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92"/>
        <w:gridCol w:w="4518"/>
      </w:tblGrid>
      <w:tr w:rsidR="003F2CE2" w:rsidRPr="003F2CE2" w14:paraId="2495F5BB" w14:textId="77777777" w:rsidTr="00710A06">
        <w:trPr>
          <w:trHeight w:val="720"/>
        </w:trPr>
        <w:tc>
          <w:tcPr>
            <w:tcW w:w="5562" w:type="dxa"/>
            <w:gridSpan w:val="2"/>
            <w:tcBorders>
              <w:bottom w:val="single" w:sz="18" w:space="0" w:color="auto"/>
            </w:tcBorders>
          </w:tcPr>
          <w:p w14:paraId="35B712B4" w14:textId="77777777" w:rsidR="00E97080" w:rsidRPr="00E87675" w:rsidRDefault="00E97080" w:rsidP="00E970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hAnsi="SimHei"/>
                <w:sz w:val="28"/>
                <w:szCs w:val="24"/>
              </w:rPr>
            </w:pPr>
            <w:r w:rsidRPr="00E87675">
              <w:rPr>
                <w:rFonts w:ascii="SimHei" w:eastAsia="SimHei" w:hAnsi="SimHei" w:hint="eastAsia"/>
                <w:noProof/>
                <w:sz w:val="36"/>
                <w:szCs w:val="24"/>
              </w:rPr>
              <w:t>联</w:t>
            </w:r>
            <w:r w:rsidRPr="00E87675">
              <w:rPr>
                <w:rFonts w:ascii="SimHei" w:eastAsia="SimHei" w:hAnsi="SimHei"/>
                <w:noProof/>
                <w:sz w:val="36"/>
                <w:szCs w:val="24"/>
              </w:rPr>
              <w:t xml:space="preserve">  </w:t>
            </w:r>
            <w:r w:rsidRPr="00E87675">
              <w:rPr>
                <w:rFonts w:ascii="SimHei" w:eastAsia="SimHei" w:hAnsi="SimHei" w:hint="eastAsia"/>
                <w:noProof/>
                <w:sz w:val="36"/>
                <w:szCs w:val="24"/>
              </w:rPr>
              <w:t>合</w:t>
            </w:r>
            <w:r w:rsidRPr="00E87675">
              <w:rPr>
                <w:rFonts w:ascii="SimHei" w:eastAsia="SimHei" w:hAnsi="SimHei"/>
                <w:noProof/>
                <w:sz w:val="36"/>
                <w:szCs w:val="24"/>
              </w:rPr>
              <w:t xml:space="preserve">  </w:t>
            </w:r>
            <w:r w:rsidRPr="00E87675">
              <w:rPr>
                <w:rFonts w:ascii="SimHei" w:eastAsia="SimHei" w:hAnsi="SimHei" w:hint="eastAsia"/>
                <w:noProof/>
                <w:sz w:val="36"/>
                <w:szCs w:val="24"/>
              </w:rPr>
              <w:t>国</w:t>
            </w:r>
          </w:p>
        </w:tc>
        <w:tc>
          <w:tcPr>
            <w:tcW w:w="4518" w:type="dxa"/>
            <w:tcBorders>
              <w:bottom w:val="single" w:sz="18" w:space="0" w:color="auto"/>
            </w:tcBorders>
          </w:tcPr>
          <w:p w14:paraId="4B555B22" w14:textId="77777777" w:rsidR="00E97080" w:rsidRPr="003F2CE2" w:rsidRDefault="00E97080" w:rsidP="00E97080">
            <w:pPr>
              <w:ind w:left="324"/>
              <w:jc w:val="right"/>
              <w:rPr>
                <w:rFonts w:eastAsiaTheme="minorEastAsia"/>
                <w:sz w:val="52"/>
                <w:szCs w:val="24"/>
              </w:rPr>
            </w:pPr>
            <w:r w:rsidRPr="003F2CE2">
              <w:rPr>
                <w:rFonts w:ascii="Univers Bold" w:eastAsiaTheme="minorEastAsia" w:hAnsi="Univers Bold"/>
                <w:b/>
                <w:noProof/>
                <w:sz w:val="72"/>
                <w:szCs w:val="24"/>
              </w:rPr>
              <w:t>EP</w:t>
            </w:r>
          </w:p>
        </w:tc>
      </w:tr>
      <w:tr w:rsidR="003F2CE2" w:rsidRPr="003F2CE2" w14:paraId="7925FD67" w14:textId="77777777" w:rsidTr="00710A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800BA43" w14:textId="77777777" w:rsidR="00E97080" w:rsidRPr="003F2CE2" w:rsidRDefault="00E97080" w:rsidP="00E97080">
            <w:pPr>
              <w:spacing w:before="120"/>
              <w:ind w:left="324"/>
              <w:rPr>
                <w:rFonts w:eastAsiaTheme="minorEastAsia"/>
                <w:sz w:val="24"/>
                <w:szCs w:val="24"/>
              </w:rPr>
            </w:pPr>
            <w:r w:rsidRPr="003F2CE2">
              <w:rPr>
                <w:rFonts w:eastAsiaTheme="minorEastAsia"/>
                <w:noProof/>
                <w:lang w:val="en-US"/>
              </w:rPr>
              <w:drawing>
                <wp:anchor distT="0" distB="0" distL="114300" distR="114300" simplePos="0" relativeHeight="251659264" behindDoc="0" locked="0" layoutInCell="1" allowOverlap="1" wp14:anchorId="41774BCF" wp14:editId="18A42AA1">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2CE2">
              <w:rPr>
                <w:rFonts w:eastAsiaTheme="minorEastAsia"/>
                <w:noProof/>
                <w:lang w:val="en-US"/>
              </w:rPr>
              <w:drawing>
                <wp:anchor distT="0" distB="0" distL="114300" distR="114300" simplePos="0" relativeHeight="251660288" behindDoc="1" locked="0" layoutInCell="0" allowOverlap="1" wp14:anchorId="6D042193" wp14:editId="5289025B">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2" w:type="dxa"/>
            <w:tcBorders>
              <w:top w:val="nil"/>
              <w:left w:val="nil"/>
              <w:bottom w:val="single" w:sz="36" w:space="0" w:color="auto"/>
              <w:right w:val="nil"/>
            </w:tcBorders>
          </w:tcPr>
          <w:p w14:paraId="3EF66013" w14:textId="77777777" w:rsidR="00E97080" w:rsidRPr="003F2CE2" w:rsidRDefault="00E97080" w:rsidP="00E97080">
            <w:pPr>
              <w:ind w:left="324"/>
              <w:rPr>
                <w:rFonts w:ascii="SimHei"/>
                <w:sz w:val="44"/>
                <w:szCs w:val="24"/>
              </w:rPr>
            </w:pPr>
          </w:p>
          <w:p w14:paraId="0CD09A8A" w14:textId="77777777" w:rsidR="00E97080" w:rsidRPr="00E87675" w:rsidRDefault="00E97080" w:rsidP="00E97080">
            <w:pPr>
              <w:rPr>
                <w:rFonts w:ascii="SimHei" w:eastAsia="SimHei" w:hAnsi="SimHei"/>
                <w:sz w:val="44"/>
                <w:szCs w:val="24"/>
              </w:rPr>
            </w:pPr>
            <w:r w:rsidRPr="00E87675">
              <w:rPr>
                <w:rFonts w:ascii="SimHei" w:eastAsia="SimHei" w:hAnsi="SimHei" w:hint="eastAsia"/>
                <w:noProof/>
                <w:sz w:val="44"/>
                <w:szCs w:val="24"/>
              </w:rPr>
              <w:t>联</w:t>
            </w:r>
            <w:r w:rsidRPr="00E87675">
              <w:rPr>
                <w:rFonts w:ascii="SimHei" w:eastAsia="SimHei" w:hAnsi="SimHei"/>
                <w:noProof/>
                <w:sz w:val="44"/>
                <w:szCs w:val="24"/>
              </w:rPr>
              <w:t xml:space="preserve"> </w:t>
            </w:r>
            <w:r w:rsidRPr="00E87675">
              <w:rPr>
                <w:rFonts w:ascii="SimHei" w:eastAsia="SimHei" w:hAnsi="SimHei" w:hint="eastAsia"/>
                <w:noProof/>
                <w:sz w:val="44"/>
                <w:szCs w:val="24"/>
              </w:rPr>
              <w:t>合</w:t>
            </w:r>
            <w:r w:rsidRPr="00E87675">
              <w:rPr>
                <w:rFonts w:ascii="SimHei" w:eastAsia="SimHei" w:hAnsi="SimHei"/>
                <w:noProof/>
                <w:sz w:val="44"/>
                <w:szCs w:val="24"/>
              </w:rPr>
              <w:t xml:space="preserve"> </w:t>
            </w:r>
            <w:r w:rsidRPr="00E87675">
              <w:rPr>
                <w:rFonts w:ascii="SimHei" w:eastAsia="SimHei" w:hAnsi="SimHei" w:hint="eastAsia"/>
                <w:noProof/>
                <w:sz w:val="44"/>
                <w:szCs w:val="24"/>
              </w:rPr>
              <w:t>国</w:t>
            </w:r>
          </w:p>
          <w:p w14:paraId="39C5473F" w14:textId="77777777" w:rsidR="00E97080" w:rsidRPr="003F2CE2" w:rsidRDefault="00E97080" w:rsidP="00E97080">
            <w:pPr>
              <w:spacing w:before="240"/>
              <w:rPr>
                <w:rFonts w:eastAsiaTheme="minorEastAsia"/>
                <w:sz w:val="24"/>
                <w:szCs w:val="24"/>
              </w:rPr>
            </w:pPr>
            <w:r w:rsidRPr="00E87675">
              <w:rPr>
                <w:rFonts w:ascii="SimHei" w:eastAsia="SimHei" w:hAnsi="SimHei" w:hint="eastAsia"/>
                <w:noProof/>
                <w:sz w:val="44"/>
                <w:szCs w:val="24"/>
              </w:rPr>
              <w:t>环</w:t>
            </w:r>
            <w:r w:rsidRPr="00E87675">
              <w:rPr>
                <w:rFonts w:ascii="SimHei" w:eastAsia="SimHei" w:hAnsi="SimHei"/>
                <w:noProof/>
                <w:sz w:val="44"/>
                <w:szCs w:val="24"/>
              </w:rPr>
              <w:t xml:space="preserve"> </w:t>
            </w:r>
            <w:r w:rsidRPr="00E87675">
              <w:rPr>
                <w:rFonts w:ascii="SimHei" w:eastAsia="SimHei" w:hAnsi="SimHei" w:hint="eastAsia"/>
                <w:noProof/>
                <w:sz w:val="44"/>
                <w:szCs w:val="24"/>
              </w:rPr>
              <w:t>境</w:t>
            </w:r>
            <w:r w:rsidRPr="00E87675">
              <w:rPr>
                <w:rFonts w:ascii="SimHei" w:eastAsia="SimHei" w:hAnsi="SimHei"/>
                <w:noProof/>
                <w:sz w:val="44"/>
                <w:szCs w:val="24"/>
              </w:rPr>
              <w:t xml:space="preserve"> </w:t>
            </w:r>
            <w:r w:rsidRPr="00E87675">
              <w:rPr>
                <w:rFonts w:ascii="SimHei" w:eastAsia="SimHei" w:hAnsi="SimHei" w:hint="eastAsia"/>
                <w:noProof/>
                <w:sz w:val="44"/>
                <w:szCs w:val="24"/>
              </w:rPr>
              <w:t>规</w:t>
            </w:r>
            <w:r w:rsidRPr="00E87675">
              <w:rPr>
                <w:rFonts w:ascii="SimHei" w:eastAsia="SimHei" w:hAnsi="SimHei"/>
                <w:noProof/>
                <w:sz w:val="44"/>
                <w:szCs w:val="24"/>
              </w:rPr>
              <w:t xml:space="preserve"> </w:t>
            </w:r>
            <w:r w:rsidRPr="00E87675">
              <w:rPr>
                <w:rFonts w:ascii="SimHei" w:eastAsia="SimHei" w:hAnsi="SimHei" w:hint="eastAsia"/>
                <w:noProof/>
                <w:sz w:val="44"/>
                <w:szCs w:val="24"/>
              </w:rPr>
              <w:t>划</w:t>
            </w:r>
            <w:r w:rsidRPr="00E87675">
              <w:rPr>
                <w:rFonts w:ascii="SimHei" w:eastAsia="SimHei" w:hAnsi="SimHei"/>
                <w:noProof/>
                <w:sz w:val="44"/>
                <w:szCs w:val="24"/>
              </w:rPr>
              <w:t xml:space="preserve"> </w:t>
            </w:r>
            <w:r w:rsidRPr="00E87675">
              <w:rPr>
                <w:rFonts w:ascii="SimHei" w:eastAsia="SimHei" w:hAnsi="SimHei" w:hint="eastAsia"/>
                <w:noProof/>
                <w:sz w:val="44"/>
                <w:szCs w:val="24"/>
              </w:rPr>
              <w:t>署</w:t>
            </w:r>
          </w:p>
        </w:tc>
        <w:tc>
          <w:tcPr>
            <w:tcW w:w="4518" w:type="dxa"/>
            <w:tcBorders>
              <w:top w:val="nil"/>
              <w:left w:val="nil"/>
              <w:bottom w:val="single" w:sz="36" w:space="0" w:color="auto"/>
              <w:right w:val="nil"/>
            </w:tcBorders>
          </w:tcPr>
          <w:p w14:paraId="604B0EAE" w14:textId="77777777" w:rsidR="00E97080" w:rsidRPr="00982046" w:rsidRDefault="00E97080" w:rsidP="00982046">
            <w:pPr>
              <w:spacing w:before="120"/>
              <w:rPr>
                <w:rFonts w:eastAsiaTheme="minorEastAsia"/>
                <w:sz w:val="24"/>
                <w:szCs w:val="24"/>
              </w:rPr>
            </w:pPr>
            <w:r w:rsidRPr="00982046">
              <w:rPr>
                <w:rFonts w:eastAsiaTheme="minorEastAsia"/>
                <w:noProof/>
                <w:sz w:val="24"/>
                <w:szCs w:val="24"/>
              </w:rPr>
              <w:t>Distr.</w:t>
            </w:r>
          </w:p>
          <w:p w14:paraId="3A7F1E66" w14:textId="77777777" w:rsidR="00E97080" w:rsidRPr="00982046" w:rsidRDefault="00E97080" w:rsidP="00982046">
            <w:pPr>
              <w:rPr>
                <w:rFonts w:eastAsiaTheme="minorEastAsia"/>
                <w:sz w:val="24"/>
                <w:szCs w:val="24"/>
              </w:rPr>
            </w:pPr>
            <w:r w:rsidRPr="00982046">
              <w:rPr>
                <w:rFonts w:eastAsiaTheme="minorEastAsia"/>
                <w:noProof/>
                <w:sz w:val="24"/>
                <w:szCs w:val="24"/>
              </w:rPr>
              <w:t>GENERAL</w:t>
            </w:r>
          </w:p>
          <w:p w14:paraId="39BE0C31" w14:textId="77777777" w:rsidR="00E97080" w:rsidRPr="00982046" w:rsidRDefault="00E97080" w:rsidP="00E97080">
            <w:pPr>
              <w:ind w:left="324"/>
              <w:rPr>
                <w:rFonts w:eastAsiaTheme="minorEastAsia"/>
                <w:sz w:val="24"/>
                <w:szCs w:val="24"/>
              </w:rPr>
            </w:pPr>
          </w:p>
          <w:p w14:paraId="4AE6852C" w14:textId="7B5B976A" w:rsidR="00E97080" w:rsidRPr="00982046" w:rsidRDefault="00E97080" w:rsidP="00982046">
            <w:pPr>
              <w:ind w:left="-15"/>
              <w:rPr>
                <w:rFonts w:eastAsiaTheme="minorEastAsia"/>
                <w:sz w:val="24"/>
                <w:szCs w:val="24"/>
              </w:rPr>
            </w:pPr>
            <w:r w:rsidRPr="00982046">
              <w:rPr>
                <w:rFonts w:eastAsiaTheme="minorEastAsia"/>
                <w:sz w:val="24"/>
                <w:szCs w:val="24"/>
              </w:rPr>
              <w:fldChar w:fldCharType="begin"/>
            </w:r>
            <w:r w:rsidRPr="00982046">
              <w:rPr>
                <w:rFonts w:eastAsiaTheme="minorEastAsia"/>
                <w:sz w:val="24"/>
                <w:szCs w:val="24"/>
              </w:rPr>
              <w:instrText xml:space="preserve"> DOCPROPERTY "Document number"  \* MERGEFORMAT </w:instrText>
            </w:r>
            <w:r w:rsidRPr="00982046">
              <w:rPr>
                <w:rFonts w:eastAsiaTheme="minorEastAsia"/>
                <w:sz w:val="24"/>
                <w:szCs w:val="24"/>
              </w:rPr>
              <w:fldChar w:fldCharType="separate"/>
            </w:r>
            <w:r w:rsidR="00982046" w:rsidRPr="00982046">
              <w:rPr>
                <w:sz w:val="24"/>
                <w:szCs w:val="24"/>
              </w:rPr>
              <w:t>UNEP/</w:t>
            </w:r>
            <w:proofErr w:type="spellStart"/>
            <w:r w:rsidR="00982046" w:rsidRPr="00982046">
              <w:rPr>
                <w:sz w:val="24"/>
                <w:szCs w:val="24"/>
              </w:rPr>
              <w:t>OzL.Pro</w:t>
            </w:r>
            <w:proofErr w:type="spellEnd"/>
            <w:r w:rsidR="00982046" w:rsidRPr="00982046">
              <w:rPr>
                <w:sz w:val="24"/>
                <w:szCs w:val="24"/>
              </w:rPr>
              <w:t>/ExCom/93/76</w:t>
            </w:r>
            <w:r w:rsidRPr="00982046">
              <w:rPr>
                <w:rFonts w:eastAsiaTheme="minorEastAsia"/>
                <w:sz w:val="24"/>
                <w:szCs w:val="24"/>
              </w:rPr>
              <w:fldChar w:fldCharType="end"/>
            </w:r>
          </w:p>
          <w:p w14:paraId="61519862" w14:textId="003312A2" w:rsidR="00982046" w:rsidRPr="00982046" w:rsidRDefault="00982046" w:rsidP="00982046">
            <w:pPr>
              <w:ind w:left="-15"/>
              <w:rPr>
                <w:rFonts w:eastAsiaTheme="minorEastAsia"/>
                <w:sz w:val="24"/>
                <w:szCs w:val="24"/>
              </w:rPr>
            </w:pPr>
            <w:r w:rsidRPr="00982046">
              <w:rPr>
                <w:rFonts w:eastAsiaTheme="minorEastAsia"/>
                <w:sz w:val="24"/>
                <w:szCs w:val="24"/>
              </w:rPr>
              <w:t>7 November 2023</w:t>
            </w:r>
          </w:p>
          <w:p w14:paraId="0FB318FF" w14:textId="77777777" w:rsidR="00E97080" w:rsidRPr="00982046" w:rsidRDefault="00E97080" w:rsidP="00E97080">
            <w:pPr>
              <w:rPr>
                <w:rFonts w:eastAsiaTheme="minorEastAsia"/>
                <w:caps/>
                <w:sz w:val="24"/>
                <w:szCs w:val="24"/>
              </w:rPr>
            </w:pPr>
          </w:p>
          <w:p w14:paraId="64D2B8E4" w14:textId="77777777" w:rsidR="00E97080" w:rsidRPr="00982046" w:rsidRDefault="00E97080" w:rsidP="00982046">
            <w:pPr>
              <w:rPr>
                <w:rFonts w:eastAsiaTheme="minorEastAsia"/>
                <w:sz w:val="24"/>
                <w:szCs w:val="24"/>
                <w:lang w:val="en-US"/>
              </w:rPr>
            </w:pPr>
            <w:r w:rsidRPr="00982046">
              <w:rPr>
                <w:rFonts w:eastAsiaTheme="minorEastAsia"/>
                <w:noProof/>
                <w:sz w:val="24"/>
                <w:szCs w:val="24"/>
                <w:lang w:val="en-US"/>
              </w:rPr>
              <w:t>CHINESE</w:t>
            </w:r>
          </w:p>
          <w:p w14:paraId="030BDCE5" w14:textId="77777777" w:rsidR="00E97080" w:rsidRPr="003F2CE2" w:rsidRDefault="00E97080" w:rsidP="00982046">
            <w:pPr>
              <w:rPr>
                <w:rFonts w:eastAsiaTheme="minorEastAsia"/>
                <w:sz w:val="24"/>
              </w:rPr>
            </w:pPr>
            <w:r w:rsidRPr="00982046">
              <w:rPr>
                <w:rFonts w:eastAsiaTheme="minorEastAsia"/>
                <w:noProof/>
                <w:sz w:val="24"/>
                <w:szCs w:val="24"/>
              </w:rPr>
              <w:t>ORIGINAL:</w:t>
            </w:r>
            <w:r w:rsidRPr="00982046">
              <w:rPr>
                <w:rFonts w:eastAsiaTheme="minorEastAsia"/>
                <w:sz w:val="24"/>
                <w:szCs w:val="24"/>
              </w:rPr>
              <w:t xml:space="preserve"> </w:t>
            </w:r>
            <w:r w:rsidRPr="00982046">
              <w:rPr>
                <w:rFonts w:eastAsiaTheme="minorEastAsia"/>
                <w:noProof/>
                <w:sz w:val="24"/>
                <w:szCs w:val="24"/>
              </w:rPr>
              <w:t>ENGLISH</w:t>
            </w:r>
          </w:p>
        </w:tc>
      </w:tr>
    </w:tbl>
    <w:p w14:paraId="2317C79D" w14:textId="77777777" w:rsidR="00710A06" w:rsidRPr="003F2CE2" w:rsidRDefault="00710A06" w:rsidP="000A6128">
      <w:pPr>
        <w:spacing w:before="120"/>
        <w:jc w:val="left"/>
        <w:rPr>
          <w:sz w:val="24"/>
          <w:szCs w:val="24"/>
          <w:lang w:eastAsia="zh-CN"/>
        </w:rPr>
      </w:pPr>
      <w:r w:rsidRPr="003F2CE2">
        <w:rPr>
          <w:rFonts w:ascii="SimSun" w:hAnsi="SimSun" w:cs="SimSun" w:hint="eastAsia"/>
          <w:sz w:val="24"/>
          <w:szCs w:val="24"/>
          <w:lang w:eastAsia="zh-CN"/>
        </w:rPr>
        <w:t>执行蒙特利尔议定书</w:t>
      </w:r>
    </w:p>
    <w:p w14:paraId="62518FB3" w14:textId="77777777" w:rsidR="00710A06" w:rsidRPr="003F2CE2" w:rsidRDefault="00710A06" w:rsidP="000A6128">
      <w:pPr>
        <w:jc w:val="left"/>
        <w:rPr>
          <w:sz w:val="24"/>
          <w:szCs w:val="24"/>
          <w:lang w:eastAsia="zh-CN"/>
        </w:rPr>
      </w:pPr>
      <w:r w:rsidRPr="003F2CE2">
        <w:rPr>
          <w:sz w:val="24"/>
          <w:szCs w:val="24"/>
          <w:lang w:eastAsia="zh-CN"/>
        </w:rPr>
        <w:t xml:space="preserve">    </w:t>
      </w:r>
      <w:r w:rsidRPr="003F2CE2">
        <w:rPr>
          <w:rFonts w:ascii="SimSun" w:hAnsi="SimSun" w:cs="SimSun" w:hint="eastAsia"/>
          <w:sz w:val="24"/>
          <w:szCs w:val="24"/>
          <w:lang w:eastAsia="zh-CN"/>
        </w:rPr>
        <w:t>多边基金执行委员会</w:t>
      </w:r>
      <w:r w:rsidRPr="003F2CE2">
        <w:rPr>
          <w:sz w:val="24"/>
          <w:szCs w:val="24"/>
          <w:lang w:eastAsia="zh-CN"/>
        </w:rPr>
        <w:tab/>
      </w:r>
    </w:p>
    <w:p w14:paraId="6E02B2AC" w14:textId="77777777" w:rsidR="00710A06" w:rsidRPr="003F2CE2" w:rsidRDefault="00710A06" w:rsidP="000A6128">
      <w:pPr>
        <w:jc w:val="left"/>
        <w:rPr>
          <w:sz w:val="24"/>
          <w:szCs w:val="24"/>
          <w:lang w:eastAsia="zh-CN"/>
        </w:rPr>
      </w:pPr>
      <w:r w:rsidRPr="003F2CE2">
        <w:rPr>
          <w:rFonts w:ascii="SimSun" w:hAnsi="SimSun" w:cs="SimSun" w:hint="eastAsia"/>
          <w:sz w:val="24"/>
          <w:szCs w:val="24"/>
          <w:lang w:eastAsia="zh-CN"/>
        </w:rPr>
        <w:t>第九十三次会议</w:t>
      </w:r>
    </w:p>
    <w:p w14:paraId="1F151030" w14:textId="645B85F9" w:rsidR="00CA59FB" w:rsidRPr="003F2CE2" w:rsidRDefault="00710A06" w:rsidP="000A6128">
      <w:pPr>
        <w:jc w:val="left"/>
        <w:rPr>
          <w:sz w:val="24"/>
          <w:szCs w:val="24"/>
          <w:lang w:eastAsia="zh-CN"/>
        </w:rPr>
      </w:pPr>
      <w:r w:rsidRPr="003F2CE2">
        <w:rPr>
          <w:sz w:val="24"/>
          <w:szCs w:val="24"/>
          <w:lang w:eastAsia="zh-CN"/>
        </w:rPr>
        <w:t>2023</w:t>
      </w:r>
      <w:r w:rsidRPr="003F2CE2">
        <w:rPr>
          <w:rFonts w:ascii="SimSun" w:hAnsi="SimSun" w:cs="SimSun" w:hint="eastAsia"/>
          <w:sz w:val="24"/>
          <w:szCs w:val="24"/>
          <w:lang w:eastAsia="zh-CN"/>
        </w:rPr>
        <w:t>年</w:t>
      </w:r>
      <w:r w:rsidRPr="003F2CE2">
        <w:rPr>
          <w:sz w:val="24"/>
          <w:szCs w:val="24"/>
          <w:lang w:eastAsia="zh-CN"/>
        </w:rPr>
        <w:t>12</w:t>
      </w:r>
      <w:r w:rsidRPr="003F2CE2">
        <w:rPr>
          <w:rFonts w:ascii="SimSun" w:hAnsi="SimSun" w:cs="SimSun" w:hint="eastAsia"/>
          <w:sz w:val="24"/>
          <w:szCs w:val="24"/>
          <w:lang w:eastAsia="zh-CN"/>
        </w:rPr>
        <w:t>月</w:t>
      </w:r>
      <w:r w:rsidRPr="003F2CE2">
        <w:rPr>
          <w:rFonts w:hint="eastAsia"/>
          <w:sz w:val="24"/>
          <w:szCs w:val="24"/>
          <w:lang w:eastAsia="zh-CN"/>
        </w:rPr>
        <w:t>1</w:t>
      </w:r>
      <w:r w:rsidRPr="003F2CE2">
        <w:rPr>
          <w:sz w:val="24"/>
          <w:szCs w:val="24"/>
          <w:lang w:eastAsia="zh-CN"/>
        </w:rPr>
        <w:t>5</w:t>
      </w:r>
      <w:r w:rsidRPr="003F2CE2">
        <w:rPr>
          <w:rFonts w:ascii="SimSun" w:hAnsi="SimSun" w:cs="SimSun" w:hint="eastAsia"/>
          <w:sz w:val="24"/>
          <w:szCs w:val="24"/>
          <w:lang w:eastAsia="zh-CN"/>
        </w:rPr>
        <w:t>至</w:t>
      </w:r>
      <w:r w:rsidRPr="003F2CE2">
        <w:rPr>
          <w:rFonts w:hint="eastAsia"/>
          <w:sz w:val="24"/>
          <w:szCs w:val="24"/>
          <w:lang w:eastAsia="zh-CN"/>
        </w:rPr>
        <w:t>1</w:t>
      </w:r>
      <w:r w:rsidRPr="003F2CE2">
        <w:rPr>
          <w:sz w:val="24"/>
          <w:szCs w:val="24"/>
          <w:lang w:eastAsia="zh-CN"/>
        </w:rPr>
        <w:t>9</w:t>
      </w:r>
      <w:r w:rsidRPr="003F2CE2">
        <w:rPr>
          <w:rFonts w:ascii="SimSun" w:hAnsi="SimSun" w:cs="SimSun" w:hint="eastAsia"/>
          <w:sz w:val="24"/>
          <w:szCs w:val="24"/>
          <w:lang w:eastAsia="zh-CN"/>
        </w:rPr>
        <w:t>日，蒙特利尔</w:t>
      </w:r>
    </w:p>
    <w:p w14:paraId="061AC3FA" w14:textId="36FE392A" w:rsidR="0079781A" w:rsidRPr="003F2CE2" w:rsidRDefault="00710A06" w:rsidP="000A6128">
      <w:pPr>
        <w:jc w:val="left"/>
        <w:rPr>
          <w:sz w:val="24"/>
          <w:lang w:eastAsia="zh-CN"/>
        </w:rPr>
      </w:pPr>
      <w:r w:rsidRPr="003F2CE2">
        <w:rPr>
          <w:rFonts w:eastAsiaTheme="minorEastAsia" w:hint="eastAsia"/>
          <w:sz w:val="24"/>
          <w:szCs w:val="24"/>
          <w:lang w:eastAsia="zh-CN"/>
        </w:rPr>
        <w:t>临时议程</w:t>
      </w:r>
      <w:r w:rsidR="0079781A" w:rsidRPr="003F2CE2">
        <w:rPr>
          <w:rStyle w:val="FootnoteReference"/>
          <w:sz w:val="24"/>
          <w:szCs w:val="24"/>
        </w:rPr>
        <w:footnoteReference w:id="2"/>
      </w:r>
      <w:r w:rsidRPr="003F2CE2">
        <w:rPr>
          <w:rFonts w:eastAsiaTheme="minorEastAsia" w:hint="eastAsia"/>
          <w:sz w:val="24"/>
          <w:szCs w:val="24"/>
          <w:lang w:eastAsia="zh-CN"/>
        </w:rPr>
        <w:t>项目</w:t>
      </w:r>
      <w:r w:rsidRPr="003F2CE2">
        <w:rPr>
          <w:rFonts w:eastAsiaTheme="minorEastAsia" w:hint="eastAsia"/>
          <w:sz w:val="24"/>
          <w:szCs w:val="24"/>
          <w:lang w:eastAsia="zh-CN"/>
        </w:rPr>
        <w:t>9</w:t>
      </w:r>
      <w:r w:rsidRPr="003F2CE2">
        <w:rPr>
          <w:rFonts w:eastAsiaTheme="minorEastAsia"/>
          <w:sz w:val="24"/>
          <w:szCs w:val="24"/>
          <w:lang w:eastAsia="zh-CN"/>
        </w:rPr>
        <w:t>(d)</w:t>
      </w:r>
    </w:p>
    <w:p w14:paraId="641E98CC" w14:textId="77777777" w:rsidR="00B00AE1" w:rsidRPr="003F2CE2" w:rsidRDefault="00B00AE1" w:rsidP="00DA764B">
      <w:pPr>
        <w:rPr>
          <w:sz w:val="24"/>
          <w:highlight w:val="lightGray"/>
          <w:lang w:eastAsia="zh-CN"/>
        </w:rPr>
      </w:pPr>
    </w:p>
    <w:p w14:paraId="06E53209" w14:textId="77777777" w:rsidR="00DA764B" w:rsidRPr="003F2CE2" w:rsidRDefault="00DA764B" w:rsidP="00DA764B">
      <w:pPr>
        <w:rPr>
          <w:sz w:val="24"/>
          <w:highlight w:val="lightGray"/>
          <w:lang w:eastAsia="zh-CN"/>
        </w:rPr>
      </w:pPr>
    </w:p>
    <w:p w14:paraId="512E8EBF" w14:textId="77777777" w:rsidR="0001218E" w:rsidRPr="003F2CE2" w:rsidRDefault="0001218E" w:rsidP="00DA764B">
      <w:pPr>
        <w:rPr>
          <w:sz w:val="24"/>
          <w:lang w:eastAsia="zh-CN"/>
        </w:rPr>
      </w:pPr>
    </w:p>
    <w:p w14:paraId="022718D2" w14:textId="2DEBAF83" w:rsidR="0001218E" w:rsidRPr="003F2CE2" w:rsidRDefault="000A6128" w:rsidP="006F2CC2">
      <w:pPr>
        <w:jc w:val="center"/>
        <w:rPr>
          <w:b/>
          <w:sz w:val="24"/>
          <w:lang w:eastAsia="zh-CN"/>
        </w:rPr>
      </w:pPr>
      <w:r w:rsidRPr="003F2CE2">
        <w:rPr>
          <w:rFonts w:hint="eastAsia"/>
          <w:b/>
          <w:sz w:val="24"/>
          <w:lang w:eastAsia="zh-CN"/>
        </w:rPr>
        <w:t>项目提案：尼日尔</w:t>
      </w:r>
    </w:p>
    <w:p w14:paraId="30EFE531" w14:textId="77777777" w:rsidR="0001218E" w:rsidRPr="003F2CE2" w:rsidRDefault="0001218E" w:rsidP="00DA764B">
      <w:pPr>
        <w:rPr>
          <w:sz w:val="24"/>
          <w:lang w:eastAsia="zh-CN"/>
        </w:rPr>
      </w:pPr>
    </w:p>
    <w:p w14:paraId="7E38456B" w14:textId="77777777" w:rsidR="0001218E" w:rsidRPr="003F2CE2" w:rsidRDefault="0001218E" w:rsidP="00DA764B">
      <w:pPr>
        <w:rPr>
          <w:sz w:val="24"/>
          <w:lang w:eastAsia="zh-CN"/>
        </w:rPr>
      </w:pPr>
    </w:p>
    <w:p w14:paraId="4FCC08B0" w14:textId="74BB1EF4" w:rsidR="0001218E" w:rsidRPr="003F2CE2" w:rsidRDefault="000A6128" w:rsidP="000A6128">
      <w:pPr>
        <w:ind w:firstLine="490"/>
        <w:rPr>
          <w:sz w:val="24"/>
          <w:lang w:eastAsia="zh-CN"/>
        </w:rPr>
      </w:pPr>
      <w:r w:rsidRPr="003F2CE2">
        <w:rPr>
          <w:rFonts w:hint="eastAsia"/>
          <w:sz w:val="24"/>
          <w:lang w:eastAsia="zh-CN"/>
        </w:rPr>
        <w:t>本文件载有秘书处关于以下提案的评论和建议：</w:t>
      </w:r>
    </w:p>
    <w:p w14:paraId="0FB4F608" w14:textId="00333D74" w:rsidR="0001218E" w:rsidRPr="003F2CE2" w:rsidRDefault="000A6128" w:rsidP="003E3318">
      <w:pPr>
        <w:tabs>
          <w:tab w:val="left" w:pos="851"/>
        </w:tabs>
        <w:spacing w:before="240" w:after="240"/>
        <w:rPr>
          <w:sz w:val="24"/>
          <w:u w:val="single"/>
        </w:rPr>
      </w:pPr>
      <w:r w:rsidRPr="003F2CE2">
        <w:rPr>
          <w:rFonts w:hint="eastAsia"/>
          <w:sz w:val="24"/>
          <w:u w:val="single"/>
          <w:lang w:eastAsia="zh-CN"/>
        </w:rPr>
        <w:t>逐步减少</w:t>
      </w:r>
      <w:r w:rsidR="005426EF">
        <w:rPr>
          <w:rFonts w:hint="eastAsia"/>
          <w:sz w:val="24"/>
          <w:u w:val="single"/>
          <w:lang w:eastAsia="zh-CN"/>
        </w:rPr>
        <w:t>氢氟碳化物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780"/>
      </w:tblGrid>
      <w:tr w:rsidR="003F2CE2" w:rsidRPr="003F2CE2" w14:paraId="56280817" w14:textId="77777777" w:rsidTr="005426EF">
        <w:tc>
          <w:tcPr>
            <w:tcW w:w="6570" w:type="dxa"/>
          </w:tcPr>
          <w:p w14:paraId="39682340" w14:textId="5149CF0B" w:rsidR="0001218E" w:rsidRPr="003F2CE2" w:rsidRDefault="000A6128" w:rsidP="005426EF">
            <w:pPr>
              <w:pStyle w:val="ListParagraph"/>
              <w:numPr>
                <w:ilvl w:val="0"/>
                <w:numId w:val="21"/>
              </w:numPr>
              <w:ind w:left="432" w:hanging="542"/>
              <w:rPr>
                <w:lang w:val="en-CA" w:eastAsia="zh-CN"/>
              </w:rPr>
            </w:pPr>
            <w:r w:rsidRPr="003F2CE2">
              <w:rPr>
                <w:rFonts w:hint="eastAsia"/>
                <w:sz w:val="24"/>
                <w:lang w:val="en-CA" w:eastAsia="zh-CN"/>
              </w:rPr>
              <w:t>基加利氢氟碳化物执行计划（第一阶段，第一次付款）</w:t>
            </w:r>
          </w:p>
        </w:tc>
        <w:tc>
          <w:tcPr>
            <w:tcW w:w="2780" w:type="dxa"/>
            <w:tcMar>
              <w:left w:w="43" w:type="dxa"/>
              <w:right w:w="43" w:type="dxa"/>
            </w:tcMar>
          </w:tcPr>
          <w:p w14:paraId="6B1D17D4" w14:textId="734E734D" w:rsidR="0001218E" w:rsidRPr="003F2CE2" w:rsidRDefault="005426EF" w:rsidP="00692233">
            <w:pPr>
              <w:jc w:val="right"/>
              <w:rPr>
                <w:sz w:val="24"/>
              </w:rPr>
            </w:pPr>
            <w:r>
              <w:rPr>
                <w:rFonts w:hint="eastAsia"/>
                <w:sz w:val="24"/>
                <w:lang w:eastAsia="zh-CN"/>
              </w:rPr>
              <w:t>工发组织和环境规划署</w:t>
            </w:r>
          </w:p>
        </w:tc>
      </w:tr>
    </w:tbl>
    <w:p w14:paraId="4839420B" w14:textId="77777777" w:rsidR="0001218E" w:rsidRPr="003F2CE2" w:rsidRDefault="0001218E" w:rsidP="006F2CC2">
      <w:pPr>
        <w:jc w:val="left"/>
        <w:rPr>
          <w:sz w:val="24"/>
        </w:rPr>
      </w:pPr>
      <w:r w:rsidRPr="003F2CE2">
        <w:rPr>
          <w:sz w:val="24"/>
        </w:rPr>
        <w:br w:type="page"/>
      </w:r>
    </w:p>
    <w:p w14:paraId="67FF66EF" w14:textId="0BA8D3C5" w:rsidR="0065589F" w:rsidRPr="003F2CE2" w:rsidRDefault="0065589F" w:rsidP="00AD75E9">
      <w:pPr>
        <w:jc w:val="center"/>
        <w:rPr>
          <w:b/>
          <w:sz w:val="24"/>
          <w:lang w:eastAsia="zh-CN"/>
        </w:rPr>
      </w:pPr>
      <w:r w:rsidRPr="003F2CE2">
        <w:rPr>
          <w:rFonts w:hint="eastAsia"/>
          <w:b/>
          <w:sz w:val="24"/>
          <w:lang w:val="en-GB" w:eastAsia="zh-CN"/>
        </w:rPr>
        <w:lastRenderedPageBreak/>
        <w:t>项目评价表</w:t>
      </w:r>
      <w:r w:rsidRPr="003F2CE2">
        <w:rPr>
          <w:rFonts w:hint="eastAsia"/>
          <w:b/>
          <w:sz w:val="24"/>
          <w:lang w:val="en-GB" w:eastAsia="zh-CN"/>
        </w:rPr>
        <w:t xml:space="preserve"> </w:t>
      </w:r>
      <w:r w:rsidRPr="003F2CE2">
        <w:rPr>
          <w:b/>
          <w:sz w:val="24"/>
          <w:lang w:val="en-GB" w:eastAsia="zh-CN"/>
        </w:rPr>
        <w:t xml:space="preserve">– </w:t>
      </w:r>
      <w:r w:rsidRPr="003F2CE2">
        <w:rPr>
          <w:rFonts w:hint="eastAsia"/>
          <w:b/>
          <w:sz w:val="24"/>
          <w:lang w:val="en-GB" w:eastAsia="zh-CN"/>
        </w:rPr>
        <w:t>多年期项目</w:t>
      </w:r>
    </w:p>
    <w:p w14:paraId="3333B885" w14:textId="0027F2AC" w:rsidR="0001218E" w:rsidRPr="003F2CE2" w:rsidRDefault="0065589F" w:rsidP="00AD75E9">
      <w:pPr>
        <w:jc w:val="center"/>
        <w:rPr>
          <w:b/>
          <w:sz w:val="24"/>
        </w:rPr>
      </w:pPr>
      <w:r w:rsidRPr="003F2CE2">
        <w:rPr>
          <w:rFonts w:hint="eastAsia"/>
          <w:b/>
          <w:sz w:val="24"/>
          <w:lang w:eastAsia="zh-CN"/>
        </w:rPr>
        <w:t>尼日尔</w:t>
      </w:r>
    </w:p>
    <w:p w14:paraId="623A9058" w14:textId="77777777" w:rsidR="0001218E" w:rsidRPr="003F2CE2" w:rsidRDefault="0001218E" w:rsidP="006F2CC2">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3F2CE2" w:rsidRPr="003F2CE2" w14:paraId="378381C0" w14:textId="77777777" w:rsidTr="00A42A18">
        <w:tc>
          <w:tcPr>
            <w:tcW w:w="2275" w:type="pct"/>
            <w:shd w:val="clear" w:color="auto" w:fill="auto"/>
          </w:tcPr>
          <w:p w14:paraId="7BC06B7D" w14:textId="3F7AE344" w:rsidR="0001218E" w:rsidRPr="003F2CE2" w:rsidRDefault="0001218E" w:rsidP="005426EF">
            <w:pPr>
              <w:spacing w:after="20" w:line="220" w:lineRule="exact"/>
              <w:rPr>
                <w:b/>
                <w:sz w:val="19"/>
                <w:szCs w:val="19"/>
              </w:rPr>
            </w:pPr>
            <w:r w:rsidRPr="003F2CE2">
              <w:rPr>
                <w:b/>
                <w:sz w:val="19"/>
                <w:szCs w:val="19"/>
              </w:rPr>
              <w:t>(</w:t>
            </w:r>
            <w:r w:rsidR="0065589F" w:rsidRPr="003F2CE2">
              <w:rPr>
                <w:rFonts w:hint="eastAsia"/>
                <w:b/>
                <w:sz w:val="19"/>
                <w:szCs w:val="19"/>
                <w:lang w:eastAsia="zh-CN"/>
              </w:rPr>
              <w:t>一</w:t>
            </w:r>
            <w:r w:rsidRPr="003F2CE2">
              <w:rPr>
                <w:b/>
                <w:sz w:val="19"/>
                <w:szCs w:val="19"/>
              </w:rPr>
              <w:t xml:space="preserve">) </w:t>
            </w:r>
            <w:r w:rsidR="004F6534" w:rsidRPr="003F2CE2">
              <w:rPr>
                <w:rFonts w:hint="eastAsia"/>
                <w:b/>
                <w:sz w:val="19"/>
                <w:szCs w:val="19"/>
                <w:lang w:eastAsia="zh-CN"/>
              </w:rPr>
              <w:t>项目名称</w:t>
            </w:r>
          </w:p>
        </w:tc>
        <w:tc>
          <w:tcPr>
            <w:tcW w:w="2725" w:type="pct"/>
            <w:shd w:val="clear" w:color="auto" w:fill="auto"/>
          </w:tcPr>
          <w:p w14:paraId="1FE88D5A" w14:textId="453F487C" w:rsidR="0001218E" w:rsidRPr="003F2CE2" w:rsidRDefault="004F6534" w:rsidP="005426EF">
            <w:pPr>
              <w:spacing w:after="20" w:line="220" w:lineRule="exact"/>
              <w:jc w:val="center"/>
              <w:rPr>
                <w:b/>
                <w:sz w:val="19"/>
                <w:szCs w:val="19"/>
              </w:rPr>
            </w:pPr>
            <w:r w:rsidRPr="003F2CE2">
              <w:rPr>
                <w:rFonts w:hint="eastAsia"/>
                <w:b/>
                <w:sz w:val="19"/>
                <w:szCs w:val="19"/>
                <w:lang w:eastAsia="zh-CN"/>
              </w:rPr>
              <w:t>机构</w:t>
            </w:r>
          </w:p>
        </w:tc>
      </w:tr>
      <w:tr w:rsidR="003F2CE2" w:rsidRPr="003F2CE2" w14:paraId="0EF36BF8" w14:textId="77777777" w:rsidTr="00307155">
        <w:trPr>
          <w:trHeight w:val="40"/>
        </w:trPr>
        <w:tc>
          <w:tcPr>
            <w:tcW w:w="2275" w:type="pct"/>
            <w:shd w:val="clear" w:color="auto" w:fill="auto"/>
            <w:vAlign w:val="center"/>
          </w:tcPr>
          <w:p w14:paraId="4B15643D" w14:textId="4D2153E3" w:rsidR="0001218E" w:rsidRPr="003F2CE2" w:rsidRDefault="0065589F" w:rsidP="005426EF">
            <w:pPr>
              <w:spacing w:after="20" w:line="220" w:lineRule="exact"/>
              <w:jc w:val="center"/>
              <w:rPr>
                <w:sz w:val="19"/>
                <w:szCs w:val="19"/>
                <w:lang w:eastAsia="zh-CN"/>
              </w:rPr>
            </w:pPr>
            <w:r w:rsidRPr="003F2CE2">
              <w:rPr>
                <w:rFonts w:hint="eastAsia"/>
                <w:sz w:val="19"/>
                <w:szCs w:val="19"/>
                <w:lang w:eastAsia="zh-CN"/>
              </w:rPr>
              <w:t>基加利氢氟碳化物执行计划（第一阶段）</w:t>
            </w:r>
          </w:p>
        </w:tc>
        <w:tc>
          <w:tcPr>
            <w:tcW w:w="2725" w:type="pct"/>
            <w:shd w:val="clear" w:color="auto" w:fill="auto"/>
            <w:vAlign w:val="center"/>
          </w:tcPr>
          <w:p w14:paraId="0EB34890" w14:textId="26CD70FB" w:rsidR="0001218E" w:rsidRPr="003F2CE2" w:rsidRDefault="000A6128" w:rsidP="005426EF">
            <w:pPr>
              <w:spacing w:after="20" w:line="220" w:lineRule="exact"/>
              <w:jc w:val="center"/>
              <w:rPr>
                <w:sz w:val="19"/>
                <w:szCs w:val="19"/>
                <w:lang w:eastAsia="zh-CN"/>
              </w:rPr>
            </w:pPr>
            <w:r w:rsidRPr="003F2CE2">
              <w:rPr>
                <w:rFonts w:hint="eastAsia"/>
                <w:sz w:val="19"/>
                <w:szCs w:val="19"/>
                <w:lang w:eastAsia="zh-CN"/>
              </w:rPr>
              <w:t>工发组织（牵头机构）、环境规划署</w:t>
            </w:r>
          </w:p>
        </w:tc>
      </w:tr>
    </w:tbl>
    <w:p w14:paraId="2B81D0A7" w14:textId="77777777" w:rsidR="0001218E" w:rsidRPr="003F2CE2" w:rsidRDefault="0001218E" w:rsidP="005426EF">
      <w:pPr>
        <w:spacing w:line="220" w:lineRule="exact"/>
        <w:jc w:val="center"/>
        <w:rPr>
          <w:sz w:val="19"/>
          <w:szCs w:val="19"/>
          <w:lang w:eastAsia="zh-CN"/>
        </w:rPr>
      </w:pPr>
    </w:p>
    <w:tbl>
      <w:tblPr>
        <w:tblStyle w:val="TableGrid"/>
        <w:tblW w:w="5000" w:type="pct"/>
        <w:tblCellMar>
          <w:top w:w="28" w:type="dxa"/>
          <w:bottom w:w="28" w:type="dxa"/>
        </w:tblCellMar>
        <w:tblLook w:val="04A0" w:firstRow="1" w:lastRow="0" w:firstColumn="1" w:lastColumn="0" w:noHBand="0" w:noVBand="1"/>
      </w:tblPr>
      <w:tblGrid>
        <w:gridCol w:w="4255"/>
        <w:gridCol w:w="1331"/>
        <w:gridCol w:w="1518"/>
        <w:gridCol w:w="2246"/>
      </w:tblGrid>
      <w:tr w:rsidR="00D921A6" w:rsidRPr="003F2CE2" w14:paraId="53BF76C8" w14:textId="77777777" w:rsidTr="0065589F">
        <w:trPr>
          <w:trHeight w:val="77"/>
        </w:trPr>
        <w:tc>
          <w:tcPr>
            <w:tcW w:w="2275" w:type="pct"/>
            <w:shd w:val="clear" w:color="auto" w:fill="auto"/>
          </w:tcPr>
          <w:p w14:paraId="2E2E5C0E" w14:textId="10C2BDA6" w:rsidR="00D921A6" w:rsidRPr="003F2CE2" w:rsidRDefault="00D921A6" w:rsidP="005426EF">
            <w:pPr>
              <w:spacing w:after="20" w:line="220" w:lineRule="exact"/>
              <w:jc w:val="left"/>
              <w:rPr>
                <w:b/>
                <w:sz w:val="19"/>
                <w:szCs w:val="19"/>
                <w:lang w:eastAsia="zh-CN"/>
              </w:rPr>
            </w:pPr>
            <w:r w:rsidRPr="003F2CE2">
              <w:rPr>
                <w:b/>
                <w:sz w:val="19"/>
                <w:szCs w:val="19"/>
                <w:lang w:eastAsia="zh-CN"/>
              </w:rPr>
              <w:t>(</w:t>
            </w:r>
            <w:r w:rsidR="0065589F" w:rsidRPr="003F2CE2">
              <w:rPr>
                <w:rFonts w:hint="eastAsia"/>
                <w:b/>
                <w:sz w:val="19"/>
                <w:szCs w:val="19"/>
                <w:lang w:eastAsia="zh-CN"/>
              </w:rPr>
              <w:t>二</w:t>
            </w:r>
            <w:r w:rsidRPr="003F2CE2">
              <w:rPr>
                <w:b/>
                <w:sz w:val="19"/>
                <w:szCs w:val="19"/>
                <w:lang w:eastAsia="zh-CN"/>
              </w:rPr>
              <w:t xml:space="preserve">) </w:t>
            </w:r>
            <w:r w:rsidR="0065589F" w:rsidRPr="003F2CE2">
              <w:rPr>
                <w:rFonts w:hint="eastAsia"/>
                <w:b/>
                <w:sz w:val="19"/>
                <w:szCs w:val="19"/>
                <w:lang w:eastAsia="zh-CN"/>
              </w:rPr>
              <w:t>最新第</w:t>
            </w:r>
            <w:r w:rsidR="0065589F" w:rsidRPr="003F2CE2">
              <w:rPr>
                <w:rFonts w:hint="eastAsia"/>
                <w:b/>
                <w:sz w:val="19"/>
                <w:szCs w:val="19"/>
                <w:lang w:eastAsia="zh-CN"/>
              </w:rPr>
              <w:t>7</w:t>
            </w:r>
            <w:r w:rsidR="0065589F" w:rsidRPr="003F2CE2">
              <w:rPr>
                <w:rFonts w:hint="eastAsia"/>
                <w:b/>
                <w:sz w:val="19"/>
                <w:szCs w:val="19"/>
                <w:lang w:eastAsia="zh-CN"/>
              </w:rPr>
              <w:t>条数据（附件</w:t>
            </w:r>
            <w:r w:rsidR="0065589F" w:rsidRPr="003F2CE2">
              <w:rPr>
                <w:rFonts w:hint="eastAsia"/>
                <w:b/>
                <w:sz w:val="19"/>
                <w:szCs w:val="19"/>
                <w:lang w:eastAsia="zh-CN"/>
              </w:rPr>
              <w:t>F</w:t>
            </w:r>
            <w:r w:rsidR="0065589F" w:rsidRPr="003F2CE2">
              <w:rPr>
                <w:rFonts w:hint="eastAsia"/>
                <w:b/>
                <w:sz w:val="19"/>
                <w:szCs w:val="19"/>
                <w:lang w:eastAsia="zh-CN"/>
              </w:rPr>
              <w:t>）</w:t>
            </w:r>
          </w:p>
        </w:tc>
        <w:tc>
          <w:tcPr>
            <w:tcW w:w="712" w:type="pct"/>
            <w:shd w:val="clear" w:color="auto" w:fill="auto"/>
          </w:tcPr>
          <w:p w14:paraId="438E4034" w14:textId="1851D7F5" w:rsidR="00D921A6" w:rsidRPr="003F2CE2" w:rsidRDefault="0065589F" w:rsidP="005426EF">
            <w:pPr>
              <w:spacing w:after="20" w:line="220" w:lineRule="exact"/>
              <w:jc w:val="left"/>
              <w:rPr>
                <w:sz w:val="19"/>
                <w:szCs w:val="19"/>
              </w:rPr>
            </w:pPr>
            <w:r w:rsidRPr="003F2CE2">
              <w:rPr>
                <w:rFonts w:hint="eastAsia"/>
                <w:b/>
                <w:bCs/>
                <w:sz w:val="19"/>
                <w:szCs w:val="19"/>
                <w:lang w:eastAsia="zh-CN"/>
              </w:rPr>
              <w:t>年度：</w:t>
            </w:r>
            <w:r w:rsidR="00D921A6" w:rsidRPr="003F2CE2">
              <w:rPr>
                <w:sz w:val="19"/>
                <w:szCs w:val="19"/>
              </w:rPr>
              <w:t>2022</w:t>
            </w:r>
          </w:p>
        </w:tc>
        <w:tc>
          <w:tcPr>
            <w:tcW w:w="812" w:type="pct"/>
            <w:shd w:val="clear" w:color="auto" w:fill="auto"/>
          </w:tcPr>
          <w:p w14:paraId="0ED5CFEF" w14:textId="7A852B25" w:rsidR="00D921A6" w:rsidRPr="003F2CE2" w:rsidRDefault="001F4AAC" w:rsidP="005426EF">
            <w:pPr>
              <w:spacing w:after="20" w:line="220" w:lineRule="exact"/>
              <w:ind w:left="-109"/>
              <w:jc w:val="right"/>
              <w:rPr>
                <w:sz w:val="19"/>
                <w:szCs w:val="19"/>
              </w:rPr>
            </w:pPr>
            <w:r w:rsidRPr="003F2CE2">
              <w:rPr>
                <w:sz w:val="19"/>
                <w:szCs w:val="19"/>
              </w:rPr>
              <w:t>314.94</w:t>
            </w:r>
            <w:r w:rsidR="0065589F" w:rsidRPr="003F2CE2">
              <w:rPr>
                <w:rFonts w:hint="eastAsia"/>
                <w:sz w:val="19"/>
                <w:szCs w:val="19"/>
                <w:lang w:eastAsia="zh-CN"/>
              </w:rPr>
              <w:t>公吨</w:t>
            </w:r>
          </w:p>
        </w:tc>
        <w:tc>
          <w:tcPr>
            <w:tcW w:w="1201" w:type="pct"/>
            <w:shd w:val="clear" w:color="auto" w:fill="auto"/>
          </w:tcPr>
          <w:p w14:paraId="4341F0CB" w14:textId="4971F30A" w:rsidR="00D921A6" w:rsidRPr="003F2CE2" w:rsidRDefault="00BB5F87" w:rsidP="005426EF">
            <w:pPr>
              <w:spacing w:after="20" w:line="220" w:lineRule="exact"/>
              <w:ind w:left="-110"/>
              <w:jc w:val="right"/>
              <w:rPr>
                <w:sz w:val="19"/>
                <w:szCs w:val="19"/>
              </w:rPr>
            </w:pPr>
            <w:r w:rsidRPr="003F2CE2">
              <w:rPr>
                <w:sz w:val="19"/>
                <w:szCs w:val="19"/>
              </w:rPr>
              <w:t>813</w:t>
            </w:r>
            <w:r w:rsidR="00D11FA8" w:rsidRPr="003F2CE2">
              <w:rPr>
                <w:sz w:val="19"/>
                <w:szCs w:val="19"/>
              </w:rPr>
              <w:t>,</w:t>
            </w:r>
            <w:r w:rsidRPr="003F2CE2">
              <w:rPr>
                <w:sz w:val="19"/>
                <w:szCs w:val="19"/>
              </w:rPr>
              <w:t>172</w:t>
            </w:r>
            <w:r w:rsidR="0042764B" w:rsidRPr="003F2CE2">
              <w:rPr>
                <w:sz w:val="19"/>
                <w:szCs w:val="19"/>
              </w:rPr>
              <w:t xml:space="preserve"> </w:t>
            </w:r>
            <w:r w:rsidR="0065589F" w:rsidRPr="003F2CE2">
              <w:rPr>
                <w:rFonts w:hint="eastAsia"/>
                <w:sz w:val="19"/>
                <w:szCs w:val="19"/>
                <w:lang w:eastAsia="zh-CN"/>
              </w:rPr>
              <w:t>二氧化碳当量吨</w:t>
            </w:r>
          </w:p>
        </w:tc>
      </w:tr>
    </w:tbl>
    <w:p w14:paraId="733CCB18" w14:textId="77777777" w:rsidR="0001218E" w:rsidRPr="003F2CE2" w:rsidRDefault="0001218E" w:rsidP="005426EF">
      <w:pPr>
        <w:spacing w:after="20" w:line="220" w:lineRule="exact"/>
        <w:jc w:val="center"/>
        <w:rPr>
          <w:sz w:val="19"/>
          <w:szCs w:val="19"/>
        </w:rPr>
      </w:pPr>
    </w:p>
    <w:tbl>
      <w:tblPr>
        <w:tblStyle w:val="TableGrid"/>
        <w:tblW w:w="5000" w:type="pct"/>
        <w:tblLook w:val="04A0" w:firstRow="1" w:lastRow="0" w:firstColumn="1" w:lastColumn="0" w:noHBand="0" w:noVBand="1"/>
      </w:tblPr>
      <w:tblGrid>
        <w:gridCol w:w="1086"/>
        <w:gridCol w:w="804"/>
        <w:gridCol w:w="987"/>
        <w:gridCol w:w="765"/>
        <w:gridCol w:w="976"/>
        <w:gridCol w:w="980"/>
        <w:gridCol w:w="1030"/>
        <w:gridCol w:w="658"/>
        <w:gridCol w:w="899"/>
        <w:gridCol w:w="1165"/>
      </w:tblGrid>
      <w:tr w:rsidR="003F2CE2" w:rsidRPr="003F2CE2" w14:paraId="7FC2FE01" w14:textId="77777777" w:rsidTr="00A42A18">
        <w:tc>
          <w:tcPr>
            <w:tcW w:w="3896" w:type="pct"/>
            <w:gridSpan w:val="8"/>
            <w:shd w:val="clear" w:color="auto" w:fill="auto"/>
          </w:tcPr>
          <w:p w14:paraId="7E483BE5" w14:textId="34AA3750" w:rsidR="0001218E" w:rsidRPr="003F2CE2" w:rsidRDefault="0001218E" w:rsidP="005426EF">
            <w:pPr>
              <w:spacing w:after="20" w:line="220" w:lineRule="exact"/>
              <w:jc w:val="left"/>
              <w:rPr>
                <w:b/>
                <w:sz w:val="19"/>
                <w:szCs w:val="19"/>
                <w:lang w:eastAsia="zh-CN"/>
              </w:rPr>
            </w:pPr>
            <w:r w:rsidRPr="003F2CE2">
              <w:rPr>
                <w:b/>
                <w:sz w:val="19"/>
                <w:szCs w:val="19"/>
                <w:lang w:eastAsia="zh-CN"/>
              </w:rPr>
              <w:t>(</w:t>
            </w:r>
            <w:r w:rsidR="0065589F" w:rsidRPr="003F2CE2">
              <w:rPr>
                <w:rFonts w:hint="eastAsia"/>
                <w:b/>
                <w:sz w:val="19"/>
                <w:szCs w:val="19"/>
                <w:lang w:eastAsia="zh-CN"/>
              </w:rPr>
              <w:t>三</w:t>
            </w:r>
            <w:r w:rsidRPr="003F2CE2">
              <w:rPr>
                <w:b/>
                <w:sz w:val="19"/>
                <w:szCs w:val="19"/>
                <w:lang w:eastAsia="zh-CN"/>
              </w:rPr>
              <w:t xml:space="preserve">) </w:t>
            </w:r>
            <w:r w:rsidR="0065589F" w:rsidRPr="003F2CE2">
              <w:rPr>
                <w:rFonts w:hint="eastAsia"/>
                <w:b/>
                <w:sz w:val="19"/>
                <w:szCs w:val="19"/>
                <w:lang w:eastAsia="zh-CN"/>
              </w:rPr>
              <w:t>最新国家方案行业数据（二氧化碳当量吨）</w:t>
            </w:r>
          </w:p>
        </w:tc>
        <w:tc>
          <w:tcPr>
            <w:tcW w:w="1104" w:type="pct"/>
            <w:gridSpan w:val="2"/>
            <w:shd w:val="clear" w:color="auto" w:fill="auto"/>
          </w:tcPr>
          <w:p w14:paraId="342EBADA" w14:textId="37458605" w:rsidR="0001218E" w:rsidRPr="003F2CE2" w:rsidRDefault="0065589F" w:rsidP="005426EF">
            <w:pPr>
              <w:spacing w:after="20" w:line="220" w:lineRule="exact"/>
              <w:jc w:val="right"/>
              <w:rPr>
                <w:b/>
                <w:sz w:val="19"/>
                <w:szCs w:val="19"/>
                <w:highlight w:val="cyan"/>
              </w:rPr>
            </w:pPr>
            <w:r w:rsidRPr="003F2CE2">
              <w:rPr>
                <w:rFonts w:hint="eastAsia"/>
                <w:b/>
                <w:sz w:val="19"/>
                <w:szCs w:val="19"/>
                <w:lang w:eastAsia="zh-CN"/>
              </w:rPr>
              <w:t>年度：</w:t>
            </w:r>
            <w:r w:rsidR="0001218E" w:rsidRPr="003F2CE2">
              <w:rPr>
                <w:bCs/>
                <w:sz w:val="19"/>
                <w:szCs w:val="19"/>
                <w:shd w:val="clear" w:color="auto" w:fill="FFFFFF" w:themeFill="background1"/>
              </w:rPr>
              <w:t>202</w:t>
            </w:r>
            <w:r w:rsidR="00E95040" w:rsidRPr="003F2CE2">
              <w:rPr>
                <w:bCs/>
                <w:sz w:val="19"/>
                <w:szCs w:val="19"/>
                <w:shd w:val="clear" w:color="auto" w:fill="FFFFFF" w:themeFill="background1"/>
              </w:rPr>
              <w:t>2</w:t>
            </w:r>
          </w:p>
        </w:tc>
      </w:tr>
      <w:tr w:rsidR="003F2CE2" w:rsidRPr="003F2CE2" w14:paraId="34EED57A" w14:textId="77777777" w:rsidTr="00A42A18">
        <w:tc>
          <w:tcPr>
            <w:tcW w:w="580" w:type="pct"/>
            <w:vMerge w:val="restart"/>
            <w:shd w:val="clear" w:color="auto" w:fill="auto"/>
            <w:tcMar>
              <w:left w:w="85" w:type="dxa"/>
              <w:right w:w="85" w:type="dxa"/>
            </w:tcMar>
          </w:tcPr>
          <w:p w14:paraId="76977122" w14:textId="7DBBC827" w:rsidR="0065589F" w:rsidRPr="003F2CE2" w:rsidRDefault="0065589F" w:rsidP="005426EF">
            <w:pPr>
              <w:spacing w:after="20" w:line="220" w:lineRule="exact"/>
              <w:jc w:val="center"/>
              <w:rPr>
                <w:sz w:val="19"/>
                <w:szCs w:val="19"/>
              </w:rPr>
            </w:pPr>
            <w:proofErr w:type="spellStart"/>
            <w:r w:rsidRPr="003F2CE2">
              <w:rPr>
                <w:rFonts w:hint="eastAsia"/>
                <w:sz w:val="19"/>
                <w:szCs w:val="19"/>
              </w:rPr>
              <w:t>化学品</w:t>
            </w:r>
            <w:proofErr w:type="spellEnd"/>
          </w:p>
        </w:tc>
        <w:tc>
          <w:tcPr>
            <w:tcW w:w="430" w:type="pct"/>
            <w:vMerge w:val="restart"/>
            <w:shd w:val="clear" w:color="auto" w:fill="auto"/>
            <w:tcMar>
              <w:left w:w="85" w:type="dxa"/>
              <w:right w:w="85" w:type="dxa"/>
            </w:tcMar>
          </w:tcPr>
          <w:p w14:paraId="2ADC2076" w14:textId="514F207F" w:rsidR="0065589F" w:rsidRPr="003F2CE2" w:rsidRDefault="0065589F" w:rsidP="005426EF">
            <w:pPr>
              <w:spacing w:after="20" w:line="220" w:lineRule="exact"/>
              <w:jc w:val="center"/>
              <w:rPr>
                <w:sz w:val="19"/>
                <w:szCs w:val="19"/>
              </w:rPr>
            </w:pPr>
            <w:proofErr w:type="spellStart"/>
            <w:r w:rsidRPr="003F2CE2">
              <w:rPr>
                <w:rFonts w:hint="eastAsia"/>
                <w:sz w:val="19"/>
                <w:szCs w:val="19"/>
              </w:rPr>
              <w:t>气雾剂</w:t>
            </w:r>
            <w:proofErr w:type="spellEnd"/>
          </w:p>
        </w:tc>
        <w:tc>
          <w:tcPr>
            <w:tcW w:w="528" w:type="pct"/>
            <w:vMerge w:val="restart"/>
            <w:shd w:val="clear" w:color="auto" w:fill="auto"/>
            <w:tcMar>
              <w:left w:w="85" w:type="dxa"/>
              <w:right w:w="85" w:type="dxa"/>
            </w:tcMar>
          </w:tcPr>
          <w:p w14:paraId="59D61320" w14:textId="521B4EEF" w:rsidR="0065589F" w:rsidRPr="003F2CE2" w:rsidRDefault="0065589F" w:rsidP="005426EF">
            <w:pPr>
              <w:spacing w:after="20" w:line="220" w:lineRule="exact"/>
              <w:jc w:val="center"/>
              <w:rPr>
                <w:sz w:val="19"/>
                <w:szCs w:val="19"/>
              </w:rPr>
            </w:pPr>
            <w:proofErr w:type="spellStart"/>
            <w:r w:rsidRPr="003F2CE2">
              <w:rPr>
                <w:rFonts w:hint="eastAsia"/>
                <w:sz w:val="19"/>
                <w:szCs w:val="19"/>
              </w:rPr>
              <w:t>泡沫塑料</w:t>
            </w:r>
            <w:proofErr w:type="spellEnd"/>
          </w:p>
        </w:tc>
        <w:tc>
          <w:tcPr>
            <w:tcW w:w="409" w:type="pct"/>
            <w:vMerge w:val="restart"/>
            <w:shd w:val="clear" w:color="auto" w:fill="auto"/>
            <w:tcMar>
              <w:left w:w="85" w:type="dxa"/>
              <w:right w:w="85" w:type="dxa"/>
            </w:tcMar>
          </w:tcPr>
          <w:p w14:paraId="04A89EAD" w14:textId="061C36AF" w:rsidR="0065589F" w:rsidRPr="003F2CE2" w:rsidRDefault="0065589F" w:rsidP="005426EF">
            <w:pPr>
              <w:spacing w:after="20" w:line="220" w:lineRule="exact"/>
              <w:jc w:val="center"/>
              <w:rPr>
                <w:sz w:val="19"/>
                <w:szCs w:val="19"/>
              </w:rPr>
            </w:pPr>
            <w:proofErr w:type="spellStart"/>
            <w:r w:rsidRPr="003F2CE2">
              <w:rPr>
                <w:rFonts w:hint="eastAsia"/>
                <w:sz w:val="19"/>
                <w:szCs w:val="19"/>
              </w:rPr>
              <w:t>消防</w:t>
            </w:r>
            <w:proofErr w:type="spellEnd"/>
          </w:p>
        </w:tc>
        <w:tc>
          <w:tcPr>
            <w:tcW w:w="1597" w:type="pct"/>
            <w:gridSpan w:val="3"/>
            <w:shd w:val="clear" w:color="auto" w:fill="auto"/>
            <w:tcMar>
              <w:left w:w="85" w:type="dxa"/>
              <w:right w:w="85" w:type="dxa"/>
            </w:tcMar>
            <w:vAlign w:val="center"/>
          </w:tcPr>
          <w:p w14:paraId="53DC037A" w14:textId="7517A81D" w:rsidR="0065589F" w:rsidRPr="003F2CE2" w:rsidRDefault="0065589F" w:rsidP="005426EF">
            <w:pPr>
              <w:spacing w:after="20" w:line="220" w:lineRule="exact"/>
              <w:jc w:val="center"/>
              <w:rPr>
                <w:sz w:val="19"/>
                <w:szCs w:val="19"/>
              </w:rPr>
            </w:pPr>
            <w:r w:rsidRPr="003F2CE2">
              <w:rPr>
                <w:rFonts w:hint="eastAsia"/>
                <w:sz w:val="19"/>
                <w:szCs w:val="19"/>
                <w:lang w:eastAsia="zh-CN"/>
              </w:rPr>
              <w:t>空调和制冷</w:t>
            </w:r>
          </w:p>
        </w:tc>
        <w:tc>
          <w:tcPr>
            <w:tcW w:w="352" w:type="pct"/>
            <w:vMerge w:val="restart"/>
            <w:shd w:val="clear" w:color="auto" w:fill="auto"/>
            <w:tcMar>
              <w:left w:w="85" w:type="dxa"/>
              <w:right w:w="85" w:type="dxa"/>
            </w:tcMar>
            <w:vAlign w:val="center"/>
          </w:tcPr>
          <w:p w14:paraId="3A7E34BD" w14:textId="0083E2F8" w:rsidR="0065589F" w:rsidRPr="003F2CE2" w:rsidRDefault="0065589F" w:rsidP="005426EF">
            <w:pPr>
              <w:spacing w:after="20" w:line="220" w:lineRule="exact"/>
              <w:jc w:val="center"/>
              <w:rPr>
                <w:sz w:val="19"/>
                <w:szCs w:val="19"/>
              </w:rPr>
            </w:pPr>
            <w:r w:rsidRPr="003F2CE2">
              <w:rPr>
                <w:rFonts w:hint="eastAsia"/>
                <w:sz w:val="19"/>
                <w:szCs w:val="19"/>
                <w:lang w:eastAsia="zh-CN"/>
              </w:rPr>
              <w:t>溶剂</w:t>
            </w:r>
          </w:p>
        </w:tc>
        <w:tc>
          <w:tcPr>
            <w:tcW w:w="481" w:type="pct"/>
            <w:vMerge w:val="restart"/>
            <w:shd w:val="clear" w:color="auto" w:fill="auto"/>
            <w:tcMar>
              <w:left w:w="85" w:type="dxa"/>
              <w:right w:w="85" w:type="dxa"/>
            </w:tcMar>
            <w:vAlign w:val="center"/>
          </w:tcPr>
          <w:p w14:paraId="7B7F4B83" w14:textId="7F609B15" w:rsidR="0065589F" w:rsidRPr="003F2CE2" w:rsidRDefault="0065589F" w:rsidP="005426EF">
            <w:pPr>
              <w:spacing w:after="20" w:line="220" w:lineRule="exact"/>
              <w:jc w:val="center"/>
              <w:rPr>
                <w:sz w:val="19"/>
                <w:szCs w:val="19"/>
              </w:rPr>
            </w:pPr>
            <w:r w:rsidRPr="003F2CE2">
              <w:rPr>
                <w:rFonts w:hint="eastAsia"/>
                <w:sz w:val="19"/>
                <w:szCs w:val="19"/>
                <w:lang w:eastAsia="zh-CN"/>
              </w:rPr>
              <w:t>其他</w:t>
            </w:r>
          </w:p>
        </w:tc>
        <w:tc>
          <w:tcPr>
            <w:tcW w:w="623" w:type="pct"/>
            <w:vMerge w:val="restart"/>
            <w:shd w:val="clear" w:color="auto" w:fill="auto"/>
            <w:tcMar>
              <w:left w:w="85" w:type="dxa"/>
              <w:right w:w="85" w:type="dxa"/>
            </w:tcMar>
            <w:vAlign w:val="center"/>
          </w:tcPr>
          <w:p w14:paraId="5D80E570" w14:textId="576CC2A9" w:rsidR="0065589F" w:rsidRPr="003F2CE2" w:rsidRDefault="0065589F" w:rsidP="005426EF">
            <w:pPr>
              <w:spacing w:after="20" w:line="220" w:lineRule="exact"/>
              <w:jc w:val="center"/>
              <w:rPr>
                <w:sz w:val="19"/>
                <w:szCs w:val="19"/>
              </w:rPr>
            </w:pPr>
            <w:r w:rsidRPr="003F2CE2">
              <w:rPr>
                <w:rFonts w:hint="eastAsia"/>
                <w:sz w:val="19"/>
                <w:szCs w:val="19"/>
                <w:lang w:eastAsia="zh-CN"/>
              </w:rPr>
              <w:t>行业消费量共计</w:t>
            </w:r>
          </w:p>
        </w:tc>
      </w:tr>
      <w:tr w:rsidR="003F2CE2" w:rsidRPr="003F2CE2" w14:paraId="6FC3E5F2" w14:textId="77777777" w:rsidTr="00A42A18">
        <w:tc>
          <w:tcPr>
            <w:tcW w:w="580" w:type="pct"/>
            <w:vMerge/>
            <w:shd w:val="clear" w:color="auto" w:fill="auto"/>
            <w:tcMar>
              <w:left w:w="85" w:type="dxa"/>
              <w:right w:w="85" w:type="dxa"/>
            </w:tcMar>
            <w:vAlign w:val="center"/>
          </w:tcPr>
          <w:p w14:paraId="1242609B" w14:textId="77777777" w:rsidR="0065589F" w:rsidRPr="003F2CE2" w:rsidRDefault="0065589F" w:rsidP="005426EF">
            <w:pPr>
              <w:spacing w:after="20" w:line="220" w:lineRule="exact"/>
              <w:jc w:val="center"/>
              <w:rPr>
                <w:sz w:val="19"/>
                <w:szCs w:val="19"/>
              </w:rPr>
            </w:pPr>
          </w:p>
        </w:tc>
        <w:tc>
          <w:tcPr>
            <w:tcW w:w="430" w:type="pct"/>
            <w:vMerge/>
            <w:shd w:val="clear" w:color="auto" w:fill="auto"/>
            <w:tcMar>
              <w:left w:w="85" w:type="dxa"/>
              <w:right w:w="85" w:type="dxa"/>
            </w:tcMar>
            <w:vAlign w:val="center"/>
          </w:tcPr>
          <w:p w14:paraId="1780E504" w14:textId="77777777" w:rsidR="0065589F" w:rsidRPr="003F2CE2" w:rsidRDefault="0065589F" w:rsidP="005426EF">
            <w:pPr>
              <w:spacing w:after="20" w:line="220" w:lineRule="exact"/>
              <w:jc w:val="center"/>
              <w:rPr>
                <w:sz w:val="19"/>
                <w:szCs w:val="19"/>
              </w:rPr>
            </w:pPr>
          </w:p>
        </w:tc>
        <w:tc>
          <w:tcPr>
            <w:tcW w:w="528" w:type="pct"/>
            <w:vMerge/>
            <w:shd w:val="clear" w:color="auto" w:fill="auto"/>
            <w:tcMar>
              <w:left w:w="85" w:type="dxa"/>
              <w:right w:w="85" w:type="dxa"/>
            </w:tcMar>
            <w:vAlign w:val="center"/>
          </w:tcPr>
          <w:p w14:paraId="46DE819A" w14:textId="77777777" w:rsidR="0065589F" w:rsidRPr="003F2CE2" w:rsidRDefault="0065589F" w:rsidP="005426EF">
            <w:pPr>
              <w:spacing w:after="20" w:line="220" w:lineRule="exact"/>
              <w:jc w:val="center"/>
              <w:rPr>
                <w:sz w:val="19"/>
                <w:szCs w:val="19"/>
              </w:rPr>
            </w:pPr>
          </w:p>
        </w:tc>
        <w:tc>
          <w:tcPr>
            <w:tcW w:w="409" w:type="pct"/>
            <w:vMerge/>
            <w:shd w:val="clear" w:color="auto" w:fill="auto"/>
            <w:tcMar>
              <w:left w:w="85" w:type="dxa"/>
              <w:right w:w="85" w:type="dxa"/>
            </w:tcMar>
            <w:vAlign w:val="center"/>
          </w:tcPr>
          <w:p w14:paraId="611EBECB" w14:textId="77777777" w:rsidR="0065589F" w:rsidRPr="003F2CE2" w:rsidRDefault="0065589F" w:rsidP="005426EF">
            <w:pPr>
              <w:spacing w:after="20" w:line="220" w:lineRule="exact"/>
              <w:jc w:val="center"/>
              <w:rPr>
                <w:sz w:val="19"/>
                <w:szCs w:val="19"/>
              </w:rPr>
            </w:pPr>
          </w:p>
        </w:tc>
        <w:tc>
          <w:tcPr>
            <w:tcW w:w="1046" w:type="pct"/>
            <w:gridSpan w:val="2"/>
            <w:shd w:val="clear" w:color="auto" w:fill="auto"/>
            <w:tcMar>
              <w:left w:w="85" w:type="dxa"/>
              <w:right w:w="85" w:type="dxa"/>
            </w:tcMar>
          </w:tcPr>
          <w:p w14:paraId="29E11954" w14:textId="688A215A" w:rsidR="0065589F" w:rsidRPr="003F2CE2" w:rsidRDefault="0065589F" w:rsidP="005426EF">
            <w:pPr>
              <w:spacing w:after="20" w:line="220" w:lineRule="exact"/>
              <w:jc w:val="center"/>
              <w:rPr>
                <w:sz w:val="19"/>
                <w:szCs w:val="19"/>
              </w:rPr>
            </w:pPr>
            <w:r w:rsidRPr="003F2CE2">
              <w:rPr>
                <w:rFonts w:hint="eastAsia"/>
                <w:sz w:val="19"/>
                <w:szCs w:val="19"/>
                <w:lang w:eastAsia="zh-CN"/>
              </w:rPr>
              <w:t>制造</w:t>
            </w:r>
          </w:p>
        </w:tc>
        <w:tc>
          <w:tcPr>
            <w:tcW w:w="551" w:type="pct"/>
            <w:vMerge w:val="restart"/>
            <w:shd w:val="clear" w:color="auto" w:fill="auto"/>
            <w:tcMar>
              <w:left w:w="85" w:type="dxa"/>
              <w:right w:w="85" w:type="dxa"/>
            </w:tcMar>
            <w:vAlign w:val="center"/>
          </w:tcPr>
          <w:p w14:paraId="738A6761" w14:textId="0C4FA061" w:rsidR="0065589F" w:rsidRPr="003F2CE2" w:rsidRDefault="0065589F" w:rsidP="005426EF">
            <w:pPr>
              <w:spacing w:after="20" w:line="220" w:lineRule="exact"/>
              <w:jc w:val="center"/>
              <w:rPr>
                <w:sz w:val="19"/>
                <w:szCs w:val="19"/>
              </w:rPr>
            </w:pPr>
            <w:r w:rsidRPr="003F2CE2">
              <w:rPr>
                <w:rFonts w:hint="eastAsia"/>
                <w:sz w:val="19"/>
                <w:szCs w:val="19"/>
                <w:lang w:eastAsia="zh-CN"/>
              </w:rPr>
              <w:t>维修</w:t>
            </w:r>
          </w:p>
        </w:tc>
        <w:tc>
          <w:tcPr>
            <w:tcW w:w="352" w:type="pct"/>
            <w:vMerge/>
            <w:shd w:val="clear" w:color="auto" w:fill="auto"/>
            <w:tcMar>
              <w:left w:w="85" w:type="dxa"/>
              <w:right w:w="85" w:type="dxa"/>
            </w:tcMar>
            <w:vAlign w:val="center"/>
          </w:tcPr>
          <w:p w14:paraId="1FACFB30" w14:textId="77777777" w:rsidR="0065589F" w:rsidRPr="003F2CE2" w:rsidRDefault="0065589F" w:rsidP="005426EF">
            <w:pPr>
              <w:spacing w:after="20" w:line="220" w:lineRule="exact"/>
              <w:jc w:val="center"/>
              <w:rPr>
                <w:sz w:val="19"/>
                <w:szCs w:val="19"/>
              </w:rPr>
            </w:pPr>
          </w:p>
        </w:tc>
        <w:tc>
          <w:tcPr>
            <w:tcW w:w="481" w:type="pct"/>
            <w:vMerge/>
            <w:shd w:val="clear" w:color="auto" w:fill="auto"/>
            <w:tcMar>
              <w:left w:w="85" w:type="dxa"/>
              <w:right w:w="85" w:type="dxa"/>
            </w:tcMar>
            <w:vAlign w:val="center"/>
          </w:tcPr>
          <w:p w14:paraId="4A2D1928" w14:textId="77777777" w:rsidR="0065589F" w:rsidRPr="003F2CE2" w:rsidRDefault="0065589F" w:rsidP="005426EF">
            <w:pPr>
              <w:spacing w:after="20" w:line="220" w:lineRule="exact"/>
              <w:jc w:val="center"/>
              <w:rPr>
                <w:sz w:val="19"/>
                <w:szCs w:val="19"/>
              </w:rPr>
            </w:pPr>
          </w:p>
        </w:tc>
        <w:tc>
          <w:tcPr>
            <w:tcW w:w="623" w:type="pct"/>
            <w:vMerge/>
            <w:shd w:val="clear" w:color="auto" w:fill="auto"/>
            <w:tcMar>
              <w:left w:w="85" w:type="dxa"/>
              <w:right w:w="85" w:type="dxa"/>
            </w:tcMar>
            <w:vAlign w:val="center"/>
          </w:tcPr>
          <w:p w14:paraId="3F2B00A1" w14:textId="77777777" w:rsidR="0065589F" w:rsidRPr="003F2CE2" w:rsidRDefault="0065589F" w:rsidP="005426EF">
            <w:pPr>
              <w:spacing w:after="20" w:line="220" w:lineRule="exact"/>
              <w:jc w:val="center"/>
              <w:rPr>
                <w:sz w:val="19"/>
                <w:szCs w:val="19"/>
              </w:rPr>
            </w:pPr>
          </w:p>
        </w:tc>
      </w:tr>
      <w:tr w:rsidR="003F2CE2" w:rsidRPr="003F2CE2" w14:paraId="126EAFB8" w14:textId="77777777" w:rsidTr="00A42A18">
        <w:tc>
          <w:tcPr>
            <w:tcW w:w="580" w:type="pct"/>
            <w:vMerge/>
            <w:shd w:val="clear" w:color="auto" w:fill="auto"/>
            <w:tcMar>
              <w:left w:w="85" w:type="dxa"/>
              <w:right w:w="85" w:type="dxa"/>
            </w:tcMar>
            <w:vAlign w:val="center"/>
          </w:tcPr>
          <w:p w14:paraId="100BD371" w14:textId="77777777" w:rsidR="0065589F" w:rsidRPr="003F2CE2" w:rsidRDefault="0065589F" w:rsidP="005426EF">
            <w:pPr>
              <w:spacing w:after="20" w:line="220" w:lineRule="exact"/>
              <w:jc w:val="center"/>
              <w:rPr>
                <w:sz w:val="19"/>
                <w:szCs w:val="19"/>
              </w:rPr>
            </w:pPr>
          </w:p>
        </w:tc>
        <w:tc>
          <w:tcPr>
            <w:tcW w:w="430" w:type="pct"/>
            <w:vMerge/>
            <w:shd w:val="clear" w:color="auto" w:fill="auto"/>
            <w:tcMar>
              <w:left w:w="85" w:type="dxa"/>
              <w:right w:w="85" w:type="dxa"/>
            </w:tcMar>
            <w:vAlign w:val="center"/>
          </w:tcPr>
          <w:p w14:paraId="30BB5BCF" w14:textId="77777777" w:rsidR="0065589F" w:rsidRPr="003F2CE2" w:rsidRDefault="0065589F" w:rsidP="005426EF">
            <w:pPr>
              <w:spacing w:after="20" w:line="220" w:lineRule="exact"/>
              <w:jc w:val="center"/>
              <w:rPr>
                <w:sz w:val="19"/>
                <w:szCs w:val="19"/>
              </w:rPr>
            </w:pPr>
          </w:p>
        </w:tc>
        <w:tc>
          <w:tcPr>
            <w:tcW w:w="528" w:type="pct"/>
            <w:vMerge/>
            <w:shd w:val="clear" w:color="auto" w:fill="auto"/>
            <w:tcMar>
              <w:left w:w="85" w:type="dxa"/>
              <w:right w:w="85" w:type="dxa"/>
            </w:tcMar>
            <w:vAlign w:val="center"/>
          </w:tcPr>
          <w:p w14:paraId="1EBDF229" w14:textId="77777777" w:rsidR="0065589F" w:rsidRPr="003F2CE2" w:rsidRDefault="0065589F" w:rsidP="005426EF">
            <w:pPr>
              <w:spacing w:after="20" w:line="220" w:lineRule="exact"/>
              <w:jc w:val="center"/>
              <w:rPr>
                <w:sz w:val="19"/>
                <w:szCs w:val="19"/>
              </w:rPr>
            </w:pPr>
          </w:p>
        </w:tc>
        <w:tc>
          <w:tcPr>
            <w:tcW w:w="409" w:type="pct"/>
            <w:vMerge/>
            <w:shd w:val="clear" w:color="auto" w:fill="auto"/>
            <w:tcMar>
              <w:left w:w="85" w:type="dxa"/>
              <w:right w:w="85" w:type="dxa"/>
            </w:tcMar>
            <w:vAlign w:val="center"/>
          </w:tcPr>
          <w:p w14:paraId="77FFE030" w14:textId="77777777" w:rsidR="0065589F" w:rsidRPr="003F2CE2" w:rsidRDefault="0065589F" w:rsidP="005426EF">
            <w:pPr>
              <w:spacing w:after="20" w:line="220" w:lineRule="exact"/>
              <w:jc w:val="center"/>
              <w:rPr>
                <w:sz w:val="19"/>
                <w:szCs w:val="19"/>
              </w:rPr>
            </w:pPr>
          </w:p>
        </w:tc>
        <w:tc>
          <w:tcPr>
            <w:tcW w:w="522" w:type="pct"/>
            <w:shd w:val="clear" w:color="auto" w:fill="auto"/>
            <w:tcMar>
              <w:left w:w="85" w:type="dxa"/>
              <w:right w:w="85" w:type="dxa"/>
            </w:tcMar>
            <w:vAlign w:val="center"/>
          </w:tcPr>
          <w:p w14:paraId="52DFB387" w14:textId="54A4A874" w:rsidR="0065589F" w:rsidRPr="003F2CE2" w:rsidRDefault="0065589F" w:rsidP="005426EF">
            <w:pPr>
              <w:spacing w:after="20" w:line="220" w:lineRule="exact"/>
              <w:jc w:val="center"/>
              <w:rPr>
                <w:sz w:val="19"/>
                <w:szCs w:val="19"/>
              </w:rPr>
            </w:pPr>
            <w:r w:rsidRPr="003F2CE2">
              <w:rPr>
                <w:rFonts w:hint="eastAsia"/>
                <w:sz w:val="19"/>
                <w:szCs w:val="19"/>
                <w:lang w:eastAsia="zh-CN"/>
              </w:rPr>
              <w:t>空调</w:t>
            </w:r>
          </w:p>
        </w:tc>
        <w:tc>
          <w:tcPr>
            <w:tcW w:w="524" w:type="pct"/>
            <w:shd w:val="clear" w:color="auto" w:fill="auto"/>
            <w:tcMar>
              <w:left w:w="85" w:type="dxa"/>
              <w:right w:w="85" w:type="dxa"/>
            </w:tcMar>
            <w:vAlign w:val="center"/>
          </w:tcPr>
          <w:p w14:paraId="0DE7AC30" w14:textId="243F3399" w:rsidR="0065589F" w:rsidRPr="003F2CE2" w:rsidRDefault="0065589F" w:rsidP="005426EF">
            <w:pPr>
              <w:spacing w:after="20" w:line="220" w:lineRule="exact"/>
              <w:jc w:val="center"/>
              <w:rPr>
                <w:sz w:val="19"/>
                <w:szCs w:val="19"/>
              </w:rPr>
            </w:pPr>
            <w:r w:rsidRPr="003F2CE2">
              <w:rPr>
                <w:rFonts w:hint="eastAsia"/>
                <w:sz w:val="19"/>
                <w:szCs w:val="19"/>
                <w:lang w:eastAsia="zh-CN"/>
              </w:rPr>
              <w:t>其他</w:t>
            </w:r>
          </w:p>
        </w:tc>
        <w:tc>
          <w:tcPr>
            <w:tcW w:w="551" w:type="pct"/>
            <w:vMerge/>
            <w:shd w:val="clear" w:color="auto" w:fill="auto"/>
            <w:tcMar>
              <w:left w:w="85" w:type="dxa"/>
              <w:right w:w="85" w:type="dxa"/>
            </w:tcMar>
            <w:vAlign w:val="center"/>
          </w:tcPr>
          <w:p w14:paraId="2E4894B7" w14:textId="0D2635B9" w:rsidR="0065589F" w:rsidRPr="003F2CE2" w:rsidRDefault="0065589F" w:rsidP="005426EF">
            <w:pPr>
              <w:spacing w:after="20" w:line="220" w:lineRule="exact"/>
              <w:jc w:val="center"/>
              <w:rPr>
                <w:sz w:val="19"/>
                <w:szCs w:val="19"/>
              </w:rPr>
            </w:pPr>
          </w:p>
        </w:tc>
        <w:tc>
          <w:tcPr>
            <w:tcW w:w="352" w:type="pct"/>
            <w:vMerge/>
            <w:shd w:val="clear" w:color="auto" w:fill="auto"/>
            <w:tcMar>
              <w:left w:w="85" w:type="dxa"/>
              <w:right w:w="85" w:type="dxa"/>
            </w:tcMar>
            <w:vAlign w:val="center"/>
          </w:tcPr>
          <w:p w14:paraId="317DECF3" w14:textId="77777777" w:rsidR="0065589F" w:rsidRPr="003F2CE2" w:rsidRDefault="0065589F" w:rsidP="005426EF">
            <w:pPr>
              <w:spacing w:after="20" w:line="220" w:lineRule="exact"/>
              <w:jc w:val="center"/>
              <w:rPr>
                <w:sz w:val="19"/>
                <w:szCs w:val="19"/>
              </w:rPr>
            </w:pPr>
          </w:p>
        </w:tc>
        <w:tc>
          <w:tcPr>
            <w:tcW w:w="481" w:type="pct"/>
            <w:vMerge/>
            <w:shd w:val="clear" w:color="auto" w:fill="auto"/>
            <w:tcMar>
              <w:left w:w="85" w:type="dxa"/>
              <w:right w:w="85" w:type="dxa"/>
            </w:tcMar>
            <w:vAlign w:val="center"/>
          </w:tcPr>
          <w:p w14:paraId="46F7F028" w14:textId="77777777" w:rsidR="0065589F" w:rsidRPr="003F2CE2" w:rsidRDefault="0065589F" w:rsidP="005426EF">
            <w:pPr>
              <w:spacing w:after="20" w:line="220" w:lineRule="exact"/>
              <w:jc w:val="center"/>
              <w:rPr>
                <w:sz w:val="19"/>
                <w:szCs w:val="19"/>
              </w:rPr>
            </w:pPr>
          </w:p>
        </w:tc>
        <w:tc>
          <w:tcPr>
            <w:tcW w:w="623" w:type="pct"/>
            <w:vMerge/>
            <w:shd w:val="clear" w:color="auto" w:fill="auto"/>
            <w:tcMar>
              <w:left w:w="85" w:type="dxa"/>
              <w:right w:w="85" w:type="dxa"/>
            </w:tcMar>
            <w:vAlign w:val="center"/>
          </w:tcPr>
          <w:p w14:paraId="30C50C1E" w14:textId="77777777" w:rsidR="0065589F" w:rsidRPr="003F2CE2" w:rsidRDefault="0065589F" w:rsidP="005426EF">
            <w:pPr>
              <w:spacing w:after="20" w:line="220" w:lineRule="exact"/>
              <w:jc w:val="center"/>
              <w:rPr>
                <w:sz w:val="19"/>
                <w:szCs w:val="19"/>
              </w:rPr>
            </w:pPr>
          </w:p>
        </w:tc>
      </w:tr>
      <w:tr w:rsidR="003F2CE2" w:rsidRPr="003F2CE2" w14:paraId="43610489" w14:textId="77777777" w:rsidTr="00A42A18">
        <w:tc>
          <w:tcPr>
            <w:tcW w:w="580" w:type="pct"/>
            <w:shd w:val="clear" w:color="auto" w:fill="auto"/>
          </w:tcPr>
          <w:p w14:paraId="63091A02" w14:textId="139FAD2D" w:rsidR="0065589F" w:rsidRPr="003F2CE2" w:rsidRDefault="0065589F" w:rsidP="005426EF">
            <w:pPr>
              <w:spacing w:after="20" w:line="220" w:lineRule="exact"/>
              <w:ind w:right="-186"/>
              <w:jc w:val="left"/>
              <w:rPr>
                <w:sz w:val="19"/>
                <w:szCs w:val="19"/>
              </w:rPr>
            </w:pPr>
            <w:r w:rsidRPr="003F2CE2">
              <w:rPr>
                <w:sz w:val="19"/>
                <w:szCs w:val="19"/>
              </w:rPr>
              <w:t>HFC-134a</w:t>
            </w:r>
          </w:p>
        </w:tc>
        <w:tc>
          <w:tcPr>
            <w:tcW w:w="430" w:type="pct"/>
            <w:shd w:val="clear" w:color="auto" w:fill="auto"/>
          </w:tcPr>
          <w:p w14:paraId="6F37B077" w14:textId="77777777" w:rsidR="0065589F" w:rsidRPr="003F2CE2" w:rsidRDefault="0065589F" w:rsidP="005426EF">
            <w:pPr>
              <w:spacing w:after="20" w:line="220" w:lineRule="exact"/>
              <w:jc w:val="right"/>
              <w:rPr>
                <w:sz w:val="19"/>
                <w:szCs w:val="19"/>
              </w:rPr>
            </w:pPr>
          </w:p>
        </w:tc>
        <w:tc>
          <w:tcPr>
            <w:tcW w:w="528" w:type="pct"/>
            <w:shd w:val="clear" w:color="auto" w:fill="auto"/>
          </w:tcPr>
          <w:p w14:paraId="4679BB18" w14:textId="77777777" w:rsidR="0065589F" w:rsidRPr="003F2CE2" w:rsidRDefault="0065589F" w:rsidP="005426EF">
            <w:pPr>
              <w:spacing w:after="20" w:line="220" w:lineRule="exact"/>
              <w:jc w:val="right"/>
              <w:rPr>
                <w:sz w:val="19"/>
                <w:szCs w:val="19"/>
              </w:rPr>
            </w:pPr>
          </w:p>
        </w:tc>
        <w:tc>
          <w:tcPr>
            <w:tcW w:w="409" w:type="pct"/>
            <w:shd w:val="clear" w:color="auto" w:fill="auto"/>
          </w:tcPr>
          <w:p w14:paraId="470B56EB" w14:textId="77777777" w:rsidR="0065589F" w:rsidRPr="003F2CE2" w:rsidRDefault="0065589F" w:rsidP="005426EF">
            <w:pPr>
              <w:spacing w:after="20" w:line="220" w:lineRule="exact"/>
              <w:jc w:val="right"/>
              <w:rPr>
                <w:sz w:val="19"/>
                <w:szCs w:val="19"/>
              </w:rPr>
            </w:pPr>
          </w:p>
        </w:tc>
        <w:tc>
          <w:tcPr>
            <w:tcW w:w="522" w:type="pct"/>
            <w:shd w:val="clear" w:color="auto" w:fill="auto"/>
          </w:tcPr>
          <w:p w14:paraId="19124EFD" w14:textId="77777777" w:rsidR="0065589F" w:rsidRPr="003F2CE2" w:rsidRDefault="0065589F" w:rsidP="005426EF">
            <w:pPr>
              <w:spacing w:after="20" w:line="220" w:lineRule="exact"/>
              <w:jc w:val="right"/>
              <w:rPr>
                <w:sz w:val="19"/>
                <w:szCs w:val="19"/>
              </w:rPr>
            </w:pPr>
          </w:p>
        </w:tc>
        <w:tc>
          <w:tcPr>
            <w:tcW w:w="524" w:type="pct"/>
            <w:shd w:val="clear" w:color="auto" w:fill="auto"/>
          </w:tcPr>
          <w:p w14:paraId="6E6CFCAD" w14:textId="77777777" w:rsidR="0065589F" w:rsidRPr="003F2CE2" w:rsidRDefault="0065589F" w:rsidP="005426EF">
            <w:pPr>
              <w:spacing w:after="20" w:line="220" w:lineRule="exact"/>
              <w:jc w:val="right"/>
              <w:rPr>
                <w:sz w:val="19"/>
                <w:szCs w:val="19"/>
              </w:rPr>
            </w:pPr>
          </w:p>
        </w:tc>
        <w:tc>
          <w:tcPr>
            <w:tcW w:w="551" w:type="pct"/>
            <w:shd w:val="clear" w:color="auto" w:fill="auto"/>
          </w:tcPr>
          <w:p w14:paraId="66265E99" w14:textId="321BD1BB" w:rsidR="0065589F" w:rsidRPr="003F2CE2" w:rsidRDefault="0065589F" w:rsidP="005426EF">
            <w:pPr>
              <w:spacing w:after="20" w:line="220" w:lineRule="exact"/>
              <w:jc w:val="right"/>
              <w:rPr>
                <w:sz w:val="19"/>
                <w:szCs w:val="19"/>
              </w:rPr>
            </w:pPr>
            <w:r w:rsidRPr="003F2CE2">
              <w:rPr>
                <w:sz w:val="19"/>
                <w:szCs w:val="19"/>
              </w:rPr>
              <w:t>182,325</w:t>
            </w:r>
          </w:p>
        </w:tc>
        <w:tc>
          <w:tcPr>
            <w:tcW w:w="352" w:type="pct"/>
            <w:shd w:val="clear" w:color="auto" w:fill="auto"/>
          </w:tcPr>
          <w:p w14:paraId="69080732" w14:textId="77777777" w:rsidR="0065589F" w:rsidRPr="003F2CE2" w:rsidRDefault="0065589F" w:rsidP="005426EF">
            <w:pPr>
              <w:spacing w:after="20" w:line="220" w:lineRule="exact"/>
              <w:jc w:val="right"/>
              <w:rPr>
                <w:sz w:val="19"/>
                <w:szCs w:val="19"/>
              </w:rPr>
            </w:pPr>
          </w:p>
        </w:tc>
        <w:tc>
          <w:tcPr>
            <w:tcW w:w="481" w:type="pct"/>
            <w:shd w:val="clear" w:color="auto" w:fill="auto"/>
          </w:tcPr>
          <w:p w14:paraId="7408ED6A" w14:textId="77777777" w:rsidR="0065589F" w:rsidRPr="003F2CE2" w:rsidRDefault="0065589F" w:rsidP="005426EF">
            <w:pPr>
              <w:spacing w:after="20" w:line="220" w:lineRule="exact"/>
              <w:jc w:val="right"/>
              <w:rPr>
                <w:sz w:val="19"/>
                <w:szCs w:val="19"/>
              </w:rPr>
            </w:pPr>
          </w:p>
        </w:tc>
        <w:tc>
          <w:tcPr>
            <w:tcW w:w="623" w:type="pct"/>
            <w:shd w:val="clear" w:color="auto" w:fill="auto"/>
          </w:tcPr>
          <w:p w14:paraId="1588FD10" w14:textId="7049C594" w:rsidR="0065589F" w:rsidRPr="003F2CE2" w:rsidRDefault="0065589F" w:rsidP="005426EF">
            <w:pPr>
              <w:spacing w:after="20" w:line="220" w:lineRule="exact"/>
              <w:jc w:val="right"/>
              <w:rPr>
                <w:sz w:val="19"/>
                <w:szCs w:val="19"/>
              </w:rPr>
            </w:pPr>
            <w:r w:rsidRPr="003F2CE2">
              <w:rPr>
                <w:sz w:val="19"/>
                <w:szCs w:val="19"/>
              </w:rPr>
              <w:t>182,325</w:t>
            </w:r>
          </w:p>
        </w:tc>
      </w:tr>
      <w:tr w:rsidR="003F2CE2" w:rsidRPr="003F2CE2" w14:paraId="3E4E19DE" w14:textId="77777777" w:rsidTr="00A42A18">
        <w:tc>
          <w:tcPr>
            <w:tcW w:w="580" w:type="pct"/>
            <w:shd w:val="clear" w:color="auto" w:fill="auto"/>
          </w:tcPr>
          <w:p w14:paraId="1692E86F" w14:textId="52E821A7" w:rsidR="0065589F" w:rsidRPr="003F2CE2" w:rsidRDefault="0065589F" w:rsidP="005426EF">
            <w:pPr>
              <w:spacing w:after="20" w:line="220" w:lineRule="exact"/>
              <w:jc w:val="left"/>
              <w:rPr>
                <w:sz w:val="19"/>
                <w:szCs w:val="19"/>
              </w:rPr>
            </w:pPr>
            <w:r w:rsidRPr="003F2CE2">
              <w:rPr>
                <w:sz w:val="19"/>
                <w:szCs w:val="19"/>
              </w:rPr>
              <w:t>R-404A</w:t>
            </w:r>
          </w:p>
        </w:tc>
        <w:tc>
          <w:tcPr>
            <w:tcW w:w="430" w:type="pct"/>
            <w:shd w:val="clear" w:color="auto" w:fill="auto"/>
          </w:tcPr>
          <w:p w14:paraId="1CEBA3DF" w14:textId="77777777" w:rsidR="0065589F" w:rsidRPr="003F2CE2" w:rsidRDefault="0065589F" w:rsidP="005426EF">
            <w:pPr>
              <w:spacing w:after="20" w:line="220" w:lineRule="exact"/>
              <w:jc w:val="right"/>
              <w:rPr>
                <w:sz w:val="19"/>
                <w:szCs w:val="19"/>
              </w:rPr>
            </w:pPr>
          </w:p>
        </w:tc>
        <w:tc>
          <w:tcPr>
            <w:tcW w:w="528" w:type="pct"/>
            <w:shd w:val="clear" w:color="auto" w:fill="auto"/>
          </w:tcPr>
          <w:p w14:paraId="16FA68AC" w14:textId="77777777" w:rsidR="0065589F" w:rsidRPr="003F2CE2" w:rsidRDefault="0065589F" w:rsidP="005426EF">
            <w:pPr>
              <w:spacing w:after="20" w:line="220" w:lineRule="exact"/>
              <w:jc w:val="right"/>
              <w:rPr>
                <w:sz w:val="19"/>
                <w:szCs w:val="19"/>
              </w:rPr>
            </w:pPr>
          </w:p>
        </w:tc>
        <w:tc>
          <w:tcPr>
            <w:tcW w:w="409" w:type="pct"/>
            <w:shd w:val="clear" w:color="auto" w:fill="auto"/>
          </w:tcPr>
          <w:p w14:paraId="1F8E4CFA" w14:textId="77777777" w:rsidR="0065589F" w:rsidRPr="003F2CE2" w:rsidRDefault="0065589F" w:rsidP="005426EF">
            <w:pPr>
              <w:spacing w:after="20" w:line="220" w:lineRule="exact"/>
              <w:jc w:val="right"/>
              <w:rPr>
                <w:sz w:val="19"/>
                <w:szCs w:val="19"/>
              </w:rPr>
            </w:pPr>
          </w:p>
        </w:tc>
        <w:tc>
          <w:tcPr>
            <w:tcW w:w="522" w:type="pct"/>
            <w:shd w:val="clear" w:color="auto" w:fill="auto"/>
          </w:tcPr>
          <w:p w14:paraId="10D2DE5F" w14:textId="77777777" w:rsidR="0065589F" w:rsidRPr="003F2CE2" w:rsidRDefault="0065589F" w:rsidP="005426EF">
            <w:pPr>
              <w:spacing w:after="20" w:line="220" w:lineRule="exact"/>
              <w:jc w:val="right"/>
              <w:rPr>
                <w:sz w:val="19"/>
                <w:szCs w:val="19"/>
              </w:rPr>
            </w:pPr>
          </w:p>
        </w:tc>
        <w:tc>
          <w:tcPr>
            <w:tcW w:w="524" w:type="pct"/>
            <w:shd w:val="clear" w:color="auto" w:fill="auto"/>
          </w:tcPr>
          <w:p w14:paraId="312BD908" w14:textId="1A5382F0" w:rsidR="0065589F" w:rsidRPr="003F2CE2" w:rsidRDefault="0065589F" w:rsidP="005426EF">
            <w:pPr>
              <w:spacing w:after="20" w:line="220" w:lineRule="exact"/>
              <w:jc w:val="right"/>
              <w:rPr>
                <w:sz w:val="19"/>
                <w:szCs w:val="19"/>
              </w:rPr>
            </w:pPr>
          </w:p>
        </w:tc>
        <w:tc>
          <w:tcPr>
            <w:tcW w:w="551" w:type="pct"/>
            <w:shd w:val="clear" w:color="auto" w:fill="auto"/>
          </w:tcPr>
          <w:p w14:paraId="7A31C2F2" w14:textId="5EC739C7" w:rsidR="0065589F" w:rsidRPr="003F2CE2" w:rsidRDefault="0065589F" w:rsidP="005426EF">
            <w:pPr>
              <w:spacing w:after="20" w:line="220" w:lineRule="exact"/>
              <w:jc w:val="right"/>
              <w:rPr>
                <w:sz w:val="19"/>
                <w:szCs w:val="19"/>
              </w:rPr>
            </w:pPr>
            <w:r w:rsidRPr="003F2CE2">
              <w:rPr>
                <w:sz w:val="19"/>
                <w:szCs w:val="19"/>
              </w:rPr>
              <w:t>522,357</w:t>
            </w:r>
          </w:p>
        </w:tc>
        <w:tc>
          <w:tcPr>
            <w:tcW w:w="352" w:type="pct"/>
            <w:shd w:val="clear" w:color="auto" w:fill="auto"/>
          </w:tcPr>
          <w:p w14:paraId="6210C336" w14:textId="77777777" w:rsidR="0065589F" w:rsidRPr="003F2CE2" w:rsidRDefault="0065589F" w:rsidP="005426EF">
            <w:pPr>
              <w:spacing w:after="20" w:line="220" w:lineRule="exact"/>
              <w:jc w:val="right"/>
              <w:rPr>
                <w:sz w:val="19"/>
                <w:szCs w:val="19"/>
              </w:rPr>
            </w:pPr>
          </w:p>
        </w:tc>
        <w:tc>
          <w:tcPr>
            <w:tcW w:w="481" w:type="pct"/>
            <w:shd w:val="clear" w:color="auto" w:fill="auto"/>
          </w:tcPr>
          <w:p w14:paraId="381DCDDA" w14:textId="77777777" w:rsidR="0065589F" w:rsidRPr="003F2CE2" w:rsidRDefault="0065589F" w:rsidP="005426EF">
            <w:pPr>
              <w:spacing w:after="20" w:line="220" w:lineRule="exact"/>
              <w:jc w:val="right"/>
              <w:rPr>
                <w:sz w:val="19"/>
                <w:szCs w:val="19"/>
              </w:rPr>
            </w:pPr>
          </w:p>
        </w:tc>
        <w:tc>
          <w:tcPr>
            <w:tcW w:w="623" w:type="pct"/>
            <w:shd w:val="clear" w:color="auto" w:fill="auto"/>
          </w:tcPr>
          <w:p w14:paraId="6A6EF8DD" w14:textId="56C8F971" w:rsidR="0065589F" w:rsidRPr="003F2CE2" w:rsidRDefault="0065589F" w:rsidP="005426EF">
            <w:pPr>
              <w:spacing w:after="20" w:line="220" w:lineRule="exact"/>
              <w:jc w:val="right"/>
              <w:rPr>
                <w:sz w:val="19"/>
                <w:szCs w:val="19"/>
              </w:rPr>
            </w:pPr>
            <w:r w:rsidRPr="003F2CE2">
              <w:rPr>
                <w:sz w:val="19"/>
                <w:szCs w:val="19"/>
              </w:rPr>
              <w:t>522,357</w:t>
            </w:r>
          </w:p>
        </w:tc>
      </w:tr>
      <w:tr w:rsidR="003F2CE2" w:rsidRPr="003F2CE2" w14:paraId="612EB436" w14:textId="77777777" w:rsidTr="00A42A18">
        <w:tc>
          <w:tcPr>
            <w:tcW w:w="580" w:type="pct"/>
            <w:shd w:val="clear" w:color="auto" w:fill="auto"/>
          </w:tcPr>
          <w:p w14:paraId="3B0E3461" w14:textId="083F914C" w:rsidR="0065589F" w:rsidRPr="003F2CE2" w:rsidRDefault="0065589F" w:rsidP="005426EF">
            <w:pPr>
              <w:spacing w:after="20" w:line="220" w:lineRule="exact"/>
              <w:jc w:val="left"/>
              <w:rPr>
                <w:sz w:val="19"/>
                <w:szCs w:val="19"/>
              </w:rPr>
            </w:pPr>
            <w:r w:rsidRPr="003F2CE2">
              <w:rPr>
                <w:sz w:val="19"/>
                <w:szCs w:val="19"/>
              </w:rPr>
              <w:t>R-407C</w:t>
            </w:r>
          </w:p>
        </w:tc>
        <w:tc>
          <w:tcPr>
            <w:tcW w:w="430" w:type="pct"/>
            <w:shd w:val="clear" w:color="auto" w:fill="auto"/>
          </w:tcPr>
          <w:p w14:paraId="2AFC4BF3" w14:textId="77777777" w:rsidR="0065589F" w:rsidRPr="003F2CE2" w:rsidRDefault="0065589F" w:rsidP="005426EF">
            <w:pPr>
              <w:spacing w:after="20" w:line="220" w:lineRule="exact"/>
              <w:jc w:val="right"/>
              <w:rPr>
                <w:sz w:val="19"/>
                <w:szCs w:val="19"/>
              </w:rPr>
            </w:pPr>
          </w:p>
        </w:tc>
        <w:tc>
          <w:tcPr>
            <w:tcW w:w="528" w:type="pct"/>
            <w:shd w:val="clear" w:color="auto" w:fill="auto"/>
          </w:tcPr>
          <w:p w14:paraId="2BFA7388" w14:textId="77777777" w:rsidR="0065589F" w:rsidRPr="003F2CE2" w:rsidRDefault="0065589F" w:rsidP="005426EF">
            <w:pPr>
              <w:spacing w:after="20" w:line="220" w:lineRule="exact"/>
              <w:jc w:val="right"/>
              <w:rPr>
                <w:sz w:val="19"/>
                <w:szCs w:val="19"/>
              </w:rPr>
            </w:pPr>
          </w:p>
        </w:tc>
        <w:tc>
          <w:tcPr>
            <w:tcW w:w="409" w:type="pct"/>
            <w:shd w:val="clear" w:color="auto" w:fill="auto"/>
          </w:tcPr>
          <w:p w14:paraId="422F0278" w14:textId="77777777" w:rsidR="0065589F" w:rsidRPr="003F2CE2" w:rsidRDefault="0065589F" w:rsidP="005426EF">
            <w:pPr>
              <w:spacing w:after="20" w:line="220" w:lineRule="exact"/>
              <w:jc w:val="right"/>
              <w:rPr>
                <w:sz w:val="19"/>
                <w:szCs w:val="19"/>
              </w:rPr>
            </w:pPr>
          </w:p>
        </w:tc>
        <w:tc>
          <w:tcPr>
            <w:tcW w:w="522" w:type="pct"/>
            <w:shd w:val="clear" w:color="auto" w:fill="auto"/>
          </w:tcPr>
          <w:p w14:paraId="207E9C2C" w14:textId="77777777" w:rsidR="0065589F" w:rsidRPr="003F2CE2" w:rsidRDefault="0065589F" w:rsidP="005426EF">
            <w:pPr>
              <w:spacing w:after="20" w:line="220" w:lineRule="exact"/>
              <w:jc w:val="right"/>
              <w:rPr>
                <w:sz w:val="19"/>
                <w:szCs w:val="19"/>
              </w:rPr>
            </w:pPr>
          </w:p>
        </w:tc>
        <w:tc>
          <w:tcPr>
            <w:tcW w:w="524" w:type="pct"/>
            <w:shd w:val="clear" w:color="auto" w:fill="auto"/>
          </w:tcPr>
          <w:p w14:paraId="343A1103" w14:textId="77777777" w:rsidR="0065589F" w:rsidRPr="003F2CE2" w:rsidRDefault="0065589F" w:rsidP="005426EF">
            <w:pPr>
              <w:spacing w:after="20" w:line="220" w:lineRule="exact"/>
              <w:jc w:val="right"/>
              <w:rPr>
                <w:sz w:val="19"/>
                <w:szCs w:val="19"/>
              </w:rPr>
            </w:pPr>
          </w:p>
        </w:tc>
        <w:tc>
          <w:tcPr>
            <w:tcW w:w="551" w:type="pct"/>
            <w:shd w:val="clear" w:color="auto" w:fill="auto"/>
          </w:tcPr>
          <w:p w14:paraId="32AB6F71" w14:textId="7F7639C1" w:rsidR="0065589F" w:rsidRPr="003F2CE2" w:rsidRDefault="0065589F" w:rsidP="005426EF">
            <w:pPr>
              <w:spacing w:after="20" w:line="220" w:lineRule="exact"/>
              <w:jc w:val="right"/>
              <w:rPr>
                <w:sz w:val="19"/>
                <w:szCs w:val="19"/>
              </w:rPr>
            </w:pPr>
            <w:r w:rsidRPr="003F2CE2">
              <w:rPr>
                <w:sz w:val="19"/>
                <w:szCs w:val="19"/>
              </w:rPr>
              <w:t>26,785</w:t>
            </w:r>
          </w:p>
        </w:tc>
        <w:tc>
          <w:tcPr>
            <w:tcW w:w="352" w:type="pct"/>
            <w:shd w:val="clear" w:color="auto" w:fill="auto"/>
          </w:tcPr>
          <w:p w14:paraId="75DF033C" w14:textId="77777777" w:rsidR="0065589F" w:rsidRPr="003F2CE2" w:rsidRDefault="0065589F" w:rsidP="005426EF">
            <w:pPr>
              <w:spacing w:after="20" w:line="220" w:lineRule="exact"/>
              <w:jc w:val="right"/>
              <w:rPr>
                <w:sz w:val="19"/>
                <w:szCs w:val="19"/>
              </w:rPr>
            </w:pPr>
          </w:p>
        </w:tc>
        <w:tc>
          <w:tcPr>
            <w:tcW w:w="481" w:type="pct"/>
            <w:shd w:val="clear" w:color="auto" w:fill="auto"/>
          </w:tcPr>
          <w:p w14:paraId="078C160D" w14:textId="77777777" w:rsidR="0065589F" w:rsidRPr="003F2CE2" w:rsidRDefault="0065589F" w:rsidP="005426EF">
            <w:pPr>
              <w:spacing w:after="20" w:line="220" w:lineRule="exact"/>
              <w:jc w:val="right"/>
              <w:rPr>
                <w:sz w:val="19"/>
                <w:szCs w:val="19"/>
              </w:rPr>
            </w:pPr>
          </w:p>
        </w:tc>
        <w:tc>
          <w:tcPr>
            <w:tcW w:w="623" w:type="pct"/>
            <w:shd w:val="clear" w:color="auto" w:fill="auto"/>
          </w:tcPr>
          <w:p w14:paraId="2436B0F0" w14:textId="70F425E3" w:rsidR="0065589F" w:rsidRPr="003F2CE2" w:rsidRDefault="0065589F" w:rsidP="005426EF">
            <w:pPr>
              <w:spacing w:after="20" w:line="220" w:lineRule="exact"/>
              <w:jc w:val="right"/>
              <w:rPr>
                <w:sz w:val="19"/>
                <w:szCs w:val="19"/>
              </w:rPr>
            </w:pPr>
            <w:r w:rsidRPr="003F2CE2">
              <w:rPr>
                <w:sz w:val="19"/>
                <w:szCs w:val="19"/>
              </w:rPr>
              <w:t>26,785</w:t>
            </w:r>
          </w:p>
        </w:tc>
      </w:tr>
      <w:tr w:rsidR="003F2CE2" w:rsidRPr="003F2CE2" w14:paraId="2450C857" w14:textId="77777777" w:rsidTr="00A42A18">
        <w:tc>
          <w:tcPr>
            <w:tcW w:w="580" w:type="pct"/>
            <w:shd w:val="clear" w:color="auto" w:fill="auto"/>
          </w:tcPr>
          <w:p w14:paraId="68DA2863" w14:textId="16A060C6" w:rsidR="0065589F" w:rsidRPr="003F2CE2" w:rsidRDefault="0065589F" w:rsidP="005426EF">
            <w:pPr>
              <w:spacing w:after="20" w:line="220" w:lineRule="exact"/>
              <w:jc w:val="left"/>
              <w:rPr>
                <w:sz w:val="19"/>
                <w:szCs w:val="19"/>
              </w:rPr>
            </w:pPr>
            <w:bookmarkStart w:id="0" w:name="_Hlk148728748"/>
            <w:r w:rsidRPr="003F2CE2">
              <w:rPr>
                <w:sz w:val="19"/>
                <w:szCs w:val="19"/>
              </w:rPr>
              <w:t>R-410A</w:t>
            </w:r>
          </w:p>
        </w:tc>
        <w:tc>
          <w:tcPr>
            <w:tcW w:w="430" w:type="pct"/>
            <w:shd w:val="clear" w:color="auto" w:fill="auto"/>
          </w:tcPr>
          <w:p w14:paraId="144C4A17" w14:textId="77777777" w:rsidR="0065589F" w:rsidRPr="003F2CE2" w:rsidRDefault="0065589F" w:rsidP="005426EF">
            <w:pPr>
              <w:spacing w:after="20" w:line="220" w:lineRule="exact"/>
              <w:jc w:val="right"/>
              <w:rPr>
                <w:sz w:val="19"/>
                <w:szCs w:val="19"/>
              </w:rPr>
            </w:pPr>
          </w:p>
        </w:tc>
        <w:tc>
          <w:tcPr>
            <w:tcW w:w="528" w:type="pct"/>
            <w:shd w:val="clear" w:color="auto" w:fill="auto"/>
          </w:tcPr>
          <w:p w14:paraId="4DC30BF4" w14:textId="77777777" w:rsidR="0065589F" w:rsidRPr="003F2CE2" w:rsidRDefault="0065589F" w:rsidP="005426EF">
            <w:pPr>
              <w:spacing w:after="20" w:line="220" w:lineRule="exact"/>
              <w:jc w:val="right"/>
              <w:rPr>
                <w:sz w:val="19"/>
                <w:szCs w:val="19"/>
              </w:rPr>
            </w:pPr>
          </w:p>
        </w:tc>
        <w:tc>
          <w:tcPr>
            <w:tcW w:w="409" w:type="pct"/>
            <w:shd w:val="clear" w:color="auto" w:fill="auto"/>
          </w:tcPr>
          <w:p w14:paraId="4EAE60F0" w14:textId="77777777" w:rsidR="0065589F" w:rsidRPr="003F2CE2" w:rsidRDefault="0065589F" w:rsidP="005426EF">
            <w:pPr>
              <w:spacing w:after="20" w:line="220" w:lineRule="exact"/>
              <w:jc w:val="right"/>
              <w:rPr>
                <w:sz w:val="19"/>
                <w:szCs w:val="19"/>
              </w:rPr>
            </w:pPr>
          </w:p>
        </w:tc>
        <w:tc>
          <w:tcPr>
            <w:tcW w:w="522" w:type="pct"/>
            <w:shd w:val="clear" w:color="auto" w:fill="auto"/>
          </w:tcPr>
          <w:p w14:paraId="12C9B41A" w14:textId="77777777" w:rsidR="0065589F" w:rsidRPr="003F2CE2" w:rsidRDefault="0065589F" w:rsidP="005426EF">
            <w:pPr>
              <w:spacing w:after="20" w:line="220" w:lineRule="exact"/>
              <w:jc w:val="right"/>
              <w:rPr>
                <w:sz w:val="19"/>
                <w:szCs w:val="19"/>
              </w:rPr>
            </w:pPr>
          </w:p>
        </w:tc>
        <w:tc>
          <w:tcPr>
            <w:tcW w:w="524" w:type="pct"/>
            <w:shd w:val="clear" w:color="auto" w:fill="auto"/>
          </w:tcPr>
          <w:p w14:paraId="5F0F05E9" w14:textId="77777777" w:rsidR="0065589F" w:rsidRPr="003F2CE2" w:rsidRDefault="0065589F" w:rsidP="005426EF">
            <w:pPr>
              <w:spacing w:after="20" w:line="220" w:lineRule="exact"/>
              <w:jc w:val="right"/>
              <w:rPr>
                <w:sz w:val="19"/>
                <w:szCs w:val="19"/>
              </w:rPr>
            </w:pPr>
          </w:p>
        </w:tc>
        <w:tc>
          <w:tcPr>
            <w:tcW w:w="551" w:type="pct"/>
            <w:shd w:val="clear" w:color="auto" w:fill="auto"/>
          </w:tcPr>
          <w:p w14:paraId="5E62ABE3" w14:textId="57126588" w:rsidR="0065589F" w:rsidRPr="003F2CE2" w:rsidRDefault="0065589F" w:rsidP="005426EF">
            <w:pPr>
              <w:spacing w:after="20" w:line="220" w:lineRule="exact"/>
              <w:jc w:val="right"/>
              <w:rPr>
                <w:sz w:val="19"/>
                <w:szCs w:val="19"/>
              </w:rPr>
            </w:pPr>
            <w:r w:rsidRPr="003F2CE2">
              <w:rPr>
                <w:sz w:val="19"/>
                <w:szCs w:val="19"/>
              </w:rPr>
              <w:t>81,705</w:t>
            </w:r>
          </w:p>
        </w:tc>
        <w:tc>
          <w:tcPr>
            <w:tcW w:w="352" w:type="pct"/>
            <w:shd w:val="clear" w:color="auto" w:fill="auto"/>
          </w:tcPr>
          <w:p w14:paraId="0A69010E" w14:textId="77777777" w:rsidR="0065589F" w:rsidRPr="003F2CE2" w:rsidRDefault="0065589F" w:rsidP="005426EF">
            <w:pPr>
              <w:spacing w:after="20" w:line="220" w:lineRule="exact"/>
              <w:jc w:val="right"/>
              <w:rPr>
                <w:sz w:val="19"/>
                <w:szCs w:val="19"/>
              </w:rPr>
            </w:pPr>
          </w:p>
        </w:tc>
        <w:tc>
          <w:tcPr>
            <w:tcW w:w="481" w:type="pct"/>
            <w:shd w:val="clear" w:color="auto" w:fill="auto"/>
          </w:tcPr>
          <w:p w14:paraId="795A248A" w14:textId="77777777" w:rsidR="0065589F" w:rsidRPr="003F2CE2" w:rsidRDefault="0065589F" w:rsidP="005426EF">
            <w:pPr>
              <w:spacing w:after="20" w:line="220" w:lineRule="exact"/>
              <w:jc w:val="right"/>
              <w:rPr>
                <w:sz w:val="19"/>
                <w:szCs w:val="19"/>
              </w:rPr>
            </w:pPr>
          </w:p>
        </w:tc>
        <w:tc>
          <w:tcPr>
            <w:tcW w:w="623" w:type="pct"/>
            <w:shd w:val="clear" w:color="auto" w:fill="auto"/>
          </w:tcPr>
          <w:p w14:paraId="1238B3A7" w14:textId="1307D769" w:rsidR="0065589F" w:rsidRPr="003F2CE2" w:rsidRDefault="0065589F" w:rsidP="005426EF">
            <w:pPr>
              <w:spacing w:after="20" w:line="220" w:lineRule="exact"/>
              <w:jc w:val="right"/>
              <w:rPr>
                <w:sz w:val="19"/>
                <w:szCs w:val="19"/>
              </w:rPr>
            </w:pPr>
            <w:r w:rsidRPr="003F2CE2">
              <w:rPr>
                <w:sz w:val="19"/>
                <w:szCs w:val="19"/>
              </w:rPr>
              <w:t>81,705</w:t>
            </w:r>
          </w:p>
        </w:tc>
      </w:tr>
      <w:bookmarkEnd w:id="0"/>
    </w:tbl>
    <w:p w14:paraId="5A69169A" w14:textId="77777777" w:rsidR="0001218E" w:rsidRPr="003F2CE2" w:rsidRDefault="0001218E" w:rsidP="005426EF">
      <w:pPr>
        <w:spacing w:line="220" w:lineRule="exact"/>
        <w:jc w:val="center"/>
        <w:rPr>
          <w:sz w:val="19"/>
          <w:szCs w:val="19"/>
        </w:rPr>
      </w:pPr>
    </w:p>
    <w:tbl>
      <w:tblPr>
        <w:tblStyle w:val="TableGrid"/>
        <w:tblW w:w="5000" w:type="pct"/>
        <w:tblLook w:val="04A0" w:firstRow="1" w:lastRow="0" w:firstColumn="1" w:lastColumn="0" w:noHBand="0" w:noVBand="1"/>
      </w:tblPr>
      <w:tblGrid>
        <w:gridCol w:w="3543"/>
        <w:gridCol w:w="1627"/>
        <w:gridCol w:w="494"/>
        <w:gridCol w:w="1260"/>
        <w:gridCol w:w="1154"/>
        <w:gridCol w:w="1272"/>
      </w:tblGrid>
      <w:tr w:rsidR="003F2CE2" w:rsidRPr="003F2CE2" w14:paraId="5898CC42" w14:textId="77777777" w:rsidTr="002345BE">
        <w:trPr>
          <w:trHeight w:val="250"/>
        </w:trPr>
        <w:tc>
          <w:tcPr>
            <w:tcW w:w="3029" w:type="pct"/>
            <w:gridSpan w:val="3"/>
            <w:tcBorders>
              <w:bottom w:val="single" w:sz="4" w:space="0" w:color="auto"/>
            </w:tcBorders>
            <w:shd w:val="clear" w:color="auto" w:fill="auto"/>
          </w:tcPr>
          <w:p w14:paraId="3906760D" w14:textId="611B257F" w:rsidR="009C678B" w:rsidRPr="003F2CE2" w:rsidRDefault="009C678B" w:rsidP="005426EF">
            <w:pPr>
              <w:spacing w:after="20" w:line="220" w:lineRule="exact"/>
              <w:jc w:val="left"/>
              <w:rPr>
                <w:sz w:val="19"/>
                <w:szCs w:val="19"/>
                <w:lang w:eastAsia="zh-CN"/>
              </w:rPr>
            </w:pPr>
            <w:r w:rsidRPr="003F2CE2">
              <w:rPr>
                <w:b/>
                <w:sz w:val="19"/>
                <w:szCs w:val="19"/>
                <w:lang w:eastAsia="zh-CN"/>
              </w:rPr>
              <w:t>(</w:t>
            </w:r>
            <w:r w:rsidR="002345BE" w:rsidRPr="003F2CE2">
              <w:rPr>
                <w:rFonts w:hint="eastAsia"/>
                <w:b/>
                <w:sz w:val="19"/>
                <w:szCs w:val="19"/>
                <w:lang w:eastAsia="zh-CN"/>
              </w:rPr>
              <w:t>四</w:t>
            </w:r>
            <w:r w:rsidRPr="003F2CE2">
              <w:rPr>
                <w:b/>
                <w:sz w:val="19"/>
                <w:szCs w:val="19"/>
                <w:lang w:eastAsia="zh-CN"/>
              </w:rPr>
              <w:t xml:space="preserve">) </w:t>
            </w:r>
            <w:r w:rsidR="002345BE" w:rsidRPr="003F2CE2">
              <w:rPr>
                <w:b/>
                <w:sz w:val="19"/>
                <w:szCs w:val="19"/>
                <w:lang w:eastAsia="zh-CN"/>
              </w:rPr>
              <w:t>2020-2022</w:t>
            </w:r>
            <w:r w:rsidR="002345BE" w:rsidRPr="003F2CE2">
              <w:rPr>
                <w:rFonts w:hint="eastAsia"/>
                <w:b/>
                <w:sz w:val="19"/>
                <w:szCs w:val="19"/>
                <w:lang w:eastAsia="zh-CN"/>
              </w:rPr>
              <w:t>年维修行业氢氟碳化物平均消费量</w:t>
            </w:r>
          </w:p>
        </w:tc>
        <w:tc>
          <w:tcPr>
            <w:tcW w:w="674" w:type="pct"/>
            <w:tcBorders>
              <w:bottom w:val="single" w:sz="4" w:space="0" w:color="auto"/>
            </w:tcBorders>
            <w:shd w:val="clear" w:color="auto" w:fill="auto"/>
          </w:tcPr>
          <w:p w14:paraId="47EB9D09" w14:textId="4FD289BE" w:rsidR="009C678B" w:rsidRPr="003F2CE2" w:rsidRDefault="009C678B" w:rsidP="005426EF">
            <w:pPr>
              <w:spacing w:after="20" w:line="220" w:lineRule="exact"/>
              <w:jc w:val="right"/>
              <w:rPr>
                <w:sz w:val="19"/>
                <w:szCs w:val="19"/>
              </w:rPr>
            </w:pPr>
            <w:r w:rsidRPr="003F2CE2">
              <w:rPr>
                <w:sz w:val="19"/>
                <w:szCs w:val="19"/>
              </w:rPr>
              <w:t>341.6</w:t>
            </w:r>
            <w:r w:rsidR="008C586F" w:rsidRPr="003F2CE2">
              <w:rPr>
                <w:sz w:val="19"/>
                <w:szCs w:val="19"/>
              </w:rPr>
              <w:t>3</w:t>
            </w:r>
            <w:r w:rsidR="002345BE" w:rsidRPr="003F2CE2">
              <w:rPr>
                <w:rFonts w:hint="eastAsia"/>
                <w:sz w:val="19"/>
                <w:szCs w:val="19"/>
                <w:lang w:eastAsia="zh-CN"/>
              </w:rPr>
              <w:t>公吨</w:t>
            </w:r>
          </w:p>
        </w:tc>
        <w:tc>
          <w:tcPr>
            <w:tcW w:w="1297" w:type="pct"/>
            <w:gridSpan w:val="2"/>
            <w:tcBorders>
              <w:bottom w:val="single" w:sz="4" w:space="0" w:color="auto"/>
            </w:tcBorders>
            <w:shd w:val="clear" w:color="auto" w:fill="auto"/>
          </w:tcPr>
          <w:p w14:paraId="538CB8C2" w14:textId="63F03C94" w:rsidR="009C678B" w:rsidRPr="003F2CE2" w:rsidRDefault="009C678B" w:rsidP="005426EF">
            <w:pPr>
              <w:spacing w:after="20" w:line="220" w:lineRule="exact"/>
              <w:jc w:val="right"/>
              <w:rPr>
                <w:sz w:val="19"/>
                <w:szCs w:val="19"/>
              </w:rPr>
            </w:pPr>
            <w:r w:rsidRPr="003F2CE2">
              <w:rPr>
                <w:sz w:val="19"/>
                <w:szCs w:val="19"/>
              </w:rPr>
              <w:t xml:space="preserve">880,720 </w:t>
            </w:r>
            <w:r w:rsidR="002345BE" w:rsidRPr="003F2CE2">
              <w:rPr>
                <w:rFonts w:hint="eastAsia"/>
                <w:sz w:val="19"/>
                <w:szCs w:val="19"/>
                <w:lang w:eastAsia="zh-CN"/>
              </w:rPr>
              <w:t>二氧化碳当量吨</w:t>
            </w:r>
          </w:p>
        </w:tc>
      </w:tr>
      <w:tr w:rsidR="003F2CE2" w:rsidRPr="003F2CE2" w14:paraId="4BFD6376" w14:textId="77777777" w:rsidTr="009C678B">
        <w:trPr>
          <w:trHeight w:val="59"/>
        </w:trPr>
        <w:tc>
          <w:tcPr>
            <w:tcW w:w="5000" w:type="pct"/>
            <w:gridSpan w:val="6"/>
            <w:tcBorders>
              <w:top w:val="single" w:sz="4" w:space="0" w:color="auto"/>
              <w:left w:val="nil"/>
              <w:bottom w:val="single" w:sz="4" w:space="0" w:color="auto"/>
              <w:right w:val="nil"/>
            </w:tcBorders>
            <w:shd w:val="clear" w:color="auto" w:fill="auto"/>
          </w:tcPr>
          <w:p w14:paraId="0C95056A" w14:textId="1051E721" w:rsidR="0001218E" w:rsidRPr="003F2CE2" w:rsidRDefault="0001218E" w:rsidP="005426EF">
            <w:pPr>
              <w:spacing w:line="220" w:lineRule="exact"/>
              <w:jc w:val="left"/>
              <w:rPr>
                <w:b/>
                <w:sz w:val="19"/>
                <w:szCs w:val="19"/>
              </w:rPr>
            </w:pPr>
          </w:p>
        </w:tc>
      </w:tr>
      <w:tr w:rsidR="003F2CE2" w:rsidRPr="003F2CE2" w14:paraId="1836D2BB" w14:textId="77777777" w:rsidTr="009C678B">
        <w:trPr>
          <w:trHeight w:val="272"/>
        </w:trPr>
        <w:tc>
          <w:tcPr>
            <w:tcW w:w="5000" w:type="pct"/>
            <w:gridSpan w:val="6"/>
            <w:tcBorders>
              <w:top w:val="single" w:sz="4" w:space="0" w:color="auto"/>
            </w:tcBorders>
            <w:shd w:val="clear" w:color="auto" w:fill="auto"/>
          </w:tcPr>
          <w:p w14:paraId="1C5C33AA" w14:textId="2E8FAF69" w:rsidR="009C678B" w:rsidRPr="003F2CE2" w:rsidRDefault="009C678B" w:rsidP="005426EF">
            <w:pPr>
              <w:spacing w:after="20" w:line="220" w:lineRule="exact"/>
              <w:jc w:val="left"/>
              <w:rPr>
                <w:b/>
                <w:sz w:val="19"/>
                <w:szCs w:val="19"/>
                <w:lang w:eastAsia="zh-CN"/>
              </w:rPr>
            </w:pPr>
            <w:r w:rsidRPr="003F2CE2">
              <w:rPr>
                <w:b/>
                <w:sz w:val="19"/>
                <w:szCs w:val="19"/>
                <w:lang w:eastAsia="zh-CN"/>
              </w:rPr>
              <w:t>(</w:t>
            </w:r>
            <w:r w:rsidR="002345BE" w:rsidRPr="003F2CE2">
              <w:rPr>
                <w:rFonts w:hint="eastAsia"/>
                <w:b/>
                <w:sz w:val="19"/>
                <w:szCs w:val="19"/>
                <w:lang w:eastAsia="zh-CN"/>
              </w:rPr>
              <w:t>五</w:t>
            </w:r>
            <w:r w:rsidRPr="003F2CE2">
              <w:rPr>
                <w:b/>
                <w:sz w:val="19"/>
                <w:szCs w:val="19"/>
                <w:lang w:eastAsia="zh-CN"/>
              </w:rPr>
              <w:t xml:space="preserve">) </w:t>
            </w:r>
            <w:r w:rsidR="002345BE" w:rsidRPr="003F2CE2">
              <w:rPr>
                <w:rFonts w:hint="eastAsia"/>
                <w:b/>
                <w:sz w:val="19"/>
                <w:szCs w:val="19"/>
                <w:lang w:eastAsia="zh-CN"/>
              </w:rPr>
              <w:t>消费量数据（二氧化碳当量吨）</w:t>
            </w:r>
          </w:p>
        </w:tc>
      </w:tr>
      <w:tr w:rsidR="003F2CE2" w:rsidRPr="003F2CE2" w14:paraId="7F1713B2" w14:textId="77777777" w:rsidTr="009C678B">
        <w:trPr>
          <w:trHeight w:val="478"/>
        </w:trPr>
        <w:tc>
          <w:tcPr>
            <w:tcW w:w="1895" w:type="pct"/>
            <w:shd w:val="clear" w:color="auto" w:fill="auto"/>
            <w:vAlign w:val="center"/>
          </w:tcPr>
          <w:p w14:paraId="52DD894C" w14:textId="1432122B" w:rsidR="009C678B" w:rsidRPr="003F2CE2" w:rsidRDefault="00AA1178" w:rsidP="005426EF">
            <w:pPr>
              <w:spacing w:after="20" w:line="220" w:lineRule="exact"/>
              <w:ind w:right="-107"/>
              <w:jc w:val="center"/>
              <w:rPr>
                <w:sz w:val="19"/>
                <w:szCs w:val="19"/>
                <w:lang w:eastAsia="zh-CN"/>
              </w:rPr>
            </w:pPr>
            <w:r w:rsidRPr="003F2CE2">
              <w:rPr>
                <w:rFonts w:hint="eastAsia"/>
                <w:sz w:val="19"/>
                <w:szCs w:val="19"/>
                <w:lang w:eastAsia="zh-CN"/>
              </w:rPr>
              <w:t>基准数：</w:t>
            </w:r>
            <w:r w:rsidRPr="003F2CE2">
              <w:rPr>
                <w:rFonts w:hint="eastAsia"/>
                <w:sz w:val="19"/>
                <w:szCs w:val="19"/>
                <w:lang w:eastAsia="zh-CN"/>
              </w:rPr>
              <w:t>2</w:t>
            </w:r>
            <w:r w:rsidRPr="003F2CE2">
              <w:rPr>
                <w:sz w:val="19"/>
                <w:szCs w:val="19"/>
                <w:lang w:eastAsia="zh-CN"/>
              </w:rPr>
              <w:t>020-2022</w:t>
            </w:r>
            <w:r w:rsidRPr="003F2CE2">
              <w:rPr>
                <w:rFonts w:hint="eastAsia"/>
                <w:sz w:val="19"/>
                <w:szCs w:val="19"/>
                <w:lang w:eastAsia="zh-CN"/>
              </w:rPr>
              <w:t>年氢氟碳化物平均消费量加</w:t>
            </w:r>
            <w:r w:rsidRPr="003F2CE2">
              <w:rPr>
                <w:rFonts w:hint="eastAsia"/>
                <w:sz w:val="19"/>
                <w:szCs w:val="19"/>
                <w:lang w:eastAsia="zh-CN"/>
              </w:rPr>
              <w:t>6</w:t>
            </w:r>
            <w:r w:rsidRPr="003F2CE2">
              <w:rPr>
                <w:sz w:val="19"/>
                <w:szCs w:val="19"/>
                <w:lang w:eastAsia="zh-CN"/>
              </w:rPr>
              <w:t>5%</w:t>
            </w:r>
            <w:r w:rsidRPr="003F2CE2">
              <w:rPr>
                <w:rFonts w:hint="eastAsia"/>
                <w:sz w:val="19"/>
                <w:szCs w:val="19"/>
                <w:lang w:eastAsia="zh-CN"/>
              </w:rPr>
              <w:t>氟氯烃基准消费量</w:t>
            </w:r>
          </w:p>
        </w:tc>
        <w:tc>
          <w:tcPr>
            <w:tcW w:w="870" w:type="pct"/>
            <w:shd w:val="clear" w:color="auto" w:fill="auto"/>
          </w:tcPr>
          <w:p w14:paraId="17E903E0" w14:textId="4B86AD09" w:rsidR="009C678B" w:rsidRPr="003F2CE2" w:rsidRDefault="009C678B" w:rsidP="005426EF">
            <w:pPr>
              <w:spacing w:after="20" w:line="220" w:lineRule="exact"/>
              <w:jc w:val="right"/>
              <w:rPr>
                <w:sz w:val="19"/>
                <w:szCs w:val="19"/>
              </w:rPr>
            </w:pPr>
            <w:r w:rsidRPr="003F2CE2">
              <w:rPr>
                <w:sz w:val="19"/>
                <w:szCs w:val="19"/>
                <w:shd w:val="clear" w:color="auto" w:fill="FFFFFF"/>
              </w:rPr>
              <w:t>1,222,358</w:t>
            </w:r>
          </w:p>
        </w:tc>
        <w:tc>
          <w:tcPr>
            <w:tcW w:w="1555" w:type="pct"/>
            <w:gridSpan w:val="3"/>
            <w:shd w:val="clear" w:color="auto" w:fill="auto"/>
            <w:vAlign w:val="center"/>
          </w:tcPr>
          <w:p w14:paraId="614664FE" w14:textId="1620E31E" w:rsidR="009C678B" w:rsidRPr="003F2CE2" w:rsidRDefault="00AA1178" w:rsidP="005426EF">
            <w:pPr>
              <w:spacing w:after="20" w:line="220" w:lineRule="exact"/>
              <w:jc w:val="center"/>
              <w:rPr>
                <w:sz w:val="19"/>
                <w:szCs w:val="19"/>
                <w:lang w:eastAsia="zh-CN"/>
              </w:rPr>
            </w:pPr>
            <w:r w:rsidRPr="003F2CE2">
              <w:rPr>
                <w:rFonts w:hint="eastAsia"/>
                <w:sz w:val="19"/>
                <w:szCs w:val="19"/>
                <w:lang w:eastAsia="zh-CN"/>
              </w:rPr>
              <w:t>持续总量削减数的起点</w:t>
            </w:r>
          </w:p>
        </w:tc>
        <w:tc>
          <w:tcPr>
            <w:tcW w:w="680" w:type="pct"/>
            <w:shd w:val="clear" w:color="auto" w:fill="auto"/>
          </w:tcPr>
          <w:p w14:paraId="649D3C16" w14:textId="2532B15D" w:rsidR="009C678B" w:rsidRPr="003F2CE2" w:rsidRDefault="009C678B" w:rsidP="005426EF">
            <w:pPr>
              <w:spacing w:after="20" w:line="220" w:lineRule="exact"/>
              <w:jc w:val="right"/>
              <w:rPr>
                <w:sz w:val="19"/>
                <w:szCs w:val="19"/>
              </w:rPr>
            </w:pPr>
            <w:r w:rsidRPr="003F2CE2">
              <w:rPr>
                <w:sz w:val="19"/>
                <w:szCs w:val="19"/>
              </w:rPr>
              <w:t>[</w:t>
            </w:r>
            <w:r w:rsidR="00AA1178" w:rsidRPr="003F2CE2">
              <w:rPr>
                <w:rFonts w:hint="eastAsia"/>
                <w:sz w:val="19"/>
                <w:szCs w:val="19"/>
                <w:lang w:eastAsia="zh-CN"/>
              </w:rPr>
              <w:t>不适用</w:t>
            </w:r>
            <w:r w:rsidRPr="003F2CE2">
              <w:rPr>
                <w:sz w:val="19"/>
                <w:szCs w:val="19"/>
              </w:rPr>
              <w:t>]*</w:t>
            </w:r>
          </w:p>
        </w:tc>
      </w:tr>
      <w:tr w:rsidR="003F2CE2" w:rsidRPr="003F2CE2" w14:paraId="5AA0A4D7" w14:textId="77777777" w:rsidTr="00307155">
        <w:trPr>
          <w:trHeight w:val="163"/>
        </w:trPr>
        <w:tc>
          <w:tcPr>
            <w:tcW w:w="5000" w:type="pct"/>
            <w:gridSpan w:val="6"/>
            <w:shd w:val="clear" w:color="auto" w:fill="auto"/>
          </w:tcPr>
          <w:p w14:paraId="335B8F99" w14:textId="4FC83095" w:rsidR="009C678B" w:rsidRPr="003F2CE2" w:rsidRDefault="00AA1178" w:rsidP="005426EF">
            <w:pPr>
              <w:tabs>
                <w:tab w:val="left" w:pos="709"/>
              </w:tabs>
              <w:spacing w:after="20" w:line="220" w:lineRule="exact"/>
              <w:ind w:left="576" w:hanging="144"/>
              <w:rPr>
                <w:b/>
                <w:sz w:val="19"/>
                <w:szCs w:val="19"/>
                <w:lang w:eastAsia="zh-CN"/>
              </w:rPr>
            </w:pPr>
            <w:r w:rsidRPr="003F2CE2">
              <w:rPr>
                <w:rFonts w:hint="eastAsia"/>
                <w:b/>
                <w:sz w:val="19"/>
                <w:szCs w:val="19"/>
                <w:lang w:eastAsia="zh-CN"/>
              </w:rPr>
              <w:t>符合供资条件的消费量</w:t>
            </w:r>
          </w:p>
        </w:tc>
      </w:tr>
      <w:tr w:rsidR="003F2CE2" w:rsidRPr="003F2CE2" w14:paraId="7B6C95EE" w14:textId="77777777" w:rsidTr="009C678B">
        <w:trPr>
          <w:trHeight w:val="272"/>
        </w:trPr>
        <w:tc>
          <w:tcPr>
            <w:tcW w:w="1895" w:type="pct"/>
            <w:tcBorders>
              <w:bottom w:val="single" w:sz="4" w:space="0" w:color="auto"/>
            </w:tcBorders>
            <w:shd w:val="clear" w:color="auto" w:fill="auto"/>
            <w:vAlign w:val="center"/>
          </w:tcPr>
          <w:p w14:paraId="5FE0B827" w14:textId="5B5B8865" w:rsidR="009C678B" w:rsidRPr="003F2CE2" w:rsidRDefault="00AA1178" w:rsidP="005426EF">
            <w:pPr>
              <w:spacing w:after="20" w:line="220" w:lineRule="exact"/>
              <w:jc w:val="center"/>
              <w:rPr>
                <w:sz w:val="19"/>
                <w:szCs w:val="19"/>
              </w:rPr>
            </w:pPr>
            <w:r w:rsidRPr="003F2CE2">
              <w:rPr>
                <w:rFonts w:hint="eastAsia"/>
                <w:sz w:val="19"/>
                <w:szCs w:val="19"/>
                <w:lang w:eastAsia="zh-CN"/>
              </w:rPr>
              <w:t>已核准数</w:t>
            </w:r>
          </w:p>
        </w:tc>
        <w:tc>
          <w:tcPr>
            <w:tcW w:w="870" w:type="pct"/>
            <w:tcBorders>
              <w:bottom w:val="single" w:sz="4" w:space="0" w:color="auto"/>
            </w:tcBorders>
            <w:shd w:val="clear" w:color="auto" w:fill="auto"/>
          </w:tcPr>
          <w:p w14:paraId="4B058729" w14:textId="574054FD" w:rsidR="009C678B" w:rsidRPr="003F2CE2" w:rsidRDefault="009C678B" w:rsidP="005426EF">
            <w:pPr>
              <w:spacing w:after="20" w:line="220" w:lineRule="exact"/>
              <w:jc w:val="right"/>
              <w:rPr>
                <w:sz w:val="19"/>
                <w:szCs w:val="19"/>
              </w:rPr>
            </w:pPr>
            <w:r w:rsidRPr="003F2CE2">
              <w:rPr>
                <w:sz w:val="19"/>
                <w:szCs w:val="19"/>
              </w:rPr>
              <w:t>0</w:t>
            </w:r>
          </w:p>
        </w:tc>
        <w:tc>
          <w:tcPr>
            <w:tcW w:w="1555" w:type="pct"/>
            <w:gridSpan w:val="3"/>
            <w:tcBorders>
              <w:bottom w:val="single" w:sz="4" w:space="0" w:color="auto"/>
            </w:tcBorders>
            <w:shd w:val="clear" w:color="auto" w:fill="auto"/>
            <w:vAlign w:val="center"/>
          </w:tcPr>
          <w:p w14:paraId="2E1F0550" w14:textId="39696FB7" w:rsidR="009C678B" w:rsidRPr="003F2CE2" w:rsidRDefault="00AA1178" w:rsidP="005426EF">
            <w:pPr>
              <w:spacing w:after="20" w:line="220" w:lineRule="exact"/>
              <w:jc w:val="center"/>
              <w:rPr>
                <w:sz w:val="19"/>
                <w:szCs w:val="19"/>
              </w:rPr>
            </w:pPr>
            <w:r w:rsidRPr="003F2CE2">
              <w:rPr>
                <w:rFonts w:hint="eastAsia"/>
                <w:sz w:val="19"/>
                <w:szCs w:val="19"/>
                <w:lang w:eastAsia="zh-CN"/>
              </w:rPr>
              <w:t>剩余数</w:t>
            </w:r>
          </w:p>
        </w:tc>
        <w:tc>
          <w:tcPr>
            <w:tcW w:w="680" w:type="pct"/>
            <w:tcBorders>
              <w:bottom w:val="single" w:sz="4" w:space="0" w:color="auto"/>
            </w:tcBorders>
            <w:shd w:val="clear" w:color="auto" w:fill="auto"/>
          </w:tcPr>
          <w:p w14:paraId="771BAA99" w14:textId="1A5DD429" w:rsidR="009C678B" w:rsidRPr="003F2CE2" w:rsidRDefault="009C678B" w:rsidP="005426EF">
            <w:pPr>
              <w:spacing w:after="20" w:line="220" w:lineRule="exact"/>
              <w:jc w:val="right"/>
              <w:rPr>
                <w:sz w:val="19"/>
                <w:szCs w:val="19"/>
              </w:rPr>
            </w:pPr>
            <w:r w:rsidRPr="003F2CE2">
              <w:rPr>
                <w:sz w:val="19"/>
                <w:szCs w:val="19"/>
              </w:rPr>
              <w:t>[</w:t>
            </w:r>
            <w:r w:rsidR="00AA1178" w:rsidRPr="003F2CE2">
              <w:rPr>
                <w:rFonts w:hint="eastAsia"/>
                <w:sz w:val="19"/>
                <w:szCs w:val="19"/>
                <w:lang w:eastAsia="zh-CN"/>
              </w:rPr>
              <w:t>不适用</w:t>
            </w:r>
            <w:r w:rsidRPr="003F2CE2">
              <w:rPr>
                <w:sz w:val="19"/>
                <w:szCs w:val="19"/>
              </w:rPr>
              <w:t>]*</w:t>
            </w:r>
          </w:p>
        </w:tc>
      </w:tr>
      <w:tr w:rsidR="009C678B" w:rsidRPr="003F2CE2" w14:paraId="1C3C0CE1" w14:textId="77777777" w:rsidTr="009C678B">
        <w:trPr>
          <w:trHeight w:val="272"/>
        </w:trPr>
        <w:tc>
          <w:tcPr>
            <w:tcW w:w="5000" w:type="pct"/>
            <w:gridSpan w:val="6"/>
            <w:tcBorders>
              <w:top w:val="single" w:sz="4" w:space="0" w:color="auto"/>
              <w:left w:val="nil"/>
              <w:bottom w:val="nil"/>
              <w:right w:val="nil"/>
            </w:tcBorders>
            <w:shd w:val="clear" w:color="auto" w:fill="auto"/>
            <w:vAlign w:val="center"/>
          </w:tcPr>
          <w:p w14:paraId="702D7DB2" w14:textId="1B795B9C" w:rsidR="007A200D" w:rsidRPr="003F2CE2" w:rsidRDefault="009C678B" w:rsidP="005426EF">
            <w:pPr>
              <w:spacing w:after="20" w:line="220" w:lineRule="exact"/>
              <w:ind w:left="-114"/>
              <w:jc w:val="left"/>
              <w:rPr>
                <w:sz w:val="19"/>
                <w:szCs w:val="19"/>
                <w:lang w:eastAsia="zh-CN"/>
              </w:rPr>
            </w:pPr>
            <w:r w:rsidRPr="003F2CE2">
              <w:rPr>
                <w:sz w:val="19"/>
                <w:szCs w:val="19"/>
                <w:lang w:eastAsia="zh-CN"/>
              </w:rPr>
              <w:t>*</w:t>
            </w:r>
            <w:r w:rsidR="00AA1178" w:rsidRPr="003F2CE2">
              <w:rPr>
                <w:rFonts w:hint="eastAsia"/>
                <w:sz w:val="19"/>
                <w:szCs w:val="19"/>
                <w:lang w:eastAsia="zh-CN"/>
              </w:rPr>
              <w:t>适用于</w:t>
            </w:r>
            <w:r w:rsidR="00AA1178" w:rsidRPr="003F2CE2">
              <w:rPr>
                <w:rFonts w:hint="eastAsia"/>
                <w:sz w:val="19"/>
                <w:szCs w:val="19"/>
                <w:lang w:eastAsia="zh-CN"/>
              </w:rPr>
              <w:t>2</w:t>
            </w:r>
            <w:r w:rsidR="00AA1178" w:rsidRPr="003F2CE2">
              <w:rPr>
                <w:sz w:val="19"/>
                <w:szCs w:val="19"/>
                <w:lang w:eastAsia="zh-CN"/>
              </w:rPr>
              <w:t>020-2022</w:t>
            </w:r>
            <w:r w:rsidR="00AA1178" w:rsidRPr="003F2CE2">
              <w:rPr>
                <w:rFonts w:hint="eastAsia"/>
                <w:sz w:val="19"/>
                <w:szCs w:val="19"/>
                <w:lang w:eastAsia="zh-CN"/>
              </w:rPr>
              <w:t>年维修行业氢氟碳化物平均消费量只有或不足</w:t>
            </w:r>
            <w:r w:rsidR="00AA1178" w:rsidRPr="003F2CE2">
              <w:rPr>
                <w:rFonts w:hint="eastAsia"/>
                <w:sz w:val="19"/>
                <w:szCs w:val="19"/>
                <w:lang w:eastAsia="zh-CN"/>
              </w:rPr>
              <w:t>3</w:t>
            </w:r>
            <w:r w:rsidR="00AA1178" w:rsidRPr="003F2CE2">
              <w:rPr>
                <w:sz w:val="19"/>
                <w:szCs w:val="19"/>
                <w:lang w:eastAsia="zh-CN"/>
              </w:rPr>
              <w:t>60</w:t>
            </w:r>
            <w:r w:rsidR="00AA1178" w:rsidRPr="003F2CE2">
              <w:rPr>
                <w:rFonts w:hint="eastAsia"/>
                <w:sz w:val="19"/>
                <w:szCs w:val="19"/>
                <w:lang w:eastAsia="zh-CN"/>
              </w:rPr>
              <w:t>公吨的国家</w:t>
            </w:r>
          </w:p>
        </w:tc>
      </w:tr>
    </w:tbl>
    <w:p w14:paraId="0FC0D076" w14:textId="77777777" w:rsidR="0001218E" w:rsidRPr="003F2CE2" w:rsidRDefault="0001218E" w:rsidP="005426EF">
      <w:pPr>
        <w:spacing w:after="20" w:line="220" w:lineRule="exact"/>
        <w:jc w:val="center"/>
        <w:rPr>
          <w:sz w:val="19"/>
          <w:szCs w:val="19"/>
          <w:lang w:eastAsia="zh-CN"/>
        </w:rPr>
      </w:pPr>
    </w:p>
    <w:tbl>
      <w:tblPr>
        <w:tblStyle w:val="TableGrid"/>
        <w:tblW w:w="5000" w:type="pct"/>
        <w:tblLayout w:type="fixed"/>
        <w:tblLook w:val="04A0" w:firstRow="1" w:lastRow="0" w:firstColumn="1" w:lastColumn="0" w:noHBand="0" w:noVBand="1"/>
      </w:tblPr>
      <w:tblGrid>
        <w:gridCol w:w="1258"/>
        <w:gridCol w:w="4029"/>
        <w:gridCol w:w="1016"/>
        <w:gridCol w:w="1015"/>
        <w:gridCol w:w="1015"/>
        <w:gridCol w:w="1017"/>
      </w:tblGrid>
      <w:tr w:rsidR="003F2CE2" w:rsidRPr="003F2CE2" w14:paraId="36A1F91F" w14:textId="77777777" w:rsidTr="00AD75E9">
        <w:trPr>
          <w:trHeight w:val="258"/>
        </w:trPr>
        <w:tc>
          <w:tcPr>
            <w:tcW w:w="2826" w:type="pct"/>
            <w:gridSpan w:val="2"/>
            <w:shd w:val="clear" w:color="auto" w:fill="auto"/>
            <w:vAlign w:val="center"/>
          </w:tcPr>
          <w:p w14:paraId="730A023A" w14:textId="06999E27" w:rsidR="0001218E" w:rsidRPr="003F2CE2" w:rsidRDefault="0001218E" w:rsidP="005426EF">
            <w:pPr>
              <w:spacing w:after="20" w:line="220" w:lineRule="exact"/>
              <w:jc w:val="left"/>
              <w:rPr>
                <w:b/>
                <w:sz w:val="19"/>
                <w:szCs w:val="19"/>
              </w:rPr>
            </w:pPr>
            <w:r w:rsidRPr="003F2CE2">
              <w:rPr>
                <w:b/>
                <w:sz w:val="19"/>
                <w:szCs w:val="19"/>
              </w:rPr>
              <w:t>(</w:t>
            </w:r>
            <w:r w:rsidR="00AA1178" w:rsidRPr="003F2CE2">
              <w:rPr>
                <w:rFonts w:hint="eastAsia"/>
                <w:b/>
                <w:sz w:val="19"/>
                <w:szCs w:val="19"/>
                <w:lang w:eastAsia="zh-CN"/>
              </w:rPr>
              <w:t>六</w:t>
            </w:r>
            <w:r w:rsidRPr="003F2CE2">
              <w:rPr>
                <w:b/>
                <w:sz w:val="19"/>
                <w:szCs w:val="19"/>
              </w:rPr>
              <w:t xml:space="preserve">) </w:t>
            </w:r>
            <w:r w:rsidR="00AA1178" w:rsidRPr="003F2CE2">
              <w:rPr>
                <w:rFonts w:hint="eastAsia"/>
                <w:b/>
                <w:sz w:val="19"/>
                <w:szCs w:val="19"/>
                <w:lang w:eastAsia="zh-CN"/>
              </w:rPr>
              <w:t>核定业务计划</w:t>
            </w:r>
          </w:p>
        </w:tc>
        <w:tc>
          <w:tcPr>
            <w:tcW w:w="543" w:type="pct"/>
            <w:vAlign w:val="center"/>
          </w:tcPr>
          <w:p w14:paraId="62045039" w14:textId="3513D5E6" w:rsidR="0001218E" w:rsidRPr="003F2CE2" w:rsidRDefault="0001218E" w:rsidP="005426EF">
            <w:pPr>
              <w:spacing w:after="20" w:line="220" w:lineRule="exact"/>
              <w:jc w:val="center"/>
              <w:rPr>
                <w:b/>
                <w:sz w:val="19"/>
                <w:szCs w:val="19"/>
              </w:rPr>
            </w:pPr>
            <w:r w:rsidRPr="003F2CE2">
              <w:rPr>
                <w:b/>
                <w:sz w:val="19"/>
                <w:szCs w:val="19"/>
              </w:rPr>
              <w:t>2023</w:t>
            </w:r>
          </w:p>
        </w:tc>
        <w:tc>
          <w:tcPr>
            <w:tcW w:w="543" w:type="pct"/>
            <w:vAlign w:val="center"/>
          </w:tcPr>
          <w:p w14:paraId="5A867CF0" w14:textId="77777777" w:rsidR="0001218E" w:rsidRPr="003F2CE2" w:rsidRDefault="0001218E" w:rsidP="005426EF">
            <w:pPr>
              <w:spacing w:after="20" w:line="220" w:lineRule="exact"/>
              <w:jc w:val="center"/>
              <w:rPr>
                <w:b/>
                <w:sz w:val="19"/>
                <w:szCs w:val="19"/>
              </w:rPr>
            </w:pPr>
            <w:r w:rsidRPr="003F2CE2">
              <w:rPr>
                <w:b/>
                <w:sz w:val="19"/>
                <w:szCs w:val="19"/>
              </w:rPr>
              <w:t>2024</w:t>
            </w:r>
          </w:p>
        </w:tc>
        <w:tc>
          <w:tcPr>
            <w:tcW w:w="543" w:type="pct"/>
            <w:vAlign w:val="center"/>
          </w:tcPr>
          <w:p w14:paraId="7473E20B" w14:textId="77777777" w:rsidR="0001218E" w:rsidRPr="003F2CE2" w:rsidRDefault="0001218E" w:rsidP="005426EF">
            <w:pPr>
              <w:spacing w:after="20" w:line="220" w:lineRule="exact"/>
              <w:jc w:val="center"/>
              <w:rPr>
                <w:b/>
                <w:sz w:val="19"/>
                <w:szCs w:val="19"/>
              </w:rPr>
            </w:pPr>
            <w:r w:rsidRPr="003F2CE2">
              <w:rPr>
                <w:b/>
                <w:sz w:val="19"/>
                <w:szCs w:val="19"/>
              </w:rPr>
              <w:t>2025</w:t>
            </w:r>
          </w:p>
        </w:tc>
        <w:tc>
          <w:tcPr>
            <w:tcW w:w="544" w:type="pct"/>
            <w:shd w:val="clear" w:color="auto" w:fill="auto"/>
            <w:vAlign w:val="center"/>
          </w:tcPr>
          <w:p w14:paraId="1CB3BE8D" w14:textId="596AFFDF" w:rsidR="0001218E" w:rsidRPr="003F2CE2" w:rsidRDefault="005426EF" w:rsidP="005426EF">
            <w:pPr>
              <w:spacing w:after="20" w:line="220" w:lineRule="exact"/>
              <w:jc w:val="center"/>
              <w:rPr>
                <w:b/>
                <w:sz w:val="19"/>
                <w:szCs w:val="19"/>
              </w:rPr>
            </w:pPr>
            <w:r>
              <w:rPr>
                <w:rFonts w:hint="eastAsia"/>
                <w:b/>
                <w:bCs/>
                <w:sz w:val="19"/>
                <w:szCs w:val="19"/>
                <w:lang w:eastAsia="zh-CN"/>
              </w:rPr>
              <w:t>共计</w:t>
            </w:r>
          </w:p>
        </w:tc>
      </w:tr>
      <w:tr w:rsidR="003F2CE2" w:rsidRPr="003F2CE2" w14:paraId="5DB1713D" w14:textId="77777777" w:rsidTr="00AD75E9">
        <w:trPr>
          <w:trHeight w:val="258"/>
        </w:trPr>
        <w:tc>
          <w:tcPr>
            <w:tcW w:w="672" w:type="pct"/>
            <w:vMerge w:val="restart"/>
            <w:shd w:val="clear" w:color="auto" w:fill="auto"/>
            <w:vAlign w:val="center"/>
          </w:tcPr>
          <w:p w14:paraId="7EDEE230" w14:textId="1B562A20" w:rsidR="00620265" w:rsidRPr="003F2CE2" w:rsidRDefault="00AA1178" w:rsidP="005426EF">
            <w:pPr>
              <w:spacing w:after="20" w:line="220" w:lineRule="exact"/>
              <w:jc w:val="center"/>
              <w:rPr>
                <w:sz w:val="19"/>
                <w:szCs w:val="19"/>
              </w:rPr>
            </w:pPr>
            <w:r w:rsidRPr="003F2CE2">
              <w:rPr>
                <w:rFonts w:hint="eastAsia"/>
                <w:sz w:val="19"/>
                <w:szCs w:val="19"/>
                <w:lang w:eastAsia="zh-CN"/>
              </w:rPr>
              <w:t>工发组织</w:t>
            </w:r>
          </w:p>
        </w:tc>
        <w:tc>
          <w:tcPr>
            <w:tcW w:w="2154" w:type="pct"/>
            <w:shd w:val="clear" w:color="auto" w:fill="auto"/>
          </w:tcPr>
          <w:p w14:paraId="47985A07" w14:textId="7999EFF5" w:rsidR="00620265" w:rsidRPr="003F2CE2" w:rsidRDefault="00AA1178" w:rsidP="005426EF">
            <w:pPr>
              <w:spacing w:after="20" w:line="220" w:lineRule="exact"/>
              <w:jc w:val="left"/>
              <w:rPr>
                <w:sz w:val="19"/>
                <w:szCs w:val="19"/>
                <w:lang w:eastAsia="zh-CN"/>
              </w:rPr>
            </w:pPr>
            <w:r w:rsidRPr="003F2CE2">
              <w:rPr>
                <w:rFonts w:hint="eastAsia"/>
                <w:sz w:val="19"/>
                <w:szCs w:val="19"/>
                <w:lang w:eastAsia="zh-CN"/>
              </w:rPr>
              <w:t>氢氟碳化物逐步减少量（二氧化碳当量吨）</w:t>
            </w:r>
          </w:p>
        </w:tc>
        <w:tc>
          <w:tcPr>
            <w:tcW w:w="543" w:type="pct"/>
            <w:shd w:val="clear" w:color="auto" w:fill="auto"/>
          </w:tcPr>
          <w:p w14:paraId="3AC28B7F" w14:textId="17288135" w:rsidR="00620265" w:rsidRPr="003F2CE2" w:rsidRDefault="00620265" w:rsidP="005426EF">
            <w:pPr>
              <w:spacing w:after="20" w:line="220" w:lineRule="exact"/>
              <w:jc w:val="right"/>
              <w:rPr>
                <w:sz w:val="19"/>
                <w:szCs w:val="19"/>
              </w:rPr>
            </w:pPr>
            <w:r w:rsidRPr="003F2CE2">
              <w:rPr>
                <w:sz w:val="19"/>
                <w:szCs w:val="19"/>
              </w:rPr>
              <w:t>0</w:t>
            </w:r>
          </w:p>
        </w:tc>
        <w:tc>
          <w:tcPr>
            <w:tcW w:w="543" w:type="pct"/>
          </w:tcPr>
          <w:p w14:paraId="546E4F84" w14:textId="00FB4494" w:rsidR="00620265" w:rsidRPr="003F2CE2" w:rsidRDefault="00620265" w:rsidP="005426EF">
            <w:pPr>
              <w:spacing w:after="20" w:line="220" w:lineRule="exact"/>
              <w:jc w:val="right"/>
              <w:rPr>
                <w:sz w:val="19"/>
                <w:szCs w:val="19"/>
              </w:rPr>
            </w:pPr>
            <w:r w:rsidRPr="003F2CE2">
              <w:rPr>
                <w:sz w:val="19"/>
                <w:szCs w:val="19"/>
              </w:rPr>
              <w:t>0</w:t>
            </w:r>
          </w:p>
        </w:tc>
        <w:tc>
          <w:tcPr>
            <w:tcW w:w="543" w:type="pct"/>
          </w:tcPr>
          <w:p w14:paraId="26ED66A0" w14:textId="03724196" w:rsidR="00620265" w:rsidRPr="003F2CE2" w:rsidRDefault="00620265" w:rsidP="005426EF">
            <w:pPr>
              <w:spacing w:after="20" w:line="220" w:lineRule="exact"/>
              <w:jc w:val="right"/>
              <w:rPr>
                <w:sz w:val="19"/>
                <w:szCs w:val="19"/>
              </w:rPr>
            </w:pPr>
            <w:r w:rsidRPr="003F2CE2">
              <w:rPr>
                <w:sz w:val="19"/>
                <w:szCs w:val="19"/>
              </w:rPr>
              <w:t>0</w:t>
            </w:r>
          </w:p>
        </w:tc>
        <w:tc>
          <w:tcPr>
            <w:tcW w:w="544" w:type="pct"/>
          </w:tcPr>
          <w:p w14:paraId="7C86E2A3" w14:textId="0306767C" w:rsidR="00620265" w:rsidRPr="003F2CE2" w:rsidRDefault="00620265" w:rsidP="005426EF">
            <w:pPr>
              <w:spacing w:after="20" w:line="220" w:lineRule="exact"/>
              <w:jc w:val="right"/>
              <w:rPr>
                <w:sz w:val="19"/>
                <w:szCs w:val="19"/>
              </w:rPr>
            </w:pPr>
            <w:r w:rsidRPr="003F2CE2">
              <w:rPr>
                <w:sz w:val="19"/>
                <w:szCs w:val="19"/>
              </w:rPr>
              <w:t>0</w:t>
            </w:r>
          </w:p>
        </w:tc>
      </w:tr>
      <w:tr w:rsidR="003F2CE2" w:rsidRPr="003F2CE2" w14:paraId="6900CBD6" w14:textId="77777777" w:rsidTr="00AD75E9">
        <w:trPr>
          <w:trHeight w:val="258"/>
        </w:trPr>
        <w:tc>
          <w:tcPr>
            <w:tcW w:w="672" w:type="pct"/>
            <w:vMerge/>
            <w:shd w:val="clear" w:color="auto" w:fill="auto"/>
            <w:vAlign w:val="center"/>
          </w:tcPr>
          <w:p w14:paraId="7B520BE5" w14:textId="77777777" w:rsidR="00620265" w:rsidRPr="003F2CE2" w:rsidRDefault="00620265" w:rsidP="005426EF">
            <w:pPr>
              <w:spacing w:after="20" w:line="220" w:lineRule="exact"/>
              <w:jc w:val="center"/>
              <w:rPr>
                <w:sz w:val="19"/>
                <w:szCs w:val="19"/>
              </w:rPr>
            </w:pPr>
          </w:p>
        </w:tc>
        <w:tc>
          <w:tcPr>
            <w:tcW w:w="2154" w:type="pct"/>
            <w:shd w:val="clear" w:color="auto" w:fill="auto"/>
          </w:tcPr>
          <w:p w14:paraId="159F4F1F" w14:textId="1D499CBE" w:rsidR="00620265" w:rsidRPr="003F2CE2" w:rsidRDefault="00AA1178" w:rsidP="005426EF">
            <w:pPr>
              <w:spacing w:after="20" w:line="220" w:lineRule="exact"/>
              <w:jc w:val="left"/>
              <w:rPr>
                <w:sz w:val="19"/>
                <w:szCs w:val="19"/>
              </w:rPr>
            </w:pPr>
            <w:r w:rsidRPr="003F2CE2">
              <w:rPr>
                <w:rFonts w:hint="eastAsia"/>
                <w:sz w:val="19"/>
                <w:szCs w:val="19"/>
                <w:lang w:eastAsia="zh-CN"/>
              </w:rPr>
              <w:t>供资额</w:t>
            </w:r>
            <w:r w:rsidR="00620265" w:rsidRPr="003F2CE2">
              <w:rPr>
                <w:sz w:val="19"/>
                <w:szCs w:val="19"/>
              </w:rPr>
              <w:t xml:space="preserve"> </w:t>
            </w:r>
            <w:r w:rsidRPr="003F2CE2">
              <w:rPr>
                <w:rFonts w:hint="eastAsia"/>
                <w:sz w:val="19"/>
                <w:szCs w:val="19"/>
                <w:lang w:eastAsia="zh-CN"/>
              </w:rPr>
              <w:t>（美元）</w:t>
            </w:r>
          </w:p>
        </w:tc>
        <w:tc>
          <w:tcPr>
            <w:tcW w:w="543" w:type="pct"/>
            <w:shd w:val="clear" w:color="auto" w:fill="auto"/>
          </w:tcPr>
          <w:p w14:paraId="1BAB26B7" w14:textId="48A3E874" w:rsidR="00620265" w:rsidRPr="003F2CE2" w:rsidRDefault="00620265" w:rsidP="005426EF">
            <w:pPr>
              <w:spacing w:after="20" w:line="220" w:lineRule="exact"/>
              <w:jc w:val="right"/>
              <w:rPr>
                <w:sz w:val="19"/>
                <w:szCs w:val="19"/>
              </w:rPr>
            </w:pPr>
            <w:r w:rsidRPr="003F2CE2">
              <w:rPr>
                <w:sz w:val="19"/>
                <w:szCs w:val="19"/>
              </w:rPr>
              <w:t>0</w:t>
            </w:r>
          </w:p>
        </w:tc>
        <w:tc>
          <w:tcPr>
            <w:tcW w:w="543" w:type="pct"/>
          </w:tcPr>
          <w:p w14:paraId="0FF8F4C7" w14:textId="42828941" w:rsidR="00620265" w:rsidRPr="003F2CE2" w:rsidRDefault="00620265" w:rsidP="005426EF">
            <w:pPr>
              <w:spacing w:after="20" w:line="220" w:lineRule="exact"/>
              <w:jc w:val="right"/>
              <w:rPr>
                <w:sz w:val="19"/>
                <w:szCs w:val="19"/>
              </w:rPr>
            </w:pPr>
            <w:r w:rsidRPr="003F2CE2">
              <w:rPr>
                <w:sz w:val="19"/>
                <w:szCs w:val="19"/>
              </w:rPr>
              <w:t>0</w:t>
            </w:r>
          </w:p>
        </w:tc>
        <w:tc>
          <w:tcPr>
            <w:tcW w:w="543" w:type="pct"/>
          </w:tcPr>
          <w:p w14:paraId="5CD335E8" w14:textId="514AC68C" w:rsidR="00620265" w:rsidRPr="003F2CE2" w:rsidRDefault="00620265" w:rsidP="005426EF">
            <w:pPr>
              <w:spacing w:after="20" w:line="220" w:lineRule="exact"/>
              <w:jc w:val="right"/>
              <w:rPr>
                <w:sz w:val="19"/>
                <w:szCs w:val="19"/>
              </w:rPr>
            </w:pPr>
            <w:r w:rsidRPr="003F2CE2">
              <w:rPr>
                <w:sz w:val="19"/>
                <w:szCs w:val="19"/>
              </w:rPr>
              <w:t>0</w:t>
            </w:r>
          </w:p>
        </w:tc>
        <w:tc>
          <w:tcPr>
            <w:tcW w:w="544" w:type="pct"/>
          </w:tcPr>
          <w:p w14:paraId="2DC7E74A" w14:textId="29FC2866" w:rsidR="00620265" w:rsidRPr="003F2CE2" w:rsidRDefault="00620265" w:rsidP="005426EF">
            <w:pPr>
              <w:spacing w:after="20" w:line="220" w:lineRule="exact"/>
              <w:jc w:val="right"/>
              <w:rPr>
                <w:sz w:val="19"/>
                <w:szCs w:val="19"/>
              </w:rPr>
            </w:pPr>
            <w:r w:rsidRPr="003F2CE2">
              <w:rPr>
                <w:sz w:val="19"/>
                <w:szCs w:val="19"/>
              </w:rPr>
              <w:t>0</w:t>
            </w:r>
          </w:p>
        </w:tc>
      </w:tr>
      <w:tr w:rsidR="003F2CE2" w:rsidRPr="003F2CE2" w14:paraId="0F5516E3" w14:textId="77777777" w:rsidTr="00AD75E9">
        <w:trPr>
          <w:trHeight w:val="258"/>
        </w:trPr>
        <w:tc>
          <w:tcPr>
            <w:tcW w:w="672" w:type="pct"/>
            <w:vMerge w:val="restart"/>
            <w:shd w:val="clear" w:color="auto" w:fill="auto"/>
            <w:vAlign w:val="center"/>
          </w:tcPr>
          <w:p w14:paraId="5E98B54B" w14:textId="06D05FC8" w:rsidR="00620265" w:rsidRPr="003F2CE2" w:rsidRDefault="00AA1178" w:rsidP="005426EF">
            <w:pPr>
              <w:spacing w:after="20" w:line="220" w:lineRule="exact"/>
              <w:jc w:val="center"/>
              <w:rPr>
                <w:sz w:val="19"/>
                <w:szCs w:val="19"/>
              </w:rPr>
            </w:pPr>
            <w:r w:rsidRPr="003F2CE2">
              <w:rPr>
                <w:rFonts w:hint="eastAsia"/>
                <w:sz w:val="19"/>
                <w:szCs w:val="19"/>
                <w:lang w:eastAsia="zh-CN"/>
              </w:rPr>
              <w:t>环境规划署</w:t>
            </w:r>
          </w:p>
        </w:tc>
        <w:tc>
          <w:tcPr>
            <w:tcW w:w="2154" w:type="pct"/>
            <w:shd w:val="clear" w:color="auto" w:fill="auto"/>
          </w:tcPr>
          <w:p w14:paraId="236FF54F" w14:textId="43E8B14E" w:rsidR="00620265" w:rsidRPr="003F2CE2" w:rsidRDefault="00AD75E9" w:rsidP="005426EF">
            <w:pPr>
              <w:spacing w:after="20" w:line="220" w:lineRule="exact"/>
              <w:jc w:val="left"/>
              <w:rPr>
                <w:sz w:val="19"/>
                <w:szCs w:val="19"/>
                <w:lang w:eastAsia="zh-CN"/>
              </w:rPr>
            </w:pPr>
            <w:r w:rsidRPr="003F2CE2">
              <w:rPr>
                <w:sz w:val="19"/>
                <w:szCs w:val="19"/>
                <w:lang w:eastAsia="zh-CN"/>
              </w:rPr>
              <w:t>氢氟碳化物逐步减少</w:t>
            </w:r>
            <w:r w:rsidRPr="003F2CE2">
              <w:rPr>
                <w:rFonts w:hint="eastAsia"/>
                <w:sz w:val="19"/>
                <w:szCs w:val="19"/>
                <w:lang w:eastAsia="zh-CN"/>
              </w:rPr>
              <w:t>量（二氧化碳当量吨）</w:t>
            </w:r>
          </w:p>
        </w:tc>
        <w:tc>
          <w:tcPr>
            <w:tcW w:w="543" w:type="pct"/>
            <w:shd w:val="clear" w:color="auto" w:fill="auto"/>
          </w:tcPr>
          <w:p w14:paraId="1922A33B" w14:textId="5AD648E4" w:rsidR="00620265" w:rsidRPr="003F2CE2" w:rsidRDefault="00620265" w:rsidP="005426EF">
            <w:pPr>
              <w:spacing w:after="20" w:line="220" w:lineRule="exact"/>
              <w:jc w:val="right"/>
              <w:rPr>
                <w:sz w:val="19"/>
                <w:szCs w:val="19"/>
              </w:rPr>
            </w:pPr>
            <w:r w:rsidRPr="003F2CE2">
              <w:rPr>
                <w:sz w:val="19"/>
                <w:szCs w:val="19"/>
              </w:rPr>
              <w:t>0</w:t>
            </w:r>
          </w:p>
        </w:tc>
        <w:tc>
          <w:tcPr>
            <w:tcW w:w="543" w:type="pct"/>
          </w:tcPr>
          <w:p w14:paraId="60DCC581" w14:textId="24D851E4" w:rsidR="00620265" w:rsidRPr="003F2CE2" w:rsidRDefault="00620265" w:rsidP="005426EF">
            <w:pPr>
              <w:spacing w:after="20" w:line="220" w:lineRule="exact"/>
              <w:jc w:val="right"/>
              <w:rPr>
                <w:sz w:val="19"/>
                <w:szCs w:val="19"/>
              </w:rPr>
            </w:pPr>
            <w:r w:rsidRPr="003F2CE2">
              <w:rPr>
                <w:sz w:val="19"/>
                <w:szCs w:val="19"/>
              </w:rPr>
              <w:t>0</w:t>
            </w:r>
          </w:p>
        </w:tc>
        <w:tc>
          <w:tcPr>
            <w:tcW w:w="543" w:type="pct"/>
          </w:tcPr>
          <w:p w14:paraId="1091D31D" w14:textId="3CAFC565" w:rsidR="00620265" w:rsidRPr="003F2CE2" w:rsidRDefault="00620265" w:rsidP="005426EF">
            <w:pPr>
              <w:spacing w:after="20" w:line="220" w:lineRule="exact"/>
              <w:jc w:val="right"/>
              <w:rPr>
                <w:sz w:val="19"/>
                <w:szCs w:val="19"/>
              </w:rPr>
            </w:pPr>
            <w:r w:rsidRPr="003F2CE2">
              <w:rPr>
                <w:sz w:val="19"/>
                <w:szCs w:val="19"/>
              </w:rPr>
              <w:t>0</w:t>
            </w:r>
          </w:p>
        </w:tc>
        <w:tc>
          <w:tcPr>
            <w:tcW w:w="544" w:type="pct"/>
          </w:tcPr>
          <w:p w14:paraId="455CAC91" w14:textId="49A6911F" w:rsidR="00620265" w:rsidRPr="003F2CE2" w:rsidRDefault="00620265" w:rsidP="005426EF">
            <w:pPr>
              <w:spacing w:after="20" w:line="220" w:lineRule="exact"/>
              <w:jc w:val="right"/>
              <w:rPr>
                <w:sz w:val="19"/>
                <w:szCs w:val="19"/>
              </w:rPr>
            </w:pPr>
            <w:r w:rsidRPr="003F2CE2">
              <w:rPr>
                <w:sz w:val="19"/>
                <w:szCs w:val="19"/>
              </w:rPr>
              <w:t>0</w:t>
            </w:r>
          </w:p>
        </w:tc>
      </w:tr>
      <w:tr w:rsidR="003F2CE2" w:rsidRPr="003F2CE2" w14:paraId="2E37AEB3" w14:textId="77777777" w:rsidTr="00AD75E9">
        <w:trPr>
          <w:trHeight w:val="258"/>
        </w:trPr>
        <w:tc>
          <w:tcPr>
            <w:tcW w:w="672" w:type="pct"/>
            <w:vMerge/>
            <w:shd w:val="clear" w:color="auto" w:fill="auto"/>
          </w:tcPr>
          <w:p w14:paraId="4E5BBEA2" w14:textId="77777777" w:rsidR="00AD75E9" w:rsidRPr="003F2CE2" w:rsidRDefault="00AD75E9" w:rsidP="005426EF">
            <w:pPr>
              <w:spacing w:after="20" w:line="220" w:lineRule="exact"/>
              <w:jc w:val="center"/>
              <w:rPr>
                <w:sz w:val="19"/>
                <w:szCs w:val="19"/>
              </w:rPr>
            </w:pPr>
          </w:p>
        </w:tc>
        <w:tc>
          <w:tcPr>
            <w:tcW w:w="2154" w:type="pct"/>
            <w:shd w:val="clear" w:color="auto" w:fill="auto"/>
          </w:tcPr>
          <w:p w14:paraId="30AD2139" w14:textId="51B998F0" w:rsidR="00AD75E9" w:rsidRPr="003F2CE2" w:rsidRDefault="00AD75E9" w:rsidP="005426EF">
            <w:pPr>
              <w:spacing w:after="20" w:line="220" w:lineRule="exact"/>
              <w:jc w:val="left"/>
              <w:rPr>
                <w:sz w:val="19"/>
                <w:szCs w:val="19"/>
              </w:rPr>
            </w:pPr>
            <w:r w:rsidRPr="003F2CE2">
              <w:rPr>
                <w:rFonts w:hint="eastAsia"/>
                <w:sz w:val="19"/>
                <w:szCs w:val="19"/>
                <w:lang w:eastAsia="zh-CN"/>
              </w:rPr>
              <w:t>供资额</w:t>
            </w:r>
            <w:r w:rsidRPr="003F2CE2">
              <w:rPr>
                <w:sz w:val="19"/>
                <w:szCs w:val="19"/>
              </w:rPr>
              <w:t xml:space="preserve"> </w:t>
            </w:r>
            <w:r w:rsidRPr="003F2CE2">
              <w:rPr>
                <w:rFonts w:hint="eastAsia"/>
                <w:sz w:val="19"/>
                <w:szCs w:val="19"/>
                <w:lang w:eastAsia="zh-CN"/>
              </w:rPr>
              <w:t>（美元）</w:t>
            </w:r>
          </w:p>
        </w:tc>
        <w:tc>
          <w:tcPr>
            <w:tcW w:w="543" w:type="pct"/>
            <w:shd w:val="clear" w:color="auto" w:fill="auto"/>
          </w:tcPr>
          <w:p w14:paraId="7CE04F69" w14:textId="3C6F7237" w:rsidR="00AD75E9" w:rsidRPr="003F2CE2" w:rsidRDefault="00AD75E9" w:rsidP="005426EF">
            <w:pPr>
              <w:spacing w:after="20" w:line="220" w:lineRule="exact"/>
              <w:jc w:val="right"/>
              <w:rPr>
                <w:sz w:val="19"/>
                <w:szCs w:val="19"/>
              </w:rPr>
            </w:pPr>
            <w:r w:rsidRPr="003F2CE2">
              <w:rPr>
                <w:sz w:val="19"/>
                <w:szCs w:val="19"/>
              </w:rPr>
              <w:t>0</w:t>
            </w:r>
          </w:p>
        </w:tc>
        <w:tc>
          <w:tcPr>
            <w:tcW w:w="543" w:type="pct"/>
          </w:tcPr>
          <w:p w14:paraId="445368D4" w14:textId="19CA5D84" w:rsidR="00AD75E9" w:rsidRPr="003F2CE2" w:rsidRDefault="00AD75E9" w:rsidP="005426EF">
            <w:pPr>
              <w:spacing w:after="20" w:line="220" w:lineRule="exact"/>
              <w:jc w:val="right"/>
              <w:rPr>
                <w:sz w:val="19"/>
                <w:szCs w:val="19"/>
              </w:rPr>
            </w:pPr>
            <w:r w:rsidRPr="003F2CE2">
              <w:rPr>
                <w:sz w:val="19"/>
                <w:szCs w:val="19"/>
              </w:rPr>
              <w:t>0</w:t>
            </w:r>
          </w:p>
        </w:tc>
        <w:tc>
          <w:tcPr>
            <w:tcW w:w="543" w:type="pct"/>
          </w:tcPr>
          <w:p w14:paraId="4EE96641" w14:textId="3E349A0B" w:rsidR="00AD75E9" w:rsidRPr="003F2CE2" w:rsidRDefault="00AD75E9" w:rsidP="005426EF">
            <w:pPr>
              <w:spacing w:after="20" w:line="220" w:lineRule="exact"/>
              <w:jc w:val="right"/>
              <w:rPr>
                <w:sz w:val="19"/>
                <w:szCs w:val="19"/>
              </w:rPr>
            </w:pPr>
            <w:r w:rsidRPr="003F2CE2">
              <w:rPr>
                <w:sz w:val="19"/>
                <w:szCs w:val="19"/>
              </w:rPr>
              <w:t>0</w:t>
            </w:r>
          </w:p>
        </w:tc>
        <w:tc>
          <w:tcPr>
            <w:tcW w:w="544" w:type="pct"/>
          </w:tcPr>
          <w:p w14:paraId="6B04B243" w14:textId="161A285B" w:rsidR="00AD75E9" w:rsidRPr="003F2CE2" w:rsidRDefault="00AD75E9" w:rsidP="005426EF">
            <w:pPr>
              <w:spacing w:after="20" w:line="220" w:lineRule="exact"/>
              <w:jc w:val="right"/>
              <w:rPr>
                <w:sz w:val="19"/>
                <w:szCs w:val="19"/>
              </w:rPr>
            </w:pPr>
            <w:r w:rsidRPr="003F2CE2">
              <w:rPr>
                <w:sz w:val="19"/>
                <w:szCs w:val="19"/>
              </w:rPr>
              <w:t>0</w:t>
            </w:r>
          </w:p>
        </w:tc>
      </w:tr>
    </w:tbl>
    <w:p w14:paraId="7EC4A813" w14:textId="1928053B" w:rsidR="005765CE" w:rsidRPr="003F2CE2" w:rsidRDefault="005765CE" w:rsidP="005426EF">
      <w:pPr>
        <w:spacing w:line="220" w:lineRule="exact"/>
        <w:ind w:right="-418"/>
        <w:jc w:val="center"/>
        <w:rPr>
          <w:sz w:val="19"/>
          <w:szCs w:val="19"/>
        </w:rPr>
      </w:pPr>
    </w:p>
    <w:tbl>
      <w:tblPr>
        <w:tblStyle w:val="TableGrid"/>
        <w:tblW w:w="10910" w:type="dxa"/>
        <w:jc w:val="center"/>
        <w:tblLayout w:type="fixed"/>
        <w:tblLook w:val="04A0" w:firstRow="1" w:lastRow="0" w:firstColumn="1" w:lastColumn="0" w:noHBand="0" w:noVBand="1"/>
      </w:tblPr>
      <w:tblGrid>
        <w:gridCol w:w="1045"/>
        <w:gridCol w:w="1080"/>
        <w:gridCol w:w="989"/>
        <w:gridCol w:w="850"/>
        <w:gridCol w:w="851"/>
        <w:gridCol w:w="850"/>
        <w:gridCol w:w="851"/>
        <w:gridCol w:w="850"/>
        <w:gridCol w:w="851"/>
        <w:gridCol w:w="850"/>
        <w:gridCol w:w="851"/>
        <w:gridCol w:w="992"/>
      </w:tblGrid>
      <w:tr w:rsidR="003F2CE2" w:rsidRPr="003F2CE2" w14:paraId="5BE544DE" w14:textId="2ED45EE6" w:rsidTr="00A42A18">
        <w:trPr>
          <w:jc w:val="center"/>
        </w:trPr>
        <w:tc>
          <w:tcPr>
            <w:tcW w:w="3114" w:type="dxa"/>
            <w:gridSpan w:val="3"/>
            <w:shd w:val="clear" w:color="auto" w:fill="auto"/>
            <w:tcMar>
              <w:left w:w="57" w:type="dxa"/>
              <w:right w:w="85" w:type="dxa"/>
            </w:tcMar>
          </w:tcPr>
          <w:p w14:paraId="01E75465" w14:textId="70E08AEC" w:rsidR="000B2A12" w:rsidRPr="003F2CE2" w:rsidRDefault="000B2A12" w:rsidP="005426EF">
            <w:pPr>
              <w:spacing w:after="20" w:line="220" w:lineRule="exact"/>
              <w:rPr>
                <w:b/>
                <w:bCs/>
                <w:sz w:val="19"/>
                <w:szCs w:val="19"/>
              </w:rPr>
            </w:pPr>
            <w:r w:rsidRPr="003F2CE2">
              <w:rPr>
                <w:b/>
                <w:bCs/>
                <w:sz w:val="19"/>
                <w:szCs w:val="19"/>
              </w:rPr>
              <w:t>(</w:t>
            </w:r>
            <w:r w:rsidR="00AD75E9" w:rsidRPr="003F2CE2">
              <w:rPr>
                <w:rFonts w:hint="eastAsia"/>
                <w:b/>
                <w:bCs/>
                <w:sz w:val="19"/>
                <w:szCs w:val="19"/>
                <w:lang w:eastAsia="zh-CN"/>
              </w:rPr>
              <w:t>七</w:t>
            </w:r>
            <w:r w:rsidRPr="003F2CE2">
              <w:rPr>
                <w:b/>
                <w:bCs/>
                <w:sz w:val="19"/>
                <w:szCs w:val="19"/>
              </w:rPr>
              <w:t xml:space="preserve">) </w:t>
            </w:r>
            <w:r w:rsidR="00AD75E9" w:rsidRPr="003F2CE2">
              <w:rPr>
                <w:rFonts w:hint="eastAsia"/>
                <w:b/>
                <w:bCs/>
                <w:sz w:val="19"/>
                <w:szCs w:val="19"/>
                <w:lang w:eastAsia="zh-CN"/>
              </w:rPr>
              <w:t>项目数据</w:t>
            </w:r>
          </w:p>
        </w:tc>
        <w:tc>
          <w:tcPr>
            <w:tcW w:w="850" w:type="dxa"/>
            <w:shd w:val="clear" w:color="auto" w:fill="auto"/>
            <w:tcMar>
              <w:left w:w="57" w:type="dxa"/>
              <w:right w:w="85" w:type="dxa"/>
            </w:tcMar>
            <w:vAlign w:val="center"/>
          </w:tcPr>
          <w:p w14:paraId="229D529A" w14:textId="77777777" w:rsidR="000B2A12" w:rsidRPr="003F2CE2" w:rsidRDefault="000B2A12" w:rsidP="005426EF">
            <w:pPr>
              <w:spacing w:after="20" w:line="220" w:lineRule="exact"/>
              <w:jc w:val="center"/>
              <w:rPr>
                <w:b/>
                <w:bCs/>
                <w:sz w:val="19"/>
                <w:szCs w:val="19"/>
              </w:rPr>
            </w:pPr>
            <w:r w:rsidRPr="003F2CE2">
              <w:rPr>
                <w:b/>
                <w:bCs/>
                <w:sz w:val="19"/>
                <w:szCs w:val="19"/>
              </w:rPr>
              <w:t>2023</w:t>
            </w:r>
          </w:p>
        </w:tc>
        <w:tc>
          <w:tcPr>
            <w:tcW w:w="851" w:type="dxa"/>
            <w:shd w:val="clear" w:color="auto" w:fill="auto"/>
            <w:tcMar>
              <w:left w:w="57" w:type="dxa"/>
              <w:right w:w="85" w:type="dxa"/>
            </w:tcMar>
            <w:vAlign w:val="center"/>
          </w:tcPr>
          <w:p w14:paraId="0876A25C" w14:textId="77777777" w:rsidR="000B2A12" w:rsidRPr="003F2CE2" w:rsidRDefault="000B2A12" w:rsidP="005426EF">
            <w:pPr>
              <w:spacing w:after="20" w:line="220" w:lineRule="exact"/>
              <w:jc w:val="center"/>
              <w:rPr>
                <w:b/>
                <w:bCs/>
                <w:sz w:val="19"/>
                <w:szCs w:val="19"/>
              </w:rPr>
            </w:pPr>
            <w:r w:rsidRPr="003F2CE2">
              <w:rPr>
                <w:b/>
                <w:bCs/>
                <w:sz w:val="19"/>
                <w:szCs w:val="19"/>
              </w:rPr>
              <w:t>2024</w:t>
            </w:r>
          </w:p>
        </w:tc>
        <w:tc>
          <w:tcPr>
            <w:tcW w:w="850" w:type="dxa"/>
            <w:shd w:val="clear" w:color="auto" w:fill="auto"/>
            <w:tcMar>
              <w:left w:w="57" w:type="dxa"/>
              <w:right w:w="85" w:type="dxa"/>
            </w:tcMar>
            <w:vAlign w:val="center"/>
          </w:tcPr>
          <w:p w14:paraId="4A3F67AE" w14:textId="77777777" w:rsidR="000B2A12" w:rsidRPr="003F2CE2" w:rsidRDefault="000B2A12" w:rsidP="005426EF">
            <w:pPr>
              <w:spacing w:after="20" w:line="220" w:lineRule="exact"/>
              <w:jc w:val="center"/>
              <w:rPr>
                <w:b/>
                <w:bCs/>
                <w:sz w:val="19"/>
                <w:szCs w:val="19"/>
              </w:rPr>
            </w:pPr>
            <w:r w:rsidRPr="003F2CE2">
              <w:rPr>
                <w:b/>
                <w:bCs/>
                <w:sz w:val="19"/>
                <w:szCs w:val="19"/>
              </w:rPr>
              <w:t>2025</w:t>
            </w:r>
          </w:p>
        </w:tc>
        <w:tc>
          <w:tcPr>
            <w:tcW w:w="851" w:type="dxa"/>
            <w:tcMar>
              <w:left w:w="57" w:type="dxa"/>
              <w:right w:w="85" w:type="dxa"/>
            </w:tcMar>
            <w:vAlign w:val="center"/>
          </w:tcPr>
          <w:p w14:paraId="7D796A41" w14:textId="17703804" w:rsidR="000B2A12" w:rsidRPr="003F2CE2" w:rsidRDefault="000B2A12" w:rsidP="005426EF">
            <w:pPr>
              <w:spacing w:after="20" w:line="220" w:lineRule="exact"/>
              <w:jc w:val="center"/>
              <w:rPr>
                <w:b/>
                <w:bCs/>
                <w:sz w:val="19"/>
                <w:szCs w:val="19"/>
              </w:rPr>
            </w:pPr>
            <w:r w:rsidRPr="003F2CE2">
              <w:rPr>
                <w:b/>
                <w:bCs/>
                <w:sz w:val="19"/>
                <w:szCs w:val="19"/>
              </w:rPr>
              <w:t>2026</w:t>
            </w:r>
          </w:p>
        </w:tc>
        <w:tc>
          <w:tcPr>
            <w:tcW w:w="850" w:type="dxa"/>
            <w:tcMar>
              <w:left w:w="57" w:type="dxa"/>
              <w:right w:w="85" w:type="dxa"/>
            </w:tcMar>
            <w:vAlign w:val="center"/>
          </w:tcPr>
          <w:p w14:paraId="35EE3CF8" w14:textId="2F9FF7D2" w:rsidR="000B2A12" w:rsidRPr="003F2CE2" w:rsidRDefault="000B2A12" w:rsidP="005426EF">
            <w:pPr>
              <w:spacing w:after="20" w:line="220" w:lineRule="exact"/>
              <w:jc w:val="center"/>
              <w:rPr>
                <w:b/>
                <w:bCs/>
                <w:sz w:val="19"/>
                <w:szCs w:val="19"/>
              </w:rPr>
            </w:pPr>
            <w:r w:rsidRPr="003F2CE2">
              <w:rPr>
                <w:b/>
                <w:bCs/>
                <w:sz w:val="19"/>
                <w:szCs w:val="19"/>
              </w:rPr>
              <w:t>2027</w:t>
            </w:r>
          </w:p>
        </w:tc>
        <w:tc>
          <w:tcPr>
            <w:tcW w:w="851" w:type="dxa"/>
            <w:tcMar>
              <w:left w:w="57" w:type="dxa"/>
              <w:right w:w="85" w:type="dxa"/>
            </w:tcMar>
          </w:tcPr>
          <w:p w14:paraId="76CCB037" w14:textId="3342CB1B" w:rsidR="000B2A12" w:rsidRPr="003F2CE2" w:rsidRDefault="000B2A12" w:rsidP="005426EF">
            <w:pPr>
              <w:spacing w:after="20" w:line="220" w:lineRule="exact"/>
              <w:jc w:val="center"/>
              <w:rPr>
                <w:b/>
                <w:bCs/>
                <w:sz w:val="19"/>
                <w:szCs w:val="19"/>
              </w:rPr>
            </w:pPr>
            <w:r w:rsidRPr="003F2CE2">
              <w:rPr>
                <w:b/>
                <w:bCs/>
                <w:sz w:val="19"/>
                <w:szCs w:val="19"/>
              </w:rPr>
              <w:t>2028</w:t>
            </w:r>
          </w:p>
        </w:tc>
        <w:tc>
          <w:tcPr>
            <w:tcW w:w="850" w:type="dxa"/>
            <w:tcMar>
              <w:left w:w="57" w:type="dxa"/>
              <w:right w:w="85" w:type="dxa"/>
            </w:tcMar>
          </w:tcPr>
          <w:p w14:paraId="164F4D11" w14:textId="1716593E" w:rsidR="000B2A12" w:rsidRPr="003F2CE2" w:rsidRDefault="000B2A12" w:rsidP="005426EF">
            <w:pPr>
              <w:spacing w:after="20" w:line="220" w:lineRule="exact"/>
              <w:jc w:val="center"/>
              <w:rPr>
                <w:b/>
                <w:bCs/>
                <w:sz w:val="19"/>
                <w:szCs w:val="19"/>
              </w:rPr>
            </w:pPr>
            <w:r w:rsidRPr="003F2CE2">
              <w:rPr>
                <w:b/>
                <w:bCs/>
                <w:sz w:val="19"/>
                <w:szCs w:val="19"/>
              </w:rPr>
              <w:t>2029</w:t>
            </w:r>
          </w:p>
        </w:tc>
        <w:tc>
          <w:tcPr>
            <w:tcW w:w="851" w:type="dxa"/>
            <w:shd w:val="clear" w:color="auto" w:fill="auto"/>
            <w:tcMar>
              <w:left w:w="57" w:type="dxa"/>
              <w:right w:w="85" w:type="dxa"/>
            </w:tcMar>
            <w:vAlign w:val="center"/>
          </w:tcPr>
          <w:p w14:paraId="66801CFF" w14:textId="46347F99" w:rsidR="000B2A12" w:rsidRPr="003F2CE2" w:rsidRDefault="000B2A12" w:rsidP="005426EF">
            <w:pPr>
              <w:spacing w:after="20" w:line="220" w:lineRule="exact"/>
              <w:jc w:val="center"/>
              <w:rPr>
                <w:b/>
                <w:bCs/>
                <w:sz w:val="19"/>
                <w:szCs w:val="19"/>
              </w:rPr>
            </w:pPr>
            <w:r w:rsidRPr="003F2CE2">
              <w:rPr>
                <w:b/>
                <w:bCs/>
                <w:sz w:val="19"/>
                <w:szCs w:val="19"/>
              </w:rPr>
              <w:t>2030</w:t>
            </w:r>
          </w:p>
        </w:tc>
        <w:tc>
          <w:tcPr>
            <w:tcW w:w="992" w:type="dxa"/>
            <w:tcMar>
              <w:left w:w="57" w:type="dxa"/>
              <w:right w:w="85" w:type="dxa"/>
            </w:tcMar>
          </w:tcPr>
          <w:p w14:paraId="244963B1" w14:textId="528794C0" w:rsidR="000B2A12" w:rsidRPr="003F2CE2" w:rsidRDefault="005426EF" w:rsidP="005426EF">
            <w:pPr>
              <w:spacing w:after="20" w:line="220" w:lineRule="exact"/>
              <w:jc w:val="center"/>
              <w:rPr>
                <w:b/>
                <w:bCs/>
                <w:sz w:val="19"/>
                <w:szCs w:val="19"/>
              </w:rPr>
            </w:pPr>
            <w:r>
              <w:rPr>
                <w:rFonts w:hint="eastAsia"/>
                <w:b/>
                <w:bCs/>
                <w:sz w:val="19"/>
                <w:szCs w:val="19"/>
                <w:lang w:eastAsia="zh-CN"/>
              </w:rPr>
              <w:t>共计</w:t>
            </w:r>
          </w:p>
        </w:tc>
      </w:tr>
      <w:tr w:rsidR="003F2CE2" w:rsidRPr="003F2CE2" w14:paraId="77DCC17D" w14:textId="31BC133F" w:rsidTr="00A42A18">
        <w:trPr>
          <w:jc w:val="center"/>
        </w:trPr>
        <w:tc>
          <w:tcPr>
            <w:tcW w:w="1045" w:type="dxa"/>
            <w:vMerge w:val="restart"/>
            <w:shd w:val="clear" w:color="auto" w:fill="auto"/>
            <w:tcMar>
              <w:left w:w="29" w:type="dxa"/>
              <w:right w:w="29" w:type="dxa"/>
            </w:tcMar>
            <w:vAlign w:val="center"/>
          </w:tcPr>
          <w:p w14:paraId="07AE8080" w14:textId="329CBA28" w:rsidR="004F1CA2" w:rsidRPr="003F2CE2" w:rsidRDefault="00AD75E9" w:rsidP="005426EF">
            <w:pPr>
              <w:spacing w:after="20" w:line="220" w:lineRule="exact"/>
              <w:jc w:val="left"/>
              <w:rPr>
                <w:sz w:val="19"/>
                <w:szCs w:val="19"/>
                <w:lang w:eastAsia="zh-CN"/>
              </w:rPr>
            </w:pPr>
            <w:r w:rsidRPr="003F2CE2">
              <w:rPr>
                <w:rFonts w:hint="eastAsia"/>
                <w:sz w:val="19"/>
                <w:szCs w:val="19"/>
                <w:lang w:eastAsia="zh-CN"/>
              </w:rPr>
              <w:t>消费量</w:t>
            </w:r>
            <w:r w:rsidR="004F1CA2" w:rsidRPr="003F2CE2">
              <w:rPr>
                <w:sz w:val="19"/>
                <w:szCs w:val="19"/>
                <w:lang w:eastAsia="zh-CN"/>
              </w:rPr>
              <w:t xml:space="preserve"> </w:t>
            </w:r>
            <w:r w:rsidRPr="003F2CE2">
              <w:rPr>
                <w:rFonts w:hint="eastAsia"/>
                <w:sz w:val="19"/>
                <w:szCs w:val="19"/>
                <w:lang w:eastAsia="zh-CN"/>
              </w:rPr>
              <w:t>（二氧化碳当量吨）</w:t>
            </w:r>
          </w:p>
        </w:tc>
        <w:tc>
          <w:tcPr>
            <w:tcW w:w="2069" w:type="dxa"/>
            <w:gridSpan w:val="2"/>
            <w:shd w:val="clear" w:color="auto" w:fill="auto"/>
            <w:vAlign w:val="center"/>
          </w:tcPr>
          <w:p w14:paraId="058FD783" w14:textId="75456962" w:rsidR="004F1CA2" w:rsidRPr="003F2CE2" w:rsidRDefault="00AD75E9" w:rsidP="005426EF">
            <w:pPr>
              <w:spacing w:after="20" w:line="220" w:lineRule="exact"/>
              <w:ind w:right="-104"/>
              <w:jc w:val="left"/>
              <w:rPr>
                <w:sz w:val="19"/>
                <w:szCs w:val="19"/>
                <w:lang w:eastAsia="zh-CN"/>
              </w:rPr>
            </w:pPr>
            <w:r w:rsidRPr="003F2CE2">
              <w:rPr>
                <w:rFonts w:hint="eastAsia"/>
                <w:sz w:val="19"/>
                <w:szCs w:val="19"/>
                <w:lang w:eastAsia="zh-CN"/>
              </w:rPr>
              <w:t>《蒙特利尔议定书》上限</w:t>
            </w:r>
          </w:p>
        </w:tc>
        <w:tc>
          <w:tcPr>
            <w:tcW w:w="850" w:type="dxa"/>
            <w:shd w:val="clear" w:color="auto" w:fill="auto"/>
            <w:tcMar>
              <w:left w:w="57" w:type="dxa"/>
              <w:right w:w="85" w:type="dxa"/>
            </w:tcMar>
            <w:vAlign w:val="center"/>
          </w:tcPr>
          <w:p w14:paraId="7A4B6E6A" w14:textId="4C49C27E" w:rsidR="004F1CA2" w:rsidRPr="003F2CE2" w:rsidRDefault="00AD75E9" w:rsidP="005426EF">
            <w:pPr>
              <w:spacing w:after="20" w:line="220" w:lineRule="exact"/>
              <w:jc w:val="right"/>
              <w:rPr>
                <w:sz w:val="19"/>
                <w:szCs w:val="19"/>
              </w:rPr>
            </w:pPr>
            <w:r w:rsidRPr="003F2CE2">
              <w:rPr>
                <w:rFonts w:hint="eastAsia"/>
                <w:sz w:val="19"/>
                <w:szCs w:val="19"/>
                <w:lang w:eastAsia="zh-CN"/>
              </w:rPr>
              <w:t>不适用</w:t>
            </w:r>
          </w:p>
        </w:tc>
        <w:tc>
          <w:tcPr>
            <w:tcW w:w="4253" w:type="dxa"/>
            <w:gridSpan w:val="5"/>
            <w:shd w:val="clear" w:color="auto" w:fill="auto"/>
            <w:tcMar>
              <w:left w:w="57" w:type="dxa"/>
              <w:right w:w="85" w:type="dxa"/>
            </w:tcMar>
            <w:vAlign w:val="center"/>
          </w:tcPr>
          <w:p w14:paraId="423D780D" w14:textId="6C380703" w:rsidR="004F1CA2" w:rsidRPr="003F2CE2" w:rsidRDefault="004F1CA2" w:rsidP="005426EF">
            <w:pPr>
              <w:spacing w:after="20" w:line="220" w:lineRule="exact"/>
              <w:ind w:left="-53" w:right="-88"/>
              <w:jc w:val="center"/>
              <w:rPr>
                <w:sz w:val="19"/>
                <w:szCs w:val="19"/>
              </w:rPr>
            </w:pPr>
            <w:bookmarkStart w:id="1" w:name="_Hlk150274037"/>
            <w:r w:rsidRPr="003F2CE2">
              <w:rPr>
                <w:sz w:val="19"/>
                <w:szCs w:val="19"/>
              </w:rPr>
              <w:t>1,222,358</w:t>
            </w:r>
            <w:bookmarkEnd w:id="1"/>
          </w:p>
        </w:tc>
        <w:tc>
          <w:tcPr>
            <w:tcW w:w="1701" w:type="dxa"/>
            <w:gridSpan w:val="2"/>
            <w:shd w:val="clear" w:color="auto" w:fill="auto"/>
            <w:tcMar>
              <w:left w:w="57" w:type="dxa"/>
              <w:right w:w="85" w:type="dxa"/>
            </w:tcMar>
            <w:vAlign w:val="center"/>
          </w:tcPr>
          <w:p w14:paraId="194B4683" w14:textId="40CBCAE5" w:rsidR="004F1CA2" w:rsidRPr="003F2CE2" w:rsidRDefault="004F1CA2" w:rsidP="005426EF">
            <w:pPr>
              <w:spacing w:after="20" w:line="220" w:lineRule="exact"/>
              <w:ind w:left="-53" w:right="-99"/>
              <w:jc w:val="center"/>
              <w:rPr>
                <w:sz w:val="19"/>
                <w:szCs w:val="19"/>
              </w:rPr>
            </w:pPr>
            <w:r w:rsidRPr="003F2CE2">
              <w:rPr>
                <w:sz w:val="19"/>
                <w:szCs w:val="19"/>
              </w:rPr>
              <w:t>1,100,122</w:t>
            </w:r>
          </w:p>
        </w:tc>
        <w:tc>
          <w:tcPr>
            <w:tcW w:w="992" w:type="dxa"/>
            <w:shd w:val="clear" w:color="auto" w:fill="auto"/>
            <w:tcMar>
              <w:left w:w="57" w:type="dxa"/>
              <w:right w:w="85" w:type="dxa"/>
            </w:tcMar>
            <w:vAlign w:val="center"/>
          </w:tcPr>
          <w:p w14:paraId="173B291D" w14:textId="076F14AF" w:rsidR="004F1CA2" w:rsidRPr="003F2CE2" w:rsidRDefault="00AD75E9" w:rsidP="005426EF">
            <w:pPr>
              <w:spacing w:after="20" w:line="220" w:lineRule="exact"/>
              <w:jc w:val="right"/>
              <w:rPr>
                <w:sz w:val="19"/>
                <w:szCs w:val="19"/>
              </w:rPr>
            </w:pPr>
            <w:r w:rsidRPr="003F2CE2">
              <w:rPr>
                <w:rFonts w:hint="eastAsia"/>
                <w:sz w:val="19"/>
                <w:szCs w:val="19"/>
                <w:lang w:eastAsia="zh-CN"/>
              </w:rPr>
              <w:t>不适用</w:t>
            </w:r>
          </w:p>
        </w:tc>
      </w:tr>
      <w:tr w:rsidR="003F2CE2" w:rsidRPr="003F2CE2" w14:paraId="15535313" w14:textId="42347CEA" w:rsidTr="00A42A18">
        <w:trPr>
          <w:jc w:val="center"/>
        </w:trPr>
        <w:tc>
          <w:tcPr>
            <w:tcW w:w="1045" w:type="dxa"/>
            <w:vMerge/>
            <w:shd w:val="clear" w:color="auto" w:fill="auto"/>
            <w:tcMar>
              <w:left w:w="29" w:type="dxa"/>
              <w:right w:w="29" w:type="dxa"/>
            </w:tcMar>
            <w:vAlign w:val="center"/>
          </w:tcPr>
          <w:p w14:paraId="3AE801A0" w14:textId="77777777" w:rsidR="008676AA" w:rsidRPr="003F2CE2" w:rsidRDefault="008676AA" w:rsidP="005426EF">
            <w:pPr>
              <w:spacing w:after="20" w:line="220" w:lineRule="exact"/>
              <w:jc w:val="left"/>
              <w:rPr>
                <w:sz w:val="19"/>
                <w:szCs w:val="19"/>
              </w:rPr>
            </w:pPr>
          </w:p>
        </w:tc>
        <w:tc>
          <w:tcPr>
            <w:tcW w:w="2069" w:type="dxa"/>
            <w:gridSpan w:val="2"/>
            <w:shd w:val="clear" w:color="auto" w:fill="auto"/>
            <w:vAlign w:val="center"/>
          </w:tcPr>
          <w:p w14:paraId="6AF7D790" w14:textId="613EDC53" w:rsidR="008676AA" w:rsidRPr="003F2CE2" w:rsidRDefault="00AD75E9" w:rsidP="005426EF">
            <w:pPr>
              <w:spacing w:after="20" w:line="220" w:lineRule="exact"/>
              <w:jc w:val="left"/>
              <w:rPr>
                <w:sz w:val="19"/>
                <w:szCs w:val="19"/>
              </w:rPr>
            </w:pPr>
            <w:r w:rsidRPr="003F2CE2">
              <w:rPr>
                <w:rFonts w:hint="eastAsia"/>
                <w:sz w:val="19"/>
                <w:szCs w:val="19"/>
                <w:lang w:eastAsia="zh-CN"/>
              </w:rPr>
              <w:t>允许最高消费量</w:t>
            </w:r>
          </w:p>
        </w:tc>
        <w:tc>
          <w:tcPr>
            <w:tcW w:w="850" w:type="dxa"/>
            <w:shd w:val="clear" w:color="auto" w:fill="auto"/>
            <w:tcMar>
              <w:left w:w="57" w:type="dxa"/>
              <w:right w:w="85" w:type="dxa"/>
            </w:tcMar>
            <w:vAlign w:val="center"/>
          </w:tcPr>
          <w:p w14:paraId="41159298" w14:textId="302A7899" w:rsidR="008676AA" w:rsidRPr="003F2CE2" w:rsidRDefault="00AD75E9" w:rsidP="005426EF">
            <w:pPr>
              <w:spacing w:after="20" w:line="220" w:lineRule="exact"/>
              <w:jc w:val="right"/>
              <w:rPr>
                <w:sz w:val="19"/>
                <w:szCs w:val="19"/>
              </w:rPr>
            </w:pPr>
            <w:r w:rsidRPr="003F2CE2">
              <w:rPr>
                <w:rFonts w:hint="eastAsia"/>
                <w:sz w:val="19"/>
                <w:szCs w:val="19"/>
                <w:lang w:eastAsia="zh-CN"/>
              </w:rPr>
              <w:t>不适用</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73A59E9E" w14:textId="2805BE57" w:rsidR="008676AA" w:rsidRPr="003F2CE2" w:rsidRDefault="008676AA" w:rsidP="005426EF">
            <w:pPr>
              <w:spacing w:after="20" w:line="220" w:lineRule="exact"/>
              <w:jc w:val="right"/>
              <w:rPr>
                <w:sz w:val="19"/>
                <w:szCs w:val="19"/>
              </w:rPr>
            </w:pPr>
            <w:r w:rsidRPr="003F2CE2">
              <w:rPr>
                <w:sz w:val="19"/>
                <w:szCs w:val="19"/>
              </w:rPr>
              <w:t>935,450</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33C30597" w14:textId="7F63D895" w:rsidR="008676AA" w:rsidRPr="003F2CE2" w:rsidRDefault="008676AA" w:rsidP="005426EF">
            <w:pPr>
              <w:spacing w:after="20" w:line="220" w:lineRule="exact"/>
              <w:jc w:val="right"/>
              <w:rPr>
                <w:sz w:val="19"/>
                <w:szCs w:val="19"/>
              </w:rPr>
            </w:pPr>
            <w:r w:rsidRPr="003F2CE2">
              <w:rPr>
                <w:sz w:val="19"/>
                <w:szCs w:val="19"/>
              </w:rPr>
              <w:t>911,652</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5BBA44CD" w14:textId="3478C92F" w:rsidR="008676AA" w:rsidRPr="003F2CE2" w:rsidRDefault="008676AA" w:rsidP="005426EF">
            <w:pPr>
              <w:spacing w:after="20" w:line="220" w:lineRule="exact"/>
              <w:jc w:val="right"/>
              <w:rPr>
                <w:sz w:val="19"/>
                <w:szCs w:val="19"/>
              </w:rPr>
            </w:pPr>
            <w:r w:rsidRPr="003F2CE2">
              <w:rPr>
                <w:sz w:val="19"/>
                <w:szCs w:val="19"/>
              </w:rPr>
              <w:t>887,854</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13EE493D" w14:textId="18CAF00F" w:rsidR="008676AA" w:rsidRPr="003F2CE2" w:rsidRDefault="008676AA" w:rsidP="005426EF">
            <w:pPr>
              <w:spacing w:after="20" w:line="220" w:lineRule="exact"/>
              <w:jc w:val="right"/>
              <w:rPr>
                <w:sz w:val="19"/>
                <w:szCs w:val="19"/>
              </w:rPr>
            </w:pPr>
            <w:r w:rsidRPr="003F2CE2">
              <w:rPr>
                <w:sz w:val="19"/>
                <w:szCs w:val="19"/>
              </w:rPr>
              <w:t>864,056</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0D89C1CF" w14:textId="3C683D13" w:rsidR="008676AA" w:rsidRPr="003F2CE2" w:rsidRDefault="008676AA" w:rsidP="005426EF">
            <w:pPr>
              <w:spacing w:after="20" w:line="220" w:lineRule="exact"/>
              <w:jc w:val="right"/>
              <w:rPr>
                <w:sz w:val="19"/>
                <w:szCs w:val="19"/>
              </w:rPr>
            </w:pPr>
            <w:r w:rsidRPr="003F2CE2">
              <w:rPr>
                <w:sz w:val="19"/>
                <w:szCs w:val="19"/>
              </w:rPr>
              <w:t>840,258</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29712676" w14:textId="0277D476" w:rsidR="008676AA" w:rsidRPr="003F2CE2" w:rsidRDefault="002F6EAD" w:rsidP="005426EF">
            <w:pPr>
              <w:spacing w:after="20" w:line="220" w:lineRule="exact"/>
              <w:jc w:val="right"/>
              <w:rPr>
                <w:sz w:val="19"/>
                <w:szCs w:val="19"/>
              </w:rPr>
            </w:pPr>
            <w:r w:rsidRPr="003F2CE2">
              <w:rPr>
                <w:sz w:val="19"/>
                <w:szCs w:val="19"/>
              </w:rPr>
              <w:t>792,662</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383CF36C" w14:textId="43DF68FF" w:rsidR="008676AA" w:rsidRPr="003F2CE2" w:rsidRDefault="008676AA" w:rsidP="005426EF">
            <w:pPr>
              <w:spacing w:after="20" w:line="220" w:lineRule="exact"/>
              <w:jc w:val="right"/>
              <w:rPr>
                <w:sz w:val="19"/>
                <w:szCs w:val="19"/>
              </w:rPr>
            </w:pPr>
            <w:r w:rsidRPr="003F2CE2">
              <w:rPr>
                <w:sz w:val="19"/>
                <w:szCs w:val="19"/>
              </w:rPr>
              <w:t>792,662</w:t>
            </w:r>
          </w:p>
        </w:tc>
        <w:tc>
          <w:tcPr>
            <w:tcW w:w="992" w:type="dxa"/>
            <w:tcBorders>
              <w:top w:val="nil"/>
              <w:left w:val="nil"/>
              <w:bottom w:val="single" w:sz="4" w:space="0" w:color="auto"/>
              <w:right w:val="single" w:sz="4" w:space="0" w:color="auto"/>
            </w:tcBorders>
            <w:tcMar>
              <w:left w:w="57" w:type="dxa"/>
              <w:right w:w="85" w:type="dxa"/>
            </w:tcMar>
            <w:vAlign w:val="center"/>
          </w:tcPr>
          <w:p w14:paraId="72A8FE30" w14:textId="2345A803" w:rsidR="008676AA" w:rsidRPr="003F2CE2" w:rsidRDefault="00AD75E9" w:rsidP="005426EF">
            <w:pPr>
              <w:spacing w:after="20" w:line="220" w:lineRule="exact"/>
              <w:jc w:val="right"/>
              <w:rPr>
                <w:sz w:val="19"/>
                <w:szCs w:val="19"/>
              </w:rPr>
            </w:pPr>
            <w:r w:rsidRPr="003F2CE2">
              <w:rPr>
                <w:rFonts w:hint="eastAsia"/>
                <w:sz w:val="19"/>
                <w:szCs w:val="19"/>
                <w:lang w:eastAsia="zh-CN"/>
              </w:rPr>
              <w:t>不适用</w:t>
            </w:r>
          </w:p>
        </w:tc>
      </w:tr>
      <w:tr w:rsidR="003F2CE2" w:rsidRPr="003F2CE2" w14:paraId="67B539BF" w14:textId="786549B5" w:rsidTr="005426EF">
        <w:trPr>
          <w:jc w:val="center"/>
        </w:trPr>
        <w:tc>
          <w:tcPr>
            <w:tcW w:w="1045" w:type="dxa"/>
            <w:vMerge w:val="restart"/>
            <w:shd w:val="clear" w:color="auto" w:fill="auto"/>
            <w:tcMar>
              <w:left w:w="29" w:type="dxa"/>
              <w:right w:w="29" w:type="dxa"/>
            </w:tcMar>
            <w:vAlign w:val="center"/>
          </w:tcPr>
          <w:p w14:paraId="257FB32A" w14:textId="09DC1783" w:rsidR="00033259" w:rsidRPr="003F2CE2" w:rsidRDefault="00AD75E9" w:rsidP="005426EF">
            <w:pPr>
              <w:spacing w:after="20" w:line="220" w:lineRule="exact"/>
              <w:jc w:val="left"/>
              <w:rPr>
                <w:sz w:val="19"/>
                <w:szCs w:val="19"/>
                <w:lang w:eastAsia="zh-CN"/>
              </w:rPr>
            </w:pPr>
            <w:r w:rsidRPr="003F2CE2">
              <w:rPr>
                <w:rFonts w:hint="eastAsia"/>
                <w:sz w:val="19"/>
                <w:szCs w:val="19"/>
                <w:lang w:eastAsia="zh-CN"/>
              </w:rPr>
              <w:t>原则上申请的数额</w:t>
            </w:r>
            <w:r w:rsidRPr="003F2CE2">
              <w:rPr>
                <w:rFonts w:hint="eastAsia"/>
                <w:sz w:val="19"/>
                <w:szCs w:val="19"/>
                <w:lang w:eastAsia="zh-CN"/>
              </w:rPr>
              <w:t>*</w:t>
            </w:r>
            <w:r w:rsidRPr="003F2CE2">
              <w:rPr>
                <w:rFonts w:hint="eastAsia"/>
                <w:sz w:val="19"/>
                <w:szCs w:val="19"/>
                <w:lang w:eastAsia="zh-CN"/>
              </w:rPr>
              <w:t>（美元）</w:t>
            </w:r>
          </w:p>
        </w:tc>
        <w:tc>
          <w:tcPr>
            <w:tcW w:w="1080" w:type="dxa"/>
            <w:vMerge w:val="restart"/>
            <w:shd w:val="clear" w:color="auto" w:fill="auto"/>
            <w:tcMar>
              <w:left w:w="29" w:type="dxa"/>
              <w:right w:w="29" w:type="dxa"/>
            </w:tcMar>
            <w:vAlign w:val="center"/>
          </w:tcPr>
          <w:p w14:paraId="74DC2B0F" w14:textId="451C63D7" w:rsidR="00033259" w:rsidRPr="003F2CE2" w:rsidRDefault="00AD75E9" w:rsidP="005426EF">
            <w:pPr>
              <w:spacing w:after="20" w:line="220" w:lineRule="exact"/>
              <w:ind w:left="-45"/>
              <w:jc w:val="center"/>
              <w:rPr>
                <w:sz w:val="19"/>
                <w:szCs w:val="19"/>
              </w:rPr>
            </w:pPr>
            <w:r w:rsidRPr="003F2CE2">
              <w:rPr>
                <w:rFonts w:hint="eastAsia"/>
                <w:sz w:val="19"/>
                <w:szCs w:val="19"/>
                <w:lang w:eastAsia="zh-CN"/>
              </w:rPr>
              <w:t>工发组织</w:t>
            </w:r>
          </w:p>
        </w:tc>
        <w:tc>
          <w:tcPr>
            <w:tcW w:w="989" w:type="dxa"/>
            <w:shd w:val="clear" w:color="auto" w:fill="auto"/>
            <w:tcMar>
              <w:left w:w="29" w:type="dxa"/>
              <w:right w:w="29" w:type="dxa"/>
            </w:tcMar>
            <w:vAlign w:val="center"/>
          </w:tcPr>
          <w:p w14:paraId="3EF22C15" w14:textId="60AD97B4" w:rsidR="00033259" w:rsidRPr="003F2CE2" w:rsidRDefault="00AD75E9" w:rsidP="005426EF">
            <w:pPr>
              <w:spacing w:after="20" w:line="220" w:lineRule="exact"/>
              <w:jc w:val="left"/>
              <w:rPr>
                <w:sz w:val="19"/>
                <w:szCs w:val="19"/>
              </w:rPr>
            </w:pPr>
            <w:r w:rsidRPr="003F2CE2">
              <w:rPr>
                <w:rFonts w:hint="eastAsia"/>
                <w:sz w:val="19"/>
                <w:szCs w:val="19"/>
                <w:lang w:eastAsia="zh-CN"/>
              </w:rPr>
              <w:t>项目费用</w:t>
            </w:r>
          </w:p>
        </w:tc>
        <w:tc>
          <w:tcPr>
            <w:tcW w:w="850" w:type="dxa"/>
            <w:shd w:val="clear" w:color="auto" w:fill="auto"/>
            <w:tcMar>
              <w:left w:w="29" w:type="dxa"/>
              <w:right w:w="29" w:type="dxa"/>
            </w:tcMar>
          </w:tcPr>
          <w:p w14:paraId="6B91F9F8" w14:textId="46B8C942" w:rsidR="00033259" w:rsidRPr="003F2CE2" w:rsidRDefault="004A7EFC" w:rsidP="005426EF">
            <w:pPr>
              <w:spacing w:after="20" w:line="220" w:lineRule="exact"/>
              <w:jc w:val="right"/>
              <w:rPr>
                <w:sz w:val="19"/>
                <w:szCs w:val="19"/>
              </w:rPr>
            </w:pPr>
            <w:r w:rsidRPr="003F2CE2">
              <w:rPr>
                <w:sz w:val="19"/>
                <w:szCs w:val="19"/>
              </w:rPr>
              <w:t>115,</w:t>
            </w:r>
            <w:r w:rsidR="0049215B" w:rsidRPr="003F2CE2">
              <w:rPr>
                <w:sz w:val="19"/>
                <w:szCs w:val="19"/>
              </w:rPr>
              <w:t>000</w:t>
            </w:r>
          </w:p>
        </w:tc>
        <w:tc>
          <w:tcPr>
            <w:tcW w:w="851" w:type="dxa"/>
            <w:shd w:val="clear" w:color="auto" w:fill="auto"/>
            <w:tcMar>
              <w:left w:w="57" w:type="dxa"/>
              <w:right w:w="85" w:type="dxa"/>
            </w:tcMar>
          </w:tcPr>
          <w:p w14:paraId="5A2F7EDA" w14:textId="4791E305" w:rsidR="00033259" w:rsidRPr="003F2CE2" w:rsidRDefault="0003325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6B22506D" w14:textId="62B7B88A" w:rsidR="00033259" w:rsidRPr="003F2CE2" w:rsidRDefault="002D38C9" w:rsidP="005426EF">
            <w:pPr>
              <w:spacing w:after="20" w:line="220" w:lineRule="exact"/>
              <w:jc w:val="right"/>
              <w:rPr>
                <w:sz w:val="19"/>
                <w:szCs w:val="19"/>
              </w:rPr>
            </w:pPr>
            <w:r w:rsidRPr="003F2CE2">
              <w:rPr>
                <w:sz w:val="19"/>
                <w:szCs w:val="19"/>
              </w:rPr>
              <w:t>9</w:t>
            </w:r>
            <w:r w:rsidR="008E7871" w:rsidRPr="003F2CE2">
              <w:rPr>
                <w:sz w:val="19"/>
                <w:szCs w:val="19"/>
              </w:rPr>
              <w:t>4</w:t>
            </w:r>
            <w:r w:rsidRPr="003F2CE2">
              <w:rPr>
                <w:sz w:val="19"/>
                <w:szCs w:val="19"/>
              </w:rPr>
              <w:t>,500</w:t>
            </w:r>
          </w:p>
        </w:tc>
        <w:tc>
          <w:tcPr>
            <w:tcW w:w="851" w:type="dxa"/>
            <w:shd w:val="clear" w:color="auto" w:fill="auto"/>
            <w:tcMar>
              <w:left w:w="57" w:type="dxa"/>
              <w:right w:w="85" w:type="dxa"/>
            </w:tcMar>
          </w:tcPr>
          <w:p w14:paraId="1E7460A2" w14:textId="2BDFE646" w:rsidR="00033259" w:rsidRPr="003F2CE2" w:rsidRDefault="0003325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71ABE437" w14:textId="4AA5B7A5" w:rsidR="00033259" w:rsidRPr="003F2CE2" w:rsidRDefault="00D60482" w:rsidP="005426EF">
            <w:pPr>
              <w:spacing w:after="20" w:line="220" w:lineRule="exact"/>
              <w:jc w:val="right"/>
              <w:rPr>
                <w:sz w:val="19"/>
                <w:szCs w:val="19"/>
              </w:rPr>
            </w:pPr>
            <w:r w:rsidRPr="003F2CE2">
              <w:rPr>
                <w:sz w:val="19"/>
                <w:szCs w:val="19"/>
              </w:rPr>
              <w:t>69</w:t>
            </w:r>
            <w:r w:rsidR="006755C1" w:rsidRPr="003F2CE2">
              <w:rPr>
                <w:sz w:val="19"/>
                <w:szCs w:val="19"/>
              </w:rPr>
              <w:t>,500</w:t>
            </w:r>
          </w:p>
        </w:tc>
        <w:tc>
          <w:tcPr>
            <w:tcW w:w="851" w:type="dxa"/>
            <w:shd w:val="clear" w:color="auto" w:fill="auto"/>
            <w:tcMar>
              <w:left w:w="57" w:type="dxa"/>
              <w:right w:w="85" w:type="dxa"/>
            </w:tcMar>
          </w:tcPr>
          <w:p w14:paraId="5803B652" w14:textId="40791201" w:rsidR="00033259" w:rsidRPr="003F2CE2" w:rsidRDefault="0003325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1965B7E7" w14:textId="6C5AF24B" w:rsidR="00033259" w:rsidRPr="003F2CE2" w:rsidRDefault="00033259" w:rsidP="005426EF">
            <w:pPr>
              <w:spacing w:after="20" w:line="220" w:lineRule="exact"/>
              <w:jc w:val="right"/>
              <w:rPr>
                <w:sz w:val="19"/>
                <w:szCs w:val="19"/>
              </w:rPr>
            </w:pPr>
            <w:r w:rsidRPr="003F2CE2">
              <w:rPr>
                <w:sz w:val="19"/>
                <w:szCs w:val="19"/>
              </w:rPr>
              <w:t>0</w:t>
            </w:r>
          </w:p>
        </w:tc>
        <w:tc>
          <w:tcPr>
            <w:tcW w:w="851" w:type="dxa"/>
            <w:shd w:val="clear" w:color="auto" w:fill="auto"/>
            <w:tcMar>
              <w:left w:w="57" w:type="dxa"/>
              <w:right w:w="85" w:type="dxa"/>
            </w:tcMar>
          </w:tcPr>
          <w:p w14:paraId="5AED968B" w14:textId="76EADEDB" w:rsidR="00033259" w:rsidRPr="003F2CE2" w:rsidRDefault="00033259" w:rsidP="005426EF">
            <w:pPr>
              <w:spacing w:after="20" w:line="220" w:lineRule="exact"/>
              <w:jc w:val="right"/>
              <w:rPr>
                <w:sz w:val="19"/>
                <w:szCs w:val="19"/>
              </w:rPr>
            </w:pPr>
            <w:r w:rsidRPr="003F2CE2">
              <w:rPr>
                <w:sz w:val="19"/>
                <w:szCs w:val="19"/>
              </w:rPr>
              <w:t>38,000</w:t>
            </w:r>
          </w:p>
        </w:tc>
        <w:tc>
          <w:tcPr>
            <w:tcW w:w="992" w:type="dxa"/>
            <w:shd w:val="clear" w:color="auto" w:fill="auto"/>
            <w:tcMar>
              <w:left w:w="57" w:type="dxa"/>
              <w:right w:w="85" w:type="dxa"/>
            </w:tcMar>
          </w:tcPr>
          <w:p w14:paraId="60C99705" w14:textId="24E129AA" w:rsidR="00033259" w:rsidRPr="003F2CE2" w:rsidRDefault="00033259" w:rsidP="005426EF">
            <w:pPr>
              <w:spacing w:after="20" w:line="220" w:lineRule="exact"/>
              <w:jc w:val="right"/>
              <w:rPr>
                <w:sz w:val="19"/>
                <w:szCs w:val="19"/>
              </w:rPr>
            </w:pPr>
            <w:r w:rsidRPr="003F2CE2">
              <w:rPr>
                <w:sz w:val="19"/>
                <w:szCs w:val="19"/>
              </w:rPr>
              <w:t>317,000</w:t>
            </w:r>
          </w:p>
        </w:tc>
      </w:tr>
      <w:tr w:rsidR="003F2CE2" w:rsidRPr="003F2CE2" w14:paraId="2E991413" w14:textId="77777777" w:rsidTr="005426EF">
        <w:trPr>
          <w:jc w:val="center"/>
        </w:trPr>
        <w:tc>
          <w:tcPr>
            <w:tcW w:w="1045" w:type="dxa"/>
            <w:vMerge/>
            <w:tcBorders>
              <w:bottom w:val="single" w:sz="4" w:space="0" w:color="auto"/>
            </w:tcBorders>
            <w:shd w:val="clear" w:color="auto" w:fill="auto"/>
            <w:tcMar>
              <w:left w:w="85" w:type="dxa"/>
              <w:right w:w="57" w:type="dxa"/>
            </w:tcMar>
            <w:vAlign w:val="center"/>
          </w:tcPr>
          <w:p w14:paraId="5A29D1C5" w14:textId="77777777" w:rsidR="00033259" w:rsidRPr="003F2CE2" w:rsidRDefault="00033259" w:rsidP="005426EF">
            <w:pPr>
              <w:spacing w:after="20" w:line="220" w:lineRule="exact"/>
              <w:jc w:val="left"/>
              <w:rPr>
                <w:sz w:val="19"/>
                <w:szCs w:val="19"/>
              </w:rPr>
            </w:pPr>
          </w:p>
        </w:tc>
        <w:tc>
          <w:tcPr>
            <w:tcW w:w="1080" w:type="dxa"/>
            <w:vMerge/>
            <w:tcBorders>
              <w:bottom w:val="single" w:sz="4" w:space="0" w:color="auto"/>
            </w:tcBorders>
            <w:shd w:val="clear" w:color="auto" w:fill="auto"/>
            <w:tcMar>
              <w:left w:w="29" w:type="dxa"/>
              <w:right w:w="29" w:type="dxa"/>
            </w:tcMar>
            <w:vAlign w:val="center"/>
          </w:tcPr>
          <w:p w14:paraId="488E2382" w14:textId="77777777" w:rsidR="00033259" w:rsidRPr="003F2CE2" w:rsidRDefault="00033259" w:rsidP="005426EF">
            <w:pPr>
              <w:spacing w:after="20" w:line="220" w:lineRule="exact"/>
              <w:ind w:left="-45"/>
              <w:jc w:val="center"/>
              <w:rPr>
                <w:sz w:val="19"/>
                <w:szCs w:val="19"/>
              </w:rPr>
            </w:pPr>
          </w:p>
        </w:tc>
        <w:tc>
          <w:tcPr>
            <w:tcW w:w="989" w:type="dxa"/>
            <w:tcBorders>
              <w:bottom w:val="single" w:sz="4" w:space="0" w:color="auto"/>
            </w:tcBorders>
            <w:shd w:val="clear" w:color="auto" w:fill="auto"/>
            <w:tcMar>
              <w:left w:w="29" w:type="dxa"/>
              <w:right w:w="29" w:type="dxa"/>
            </w:tcMar>
            <w:vAlign w:val="center"/>
          </w:tcPr>
          <w:p w14:paraId="39435A90" w14:textId="368B4E6C" w:rsidR="00033259" w:rsidRPr="003F2CE2" w:rsidRDefault="00AD75E9" w:rsidP="005426EF">
            <w:pPr>
              <w:spacing w:after="20" w:line="220" w:lineRule="exact"/>
              <w:ind w:right="-110"/>
              <w:jc w:val="left"/>
              <w:rPr>
                <w:sz w:val="19"/>
                <w:szCs w:val="19"/>
              </w:rPr>
            </w:pPr>
            <w:r w:rsidRPr="003F2CE2">
              <w:rPr>
                <w:rFonts w:hint="eastAsia"/>
                <w:sz w:val="19"/>
                <w:szCs w:val="19"/>
                <w:lang w:eastAsia="zh-CN"/>
              </w:rPr>
              <w:t>支助费用</w:t>
            </w:r>
          </w:p>
        </w:tc>
        <w:tc>
          <w:tcPr>
            <w:tcW w:w="850" w:type="dxa"/>
            <w:tcBorders>
              <w:bottom w:val="single" w:sz="4" w:space="0" w:color="auto"/>
            </w:tcBorders>
            <w:shd w:val="clear" w:color="auto" w:fill="auto"/>
            <w:tcMar>
              <w:left w:w="29" w:type="dxa"/>
              <w:right w:w="29" w:type="dxa"/>
            </w:tcMar>
          </w:tcPr>
          <w:p w14:paraId="67F61D27" w14:textId="71B1F977" w:rsidR="00033259" w:rsidRPr="003F2CE2" w:rsidRDefault="004A7EFC" w:rsidP="005426EF">
            <w:pPr>
              <w:spacing w:after="20" w:line="220" w:lineRule="exact"/>
              <w:jc w:val="right"/>
              <w:rPr>
                <w:sz w:val="19"/>
                <w:szCs w:val="19"/>
              </w:rPr>
            </w:pPr>
            <w:r w:rsidRPr="003F2CE2">
              <w:rPr>
                <w:sz w:val="19"/>
                <w:szCs w:val="19"/>
              </w:rPr>
              <w:t>8,050</w:t>
            </w:r>
          </w:p>
        </w:tc>
        <w:tc>
          <w:tcPr>
            <w:tcW w:w="851" w:type="dxa"/>
            <w:tcBorders>
              <w:bottom w:val="single" w:sz="4" w:space="0" w:color="auto"/>
            </w:tcBorders>
            <w:shd w:val="clear" w:color="auto" w:fill="auto"/>
            <w:tcMar>
              <w:left w:w="57" w:type="dxa"/>
              <w:right w:w="85" w:type="dxa"/>
            </w:tcMar>
          </w:tcPr>
          <w:p w14:paraId="67C94F03" w14:textId="192E8D94" w:rsidR="00033259" w:rsidRPr="003F2CE2" w:rsidRDefault="008676AA" w:rsidP="005426EF">
            <w:pPr>
              <w:spacing w:after="20" w:line="220" w:lineRule="exact"/>
              <w:jc w:val="right"/>
              <w:rPr>
                <w:sz w:val="19"/>
                <w:szCs w:val="19"/>
              </w:rPr>
            </w:pPr>
            <w:r w:rsidRPr="003F2CE2">
              <w:rPr>
                <w:sz w:val="19"/>
                <w:szCs w:val="19"/>
              </w:rPr>
              <w:t>0</w:t>
            </w:r>
          </w:p>
        </w:tc>
        <w:tc>
          <w:tcPr>
            <w:tcW w:w="850" w:type="dxa"/>
            <w:tcBorders>
              <w:bottom w:val="single" w:sz="4" w:space="0" w:color="auto"/>
            </w:tcBorders>
            <w:shd w:val="clear" w:color="auto" w:fill="auto"/>
            <w:tcMar>
              <w:left w:w="57" w:type="dxa"/>
              <w:right w:w="85" w:type="dxa"/>
            </w:tcMar>
          </w:tcPr>
          <w:p w14:paraId="30E90ADF" w14:textId="4BD9D1E1" w:rsidR="00033259" w:rsidRPr="003F2CE2" w:rsidRDefault="008E7871" w:rsidP="005426EF">
            <w:pPr>
              <w:spacing w:after="20" w:line="220" w:lineRule="exact"/>
              <w:jc w:val="right"/>
              <w:rPr>
                <w:sz w:val="19"/>
                <w:szCs w:val="19"/>
              </w:rPr>
            </w:pPr>
            <w:r w:rsidRPr="003F2CE2">
              <w:rPr>
                <w:sz w:val="19"/>
                <w:szCs w:val="19"/>
              </w:rPr>
              <w:t>6</w:t>
            </w:r>
            <w:r w:rsidR="002D38C9" w:rsidRPr="003F2CE2">
              <w:rPr>
                <w:sz w:val="19"/>
                <w:szCs w:val="19"/>
              </w:rPr>
              <w:t>,</w:t>
            </w:r>
            <w:r w:rsidRPr="003F2CE2">
              <w:rPr>
                <w:sz w:val="19"/>
                <w:szCs w:val="19"/>
              </w:rPr>
              <w:t>615</w:t>
            </w:r>
          </w:p>
        </w:tc>
        <w:tc>
          <w:tcPr>
            <w:tcW w:w="851" w:type="dxa"/>
            <w:tcBorders>
              <w:bottom w:val="single" w:sz="4" w:space="0" w:color="auto"/>
            </w:tcBorders>
            <w:shd w:val="clear" w:color="auto" w:fill="auto"/>
            <w:tcMar>
              <w:left w:w="57" w:type="dxa"/>
              <w:right w:w="85" w:type="dxa"/>
            </w:tcMar>
          </w:tcPr>
          <w:p w14:paraId="7752CC40" w14:textId="6D0D220B" w:rsidR="00033259" w:rsidRPr="003F2CE2" w:rsidRDefault="00033259" w:rsidP="005426EF">
            <w:pPr>
              <w:spacing w:after="20" w:line="220" w:lineRule="exact"/>
              <w:jc w:val="right"/>
              <w:rPr>
                <w:sz w:val="19"/>
                <w:szCs w:val="19"/>
              </w:rPr>
            </w:pPr>
            <w:r w:rsidRPr="003F2CE2">
              <w:rPr>
                <w:sz w:val="19"/>
                <w:szCs w:val="19"/>
              </w:rPr>
              <w:t>0</w:t>
            </w:r>
          </w:p>
        </w:tc>
        <w:tc>
          <w:tcPr>
            <w:tcW w:w="850" w:type="dxa"/>
            <w:tcBorders>
              <w:bottom w:val="single" w:sz="4" w:space="0" w:color="auto"/>
            </w:tcBorders>
            <w:shd w:val="clear" w:color="auto" w:fill="auto"/>
            <w:tcMar>
              <w:left w:w="57" w:type="dxa"/>
              <w:right w:w="85" w:type="dxa"/>
            </w:tcMar>
          </w:tcPr>
          <w:p w14:paraId="3E7298C7" w14:textId="63B86B59" w:rsidR="00033259" w:rsidRPr="003F2CE2" w:rsidRDefault="00D60482" w:rsidP="005426EF">
            <w:pPr>
              <w:spacing w:after="20" w:line="220" w:lineRule="exact"/>
              <w:jc w:val="right"/>
              <w:rPr>
                <w:sz w:val="19"/>
                <w:szCs w:val="19"/>
              </w:rPr>
            </w:pPr>
            <w:r w:rsidRPr="003F2CE2">
              <w:rPr>
                <w:sz w:val="19"/>
                <w:szCs w:val="19"/>
              </w:rPr>
              <w:t>4</w:t>
            </w:r>
            <w:r w:rsidR="006755C1" w:rsidRPr="003F2CE2">
              <w:rPr>
                <w:sz w:val="19"/>
                <w:szCs w:val="19"/>
              </w:rPr>
              <w:t>,</w:t>
            </w:r>
            <w:r w:rsidRPr="003F2CE2">
              <w:rPr>
                <w:sz w:val="19"/>
                <w:szCs w:val="19"/>
              </w:rPr>
              <w:t>865</w:t>
            </w:r>
          </w:p>
        </w:tc>
        <w:tc>
          <w:tcPr>
            <w:tcW w:w="851" w:type="dxa"/>
            <w:tcBorders>
              <w:bottom w:val="single" w:sz="4" w:space="0" w:color="auto"/>
            </w:tcBorders>
            <w:shd w:val="clear" w:color="auto" w:fill="auto"/>
            <w:tcMar>
              <w:left w:w="57" w:type="dxa"/>
              <w:right w:w="85" w:type="dxa"/>
            </w:tcMar>
          </w:tcPr>
          <w:p w14:paraId="4D5BE8ED" w14:textId="7B12CAF9" w:rsidR="00033259" w:rsidRPr="003F2CE2" w:rsidRDefault="00033259" w:rsidP="005426EF">
            <w:pPr>
              <w:spacing w:after="20" w:line="220" w:lineRule="exact"/>
              <w:jc w:val="right"/>
              <w:rPr>
                <w:sz w:val="19"/>
                <w:szCs w:val="19"/>
              </w:rPr>
            </w:pPr>
            <w:r w:rsidRPr="003F2CE2">
              <w:rPr>
                <w:sz w:val="19"/>
                <w:szCs w:val="19"/>
              </w:rPr>
              <w:t>0</w:t>
            </w:r>
          </w:p>
        </w:tc>
        <w:tc>
          <w:tcPr>
            <w:tcW w:w="850" w:type="dxa"/>
            <w:tcBorders>
              <w:bottom w:val="single" w:sz="4" w:space="0" w:color="auto"/>
            </w:tcBorders>
            <w:shd w:val="clear" w:color="auto" w:fill="auto"/>
            <w:tcMar>
              <w:left w:w="57" w:type="dxa"/>
              <w:right w:w="85" w:type="dxa"/>
            </w:tcMar>
          </w:tcPr>
          <w:p w14:paraId="5A03B5BF" w14:textId="3B4FDA7F" w:rsidR="00033259" w:rsidRPr="003F2CE2" w:rsidRDefault="00033259" w:rsidP="005426EF">
            <w:pPr>
              <w:spacing w:after="20" w:line="220" w:lineRule="exact"/>
              <w:jc w:val="right"/>
              <w:rPr>
                <w:sz w:val="19"/>
                <w:szCs w:val="19"/>
              </w:rPr>
            </w:pPr>
            <w:r w:rsidRPr="003F2CE2">
              <w:rPr>
                <w:sz w:val="19"/>
                <w:szCs w:val="19"/>
              </w:rPr>
              <w:t>0</w:t>
            </w:r>
          </w:p>
        </w:tc>
        <w:tc>
          <w:tcPr>
            <w:tcW w:w="851" w:type="dxa"/>
            <w:tcBorders>
              <w:bottom w:val="single" w:sz="4" w:space="0" w:color="auto"/>
            </w:tcBorders>
            <w:shd w:val="clear" w:color="auto" w:fill="auto"/>
            <w:tcMar>
              <w:left w:w="57" w:type="dxa"/>
              <w:right w:w="85" w:type="dxa"/>
            </w:tcMar>
          </w:tcPr>
          <w:p w14:paraId="5B603E92" w14:textId="320428BE" w:rsidR="00033259" w:rsidRPr="003F2CE2" w:rsidRDefault="00033259" w:rsidP="005426EF">
            <w:pPr>
              <w:spacing w:after="20" w:line="220" w:lineRule="exact"/>
              <w:jc w:val="right"/>
              <w:rPr>
                <w:sz w:val="19"/>
                <w:szCs w:val="19"/>
              </w:rPr>
            </w:pPr>
            <w:r w:rsidRPr="003F2CE2">
              <w:rPr>
                <w:sz w:val="19"/>
                <w:szCs w:val="19"/>
              </w:rPr>
              <w:t>2,660</w:t>
            </w:r>
          </w:p>
        </w:tc>
        <w:tc>
          <w:tcPr>
            <w:tcW w:w="992" w:type="dxa"/>
            <w:tcBorders>
              <w:bottom w:val="single" w:sz="4" w:space="0" w:color="auto"/>
            </w:tcBorders>
            <w:shd w:val="clear" w:color="auto" w:fill="auto"/>
            <w:tcMar>
              <w:left w:w="57" w:type="dxa"/>
              <w:right w:w="85" w:type="dxa"/>
            </w:tcMar>
          </w:tcPr>
          <w:p w14:paraId="164D4D3E" w14:textId="46FF2217" w:rsidR="00033259" w:rsidRPr="003F2CE2" w:rsidRDefault="00033259" w:rsidP="005426EF">
            <w:pPr>
              <w:spacing w:after="20" w:line="220" w:lineRule="exact"/>
              <w:jc w:val="right"/>
              <w:rPr>
                <w:sz w:val="19"/>
                <w:szCs w:val="19"/>
              </w:rPr>
            </w:pPr>
            <w:r w:rsidRPr="003F2CE2">
              <w:rPr>
                <w:sz w:val="19"/>
                <w:szCs w:val="19"/>
              </w:rPr>
              <w:t>22,190</w:t>
            </w:r>
          </w:p>
        </w:tc>
      </w:tr>
      <w:tr w:rsidR="003F2CE2" w:rsidRPr="003F2CE2" w14:paraId="533A705E" w14:textId="30DFBD2A" w:rsidTr="005426EF">
        <w:trPr>
          <w:jc w:val="center"/>
        </w:trPr>
        <w:tc>
          <w:tcPr>
            <w:tcW w:w="1045" w:type="dxa"/>
            <w:vMerge/>
            <w:shd w:val="clear" w:color="auto" w:fill="auto"/>
            <w:tcMar>
              <w:left w:w="85" w:type="dxa"/>
              <w:right w:w="57" w:type="dxa"/>
            </w:tcMar>
            <w:vAlign w:val="center"/>
          </w:tcPr>
          <w:p w14:paraId="66373257" w14:textId="77777777" w:rsidR="00AD75E9" w:rsidRPr="003F2CE2" w:rsidRDefault="00AD75E9" w:rsidP="005426EF">
            <w:pPr>
              <w:spacing w:after="20" w:line="220" w:lineRule="exact"/>
              <w:jc w:val="left"/>
              <w:rPr>
                <w:sz w:val="19"/>
                <w:szCs w:val="19"/>
              </w:rPr>
            </w:pPr>
          </w:p>
        </w:tc>
        <w:tc>
          <w:tcPr>
            <w:tcW w:w="1080" w:type="dxa"/>
            <w:vMerge w:val="restart"/>
            <w:shd w:val="clear" w:color="auto" w:fill="auto"/>
            <w:tcMar>
              <w:left w:w="29" w:type="dxa"/>
              <w:right w:w="29" w:type="dxa"/>
            </w:tcMar>
            <w:vAlign w:val="center"/>
          </w:tcPr>
          <w:p w14:paraId="68E03A33" w14:textId="44444B95" w:rsidR="00AD75E9" w:rsidRPr="003F2CE2" w:rsidRDefault="00AD75E9" w:rsidP="005426EF">
            <w:pPr>
              <w:spacing w:after="20" w:line="220" w:lineRule="exact"/>
              <w:ind w:left="-45"/>
              <w:jc w:val="center"/>
              <w:rPr>
                <w:sz w:val="19"/>
                <w:szCs w:val="19"/>
              </w:rPr>
            </w:pPr>
            <w:r w:rsidRPr="003F2CE2">
              <w:rPr>
                <w:rFonts w:hint="eastAsia"/>
                <w:sz w:val="19"/>
                <w:szCs w:val="19"/>
                <w:lang w:eastAsia="zh-CN"/>
              </w:rPr>
              <w:t>环境规划署</w:t>
            </w:r>
          </w:p>
        </w:tc>
        <w:tc>
          <w:tcPr>
            <w:tcW w:w="989" w:type="dxa"/>
            <w:shd w:val="clear" w:color="auto" w:fill="auto"/>
            <w:vAlign w:val="center"/>
          </w:tcPr>
          <w:p w14:paraId="5F54C7E6" w14:textId="7F2042F4" w:rsidR="00AD75E9" w:rsidRPr="003F2CE2" w:rsidRDefault="00AD75E9" w:rsidP="005426EF">
            <w:pPr>
              <w:spacing w:after="20" w:line="220" w:lineRule="exact"/>
              <w:ind w:left="-110"/>
              <w:jc w:val="left"/>
              <w:rPr>
                <w:sz w:val="19"/>
                <w:szCs w:val="19"/>
              </w:rPr>
            </w:pPr>
            <w:r w:rsidRPr="003F2CE2">
              <w:rPr>
                <w:rFonts w:hint="eastAsia"/>
                <w:sz w:val="19"/>
                <w:szCs w:val="19"/>
                <w:lang w:eastAsia="zh-CN"/>
              </w:rPr>
              <w:t>项目费用</w:t>
            </w:r>
          </w:p>
        </w:tc>
        <w:tc>
          <w:tcPr>
            <w:tcW w:w="850" w:type="dxa"/>
            <w:shd w:val="clear" w:color="auto" w:fill="auto"/>
            <w:tcMar>
              <w:left w:w="29" w:type="dxa"/>
              <w:right w:w="29" w:type="dxa"/>
            </w:tcMar>
          </w:tcPr>
          <w:p w14:paraId="52859FFD" w14:textId="12D602F3" w:rsidR="00AD75E9" w:rsidRPr="003F2CE2" w:rsidRDefault="00AD75E9" w:rsidP="005426EF">
            <w:pPr>
              <w:spacing w:after="20" w:line="220" w:lineRule="exact"/>
              <w:jc w:val="right"/>
              <w:rPr>
                <w:sz w:val="19"/>
                <w:szCs w:val="19"/>
              </w:rPr>
            </w:pPr>
            <w:r w:rsidRPr="003F2CE2">
              <w:rPr>
                <w:sz w:val="19"/>
                <w:szCs w:val="19"/>
              </w:rPr>
              <w:t>35,000</w:t>
            </w:r>
          </w:p>
        </w:tc>
        <w:tc>
          <w:tcPr>
            <w:tcW w:w="851" w:type="dxa"/>
            <w:shd w:val="clear" w:color="auto" w:fill="auto"/>
            <w:tcMar>
              <w:left w:w="57" w:type="dxa"/>
              <w:right w:w="85" w:type="dxa"/>
            </w:tcMar>
          </w:tcPr>
          <w:p w14:paraId="6B579A27" w14:textId="3A43FE18"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1AC1C3EE" w14:textId="2E4CBB7A" w:rsidR="00AD75E9" w:rsidRPr="003F2CE2" w:rsidRDefault="00AD75E9" w:rsidP="005426EF">
            <w:pPr>
              <w:spacing w:after="20" w:line="220" w:lineRule="exact"/>
              <w:jc w:val="right"/>
              <w:rPr>
                <w:sz w:val="19"/>
                <w:szCs w:val="19"/>
              </w:rPr>
            </w:pPr>
            <w:r w:rsidRPr="003F2CE2">
              <w:rPr>
                <w:sz w:val="19"/>
                <w:szCs w:val="19"/>
              </w:rPr>
              <w:t>35,000</w:t>
            </w:r>
          </w:p>
        </w:tc>
        <w:tc>
          <w:tcPr>
            <w:tcW w:w="851" w:type="dxa"/>
            <w:shd w:val="clear" w:color="auto" w:fill="auto"/>
            <w:tcMar>
              <w:left w:w="57" w:type="dxa"/>
              <w:right w:w="85" w:type="dxa"/>
            </w:tcMar>
          </w:tcPr>
          <w:p w14:paraId="16863B62" w14:textId="146364BA"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36A0E1BD" w14:textId="213F8051" w:rsidR="00AD75E9" w:rsidRPr="003F2CE2" w:rsidRDefault="00AD75E9" w:rsidP="005426EF">
            <w:pPr>
              <w:spacing w:after="20" w:line="220" w:lineRule="exact"/>
              <w:jc w:val="right"/>
              <w:rPr>
                <w:sz w:val="19"/>
                <w:szCs w:val="19"/>
              </w:rPr>
            </w:pPr>
            <w:r w:rsidRPr="003F2CE2">
              <w:rPr>
                <w:sz w:val="19"/>
                <w:szCs w:val="19"/>
              </w:rPr>
              <w:t>40,000</w:t>
            </w:r>
          </w:p>
        </w:tc>
        <w:tc>
          <w:tcPr>
            <w:tcW w:w="851" w:type="dxa"/>
            <w:shd w:val="clear" w:color="auto" w:fill="auto"/>
            <w:tcMar>
              <w:left w:w="57" w:type="dxa"/>
              <w:right w:w="85" w:type="dxa"/>
            </w:tcMar>
          </w:tcPr>
          <w:p w14:paraId="13A544D0" w14:textId="16823A8A"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752D9669" w14:textId="7391B8AA" w:rsidR="00AD75E9" w:rsidRPr="003F2CE2" w:rsidRDefault="00AD75E9" w:rsidP="005426EF">
            <w:pPr>
              <w:spacing w:after="20" w:line="220" w:lineRule="exact"/>
              <w:jc w:val="right"/>
              <w:rPr>
                <w:sz w:val="19"/>
                <w:szCs w:val="19"/>
              </w:rPr>
            </w:pPr>
            <w:r w:rsidRPr="003F2CE2">
              <w:rPr>
                <w:sz w:val="19"/>
                <w:szCs w:val="19"/>
              </w:rPr>
              <w:t>0</w:t>
            </w:r>
          </w:p>
        </w:tc>
        <w:tc>
          <w:tcPr>
            <w:tcW w:w="851" w:type="dxa"/>
            <w:shd w:val="clear" w:color="auto" w:fill="auto"/>
            <w:tcMar>
              <w:left w:w="57" w:type="dxa"/>
              <w:right w:w="85" w:type="dxa"/>
            </w:tcMar>
          </w:tcPr>
          <w:p w14:paraId="1D9AB5BA" w14:textId="52C709BF" w:rsidR="00AD75E9" w:rsidRPr="003F2CE2" w:rsidRDefault="00AD75E9" w:rsidP="005426EF">
            <w:pPr>
              <w:spacing w:after="20" w:line="220" w:lineRule="exact"/>
              <w:jc w:val="right"/>
              <w:rPr>
                <w:sz w:val="19"/>
                <w:szCs w:val="19"/>
              </w:rPr>
            </w:pPr>
            <w:r w:rsidRPr="003F2CE2">
              <w:rPr>
                <w:sz w:val="19"/>
                <w:szCs w:val="19"/>
              </w:rPr>
              <w:t>5,000</w:t>
            </w:r>
          </w:p>
        </w:tc>
        <w:tc>
          <w:tcPr>
            <w:tcW w:w="992" w:type="dxa"/>
            <w:shd w:val="clear" w:color="auto" w:fill="auto"/>
            <w:tcMar>
              <w:left w:w="57" w:type="dxa"/>
              <w:right w:w="85" w:type="dxa"/>
            </w:tcMar>
          </w:tcPr>
          <w:p w14:paraId="1268C868" w14:textId="1867A30C" w:rsidR="00AD75E9" w:rsidRPr="003F2CE2" w:rsidRDefault="00AD75E9" w:rsidP="005426EF">
            <w:pPr>
              <w:spacing w:after="20" w:line="220" w:lineRule="exact"/>
              <w:jc w:val="right"/>
              <w:rPr>
                <w:sz w:val="19"/>
                <w:szCs w:val="19"/>
              </w:rPr>
            </w:pPr>
            <w:r w:rsidRPr="003F2CE2">
              <w:rPr>
                <w:sz w:val="19"/>
                <w:szCs w:val="19"/>
              </w:rPr>
              <w:t>115,000</w:t>
            </w:r>
          </w:p>
        </w:tc>
      </w:tr>
      <w:tr w:rsidR="003F2CE2" w:rsidRPr="003F2CE2" w14:paraId="7BAC18E6" w14:textId="232FFAAE" w:rsidTr="005426EF">
        <w:trPr>
          <w:jc w:val="center"/>
        </w:trPr>
        <w:tc>
          <w:tcPr>
            <w:tcW w:w="1045" w:type="dxa"/>
            <w:vMerge/>
            <w:shd w:val="clear" w:color="auto" w:fill="auto"/>
            <w:tcMar>
              <w:left w:w="85" w:type="dxa"/>
              <w:right w:w="57" w:type="dxa"/>
            </w:tcMar>
            <w:vAlign w:val="center"/>
          </w:tcPr>
          <w:p w14:paraId="21F2EB61" w14:textId="77777777" w:rsidR="00AD75E9" w:rsidRPr="003F2CE2" w:rsidRDefault="00AD75E9" w:rsidP="005426EF">
            <w:pPr>
              <w:spacing w:after="20" w:line="220" w:lineRule="exact"/>
              <w:jc w:val="left"/>
              <w:rPr>
                <w:sz w:val="19"/>
                <w:szCs w:val="19"/>
              </w:rPr>
            </w:pPr>
          </w:p>
        </w:tc>
        <w:tc>
          <w:tcPr>
            <w:tcW w:w="1080" w:type="dxa"/>
            <w:vMerge/>
            <w:shd w:val="clear" w:color="auto" w:fill="auto"/>
            <w:vAlign w:val="center"/>
          </w:tcPr>
          <w:p w14:paraId="69E720A1" w14:textId="3D4E7597" w:rsidR="00AD75E9" w:rsidRPr="003F2CE2" w:rsidRDefault="00AD75E9" w:rsidP="005426EF">
            <w:pPr>
              <w:spacing w:after="20" w:line="220" w:lineRule="exact"/>
              <w:jc w:val="left"/>
              <w:rPr>
                <w:sz w:val="19"/>
                <w:szCs w:val="19"/>
              </w:rPr>
            </w:pPr>
          </w:p>
        </w:tc>
        <w:tc>
          <w:tcPr>
            <w:tcW w:w="989" w:type="dxa"/>
            <w:tcBorders>
              <w:bottom w:val="single" w:sz="4" w:space="0" w:color="auto"/>
            </w:tcBorders>
            <w:shd w:val="clear" w:color="auto" w:fill="auto"/>
            <w:vAlign w:val="center"/>
          </w:tcPr>
          <w:p w14:paraId="3C8CAC7B" w14:textId="3873BD02" w:rsidR="00AD75E9" w:rsidRPr="003F2CE2" w:rsidRDefault="00AD75E9" w:rsidP="005426EF">
            <w:pPr>
              <w:spacing w:after="20" w:line="220" w:lineRule="exact"/>
              <w:ind w:left="-110" w:right="-110"/>
              <w:jc w:val="left"/>
              <w:rPr>
                <w:sz w:val="19"/>
                <w:szCs w:val="19"/>
              </w:rPr>
            </w:pPr>
            <w:r w:rsidRPr="003F2CE2">
              <w:rPr>
                <w:rFonts w:hint="eastAsia"/>
                <w:sz w:val="19"/>
                <w:szCs w:val="19"/>
                <w:lang w:eastAsia="zh-CN"/>
              </w:rPr>
              <w:t>支助费用</w:t>
            </w:r>
          </w:p>
        </w:tc>
        <w:tc>
          <w:tcPr>
            <w:tcW w:w="850" w:type="dxa"/>
            <w:shd w:val="clear" w:color="auto" w:fill="auto"/>
            <w:tcMar>
              <w:left w:w="29" w:type="dxa"/>
              <w:right w:w="29" w:type="dxa"/>
            </w:tcMar>
          </w:tcPr>
          <w:p w14:paraId="7BC1C1F9" w14:textId="6FE8A9BB" w:rsidR="00AD75E9" w:rsidRPr="003F2CE2" w:rsidRDefault="00AD75E9" w:rsidP="005426EF">
            <w:pPr>
              <w:spacing w:after="20" w:line="220" w:lineRule="exact"/>
              <w:jc w:val="right"/>
              <w:rPr>
                <w:sz w:val="19"/>
                <w:szCs w:val="19"/>
              </w:rPr>
            </w:pPr>
            <w:r w:rsidRPr="003F2CE2">
              <w:rPr>
                <w:sz w:val="19"/>
                <w:szCs w:val="19"/>
              </w:rPr>
              <w:t>4,550</w:t>
            </w:r>
          </w:p>
        </w:tc>
        <w:tc>
          <w:tcPr>
            <w:tcW w:w="851" w:type="dxa"/>
            <w:shd w:val="clear" w:color="auto" w:fill="auto"/>
            <w:tcMar>
              <w:left w:w="57" w:type="dxa"/>
              <w:right w:w="85" w:type="dxa"/>
            </w:tcMar>
          </w:tcPr>
          <w:p w14:paraId="533B5EBF" w14:textId="5D77AC31"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27AEB7CE" w14:textId="54DC0CF0" w:rsidR="00AD75E9" w:rsidRPr="003F2CE2" w:rsidRDefault="00AD75E9" w:rsidP="005426EF">
            <w:pPr>
              <w:spacing w:after="20" w:line="220" w:lineRule="exact"/>
              <w:jc w:val="right"/>
              <w:rPr>
                <w:sz w:val="19"/>
                <w:szCs w:val="19"/>
              </w:rPr>
            </w:pPr>
            <w:r w:rsidRPr="003F2CE2">
              <w:rPr>
                <w:sz w:val="19"/>
                <w:szCs w:val="19"/>
              </w:rPr>
              <w:t>4,550</w:t>
            </w:r>
          </w:p>
        </w:tc>
        <w:tc>
          <w:tcPr>
            <w:tcW w:w="851" w:type="dxa"/>
            <w:shd w:val="clear" w:color="auto" w:fill="auto"/>
            <w:tcMar>
              <w:left w:w="57" w:type="dxa"/>
              <w:right w:w="85" w:type="dxa"/>
            </w:tcMar>
          </w:tcPr>
          <w:p w14:paraId="74CE1B52" w14:textId="441BFDD3"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21FB0F8D" w14:textId="5B650E33" w:rsidR="00AD75E9" w:rsidRPr="003F2CE2" w:rsidRDefault="00AD75E9" w:rsidP="005426EF">
            <w:pPr>
              <w:spacing w:after="20" w:line="220" w:lineRule="exact"/>
              <w:jc w:val="right"/>
              <w:rPr>
                <w:sz w:val="19"/>
                <w:szCs w:val="19"/>
              </w:rPr>
            </w:pPr>
            <w:r w:rsidRPr="003F2CE2">
              <w:rPr>
                <w:sz w:val="19"/>
                <w:szCs w:val="19"/>
              </w:rPr>
              <w:t>5,200</w:t>
            </w:r>
          </w:p>
        </w:tc>
        <w:tc>
          <w:tcPr>
            <w:tcW w:w="851" w:type="dxa"/>
            <w:shd w:val="clear" w:color="auto" w:fill="auto"/>
            <w:tcMar>
              <w:left w:w="57" w:type="dxa"/>
              <w:right w:w="85" w:type="dxa"/>
            </w:tcMar>
          </w:tcPr>
          <w:p w14:paraId="3FB1B6F6" w14:textId="1D0C6D51"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7F1E1769" w14:textId="38664EE4" w:rsidR="00AD75E9" w:rsidRPr="003F2CE2" w:rsidRDefault="00AD75E9" w:rsidP="005426EF">
            <w:pPr>
              <w:spacing w:after="20" w:line="220" w:lineRule="exact"/>
              <w:jc w:val="right"/>
              <w:rPr>
                <w:sz w:val="19"/>
                <w:szCs w:val="19"/>
              </w:rPr>
            </w:pPr>
            <w:r w:rsidRPr="003F2CE2">
              <w:rPr>
                <w:sz w:val="19"/>
                <w:szCs w:val="19"/>
              </w:rPr>
              <w:t>0</w:t>
            </w:r>
          </w:p>
        </w:tc>
        <w:tc>
          <w:tcPr>
            <w:tcW w:w="851" w:type="dxa"/>
            <w:shd w:val="clear" w:color="auto" w:fill="auto"/>
            <w:tcMar>
              <w:left w:w="57" w:type="dxa"/>
              <w:right w:w="85" w:type="dxa"/>
            </w:tcMar>
          </w:tcPr>
          <w:p w14:paraId="3A4B73F4" w14:textId="4FBA9199" w:rsidR="00AD75E9" w:rsidRPr="003F2CE2" w:rsidRDefault="00AD75E9" w:rsidP="005426EF">
            <w:pPr>
              <w:spacing w:after="20" w:line="220" w:lineRule="exact"/>
              <w:jc w:val="right"/>
              <w:rPr>
                <w:sz w:val="19"/>
                <w:szCs w:val="19"/>
              </w:rPr>
            </w:pPr>
            <w:r w:rsidRPr="003F2CE2">
              <w:rPr>
                <w:sz w:val="19"/>
                <w:szCs w:val="19"/>
              </w:rPr>
              <w:t>650</w:t>
            </w:r>
          </w:p>
        </w:tc>
        <w:tc>
          <w:tcPr>
            <w:tcW w:w="992" w:type="dxa"/>
            <w:shd w:val="clear" w:color="auto" w:fill="auto"/>
            <w:tcMar>
              <w:left w:w="57" w:type="dxa"/>
              <w:right w:w="85" w:type="dxa"/>
            </w:tcMar>
          </w:tcPr>
          <w:p w14:paraId="02B0B012" w14:textId="37B02008" w:rsidR="00AD75E9" w:rsidRPr="003F2CE2" w:rsidRDefault="00AD75E9" w:rsidP="005426EF">
            <w:pPr>
              <w:spacing w:after="20" w:line="220" w:lineRule="exact"/>
              <w:jc w:val="right"/>
              <w:rPr>
                <w:sz w:val="19"/>
                <w:szCs w:val="19"/>
              </w:rPr>
            </w:pPr>
            <w:r w:rsidRPr="003F2CE2">
              <w:rPr>
                <w:sz w:val="19"/>
                <w:szCs w:val="19"/>
              </w:rPr>
              <w:t>14,950</w:t>
            </w:r>
          </w:p>
        </w:tc>
      </w:tr>
      <w:tr w:rsidR="003F2CE2" w:rsidRPr="003F2CE2" w14:paraId="00E44DB1" w14:textId="78FB8D4D" w:rsidTr="005426EF">
        <w:trPr>
          <w:jc w:val="center"/>
        </w:trPr>
        <w:tc>
          <w:tcPr>
            <w:tcW w:w="2125" w:type="dxa"/>
            <w:gridSpan w:val="2"/>
            <w:vMerge w:val="restart"/>
            <w:shd w:val="clear" w:color="auto" w:fill="auto"/>
            <w:tcMar>
              <w:left w:w="85" w:type="dxa"/>
              <w:right w:w="57" w:type="dxa"/>
            </w:tcMar>
            <w:vAlign w:val="center"/>
          </w:tcPr>
          <w:p w14:paraId="78A40293" w14:textId="1D1E5311" w:rsidR="00AD75E9" w:rsidRPr="003F2CE2" w:rsidRDefault="00AD75E9" w:rsidP="005426EF">
            <w:pPr>
              <w:spacing w:after="20" w:line="220" w:lineRule="exact"/>
              <w:jc w:val="left"/>
              <w:rPr>
                <w:sz w:val="19"/>
                <w:szCs w:val="19"/>
                <w:lang w:eastAsia="zh-CN"/>
              </w:rPr>
            </w:pPr>
            <w:r w:rsidRPr="003F2CE2">
              <w:rPr>
                <w:rFonts w:hint="eastAsia"/>
                <w:sz w:val="19"/>
                <w:szCs w:val="19"/>
                <w:lang w:eastAsia="zh-CN"/>
              </w:rPr>
              <w:t>原则上申请的数额共计（美元）</w:t>
            </w:r>
          </w:p>
        </w:tc>
        <w:tc>
          <w:tcPr>
            <w:tcW w:w="989" w:type="dxa"/>
            <w:shd w:val="clear" w:color="auto" w:fill="auto"/>
            <w:tcMar>
              <w:left w:w="29" w:type="dxa"/>
              <w:right w:w="29" w:type="dxa"/>
            </w:tcMar>
            <w:vAlign w:val="center"/>
          </w:tcPr>
          <w:p w14:paraId="144437C7" w14:textId="12CCC0AC" w:rsidR="00AD75E9" w:rsidRPr="003F2CE2" w:rsidRDefault="00AD75E9" w:rsidP="005426EF">
            <w:pPr>
              <w:spacing w:after="20" w:line="220" w:lineRule="exact"/>
              <w:jc w:val="left"/>
              <w:rPr>
                <w:sz w:val="19"/>
                <w:szCs w:val="19"/>
              </w:rPr>
            </w:pPr>
            <w:r w:rsidRPr="003F2CE2">
              <w:rPr>
                <w:rFonts w:hint="eastAsia"/>
                <w:sz w:val="19"/>
                <w:szCs w:val="19"/>
                <w:lang w:eastAsia="zh-CN"/>
              </w:rPr>
              <w:t>项目费用</w:t>
            </w:r>
          </w:p>
        </w:tc>
        <w:tc>
          <w:tcPr>
            <w:tcW w:w="850" w:type="dxa"/>
            <w:shd w:val="clear" w:color="auto" w:fill="auto"/>
            <w:tcMar>
              <w:left w:w="29" w:type="dxa"/>
              <w:right w:w="29" w:type="dxa"/>
            </w:tcMar>
          </w:tcPr>
          <w:p w14:paraId="181C8977" w14:textId="791F03B4" w:rsidR="00AD75E9" w:rsidRPr="003F2CE2" w:rsidRDefault="00AD75E9" w:rsidP="005426EF">
            <w:pPr>
              <w:spacing w:after="20" w:line="220" w:lineRule="exact"/>
              <w:jc w:val="right"/>
              <w:rPr>
                <w:sz w:val="19"/>
                <w:szCs w:val="19"/>
              </w:rPr>
            </w:pPr>
            <w:r w:rsidRPr="003F2CE2">
              <w:rPr>
                <w:sz w:val="19"/>
                <w:szCs w:val="19"/>
              </w:rPr>
              <w:t>*150,000</w:t>
            </w:r>
          </w:p>
        </w:tc>
        <w:tc>
          <w:tcPr>
            <w:tcW w:w="851" w:type="dxa"/>
            <w:shd w:val="clear" w:color="auto" w:fill="auto"/>
            <w:tcMar>
              <w:left w:w="57" w:type="dxa"/>
              <w:right w:w="85" w:type="dxa"/>
            </w:tcMar>
          </w:tcPr>
          <w:p w14:paraId="19D2483D" w14:textId="5315CCF6"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332A13DE" w14:textId="0154AFDD" w:rsidR="00AD75E9" w:rsidRPr="003F2CE2" w:rsidRDefault="00AD75E9" w:rsidP="005426EF">
            <w:pPr>
              <w:spacing w:after="20" w:line="220" w:lineRule="exact"/>
              <w:jc w:val="right"/>
              <w:rPr>
                <w:sz w:val="19"/>
                <w:szCs w:val="19"/>
              </w:rPr>
            </w:pPr>
            <w:r w:rsidRPr="003F2CE2">
              <w:rPr>
                <w:sz w:val="19"/>
                <w:szCs w:val="19"/>
              </w:rPr>
              <w:t>129,500</w:t>
            </w:r>
          </w:p>
        </w:tc>
        <w:tc>
          <w:tcPr>
            <w:tcW w:w="851" w:type="dxa"/>
            <w:shd w:val="clear" w:color="auto" w:fill="auto"/>
            <w:tcMar>
              <w:left w:w="57" w:type="dxa"/>
              <w:right w:w="85" w:type="dxa"/>
            </w:tcMar>
          </w:tcPr>
          <w:p w14:paraId="7048FEF7" w14:textId="00E561B8"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3B6A4955" w14:textId="75186D27" w:rsidR="00AD75E9" w:rsidRPr="003F2CE2" w:rsidRDefault="00AD75E9" w:rsidP="005426EF">
            <w:pPr>
              <w:spacing w:after="20" w:line="220" w:lineRule="exact"/>
              <w:jc w:val="right"/>
              <w:rPr>
                <w:sz w:val="19"/>
                <w:szCs w:val="19"/>
              </w:rPr>
            </w:pPr>
            <w:r w:rsidRPr="003F2CE2">
              <w:rPr>
                <w:sz w:val="19"/>
                <w:szCs w:val="19"/>
              </w:rPr>
              <w:t>109,500</w:t>
            </w:r>
          </w:p>
        </w:tc>
        <w:tc>
          <w:tcPr>
            <w:tcW w:w="851" w:type="dxa"/>
            <w:shd w:val="clear" w:color="auto" w:fill="auto"/>
            <w:tcMar>
              <w:left w:w="57" w:type="dxa"/>
              <w:right w:w="85" w:type="dxa"/>
            </w:tcMar>
          </w:tcPr>
          <w:p w14:paraId="4559DA9D" w14:textId="00CA8436"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2EE2C76E" w14:textId="47ED417E" w:rsidR="00AD75E9" w:rsidRPr="003F2CE2" w:rsidRDefault="00AD75E9" w:rsidP="005426EF">
            <w:pPr>
              <w:spacing w:after="20" w:line="220" w:lineRule="exact"/>
              <w:jc w:val="right"/>
              <w:rPr>
                <w:sz w:val="19"/>
                <w:szCs w:val="19"/>
              </w:rPr>
            </w:pPr>
            <w:r w:rsidRPr="003F2CE2">
              <w:rPr>
                <w:sz w:val="19"/>
                <w:szCs w:val="19"/>
              </w:rPr>
              <w:t>0</w:t>
            </w:r>
          </w:p>
        </w:tc>
        <w:tc>
          <w:tcPr>
            <w:tcW w:w="851" w:type="dxa"/>
            <w:shd w:val="clear" w:color="auto" w:fill="auto"/>
            <w:tcMar>
              <w:left w:w="57" w:type="dxa"/>
              <w:right w:w="85" w:type="dxa"/>
            </w:tcMar>
          </w:tcPr>
          <w:p w14:paraId="56FE9D45" w14:textId="30ED0122" w:rsidR="00AD75E9" w:rsidRPr="003F2CE2" w:rsidRDefault="00AD75E9" w:rsidP="005426EF">
            <w:pPr>
              <w:spacing w:after="20" w:line="220" w:lineRule="exact"/>
              <w:jc w:val="right"/>
              <w:rPr>
                <w:sz w:val="19"/>
                <w:szCs w:val="19"/>
              </w:rPr>
            </w:pPr>
            <w:r w:rsidRPr="003F2CE2">
              <w:rPr>
                <w:sz w:val="19"/>
                <w:szCs w:val="19"/>
              </w:rPr>
              <w:t>43,000</w:t>
            </w:r>
          </w:p>
        </w:tc>
        <w:tc>
          <w:tcPr>
            <w:tcW w:w="992" w:type="dxa"/>
            <w:shd w:val="clear" w:color="auto" w:fill="auto"/>
            <w:tcMar>
              <w:left w:w="57" w:type="dxa"/>
              <w:right w:w="85" w:type="dxa"/>
            </w:tcMar>
          </w:tcPr>
          <w:p w14:paraId="6568B9CF" w14:textId="1385764C" w:rsidR="00AD75E9" w:rsidRPr="003F2CE2" w:rsidRDefault="00AD75E9" w:rsidP="005426EF">
            <w:pPr>
              <w:spacing w:after="20" w:line="220" w:lineRule="exact"/>
              <w:jc w:val="right"/>
              <w:rPr>
                <w:sz w:val="19"/>
                <w:szCs w:val="19"/>
              </w:rPr>
            </w:pPr>
            <w:r w:rsidRPr="003F2CE2">
              <w:rPr>
                <w:sz w:val="19"/>
                <w:szCs w:val="19"/>
              </w:rPr>
              <w:t>**432,000</w:t>
            </w:r>
          </w:p>
        </w:tc>
      </w:tr>
      <w:tr w:rsidR="003F2CE2" w:rsidRPr="003F2CE2" w14:paraId="056612C0" w14:textId="6414DE10" w:rsidTr="005426EF">
        <w:trPr>
          <w:jc w:val="center"/>
        </w:trPr>
        <w:tc>
          <w:tcPr>
            <w:tcW w:w="2125" w:type="dxa"/>
            <w:gridSpan w:val="2"/>
            <w:vMerge/>
            <w:shd w:val="clear" w:color="auto" w:fill="auto"/>
            <w:vAlign w:val="center"/>
          </w:tcPr>
          <w:p w14:paraId="236B88EE" w14:textId="15DE07FC" w:rsidR="00AD75E9" w:rsidRPr="003F2CE2" w:rsidRDefault="00AD75E9" w:rsidP="005426EF">
            <w:pPr>
              <w:spacing w:after="20" w:line="220" w:lineRule="exact"/>
              <w:jc w:val="left"/>
              <w:rPr>
                <w:sz w:val="19"/>
                <w:szCs w:val="19"/>
              </w:rPr>
            </w:pPr>
          </w:p>
        </w:tc>
        <w:tc>
          <w:tcPr>
            <w:tcW w:w="989" w:type="dxa"/>
            <w:tcBorders>
              <w:bottom w:val="single" w:sz="4" w:space="0" w:color="auto"/>
            </w:tcBorders>
            <w:shd w:val="clear" w:color="auto" w:fill="auto"/>
            <w:tcMar>
              <w:left w:w="29" w:type="dxa"/>
              <w:right w:w="29" w:type="dxa"/>
            </w:tcMar>
            <w:vAlign w:val="center"/>
          </w:tcPr>
          <w:p w14:paraId="518528CF" w14:textId="5AAA23C7" w:rsidR="00AD75E9" w:rsidRPr="003F2CE2" w:rsidRDefault="00AD75E9" w:rsidP="005426EF">
            <w:pPr>
              <w:spacing w:after="20" w:line="220" w:lineRule="exact"/>
              <w:jc w:val="left"/>
              <w:rPr>
                <w:sz w:val="19"/>
                <w:szCs w:val="19"/>
              </w:rPr>
            </w:pPr>
            <w:r w:rsidRPr="003F2CE2">
              <w:rPr>
                <w:rFonts w:hint="eastAsia"/>
                <w:sz w:val="19"/>
                <w:szCs w:val="19"/>
                <w:lang w:eastAsia="zh-CN"/>
              </w:rPr>
              <w:t>支助费用</w:t>
            </w:r>
          </w:p>
        </w:tc>
        <w:tc>
          <w:tcPr>
            <w:tcW w:w="850" w:type="dxa"/>
            <w:shd w:val="clear" w:color="auto" w:fill="auto"/>
            <w:tcMar>
              <w:left w:w="29" w:type="dxa"/>
              <w:right w:w="29" w:type="dxa"/>
            </w:tcMar>
          </w:tcPr>
          <w:p w14:paraId="7C7B7F2A" w14:textId="75938CFF" w:rsidR="00AD75E9" w:rsidRPr="003F2CE2" w:rsidRDefault="00AD75E9" w:rsidP="005426EF">
            <w:pPr>
              <w:spacing w:after="20" w:line="220" w:lineRule="exact"/>
              <w:jc w:val="right"/>
              <w:rPr>
                <w:sz w:val="19"/>
                <w:szCs w:val="19"/>
              </w:rPr>
            </w:pPr>
            <w:r w:rsidRPr="003F2CE2">
              <w:rPr>
                <w:sz w:val="19"/>
                <w:szCs w:val="19"/>
              </w:rPr>
              <w:t>*12,600</w:t>
            </w:r>
          </w:p>
        </w:tc>
        <w:tc>
          <w:tcPr>
            <w:tcW w:w="851" w:type="dxa"/>
            <w:shd w:val="clear" w:color="auto" w:fill="auto"/>
            <w:tcMar>
              <w:left w:w="57" w:type="dxa"/>
              <w:right w:w="85" w:type="dxa"/>
            </w:tcMar>
          </w:tcPr>
          <w:p w14:paraId="28CA5E21" w14:textId="0664C832"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7689D2CE" w14:textId="441717EA" w:rsidR="00AD75E9" w:rsidRPr="003F2CE2" w:rsidRDefault="00AD75E9" w:rsidP="005426EF">
            <w:pPr>
              <w:spacing w:after="20" w:line="220" w:lineRule="exact"/>
              <w:jc w:val="right"/>
              <w:rPr>
                <w:sz w:val="19"/>
                <w:szCs w:val="19"/>
              </w:rPr>
            </w:pPr>
            <w:r w:rsidRPr="003F2CE2">
              <w:rPr>
                <w:sz w:val="19"/>
                <w:szCs w:val="19"/>
              </w:rPr>
              <w:t>11,165</w:t>
            </w:r>
          </w:p>
        </w:tc>
        <w:tc>
          <w:tcPr>
            <w:tcW w:w="851" w:type="dxa"/>
            <w:shd w:val="clear" w:color="auto" w:fill="auto"/>
            <w:tcMar>
              <w:left w:w="57" w:type="dxa"/>
              <w:right w:w="85" w:type="dxa"/>
            </w:tcMar>
          </w:tcPr>
          <w:p w14:paraId="2069193B" w14:textId="7AE2900E"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7AF9B197" w14:textId="744EC61D" w:rsidR="00AD75E9" w:rsidRPr="003F2CE2" w:rsidRDefault="00AD75E9" w:rsidP="005426EF">
            <w:pPr>
              <w:spacing w:after="20" w:line="220" w:lineRule="exact"/>
              <w:jc w:val="right"/>
              <w:rPr>
                <w:sz w:val="19"/>
                <w:szCs w:val="19"/>
              </w:rPr>
            </w:pPr>
            <w:r w:rsidRPr="003F2CE2">
              <w:rPr>
                <w:sz w:val="19"/>
                <w:szCs w:val="19"/>
              </w:rPr>
              <w:t>10,065</w:t>
            </w:r>
          </w:p>
        </w:tc>
        <w:tc>
          <w:tcPr>
            <w:tcW w:w="851" w:type="dxa"/>
            <w:shd w:val="clear" w:color="auto" w:fill="auto"/>
            <w:tcMar>
              <w:left w:w="57" w:type="dxa"/>
              <w:right w:w="85" w:type="dxa"/>
            </w:tcMar>
          </w:tcPr>
          <w:p w14:paraId="0E4C40D6" w14:textId="743EBF8A" w:rsidR="00AD75E9" w:rsidRPr="003F2CE2" w:rsidRDefault="00AD75E9" w:rsidP="005426EF">
            <w:pPr>
              <w:spacing w:after="20" w:line="220" w:lineRule="exact"/>
              <w:jc w:val="right"/>
              <w:rPr>
                <w:sz w:val="19"/>
                <w:szCs w:val="19"/>
              </w:rPr>
            </w:pPr>
            <w:r w:rsidRPr="003F2CE2">
              <w:rPr>
                <w:sz w:val="19"/>
                <w:szCs w:val="19"/>
              </w:rPr>
              <w:t>0</w:t>
            </w:r>
          </w:p>
        </w:tc>
        <w:tc>
          <w:tcPr>
            <w:tcW w:w="850" w:type="dxa"/>
            <w:shd w:val="clear" w:color="auto" w:fill="auto"/>
            <w:tcMar>
              <w:left w:w="57" w:type="dxa"/>
              <w:right w:w="85" w:type="dxa"/>
            </w:tcMar>
          </w:tcPr>
          <w:p w14:paraId="26926B2A" w14:textId="73F64F3E" w:rsidR="00AD75E9" w:rsidRPr="003F2CE2" w:rsidRDefault="00AD75E9" w:rsidP="005426EF">
            <w:pPr>
              <w:spacing w:after="20" w:line="220" w:lineRule="exact"/>
              <w:jc w:val="right"/>
              <w:rPr>
                <w:sz w:val="19"/>
                <w:szCs w:val="19"/>
              </w:rPr>
            </w:pPr>
            <w:r w:rsidRPr="003F2CE2">
              <w:rPr>
                <w:sz w:val="19"/>
                <w:szCs w:val="19"/>
              </w:rPr>
              <w:t>0</w:t>
            </w:r>
          </w:p>
        </w:tc>
        <w:tc>
          <w:tcPr>
            <w:tcW w:w="851" w:type="dxa"/>
            <w:shd w:val="clear" w:color="auto" w:fill="auto"/>
            <w:tcMar>
              <w:left w:w="57" w:type="dxa"/>
              <w:right w:w="85" w:type="dxa"/>
            </w:tcMar>
          </w:tcPr>
          <w:p w14:paraId="33A2BE2A" w14:textId="02807264" w:rsidR="00AD75E9" w:rsidRPr="003F2CE2" w:rsidRDefault="00AD75E9" w:rsidP="005426EF">
            <w:pPr>
              <w:spacing w:after="20" w:line="220" w:lineRule="exact"/>
              <w:jc w:val="right"/>
              <w:rPr>
                <w:sz w:val="19"/>
                <w:szCs w:val="19"/>
              </w:rPr>
            </w:pPr>
            <w:r w:rsidRPr="003F2CE2">
              <w:rPr>
                <w:sz w:val="19"/>
                <w:szCs w:val="19"/>
              </w:rPr>
              <w:t>3,310</w:t>
            </w:r>
          </w:p>
        </w:tc>
        <w:tc>
          <w:tcPr>
            <w:tcW w:w="992" w:type="dxa"/>
            <w:shd w:val="clear" w:color="auto" w:fill="auto"/>
            <w:tcMar>
              <w:left w:w="57" w:type="dxa"/>
              <w:right w:w="85" w:type="dxa"/>
            </w:tcMar>
          </w:tcPr>
          <w:p w14:paraId="0F97F889" w14:textId="284D7386" w:rsidR="00AD75E9" w:rsidRPr="003F2CE2" w:rsidRDefault="00AD75E9" w:rsidP="005426EF">
            <w:pPr>
              <w:spacing w:after="20" w:line="220" w:lineRule="exact"/>
              <w:jc w:val="right"/>
              <w:rPr>
                <w:sz w:val="19"/>
                <w:szCs w:val="19"/>
              </w:rPr>
            </w:pPr>
            <w:r w:rsidRPr="003F2CE2">
              <w:rPr>
                <w:sz w:val="19"/>
                <w:szCs w:val="19"/>
              </w:rPr>
              <w:t>37,140</w:t>
            </w:r>
          </w:p>
        </w:tc>
      </w:tr>
      <w:tr w:rsidR="003F2CE2" w:rsidRPr="003F2CE2" w14:paraId="519A8F87" w14:textId="2B5322F6" w:rsidTr="005426EF">
        <w:trPr>
          <w:jc w:val="center"/>
        </w:trPr>
        <w:tc>
          <w:tcPr>
            <w:tcW w:w="2125" w:type="dxa"/>
            <w:gridSpan w:val="2"/>
            <w:vMerge/>
            <w:shd w:val="clear" w:color="auto" w:fill="auto"/>
            <w:vAlign w:val="center"/>
          </w:tcPr>
          <w:p w14:paraId="3F55E4E7" w14:textId="01E51D73" w:rsidR="00AD75E9" w:rsidRPr="003F2CE2" w:rsidRDefault="00AD75E9" w:rsidP="005426EF">
            <w:pPr>
              <w:spacing w:after="20" w:line="220" w:lineRule="exact"/>
              <w:jc w:val="left"/>
              <w:rPr>
                <w:sz w:val="19"/>
                <w:szCs w:val="19"/>
              </w:rPr>
            </w:pPr>
          </w:p>
        </w:tc>
        <w:tc>
          <w:tcPr>
            <w:tcW w:w="989" w:type="dxa"/>
            <w:shd w:val="clear" w:color="auto" w:fill="auto"/>
            <w:tcMar>
              <w:left w:w="29" w:type="dxa"/>
              <w:right w:w="29" w:type="dxa"/>
            </w:tcMar>
            <w:vAlign w:val="center"/>
          </w:tcPr>
          <w:p w14:paraId="37E9F9C9" w14:textId="3DFDB19B" w:rsidR="00AD75E9" w:rsidRPr="003F2CE2" w:rsidRDefault="00AF3F9E" w:rsidP="005426EF">
            <w:pPr>
              <w:spacing w:after="20" w:line="220" w:lineRule="exact"/>
              <w:jc w:val="left"/>
              <w:rPr>
                <w:b/>
                <w:bCs/>
                <w:sz w:val="19"/>
                <w:szCs w:val="19"/>
              </w:rPr>
            </w:pPr>
            <w:r w:rsidRPr="003F2CE2">
              <w:rPr>
                <w:rFonts w:hint="eastAsia"/>
                <w:b/>
                <w:bCs/>
                <w:sz w:val="19"/>
                <w:szCs w:val="19"/>
                <w:lang w:eastAsia="zh-CN"/>
              </w:rPr>
              <w:t>资金共计</w:t>
            </w:r>
          </w:p>
        </w:tc>
        <w:tc>
          <w:tcPr>
            <w:tcW w:w="850" w:type="dxa"/>
            <w:shd w:val="clear" w:color="auto" w:fill="auto"/>
            <w:tcMar>
              <w:left w:w="29" w:type="dxa"/>
              <w:right w:w="29" w:type="dxa"/>
            </w:tcMar>
          </w:tcPr>
          <w:p w14:paraId="26206A0A" w14:textId="3894FFE2" w:rsidR="00AD75E9" w:rsidRPr="003F2CE2" w:rsidRDefault="00AD75E9" w:rsidP="005426EF">
            <w:pPr>
              <w:spacing w:after="20" w:line="220" w:lineRule="exact"/>
              <w:jc w:val="right"/>
              <w:rPr>
                <w:b/>
                <w:bCs/>
                <w:sz w:val="19"/>
                <w:szCs w:val="19"/>
              </w:rPr>
            </w:pPr>
            <w:r w:rsidRPr="003F2CE2">
              <w:rPr>
                <w:b/>
                <w:bCs/>
                <w:sz w:val="19"/>
                <w:szCs w:val="19"/>
              </w:rPr>
              <w:t>*162,600</w:t>
            </w:r>
          </w:p>
        </w:tc>
        <w:tc>
          <w:tcPr>
            <w:tcW w:w="851" w:type="dxa"/>
            <w:shd w:val="clear" w:color="auto" w:fill="auto"/>
            <w:tcMar>
              <w:left w:w="57" w:type="dxa"/>
              <w:right w:w="85" w:type="dxa"/>
            </w:tcMar>
          </w:tcPr>
          <w:p w14:paraId="4490C930" w14:textId="6360DCEF" w:rsidR="00AD75E9" w:rsidRPr="003F2CE2" w:rsidRDefault="00AD75E9" w:rsidP="005426EF">
            <w:pPr>
              <w:spacing w:after="20" w:line="220" w:lineRule="exact"/>
              <w:jc w:val="right"/>
              <w:rPr>
                <w:b/>
                <w:bCs/>
                <w:sz w:val="19"/>
                <w:szCs w:val="19"/>
              </w:rPr>
            </w:pPr>
            <w:r w:rsidRPr="003F2CE2">
              <w:rPr>
                <w:b/>
                <w:bCs/>
                <w:sz w:val="19"/>
                <w:szCs w:val="19"/>
              </w:rPr>
              <w:t>0</w:t>
            </w:r>
          </w:p>
        </w:tc>
        <w:tc>
          <w:tcPr>
            <w:tcW w:w="850" w:type="dxa"/>
            <w:shd w:val="clear" w:color="auto" w:fill="auto"/>
            <w:tcMar>
              <w:left w:w="57" w:type="dxa"/>
              <w:right w:w="85" w:type="dxa"/>
            </w:tcMar>
          </w:tcPr>
          <w:p w14:paraId="01832230" w14:textId="5CCEF5F8" w:rsidR="00AD75E9" w:rsidRPr="003F2CE2" w:rsidRDefault="00AD75E9" w:rsidP="005426EF">
            <w:pPr>
              <w:spacing w:after="20" w:line="220" w:lineRule="exact"/>
              <w:jc w:val="right"/>
              <w:rPr>
                <w:b/>
                <w:bCs/>
                <w:sz w:val="19"/>
                <w:szCs w:val="19"/>
              </w:rPr>
            </w:pPr>
            <w:r w:rsidRPr="003F2CE2">
              <w:rPr>
                <w:b/>
                <w:bCs/>
                <w:sz w:val="19"/>
                <w:szCs w:val="19"/>
              </w:rPr>
              <w:t>140,665</w:t>
            </w:r>
          </w:p>
        </w:tc>
        <w:tc>
          <w:tcPr>
            <w:tcW w:w="851" w:type="dxa"/>
            <w:shd w:val="clear" w:color="auto" w:fill="auto"/>
            <w:tcMar>
              <w:left w:w="57" w:type="dxa"/>
              <w:right w:w="85" w:type="dxa"/>
            </w:tcMar>
          </w:tcPr>
          <w:p w14:paraId="1EC3468F" w14:textId="60BD5C7A" w:rsidR="00AD75E9" w:rsidRPr="003F2CE2" w:rsidRDefault="00AD75E9" w:rsidP="005426EF">
            <w:pPr>
              <w:spacing w:after="20" w:line="220" w:lineRule="exact"/>
              <w:jc w:val="right"/>
              <w:rPr>
                <w:b/>
                <w:bCs/>
                <w:sz w:val="19"/>
                <w:szCs w:val="19"/>
              </w:rPr>
            </w:pPr>
            <w:r w:rsidRPr="003F2CE2">
              <w:rPr>
                <w:b/>
                <w:bCs/>
                <w:sz w:val="19"/>
                <w:szCs w:val="19"/>
              </w:rPr>
              <w:t>0</w:t>
            </w:r>
          </w:p>
        </w:tc>
        <w:tc>
          <w:tcPr>
            <w:tcW w:w="850" w:type="dxa"/>
            <w:shd w:val="clear" w:color="auto" w:fill="auto"/>
            <w:tcMar>
              <w:left w:w="57" w:type="dxa"/>
              <w:right w:w="85" w:type="dxa"/>
            </w:tcMar>
          </w:tcPr>
          <w:p w14:paraId="44769B7D" w14:textId="7825FE25" w:rsidR="00AD75E9" w:rsidRPr="003F2CE2" w:rsidRDefault="00AD75E9" w:rsidP="005426EF">
            <w:pPr>
              <w:spacing w:after="20" w:line="220" w:lineRule="exact"/>
              <w:jc w:val="right"/>
              <w:rPr>
                <w:b/>
                <w:bCs/>
                <w:sz w:val="19"/>
                <w:szCs w:val="19"/>
              </w:rPr>
            </w:pPr>
            <w:r w:rsidRPr="003F2CE2">
              <w:rPr>
                <w:b/>
                <w:bCs/>
                <w:sz w:val="19"/>
                <w:szCs w:val="19"/>
              </w:rPr>
              <w:t>119,565</w:t>
            </w:r>
          </w:p>
        </w:tc>
        <w:tc>
          <w:tcPr>
            <w:tcW w:w="851" w:type="dxa"/>
            <w:shd w:val="clear" w:color="auto" w:fill="auto"/>
            <w:tcMar>
              <w:left w:w="57" w:type="dxa"/>
              <w:right w:w="85" w:type="dxa"/>
            </w:tcMar>
          </w:tcPr>
          <w:p w14:paraId="79AB9750" w14:textId="26470C9E" w:rsidR="00AD75E9" w:rsidRPr="003F2CE2" w:rsidRDefault="00AD75E9" w:rsidP="005426EF">
            <w:pPr>
              <w:spacing w:after="20" w:line="220" w:lineRule="exact"/>
              <w:jc w:val="right"/>
              <w:rPr>
                <w:b/>
                <w:bCs/>
                <w:sz w:val="19"/>
                <w:szCs w:val="19"/>
              </w:rPr>
            </w:pPr>
            <w:r w:rsidRPr="003F2CE2">
              <w:rPr>
                <w:b/>
                <w:bCs/>
                <w:sz w:val="19"/>
                <w:szCs w:val="19"/>
              </w:rPr>
              <w:t>0</w:t>
            </w:r>
          </w:p>
        </w:tc>
        <w:tc>
          <w:tcPr>
            <w:tcW w:w="850" w:type="dxa"/>
            <w:shd w:val="clear" w:color="auto" w:fill="auto"/>
            <w:tcMar>
              <w:left w:w="57" w:type="dxa"/>
              <w:right w:w="85" w:type="dxa"/>
            </w:tcMar>
          </w:tcPr>
          <w:p w14:paraId="5193A41E" w14:textId="4B4B00DF" w:rsidR="00AD75E9" w:rsidRPr="003F2CE2" w:rsidRDefault="00AD75E9" w:rsidP="005426EF">
            <w:pPr>
              <w:spacing w:after="20" w:line="220" w:lineRule="exact"/>
              <w:jc w:val="right"/>
              <w:rPr>
                <w:b/>
                <w:bCs/>
                <w:sz w:val="19"/>
                <w:szCs w:val="19"/>
              </w:rPr>
            </w:pPr>
            <w:r w:rsidRPr="003F2CE2">
              <w:rPr>
                <w:b/>
                <w:bCs/>
                <w:sz w:val="19"/>
                <w:szCs w:val="19"/>
              </w:rPr>
              <w:t>0</w:t>
            </w:r>
          </w:p>
        </w:tc>
        <w:tc>
          <w:tcPr>
            <w:tcW w:w="851" w:type="dxa"/>
            <w:shd w:val="clear" w:color="auto" w:fill="auto"/>
            <w:tcMar>
              <w:left w:w="57" w:type="dxa"/>
              <w:right w:w="85" w:type="dxa"/>
            </w:tcMar>
          </w:tcPr>
          <w:p w14:paraId="1E23770A" w14:textId="16C1E8F4" w:rsidR="00AD75E9" w:rsidRPr="003F2CE2" w:rsidRDefault="00AD75E9" w:rsidP="005426EF">
            <w:pPr>
              <w:spacing w:after="20" w:line="220" w:lineRule="exact"/>
              <w:jc w:val="right"/>
              <w:rPr>
                <w:b/>
                <w:bCs/>
                <w:sz w:val="19"/>
                <w:szCs w:val="19"/>
              </w:rPr>
            </w:pPr>
            <w:r w:rsidRPr="003F2CE2">
              <w:rPr>
                <w:b/>
                <w:bCs/>
                <w:sz w:val="19"/>
                <w:szCs w:val="19"/>
              </w:rPr>
              <w:t>46,310</w:t>
            </w:r>
          </w:p>
        </w:tc>
        <w:tc>
          <w:tcPr>
            <w:tcW w:w="992" w:type="dxa"/>
            <w:shd w:val="clear" w:color="auto" w:fill="auto"/>
            <w:tcMar>
              <w:left w:w="57" w:type="dxa"/>
              <w:right w:w="85" w:type="dxa"/>
            </w:tcMar>
          </w:tcPr>
          <w:p w14:paraId="2F70FE07" w14:textId="20645FDA" w:rsidR="00AD75E9" w:rsidRPr="003F2CE2" w:rsidRDefault="00AD75E9" w:rsidP="005426EF">
            <w:pPr>
              <w:spacing w:after="20" w:line="220" w:lineRule="exact"/>
              <w:jc w:val="right"/>
              <w:rPr>
                <w:b/>
                <w:bCs/>
                <w:sz w:val="19"/>
                <w:szCs w:val="19"/>
              </w:rPr>
            </w:pPr>
            <w:r w:rsidRPr="003F2CE2">
              <w:rPr>
                <w:b/>
                <w:bCs/>
                <w:sz w:val="19"/>
                <w:szCs w:val="19"/>
              </w:rPr>
              <w:t>469,140</w:t>
            </w:r>
          </w:p>
        </w:tc>
      </w:tr>
    </w:tbl>
    <w:p w14:paraId="56A9FB81" w14:textId="09F6D646" w:rsidR="00AF3F9E" w:rsidRPr="003F2CE2" w:rsidRDefault="00AF3F9E" w:rsidP="005426EF">
      <w:pPr>
        <w:spacing w:after="20" w:line="220" w:lineRule="exact"/>
        <w:ind w:left="-709" w:right="-846"/>
        <w:rPr>
          <w:sz w:val="19"/>
          <w:szCs w:val="19"/>
          <w:lang w:eastAsia="zh-CN"/>
        </w:rPr>
      </w:pPr>
      <w:r w:rsidRPr="003F2CE2">
        <w:rPr>
          <w:sz w:val="19"/>
          <w:szCs w:val="19"/>
          <w:lang w:eastAsia="zh-CN"/>
        </w:rPr>
        <w:t>*</w:t>
      </w:r>
      <w:r w:rsidRPr="003F2CE2">
        <w:rPr>
          <w:sz w:val="19"/>
          <w:szCs w:val="19"/>
          <w:lang w:eastAsia="zh-CN"/>
        </w:rPr>
        <w:tab/>
      </w:r>
      <w:r w:rsidRPr="003F2CE2">
        <w:rPr>
          <w:rFonts w:hint="eastAsia"/>
          <w:sz w:val="19"/>
          <w:szCs w:val="19"/>
          <w:lang w:eastAsia="zh-CN"/>
        </w:rPr>
        <w:t>包括第九十一次会议预支的</w:t>
      </w:r>
      <w:r w:rsidRPr="003F2CE2">
        <w:rPr>
          <w:rFonts w:hint="eastAsia"/>
          <w:sz w:val="19"/>
          <w:szCs w:val="19"/>
          <w:lang w:eastAsia="zh-CN"/>
        </w:rPr>
        <w:t>1</w:t>
      </w:r>
      <w:r w:rsidRPr="003F2CE2">
        <w:rPr>
          <w:sz w:val="19"/>
          <w:szCs w:val="19"/>
          <w:lang w:eastAsia="zh-CN"/>
        </w:rPr>
        <w:t>00,000</w:t>
      </w:r>
      <w:r w:rsidRPr="003F2CE2">
        <w:rPr>
          <w:rFonts w:hint="eastAsia"/>
          <w:sz w:val="19"/>
          <w:szCs w:val="19"/>
          <w:lang w:eastAsia="zh-CN"/>
        </w:rPr>
        <w:t>美元和第九十三次会议核准的</w:t>
      </w:r>
      <w:r w:rsidRPr="003F2CE2">
        <w:rPr>
          <w:rFonts w:hint="eastAsia"/>
          <w:sz w:val="19"/>
          <w:szCs w:val="19"/>
          <w:lang w:eastAsia="zh-CN"/>
        </w:rPr>
        <w:t>5</w:t>
      </w:r>
      <w:r w:rsidRPr="003F2CE2">
        <w:rPr>
          <w:sz w:val="19"/>
          <w:szCs w:val="19"/>
          <w:lang w:eastAsia="zh-CN"/>
        </w:rPr>
        <w:t>0,000</w:t>
      </w:r>
      <w:r w:rsidRPr="003F2CE2">
        <w:rPr>
          <w:rFonts w:hint="eastAsia"/>
          <w:sz w:val="19"/>
          <w:szCs w:val="19"/>
          <w:lang w:eastAsia="zh-CN"/>
        </w:rPr>
        <w:t>美元，外加机构支助费用。</w:t>
      </w:r>
    </w:p>
    <w:p w14:paraId="4BE713FB" w14:textId="7E12E6ED" w:rsidR="00AF3F9E" w:rsidRPr="003F2CE2" w:rsidRDefault="000A4FDB" w:rsidP="005426EF">
      <w:pPr>
        <w:spacing w:after="20" w:line="220" w:lineRule="exact"/>
        <w:ind w:left="-709" w:right="-845"/>
        <w:rPr>
          <w:sz w:val="19"/>
          <w:szCs w:val="19"/>
          <w:lang w:eastAsia="zh-CN"/>
        </w:rPr>
      </w:pPr>
      <w:r w:rsidRPr="003F2CE2">
        <w:rPr>
          <w:sz w:val="19"/>
          <w:szCs w:val="19"/>
          <w:lang w:eastAsia="zh-CN"/>
        </w:rPr>
        <w:t>**</w:t>
      </w:r>
      <w:r w:rsidR="00AF3F9E" w:rsidRPr="003F2CE2">
        <w:rPr>
          <w:sz w:val="19"/>
          <w:szCs w:val="19"/>
          <w:lang w:eastAsia="zh-CN"/>
        </w:rPr>
        <w:tab/>
      </w:r>
      <w:r w:rsidR="00AF3F9E" w:rsidRPr="003F2CE2">
        <w:rPr>
          <w:rFonts w:hint="eastAsia"/>
          <w:sz w:val="19"/>
          <w:szCs w:val="19"/>
          <w:lang w:eastAsia="zh-CN"/>
        </w:rPr>
        <w:t>根据第</w:t>
      </w:r>
      <w:r w:rsidR="00AF3F9E" w:rsidRPr="003F2CE2">
        <w:rPr>
          <w:rFonts w:hint="eastAsia"/>
          <w:sz w:val="19"/>
          <w:szCs w:val="19"/>
          <w:lang w:eastAsia="zh-CN"/>
        </w:rPr>
        <w:t>9</w:t>
      </w:r>
      <w:r w:rsidR="00AF3F9E" w:rsidRPr="003F2CE2">
        <w:rPr>
          <w:sz w:val="19"/>
          <w:szCs w:val="19"/>
          <w:lang w:eastAsia="zh-CN"/>
        </w:rPr>
        <w:t>2/37</w:t>
      </w:r>
      <w:r w:rsidR="00AF3F9E" w:rsidRPr="003F2CE2">
        <w:rPr>
          <w:rFonts w:hint="eastAsia"/>
          <w:sz w:val="19"/>
          <w:szCs w:val="19"/>
          <w:lang w:eastAsia="zh-CN"/>
        </w:rPr>
        <w:t>号决定：把</w:t>
      </w:r>
      <w:r w:rsidR="00AF3F9E" w:rsidRPr="003F2CE2">
        <w:rPr>
          <w:rFonts w:hint="eastAsia"/>
          <w:sz w:val="19"/>
          <w:szCs w:val="19"/>
          <w:lang w:eastAsia="zh-CN"/>
        </w:rPr>
        <w:t>3</w:t>
      </w:r>
      <w:r w:rsidR="00AF3F9E" w:rsidRPr="003F2CE2">
        <w:rPr>
          <w:sz w:val="19"/>
          <w:szCs w:val="19"/>
          <w:lang w:eastAsia="zh-CN"/>
        </w:rPr>
        <w:t>60,000</w:t>
      </w:r>
      <w:r w:rsidR="00AF3F9E" w:rsidRPr="003F2CE2">
        <w:rPr>
          <w:rFonts w:hint="eastAsia"/>
          <w:sz w:val="19"/>
          <w:szCs w:val="19"/>
          <w:lang w:eastAsia="zh-CN"/>
        </w:rPr>
        <w:t>美元外加</w:t>
      </w:r>
      <w:r w:rsidR="00AF3F9E" w:rsidRPr="003F2CE2">
        <w:rPr>
          <w:rFonts w:hint="eastAsia"/>
          <w:sz w:val="19"/>
          <w:szCs w:val="19"/>
          <w:lang w:eastAsia="zh-CN"/>
        </w:rPr>
        <w:t>2</w:t>
      </w:r>
      <w:r w:rsidR="00AF3F9E" w:rsidRPr="003F2CE2">
        <w:rPr>
          <w:sz w:val="19"/>
          <w:szCs w:val="19"/>
          <w:lang w:eastAsia="zh-CN"/>
        </w:rPr>
        <w:t>0%</w:t>
      </w:r>
      <w:r w:rsidR="00AF3F9E" w:rsidRPr="003F2CE2">
        <w:rPr>
          <w:rFonts w:hint="eastAsia"/>
          <w:sz w:val="19"/>
          <w:szCs w:val="19"/>
          <w:lang w:eastAsia="zh-CN"/>
        </w:rPr>
        <w:t>专门用于将基准年度的维修行业平均氢氟碳化物平均消费量减少</w:t>
      </w:r>
      <w:r w:rsidR="00AF3F9E" w:rsidRPr="003F2CE2">
        <w:rPr>
          <w:rFonts w:hint="eastAsia"/>
          <w:sz w:val="19"/>
          <w:szCs w:val="19"/>
          <w:lang w:eastAsia="zh-CN"/>
        </w:rPr>
        <w:t>1</w:t>
      </w:r>
      <w:r w:rsidR="00AF3F9E" w:rsidRPr="003F2CE2">
        <w:rPr>
          <w:sz w:val="19"/>
          <w:szCs w:val="19"/>
          <w:lang w:eastAsia="zh-CN"/>
        </w:rPr>
        <w:t>0%</w:t>
      </w:r>
      <w:r w:rsidR="00AF3F9E" w:rsidRPr="003F2CE2">
        <w:rPr>
          <w:rFonts w:hint="eastAsia"/>
          <w:sz w:val="19"/>
          <w:szCs w:val="19"/>
          <w:lang w:eastAsia="zh-CN"/>
        </w:rPr>
        <w:t>。</w:t>
      </w:r>
    </w:p>
    <w:p w14:paraId="2507B1C0" w14:textId="36321DEA" w:rsidR="000A4FDB" w:rsidRPr="003F2CE2" w:rsidRDefault="000A4FDB" w:rsidP="005426EF">
      <w:pPr>
        <w:spacing w:after="20" w:line="220" w:lineRule="exact"/>
        <w:ind w:left="-709" w:right="-845"/>
        <w:rPr>
          <w:sz w:val="19"/>
          <w:szCs w:val="19"/>
          <w:lang w:eastAsia="zh-CN"/>
        </w:rPr>
      </w:pPr>
    </w:p>
    <w:tbl>
      <w:tblPr>
        <w:tblStyle w:val="TableGrid10"/>
        <w:tblW w:w="5000" w:type="pct"/>
        <w:tblLook w:val="04A0" w:firstRow="1" w:lastRow="0" w:firstColumn="1" w:lastColumn="0" w:noHBand="0" w:noVBand="1"/>
      </w:tblPr>
      <w:tblGrid>
        <w:gridCol w:w="2850"/>
        <w:gridCol w:w="3052"/>
        <w:gridCol w:w="3448"/>
      </w:tblGrid>
      <w:tr w:rsidR="003F2CE2" w:rsidRPr="003F2CE2" w14:paraId="643EFC94" w14:textId="77777777" w:rsidTr="00A42A18">
        <w:tc>
          <w:tcPr>
            <w:tcW w:w="5000" w:type="pct"/>
            <w:gridSpan w:val="3"/>
            <w:shd w:val="clear" w:color="auto" w:fill="auto"/>
          </w:tcPr>
          <w:p w14:paraId="3CF02818" w14:textId="56E58AF7" w:rsidR="0001218E" w:rsidRPr="003F2CE2" w:rsidRDefault="0001218E" w:rsidP="005426EF">
            <w:pPr>
              <w:spacing w:after="20" w:line="220" w:lineRule="exact"/>
              <w:rPr>
                <w:b/>
                <w:sz w:val="19"/>
                <w:szCs w:val="19"/>
                <w:lang w:eastAsia="zh-CN"/>
              </w:rPr>
            </w:pPr>
            <w:r w:rsidRPr="003F2CE2">
              <w:rPr>
                <w:b/>
                <w:sz w:val="19"/>
                <w:szCs w:val="19"/>
                <w:lang w:eastAsia="zh-CN"/>
              </w:rPr>
              <w:t>(</w:t>
            </w:r>
            <w:r w:rsidR="00AF3F9E" w:rsidRPr="003F2CE2">
              <w:rPr>
                <w:rFonts w:hint="eastAsia"/>
                <w:b/>
                <w:sz w:val="19"/>
                <w:szCs w:val="19"/>
                <w:lang w:eastAsia="zh-CN"/>
              </w:rPr>
              <w:t>八</w:t>
            </w:r>
            <w:r w:rsidRPr="003F2CE2">
              <w:rPr>
                <w:b/>
                <w:sz w:val="19"/>
                <w:szCs w:val="19"/>
                <w:lang w:eastAsia="zh-CN"/>
              </w:rPr>
              <w:t xml:space="preserve">) </w:t>
            </w:r>
            <w:r w:rsidR="00AF3F9E" w:rsidRPr="003F2CE2">
              <w:rPr>
                <w:rFonts w:hint="eastAsia"/>
                <w:b/>
                <w:sz w:val="19"/>
                <w:szCs w:val="19"/>
                <w:lang w:eastAsia="zh-CN"/>
              </w:rPr>
              <w:t>申请的第一次付款（</w:t>
            </w:r>
            <w:r w:rsidR="00AF3F9E" w:rsidRPr="003F2CE2">
              <w:rPr>
                <w:rFonts w:hint="eastAsia"/>
                <w:b/>
                <w:sz w:val="19"/>
                <w:szCs w:val="19"/>
                <w:lang w:eastAsia="zh-CN"/>
              </w:rPr>
              <w:t>2</w:t>
            </w:r>
            <w:r w:rsidR="00AF3F9E" w:rsidRPr="003F2CE2">
              <w:rPr>
                <w:b/>
                <w:sz w:val="19"/>
                <w:szCs w:val="19"/>
                <w:lang w:eastAsia="zh-CN"/>
              </w:rPr>
              <w:t>023</w:t>
            </w:r>
            <w:r w:rsidR="00AF3F9E" w:rsidRPr="003F2CE2">
              <w:rPr>
                <w:rFonts w:hint="eastAsia"/>
                <w:b/>
                <w:sz w:val="19"/>
                <w:szCs w:val="19"/>
                <w:lang w:eastAsia="zh-CN"/>
              </w:rPr>
              <w:t>年）供资额</w:t>
            </w:r>
          </w:p>
        </w:tc>
      </w:tr>
      <w:tr w:rsidR="003F2CE2" w:rsidRPr="003F2CE2" w14:paraId="02E51D69" w14:textId="77777777" w:rsidTr="00A42A18">
        <w:tc>
          <w:tcPr>
            <w:tcW w:w="1524" w:type="pct"/>
            <w:shd w:val="clear" w:color="auto" w:fill="auto"/>
          </w:tcPr>
          <w:p w14:paraId="5F6CAE21" w14:textId="2050B1A8" w:rsidR="0001218E" w:rsidRPr="003F2CE2" w:rsidRDefault="00AF3F9E" w:rsidP="005426EF">
            <w:pPr>
              <w:spacing w:after="20" w:line="220" w:lineRule="exact"/>
              <w:jc w:val="center"/>
              <w:rPr>
                <w:b/>
                <w:sz w:val="19"/>
                <w:szCs w:val="19"/>
              </w:rPr>
            </w:pPr>
            <w:r w:rsidRPr="003F2CE2">
              <w:rPr>
                <w:rFonts w:hint="eastAsia"/>
                <w:b/>
                <w:sz w:val="19"/>
                <w:szCs w:val="19"/>
                <w:lang w:eastAsia="zh-CN"/>
              </w:rPr>
              <w:t>执行机构</w:t>
            </w:r>
          </w:p>
        </w:tc>
        <w:tc>
          <w:tcPr>
            <w:tcW w:w="1632" w:type="pct"/>
            <w:shd w:val="clear" w:color="auto" w:fill="auto"/>
          </w:tcPr>
          <w:p w14:paraId="67610532" w14:textId="4B8757D0" w:rsidR="0001218E" w:rsidRPr="003F2CE2" w:rsidRDefault="00AF3F9E" w:rsidP="005426EF">
            <w:pPr>
              <w:spacing w:after="20" w:line="220" w:lineRule="exact"/>
              <w:jc w:val="center"/>
              <w:rPr>
                <w:b/>
                <w:sz w:val="19"/>
                <w:szCs w:val="19"/>
              </w:rPr>
            </w:pPr>
            <w:r w:rsidRPr="003F2CE2">
              <w:rPr>
                <w:rFonts w:hint="eastAsia"/>
                <w:b/>
                <w:sz w:val="19"/>
                <w:szCs w:val="19"/>
                <w:lang w:eastAsia="zh-CN"/>
              </w:rPr>
              <w:t>建议资金（美元）</w:t>
            </w:r>
          </w:p>
        </w:tc>
        <w:tc>
          <w:tcPr>
            <w:tcW w:w="1844" w:type="pct"/>
            <w:shd w:val="clear" w:color="auto" w:fill="auto"/>
          </w:tcPr>
          <w:p w14:paraId="10114DDF" w14:textId="579C9E77" w:rsidR="0001218E" w:rsidRPr="003F2CE2" w:rsidRDefault="00AF3F9E" w:rsidP="005426EF">
            <w:pPr>
              <w:spacing w:after="20" w:line="220" w:lineRule="exact"/>
              <w:jc w:val="center"/>
              <w:rPr>
                <w:b/>
                <w:sz w:val="19"/>
                <w:szCs w:val="19"/>
              </w:rPr>
            </w:pPr>
            <w:r w:rsidRPr="003F2CE2">
              <w:rPr>
                <w:rFonts w:hint="eastAsia"/>
                <w:b/>
                <w:sz w:val="19"/>
                <w:szCs w:val="19"/>
                <w:lang w:eastAsia="zh-CN"/>
              </w:rPr>
              <w:t>支助费用（美元）</w:t>
            </w:r>
          </w:p>
        </w:tc>
      </w:tr>
      <w:tr w:rsidR="003F2CE2" w:rsidRPr="003F2CE2" w14:paraId="1F04B533" w14:textId="77777777" w:rsidTr="00A42A18">
        <w:tc>
          <w:tcPr>
            <w:tcW w:w="1524" w:type="pct"/>
            <w:shd w:val="clear" w:color="auto" w:fill="auto"/>
          </w:tcPr>
          <w:p w14:paraId="2AA5FDDE" w14:textId="50DEFAEC" w:rsidR="0001218E" w:rsidRPr="003F2CE2" w:rsidRDefault="00AF3F9E" w:rsidP="005426EF">
            <w:pPr>
              <w:spacing w:after="20" w:line="220" w:lineRule="exact"/>
              <w:rPr>
                <w:sz w:val="19"/>
                <w:szCs w:val="19"/>
              </w:rPr>
            </w:pPr>
            <w:r w:rsidRPr="003F2CE2">
              <w:rPr>
                <w:rFonts w:hint="eastAsia"/>
                <w:sz w:val="19"/>
                <w:szCs w:val="19"/>
                <w:lang w:eastAsia="zh-CN"/>
              </w:rPr>
              <w:t>工发组织</w:t>
            </w:r>
          </w:p>
        </w:tc>
        <w:tc>
          <w:tcPr>
            <w:tcW w:w="1632" w:type="pct"/>
            <w:shd w:val="clear" w:color="auto" w:fill="auto"/>
          </w:tcPr>
          <w:p w14:paraId="3D08F462" w14:textId="65705A7D" w:rsidR="0001218E" w:rsidRPr="003F2CE2" w:rsidRDefault="00930026" w:rsidP="005426EF">
            <w:pPr>
              <w:spacing w:after="20" w:line="220" w:lineRule="exact"/>
              <w:jc w:val="right"/>
              <w:rPr>
                <w:sz w:val="19"/>
                <w:szCs w:val="19"/>
              </w:rPr>
            </w:pPr>
            <w:r w:rsidRPr="003F2CE2">
              <w:rPr>
                <w:sz w:val="19"/>
                <w:szCs w:val="19"/>
              </w:rPr>
              <w:t>11</w:t>
            </w:r>
            <w:r w:rsidR="00CB6E31" w:rsidRPr="003F2CE2">
              <w:rPr>
                <w:sz w:val="19"/>
                <w:szCs w:val="19"/>
              </w:rPr>
              <w:t>5,000</w:t>
            </w:r>
          </w:p>
        </w:tc>
        <w:tc>
          <w:tcPr>
            <w:tcW w:w="1844" w:type="pct"/>
            <w:shd w:val="clear" w:color="auto" w:fill="auto"/>
          </w:tcPr>
          <w:p w14:paraId="1B943011" w14:textId="188B09AF" w:rsidR="0001218E" w:rsidRPr="003F2CE2" w:rsidRDefault="00930026" w:rsidP="005426EF">
            <w:pPr>
              <w:spacing w:after="20" w:line="220" w:lineRule="exact"/>
              <w:jc w:val="right"/>
              <w:rPr>
                <w:sz w:val="19"/>
                <w:szCs w:val="19"/>
              </w:rPr>
            </w:pPr>
            <w:r w:rsidRPr="003F2CE2">
              <w:rPr>
                <w:sz w:val="19"/>
                <w:szCs w:val="19"/>
              </w:rPr>
              <w:t>8,050</w:t>
            </w:r>
          </w:p>
        </w:tc>
      </w:tr>
      <w:tr w:rsidR="003F2CE2" w:rsidRPr="003F2CE2" w14:paraId="30B22858" w14:textId="77777777" w:rsidTr="00A42A18">
        <w:tc>
          <w:tcPr>
            <w:tcW w:w="1524" w:type="pct"/>
            <w:shd w:val="clear" w:color="auto" w:fill="auto"/>
          </w:tcPr>
          <w:p w14:paraId="12A821C6" w14:textId="43C7A07C" w:rsidR="0001218E" w:rsidRPr="003F2CE2" w:rsidRDefault="00AF3F9E" w:rsidP="005426EF">
            <w:pPr>
              <w:spacing w:after="20" w:line="220" w:lineRule="exact"/>
              <w:rPr>
                <w:sz w:val="19"/>
                <w:szCs w:val="19"/>
              </w:rPr>
            </w:pPr>
            <w:r w:rsidRPr="003F2CE2">
              <w:rPr>
                <w:rFonts w:hint="eastAsia"/>
                <w:sz w:val="19"/>
                <w:szCs w:val="19"/>
                <w:lang w:eastAsia="zh-CN"/>
              </w:rPr>
              <w:t>环境规划署</w:t>
            </w:r>
          </w:p>
        </w:tc>
        <w:tc>
          <w:tcPr>
            <w:tcW w:w="1632" w:type="pct"/>
            <w:shd w:val="clear" w:color="auto" w:fill="auto"/>
          </w:tcPr>
          <w:p w14:paraId="57245DE7" w14:textId="08514A43" w:rsidR="0001218E" w:rsidRPr="003F2CE2" w:rsidRDefault="00CB6E31" w:rsidP="005426EF">
            <w:pPr>
              <w:spacing w:after="20" w:line="220" w:lineRule="exact"/>
              <w:jc w:val="right"/>
              <w:rPr>
                <w:sz w:val="19"/>
                <w:szCs w:val="19"/>
              </w:rPr>
            </w:pPr>
            <w:r w:rsidRPr="003F2CE2">
              <w:rPr>
                <w:sz w:val="19"/>
                <w:szCs w:val="19"/>
              </w:rPr>
              <w:t>35,000</w:t>
            </w:r>
          </w:p>
        </w:tc>
        <w:tc>
          <w:tcPr>
            <w:tcW w:w="1844" w:type="pct"/>
            <w:shd w:val="clear" w:color="auto" w:fill="auto"/>
          </w:tcPr>
          <w:p w14:paraId="293350DE" w14:textId="44C32E02" w:rsidR="0001218E" w:rsidRPr="003F2CE2" w:rsidRDefault="00CB6E31" w:rsidP="005426EF">
            <w:pPr>
              <w:spacing w:after="20" w:line="220" w:lineRule="exact"/>
              <w:jc w:val="right"/>
              <w:rPr>
                <w:sz w:val="19"/>
                <w:szCs w:val="19"/>
              </w:rPr>
            </w:pPr>
            <w:r w:rsidRPr="003F2CE2">
              <w:rPr>
                <w:sz w:val="19"/>
                <w:szCs w:val="19"/>
              </w:rPr>
              <w:t>4,55</w:t>
            </w:r>
            <w:r w:rsidR="00FB7D9C" w:rsidRPr="003F2CE2">
              <w:rPr>
                <w:sz w:val="19"/>
                <w:szCs w:val="19"/>
              </w:rPr>
              <w:t>0</w:t>
            </w:r>
          </w:p>
        </w:tc>
      </w:tr>
      <w:tr w:rsidR="003F2CE2" w:rsidRPr="003F2CE2" w14:paraId="391B91A4" w14:textId="77777777" w:rsidTr="00A42A18">
        <w:tc>
          <w:tcPr>
            <w:tcW w:w="1524" w:type="pct"/>
            <w:shd w:val="clear" w:color="auto" w:fill="auto"/>
          </w:tcPr>
          <w:p w14:paraId="3DC28DB0" w14:textId="067BA0D7" w:rsidR="0001218E" w:rsidRPr="003F2CE2" w:rsidRDefault="00AF3F9E" w:rsidP="005426EF">
            <w:pPr>
              <w:spacing w:after="20" w:line="220" w:lineRule="exact"/>
              <w:rPr>
                <w:b/>
                <w:bCs/>
                <w:sz w:val="19"/>
                <w:szCs w:val="19"/>
              </w:rPr>
            </w:pPr>
            <w:r w:rsidRPr="003F2CE2">
              <w:rPr>
                <w:rFonts w:hint="eastAsia"/>
                <w:b/>
                <w:bCs/>
                <w:sz w:val="19"/>
                <w:szCs w:val="19"/>
                <w:lang w:eastAsia="zh-CN"/>
              </w:rPr>
              <w:t>共计</w:t>
            </w:r>
          </w:p>
        </w:tc>
        <w:tc>
          <w:tcPr>
            <w:tcW w:w="1632" w:type="pct"/>
            <w:shd w:val="clear" w:color="auto" w:fill="auto"/>
          </w:tcPr>
          <w:p w14:paraId="6BC26AFB" w14:textId="64E5C1F2" w:rsidR="0001218E" w:rsidRPr="003F2CE2" w:rsidRDefault="00CB6E31" w:rsidP="005426EF">
            <w:pPr>
              <w:spacing w:after="20" w:line="220" w:lineRule="exact"/>
              <w:jc w:val="right"/>
              <w:rPr>
                <w:b/>
                <w:bCs/>
                <w:sz w:val="19"/>
                <w:szCs w:val="19"/>
              </w:rPr>
            </w:pPr>
            <w:r w:rsidRPr="003F2CE2">
              <w:rPr>
                <w:b/>
                <w:bCs/>
                <w:sz w:val="19"/>
                <w:szCs w:val="19"/>
              </w:rPr>
              <w:t>1</w:t>
            </w:r>
            <w:r w:rsidR="00930026" w:rsidRPr="003F2CE2">
              <w:rPr>
                <w:b/>
                <w:bCs/>
                <w:sz w:val="19"/>
                <w:szCs w:val="19"/>
              </w:rPr>
              <w:t>5</w:t>
            </w:r>
            <w:r w:rsidRPr="003F2CE2">
              <w:rPr>
                <w:b/>
                <w:bCs/>
                <w:sz w:val="19"/>
                <w:szCs w:val="19"/>
              </w:rPr>
              <w:t>0,000</w:t>
            </w:r>
          </w:p>
        </w:tc>
        <w:tc>
          <w:tcPr>
            <w:tcW w:w="1844" w:type="pct"/>
            <w:shd w:val="clear" w:color="auto" w:fill="auto"/>
          </w:tcPr>
          <w:p w14:paraId="1C8F1B6B" w14:textId="3F9E0D63" w:rsidR="0001218E" w:rsidRPr="003F2CE2" w:rsidRDefault="003A3F6F" w:rsidP="005426EF">
            <w:pPr>
              <w:spacing w:after="20" w:line="220" w:lineRule="exact"/>
              <w:jc w:val="right"/>
              <w:rPr>
                <w:b/>
                <w:bCs/>
                <w:sz w:val="19"/>
                <w:szCs w:val="19"/>
              </w:rPr>
            </w:pPr>
            <w:r w:rsidRPr="003F2CE2">
              <w:rPr>
                <w:b/>
                <w:bCs/>
                <w:sz w:val="19"/>
                <w:szCs w:val="19"/>
              </w:rPr>
              <w:t>1</w:t>
            </w:r>
            <w:r w:rsidR="00930026" w:rsidRPr="003F2CE2">
              <w:rPr>
                <w:b/>
                <w:bCs/>
                <w:sz w:val="19"/>
                <w:szCs w:val="19"/>
              </w:rPr>
              <w:t>2</w:t>
            </w:r>
            <w:r w:rsidRPr="003F2CE2">
              <w:rPr>
                <w:b/>
                <w:bCs/>
                <w:sz w:val="19"/>
                <w:szCs w:val="19"/>
              </w:rPr>
              <w:t>,</w:t>
            </w:r>
            <w:r w:rsidR="00930026" w:rsidRPr="003F2CE2">
              <w:rPr>
                <w:b/>
                <w:bCs/>
                <w:sz w:val="19"/>
                <w:szCs w:val="19"/>
              </w:rPr>
              <w:t>60</w:t>
            </w:r>
            <w:r w:rsidR="00FB7D9C" w:rsidRPr="003F2CE2">
              <w:rPr>
                <w:b/>
                <w:bCs/>
                <w:sz w:val="19"/>
                <w:szCs w:val="19"/>
              </w:rPr>
              <w:t>0</w:t>
            </w:r>
          </w:p>
        </w:tc>
      </w:tr>
    </w:tbl>
    <w:p w14:paraId="71AF1C23" w14:textId="77777777" w:rsidR="0001218E" w:rsidRPr="003F2CE2" w:rsidRDefault="0001218E" w:rsidP="005426EF">
      <w:pPr>
        <w:spacing w:line="220" w:lineRule="exact"/>
        <w:jc w:val="center"/>
        <w:rPr>
          <w:sz w:val="19"/>
          <w:szCs w:val="19"/>
        </w:rPr>
      </w:pPr>
    </w:p>
    <w:tbl>
      <w:tblPr>
        <w:tblStyle w:val="TableGrid"/>
        <w:tblW w:w="5000" w:type="pct"/>
        <w:tblLook w:val="04A0" w:firstRow="1" w:lastRow="0" w:firstColumn="1" w:lastColumn="0" w:noHBand="0" w:noVBand="1"/>
      </w:tblPr>
      <w:tblGrid>
        <w:gridCol w:w="2859"/>
        <w:gridCol w:w="6491"/>
      </w:tblGrid>
      <w:tr w:rsidR="003F2CE2" w:rsidRPr="003F2CE2" w14:paraId="714B6C39" w14:textId="77777777" w:rsidTr="00307155">
        <w:trPr>
          <w:trHeight w:hRule="exact" w:val="281"/>
        </w:trPr>
        <w:tc>
          <w:tcPr>
            <w:tcW w:w="1529" w:type="pct"/>
            <w:shd w:val="clear" w:color="auto" w:fill="auto"/>
          </w:tcPr>
          <w:p w14:paraId="65D76991" w14:textId="0A26CB22" w:rsidR="0001218E" w:rsidRPr="003F2CE2" w:rsidRDefault="00AF3F9E" w:rsidP="005426EF">
            <w:pPr>
              <w:spacing w:after="20" w:line="220" w:lineRule="exact"/>
              <w:jc w:val="left"/>
              <w:rPr>
                <w:b/>
                <w:sz w:val="19"/>
                <w:szCs w:val="19"/>
              </w:rPr>
            </w:pPr>
            <w:r w:rsidRPr="003F2CE2">
              <w:rPr>
                <w:rFonts w:hint="eastAsia"/>
                <w:b/>
                <w:sz w:val="19"/>
                <w:szCs w:val="19"/>
                <w:lang w:eastAsia="zh-CN"/>
              </w:rPr>
              <w:t>秘书处的建议：</w:t>
            </w:r>
          </w:p>
        </w:tc>
        <w:tc>
          <w:tcPr>
            <w:tcW w:w="3471" w:type="pct"/>
            <w:shd w:val="clear" w:color="auto" w:fill="auto"/>
          </w:tcPr>
          <w:p w14:paraId="13F9CD73" w14:textId="551210B1" w:rsidR="0001218E" w:rsidRPr="003F2CE2" w:rsidRDefault="00AF3F9E" w:rsidP="005426EF">
            <w:pPr>
              <w:spacing w:after="20" w:line="220" w:lineRule="exact"/>
              <w:jc w:val="center"/>
              <w:rPr>
                <w:sz w:val="19"/>
                <w:szCs w:val="19"/>
                <w:lang w:eastAsia="zh-CN"/>
              </w:rPr>
            </w:pPr>
            <w:r w:rsidRPr="003F2CE2">
              <w:rPr>
                <w:rFonts w:hint="eastAsia"/>
                <w:sz w:val="19"/>
                <w:szCs w:val="19"/>
                <w:lang w:eastAsia="zh-CN"/>
              </w:rPr>
              <w:t>供个别审议</w:t>
            </w:r>
            <w:r w:rsidR="0058377B" w:rsidRPr="003F2CE2">
              <w:rPr>
                <w:sz w:val="19"/>
                <w:szCs w:val="19"/>
                <w:lang w:eastAsia="zh-CN"/>
              </w:rPr>
              <w:t xml:space="preserve">– </w:t>
            </w:r>
            <w:r w:rsidRPr="003F2CE2">
              <w:rPr>
                <w:rFonts w:hint="eastAsia"/>
                <w:sz w:val="19"/>
                <w:szCs w:val="19"/>
                <w:lang w:eastAsia="zh-CN"/>
              </w:rPr>
              <w:t>所有技术问题和费用问题均已解决</w:t>
            </w:r>
          </w:p>
        </w:tc>
      </w:tr>
    </w:tbl>
    <w:p w14:paraId="6F9661BD" w14:textId="728E98BA" w:rsidR="00A863B4" w:rsidRPr="003F2CE2" w:rsidRDefault="004F6534" w:rsidP="00A42A18">
      <w:pPr>
        <w:keepNext/>
        <w:widowControl w:val="0"/>
        <w:tabs>
          <w:tab w:val="left" w:pos="2880"/>
          <w:tab w:val="left" w:pos="5760"/>
        </w:tabs>
        <w:spacing w:before="240" w:after="240"/>
        <w:jc w:val="center"/>
        <w:rPr>
          <w:b/>
          <w:sz w:val="24"/>
          <w:szCs w:val="24"/>
        </w:rPr>
      </w:pPr>
      <w:r w:rsidRPr="003F2CE2">
        <w:rPr>
          <w:rFonts w:hint="eastAsia"/>
          <w:b/>
          <w:sz w:val="24"/>
          <w:lang w:eastAsia="zh-CN"/>
        </w:rPr>
        <w:lastRenderedPageBreak/>
        <w:t>项目说明</w:t>
      </w:r>
    </w:p>
    <w:p w14:paraId="640CBD6F" w14:textId="058C833B" w:rsidR="00657196" w:rsidRPr="003F2CE2" w:rsidRDefault="00657196" w:rsidP="00A42A18">
      <w:pPr>
        <w:pStyle w:val="Heading1"/>
        <w:keepNext/>
        <w:rPr>
          <w:sz w:val="24"/>
          <w:lang w:eastAsia="zh-CN"/>
        </w:rPr>
      </w:pPr>
      <w:r w:rsidRPr="00657196">
        <w:rPr>
          <w:rFonts w:hint="eastAsia"/>
          <w:sz w:val="24"/>
          <w:lang w:val="en-US" w:eastAsia="zh-CN"/>
        </w:rPr>
        <w:t>执行委员会</w:t>
      </w:r>
      <w:r w:rsidRPr="00657196">
        <w:rPr>
          <w:sz w:val="24"/>
          <w:lang w:val="en-US" w:eastAsia="zh-CN"/>
        </w:rPr>
        <w:t>第九十一次</w:t>
      </w:r>
      <w:r w:rsidRPr="00657196">
        <w:rPr>
          <w:rFonts w:hint="eastAsia"/>
          <w:sz w:val="24"/>
          <w:lang w:val="en-US" w:eastAsia="zh-CN"/>
        </w:rPr>
        <w:t>会议审议了尼日尔基加利</w:t>
      </w:r>
      <w:r w:rsidRPr="00657196">
        <w:rPr>
          <w:sz w:val="24"/>
          <w:lang w:val="en-US" w:eastAsia="zh-CN"/>
        </w:rPr>
        <w:t>氢氟碳化物执行计划的</w:t>
      </w:r>
      <w:r w:rsidRPr="00657196">
        <w:rPr>
          <w:rFonts w:hint="eastAsia"/>
          <w:sz w:val="24"/>
          <w:lang w:val="en-US" w:eastAsia="zh-CN"/>
        </w:rPr>
        <w:t>第一阶段。</w:t>
      </w:r>
      <w:r w:rsidRPr="00657196">
        <w:rPr>
          <w:sz w:val="24"/>
          <w:vertAlign w:val="superscript"/>
        </w:rPr>
        <w:footnoteReference w:id="3"/>
      </w:r>
      <w:r w:rsidRPr="00657196">
        <w:rPr>
          <w:rFonts w:hint="eastAsia"/>
          <w:sz w:val="24"/>
          <w:lang w:val="en-US" w:eastAsia="zh-CN"/>
        </w:rPr>
        <w:t xml:space="preserve"> </w:t>
      </w:r>
      <w:r w:rsidRPr="00657196">
        <w:rPr>
          <w:rFonts w:hint="eastAsia"/>
          <w:sz w:val="24"/>
          <w:lang w:val="en-US" w:eastAsia="zh-CN"/>
        </w:rPr>
        <w:t>由于该国尚未</w:t>
      </w:r>
      <w:r w:rsidRPr="00657196">
        <w:rPr>
          <w:sz w:val="24"/>
          <w:lang w:val="en-US" w:eastAsia="zh-CN"/>
        </w:rPr>
        <w:t>确定</w:t>
      </w:r>
      <w:r w:rsidRPr="00657196">
        <w:rPr>
          <w:rFonts w:hint="eastAsia"/>
          <w:sz w:val="24"/>
          <w:lang w:val="en-US" w:eastAsia="zh-CN"/>
        </w:rPr>
        <w:t>氢氟碳化物基准消费</w:t>
      </w:r>
      <w:r w:rsidRPr="00657196">
        <w:rPr>
          <w:sz w:val="24"/>
          <w:lang w:val="en-US" w:eastAsia="zh-CN"/>
        </w:rPr>
        <w:t>量</w:t>
      </w:r>
      <w:r w:rsidRPr="00657196">
        <w:rPr>
          <w:rFonts w:hint="eastAsia"/>
          <w:sz w:val="24"/>
          <w:lang w:val="en-US" w:eastAsia="zh-CN"/>
        </w:rPr>
        <w:t>，也没有就制冷维修行业逐步减少氢氟碳化物的供资水平和方式达成协议，执行委员会</w:t>
      </w:r>
      <w:r w:rsidRPr="00657196">
        <w:rPr>
          <w:sz w:val="24"/>
          <w:lang w:val="en-US" w:eastAsia="zh-CN"/>
        </w:rPr>
        <w:t>破例核准</w:t>
      </w:r>
      <w:r w:rsidRPr="003F2CE2">
        <w:rPr>
          <w:rFonts w:hint="eastAsia"/>
          <w:sz w:val="24"/>
          <w:lang w:val="en-US" w:eastAsia="zh-CN"/>
        </w:rPr>
        <w:t>供资</w:t>
      </w:r>
      <w:r w:rsidRPr="00657196">
        <w:rPr>
          <w:rFonts w:hint="eastAsia"/>
          <w:sz w:val="24"/>
          <w:lang w:val="en-US" w:eastAsia="zh-CN"/>
        </w:rPr>
        <w:t xml:space="preserve">109,800 </w:t>
      </w:r>
      <w:r w:rsidRPr="00657196">
        <w:rPr>
          <w:rFonts w:hint="eastAsia"/>
          <w:sz w:val="24"/>
          <w:lang w:val="en-US" w:eastAsia="zh-CN"/>
        </w:rPr>
        <w:t>美元，其中</w:t>
      </w:r>
      <w:r w:rsidRPr="003F2CE2">
        <w:rPr>
          <w:sz w:val="24"/>
          <w:lang w:val="en-US" w:eastAsia="zh-CN"/>
        </w:rPr>
        <w:t>给</w:t>
      </w:r>
      <w:r w:rsidRPr="00657196">
        <w:rPr>
          <w:rFonts w:hint="eastAsia"/>
          <w:sz w:val="24"/>
          <w:lang w:val="en-US" w:eastAsia="zh-CN"/>
        </w:rPr>
        <w:t>工发组织</w:t>
      </w:r>
      <w:r w:rsidRPr="00657196">
        <w:rPr>
          <w:rFonts w:hint="eastAsia"/>
          <w:sz w:val="24"/>
          <w:lang w:val="en-US" w:eastAsia="zh-CN"/>
        </w:rPr>
        <w:t xml:space="preserve"> 80,000 </w:t>
      </w:r>
      <w:r w:rsidRPr="00657196">
        <w:rPr>
          <w:rFonts w:hint="eastAsia"/>
          <w:sz w:val="24"/>
          <w:lang w:val="en-US" w:eastAsia="zh-CN"/>
        </w:rPr>
        <w:t>美元，外加</w:t>
      </w:r>
      <w:r w:rsidRPr="00657196">
        <w:rPr>
          <w:rFonts w:hint="eastAsia"/>
          <w:sz w:val="24"/>
          <w:lang w:val="en-US" w:eastAsia="zh-CN"/>
        </w:rPr>
        <w:t xml:space="preserve"> 7,200 </w:t>
      </w:r>
      <w:r w:rsidRPr="00657196">
        <w:rPr>
          <w:rFonts w:hint="eastAsia"/>
          <w:sz w:val="24"/>
          <w:lang w:val="en-US" w:eastAsia="zh-CN"/>
        </w:rPr>
        <w:t>美元机构支助费用，</w:t>
      </w:r>
      <w:r w:rsidRPr="003F2CE2">
        <w:rPr>
          <w:sz w:val="24"/>
          <w:lang w:val="en-US" w:eastAsia="zh-CN"/>
        </w:rPr>
        <w:t>给</w:t>
      </w:r>
      <w:r w:rsidRPr="00657196">
        <w:rPr>
          <w:rFonts w:hint="eastAsia"/>
          <w:sz w:val="24"/>
          <w:lang w:val="en-US" w:eastAsia="zh-CN"/>
        </w:rPr>
        <w:t>环境规划署</w:t>
      </w:r>
      <w:r w:rsidRPr="00657196">
        <w:rPr>
          <w:rFonts w:hint="eastAsia"/>
          <w:sz w:val="24"/>
          <w:lang w:val="en-US" w:eastAsia="zh-CN"/>
        </w:rPr>
        <w:t xml:space="preserve"> 20,000 </w:t>
      </w:r>
      <w:r w:rsidRPr="00657196">
        <w:rPr>
          <w:rFonts w:hint="eastAsia"/>
          <w:sz w:val="24"/>
          <w:lang w:val="en-US" w:eastAsia="zh-CN"/>
        </w:rPr>
        <w:t>美元，外加</w:t>
      </w:r>
      <w:r w:rsidR="00557095" w:rsidRPr="00657196">
        <w:rPr>
          <w:rFonts w:hint="eastAsia"/>
          <w:sz w:val="24"/>
          <w:lang w:val="en-US" w:eastAsia="zh-CN"/>
        </w:rPr>
        <w:t xml:space="preserve">2,600 </w:t>
      </w:r>
      <w:r w:rsidR="00557095" w:rsidRPr="00657196">
        <w:rPr>
          <w:rFonts w:hint="eastAsia"/>
          <w:sz w:val="24"/>
          <w:lang w:val="en-US" w:eastAsia="zh-CN"/>
        </w:rPr>
        <w:t>美元</w:t>
      </w:r>
      <w:r w:rsidRPr="00657196">
        <w:rPr>
          <w:rFonts w:hint="eastAsia"/>
          <w:sz w:val="24"/>
          <w:lang w:val="en-US" w:eastAsia="zh-CN"/>
        </w:rPr>
        <w:t>机构支助费用，</w:t>
      </w:r>
      <w:r w:rsidRPr="003F2CE2">
        <w:rPr>
          <w:rFonts w:hint="eastAsia"/>
          <w:sz w:val="24"/>
          <w:lang w:val="en-US" w:eastAsia="zh-CN"/>
        </w:rPr>
        <w:t>用于</w:t>
      </w:r>
      <w:r w:rsidRPr="003F2CE2">
        <w:rPr>
          <w:sz w:val="24"/>
          <w:lang w:val="en-US" w:eastAsia="zh-CN"/>
        </w:rPr>
        <w:t>资助</w:t>
      </w:r>
      <w:r w:rsidRPr="003F2CE2">
        <w:rPr>
          <w:rFonts w:hint="eastAsia"/>
          <w:sz w:val="24"/>
          <w:lang w:val="en-US" w:eastAsia="zh-CN"/>
        </w:rPr>
        <w:t>为</w:t>
      </w:r>
      <w:r w:rsidRPr="00657196">
        <w:rPr>
          <w:rFonts w:hint="eastAsia"/>
          <w:sz w:val="24"/>
          <w:lang w:val="en-US" w:eastAsia="zh-CN"/>
        </w:rPr>
        <w:t>尼日尔</w:t>
      </w:r>
      <w:r w:rsidRPr="003F2CE2">
        <w:rPr>
          <w:sz w:val="24"/>
          <w:lang w:val="en-US" w:eastAsia="zh-CN"/>
        </w:rPr>
        <w:t>基加利执行计划</w:t>
      </w:r>
      <w:r w:rsidRPr="00657196">
        <w:rPr>
          <w:rFonts w:hint="eastAsia"/>
          <w:sz w:val="24"/>
          <w:lang w:val="en-US" w:eastAsia="zh-CN"/>
        </w:rPr>
        <w:t>第一阶段第一次付款确定的活动</w:t>
      </w:r>
      <w:r w:rsidRPr="003F2CE2">
        <w:rPr>
          <w:sz w:val="24"/>
          <w:lang w:val="en-US" w:eastAsia="zh-CN"/>
        </w:rPr>
        <w:t>，但不以此为先例，</w:t>
      </w:r>
      <w:bookmarkStart w:id="2" w:name="_Hlk150412971"/>
      <w:r w:rsidR="00BF56E4" w:rsidRPr="003F2CE2">
        <w:rPr>
          <w:sz w:val="24"/>
          <w:vertAlign w:val="superscript"/>
        </w:rPr>
        <w:footnoteReference w:id="4"/>
      </w:r>
      <w:bookmarkEnd w:id="2"/>
      <w:r w:rsidRPr="003F2CE2">
        <w:rPr>
          <w:sz w:val="24"/>
          <w:lang w:val="en-US" w:eastAsia="zh-CN"/>
        </w:rPr>
        <w:t>且</w:t>
      </w:r>
      <w:r w:rsidRPr="00657196">
        <w:rPr>
          <w:rFonts w:hint="eastAsia"/>
          <w:sz w:val="24"/>
          <w:lang w:val="en-US" w:eastAsia="zh-CN"/>
        </w:rPr>
        <w:t>有一项谅解</w:t>
      </w:r>
      <w:r w:rsidRPr="003F2CE2">
        <w:rPr>
          <w:sz w:val="24"/>
          <w:lang w:val="en-US" w:eastAsia="zh-CN"/>
        </w:rPr>
        <w:t>是</w:t>
      </w:r>
      <w:r w:rsidRPr="00657196">
        <w:rPr>
          <w:rFonts w:hint="eastAsia"/>
          <w:sz w:val="24"/>
          <w:lang w:val="en-US" w:eastAsia="zh-CN"/>
        </w:rPr>
        <w:t>，</w:t>
      </w:r>
      <w:r w:rsidRPr="003F2CE2">
        <w:rPr>
          <w:sz w:val="24"/>
          <w:lang w:val="en-US" w:eastAsia="zh-CN"/>
        </w:rPr>
        <w:t>将把这</w:t>
      </w:r>
      <w:r w:rsidRPr="003F2CE2">
        <w:rPr>
          <w:rFonts w:hint="eastAsia"/>
          <w:sz w:val="24"/>
          <w:lang w:val="en-US" w:eastAsia="zh-CN"/>
        </w:rPr>
        <w:t>笔</w:t>
      </w:r>
      <w:r w:rsidRPr="00657196">
        <w:rPr>
          <w:rFonts w:hint="eastAsia"/>
          <w:sz w:val="24"/>
          <w:lang w:val="en-US" w:eastAsia="zh-CN"/>
        </w:rPr>
        <w:t>资金纳入</w:t>
      </w:r>
      <w:r w:rsidRPr="003F2CE2">
        <w:rPr>
          <w:sz w:val="24"/>
          <w:lang w:val="en-US" w:eastAsia="zh-CN"/>
        </w:rPr>
        <w:t>基加利执行计划</w:t>
      </w:r>
      <w:r w:rsidRPr="00657196">
        <w:rPr>
          <w:rFonts w:hint="eastAsia"/>
          <w:sz w:val="24"/>
          <w:lang w:val="en-US" w:eastAsia="zh-CN"/>
        </w:rPr>
        <w:t>第一阶段第一</w:t>
      </w:r>
      <w:r w:rsidRPr="003F2CE2">
        <w:rPr>
          <w:sz w:val="24"/>
          <w:lang w:val="en-US" w:eastAsia="zh-CN"/>
        </w:rPr>
        <w:t>次</w:t>
      </w:r>
      <w:r w:rsidRPr="00657196">
        <w:rPr>
          <w:rFonts w:hint="eastAsia"/>
          <w:sz w:val="24"/>
          <w:lang w:val="en-US" w:eastAsia="zh-CN"/>
        </w:rPr>
        <w:t>付款，推迟到执行委员会第</w:t>
      </w:r>
      <w:r w:rsidRPr="003F2CE2">
        <w:rPr>
          <w:sz w:val="24"/>
          <w:lang w:val="en-US" w:eastAsia="zh-CN"/>
        </w:rPr>
        <w:t>九十二</w:t>
      </w:r>
      <w:r w:rsidRPr="00657196">
        <w:rPr>
          <w:rFonts w:hint="eastAsia"/>
          <w:sz w:val="24"/>
          <w:lang w:val="en-US" w:eastAsia="zh-CN"/>
        </w:rPr>
        <w:t>次会议审议。</w:t>
      </w:r>
      <w:r w:rsidRPr="003F2CE2">
        <w:rPr>
          <w:rStyle w:val="FootnoteReference"/>
          <w:sz w:val="24"/>
        </w:rPr>
        <w:footnoteReference w:id="5"/>
      </w:r>
    </w:p>
    <w:p w14:paraId="54A236C1" w14:textId="26CD9278" w:rsidR="00B9216A" w:rsidRPr="003F2CE2" w:rsidRDefault="0014790E" w:rsidP="00584CFF">
      <w:pPr>
        <w:pStyle w:val="Heading1"/>
        <w:rPr>
          <w:sz w:val="24"/>
          <w:lang w:eastAsia="zh-CN"/>
        </w:rPr>
      </w:pPr>
      <w:r w:rsidRPr="003F2CE2">
        <w:rPr>
          <w:rFonts w:hint="eastAsia"/>
          <w:sz w:val="24"/>
          <w:lang w:val="en-US" w:eastAsia="zh-CN"/>
        </w:rPr>
        <w:t>第</w:t>
      </w:r>
      <w:r w:rsidRPr="003F2CE2">
        <w:rPr>
          <w:sz w:val="24"/>
          <w:lang w:val="en-US" w:eastAsia="zh-CN"/>
        </w:rPr>
        <w:t>九十二</w:t>
      </w:r>
      <w:r w:rsidRPr="003F2CE2">
        <w:rPr>
          <w:rFonts w:hint="eastAsia"/>
          <w:sz w:val="24"/>
          <w:lang w:val="en-US" w:eastAsia="zh-CN"/>
        </w:rPr>
        <w:t>次会议上，由于</w:t>
      </w:r>
      <w:r w:rsidRPr="003F2CE2">
        <w:rPr>
          <w:sz w:val="24"/>
          <w:lang w:val="en-US" w:eastAsia="zh-CN"/>
        </w:rPr>
        <w:t>尚未确定</w:t>
      </w:r>
      <w:r w:rsidRPr="003F2CE2">
        <w:rPr>
          <w:rFonts w:hint="eastAsia"/>
          <w:sz w:val="24"/>
          <w:lang w:val="en-US" w:eastAsia="zh-CN"/>
        </w:rPr>
        <w:t>氢氟碳化物</w:t>
      </w:r>
      <w:r w:rsidRPr="003F2CE2">
        <w:rPr>
          <w:sz w:val="24"/>
          <w:lang w:val="en-US" w:eastAsia="zh-CN"/>
        </w:rPr>
        <w:t>基准消费量</w:t>
      </w:r>
      <w:r w:rsidRPr="003F2CE2">
        <w:rPr>
          <w:rFonts w:hint="eastAsia"/>
          <w:sz w:val="24"/>
          <w:lang w:val="en-US" w:eastAsia="zh-CN"/>
        </w:rPr>
        <w:t>和逐步减少氢氟碳化物</w:t>
      </w:r>
      <w:r w:rsidR="00557095">
        <w:rPr>
          <w:rFonts w:hint="eastAsia"/>
          <w:sz w:val="24"/>
          <w:lang w:val="en-US" w:eastAsia="zh-CN"/>
        </w:rPr>
        <w:t>的</w:t>
      </w:r>
      <w:r w:rsidRPr="003F2CE2">
        <w:rPr>
          <w:sz w:val="24"/>
          <w:lang w:val="en-US" w:eastAsia="zh-CN"/>
        </w:rPr>
        <w:t>费用</w:t>
      </w:r>
      <w:r w:rsidRPr="003F2CE2">
        <w:rPr>
          <w:rFonts w:hint="eastAsia"/>
          <w:sz w:val="24"/>
          <w:lang w:val="en-US" w:eastAsia="zh-CN"/>
        </w:rPr>
        <w:t>准则，工发组织代表尼日尔政府</w:t>
      </w:r>
      <w:r w:rsidRPr="003F2CE2">
        <w:rPr>
          <w:sz w:val="24"/>
          <w:lang w:val="en-US" w:eastAsia="zh-CN"/>
        </w:rPr>
        <w:t>请求</w:t>
      </w:r>
      <w:r w:rsidRPr="003F2CE2">
        <w:rPr>
          <w:rFonts w:hint="eastAsia"/>
          <w:sz w:val="24"/>
          <w:lang w:val="en-US" w:eastAsia="zh-CN"/>
        </w:rPr>
        <w:t>将</w:t>
      </w:r>
      <w:r w:rsidRPr="003F2CE2">
        <w:rPr>
          <w:sz w:val="24"/>
          <w:lang w:val="en-US" w:eastAsia="zh-CN"/>
        </w:rPr>
        <w:t>基加利执行计划</w:t>
      </w:r>
      <w:r w:rsidRPr="003F2CE2">
        <w:rPr>
          <w:rFonts w:hint="eastAsia"/>
          <w:sz w:val="24"/>
          <w:lang w:val="en-US" w:eastAsia="zh-CN"/>
        </w:rPr>
        <w:t>第一阶段的审议进一步推迟到第</w:t>
      </w:r>
      <w:r w:rsidRPr="003F2CE2">
        <w:rPr>
          <w:sz w:val="24"/>
          <w:lang w:val="en-US" w:eastAsia="zh-CN"/>
        </w:rPr>
        <w:t>九十三</w:t>
      </w:r>
      <w:r w:rsidRPr="003F2CE2">
        <w:rPr>
          <w:rFonts w:hint="eastAsia"/>
          <w:sz w:val="24"/>
          <w:lang w:val="en-US" w:eastAsia="zh-CN"/>
        </w:rPr>
        <w:t>次会议</w:t>
      </w:r>
      <w:r w:rsidRPr="003F2CE2">
        <w:rPr>
          <w:sz w:val="24"/>
          <w:lang w:val="en-US" w:eastAsia="zh-CN"/>
        </w:rPr>
        <w:t>进行</w:t>
      </w:r>
      <w:r w:rsidRPr="003F2CE2">
        <w:rPr>
          <w:rFonts w:hint="eastAsia"/>
          <w:sz w:val="24"/>
          <w:lang w:val="en-US" w:eastAsia="zh-CN"/>
        </w:rPr>
        <w:t>。</w:t>
      </w:r>
    </w:p>
    <w:p w14:paraId="3A8F739A" w14:textId="72083FE1" w:rsidR="00B9216A" w:rsidRPr="003F2CE2" w:rsidRDefault="008F6FF2" w:rsidP="00511A20">
      <w:pPr>
        <w:pStyle w:val="Heading1"/>
        <w:rPr>
          <w:sz w:val="24"/>
          <w:lang w:eastAsia="zh-CN"/>
        </w:rPr>
      </w:pPr>
      <w:r w:rsidRPr="003F2CE2">
        <w:rPr>
          <w:rFonts w:hint="eastAsia"/>
          <w:sz w:val="24"/>
          <w:lang w:val="en-US" w:eastAsia="zh-CN"/>
        </w:rPr>
        <w:t>工发组织作为牵头执行机构</w:t>
      </w:r>
      <w:r w:rsidRPr="003F2CE2">
        <w:rPr>
          <w:sz w:val="24"/>
          <w:lang w:val="en-US" w:eastAsia="zh-CN"/>
        </w:rPr>
        <w:t>，</w:t>
      </w:r>
      <w:r w:rsidRPr="003F2CE2">
        <w:rPr>
          <w:rFonts w:hint="eastAsia"/>
          <w:sz w:val="24"/>
          <w:lang w:val="en-US" w:eastAsia="zh-CN"/>
        </w:rPr>
        <w:t>代表尼日尔政府向第九十三次会议重新提交了</w:t>
      </w:r>
      <w:r w:rsidRPr="003F2CE2">
        <w:rPr>
          <w:sz w:val="24"/>
          <w:lang w:val="en-US" w:eastAsia="zh-CN"/>
        </w:rPr>
        <w:t>基加利执行计划</w:t>
      </w:r>
      <w:r w:rsidRPr="003F2CE2">
        <w:rPr>
          <w:rFonts w:hint="eastAsia"/>
          <w:sz w:val="24"/>
          <w:lang w:val="en-US" w:eastAsia="zh-CN"/>
        </w:rPr>
        <w:t>第一阶段的</w:t>
      </w:r>
      <w:r w:rsidRPr="003F2CE2">
        <w:rPr>
          <w:sz w:val="24"/>
          <w:lang w:val="en-US" w:eastAsia="zh-CN"/>
        </w:rPr>
        <w:t>申请</w:t>
      </w:r>
      <w:r w:rsidRPr="003F2CE2">
        <w:rPr>
          <w:rFonts w:hint="eastAsia"/>
          <w:sz w:val="24"/>
          <w:lang w:val="en-US" w:eastAsia="zh-CN"/>
        </w:rPr>
        <w:t>，</w:t>
      </w:r>
      <w:r w:rsidRPr="003F2CE2">
        <w:rPr>
          <w:sz w:val="24"/>
          <w:lang w:val="en-US" w:eastAsia="zh-CN"/>
        </w:rPr>
        <w:t>最初提交的</w:t>
      </w:r>
      <w:r w:rsidRPr="003F2CE2">
        <w:rPr>
          <w:rFonts w:hint="eastAsia"/>
          <w:sz w:val="24"/>
          <w:lang w:val="en-US" w:eastAsia="zh-CN"/>
        </w:rPr>
        <w:t>总费用为</w:t>
      </w:r>
      <w:r w:rsidRPr="003F2CE2">
        <w:rPr>
          <w:rFonts w:hint="eastAsia"/>
          <w:sz w:val="24"/>
          <w:lang w:val="en-US" w:eastAsia="zh-CN"/>
        </w:rPr>
        <w:t xml:space="preserve"> 469,140 </w:t>
      </w:r>
      <w:r w:rsidRPr="003F2CE2">
        <w:rPr>
          <w:rFonts w:hint="eastAsia"/>
          <w:sz w:val="24"/>
          <w:lang w:val="en-US" w:eastAsia="zh-CN"/>
        </w:rPr>
        <w:t>美元，其中包括</w:t>
      </w:r>
      <w:r w:rsidRPr="003F2CE2">
        <w:rPr>
          <w:sz w:val="24"/>
          <w:lang w:val="en-US" w:eastAsia="zh-CN"/>
        </w:rPr>
        <w:t>给</w:t>
      </w:r>
      <w:r w:rsidRPr="003F2CE2">
        <w:rPr>
          <w:rFonts w:hint="eastAsia"/>
          <w:sz w:val="24"/>
          <w:lang w:val="en-US" w:eastAsia="zh-CN"/>
        </w:rPr>
        <w:t>工发组织</w:t>
      </w:r>
      <w:r w:rsidRPr="003F2CE2">
        <w:rPr>
          <w:rFonts w:hint="eastAsia"/>
          <w:sz w:val="24"/>
          <w:lang w:val="en-US" w:eastAsia="zh-CN"/>
        </w:rPr>
        <w:t xml:space="preserve"> 317,000 </w:t>
      </w:r>
      <w:r w:rsidRPr="003F2CE2">
        <w:rPr>
          <w:rFonts w:hint="eastAsia"/>
          <w:sz w:val="24"/>
          <w:lang w:val="en-US" w:eastAsia="zh-CN"/>
        </w:rPr>
        <w:t>美元，外加机构支助费用</w:t>
      </w:r>
      <w:r w:rsidRPr="003F2CE2">
        <w:rPr>
          <w:rFonts w:hint="eastAsia"/>
          <w:sz w:val="24"/>
          <w:lang w:val="en-US" w:eastAsia="zh-CN"/>
        </w:rPr>
        <w:t xml:space="preserve">22,190 </w:t>
      </w:r>
      <w:r w:rsidRPr="003F2CE2">
        <w:rPr>
          <w:rFonts w:hint="eastAsia"/>
          <w:sz w:val="24"/>
          <w:lang w:val="en-US" w:eastAsia="zh-CN"/>
        </w:rPr>
        <w:t>美元，</w:t>
      </w:r>
      <w:r w:rsidRPr="003F2CE2">
        <w:rPr>
          <w:sz w:val="24"/>
          <w:lang w:val="en-US" w:eastAsia="zh-CN"/>
        </w:rPr>
        <w:t>给</w:t>
      </w:r>
      <w:r w:rsidRPr="003F2CE2">
        <w:rPr>
          <w:rFonts w:hint="eastAsia"/>
          <w:sz w:val="24"/>
          <w:lang w:val="en-US" w:eastAsia="zh-CN"/>
        </w:rPr>
        <w:t>环境规划署</w:t>
      </w:r>
      <w:r w:rsidRPr="003F2CE2">
        <w:rPr>
          <w:rFonts w:hint="eastAsia"/>
          <w:sz w:val="24"/>
          <w:lang w:val="en-US" w:eastAsia="zh-CN"/>
        </w:rPr>
        <w:t xml:space="preserve">115,000 </w:t>
      </w:r>
      <w:r w:rsidRPr="003F2CE2">
        <w:rPr>
          <w:rFonts w:hint="eastAsia"/>
          <w:sz w:val="24"/>
          <w:lang w:val="en-US" w:eastAsia="zh-CN"/>
        </w:rPr>
        <w:t>美元，加上机构支助费用</w:t>
      </w:r>
      <w:r w:rsidRPr="003F2CE2">
        <w:rPr>
          <w:rFonts w:hint="eastAsia"/>
          <w:sz w:val="24"/>
          <w:lang w:val="en-US" w:eastAsia="zh-CN"/>
        </w:rPr>
        <w:t xml:space="preserve"> 14,950 </w:t>
      </w:r>
      <w:r w:rsidRPr="003F2CE2">
        <w:rPr>
          <w:rFonts w:hint="eastAsia"/>
          <w:sz w:val="24"/>
          <w:lang w:val="en-US" w:eastAsia="zh-CN"/>
        </w:rPr>
        <w:t>美元。</w:t>
      </w:r>
      <w:r w:rsidRPr="003F2CE2">
        <w:rPr>
          <w:sz w:val="24"/>
          <w:vertAlign w:val="superscript"/>
        </w:rPr>
        <w:footnoteReference w:id="6"/>
      </w:r>
      <w:r w:rsidRPr="003F2CE2">
        <w:rPr>
          <w:sz w:val="24"/>
          <w:lang w:eastAsia="zh-CN"/>
        </w:rPr>
        <w:t xml:space="preserve"> </w:t>
      </w:r>
      <w:r w:rsidRPr="003F2CE2">
        <w:rPr>
          <w:rFonts w:hint="eastAsia"/>
          <w:sz w:val="24"/>
          <w:lang w:val="en-US" w:eastAsia="zh-CN"/>
        </w:rPr>
        <w:t xml:space="preserve"> </w:t>
      </w:r>
      <w:r w:rsidRPr="003F2CE2">
        <w:rPr>
          <w:sz w:val="24"/>
          <w:lang w:val="en-US" w:eastAsia="zh-CN"/>
        </w:rPr>
        <w:t>经过</w:t>
      </w:r>
      <w:r w:rsidRPr="003F2CE2">
        <w:rPr>
          <w:rFonts w:hint="eastAsia"/>
          <w:sz w:val="24"/>
          <w:lang w:val="en-US" w:eastAsia="zh-CN"/>
        </w:rPr>
        <w:t>修订</w:t>
      </w:r>
      <w:r w:rsidRPr="003F2CE2">
        <w:rPr>
          <w:sz w:val="24"/>
          <w:lang w:val="en-US" w:eastAsia="zh-CN"/>
        </w:rPr>
        <w:t>的</w:t>
      </w:r>
      <w:r w:rsidRPr="003F2CE2">
        <w:rPr>
          <w:rFonts w:hint="eastAsia"/>
          <w:sz w:val="24"/>
          <w:lang w:val="en-US" w:eastAsia="zh-CN"/>
        </w:rPr>
        <w:t>项目提案考虑到了</w:t>
      </w:r>
      <w:r w:rsidRPr="003F2CE2">
        <w:rPr>
          <w:sz w:val="24"/>
          <w:lang w:val="en-US" w:eastAsia="zh-CN"/>
        </w:rPr>
        <w:t>为</w:t>
      </w:r>
      <w:r w:rsidRPr="003F2CE2">
        <w:rPr>
          <w:rFonts w:hint="eastAsia"/>
          <w:sz w:val="24"/>
          <w:lang w:val="en-US" w:eastAsia="zh-CN"/>
        </w:rPr>
        <w:t>该国</w:t>
      </w:r>
      <w:r w:rsidRPr="003F2CE2">
        <w:rPr>
          <w:sz w:val="24"/>
          <w:lang w:val="en-US" w:eastAsia="zh-CN"/>
        </w:rPr>
        <w:t>确定</w:t>
      </w:r>
      <w:r w:rsidRPr="003F2CE2">
        <w:rPr>
          <w:rFonts w:hint="eastAsia"/>
          <w:sz w:val="24"/>
          <w:lang w:val="en-US" w:eastAsia="zh-CN"/>
        </w:rPr>
        <w:t>的</w:t>
      </w:r>
      <w:r w:rsidRPr="003F2CE2">
        <w:rPr>
          <w:sz w:val="24"/>
          <w:lang w:val="en-US" w:eastAsia="zh-CN"/>
        </w:rPr>
        <w:t>氢氟碳化物</w:t>
      </w:r>
      <w:r w:rsidRPr="003F2CE2">
        <w:rPr>
          <w:rFonts w:hint="eastAsia"/>
          <w:sz w:val="24"/>
          <w:lang w:val="en-US" w:eastAsia="zh-CN"/>
        </w:rPr>
        <w:t>基准</w:t>
      </w:r>
      <w:r w:rsidRPr="003F2CE2">
        <w:rPr>
          <w:sz w:val="24"/>
          <w:lang w:val="en-US" w:eastAsia="zh-CN"/>
        </w:rPr>
        <w:t>数</w:t>
      </w:r>
      <w:r w:rsidRPr="003F2CE2">
        <w:rPr>
          <w:rFonts w:hint="eastAsia"/>
          <w:sz w:val="24"/>
          <w:lang w:val="en-US" w:eastAsia="zh-CN"/>
        </w:rPr>
        <w:t>以及关于制冷维修行业供资水平和</w:t>
      </w:r>
      <w:r w:rsidRPr="003F2CE2">
        <w:rPr>
          <w:sz w:val="24"/>
          <w:lang w:val="en-US" w:eastAsia="zh-CN"/>
        </w:rPr>
        <w:t>方式</w:t>
      </w:r>
      <w:r w:rsidRPr="003F2CE2">
        <w:rPr>
          <w:rFonts w:hint="eastAsia"/>
          <w:sz w:val="24"/>
          <w:lang w:val="en-US" w:eastAsia="zh-CN"/>
        </w:rPr>
        <w:t>的第</w:t>
      </w:r>
      <w:r w:rsidRPr="003F2CE2">
        <w:rPr>
          <w:rFonts w:hint="eastAsia"/>
          <w:sz w:val="24"/>
          <w:lang w:val="en-US" w:eastAsia="zh-CN"/>
        </w:rPr>
        <w:t xml:space="preserve"> 92/37 </w:t>
      </w:r>
      <w:r w:rsidRPr="003F2CE2">
        <w:rPr>
          <w:rFonts w:hint="eastAsia"/>
          <w:sz w:val="24"/>
          <w:lang w:val="en-US" w:eastAsia="zh-CN"/>
        </w:rPr>
        <w:t>号决定。</w:t>
      </w:r>
      <w:r w:rsidRPr="003F2CE2">
        <w:rPr>
          <w:rFonts w:hint="eastAsia"/>
          <w:sz w:val="24"/>
          <w:lang w:val="en-US" w:eastAsia="zh-CN"/>
        </w:rPr>
        <w:t xml:space="preserve"> </w:t>
      </w:r>
      <w:r w:rsidRPr="003F2CE2">
        <w:rPr>
          <w:sz w:val="24"/>
          <w:lang w:val="en-US" w:eastAsia="zh-CN"/>
        </w:rPr>
        <w:t>基加利执行计划</w:t>
      </w:r>
      <w:r w:rsidRPr="003F2CE2">
        <w:rPr>
          <w:rFonts w:hint="eastAsia"/>
          <w:sz w:val="24"/>
          <w:lang w:val="en-US" w:eastAsia="zh-CN"/>
        </w:rPr>
        <w:t>第一阶段的</w:t>
      </w:r>
      <w:r w:rsidRPr="003F2CE2">
        <w:rPr>
          <w:sz w:val="24"/>
          <w:lang w:val="en-US" w:eastAsia="zh-CN"/>
        </w:rPr>
        <w:t>执行工作</w:t>
      </w:r>
      <w:r w:rsidRPr="003F2CE2">
        <w:rPr>
          <w:rFonts w:hint="eastAsia"/>
          <w:sz w:val="24"/>
          <w:lang w:val="en-US" w:eastAsia="zh-CN"/>
        </w:rPr>
        <w:t>将协助尼日尔政府在</w:t>
      </w:r>
      <w:r w:rsidRPr="003F2CE2">
        <w:rPr>
          <w:rFonts w:hint="eastAsia"/>
          <w:sz w:val="24"/>
          <w:lang w:val="en-US" w:eastAsia="zh-CN"/>
        </w:rPr>
        <w:t xml:space="preserve"> 2029 </w:t>
      </w:r>
      <w:r w:rsidRPr="003F2CE2">
        <w:rPr>
          <w:rFonts w:hint="eastAsia"/>
          <w:sz w:val="24"/>
          <w:lang w:val="en-US" w:eastAsia="zh-CN"/>
        </w:rPr>
        <w:t>年</w:t>
      </w:r>
      <w:r w:rsidRPr="003F2CE2">
        <w:rPr>
          <w:rFonts w:hint="eastAsia"/>
          <w:sz w:val="24"/>
          <w:lang w:val="en-US" w:eastAsia="zh-CN"/>
        </w:rPr>
        <w:t xml:space="preserve"> 1 </w:t>
      </w:r>
      <w:r w:rsidRPr="003F2CE2">
        <w:rPr>
          <w:rFonts w:hint="eastAsia"/>
          <w:sz w:val="24"/>
          <w:lang w:val="en-US" w:eastAsia="zh-CN"/>
        </w:rPr>
        <w:t>月</w:t>
      </w:r>
      <w:r w:rsidRPr="003F2CE2">
        <w:rPr>
          <w:rFonts w:hint="eastAsia"/>
          <w:sz w:val="24"/>
          <w:lang w:val="en-US" w:eastAsia="zh-CN"/>
        </w:rPr>
        <w:t xml:space="preserve"> 1 </w:t>
      </w:r>
      <w:r w:rsidRPr="003F2CE2">
        <w:rPr>
          <w:rFonts w:hint="eastAsia"/>
          <w:sz w:val="24"/>
          <w:lang w:val="en-US" w:eastAsia="zh-CN"/>
        </w:rPr>
        <w:t>日之前</w:t>
      </w:r>
      <w:r w:rsidRPr="003F2CE2">
        <w:rPr>
          <w:sz w:val="24"/>
          <w:lang w:val="en-US" w:eastAsia="zh-CN"/>
        </w:rPr>
        <w:t>把</w:t>
      </w:r>
      <w:r w:rsidRPr="003F2CE2">
        <w:rPr>
          <w:rFonts w:hint="eastAsia"/>
          <w:sz w:val="24"/>
          <w:lang w:val="en-US" w:eastAsia="zh-CN"/>
        </w:rPr>
        <w:t>基准</w:t>
      </w:r>
      <w:r w:rsidRPr="003F2CE2">
        <w:rPr>
          <w:sz w:val="24"/>
          <w:lang w:val="en-US" w:eastAsia="zh-CN"/>
        </w:rPr>
        <w:t>年度氢氟碳化物</w:t>
      </w:r>
      <w:r w:rsidRPr="003F2CE2">
        <w:rPr>
          <w:rFonts w:hint="eastAsia"/>
          <w:sz w:val="24"/>
          <w:lang w:val="en-US" w:eastAsia="zh-CN"/>
        </w:rPr>
        <w:t>平均消费量减少</w:t>
      </w:r>
      <w:r w:rsidRPr="003F2CE2">
        <w:rPr>
          <w:rFonts w:hint="eastAsia"/>
          <w:sz w:val="24"/>
          <w:lang w:val="en-US" w:eastAsia="zh-CN"/>
        </w:rPr>
        <w:t xml:space="preserve"> 10%</w:t>
      </w:r>
      <w:r w:rsidRPr="003F2CE2">
        <w:rPr>
          <w:rFonts w:hint="eastAsia"/>
          <w:sz w:val="24"/>
          <w:lang w:val="en-US" w:eastAsia="zh-CN"/>
        </w:rPr>
        <w:t>，即</w:t>
      </w:r>
      <w:r w:rsidRPr="003F2CE2">
        <w:rPr>
          <w:sz w:val="24"/>
          <w:lang w:val="en-US" w:eastAsia="zh-CN"/>
        </w:rPr>
        <w:t>，把氢氟碳化物</w:t>
      </w:r>
      <w:r w:rsidRPr="003F2CE2">
        <w:rPr>
          <w:rFonts w:hint="eastAsia"/>
          <w:sz w:val="24"/>
          <w:lang w:val="en-US" w:eastAsia="zh-CN"/>
        </w:rPr>
        <w:t>基准</w:t>
      </w:r>
      <w:r w:rsidRPr="003F2CE2">
        <w:rPr>
          <w:sz w:val="24"/>
          <w:lang w:val="en-US" w:eastAsia="zh-CN"/>
        </w:rPr>
        <w:t>消费</w:t>
      </w:r>
      <w:r w:rsidRPr="003F2CE2">
        <w:rPr>
          <w:rFonts w:hint="eastAsia"/>
          <w:sz w:val="24"/>
          <w:lang w:val="en-US" w:eastAsia="zh-CN"/>
        </w:rPr>
        <w:t>量减少</w:t>
      </w:r>
      <w:r w:rsidRPr="003F2CE2">
        <w:rPr>
          <w:rFonts w:hint="eastAsia"/>
          <w:sz w:val="24"/>
          <w:lang w:val="en-US" w:eastAsia="zh-CN"/>
        </w:rPr>
        <w:t xml:space="preserve"> 35.2%</w:t>
      </w:r>
      <w:r w:rsidRPr="003F2CE2">
        <w:rPr>
          <w:rFonts w:hint="eastAsia"/>
          <w:sz w:val="24"/>
          <w:lang w:val="en-US" w:eastAsia="zh-CN"/>
        </w:rPr>
        <w:t>。</w:t>
      </w:r>
    </w:p>
    <w:p w14:paraId="4D1E7B77" w14:textId="5826053E" w:rsidR="00AC21A3" w:rsidRPr="003F2CE2" w:rsidRDefault="008F6FF2" w:rsidP="008F6FF2">
      <w:pPr>
        <w:pStyle w:val="Heading1"/>
        <w:rPr>
          <w:sz w:val="24"/>
          <w:lang w:eastAsia="zh-CN"/>
        </w:rPr>
      </w:pPr>
      <w:r w:rsidRPr="003F2CE2">
        <w:rPr>
          <w:rFonts w:hint="eastAsia"/>
          <w:sz w:val="24"/>
          <w:lang w:val="en-US" w:eastAsia="zh-CN"/>
        </w:rPr>
        <w:t>除</w:t>
      </w:r>
      <w:r w:rsidRPr="003F2CE2">
        <w:rPr>
          <w:sz w:val="24"/>
          <w:lang w:val="en-US" w:eastAsia="zh-CN"/>
        </w:rPr>
        <w:t>第九十一次</w:t>
      </w:r>
      <w:r w:rsidRPr="003F2CE2">
        <w:rPr>
          <w:rFonts w:hint="eastAsia"/>
          <w:sz w:val="24"/>
          <w:lang w:val="en-US" w:eastAsia="zh-CN"/>
        </w:rPr>
        <w:t>会议</w:t>
      </w:r>
      <w:r w:rsidRPr="003F2CE2">
        <w:rPr>
          <w:sz w:val="24"/>
          <w:lang w:val="en-US" w:eastAsia="zh-CN"/>
        </w:rPr>
        <w:t>核准</w:t>
      </w:r>
      <w:r w:rsidRPr="003F2CE2">
        <w:rPr>
          <w:rFonts w:hint="eastAsia"/>
          <w:sz w:val="24"/>
          <w:lang w:val="en-US" w:eastAsia="zh-CN"/>
        </w:rPr>
        <w:t>的资金外，没有为所提交的</w:t>
      </w:r>
      <w:r w:rsidRPr="003F2CE2">
        <w:rPr>
          <w:sz w:val="24"/>
          <w:lang w:val="en-US" w:eastAsia="zh-CN"/>
        </w:rPr>
        <w:t>基加利执行计划</w:t>
      </w:r>
      <w:r w:rsidRPr="003F2CE2">
        <w:rPr>
          <w:rFonts w:hint="eastAsia"/>
          <w:sz w:val="24"/>
          <w:lang w:val="en-US" w:eastAsia="zh-CN"/>
        </w:rPr>
        <w:t>第一阶段第一次付款</w:t>
      </w:r>
      <w:r w:rsidRPr="003F2CE2">
        <w:rPr>
          <w:sz w:val="24"/>
          <w:lang w:val="en-US" w:eastAsia="zh-CN"/>
        </w:rPr>
        <w:t>申请更多的</w:t>
      </w:r>
      <w:r w:rsidRPr="003F2CE2">
        <w:rPr>
          <w:rFonts w:hint="eastAsia"/>
          <w:sz w:val="24"/>
          <w:lang w:val="en-US" w:eastAsia="zh-CN"/>
        </w:rPr>
        <w:t>资金。</w:t>
      </w:r>
      <w:r w:rsidR="00DB1718" w:rsidRPr="003F2CE2">
        <w:rPr>
          <w:sz w:val="24"/>
          <w:lang w:eastAsia="zh-CN"/>
        </w:rPr>
        <w:t xml:space="preserve"> </w:t>
      </w:r>
    </w:p>
    <w:p w14:paraId="34D089F9" w14:textId="5DD5B731" w:rsidR="00C04A7B" w:rsidRPr="003F2CE2" w:rsidRDefault="008F6FF2" w:rsidP="009433D0">
      <w:pPr>
        <w:pStyle w:val="Heading1"/>
        <w:numPr>
          <w:ilvl w:val="0"/>
          <w:numId w:val="0"/>
        </w:numPr>
        <w:spacing w:before="240"/>
        <w:rPr>
          <w:b/>
          <w:sz w:val="24"/>
        </w:rPr>
      </w:pPr>
      <w:r w:rsidRPr="003F2CE2">
        <w:rPr>
          <w:rFonts w:hint="eastAsia"/>
          <w:b/>
          <w:sz w:val="24"/>
          <w:lang w:eastAsia="zh-CN"/>
        </w:rPr>
        <w:t>背景</w:t>
      </w:r>
    </w:p>
    <w:p w14:paraId="593C1012" w14:textId="75CD505E" w:rsidR="00E36F37" w:rsidRPr="003F2CE2" w:rsidRDefault="008F6FF2" w:rsidP="000A6128">
      <w:pPr>
        <w:pStyle w:val="Heading1"/>
        <w:shd w:val="clear" w:color="auto" w:fill="FFFFFF" w:themeFill="background1"/>
        <w:tabs>
          <w:tab w:val="clear" w:pos="0"/>
        </w:tabs>
        <w:rPr>
          <w:sz w:val="24"/>
          <w:lang w:eastAsia="zh-CN"/>
        </w:rPr>
      </w:pPr>
      <w:r w:rsidRPr="003F2CE2">
        <w:rPr>
          <w:rFonts w:hint="eastAsia"/>
          <w:sz w:val="24"/>
          <w:lang w:val="en-US" w:eastAsia="zh-CN"/>
        </w:rPr>
        <w:t>尼日尔政府于</w:t>
      </w:r>
      <w:r w:rsidRPr="003F2CE2">
        <w:rPr>
          <w:rFonts w:hint="eastAsia"/>
          <w:sz w:val="24"/>
          <w:lang w:val="en-US" w:eastAsia="zh-CN"/>
        </w:rPr>
        <w:t xml:space="preserve"> 2018 </w:t>
      </w:r>
      <w:r w:rsidRPr="003F2CE2">
        <w:rPr>
          <w:rFonts w:hint="eastAsia"/>
          <w:sz w:val="24"/>
          <w:lang w:val="en-US" w:eastAsia="zh-CN"/>
        </w:rPr>
        <w:t>年</w:t>
      </w:r>
      <w:r w:rsidRPr="003F2CE2">
        <w:rPr>
          <w:rFonts w:hint="eastAsia"/>
          <w:sz w:val="24"/>
          <w:lang w:val="en-US" w:eastAsia="zh-CN"/>
        </w:rPr>
        <w:t xml:space="preserve"> 8 </w:t>
      </w:r>
      <w:r w:rsidRPr="003F2CE2">
        <w:rPr>
          <w:rFonts w:hint="eastAsia"/>
          <w:sz w:val="24"/>
          <w:lang w:val="en-US" w:eastAsia="zh-CN"/>
        </w:rPr>
        <w:t>月</w:t>
      </w:r>
      <w:r w:rsidRPr="003F2CE2">
        <w:rPr>
          <w:rFonts w:hint="eastAsia"/>
          <w:sz w:val="24"/>
          <w:lang w:val="en-US" w:eastAsia="zh-CN"/>
        </w:rPr>
        <w:t xml:space="preserve"> 29 </w:t>
      </w:r>
      <w:r w:rsidRPr="003F2CE2">
        <w:rPr>
          <w:rFonts w:hint="eastAsia"/>
          <w:sz w:val="24"/>
          <w:lang w:val="en-US" w:eastAsia="zh-CN"/>
        </w:rPr>
        <w:t>日批准了《蒙特利尔议定书》的所有修正案，包括基加利修正案。尼日尔的氟氯烃基准消费</w:t>
      </w:r>
      <w:r w:rsidRPr="003F2CE2">
        <w:rPr>
          <w:sz w:val="24"/>
          <w:lang w:val="en-US" w:eastAsia="zh-CN"/>
        </w:rPr>
        <w:t>量</w:t>
      </w:r>
      <w:r w:rsidRPr="003F2CE2">
        <w:rPr>
          <w:rFonts w:hint="eastAsia"/>
          <w:sz w:val="24"/>
          <w:lang w:val="en-US" w:eastAsia="zh-CN"/>
        </w:rPr>
        <w:t>为</w:t>
      </w:r>
      <w:r w:rsidRPr="003F2CE2">
        <w:rPr>
          <w:rFonts w:hint="eastAsia"/>
          <w:sz w:val="24"/>
          <w:lang w:val="en-US" w:eastAsia="zh-CN"/>
        </w:rPr>
        <w:t xml:space="preserve"> 15.98 ODP </w:t>
      </w:r>
      <w:r w:rsidRPr="003F2CE2">
        <w:rPr>
          <w:rFonts w:hint="eastAsia"/>
          <w:sz w:val="24"/>
          <w:lang w:val="en-US" w:eastAsia="zh-CN"/>
        </w:rPr>
        <w:t>吨</w:t>
      </w:r>
      <w:r w:rsidRPr="003F2CE2">
        <w:rPr>
          <w:sz w:val="24"/>
          <w:lang w:val="en-US" w:eastAsia="zh-CN"/>
        </w:rPr>
        <w:t>，即</w:t>
      </w:r>
      <w:r w:rsidRPr="003F2CE2">
        <w:rPr>
          <w:rFonts w:hint="eastAsia"/>
          <w:sz w:val="24"/>
          <w:lang w:val="en-US" w:eastAsia="zh-CN"/>
        </w:rPr>
        <w:t xml:space="preserve">290.54 </w:t>
      </w:r>
      <w:r w:rsidRPr="003F2CE2">
        <w:rPr>
          <w:rFonts w:hint="eastAsia"/>
          <w:sz w:val="24"/>
          <w:lang w:val="en-US" w:eastAsia="zh-CN"/>
        </w:rPr>
        <w:t>公吨，并准备</w:t>
      </w:r>
      <w:r w:rsidRPr="003F2CE2">
        <w:rPr>
          <w:sz w:val="24"/>
          <w:lang w:val="en-US" w:eastAsia="zh-CN"/>
        </w:rPr>
        <w:t>在</w:t>
      </w:r>
      <w:r w:rsidRPr="003F2CE2">
        <w:rPr>
          <w:rFonts w:hint="eastAsia"/>
          <w:sz w:val="24"/>
          <w:lang w:val="en-US" w:eastAsia="zh-CN"/>
        </w:rPr>
        <w:t xml:space="preserve">2030 </w:t>
      </w:r>
      <w:r w:rsidRPr="003F2CE2">
        <w:rPr>
          <w:rFonts w:hint="eastAsia"/>
          <w:sz w:val="24"/>
          <w:lang w:val="en-US" w:eastAsia="zh-CN"/>
        </w:rPr>
        <w:t>年</w:t>
      </w:r>
      <w:r w:rsidRPr="003F2CE2">
        <w:rPr>
          <w:rFonts w:hint="eastAsia"/>
          <w:sz w:val="24"/>
          <w:lang w:val="en-US" w:eastAsia="zh-CN"/>
        </w:rPr>
        <w:t xml:space="preserve"> 1 </w:t>
      </w:r>
      <w:r w:rsidRPr="003F2CE2">
        <w:rPr>
          <w:rFonts w:hint="eastAsia"/>
          <w:sz w:val="24"/>
          <w:lang w:val="en-US" w:eastAsia="zh-CN"/>
        </w:rPr>
        <w:t>月</w:t>
      </w:r>
      <w:r w:rsidRPr="003F2CE2">
        <w:rPr>
          <w:rFonts w:hint="eastAsia"/>
          <w:sz w:val="24"/>
          <w:lang w:val="en-US" w:eastAsia="zh-CN"/>
        </w:rPr>
        <w:t xml:space="preserve"> 1 </w:t>
      </w:r>
      <w:r w:rsidRPr="003F2CE2">
        <w:rPr>
          <w:rFonts w:hint="eastAsia"/>
          <w:sz w:val="24"/>
          <w:lang w:val="en-US" w:eastAsia="zh-CN"/>
        </w:rPr>
        <w:t>日前彻底淘汰氟氯烃。</w:t>
      </w:r>
      <w:r w:rsidRPr="003F2CE2">
        <w:rPr>
          <w:sz w:val="24"/>
          <w:vertAlign w:val="superscript"/>
        </w:rPr>
        <w:footnoteReference w:id="7"/>
      </w:r>
    </w:p>
    <w:p w14:paraId="4D11B0F0" w14:textId="0334466E" w:rsidR="0001218E" w:rsidRPr="003F2CE2" w:rsidRDefault="00FA2E5F" w:rsidP="006F2CC2">
      <w:pPr>
        <w:spacing w:after="240"/>
        <w:outlineLvl w:val="0"/>
        <w:rPr>
          <w:bCs/>
          <w:sz w:val="24"/>
          <w:u w:val="single"/>
          <w:lang w:eastAsia="zh-CN"/>
        </w:rPr>
      </w:pPr>
      <w:r w:rsidRPr="003F2CE2">
        <w:rPr>
          <w:rFonts w:hint="eastAsia"/>
          <w:bCs/>
          <w:sz w:val="24"/>
          <w:u w:val="single"/>
          <w:lang w:val="en-US" w:eastAsia="zh-CN"/>
        </w:rPr>
        <w:t>氟氯烃淘汰管理计划</w:t>
      </w:r>
      <w:r w:rsidRPr="003F2CE2">
        <w:rPr>
          <w:bCs/>
          <w:sz w:val="24"/>
          <w:u w:val="single"/>
          <w:lang w:val="en-US" w:eastAsia="zh-CN"/>
        </w:rPr>
        <w:t>的执行</w:t>
      </w:r>
      <w:r w:rsidRPr="003F2CE2">
        <w:rPr>
          <w:rFonts w:hint="eastAsia"/>
          <w:bCs/>
          <w:sz w:val="24"/>
          <w:u w:val="single"/>
          <w:lang w:val="en-US" w:eastAsia="zh-CN"/>
        </w:rPr>
        <w:t>情况</w:t>
      </w:r>
    </w:p>
    <w:p w14:paraId="7EC5B30F" w14:textId="2A635E65" w:rsidR="00992E9D" w:rsidRPr="003F2CE2" w:rsidRDefault="00FA2E5F" w:rsidP="00B304DD">
      <w:pPr>
        <w:pStyle w:val="Heading1"/>
        <w:rPr>
          <w:sz w:val="24"/>
          <w:lang w:eastAsia="zh-CN"/>
        </w:rPr>
      </w:pPr>
      <w:r w:rsidRPr="003F2CE2">
        <w:rPr>
          <w:rFonts w:hint="eastAsia"/>
          <w:sz w:val="24"/>
          <w:lang w:val="en-US" w:eastAsia="zh-CN"/>
        </w:rPr>
        <w:t>尼日尔氟氯烃淘汰管理计划</w:t>
      </w:r>
      <w:r w:rsidRPr="003F2CE2">
        <w:rPr>
          <w:sz w:val="24"/>
          <w:lang w:val="en-US" w:eastAsia="zh-CN"/>
        </w:rPr>
        <w:t>的</w:t>
      </w:r>
      <w:r w:rsidRPr="003F2CE2">
        <w:rPr>
          <w:rFonts w:hint="eastAsia"/>
          <w:sz w:val="24"/>
          <w:lang w:val="en-US" w:eastAsia="zh-CN"/>
        </w:rPr>
        <w:t>第一阶段</w:t>
      </w:r>
      <w:r w:rsidRPr="003F2CE2">
        <w:rPr>
          <w:sz w:val="24"/>
          <w:lang w:val="en-US" w:eastAsia="zh-CN"/>
        </w:rPr>
        <w:t>在</w:t>
      </w:r>
      <w:r w:rsidRPr="003F2CE2">
        <w:rPr>
          <w:rFonts w:hint="eastAsia"/>
          <w:sz w:val="24"/>
          <w:lang w:val="en-US" w:eastAsia="zh-CN"/>
        </w:rPr>
        <w:t>第</w:t>
      </w:r>
      <w:r w:rsidRPr="003F2CE2">
        <w:rPr>
          <w:sz w:val="24"/>
          <w:lang w:val="en-US" w:eastAsia="zh-CN"/>
        </w:rPr>
        <w:t>六十六</w:t>
      </w:r>
      <w:r w:rsidRPr="003F2CE2">
        <w:rPr>
          <w:rFonts w:hint="eastAsia"/>
          <w:sz w:val="24"/>
          <w:lang w:val="en-US" w:eastAsia="zh-CN"/>
        </w:rPr>
        <w:t>次会议</w:t>
      </w:r>
      <w:r w:rsidRPr="003F2CE2">
        <w:rPr>
          <w:sz w:val="24"/>
          <w:lang w:val="en-US" w:eastAsia="zh-CN"/>
        </w:rPr>
        <w:t>上获得核准</w:t>
      </w:r>
      <w:r w:rsidRPr="003F2CE2">
        <w:rPr>
          <w:rFonts w:hint="eastAsia"/>
          <w:sz w:val="24"/>
          <w:lang w:val="en-US" w:eastAsia="zh-CN"/>
        </w:rPr>
        <w:t>，</w:t>
      </w:r>
      <w:r w:rsidRPr="003F2CE2">
        <w:rPr>
          <w:sz w:val="24"/>
          <w:vertAlign w:val="superscript"/>
        </w:rPr>
        <w:footnoteReference w:id="8"/>
      </w:r>
      <w:r w:rsidRPr="003F2CE2">
        <w:rPr>
          <w:rFonts w:hint="eastAsia"/>
          <w:sz w:val="24"/>
          <w:lang w:val="en-US" w:eastAsia="zh-CN"/>
        </w:rPr>
        <w:t xml:space="preserve"> </w:t>
      </w:r>
      <w:r w:rsidRPr="003F2CE2">
        <w:rPr>
          <w:sz w:val="24"/>
          <w:lang w:val="en-US" w:eastAsia="zh-CN"/>
        </w:rPr>
        <w:t>在</w:t>
      </w:r>
      <w:r w:rsidRPr="003F2CE2">
        <w:rPr>
          <w:rFonts w:hint="eastAsia"/>
          <w:sz w:val="24"/>
          <w:lang w:val="en-US" w:eastAsia="zh-CN"/>
        </w:rPr>
        <w:t>第</w:t>
      </w:r>
      <w:r w:rsidRPr="003F2CE2">
        <w:rPr>
          <w:sz w:val="24"/>
          <w:lang w:val="en-US" w:eastAsia="zh-CN"/>
        </w:rPr>
        <w:t>八十四</w:t>
      </w:r>
      <w:r w:rsidRPr="003F2CE2">
        <w:rPr>
          <w:rFonts w:hint="eastAsia"/>
          <w:sz w:val="24"/>
          <w:lang w:val="en-US" w:eastAsia="zh-CN"/>
        </w:rPr>
        <w:t>次会议上经过了修订，</w:t>
      </w:r>
      <w:r w:rsidRPr="003F2CE2">
        <w:rPr>
          <w:sz w:val="24"/>
          <w:vertAlign w:val="superscript"/>
        </w:rPr>
        <w:footnoteReference w:id="9"/>
      </w:r>
      <w:r w:rsidRPr="003F2CE2">
        <w:rPr>
          <w:rFonts w:hint="eastAsia"/>
          <w:sz w:val="24"/>
          <w:lang w:val="en-US" w:eastAsia="zh-CN"/>
        </w:rPr>
        <w:t xml:space="preserve"> </w:t>
      </w:r>
      <w:r w:rsidRPr="003F2CE2">
        <w:rPr>
          <w:sz w:val="24"/>
          <w:lang w:val="en-US" w:eastAsia="zh-CN"/>
        </w:rPr>
        <w:t>将</w:t>
      </w:r>
      <w:r w:rsidRPr="003F2CE2">
        <w:rPr>
          <w:rFonts w:hint="eastAsia"/>
          <w:sz w:val="24"/>
          <w:lang w:val="en-US" w:eastAsia="zh-CN"/>
        </w:rPr>
        <w:t>在制冷和空调维修行业淘汰</w:t>
      </w:r>
      <w:r w:rsidRPr="003F2CE2">
        <w:rPr>
          <w:rFonts w:hint="eastAsia"/>
          <w:sz w:val="24"/>
          <w:lang w:val="en-US" w:eastAsia="zh-CN"/>
        </w:rPr>
        <w:t xml:space="preserve">5.60 ODP </w:t>
      </w:r>
      <w:r w:rsidRPr="003F2CE2">
        <w:rPr>
          <w:rFonts w:hint="eastAsia"/>
          <w:sz w:val="24"/>
          <w:lang w:val="en-US" w:eastAsia="zh-CN"/>
        </w:rPr>
        <w:t>吨氟氯烃</w:t>
      </w:r>
      <w:r w:rsidRPr="003F2CE2">
        <w:rPr>
          <w:sz w:val="24"/>
          <w:lang w:val="en-US" w:eastAsia="zh-CN"/>
        </w:rPr>
        <w:t>，实现</w:t>
      </w:r>
      <w:r w:rsidRPr="003F2CE2">
        <w:rPr>
          <w:rFonts w:hint="eastAsia"/>
          <w:sz w:val="24"/>
          <w:lang w:val="en-US" w:eastAsia="zh-CN"/>
        </w:rPr>
        <w:t>到</w:t>
      </w:r>
      <w:r w:rsidRPr="003F2CE2">
        <w:rPr>
          <w:rFonts w:hint="eastAsia"/>
          <w:sz w:val="24"/>
          <w:lang w:val="en-US" w:eastAsia="zh-CN"/>
        </w:rPr>
        <w:t xml:space="preserve"> 2020 </w:t>
      </w:r>
      <w:r w:rsidRPr="003F2CE2">
        <w:rPr>
          <w:rFonts w:hint="eastAsia"/>
          <w:sz w:val="24"/>
          <w:lang w:val="en-US" w:eastAsia="zh-CN"/>
        </w:rPr>
        <w:t>年</w:t>
      </w:r>
      <w:r w:rsidRPr="003F2CE2">
        <w:rPr>
          <w:sz w:val="24"/>
          <w:lang w:val="en-US" w:eastAsia="zh-CN"/>
        </w:rPr>
        <w:t>把</w:t>
      </w:r>
      <w:r w:rsidRPr="003F2CE2">
        <w:rPr>
          <w:rFonts w:hint="eastAsia"/>
          <w:sz w:val="24"/>
          <w:lang w:val="en-US" w:eastAsia="zh-CN"/>
        </w:rPr>
        <w:t>基准</w:t>
      </w:r>
      <w:r w:rsidRPr="003F2CE2">
        <w:rPr>
          <w:sz w:val="24"/>
          <w:lang w:val="en-US" w:eastAsia="zh-CN"/>
        </w:rPr>
        <w:t>消费量</w:t>
      </w:r>
      <w:r w:rsidRPr="003F2CE2">
        <w:rPr>
          <w:rFonts w:hint="eastAsia"/>
          <w:sz w:val="24"/>
          <w:lang w:val="en-US" w:eastAsia="zh-CN"/>
        </w:rPr>
        <w:t>减少</w:t>
      </w:r>
      <w:r w:rsidRPr="003F2CE2">
        <w:rPr>
          <w:rFonts w:hint="eastAsia"/>
          <w:sz w:val="24"/>
          <w:lang w:val="en-US" w:eastAsia="zh-CN"/>
        </w:rPr>
        <w:t xml:space="preserve"> 35%</w:t>
      </w:r>
      <w:r w:rsidRPr="003F2CE2">
        <w:rPr>
          <w:rFonts w:hint="eastAsia"/>
          <w:sz w:val="24"/>
          <w:lang w:val="en-US" w:eastAsia="zh-CN"/>
        </w:rPr>
        <w:t>的目标，总费用为</w:t>
      </w:r>
      <w:r w:rsidRPr="003F2CE2">
        <w:rPr>
          <w:rFonts w:hint="eastAsia"/>
          <w:sz w:val="24"/>
          <w:lang w:val="en-US" w:eastAsia="zh-CN"/>
        </w:rPr>
        <w:t xml:space="preserve"> 560,000 </w:t>
      </w:r>
      <w:r w:rsidRPr="003F2CE2">
        <w:rPr>
          <w:rFonts w:hint="eastAsia"/>
          <w:sz w:val="24"/>
          <w:lang w:val="en-US" w:eastAsia="zh-CN"/>
        </w:rPr>
        <w:t>美元，</w:t>
      </w:r>
      <w:r w:rsidRPr="003F2CE2">
        <w:rPr>
          <w:sz w:val="24"/>
          <w:lang w:val="en-US" w:eastAsia="zh-CN"/>
        </w:rPr>
        <w:t>外加</w:t>
      </w:r>
      <w:r w:rsidRPr="003F2CE2">
        <w:rPr>
          <w:rFonts w:hint="eastAsia"/>
          <w:sz w:val="24"/>
          <w:lang w:val="en-US" w:eastAsia="zh-CN"/>
        </w:rPr>
        <w:t>机构</w:t>
      </w:r>
      <w:r w:rsidR="00557095">
        <w:rPr>
          <w:rFonts w:hint="eastAsia"/>
          <w:sz w:val="24"/>
          <w:lang w:val="en-US" w:eastAsia="zh-CN"/>
        </w:rPr>
        <w:t>支助费用</w:t>
      </w:r>
      <w:r w:rsidRPr="003F2CE2">
        <w:rPr>
          <w:rFonts w:hint="eastAsia"/>
          <w:sz w:val="24"/>
          <w:lang w:val="en-US" w:eastAsia="zh-CN"/>
        </w:rPr>
        <w:t>。</w:t>
      </w:r>
      <w:r w:rsidRPr="003F2CE2">
        <w:rPr>
          <w:rFonts w:hint="eastAsia"/>
          <w:sz w:val="24"/>
          <w:lang w:val="en-US" w:eastAsia="zh-CN"/>
        </w:rPr>
        <w:t xml:space="preserve"> </w:t>
      </w:r>
      <w:r w:rsidRPr="003F2CE2">
        <w:rPr>
          <w:rFonts w:hint="eastAsia"/>
          <w:sz w:val="24"/>
          <w:lang w:val="en-US" w:eastAsia="zh-CN"/>
        </w:rPr>
        <w:t>第一阶段于</w:t>
      </w:r>
      <w:r w:rsidRPr="003F2CE2">
        <w:rPr>
          <w:rFonts w:hint="eastAsia"/>
          <w:sz w:val="24"/>
          <w:lang w:val="en-US" w:eastAsia="zh-CN"/>
        </w:rPr>
        <w:t>2022</w:t>
      </w:r>
      <w:r w:rsidRPr="003F2CE2">
        <w:rPr>
          <w:rFonts w:hint="eastAsia"/>
          <w:sz w:val="24"/>
          <w:lang w:val="en-US" w:eastAsia="zh-CN"/>
        </w:rPr>
        <w:t>年</w:t>
      </w:r>
      <w:r w:rsidRPr="003F2CE2">
        <w:rPr>
          <w:rFonts w:hint="eastAsia"/>
          <w:sz w:val="24"/>
          <w:lang w:val="en-US" w:eastAsia="zh-CN"/>
        </w:rPr>
        <w:t>12</w:t>
      </w:r>
      <w:r w:rsidRPr="003F2CE2">
        <w:rPr>
          <w:rFonts w:hint="eastAsia"/>
          <w:sz w:val="24"/>
          <w:lang w:val="en-US" w:eastAsia="zh-CN"/>
        </w:rPr>
        <w:t>月完成。</w:t>
      </w:r>
    </w:p>
    <w:p w14:paraId="50E6DF6C" w14:textId="332BF67B" w:rsidR="00B304DD" w:rsidRPr="003F2CE2" w:rsidRDefault="008C1E96" w:rsidP="00B304DD">
      <w:pPr>
        <w:pStyle w:val="Heading1"/>
        <w:rPr>
          <w:sz w:val="24"/>
          <w:lang w:eastAsia="zh-CN"/>
        </w:rPr>
      </w:pPr>
      <w:r w:rsidRPr="003F2CE2">
        <w:rPr>
          <w:rFonts w:hint="eastAsia"/>
          <w:sz w:val="24"/>
          <w:lang w:val="en-US" w:eastAsia="zh-CN"/>
        </w:rPr>
        <w:lastRenderedPageBreak/>
        <w:t>第</w:t>
      </w:r>
      <w:r w:rsidRPr="003F2CE2">
        <w:rPr>
          <w:sz w:val="24"/>
          <w:lang w:val="en-US" w:eastAsia="zh-CN"/>
        </w:rPr>
        <w:t>九十</w:t>
      </w:r>
      <w:r w:rsidRPr="003F2CE2">
        <w:rPr>
          <w:rFonts w:hint="eastAsia"/>
          <w:sz w:val="24"/>
          <w:lang w:val="en-US" w:eastAsia="zh-CN"/>
        </w:rPr>
        <w:t>次会议</w:t>
      </w:r>
      <w:r w:rsidRPr="003F2CE2">
        <w:rPr>
          <w:sz w:val="24"/>
          <w:lang w:val="en-US" w:eastAsia="zh-CN"/>
        </w:rPr>
        <w:t>核准</w:t>
      </w:r>
      <w:r w:rsidRPr="003F2CE2">
        <w:rPr>
          <w:rFonts w:hint="eastAsia"/>
          <w:sz w:val="24"/>
          <w:lang w:val="en-US" w:eastAsia="zh-CN"/>
        </w:rPr>
        <w:t>了尼日尔氟氯烃淘汰管理计划</w:t>
      </w:r>
      <w:r w:rsidRPr="003F2CE2">
        <w:rPr>
          <w:sz w:val="24"/>
          <w:lang w:val="en-US" w:eastAsia="zh-CN"/>
        </w:rPr>
        <w:t>的</w:t>
      </w:r>
      <w:r w:rsidRPr="003F2CE2">
        <w:rPr>
          <w:rFonts w:hint="eastAsia"/>
          <w:sz w:val="24"/>
          <w:lang w:val="en-US" w:eastAsia="zh-CN"/>
        </w:rPr>
        <w:t>第二阶段，</w:t>
      </w:r>
      <w:r w:rsidRPr="003F2CE2">
        <w:rPr>
          <w:sz w:val="24"/>
          <w:vertAlign w:val="superscript"/>
        </w:rPr>
        <w:footnoteReference w:id="10"/>
      </w:r>
      <w:r w:rsidRPr="003F2CE2">
        <w:rPr>
          <w:rFonts w:hint="eastAsia"/>
          <w:sz w:val="24"/>
          <w:lang w:val="en-US" w:eastAsia="zh-CN"/>
        </w:rPr>
        <w:t xml:space="preserve"> </w:t>
      </w:r>
      <w:r w:rsidRPr="003F2CE2">
        <w:rPr>
          <w:sz w:val="24"/>
          <w:lang w:val="en-US" w:eastAsia="zh-CN"/>
        </w:rPr>
        <w:t>以</w:t>
      </w:r>
      <w:r w:rsidRPr="003F2CE2">
        <w:rPr>
          <w:rFonts w:hint="eastAsia"/>
          <w:sz w:val="24"/>
          <w:lang w:val="en-US" w:eastAsia="zh-CN"/>
        </w:rPr>
        <w:t>彻底淘汰剩余的</w:t>
      </w:r>
      <w:r w:rsidRPr="003F2CE2">
        <w:rPr>
          <w:rFonts w:hint="eastAsia"/>
          <w:sz w:val="24"/>
          <w:lang w:val="en-US" w:eastAsia="zh-CN"/>
        </w:rPr>
        <w:t xml:space="preserve"> 10.38 ODP </w:t>
      </w:r>
      <w:r w:rsidRPr="003F2CE2">
        <w:rPr>
          <w:rFonts w:hint="eastAsia"/>
          <w:sz w:val="24"/>
          <w:lang w:val="en-US" w:eastAsia="zh-CN"/>
        </w:rPr>
        <w:t>吨氟氯烃消费量，</w:t>
      </w:r>
      <w:r w:rsidRPr="003F2CE2">
        <w:rPr>
          <w:sz w:val="24"/>
          <w:lang w:val="en-US" w:eastAsia="zh-CN"/>
        </w:rPr>
        <w:t>供资数额</w:t>
      </w:r>
      <w:r w:rsidRPr="003F2CE2">
        <w:rPr>
          <w:rFonts w:hint="eastAsia"/>
          <w:sz w:val="24"/>
          <w:lang w:val="en-US" w:eastAsia="zh-CN"/>
        </w:rPr>
        <w:t>为</w:t>
      </w:r>
      <w:r w:rsidRPr="003F2CE2">
        <w:rPr>
          <w:rFonts w:hint="eastAsia"/>
          <w:sz w:val="24"/>
          <w:lang w:val="en-US" w:eastAsia="zh-CN"/>
        </w:rPr>
        <w:t xml:space="preserve"> 1,040,000 </w:t>
      </w:r>
      <w:r w:rsidRPr="003F2CE2">
        <w:rPr>
          <w:rFonts w:hint="eastAsia"/>
          <w:sz w:val="24"/>
          <w:lang w:val="en-US" w:eastAsia="zh-CN"/>
        </w:rPr>
        <w:t>美元，外加机构</w:t>
      </w:r>
      <w:r w:rsidR="00557095">
        <w:rPr>
          <w:rFonts w:hint="eastAsia"/>
          <w:sz w:val="24"/>
          <w:lang w:val="en-US" w:eastAsia="zh-CN"/>
        </w:rPr>
        <w:t>支助费用</w:t>
      </w:r>
      <w:r w:rsidRPr="003F2CE2">
        <w:rPr>
          <w:rFonts w:hint="eastAsia"/>
          <w:sz w:val="24"/>
          <w:lang w:val="en-US" w:eastAsia="zh-CN"/>
        </w:rPr>
        <w:t>。尼日尔政府与执行委员会之间的协议规定，第二阶段将于</w:t>
      </w:r>
      <w:r w:rsidRPr="003F2CE2">
        <w:rPr>
          <w:rFonts w:hint="eastAsia"/>
          <w:sz w:val="24"/>
          <w:lang w:val="en-US" w:eastAsia="zh-CN"/>
        </w:rPr>
        <w:t>2031</w:t>
      </w:r>
      <w:r w:rsidRPr="003F2CE2">
        <w:rPr>
          <w:rFonts w:hint="eastAsia"/>
          <w:sz w:val="24"/>
          <w:lang w:val="en-US" w:eastAsia="zh-CN"/>
        </w:rPr>
        <w:t>年</w:t>
      </w:r>
      <w:r w:rsidRPr="003F2CE2">
        <w:rPr>
          <w:rFonts w:hint="eastAsia"/>
          <w:sz w:val="24"/>
          <w:lang w:val="en-US" w:eastAsia="zh-CN"/>
        </w:rPr>
        <w:t>12</w:t>
      </w:r>
      <w:r w:rsidRPr="003F2CE2">
        <w:rPr>
          <w:rFonts w:hint="eastAsia"/>
          <w:sz w:val="24"/>
          <w:lang w:val="en-US" w:eastAsia="zh-CN"/>
        </w:rPr>
        <w:t>月完成。</w:t>
      </w:r>
    </w:p>
    <w:p w14:paraId="441603AE" w14:textId="48B855AD" w:rsidR="00B304DD" w:rsidRPr="003F2CE2" w:rsidRDefault="008C1E96" w:rsidP="00B304DD">
      <w:pPr>
        <w:pStyle w:val="Heading1"/>
        <w:numPr>
          <w:ilvl w:val="0"/>
          <w:numId w:val="0"/>
        </w:numPr>
        <w:rPr>
          <w:sz w:val="24"/>
          <w:u w:val="single"/>
          <w:lang w:eastAsia="zh-CN"/>
        </w:rPr>
      </w:pPr>
      <w:r w:rsidRPr="003F2CE2">
        <w:rPr>
          <w:sz w:val="24"/>
          <w:u w:val="single"/>
          <w:lang w:val="en-US" w:eastAsia="zh-CN"/>
        </w:rPr>
        <w:t>氢氟碳化物</w:t>
      </w:r>
      <w:r w:rsidRPr="003F2CE2">
        <w:rPr>
          <w:rFonts w:hint="eastAsia"/>
          <w:sz w:val="24"/>
          <w:u w:val="single"/>
          <w:lang w:val="en-US" w:eastAsia="zh-CN"/>
        </w:rPr>
        <w:t>相关活动的</w:t>
      </w:r>
      <w:r w:rsidRPr="003F2CE2">
        <w:rPr>
          <w:sz w:val="24"/>
          <w:u w:val="single"/>
          <w:lang w:val="en-US" w:eastAsia="zh-CN"/>
        </w:rPr>
        <w:t>开展</w:t>
      </w:r>
      <w:r w:rsidRPr="003F2CE2">
        <w:rPr>
          <w:rFonts w:hint="eastAsia"/>
          <w:sz w:val="24"/>
          <w:u w:val="single"/>
          <w:lang w:val="en-US" w:eastAsia="zh-CN"/>
        </w:rPr>
        <w:t>情况</w:t>
      </w:r>
    </w:p>
    <w:p w14:paraId="36DB896A" w14:textId="34436115" w:rsidR="005812CF" w:rsidRPr="003F2CE2" w:rsidRDefault="008C1E96" w:rsidP="005812CF">
      <w:pPr>
        <w:pStyle w:val="Heading1"/>
        <w:widowControl w:val="0"/>
        <w:rPr>
          <w:sz w:val="24"/>
          <w:lang w:eastAsia="zh-CN"/>
        </w:rPr>
      </w:pPr>
      <w:r w:rsidRPr="003F2CE2">
        <w:rPr>
          <w:rFonts w:hint="eastAsia"/>
          <w:sz w:val="24"/>
          <w:lang w:val="en-US" w:eastAsia="zh-CN"/>
        </w:rPr>
        <w:t>第</w:t>
      </w:r>
      <w:r w:rsidRPr="003F2CE2">
        <w:rPr>
          <w:sz w:val="24"/>
          <w:lang w:val="en-US" w:eastAsia="zh-CN"/>
        </w:rPr>
        <w:t>七十四</w:t>
      </w:r>
      <w:r w:rsidRPr="003F2CE2">
        <w:rPr>
          <w:rFonts w:hint="eastAsia"/>
          <w:sz w:val="24"/>
          <w:lang w:val="en-US" w:eastAsia="zh-CN"/>
        </w:rPr>
        <w:t>次会议</w:t>
      </w:r>
      <w:r w:rsidRPr="003F2CE2">
        <w:rPr>
          <w:sz w:val="24"/>
          <w:lang w:val="en-US" w:eastAsia="zh-CN"/>
        </w:rPr>
        <w:t>核准</w:t>
      </w:r>
      <w:r w:rsidRPr="003F2CE2">
        <w:rPr>
          <w:rFonts w:hint="eastAsia"/>
          <w:sz w:val="24"/>
          <w:lang w:val="en-US" w:eastAsia="zh-CN"/>
        </w:rPr>
        <w:t>为尼日尔提供</w:t>
      </w:r>
      <w:r w:rsidRPr="003F2CE2">
        <w:rPr>
          <w:rFonts w:hint="eastAsia"/>
          <w:sz w:val="24"/>
          <w:lang w:val="en-US" w:eastAsia="zh-CN"/>
        </w:rPr>
        <w:t xml:space="preserve"> 70,000 </w:t>
      </w:r>
      <w:r w:rsidRPr="003F2CE2">
        <w:rPr>
          <w:rFonts w:hint="eastAsia"/>
          <w:sz w:val="24"/>
          <w:lang w:val="en-US" w:eastAsia="zh-CN"/>
        </w:rPr>
        <w:t>美元，用于对该国</w:t>
      </w:r>
      <w:r w:rsidRPr="003F2CE2">
        <w:rPr>
          <w:sz w:val="24"/>
          <w:lang w:val="en-US" w:eastAsia="zh-CN"/>
        </w:rPr>
        <w:t>的</w:t>
      </w:r>
      <w:r w:rsidRPr="003F2CE2">
        <w:rPr>
          <w:rFonts w:hint="eastAsia"/>
          <w:sz w:val="24"/>
          <w:lang w:val="en-US" w:eastAsia="zh-CN"/>
        </w:rPr>
        <w:t>消耗臭氧层物质替代品使用情况进行调查；</w:t>
      </w:r>
      <w:r w:rsidRPr="003F2CE2">
        <w:rPr>
          <w:rFonts w:hint="eastAsia"/>
          <w:sz w:val="24"/>
          <w:lang w:val="en-US" w:eastAsia="zh-CN"/>
        </w:rPr>
        <w:t xml:space="preserve"> </w:t>
      </w:r>
      <w:r w:rsidRPr="003F2CE2">
        <w:rPr>
          <w:rFonts w:hint="eastAsia"/>
          <w:sz w:val="24"/>
          <w:lang w:val="en-US" w:eastAsia="zh-CN"/>
        </w:rPr>
        <w:t>该项目于</w:t>
      </w:r>
      <w:r w:rsidRPr="003F2CE2">
        <w:rPr>
          <w:rFonts w:hint="eastAsia"/>
          <w:sz w:val="24"/>
          <w:lang w:val="en-US" w:eastAsia="zh-CN"/>
        </w:rPr>
        <w:t xml:space="preserve"> 2017 </w:t>
      </w:r>
      <w:r w:rsidRPr="003F2CE2">
        <w:rPr>
          <w:rFonts w:hint="eastAsia"/>
          <w:sz w:val="24"/>
          <w:lang w:val="en-US" w:eastAsia="zh-CN"/>
        </w:rPr>
        <w:t>年</w:t>
      </w:r>
      <w:r w:rsidRPr="003F2CE2">
        <w:rPr>
          <w:rFonts w:hint="eastAsia"/>
          <w:sz w:val="24"/>
          <w:lang w:val="en-US" w:eastAsia="zh-CN"/>
        </w:rPr>
        <w:t xml:space="preserve"> 9 </w:t>
      </w:r>
      <w:r w:rsidRPr="003F2CE2">
        <w:rPr>
          <w:rFonts w:hint="eastAsia"/>
          <w:sz w:val="24"/>
          <w:lang w:val="en-US" w:eastAsia="zh-CN"/>
        </w:rPr>
        <w:t>月完成。第</w:t>
      </w:r>
      <w:r w:rsidRPr="003F2CE2">
        <w:rPr>
          <w:sz w:val="24"/>
          <w:lang w:val="en-US" w:eastAsia="zh-CN"/>
        </w:rPr>
        <w:t>八十一</w:t>
      </w:r>
      <w:r w:rsidRPr="003F2CE2">
        <w:rPr>
          <w:rFonts w:hint="eastAsia"/>
          <w:sz w:val="24"/>
          <w:lang w:val="en-US" w:eastAsia="zh-CN"/>
        </w:rPr>
        <w:t>次会议</w:t>
      </w:r>
      <w:r w:rsidRPr="003F2CE2">
        <w:rPr>
          <w:sz w:val="24"/>
          <w:lang w:val="en-US" w:eastAsia="zh-CN"/>
        </w:rPr>
        <w:t>核准供资</w:t>
      </w:r>
      <w:r w:rsidRPr="003F2CE2">
        <w:rPr>
          <w:rFonts w:hint="eastAsia"/>
          <w:sz w:val="24"/>
          <w:lang w:val="en-US" w:eastAsia="zh-CN"/>
        </w:rPr>
        <w:t xml:space="preserve">150,000 </w:t>
      </w:r>
      <w:r w:rsidRPr="003F2CE2">
        <w:rPr>
          <w:rFonts w:hint="eastAsia"/>
          <w:sz w:val="24"/>
          <w:lang w:val="en-US" w:eastAsia="zh-CN"/>
        </w:rPr>
        <w:t>美元，用于</w:t>
      </w:r>
      <w:r w:rsidRPr="003F2CE2">
        <w:rPr>
          <w:sz w:val="24"/>
          <w:lang w:val="en-US" w:eastAsia="zh-CN"/>
        </w:rPr>
        <w:t>开展</w:t>
      </w:r>
      <w:r w:rsidRPr="003F2CE2">
        <w:rPr>
          <w:rFonts w:hint="eastAsia"/>
          <w:sz w:val="24"/>
          <w:lang w:val="en-US" w:eastAsia="zh-CN"/>
        </w:rPr>
        <w:t>逐步</w:t>
      </w:r>
      <w:r w:rsidRPr="003F2CE2">
        <w:rPr>
          <w:sz w:val="24"/>
          <w:lang w:val="en-US" w:eastAsia="zh-CN"/>
        </w:rPr>
        <w:t>减少氢氟碳化物</w:t>
      </w:r>
      <w:r w:rsidRPr="003F2CE2">
        <w:rPr>
          <w:rFonts w:hint="eastAsia"/>
          <w:sz w:val="24"/>
          <w:lang w:val="en-US" w:eastAsia="zh-CN"/>
        </w:rPr>
        <w:t>扶持活动</w:t>
      </w:r>
      <w:r w:rsidRPr="003F2CE2">
        <w:rPr>
          <w:sz w:val="24"/>
          <w:lang w:val="en-US" w:eastAsia="zh-CN"/>
        </w:rPr>
        <w:t>，</w:t>
      </w:r>
      <w:r w:rsidRPr="003F2CE2">
        <w:rPr>
          <w:rFonts w:hint="eastAsia"/>
          <w:sz w:val="24"/>
          <w:lang w:val="en-US" w:eastAsia="zh-CN"/>
        </w:rPr>
        <w:t>这些活动于</w:t>
      </w:r>
      <w:r w:rsidRPr="003F2CE2">
        <w:rPr>
          <w:rFonts w:hint="eastAsia"/>
          <w:sz w:val="24"/>
          <w:lang w:val="en-US" w:eastAsia="zh-CN"/>
        </w:rPr>
        <w:t xml:space="preserve">2020 </w:t>
      </w:r>
      <w:r w:rsidRPr="003F2CE2">
        <w:rPr>
          <w:rFonts w:hint="eastAsia"/>
          <w:sz w:val="24"/>
          <w:lang w:val="en-US" w:eastAsia="zh-CN"/>
        </w:rPr>
        <w:t>年</w:t>
      </w:r>
      <w:r w:rsidRPr="003F2CE2">
        <w:rPr>
          <w:rFonts w:hint="eastAsia"/>
          <w:sz w:val="24"/>
          <w:lang w:val="en-US" w:eastAsia="zh-CN"/>
        </w:rPr>
        <w:t xml:space="preserve"> 12 </w:t>
      </w:r>
      <w:r w:rsidRPr="003F2CE2">
        <w:rPr>
          <w:rFonts w:hint="eastAsia"/>
          <w:sz w:val="24"/>
          <w:lang w:val="en-US" w:eastAsia="zh-CN"/>
        </w:rPr>
        <w:t>月完成</w:t>
      </w:r>
      <w:r w:rsidRPr="003F2CE2">
        <w:rPr>
          <w:sz w:val="24"/>
          <w:lang w:val="en-US" w:eastAsia="zh-CN"/>
        </w:rPr>
        <w:t>，</w:t>
      </w:r>
      <w:r w:rsidRPr="003F2CE2">
        <w:rPr>
          <w:rFonts w:hint="eastAsia"/>
          <w:sz w:val="24"/>
          <w:lang w:val="en-US" w:eastAsia="zh-CN"/>
        </w:rPr>
        <w:t>除其他外</w:t>
      </w:r>
      <w:r w:rsidRPr="003F2CE2">
        <w:rPr>
          <w:sz w:val="24"/>
          <w:lang w:val="en-US" w:eastAsia="zh-CN"/>
        </w:rPr>
        <w:t>，</w:t>
      </w:r>
      <w:r w:rsidRPr="003F2CE2">
        <w:rPr>
          <w:rFonts w:hint="eastAsia"/>
          <w:sz w:val="24"/>
          <w:lang w:val="en-US" w:eastAsia="zh-CN"/>
        </w:rPr>
        <w:t>协助</w:t>
      </w:r>
      <w:r w:rsidRPr="003F2CE2">
        <w:rPr>
          <w:sz w:val="24"/>
          <w:lang w:val="en-US" w:eastAsia="zh-CN"/>
        </w:rPr>
        <w:t>尼日尔</w:t>
      </w:r>
      <w:r w:rsidRPr="003F2CE2">
        <w:rPr>
          <w:rFonts w:hint="eastAsia"/>
          <w:sz w:val="24"/>
          <w:lang w:val="en-US" w:eastAsia="zh-CN"/>
        </w:rPr>
        <w:t>批准</w:t>
      </w:r>
      <w:r w:rsidRPr="003F2CE2">
        <w:rPr>
          <w:sz w:val="24"/>
          <w:lang w:val="en-US" w:eastAsia="zh-CN"/>
        </w:rPr>
        <w:t>了</w:t>
      </w:r>
      <w:r w:rsidRPr="003F2CE2">
        <w:rPr>
          <w:rFonts w:hint="eastAsia"/>
          <w:sz w:val="24"/>
          <w:lang w:val="en-US" w:eastAsia="zh-CN"/>
        </w:rPr>
        <w:t>《基加利修正案》</w:t>
      </w:r>
      <w:r w:rsidRPr="003F2CE2">
        <w:rPr>
          <w:rFonts w:hint="eastAsia"/>
          <w:sz w:val="24"/>
          <w:lang w:val="en-US" w:eastAsia="zh-CN"/>
        </w:rPr>
        <w:t xml:space="preserve"> </w:t>
      </w:r>
      <w:r w:rsidRPr="003F2CE2">
        <w:rPr>
          <w:rFonts w:hint="eastAsia"/>
          <w:sz w:val="24"/>
          <w:lang w:val="en-US" w:eastAsia="zh-CN"/>
        </w:rPr>
        <w:t>；更新</w:t>
      </w:r>
      <w:r w:rsidRPr="003F2CE2">
        <w:rPr>
          <w:sz w:val="24"/>
          <w:lang w:val="en-US" w:eastAsia="zh-CN"/>
        </w:rPr>
        <w:t>了</w:t>
      </w:r>
      <w:r w:rsidRPr="003F2CE2">
        <w:rPr>
          <w:rFonts w:hint="eastAsia"/>
          <w:sz w:val="24"/>
          <w:lang w:val="en-US" w:eastAsia="zh-CN"/>
        </w:rPr>
        <w:t>本国的许可</w:t>
      </w:r>
      <w:r w:rsidRPr="003F2CE2">
        <w:rPr>
          <w:sz w:val="24"/>
          <w:lang w:val="en-US" w:eastAsia="zh-CN"/>
        </w:rPr>
        <w:t>证</w:t>
      </w:r>
      <w:r w:rsidRPr="003F2CE2">
        <w:rPr>
          <w:rFonts w:hint="eastAsia"/>
          <w:sz w:val="24"/>
          <w:lang w:val="en-US" w:eastAsia="zh-CN"/>
        </w:rPr>
        <w:t>制度，</w:t>
      </w:r>
      <w:r w:rsidRPr="003F2CE2">
        <w:rPr>
          <w:sz w:val="24"/>
          <w:lang w:val="en-US" w:eastAsia="zh-CN"/>
        </w:rPr>
        <w:t>把氢氟碳化物及其</w:t>
      </w:r>
      <w:r w:rsidRPr="003F2CE2">
        <w:rPr>
          <w:rFonts w:hint="eastAsia"/>
          <w:sz w:val="24"/>
          <w:lang w:val="en-US" w:eastAsia="zh-CN"/>
        </w:rPr>
        <w:t>混合物</w:t>
      </w:r>
      <w:r w:rsidRPr="003F2CE2">
        <w:rPr>
          <w:sz w:val="24"/>
          <w:lang w:val="en-US" w:eastAsia="zh-CN"/>
        </w:rPr>
        <w:t>包括在内；</w:t>
      </w:r>
      <w:r w:rsidRPr="003F2CE2">
        <w:rPr>
          <w:rFonts w:hint="eastAsia"/>
          <w:sz w:val="24"/>
          <w:lang w:val="en-US" w:eastAsia="zh-CN"/>
        </w:rPr>
        <w:t>对</w:t>
      </w:r>
      <w:r w:rsidRPr="003F2CE2">
        <w:rPr>
          <w:sz w:val="24"/>
          <w:lang w:val="en-US" w:eastAsia="zh-CN"/>
        </w:rPr>
        <w:t>氢氟碳化物</w:t>
      </w:r>
      <w:r w:rsidRPr="003F2CE2">
        <w:rPr>
          <w:rFonts w:hint="eastAsia"/>
          <w:sz w:val="24"/>
          <w:lang w:val="en-US" w:eastAsia="zh-CN"/>
        </w:rPr>
        <w:t>及有关设备的进口和相关市场趋势进行</w:t>
      </w:r>
      <w:r w:rsidRPr="003F2CE2">
        <w:rPr>
          <w:sz w:val="24"/>
          <w:lang w:val="en-US" w:eastAsia="zh-CN"/>
        </w:rPr>
        <w:t>了</w:t>
      </w:r>
      <w:r w:rsidRPr="003F2CE2">
        <w:rPr>
          <w:rFonts w:hint="eastAsia"/>
          <w:sz w:val="24"/>
          <w:lang w:val="en-US" w:eastAsia="zh-CN"/>
        </w:rPr>
        <w:t>调查</w:t>
      </w:r>
      <w:r w:rsidRPr="003F2CE2">
        <w:rPr>
          <w:sz w:val="24"/>
          <w:lang w:val="en-US" w:eastAsia="zh-CN"/>
        </w:rPr>
        <w:t>；</w:t>
      </w:r>
      <w:r w:rsidRPr="003F2CE2">
        <w:rPr>
          <w:rFonts w:hint="eastAsia"/>
          <w:sz w:val="24"/>
          <w:lang w:val="en-US" w:eastAsia="zh-CN"/>
        </w:rPr>
        <w:t>根据《蒙特利尔议定书》第</w:t>
      </w:r>
      <w:r w:rsidRPr="003F2CE2">
        <w:rPr>
          <w:rFonts w:hint="eastAsia"/>
          <w:sz w:val="24"/>
          <w:lang w:val="en-US" w:eastAsia="zh-CN"/>
        </w:rPr>
        <w:t xml:space="preserve"> 7 </w:t>
      </w:r>
      <w:r w:rsidRPr="003F2CE2">
        <w:rPr>
          <w:rFonts w:hint="eastAsia"/>
          <w:sz w:val="24"/>
          <w:lang w:val="en-US" w:eastAsia="zh-CN"/>
        </w:rPr>
        <w:t>条报告</w:t>
      </w:r>
      <w:r w:rsidRPr="003F2CE2">
        <w:rPr>
          <w:sz w:val="24"/>
          <w:lang w:val="en-US" w:eastAsia="zh-CN"/>
        </w:rPr>
        <w:t>了氢氟碳化物</w:t>
      </w:r>
      <w:r w:rsidRPr="003F2CE2">
        <w:rPr>
          <w:rFonts w:hint="eastAsia"/>
          <w:sz w:val="24"/>
          <w:lang w:val="en-US" w:eastAsia="zh-CN"/>
        </w:rPr>
        <w:t>进口数据</w:t>
      </w:r>
      <w:r w:rsidRPr="003F2CE2">
        <w:rPr>
          <w:sz w:val="24"/>
          <w:lang w:val="en-US" w:eastAsia="zh-CN"/>
        </w:rPr>
        <w:t>；</w:t>
      </w:r>
      <w:r w:rsidRPr="003F2CE2">
        <w:rPr>
          <w:rFonts w:hint="eastAsia"/>
          <w:sz w:val="24"/>
          <w:lang w:val="en-US" w:eastAsia="zh-CN"/>
        </w:rPr>
        <w:t>确定制冷</w:t>
      </w:r>
      <w:r w:rsidR="00557095">
        <w:rPr>
          <w:rFonts w:hint="eastAsia"/>
          <w:sz w:val="24"/>
          <w:lang w:val="en-US" w:eastAsia="zh-CN"/>
        </w:rPr>
        <w:t>技师</w:t>
      </w:r>
      <w:r w:rsidRPr="003F2CE2">
        <w:rPr>
          <w:rFonts w:hint="eastAsia"/>
          <w:sz w:val="24"/>
          <w:lang w:val="en-US" w:eastAsia="zh-CN"/>
        </w:rPr>
        <w:t>的能力建设需求</w:t>
      </w:r>
      <w:r w:rsidRPr="003F2CE2">
        <w:rPr>
          <w:sz w:val="24"/>
          <w:lang w:val="en-US" w:eastAsia="zh-CN"/>
        </w:rPr>
        <w:t>，以</w:t>
      </w:r>
      <w:r w:rsidRPr="003F2CE2">
        <w:rPr>
          <w:rFonts w:hint="eastAsia"/>
          <w:sz w:val="24"/>
          <w:lang w:val="en-US" w:eastAsia="zh-CN"/>
        </w:rPr>
        <w:t>支持</w:t>
      </w:r>
      <w:r w:rsidRPr="003F2CE2">
        <w:rPr>
          <w:sz w:val="24"/>
          <w:lang w:val="en-US" w:eastAsia="zh-CN"/>
        </w:rPr>
        <w:t>逐渐采用</w:t>
      </w:r>
      <w:r w:rsidRPr="003F2CE2">
        <w:rPr>
          <w:rFonts w:hint="eastAsia"/>
          <w:sz w:val="24"/>
          <w:lang w:val="en-US" w:eastAsia="zh-CN"/>
        </w:rPr>
        <w:t>替代品</w:t>
      </w:r>
      <w:r w:rsidRPr="003F2CE2">
        <w:rPr>
          <w:sz w:val="24"/>
          <w:lang w:val="en-US" w:eastAsia="zh-CN"/>
        </w:rPr>
        <w:t>；</w:t>
      </w:r>
      <w:r w:rsidRPr="003F2CE2">
        <w:rPr>
          <w:rFonts w:hint="eastAsia"/>
          <w:sz w:val="24"/>
          <w:lang w:val="en-US" w:eastAsia="zh-CN"/>
        </w:rPr>
        <w:t>分析</w:t>
      </w:r>
      <w:r w:rsidRPr="003F2CE2">
        <w:rPr>
          <w:sz w:val="24"/>
          <w:lang w:val="en-US" w:eastAsia="zh-CN"/>
        </w:rPr>
        <w:t>推动逐步减少氢氟碳化物</w:t>
      </w:r>
      <w:r w:rsidRPr="003F2CE2">
        <w:rPr>
          <w:rFonts w:hint="eastAsia"/>
          <w:sz w:val="24"/>
          <w:lang w:val="en-US" w:eastAsia="zh-CN"/>
        </w:rPr>
        <w:t>的政策</w:t>
      </w:r>
      <w:r w:rsidRPr="003F2CE2">
        <w:rPr>
          <w:sz w:val="24"/>
          <w:lang w:val="en-US" w:eastAsia="zh-CN"/>
        </w:rPr>
        <w:t>选项；</w:t>
      </w:r>
      <w:r w:rsidRPr="003F2CE2">
        <w:rPr>
          <w:rFonts w:hint="eastAsia"/>
          <w:sz w:val="24"/>
          <w:lang w:val="en-US" w:eastAsia="zh-CN"/>
        </w:rPr>
        <w:t>审查现有的国家和</w:t>
      </w:r>
      <w:r w:rsidRPr="003F2CE2">
        <w:rPr>
          <w:sz w:val="24"/>
          <w:lang w:val="en-US" w:eastAsia="zh-CN"/>
        </w:rPr>
        <w:t>区域的</w:t>
      </w:r>
      <w:r w:rsidRPr="003F2CE2">
        <w:rPr>
          <w:rFonts w:hint="eastAsia"/>
          <w:sz w:val="24"/>
          <w:lang w:val="en-US" w:eastAsia="zh-CN"/>
        </w:rPr>
        <w:t>能效和</w:t>
      </w:r>
      <w:r w:rsidR="00557095">
        <w:rPr>
          <w:rFonts w:hint="eastAsia"/>
          <w:sz w:val="24"/>
          <w:lang w:val="en-US" w:eastAsia="zh-CN"/>
        </w:rPr>
        <w:t>标识</w:t>
      </w:r>
      <w:r w:rsidRPr="003F2CE2">
        <w:rPr>
          <w:rFonts w:hint="eastAsia"/>
          <w:sz w:val="24"/>
          <w:lang w:val="en-US" w:eastAsia="zh-CN"/>
        </w:rPr>
        <w:t>标准</w:t>
      </w:r>
      <w:r w:rsidRPr="003F2CE2">
        <w:rPr>
          <w:sz w:val="24"/>
          <w:lang w:val="en-US" w:eastAsia="zh-CN"/>
        </w:rPr>
        <w:t>；</w:t>
      </w:r>
      <w:r w:rsidRPr="003F2CE2">
        <w:rPr>
          <w:rFonts w:hint="eastAsia"/>
          <w:sz w:val="24"/>
          <w:lang w:val="en-US" w:eastAsia="zh-CN"/>
        </w:rPr>
        <w:t>加强与国家和</w:t>
      </w:r>
      <w:r w:rsidRPr="003F2CE2">
        <w:rPr>
          <w:sz w:val="24"/>
          <w:lang w:val="en-US" w:eastAsia="zh-CN"/>
        </w:rPr>
        <w:t>区域</w:t>
      </w:r>
      <w:r w:rsidRPr="003F2CE2">
        <w:rPr>
          <w:rFonts w:hint="eastAsia"/>
          <w:sz w:val="24"/>
          <w:lang w:val="en-US" w:eastAsia="zh-CN"/>
        </w:rPr>
        <w:t>能源专家的对话。</w:t>
      </w:r>
    </w:p>
    <w:p w14:paraId="3D4BE9A4" w14:textId="57B9CBD9" w:rsidR="0037728C" w:rsidRPr="003F2CE2" w:rsidRDefault="008C1E96" w:rsidP="005812CF">
      <w:pPr>
        <w:pStyle w:val="Heading1"/>
        <w:widowControl w:val="0"/>
        <w:numPr>
          <w:ilvl w:val="0"/>
          <w:numId w:val="0"/>
        </w:numPr>
        <w:autoSpaceDE w:val="0"/>
        <w:autoSpaceDN w:val="0"/>
        <w:adjustRightInd w:val="0"/>
        <w:rPr>
          <w:b/>
          <w:sz w:val="24"/>
          <w:lang w:eastAsia="zh-CN"/>
        </w:rPr>
      </w:pPr>
      <w:r w:rsidRPr="003F2CE2">
        <w:rPr>
          <w:rFonts w:hint="eastAsia"/>
          <w:b/>
          <w:sz w:val="24"/>
          <w:lang w:val="en-US" w:eastAsia="zh-CN"/>
        </w:rPr>
        <w:t>基加利</w:t>
      </w:r>
      <w:r w:rsidRPr="003F2CE2">
        <w:rPr>
          <w:b/>
          <w:sz w:val="24"/>
          <w:lang w:val="en-US" w:eastAsia="zh-CN"/>
        </w:rPr>
        <w:t>氢氟碳化物执行计划的</w:t>
      </w:r>
      <w:r w:rsidRPr="003F2CE2">
        <w:rPr>
          <w:rFonts w:hint="eastAsia"/>
          <w:b/>
          <w:sz w:val="24"/>
          <w:lang w:val="en-US" w:eastAsia="zh-CN"/>
        </w:rPr>
        <w:t>第一阶段</w:t>
      </w:r>
    </w:p>
    <w:p w14:paraId="1F336FE4" w14:textId="334CE77F" w:rsidR="005812CF" w:rsidRPr="003F2CE2" w:rsidRDefault="008C1E96" w:rsidP="005812CF">
      <w:pPr>
        <w:pStyle w:val="Heading1"/>
        <w:widowControl w:val="0"/>
        <w:numPr>
          <w:ilvl w:val="0"/>
          <w:numId w:val="0"/>
        </w:numPr>
        <w:autoSpaceDE w:val="0"/>
        <w:autoSpaceDN w:val="0"/>
        <w:adjustRightInd w:val="0"/>
        <w:rPr>
          <w:bCs/>
          <w:sz w:val="24"/>
          <w:u w:val="single"/>
          <w:lang w:eastAsia="zh-CN"/>
        </w:rPr>
      </w:pPr>
      <w:r w:rsidRPr="003F2CE2">
        <w:rPr>
          <w:rFonts w:hint="eastAsia"/>
          <w:bCs/>
          <w:sz w:val="24"/>
          <w:u w:val="single"/>
          <w:lang w:val="en-US" w:eastAsia="zh-CN"/>
        </w:rPr>
        <w:t>政策、监管和体制框架</w:t>
      </w:r>
    </w:p>
    <w:p w14:paraId="3C14703B" w14:textId="72FFE53B" w:rsidR="005812CF" w:rsidRPr="003F2CE2" w:rsidRDefault="00797D66" w:rsidP="0019383B">
      <w:pPr>
        <w:pStyle w:val="Heading1"/>
        <w:rPr>
          <w:sz w:val="24"/>
          <w:lang w:eastAsia="zh-CN"/>
        </w:rPr>
      </w:pPr>
      <w:r w:rsidRPr="003F2CE2">
        <w:rPr>
          <w:rFonts w:hint="eastAsia"/>
          <w:sz w:val="24"/>
          <w:lang w:val="en-US" w:eastAsia="zh-CN"/>
        </w:rPr>
        <w:t>水、</w:t>
      </w:r>
      <w:r w:rsidRPr="003F2CE2">
        <w:rPr>
          <w:sz w:val="24"/>
          <w:lang w:val="en-US" w:eastAsia="zh-CN"/>
        </w:rPr>
        <w:t>环境</w:t>
      </w:r>
      <w:r w:rsidRPr="003F2CE2">
        <w:rPr>
          <w:rFonts w:hint="eastAsia"/>
          <w:sz w:val="24"/>
          <w:lang w:val="en-US" w:eastAsia="zh-CN"/>
        </w:rPr>
        <w:t>卫生和环境部</w:t>
      </w:r>
      <w:r w:rsidRPr="003F2CE2">
        <w:rPr>
          <w:sz w:val="24"/>
          <w:lang w:val="en-US" w:eastAsia="zh-CN"/>
        </w:rPr>
        <w:t>（</w:t>
      </w:r>
      <w:r w:rsidRPr="003F2CE2">
        <w:rPr>
          <w:rFonts w:hint="eastAsia"/>
          <w:sz w:val="24"/>
          <w:lang w:val="en-US" w:eastAsia="zh-CN"/>
        </w:rPr>
        <w:t>原环境和防治荒漠化部</w:t>
      </w:r>
      <w:r w:rsidRPr="003F2CE2">
        <w:rPr>
          <w:sz w:val="24"/>
          <w:lang w:val="en-US" w:eastAsia="zh-CN"/>
        </w:rPr>
        <w:t>）</w:t>
      </w:r>
      <w:r w:rsidRPr="003F2CE2">
        <w:rPr>
          <w:rFonts w:hint="eastAsia"/>
          <w:sz w:val="24"/>
          <w:lang w:val="en-US" w:eastAsia="zh-CN"/>
        </w:rPr>
        <w:t>是该国负责执行《蒙特利尔议定书》的机构。</w:t>
      </w:r>
      <w:r w:rsidRPr="003F2CE2">
        <w:rPr>
          <w:rFonts w:hint="eastAsia"/>
          <w:sz w:val="24"/>
          <w:lang w:val="en-US" w:eastAsia="zh-CN"/>
        </w:rPr>
        <w:t xml:space="preserve"> </w:t>
      </w:r>
      <w:r w:rsidRPr="003F2CE2">
        <w:rPr>
          <w:rFonts w:hint="eastAsia"/>
          <w:sz w:val="24"/>
          <w:lang w:val="en-US" w:eastAsia="zh-CN"/>
        </w:rPr>
        <w:t>国家臭氧机构</w:t>
      </w:r>
      <w:r w:rsidRPr="003F2CE2">
        <w:rPr>
          <w:sz w:val="24"/>
          <w:lang w:val="en-US" w:eastAsia="zh-CN"/>
        </w:rPr>
        <w:t>设在该部</w:t>
      </w:r>
      <w:r w:rsidRPr="003F2CE2">
        <w:rPr>
          <w:rFonts w:hint="eastAsia"/>
          <w:sz w:val="24"/>
          <w:lang w:val="en-US" w:eastAsia="zh-CN"/>
        </w:rPr>
        <w:t>之内，负责收集</w:t>
      </w:r>
      <w:r w:rsidRPr="003F2CE2">
        <w:rPr>
          <w:sz w:val="24"/>
          <w:lang w:val="en-US" w:eastAsia="zh-CN"/>
        </w:rPr>
        <w:t>关于</w:t>
      </w:r>
      <w:r w:rsidRPr="003F2CE2">
        <w:rPr>
          <w:rFonts w:hint="eastAsia"/>
          <w:sz w:val="24"/>
          <w:lang w:val="en-US" w:eastAsia="zh-CN"/>
        </w:rPr>
        <w:t>《蒙特利尔议定书》下</w:t>
      </w:r>
      <w:r w:rsidRPr="003F2CE2">
        <w:rPr>
          <w:sz w:val="24"/>
          <w:lang w:val="en-US" w:eastAsia="zh-CN"/>
        </w:rPr>
        <w:t>的</w:t>
      </w:r>
      <w:r w:rsidRPr="003F2CE2">
        <w:rPr>
          <w:rFonts w:hint="eastAsia"/>
          <w:sz w:val="24"/>
          <w:lang w:val="en-US" w:eastAsia="zh-CN"/>
        </w:rPr>
        <w:t>受控物质消费数据和报告，</w:t>
      </w:r>
      <w:r w:rsidRPr="003F2CE2">
        <w:rPr>
          <w:sz w:val="24"/>
          <w:lang w:val="en-US" w:eastAsia="zh-CN"/>
        </w:rPr>
        <w:t>经管消耗臭氧层物质</w:t>
      </w:r>
      <w:r w:rsidRPr="003F2CE2">
        <w:rPr>
          <w:rFonts w:hint="eastAsia"/>
          <w:sz w:val="24"/>
          <w:lang w:val="en-US" w:eastAsia="zh-CN"/>
        </w:rPr>
        <w:t>进口许可证制度，分配配额，维护进口记录，并监督执行委员会</w:t>
      </w:r>
      <w:r w:rsidRPr="003F2CE2">
        <w:rPr>
          <w:sz w:val="24"/>
          <w:lang w:val="en-US" w:eastAsia="zh-CN"/>
        </w:rPr>
        <w:t>所核准</w:t>
      </w:r>
      <w:r w:rsidRPr="003F2CE2">
        <w:rPr>
          <w:rFonts w:hint="eastAsia"/>
          <w:sz w:val="24"/>
          <w:lang w:val="en-US" w:eastAsia="zh-CN"/>
        </w:rPr>
        <w:t>项目的</w:t>
      </w:r>
      <w:r w:rsidR="00557095">
        <w:rPr>
          <w:rFonts w:hint="eastAsia"/>
          <w:sz w:val="24"/>
          <w:lang w:val="en-US" w:eastAsia="zh-CN"/>
        </w:rPr>
        <w:t>执行</w:t>
      </w:r>
      <w:r w:rsidRPr="003F2CE2">
        <w:rPr>
          <w:sz w:val="24"/>
          <w:lang w:val="en-US" w:eastAsia="zh-CN"/>
        </w:rPr>
        <w:t>情况</w:t>
      </w:r>
      <w:r w:rsidRPr="003F2CE2">
        <w:rPr>
          <w:rFonts w:hint="eastAsia"/>
          <w:sz w:val="24"/>
          <w:lang w:val="en-US" w:eastAsia="zh-CN"/>
        </w:rPr>
        <w:t>。</w:t>
      </w:r>
      <w:r w:rsidRPr="003F2CE2">
        <w:rPr>
          <w:rFonts w:hint="eastAsia"/>
          <w:sz w:val="24"/>
          <w:lang w:val="en-US" w:eastAsia="zh-CN"/>
        </w:rPr>
        <w:t xml:space="preserve"> </w:t>
      </w:r>
      <w:r w:rsidRPr="003F2CE2">
        <w:rPr>
          <w:rFonts w:hint="eastAsia"/>
          <w:sz w:val="24"/>
          <w:lang w:val="en-US" w:eastAsia="zh-CN"/>
        </w:rPr>
        <w:t>国家臭氧委员会</w:t>
      </w:r>
      <w:r w:rsidRPr="003F2CE2">
        <w:rPr>
          <w:sz w:val="24"/>
          <w:lang w:val="en-US" w:eastAsia="zh-CN"/>
        </w:rPr>
        <w:t>由商业</w:t>
      </w:r>
      <w:r w:rsidRPr="003F2CE2">
        <w:rPr>
          <w:rFonts w:hint="eastAsia"/>
          <w:sz w:val="24"/>
          <w:lang w:val="en-US" w:eastAsia="zh-CN"/>
        </w:rPr>
        <w:t>和私营部门促进部、海关总署、国家统计局以及消耗臭氧层物质进口商和分销商</w:t>
      </w:r>
      <w:r w:rsidRPr="003F2CE2">
        <w:rPr>
          <w:sz w:val="24"/>
          <w:lang w:val="en-US" w:eastAsia="zh-CN"/>
        </w:rPr>
        <w:t>的代表组成</w:t>
      </w:r>
      <w:r w:rsidRPr="003F2CE2">
        <w:rPr>
          <w:rFonts w:hint="eastAsia"/>
          <w:sz w:val="24"/>
          <w:lang w:val="en-US" w:eastAsia="zh-CN"/>
        </w:rPr>
        <w:t>，也参与逐步</w:t>
      </w:r>
      <w:r w:rsidRPr="003F2CE2">
        <w:rPr>
          <w:sz w:val="24"/>
          <w:lang w:val="en-US" w:eastAsia="zh-CN"/>
        </w:rPr>
        <w:t>减少氢氟碳化物</w:t>
      </w:r>
      <w:r w:rsidRPr="003F2CE2">
        <w:rPr>
          <w:rFonts w:hint="eastAsia"/>
          <w:sz w:val="24"/>
          <w:lang w:val="en-US" w:eastAsia="zh-CN"/>
        </w:rPr>
        <w:t>的工作。</w:t>
      </w:r>
    </w:p>
    <w:p w14:paraId="79A7B261" w14:textId="41D0CB64" w:rsidR="005812CF" w:rsidRPr="003F2CE2" w:rsidRDefault="00797D66" w:rsidP="002A1EB6">
      <w:pPr>
        <w:pStyle w:val="Heading1"/>
        <w:rPr>
          <w:sz w:val="24"/>
          <w:lang w:eastAsia="zh-CN"/>
        </w:rPr>
      </w:pPr>
      <w:r w:rsidRPr="003F2CE2">
        <w:rPr>
          <w:rFonts w:hint="eastAsia"/>
          <w:sz w:val="24"/>
          <w:lang w:val="en-US" w:eastAsia="zh-CN"/>
        </w:rPr>
        <w:t>尼日尔</w:t>
      </w:r>
      <w:r w:rsidRPr="003F2CE2">
        <w:rPr>
          <w:sz w:val="24"/>
          <w:lang w:val="en-US" w:eastAsia="zh-CN"/>
        </w:rPr>
        <w:t>有一个</w:t>
      </w:r>
      <w:r w:rsidRPr="003F2CE2">
        <w:rPr>
          <w:rFonts w:hint="eastAsia"/>
          <w:sz w:val="24"/>
          <w:lang w:val="en-US" w:eastAsia="zh-CN"/>
        </w:rPr>
        <w:t>运行</w:t>
      </w:r>
      <w:r w:rsidRPr="003F2CE2">
        <w:rPr>
          <w:sz w:val="24"/>
          <w:lang w:val="en-US" w:eastAsia="zh-CN"/>
        </w:rPr>
        <w:t>中</w:t>
      </w:r>
      <w:r w:rsidRPr="003F2CE2">
        <w:rPr>
          <w:rFonts w:hint="eastAsia"/>
          <w:sz w:val="24"/>
          <w:lang w:val="en-US" w:eastAsia="zh-CN"/>
        </w:rPr>
        <w:t>的消耗臭氧层物质进口许可证和配额制度，该制度最初是为氟氯烃</w:t>
      </w:r>
      <w:r w:rsidRPr="003F2CE2">
        <w:rPr>
          <w:sz w:val="24"/>
          <w:lang w:val="en-US" w:eastAsia="zh-CN"/>
        </w:rPr>
        <w:t>建立</w:t>
      </w:r>
      <w:r w:rsidRPr="003F2CE2">
        <w:rPr>
          <w:rFonts w:hint="eastAsia"/>
          <w:sz w:val="24"/>
          <w:lang w:val="en-US" w:eastAsia="zh-CN"/>
        </w:rPr>
        <w:t>的，于</w:t>
      </w:r>
      <w:r w:rsidRPr="003F2CE2">
        <w:rPr>
          <w:rFonts w:hint="eastAsia"/>
          <w:sz w:val="24"/>
          <w:lang w:val="en-US" w:eastAsia="zh-CN"/>
        </w:rPr>
        <w:t xml:space="preserve"> 2021 </w:t>
      </w:r>
      <w:r w:rsidRPr="003F2CE2">
        <w:rPr>
          <w:rFonts w:hint="eastAsia"/>
          <w:sz w:val="24"/>
          <w:lang w:val="en-US" w:eastAsia="zh-CN"/>
        </w:rPr>
        <w:t>年</w:t>
      </w:r>
      <w:r w:rsidRPr="003F2CE2">
        <w:rPr>
          <w:sz w:val="24"/>
          <w:lang w:val="en-US" w:eastAsia="zh-CN"/>
        </w:rPr>
        <w:t>扩大范围</w:t>
      </w:r>
      <w:r w:rsidRPr="003F2CE2">
        <w:rPr>
          <w:rFonts w:hint="eastAsia"/>
          <w:sz w:val="24"/>
          <w:lang w:val="en-US" w:eastAsia="zh-CN"/>
        </w:rPr>
        <w:t>，</w:t>
      </w:r>
      <w:r w:rsidR="00557095">
        <w:rPr>
          <w:rFonts w:hint="eastAsia"/>
          <w:sz w:val="24"/>
          <w:lang w:val="en-US" w:eastAsia="zh-CN"/>
        </w:rPr>
        <w:t>把</w:t>
      </w:r>
      <w:r w:rsidRPr="003F2CE2">
        <w:rPr>
          <w:sz w:val="24"/>
          <w:lang w:val="en-US" w:eastAsia="zh-CN"/>
        </w:rPr>
        <w:t>氢氟碳化物和相关</w:t>
      </w:r>
      <w:r w:rsidRPr="003F2CE2">
        <w:rPr>
          <w:rFonts w:hint="eastAsia"/>
          <w:sz w:val="24"/>
          <w:lang w:val="en-US" w:eastAsia="zh-CN"/>
        </w:rPr>
        <w:t>设备</w:t>
      </w:r>
      <w:r w:rsidRPr="003F2CE2">
        <w:rPr>
          <w:sz w:val="24"/>
          <w:lang w:val="en-US" w:eastAsia="zh-CN"/>
        </w:rPr>
        <w:t>包括在内</w:t>
      </w:r>
      <w:r w:rsidRPr="003F2CE2">
        <w:rPr>
          <w:rFonts w:hint="eastAsia"/>
          <w:sz w:val="24"/>
          <w:lang w:val="en-US" w:eastAsia="zh-CN"/>
        </w:rPr>
        <w:t>。</w:t>
      </w:r>
      <w:r w:rsidRPr="003F2CE2">
        <w:rPr>
          <w:rFonts w:hint="eastAsia"/>
          <w:sz w:val="24"/>
          <w:lang w:val="en-US" w:eastAsia="zh-CN"/>
        </w:rPr>
        <w:t xml:space="preserve"> </w:t>
      </w:r>
      <w:r w:rsidRPr="003F2CE2">
        <w:rPr>
          <w:rFonts w:hint="eastAsia"/>
          <w:sz w:val="24"/>
          <w:lang w:val="en-US" w:eastAsia="zh-CN"/>
        </w:rPr>
        <w:t>所有氢氟碳化物进口</w:t>
      </w:r>
      <w:r w:rsidRPr="003F2CE2">
        <w:rPr>
          <w:sz w:val="24"/>
          <w:lang w:val="en-US" w:eastAsia="zh-CN"/>
        </w:rPr>
        <w:t>申请</w:t>
      </w:r>
      <w:r w:rsidRPr="003F2CE2">
        <w:rPr>
          <w:rFonts w:hint="eastAsia"/>
          <w:sz w:val="24"/>
          <w:lang w:val="en-US" w:eastAsia="zh-CN"/>
        </w:rPr>
        <w:t>必须由国家臭氧机构评估并</w:t>
      </w:r>
      <w:r w:rsidRPr="003F2CE2">
        <w:rPr>
          <w:sz w:val="24"/>
          <w:lang w:val="en-US" w:eastAsia="zh-CN"/>
        </w:rPr>
        <w:t>得到</w:t>
      </w:r>
      <w:r w:rsidRPr="003F2CE2">
        <w:rPr>
          <w:rFonts w:hint="eastAsia"/>
          <w:sz w:val="24"/>
          <w:lang w:val="en-US" w:eastAsia="zh-CN"/>
        </w:rPr>
        <w:t>商务部</w:t>
      </w:r>
      <w:r w:rsidRPr="003F2CE2">
        <w:rPr>
          <w:sz w:val="24"/>
          <w:lang w:val="en-US" w:eastAsia="zh-CN"/>
        </w:rPr>
        <w:t>批准</w:t>
      </w:r>
      <w:r w:rsidRPr="003F2CE2">
        <w:rPr>
          <w:rFonts w:hint="eastAsia"/>
          <w:sz w:val="24"/>
          <w:lang w:val="en-US" w:eastAsia="zh-CN"/>
        </w:rPr>
        <w:t>。</w:t>
      </w:r>
      <w:r w:rsidRPr="003F2CE2">
        <w:rPr>
          <w:rFonts w:hint="eastAsia"/>
          <w:sz w:val="24"/>
          <w:lang w:val="en-US" w:eastAsia="zh-CN"/>
        </w:rPr>
        <w:t xml:space="preserve"> </w:t>
      </w:r>
      <w:r w:rsidRPr="003F2CE2">
        <w:rPr>
          <w:rFonts w:hint="eastAsia"/>
          <w:sz w:val="24"/>
          <w:lang w:val="en-US" w:eastAsia="zh-CN"/>
        </w:rPr>
        <w:t>政府将于</w:t>
      </w:r>
      <w:r w:rsidRPr="003F2CE2">
        <w:rPr>
          <w:rFonts w:hint="eastAsia"/>
          <w:sz w:val="24"/>
          <w:lang w:val="en-US" w:eastAsia="zh-CN"/>
        </w:rPr>
        <w:t xml:space="preserve"> 2024 </w:t>
      </w:r>
      <w:r w:rsidRPr="003F2CE2">
        <w:rPr>
          <w:rFonts w:hint="eastAsia"/>
          <w:sz w:val="24"/>
          <w:lang w:val="en-US" w:eastAsia="zh-CN"/>
        </w:rPr>
        <w:t>年</w:t>
      </w:r>
      <w:r w:rsidRPr="003F2CE2">
        <w:rPr>
          <w:sz w:val="24"/>
          <w:lang w:val="en-US" w:eastAsia="zh-CN"/>
        </w:rPr>
        <w:t>，</w:t>
      </w:r>
      <w:r w:rsidRPr="003F2CE2">
        <w:rPr>
          <w:rFonts w:hint="eastAsia"/>
          <w:sz w:val="24"/>
          <w:lang w:val="en-US" w:eastAsia="zh-CN"/>
        </w:rPr>
        <w:t>即</w:t>
      </w:r>
      <w:r w:rsidRPr="003F2CE2">
        <w:rPr>
          <w:sz w:val="24"/>
          <w:lang w:val="en-US" w:eastAsia="zh-CN"/>
        </w:rPr>
        <w:t>冻结氢氟碳化物</w:t>
      </w:r>
      <w:r w:rsidRPr="003F2CE2">
        <w:rPr>
          <w:rFonts w:hint="eastAsia"/>
          <w:sz w:val="24"/>
          <w:lang w:val="en-US" w:eastAsia="zh-CN"/>
        </w:rPr>
        <w:t>消费</w:t>
      </w:r>
      <w:r w:rsidRPr="003F2CE2">
        <w:rPr>
          <w:sz w:val="24"/>
          <w:lang w:val="en-US" w:eastAsia="zh-CN"/>
        </w:rPr>
        <w:t>的年度</w:t>
      </w:r>
      <w:r w:rsidRPr="003F2CE2">
        <w:rPr>
          <w:rFonts w:hint="eastAsia"/>
          <w:sz w:val="24"/>
          <w:lang w:val="en-US" w:eastAsia="zh-CN"/>
        </w:rPr>
        <w:t>，开始发放</w:t>
      </w:r>
      <w:r w:rsidRPr="003F2CE2">
        <w:rPr>
          <w:sz w:val="24"/>
          <w:lang w:val="en-US" w:eastAsia="zh-CN"/>
        </w:rPr>
        <w:t>氢氟碳化物</w:t>
      </w:r>
      <w:r w:rsidRPr="003F2CE2">
        <w:rPr>
          <w:rFonts w:hint="eastAsia"/>
          <w:sz w:val="24"/>
          <w:lang w:val="en-US" w:eastAsia="zh-CN"/>
        </w:rPr>
        <w:t>进口配额，以“先到先得”的方式向进口商分配</w:t>
      </w:r>
      <w:r w:rsidRPr="003F2CE2">
        <w:rPr>
          <w:sz w:val="24"/>
          <w:lang w:val="en-US" w:eastAsia="zh-CN"/>
        </w:rPr>
        <w:t>配额</w:t>
      </w:r>
      <w:r w:rsidRPr="003F2CE2">
        <w:rPr>
          <w:rFonts w:hint="eastAsia"/>
          <w:sz w:val="24"/>
          <w:lang w:val="en-US" w:eastAsia="zh-CN"/>
        </w:rPr>
        <w:t>。</w:t>
      </w:r>
      <w:r w:rsidRPr="003F2CE2">
        <w:rPr>
          <w:rFonts w:hint="eastAsia"/>
          <w:sz w:val="24"/>
          <w:lang w:val="en-US" w:eastAsia="zh-CN"/>
        </w:rPr>
        <w:t xml:space="preserve"> </w:t>
      </w:r>
      <w:r w:rsidRPr="003F2CE2">
        <w:rPr>
          <w:sz w:val="24"/>
          <w:lang w:val="en-US" w:eastAsia="zh-CN"/>
        </w:rPr>
        <w:t>根据在</w:t>
      </w:r>
      <w:r w:rsidRPr="003F2CE2">
        <w:rPr>
          <w:rFonts w:hint="eastAsia"/>
          <w:sz w:val="24"/>
          <w:lang w:val="en-US" w:eastAsia="zh-CN"/>
        </w:rPr>
        <w:t xml:space="preserve">2022 </w:t>
      </w:r>
      <w:r w:rsidRPr="003F2CE2">
        <w:rPr>
          <w:rFonts w:hint="eastAsia"/>
          <w:sz w:val="24"/>
          <w:lang w:val="en-US" w:eastAsia="zh-CN"/>
        </w:rPr>
        <w:t>年更新的</w:t>
      </w:r>
      <w:r w:rsidRPr="003F2CE2">
        <w:rPr>
          <w:sz w:val="24"/>
          <w:lang w:val="en-US" w:eastAsia="zh-CN"/>
        </w:rPr>
        <w:t>统一</w:t>
      </w:r>
      <w:r w:rsidRPr="003F2CE2">
        <w:rPr>
          <w:rFonts w:hint="eastAsia"/>
          <w:sz w:val="24"/>
          <w:lang w:val="en-US" w:eastAsia="zh-CN"/>
        </w:rPr>
        <w:t>制度</w:t>
      </w:r>
      <w:r w:rsidRPr="003F2CE2">
        <w:rPr>
          <w:sz w:val="24"/>
          <w:lang w:val="en-US" w:eastAsia="zh-CN"/>
        </w:rPr>
        <w:t>，</w:t>
      </w:r>
      <w:r w:rsidRPr="003F2CE2">
        <w:rPr>
          <w:rFonts w:hint="eastAsia"/>
          <w:sz w:val="24"/>
          <w:lang w:val="en-US" w:eastAsia="zh-CN"/>
        </w:rPr>
        <w:t>现已</w:t>
      </w:r>
      <w:r w:rsidRPr="003F2CE2">
        <w:rPr>
          <w:sz w:val="24"/>
          <w:lang w:val="en-US" w:eastAsia="zh-CN"/>
        </w:rPr>
        <w:t>把氢氟碳化物和</w:t>
      </w:r>
      <w:r w:rsidRPr="003F2CE2">
        <w:rPr>
          <w:rFonts w:hint="eastAsia"/>
          <w:sz w:val="24"/>
          <w:lang w:val="en-US" w:eastAsia="zh-CN"/>
        </w:rPr>
        <w:t>相关设备的关税代码</w:t>
      </w:r>
      <w:r w:rsidRPr="003F2CE2">
        <w:rPr>
          <w:sz w:val="24"/>
          <w:lang w:val="en-US" w:eastAsia="zh-CN"/>
        </w:rPr>
        <w:t>纳入</w:t>
      </w:r>
      <w:r w:rsidRPr="003F2CE2">
        <w:rPr>
          <w:rFonts w:hint="eastAsia"/>
          <w:sz w:val="24"/>
          <w:lang w:val="en-US" w:eastAsia="zh-CN"/>
        </w:rPr>
        <w:t>海关使用的软件应用程序。</w:t>
      </w:r>
    </w:p>
    <w:p w14:paraId="31732B59" w14:textId="6DFC3424" w:rsidR="005812CF" w:rsidRPr="003F2CE2" w:rsidRDefault="00797D66" w:rsidP="005812CF">
      <w:pPr>
        <w:pStyle w:val="Heading1"/>
        <w:rPr>
          <w:sz w:val="24"/>
          <w:lang w:eastAsia="zh-CN"/>
        </w:rPr>
      </w:pPr>
      <w:r w:rsidRPr="003F2CE2">
        <w:rPr>
          <w:rFonts w:hint="eastAsia"/>
          <w:sz w:val="24"/>
          <w:lang w:val="en-US" w:eastAsia="zh-CN"/>
        </w:rPr>
        <w:t>西非经济和货币联盟制定的区域法规统一了</w:t>
      </w:r>
      <w:r w:rsidRPr="003F2CE2">
        <w:rPr>
          <w:sz w:val="24"/>
          <w:lang w:val="en-US" w:eastAsia="zh-CN"/>
        </w:rPr>
        <w:t>有关</w:t>
      </w:r>
      <w:r w:rsidRPr="003F2CE2">
        <w:rPr>
          <w:rFonts w:hint="eastAsia"/>
          <w:sz w:val="24"/>
          <w:lang w:val="en-US" w:eastAsia="zh-CN"/>
        </w:rPr>
        <w:t>消耗臭氧层物质及含有</w:t>
      </w:r>
      <w:r w:rsidRPr="003F2CE2">
        <w:rPr>
          <w:sz w:val="24"/>
          <w:lang w:val="en-US" w:eastAsia="zh-CN"/>
        </w:rPr>
        <w:t>此类</w:t>
      </w:r>
      <w:r w:rsidRPr="003F2CE2">
        <w:rPr>
          <w:rFonts w:hint="eastAsia"/>
          <w:sz w:val="24"/>
          <w:lang w:val="en-US" w:eastAsia="zh-CN"/>
        </w:rPr>
        <w:t>物质的设备的进口、营销、使用和再出口的国家法规，但尚未</w:t>
      </w:r>
      <w:r w:rsidRPr="003F2CE2">
        <w:rPr>
          <w:sz w:val="24"/>
          <w:lang w:val="en-US" w:eastAsia="zh-CN"/>
        </w:rPr>
        <w:t>扩大范围，把氢氟碳化物包括在内</w:t>
      </w:r>
      <w:r w:rsidRPr="003F2CE2">
        <w:rPr>
          <w:rFonts w:hint="eastAsia"/>
          <w:sz w:val="24"/>
          <w:lang w:val="en-US" w:eastAsia="zh-CN"/>
        </w:rPr>
        <w:t>。</w:t>
      </w:r>
    </w:p>
    <w:p w14:paraId="14B91897" w14:textId="4DAB4D2A" w:rsidR="00490C4F" w:rsidRPr="003F2CE2" w:rsidRDefault="00A42A18" w:rsidP="009E7F8C">
      <w:pPr>
        <w:spacing w:after="240"/>
        <w:rPr>
          <w:sz w:val="24"/>
        </w:rPr>
      </w:pPr>
      <w:proofErr w:type="spellStart"/>
      <w:r w:rsidRPr="003F2CE2">
        <w:rPr>
          <w:sz w:val="24"/>
          <w:u w:val="single"/>
          <w:lang w:val="en-US"/>
        </w:rPr>
        <w:t>氢氟碳化物</w:t>
      </w:r>
      <w:r w:rsidRPr="003F2CE2">
        <w:rPr>
          <w:rFonts w:hint="eastAsia"/>
          <w:sz w:val="24"/>
          <w:u w:val="single"/>
          <w:lang w:val="en-US"/>
        </w:rPr>
        <w:t>消费</w:t>
      </w:r>
      <w:proofErr w:type="spellEnd"/>
      <w:r w:rsidRPr="003F2CE2">
        <w:rPr>
          <w:rFonts w:hint="eastAsia"/>
          <w:sz w:val="24"/>
          <w:u w:val="single"/>
          <w:lang w:val="en-US" w:eastAsia="zh-CN"/>
        </w:rPr>
        <w:t>情况</w:t>
      </w:r>
    </w:p>
    <w:p w14:paraId="46DF9147" w14:textId="495399FC" w:rsidR="005812CF" w:rsidRPr="003F2CE2" w:rsidRDefault="00A42A18" w:rsidP="009E7F8C">
      <w:pPr>
        <w:pStyle w:val="Heading1"/>
        <w:rPr>
          <w:sz w:val="24"/>
          <w:lang w:eastAsia="zh-CN"/>
        </w:rPr>
      </w:pPr>
      <w:r w:rsidRPr="003F2CE2">
        <w:rPr>
          <w:rFonts w:hint="eastAsia"/>
          <w:sz w:val="24"/>
          <w:lang w:val="en-US" w:eastAsia="zh-CN"/>
        </w:rPr>
        <w:t>尼日尔仅进口</w:t>
      </w:r>
      <w:r w:rsidRPr="003F2CE2">
        <w:rPr>
          <w:sz w:val="24"/>
          <w:lang w:val="en-US" w:eastAsia="zh-CN"/>
        </w:rPr>
        <w:t>氢氟碳化物</w:t>
      </w:r>
      <w:r w:rsidRPr="003F2CE2">
        <w:rPr>
          <w:rFonts w:hint="eastAsia"/>
          <w:sz w:val="24"/>
          <w:lang w:val="en-US" w:eastAsia="zh-CN"/>
        </w:rPr>
        <w:t>。</w:t>
      </w:r>
      <w:r w:rsidRPr="003F2CE2">
        <w:rPr>
          <w:rFonts w:hint="eastAsia"/>
          <w:sz w:val="24"/>
          <w:lang w:val="en-US" w:eastAsia="zh-CN"/>
        </w:rPr>
        <w:t xml:space="preserve"> 2022 </w:t>
      </w:r>
      <w:r w:rsidRPr="003F2CE2">
        <w:rPr>
          <w:rFonts w:hint="eastAsia"/>
          <w:sz w:val="24"/>
          <w:lang w:val="en-US" w:eastAsia="zh-CN"/>
        </w:rPr>
        <w:t>年，主要消费的物质是</w:t>
      </w:r>
      <w:r w:rsidRPr="003F2CE2">
        <w:rPr>
          <w:rFonts w:hint="eastAsia"/>
          <w:sz w:val="24"/>
          <w:lang w:val="en-US" w:eastAsia="zh-CN"/>
        </w:rPr>
        <w:t xml:space="preserve"> R</w:t>
      </w:r>
      <w:r w:rsidRPr="003F2CE2">
        <w:rPr>
          <w:sz w:val="24"/>
          <w:lang w:val="en-US" w:eastAsia="zh-CN"/>
        </w:rPr>
        <w:t>-</w:t>
      </w:r>
      <w:r w:rsidRPr="003F2CE2">
        <w:rPr>
          <w:rFonts w:hint="eastAsia"/>
          <w:sz w:val="24"/>
          <w:lang w:val="en-US" w:eastAsia="zh-CN"/>
        </w:rPr>
        <w:t>404A</w:t>
      </w:r>
      <w:r w:rsidRPr="003F2CE2">
        <w:rPr>
          <w:rFonts w:hint="eastAsia"/>
          <w:sz w:val="24"/>
          <w:lang w:val="en-US" w:eastAsia="zh-CN"/>
        </w:rPr>
        <w:t>，</w:t>
      </w:r>
      <w:r w:rsidRPr="003F2CE2">
        <w:rPr>
          <w:sz w:val="24"/>
          <w:lang w:val="en-US" w:eastAsia="zh-CN"/>
        </w:rPr>
        <w:t>按</w:t>
      </w:r>
      <w:r w:rsidRPr="003F2CE2">
        <w:rPr>
          <w:rFonts w:hint="eastAsia"/>
          <w:sz w:val="24"/>
          <w:lang w:val="en-US" w:eastAsia="zh-CN"/>
        </w:rPr>
        <w:t>二氧化碳当量吨</w:t>
      </w:r>
      <w:r w:rsidRPr="003F2CE2">
        <w:rPr>
          <w:sz w:val="24"/>
          <w:lang w:val="en-US" w:eastAsia="zh-CN"/>
        </w:rPr>
        <w:t>计算，</w:t>
      </w:r>
      <w:r w:rsidRPr="003F2CE2">
        <w:rPr>
          <w:rFonts w:hint="eastAsia"/>
          <w:sz w:val="24"/>
          <w:lang w:val="en-US" w:eastAsia="zh-CN"/>
        </w:rPr>
        <w:t>占全国</w:t>
      </w:r>
      <w:r w:rsidRPr="003F2CE2">
        <w:rPr>
          <w:sz w:val="24"/>
          <w:lang w:val="en-US" w:eastAsia="zh-CN"/>
        </w:rPr>
        <w:t>氢氟碳化物</w:t>
      </w:r>
      <w:r w:rsidRPr="003F2CE2">
        <w:rPr>
          <w:rFonts w:hint="eastAsia"/>
          <w:sz w:val="24"/>
          <w:lang w:val="en-US" w:eastAsia="zh-CN"/>
        </w:rPr>
        <w:t>消费总量的</w:t>
      </w:r>
      <w:r w:rsidRPr="003F2CE2">
        <w:rPr>
          <w:rFonts w:hint="eastAsia"/>
          <w:sz w:val="24"/>
          <w:lang w:val="en-US" w:eastAsia="zh-CN"/>
        </w:rPr>
        <w:t xml:space="preserve"> 64%</w:t>
      </w:r>
      <w:r w:rsidRPr="003F2CE2">
        <w:rPr>
          <w:rFonts w:hint="eastAsia"/>
          <w:sz w:val="24"/>
          <w:lang w:val="en-US" w:eastAsia="zh-CN"/>
        </w:rPr>
        <w:t>，其次是</w:t>
      </w:r>
      <w:r w:rsidRPr="003F2CE2">
        <w:rPr>
          <w:rFonts w:hint="eastAsia"/>
          <w:sz w:val="24"/>
          <w:lang w:val="en-US" w:eastAsia="zh-CN"/>
        </w:rPr>
        <w:t xml:space="preserve"> HFC</w:t>
      </w:r>
      <w:r w:rsidRPr="003F2CE2">
        <w:rPr>
          <w:sz w:val="24"/>
          <w:lang w:val="en-US" w:eastAsia="zh-CN"/>
        </w:rPr>
        <w:t>-</w:t>
      </w:r>
      <w:r w:rsidRPr="003F2CE2">
        <w:rPr>
          <w:rFonts w:hint="eastAsia"/>
          <w:sz w:val="24"/>
          <w:lang w:val="en-US" w:eastAsia="zh-CN"/>
        </w:rPr>
        <w:t>134a</w:t>
      </w:r>
      <w:r w:rsidRPr="003F2CE2">
        <w:rPr>
          <w:rFonts w:hint="eastAsia"/>
          <w:sz w:val="24"/>
          <w:lang w:val="en-US" w:eastAsia="zh-CN"/>
        </w:rPr>
        <w:t>（</w:t>
      </w:r>
      <w:r w:rsidRPr="003F2CE2">
        <w:rPr>
          <w:rFonts w:hint="eastAsia"/>
          <w:sz w:val="24"/>
          <w:lang w:val="en-US" w:eastAsia="zh-CN"/>
        </w:rPr>
        <w:t>22%</w:t>
      </w:r>
      <w:r w:rsidRPr="003F2CE2">
        <w:rPr>
          <w:rFonts w:hint="eastAsia"/>
          <w:sz w:val="24"/>
          <w:lang w:val="en-US" w:eastAsia="zh-CN"/>
        </w:rPr>
        <w:t>）、</w:t>
      </w:r>
      <w:r w:rsidRPr="003F2CE2">
        <w:rPr>
          <w:rFonts w:hint="eastAsia"/>
          <w:sz w:val="24"/>
          <w:lang w:val="en-US" w:eastAsia="zh-CN"/>
        </w:rPr>
        <w:t>R</w:t>
      </w:r>
      <w:r w:rsidRPr="003F2CE2">
        <w:rPr>
          <w:sz w:val="24"/>
          <w:lang w:val="en-US" w:eastAsia="zh-CN"/>
        </w:rPr>
        <w:t>-</w:t>
      </w:r>
      <w:r w:rsidRPr="003F2CE2">
        <w:rPr>
          <w:rFonts w:hint="eastAsia"/>
          <w:sz w:val="24"/>
          <w:lang w:val="en-US" w:eastAsia="zh-CN"/>
        </w:rPr>
        <w:t>410A</w:t>
      </w:r>
      <w:r w:rsidRPr="003F2CE2">
        <w:rPr>
          <w:rFonts w:hint="eastAsia"/>
          <w:sz w:val="24"/>
          <w:lang w:val="en-US" w:eastAsia="zh-CN"/>
        </w:rPr>
        <w:t>（</w:t>
      </w:r>
      <w:r w:rsidRPr="003F2CE2">
        <w:rPr>
          <w:rFonts w:hint="eastAsia"/>
          <w:sz w:val="24"/>
          <w:lang w:val="en-US" w:eastAsia="zh-CN"/>
        </w:rPr>
        <w:t>10%</w:t>
      </w:r>
      <w:r w:rsidRPr="003F2CE2">
        <w:rPr>
          <w:rFonts w:hint="eastAsia"/>
          <w:sz w:val="24"/>
          <w:lang w:val="en-US" w:eastAsia="zh-CN"/>
        </w:rPr>
        <w:t>）和</w:t>
      </w:r>
      <w:r w:rsidRPr="003F2CE2">
        <w:rPr>
          <w:rFonts w:hint="eastAsia"/>
          <w:sz w:val="24"/>
          <w:lang w:val="en-US" w:eastAsia="zh-CN"/>
        </w:rPr>
        <w:t xml:space="preserve"> R</w:t>
      </w:r>
      <w:r w:rsidRPr="003F2CE2">
        <w:rPr>
          <w:sz w:val="24"/>
          <w:lang w:val="en-US" w:eastAsia="zh-CN"/>
        </w:rPr>
        <w:t>-</w:t>
      </w:r>
      <w:r w:rsidRPr="003F2CE2">
        <w:rPr>
          <w:rFonts w:hint="eastAsia"/>
          <w:sz w:val="24"/>
          <w:lang w:val="en-US" w:eastAsia="zh-CN"/>
        </w:rPr>
        <w:t>407C</w:t>
      </w:r>
      <w:r w:rsidRPr="003F2CE2">
        <w:rPr>
          <w:rFonts w:hint="eastAsia"/>
          <w:sz w:val="24"/>
          <w:lang w:val="en-US" w:eastAsia="zh-CN"/>
        </w:rPr>
        <w:t>（</w:t>
      </w:r>
      <w:r w:rsidRPr="003F2CE2">
        <w:rPr>
          <w:rFonts w:hint="eastAsia"/>
          <w:sz w:val="24"/>
          <w:lang w:val="en-US" w:eastAsia="zh-CN"/>
        </w:rPr>
        <w:t>3%</w:t>
      </w:r>
      <w:r w:rsidRPr="003F2CE2">
        <w:rPr>
          <w:rFonts w:hint="eastAsia"/>
          <w:sz w:val="24"/>
          <w:lang w:val="en-US" w:eastAsia="zh-CN"/>
        </w:rPr>
        <w:t>）。</w:t>
      </w:r>
      <w:r w:rsidRPr="003F2CE2">
        <w:rPr>
          <w:rFonts w:hint="eastAsia"/>
          <w:sz w:val="24"/>
          <w:lang w:val="en-US" w:eastAsia="zh-CN"/>
        </w:rPr>
        <w:t xml:space="preserve"> </w:t>
      </w:r>
      <w:r w:rsidRPr="003F2CE2">
        <w:rPr>
          <w:rFonts w:hint="eastAsia"/>
          <w:sz w:val="24"/>
          <w:lang w:val="en-US" w:eastAsia="zh-CN"/>
        </w:rPr>
        <w:t>表</w:t>
      </w:r>
      <w:r w:rsidRPr="003F2CE2">
        <w:rPr>
          <w:rFonts w:hint="eastAsia"/>
          <w:sz w:val="24"/>
          <w:lang w:val="en-US" w:eastAsia="zh-CN"/>
        </w:rPr>
        <w:t xml:space="preserve"> 1 </w:t>
      </w:r>
      <w:r w:rsidRPr="003F2CE2">
        <w:rPr>
          <w:sz w:val="24"/>
          <w:lang w:val="en-US" w:eastAsia="zh-CN"/>
        </w:rPr>
        <w:t>开列</w:t>
      </w:r>
      <w:r w:rsidRPr="003F2CE2">
        <w:rPr>
          <w:rFonts w:hint="eastAsia"/>
          <w:sz w:val="24"/>
          <w:lang w:val="en-US" w:eastAsia="zh-CN"/>
        </w:rPr>
        <w:t>了根据《蒙特利尔议定书》第</w:t>
      </w:r>
      <w:r w:rsidRPr="003F2CE2">
        <w:rPr>
          <w:rFonts w:hint="eastAsia"/>
          <w:sz w:val="24"/>
          <w:lang w:val="en-US" w:eastAsia="zh-CN"/>
        </w:rPr>
        <w:t xml:space="preserve"> 7 </w:t>
      </w:r>
      <w:r w:rsidRPr="003F2CE2">
        <w:rPr>
          <w:rFonts w:hint="eastAsia"/>
          <w:sz w:val="24"/>
          <w:lang w:val="en-US" w:eastAsia="zh-CN"/>
        </w:rPr>
        <w:t>条向臭氧秘书处报告的</w:t>
      </w:r>
      <w:r w:rsidRPr="003F2CE2">
        <w:rPr>
          <w:sz w:val="24"/>
          <w:lang w:val="en-US" w:eastAsia="zh-CN"/>
        </w:rPr>
        <w:t>尼日尔氢氟碳化物</w:t>
      </w:r>
      <w:r w:rsidRPr="003F2CE2">
        <w:rPr>
          <w:rFonts w:hint="eastAsia"/>
          <w:sz w:val="24"/>
          <w:lang w:val="en-US" w:eastAsia="zh-CN"/>
        </w:rPr>
        <w:t>消费量。</w:t>
      </w:r>
    </w:p>
    <w:p w14:paraId="09D518CD" w14:textId="7F4604B2" w:rsidR="005812CF" w:rsidRPr="003F2CE2" w:rsidRDefault="00A42A18" w:rsidP="001F2281">
      <w:pPr>
        <w:keepNext/>
        <w:suppressAutoHyphens/>
        <w:spacing w:after="120"/>
        <w:outlineLvl w:val="0"/>
        <w:rPr>
          <w:b/>
          <w:bCs/>
          <w:sz w:val="24"/>
          <w:lang w:eastAsia="zh-CN"/>
        </w:rPr>
      </w:pPr>
      <w:r w:rsidRPr="003F2CE2">
        <w:rPr>
          <w:rFonts w:hint="eastAsia"/>
          <w:b/>
          <w:bCs/>
          <w:sz w:val="24"/>
          <w:lang w:eastAsia="zh-CN"/>
        </w:rPr>
        <w:lastRenderedPageBreak/>
        <w:t>表</w:t>
      </w:r>
      <w:r w:rsidRPr="003F2CE2">
        <w:rPr>
          <w:rFonts w:hint="eastAsia"/>
          <w:b/>
          <w:bCs/>
          <w:sz w:val="24"/>
          <w:lang w:eastAsia="zh-CN"/>
        </w:rPr>
        <w:t>1</w:t>
      </w:r>
      <w:r w:rsidR="005812CF" w:rsidRPr="003F2CE2">
        <w:rPr>
          <w:b/>
          <w:bCs/>
          <w:sz w:val="24"/>
          <w:lang w:eastAsia="zh-CN"/>
        </w:rPr>
        <w:t>.</w:t>
      </w:r>
      <w:r w:rsidRPr="003F2CE2">
        <w:rPr>
          <w:b/>
          <w:bCs/>
          <w:sz w:val="24"/>
          <w:lang w:eastAsia="zh-CN"/>
        </w:rPr>
        <w:tab/>
      </w:r>
      <w:r w:rsidRPr="003F2CE2">
        <w:rPr>
          <w:rFonts w:hint="eastAsia"/>
          <w:b/>
          <w:bCs/>
          <w:sz w:val="24"/>
          <w:lang w:eastAsia="zh-CN"/>
        </w:rPr>
        <w:t>尼日尔的氢氟碳化物消费情况（</w:t>
      </w:r>
      <w:r w:rsidR="005812CF" w:rsidRPr="003F2CE2">
        <w:rPr>
          <w:b/>
          <w:bCs/>
          <w:sz w:val="24"/>
          <w:lang w:eastAsia="zh-CN"/>
        </w:rPr>
        <w:t>2019-202</w:t>
      </w:r>
      <w:r w:rsidR="00E93B8D" w:rsidRPr="003F2CE2">
        <w:rPr>
          <w:b/>
          <w:bCs/>
          <w:sz w:val="24"/>
          <w:lang w:eastAsia="zh-CN"/>
        </w:rPr>
        <w:t>2</w:t>
      </w:r>
      <w:r w:rsidRPr="003F2CE2">
        <w:rPr>
          <w:rFonts w:hint="eastAsia"/>
          <w:b/>
          <w:bCs/>
          <w:sz w:val="24"/>
          <w:lang w:eastAsia="zh-CN"/>
        </w:rPr>
        <w:t>年的第</w:t>
      </w:r>
      <w:r w:rsidRPr="003F2CE2">
        <w:rPr>
          <w:rFonts w:hint="eastAsia"/>
          <w:b/>
          <w:bCs/>
          <w:sz w:val="24"/>
          <w:lang w:eastAsia="zh-CN"/>
        </w:rPr>
        <w:t>7</w:t>
      </w:r>
      <w:r w:rsidRPr="003F2CE2">
        <w:rPr>
          <w:rFonts w:hint="eastAsia"/>
          <w:b/>
          <w:bCs/>
          <w:sz w:val="24"/>
          <w:lang w:eastAsia="zh-CN"/>
        </w:rPr>
        <w:t>条数据）</w:t>
      </w:r>
    </w:p>
    <w:tbl>
      <w:tblPr>
        <w:tblStyle w:val="TableGrid"/>
        <w:tblW w:w="5000" w:type="pct"/>
        <w:tblLayout w:type="fixed"/>
        <w:tblLook w:val="04A0" w:firstRow="1" w:lastRow="0" w:firstColumn="1" w:lastColumn="0" w:noHBand="0" w:noVBand="1"/>
      </w:tblPr>
      <w:tblGrid>
        <w:gridCol w:w="1456"/>
        <w:gridCol w:w="1689"/>
        <w:gridCol w:w="1034"/>
        <w:gridCol w:w="1229"/>
        <w:gridCol w:w="1165"/>
        <w:gridCol w:w="1165"/>
        <w:gridCol w:w="1612"/>
      </w:tblGrid>
      <w:tr w:rsidR="003F2CE2" w:rsidRPr="003F2CE2" w14:paraId="6B01E6FE" w14:textId="77777777" w:rsidTr="00A42A18">
        <w:trPr>
          <w:tblHeader/>
        </w:trPr>
        <w:tc>
          <w:tcPr>
            <w:tcW w:w="779" w:type="pct"/>
            <w:tcMar>
              <w:left w:w="29" w:type="dxa"/>
              <w:right w:w="29" w:type="dxa"/>
            </w:tcMar>
            <w:vAlign w:val="center"/>
          </w:tcPr>
          <w:p w14:paraId="4F25394D" w14:textId="7768EBB8" w:rsidR="00A42A18" w:rsidRPr="003F2CE2" w:rsidRDefault="00A42A18" w:rsidP="00592D63">
            <w:pPr>
              <w:keepNext/>
              <w:jc w:val="center"/>
              <w:rPr>
                <w:b/>
                <w:bCs/>
                <w:sz w:val="20"/>
                <w:szCs w:val="20"/>
              </w:rPr>
            </w:pPr>
            <w:r w:rsidRPr="003F2CE2">
              <w:rPr>
                <w:rFonts w:hint="eastAsia"/>
                <w:b/>
                <w:bCs/>
                <w:sz w:val="20"/>
                <w:szCs w:val="20"/>
                <w:lang w:eastAsia="zh-CN"/>
              </w:rPr>
              <w:t>氢氟碳化物</w:t>
            </w:r>
          </w:p>
        </w:tc>
        <w:tc>
          <w:tcPr>
            <w:tcW w:w="903" w:type="pct"/>
            <w:tcMar>
              <w:left w:w="29" w:type="dxa"/>
              <w:right w:w="29" w:type="dxa"/>
            </w:tcMar>
            <w:vAlign w:val="center"/>
          </w:tcPr>
          <w:p w14:paraId="62142E17" w14:textId="27D3112C" w:rsidR="00A42A18" w:rsidRPr="003F2CE2" w:rsidRDefault="00C73B85" w:rsidP="00592D63">
            <w:pPr>
              <w:keepNext/>
              <w:jc w:val="center"/>
              <w:rPr>
                <w:b/>
                <w:bCs/>
                <w:sz w:val="20"/>
                <w:szCs w:val="20"/>
              </w:rPr>
            </w:pPr>
            <w:r>
              <w:rPr>
                <w:rFonts w:hint="eastAsia"/>
                <w:b/>
                <w:bCs/>
                <w:sz w:val="20"/>
                <w:szCs w:val="20"/>
                <w:lang w:eastAsia="zh-CN"/>
              </w:rPr>
              <w:t>GWP</w:t>
            </w:r>
            <w:r w:rsidR="00A42A18" w:rsidRPr="003F2CE2">
              <w:rPr>
                <w:b/>
                <w:bCs/>
                <w:sz w:val="20"/>
                <w:szCs w:val="20"/>
                <w:lang w:eastAsia="en-CA"/>
              </w:rPr>
              <w:t>*</w:t>
            </w:r>
          </w:p>
        </w:tc>
        <w:tc>
          <w:tcPr>
            <w:tcW w:w="553" w:type="pct"/>
            <w:tcMar>
              <w:left w:w="29" w:type="dxa"/>
              <w:right w:w="29" w:type="dxa"/>
            </w:tcMar>
            <w:vAlign w:val="center"/>
          </w:tcPr>
          <w:p w14:paraId="3B391082" w14:textId="77777777" w:rsidR="00A42A18" w:rsidRPr="003F2CE2" w:rsidRDefault="00A42A18" w:rsidP="00592D63">
            <w:pPr>
              <w:keepNext/>
              <w:jc w:val="center"/>
              <w:rPr>
                <w:b/>
                <w:bCs/>
                <w:sz w:val="20"/>
                <w:szCs w:val="20"/>
              </w:rPr>
            </w:pPr>
            <w:r w:rsidRPr="003F2CE2">
              <w:rPr>
                <w:b/>
                <w:bCs/>
                <w:sz w:val="20"/>
                <w:szCs w:val="20"/>
              </w:rPr>
              <w:t>2019</w:t>
            </w:r>
          </w:p>
        </w:tc>
        <w:tc>
          <w:tcPr>
            <w:tcW w:w="657" w:type="pct"/>
            <w:tcMar>
              <w:left w:w="29" w:type="dxa"/>
              <w:right w:w="29" w:type="dxa"/>
            </w:tcMar>
            <w:vAlign w:val="center"/>
          </w:tcPr>
          <w:p w14:paraId="173B1123" w14:textId="77777777" w:rsidR="00A42A18" w:rsidRPr="003F2CE2" w:rsidRDefault="00A42A18" w:rsidP="00592D63">
            <w:pPr>
              <w:keepNext/>
              <w:jc w:val="center"/>
              <w:rPr>
                <w:b/>
                <w:bCs/>
                <w:sz w:val="20"/>
                <w:szCs w:val="20"/>
              </w:rPr>
            </w:pPr>
            <w:r w:rsidRPr="003F2CE2">
              <w:rPr>
                <w:b/>
                <w:bCs/>
                <w:sz w:val="20"/>
                <w:szCs w:val="20"/>
              </w:rPr>
              <w:t>2020</w:t>
            </w:r>
          </w:p>
        </w:tc>
        <w:tc>
          <w:tcPr>
            <w:tcW w:w="623" w:type="pct"/>
            <w:tcMar>
              <w:left w:w="29" w:type="dxa"/>
              <w:right w:w="29" w:type="dxa"/>
            </w:tcMar>
            <w:vAlign w:val="center"/>
          </w:tcPr>
          <w:p w14:paraId="443BC4A5" w14:textId="01684097" w:rsidR="00A42A18" w:rsidRPr="003F2CE2" w:rsidRDefault="00A42A18" w:rsidP="00592D63">
            <w:pPr>
              <w:keepNext/>
              <w:jc w:val="center"/>
              <w:rPr>
                <w:b/>
                <w:bCs/>
                <w:sz w:val="20"/>
                <w:szCs w:val="20"/>
              </w:rPr>
            </w:pPr>
            <w:r w:rsidRPr="003F2CE2">
              <w:rPr>
                <w:b/>
                <w:bCs/>
                <w:sz w:val="20"/>
                <w:szCs w:val="20"/>
              </w:rPr>
              <w:t>2021</w:t>
            </w:r>
          </w:p>
        </w:tc>
        <w:tc>
          <w:tcPr>
            <w:tcW w:w="623" w:type="pct"/>
            <w:shd w:val="clear" w:color="auto" w:fill="auto"/>
            <w:tcMar>
              <w:left w:w="29" w:type="dxa"/>
              <w:right w:w="29" w:type="dxa"/>
            </w:tcMar>
            <w:vAlign w:val="center"/>
          </w:tcPr>
          <w:p w14:paraId="500D313F" w14:textId="267781F8" w:rsidR="00A42A18" w:rsidRPr="003F2CE2" w:rsidRDefault="00A42A18" w:rsidP="00592D63">
            <w:pPr>
              <w:keepNext/>
              <w:jc w:val="center"/>
              <w:rPr>
                <w:b/>
                <w:bCs/>
                <w:sz w:val="20"/>
                <w:szCs w:val="20"/>
              </w:rPr>
            </w:pPr>
            <w:r w:rsidRPr="003F2CE2">
              <w:rPr>
                <w:b/>
                <w:bCs/>
                <w:sz w:val="20"/>
                <w:szCs w:val="20"/>
              </w:rPr>
              <w:t>2022</w:t>
            </w:r>
          </w:p>
        </w:tc>
        <w:tc>
          <w:tcPr>
            <w:tcW w:w="862" w:type="pct"/>
            <w:shd w:val="clear" w:color="auto" w:fill="auto"/>
            <w:tcMar>
              <w:left w:w="29" w:type="dxa"/>
              <w:right w:w="29" w:type="dxa"/>
            </w:tcMar>
            <w:vAlign w:val="center"/>
          </w:tcPr>
          <w:p w14:paraId="25272D4F" w14:textId="0EF0317D" w:rsidR="00A42A18" w:rsidRPr="003F2CE2" w:rsidRDefault="00A42A18" w:rsidP="00592D63">
            <w:pPr>
              <w:keepNext/>
              <w:jc w:val="center"/>
              <w:rPr>
                <w:b/>
                <w:bCs/>
                <w:sz w:val="20"/>
                <w:szCs w:val="20"/>
                <w:lang w:eastAsia="zh-CN"/>
              </w:rPr>
            </w:pPr>
            <w:r w:rsidRPr="003F2CE2">
              <w:rPr>
                <w:rFonts w:hint="eastAsia"/>
                <w:b/>
                <w:bCs/>
                <w:sz w:val="20"/>
                <w:szCs w:val="20"/>
                <w:lang w:eastAsia="zh-CN"/>
              </w:rPr>
              <w:t>占</w:t>
            </w:r>
            <w:r w:rsidRPr="003F2CE2">
              <w:rPr>
                <w:rFonts w:hint="eastAsia"/>
                <w:b/>
                <w:bCs/>
                <w:sz w:val="20"/>
                <w:szCs w:val="20"/>
                <w:lang w:eastAsia="zh-CN"/>
              </w:rPr>
              <w:t>2</w:t>
            </w:r>
            <w:r w:rsidRPr="003F2CE2">
              <w:rPr>
                <w:b/>
                <w:bCs/>
                <w:sz w:val="20"/>
                <w:szCs w:val="20"/>
                <w:lang w:eastAsia="zh-CN"/>
              </w:rPr>
              <w:t>022</w:t>
            </w:r>
            <w:r w:rsidRPr="003F2CE2">
              <w:rPr>
                <w:rFonts w:hint="eastAsia"/>
                <w:b/>
                <w:bCs/>
                <w:sz w:val="20"/>
                <w:szCs w:val="20"/>
                <w:lang w:eastAsia="zh-CN"/>
              </w:rPr>
              <w:t>年氢氟碳化物消费量的比重</w:t>
            </w:r>
            <w:r w:rsidRPr="003F2CE2">
              <w:rPr>
                <w:b/>
                <w:bCs/>
                <w:sz w:val="20"/>
                <w:szCs w:val="20"/>
                <w:lang w:eastAsia="zh-CN"/>
              </w:rPr>
              <w:t>(%)</w:t>
            </w:r>
          </w:p>
        </w:tc>
      </w:tr>
      <w:tr w:rsidR="003F2CE2" w:rsidRPr="003F2CE2" w14:paraId="267562D2" w14:textId="77777777" w:rsidTr="00A42A18">
        <w:tc>
          <w:tcPr>
            <w:tcW w:w="5000" w:type="pct"/>
            <w:gridSpan w:val="7"/>
            <w:shd w:val="clear" w:color="auto" w:fill="auto"/>
            <w:tcMar>
              <w:left w:w="29" w:type="dxa"/>
              <w:right w:w="29" w:type="dxa"/>
            </w:tcMar>
          </w:tcPr>
          <w:p w14:paraId="15242392" w14:textId="58E7F99E" w:rsidR="0033540D" w:rsidRPr="003F2CE2" w:rsidRDefault="00A42A18" w:rsidP="00652315">
            <w:pPr>
              <w:rPr>
                <w:b/>
                <w:bCs/>
                <w:sz w:val="20"/>
                <w:szCs w:val="20"/>
              </w:rPr>
            </w:pPr>
            <w:r w:rsidRPr="003F2CE2">
              <w:rPr>
                <w:rFonts w:hint="eastAsia"/>
                <w:b/>
                <w:bCs/>
                <w:sz w:val="20"/>
                <w:szCs w:val="20"/>
                <w:lang w:eastAsia="zh-CN"/>
              </w:rPr>
              <w:t>公吨</w:t>
            </w:r>
          </w:p>
        </w:tc>
      </w:tr>
      <w:tr w:rsidR="003F2CE2" w:rsidRPr="003F2CE2" w14:paraId="03A02FAA" w14:textId="77777777" w:rsidTr="00A42A18">
        <w:tc>
          <w:tcPr>
            <w:tcW w:w="779"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05CD069" w14:textId="77777777" w:rsidR="00E93B8D" w:rsidRPr="003F2CE2" w:rsidRDefault="00E93B8D" w:rsidP="00E93B8D">
            <w:pPr>
              <w:rPr>
                <w:sz w:val="20"/>
                <w:szCs w:val="20"/>
              </w:rPr>
            </w:pPr>
            <w:r w:rsidRPr="003F2CE2">
              <w:rPr>
                <w:sz w:val="20"/>
                <w:szCs w:val="20"/>
              </w:rPr>
              <w:t>HFC-134a</w:t>
            </w:r>
          </w:p>
        </w:tc>
        <w:tc>
          <w:tcPr>
            <w:tcW w:w="903" w:type="pct"/>
            <w:tcBorders>
              <w:top w:val="nil"/>
              <w:left w:val="nil"/>
              <w:bottom w:val="single" w:sz="4" w:space="0" w:color="auto"/>
              <w:right w:val="single" w:sz="4" w:space="0" w:color="auto"/>
            </w:tcBorders>
            <w:shd w:val="clear" w:color="auto" w:fill="auto"/>
            <w:tcMar>
              <w:left w:w="29" w:type="dxa"/>
              <w:right w:w="29" w:type="dxa"/>
            </w:tcMar>
          </w:tcPr>
          <w:p w14:paraId="03B3EF84" w14:textId="5380BC59" w:rsidR="00E93B8D" w:rsidRPr="003F2CE2" w:rsidRDefault="00E93B8D" w:rsidP="00E93B8D">
            <w:pPr>
              <w:jc w:val="right"/>
              <w:rPr>
                <w:sz w:val="20"/>
                <w:szCs w:val="20"/>
              </w:rPr>
            </w:pPr>
            <w:r w:rsidRPr="003F2CE2">
              <w:rPr>
                <w:sz w:val="20"/>
                <w:szCs w:val="20"/>
              </w:rPr>
              <w:t>1,430</w:t>
            </w:r>
            <w:r w:rsidR="004573FF" w:rsidRPr="003F2CE2">
              <w:rPr>
                <w:sz w:val="20"/>
                <w:szCs w:val="20"/>
              </w:rPr>
              <w:t>0</w:t>
            </w:r>
          </w:p>
        </w:tc>
        <w:tc>
          <w:tcPr>
            <w:tcW w:w="553" w:type="pct"/>
            <w:tcBorders>
              <w:top w:val="nil"/>
              <w:left w:val="nil"/>
              <w:bottom w:val="single" w:sz="4" w:space="0" w:color="auto"/>
              <w:right w:val="single" w:sz="4" w:space="0" w:color="auto"/>
            </w:tcBorders>
            <w:shd w:val="clear" w:color="auto" w:fill="auto"/>
            <w:tcMar>
              <w:left w:w="29" w:type="dxa"/>
              <w:right w:w="29" w:type="dxa"/>
            </w:tcMar>
          </w:tcPr>
          <w:p w14:paraId="28F8443E" w14:textId="77777777" w:rsidR="00E93B8D" w:rsidRPr="003F2CE2" w:rsidRDefault="00E93B8D" w:rsidP="00E93B8D">
            <w:pPr>
              <w:jc w:val="right"/>
              <w:rPr>
                <w:sz w:val="20"/>
                <w:szCs w:val="20"/>
              </w:rPr>
            </w:pPr>
            <w:r w:rsidRPr="003F2CE2">
              <w:rPr>
                <w:sz w:val="20"/>
                <w:szCs w:val="20"/>
              </w:rPr>
              <w:t>188.11</w:t>
            </w:r>
          </w:p>
        </w:tc>
        <w:tc>
          <w:tcPr>
            <w:tcW w:w="657" w:type="pct"/>
            <w:tcBorders>
              <w:top w:val="nil"/>
              <w:left w:val="nil"/>
              <w:bottom w:val="single" w:sz="4" w:space="0" w:color="auto"/>
              <w:right w:val="single" w:sz="4" w:space="0" w:color="auto"/>
            </w:tcBorders>
            <w:shd w:val="clear" w:color="auto" w:fill="auto"/>
            <w:tcMar>
              <w:left w:w="29" w:type="dxa"/>
              <w:right w:w="29" w:type="dxa"/>
            </w:tcMar>
          </w:tcPr>
          <w:p w14:paraId="575EC398" w14:textId="77777777" w:rsidR="00E93B8D" w:rsidRPr="003F2CE2" w:rsidRDefault="00E93B8D" w:rsidP="00E93B8D">
            <w:pPr>
              <w:jc w:val="right"/>
              <w:rPr>
                <w:sz w:val="20"/>
                <w:szCs w:val="20"/>
              </w:rPr>
            </w:pPr>
            <w:r w:rsidRPr="003F2CE2">
              <w:rPr>
                <w:sz w:val="20"/>
                <w:szCs w:val="20"/>
              </w:rPr>
              <w:t>154.06</w:t>
            </w:r>
          </w:p>
        </w:tc>
        <w:tc>
          <w:tcPr>
            <w:tcW w:w="623" w:type="pct"/>
            <w:tcBorders>
              <w:top w:val="single" w:sz="4" w:space="0" w:color="auto"/>
              <w:left w:val="nil"/>
              <w:bottom w:val="single" w:sz="4" w:space="0" w:color="auto"/>
              <w:right w:val="single" w:sz="4" w:space="0" w:color="auto"/>
            </w:tcBorders>
            <w:tcMar>
              <w:left w:w="29" w:type="dxa"/>
              <w:right w:w="29" w:type="dxa"/>
            </w:tcMar>
          </w:tcPr>
          <w:p w14:paraId="14EA6CF8" w14:textId="7CBCCDC3" w:rsidR="00E93B8D" w:rsidRPr="003F2CE2" w:rsidRDefault="00E93B8D" w:rsidP="00E93B8D">
            <w:pPr>
              <w:jc w:val="right"/>
              <w:rPr>
                <w:sz w:val="20"/>
                <w:szCs w:val="20"/>
              </w:rPr>
            </w:pPr>
            <w:r w:rsidRPr="003F2CE2">
              <w:rPr>
                <w:sz w:val="20"/>
                <w:szCs w:val="20"/>
              </w:rPr>
              <w:t>129.75</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6982734C" w14:textId="59280BD0" w:rsidR="00E93B8D" w:rsidRPr="003F2CE2" w:rsidRDefault="007C349C" w:rsidP="00E93B8D">
            <w:pPr>
              <w:jc w:val="right"/>
              <w:rPr>
                <w:sz w:val="20"/>
                <w:szCs w:val="20"/>
              </w:rPr>
            </w:pPr>
            <w:r w:rsidRPr="003F2CE2">
              <w:rPr>
                <w:sz w:val="20"/>
                <w:szCs w:val="20"/>
              </w:rPr>
              <w:t>127.50</w:t>
            </w:r>
          </w:p>
        </w:tc>
        <w:tc>
          <w:tcPr>
            <w:tcW w:w="862" w:type="pct"/>
            <w:tcBorders>
              <w:top w:val="nil"/>
              <w:left w:val="nil"/>
              <w:bottom w:val="single" w:sz="4" w:space="0" w:color="auto"/>
              <w:right w:val="single" w:sz="4" w:space="0" w:color="auto"/>
            </w:tcBorders>
            <w:shd w:val="clear" w:color="auto" w:fill="auto"/>
            <w:tcMar>
              <w:left w:w="29" w:type="dxa"/>
              <w:right w:w="29" w:type="dxa"/>
            </w:tcMar>
            <w:vAlign w:val="center"/>
          </w:tcPr>
          <w:p w14:paraId="4C8E214C" w14:textId="050C821B" w:rsidR="00E93B8D" w:rsidRPr="003F2CE2" w:rsidRDefault="00E93B8D" w:rsidP="00E93B8D">
            <w:pPr>
              <w:jc w:val="center"/>
              <w:rPr>
                <w:sz w:val="20"/>
                <w:szCs w:val="20"/>
              </w:rPr>
            </w:pPr>
            <w:r w:rsidRPr="003F2CE2">
              <w:rPr>
                <w:sz w:val="20"/>
                <w:szCs w:val="20"/>
              </w:rPr>
              <w:t>4</w:t>
            </w:r>
            <w:r w:rsidR="00B8681C" w:rsidRPr="003F2CE2">
              <w:rPr>
                <w:sz w:val="20"/>
                <w:szCs w:val="20"/>
              </w:rPr>
              <w:t>0.5</w:t>
            </w:r>
          </w:p>
        </w:tc>
      </w:tr>
      <w:tr w:rsidR="003F2CE2" w:rsidRPr="003F2CE2" w14:paraId="03CD30EB" w14:textId="77777777" w:rsidTr="00A42A18">
        <w:tc>
          <w:tcPr>
            <w:tcW w:w="779"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33513213" w14:textId="77777777" w:rsidR="00E93B8D" w:rsidRPr="003F2CE2" w:rsidRDefault="00E93B8D" w:rsidP="00E93B8D">
            <w:pPr>
              <w:rPr>
                <w:sz w:val="20"/>
                <w:szCs w:val="20"/>
              </w:rPr>
            </w:pPr>
            <w:r w:rsidRPr="003F2CE2">
              <w:rPr>
                <w:sz w:val="20"/>
                <w:szCs w:val="20"/>
              </w:rPr>
              <w:t>R-404A</w:t>
            </w:r>
          </w:p>
        </w:tc>
        <w:tc>
          <w:tcPr>
            <w:tcW w:w="903" w:type="pct"/>
            <w:tcBorders>
              <w:top w:val="nil"/>
              <w:left w:val="nil"/>
              <w:bottom w:val="single" w:sz="4" w:space="0" w:color="auto"/>
              <w:right w:val="single" w:sz="4" w:space="0" w:color="auto"/>
            </w:tcBorders>
            <w:shd w:val="clear" w:color="auto" w:fill="auto"/>
            <w:tcMar>
              <w:left w:w="29" w:type="dxa"/>
              <w:right w:w="29" w:type="dxa"/>
            </w:tcMar>
          </w:tcPr>
          <w:p w14:paraId="4CFAC7E9" w14:textId="4C946034" w:rsidR="00E93B8D" w:rsidRPr="003F2CE2" w:rsidRDefault="00E93B8D" w:rsidP="00E93B8D">
            <w:pPr>
              <w:jc w:val="right"/>
              <w:rPr>
                <w:sz w:val="20"/>
                <w:szCs w:val="20"/>
              </w:rPr>
            </w:pPr>
            <w:r w:rsidRPr="003F2CE2">
              <w:rPr>
                <w:sz w:val="20"/>
                <w:szCs w:val="20"/>
              </w:rPr>
              <w:t>3,92</w:t>
            </w:r>
            <w:r w:rsidR="006F4340" w:rsidRPr="003F2CE2">
              <w:rPr>
                <w:sz w:val="20"/>
                <w:szCs w:val="20"/>
              </w:rPr>
              <w:t>2</w:t>
            </w:r>
          </w:p>
        </w:tc>
        <w:tc>
          <w:tcPr>
            <w:tcW w:w="553" w:type="pct"/>
            <w:tcBorders>
              <w:top w:val="nil"/>
              <w:left w:val="nil"/>
              <w:bottom w:val="single" w:sz="4" w:space="0" w:color="auto"/>
              <w:right w:val="single" w:sz="4" w:space="0" w:color="auto"/>
            </w:tcBorders>
            <w:shd w:val="clear" w:color="auto" w:fill="auto"/>
            <w:tcMar>
              <w:left w:w="29" w:type="dxa"/>
              <w:right w:w="29" w:type="dxa"/>
            </w:tcMar>
          </w:tcPr>
          <w:p w14:paraId="4BD41AA6" w14:textId="77777777" w:rsidR="00E93B8D" w:rsidRPr="003F2CE2" w:rsidRDefault="00E93B8D" w:rsidP="00E93B8D">
            <w:pPr>
              <w:jc w:val="right"/>
              <w:rPr>
                <w:sz w:val="20"/>
                <w:szCs w:val="20"/>
              </w:rPr>
            </w:pPr>
            <w:r w:rsidRPr="003F2CE2">
              <w:rPr>
                <w:sz w:val="20"/>
                <w:szCs w:val="20"/>
              </w:rPr>
              <w:t>315.73</w:t>
            </w:r>
          </w:p>
        </w:tc>
        <w:tc>
          <w:tcPr>
            <w:tcW w:w="657" w:type="pct"/>
            <w:tcBorders>
              <w:top w:val="nil"/>
              <w:left w:val="nil"/>
              <w:bottom w:val="single" w:sz="4" w:space="0" w:color="auto"/>
              <w:right w:val="single" w:sz="4" w:space="0" w:color="auto"/>
            </w:tcBorders>
            <w:shd w:val="clear" w:color="auto" w:fill="auto"/>
            <w:tcMar>
              <w:left w:w="29" w:type="dxa"/>
              <w:right w:w="29" w:type="dxa"/>
            </w:tcMar>
          </w:tcPr>
          <w:p w14:paraId="230F2674" w14:textId="77777777" w:rsidR="00E93B8D" w:rsidRPr="003F2CE2" w:rsidRDefault="00E93B8D" w:rsidP="00E93B8D">
            <w:pPr>
              <w:jc w:val="right"/>
              <w:rPr>
                <w:sz w:val="20"/>
                <w:szCs w:val="20"/>
              </w:rPr>
            </w:pPr>
            <w:r w:rsidRPr="003F2CE2">
              <w:rPr>
                <w:sz w:val="20"/>
                <w:szCs w:val="20"/>
              </w:rPr>
              <w:t>159.07</w:t>
            </w:r>
          </w:p>
        </w:tc>
        <w:tc>
          <w:tcPr>
            <w:tcW w:w="623" w:type="pct"/>
            <w:tcBorders>
              <w:top w:val="single" w:sz="4" w:space="0" w:color="auto"/>
              <w:left w:val="nil"/>
              <w:bottom w:val="single" w:sz="4" w:space="0" w:color="auto"/>
              <w:right w:val="single" w:sz="4" w:space="0" w:color="auto"/>
            </w:tcBorders>
            <w:tcMar>
              <w:left w:w="29" w:type="dxa"/>
              <w:right w:w="29" w:type="dxa"/>
            </w:tcMar>
          </w:tcPr>
          <w:p w14:paraId="182B6FC2" w14:textId="722EA1A2" w:rsidR="00E93B8D" w:rsidRPr="003F2CE2" w:rsidRDefault="00E93B8D" w:rsidP="00E93B8D">
            <w:pPr>
              <w:jc w:val="right"/>
              <w:rPr>
                <w:sz w:val="20"/>
                <w:szCs w:val="20"/>
              </w:rPr>
            </w:pPr>
            <w:r w:rsidRPr="003F2CE2">
              <w:rPr>
                <w:sz w:val="20"/>
                <w:szCs w:val="20"/>
              </w:rPr>
              <w:t>138.43</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1742E2F2" w14:textId="1E956668" w:rsidR="00E93B8D" w:rsidRPr="003F2CE2" w:rsidRDefault="007C349C" w:rsidP="00E93B8D">
            <w:pPr>
              <w:jc w:val="right"/>
              <w:rPr>
                <w:sz w:val="20"/>
                <w:szCs w:val="20"/>
              </w:rPr>
            </w:pPr>
            <w:r w:rsidRPr="003F2CE2">
              <w:rPr>
                <w:sz w:val="20"/>
                <w:szCs w:val="20"/>
              </w:rPr>
              <w:t>133.20</w:t>
            </w:r>
          </w:p>
        </w:tc>
        <w:tc>
          <w:tcPr>
            <w:tcW w:w="862" w:type="pct"/>
            <w:tcBorders>
              <w:top w:val="nil"/>
              <w:left w:val="nil"/>
              <w:bottom w:val="single" w:sz="4" w:space="0" w:color="auto"/>
              <w:right w:val="single" w:sz="4" w:space="0" w:color="auto"/>
            </w:tcBorders>
            <w:shd w:val="clear" w:color="auto" w:fill="auto"/>
            <w:tcMar>
              <w:left w:w="29" w:type="dxa"/>
              <w:right w:w="29" w:type="dxa"/>
            </w:tcMar>
            <w:vAlign w:val="center"/>
          </w:tcPr>
          <w:p w14:paraId="7C09173B" w14:textId="1AA1563B" w:rsidR="00E93B8D" w:rsidRPr="003F2CE2" w:rsidRDefault="00E93B8D" w:rsidP="00E93B8D">
            <w:pPr>
              <w:jc w:val="center"/>
              <w:rPr>
                <w:sz w:val="20"/>
                <w:szCs w:val="20"/>
              </w:rPr>
            </w:pPr>
            <w:r w:rsidRPr="003F2CE2">
              <w:rPr>
                <w:sz w:val="20"/>
                <w:szCs w:val="20"/>
              </w:rPr>
              <w:t>4</w:t>
            </w:r>
            <w:r w:rsidR="001807E8" w:rsidRPr="003F2CE2">
              <w:rPr>
                <w:sz w:val="20"/>
                <w:szCs w:val="20"/>
              </w:rPr>
              <w:t>2</w:t>
            </w:r>
            <w:r w:rsidR="00B8681C" w:rsidRPr="003F2CE2">
              <w:rPr>
                <w:sz w:val="20"/>
                <w:szCs w:val="20"/>
              </w:rPr>
              <w:t>.3</w:t>
            </w:r>
          </w:p>
        </w:tc>
      </w:tr>
      <w:tr w:rsidR="003F2CE2" w:rsidRPr="003F2CE2" w14:paraId="37BEC749" w14:textId="77777777" w:rsidTr="00A42A18">
        <w:tc>
          <w:tcPr>
            <w:tcW w:w="779"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71DA4BDC" w14:textId="77777777" w:rsidR="00E93B8D" w:rsidRPr="003F2CE2" w:rsidRDefault="00E93B8D" w:rsidP="00E93B8D">
            <w:pPr>
              <w:rPr>
                <w:sz w:val="20"/>
                <w:szCs w:val="20"/>
              </w:rPr>
            </w:pPr>
            <w:r w:rsidRPr="003F2CE2">
              <w:rPr>
                <w:sz w:val="20"/>
                <w:szCs w:val="20"/>
              </w:rPr>
              <w:t>R-407C</w:t>
            </w:r>
          </w:p>
        </w:tc>
        <w:tc>
          <w:tcPr>
            <w:tcW w:w="903" w:type="pct"/>
            <w:tcBorders>
              <w:top w:val="nil"/>
              <w:left w:val="nil"/>
              <w:bottom w:val="single" w:sz="4" w:space="0" w:color="auto"/>
              <w:right w:val="single" w:sz="4" w:space="0" w:color="auto"/>
            </w:tcBorders>
            <w:shd w:val="clear" w:color="auto" w:fill="auto"/>
            <w:tcMar>
              <w:left w:w="29" w:type="dxa"/>
              <w:right w:w="29" w:type="dxa"/>
            </w:tcMar>
          </w:tcPr>
          <w:p w14:paraId="5E9D225E" w14:textId="4B1F53BB" w:rsidR="00E93B8D" w:rsidRPr="003F2CE2" w:rsidRDefault="00E93B8D" w:rsidP="00E93B8D">
            <w:pPr>
              <w:jc w:val="right"/>
              <w:rPr>
                <w:sz w:val="20"/>
                <w:szCs w:val="20"/>
              </w:rPr>
            </w:pPr>
            <w:r w:rsidRPr="003F2CE2">
              <w:rPr>
                <w:sz w:val="20"/>
                <w:szCs w:val="20"/>
              </w:rPr>
              <w:t>1,77</w:t>
            </w:r>
            <w:r w:rsidR="006F4340" w:rsidRPr="003F2CE2">
              <w:rPr>
                <w:sz w:val="20"/>
                <w:szCs w:val="20"/>
              </w:rPr>
              <w:t>4</w:t>
            </w:r>
          </w:p>
        </w:tc>
        <w:tc>
          <w:tcPr>
            <w:tcW w:w="553" w:type="pct"/>
            <w:tcBorders>
              <w:top w:val="nil"/>
              <w:left w:val="nil"/>
              <w:bottom w:val="single" w:sz="4" w:space="0" w:color="auto"/>
              <w:right w:val="single" w:sz="4" w:space="0" w:color="auto"/>
            </w:tcBorders>
            <w:shd w:val="clear" w:color="auto" w:fill="auto"/>
            <w:tcMar>
              <w:left w:w="29" w:type="dxa"/>
              <w:right w:w="29" w:type="dxa"/>
            </w:tcMar>
          </w:tcPr>
          <w:p w14:paraId="4D3C5C45" w14:textId="77777777" w:rsidR="00E93B8D" w:rsidRPr="003F2CE2" w:rsidRDefault="00E93B8D" w:rsidP="00E93B8D">
            <w:pPr>
              <w:jc w:val="right"/>
              <w:rPr>
                <w:sz w:val="20"/>
                <w:szCs w:val="20"/>
              </w:rPr>
            </w:pPr>
            <w:r w:rsidRPr="003F2CE2">
              <w:rPr>
                <w:sz w:val="20"/>
                <w:szCs w:val="20"/>
              </w:rPr>
              <w:t>38.44</w:t>
            </w:r>
          </w:p>
        </w:tc>
        <w:tc>
          <w:tcPr>
            <w:tcW w:w="657" w:type="pct"/>
            <w:tcBorders>
              <w:top w:val="nil"/>
              <w:left w:val="nil"/>
              <w:bottom w:val="single" w:sz="4" w:space="0" w:color="auto"/>
              <w:right w:val="single" w:sz="4" w:space="0" w:color="auto"/>
            </w:tcBorders>
            <w:shd w:val="clear" w:color="auto" w:fill="auto"/>
            <w:tcMar>
              <w:left w:w="29" w:type="dxa"/>
              <w:right w:w="29" w:type="dxa"/>
            </w:tcMar>
          </w:tcPr>
          <w:p w14:paraId="1FACA107" w14:textId="77777777" w:rsidR="00E93B8D" w:rsidRPr="003F2CE2" w:rsidRDefault="00E93B8D" w:rsidP="00E93B8D">
            <w:pPr>
              <w:jc w:val="right"/>
              <w:rPr>
                <w:sz w:val="20"/>
                <w:szCs w:val="20"/>
              </w:rPr>
            </w:pPr>
            <w:r w:rsidRPr="003F2CE2">
              <w:rPr>
                <w:sz w:val="20"/>
                <w:szCs w:val="20"/>
              </w:rPr>
              <w:t>22.52</w:t>
            </w:r>
          </w:p>
        </w:tc>
        <w:tc>
          <w:tcPr>
            <w:tcW w:w="623" w:type="pct"/>
            <w:tcBorders>
              <w:top w:val="single" w:sz="4" w:space="0" w:color="auto"/>
              <w:left w:val="nil"/>
              <w:bottom w:val="single" w:sz="4" w:space="0" w:color="auto"/>
              <w:right w:val="single" w:sz="4" w:space="0" w:color="auto"/>
            </w:tcBorders>
            <w:tcMar>
              <w:left w:w="29" w:type="dxa"/>
              <w:right w:w="29" w:type="dxa"/>
            </w:tcMar>
          </w:tcPr>
          <w:p w14:paraId="6F0A2BD9" w14:textId="01FBA989" w:rsidR="00E93B8D" w:rsidRPr="003F2CE2" w:rsidRDefault="00E93B8D" w:rsidP="00E93B8D">
            <w:pPr>
              <w:jc w:val="right"/>
              <w:rPr>
                <w:sz w:val="20"/>
                <w:szCs w:val="20"/>
              </w:rPr>
            </w:pPr>
            <w:r w:rsidRPr="003F2CE2">
              <w:rPr>
                <w:sz w:val="20"/>
                <w:szCs w:val="20"/>
              </w:rPr>
              <w:t>15.90</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3CAA5AD7" w14:textId="0CD4601D" w:rsidR="00E93B8D" w:rsidRPr="003F2CE2" w:rsidRDefault="007C349C" w:rsidP="00E93B8D">
            <w:pPr>
              <w:jc w:val="right"/>
              <w:rPr>
                <w:sz w:val="20"/>
                <w:szCs w:val="20"/>
              </w:rPr>
            </w:pPr>
            <w:r w:rsidRPr="003F2CE2">
              <w:rPr>
                <w:sz w:val="20"/>
                <w:szCs w:val="20"/>
              </w:rPr>
              <w:t>15.10</w:t>
            </w:r>
          </w:p>
        </w:tc>
        <w:tc>
          <w:tcPr>
            <w:tcW w:w="862" w:type="pct"/>
            <w:tcBorders>
              <w:top w:val="nil"/>
              <w:left w:val="nil"/>
              <w:bottom w:val="single" w:sz="4" w:space="0" w:color="auto"/>
              <w:right w:val="single" w:sz="4" w:space="0" w:color="auto"/>
            </w:tcBorders>
            <w:shd w:val="clear" w:color="auto" w:fill="auto"/>
            <w:tcMar>
              <w:left w:w="29" w:type="dxa"/>
              <w:right w:w="29" w:type="dxa"/>
            </w:tcMar>
            <w:vAlign w:val="center"/>
          </w:tcPr>
          <w:p w14:paraId="6E6BC704" w14:textId="16EEA00B" w:rsidR="00E93B8D" w:rsidRPr="003F2CE2" w:rsidRDefault="00B8681C" w:rsidP="00E93B8D">
            <w:pPr>
              <w:jc w:val="center"/>
              <w:rPr>
                <w:sz w:val="20"/>
                <w:szCs w:val="20"/>
              </w:rPr>
            </w:pPr>
            <w:r w:rsidRPr="003F2CE2">
              <w:rPr>
                <w:sz w:val="20"/>
                <w:szCs w:val="20"/>
              </w:rPr>
              <w:t>4.8</w:t>
            </w:r>
          </w:p>
        </w:tc>
      </w:tr>
      <w:tr w:rsidR="003F2CE2" w:rsidRPr="003F2CE2" w14:paraId="1C3F9D5C" w14:textId="77777777" w:rsidTr="00A42A18">
        <w:tc>
          <w:tcPr>
            <w:tcW w:w="779"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2CF0057A" w14:textId="77777777" w:rsidR="00E93B8D" w:rsidRPr="003F2CE2" w:rsidRDefault="00E93B8D" w:rsidP="00E93B8D">
            <w:pPr>
              <w:rPr>
                <w:sz w:val="20"/>
                <w:szCs w:val="20"/>
              </w:rPr>
            </w:pPr>
            <w:r w:rsidRPr="003F2CE2">
              <w:rPr>
                <w:sz w:val="20"/>
                <w:szCs w:val="20"/>
              </w:rPr>
              <w:t>R-410A</w:t>
            </w:r>
          </w:p>
        </w:tc>
        <w:tc>
          <w:tcPr>
            <w:tcW w:w="903" w:type="pct"/>
            <w:tcBorders>
              <w:top w:val="nil"/>
              <w:left w:val="nil"/>
              <w:bottom w:val="single" w:sz="4" w:space="0" w:color="auto"/>
              <w:right w:val="single" w:sz="4" w:space="0" w:color="auto"/>
            </w:tcBorders>
            <w:shd w:val="clear" w:color="auto" w:fill="auto"/>
            <w:tcMar>
              <w:left w:w="29" w:type="dxa"/>
              <w:right w:w="29" w:type="dxa"/>
            </w:tcMar>
          </w:tcPr>
          <w:p w14:paraId="0F0ED784" w14:textId="67A635B9" w:rsidR="00E93B8D" w:rsidRPr="003F2CE2" w:rsidRDefault="00E93B8D" w:rsidP="00E93B8D">
            <w:pPr>
              <w:jc w:val="right"/>
              <w:rPr>
                <w:sz w:val="20"/>
                <w:szCs w:val="20"/>
              </w:rPr>
            </w:pPr>
            <w:r w:rsidRPr="003F2CE2">
              <w:rPr>
                <w:sz w:val="20"/>
                <w:szCs w:val="20"/>
              </w:rPr>
              <w:t>2,08</w:t>
            </w:r>
            <w:r w:rsidR="006F4340" w:rsidRPr="003F2CE2">
              <w:rPr>
                <w:sz w:val="20"/>
                <w:szCs w:val="20"/>
              </w:rPr>
              <w:t>8</w:t>
            </w:r>
          </w:p>
        </w:tc>
        <w:tc>
          <w:tcPr>
            <w:tcW w:w="553" w:type="pct"/>
            <w:tcBorders>
              <w:top w:val="nil"/>
              <w:left w:val="nil"/>
              <w:bottom w:val="single" w:sz="4" w:space="0" w:color="auto"/>
              <w:right w:val="single" w:sz="4" w:space="0" w:color="auto"/>
            </w:tcBorders>
            <w:shd w:val="clear" w:color="auto" w:fill="auto"/>
            <w:tcMar>
              <w:left w:w="29" w:type="dxa"/>
              <w:right w:w="29" w:type="dxa"/>
            </w:tcMar>
          </w:tcPr>
          <w:p w14:paraId="476E8D4A" w14:textId="77777777" w:rsidR="00E93B8D" w:rsidRPr="003F2CE2" w:rsidRDefault="00E93B8D" w:rsidP="00E93B8D">
            <w:pPr>
              <w:jc w:val="right"/>
              <w:rPr>
                <w:sz w:val="20"/>
                <w:szCs w:val="20"/>
              </w:rPr>
            </w:pPr>
            <w:r w:rsidRPr="003F2CE2">
              <w:rPr>
                <w:sz w:val="20"/>
                <w:szCs w:val="20"/>
              </w:rPr>
              <w:t>74.14</w:t>
            </w:r>
          </w:p>
        </w:tc>
        <w:tc>
          <w:tcPr>
            <w:tcW w:w="657" w:type="pct"/>
            <w:tcBorders>
              <w:top w:val="nil"/>
              <w:left w:val="nil"/>
              <w:bottom w:val="single" w:sz="4" w:space="0" w:color="auto"/>
              <w:right w:val="single" w:sz="4" w:space="0" w:color="auto"/>
            </w:tcBorders>
            <w:shd w:val="clear" w:color="auto" w:fill="auto"/>
            <w:tcMar>
              <w:left w:w="29" w:type="dxa"/>
              <w:right w:w="29" w:type="dxa"/>
            </w:tcMar>
          </w:tcPr>
          <w:p w14:paraId="772F1B68" w14:textId="77777777" w:rsidR="00E93B8D" w:rsidRPr="003F2CE2" w:rsidRDefault="00E93B8D" w:rsidP="00E93B8D">
            <w:pPr>
              <w:jc w:val="right"/>
              <w:rPr>
                <w:sz w:val="20"/>
                <w:szCs w:val="20"/>
              </w:rPr>
            </w:pPr>
            <w:r w:rsidRPr="003F2CE2">
              <w:rPr>
                <w:sz w:val="20"/>
                <w:szCs w:val="20"/>
              </w:rPr>
              <w:t>48.60</w:t>
            </w:r>
          </w:p>
        </w:tc>
        <w:tc>
          <w:tcPr>
            <w:tcW w:w="623" w:type="pct"/>
            <w:tcBorders>
              <w:top w:val="single" w:sz="4" w:space="0" w:color="auto"/>
              <w:left w:val="nil"/>
              <w:bottom w:val="single" w:sz="4" w:space="0" w:color="auto"/>
              <w:right w:val="single" w:sz="4" w:space="0" w:color="auto"/>
            </w:tcBorders>
            <w:tcMar>
              <w:left w:w="29" w:type="dxa"/>
              <w:right w:w="29" w:type="dxa"/>
            </w:tcMar>
          </w:tcPr>
          <w:p w14:paraId="22B36EB2" w14:textId="2EA38C9E" w:rsidR="00E93B8D" w:rsidRPr="003F2CE2" w:rsidRDefault="00E93B8D" w:rsidP="00E93B8D">
            <w:pPr>
              <w:jc w:val="right"/>
              <w:rPr>
                <w:sz w:val="20"/>
                <w:szCs w:val="20"/>
              </w:rPr>
            </w:pPr>
            <w:r w:rsidRPr="003F2CE2">
              <w:rPr>
                <w:sz w:val="20"/>
                <w:szCs w:val="20"/>
              </w:rPr>
              <w:t>41.61</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653B6894" w14:textId="3E8F678C" w:rsidR="00E93B8D" w:rsidRPr="003F2CE2" w:rsidRDefault="007C349C" w:rsidP="00E93B8D">
            <w:pPr>
              <w:jc w:val="right"/>
              <w:rPr>
                <w:sz w:val="20"/>
                <w:szCs w:val="20"/>
              </w:rPr>
            </w:pPr>
            <w:r w:rsidRPr="003F2CE2">
              <w:rPr>
                <w:sz w:val="20"/>
                <w:szCs w:val="20"/>
              </w:rPr>
              <w:t>39.14</w:t>
            </w:r>
          </w:p>
        </w:tc>
        <w:tc>
          <w:tcPr>
            <w:tcW w:w="862" w:type="pct"/>
            <w:tcBorders>
              <w:top w:val="nil"/>
              <w:left w:val="nil"/>
              <w:bottom w:val="single" w:sz="4" w:space="0" w:color="auto"/>
              <w:right w:val="single" w:sz="4" w:space="0" w:color="auto"/>
            </w:tcBorders>
            <w:shd w:val="clear" w:color="auto" w:fill="auto"/>
            <w:tcMar>
              <w:left w:w="29" w:type="dxa"/>
              <w:right w:w="29" w:type="dxa"/>
            </w:tcMar>
            <w:vAlign w:val="center"/>
          </w:tcPr>
          <w:p w14:paraId="3327E316" w14:textId="124629A5" w:rsidR="00E93B8D" w:rsidRPr="003F2CE2" w:rsidRDefault="00E93B8D" w:rsidP="00E93B8D">
            <w:pPr>
              <w:jc w:val="center"/>
              <w:rPr>
                <w:sz w:val="20"/>
                <w:szCs w:val="20"/>
              </w:rPr>
            </w:pPr>
            <w:r w:rsidRPr="003F2CE2">
              <w:rPr>
                <w:sz w:val="20"/>
                <w:szCs w:val="20"/>
              </w:rPr>
              <w:t>1</w:t>
            </w:r>
            <w:r w:rsidR="004972A1" w:rsidRPr="003F2CE2">
              <w:rPr>
                <w:sz w:val="20"/>
                <w:szCs w:val="20"/>
              </w:rPr>
              <w:t>2</w:t>
            </w:r>
            <w:r w:rsidR="004E76CA" w:rsidRPr="003F2CE2">
              <w:rPr>
                <w:sz w:val="20"/>
                <w:szCs w:val="20"/>
              </w:rPr>
              <w:t>.4</w:t>
            </w:r>
          </w:p>
        </w:tc>
      </w:tr>
      <w:tr w:rsidR="003F2CE2" w:rsidRPr="003F2CE2" w14:paraId="31B669F2" w14:textId="77777777" w:rsidTr="00A42A18">
        <w:tc>
          <w:tcPr>
            <w:tcW w:w="1682" w:type="pct"/>
            <w:gridSpan w:val="2"/>
            <w:tcMar>
              <w:left w:w="29" w:type="dxa"/>
              <w:right w:w="29" w:type="dxa"/>
            </w:tcMar>
          </w:tcPr>
          <w:p w14:paraId="4F848825" w14:textId="52298374" w:rsidR="00E93B8D" w:rsidRPr="003F2CE2" w:rsidRDefault="00A42A18" w:rsidP="00E93B8D">
            <w:pPr>
              <w:rPr>
                <w:b/>
                <w:bCs/>
                <w:sz w:val="20"/>
                <w:szCs w:val="20"/>
              </w:rPr>
            </w:pPr>
            <w:r w:rsidRPr="003F2CE2">
              <w:rPr>
                <w:rFonts w:hint="eastAsia"/>
                <w:b/>
                <w:bCs/>
                <w:sz w:val="20"/>
                <w:szCs w:val="20"/>
                <w:lang w:eastAsia="zh-CN"/>
              </w:rPr>
              <w:t>共计（公吨）</w:t>
            </w:r>
          </w:p>
        </w:tc>
        <w:tc>
          <w:tcPr>
            <w:tcW w:w="553" w:type="pct"/>
            <w:tcMar>
              <w:left w:w="29" w:type="dxa"/>
              <w:right w:w="29" w:type="dxa"/>
            </w:tcMar>
          </w:tcPr>
          <w:p w14:paraId="2A67D659" w14:textId="77777777" w:rsidR="00E93B8D" w:rsidRPr="003F2CE2" w:rsidRDefault="00E93B8D" w:rsidP="00E93B8D">
            <w:pPr>
              <w:jc w:val="right"/>
              <w:rPr>
                <w:b/>
                <w:bCs/>
                <w:sz w:val="20"/>
                <w:szCs w:val="20"/>
              </w:rPr>
            </w:pPr>
            <w:r w:rsidRPr="003F2CE2">
              <w:rPr>
                <w:b/>
                <w:bCs/>
                <w:sz w:val="20"/>
                <w:szCs w:val="20"/>
              </w:rPr>
              <w:t>616.42</w:t>
            </w:r>
          </w:p>
        </w:tc>
        <w:tc>
          <w:tcPr>
            <w:tcW w:w="657" w:type="pct"/>
            <w:tcMar>
              <w:left w:w="29" w:type="dxa"/>
              <w:right w:w="29" w:type="dxa"/>
            </w:tcMar>
          </w:tcPr>
          <w:p w14:paraId="6C96E52D" w14:textId="77777777" w:rsidR="00E93B8D" w:rsidRPr="003F2CE2" w:rsidRDefault="00E93B8D" w:rsidP="00E93B8D">
            <w:pPr>
              <w:jc w:val="right"/>
              <w:rPr>
                <w:b/>
                <w:bCs/>
                <w:sz w:val="20"/>
                <w:szCs w:val="20"/>
              </w:rPr>
            </w:pPr>
            <w:r w:rsidRPr="003F2CE2">
              <w:rPr>
                <w:b/>
                <w:bCs/>
                <w:sz w:val="20"/>
                <w:szCs w:val="20"/>
              </w:rPr>
              <w:t>384.25</w:t>
            </w:r>
          </w:p>
        </w:tc>
        <w:tc>
          <w:tcPr>
            <w:tcW w:w="623" w:type="pct"/>
            <w:tcMar>
              <w:left w:w="29" w:type="dxa"/>
              <w:right w:w="29" w:type="dxa"/>
            </w:tcMar>
          </w:tcPr>
          <w:p w14:paraId="6B8F3BB8" w14:textId="0E80880A" w:rsidR="00E93B8D" w:rsidRPr="003F2CE2" w:rsidRDefault="00E93B8D" w:rsidP="00E93B8D">
            <w:pPr>
              <w:jc w:val="right"/>
              <w:rPr>
                <w:b/>
                <w:bCs/>
                <w:sz w:val="20"/>
                <w:szCs w:val="20"/>
              </w:rPr>
            </w:pPr>
            <w:r w:rsidRPr="003F2CE2">
              <w:rPr>
                <w:b/>
                <w:bCs/>
                <w:sz w:val="20"/>
                <w:szCs w:val="20"/>
              </w:rPr>
              <w:t>325.69</w:t>
            </w:r>
          </w:p>
        </w:tc>
        <w:tc>
          <w:tcPr>
            <w:tcW w:w="623" w:type="pct"/>
            <w:shd w:val="clear" w:color="auto" w:fill="auto"/>
            <w:tcMar>
              <w:left w:w="29" w:type="dxa"/>
              <w:right w:w="29" w:type="dxa"/>
            </w:tcMar>
          </w:tcPr>
          <w:p w14:paraId="73E2EF2C" w14:textId="6753F3B3" w:rsidR="00E93B8D" w:rsidRPr="003F2CE2" w:rsidRDefault="007C349C" w:rsidP="00E93B8D">
            <w:pPr>
              <w:jc w:val="right"/>
              <w:rPr>
                <w:b/>
                <w:bCs/>
                <w:sz w:val="20"/>
                <w:szCs w:val="20"/>
              </w:rPr>
            </w:pPr>
            <w:r w:rsidRPr="003F2CE2">
              <w:rPr>
                <w:b/>
                <w:bCs/>
                <w:sz w:val="20"/>
                <w:szCs w:val="20"/>
              </w:rPr>
              <w:t>314.94</w:t>
            </w:r>
          </w:p>
        </w:tc>
        <w:tc>
          <w:tcPr>
            <w:tcW w:w="862" w:type="pct"/>
            <w:shd w:val="clear" w:color="auto" w:fill="auto"/>
            <w:tcMar>
              <w:left w:w="29" w:type="dxa"/>
              <w:right w:w="29" w:type="dxa"/>
            </w:tcMar>
            <w:vAlign w:val="center"/>
          </w:tcPr>
          <w:p w14:paraId="63FE66B0" w14:textId="77777777" w:rsidR="00E93B8D" w:rsidRPr="003F2CE2" w:rsidRDefault="00E93B8D" w:rsidP="00E93B8D">
            <w:pPr>
              <w:jc w:val="center"/>
              <w:rPr>
                <w:b/>
                <w:bCs/>
                <w:sz w:val="20"/>
                <w:szCs w:val="20"/>
              </w:rPr>
            </w:pPr>
            <w:r w:rsidRPr="003F2CE2">
              <w:rPr>
                <w:b/>
                <w:bCs/>
                <w:sz w:val="20"/>
                <w:szCs w:val="20"/>
              </w:rPr>
              <w:t>100</w:t>
            </w:r>
          </w:p>
        </w:tc>
      </w:tr>
      <w:tr w:rsidR="003F2CE2" w:rsidRPr="003F2CE2" w14:paraId="4ED67143" w14:textId="77777777" w:rsidTr="00A42A18">
        <w:tc>
          <w:tcPr>
            <w:tcW w:w="5000" w:type="pct"/>
            <w:gridSpan w:val="7"/>
            <w:shd w:val="clear" w:color="auto" w:fill="auto"/>
            <w:tcMar>
              <w:left w:w="29" w:type="dxa"/>
              <w:right w:w="29" w:type="dxa"/>
            </w:tcMar>
          </w:tcPr>
          <w:p w14:paraId="3E0B33FE" w14:textId="0EC512D0" w:rsidR="0033540D" w:rsidRPr="003F2CE2" w:rsidRDefault="003F2CE2" w:rsidP="00E93B8D">
            <w:pPr>
              <w:rPr>
                <w:b/>
                <w:bCs/>
                <w:sz w:val="20"/>
                <w:szCs w:val="20"/>
              </w:rPr>
            </w:pPr>
            <w:r>
              <w:rPr>
                <w:rFonts w:hint="eastAsia"/>
                <w:b/>
                <w:bCs/>
                <w:sz w:val="20"/>
                <w:szCs w:val="20"/>
                <w:lang w:eastAsia="zh-CN"/>
              </w:rPr>
              <w:t>二氧化碳当量吨</w:t>
            </w:r>
          </w:p>
        </w:tc>
      </w:tr>
      <w:tr w:rsidR="003F2CE2" w:rsidRPr="003F2CE2" w14:paraId="480EC1A1" w14:textId="77777777" w:rsidTr="00A42A18">
        <w:trPr>
          <w:trHeight w:val="159"/>
        </w:trPr>
        <w:tc>
          <w:tcPr>
            <w:tcW w:w="779" w:type="pct"/>
            <w:tcMar>
              <w:left w:w="29" w:type="dxa"/>
              <w:right w:w="29" w:type="dxa"/>
            </w:tcMar>
          </w:tcPr>
          <w:p w14:paraId="13C3F6F4" w14:textId="77777777" w:rsidR="00E93B8D" w:rsidRPr="003F2CE2" w:rsidRDefault="00E93B8D" w:rsidP="00E93B8D">
            <w:pPr>
              <w:rPr>
                <w:sz w:val="20"/>
                <w:szCs w:val="20"/>
              </w:rPr>
            </w:pPr>
            <w:r w:rsidRPr="003F2CE2">
              <w:rPr>
                <w:sz w:val="20"/>
                <w:szCs w:val="20"/>
              </w:rPr>
              <w:t>HFC-134a</w:t>
            </w:r>
          </w:p>
        </w:tc>
        <w:tc>
          <w:tcPr>
            <w:tcW w:w="903" w:type="pct"/>
            <w:tcMar>
              <w:left w:w="29" w:type="dxa"/>
              <w:right w:w="29" w:type="dxa"/>
            </w:tcMar>
          </w:tcPr>
          <w:p w14:paraId="5FE5996C" w14:textId="70F71D3D" w:rsidR="00E93B8D" w:rsidRPr="003F2CE2" w:rsidRDefault="00E93B8D" w:rsidP="00E93B8D">
            <w:pPr>
              <w:jc w:val="right"/>
              <w:rPr>
                <w:sz w:val="20"/>
                <w:szCs w:val="20"/>
              </w:rPr>
            </w:pPr>
            <w:r w:rsidRPr="003F2CE2">
              <w:rPr>
                <w:sz w:val="20"/>
                <w:szCs w:val="20"/>
              </w:rPr>
              <w:t>1,430</w:t>
            </w:r>
          </w:p>
        </w:tc>
        <w:tc>
          <w:tcPr>
            <w:tcW w:w="553" w:type="pct"/>
            <w:tcMar>
              <w:left w:w="29" w:type="dxa"/>
              <w:right w:w="29" w:type="dxa"/>
            </w:tcMar>
          </w:tcPr>
          <w:p w14:paraId="063BB993" w14:textId="77777777" w:rsidR="00E93B8D" w:rsidRPr="003F2CE2" w:rsidRDefault="00E93B8D" w:rsidP="00E93B8D">
            <w:pPr>
              <w:jc w:val="right"/>
              <w:rPr>
                <w:sz w:val="20"/>
                <w:szCs w:val="20"/>
              </w:rPr>
            </w:pPr>
            <w:r w:rsidRPr="003F2CE2">
              <w:rPr>
                <w:sz w:val="20"/>
                <w:szCs w:val="20"/>
              </w:rPr>
              <w:t>268,997</w:t>
            </w:r>
          </w:p>
        </w:tc>
        <w:tc>
          <w:tcPr>
            <w:tcW w:w="657" w:type="pct"/>
            <w:tcMar>
              <w:left w:w="29" w:type="dxa"/>
              <w:right w:w="29" w:type="dxa"/>
            </w:tcMar>
          </w:tcPr>
          <w:p w14:paraId="3C4B011D" w14:textId="77777777" w:rsidR="00E93B8D" w:rsidRPr="003F2CE2" w:rsidRDefault="00E93B8D" w:rsidP="00E93B8D">
            <w:pPr>
              <w:jc w:val="right"/>
              <w:rPr>
                <w:sz w:val="20"/>
                <w:szCs w:val="20"/>
              </w:rPr>
            </w:pPr>
            <w:r w:rsidRPr="003F2CE2">
              <w:rPr>
                <w:sz w:val="20"/>
                <w:szCs w:val="20"/>
              </w:rPr>
              <w:t>220,306</w:t>
            </w:r>
          </w:p>
        </w:tc>
        <w:tc>
          <w:tcPr>
            <w:tcW w:w="623" w:type="pct"/>
            <w:tcMar>
              <w:left w:w="29" w:type="dxa"/>
              <w:right w:w="29" w:type="dxa"/>
            </w:tcMar>
          </w:tcPr>
          <w:p w14:paraId="4308D8E1" w14:textId="1649B43B" w:rsidR="00E93B8D" w:rsidRPr="003F2CE2" w:rsidRDefault="00E93B8D" w:rsidP="00E93B8D">
            <w:pPr>
              <w:jc w:val="right"/>
              <w:rPr>
                <w:sz w:val="20"/>
                <w:szCs w:val="20"/>
              </w:rPr>
            </w:pPr>
            <w:r w:rsidRPr="003F2CE2">
              <w:rPr>
                <w:sz w:val="20"/>
                <w:szCs w:val="20"/>
              </w:rPr>
              <w:t>185,543</w:t>
            </w:r>
          </w:p>
        </w:tc>
        <w:tc>
          <w:tcPr>
            <w:tcW w:w="623" w:type="pct"/>
            <w:shd w:val="clear" w:color="auto" w:fill="auto"/>
            <w:tcMar>
              <w:left w:w="29" w:type="dxa"/>
              <w:right w:w="29" w:type="dxa"/>
            </w:tcMar>
          </w:tcPr>
          <w:p w14:paraId="24767EAB" w14:textId="68C0E14B" w:rsidR="00E93B8D" w:rsidRPr="003F2CE2" w:rsidRDefault="0066071C" w:rsidP="00B24D8C">
            <w:pPr>
              <w:jc w:val="right"/>
              <w:rPr>
                <w:sz w:val="20"/>
                <w:szCs w:val="20"/>
              </w:rPr>
            </w:pPr>
            <w:r w:rsidRPr="003F2CE2">
              <w:rPr>
                <w:sz w:val="20"/>
                <w:szCs w:val="20"/>
              </w:rPr>
              <w:t>182,325</w:t>
            </w:r>
          </w:p>
        </w:tc>
        <w:tc>
          <w:tcPr>
            <w:tcW w:w="862" w:type="pct"/>
            <w:shd w:val="clear" w:color="auto" w:fill="auto"/>
            <w:tcMar>
              <w:left w:w="29" w:type="dxa"/>
              <w:right w:w="29" w:type="dxa"/>
            </w:tcMar>
            <w:vAlign w:val="center"/>
          </w:tcPr>
          <w:p w14:paraId="70E62462" w14:textId="5A61B7DA" w:rsidR="00E93B8D" w:rsidRPr="003F2CE2" w:rsidRDefault="00E93B8D" w:rsidP="00E93B8D">
            <w:pPr>
              <w:jc w:val="center"/>
              <w:rPr>
                <w:sz w:val="20"/>
                <w:szCs w:val="20"/>
              </w:rPr>
            </w:pPr>
            <w:r w:rsidRPr="003F2CE2">
              <w:rPr>
                <w:sz w:val="20"/>
                <w:szCs w:val="20"/>
              </w:rPr>
              <w:t>22</w:t>
            </w:r>
            <w:r w:rsidR="00897BAC" w:rsidRPr="003F2CE2">
              <w:rPr>
                <w:sz w:val="20"/>
                <w:szCs w:val="20"/>
              </w:rPr>
              <w:t>.4</w:t>
            </w:r>
          </w:p>
        </w:tc>
      </w:tr>
      <w:tr w:rsidR="003F2CE2" w:rsidRPr="003F2CE2" w14:paraId="3C83B7C9" w14:textId="77777777" w:rsidTr="00A42A18">
        <w:tc>
          <w:tcPr>
            <w:tcW w:w="779" w:type="pct"/>
            <w:tcMar>
              <w:left w:w="29" w:type="dxa"/>
              <w:right w:w="29" w:type="dxa"/>
            </w:tcMar>
          </w:tcPr>
          <w:p w14:paraId="79272B68" w14:textId="77777777" w:rsidR="00E93B8D" w:rsidRPr="003F2CE2" w:rsidRDefault="00E93B8D" w:rsidP="00E93B8D">
            <w:pPr>
              <w:rPr>
                <w:sz w:val="20"/>
                <w:szCs w:val="20"/>
              </w:rPr>
            </w:pPr>
            <w:r w:rsidRPr="003F2CE2">
              <w:rPr>
                <w:sz w:val="20"/>
                <w:szCs w:val="20"/>
              </w:rPr>
              <w:t>R-404A</w:t>
            </w:r>
          </w:p>
        </w:tc>
        <w:tc>
          <w:tcPr>
            <w:tcW w:w="903" w:type="pct"/>
            <w:tcMar>
              <w:left w:w="29" w:type="dxa"/>
              <w:right w:w="29" w:type="dxa"/>
            </w:tcMar>
          </w:tcPr>
          <w:p w14:paraId="6EB92087" w14:textId="53299AEE" w:rsidR="00E93B8D" w:rsidRPr="003F2CE2" w:rsidRDefault="00E93B8D" w:rsidP="00E93B8D">
            <w:pPr>
              <w:jc w:val="right"/>
              <w:rPr>
                <w:sz w:val="20"/>
                <w:szCs w:val="20"/>
              </w:rPr>
            </w:pPr>
            <w:r w:rsidRPr="003F2CE2">
              <w:rPr>
                <w:sz w:val="20"/>
                <w:szCs w:val="20"/>
              </w:rPr>
              <w:t>3,92</w:t>
            </w:r>
            <w:r w:rsidR="00AC08B5" w:rsidRPr="003F2CE2">
              <w:rPr>
                <w:sz w:val="20"/>
                <w:szCs w:val="20"/>
              </w:rPr>
              <w:t>2</w:t>
            </w:r>
          </w:p>
        </w:tc>
        <w:tc>
          <w:tcPr>
            <w:tcW w:w="553" w:type="pct"/>
            <w:tcMar>
              <w:left w:w="29" w:type="dxa"/>
              <w:right w:w="29" w:type="dxa"/>
            </w:tcMar>
          </w:tcPr>
          <w:p w14:paraId="4F21BCAD" w14:textId="77777777" w:rsidR="00E93B8D" w:rsidRPr="003F2CE2" w:rsidRDefault="00E93B8D" w:rsidP="00E93B8D">
            <w:pPr>
              <w:jc w:val="right"/>
              <w:rPr>
                <w:sz w:val="20"/>
                <w:szCs w:val="20"/>
              </w:rPr>
            </w:pPr>
            <w:r w:rsidRPr="003F2CE2">
              <w:rPr>
                <w:sz w:val="20"/>
                <w:szCs w:val="20"/>
              </w:rPr>
              <w:t>1,238,167</w:t>
            </w:r>
          </w:p>
        </w:tc>
        <w:tc>
          <w:tcPr>
            <w:tcW w:w="657" w:type="pct"/>
            <w:tcMar>
              <w:left w:w="29" w:type="dxa"/>
              <w:right w:w="29" w:type="dxa"/>
            </w:tcMar>
          </w:tcPr>
          <w:p w14:paraId="5C500666" w14:textId="77777777" w:rsidR="00E93B8D" w:rsidRPr="003F2CE2" w:rsidRDefault="00E93B8D" w:rsidP="00E93B8D">
            <w:pPr>
              <w:jc w:val="right"/>
              <w:rPr>
                <w:sz w:val="20"/>
                <w:szCs w:val="20"/>
              </w:rPr>
            </w:pPr>
            <w:r w:rsidRPr="003F2CE2">
              <w:rPr>
                <w:sz w:val="20"/>
                <w:szCs w:val="20"/>
              </w:rPr>
              <w:t>623,809</w:t>
            </w:r>
          </w:p>
        </w:tc>
        <w:tc>
          <w:tcPr>
            <w:tcW w:w="623" w:type="pct"/>
            <w:tcMar>
              <w:left w:w="29" w:type="dxa"/>
              <w:right w:w="29" w:type="dxa"/>
            </w:tcMar>
          </w:tcPr>
          <w:p w14:paraId="0047FB59" w14:textId="3A7CDD4F" w:rsidR="00E93B8D" w:rsidRPr="003F2CE2" w:rsidRDefault="00E93B8D" w:rsidP="00E93B8D">
            <w:pPr>
              <w:jc w:val="right"/>
              <w:rPr>
                <w:sz w:val="20"/>
                <w:szCs w:val="20"/>
              </w:rPr>
            </w:pPr>
            <w:r w:rsidRPr="003F2CE2">
              <w:rPr>
                <w:sz w:val="20"/>
                <w:szCs w:val="20"/>
              </w:rPr>
              <w:t>542,867</w:t>
            </w:r>
          </w:p>
        </w:tc>
        <w:tc>
          <w:tcPr>
            <w:tcW w:w="623" w:type="pct"/>
            <w:shd w:val="clear" w:color="auto" w:fill="auto"/>
            <w:tcMar>
              <w:left w:w="29" w:type="dxa"/>
              <w:right w:w="29" w:type="dxa"/>
            </w:tcMar>
          </w:tcPr>
          <w:p w14:paraId="051250D3" w14:textId="011DD10C" w:rsidR="00E93B8D" w:rsidRPr="003F2CE2" w:rsidRDefault="0066071C" w:rsidP="00B24D8C">
            <w:pPr>
              <w:jc w:val="right"/>
              <w:rPr>
                <w:sz w:val="20"/>
                <w:szCs w:val="20"/>
              </w:rPr>
            </w:pPr>
            <w:r w:rsidRPr="003F2CE2">
              <w:rPr>
                <w:sz w:val="20"/>
                <w:szCs w:val="20"/>
              </w:rPr>
              <w:t>522,357</w:t>
            </w:r>
          </w:p>
        </w:tc>
        <w:tc>
          <w:tcPr>
            <w:tcW w:w="862" w:type="pct"/>
            <w:shd w:val="clear" w:color="auto" w:fill="auto"/>
            <w:tcMar>
              <w:left w:w="29" w:type="dxa"/>
              <w:right w:w="29" w:type="dxa"/>
            </w:tcMar>
            <w:vAlign w:val="center"/>
          </w:tcPr>
          <w:p w14:paraId="2AB352FF" w14:textId="6225F40D" w:rsidR="00E93B8D" w:rsidRPr="003F2CE2" w:rsidRDefault="00E93B8D" w:rsidP="00E93B8D">
            <w:pPr>
              <w:jc w:val="center"/>
              <w:rPr>
                <w:sz w:val="20"/>
                <w:szCs w:val="20"/>
              </w:rPr>
            </w:pPr>
            <w:r w:rsidRPr="003F2CE2">
              <w:rPr>
                <w:sz w:val="20"/>
                <w:szCs w:val="20"/>
              </w:rPr>
              <w:t>64</w:t>
            </w:r>
            <w:r w:rsidR="00897BAC" w:rsidRPr="003F2CE2">
              <w:rPr>
                <w:sz w:val="20"/>
                <w:szCs w:val="20"/>
              </w:rPr>
              <w:t>.2</w:t>
            </w:r>
          </w:p>
        </w:tc>
      </w:tr>
      <w:tr w:rsidR="003F2CE2" w:rsidRPr="003F2CE2" w14:paraId="06D30005" w14:textId="77777777" w:rsidTr="00A42A18">
        <w:tc>
          <w:tcPr>
            <w:tcW w:w="779" w:type="pct"/>
            <w:tcMar>
              <w:left w:w="29" w:type="dxa"/>
              <w:right w:w="29" w:type="dxa"/>
            </w:tcMar>
          </w:tcPr>
          <w:p w14:paraId="242E67DF" w14:textId="77777777" w:rsidR="00E93B8D" w:rsidRPr="003F2CE2" w:rsidRDefault="00E93B8D" w:rsidP="00E93B8D">
            <w:pPr>
              <w:rPr>
                <w:sz w:val="20"/>
                <w:szCs w:val="20"/>
              </w:rPr>
            </w:pPr>
            <w:r w:rsidRPr="003F2CE2">
              <w:rPr>
                <w:sz w:val="20"/>
                <w:szCs w:val="20"/>
              </w:rPr>
              <w:t>R-407C</w:t>
            </w:r>
          </w:p>
        </w:tc>
        <w:tc>
          <w:tcPr>
            <w:tcW w:w="903" w:type="pct"/>
            <w:tcMar>
              <w:left w:w="29" w:type="dxa"/>
              <w:right w:w="29" w:type="dxa"/>
            </w:tcMar>
          </w:tcPr>
          <w:p w14:paraId="2353A54A" w14:textId="765FB991" w:rsidR="00E93B8D" w:rsidRPr="003F2CE2" w:rsidRDefault="00E93B8D" w:rsidP="00E93B8D">
            <w:pPr>
              <w:jc w:val="right"/>
              <w:rPr>
                <w:sz w:val="20"/>
                <w:szCs w:val="20"/>
              </w:rPr>
            </w:pPr>
            <w:r w:rsidRPr="003F2CE2">
              <w:rPr>
                <w:sz w:val="20"/>
                <w:szCs w:val="20"/>
              </w:rPr>
              <w:t>1,77</w:t>
            </w:r>
            <w:r w:rsidR="00AC08B5" w:rsidRPr="003F2CE2">
              <w:rPr>
                <w:sz w:val="20"/>
                <w:szCs w:val="20"/>
              </w:rPr>
              <w:t>4</w:t>
            </w:r>
          </w:p>
        </w:tc>
        <w:tc>
          <w:tcPr>
            <w:tcW w:w="553" w:type="pct"/>
            <w:tcMar>
              <w:left w:w="29" w:type="dxa"/>
              <w:right w:w="29" w:type="dxa"/>
            </w:tcMar>
          </w:tcPr>
          <w:p w14:paraId="5AF8C21A" w14:textId="77777777" w:rsidR="00E93B8D" w:rsidRPr="003F2CE2" w:rsidRDefault="00E93B8D" w:rsidP="00E93B8D">
            <w:pPr>
              <w:jc w:val="right"/>
              <w:rPr>
                <w:sz w:val="20"/>
                <w:szCs w:val="20"/>
              </w:rPr>
            </w:pPr>
            <w:r w:rsidRPr="003F2CE2">
              <w:rPr>
                <w:sz w:val="20"/>
                <w:szCs w:val="20"/>
              </w:rPr>
              <w:t>68,187</w:t>
            </w:r>
          </w:p>
        </w:tc>
        <w:tc>
          <w:tcPr>
            <w:tcW w:w="657" w:type="pct"/>
            <w:tcMar>
              <w:left w:w="29" w:type="dxa"/>
              <w:right w:w="29" w:type="dxa"/>
            </w:tcMar>
          </w:tcPr>
          <w:p w14:paraId="143B3E75" w14:textId="77777777" w:rsidR="00E93B8D" w:rsidRPr="003F2CE2" w:rsidRDefault="00E93B8D" w:rsidP="00E93B8D">
            <w:pPr>
              <w:jc w:val="right"/>
              <w:rPr>
                <w:sz w:val="20"/>
                <w:szCs w:val="20"/>
              </w:rPr>
            </w:pPr>
            <w:r w:rsidRPr="003F2CE2">
              <w:rPr>
                <w:sz w:val="20"/>
                <w:szCs w:val="20"/>
              </w:rPr>
              <w:t>39,950</w:t>
            </w:r>
          </w:p>
        </w:tc>
        <w:tc>
          <w:tcPr>
            <w:tcW w:w="623" w:type="pct"/>
            <w:tcMar>
              <w:left w:w="29" w:type="dxa"/>
              <w:right w:w="29" w:type="dxa"/>
            </w:tcMar>
          </w:tcPr>
          <w:p w14:paraId="5D19F3A4" w14:textId="2F4248C3" w:rsidR="00E93B8D" w:rsidRPr="003F2CE2" w:rsidRDefault="00E93B8D" w:rsidP="00E93B8D">
            <w:pPr>
              <w:jc w:val="right"/>
              <w:rPr>
                <w:sz w:val="20"/>
                <w:szCs w:val="20"/>
              </w:rPr>
            </w:pPr>
            <w:r w:rsidRPr="003F2CE2">
              <w:rPr>
                <w:sz w:val="20"/>
                <w:szCs w:val="20"/>
              </w:rPr>
              <w:t>28,207</w:t>
            </w:r>
          </w:p>
        </w:tc>
        <w:tc>
          <w:tcPr>
            <w:tcW w:w="623" w:type="pct"/>
            <w:shd w:val="clear" w:color="auto" w:fill="auto"/>
            <w:tcMar>
              <w:left w:w="29" w:type="dxa"/>
              <w:right w:w="29" w:type="dxa"/>
            </w:tcMar>
          </w:tcPr>
          <w:p w14:paraId="3FD7CE45" w14:textId="5D1A1350" w:rsidR="00E93B8D" w:rsidRPr="003F2CE2" w:rsidRDefault="00B24D8C" w:rsidP="00B24D8C">
            <w:pPr>
              <w:jc w:val="right"/>
              <w:rPr>
                <w:sz w:val="20"/>
                <w:szCs w:val="20"/>
              </w:rPr>
            </w:pPr>
            <w:r w:rsidRPr="003F2CE2">
              <w:rPr>
                <w:sz w:val="20"/>
                <w:szCs w:val="20"/>
              </w:rPr>
              <w:t>26,785</w:t>
            </w:r>
          </w:p>
        </w:tc>
        <w:tc>
          <w:tcPr>
            <w:tcW w:w="862" w:type="pct"/>
            <w:shd w:val="clear" w:color="auto" w:fill="auto"/>
            <w:tcMar>
              <w:left w:w="29" w:type="dxa"/>
              <w:right w:w="29" w:type="dxa"/>
            </w:tcMar>
            <w:vAlign w:val="center"/>
          </w:tcPr>
          <w:p w14:paraId="5510F6A5" w14:textId="42989789" w:rsidR="00E93B8D" w:rsidRPr="003F2CE2" w:rsidRDefault="00E93B8D" w:rsidP="00E93B8D">
            <w:pPr>
              <w:jc w:val="center"/>
              <w:rPr>
                <w:sz w:val="20"/>
                <w:szCs w:val="20"/>
              </w:rPr>
            </w:pPr>
            <w:r w:rsidRPr="003F2CE2">
              <w:rPr>
                <w:sz w:val="20"/>
                <w:szCs w:val="20"/>
              </w:rPr>
              <w:t>3</w:t>
            </w:r>
            <w:r w:rsidR="00897BAC" w:rsidRPr="003F2CE2">
              <w:rPr>
                <w:sz w:val="20"/>
                <w:szCs w:val="20"/>
              </w:rPr>
              <w:t>.3</w:t>
            </w:r>
          </w:p>
        </w:tc>
      </w:tr>
      <w:tr w:rsidR="003F2CE2" w:rsidRPr="003F2CE2" w14:paraId="237D1247" w14:textId="77777777" w:rsidTr="00A42A18">
        <w:tc>
          <w:tcPr>
            <w:tcW w:w="779" w:type="pct"/>
            <w:tcMar>
              <w:left w:w="29" w:type="dxa"/>
              <w:right w:w="29" w:type="dxa"/>
            </w:tcMar>
          </w:tcPr>
          <w:p w14:paraId="67B47EC1" w14:textId="77777777" w:rsidR="00E93B8D" w:rsidRPr="003F2CE2" w:rsidRDefault="00E93B8D" w:rsidP="00E93B8D">
            <w:pPr>
              <w:rPr>
                <w:sz w:val="20"/>
                <w:szCs w:val="20"/>
              </w:rPr>
            </w:pPr>
            <w:r w:rsidRPr="003F2CE2">
              <w:rPr>
                <w:sz w:val="20"/>
                <w:szCs w:val="20"/>
              </w:rPr>
              <w:t>R-410A</w:t>
            </w:r>
          </w:p>
        </w:tc>
        <w:tc>
          <w:tcPr>
            <w:tcW w:w="903" w:type="pct"/>
            <w:tcMar>
              <w:left w:w="29" w:type="dxa"/>
              <w:right w:w="29" w:type="dxa"/>
            </w:tcMar>
          </w:tcPr>
          <w:p w14:paraId="126FA222" w14:textId="43C77D9F" w:rsidR="00E93B8D" w:rsidRPr="003F2CE2" w:rsidRDefault="00E93B8D" w:rsidP="00E93B8D">
            <w:pPr>
              <w:jc w:val="right"/>
              <w:rPr>
                <w:sz w:val="20"/>
                <w:szCs w:val="20"/>
              </w:rPr>
            </w:pPr>
            <w:r w:rsidRPr="003F2CE2">
              <w:rPr>
                <w:sz w:val="20"/>
                <w:szCs w:val="20"/>
              </w:rPr>
              <w:t>2,08</w:t>
            </w:r>
            <w:r w:rsidR="00AC08B5" w:rsidRPr="003F2CE2">
              <w:rPr>
                <w:sz w:val="20"/>
                <w:szCs w:val="20"/>
              </w:rPr>
              <w:t>8</w:t>
            </w:r>
          </w:p>
        </w:tc>
        <w:tc>
          <w:tcPr>
            <w:tcW w:w="553" w:type="pct"/>
            <w:tcMar>
              <w:left w:w="29" w:type="dxa"/>
              <w:right w:w="29" w:type="dxa"/>
            </w:tcMar>
          </w:tcPr>
          <w:p w14:paraId="5FABBB08" w14:textId="77777777" w:rsidR="00E93B8D" w:rsidRPr="003F2CE2" w:rsidRDefault="00E93B8D" w:rsidP="00E93B8D">
            <w:pPr>
              <w:jc w:val="right"/>
              <w:rPr>
                <w:sz w:val="20"/>
                <w:szCs w:val="20"/>
              </w:rPr>
            </w:pPr>
            <w:r w:rsidRPr="003F2CE2">
              <w:rPr>
                <w:sz w:val="20"/>
                <w:szCs w:val="20"/>
              </w:rPr>
              <w:t>154,767</w:t>
            </w:r>
          </w:p>
        </w:tc>
        <w:tc>
          <w:tcPr>
            <w:tcW w:w="657" w:type="pct"/>
            <w:tcMar>
              <w:left w:w="29" w:type="dxa"/>
              <w:right w:w="29" w:type="dxa"/>
            </w:tcMar>
          </w:tcPr>
          <w:p w14:paraId="5A330316" w14:textId="77777777" w:rsidR="00E93B8D" w:rsidRPr="003F2CE2" w:rsidRDefault="00E93B8D" w:rsidP="00E93B8D">
            <w:pPr>
              <w:jc w:val="right"/>
              <w:rPr>
                <w:sz w:val="20"/>
                <w:szCs w:val="20"/>
              </w:rPr>
            </w:pPr>
            <w:r w:rsidRPr="003F2CE2">
              <w:rPr>
                <w:sz w:val="20"/>
                <w:szCs w:val="20"/>
              </w:rPr>
              <w:t>101,453</w:t>
            </w:r>
          </w:p>
        </w:tc>
        <w:tc>
          <w:tcPr>
            <w:tcW w:w="623" w:type="pct"/>
            <w:tcMar>
              <w:left w:w="29" w:type="dxa"/>
              <w:right w:w="29" w:type="dxa"/>
            </w:tcMar>
          </w:tcPr>
          <w:p w14:paraId="7C4B3E39" w14:textId="3FAA4173" w:rsidR="00E93B8D" w:rsidRPr="003F2CE2" w:rsidRDefault="00E93B8D" w:rsidP="00E93B8D">
            <w:pPr>
              <w:jc w:val="right"/>
              <w:rPr>
                <w:sz w:val="20"/>
                <w:szCs w:val="20"/>
              </w:rPr>
            </w:pPr>
            <w:r w:rsidRPr="003F2CE2">
              <w:rPr>
                <w:sz w:val="20"/>
                <w:szCs w:val="20"/>
              </w:rPr>
              <w:t>86,861</w:t>
            </w:r>
          </w:p>
        </w:tc>
        <w:tc>
          <w:tcPr>
            <w:tcW w:w="623" w:type="pct"/>
            <w:shd w:val="clear" w:color="auto" w:fill="auto"/>
            <w:tcMar>
              <w:left w:w="29" w:type="dxa"/>
              <w:right w:w="29" w:type="dxa"/>
            </w:tcMar>
          </w:tcPr>
          <w:p w14:paraId="720A5362" w14:textId="08EEF4E1" w:rsidR="00E93B8D" w:rsidRPr="003F2CE2" w:rsidRDefault="00B24D8C" w:rsidP="00B24D8C">
            <w:pPr>
              <w:jc w:val="right"/>
              <w:rPr>
                <w:sz w:val="20"/>
                <w:szCs w:val="20"/>
              </w:rPr>
            </w:pPr>
            <w:r w:rsidRPr="003F2CE2">
              <w:rPr>
                <w:sz w:val="20"/>
                <w:szCs w:val="20"/>
              </w:rPr>
              <w:t>81,705</w:t>
            </w:r>
          </w:p>
        </w:tc>
        <w:tc>
          <w:tcPr>
            <w:tcW w:w="862" w:type="pct"/>
            <w:shd w:val="clear" w:color="auto" w:fill="auto"/>
            <w:tcMar>
              <w:left w:w="29" w:type="dxa"/>
              <w:right w:w="29" w:type="dxa"/>
            </w:tcMar>
            <w:vAlign w:val="center"/>
          </w:tcPr>
          <w:p w14:paraId="112DC220" w14:textId="4C2FC525" w:rsidR="00E93B8D" w:rsidRPr="003F2CE2" w:rsidRDefault="00E93B8D" w:rsidP="00E93B8D">
            <w:pPr>
              <w:jc w:val="center"/>
              <w:rPr>
                <w:sz w:val="20"/>
                <w:szCs w:val="20"/>
              </w:rPr>
            </w:pPr>
            <w:r w:rsidRPr="003F2CE2">
              <w:rPr>
                <w:sz w:val="20"/>
                <w:szCs w:val="20"/>
              </w:rPr>
              <w:t>10</w:t>
            </w:r>
            <w:r w:rsidR="00DB6329" w:rsidRPr="003F2CE2">
              <w:rPr>
                <w:sz w:val="20"/>
                <w:szCs w:val="20"/>
              </w:rPr>
              <w:t>.1</w:t>
            </w:r>
          </w:p>
        </w:tc>
      </w:tr>
      <w:tr w:rsidR="003F2CE2" w:rsidRPr="003F2CE2" w14:paraId="5B2AAFAE" w14:textId="77777777" w:rsidTr="00A42A18">
        <w:tc>
          <w:tcPr>
            <w:tcW w:w="1682" w:type="pct"/>
            <w:gridSpan w:val="2"/>
            <w:tcMar>
              <w:left w:w="29" w:type="dxa"/>
              <w:right w:w="29" w:type="dxa"/>
            </w:tcMar>
          </w:tcPr>
          <w:p w14:paraId="103300AB" w14:textId="474E3AC9" w:rsidR="00E93B8D" w:rsidRPr="003F2CE2" w:rsidRDefault="003F2CE2" w:rsidP="00E93B8D">
            <w:pPr>
              <w:rPr>
                <w:b/>
                <w:bCs/>
                <w:sz w:val="20"/>
                <w:szCs w:val="20"/>
                <w:lang w:eastAsia="zh-CN"/>
              </w:rPr>
            </w:pPr>
            <w:r>
              <w:rPr>
                <w:rFonts w:hint="eastAsia"/>
                <w:b/>
                <w:bCs/>
                <w:sz w:val="20"/>
                <w:szCs w:val="20"/>
                <w:lang w:eastAsia="zh-CN"/>
              </w:rPr>
              <w:t>共计</w:t>
            </w:r>
            <w:r w:rsidR="00E93B8D" w:rsidRPr="003F2CE2">
              <w:rPr>
                <w:b/>
                <w:bCs/>
                <w:sz w:val="20"/>
                <w:szCs w:val="20"/>
                <w:lang w:eastAsia="zh-CN"/>
              </w:rPr>
              <w:t xml:space="preserve"> </w:t>
            </w:r>
            <w:r>
              <w:rPr>
                <w:rFonts w:hint="eastAsia"/>
                <w:b/>
                <w:bCs/>
                <w:sz w:val="20"/>
                <w:szCs w:val="20"/>
                <w:lang w:eastAsia="zh-CN"/>
              </w:rPr>
              <w:t>（二氧化碳当量吨）</w:t>
            </w:r>
          </w:p>
        </w:tc>
        <w:tc>
          <w:tcPr>
            <w:tcW w:w="553" w:type="pct"/>
            <w:tcMar>
              <w:left w:w="29" w:type="dxa"/>
              <w:right w:w="29" w:type="dxa"/>
            </w:tcMar>
          </w:tcPr>
          <w:p w14:paraId="0FAD4F8E" w14:textId="77777777" w:rsidR="00E93B8D" w:rsidRPr="003F2CE2" w:rsidRDefault="00E93B8D" w:rsidP="00E93B8D">
            <w:pPr>
              <w:jc w:val="right"/>
              <w:rPr>
                <w:b/>
                <w:bCs/>
                <w:sz w:val="20"/>
                <w:szCs w:val="20"/>
              </w:rPr>
            </w:pPr>
            <w:r w:rsidRPr="003F2CE2">
              <w:rPr>
                <w:b/>
                <w:bCs/>
                <w:sz w:val="20"/>
                <w:szCs w:val="20"/>
              </w:rPr>
              <w:t>1,730,118</w:t>
            </w:r>
          </w:p>
        </w:tc>
        <w:tc>
          <w:tcPr>
            <w:tcW w:w="657" w:type="pct"/>
            <w:tcMar>
              <w:left w:w="29" w:type="dxa"/>
              <w:right w:w="29" w:type="dxa"/>
            </w:tcMar>
          </w:tcPr>
          <w:p w14:paraId="06D1AD3E" w14:textId="77777777" w:rsidR="00E93B8D" w:rsidRPr="003F2CE2" w:rsidRDefault="00E93B8D" w:rsidP="00E93B8D">
            <w:pPr>
              <w:jc w:val="right"/>
              <w:rPr>
                <w:b/>
                <w:bCs/>
                <w:sz w:val="20"/>
                <w:szCs w:val="20"/>
              </w:rPr>
            </w:pPr>
            <w:r w:rsidRPr="003F2CE2">
              <w:rPr>
                <w:b/>
                <w:bCs/>
                <w:sz w:val="20"/>
                <w:szCs w:val="20"/>
              </w:rPr>
              <w:t>985,514</w:t>
            </w:r>
          </w:p>
        </w:tc>
        <w:tc>
          <w:tcPr>
            <w:tcW w:w="623" w:type="pct"/>
            <w:tcMar>
              <w:left w:w="29" w:type="dxa"/>
              <w:right w:w="29" w:type="dxa"/>
            </w:tcMar>
          </w:tcPr>
          <w:p w14:paraId="7634395B" w14:textId="3A9FEE18" w:rsidR="00E93B8D" w:rsidRPr="003F2CE2" w:rsidRDefault="00E93B8D" w:rsidP="00E93B8D">
            <w:pPr>
              <w:jc w:val="right"/>
              <w:rPr>
                <w:b/>
                <w:bCs/>
                <w:sz w:val="20"/>
                <w:szCs w:val="20"/>
              </w:rPr>
            </w:pPr>
            <w:r w:rsidRPr="003F2CE2">
              <w:rPr>
                <w:b/>
                <w:bCs/>
                <w:sz w:val="20"/>
                <w:szCs w:val="20"/>
              </w:rPr>
              <w:t>843,475</w:t>
            </w:r>
          </w:p>
        </w:tc>
        <w:tc>
          <w:tcPr>
            <w:tcW w:w="623" w:type="pct"/>
            <w:shd w:val="clear" w:color="auto" w:fill="auto"/>
            <w:tcMar>
              <w:left w:w="29" w:type="dxa"/>
              <w:right w:w="29" w:type="dxa"/>
            </w:tcMar>
          </w:tcPr>
          <w:p w14:paraId="34EFCEE8" w14:textId="42AE9960" w:rsidR="00E93B8D" w:rsidRPr="003F2CE2" w:rsidRDefault="00993A6E" w:rsidP="00E93B8D">
            <w:pPr>
              <w:jc w:val="right"/>
              <w:rPr>
                <w:b/>
                <w:bCs/>
                <w:sz w:val="20"/>
                <w:szCs w:val="20"/>
              </w:rPr>
            </w:pPr>
            <w:r w:rsidRPr="003F2CE2">
              <w:rPr>
                <w:b/>
                <w:bCs/>
                <w:sz w:val="20"/>
                <w:szCs w:val="20"/>
              </w:rPr>
              <w:t>813,172</w:t>
            </w:r>
          </w:p>
        </w:tc>
        <w:tc>
          <w:tcPr>
            <w:tcW w:w="862" w:type="pct"/>
            <w:shd w:val="clear" w:color="auto" w:fill="auto"/>
            <w:tcMar>
              <w:left w:w="29" w:type="dxa"/>
              <w:right w:w="29" w:type="dxa"/>
            </w:tcMar>
            <w:vAlign w:val="center"/>
          </w:tcPr>
          <w:p w14:paraId="6EE17AA3" w14:textId="78508C7A" w:rsidR="00E93B8D" w:rsidRPr="003F2CE2" w:rsidRDefault="00E93B8D" w:rsidP="00E93B8D">
            <w:pPr>
              <w:jc w:val="center"/>
              <w:rPr>
                <w:b/>
                <w:bCs/>
                <w:sz w:val="20"/>
                <w:szCs w:val="20"/>
              </w:rPr>
            </w:pPr>
            <w:r w:rsidRPr="003F2CE2">
              <w:rPr>
                <w:b/>
                <w:bCs/>
                <w:sz w:val="20"/>
                <w:szCs w:val="20"/>
              </w:rPr>
              <w:t>100</w:t>
            </w:r>
            <w:r w:rsidR="00490881" w:rsidRPr="003F2CE2">
              <w:rPr>
                <w:b/>
                <w:bCs/>
                <w:sz w:val="20"/>
                <w:szCs w:val="20"/>
              </w:rPr>
              <w:t>.0</w:t>
            </w:r>
          </w:p>
        </w:tc>
      </w:tr>
    </w:tbl>
    <w:p w14:paraId="492B6541" w14:textId="7B40ED41" w:rsidR="0041428A" w:rsidRPr="00C73B85" w:rsidRDefault="00C73B85" w:rsidP="0041428A">
      <w:pPr>
        <w:pStyle w:val="Heading1"/>
        <w:numPr>
          <w:ilvl w:val="0"/>
          <w:numId w:val="0"/>
        </w:numPr>
        <w:spacing w:before="40"/>
        <w:rPr>
          <w:sz w:val="18"/>
          <w:szCs w:val="18"/>
        </w:rPr>
      </w:pPr>
      <w:r w:rsidRPr="00C73B85">
        <w:rPr>
          <w:sz w:val="18"/>
          <w:szCs w:val="18"/>
        </w:rPr>
        <w:t>*</w:t>
      </w:r>
      <w:r w:rsidRPr="00C73B85">
        <w:rPr>
          <w:sz w:val="18"/>
          <w:szCs w:val="18"/>
        </w:rPr>
        <w:tab/>
      </w:r>
      <w:proofErr w:type="spellStart"/>
      <w:r w:rsidRPr="00C73B85">
        <w:rPr>
          <w:sz w:val="18"/>
          <w:szCs w:val="18"/>
        </w:rPr>
        <w:t>全球升温潜能值</w:t>
      </w:r>
      <w:proofErr w:type="spellEnd"/>
      <w:r w:rsidRPr="00C73B85">
        <w:rPr>
          <w:rFonts w:hint="eastAsia"/>
          <w:sz w:val="18"/>
          <w:szCs w:val="18"/>
          <w:lang w:eastAsia="zh-CN"/>
        </w:rPr>
        <w:t>。</w:t>
      </w:r>
    </w:p>
    <w:p w14:paraId="0FA298C8" w14:textId="790B93B9" w:rsidR="005812CF" w:rsidRPr="003F2CE2" w:rsidRDefault="00FC55ED" w:rsidP="005812CF">
      <w:pPr>
        <w:pStyle w:val="Heading1"/>
        <w:spacing w:before="240"/>
        <w:rPr>
          <w:sz w:val="24"/>
        </w:rPr>
      </w:pPr>
      <w:r w:rsidRPr="00FC55ED">
        <w:rPr>
          <w:rFonts w:hint="eastAsia"/>
          <w:sz w:val="24"/>
          <w:lang w:val="en-US" w:eastAsia="zh-CN"/>
        </w:rPr>
        <w:t xml:space="preserve">2019 </w:t>
      </w:r>
      <w:r w:rsidRPr="00FC55ED">
        <w:rPr>
          <w:rFonts w:hint="eastAsia"/>
          <w:sz w:val="24"/>
          <w:lang w:val="en-US" w:eastAsia="zh-CN"/>
        </w:rPr>
        <w:t>年</w:t>
      </w:r>
      <w:r w:rsidRPr="00FC55ED">
        <w:rPr>
          <w:rFonts w:hint="eastAsia"/>
          <w:sz w:val="24"/>
          <w:lang w:val="en-US" w:eastAsia="zh-CN"/>
        </w:rPr>
        <w:t xml:space="preserve"> R-404A </w:t>
      </w:r>
      <w:r w:rsidRPr="00FC55ED">
        <w:rPr>
          <w:rFonts w:hint="eastAsia"/>
          <w:sz w:val="24"/>
          <w:lang w:val="en-US" w:eastAsia="zh-CN"/>
        </w:rPr>
        <w:t>和其他</w:t>
      </w:r>
      <w:r w:rsidRPr="00FC55ED">
        <w:rPr>
          <w:sz w:val="24"/>
          <w:lang w:val="en-US" w:eastAsia="zh-CN"/>
        </w:rPr>
        <w:t>氢氟碳化物</w:t>
      </w:r>
      <w:r w:rsidRPr="00FC55ED">
        <w:rPr>
          <w:rFonts w:hint="eastAsia"/>
          <w:sz w:val="24"/>
          <w:lang w:val="en-US" w:eastAsia="zh-CN"/>
        </w:rPr>
        <w:t>的消费量高</w:t>
      </w:r>
      <w:r w:rsidRPr="00FC55ED">
        <w:rPr>
          <w:sz w:val="24"/>
          <w:lang w:val="en-US" w:eastAsia="zh-CN"/>
        </w:rPr>
        <w:t>，</w:t>
      </w:r>
      <w:r w:rsidRPr="00FC55ED">
        <w:rPr>
          <w:rFonts w:hint="eastAsia"/>
          <w:sz w:val="24"/>
          <w:lang w:val="en-US" w:eastAsia="zh-CN"/>
        </w:rPr>
        <w:t>归因于基加利修正案宣传活动</w:t>
      </w:r>
      <w:r w:rsidRPr="00FC55ED">
        <w:rPr>
          <w:sz w:val="24"/>
          <w:lang w:val="en-US" w:eastAsia="zh-CN"/>
        </w:rPr>
        <w:t>引起</w:t>
      </w:r>
      <w:r w:rsidRPr="00FC55ED">
        <w:rPr>
          <w:rFonts w:hint="eastAsia"/>
          <w:sz w:val="24"/>
          <w:lang w:val="en-US" w:eastAsia="zh-CN"/>
        </w:rPr>
        <w:t>的</w:t>
      </w:r>
      <w:r w:rsidRPr="00FC55ED">
        <w:rPr>
          <w:sz w:val="24"/>
          <w:lang w:val="en-US" w:eastAsia="zh-CN"/>
        </w:rPr>
        <w:t>反应</w:t>
      </w:r>
      <w:r w:rsidRPr="00FC55ED">
        <w:rPr>
          <w:rFonts w:hint="eastAsia"/>
          <w:sz w:val="24"/>
          <w:lang w:val="en-US" w:eastAsia="zh-CN"/>
        </w:rPr>
        <w:t>及其对进口</w:t>
      </w:r>
      <w:r w:rsidRPr="00FC55ED">
        <w:rPr>
          <w:sz w:val="24"/>
          <w:lang w:val="en-US" w:eastAsia="zh-CN"/>
        </w:rPr>
        <w:t>的</w:t>
      </w:r>
      <w:r w:rsidRPr="00FC55ED">
        <w:rPr>
          <w:rFonts w:hint="eastAsia"/>
          <w:sz w:val="24"/>
          <w:lang w:val="en-US" w:eastAsia="zh-CN"/>
        </w:rPr>
        <w:t>影响</w:t>
      </w:r>
      <w:r w:rsidRPr="00FC55ED">
        <w:rPr>
          <w:sz w:val="24"/>
          <w:lang w:val="en-US" w:eastAsia="zh-CN"/>
        </w:rPr>
        <w:t>导致</w:t>
      </w:r>
      <w:r w:rsidRPr="00FC55ED">
        <w:rPr>
          <w:rFonts w:hint="eastAsia"/>
          <w:sz w:val="24"/>
          <w:lang w:val="en-US" w:eastAsia="zh-CN"/>
        </w:rPr>
        <w:t>库存过剩。</w:t>
      </w:r>
      <w:r w:rsidRPr="00FC55ED">
        <w:rPr>
          <w:rFonts w:hint="eastAsia"/>
          <w:sz w:val="24"/>
          <w:lang w:val="en-US" w:eastAsia="zh-CN"/>
        </w:rPr>
        <w:t xml:space="preserve"> </w:t>
      </w:r>
      <w:r w:rsidRPr="00FC55ED">
        <w:rPr>
          <w:rFonts w:hint="eastAsia"/>
          <w:sz w:val="24"/>
          <w:lang w:val="en-US" w:eastAsia="zh-CN"/>
        </w:rPr>
        <w:t>由于</w:t>
      </w:r>
      <w:r w:rsidRPr="00FC55ED">
        <w:rPr>
          <w:rFonts w:hint="eastAsia"/>
          <w:sz w:val="24"/>
          <w:lang w:val="en-US" w:eastAsia="zh-CN"/>
        </w:rPr>
        <w:t xml:space="preserve"> COVID</w:t>
      </w:r>
      <w:r w:rsidRPr="00FC55ED">
        <w:rPr>
          <w:sz w:val="24"/>
          <w:lang w:val="en-US" w:eastAsia="zh-CN"/>
        </w:rPr>
        <w:t>-</w:t>
      </w:r>
      <w:r w:rsidRPr="00FC55ED">
        <w:rPr>
          <w:rFonts w:hint="eastAsia"/>
          <w:sz w:val="24"/>
          <w:lang w:val="en-US" w:eastAsia="zh-CN"/>
        </w:rPr>
        <w:t xml:space="preserve">19 </w:t>
      </w:r>
      <w:r w:rsidRPr="00FC55ED">
        <w:rPr>
          <w:rFonts w:hint="eastAsia"/>
          <w:sz w:val="24"/>
          <w:lang w:val="en-US" w:eastAsia="zh-CN"/>
        </w:rPr>
        <w:t>大流行的影响，这</w:t>
      </w:r>
      <w:r w:rsidRPr="00FC55ED">
        <w:rPr>
          <w:sz w:val="24"/>
          <w:lang w:val="en-US" w:eastAsia="zh-CN"/>
        </w:rPr>
        <w:t>一</w:t>
      </w:r>
      <w:r w:rsidRPr="00FC55ED">
        <w:rPr>
          <w:rFonts w:hint="eastAsia"/>
          <w:sz w:val="24"/>
          <w:lang w:val="en-US" w:eastAsia="zh-CN"/>
        </w:rPr>
        <w:t>趋势在</w:t>
      </w:r>
      <w:r w:rsidRPr="00FC55ED">
        <w:rPr>
          <w:rFonts w:hint="eastAsia"/>
          <w:sz w:val="24"/>
          <w:lang w:val="en-US" w:eastAsia="zh-CN"/>
        </w:rPr>
        <w:t xml:space="preserve"> 2020 </w:t>
      </w:r>
      <w:r w:rsidRPr="00FC55ED">
        <w:rPr>
          <w:rFonts w:hint="eastAsia"/>
          <w:sz w:val="24"/>
          <w:lang w:val="en-US" w:eastAsia="zh-CN"/>
        </w:rPr>
        <w:t>年没有持续下去，</w:t>
      </w:r>
      <w:r w:rsidRPr="00FC55ED">
        <w:rPr>
          <w:sz w:val="24"/>
          <w:lang w:val="en-US" w:eastAsia="zh-CN"/>
        </w:rPr>
        <w:t>从而</w:t>
      </w:r>
      <w:r w:rsidRPr="00FC55ED">
        <w:rPr>
          <w:rFonts w:hint="eastAsia"/>
          <w:sz w:val="24"/>
          <w:lang w:val="en-US" w:eastAsia="zh-CN"/>
        </w:rPr>
        <w:t>也导致</w:t>
      </w:r>
      <w:r w:rsidRPr="00FC55ED">
        <w:rPr>
          <w:rFonts w:hint="eastAsia"/>
          <w:sz w:val="24"/>
          <w:lang w:val="en-US" w:eastAsia="zh-CN"/>
        </w:rPr>
        <w:t xml:space="preserve"> 2021</w:t>
      </w:r>
      <w:r w:rsidRPr="00FC55ED">
        <w:rPr>
          <w:rFonts w:hint="eastAsia"/>
          <w:sz w:val="24"/>
          <w:lang w:val="en-US" w:eastAsia="zh-CN"/>
        </w:rPr>
        <w:t>和</w:t>
      </w:r>
      <w:r w:rsidRPr="00FC55ED">
        <w:rPr>
          <w:rFonts w:hint="eastAsia"/>
          <w:sz w:val="24"/>
          <w:lang w:val="en-US" w:eastAsia="zh-CN"/>
        </w:rPr>
        <w:t xml:space="preserve"> 2022 </w:t>
      </w:r>
      <w:r w:rsidRPr="00FC55ED">
        <w:rPr>
          <w:rFonts w:hint="eastAsia"/>
          <w:sz w:val="24"/>
          <w:lang w:val="en-US" w:eastAsia="zh-CN"/>
        </w:rPr>
        <w:t>年</w:t>
      </w:r>
      <w:r w:rsidRPr="00FC55ED">
        <w:rPr>
          <w:sz w:val="24"/>
          <w:lang w:val="en-US" w:eastAsia="zh-CN"/>
        </w:rPr>
        <w:t>氢氟碳化物</w:t>
      </w:r>
      <w:r w:rsidRPr="00FC55ED">
        <w:rPr>
          <w:rFonts w:hint="eastAsia"/>
          <w:sz w:val="24"/>
          <w:lang w:val="en-US" w:eastAsia="zh-CN"/>
        </w:rPr>
        <w:t>消费量</w:t>
      </w:r>
      <w:r w:rsidRPr="00FC55ED">
        <w:rPr>
          <w:sz w:val="24"/>
          <w:lang w:val="en-US" w:eastAsia="zh-CN"/>
        </w:rPr>
        <w:t>的</w:t>
      </w:r>
      <w:r w:rsidRPr="00FC55ED">
        <w:rPr>
          <w:rFonts w:hint="eastAsia"/>
          <w:sz w:val="24"/>
          <w:lang w:val="en-US" w:eastAsia="zh-CN"/>
        </w:rPr>
        <w:t>总体减少。</w:t>
      </w:r>
      <w:proofErr w:type="spellStart"/>
      <w:r w:rsidRPr="00FC55ED">
        <w:rPr>
          <w:rFonts w:hint="eastAsia"/>
          <w:sz w:val="24"/>
          <w:lang w:val="en-US"/>
        </w:rPr>
        <w:t>预计</w:t>
      </w:r>
      <w:proofErr w:type="spellEnd"/>
      <w:r w:rsidRPr="00FC55ED">
        <w:rPr>
          <w:rFonts w:hint="eastAsia"/>
          <w:sz w:val="24"/>
          <w:lang w:val="en-US"/>
        </w:rPr>
        <w:t xml:space="preserve"> 2023 </w:t>
      </w:r>
      <w:proofErr w:type="spellStart"/>
      <w:r w:rsidRPr="00FC55ED">
        <w:rPr>
          <w:rFonts w:hint="eastAsia"/>
          <w:sz w:val="24"/>
          <w:lang w:val="en-US"/>
        </w:rPr>
        <w:t>年</w:t>
      </w:r>
      <w:r w:rsidRPr="00FC55ED">
        <w:rPr>
          <w:sz w:val="24"/>
          <w:lang w:val="en-US"/>
        </w:rPr>
        <w:t>的</w:t>
      </w:r>
      <w:r w:rsidRPr="00FC55ED">
        <w:rPr>
          <w:rFonts w:hint="eastAsia"/>
          <w:sz w:val="24"/>
          <w:lang w:val="en-US"/>
        </w:rPr>
        <w:t>消费量将再次增长</w:t>
      </w:r>
      <w:proofErr w:type="spellEnd"/>
      <w:r w:rsidRPr="00FC55ED">
        <w:rPr>
          <w:rFonts w:hint="eastAsia"/>
          <w:sz w:val="24"/>
          <w:lang w:val="en-US"/>
        </w:rPr>
        <w:t>。</w:t>
      </w:r>
    </w:p>
    <w:p w14:paraId="6BCBD9B7" w14:textId="10A2D84F" w:rsidR="005812CF" w:rsidRPr="00FC55ED" w:rsidRDefault="00FC55ED" w:rsidP="00BF02E1">
      <w:pPr>
        <w:keepNext/>
        <w:spacing w:after="240"/>
        <w:rPr>
          <w:rFonts w:ascii="KaiTi" w:eastAsia="KaiTi" w:hAnsi="KaiTi"/>
          <w:iCs/>
          <w:sz w:val="24"/>
        </w:rPr>
      </w:pPr>
      <w:proofErr w:type="spellStart"/>
      <w:r w:rsidRPr="00FC55ED">
        <w:rPr>
          <w:rFonts w:ascii="KaiTi" w:eastAsia="KaiTi" w:hAnsi="KaiTi" w:hint="eastAsia"/>
          <w:iCs/>
          <w:sz w:val="24"/>
          <w:lang w:val="en-US"/>
        </w:rPr>
        <w:t>国家方案执行</w:t>
      </w:r>
      <w:proofErr w:type="spellEnd"/>
      <w:r w:rsidRPr="00FC55ED">
        <w:rPr>
          <w:rFonts w:ascii="KaiTi" w:eastAsia="KaiTi" w:hAnsi="KaiTi" w:hint="eastAsia"/>
          <w:iCs/>
          <w:sz w:val="24"/>
          <w:lang w:val="en-US" w:eastAsia="zh-CN"/>
        </w:rPr>
        <w:t>情况</w:t>
      </w:r>
      <w:proofErr w:type="spellStart"/>
      <w:r w:rsidRPr="00FC55ED">
        <w:rPr>
          <w:rFonts w:ascii="KaiTi" w:eastAsia="KaiTi" w:hAnsi="KaiTi" w:hint="eastAsia"/>
          <w:iCs/>
          <w:sz w:val="24"/>
          <w:lang w:val="en-US"/>
        </w:rPr>
        <w:t>报告</w:t>
      </w:r>
      <w:proofErr w:type="spellEnd"/>
    </w:p>
    <w:p w14:paraId="7F7A46D7" w14:textId="72E2F462" w:rsidR="005812CF" w:rsidRPr="003F2CE2" w:rsidRDefault="00FC55ED" w:rsidP="00BF02E1">
      <w:pPr>
        <w:keepNext/>
        <w:numPr>
          <w:ilvl w:val="0"/>
          <w:numId w:val="1"/>
        </w:numPr>
        <w:spacing w:after="240"/>
        <w:outlineLvl w:val="0"/>
        <w:rPr>
          <w:sz w:val="24"/>
          <w:lang w:eastAsia="zh-CN"/>
        </w:rPr>
      </w:pPr>
      <w:r w:rsidRPr="00FC55ED">
        <w:rPr>
          <w:rFonts w:hint="eastAsia"/>
          <w:sz w:val="24"/>
          <w:lang w:val="en-US" w:eastAsia="zh-CN"/>
        </w:rPr>
        <w:t>尼日尔政府在</w:t>
      </w:r>
      <w:r w:rsidRPr="00FC55ED">
        <w:rPr>
          <w:rFonts w:hint="eastAsia"/>
          <w:sz w:val="24"/>
          <w:lang w:val="en-US" w:eastAsia="zh-CN"/>
        </w:rPr>
        <w:t xml:space="preserve"> 2020</w:t>
      </w:r>
      <w:r w:rsidRPr="00FC55ED">
        <w:rPr>
          <w:sz w:val="24"/>
          <w:lang w:val="en-US" w:eastAsia="zh-CN"/>
        </w:rPr>
        <w:t>-</w:t>
      </w:r>
      <w:r w:rsidRPr="00FC55ED">
        <w:rPr>
          <w:rFonts w:hint="eastAsia"/>
          <w:sz w:val="24"/>
          <w:lang w:val="en-US" w:eastAsia="zh-CN"/>
        </w:rPr>
        <w:t xml:space="preserve">2022 </w:t>
      </w:r>
      <w:r w:rsidRPr="00FC55ED">
        <w:rPr>
          <w:rFonts w:hint="eastAsia"/>
          <w:sz w:val="24"/>
          <w:lang w:val="en-US" w:eastAsia="zh-CN"/>
        </w:rPr>
        <w:t>年国家方案执行</w:t>
      </w:r>
      <w:r w:rsidRPr="00FC55ED">
        <w:rPr>
          <w:sz w:val="24"/>
          <w:lang w:val="en-US" w:eastAsia="zh-CN"/>
        </w:rPr>
        <w:t>情况</w:t>
      </w:r>
      <w:r w:rsidRPr="00FC55ED">
        <w:rPr>
          <w:rFonts w:hint="eastAsia"/>
          <w:sz w:val="24"/>
          <w:lang w:val="en-US" w:eastAsia="zh-CN"/>
        </w:rPr>
        <w:t>报告中提供的</w:t>
      </w:r>
      <w:r w:rsidRPr="00FC55ED">
        <w:rPr>
          <w:sz w:val="24"/>
          <w:lang w:val="en-US" w:eastAsia="zh-CN"/>
        </w:rPr>
        <w:t>各行业氢氟碳化物</w:t>
      </w:r>
      <w:r w:rsidRPr="00FC55ED">
        <w:rPr>
          <w:rFonts w:hint="eastAsia"/>
          <w:sz w:val="24"/>
          <w:lang w:val="en-US" w:eastAsia="zh-CN"/>
        </w:rPr>
        <w:t>消费数据与根据《蒙特利尔议定书》第</w:t>
      </w:r>
      <w:r w:rsidRPr="00FC55ED">
        <w:rPr>
          <w:rFonts w:hint="eastAsia"/>
          <w:sz w:val="24"/>
          <w:lang w:val="en-US" w:eastAsia="zh-CN"/>
        </w:rPr>
        <w:t>7</w:t>
      </w:r>
      <w:r w:rsidRPr="00FC55ED">
        <w:rPr>
          <w:rFonts w:hint="eastAsia"/>
          <w:sz w:val="24"/>
          <w:lang w:val="en-US" w:eastAsia="zh-CN"/>
        </w:rPr>
        <w:t>条报告的数据</w:t>
      </w:r>
      <w:r w:rsidRPr="00FC55ED">
        <w:rPr>
          <w:sz w:val="24"/>
          <w:lang w:val="en-US" w:eastAsia="zh-CN"/>
        </w:rPr>
        <w:t>相符</w:t>
      </w:r>
      <w:r w:rsidRPr="00FC55ED">
        <w:rPr>
          <w:rFonts w:hint="eastAsia"/>
          <w:sz w:val="24"/>
          <w:lang w:val="en-US" w:eastAsia="zh-CN"/>
        </w:rPr>
        <w:t>。</w:t>
      </w:r>
    </w:p>
    <w:p w14:paraId="53D21C28" w14:textId="36AC22AD" w:rsidR="00E64ECA" w:rsidRPr="003F2CE2" w:rsidRDefault="00FC55ED" w:rsidP="00E64ECA">
      <w:pPr>
        <w:pStyle w:val="Heading1"/>
        <w:numPr>
          <w:ilvl w:val="0"/>
          <w:numId w:val="0"/>
        </w:numPr>
        <w:spacing w:before="240"/>
        <w:rPr>
          <w:sz w:val="24"/>
          <w:u w:val="single"/>
          <w:lang w:eastAsia="zh-CN"/>
        </w:rPr>
      </w:pPr>
      <w:r w:rsidRPr="00FC55ED">
        <w:rPr>
          <w:sz w:val="24"/>
          <w:u w:val="single"/>
          <w:lang w:val="en-US" w:eastAsia="zh-CN"/>
        </w:rPr>
        <w:t>氢氟碳化物的行业</w:t>
      </w:r>
      <w:r w:rsidRPr="00FC55ED">
        <w:rPr>
          <w:rFonts w:hint="eastAsia"/>
          <w:sz w:val="24"/>
          <w:u w:val="single"/>
          <w:lang w:val="en-US" w:eastAsia="zh-CN"/>
        </w:rPr>
        <w:t>分布</w:t>
      </w:r>
      <w:r w:rsidRPr="00FC55ED">
        <w:rPr>
          <w:sz w:val="24"/>
          <w:u w:val="single"/>
          <w:lang w:val="en-US" w:eastAsia="zh-CN"/>
        </w:rPr>
        <w:t>情况</w:t>
      </w:r>
    </w:p>
    <w:p w14:paraId="1042DF86" w14:textId="744E6D13" w:rsidR="00206852" w:rsidRPr="003F2CE2" w:rsidRDefault="00874756" w:rsidP="00206852">
      <w:pPr>
        <w:pStyle w:val="Heading1"/>
        <w:rPr>
          <w:sz w:val="24"/>
          <w:lang w:eastAsia="zh-CN"/>
        </w:rPr>
      </w:pPr>
      <w:r w:rsidRPr="00874756">
        <w:rPr>
          <w:rFonts w:hint="eastAsia"/>
          <w:sz w:val="24"/>
          <w:lang w:val="en-US" w:eastAsia="zh-CN"/>
        </w:rPr>
        <w:t>尼日尔仅在制冷和空调维修行业</w:t>
      </w:r>
      <w:r w:rsidRPr="00874756">
        <w:rPr>
          <w:sz w:val="24"/>
          <w:lang w:val="en-US" w:eastAsia="zh-CN"/>
        </w:rPr>
        <w:t>消费氢氟碳化物</w:t>
      </w:r>
      <w:r w:rsidRPr="00874756">
        <w:rPr>
          <w:rFonts w:hint="eastAsia"/>
          <w:sz w:val="24"/>
          <w:lang w:val="en-US" w:eastAsia="zh-CN"/>
        </w:rPr>
        <w:t>。</w:t>
      </w:r>
      <w:r w:rsidRPr="00874756">
        <w:rPr>
          <w:rFonts w:hint="eastAsia"/>
          <w:sz w:val="24"/>
          <w:lang w:val="en-US" w:eastAsia="zh-CN"/>
        </w:rPr>
        <w:t xml:space="preserve"> 2022 </w:t>
      </w:r>
      <w:r w:rsidRPr="00874756">
        <w:rPr>
          <w:rFonts w:hint="eastAsia"/>
          <w:sz w:val="24"/>
          <w:lang w:val="en-US" w:eastAsia="zh-CN"/>
        </w:rPr>
        <w:t>年，</w:t>
      </w:r>
      <w:r w:rsidRPr="00874756">
        <w:rPr>
          <w:sz w:val="24"/>
          <w:lang w:val="en-US" w:eastAsia="zh-CN"/>
        </w:rPr>
        <w:t>氢氟碳化物</w:t>
      </w:r>
      <w:r w:rsidRPr="00874756">
        <w:rPr>
          <w:rFonts w:hint="eastAsia"/>
          <w:sz w:val="24"/>
          <w:lang w:val="en-US" w:eastAsia="zh-CN"/>
        </w:rPr>
        <w:t>主要用于商业制冷设备维修（以公吨计</w:t>
      </w:r>
      <w:r w:rsidRPr="00874756">
        <w:rPr>
          <w:sz w:val="24"/>
          <w:lang w:val="en-US" w:eastAsia="zh-CN"/>
        </w:rPr>
        <w:t>占</w:t>
      </w:r>
      <w:r w:rsidRPr="00874756">
        <w:rPr>
          <w:rFonts w:hint="eastAsia"/>
          <w:sz w:val="24"/>
          <w:lang w:val="en-US" w:eastAsia="zh-CN"/>
        </w:rPr>
        <w:t xml:space="preserve"> 69%</w:t>
      </w:r>
      <w:r w:rsidRPr="00874756">
        <w:rPr>
          <w:rFonts w:hint="eastAsia"/>
          <w:sz w:val="24"/>
          <w:lang w:val="en-US" w:eastAsia="zh-CN"/>
        </w:rPr>
        <w:t>，以二氧化碳当量吨计</w:t>
      </w:r>
      <w:r w:rsidRPr="00874756">
        <w:rPr>
          <w:sz w:val="24"/>
          <w:lang w:val="en-US" w:eastAsia="zh-CN"/>
        </w:rPr>
        <w:t>占</w:t>
      </w:r>
      <w:r w:rsidRPr="00874756">
        <w:rPr>
          <w:rFonts w:hint="eastAsia"/>
          <w:sz w:val="24"/>
          <w:lang w:val="en-US" w:eastAsia="zh-CN"/>
        </w:rPr>
        <w:t xml:space="preserve"> 78%</w:t>
      </w:r>
      <w:r w:rsidRPr="00874756">
        <w:rPr>
          <w:rFonts w:hint="eastAsia"/>
          <w:sz w:val="24"/>
          <w:lang w:val="en-US" w:eastAsia="zh-CN"/>
        </w:rPr>
        <w:t>），其次是住宅空调、移动空调和家用制冷，如表</w:t>
      </w:r>
      <w:r w:rsidRPr="00874756">
        <w:rPr>
          <w:rFonts w:hint="eastAsia"/>
          <w:sz w:val="24"/>
          <w:lang w:val="en-US" w:eastAsia="zh-CN"/>
        </w:rPr>
        <w:t>2</w:t>
      </w:r>
      <w:r w:rsidRPr="00874756">
        <w:rPr>
          <w:rFonts w:hint="eastAsia"/>
          <w:sz w:val="24"/>
          <w:lang w:val="en-US" w:eastAsia="zh-CN"/>
        </w:rPr>
        <w:t>所示</w:t>
      </w:r>
      <w:r w:rsidRPr="00874756">
        <w:rPr>
          <w:sz w:val="24"/>
          <w:lang w:val="en-US" w:eastAsia="zh-CN"/>
        </w:rPr>
        <w:t>。</w:t>
      </w:r>
    </w:p>
    <w:p w14:paraId="667AA0DF" w14:textId="045AB5AD" w:rsidR="0027560E" w:rsidRPr="003F2CE2" w:rsidRDefault="00874756" w:rsidP="00982046">
      <w:pPr>
        <w:keepNext/>
        <w:suppressAutoHyphens/>
        <w:outlineLvl w:val="0"/>
        <w:rPr>
          <w:b/>
          <w:bCs/>
          <w:sz w:val="24"/>
          <w:lang w:eastAsia="zh-CN"/>
        </w:rPr>
      </w:pPr>
      <w:r>
        <w:rPr>
          <w:rFonts w:hint="eastAsia"/>
          <w:b/>
          <w:bCs/>
          <w:sz w:val="24"/>
          <w:lang w:eastAsia="zh-CN"/>
        </w:rPr>
        <w:t>表</w:t>
      </w:r>
      <w:r w:rsidR="0027560E" w:rsidRPr="003F2CE2">
        <w:rPr>
          <w:b/>
          <w:bCs/>
          <w:sz w:val="24"/>
          <w:lang w:eastAsia="zh-CN"/>
        </w:rPr>
        <w:t>2.</w:t>
      </w:r>
      <w:r>
        <w:rPr>
          <w:b/>
          <w:bCs/>
          <w:sz w:val="24"/>
          <w:lang w:eastAsia="zh-CN"/>
        </w:rPr>
        <w:tab/>
      </w:r>
      <w:r>
        <w:rPr>
          <w:rFonts w:hint="eastAsia"/>
          <w:b/>
          <w:bCs/>
          <w:sz w:val="24"/>
          <w:lang w:eastAsia="zh-CN"/>
        </w:rPr>
        <w:t>尼日尔制冷和空调次级维修行业的氢氟碳化物消费量（</w:t>
      </w:r>
      <w:r w:rsidR="00237AB5" w:rsidRPr="003F2CE2">
        <w:rPr>
          <w:b/>
          <w:bCs/>
          <w:sz w:val="24"/>
          <w:lang w:eastAsia="zh-CN"/>
        </w:rPr>
        <w:t>202</w:t>
      </w:r>
      <w:r w:rsidR="00563926" w:rsidRPr="003F2CE2">
        <w:rPr>
          <w:b/>
          <w:bCs/>
          <w:sz w:val="24"/>
          <w:lang w:eastAsia="zh-CN"/>
        </w:rPr>
        <w:t>2</w:t>
      </w:r>
      <w:r>
        <w:rPr>
          <w:rFonts w:hint="eastAsia"/>
          <w:b/>
          <w:bCs/>
          <w:sz w:val="24"/>
          <w:lang w:eastAsia="zh-CN"/>
        </w:rPr>
        <w:t>年）</w:t>
      </w:r>
    </w:p>
    <w:tbl>
      <w:tblPr>
        <w:tblW w:w="5000" w:type="pct"/>
        <w:tblLayout w:type="fixed"/>
        <w:tblLook w:val="04A0" w:firstRow="1" w:lastRow="0" w:firstColumn="1" w:lastColumn="0" w:noHBand="0" w:noVBand="1"/>
      </w:tblPr>
      <w:tblGrid>
        <w:gridCol w:w="1215"/>
        <w:gridCol w:w="1758"/>
        <w:gridCol w:w="985"/>
        <w:gridCol w:w="1025"/>
        <w:gridCol w:w="1025"/>
        <w:gridCol w:w="1025"/>
        <w:gridCol w:w="1025"/>
        <w:gridCol w:w="1292"/>
      </w:tblGrid>
      <w:tr w:rsidR="003F2CE2" w:rsidRPr="003F2CE2" w14:paraId="45F70741" w14:textId="77777777" w:rsidTr="001F2281">
        <w:trPr>
          <w:trHeight w:val="340"/>
          <w:tblHeader/>
        </w:trPr>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1B5472" w14:textId="42A18A29" w:rsidR="00237AB5" w:rsidRPr="003F2CE2" w:rsidRDefault="00874756" w:rsidP="00652315">
            <w:pPr>
              <w:widowControl w:val="0"/>
              <w:jc w:val="center"/>
              <w:rPr>
                <w:b/>
                <w:bCs/>
                <w:sz w:val="20"/>
                <w:szCs w:val="20"/>
                <w:lang w:eastAsia="en-CA"/>
              </w:rPr>
            </w:pPr>
            <w:r>
              <w:rPr>
                <w:rFonts w:hint="eastAsia"/>
                <w:b/>
                <w:bCs/>
                <w:sz w:val="20"/>
                <w:szCs w:val="20"/>
                <w:lang w:val="en-US" w:eastAsia="zh-CN"/>
              </w:rPr>
              <w:t>次级维修行业</w:t>
            </w:r>
            <w:r w:rsidR="001F1C31" w:rsidRPr="003F2CE2">
              <w:rPr>
                <w:b/>
                <w:bCs/>
                <w:sz w:val="20"/>
                <w:szCs w:val="20"/>
                <w:lang w:val="en-US" w:eastAsia="en-CA"/>
              </w:rPr>
              <w:t>*</w:t>
            </w:r>
          </w:p>
        </w:tc>
        <w:tc>
          <w:tcPr>
            <w:tcW w:w="52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7838695" w14:textId="77777777" w:rsidR="00237AB5" w:rsidRPr="003F2CE2" w:rsidRDefault="00237AB5" w:rsidP="00154C5B">
            <w:pPr>
              <w:widowControl w:val="0"/>
              <w:ind w:left="-56" w:right="-60"/>
              <w:jc w:val="center"/>
              <w:rPr>
                <w:b/>
                <w:bCs/>
                <w:sz w:val="20"/>
                <w:szCs w:val="20"/>
                <w:lang w:eastAsia="en-CA"/>
              </w:rPr>
            </w:pPr>
            <w:r w:rsidRPr="003F2CE2">
              <w:rPr>
                <w:b/>
                <w:bCs/>
                <w:sz w:val="20"/>
                <w:szCs w:val="20"/>
                <w:lang w:val="en-US" w:eastAsia="en-CA"/>
              </w:rPr>
              <w:t>HFC-134a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BCEF4FE" w14:textId="77777777" w:rsidR="00237AB5" w:rsidRPr="003F2CE2" w:rsidRDefault="00237AB5" w:rsidP="00F10202">
            <w:pPr>
              <w:widowControl w:val="0"/>
              <w:ind w:left="-82"/>
              <w:jc w:val="center"/>
              <w:rPr>
                <w:b/>
                <w:bCs/>
                <w:sz w:val="20"/>
                <w:szCs w:val="20"/>
                <w:lang w:eastAsia="en-CA"/>
              </w:rPr>
            </w:pPr>
            <w:r w:rsidRPr="003F2CE2">
              <w:rPr>
                <w:b/>
                <w:bCs/>
                <w:sz w:val="20"/>
                <w:szCs w:val="20"/>
                <w:lang w:val="en-US" w:eastAsia="en-CA"/>
              </w:rPr>
              <w:t>R-404A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7D999F91" w14:textId="77777777" w:rsidR="00237AB5" w:rsidRPr="003F2CE2" w:rsidRDefault="00237AB5" w:rsidP="00F10202">
            <w:pPr>
              <w:widowControl w:val="0"/>
              <w:ind w:left="-96" w:right="-61"/>
              <w:jc w:val="center"/>
              <w:rPr>
                <w:b/>
                <w:bCs/>
                <w:sz w:val="20"/>
                <w:szCs w:val="20"/>
                <w:lang w:eastAsia="en-CA"/>
              </w:rPr>
            </w:pPr>
            <w:r w:rsidRPr="003F2CE2">
              <w:rPr>
                <w:b/>
                <w:bCs/>
                <w:sz w:val="20"/>
                <w:szCs w:val="20"/>
                <w:lang w:val="en-US" w:eastAsia="en-CA"/>
              </w:rPr>
              <w:t>R-407C</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98B8214" w14:textId="77777777" w:rsidR="00237AB5" w:rsidRPr="003F2CE2" w:rsidRDefault="00237AB5" w:rsidP="00652315">
            <w:pPr>
              <w:widowControl w:val="0"/>
              <w:jc w:val="center"/>
              <w:rPr>
                <w:b/>
                <w:bCs/>
                <w:sz w:val="20"/>
                <w:szCs w:val="20"/>
                <w:lang w:eastAsia="en-CA"/>
              </w:rPr>
            </w:pPr>
            <w:r w:rsidRPr="003F2CE2">
              <w:rPr>
                <w:b/>
                <w:bCs/>
                <w:sz w:val="20"/>
                <w:szCs w:val="20"/>
                <w:lang w:val="en-US" w:eastAsia="en-CA"/>
              </w:rPr>
              <w:t>R-410A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809EB3E" w14:textId="17C10726" w:rsidR="00237AB5" w:rsidRPr="003F2CE2" w:rsidRDefault="00557095" w:rsidP="00652315">
            <w:pPr>
              <w:widowControl w:val="0"/>
              <w:jc w:val="center"/>
              <w:rPr>
                <w:b/>
                <w:bCs/>
                <w:sz w:val="20"/>
                <w:szCs w:val="20"/>
                <w:lang w:eastAsia="en-CA"/>
              </w:rPr>
            </w:pPr>
            <w:r>
              <w:rPr>
                <w:rFonts w:hint="eastAsia"/>
                <w:b/>
                <w:bCs/>
                <w:sz w:val="20"/>
                <w:szCs w:val="20"/>
                <w:lang w:eastAsia="zh-CN"/>
              </w:rPr>
              <w:t>共计</w:t>
            </w:r>
          </w:p>
        </w:tc>
        <w:tc>
          <w:tcPr>
            <w:tcW w:w="691" w:type="pct"/>
            <w:tcBorders>
              <w:top w:val="single" w:sz="4" w:space="0" w:color="auto"/>
              <w:left w:val="nil"/>
              <w:bottom w:val="single" w:sz="4" w:space="0" w:color="auto"/>
              <w:right w:val="single" w:sz="4" w:space="0" w:color="auto"/>
            </w:tcBorders>
            <w:shd w:val="clear" w:color="auto" w:fill="auto"/>
            <w:vAlign w:val="center"/>
          </w:tcPr>
          <w:p w14:paraId="73A96E3D" w14:textId="334D766B" w:rsidR="00237AB5" w:rsidRPr="003F2CE2" w:rsidRDefault="00874756" w:rsidP="003E3DB4">
            <w:pPr>
              <w:widowControl w:val="0"/>
              <w:ind w:left="-90" w:right="-111"/>
              <w:jc w:val="center"/>
              <w:rPr>
                <w:b/>
                <w:bCs/>
                <w:sz w:val="20"/>
                <w:szCs w:val="20"/>
                <w:lang w:eastAsia="zh-CN"/>
              </w:rPr>
            </w:pPr>
            <w:r>
              <w:rPr>
                <w:rFonts w:hint="eastAsia"/>
                <w:b/>
                <w:bCs/>
                <w:sz w:val="20"/>
                <w:szCs w:val="20"/>
                <w:lang w:eastAsia="zh-CN"/>
              </w:rPr>
              <w:t>占总消费量的比重（</w:t>
            </w:r>
            <w:r>
              <w:rPr>
                <w:rFonts w:hint="eastAsia"/>
                <w:b/>
                <w:bCs/>
                <w:sz w:val="20"/>
                <w:szCs w:val="20"/>
                <w:lang w:eastAsia="zh-CN"/>
              </w:rPr>
              <w:t>%</w:t>
            </w:r>
            <w:r>
              <w:rPr>
                <w:rFonts w:hint="eastAsia"/>
                <w:b/>
                <w:bCs/>
                <w:sz w:val="20"/>
                <w:szCs w:val="20"/>
                <w:lang w:eastAsia="zh-CN"/>
              </w:rPr>
              <w:t>）</w:t>
            </w:r>
          </w:p>
        </w:tc>
      </w:tr>
      <w:tr w:rsidR="003F2CE2" w:rsidRPr="003F2CE2" w14:paraId="578E6EC6" w14:textId="77777777" w:rsidTr="003E3DB4">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DE3470" w14:textId="16129CED" w:rsidR="00237AB5" w:rsidRPr="003F2CE2" w:rsidRDefault="00874756" w:rsidP="00154C5B">
            <w:pPr>
              <w:jc w:val="center"/>
              <w:rPr>
                <w:b/>
                <w:bCs/>
                <w:sz w:val="20"/>
                <w:szCs w:val="20"/>
                <w:lang w:eastAsia="en-CA"/>
              </w:rPr>
            </w:pPr>
            <w:r>
              <w:rPr>
                <w:rFonts w:hint="eastAsia"/>
                <w:b/>
                <w:bCs/>
                <w:sz w:val="20"/>
                <w:szCs w:val="20"/>
                <w:lang w:val="en-US" w:eastAsia="zh-CN"/>
              </w:rPr>
              <w:t>公吨</w:t>
            </w:r>
          </w:p>
        </w:tc>
      </w:tr>
      <w:tr w:rsidR="003F2CE2" w:rsidRPr="003F2CE2" w14:paraId="215C234F" w14:textId="77777777" w:rsidTr="001F2281">
        <w:trPr>
          <w:trHeight w:val="46"/>
        </w:trPr>
        <w:tc>
          <w:tcPr>
            <w:tcW w:w="1590" w:type="pct"/>
            <w:gridSpan w:val="2"/>
            <w:tcBorders>
              <w:top w:val="nil"/>
              <w:left w:val="single" w:sz="4" w:space="0" w:color="auto"/>
              <w:bottom w:val="single" w:sz="4" w:space="0" w:color="auto"/>
              <w:right w:val="single" w:sz="4" w:space="0" w:color="auto"/>
            </w:tcBorders>
            <w:shd w:val="clear" w:color="auto" w:fill="auto"/>
            <w:hideMark/>
          </w:tcPr>
          <w:p w14:paraId="0E3C83B7" w14:textId="2C6968E9" w:rsidR="00237AB5" w:rsidRPr="003F2CE2" w:rsidRDefault="00874756" w:rsidP="00652315">
            <w:pPr>
              <w:jc w:val="left"/>
              <w:rPr>
                <w:sz w:val="20"/>
                <w:szCs w:val="20"/>
                <w:lang w:eastAsia="en-CA"/>
              </w:rPr>
            </w:pPr>
            <w:r>
              <w:rPr>
                <w:rFonts w:hint="eastAsia"/>
                <w:sz w:val="20"/>
                <w:szCs w:val="20"/>
                <w:lang w:val="en-US" w:eastAsia="zh-CN"/>
              </w:rPr>
              <w:t>家用制冷</w:t>
            </w:r>
          </w:p>
        </w:tc>
        <w:tc>
          <w:tcPr>
            <w:tcW w:w="527" w:type="pct"/>
            <w:tcBorders>
              <w:top w:val="nil"/>
              <w:left w:val="nil"/>
              <w:bottom w:val="single" w:sz="4" w:space="0" w:color="auto"/>
              <w:right w:val="single" w:sz="4" w:space="0" w:color="auto"/>
            </w:tcBorders>
            <w:shd w:val="clear" w:color="auto" w:fill="auto"/>
            <w:vAlign w:val="center"/>
            <w:hideMark/>
          </w:tcPr>
          <w:p w14:paraId="4295B888" w14:textId="6D458A35" w:rsidR="00237AB5" w:rsidRPr="003F2CE2" w:rsidRDefault="007A6377" w:rsidP="00652315">
            <w:pPr>
              <w:jc w:val="right"/>
              <w:rPr>
                <w:sz w:val="20"/>
                <w:szCs w:val="20"/>
                <w:lang w:eastAsia="en-CA"/>
              </w:rPr>
            </w:pPr>
            <w:r w:rsidRPr="003F2CE2">
              <w:rPr>
                <w:sz w:val="20"/>
                <w:szCs w:val="20"/>
                <w:lang w:val="en-US" w:eastAsia="en-CA"/>
              </w:rPr>
              <w:t>12.65</w:t>
            </w:r>
          </w:p>
        </w:tc>
        <w:tc>
          <w:tcPr>
            <w:tcW w:w="548" w:type="pct"/>
            <w:tcBorders>
              <w:top w:val="nil"/>
              <w:left w:val="nil"/>
              <w:bottom w:val="single" w:sz="4" w:space="0" w:color="auto"/>
              <w:right w:val="single" w:sz="4" w:space="0" w:color="auto"/>
            </w:tcBorders>
            <w:shd w:val="clear" w:color="auto" w:fill="auto"/>
            <w:vAlign w:val="center"/>
            <w:hideMark/>
          </w:tcPr>
          <w:p w14:paraId="04D503F7" w14:textId="1FD40EAA" w:rsidR="00237AB5" w:rsidRPr="003F2CE2" w:rsidRDefault="00237AB5" w:rsidP="00652315">
            <w:pPr>
              <w:jc w:val="right"/>
              <w:rPr>
                <w:sz w:val="20"/>
                <w:szCs w:val="20"/>
                <w:lang w:eastAsia="en-CA"/>
              </w:rPr>
            </w:pPr>
            <w:r w:rsidRPr="003F2CE2">
              <w:rPr>
                <w:sz w:val="20"/>
                <w:szCs w:val="20"/>
                <w:lang w:val="en-US" w:eastAsia="en-CA"/>
              </w:rPr>
              <w:t>0.0</w:t>
            </w:r>
            <w:r w:rsidR="007A6377"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7B05C3F0" w14:textId="25434988" w:rsidR="00237AB5" w:rsidRPr="003F2CE2" w:rsidRDefault="00237AB5" w:rsidP="00652315">
            <w:pPr>
              <w:jc w:val="right"/>
              <w:rPr>
                <w:sz w:val="20"/>
                <w:szCs w:val="20"/>
                <w:lang w:eastAsia="en-CA"/>
              </w:rPr>
            </w:pPr>
            <w:r w:rsidRPr="003F2CE2">
              <w:rPr>
                <w:sz w:val="20"/>
                <w:szCs w:val="20"/>
                <w:lang w:val="en-US" w:eastAsia="en-CA"/>
              </w:rPr>
              <w:t>0.</w:t>
            </w:r>
            <w:r w:rsidR="007A6377" w:rsidRPr="003F2CE2">
              <w:rPr>
                <w:sz w:val="20"/>
                <w:szCs w:val="20"/>
                <w:lang w:val="en-US" w:eastAsia="en-CA"/>
              </w:rPr>
              <w:t>0</w:t>
            </w:r>
            <w:r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273ACAA5" w14:textId="21689B9C" w:rsidR="00237AB5" w:rsidRPr="003F2CE2" w:rsidRDefault="00237AB5" w:rsidP="00652315">
            <w:pPr>
              <w:jc w:val="right"/>
              <w:rPr>
                <w:sz w:val="20"/>
                <w:szCs w:val="20"/>
                <w:lang w:eastAsia="en-CA"/>
              </w:rPr>
            </w:pPr>
            <w:r w:rsidRPr="003F2CE2">
              <w:rPr>
                <w:sz w:val="20"/>
                <w:szCs w:val="20"/>
                <w:lang w:val="en-US" w:eastAsia="en-CA"/>
              </w:rPr>
              <w:t>0.0</w:t>
            </w:r>
            <w:r w:rsidR="007A6377"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157CEA8B" w14:textId="73A23CB4" w:rsidR="00237AB5" w:rsidRPr="003F2CE2" w:rsidRDefault="007A6377" w:rsidP="00652315">
            <w:pPr>
              <w:jc w:val="right"/>
              <w:rPr>
                <w:sz w:val="20"/>
                <w:szCs w:val="20"/>
                <w:lang w:eastAsia="en-CA"/>
              </w:rPr>
            </w:pPr>
            <w:r w:rsidRPr="003F2CE2">
              <w:rPr>
                <w:sz w:val="20"/>
                <w:szCs w:val="20"/>
                <w:lang w:eastAsia="en-CA"/>
              </w:rPr>
              <w:t>12.65</w:t>
            </w:r>
          </w:p>
        </w:tc>
        <w:tc>
          <w:tcPr>
            <w:tcW w:w="691" w:type="pct"/>
            <w:tcBorders>
              <w:top w:val="nil"/>
              <w:left w:val="nil"/>
              <w:bottom w:val="single" w:sz="4" w:space="0" w:color="auto"/>
              <w:right w:val="single" w:sz="4" w:space="0" w:color="auto"/>
            </w:tcBorders>
            <w:shd w:val="clear" w:color="auto" w:fill="auto"/>
            <w:vAlign w:val="center"/>
            <w:hideMark/>
          </w:tcPr>
          <w:p w14:paraId="743E9EB9" w14:textId="41D7FE58" w:rsidR="00237AB5" w:rsidRPr="003F2CE2" w:rsidRDefault="00DC7B02" w:rsidP="00652315">
            <w:pPr>
              <w:jc w:val="center"/>
              <w:rPr>
                <w:sz w:val="20"/>
                <w:szCs w:val="20"/>
                <w:lang w:eastAsia="en-CA"/>
              </w:rPr>
            </w:pPr>
            <w:r w:rsidRPr="003F2CE2">
              <w:rPr>
                <w:sz w:val="20"/>
                <w:szCs w:val="20"/>
                <w:lang w:eastAsia="en-CA"/>
              </w:rPr>
              <w:t>4</w:t>
            </w:r>
          </w:p>
        </w:tc>
      </w:tr>
      <w:tr w:rsidR="003F2CE2" w:rsidRPr="003F2CE2" w14:paraId="0A8B4F64" w14:textId="77777777" w:rsidTr="00154C5B">
        <w:trPr>
          <w:trHeight w:val="39"/>
        </w:trPr>
        <w:tc>
          <w:tcPr>
            <w:tcW w:w="650" w:type="pct"/>
            <w:vMerge w:val="restart"/>
            <w:tcBorders>
              <w:top w:val="nil"/>
              <w:left w:val="single" w:sz="4" w:space="0" w:color="auto"/>
              <w:right w:val="single" w:sz="4" w:space="0" w:color="auto"/>
            </w:tcBorders>
            <w:shd w:val="clear" w:color="auto" w:fill="auto"/>
            <w:vAlign w:val="center"/>
            <w:hideMark/>
          </w:tcPr>
          <w:p w14:paraId="3DEE0C9D" w14:textId="53D9622C" w:rsidR="006C6225" w:rsidRPr="003F2CE2" w:rsidRDefault="00874756" w:rsidP="003E3DB4">
            <w:pPr>
              <w:ind w:right="-165"/>
              <w:jc w:val="left"/>
              <w:rPr>
                <w:sz w:val="20"/>
                <w:szCs w:val="20"/>
                <w:lang w:eastAsia="en-CA"/>
              </w:rPr>
            </w:pPr>
            <w:r>
              <w:rPr>
                <w:rFonts w:hint="eastAsia"/>
                <w:sz w:val="20"/>
                <w:szCs w:val="20"/>
                <w:lang w:val="en-US" w:eastAsia="zh-CN"/>
              </w:rPr>
              <w:t>商用制冷</w:t>
            </w:r>
          </w:p>
        </w:tc>
        <w:tc>
          <w:tcPr>
            <w:tcW w:w="940" w:type="pct"/>
            <w:tcBorders>
              <w:top w:val="nil"/>
              <w:left w:val="single" w:sz="4" w:space="0" w:color="auto"/>
              <w:bottom w:val="single" w:sz="4" w:space="0" w:color="auto"/>
              <w:right w:val="single" w:sz="4" w:space="0" w:color="auto"/>
            </w:tcBorders>
            <w:shd w:val="clear" w:color="auto" w:fill="auto"/>
          </w:tcPr>
          <w:p w14:paraId="66C34A2A" w14:textId="607641F0" w:rsidR="006C6225" w:rsidRPr="003F2CE2" w:rsidRDefault="00874756" w:rsidP="00652315">
            <w:pPr>
              <w:jc w:val="left"/>
              <w:rPr>
                <w:sz w:val="20"/>
                <w:szCs w:val="20"/>
                <w:lang w:eastAsia="en-CA"/>
              </w:rPr>
            </w:pPr>
            <w:r>
              <w:rPr>
                <w:rFonts w:hint="eastAsia"/>
                <w:sz w:val="20"/>
                <w:szCs w:val="20"/>
                <w:lang w:eastAsia="zh-CN"/>
              </w:rPr>
              <w:t>单机设备</w:t>
            </w:r>
          </w:p>
        </w:tc>
        <w:tc>
          <w:tcPr>
            <w:tcW w:w="527" w:type="pct"/>
            <w:tcBorders>
              <w:top w:val="nil"/>
              <w:left w:val="nil"/>
              <w:bottom w:val="single" w:sz="4" w:space="0" w:color="auto"/>
              <w:right w:val="single" w:sz="4" w:space="0" w:color="auto"/>
            </w:tcBorders>
            <w:shd w:val="clear" w:color="auto" w:fill="auto"/>
            <w:vAlign w:val="center"/>
            <w:hideMark/>
          </w:tcPr>
          <w:p w14:paraId="6D011D7F" w14:textId="5E972699" w:rsidR="006C6225" w:rsidRPr="003F2CE2" w:rsidRDefault="00CD0DB7" w:rsidP="00652315">
            <w:pPr>
              <w:jc w:val="right"/>
              <w:rPr>
                <w:sz w:val="20"/>
                <w:szCs w:val="20"/>
                <w:lang w:eastAsia="en-CA"/>
              </w:rPr>
            </w:pPr>
            <w:r w:rsidRPr="003F2CE2">
              <w:rPr>
                <w:sz w:val="20"/>
                <w:szCs w:val="20"/>
                <w:lang w:val="en-US" w:eastAsia="en-CA"/>
              </w:rPr>
              <w:t>4.30</w:t>
            </w:r>
          </w:p>
        </w:tc>
        <w:tc>
          <w:tcPr>
            <w:tcW w:w="548" w:type="pct"/>
            <w:tcBorders>
              <w:top w:val="nil"/>
              <w:left w:val="nil"/>
              <w:bottom w:val="single" w:sz="4" w:space="0" w:color="auto"/>
              <w:right w:val="single" w:sz="4" w:space="0" w:color="auto"/>
            </w:tcBorders>
            <w:shd w:val="clear" w:color="auto" w:fill="auto"/>
            <w:vAlign w:val="center"/>
            <w:hideMark/>
          </w:tcPr>
          <w:p w14:paraId="5ED59515" w14:textId="11A60DCF" w:rsidR="006C6225" w:rsidRPr="003F2CE2" w:rsidRDefault="005324F8" w:rsidP="00652315">
            <w:pPr>
              <w:jc w:val="right"/>
              <w:rPr>
                <w:sz w:val="20"/>
                <w:szCs w:val="20"/>
                <w:lang w:eastAsia="en-CA"/>
              </w:rPr>
            </w:pPr>
            <w:r w:rsidRPr="003F2CE2">
              <w:rPr>
                <w:sz w:val="20"/>
                <w:szCs w:val="20"/>
                <w:lang w:eastAsia="en-CA"/>
              </w:rPr>
              <w:t>6.29</w:t>
            </w:r>
          </w:p>
        </w:tc>
        <w:tc>
          <w:tcPr>
            <w:tcW w:w="548" w:type="pct"/>
            <w:tcBorders>
              <w:top w:val="nil"/>
              <w:left w:val="nil"/>
              <w:bottom w:val="single" w:sz="4" w:space="0" w:color="auto"/>
              <w:right w:val="single" w:sz="4" w:space="0" w:color="auto"/>
            </w:tcBorders>
            <w:shd w:val="clear" w:color="auto" w:fill="auto"/>
            <w:vAlign w:val="center"/>
            <w:hideMark/>
          </w:tcPr>
          <w:p w14:paraId="42C541E3" w14:textId="54390C1F" w:rsidR="006C6225" w:rsidRPr="003F2CE2" w:rsidRDefault="006C6225" w:rsidP="00652315">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247D7397" w14:textId="77777777" w:rsidR="006C6225" w:rsidRPr="003F2CE2" w:rsidRDefault="006C6225" w:rsidP="00652315">
            <w:pPr>
              <w:jc w:val="right"/>
              <w:rPr>
                <w:sz w:val="20"/>
                <w:szCs w:val="20"/>
                <w:lang w:eastAsia="en-CA"/>
              </w:rPr>
            </w:pPr>
            <w:r w:rsidRPr="003F2CE2">
              <w:rPr>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7BC81E53" w14:textId="606BD534" w:rsidR="006C6225" w:rsidRPr="003F2CE2" w:rsidRDefault="00013E87" w:rsidP="00652315">
            <w:pPr>
              <w:jc w:val="right"/>
              <w:rPr>
                <w:sz w:val="20"/>
                <w:szCs w:val="20"/>
                <w:lang w:eastAsia="en-CA"/>
              </w:rPr>
            </w:pPr>
            <w:r w:rsidRPr="003F2CE2">
              <w:rPr>
                <w:sz w:val="20"/>
                <w:szCs w:val="20"/>
                <w:lang w:eastAsia="en-CA"/>
              </w:rPr>
              <w:t>10.59</w:t>
            </w:r>
          </w:p>
        </w:tc>
        <w:tc>
          <w:tcPr>
            <w:tcW w:w="691" w:type="pct"/>
            <w:vMerge w:val="restart"/>
            <w:tcBorders>
              <w:top w:val="nil"/>
              <w:left w:val="nil"/>
              <w:right w:val="single" w:sz="4" w:space="0" w:color="auto"/>
            </w:tcBorders>
            <w:shd w:val="clear" w:color="auto" w:fill="auto"/>
            <w:vAlign w:val="center"/>
            <w:hideMark/>
          </w:tcPr>
          <w:p w14:paraId="47405861" w14:textId="7AB4D9A5" w:rsidR="006C6225" w:rsidRPr="003F2CE2" w:rsidRDefault="006C6225" w:rsidP="00652315">
            <w:pPr>
              <w:jc w:val="center"/>
              <w:rPr>
                <w:sz w:val="20"/>
                <w:szCs w:val="20"/>
                <w:lang w:eastAsia="en-CA"/>
              </w:rPr>
            </w:pPr>
            <w:r w:rsidRPr="003F2CE2">
              <w:rPr>
                <w:sz w:val="20"/>
                <w:szCs w:val="20"/>
                <w:lang w:eastAsia="en-CA"/>
              </w:rPr>
              <w:t>69</w:t>
            </w:r>
          </w:p>
        </w:tc>
      </w:tr>
      <w:tr w:rsidR="003F2CE2" w:rsidRPr="003F2CE2" w14:paraId="7255E499" w14:textId="77777777" w:rsidTr="00154C5B">
        <w:trPr>
          <w:trHeight w:val="39"/>
        </w:trPr>
        <w:tc>
          <w:tcPr>
            <w:tcW w:w="650" w:type="pct"/>
            <w:vMerge/>
            <w:tcBorders>
              <w:left w:val="single" w:sz="4" w:space="0" w:color="auto"/>
              <w:right w:val="single" w:sz="4" w:space="0" w:color="auto"/>
            </w:tcBorders>
            <w:shd w:val="clear" w:color="auto" w:fill="auto"/>
          </w:tcPr>
          <w:p w14:paraId="0C26EB9C" w14:textId="77777777" w:rsidR="006C6225" w:rsidRPr="003F2CE2" w:rsidRDefault="006C6225" w:rsidP="00652315">
            <w:pPr>
              <w:jc w:val="left"/>
              <w:rPr>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1CFDACB0" w14:textId="3E58CFC9" w:rsidR="006C6225" w:rsidRPr="003F2CE2" w:rsidRDefault="00874756" w:rsidP="00652315">
            <w:pPr>
              <w:jc w:val="left"/>
              <w:rPr>
                <w:sz w:val="20"/>
                <w:szCs w:val="20"/>
                <w:lang w:val="en-US" w:eastAsia="en-CA"/>
              </w:rPr>
            </w:pPr>
            <w:r>
              <w:rPr>
                <w:rFonts w:hint="eastAsia"/>
                <w:sz w:val="20"/>
                <w:szCs w:val="20"/>
                <w:lang w:val="en-US" w:eastAsia="zh-CN"/>
              </w:rPr>
              <w:t>冷凝器</w:t>
            </w:r>
          </w:p>
        </w:tc>
        <w:tc>
          <w:tcPr>
            <w:tcW w:w="527" w:type="pct"/>
            <w:tcBorders>
              <w:top w:val="nil"/>
              <w:left w:val="nil"/>
              <w:bottom w:val="single" w:sz="4" w:space="0" w:color="auto"/>
              <w:right w:val="single" w:sz="4" w:space="0" w:color="auto"/>
            </w:tcBorders>
            <w:shd w:val="clear" w:color="auto" w:fill="auto"/>
            <w:vAlign w:val="center"/>
          </w:tcPr>
          <w:p w14:paraId="4AD6AC09" w14:textId="361F5FEA" w:rsidR="006C6225" w:rsidRPr="003F2CE2" w:rsidRDefault="00CD0DB7" w:rsidP="00652315">
            <w:pPr>
              <w:jc w:val="right"/>
              <w:rPr>
                <w:sz w:val="20"/>
                <w:szCs w:val="20"/>
                <w:lang w:val="en-US" w:eastAsia="en-CA"/>
              </w:rPr>
            </w:pPr>
            <w:r w:rsidRPr="003F2CE2">
              <w:rPr>
                <w:sz w:val="20"/>
                <w:szCs w:val="20"/>
                <w:lang w:val="en-US" w:eastAsia="en-CA"/>
              </w:rPr>
              <w:t>54.97</w:t>
            </w:r>
          </w:p>
        </w:tc>
        <w:tc>
          <w:tcPr>
            <w:tcW w:w="548" w:type="pct"/>
            <w:tcBorders>
              <w:top w:val="nil"/>
              <w:left w:val="nil"/>
              <w:bottom w:val="single" w:sz="4" w:space="0" w:color="auto"/>
              <w:right w:val="single" w:sz="4" w:space="0" w:color="auto"/>
            </w:tcBorders>
            <w:shd w:val="clear" w:color="auto" w:fill="auto"/>
            <w:vAlign w:val="center"/>
          </w:tcPr>
          <w:p w14:paraId="2892B5C7" w14:textId="5B639884" w:rsidR="006C6225" w:rsidRPr="003F2CE2" w:rsidRDefault="005324F8" w:rsidP="00652315">
            <w:pPr>
              <w:jc w:val="right"/>
              <w:rPr>
                <w:sz w:val="20"/>
                <w:szCs w:val="20"/>
                <w:lang w:val="en-US" w:eastAsia="en-CA"/>
              </w:rPr>
            </w:pPr>
            <w:r w:rsidRPr="003F2CE2">
              <w:rPr>
                <w:sz w:val="20"/>
                <w:szCs w:val="20"/>
                <w:lang w:val="en-US" w:eastAsia="en-CA"/>
              </w:rPr>
              <w:t>75.17</w:t>
            </w:r>
          </w:p>
        </w:tc>
        <w:tc>
          <w:tcPr>
            <w:tcW w:w="548" w:type="pct"/>
            <w:tcBorders>
              <w:top w:val="nil"/>
              <w:left w:val="nil"/>
              <w:bottom w:val="single" w:sz="4" w:space="0" w:color="auto"/>
              <w:right w:val="single" w:sz="4" w:space="0" w:color="auto"/>
            </w:tcBorders>
            <w:shd w:val="clear" w:color="auto" w:fill="auto"/>
            <w:vAlign w:val="center"/>
          </w:tcPr>
          <w:p w14:paraId="1F546B56" w14:textId="09D642B5" w:rsidR="006C6225" w:rsidRPr="003F2CE2" w:rsidRDefault="005324F8" w:rsidP="00652315">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04A68622" w14:textId="1D56A396" w:rsidR="006C6225" w:rsidRPr="003F2CE2" w:rsidRDefault="005324F8" w:rsidP="00652315">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03746932" w14:textId="19CF4D5B" w:rsidR="006C6225" w:rsidRPr="003F2CE2" w:rsidRDefault="00013E87" w:rsidP="00652315">
            <w:pPr>
              <w:jc w:val="right"/>
              <w:rPr>
                <w:sz w:val="20"/>
                <w:szCs w:val="20"/>
                <w:lang w:eastAsia="en-CA"/>
              </w:rPr>
            </w:pPr>
            <w:r w:rsidRPr="003F2CE2">
              <w:rPr>
                <w:sz w:val="20"/>
                <w:szCs w:val="20"/>
                <w:lang w:eastAsia="en-CA"/>
              </w:rPr>
              <w:t>130.14</w:t>
            </w:r>
          </w:p>
        </w:tc>
        <w:tc>
          <w:tcPr>
            <w:tcW w:w="691" w:type="pct"/>
            <w:vMerge/>
            <w:tcBorders>
              <w:left w:val="nil"/>
              <w:right w:val="single" w:sz="4" w:space="0" w:color="auto"/>
            </w:tcBorders>
            <w:shd w:val="clear" w:color="auto" w:fill="auto"/>
            <w:vAlign w:val="center"/>
          </w:tcPr>
          <w:p w14:paraId="23F46866" w14:textId="77777777" w:rsidR="006C6225" w:rsidRPr="003F2CE2" w:rsidRDefault="006C6225" w:rsidP="00652315">
            <w:pPr>
              <w:jc w:val="center"/>
              <w:rPr>
                <w:sz w:val="20"/>
                <w:szCs w:val="20"/>
                <w:lang w:eastAsia="en-CA"/>
              </w:rPr>
            </w:pPr>
          </w:p>
        </w:tc>
      </w:tr>
      <w:tr w:rsidR="003F2CE2" w:rsidRPr="003F2CE2" w14:paraId="72428BB8" w14:textId="77777777" w:rsidTr="00154C5B">
        <w:trPr>
          <w:trHeight w:val="39"/>
        </w:trPr>
        <w:tc>
          <w:tcPr>
            <w:tcW w:w="650" w:type="pct"/>
            <w:vMerge/>
            <w:tcBorders>
              <w:left w:val="single" w:sz="4" w:space="0" w:color="auto"/>
              <w:bottom w:val="single" w:sz="4" w:space="0" w:color="auto"/>
              <w:right w:val="single" w:sz="4" w:space="0" w:color="auto"/>
            </w:tcBorders>
            <w:shd w:val="clear" w:color="auto" w:fill="auto"/>
          </w:tcPr>
          <w:p w14:paraId="5F44C212" w14:textId="77777777" w:rsidR="006C6225" w:rsidRPr="003F2CE2" w:rsidRDefault="006C6225" w:rsidP="00652315">
            <w:pPr>
              <w:jc w:val="left"/>
              <w:rPr>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593EC27" w14:textId="127D450F" w:rsidR="006C6225" w:rsidRPr="003F2CE2" w:rsidRDefault="00874756" w:rsidP="003E3DB4">
            <w:pPr>
              <w:ind w:right="-150"/>
              <w:jc w:val="left"/>
              <w:rPr>
                <w:sz w:val="20"/>
                <w:szCs w:val="20"/>
                <w:lang w:val="en-US" w:eastAsia="en-CA"/>
              </w:rPr>
            </w:pPr>
            <w:r>
              <w:rPr>
                <w:rFonts w:hint="eastAsia"/>
                <w:sz w:val="20"/>
                <w:szCs w:val="20"/>
                <w:lang w:val="en-US" w:eastAsia="zh-CN"/>
              </w:rPr>
              <w:t>中央系统</w:t>
            </w:r>
          </w:p>
        </w:tc>
        <w:tc>
          <w:tcPr>
            <w:tcW w:w="527" w:type="pct"/>
            <w:tcBorders>
              <w:top w:val="nil"/>
              <w:left w:val="nil"/>
              <w:bottom w:val="single" w:sz="4" w:space="0" w:color="auto"/>
              <w:right w:val="single" w:sz="4" w:space="0" w:color="auto"/>
            </w:tcBorders>
            <w:shd w:val="clear" w:color="auto" w:fill="auto"/>
            <w:vAlign w:val="center"/>
          </w:tcPr>
          <w:p w14:paraId="06D7610C" w14:textId="1D57CEE0" w:rsidR="006C6225" w:rsidRPr="003F2CE2" w:rsidRDefault="00CD0DB7" w:rsidP="00652315">
            <w:pPr>
              <w:jc w:val="right"/>
              <w:rPr>
                <w:sz w:val="20"/>
                <w:szCs w:val="20"/>
                <w:lang w:val="en-US" w:eastAsia="en-CA"/>
              </w:rPr>
            </w:pPr>
            <w:r w:rsidRPr="003F2CE2">
              <w:rPr>
                <w:sz w:val="20"/>
                <w:szCs w:val="20"/>
                <w:lang w:val="en-US" w:eastAsia="en-CA"/>
              </w:rPr>
              <w:t>30.40</w:t>
            </w:r>
          </w:p>
        </w:tc>
        <w:tc>
          <w:tcPr>
            <w:tcW w:w="548" w:type="pct"/>
            <w:tcBorders>
              <w:top w:val="nil"/>
              <w:left w:val="nil"/>
              <w:bottom w:val="single" w:sz="4" w:space="0" w:color="auto"/>
              <w:right w:val="single" w:sz="4" w:space="0" w:color="auto"/>
            </w:tcBorders>
            <w:shd w:val="clear" w:color="auto" w:fill="auto"/>
            <w:vAlign w:val="center"/>
          </w:tcPr>
          <w:p w14:paraId="0FB2CAC6" w14:textId="626FA8B2" w:rsidR="006C6225" w:rsidRPr="003F2CE2" w:rsidRDefault="005324F8" w:rsidP="00652315">
            <w:pPr>
              <w:jc w:val="right"/>
              <w:rPr>
                <w:sz w:val="20"/>
                <w:szCs w:val="20"/>
                <w:lang w:val="en-US" w:eastAsia="en-CA"/>
              </w:rPr>
            </w:pPr>
            <w:r w:rsidRPr="003F2CE2">
              <w:rPr>
                <w:sz w:val="20"/>
                <w:szCs w:val="20"/>
                <w:lang w:val="en-US" w:eastAsia="en-CA"/>
              </w:rPr>
              <w:t>46.76</w:t>
            </w:r>
          </w:p>
        </w:tc>
        <w:tc>
          <w:tcPr>
            <w:tcW w:w="548" w:type="pct"/>
            <w:tcBorders>
              <w:top w:val="nil"/>
              <w:left w:val="nil"/>
              <w:bottom w:val="single" w:sz="4" w:space="0" w:color="auto"/>
              <w:right w:val="single" w:sz="4" w:space="0" w:color="auto"/>
            </w:tcBorders>
            <w:shd w:val="clear" w:color="auto" w:fill="auto"/>
            <w:vAlign w:val="center"/>
          </w:tcPr>
          <w:p w14:paraId="5919D75C" w14:textId="3142E2C5" w:rsidR="006C6225" w:rsidRPr="003F2CE2" w:rsidRDefault="005324F8" w:rsidP="00652315">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4F67BE8F" w14:textId="76898D65" w:rsidR="006C6225" w:rsidRPr="003F2CE2" w:rsidRDefault="005324F8" w:rsidP="00652315">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5A06617E" w14:textId="13D439E0" w:rsidR="006C6225" w:rsidRPr="003F2CE2" w:rsidRDefault="00013E87" w:rsidP="00652315">
            <w:pPr>
              <w:jc w:val="right"/>
              <w:rPr>
                <w:sz w:val="20"/>
                <w:szCs w:val="20"/>
                <w:lang w:eastAsia="en-CA"/>
              </w:rPr>
            </w:pPr>
            <w:r w:rsidRPr="003F2CE2">
              <w:rPr>
                <w:sz w:val="20"/>
                <w:szCs w:val="20"/>
                <w:lang w:eastAsia="en-CA"/>
              </w:rPr>
              <w:t>77.16</w:t>
            </w:r>
          </w:p>
        </w:tc>
        <w:tc>
          <w:tcPr>
            <w:tcW w:w="691" w:type="pct"/>
            <w:vMerge/>
            <w:tcBorders>
              <w:left w:val="nil"/>
              <w:bottom w:val="single" w:sz="4" w:space="0" w:color="auto"/>
              <w:right w:val="single" w:sz="4" w:space="0" w:color="auto"/>
            </w:tcBorders>
            <w:shd w:val="clear" w:color="auto" w:fill="auto"/>
            <w:vAlign w:val="center"/>
          </w:tcPr>
          <w:p w14:paraId="41D70E0B" w14:textId="77777777" w:rsidR="006C6225" w:rsidRPr="003F2CE2" w:rsidRDefault="006C6225" w:rsidP="00652315">
            <w:pPr>
              <w:jc w:val="center"/>
              <w:rPr>
                <w:sz w:val="20"/>
                <w:szCs w:val="20"/>
                <w:lang w:eastAsia="en-CA"/>
              </w:rPr>
            </w:pPr>
          </w:p>
        </w:tc>
      </w:tr>
      <w:tr w:rsidR="003F2CE2" w:rsidRPr="003F2CE2" w14:paraId="61DFE38A" w14:textId="77777777" w:rsidTr="001F2281">
        <w:trPr>
          <w:trHeight w:val="39"/>
        </w:trPr>
        <w:tc>
          <w:tcPr>
            <w:tcW w:w="1590"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1D71741D" w14:textId="33E522E9" w:rsidR="00255772" w:rsidRPr="003F2CE2" w:rsidRDefault="00874756" w:rsidP="00255772">
            <w:pPr>
              <w:jc w:val="left"/>
              <w:rPr>
                <w:sz w:val="20"/>
                <w:szCs w:val="20"/>
                <w:lang w:eastAsia="en-CA"/>
              </w:rPr>
            </w:pPr>
            <w:r>
              <w:rPr>
                <w:rFonts w:hint="eastAsia"/>
                <w:sz w:val="20"/>
                <w:szCs w:val="20"/>
                <w:lang w:val="en-US" w:eastAsia="zh-CN"/>
              </w:rPr>
              <w:t>工业和运输制冷</w:t>
            </w:r>
          </w:p>
        </w:tc>
        <w:tc>
          <w:tcPr>
            <w:tcW w:w="527" w:type="pct"/>
            <w:tcBorders>
              <w:top w:val="nil"/>
              <w:left w:val="nil"/>
              <w:bottom w:val="single" w:sz="4" w:space="0" w:color="auto"/>
              <w:right w:val="single" w:sz="4" w:space="0" w:color="auto"/>
            </w:tcBorders>
            <w:shd w:val="clear" w:color="auto" w:fill="auto"/>
            <w:vAlign w:val="center"/>
            <w:hideMark/>
          </w:tcPr>
          <w:p w14:paraId="24804CA3" w14:textId="1322E7E8" w:rsidR="00B464BC" w:rsidRPr="003F2CE2" w:rsidRDefault="00CD0DB7" w:rsidP="00B464BC">
            <w:pPr>
              <w:jc w:val="right"/>
              <w:rPr>
                <w:sz w:val="20"/>
                <w:szCs w:val="20"/>
                <w:lang w:val="en-US" w:eastAsia="en-CA"/>
              </w:rPr>
            </w:pPr>
            <w:r w:rsidRPr="003F2CE2">
              <w:rPr>
                <w:sz w:val="20"/>
                <w:szCs w:val="20"/>
                <w:lang w:val="en-US" w:eastAsia="en-CA"/>
              </w:rPr>
              <w:t>1.35</w:t>
            </w:r>
          </w:p>
        </w:tc>
        <w:tc>
          <w:tcPr>
            <w:tcW w:w="548" w:type="pct"/>
            <w:tcBorders>
              <w:top w:val="nil"/>
              <w:left w:val="nil"/>
              <w:bottom w:val="single" w:sz="4" w:space="0" w:color="auto"/>
              <w:right w:val="single" w:sz="4" w:space="0" w:color="auto"/>
            </w:tcBorders>
            <w:shd w:val="clear" w:color="auto" w:fill="auto"/>
            <w:vAlign w:val="center"/>
            <w:hideMark/>
          </w:tcPr>
          <w:p w14:paraId="6908C35B" w14:textId="01820F1C" w:rsidR="00237AB5" w:rsidRPr="003F2CE2" w:rsidRDefault="005324F8" w:rsidP="00652315">
            <w:pPr>
              <w:jc w:val="right"/>
              <w:rPr>
                <w:sz w:val="20"/>
                <w:szCs w:val="20"/>
                <w:lang w:eastAsia="en-CA"/>
              </w:rPr>
            </w:pPr>
            <w:r w:rsidRPr="003F2CE2">
              <w:rPr>
                <w:sz w:val="20"/>
                <w:szCs w:val="20"/>
                <w:lang w:eastAsia="en-CA"/>
              </w:rPr>
              <w:t>4.98</w:t>
            </w:r>
          </w:p>
        </w:tc>
        <w:tc>
          <w:tcPr>
            <w:tcW w:w="548" w:type="pct"/>
            <w:tcBorders>
              <w:top w:val="nil"/>
              <w:left w:val="nil"/>
              <w:bottom w:val="single" w:sz="4" w:space="0" w:color="auto"/>
              <w:right w:val="single" w:sz="4" w:space="0" w:color="auto"/>
            </w:tcBorders>
            <w:shd w:val="clear" w:color="auto" w:fill="auto"/>
            <w:vAlign w:val="center"/>
            <w:hideMark/>
          </w:tcPr>
          <w:p w14:paraId="103B7877" w14:textId="669DB10F" w:rsidR="00237AB5" w:rsidRPr="003F2CE2" w:rsidRDefault="00237AB5" w:rsidP="00652315">
            <w:pPr>
              <w:jc w:val="right"/>
              <w:rPr>
                <w:sz w:val="20"/>
                <w:szCs w:val="20"/>
                <w:lang w:eastAsia="en-CA"/>
              </w:rPr>
            </w:pPr>
            <w:r w:rsidRPr="003F2CE2">
              <w:rPr>
                <w:sz w:val="20"/>
                <w:szCs w:val="20"/>
                <w:lang w:val="en-US" w:eastAsia="en-CA"/>
              </w:rPr>
              <w:t>0.</w:t>
            </w:r>
            <w:r w:rsidR="00FC282C" w:rsidRPr="003F2CE2">
              <w:rPr>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5489311D" w14:textId="77777777" w:rsidR="00237AB5" w:rsidRPr="003F2CE2" w:rsidRDefault="00237AB5" w:rsidP="00652315">
            <w:pPr>
              <w:jc w:val="right"/>
              <w:rPr>
                <w:sz w:val="20"/>
                <w:szCs w:val="20"/>
                <w:lang w:eastAsia="en-CA"/>
              </w:rPr>
            </w:pPr>
            <w:r w:rsidRPr="003F2CE2">
              <w:rPr>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2E2E151B" w14:textId="2120027B" w:rsidR="00237AB5" w:rsidRPr="003F2CE2" w:rsidRDefault="00C158B6" w:rsidP="00652315">
            <w:pPr>
              <w:jc w:val="right"/>
              <w:rPr>
                <w:sz w:val="20"/>
                <w:szCs w:val="20"/>
                <w:lang w:eastAsia="en-CA"/>
              </w:rPr>
            </w:pPr>
            <w:r w:rsidRPr="003F2CE2">
              <w:rPr>
                <w:sz w:val="20"/>
                <w:szCs w:val="20"/>
                <w:lang w:eastAsia="en-CA"/>
              </w:rPr>
              <w:t>6.</w:t>
            </w:r>
            <w:r w:rsidR="000916EF" w:rsidRPr="003F2CE2">
              <w:rPr>
                <w:sz w:val="20"/>
                <w:szCs w:val="20"/>
                <w:lang w:eastAsia="en-CA"/>
              </w:rPr>
              <w:t>3</w:t>
            </w:r>
            <w:r w:rsidR="00013E87" w:rsidRPr="003F2CE2">
              <w:rPr>
                <w:sz w:val="20"/>
                <w:szCs w:val="20"/>
                <w:lang w:eastAsia="en-CA"/>
              </w:rPr>
              <w:t>3</w:t>
            </w:r>
          </w:p>
        </w:tc>
        <w:tc>
          <w:tcPr>
            <w:tcW w:w="691" w:type="pct"/>
            <w:tcBorders>
              <w:top w:val="nil"/>
              <w:left w:val="nil"/>
              <w:bottom w:val="single" w:sz="4" w:space="0" w:color="auto"/>
              <w:right w:val="single" w:sz="4" w:space="0" w:color="auto"/>
            </w:tcBorders>
            <w:shd w:val="clear" w:color="auto" w:fill="auto"/>
            <w:vAlign w:val="center"/>
            <w:hideMark/>
          </w:tcPr>
          <w:p w14:paraId="38EC720B" w14:textId="09B0635E" w:rsidR="00237AB5" w:rsidRPr="003F2CE2" w:rsidRDefault="009C17F7" w:rsidP="00652315">
            <w:pPr>
              <w:jc w:val="center"/>
              <w:rPr>
                <w:sz w:val="20"/>
                <w:szCs w:val="20"/>
                <w:lang w:eastAsia="en-CA"/>
              </w:rPr>
            </w:pPr>
            <w:r w:rsidRPr="003F2CE2">
              <w:rPr>
                <w:sz w:val="20"/>
                <w:szCs w:val="20"/>
                <w:lang w:eastAsia="en-CA"/>
              </w:rPr>
              <w:t>2</w:t>
            </w:r>
          </w:p>
        </w:tc>
      </w:tr>
      <w:tr w:rsidR="003F2CE2" w:rsidRPr="003F2CE2" w14:paraId="2016DCDE" w14:textId="77777777" w:rsidTr="001F2281">
        <w:trPr>
          <w:trHeight w:val="74"/>
        </w:trPr>
        <w:tc>
          <w:tcPr>
            <w:tcW w:w="1590" w:type="pct"/>
            <w:gridSpan w:val="2"/>
            <w:tcBorders>
              <w:top w:val="nil"/>
              <w:left w:val="single" w:sz="4" w:space="0" w:color="auto"/>
              <w:bottom w:val="single" w:sz="4" w:space="0" w:color="auto"/>
              <w:right w:val="single" w:sz="4" w:space="0" w:color="auto"/>
            </w:tcBorders>
            <w:shd w:val="clear" w:color="auto" w:fill="auto"/>
            <w:hideMark/>
          </w:tcPr>
          <w:p w14:paraId="65291347" w14:textId="076EA104" w:rsidR="00237AB5" w:rsidRPr="003F2CE2" w:rsidRDefault="001F2281" w:rsidP="00652315">
            <w:pPr>
              <w:jc w:val="left"/>
              <w:rPr>
                <w:sz w:val="20"/>
                <w:szCs w:val="20"/>
                <w:lang w:eastAsia="en-CA"/>
              </w:rPr>
            </w:pPr>
            <w:r>
              <w:rPr>
                <w:rFonts w:hint="eastAsia"/>
                <w:sz w:val="20"/>
                <w:szCs w:val="20"/>
                <w:lang w:val="en-US" w:eastAsia="zh-CN"/>
              </w:rPr>
              <w:t>住宅空调</w:t>
            </w:r>
          </w:p>
        </w:tc>
        <w:tc>
          <w:tcPr>
            <w:tcW w:w="527" w:type="pct"/>
            <w:tcBorders>
              <w:top w:val="nil"/>
              <w:left w:val="nil"/>
              <w:bottom w:val="single" w:sz="4" w:space="0" w:color="auto"/>
              <w:right w:val="single" w:sz="4" w:space="0" w:color="auto"/>
            </w:tcBorders>
            <w:shd w:val="clear" w:color="auto" w:fill="auto"/>
            <w:vAlign w:val="center"/>
            <w:hideMark/>
          </w:tcPr>
          <w:p w14:paraId="73D56514" w14:textId="50B939F3" w:rsidR="00237AB5" w:rsidRPr="003F2CE2" w:rsidRDefault="00237AB5" w:rsidP="00652315">
            <w:pPr>
              <w:jc w:val="right"/>
              <w:rPr>
                <w:sz w:val="20"/>
                <w:szCs w:val="20"/>
                <w:lang w:eastAsia="en-CA"/>
              </w:rPr>
            </w:pPr>
            <w:r w:rsidRPr="003F2CE2">
              <w:rPr>
                <w:sz w:val="20"/>
                <w:szCs w:val="20"/>
                <w:lang w:eastAsia="en-CA"/>
              </w:rPr>
              <w:t>0.0</w:t>
            </w:r>
            <w:r w:rsidR="00321753" w:rsidRPr="003F2CE2">
              <w:rPr>
                <w:sz w:val="20"/>
                <w:szCs w:val="20"/>
                <w:lang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5C93ABBF" w14:textId="3C62CB77" w:rsidR="00237AB5" w:rsidRPr="003F2CE2" w:rsidRDefault="00237AB5" w:rsidP="00652315">
            <w:pPr>
              <w:jc w:val="right"/>
              <w:rPr>
                <w:sz w:val="20"/>
                <w:szCs w:val="20"/>
                <w:lang w:eastAsia="en-CA"/>
              </w:rPr>
            </w:pPr>
            <w:r w:rsidRPr="003F2CE2">
              <w:rPr>
                <w:sz w:val="20"/>
                <w:szCs w:val="20"/>
                <w:lang w:val="en-US" w:eastAsia="en-CA"/>
              </w:rPr>
              <w:t>0.</w:t>
            </w:r>
            <w:r w:rsidR="009A385F" w:rsidRPr="003F2CE2">
              <w:rPr>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2830A56A" w14:textId="3BB71189" w:rsidR="00237AB5" w:rsidRPr="003F2CE2" w:rsidRDefault="00FC282C" w:rsidP="00652315">
            <w:pPr>
              <w:jc w:val="right"/>
              <w:rPr>
                <w:sz w:val="20"/>
                <w:szCs w:val="20"/>
                <w:lang w:eastAsia="en-CA"/>
              </w:rPr>
            </w:pPr>
            <w:r w:rsidRPr="003F2CE2">
              <w:rPr>
                <w:sz w:val="20"/>
                <w:szCs w:val="20"/>
                <w:lang w:val="en-US" w:eastAsia="en-CA"/>
              </w:rPr>
              <w:t>15</w:t>
            </w:r>
            <w:r w:rsidR="00237AB5" w:rsidRPr="003F2CE2">
              <w:rPr>
                <w:sz w:val="20"/>
                <w:szCs w:val="20"/>
                <w:lang w:val="en-US" w:eastAsia="en-CA"/>
              </w:rPr>
              <w:t>.</w:t>
            </w:r>
            <w:r w:rsidRPr="003F2CE2">
              <w:rPr>
                <w:sz w:val="20"/>
                <w:szCs w:val="20"/>
                <w:lang w:val="en-US" w:eastAsia="en-CA"/>
              </w:rPr>
              <w:t>1</w:t>
            </w:r>
            <w:r w:rsidR="00237AB5"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6D46A3FA" w14:textId="0BB64B68" w:rsidR="00237AB5" w:rsidRPr="003F2CE2" w:rsidRDefault="00FC282C" w:rsidP="00652315">
            <w:pPr>
              <w:jc w:val="right"/>
              <w:rPr>
                <w:sz w:val="20"/>
                <w:szCs w:val="20"/>
                <w:lang w:eastAsia="en-CA"/>
              </w:rPr>
            </w:pPr>
            <w:r w:rsidRPr="003F2CE2">
              <w:rPr>
                <w:sz w:val="20"/>
                <w:szCs w:val="20"/>
                <w:lang w:val="en-US" w:eastAsia="en-CA"/>
              </w:rPr>
              <w:t>36.23</w:t>
            </w:r>
          </w:p>
        </w:tc>
        <w:tc>
          <w:tcPr>
            <w:tcW w:w="548" w:type="pct"/>
            <w:tcBorders>
              <w:top w:val="nil"/>
              <w:left w:val="nil"/>
              <w:bottom w:val="single" w:sz="4" w:space="0" w:color="auto"/>
              <w:right w:val="single" w:sz="4" w:space="0" w:color="auto"/>
            </w:tcBorders>
            <w:shd w:val="clear" w:color="auto" w:fill="auto"/>
            <w:vAlign w:val="center"/>
            <w:hideMark/>
          </w:tcPr>
          <w:p w14:paraId="4A0DB12B" w14:textId="37761434" w:rsidR="00237AB5" w:rsidRPr="003F2CE2" w:rsidRDefault="000916EF" w:rsidP="00652315">
            <w:pPr>
              <w:jc w:val="right"/>
              <w:rPr>
                <w:sz w:val="20"/>
                <w:szCs w:val="20"/>
                <w:lang w:eastAsia="en-CA"/>
              </w:rPr>
            </w:pPr>
            <w:r w:rsidRPr="003F2CE2">
              <w:rPr>
                <w:sz w:val="20"/>
                <w:szCs w:val="20"/>
                <w:lang w:eastAsia="en-CA"/>
              </w:rPr>
              <w:t>51.33</w:t>
            </w:r>
          </w:p>
        </w:tc>
        <w:tc>
          <w:tcPr>
            <w:tcW w:w="691" w:type="pct"/>
            <w:tcBorders>
              <w:top w:val="nil"/>
              <w:left w:val="nil"/>
              <w:bottom w:val="single" w:sz="4" w:space="0" w:color="auto"/>
              <w:right w:val="single" w:sz="4" w:space="0" w:color="auto"/>
            </w:tcBorders>
            <w:shd w:val="clear" w:color="auto" w:fill="auto"/>
            <w:vAlign w:val="center"/>
            <w:hideMark/>
          </w:tcPr>
          <w:p w14:paraId="0A52A880" w14:textId="7C6F4388" w:rsidR="00237AB5" w:rsidRPr="003F2CE2" w:rsidRDefault="009C17F7" w:rsidP="00652315">
            <w:pPr>
              <w:jc w:val="center"/>
              <w:rPr>
                <w:sz w:val="20"/>
                <w:szCs w:val="20"/>
                <w:lang w:eastAsia="en-CA"/>
              </w:rPr>
            </w:pPr>
            <w:r w:rsidRPr="003F2CE2">
              <w:rPr>
                <w:sz w:val="20"/>
                <w:szCs w:val="20"/>
                <w:lang w:eastAsia="en-CA"/>
              </w:rPr>
              <w:t>16</w:t>
            </w:r>
          </w:p>
        </w:tc>
      </w:tr>
      <w:tr w:rsidR="003F2CE2" w:rsidRPr="003F2CE2" w14:paraId="6847C407" w14:textId="77777777" w:rsidTr="001F2281">
        <w:trPr>
          <w:trHeight w:val="119"/>
        </w:trPr>
        <w:tc>
          <w:tcPr>
            <w:tcW w:w="1590" w:type="pct"/>
            <w:gridSpan w:val="2"/>
            <w:tcBorders>
              <w:top w:val="nil"/>
              <w:left w:val="single" w:sz="4" w:space="0" w:color="auto"/>
              <w:bottom w:val="single" w:sz="4" w:space="0" w:color="auto"/>
              <w:right w:val="single" w:sz="4" w:space="0" w:color="auto"/>
            </w:tcBorders>
            <w:shd w:val="clear" w:color="auto" w:fill="auto"/>
            <w:hideMark/>
          </w:tcPr>
          <w:p w14:paraId="2823E420" w14:textId="7F086AA3" w:rsidR="00237AB5" w:rsidRPr="003F2CE2" w:rsidRDefault="001F2281" w:rsidP="00652315">
            <w:pPr>
              <w:jc w:val="left"/>
              <w:rPr>
                <w:sz w:val="20"/>
                <w:szCs w:val="20"/>
                <w:lang w:eastAsia="en-CA"/>
              </w:rPr>
            </w:pPr>
            <w:r>
              <w:rPr>
                <w:rFonts w:hint="eastAsia"/>
                <w:sz w:val="20"/>
                <w:szCs w:val="20"/>
                <w:lang w:val="en-US" w:eastAsia="zh-CN"/>
              </w:rPr>
              <w:t>商用空调</w:t>
            </w:r>
          </w:p>
        </w:tc>
        <w:tc>
          <w:tcPr>
            <w:tcW w:w="527" w:type="pct"/>
            <w:tcBorders>
              <w:top w:val="nil"/>
              <w:left w:val="nil"/>
              <w:bottom w:val="single" w:sz="4" w:space="0" w:color="auto"/>
              <w:right w:val="single" w:sz="4" w:space="0" w:color="auto"/>
            </w:tcBorders>
            <w:shd w:val="clear" w:color="auto" w:fill="auto"/>
            <w:vAlign w:val="center"/>
            <w:hideMark/>
          </w:tcPr>
          <w:p w14:paraId="03F3714D" w14:textId="6CF10D32" w:rsidR="00237AB5" w:rsidRPr="003F2CE2" w:rsidRDefault="00237AB5" w:rsidP="00652315">
            <w:pPr>
              <w:jc w:val="right"/>
              <w:rPr>
                <w:sz w:val="20"/>
                <w:szCs w:val="20"/>
                <w:lang w:eastAsia="en-CA"/>
              </w:rPr>
            </w:pPr>
            <w:r w:rsidRPr="003F2CE2">
              <w:rPr>
                <w:sz w:val="20"/>
                <w:szCs w:val="20"/>
                <w:lang w:eastAsia="en-CA"/>
              </w:rPr>
              <w:t>0.0</w:t>
            </w:r>
            <w:r w:rsidR="00321753" w:rsidRPr="003F2CE2">
              <w:rPr>
                <w:sz w:val="20"/>
                <w:szCs w:val="20"/>
                <w:lang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2D4E4A00" w14:textId="769439E9" w:rsidR="00237AB5" w:rsidRPr="003F2CE2" w:rsidRDefault="00237AB5" w:rsidP="00652315">
            <w:pPr>
              <w:jc w:val="right"/>
              <w:rPr>
                <w:sz w:val="20"/>
                <w:szCs w:val="20"/>
                <w:lang w:eastAsia="en-CA"/>
              </w:rPr>
            </w:pPr>
            <w:r w:rsidRPr="003F2CE2">
              <w:rPr>
                <w:sz w:val="20"/>
                <w:szCs w:val="20"/>
                <w:lang w:val="en-US" w:eastAsia="en-CA"/>
              </w:rPr>
              <w:t>0.</w:t>
            </w:r>
            <w:r w:rsidR="00321753" w:rsidRPr="003F2CE2">
              <w:rPr>
                <w:sz w:val="20"/>
                <w:szCs w:val="20"/>
                <w:lang w:val="en-US" w:eastAsia="en-CA"/>
              </w:rPr>
              <w:t>0</w:t>
            </w:r>
            <w:r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2F79B03A" w14:textId="792882EB" w:rsidR="00237AB5" w:rsidRPr="003F2CE2" w:rsidRDefault="00237AB5" w:rsidP="00652315">
            <w:pPr>
              <w:jc w:val="right"/>
              <w:rPr>
                <w:sz w:val="20"/>
                <w:szCs w:val="20"/>
                <w:lang w:eastAsia="en-CA"/>
              </w:rPr>
            </w:pPr>
            <w:r w:rsidRPr="003F2CE2">
              <w:rPr>
                <w:sz w:val="20"/>
                <w:szCs w:val="20"/>
                <w:lang w:val="en-US" w:eastAsia="en-CA"/>
              </w:rPr>
              <w:t>0.</w:t>
            </w:r>
            <w:r w:rsidR="00FC282C" w:rsidRPr="003F2CE2">
              <w:rPr>
                <w:sz w:val="20"/>
                <w:szCs w:val="20"/>
                <w:lang w:val="en-US" w:eastAsia="en-CA"/>
              </w:rPr>
              <w:t>0</w:t>
            </w:r>
            <w:r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6A6A6CD2" w14:textId="04A16185" w:rsidR="00237AB5" w:rsidRPr="003F2CE2" w:rsidRDefault="00FC282C" w:rsidP="00652315">
            <w:pPr>
              <w:jc w:val="right"/>
              <w:rPr>
                <w:sz w:val="20"/>
                <w:szCs w:val="20"/>
                <w:lang w:eastAsia="en-CA"/>
              </w:rPr>
            </w:pPr>
            <w:r w:rsidRPr="003F2CE2">
              <w:rPr>
                <w:sz w:val="20"/>
                <w:szCs w:val="20"/>
                <w:lang w:val="en-US" w:eastAsia="en-CA"/>
              </w:rPr>
              <w:t>2.91</w:t>
            </w:r>
          </w:p>
        </w:tc>
        <w:tc>
          <w:tcPr>
            <w:tcW w:w="548" w:type="pct"/>
            <w:tcBorders>
              <w:top w:val="nil"/>
              <w:left w:val="nil"/>
              <w:bottom w:val="single" w:sz="4" w:space="0" w:color="auto"/>
              <w:right w:val="single" w:sz="4" w:space="0" w:color="auto"/>
            </w:tcBorders>
            <w:shd w:val="clear" w:color="auto" w:fill="auto"/>
            <w:vAlign w:val="center"/>
            <w:hideMark/>
          </w:tcPr>
          <w:p w14:paraId="0FDDA6A2" w14:textId="6408E906" w:rsidR="00237AB5" w:rsidRPr="003F2CE2" w:rsidRDefault="00855713" w:rsidP="00652315">
            <w:pPr>
              <w:jc w:val="right"/>
              <w:rPr>
                <w:sz w:val="20"/>
                <w:szCs w:val="20"/>
                <w:lang w:eastAsia="en-CA"/>
              </w:rPr>
            </w:pPr>
            <w:r w:rsidRPr="003F2CE2">
              <w:rPr>
                <w:sz w:val="20"/>
                <w:szCs w:val="20"/>
                <w:lang w:eastAsia="en-CA"/>
              </w:rPr>
              <w:t>2.91</w:t>
            </w:r>
          </w:p>
        </w:tc>
        <w:tc>
          <w:tcPr>
            <w:tcW w:w="691" w:type="pct"/>
            <w:tcBorders>
              <w:top w:val="nil"/>
              <w:left w:val="nil"/>
              <w:bottom w:val="single" w:sz="4" w:space="0" w:color="auto"/>
              <w:right w:val="single" w:sz="4" w:space="0" w:color="auto"/>
            </w:tcBorders>
            <w:shd w:val="clear" w:color="auto" w:fill="auto"/>
            <w:vAlign w:val="center"/>
            <w:hideMark/>
          </w:tcPr>
          <w:p w14:paraId="454E4F5F" w14:textId="6C6CA441" w:rsidR="00237AB5" w:rsidRPr="003F2CE2" w:rsidRDefault="00785E0F" w:rsidP="00652315">
            <w:pPr>
              <w:jc w:val="center"/>
              <w:rPr>
                <w:sz w:val="20"/>
                <w:szCs w:val="20"/>
                <w:lang w:eastAsia="en-CA"/>
              </w:rPr>
            </w:pPr>
            <w:r w:rsidRPr="003F2CE2">
              <w:rPr>
                <w:sz w:val="20"/>
                <w:szCs w:val="20"/>
                <w:lang w:eastAsia="en-CA"/>
              </w:rPr>
              <w:t>1</w:t>
            </w:r>
          </w:p>
        </w:tc>
      </w:tr>
      <w:tr w:rsidR="003F2CE2" w:rsidRPr="003F2CE2" w14:paraId="399A9A61" w14:textId="77777777" w:rsidTr="001F2281">
        <w:trPr>
          <w:trHeight w:val="280"/>
        </w:trPr>
        <w:tc>
          <w:tcPr>
            <w:tcW w:w="1590" w:type="pct"/>
            <w:gridSpan w:val="2"/>
            <w:tcBorders>
              <w:top w:val="nil"/>
              <w:left w:val="single" w:sz="4" w:space="0" w:color="auto"/>
              <w:bottom w:val="single" w:sz="4" w:space="0" w:color="auto"/>
              <w:right w:val="single" w:sz="4" w:space="0" w:color="auto"/>
            </w:tcBorders>
            <w:shd w:val="clear" w:color="auto" w:fill="auto"/>
            <w:hideMark/>
          </w:tcPr>
          <w:p w14:paraId="24383C8D" w14:textId="3F504B44" w:rsidR="00237AB5" w:rsidRPr="003F2CE2" w:rsidRDefault="001F2281" w:rsidP="00652315">
            <w:pPr>
              <w:jc w:val="left"/>
              <w:rPr>
                <w:sz w:val="20"/>
                <w:szCs w:val="20"/>
                <w:lang w:eastAsia="en-CA"/>
              </w:rPr>
            </w:pPr>
            <w:r>
              <w:rPr>
                <w:rFonts w:hint="eastAsia"/>
                <w:sz w:val="20"/>
                <w:szCs w:val="20"/>
                <w:lang w:eastAsia="zh-CN"/>
              </w:rPr>
              <w:t>移动空调</w:t>
            </w:r>
          </w:p>
        </w:tc>
        <w:tc>
          <w:tcPr>
            <w:tcW w:w="527" w:type="pct"/>
            <w:tcBorders>
              <w:top w:val="nil"/>
              <w:left w:val="nil"/>
              <w:bottom w:val="single" w:sz="4" w:space="0" w:color="auto"/>
              <w:right w:val="single" w:sz="4" w:space="0" w:color="auto"/>
            </w:tcBorders>
            <w:shd w:val="clear" w:color="auto" w:fill="auto"/>
            <w:vAlign w:val="center"/>
            <w:hideMark/>
          </w:tcPr>
          <w:p w14:paraId="1C77B84E" w14:textId="77777777" w:rsidR="00237AB5" w:rsidRPr="003F2CE2" w:rsidRDefault="00237AB5" w:rsidP="00652315">
            <w:pPr>
              <w:jc w:val="right"/>
              <w:rPr>
                <w:sz w:val="20"/>
                <w:szCs w:val="20"/>
                <w:lang w:eastAsia="en-CA"/>
              </w:rPr>
            </w:pPr>
            <w:r w:rsidRPr="003F2CE2">
              <w:rPr>
                <w:sz w:val="20"/>
                <w:szCs w:val="20"/>
                <w:lang w:val="en-US" w:eastAsia="en-CA"/>
              </w:rPr>
              <w:t>23.83</w:t>
            </w:r>
          </w:p>
        </w:tc>
        <w:tc>
          <w:tcPr>
            <w:tcW w:w="548" w:type="pct"/>
            <w:tcBorders>
              <w:top w:val="nil"/>
              <w:left w:val="nil"/>
              <w:bottom w:val="single" w:sz="4" w:space="0" w:color="auto"/>
              <w:right w:val="single" w:sz="4" w:space="0" w:color="auto"/>
            </w:tcBorders>
            <w:shd w:val="clear" w:color="auto" w:fill="auto"/>
            <w:vAlign w:val="center"/>
            <w:hideMark/>
          </w:tcPr>
          <w:p w14:paraId="37E63BF6" w14:textId="2F7E9E80" w:rsidR="00237AB5" w:rsidRPr="003F2CE2" w:rsidRDefault="00237AB5" w:rsidP="00652315">
            <w:pPr>
              <w:jc w:val="right"/>
              <w:rPr>
                <w:sz w:val="20"/>
                <w:szCs w:val="20"/>
                <w:lang w:eastAsia="en-CA"/>
              </w:rPr>
            </w:pPr>
            <w:r w:rsidRPr="003F2CE2">
              <w:rPr>
                <w:sz w:val="20"/>
                <w:szCs w:val="20"/>
                <w:lang w:val="en-US" w:eastAsia="en-CA"/>
              </w:rPr>
              <w:t>0.</w:t>
            </w:r>
            <w:r w:rsidR="00321753" w:rsidRPr="003F2CE2">
              <w:rPr>
                <w:sz w:val="20"/>
                <w:szCs w:val="20"/>
                <w:lang w:val="en-US" w:eastAsia="en-CA"/>
              </w:rPr>
              <w:t>0</w:t>
            </w:r>
            <w:r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16972BFB" w14:textId="22335C85" w:rsidR="00237AB5" w:rsidRPr="003F2CE2" w:rsidRDefault="00237AB5" w:rsidP="00652315">
            <w:pPr>
              <w:jc w:val="right"/>
              <w:rPr>
                <w:sz w:val="20"/>
                <w:szCs w:val="20"/>
                <w:lang w:eastAsia="en-CA"/>
              </w:rPr>
            </w:pPr>
            <w:r w:rsidRPr="003F2CE2">
              <w:rPr>
                <w:sz w:val="20"/>
                <w:szCs w:val="20"/>
                <w:lang w:val="en-US" w:eastAsia="en-CA"/>
              </w:rPr>
              <w:t>0.</w:t>
            </w:r>
            <w:r w:rsidR="00FC282C" w:rsidRPr="003F2CE2">
              <w:rPr>
                <w:sz w:val="20"/>
                <w:szCs w:val="20"/>
                <w:lang w:val="en-US" w:eastAsia="en-CA"/>
              </w:rPr>
              <w:t>0</w:t>
            </w:r>
            <w:r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407EE6F8" w14:textId="3E26E41D" w:rsidR="00237AB5" w:rsidRPr="003F2CE2" w:rsidRDefault="00237AB5" w:rsidP="00652315">
            <w:pPr>
              <w:jc w:val="right"/>
              <w:rPr>
                <w:sz w:val="20"/>
                <w:szCs w:val="20"/>
                <w:lang w:eastAsia="en-CA"/>
              </w:rPr>
            </w:pPr>
            <w:r w:rsidRPr="003F2CE2">
              <w:rPr>
                <w:sz w:val="20"/>
                <w:szCs w:val="20"/>
                <w:lang w:val="en-US" w:eastAsia="en-CA"/>
              </w:rPr>
              <w:t>0.0</w:t>
            </w:r>
            <w:r w:rsidR="00FC282C" w:rsidRPr="003F2CE2">
              <w:rPr>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5F6F8711" w14:textId="77777777" w:rsidR="00237AB5" w:rsidRPr="003F2CE2" w:rsidRDefault="00237AB5" w:rsidP="00652315">
            <w:pPr>
              <w:jc w:val="right"/>
              <w:rPr>
                <w:sz w:val="20"/>
                <w:szCs w:val="20"/>
                <w:lang w:eastAsia="en-CA"/>
              </w:rPr>
            </w:pPr>
            <w:r w:rsidRPr="003F2CE2">
              <w:rPr>
                <w:sz w:val="20"/>
                <w:szCs w:val="20"/>
                <w:lang w:eastAsia="en-CA"/>
              </w:rPr>
              <w:t>23.83</w:t>
            </w:r>
          </w:p>
        </w:tc>
        <w:tc>
          <w:tcPr>
            <w:tcW w:w="691" w:type="pct"/>
            <w:tcBorders>
              <w:top w:val="nil"/>
              <w:left w:val="nil"/>
              <w:bottom w:val="single" w:sz="4" w:space="0" w:color="auto"/>
              <w:right w:val="single" w:sz="4" w:space="0" w:color="auto"/>
            </w:tcBorders>
            <w:shd w:val="clear" w:color="auto" w:fill="auto"/>
            <w:vAlign w:val="center"/>
            <w:hideMark/>
          </w:tcPr>
          <w:p w14:paraId="549D823F" w14:textId="01A495B8" w:rsidR="00237AB5" w:rsidRPr="003F2CE2" w:rsidRDefault="00785E0F" w:rsidP="00652315">
            <w:pPr>
              <w:jc w:val="center"/>
              <w:rPr>
                <w:sz w:val="20"/>
                <w:szCs w:val="20"/>
                <w:lang w:eastAsia="en-CA"/>
              </w:rPr>
            </w:pPr>
            <w:r w:rsidRPr="003F2CE2">
              <w:rPr>
                <w:sz w:val="20"/>
                <w:szCs w:val="20"/>
                <w:lang w:eastAsia="en-CA"/>
              </w:rPr>
              <w:t>8</w:t>
            </w:r>
          </w:p>
        </w:tc>
      </w:tr>
      <w:tr w:rsidR="003F2CE2" w:rsidRPr="003F2CE2" w14:paraId="448B1EDC" w14:textId="77777777" w:rsidTr="001F2281">
        <w:trPr>
          <w:trHeight w:val="156"/>
        </w:trPr>
        <w:tc>
          <w:tcPr>
            <w:tcW w:w="1590" w:type="pct"/>
            <w:gridSpan w:val="2"/>
            <w:tcBorders>
              <w:top w:val="nil"/>
              <w:left w:val="single" w:sz="4" w:space="0" w:color="auto"/>
              <w:bottom w:val="single" w:sz="4" w:space="0" w:color="auto"/>
              <w:right w:val="single" w:sz="4" w:space="0" w:color="auto"/>
            </w:tcBorders>
            <w:shd w:val="clear" w:color="auto" w:fill="auto"/>
            <w:hideMark/>
          </w:tcPr>
          <w:p w14:paraId="7B215FDD" w14:textId="009AC4A9" w:rsidR="00237AB5" w:rsidRPr="003F2CE2" w:rsidRDefault="001F2281" w:rsidP="00652315">
            <w:pPr>
              <w:jc w:val="left"/>
              <w:rPr>
                <w:b/>
                <w:bCs/>
                <w:sz w:val="20"/>
                <w:szCs w:val="20"/>
                <w:lang w:eastAsia="en-CA"/>
              </w:rPr>
            </w:pPr>
            <w:r>
              <w:rPr>
                <w:rFonts w:hint="eastAsia"/>
                <w:b/>
                <w:bCs/>
                <w:sz w:val="20"/>
                <w:szCs w:val="20"/>
                <w:lang w:val="en-US" w:eastAsia="zh-CN"/>
              </w:rPr>
              <w:t>共计（公吨）</w:t>
            </w:r>
          </w:p>
        </w:tc>
        <w:tc>
          <w:tcPr>
            <w:tcW w:w="527" w:type="pct"/>
            <w:tcBorders>
              <w:top w:val="nil"/>
              <w:left w:val="nil"/>
              <w:bottom w:val="single" w:sz="4" w:space="0" w:color="auto"/>
              <w:right w:val="single" w:sz="4" w:space="0" w:color="auto"/>
            </w:tcBorders>
            <w:shd w:val="clear" w:color="auto" w:fill="auto"/>
            <w:vAlign w:val="center"/>
            <w:hideMark/>
          </w:tcPr>
          <w:p w14:paraId="4A679F50" w14:textId="6F3B5459" w:rsidR="00237AB5" w:rsidRPr="003F2CE2" w:rsidRDefault="00237AB5" w:rsidP="00652315">
            <w:pPr>
              <w:jc w:val="right"/>
              <w:rPr>
                <w:b/>
                <w:bCs/>
                <w:sz w:val="20"/>
                <w:szCs w:val="20"/>
                <w:lang w:eastAsia="en-CA"/>
              </w:rPr>
            </w:pPr>
            <w:r w:rsidRPr="003F2CE2">
              <w:rPr>
                <w:b/>
                <w:bCs/>
                <w:sz w:val="20"/>
                <w:szCs w:val="20"/>
                <w:lang w:val="en-US" w:eastAsia="en-CA"/>
              </w:rPr>
              <w:t>12</w:t>
            </w:r>
            <w:r w:rsidR="00B464BC" w:rsidRPr="003F2CE2">
              <w:rPr>
                <w:b/>
                <w:bCs/>
                <w:sz w:val="20"/>
                <w:szCs w:val="20"/>
                <w:lang w:val="en-US" w:eastAsia="en-CA"/>
              </w:rPr>
              <w:t>7</w:t>
            </w:r>
            <w:r w:rsidRPr="003F2CE2">
              <w:rPr>
                <w:b/>
                <w:bCs/>
                <w:sz w:val="20"/>
                <w:szCs w:val="20"/>
                <w:lang w:val="en-US" w:eastAsia="en-CA"/>
              </w:rPr>
              <w:t>.</w:t>
            </w:r>
            <w:r w:rsidR="00B464BC" w:rsidRPr="003F2CE2">
              <w:rPr>
                <w:b/>
                <w:bCs/>
                <w:sz w:val="20"/>
                <w:szCs w:val="20"/>
                <w:lang w:val="en-US" w:eastAsia="en-CA"/>
              </w:rPr>
              <w:t>50</w:t>
            </w:r>
          </w:p>
        </w:tc>
        <w:tc>
          <w:tcPr>
            <w:tcW w:w="548" w:type="pct"/>
            <w:tcBorders>
              <w:top w:val="nil"/>
              <w:left w:val="nil"/>
              <w:bottom w:val="single" w:sz="4" w:space="0" w:color="auto"/>
              <w:right w:val="single" w:sz="4" w:space="0" w:color="auto"/>
            </w:tcBorders>
            <w:shd w:val="clear" w:color="auto" w:fill="auto"/>
            <w:vAlign w:val="center"/>
            <w:hideMark/>
          </w:tcPr>
          <w:p w14:paraId="0457ADFC" w14:textId="03324615" w:rsidR="00237AB5" w:rsidRPr="003F2CE2" w:rsidRDefault="00237AB5" w:rsidP="00652315">
            <w:pPr>
              <w:jc w:val="right"/>
              <w:rPr>
                <w:b/>
                <w:bCs/>
                <w:sz w:val="20"/>
                <w:szCs w:val="20"/>
                <w:lang w:eastAsia="en-CA"/>
              </w:rPr>
            </w:pPr>
            <w:r w:rsidRPr="003F2CE2">
              <w:rPr>
                <w:b/>
                <w:bCs/>
                <w:sz w:val="20"/>
                <w:szCs w:val="20"/>
                <w:lang w:val="en-US" w:eastAsia="en-CA"/>
              </w:rPr>
              <w:t>13</w:t>
            </w:r>
            <w:r w:rsidR="00CB7C3D" w:rsidRPr="003F2CE2">
              <w:rPr>
                <w:b/>
                <w:bCs/>
                <w:sz w:val="20"/>
                <w:szCs w:val="20"/>
                <w:lang w:val="en-US" w:eastAsia="en-CA"/>
              </w:rPr>
              <w:t>3.20</w:t>
            </w:r>
          </w:p>
        </w:tc>
        <w:tc>
          <w:tcPr>
            <w:tcW w:w="548" w:type="pct"/>
            <w:tcBorders>
              <w:top w:val="nil"/>
              <w:left w:val="nil"/>
              <w:bottom w:val="single" w:sz="4" w:space="0" w:color="auto"/>
              <w:right w:val="single" w:sz="4" w:space="0" w:color="auto"/>
            </w:tcBorders>
            <w:shd w:val="clear" w:color="auto" w:fill="auto"/>
            <w:vAlign w:val="center"/>
            <w:hideMark/>
          </w:tcPr>
          <w:p w14:paraId="32BA61EE" w14:textId="6FDB1646" w:rsidR="00237AB5" w:rsidRPr="003F2CE2" w:rsidRDefault="00237AB5" w:rsidP="00652315">
            <w:pPr>
              <w:jc w:val="right"/>
              <w:rPr>
                <w:b/>
                <w:bCs/>
                <w:sz w:val="20"/>
                <w:szCs w:val="20"/>
                <w:lang w:eastAsia="en-CA"/>
              </w:rPr>
            </w:pPr>
            <w:r w:rsidRPr="003F2CE2">
              <w:rPr>
                <w:b/>
                <w:bCs/>
                <w:sz w:val="20"/>
                <w:szCs w:val="20"/>
                <w:lang w:val="en-US" w:eastAsia="en-CA"/>
              </w:rPr>
              <w:t>15.</w:t>
            </w:r>
            <w:r w:rsidR="00FC282C" w:rsidRPr="003F2CE2">
              <w:rPr>
                <w:b/>
                <w:bCs/>
                <w:sz w:val="20"/>
                <w:szCs w:val="20"/>
                <w:lang w:val="en-US" w:eastAsia="en-CA"/>
              </w:rPr>
              <w:t>10</w:t>
            </w:r>
          </w:p>
        </w:tc>
        <w:tc>
          <w:tcPr>
            <w:tcW w:w="548" w:type="pct"/>
            <w:tcBorders>
              <w:top w:val="nil"/>
              <w:left w:val="nil"/>
              <w:bottom w:val="single" w:sz="4" w:space="0" w:color="auto"/>
              <w:right w:val="single" w:sz="4" w:space="0" w:color="auto"/>
            </w:tcBorders>
            <w:shd w:val="clear" w:color="auto" w:fill="auto"/>
            <w:vAlign w:val="center"/>
            <w:hideMark/>
          </w:tcPr>
          <w:p w14:paraId="334BC8F2" w14:textId="556E3DE7" w:rsidR="00237AB5" w:rsidRPr="003F2CE2" w:rsidRDefault="00FC282C" w:rsidP="00652315">
            <w:pPr>
              <w:jc w:val="right"/>
              <w:rPr>
                <w:b/>
                <w:bCs/>
                <w:sz w:val="20"/>
                <w:szCs w:val="20"/>
                <w:lang w:eastAsia="en-CA"/>
              </w:rPr>
            </w:pPr>
            <w:r w:rsidRPr="003F2CE2">
              <w:rPr>
                <w:b/>
                <w:bCs/>
                <w:sz w:val="20"/>
                <w:szCs w:val="20"/>
                <w:lang w:val="en-US" w:eastAsia="en-CA"/>
              </w:rPr>
              <w:t>39</w:t>
            </w:r>
            <w:r w:rsidR="00237AB5" w:rsidRPr="003F2CE2">
              <w:rPr>
                <w:b/>
                <w:bCs/>
                <w:sz w:val="20"/>
                <w:szCs w:val="20"/>
                <w:lang w:val="en-US" w:eastAsia="en-CA"/>
              </w:rPr>
              <w:t>.</w:t>
            </w:r>
            <w:r w:rsidR="00C158B6" w:rsidRPr="003F2CE2">
              <w:rPr>
                <w:b/>
                <w:bCs/>
                <w:sz w:val="20"/>
                <w:szCs w:val="20"/>
                <w:lang w:val="en-US" w:eastAsia="en-CA"/>
              </w:rPr>
              <w:t>14</w:t>
            </w:r>
          </w:p>
        </w:tc>
        <w:tc>
          <w:tcPr>
            <w:tcW w:w="548" w:type="pct"/>
            <w:tcBorders>
              <w:top w:val="nil"/>
              <w:left w:val="nil"/>
              <w:bottom w:val="single" w:sz="4" w:space="0" w:color="auto"/>
              <w:right w:val="single" w:sz="4" w:space="0" w:color="auto"/>
            </w:tcBorders>
            <w:shd w:val="clear" w:color="auto" w:fill="auto"/>
            <w:vAlign w:val="center"/>
            <w:hideMark/>
          </w:tcPr>
          <w:p w14:paraId="7D68AB73" w14:textId="5B0AA126" w:rsidR="00237AB5" w:rsidRPr="003F2CE2" w:rsidRDefault="004D3ACE" w:rsidP="00652315">
            <w:pPr>
              <w:jc w:val="right"/>
              <w:rPr>
                <w:b/>
                <w:bCs/>
                <w:sz w:val="20"/>
                <w:szCs w:val="20"/>
                <w:lang w:eastAsia="en-CA"/>
              </w:rPr>
            </w:pPr>
            <w:r w:rsidRPr="003F2CE2">
              <w:rPr>
                <w:b/>
                <w:bCs/>
                <w:sz w:val="20"/>
                <w:szCs w:val="20"/>
                <w:lang w:eastAsia="en-CA"/>
              </w:rPr>
              <w:t>314.94</w:t>
            </w:r>
          </w:p>
        </w:tc>
        <w:tc>
          <w:tcPr>
            <w:tcW w:w="691" w:type="pct"/>
            <w:tcBorders>
              <w:top w:val="nil"/>
              <w:left w:val="nil"/>
              <w:bottom w:val="single" w:sz="4" w:space="0" w:color="auto"/>
              <w:right w:val="single" w:sz="4" w:space="0" w:color="auto"/>
            </w:tcBorders>
            <w:shd w:val="clear" w:color="auto" w:fill="auto"/>
            <w:vAlign w:val="center"/>
            <w:hideMark/>
          </w:tcPr>
          <w:p w14:paraId="33865C2E" w14:textId="77777777" w:rsidR="00237AB5" w:rsidRPr="003F2CE2" w:rsidRDefault="00237AB5" w:rsidP="00652315">
            <w:pPr>
              <w:jc w:val="center"/>
              <w:rPr>
                <w:b/>
                <w:bCs/>
                <w:sz w:val="20"/>
                <w:szCs w:val="20"/>
                <w:lang w:eastAsia="en-CA"/>
              </w:rPr>
            </w:pPr>
            <w:r w:rsidRPr="003F2CE2">
              <w:rPr>
                <w:b/>
                <w:bCs/>
                <w:sz w:val="20"/>
                <w:szCs w:val="20"/>
                <w:lang w:eastAsia="en-CA"/>
              </w:rPr>
              <w:t>100</w:t>
            </w:r>
          </w:p>
        </w:tc>
      </w:tr>
      <w:tr w:rsidR="003F2CE2" w:rsidRPr="003F2CE2" w14:paraId="2DB2A3B3" w14:textId="77777777" w:rsidTr="001F2281">
        <w:trPr>
          <w:trHeight w:val="156"/>
        </w:trPr>
        <w:tc>
          <w:tcPr>
            <w:tcW w:w="1590" w:type="pct"/>
            <w:gridSpan w:val="2"/>
            <w:tcBorders>
              <w:top w:val="nil"/>
              <w:left w:val="single" w:sz="4" w:space="0" w:color="auto"/>
              <w:bottom w:val="single" w:sz="4" w:space="0" w:color="auto"/>
              <w:right w:val="single" w:sz="4" w:space="0" w:color="auto"/>
            </w:tcBorders>
            <w:shd w:val="clear" w:color="auto" w:fill="auto"/>
          </w:tcPr>
          <w:p w14:paraId="2EED2D69" w14:textId="0687B71D" w:rsidR="005913C6" w:rsidRPr="003F2CE2" w:rsidRDefault="001F2281" w:rsidP="003E3DB4">
            <w:pPr>
              <w:ind w:right="-150"/>
              <w:jc w:val="left"/>
              <w:rPr>
                <w:sz w:val="20"/>
                <w:szCs w:val="20"/>
                <w:lang w:val="en-US" w:eastAsia="en-CA"/>
              </w:rPr>
            </w:pPr>
            <w:r>
              <w:rPr>
                <w:rFonts w:hint="eastAsia"/>
                <w:sz w:val="20"/>
                <w:szCs w:val="20"/>
                <w:lang w:val="en-US" w:eastAsia="zh-CN"/>
              </w:rPr>
              <w:t>本地安装和组装</w:t>
            </w:r>
            <w:r w:rsidR="00154C5B" w:rsidRPr="003F2CE2">
              <w:rPr>
                <w:sz w:val="20"/>
                <w:szCs w:val="20"/>
                <w:lang w:val="en-US" w:eastAsia="en-CA"/>
              </w:rPr>
              <w:t>**</w:t>
            </w:r>
          </w:p>
        </w:tc>
        <w:tc>
          <w:tcPr>
            <w:tcW w:w="527" w:type="pct"/>
            <w:tcBorders>
              <w:top w:val="nil"/>
              <w:left w:val="nil"/>
              <w:bottom w:val="single" w:sz="4" w:space="0" w:color="auto"/>
              <w:right w:val="single" w:sz="4" w:space="0" w:color="auto"/>
            </w:tcBorders>
            <w:shd w:val="clear" w:color="auto" w:fill="auto"/>
            <w:vAlign w:val="center"/>
          </w:tcPr>
          <w:p w14:paraId="5BF3D249" w14:textId="0F4BF799" w:rsidR="005913C6" w:rsidRPr="003F2CE2" w:rsidRDefault="00A125AE" w:rsidP="00652315">
            <w:pPr>
              <w:jc w:val="right"/>
              <w:rPr>
                <w:sz w:val="20"/>
                <w:szCs w:val="20"/>
                <w:lang w:val="en-US" w:eastAsia="en-CA"/>
              </w:rPr>
            </w:pPr>
            <w:r w:rsidRPr="003F2CE2">
              <w:rPr>
                <w:sz w:val="20"/>
                <w:szCs w:val="20"/>
                <w:lang w:val="en-US" w:eastAsia="en-CA"/>
              </w:rPr>
              <w:t>15.48</w:t>
            </w:r>
          </w:p>
        </w:tc>
        <w:tc>
          <w:tcPr>
            <w:tcW w:w="548" w:type="pct"/>
            <w:tcBorders>
              <w:top w:val="nil"/>
              <w:left w:val="nil"/>
              <w:bottom w:val="single" w:sz="4" w:space="0" w:color="auto"/>
              <w:right w:val="single" w:sz="4" w:space="0" w:color="auto"/>
            </w:tcBorders>
            <w:shd w:val="clear" w:color="auto" w:fill="auto"/>
            <w:vAlign w:val="center"/>
          </w:tcPr>
          <w:p w14:paraId="33D71CC0" w14:textId="48C0D9A2" w:rsidR="005913C6" w:rsidRPr="003F2CE2" w:rsidRDefault="00A125AE" w:rsidP="00652315">
            <w:pPr>
              <w:jc w:val="right"/>
              <w:rPr>
                <w:sz w:val="20"/>
                <w:szCs w:val="20"/>
                <w:lang w:val="en-US" w:eastAsia="en-CA"/>
              </w:rPr>
            </w:pPr>
            <w:r w:rsidRPr="003F2CE2">
              <w:rPr>
                <w:sz w:val="20"/>
                <w:szCs w:val="20"/>
                <w:lang w:val="en-US" w:eastAsia="en-CA"/>
              </w:rPr>
              <w:t>17.26</w:t>
            </w:r>
          </w:p>
        </w:tc>
        <w:tc>
          <w:tcPr>
            <w:tcW w:w="548" w:type="pct"/>
            <w:tcBorders>
              <w:top w:val="nil"/>
              <w:left w:val="nil"/>
              <w:bottom w:val="single" w:sz="4" w:space="0" w:color="auto"/>
              <w:right w:val="single" w:sz="4" w:space="0" w:color="auto"/>
            </w:tcBorders>
            <w:shd w:val="clear" w:color="auto" w:fill="auto"/>
            <w:vAlign w:val="center"/>
          </w:tcPr>
          <w:p w14:paraId="5E76D09C" w14:textId="6C59297A" w:rsidR="005913C6" w:rsidRPr="003F2CE2" w:rsidRDefault="007330EA" w:rsidP="00652315">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0F2DC8DE" w14:textId="48BD5C87" w:rsidR="005913C6" w:rsidRPr="003F2CE2" w:rsidRDefault="007330EA" w:rsidP="00652315">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6A7F981B" w14:textId="6A8A307D" w:rsidR="005913C6" w:rsidRPr="003F2CE2" w:rsidRDefault="008312D9" w:rsidP="00652315">
            <w:pPr>
              <w:jc w:val="right"/>
              <w:rPr>
                <w:sz w:val="20"/>
                <w:szCs w:val="20"/>
                <w:lang w:eastAsia="en-CA"/>
              </w:rPr>
            </w:pPr>
            <w:r w:rsidRPr="003F2CE2">
              <w:rPr>
                <w:sz w:val="20"/>
                <w:szCs w:val="20"/>
                <w:lang w:eastAsia="en-CA"/>
              </w:rPr>
              <w:t>32.74</w:t>
            </w:r>
          </w:p>
        </w:tc>
        <w:tc>
          <w:tcPr>
            <w:tcW w:w="691" w:type="pct"/>
            <w:tcBorders>
              <w:top w:val="nil"/>
              <w:left w:val="nil"/>
              <w:bottom w:val="single" w:sz="4" w:space="0" w:color="auto"/>
              <w:right w:val="single" w:sz="4" w:space="0" w:color="auto"/>
            </w:tcBorders>
            <w:shd w:val="clear" w:color="auto" w:fill="auto"/>
            <w:vAlign w:val="center"/>
          </w:tcPr>
          <w:p w14:paraId="3BFB2B23" w14:textId="77777777" w:rsidR="005913C6" w:rsidRPr="003F2CE2" w:rsidRDefault="005913C6" w:rsidP="00652315">
            <w:pPr>
              <w:jc w:val="center"/>
              <w:rPr>
                <w:sz w:val="20"/>
                <w:szCs w:val="20"/>
                <w:lang w:eastAsia="en-CA"/>
              </w:rPr>
            </w:pPr>
          </w:p>
        </w:tc>
      </w:tr>
      <w:tr w:rsidR="003F2CE2" w:rsidRPr="003F2CE2" w14:paraId="32CD87A3" w14:textId="77777777" w:rsidTr="00154C5B">
        <w:trPr>
          <w:trHeight w:val="89"/>
        </w:trPr>
        <w:tc>
          <w:tcPr>
            <w:tcW w:w="5000" w:type="pct"/>
            <w:gridSpan w:val="8"/>
            <w:tcBorders>
              <w:top w:val="nil"/>
              <w:left w:val="single" w:sz="4" w:space="0" w:color="auto"/>
              <w:bottom w:val="single" w:sz="4" w:space="0" w:color="auto"/>
              <w:right w:val="single" w:sz="4" w:space="0" w:color="auto"/>
            </w:tcBorders>
            <w:shd w:val="clear" w:color="auto" w:fill="auto"/>
            <w:vAlign w:val="center"/>
            <w:hideMark/>
          </w:tcPr>
          <w:p w14:paraId="282BC912" w14:textId="6AD0F210" w:rsidR="00237AB5" w:rsidRPr="003F2CE2" w:rsidRDefault="00557095" w:rsidP="00154C5B">
            <w:pPr>
              <w:keepNext/>
              <w:jc w:val="center"/>
              <w:rPr>
                <w:b/>
                <w:bCs/>
                <w:sz w:val="20"/>
                <w:szCs w:val="20"/>
                <w:lang w:eastAsia="en-CA"/>
              </w:rPr>
            </w:pPr>
            <w:r>
              <w:rPr>
                <w:rFonts w:hint="eastAsia"/>
                <w:b/>
                <w:bCs/>
                <w:sz w:val="20"/>
                <w:szCs w:val="20"/>
                <w:lang w:val="en-US" w:eastAsia="zh-CN"/>
              </w:rPr>
              <w:lastRenderedPageBreak/>
              <w:t>二氧化碳当量吨</w:t>
            </w:r>
          </w:p>
        </w:tc>
      </w:tr>
      <w:tr w:rsidR="003F2CE2" w:rsidRPr="003F2CE2" w14:paraId="3E8958DC" w14:textId="77777777" w:rsidTr="001F2281">
        <w:trPr>
          <w:trHeight w:val="39"/>
        </w:trPr>
        <w:tc>
          <w:tcPr>
            <w:tcW w:w="1590" w:type="pct"/>
            <w:gridSpan w:val="2"/>
            <w:tcBorders>
              <w:top w:val="nil"/>
              <w:left w:val="single" w:sz="4" w:space="0" w:color="auto"/>
              <w:bottom w:val="single" w:sz="4" w:space="0" w:color="auto"/>
              <w:right w:val="single" w:sz="4" w:space="0" w:color="auto"/>
            </w:tcBorders>
            <w:shd w:val="clear" w:color="auto" w:fill="auto"/>
            <w:hideMark/>
          </w:tcPr>
          <w:p w14:paraId="11D958BA" w14:textId="386FB7FD" w:rsidR="00BA3508" w:rsidRPr="003F2CE2" w:rsidRDefault="001F2281" w:rsidP="001F31FE">
            <w:pPr>
              <w:keepNext/>
              <w:jc w:val="left"/>
              <w:rPr>
                <w:sz w:val="20"/>
                <w:szCs w:val="20"/>
                <w:lang w:eastAsia="en-CA"/>
              </w:rPr>
            </w:pPr>
            <w:r>
              <w:rPr>
                <w:rFonts w:hint="eastAsia"/>
                <w:sz w:val="20"/>
                <w:szCs w:val="20"/>
                <w:lang w:val="en-US" w:eastAsia="zh-CN"/>
              </w:rPr>
              <w:t>家用制冷</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D893F" w14:textId="4A2F49CE" w:rsidR="00BA3508" w:rsidRPr="003F2CE2" w:rsidRDefault="00BA3508" w:rsidP="001F31FE">
            <w:pPr>
              <w:keepNext/>
              <w:jc w:val="right"/>
              <w:rPr>
                <w:sz w:val="20"/>
                <w:szCs w:val="20"/>
                <w:lang w:eastAsia="en-CA"/>
              </w:rPr>
            </w:pPr>
            <w:r w:rsidRPr="003F2CE2">
              <w:rPr>
                <w:sz w:val="20"/>
                <w:szCs w:val="20"/>
                <w:lang w:val="en-US"/>
              </w:rPr>
              <w:t>18,090</w:t>
            </w:r>
          </w:p>
        </w:tc>
        <w:tc>
          <w:tcPr>
            <w:tcW w:w="548" w:type="pct"/>
            <w:tcBorders>
              <w:top w:val="nil"/>
              <w:left w:val="nil"/>
              <w:bottom w:val="single" w:sz="4" w:space="0" w:color="auto"/>
              <w:right w:val="single" w:sz="4" w:space="0" w:color="auto"/>
            </w:tcBorders>
            <w:shd w:val="clear" w:color="auto" w:fill="auto"/>
            <w:vAlign w:val="center"/>
            <w:hideMark/>
          </w:tcPr>
          <w:p w14:paraId="1FF72023" w14:textId="4F4BA914" w:rsidR="00BA3508" w:rsidRPr="003F2CE2" w:rsidRDefault="00BA3508" w:rsidP="001F31FE">
            <w:pPr>
              <w:keepNext/>
              <w:jc w:val="right"/>
              <w:rPr>
                <w:sz w:val="20"/>
                <w:szCs w:val="20"/>
                <w:lang w:eastAsia="en-CA"/>
              </w:rPr>
            </w:pPr>
            <w:r w:rsidRPr="003F2CE2">
              <w:rPr>
                <w:sz w:val="20"/>
                <w:szCs w:val="20"/>
                <w:lang w:val="en-US" w:eastAsia="en-CA"/>
              </w:rPr>
              <w:t>0</w:t>
            </w:r>
            <w:r w:rsidR="00321753" w:rsidRPr="003F2CE2">
              <w:rPr>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6698A7EB" w14:textId="49BEB490" w:rsidR="00BA3508" w:rsidRPr="003F2CE2" w:rsidRDefault="00BA3508" w:rsidP="001F31FE">
            <w:pPr>
              <w:keepNext/>
              <w:jc w:val="right"/>
              <w:rPr>
                <w:sz w:val="20"/>
                <w:szCs w:val="20"/>
                <w:lang w:eastAsia="en-CA"/>
              </w:rPr>
            </w:pPr>
            <w:r w:rsidRPr="003F2CE2">
              <w:rPr>
                <w:sz w:val="20"/>
                <w:szCs w:val="20"/>
                <w:lang w:val="en-US" w:eastAsia="en-CA"/>
              </w:rPr>
              <w:t>0</w:t>
            </w:r>
            <w:r w:rsidR="00321753" w:rsidRPr="003F2CE2">
              <w:rPr>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096ECDF9" w14:textId="348E8B16" w:rsidR="00BA3508" w:rsidRPr="003F2CE2" w:rsidRDefault="00BA3508" w:rsidP="001F31FE">
            <w:pPr>
              <w:keepNext/>
              <w:jc w:val="right"/>
              <w:rPr>
                <w:sz w:val="20"/>
                <w:szCs w:val="20"/>
                <w:lang w:eastAsia="en-CA"/>
              </w:rPr>
            </w:pPr>
            <w:r w:rsidRPr="003F2CE2">
              <w:rPr>
                <w:sz w:val="20"/>
                <w:szCs w:val="20"/>
                <w:lang w:val="en-US" w:eastAsia="en-CA"/>
              </w:rPr>
              <w:t>0</w:t>
            </w:r>
            <w:r w:rsidR="00321753" w:rsidRPr="003F2CE2">
              <w:rPr>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7AE076A3" w14:textId="2E4C62FC" w:rsidR="00BA3508" w:rsidRPr="003F2CE2" w:rsidRDefault="00BA3508" w:rsidP="001F31FE">
            <w:pPr>
              <w:keepNext/>
              <w:jc w:val="right"/>
              <w:rPr>
                <w:sz w:val="20"/>
                <w:szCs w:val="20"/>
                <w:lang w:eastAsia="en-CA"/>
              </w:rPr>
            </w:pPr>
            <w:r w:rsidRPr="003F2CE2">
              <w:rPr>
                <w:sz w:val="20"/>
                <w:szCs w:val="20"/>
                <w:lang w:eastAsia="en-CA"/>
              </w:rPr>
              <w:t>1</w:t>
            </w:r>
            <w:r w:rsidR="00AF2D19" w:rsidRPr="003F2CE2">
              <w:rPr>
                <w:sz w:val="20"/>
                <w:szCs w:val="20"/>
                <w:lang w:eastAsia="en-CA"/>
              </w:rPr>
              <w:t>8</w:t>
            </w:r>
            <w:r w:rsidRPr="003F2CE2">
              <w:rPr>
                <w:sz w:val="20"/>
                <w:szCs w:val="20"/>
                <w:lang w:eastAsia="en-CA"/>
              </w:rPr>
              <w:t>,0</w:t>
            </w:r>
            <w:r w:rsidR="00AF2D19" w:rsidRPr="003F2CE2">
              <w:rPr>
                <w:sz w:val="20"/>
                <w:szCs w:val="20"/>
                <w:lang w:eastAsia="en-CA"/>
              </w:rPr>
              <w:t>9</w:t>
            </w:r>
            <w:r w:rsidRPr="003F2CE2">
              <w:rPr>
                <w:sz w:val="20"/>
                <w:szCs w:val="20"/>
                <w:lang w:eastAsia="en-CA"/>
              </w:rPr>
              <w:t>0</w:t>
            </w:r>
          </w:p>
        </w:tc>
        <w:tc>
          <w:tcPr>
            <w:tcW w:w="691" w:type="pct"/>
            <w:tcBorders>
              <w:top w:val="nil"/>
              <w:left w:val="nil"/>
              <w:bottom w:val="single" w:sz="4" w:space="0" w:color="auto"/>
              <w:right w:val="single" w:sz="4" w:space="0" w:color="auto"/>
            </w:tcBorders>
            <w:shd w:val="clear" w:color="auto" w:fill="auto"/>
            <w:vAlign w:val="center"/>
            <w:hideMark/>
          </w:tcPr>
          <w:p w14:paraId="1034395D" w14:textId="1E2B9A50" w:rsidR="00BA3508" w:rsidRPr="003F2CE2" w:rsidRDefault="00BA3508" w:rsidP="001F31FE">
            <w:pPr>
              <w:keepNext/>
              <w:jc w:val="center"/>
              <w:rPr>
                <w:sz w:val="20"/>
                <w:szCs w:val="20"/>
                <w:lang w:eastAsia="en-CA"/>
              </w:rPr>
            </w:pPr>
            <w:r w:rsidRPr="003F2CE2">
              <w:rPr>
                <w:sz w:val="20"/>
                <w:szCs w:val="20"/>
                <w:lang w:eastAsia="en-CA"/>
              </w:rPr>
              <w:t>2</w:t>
            </w:r>
          </w:p>
        </w:tc>
      </w:tr>
      <w:tr w:rsidR="001F2281" w:rsidRPr="003F2CE2" w14:paraId="3415FCF2" w14:textId="77777777" w:rsidTr="00154C5B">
        <w:trPr>
          <w:trHeight w:val="40"/>
        </w:trPr>
        <w:tc>
          <w:tcPr>
            <w:tcW w:w="650" w:type="pct"/>
            <w:vMerge w:val="restart"/>
            <w:tcBorders>
              <w:top w:val="nil"/>
              <w:left w:val="single" w:sz="4" w:space="0" w:color="auto"/>
              <w:right w:val="single" w:sz="4" w:space="0" w:color="auto"/>
            </w:tcBorders>
            <w:shd w:val="clear" w:color="auto" w:fill="auto"/>
            <w:vAlign w:val="center"/>
            <w:hideMark/>
          </w:tcPr>
          <w:p w14:paraId="603CF952" w14:textId="13620735" w:rsidR="001F2281" w:rsidRPr="003F2CE2" w:rsidRDefault="001F2281" w:rsidP="001F2281">
            <w:pPr>
              <w:keepNext/>
              <w:ind w:right="-165"/>
              <w:jc w:val="left"/>
              <w:rPr>
                <w:sz w:val="20"/>
                <w:szCs w:val="20"/>
                <w:lang w:eastAsia="en-CA"/>
              </w:rPr>
            </w:pPr>
            <w:r>
              <w:rPr>
                <w:rFonts w:hint="eastAsia"/>
                <w:sz w:val="20"/>
                <w:szCs w:val="20"/>
                <w:lang w:val="en-US" w:eastAsia="zh-CN"/>
              </w:rPr>
              <w:t>商用制冷</w:t>
            </w:r>
          </w:p>
        </w:tc>
        <w:tc>
          <w:tcPr>
            <w:tcW w:w="940" w:type="pct"/>
            <w:tcBorders>
              <w:top w:val="nil"/>
              <w:left w:val="single" w:sz="4" w:space="0" w:color="auto"/>
              <w:bottom w:val="single" w:sz="4" w:space="0" w:color="auto"/>
              <w:right w:val="single" w:sz="4" w:space="0" w:color="auto"/>
            </w:tcBorders>
            <w:shd w:val="clear" w:color="auto" w:fill="auto"/>
          </w:tcPr>
          <w:p w14:paraId="3622D2FA" w14:textId="6CE5C621" w:rsidR="001F2281" w:rsidRPr="003F2CE2" w:rsidRDefault="001F2281" w:rsidP="001F2281">
            <w:pPr>
              <w:keepNext/>
              <w:jc w:val="left"/>
              <w:rPr>
                <w:sz w:val="20"/>
                <w:szCs w:val="20"/>
                <w:lang w:eastAsia="en-CA"/>
              </w:rPr>
            </w:pPr>
            <w:r>
              <w:rPr>
                <w:rFonts w:hint="eastAsia"/>
                <w:sz w:val="20"/>
                <w:szCs w:val="20"/>
                <w:lang w:eastAsia="zh-CN"/>
              </w:rPr>
              <w:t>单机设备</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71049F9A" w14:textId="56DCEC8A" w:rsidR="001F2281" w:rsidRPr="003F2CE2" w:rsidRDefault="001F2281" w:rsidP="001F2281">
            <w:pPr>
              <w:keepNext/>
              <w:jc w:val="right"/>
              <w:rPr>
                <w:sz w:val="20"/>
                <w:szCs w:val="20"/>
                <w:lang w:eastAsia="en-CA"/>
              </w:rPr>
            </w:pPr>
            <w:r w:rsidRPr="003F2CE2">
              <w:rPr>
                <w:sz w:val="20"/>
                <w:szCs w:val="20"/>
                <w:lang w:val="en-US"/>
              </w:rPr>
              <w:t>6,149</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BCE88" w14:textId="7F9362FE" w:rsidR="001F2281" w:rsidRPr="003F2CE2" w:rsidRDefault="001F2281" w:rsidP="001F2281">
            <w:pPr>
              <w:keepNext/>
              <w:jc w:val="right"/>
              <w:rPr>
                <w:sz w:val="20"/>
                <w:szCs w:val="20"/>
                <w:lang w:val="en-US" w:eastAsia="en-CA"/>
              </w:rPr>
            </w:pPr>
            <w:r w:rsidRPr="003F2CE2">
              <w:rPr>
                <w:sz w:val="20"/>
                <w:szCs w:val="20"/>
                <w:lang w:val="en-US" w:eastAsia="en-CA"/>
              </w:rPr>
              <w:t>24,667</w:t>
            </w:r>
          </w:p>
        </w:tc>
        <w:tc>
          <w:tcPr>
            <w:tcW w:w="548" w:type="pct"/>
            <w:tcBorders>
              <w:top w:val="nil"/>
              <w:left w:val="nil"/>
              <w:bottom w:val="single" w:sz="4" w:space="0" w:color="auto"/>
              <w:right w:val="single" w:sz="4" w:space="0" w:color="auto"/>
            </w:tcBorders>
            <w:shd w:val="clear" w:color="auto" w:fill="auto"/>
            <w:vAlign w:val="center"/>
            <w:hideMark/>
          </w:tcPr>
          <w:p w14:paraId="17DF0D5A" w14:textId="22192EAB" w:rsidR="001F2281" w:rsidRPr="003F2CE2" w:rsidRDefault="001F2281" w:rsidP="001F2281">
            <w:pPr>
              <w:keepNext/>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630FF648" w14:textId="0DC9DE56" w:rsidR="001F2281" w:rsidRPr="003F2CE2" w:rsidRDefault="001F2281" w:rsidP="001F2281">
            <w:pPr>
              <w:keepNext/>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76681805" w14:textId="65AEF965" w:rsidR="001F2281" w:rsidRPr="003F2CE2" w:rsidRDefault="001F2281" w:rsidP="001F2281">
            <w:pPr>
              <w:keepNext/>
              <w:jc w:val="right"/>
              <w:rPr>
                <w:sz w:val="20"/>
                <w:szCs w:val="20"/>
                <w:lang w:eastAsia="en-CA"/>
              </w:rPr>
            </w:pPr>
            <w:r w:rsidRPr="003F2CE2">
              <w:rPr>
                <w:sz w:val="20"/>
                <w:szCs w:val="20"/>
                <w:lang w:eastAsia="en-CA"/>
              </w:rPr>
              <w:t>30,816</w:t>
            </w:r>
          </w:p>
        </w:tc>
        <w:tc>
          <w:tcPr>
            <w:tcW w:w="691" w:type="pct"/>
            <w:vMerge w:val="restart"/>
            <w:tcBorders>
              <w:top w:val="nil"/>
              <w:left w:val="nil"/>
              <w:right w:val="single" w:sz="4" w:space="0" w:color="auto"/>
            </w:tcBorders>
            <w:shd w:val="clear" w:color="auto" w:fill="auto"/>
            <w:vAlign w:val="center"/>
            <w:hideMark/>
          </w:tcPr>
          <w:p w14:paraId="126E7F4A" w14:textId="5908B734" w:rsidR="001F2281" w:rsidRPr="003F2CE2" w:rsidRDefault="001F2281" w:rsidP="001F2281">
            <w:pPr>
              <w:keepNext/>
              <w:jc w:val="center"/>
              <w:rPr>
                <w:sz w:val="20"/>
                <w:szCs w:val="20"/>
                <w:lang w:eastAsia="en-CA"/>
              </w:rPr>
            </w:pPr>
            <w:r w:rsidRPr="003F2CE2">
              <w:rPr>
                <w:sz w:val="20"/>
                <w:szCs w:val="20"/>
                <w:lang w:eastAsia="en-CA"/>
              </w:rPr>
              <w:t>78</w:t>
            </w:r>
          </w:p>
        </w:tc>
      </w:tr>
      <w:tr w:rsidR="001F2281" w:rsidRPr="003F2CE2" w14:paraId="41642D55" w14:textId="77777777" w:rsidTr="00154C5B">
        <w:trPr>
          <w:trHeight w:val="40"/>
        </w:trPr>
        <w:tc>
          <w:tcPr>
            <w:tcW w:w="650" w:type="pct"/>
            <w:vMerge/>
            <w:tcBorders>
              <w:left w:val="single" w:sz="4" w:space="0" w:color="auto"/>
              <w:right w:val="single" w:sz="4" w:space="0" w:color="auto"/>
            </w:tcBorders>
            <w:shd w:val="clear" w:color="auto" w:fill="auto"/>
          </w:tcPr>
          <w:p w14:paraId="324DD428" w14:textId="77777777" w:rsidR="001F2281" w:rsidRPr="003F2CE2" w:rsidRDefault="001F2281" w:rsidP="001F2281">
            <w:pPr>
              <w:keepNext/>
              <w:jc w:val="left"/>
              <w:rPr>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643B6470" w14:textId="7594C6B8" w:rsidR="001F2281" w:rsidRPr="003F2CE2" w:rsidRDefault="001F2281" w:rsidP="001F2281">
            <w:pPr>
              <w:keepNext/>
              <w:jc w:val="left"/>
              <w:rPr>
                <w:sz w:val="20"/>
                <w:szCs w:val="20"/>
                <w:lang w:val="en-US" w:eastAsia="en-CA"/>
              </w:rPr>
            </w:pPr>
            <w:r>
              <w:rPr>
                <w:rFonts w:hint="eastAsia"/>
                <w:sz w:val="20"/>
                <w:szCs w:val="20"/>
                <w:lang w:val="en-US" w:eastAsia="zh-CN"/>
              </w:rPr>
              <w:t>冷凝器</w:t>
            </w:r>
          </w:p>
        </w:tc>
        <w:tc>
          <w:tcPr>
            <w:tcW w:w="527" w:type="pct"/>
            <w:tcBorders>
              <w:top w:val="nil"/>
              <w:left w:val="single" w:sz="4" w:space="0" w:color="auto"/>
              <w:bottom w:val="single" w:sz="4" w:space="0" w:color="auto"/>
              <w:right w:val="single" w:sz="4" w:space="0" w:color="auto"/>
            </w:tcBorders>
            <w:shd w:val="clear" w:color="auto" w:fill="auto"/>
            <w:vAlign w:val="center"/>
          </w:tcPr>
          <w:p w14:paraId="558906EF" w14:textId="0911B1C5" w:rsidR="001F2281" w:rsidRPr="003F2CE2" w:rsidRDefault="001F2281" w:rsidP="001F2281">
            <w:pPr>
              <w:keepNext/>
              <w:jc w:val="right"/>
              <w:rPr>
                <w:sz w:val="20"/>
                <w:szCs w:val="20"/>
                <w:lang w:val="en-US"/>
              </w:rPr>
            </w:pPr>
            <w:r w:rsidRPr="003F2CE2">
              <w:rPr>
                <w:sz w:val="20"/>
                <w:szCs w:val="20"/>
                <w:lang w:val="en-US"/>
              </w:rPr>
              <w:t>78,607</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04DBEE65" w14:textId="2195FE9C" w:rsidR="001F2281" w:rsidRPr="003F2CE2" w:rsidRDefault="001F2281" w:rsidP="001F2281">
            <w:pPr>
              <w:keepNext/>
              <w:jc w:val="right"/>
              <w:rPr>
                <w:sz w:val="20"/>
                <w:szCs w:val="20"/>
                <w:lang w:val="en-US"/>
              </w:rPr>
            </w:pPr>
            <w:r w:rsidRPr="003F2CE2">
              <w:rPr>
                <w:sz w:val="20"/>
                <w:szCs w:val="20"/>
                <w:lang w:val="en-US"/>
              </w:rPr>
              <w:t>294,787</w:t>
            </w:r>
          </w:p>
        </w:tc>
        <w:tc>
          <w:tcPr>
            <w:tcW w:w="548" w:type="pct"/>
            <w:tcBorders>
              <w:top w:val="nil"/>
              <w:left w:val="nil"/>
              <w:bottom w:val="single" w:sz="4" w:space="0" w:color="auto"/>
              <w:right w:val="single" w:sz="4" w:space="0" w:color="auto"/>
            </w:tcBorders>
            <w:shd w:val="clear" w:color="auto" w:fill="auto"/>
            <w:vAlign w:val="center"/>
          </w:tcPr>
          <w:p w14:paraId="04555DEE" w14:textId="5B7D9BE2" w:rsidR="001F2281" w:rsidRPr="003F2CE2" w:rsidRDefault="001F2281" w:rsidP="001F2281">
            <w:pPr>
              <w:keepNext/>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5A0120A4" w14:textId="5022DBE0" w:rsidR="001F2281" w:rsidRPr="003F2CE2" w:rsidRDefault="001F2281" w:rsidP="001F2281">
            <w:pPr>
              <w:keepNext/>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784E21B8" w14:textId="39595BFA" w:rsidR="001F2281" w:rsidRPr="003F2CE2" w:rsidRDefault="001F2281" w:rsidP="001F2281">
            <w:pPr>
              <w:keepNext/>
              <w:jc w:val="right"/>
              <w:rPr>
                <w:sz w:val="20"/>
                <w:szCs w:val="20"/>
                <w:lang w:eastAsia="en-CA"/>
              </w:rPr>
            </w:pPr>
            <w:r w:rsidRPr="003F2CE2">
              <w:rPr>
                <w:sz w:val="20"/>
                <w:szCs w:val="20"/>
                <w:lang w:eastAsia="en-CA"/>
              </w:rPr>
              <w:t>373,394</w:t>
            </w:r>
          </w:p>
        </w:tc>
        <w:tc>
          <w:tcPr>
            <w:tcW w:w="691" w:type="pct"/>
            <w:vMerge/>
            <w:tcBorders>
              <w:left w:val="nil"/>
              <w:right w:val="single" w:sz="4" w:space="0" w:color="auto"/>
            </w:tcBorders>
            <w:shd w:val="clear" w:color="auto" w:fill="auto"/>
            <w:vAlign w:val="center"/>
          </w:tcPr>
          <w:p w14:paraId="6870907E" w14:textId="77777777" w:rsidR="001F2281" w:rsidRPr="003F2CE2" w:rsidRDefault="001F2281" w:rsidP="001F2281">
            <w:pPr>
              <w:keepNext/>
              <w:jc w:val="center"/>
              <w:rPr>
                <w:sz w:val="20"/>
                <w:szCs w:val="20"/>
                <w:lang w:eastAsia="en-CA"/>
              </w:rPr>
            </w:pPr>
          </w:p>
        </w:tc>
      </w:tr>
      <w:tr w:rsidR="001F2281" w:rsidRPr="003F2CE2" w14:paraId="331814DC" w14:textId="77777777" w:rsidTr="00154C5B">
        <w:trPr>
          <w:trHeight w:val="40"/>
        </w:trPr>
        <w:tc>
          <w:tcPr>
            <w:tcW w:w="650" w:type="pct"/>
            <w:vMerge/>
            <w:tcBorders>
              <w:left w:val="single" w:sz="4" w:space="0" w:color="auto"/>
              <w:bottom w:val="single" w:sz="4" w:space="0" w:color="auto"/>
              <w:right w:val="single" w:sz="4" w:space="0" w:color="auto"/>
            </w:tcBorders>
            <w:shd w:val="clear" w:color="auto" w:fill="auto"/>
          </w:tcPr>
          <w:p w14:paraId="4C2DA82D" w14:textId="77777777" w:rsidR="001F2281" w:rsidRPr="003F2CE2" w:rsidRDefault="001F2281" w:rsidP="001F2281">
            <w:pPr>
              <w:jc w:val="left"/>
              <w:rPr>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FB8C475" w14:textId="5DDB3ADD" w:rsidR="001F2281" w:rsidRPr="003F2CE2" w:rsidRDefault="001F2281" w:rsidP="001F2281">
            <w:pPr>
              <w:ind w:right="-150"/>
              <w:jc w:val="left"/>
              <w:rPr>
                <w:sz w:val="20"/>
                <w:szCs w:val="20"/>
                <w:lang w:val="en-US" w:eastAsia="en-CA"/>
              </w:rPr>
            </w:pPr>
            <w:r>
              <w:rPr>
                <w:rFonts w:hint="eastAsia"/>
                <w:sz w:val="20"/>
                <w:szCs w:val="20"/>
                <w:lang w:val="en-US" w:eastAsia="zh-CN"/>
              </w:rPr>
              <w:t>中央系统</w:t>
            </w:r>
          </w:p>
        </w:tc>
        <w:tc>
          <w:tcPr>
            <w:tcW w:w="527" w:type="pct"/>
            <w:tcBorders>
              <w:top w:val="nil"/>
              <w:left w:val="single" w:sz="4" w:space="0" w:color="auto"/>
              <w:bottom w:val="single" w:sz="4" w:space="0" w:color="auto"/>
              <w:right w:val="single" w:sz="4" w:space="0" w:color="auto"/>
            </w:tcBorders>
            <w:shd w:val="clear" w:color="auto" w:fill="auto"/>
            <w:vAlign w:val="center"/>
          </w:tcPr>
          <w:p w14:paraId="2E559572" w14:textId="54767982" w:rsidR="001F2281" w:rsidRPr="003F2CE2" w:rsidRDefault="001F2281" w:rsidP="001F2281">
            <w:pPr>
              <w:jc w:val="right"/>
              <w:rPr>
                <w:sz w:val="20"/>
                <w:szCs w:val="20"/>
                <w:lang w:val="en-US"/>
              </w:rPr>
            </w:pPr>
            <w:r w:rsidRPr="003F2CE2">
              <w:rPr>
                <w:sz w:val="20"/>
                <w:szCs w:val="20"/>
                <w:lang w:val="en-US"/>
              </w:rPr>
              <w:t>43,472</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24530132" w14:textId="3F9413C0" w:rsidR="001F2281" w:rsidRPr="003F2CE2" w:rsidRDefault="001F2281" w:rsidP="001F2281">
            <w:pPr>
              <w:jc w:val="right"/>
              <w:rPr>
                <w:sz w:val="20"/>
                <w:szCs w:val="20"/>
                <w:lang w:val="en-US"/>
              </w:rPr>
            </w:pPr>
            <w:r w:rsidRPr="003F2CE2">
              <w:rPr>
                <w:sz w:val="20"/>
                <w:szCs w:val="20"/>
                <w:lang w:val="en-US"/>
              </w:rPr>
              <w:t>183,374</w:t>
            </w:r>
          </w:p>
        </w:tc>
        <w:tc>
          <w:tcPr>
            <w:tcW w:w="548" w:type="pct"/>
            <w:tcBorders>
              <w:top w:val="nil"/>
              <w:left w:val="nil"/>
              <w:bottom w:val="single" w:sz="4" w:space="0" w:color="auto"/>
              <w:right w:val="single" w:sz="4" w:space="0" w:color="auto"/>
            </w:tcBorders>
            <w:shd w:val="clear" w:color="auto" w:fill="auto"/>
            <w:vAlign w:val="center"/>
          </w:tcPr>
          <w:p w14:paraId="1F619948" w14:textId="6EBA3311" w:rsidR="001F2281" w:rsidRPr="003F2CE2" w:rsidRDefault="001F2281" w:rsidP="001F2281">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7E4228E2" w14:textId="50CDE555" w:rsidR="001F2281" w:rsidRPr="003F2CE2" w:rsidRDefault="001F2281" w:rsidP="001F2281">
            <w:pPr>
              <w:jc w:val="right"/>
              <w:rPr>
                <w:sz w:val="20"/>
                <w:szCs w:val="20"/>
                <w:lang w:val="en-US"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4B275C1D" w14:textId="46EF36D7" w:rsidR="001F2281" w:rsidRPr="003F2CE2" w:rsidRDefault="001F2281" w:rsidP="001F2281">
            <w:pPr>
              <w:jc w:val="right"/>
              <w:rPr>
                <w:sz w:val="20"/>
                <w:szCs w:val="20"/>
                <w:lang w:eastAsia="en-CA"/>
              </w:rPr>
            </w:pPr>
            <w:r w:rsidRPr="003F2CE2">
              <w:rPr>
                <w:sz w:val="20"/>
                <w:szCs w:val="20"/>
                <w:lang w:eastAsia="en-CA"/>
              </w:rPr>
              <w:t>226,846</w:t>
            </w:r>
          </w:p>
        </w:tc>
        <w:tc>
          <w:tcPr>
            <w:tcW w:w="691" w:type="pct"/>
            <w:vMerge/>
            <w:tcBorders>
              <w:left w:val="nil"/>
              <w:bottom w:val="single" w:sz="4" w:space="0" w:color="auto"/>
              <w:right w:val="single" w:sz="4" w:space="0" w:color="auto"/>
            </w:tcBorders>
            <w:shd w:val="clear" w:color="auto" w:fill="auto"/>
            <w:vAlign w:val="center"/>
          </w:tcPr>
          <w:p w14:paraId="4005A1AC" w14:textId="77777777" w:rsidR="001F2281" w:rsidRPr="003F2CE2" w:rsidRDefault="001F2281" w:rsidP="001F2281">
            <w:pPr>
              <w:jc w:val="center"/>
              <w:rPr>
                <w:sz w:val="20"/>
                <w:szCs w:val="20"/>
                <w:lang w:eastAsia="en-CA"/>
              </w:rPr>
            </w:pPr>
          </w:p>
        </w:tc>
      </w:tr>
      <w:tr w:rsidR="001F2281" w:rsidRPr="003F2CE2" w14:paraId="2491613C" w14:textId="77777777" w:rsidTr="001F2281">
        <w:trPr>
          <w:trHeight w:val="39"/>
        </w:trPr>
        <w:tc>
          <w:tcPr>
            <w:tcW w:w="1590"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4A959932" w14:textId="260370AE" w:rsidR="001F2281" w:rsidRPr="003F2CE2" w:rsidRDefault="001F2281" w:rsidP="001F2281">
            <w:pPr>
              <w:jc w:val="left"/>
              <w:rPr>
                <w:sz w:val="20"/>
                <w:szCs w:val="20"/>
                <w:lang w:eastAsia="en-CA"/>
              </w:rPr>
            </w:pPr>
            <w:r>
              <w:rPr>
                <w:rFonts w:hint="eastAsia"/>
                <w:sz w:val="20"/>
                <w:szCs w:val="20"/>
                <w:lang w:val="en-US" w:eastAsia="zh-CN"/>
              </w:rPr>
              <w:t>工业和运输制冷</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6822DF5D" w14:textId="21C71DB1" w:rsidR="001F2281" w:rsidRPr="003F2CE2" w:rsidRDefault="001F2281" w:rsidP="001F2281">
            <w:pPr>
              <w:jc w:val="right"/>
              <w:rPr>
                <w:sz w:val="20"/>
                <w:szCs w:val="20"/>
                <w:lang w:eastAsia="en-CA"/>
              </w:rPr>
            </w:pPr>
            <w:r w:rsidRPr="003F2CE2">
              <w:rPr>
                <w:sz w:val="20"/>
                <w:szCs w:val="20"/>
                <w:lang w:val="en-US"/>
              </w:rPr>
              <w:t>1,931</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1CDFE893" w14:textId="1B03BE55" w:rsidR="001F2281" w:rsidRPr="003F2CE2" w:rsidRDefault="001F2281" w:rsidP="001F2281">
            <w:pPr>
              <w:jc w:val="right"/>
              <w:rPr>
                <w:sz w:val="20"/>
                <w:szCs w:val="20"/>
                <w:lang w:eastAsia="en-CA"/>
              </w:rPr>
            </w:pPr>
            <w:r w:rsidRPr="003F2CE2">
              <w:rPr>
                <w:sz w:val="20"/>
                <w:szCs w:val="20"/>
                <w:lang w:val="en-US"/>
              </w:rPr>
              <w:t>19,530</w:t>
            </w:r>
          </w:p>
        </w:tc>
        <w:tc>
          <w:tcPr>
            <w:tcW w:w="548" w:type="pct"/>
            <w:tcBorders>
              <w:top w:val="nil"/>
              <w:left w:val="nil"/>
              <w:bottom w:val="single" w:sz="4" w:space="0" w:color="auto"/>
              <w:right w:val="single" w:sz="4" w:space="0" w:color="auto"/>
            </w:tcBorders>
            <w:shd w:val="clear" w:color="auto" w:fill="auto"/>
            <w:vAlign w:val="center"/>
            <w:hideMark/>
          </w:tcPr>
          <w:p w14:paraId="54EA178F" w14:textId="1DFE1C7E"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33969FB8" w14:textId="457D2E65"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347A165C" w14:textId="4ECBCFBC" w:rsidR="001F2281" w:rsidRPr="003F2CE2" w:rsidRDefault="001F2281" w:rsidP="001F2281">
            <w:pPr>
              <w:jc w:val="right"/>
              <w:rPr>
                <w:sz w:val="20"/>
                <w:szCs w:val="20"/>
                <w:lang w:eastAsia="en-CA"/>
              </w:rPr>
            </w:pPr>
            <w:r w:rsidRPr="003F2CE2">
              <w:rPr>
                <w:sz w:val="20"/>
                <w:szCs w:val="20"/>
                <w:lang w:eastAsia="en-CA"/>
              </w:rPr>
              <w:t>21,460</w:t>
            </w:r>
          </w:p>
        </w:tc>
        <w:tc>
          <w:tcPr>
            <w:tcW w:w="691" w:type="pct"/>
            <w:tcBorders>
              <w:top w:val="nil"/>
              <w:left w:val="nil"/>
              <w:bottom w:val="single" w:sz="4" w:space="0" w:color="auto"/>
              <w:right w:val="single" w:sz="4" w:space="0" w:color="auto"/>
            </w:tcBorders>
            <w:shd w:val="clear" w:color="auto" w:fill="auto"/>
            <w:vAlign w:val="center"/>
            <w:hideMark/>
          </w:tcPr>
          <w:p w14:paraId="4AB889F5" w14:textId="2A3BB3F5" w:rsidR="001F2281" w:rsidRPr="003F2CE2" w:rsidRDefault="001F2281" w:rsidP="001F2281">
            <w:pPr>
              <w:jc w:val="center"/>
              <w:rPr>
                <w:sz w:val="20"/>
                <w:szCs w:val="20"/>
                <w:lang w:eastAsia="en-CA"/>
              </w:rPr>
            </w:pPr>
            <w:r w:rsidRPr="003F2CE2">
              <w:rPr>
                <w:sz w:val="20"/>
                <w:szCs w:val="20"/>
                <w:lang w:eastAsia="en-CA"/>
              </w:rPr>
              <w:t>2</w:t>
            </w:r>
          </w:p>
        </w:tc>
      </w:tr>
      <w:tr w:rsidR="001F2281" w:rsidRPr="003F2CE2" w14:paraId="4D86B572" w14:textId="77777777" w:rsidTr="001F2281">
        <w:trPr>
          <w:trHeight w:val="164"/>
        </w:trPr>
        <w:tc>
          <w:tcPr>
            <w:tcW w:w="1590" w:type="pct"/>
            <w:gridSpan w:val="2"/>
            <w:tcBorders>
              <w:top w:val="nil"/>
              <w:left w:val="single" w:sz="4" w:space="0" w:color="auto"/>
              <w:bottom w:val="single" w:sz="4" w:space="0" w:color="auto"/>
              <w:right w:val="single" w:sz="4" w:space="0" w:color="auto"/>
            </w:tcBorders>
            <w:shd w:val="clear" w:color="auto" w:fill="auto"/>
            <w:hideMark/>
          </w:tcPr>
          <w:p w14:paraId="784BFD7B" w14:textId="318D46DB" w:rsidR="001F2281" w:rsidRPr="003F2CE2" w:rsidRDefault="001F2281" w:rsidP="001F2281">
            <w:pPr>
              <w:jc w:val="left"/>
              <w:rPr>
                <w:sz w:val="20"/>
                <w:szCs w:val="20"/>
                <w:lang w:eastAsia="en-CA"/>
              </w:rPr>
            </w:pPr>
            <w:r>
              <w:rPr>
                <w:rFonts w:hint="eastAsia"/>
                <w:sz w:val="20"/>
                <w:szCs w:val="20"/>
                <w:lang w:val="en-US" w:eastAsia="zh-CN"/>
              </w:rPr>
              <w:t>住宅空调</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16484ADA" w14:textId="48A902CC" w:rsidR="001F2281" w:rsidRPr="003F2CE2" w:rsidRDefault="001F2281" w:rsidP="001F2281">
            <w:pPr>
              <w:jc w:val="right"/>
              <w:rPr>
                <w:sz w:val="20"/>
                <w:szCs w:val="20"/>
                <w:lang w:eastAsia="en-CA"/>
              </w:rPr>
            </w:pPr>
            <w:r w:rsidRPr="003F2CE2">
              <w:rPr>
                <w:sz w:val="20"/>
                <w:szCs w:val="20"/>
                <w:lang w:val="en-US"/>
              </w:rPr>
              <w:t>-</w:t>
            </w:r>
          </w:p>
        </w:tc>
        <w:tc>
          <w:tcPr>
            <w:tcW w:w="548" w:type="pct"/>
            <w:tcBorders>
              <w:top w:val="nil"/>
              <w:left w:val="nil"/>
              <w:bottom w:val="single" w:sz="4" w:space="0" w:color="auto"/>
              <w:right w:val="single" w:sz="4" w:space="0" w:color="auto"/>
            </w:tcBorders>
            <w:shd w:val="clear" w:color="auto" w:fill="auto"/>
            <w:vAlign w:val="center"/>
            <w:hideMark/>
          </w:tcPr>
          <w:p w14:paraId="6E6C47B6" w14:textId="0ACE3A3B"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4B080C00" w14:textId="2DAC1127" w:rsidR="001F2281" w:rsidRPr="003F2CE2" w:rsidRDefault="001F2281" w:rsidP="001F2281">
            <w:pPr>
              <w:jc w:val="right"/>
              <w:rPr>
                <w:sz w:val="20"/>
                <w:szCs w:val="20"/>
                <w:lang w:eastAsia="en-CA"/>
              </w:rPr>
            </w:pPr>
            <w:r w:rsidRPr="003F2CE2">
              <w:rPr>
                <w:sz w:val="20"/>
                <w:szCs w:val="20"/>
                <w:lang w:eastAsia="en-CA"/>
              </w:rPr>
              <w:t>26,785</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31A5" w14:textId="3F97EF55" w:rsidR="001F2281" w:rsidRPr="003F2CE2" w:rsidRDefault="001F2281" w:rsidP="001F2281">
            <w:pPr>
              <w:jc w:val="right"/>
              <w:rPr>
                <w:sz w:val="20"/>
                <w:szCs w:val="20"/>
                <w:lang w:eastAsia="en-CA"/>
              </w:rPr>
            </w:pPr>
            <w:r w:rsidRPr="003F2CE2">
              <w:rPr>
                <w:sz w:val="20"/>
                <w:szCs w:val="20"/>
                <w:lang w:val="en-US"/>
              </w:rPr>
              <w:t>75,630</w:t>
            </w:r>
          </w:p>
        </w:tc>
        <w:tc>
          <w:tcPr>
            <w:tcW w:w="548" w:type="pct"/>
            <w:tcBorders>
              <w:top w:val="nil"/>
              <w:left w:val="nil"/>
              <w:bottom w:val="single" w:sz="4" w:space="0" w:color="auto"/>
              <w:right w:val="single" w:sz="4" w:space="0" w:color="auto"/>
            </w:tcBorders>
            <w:shd w:val="clear" w:color="auto" w:fill="auto"/>
            <w:vAlign w:val="center"/>
            <w:hideMark/>
          </w:tcPr>
          <w:p w14:paraId="249A5206" w14:textId="7E418A16" w:rsidR="001F2281" w:rsidRPr="003F2CE2" w:rsidRDefault="001F2281" w:rsidP="001F2281">
            <w:pPr>
              <w:jc w:val="right"/>
              <w:rPr>
                <w:sz w:val="20"/>
                <w:szCs w:val="20"/>
                <w:lang w:eastAsia="en-CA"/>
              </w:rPr>
            </w:pPr>
            <w:r w:rsidRPr="003F2CE2">
              <w:rPr>
                <w:sz w:val="20"/>
                <w:szCs w:val="20"/>
                <w:lang w:eastAsia="en-CA"/>
              </w:rPr>
              <w:t>102,415</w:t>
            </w:r>
          </w:p>
        </w:tc>
        <w:tc>
          <w:tcPr>
            <w:tcW w:w="691" w:type="pct"/>
            <w:tcBorders>
              <w:top w:val="nil"/>
              <w:left w:val="nil"/>
              <w:bottom w:val="single" w:sz="4" w:space="0" w:color="auto"/>
              <w:right w:val="single" w:sz="4" w:space="0" w:color="auto"/>
            </w:tcBorders>
            <w:shd w:val="clear" w:color="auto" w:fill="auto"/>
            <w:vAlign w:val="center"/>
            <w:hideMark/>
          </w:tcPr>
          <w:p w14:paraId="4F4963CE" w14:textId="553508E5" w:rsidR="001F2281" w:rsidRPr="003F2CE2" w:rsidRDefault="001F2281" w:rsidP="001F2281">
            <w:pPr>
              <w:jc w:val="center"/>
              <w:rPr>
                <w:sz w:val="20"/>
                <w:szCs w:val="20"/>
                <w:lang w:eastAsia="en-CA"/>
              </w:rPr>
            </w:pPr>
            <w:r w:rsidRPr="003F2CE2">
              <w:rPr>
                <w:sz w:val="20"/>
                <w:szCs w:val="20"/>
                <w:lang w:eastAsia="en-CA"/>
              </w:rPr>
              <w:t>13</w:t>
            </w:r>
          </w:p>
        </w:tc>
      </w:tr>
      <w:tr w:rsidR="001F2281" w:rsidRPr="003F2CE2" w14:paraId="2E0F56A9" w14:textId="77777777" w:rsidTr="001F2281">
        <w:trPr>
          <w:trHeight w:val="68"/>
        </w:trPr>
        <w:tc>
          <w:tcPr>
            <w:tcW w:w="1590" w:type="pct"/>
            <w:gridSpan w:val="2"/>
            <w:tcBorders>
              <w:top w:val="nil"/>
              <w:left w:val="single" w:sz="4" w:space="0" w:color="auto"/>
              <w:bottom w:val="single" w:sz="4" w:space="0" w:color="auto"/>
              <w:right w:val="single" w:sz="4" w:space="0" w:color="auto"/>
            </w:tcBorders>
            <w:shd w:val="clear" w:color="auto" w:fill="auto"/>
            <w:hideMark/>
          </w:tcPr>
          <w:p w14:paraId="43EBA790" w14:textId="2F843D2E" w:rsidR="001F2281" w:rsidRPr="003F2CE2" w:rsidRDefault="001F2281" w:rsidP="001F2281">
            <w:pPr>
              <w:jc w:val="left"/>
              <w:rPr>
                <w:sz w:val="20"/>
                <w:szCs w:val="20"/>
                <w:lang w:eastAsia="en-CA"/>
              </w:rPr>
            </w:pPr>
            <w:r>
              <w:rPr>
                <w:rFonts w:hint="eastAsia"/>
                <w:sz w:val="20"/>
                <w:szCs w:val="20"/>
                <w:lang w:val="en-US" w:eastAsia="zh-CN"/>
              </w:rPr>
              <w:t>商用空调</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2880E49" w14:textId="2CB18FC8" w:rsidR="001F2281" w:rsidRPr="003F2CE2" w:rsidRDefault="001F2281" w:rsidP="001F2281">
            <w:pPr>
              <w:jc w:val="right"/>
              <w:rPr>
                <w:sz w:val="20"/>
                <w:szCs w:val="20"/>
                <w:lang w:eastAsia="en-CA"/>
              </w:rPr>
            </w:pPr>
            <w:r w:rsidRPr="003F2CE2">
              <w:rPr>
                <w:sz w:val="20"/>
                <w:szCs w:val="20"/>
                <w:lang w:val="en-US"/>
              </w:rPr>
              <w:t>-</w:t>
            </w:r>
          </w:p>
        </w:tc>
        <w:tc>
          <w:tcPr>
            <w:tcW w:w="548" w:type="pct"/>
            <w:tcBorders>
              <w:top w:val="nil"/>
              <w:left w:val="nil"/>
              <w:bottom w:val="single" w:sz="4" w:space="0" w:color="auto"/>
              <w:right w:val="single" w:sz="4" w:space="0" w:color="auto"/>
            </w:tcBorders>
            <w:shd w:val="clear" w:color="auto" w:fill="auto"/>
            <w:vAlign w:val="center"/>
            <w:hideMark/>
          </w:tcPr>
          <w:p w14:paraId="7898F197" w14:textId="4DC618A0"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1E791D5A" w14:textId="64573D5E"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2767C3F6" w14:textId="319A648C" w:rsidR="001F2281" w:rsidRPr="003F2CE2" w:rsidRDefault="001F2281" w:rsidP="001F2281">
            <w:pPr>
              <w:jc w:val="right"/>
              <w:rPr>
                <w:sz w:val="20"/>
                <w:szCs w:val="20"/>
                <w:lang w:eastAsia="en-CA"/>
              </w:rPr>
            </w:pPr>
            <w:r w:rsidRPr="003F2CE2">
              <w:rPr>
                <w:sz w:val="20"/>
                <w:szCs w:val="20"/>
                <w:lang w:val="en-US"/>
              </w:rPr>
              <w:t>6,075</w:t>
            </w:r>
          </w:p>
        </w:tc>
        <w:tc>
          <w:tcPr>
            <w:tcW w:w="548" w:type="pct"/>
            <w:tcBorders>
              <w:top w:val="nil"/>
              <w:left w:val="nil"/>
              <w:bottom w:val="single" w:sz="4" w:space="0" w:color="auto"/>
              <w:right w:val="single" w:sz="4" w:space="0" w:color="auto"/>
            </w:tcBorders>
            <w:shd w:val="clear" w:color="auto" w:fill="auto"/>
            <w:vAlign w:val="center"/>
            <w:hideMark/>
          </w:tcPr>
          <w:p w14:paraId="52D58C08" w14:textId="60A0C0E4" w:rsidR="001F2281" w:rsidRPr="003F2CE2" w:rsidRDefault="001F2281" w:rsidP="001F2281">
            <w:pPr>
              <w:jc w:val="right"/>
              <w:rPr>
                <w:sz w:val="20"/>
                <w:szCs w:val="20"/>
                <w:lang w:eastAsia="en-CA"/>
              </w:rPr>
            </w:pPr>
            <w:r w:rsidRPr="003F2CE2">
              <w:rPr>
                <w:sz w:val="20"/>
                <w:szCs w:val="20"/>
                <w:lang w:eastAsia="en-CA"/>
              </w:rPr>
              <w:t>6,075</w:t>
            </w:r>
          </w:p>
        </w:tc>
        <w:tc>
          <w:tcPr>
            <w:tcW w:w="691" w:type="pct"/>
            <w:tcBorders>
              <w:top w:val="nil"/>
              <w:left w:val="nil"/>
              <w:bottom w:val="single" w:sz="4" w:space="0" w:color="auto"/>
              <w:right w:val="single" w:sz="4" w:space="0" w:color="auto"/>
            </w:tcBorders>
            <w:shd w:val="clear" w:color="auto" w:fill="auto"/>
            <w:vAlign w:val="center"/>
            <w:hideMark/>
          </w:tcPr>
          <w:p w14:paraId="6569FCAD" w14:textId="042BC868" w:rsidR="001F2281" w:rsidRPr="003F2CE2" w:rsidRDefault="001F2281" w:rsidP="001F2281">
            <w:pPr>
              <w:jc w:val="center"/>
              <w:rPr>
                <w:sz w:val="20"/>
                <w:szCs w:val="20"/>
                <w:lang w:eastAsia="en-CA"/>
              </w:rPr>
            </w:pPr>
            <w:r w:rsidRPr="003F2CE2">
              <w:rPr>
                <w:sz w:val="20"/>
                <w:szCs w:val="20"/>
                <w:lang w:eastAsia="en-CA"/>
              </w:rPr>
              <w:t>1</w:t>
            </w:r>
          </w:p>
        </w:tc>
      </w:tr>
      <w:tr w:rsidR="001F2281" w:rsidRPr="003F2CE2" w14:paraId="5C244249" w14:textId="77777777" w:rsidTr="001F2281">
        <w:trPr>
          <w:trHeight w:val="114"/>
        </w:trPr>
        <w:tc>
          <w:tcPr>
            <w:tcW w:w="1590" w:type="pct"/>
            <w:gridSpan w:val="2"/>
            <w:tcBorders>
              <w:top w:val="nil"/>
              <w:left w:val="single" w:sz="4" w:space="0" w:color="auto"/>
              <w:bottom w:val="single" w:sz="4" w:space="0" w:color="auto"/>
              <w:right w:val="single" w:sz="4" w:space="0" w:color="auto"/>
            </w:tcBorders>
            <w:shd w:val="clear" w:color="auto" w:fill="auto"/>
            <w:hideMark/>
          </w:tcPr>
          <w:p w14:paraId="1D7C54C2" w14:textId="4D8AD581" w:rsidR="001F2281" w:rsidRPr="003F2CE2" w:rsidRDefault="001F2281" w:rsidP="001F2281">
            <w:pPr>
              <w:jc w:val="left"/>
              <w:rPr>
                <w:sz w:val="20"/>
                <w:szCs w:val="20"/>
                <w:lang w:eastAsia="en-CA"/>
              </w:rPr>
            </w:pPr>
            <w:r>
              <w:rPr>
                <w:rFonts w:hint="eastAsia"/>
                <w:sz w:val="20"/>
                <w:szCs w:val="20"/>
                <w:lang w:eastAsia="zh-CN"/>
              </w:rPr>
              <w:t>移动空调</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5CC5544" w14:textId="024FF6BC" w:rsidR="001F2281" w:rsidRPr="003F2CE2" w:rsidRDefault="001F2281" w:rsidP="001F2281">
            <w:pPr>
              <w:jc w:val="right"/>
              <w:rPr>
                <w:sz w:val="20"/>
                <w:szCs w:val="20"/>
                <w:lang w:val="en-US" w:eastAsia="en-CA"/>
              </w:rPr>
            </w:pPr>
            <w:r w:rsidRPr="003F2CE2">
              <w:rPr>
                <w:sz w:val="20"/>
                <w:szCs w:val="20"/>
                <w:lang w:val="en-US"/>
              </w:rPr>
              <w:t>34,077</w:t>
            </w:r>
          </w:p>
        </w:tc>
        <w:tc>
          <w:tcPr>
            <w:tcW w:w="548" w:type="pct"/>
            <w:tcBorders>
              <w:top w:val="nil"/>
              <w:left w:val="nil"/>
              <w:bottom w:val="single" w:sz="4" w:space="0" w:color="auto"/>
              <w:right w:val="single" w:sz="4" w:space="0" w:color="auto"/>
            </w:tcBorders>
            <w:shd w:val="clear" w:color="auto" w:fill="auto"/>
            <w:vAlign w:val="center"/>
            <w:hideMark/>
          </w:tcPr>
          <w:p w14:paraId="4AEFF3C9" w14:textId="4A17FFD3"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726836F0" w14:textId="2684B708"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23109BFC" w14:textId="70CCCDFE" w:rsidR="001F2281" w:rsidRPr="003F2CE2" w:rsidRDefault="001F2281" w:rsidP="001F2281">
            <w:pPr>
              <w:jc w:val="right"/>
              <w:rPr>
                <w:sz w:val="20"/>
                <w:szCs w:val="20"/>
                <w:lang w:eastAsia="en-CA"/>
              </w:rPr>
            </w:pPr>
            <w:r w:rsidRPr="003F2CE2">
              <w:rPr>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4F3CE3B2" w14:textId="77777777" w:rsidR="001F2281" w:rsidRPr="003F2CE2" w:rsidRDefault="001F2281" w:rsidP="001F2281">
            <w:pPr>
              <w:jc w:val="right"/>
              <w:rPr>
                <w:sz w:val="20"/>
                <w:szCs w:val="20"/>
                <w:lang w:eastAsia="en-CA"/>
              </w:rPr>
            </w:pPr>
            <w:r w:rsidRPr="003F2CE2">
              <w:rPr>
                <w:sz w:val="20"/>
                <w:szCs w:val="20"/>
                <w:lang w:eastAsia="en-CA"/>
              </w:rPr>
              <w:t>34,077</w:t>
            </w:r>
          </w:p>
        </w:tc>
        <w:tc>
          <w:tcPr>
            <w:tcW w:w="691" w:type="pct"/>
            <w:tcBorders>
              <w:top w:val="nil"/>
              <w:left w:val="nil"/>
              <w:bottom w:val="single" w:sz="4" w:space="0" w:color="auto"/>
              <w:right w:val="single" w:sz="4" w:space="0" w:color="auto"/>
            </w:tcBorders>
            <w:shd w:val="clear" w:color="auto" w:fill="auto"/>
            <w:vAlign w:val="center"/>
            <w:hideMark/>
          </w:tcPr>
          <w:p w14:paraId="6DF7F2A3" w14:textId="77777777" w:rsidR="001F2281" w:rsidRPr="003F2CE2" w:rsidRDefault="001F2281" w:rsidP="001F2281">
            <w:pPr>
              <w:jc w:val="center"/>
              <w:rPr>
                <w:sz w:val="20"/>
                <w:szCs w:val="20"/>
                <w:lang w:eastAsia="en-CA"/>
              </w:rPr>
            </w:pPr>
            <w:r w:rsidRPr="003F2CE2">
              <w:rPr>
                <w:sz w:val="20"/>
                <w:szCs w:val="20"/>
                <w:lang w:eastAsia="en-CA"/>
              </w:rPr>
              <w:t>4</w:t>
            </w:r>
          </w:p>
        </w:tc>
      </w:tr>
      <w:tr w:rsidR="001F2281" w:rsidRPr="003F2CE2" w14:paraId="589590A7" w14:textId="77777777" w:rsidTr="001F2281">
        <w:trPr>
          <w:trHeight w:val="39"/>
        </w:trPr>
        <w:tc>
          <w:tcPr>
            <w:tcW w:w="1590" w:type="pct"/>
            <w:gridSpan w:val="2"/>
            <w:tcBorders>
              <w:top w:val="single" w:sz="4" w:space="0" w:color="auto"/>
              <w:left w:val="single" w:sz="4" w:space="0" w:color="auto"/>
              <w:bottom w:val="single" w:sz="4" w:space="0" w:color="auto"/>
              <w:right w:val="single" w:sz="4" w:space="0" w:color="auto"/>
            </w:tcBorders>
            <w:shd w:val="clear" w:color="auto" w:fill="auto"/>
            <w:hideMark/>
          </w:tcPr>
          <w:p w14:paraId="760FDA16" w14:textId="7A15BA02" w:rsidR="001F2281" w:rsidRPr="003F2CE2" w:rsidRDefault="001F2281" w:rsidP="001F2281">
            <w:pPr>
              <w:jc w:val="left"/>
              <w:rPr>
                <w:b/>
                <w:bCs/>
                <w:sz w:val="20"/>
                <w:szCs w:val="20"/>
                <w:lang w:eastAsia="zh-CN"/>
              </w:rPr>
            </w:pPr>
            <w:r>
              <w:rPr>
                <w:rFonts w:hint="eastAsia"/>
                <w:b/>
                <w:bCs/>
                <w:sz w:val="20"/>
                <w:szCs w:val="20"/>
                <w:lang w:val="en-US" w:eastAsia="zh-CN"/>
              </w:rPr>
              <w:t>共计（二氧化碳当量吨）</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592E6997" w14:textId="2BD5BF41" w:rsidR="001F2281" w:rsidRPr="003F2CE2" w:rsidRDefault="001F2281" w:rsidP="001F2281">
            <w:pPr>
              <w:jc w:val="right"/>
              <w:rPr>
                <w:b/>
                <w:bCs/>
                <w:sz w:val="20"/>
                <w:szCs w:val="20"/>
                <w:lang w:eastAsia="en-CA"/>
              </w:rPr>
            </w:pPr>
            <w:r w:rsidRPr="003F2CE2">
              <w:rPr>
                <w:b/>
                <w:bCs/>
                <w:sz w:val="20"/>
                <w:szCs w:val="20"/>
                <w:lang w:val="en-US" w:eastAsia="en-CA"/>
              </w:rPr>
              <w:t>182,325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4959966" w14:textId="5D6BCA8C" w:rsidR="001F2281" w:rsidRPr="003F2CE2" w:rsidRDefault="001F2281" w:rsidP="001F2281">
            <w:pPr>
              <w:jc w:val="right"/>
              <w:rPr>
                <w:b/>
                <w:bCs/>
                <w:sz w:val="20"/>
                <w:szCs w:val="20"/>
                <w:lang w:eastAsia="en-CA"/>
              </w:rPr>
            </w:pPr>
            <w:r w:rsidRPr="003F2CE2">
              <w:rPr>
                <w:b/>
                <w:bCs/>
                <w:sz w:val="20"/>
                <w:szCs w:val="20"/>
                <w:lang w:val="en-US" w:eastAsia="en-CA"/>
              </w:rPr>
              <w:t>522,357</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A2ACC33" w14:textId="0E3B126B" w:rsidR="001F2281" w:rsidRPr="003F2CE2" w:rsidRDefault="001F2281" w:rsidP="001F2281">
            <w:pPr>
              <w:jc w:val="right"/>
              <w:rPr>
                <w:b/>
                <w:bCs/>
                <w:sz w:val="20"/>
                <w:szCs w:val="20"/>
                <w:lang w:eastAsia="en-CA"/>
              </w:rPr>
            </w:pPr>
            <w:r w:rsidRPr="003F2CE2">
              <w:rPr>
                <w:b/>
                <w:bCs/>
                <w:sz w:val="20"/>
                <w:szCs w:val="20"/>
                <w:lang w:val="en-US" w:eastAsia="en-CA"/>
              </w:rPr>
              <w:t>26,785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E89AD1" w14:textId="052E21B0" w:rsidR="001F2281" w:rsidRPr="003F2CE2" w:rsidRDefault="001F2281" w:rsidP="001F2281">
            <w:pPr>
              <w:jc w:val="right"/>
              <w:rPr>
                <w:b/>
                <w:bCs/>
                <w:sz w:val="20"/>
                <w:szCs w:val="20"/>
                <w:lang w:eastAsia="en-CA"/>
              </w:rPr>
            </w:pPr>
            <w:r w:rsidRPr="003F2CE2">
              <w:rPr>
                <w:b/>
                <w:bCs/>
                <w:sz w:val="20"/>
                <w:szCs w:val="20"/>
                <w:lang w:val="en-US" w:eastAsia="en-CA"/>
              </w:rPr>
              <w:t>81,705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488190C" w14:textId="0F481D59" w:rsidR="001F2281" w:rsidRPr="003F2CE2" w:rsidRDefault="001F2281" w:rsidP="001F2281">
            <w:pPr>
              <w:jc w:val="right"/>
              <w:rPr>
                <w:b/>
                <w:bCs/>
                <w:sz w:val="20"/>
                <w:szCs w:val="20"/>
                <w:lang w:eastAsia="en-CA"/>
              </w:rPr>
            </w:pPr>
            <w:r w:rsidRPr="003F2CE2">
              <w:rPr>
                <w:b/>
                <w:bCs/>
                <w:sz w:val="20"/>
                <w:szCs w:val="20"/>
                <w:lang w:eastAsia="en-CA"/>
              </w:rPr>
              <w:t>813,172</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4435A206" w14:textId="77777777" w:rsidR="001F2281" w:rsidRPr="003F2CE2" w:rsidRDefault="001F2281" w:rsidP="001F2281">
            <w:pPr>
              <w:jc w:val="center"/>
              <w:rPr>
                <w:b/>
                <w:bCs/>
                <w:sz w:val="20"/>
                <w:szCs w:val="20"/>
                <w:lang w:eastAsia="en-CA"/>
              </w:rPr>
            </w:pPr>
            <w:r w:rsidRPr="003F2CE2">
              <w:rPr>
                <w:b/>
                <w:bCs/>
                <w:sz w:val="20"/>
                <w:szCs w:val="20"/>
                <w:lang w:eastAsia="en-CA"/>
              </w:rPr>
              <w:t>100</w:t>
            </w:r>
          </w:p>
        </w:tc>
      </w:tr>
      <w:tr w:rsidR="001F2281" w:rsidRPr="003F2CE2" w14:paraId="66330391" w14:textId="77777777" w:rsidTr="001F2281">
        <w:trPr>
          <w:trHeight w:val="39"/>
        </w:trPr>
        <w:tc>
          <w:tcPr>
            <w:tcW w:w="1590" w:type="pct"/>
            <w:gridSpan w:val="2"/>
            <w:tcBorders>
              <w:top w:val="single" w:sz="4" w:space="0" w:color="auto"/>
              <w:left w:val="single" w:sz="4" w:space="0" w:color="auto"/>
              <w:bottom w:val="single" w:sz="4" w:space="0" w:color="auto"/>
              <w:right w:val="single" w:sz="4" w:space="0" w:color="auto"/>
            </w:tcBorders>
            <w:shd w:val="clear" w:color="auto" w:fill="auto"/>
          </w:tcPr>
          <w:p w14:paraId="2A07CA95" w14:textId="4BBF45F1" w:rsidR="001F2281" w:rsidRPr="003F2CE2" w:rsidRDefault="001F2281" w:rsidP="001F2281">
            <w:pPr>
              <w:jc w:val="left"/>
              <w:rPr>
                <w:sz w:val="20"/>
                <w:szCs w:val="20"/>
                <w:lang w:val="en-US" w:eastAsia="en-CA"/>
              </w:rPr>
            </w:pPr>
            <w:proofErr w:type="spellStart"/>
            <w:r w:rsidRPr="001F2281">
              <w:rPr>
                <w:sz w:val="20"/>
                <w:szCs w:val="20"/>
                <w:lang w:val="en-US" w:eastAsia="en-CA"/>
              </w:rPr>
              <w:t>本地安装和组装</w:t>
            </w:r>
            <w:proofErr w:type="spellEnd"/>
            <w:r w:rsidRPr="003F2CE2">
              <w:rPr>
                <w:sz w:val="20"/>
                <w:szCs w:val="20"/>
                <w:lang w:val="en-US" w:eastAsia="en-CA"/>
              </w:rPr>
              <w:t>**</w:t>
            </w:r>
          </w:p>
        </w:tc>
        <w:tc>
          <w:tcPr>
            <w:tcW w:w="527" w:type="pct"/>
            <w:tcBorders>
              <w:top w:val="single" w:sz="4" w:space="0" w:color="auto"/>
              <w:left w:val="nil"/>
              <w:bottom w:val="single" w:sz="4" w:space="0" w:color="auto"/>
              <w:right w:val="single" w:sz="4" w:space="0" w:color="auto"/>
            </w:tcBorders>
            <w:shd w:val="clear" w:color="auto" w:fill="auto"/>
            <w:vAlign w:val="center"/>
          </w:tcPr>
          <w:p w14:paraId="07F371ED" w14:textId="0043249C" w:rsidR="001F2281" w:rsidRPr="003F2CE2" w:rsidRDefault="001F2281" w:rsidP="001F2281">
            <w:pPr>
              <w:jc w:val="right"/>
              <w:rPr>
                <w:sz w:val="20"/>
                <w:szCs w:val="20"/>
                <w:lang w:val="en-US" w:eastAsia="en-CA"/>
              </w:rPr>
            </w:pPr>
            <w:r w:rsidRPr="003F2CE2">
              <w:rPr>
                <w:sz w:val="20"/>
                <w:szCs w:val="20"/>
                <w:lang w:val="en-US" w:eastAsia="en-CA"/>
              </w:rPr>
              <w:t>22,136</w:t>
            </w:r>
          </w:p>
        </w:tc>
        <w:tc>
          <w:tcPr>
            <w:tcW w:w="548" w:type="pct"/>
            <w:tcBorders>
              <w:top w:val="single" w:sz="4" w:space="0" w:color="auto"/>
              <w:left w:val="nil"/>
              <w:bottom w:val="single" w:sz="4" w:space="0" w:color="auto"/>
              <w:right w:val="single" w:sz="4" w:space="0" w:color="auto"/>
            </w:tcBorders>
            <w:shd w:val="clear" w:color="auto" w:fill="auto"/>
            <w:vAlign w:val="center"/>
          </w:tcPr>
          <w:p w14:paraId="216642A1" w14:textId="4FA9E475" w:rsidR="001F2281" w:rsidRPr="003F2CE2" w:rsidRDefault="001F2281" w:rsidP="001F2281">
            <w:pPr>
              <w:jc w:val="right"/>
              <w:rPr>
                <w:sz w:val="20"/>
                <w:szCs w:val="20"/>
                <w:lang w:val="en-US" w:eastAsia="en-CA"/>
              </w:rPr>
            </w:pPr>
            <w:r w:rsidRPr="003F2CE2">
              <w:rPr>
                <w:sz w:val="20"/>
                <w:szCs w:val="20"/>
                <w:lang w:val="en-US" w:eastAsia="en-CA"/>
              </w:rPr>
              <w:t>67,687</w:t>
            </w:r>
          </w:p>
        </w:tc>
        <w:tc>
          <w:tcPr>
            <w:tcW w:w="548" w:type="pct"/>
            <w:tcBorders>
              <w:top w:val="single" w:sz="4" w:space="0" w:color="auto"/>
              <w:left w:val="nil"/>
              <w:bottom w:val="single" w:sz="4" w:space="0" w:color="auto"/>
              <w:right w:val="single" w:sz="4" w:space="0" w:color="auto"/>
            </w:tcBorders>
            <w:shd w:val="clear" w:color="auto" w:fill="auto"/>
            <w:vAlign w:val="center"/>
          </w:tcPr>
          <w:p w14:paraId="6B16D06F" w14:textId="032E6B37" w:rsidR="001F2281" w:rsidRPr="003F2CE2" w:rsidRDefault="001F2281" w:rsidP="001F2281">
            <w:pPr>
              <w:jc w:val="right"/>
              <w:rPr>
                <w:sz w:val="20"/>
                <w:szCs w:val="20"/>
                <w:lang w:val="en-US" w:eastAsia="en-CA"/>
              </w:rPr>
            </w:pPr>
            <w:r w:rsidRPr="003F2CE2">
              <w:rPr>
                <w:sz w:val="20"/>
                <w:szCs w:val="20"/>
                <w:lang w:val="en-US" w:eastAsia="en-CA"/>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65472A22" w14:textId="612C8675" w:rsidR="001F2281" w:rsidRPr="003F2CE2" w:rsidRDefault="001F2281" w:rsidP="001F2281">
            <w:pPr>
              <w:jc w:val="right"/>
              <w:rPr>
                <w:sz w:val="20"/>
                <w:szCs w:val="20"/>
                <w:lang w:val="en-US" w:eastAsia="en-CA"/>
              </w:rPr>
            </w:pPr>
            <w:r w:rsidRPr="003F2CE2">
              <w:rPr>
                <w:sz w:val="20"/>
                <w:szCs w:val="20"/>
                <w:lang w:val="en-US" w:eastAsia="en-CA"/>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76284545" w14:textId="764667EC" w:rsidR="001F2281" w:rsidRPr="003F2CE2" w:rsidRDefault="001F2281" w:rsidP="001F2281">
            <w:pPr>
              <w:jc w:val="right"/>
              <w:rPr>
                <w:sz w:val="20"/>
                <w:szCs w:val="20"/>
                <w:lang w:eastAsia="en-CA"/>
              </w:rPr>
            </w:pPr>
            <w:r w:rsidRPr="003F2CE2">
              <w:rPr>
                <w:sz w:val="20"/>
                <w:szCs w:val="20"/>
                <w:lang w:eastAsia="en-CA"/>
              </w:rPr>
              <w:t>89,823</w:t>
            </w:r>
          </w:p>
        </w:tc>
        <w:tc>
          <w:tcPr>
            <w:tcW w:w="691" w:type="pct"/>
            <w:tcBorders>
              <w:top w:val="single" w:sz="4" w:space="0" w:color="auto"/>
              <w:left w:val="nil"/>
              <w:bottom w:val="single" w:sz="4" w:space="0" w:color="auto"/>
              <w:right w:val="single" w:sz="4" w:space="0" w:color="auto"/>
            </w:tcBorders>
            <w:shd w:val="clear" w:color="auto" w:fill="auto"/>
            <w:vAlign w:val="center"/>
          </w:tcPr>
          <w:p w14:paraId="01F66FFE" w14:textId="77777777" w:rsidR="001F2281" w:rsidRPr="003F2CE2" w:rsidRDefault="001F2281" w:rsidP="001F2281">
            <w:pPr>
              <w:jc w:val="center"/>
              <w:rPr>
                <w:sz w:val="20"/>
                <w:szCs w:val="20"/>
                <w:lang w:eastAsia="en-CA"/>
              </w:rPr>
            </w:pPr>
          </w:p>
        </w:tc>
      </w:tr>
    </w:tbl>
    <w:p w14:paraId="17A5428B" w14:textId="1F2197E2" w:rsidR="007733BD" w:rsidRPr="003F2CE2" w:rsidRDefault="00FF3BE0" w:rsidP="00C73B85">
      <w:pPr>
        <w:pStyle w:val="Heading1"/>
        <w:numPr>
          <w:ilvl w:val="0"/>
          <w:numId w:val="0"/>
        </w:numPr>
        <w:spacing w:after="0"/>
        <w:rPr>
          <w:sz w:val="18"/>
          <w:szCs w:val="18"/>
          <w:lang w:eastAsia="zh-CN"/>
        </w:rPr>
      </w:pPr>
      <w:r w:rsidRPr="003F2CE2">
        <w:rPr>
          <w:sz w:val="18"/>
          <w:szCs w:val="18"/>
          <w:lang w:eastAsia="zh-CN"/>
        </w:rPr>
        <w:t>*</w:t>
      </w:r>
      <w:r w:rsidR="00C73B85">
        <w:rPr>
          <w:sz w:val="18"/>
          <w:szCs w:val="18"/>
          <w:lang w:eastAsia="zh-CN"/>
        </w:rPr>
        <w:tab/>
      </w:r>
      <w:r w:rsidR="00C73B85">
        <w:rPr>
          <w:rFonts w:hint="eastAsia"/>
          <w:sz w:val="18"/>
          <w:szCs w:val="18"/>
          <w:lang w:eastAsia="zh-CN"/>
        </w:rPr>
        <w:t>尼日尔尚未申请任何没有合适替代品的具体次级行业或用途的豁免，这是缔约方会议第</w:t>
      </w:r>
      <w:r w:rsidR="00C73B85">
        <w:rPr>
          <w:rFonts w:hint="eastAsia"/>
          <w:sz w:val="18"/>
          <w:szCs w:val="18"/>
          <w:lang w:eastAsia="zh-CN"/>
        </w:rPr>
        <w:t>XVIII</w:t>
      </w:r>
      <w:r w:rsidR="00C73B85">
        <w:rPr>
          <w:sz w:val="18"/>
          <w:szCs w:val="18"/>
          <w:lang w:eastAsia="zh-CN"/>
        </w:rPr>
        <w:t>/2</w:t>
      </w:r>
      <w:r w:rsidR="00C73B85">
        <w:rPr>
          <w:rFonts w:hint="eastAsia"/>
          <w:sz w:val="18"/>
          <w:szCs w:val="18"/>
          <w:lang w:eastAsia="zh-CN"/>
        </w:rPr>
        <w:t>号决定允许高环境温度国家享有的豁免。</w:t>
      </w:r>
    </w:p>
    <w:p w14:paraId="3FDC37D9" w14:textId="67D22777" w:rsidR="00FF3BE0" w:rsidRPr="003F2CE2" w:rsidRDefault="001F1C31" w:rsidP="00C73B85">
      <w:pPr>
        <w:pStyle w:val="Heading1"/>
        <w:numPr>
          <w:ilvl w:val="0"/>
          <w:numId w:val="0"/>
        </w:numPr>
        <w:spacing w:after="0"/>
        <w:rPr>
          <w:sz w:val="18"/>
          <w:szCs w:val="18"/>
          <w:lang w:eastAsia="zh-CN"/>
        </w:rPr>
      </w:pPr>
      <w:r w:rsidRPr="003F2CE2">
        <w:rPr>
          <w:sz w:val="18"/>
          <w:szCs w:val="18"/>
          <w:lang w:eastAsia="zh-CN"/>
        </w:rPr>
        <w:t>**</w:t>
      </w:r>
      <w:r w:rsidR="00C73B85">
        <w:rPr>
          <w:sz w:val="18"/>
          <w:szCs w:val="18"/>
          <w:lang w:eastAsia="zh-CN"/>
        </w:rPr>
        <w:tab/>
      </w:r>
      <w:r w:rsidR="00C73B85">
        <w:rPr>
          <w:rFonts w:hint="eastAsia"/>
          <w:sz w:val="18"/>
          <w:szCs w:val="18"/>
          <w:lang w:eastAsia="zh-CN"/>
        </w:rPr>
        <w:t>用于设备首次充灌的氢氟碳化物初步估计数。这些数字并不增加表中的总数，而是商用和工业制冷设备维修所消费的氢氟碳化物的一部分。</w:t>
      </w:r>
    </w:p>
    <w:p w14:paraId="04CDFCC0" w14:textId="42524965" w:rsidR="00D02502" w:rsidRPr="003F2CE2" w:rsidRDefault="00E17F20" w:rsidP="00D02502">
      <w:pPr>
        <w:pStyle w:val="Heading1"/>
        <w:spacing w:before="240"/>
        <w:rPr>
          <w:sz w:val="24"/>
          <w:lang w:eastAsia="zh-CN"/>
        </w:rPr>
      </w:pPr>
      <w:r w:rsidRPr="00E17F20">
        <w:rPr>
          <w:sz w:val="24"/>
          <w:lang w:val="en-US" w:eastAsia="zh-CN"/>
        </w:rPr>
        <w:t>尼日尔已查明的制冷和空调技师</w:t>
      </w:r>
      <w:r w:rsidRPr="00E17F20">
        <w:rPr>
          <w:rFonts w:hint="eastAsia"/>
          <w:sz w:val="24"/>
          <w:lang w:val="en-US" w:eastAsia="zh-CN"/>
        </w:rPr>
        <w:t>共有</w:t>
      </w:r>
      <w:r w:rsidRPr="00E17F20">
        <w:rPr>
          <w:rFonts w:hint="eastAsia"/>
          <w:sz w:val="24"/>
          <w:lang w:val="en-US" w:eastAsia="zh-CN"/>
        </w:rPr>
        <w:t xml:space="preserve"> 1,503 </w:t>
      </w:r>
      <w:r w:rsidRPr="00E17F20">
        <w:rPr>
          <w:rFonts w:hint="eastAsia"/>
          <w:sz w:val="24"/>
          <w:lang w:val="en-US" w:eastAsia="zh-CN"/>
        </w:rPr>
        <w:t>名（包括</w:t>
      </w:r>
      <w:r w:rsidRPr="00E17F20">
        <w:rPr>
          <w:rFonts w:hint="eastAsia"/>
          <w:sz w:val="24"/>
          <w:lang w:val="en-US" w:eastAsia="zh-CN"/>
        </w:rPr>
        <w:t xml:space="preserve"> 3 </w:t>
      </w:r>
      <w:r w:rsidRPr="00E17F20">
        <w:rPr>
          <w:rFonts w:hint="eastAsia"/>
          <w:sz w:val="24"/>
          <w:lang w:val="en-US" w:eastAsia="zh-CN"/>
        </w:rPr>
        <w:t>名女性），其中</w:t>
      </w:r>
      <w:r w:rsidRPr="00E17F20">
        <w:rPr>
          <w:rFonts w:hint="eastAsia"/>
          <w:sz w:val="24"/>
          <w:lang w:val="en-US" w:eastAsia="zh-CN"/>
        </w:rPr>
        <w:t xml:space="preserve"> 1,250 </w:t>
      </w:r>
      <w:r w:rsidRPr="00E17F20">
        <w:rPr>
          <w:rFonts w:hint="eastAsia"/>
          <w:sz w:val="24"/>
          <w:lang w:val="en-US" w:eastAsia="zh-CN"/>
        </w:rPr>
        <w:t>名在非正式</w:t>
      </w:r>
      <w:r w:rsidRPr="00E17F20">
        <w:rPr>
          <w:sz w:val="24"/>
          <w:lang w:val="en-US" w:eastAsia="zh-CN"/>
        </w:rPr>
        <w:t>维修厂</w:t>
      </w:r>
      <w:r w:rsidRPr="00E17F20">
        <w:rPr>
          <w:rFonts w:hint="eastAsia"/>
          <w:sz w:val="24"/>
          <w:lang w:val="en-US" w:eastAsia="zh-CN"/>
        </w:rPr>
        <w:t>工作。</w:t>
      </w:r>
      <w:r w:rsidRPr="00E17F20">
        <w:rPr>
          <w:rFonts w:hint="eastAsia"/>
          <w:sz w:val="24"/>
          <w:lang w:val="en-US" w:eastAsia="zh-CN"/>
        </w:rPr>
        <w:t xml:space="preserve"> </w:t>
      </w:r>
      <w:r w:rsidRPr="00E17F20">
        <w:rPr>
          <w:rFonts w:hint="eastAsia"/>
          <w:sz w:val="24"/>
          <w:lang w:val="en-US" w:eastAsia="zh-CN"/>
        </w:rPr>
        <w:t>在维修行业已知的</w:t>
      </w:r>
      <w:r w:rsidRPr="00E17F20">
        <w:rPr>
          <w:rFonts w:hint="eastAsia"/>
          <w:sz w:val="24"/>
          <w:lang w:val="en-US" w:eastAsia="zh-CN"/>
        </w:rPr>
        <w:t xml:space="preserve"> 458 </w:t>
      </w:r>
      <w:r w:rsidRPr="00E17F20">
        <w:rPr>
          <w:rFonts w:hint="eastAsia"/>
          <w:sz w:val="24"/>
          <w:lang w:val="en-US" w:eastAsia="zh-CN"/>
        </w:rPr>
        <w:t>个</w:t>
      </w:r>
      <w:r w:rsidRPr="00E17F20">
        <w:rPr>
          <w:sz w:val="24"/>
          <w:lang w:val="en-US" w:eastAsia="zh-CN"/>
        </w:rPr>
        <w:t>维修厂</w:t>
      </w:r>
      <w:r w:rsidRPr="00E17F20">
        <w:rPr>
          <w:rFonts w:hint="eastAsia"/>
          <w:sz w:val="24"/>
          <w:lang w:val="en-US" w:eastAsia="zh-CN"/>
        </w:rPr>
        <w:t>中，</w:t>
      </w:r>
      <w:r w:rsidRPr="00E17F20">
        <w:rPr>
          <w:rFonts w:hint="eastAsia"/>
          <w:sz w:val="24"/>
          <w:lang w:val="en-US" w:eastAsia="zh-CN"/>
        </w:rPr>
        <w:t xml:space="preserve">25% </w:t>
      </w:r>
      <w:r w:rsidRPr="00E17F20">
        <w:rPr>
          <w:rFonts w:hint="eastAsia"/>
          <w:sz w:val="24"/>
          <w:lang w:val="en-US" w:eastAsia="zh-CN"/>
        </w:rPr>
        <w:t>是正式</w:t>
      </w:r>
      <w:r w:rsidRPr="00E17F20">
        <w:rPr>
          <w:sz w:val="24"/>
          <w:lang w:val="en-US" w:eastAsia="zh-CN"/>
        </w:rPr>
        <w:t>建立的</w:t>
      </w:r>
      <w:r w:rsidRPr="00E17F20">
        <w:rPr>
          <w:rFonts w:hint="eastAsia"/>
          <w:sz w:val="24"/>
          <w:lang w:val="en-US" w:eastAsia="zh-CN"/>
        </w:rPr>
        <w:t>。</w:t>
      </w:r>
      <w:r w:rsidRPr="00E17F20">
        <w:rPr>
          <w:rFonts w:hint="eastAsia"/>
          <w:sz w:val="24"/>
          <w:lang w:val="en-US" w:eastAsia="zh-CN"/>
        </w:rPr>
        <w:t xml:space="preserve"> </w:t>
      </w:r>
      <w:r w:rsidRPr="00E17F20">
        <w:rPr>
          <w:rFonts w:hint="eastAsia"/>
          <w:sz w:val="24"/>
          <w:lang w:val="en-US" w:eastAsia="zh-CN"/>
        </w:rPr>
        <w:t>有</w:t>
      </w:r>
      <w:r w:rsidRPr="00E17F20">
        <w:rPr>
          <w:rFonts w:hint="eastAsia"/>
          <w:sz w:val="24"/>
          <w:lang w:val="en-US" w:eastAsia="zh-CN"/>
        </w:rPr>
        <w:t xml:space="preserve"> 176 </w:t>
      </w:r>
      <w:r w:rsidRPr="00E17F20">
        <w:rPr>
          <w:rFonts w:hint="eastAsia"/>
          <w:sz w:val="24"/>
          <w:lang w:val="en-US" w:eastAsia="zh-CN"/>
        </w:rPr>
        <w:t>名</w:t>
      </w:r>
      <w:r w:rsidRPr="00E17F20">
        <w:rPr>
          <w:sz w:val="24"/>
          <w:lang w:val="en-US" w:eastAsia="zh-CN"/>
        </w:rPr>
        <w:t>技师</w:t>
      </w:r>
      <w:r w:rsidRPr="00E17F20">
        <w:rPr>
          <w:rFonts w:hint="eastAsia"/>
          <w:sz w:val="24"/>
          <w:lang w:val="en-US" w:eastAsia="zh-CN"/>
        </w:rPr>
        <w:t>受雇于</w:t>
      </w:r>
      <w:r w:rsidRPr="00E17F20">
        <w:rPr>
          <w:rFonts w:hint="eastAsia"/>
          <w:sz w:val="24"/>
          <w:lang w:val="en-US" w:eastAsia="zh-CN"/>
        </w:rPr>
        <w:t xml:space="preserve"> 89 </w:t>
      </w:r>
      <w:r w:rsidRPr="00E17F20">
        <w:rPr>
          <w:rFonts w:hint="eastAsia"/>
          <w:sz w:val="24"/>
          <w:lang w:val="en-US" w:eastAsia="zh-CN"/>
        </w:rPr>
        <w:t>个已</w:t>
      </w:r>
      <w:r w:rsidRPr="00E17F20">
        <w:rPr>
          <w:sz w:val="24"/>
          <w:lang w:val="en-US" w:eastAsia="zh-CN"/>
        </w:rPr>
        <w:t>查明</w:t>
      </w:r>
      <w:r w:rsidRPr="00E17F20">
        <w:rPr>
          <w:rFonts w:hint="eastAsia"/>
          <w:sz w:val="24"/>
          <w:lang w:val="en-US" w:eastAsia="zh-CN"/>
        </w:rPr>
        <w:t>的</w:t>
      </w:r>
      <w:r w:rsidRPr="00E17F20">
        <w:rPr>
          <w:sz w:val="24"/>
          <w:lang w:val="en-US" w:eastAsia="zh-CN"/>
        </w:rPr>
        <w:t>移动空调维修厂</w:t>
      </w:r>
      <w:r w:rsidRPr="00E17F20">
        <w:rPr>
          <w:rFonts w:hint="eastAsia"/>
          <w:sz w:val="24"/>
          <w:lang w:val="en-US" w:eastAsia="zh-CN"/>
        </w:rPr>
        <w:t>，</w:t>
      </w:r>
      <w:r w:rsidR="00F91FFA">
        <w:rPr>
          <w:rFonts w:hint="eastAsia"/>
          <w:sz w:val="24"/>
          <w:lang w:val="en-US" w:eastAsia="zh-CN"/>
        </w:rPr>
        <w:t>他们</w:t>
      </w:r>
      <w:r w:rsidRPr="00E17F20">
        <w:rPr>
          <w:rFonts w:hint="eastAsia"/>
          <w:sz w:val="24"/>
          <w:lang w:val="en-US" w:eastAsia="zh-CN"/>
        </w:rPr>
        <w:t>尚未接受良好维修</w:t>
      </w:r>
      <w:r w:rsidRPr="00E17F20">
        <w:rPr>
          <w:sz w:val="24"/>
          <w:lang w:val="en-US" w:eastAsia="zh-CN"/>
        </w:rPr>
        <w:t>做法</w:t>
      </w:r>
      <w:r w:rsidRPr="00E17F20">
        <w:rPr>
          <w:rFonts w:hint="eastAsia"/>
          <w:sz w:val="24"/>
          <w:lang w:val="en-US" w:eastAsia="zh-CN"/>
        </w:rPr>
        <w:t>培训。</w:t>
      </w:r>
    </w:p>
    <w:p w14:paraId="0DF9A949" w14:textId="76BC0730" w:rsidR="00EF6013" w:rsidRPr="00DA6F40" w:rsidRDefault="00DA6F40" w:rsidP="00DA6F40">
      <w:pPr>
        <w:keepNext/>
        <w:spacing w:after="240"/>
        <w:rPr>
          <w:rFonts w:ascii="KaiTi" w:eastAsia="KaiTi" w:hAnsi="KaiTi"/>
          <w:iCs/>
          <w:sz w:val="24"/>
          <w:lang w:val="en-US" w:eastAsia="zh-CN"/>
        </w:rPr>
      </w:pPr>
      <w:r w:rsidRPr="00DA6F40">
        <w:rPr>
          <w:rFonts w:ascii="KaiTi" w:eastAsia="KaiTi" w:hAnsi="KaiTi"/>
          <w:iCs/>
          <w:sz w:val="24"/>
          <w:lang w:val="en-US" w:eastAsia="zh-CN"/>
        </w:rPr>
        <w:t>家用</w:t>
      </w:r>
      <w:r w:rsidRPr="00DA6F40">
        <w:rPr>
          <w:rFonts w:ascii="KaiTi" w:eastAsia="KaiTi" w:hAnsi="KaiTi" w:hint="eastAsia"/>
          <w:iCs/>
          <w:sz w:val="24"/>
          <w:lang w:val="en-US" w:eastAsia="zh-CN"/>
        </w:rPr>
        <w:t>、商</w:t>
      </w:r>
      <w:r w:rsidRPr="00DA6F40">
        <w:rPr>
          <w:rFonts w:ascii="KaiTi" w:eastAsia="KaiTi" w:hAnsi="KaiTi"/>
          <w:iCs/>
          <w:sz w:val="24"/>
          <w:lang w:val="en-US" w:eastAsia="zh-CN"/>
        </w:rPr>
        <w:t>用</w:t>
      </w:r>
      <w:r w:rsidRPr="00DA6F40">
        <w:rPr>
          <w:rFonts w:ascii="KaiTi" w:eastAsia="KaiTi" w:hAnsi="KaiTi" w:hint="eastAsia"/>
          <w:iCs/>
          <w:sz w:val="24"/>
          <w:lang w:val="en-US" w:eastAsia="zh-CN"/>
        </w:rPr>
        <w:t>、工业和运输制冷</w:t>
      </w:r>
      <w:r w:rsidRPr="00DA6F40">
        <w:rPr>
          <w:rFonts w:ascii="KaiTi" w:eastAsia="KaiTi" w:hAnsi="KaiTi"/>
          <w:iCs/>
          <w:sz w:val="24"/>
          <w:lang w:val="en-US" w:eastAsia="zh-CN"/>
        </w:rPr>
        <w:t>维修</w:t>
      </w:r>
    </w:p>
    <w:p w14:paraId="3DE00626" w14:textId="17EAECA6" w:rsidR="00EF6013" w:rsidRPr="003F2CE2" w:rsidRDefault="00404DF3" w:rsidP="00EF6013">
      <w:pPr>
        <w:pStyle w:val="Heading1"/>
        <w:keepNext/>
        <w:keepLines/>
        <w:rPr>
          <w:sz w:val="24"/>
          <w:lang w:eastAsia="zh-CN"/>
        </w:rPr>
      </w:pPr>
      <w:r w:rsidRPr="00404DF3">
        <w:rPr>
          <w:rFonts w:hint="eastAsia"/>
          <w:sz w:val="24"/>
          <w:lang w:val="en-US" w:eastAsia="zh-CN"/>
        </w:rPr>
        <w:t>家用制冷维修</w:t>
      </w:r>
      <w:r w:rsidRPr="00404DF3">
        <w:rPr>
          <w:sz w:val="24"/>
          <w:lang w:val="en-US" w:eastAsia="zh-CN"/>
        </w:rPr>
        <w:t>次级</w:t>
      </w:r>
      <w:r w:rsidRPr="00404DF3">
        <w:rPr>
          <w:rFonts w:hint="eastAsia"/>
          <w:sz w:val="24"/>
          <w:lang w:val="en-US" w:eastAsia="zh-CN"/>
        </w:rPr>
        <w:t>行业</w:t>
      </w:r>
      <w:r w:rsidRPr="00404DF3">
        <w:rPr>
          <w:sz w:val="24"/>
          <w:lang w:val="en-US" w:eastAsia="zh-CN"/>
        </w:rPr>
        <w:t>消费</w:t>
      </w:r>
      <w:r w:rsidRPr="00404DF3">
        <w:rPr>
          <w:rFonts w:hint="eastAsia"/>
          <w:sz w:val="24"/>
          <w:lang w:val="en-US" w:eastAsia="zh-CN"/>
        </w:rPr>
        <w:t>了该国所有</w:t>
      </w:r>
      <w:r w:rsidRPr="00404DF3">
        <w:rPr>
          <w:sz w:val="24"/>
          <w:lang w:val="en-US" w:eastAsia="zh-CN"/>
        </w:rPr>
        <w:t>氢氟碳化物</w:t>
      </w:r>
      <w:r w:rsidRPr="00404DF3">
        <w:rPr>
          <w:rFonts w:hint="eastAsia"/>
          <w:sz w:val="24"/>
          <w:lang w:val="en-US" w:eastAsia="zh-CN"/>
        </w:rPr>
        <w:t>的</w:t>
      </w:r>
      <w:r w:rsidRPr="00404DF3">
        <w:rPr>
          <w:rFonts w:hint="eastAsia"/>
          <w:sz w:val="24"/>
          <w:lang w:val="en-US" w:eastAsia="zh-CN"/>
        </w:rPr>
        <w:t xml:space="preserve"> 2%</w:t>
      </w:r>
      <w:r w:rsidRPr="00404DF3">
        <w:rPr>
          <w:rFonts w:hint="eastAsia"/>
          <w:sz w:val="24"/>
          <w:lang w:val="en-US" w:eastAsia="zh-CN"/>
        </w:rPr>
        <w:t>（以二氧化碳当量吨计）。</w:t>
      </w:r>
      <w:r w:rsidRPr="00404DF3">
        <w:rPr>
          <w:rFonts w:hint="eastAsia"/>
          <w:sz w:val="24"/>
          <w:lang w:val="en-US" w:eastAsia="zh-CN"/>
        </w:rPr>
        <w:t xml:space="preserve"> </w:t>
      </w:r>
      <w:r w:rsidRPr="00404DF3">
        <w:rPr>
          <w:rFonts w:hint="eastAsia"/>
          <w:sz w:val="24"/>
          <w:lang w:val="en-US" w:eastAsia="zh-CN"/>
        </w:rPr>
        <w:t>在家用制冷中，</w:t>
      </w:r>
      <w:r w:rsidRPr="00404DF3">
        <w:rPr>
          <w:rFonts w:hint="eastAsia"/>
          <w:sz w:val="24"/>
          <w:lang w:val="en-US" w:eastAsia="zh-CN"/>
        </w:rPr>
        <w:t xml:space="preserve">HFC-134a </w:t>
      </w:r>
      <w:r w:rsidRPr="00404DF3">
        <w:rPr>
          <w:rFonts w:hint="eastAsia"/>
          <w:sz w:val="24"/>
          <w:lang w:val="en-US" w:eastAsia="zh-CN"/>
        </w:rPr>
        <w:t>用于充灌小型冰箱和冰柜，</w:t>
      </w:r>
      <w:r w:rsidRPr="00404DF3">
        <w:rPr>
          <w:sz w:val="24"/>
          <w:lang w:val="en-US" w:eastAsia="zh-CN"/>
        </w:rPr>
        <w:t>其中多数</w:t>
      </w:r>
      <w:r w:rsidRPr="00404DF3">
        <w:rPr>
          <w:rFonts w:hint="eastAsia"/>
          <w:sz w:val="24"/>
          <w:lang w:val="en-US" w:eastAsia="zh-CN"/>
        </w:rPr>
        <w:t>是家用电器</w:t>
      </w:r>
      <w:r w:rsidRPr="00404DF3">
        <w:rPr>
          <w:sz w:val="24"/>
          <w:lang w:val="en-US" w:eastAsia="zh-CN"/>
        </w:rPr>
        <w:t>以及</w:t>
      </w:r>
      <w:r w:rsidRPr="00404DF3">
        <w:rPr>
          <w:rFonts w:hint="eastAsia"/>
          <w:sz w:val="24"/>
          <w:lang w:val="en-US" w:eastAsia="zh-CN"/>
        </w:rPr>
        <w:t>商业和医疗机构中的药品储存装置。</w:t>
      </w:r>
      <w:r w:rsidRPr="00404DF3">
        <w:rPr>
          <w:rFonts w:hint="eastAsia"/>
          <w:sz w:val="24"/>
          <w:lang w:val="en-US" w:eastAsia="zh-CN"/>
        </w:rPr>
        <w:t xml:space="preserve"> </w:t>
      </w:r>
      <w:r w:rsidRPr="00404DF3">
        <w:rPr>
          <w:rFonts w:hint="eastAsia"/>
          <w:sz w:val="24"/>
          <w:lang w:val="en-US" w:eastAsia="zh-CN"/>
        </w:rPr>
        <w:t>基于</w:t>
      </w:r>
      <w:r w:rsidRPr="00404DF3">
        <w:rPr>
          <w:rFonts w:hint="eastAsia"/>
          <w:sz w:val="24"/>
          <w:lang w:val="en-US" w:eastAsia="zh-CN"/>
        </w:rPr>
        <w:t xml:space="preserve"> R-600a </w:t>
      </w:r>
      <w:r w:rsidRPr="00404DF3">
        <w:rPr>
          <w:rFonts w:hint="eastAsia"/>
          <w:sz w:val="24"/>
          <w:lang w:val="en-US" w:eastAsia="zh-CN"/>
        </w:rPr>
        <w:t>的冰箱的引进</w:t>
      </w:r>
      <w:r w:rsidRPr="00404DF3">
        <w:rPr>
          <w:sz w:val="24"/>
          <w:lang w:val="en-US" w:eastAsia="zh-CN"/>
        </w:rPr>
        <w:t>速度</w:t>
      </w:r>
      <w:r w:rsidRPr="00404DF3">
        <w:rPr>
          <w:rFonts w:hint="eastAsia"/>
          <w:sz w:val="24"/>
          <w:lang w:val="en-US" w:eastAsia="zh-CN"/>
        </w:rPr>
        <w:t>缓慢，原因是该混合物的价格较高、对可燃性的担忧以及</w:t>
      </w:r>
      <w:r w:rsidRPr="00404DF3">
        <w:rPr>
          <w:sz w:val="24"/>
          <w:lang w:val="en-US" w:eastAsia="zh-CN"/>
        </w:rPr>
        <w:t>技师</w:t>
      </w:r>
      <w:r w:rsidRPr="00404DF3">
        <w:rPr>
          <w:rFonts w:hint="eastAsia"/>
          <w:sz w:val="24"/>
          <w:lang w:val="en-US" w:eastAsia="zh-CN"/>
        </w:rPr>
        <w:t>缺乏专业知识，这些</w:t>
      </w:r>
      <w:r w:rsidRPr="00404DF3">
        <w:rPr>
          <w:sz w:val="24"/>
          <w:lang w:val="en-US" w:eastAsia="zh-CN"/>
        </w:rPr>
        <w:t>技师</w:t>
      </w:r>
      <w:r w:rsidRPr="00404DF3">
        <w:rPr>
          <w:rFonts w:hint="eastAsia"/>
          <w:sz w:val="24"/>
          <w:lang w:val="en-US" w:eastAsia="zh-CN"/>
        </w:rPr>
        <w:t>大多受雇于非正规部门，</w:t>
      </w:r>
      <w:r w:rsidRPr="00404DF3">
        <w:rPr>
          <w:sz w:val="24"/>
          <w:lang w:val="en-US" w:eastAsia="zh-CN"/>
        </w:rPr>
        <w:t>而且</w:t>
      </w:r>
      <w:r w:rsidRPr="00404DF3">
        <w:rPr>
          <w:rFonts w:hint="eastAsia"/>
          <w:sz w:val="24"/>
          <w:lang w:val="en-US" w:eastAsia="zh-CN"/>
        </w:rPr>
        <w:t>没有接受过氟氯烃淘汰管理计划的培训。</w:t>
      </w:r>
    </w:p>
    <w:p w14:paraId="04764814" w14:textId="69D69250" w:rsidR="00A65A86" w:rsidRPr="003F2CE2" w:rsidRDefault="00ED780D" w:rsidP="000652CB">
      <w:pPr>
        <w:pStyle w:val="Heading1"/>
        <w:rPr>
          <w:sz w:val="24"/>
          <w:lang w:eastAsia="zh-CN"/>
        </w:rPr>
      </w:pPr>
      <w:r w:rsidRPr="00ED780D">
        <w:rPr>
          <w:sz w:val="24"/>
          <w:lang w:val="en-US" w:eastAsia="zh-CN"/>
        </w:rPr>
        <w:t>商用</w:t>
      </w:r>
      <w:r w:rsidRPr="00ED780D">
        <w:rPr>
          <w:rFonts w:hint="eastAsia"/>
          <w:sz w:val="24"/>
          <w:lang w:val="en-US" w:eastAsia="zh-CN"/>
        </w:rPr>
        <w:t>、工业和运输制冷</w:t>
      </w:r>
      <w:r w:rsidRPr="00ED780D">
        <w:rPr>
          <w:sz w:val="24"/>
          <w:lang w:val="en-US" w:eastAsia="zh-CN"/>
        </w:rPr>
        <w:t>维修次级行业</w:t>
      </w:r>
      <w:r w:rsidRPr="00ED780D">
        <w:rPr>
          <w:rFonts w:hint="eastAsia"/>
          <w:sz w:val="24"/>
          <w:lang w:val="en-US" w:eastAsia="zh-CN"/>
        </w:rPr>
        <w:t>主要使用</w:t>
      </w:r>
      <w:r w:rsidRPr="00ED780D">
        <w:rPr>
          <w:rFonts w:hint="eastAsia"/>
          <w:sz w:val="24"/>
          <w:lang w:val="en-US" w:eastAsia="zh-CN"/>
        </w:rPr>
        <w:t xml:space="preserve"> HFC</w:t>
      </w:r>
      <w:r w:rsidRPr="00ED780D">
        <w:rPr>
          <w:sz w:val="24"/>
          <w:lang w:val="en-US" w:eastAsia="zh-CN"/>
        </w:rPr>
        <w:t>-</w:t>
      </w:r>
      <w:r w:rsidRPr="00ED780D">
        <w:rPr>
          <w:rFonts w:hint="eastAsia"/>
          <w:sz w:val="24"/>
          <w:lang w:val="en-US" w:eastAsia="zh-CN"/>
        </w:rPr>
        <w:t xml:space="preserve">134a </w:t>
      </w:r>
      <w:r w:rsidRPr="00ED780D">
        <w:rPr>
          <w:rFonts w:hint="eastAsia"/>
          <w:sz w:val="24"/>
          <w:lang w:val="en-US" w:eastAsia="zh-CN"/>
        </w:rPr>
        <w:t>和</w:t>
      </w:r>
      <w:r w:rsidRPr="00ED780D">
        <w:rPr>
          <w:rFonts w:hint="eastAsia"/>
          <w:sz w:val="24"/>
          <w:lang w:val="en-US" w:eastAsia="zh-CN"/>
        </w:rPr>
        <w:t xml:space="preserve"> R</w:t>
      </w:r>
      <w:r w:rsidRPr="00ED780D">
        <w:rPr>
          <w:sz w:val="24"/>
          <w:lang w:val="en-US" w:eastAsia="zh-CN"/>
        </w:rPr>
        <w:t>-</w:t>
      </w:r>
      <w:r w:rsidRPr="00ED780D">
        <w:rPr>
          <w:rFonts w:hint="eastAsia"/>
          <w:sz w:val="24"/>
          <w:lang w:val="en-US" w:eastAsia="zh-CN"/>
        </w:rPr>
        <w:t>404A</w:t>
      </w:r>
      <w:r w:rsidRPr="00ED780D">
        <w:rPr>
          <w:rFonts w:hint="eastAsia"/>
          <w:sz w:val="24"/>
          <w:lang w:val="en-US" w:eastAsia="zh-CN"/>
        </w:rPr>
        <w:t>，其中</w:t>
      </w:r>
      <w:r w:rsidRPr="00ED780D">
        <w:rPr>
          <w:sz w:val="24"/>
          <w:lang w:val="en-US" w:eastAsia="zh-CN"/>
        </w:rPr>
        <w:t>商用</w:t>
      </w:r>
      <w:r w:rsidRPr="00ED780D">
        <w:rPr>
          <w:rFonts w:hint="eastAsia"/>
          <w:sz w:val="24"/>
          <w:lang w:val="en-US" w:eastAsia="zh-CN"/>
        </w:rPr>
        <w:t>制冷</w:t>
      </w:r>
      <w:r w:rsidRPr="00ED780D">
        <w:rPr>
          <w:sz w:val="24"/>
          <w:lang w:val="en-US" w:eastAsia="zh-CN"/>
        </w:rPr>
        <w:t>消费</w:t>
      </w:r>
      <w:r w:rsidRPr="00ED780D">
        <w:rPr>
          <w:rFonts w:hint="eastAsia"/>
          <w:sz w:val="24"/>
          <w:lang w:val="en-US" w:eastAsia="zh-CN"/>
        </w:rPr>
        <w:t>了该国所有</w:t>
      </w:r>
      <w:r w:rsidRPr="00ED780D">
        <w:rPr>
          <w:sz w:val="24"/>
          <w:lang w:val="en-US" w:eastAsia="zh-CN"/>
        </w:rPr>
        <w:t>氢氟碳化物</w:t>
      </w:r>
      <w:r w:rsidRPr="00ED780D">
        <w:rPr>
          <w:rFonts w:hint="eastAsia"/>
          <w:sz w:val="24"/>
          <w:lang w:val="en-US" w:eastAsia="zh-CN"/>
        </w:rPr>
        <w:t>的</w:t>
      </w:r>
      <w:r w:rsidRPr="00ED780D">
        <w:rPr>
          <w:rFonts w:hint="eastAsia"/>
          <w:sz w:val="24"/>
          <w:lang w:val="en-US" w:eastAsia="zh-CN"/>
        </w:rPr>
        <w:t>78%</w:t>
      </w:r>
      <w:r w:rsidRPr="00ED780D">
        <w:rPr>
          <w:rFonts w:hint="eastAsia"/>
          <w:sz w:val="24"/>
          <w:lang w:val="en-US" w:eastAsia="zh-CN"/>
        </w:rPr>
        <w:t>（以二氧化碳当量吨计），工业和运输制冷</w:t>
      </w:r>
      <w:r w:rsidRPr="00ED780D">
        <w:rPr>
          <w:sz w:val="24"/>
          <w:lang w:val="en-US" w:eastAsia="zh-CN"/>
        </w:rPr>
        <w:t>根据记录，</w:t>
      </w:r>
      <w:r w:rsidRPr="00ED780D">
        <w:rPr>
          <w:rFonts w:hint="eastAsia"/>
          <w:sz w:val="24"/>
          <w:lang w:val="en-US" w:eastAsia="zh-CN"/>
        </w:rPr>
        <w:t>仅占所有</w:t>
      </w:r>
      <w:r w:rsidRPr="00ED780D">
        <w:rPr>
          <w:sz w:val="24"/>
          <w:lang w:val="en-US" w:eastAsia="zh-CN"/>
        </w:rPr>
        <w:t>氢氟碳化物消费</w:t>
      </w:r>
      <w:r w:rsidRPr="00ED780D">
        <w:rPr>
          <w:rFonts w:hint="eastAsia"/>
          <w:sz w:val="24"/>
          <w:lang w:val="en-US" w:eastAsia="zh-CN"/>
        </w:rPr>
        <w:t>量的</w:t>
      </w:r>
      <w:r w:rsidRPr="00ED780D">
        <w:rPr>
          <w:rFonts w:hint="eastAsia"/>
          <w:sz w:val="24"/>
          <w:lang w:val="en-US" w:eastAsia="zh-CN"/>
        </w:rPr>
        <w:t xml:space="preserve"> 2%</w:t>
      </w:r>
      <w:r w:rsidRPr="00ED780D">
        <w:rPr>
          <w:rFonts w:hint="eastAsia"/>
          <w:sz w:val="24"/>
          <w:lang w:val="en-US" w:eastAsia="zh-CN"/>
        </w:rPr>
        <w:t>。</w:t>
      </w:r>
      <w:r w:rsidRPr="00ED780D">
        <w:rPr>
          <w:rFonts w:hint="eastAsia"/>
          <w:sz w:val="24"/>
          <w:lang w:val="en-US" w:eastAsia="zh-CN"/>
        </w:rPr>
        <w:t xml:space="preserve"> R-404A </w:t>
      </w:r>
      <w:r w:rsidRPr="00ED780D">
        <w:rPr>
          <w:rFonts w:hint="eastAsia"/>
          <w:sz w:val="24"/>
          <w:lang w:val="en-US" w:eastAsia="zh-CN"/>
        </w:rPr>
        <w:t>混合物用于维修食品仓库、食品店、冷藏</w:t>
      </w:r>
      <w:r w:rsidRPr="00ED780D">
        <w:rPr>
          <w:sz w:val="24"/>
          <w:lang w:val="en-US" w:eastAsia="zh-CN"/>
        </w:rPr>
        <w:t>库</w:t>
      </w:r>
      <w:r w:rsidRPr="00ED780D">
        <w:rPr>
          <w:rFonts w:hint="eastAsia"/>
          <w:sz w:val="24"/>
          <w:lang w:val="en-US" w:eastAsia="zh-CN"/>
        </w:rPr>
        <w:t>、面包店和其他食品</w:t>
      </w:r>
      <w:r w:rsidRPr="00ED780D">
        <w:rPr>
          <w:sz w:val="24"/>
          <w:lang w:val="en-US" w:eastAsia="zh-CN"/>
        </w:rPr>
        <w:t>制作</w:t>
      </w:r>
      <w:r w:rsidRPr="00ED780D">
        <w:rPr>
          <w:rFonts w:hint="eastAsia"/>
          <w:sz w:val="24"/>
          <w:lang w:val="en-US" w:eastAsia="zh-CN"/>
        </w:rPr>
        <w:t>设施、工厂密封装置以及在</w:t>
      </w:r>
      <w:r w:rsidRPr="00ED780D">
        <w:rPr>
          <w:sz w:val="24"/>
          <w:lang w:val="en-US" w:eastAsia="zh-CN"/>
        </w:rPr>
        <w:t>维修厂</w:t>
      </w:r>
      <w:r w:rsidRPr="00ED780D">
        <w:rPr>
          <w:rFonts w:hint="eastAsia"/>
          <w:sz w:val="24"/>
          <w:lang w:val="en-US" w:eastAsia="zh-CN"/>
        </w:rPr>
        <w:t>或现场组装的定制制冷装置中使用的设备。</w:t>
      </w:r>
      <w:r w:rsidRPr="00ED780D">
        <w:rPr>
          <w:rFonts w:hint="eastAsia"/>
          <w:sz w:val="24"/>
          <w:lang w:val="en-US" w:eastAsia="zh-CN"/>
        </w:rPr>
        <w:t xml:space="preserve"> </w:t>
      </w:r>
      <w:r w:rsidRPr="00ED780D">
        <w:rPr>
          <w:rFonts w:hint="eastAsia"/>
          <w:sz w:val="24"/>
          <w:lang w:val="en-US" w:eastAsia="zh-CN"/>
        </w:rPr>
        <w:t>该</w:t>
      </w:r>
      <w:r w:rsidRPr="00ED780D">
        <w:rPr>
          <w:sz w:val="24"/>
          <w:lang w:val="en-US" w:eastAsia="zh-CN"/>
        </w:rPr>
        <w:t>行业</w:t>
      </w:r>
      <w:r w:rsidRPr="00ED780D">
        <w:rPr>
          <w:rFonts w:hint="eastAsia"/>
          <w:sz w:val="24"/>
          <w:lang w:val="en-US" w:eastAsia="zh-CN"/>
        </w:rPr>
        <w:t>由</w:t>
      </w:r>
      <w:r w:rsidRPr="00ED780D">
        <w:rPr>
          <w:sz w:val="24"/>
          <w:lang w:val="en-US" w:eastAsia="zh-CN"/>
        </w:rPr>
        <w:t>维修厂</w:t>
      </w:r>
      <w:r w:rsidRPr="00ED780D">
        <w:rPr>
          <w:rFonts w:hint="eastAsia"/>
          <w:sz w:val="24"/>
          <w:lang w:val="en-US" w:eastAsia="zh-CN"/>
        </w:rPr>
        <w:t>、</w:t>
      </w:r>
      <w:r w:rsidRPr="00ED780D">
        <w:rPr>
          <w:sz w:val="24"/>
          <w:lang w:val="en-US" w:eastAsia="zh-CN"/>
        </w:rPr>
        <w:t>技师以及</w:t>
      </w:r>
      <w:r w:rsidRPr="00ED780D">
        <w:rPr>
          <w:rFonts w:hint="eastAsia"/>
          <w:sz w:val="24"/>
          <w:lang w:val="en-US" w:eastAsia="zh-CN"/>
        </w:rPr>
        <w:t>负责设计、组装和安装使用</w:t>
      </w:r>
      <w:r w:rsidRPr="00ED780D">
        <w:rPr>
          <w:rFonts w:hint="eastAsia"/>
          <w:sz w:val="24"/>
          <w:lang w:val="en-US" w:eastAsia="zh-CN"/>
        </w:rPr>
        <w:t xml:space="preserve"> R</w:t>
      </w:r>
      <w:r w:rsidRPr="00ED780D">
        <w:rPr>
          <w:sz w:val="24"/>
          <w:lang w:val="en-US" w:eastAsia="zh-CN"/>
        </w:rPr>
        <w:t>-</w:t>
      </w:r>
      <w:r w:rsidRPr="00ED780D">
        <w:rPr>
          <w:rFonts w:hint="eastAsia"/>
          <w:sz w:val="24"/>
          <w:lang w:val="en-US" w:eastAsia="zh-CN"/>
        </w:rPr>
        <w:t xml:space="preserve">404A </w:t>
      </w:r>
      <w:r w:rsidRPr="00ED780D">
        <w:rPr>
          <w:rFonts w:hint="eastAsia"/>
          <w:sz w:val="24"/>
          <w:lang w:val="en-US" w:eastAsia="zh-CN"/>
        </w:rPr>
        <w:t>和</w:t>
      </w:r>
      <w:r w:rsidRPr="00ED780D">
        <w:rPr>
          <w:rFonts w:hint="eastAsia"/>
          <w:sz w:val="24"/>
          <w:lang w:val="en-US" w:eastAsia="zh-CN"/>
        </w:rPr>
        <w:t xml:space="preserve"> HCFC</w:t>
      </w:r>
      <w:r w:rsidRPr="00ED780D">
        <w:rPr>
          <w:sz w:val="24"/>
          <w:lang w:val="en-US" w:eastAsia="zh-CN"/>
        </w:rPr>
        <w:t>-</w:t>
      </w:r>
      <w:r w:rsidRPr="00ED780D">
        <w:rPr>
          <w:rFonts w:hint="eastAsia"/>
          <w:sz w:val="24"/>
          <w:lang w:val="en-US" w:eastAsia="zh-CN"/>
        </w:rPr>
        <w:t xml:space="preserve">22 </w:t>
      </w:r>
      <w:r w:rsidRPr="00ED780D">
        <w:rPr>
          <w:rFonts w:hint="eastAsia"/>
          <w:sz w:val="24"/>
          <w:lang w:val="en-US" w:eastAsia="zh-CN"/>
        </w:rPr>
        <w:t>的设备</w:t>
      </w:r>
      <w:r w:rsidRPr="00ED780D">
        <w:rPr>
          <w:sz w:val="24"/>
          <w:lang w:val="en-US" w:eastAsia="zh-CN"/>
        </w:rPr>
        <w:t>的</w:t>
      </w:r>
      <w:r w:rsidRPr="00ED780D">
        <w:rPr>
          <w:rFonts w:hint="eastAsia"/>
          <w:sz w:val="24"/>
          <w:lang w:val="en-US" w:eastAsia="zh-CN"/>
        </w:rPr>
        <w:t>中小企业组成。在多数情况下，这些中小企业在技术选择方面</w:t>
      </w:r>
      <w:r w:rsidRPr="00ED780D">
        <w:rPr>
          <w:sz w:val="24"/>
          <w:lang w:val="en-US" w:eastAsia="zh-CN"/>
        </w:rPr>
        <w:t>是</w:t>
      </w:r>
      <w:r w:rsidRPr="00ED780D">
        <w:rPr>
          <w:rFonts w:hint="eastAsia"/>
          <w:sz w:val="24"/>
          <w:lang w:val="en-US" w:eastAsia="zh-CN"/>
        </w:rPr>
        <w:t>设备所有者</w:t>
      </w:r>
      <w:r w:rsidRPr="00ED780D">
        <w:rPr>
          <w:sz w:val="24"/>
          <w:lang w:val="en-US" w:eastAsia="zh-CN"/>
        </w:rPr>
        <w:t>们</w:t>
      </w:r>
      <w:r w:rsidRPr="00ED780D">
        <w:rPr>
          <w:rFonts w:hint="eastAsia"/>
          <w:sz w:val="24"/>
          <w:lang w:val="en-US" w:eastAsia="zh-CN"/>
        </w:rPr>
        <w:t>信赖的顾问。</w:t>
      </w:r>
    </w:p>
    <w:p w14:paraId="242D283F" w14:textId="223A0AD1" w:rsidR="00EF6013" w:rsidRPr="00ED780D" w:rsidRDefault="00ED780D" w:rsidP="00ED780D">
      <w:pPr>
        <w:keepNext/>
        <w:spacing w:after="240"/>
        <w:rPr>
          <w:rFonts w:ascii="KaiTi" w:eastAsia="KaiTi" w:hAnsi="KaiTi"/>
          <w:iCs/>
          <w:sz w:val="24"/>
          <w:lang w:val="en-US"/>
        </w:rPr>
      </w:pPr>
      <w:proofErr w:type="spellStart"/>
      <w:r w:rsidRPr="00ED780D">
        <w:rPr>
          <w:rFonts w:ascii="KaiTi" w:eastAsia="KaiTi" w:hAnsi="KaiTi" w:hint="eastAsia"/>
          <w:iCs/>
          <w:sz w:val="24"/>
          <w:lang w:val="en-US"/>
        </w:rPr>
        <w:t>住宅和</w:t>
      </w:r>
      <w:r w:rsidRPr="00ED780D">
        <w:rPr>
          <w:rFonts w:ascii="KaiTi" w:eastAsia="KaiTi" w:hAnsi="KaiTi"/>
          <w:iCs/>
          <w:sz w:val="24"/>
          <w:lang w:val="en-US"/>
        </w:rPr>
        <w:t>商用</w:t>
      </w:r>
      <w:r w:rsidRPr="00ED780D">
        <w:rPr>
          <w:rFonts w:ascii="KaiTi" w:eastAsia="KaiTi" w:hAnsi="KaiTi" w:hint="eastAsia"/>
          <w:iCs/>
          <w:sz w:val="24"/>
          <w:lang w:val="en-US"/>
        </w:rPr>
        <w:t>空调维修</w:t>
      </w:r>
      <w:proofErr w:type="spellEnd"/>
    </w:p>
    <w:p w14:paraId="736DB8DF" w14:textId="67B7F31B" w:rsidR="00EF6013" w:rsidRPr="003F2CE2" w:rsidRDefault="008C62CA" w:rsidP="00EF6013">
      <w:pPr>
        <w:pStyle w:val="Heading1"/>
        <w:widowControl w:val="0"/>
        <w:rPr>
          <w:sz w:val="24"/>
          <w:lang w:eastAsia="zh-CN"/>
        </w:rPr>
      </w:pPr>
      <w:r w:rsidRPr="008C62CA">
        <w:rPr>
          <w:rFonts w:hint="eastAsia"/>
          <w:sz w:val="24"/>
          <w:lang w:val="en-US" w:eastAsia="zh-CN"/>
        </w:rPr>
        <w:t>住宅空调设备</w:t>
      </w:r>
      <w:r w:rsidRPr="008C62CA">
        <w:rPr>
          <w:sz w:val="24"/>
          <w:lang w:val="en-US" w:eastAsia="zh-CN"/>
        </w:rPr>
        <w:t>维修</w:t>
      </w:r>
      <w:r w:rsidRPr="008C62CA">
        <w:rPr>
          <w:rFonts w:hint="eastAsia"/>
          <w:sz w:val="24"/>
          <w:lang w:val="en-US" w:eastAsia="zh-CN"/>
        </w:rPr>
        <w:t>主要</w:t>
      </w:r>
      <w:r w:rsidRPr="008C62CA">
        <w:rPr>
          <w:sz w:val="24"/>
          <w:lang w:val="en-US" w:eastAsia="zh-CN"/>
        </w:rPr>
        <w:t>使用的</w:t>
      </w:r>
      <w:r w:rsidRPr="008C62CA">
        <w:rPr>
          <w:rFonts w:hint="eastAsia"/>
          <w:sz w:val="24"/>
          <w:lang w:val="en-US" w:eastAsia="zh-CN"/>
        </w:rPr>
        <w:t>制冷剂是</w:t>
      </w:r>
      <w:r w:rsidRPr="008C62CA">
        <w:rPr>
          <w:rFonts w:hint="eastAsia"/>
          <w:sz w:val="24"/>
          <w:lang w:val="en-US" w:eastAsia="zh-CN"/>
        </w:rPr>
        <w:t xml:space="preserve"> HCFC-22</w:t>
      </w:r>
      <w:r w:rsidRPr="008C62CA">
        <w:rPr>
          <w:rFonts w:hint="eastAsia"/>
          <w:sz w:val="24"/>
          <w:lang w:val="en-US" w:eastAsia="zh-CN"/>
        </w:rPr>
        <w:t>（</w:t>
      </w:r>
      <w:r w:rsidRPr="008C62CA">
        <w:rPr>
          <w:rFonts w:hint="eastAsia"/>
          <w:sz w:val="24"/>
          <w:lang w:val="en-US" w:eastAsia="zh-CN"/>
        </w:rPr>
        <w:t>90%</w:t>
      </w:r>
      <w:r w:rsidRPr="008C62CA">
        <w:rPr>
          <w:rFonts w:hint="eastAsia"/>
          <w:sz w:val="24"/>
          <w:lang w:val="en-US" w:eastAsia="zh-CN"/>
        </w:rPr>
        <w:t>），其次是</w:t>
      </w:r>
      <w:r w:rsidRPr="008C62CA">
        <w:rPr>
          <w:rFonts w:hint="eastAsia"/>
          <w:sz w:val="24"/>
          <w:lang w:val="en-US" w:eastAsia="zh-CN"/>
        </w:rPr>
        <w:t xml:space="preserve"> R</w:t>
      </w:r>
      <w:r w:rsidRPr="008C62CA">
        <w:rPr>
          <w:sz w:val="24"/>
          <w:lang w:val="en-US" w:eastAsia="zh-CN"/>
        </w:rPr>
        <w:t>-</w:t>
      </w:r>
      <w:r w:rsidRPr="008C62CA">
        <w:rPr>
          <w:rFonts w:hint="eastAsia"/>
          <w:sz w:val="24"/>
          <w:lang w:val="en-US" w:eastAsia="zh-CN"/>
        </w:rPr>
        <w:t xml:space="preserve">410A </w:t>
      </w:r>
      <w:r w:rsidRPr="008C62CA">
        <w:rPr>
          <w:rFonts w:hint="eastAsia"/>
          <w:sz w:val="24"/>
          <w:lang w:val="en-US" w:eastAsia="zh-CN"/>
        </w:rPr>
        <w:t>和</w:t>
      </w:r>
      <w:r w:rsidRPr="008C62CA">
        <w:rPr>
          <w:rFonts w:hint="eastAsia"/>
          <w:sz w:val="24"/>
          <w:lang w:val="en-US" w:eastAsia="zh-CN"/>
        </w:rPr>
        <w:t xml:space="preserve"> R-407C</w:t>
      </w:r>
      <w:r w:rsidRPr="008C62CA">
        <w:rPr>
          <w:rFonts w:hint="eastAsia"/>
          <w:sz w:val="24"/>
          <w:lang w:val="en-US" w:eastAsia="zh-CN"/>
        </w:rPr>
        <w:t>，基于</w:t>
      </w:r>
      <w:r w:rsidRPr="008C62CA">
        <w:rPr>
          <w:rFonts w:hint="eastAsia"/>
          <w:sz w:val="24"/>
          <w:lang w:val="en-US" w:eastAsia="zh-CN"/>
        </w:rPr>
        <w:t xml:space="preserve"> R</w:t>
      </w:r>
      <w:r w:rsidRPr="008C62CA">
        <w:rPr>
          <w:sz w:val="24"/>
          <w:lang w:val="en-US" w:eastAsia="zh-CN"/>
        </w:rPr>
        <w:t>-</w:t>
      </w:r>
      <w:r w:rsidRPr="008C62CA">
        <w:rPr>
          <w:rFonts w:hint="eastAsia"/>
          <w:sz w:val="24"/>
          <w:lang w:val="en-US" w:eastAsia="zh-CN"/>
        </w:rPr>
        <w:t xml:space="preserve">410A </w:t>
      </w:r>
      <w:r w:rsidRPr="008C62CA">
        <w:rPr>
          <w:rFonts w:hint="eastAsia"/>
          <w:sz w:val="24"/>
          <w:lang w:val="en-US" w:eastAsia="zh-CN"/>
        </w:rPr>
        <w:t>的</w:t>
      </w:r>
      <w:r w:rsidRPr="008C62CA">
        <w:rPr>
          <w:sz w:val="24"/>
          <w:lang w:val="en-US" w:eastAsia="zh-CN"/>
        </w:rPr>
        <w:t>设备正在</w:t>
      </w:r>
      <w:r w:rsidRPr="008C62CA">
        <w:rPr>
          <w:rFonts w:hint="eastAsia"/>
          <w:sz w:val="24"/>
          <w:lang w:val="en-US" w:eastAsia="zh-CN"/>
        </w:rPr>
        <w:t>迅速取代</w:t>
      </w:r>
      <w:r w:rsidRPr="008C62CA">
        <w:rPr>
          <w:rFonts w:hint="eastAsia"/>
          <w:sz w:val="24"/>
          <w:lang w:val="en-US" w:eastAsia="zh-CN"/>
        </w:rPr>
        <w:t xml:space="preserve"> HCFC-22 </w:t>
      </w:r>
      <w:r w:rsidRPr="008C62CA">
        <w:rPr>
          <w:sz w:val="24"/>
          <w:lang w:val="en-US" w:eastAsia="zh-CN"/>
        </w:rPr>
        <w:t>设备</w:t>
      </w:r>
      <w:r w:rsidRPr="008C62CA">
        <w:rPr>
          <w:rFonts w:hint="eastAsia"/>
          <w:sz w:val="24"/>
          <w:lang w:val="en-US" w:eastAsia="zh-CN"/>
        </w:rPr>
        <w:t>。</w:t>
      </w:r>
      <w:r w:rsidRPr="008C62CA">
        <w:rPr>
          <w:sz w:val="24"/>
          <w:lang w:val="en-US" w:eastAsia="zh-CN"/>
        </w:rPr>
        <w:t>还无法在尼日尔</w:t>
      </w:r>
      <w:r w:rsidRPr="008C62CA">
        <w:rPr>
          <w:rFonts w:hint="eastAsia"/>
          <w:sz w:val="24"/>
          <w:lang w:val="en-US" w:eastAsia="zh-CN"/>
        </w:rPr>
        <w:t>得到基于</w:t>
      </w:r>
      <w:r w:rsidRPr="008C62CA">
        <w:rPr>
          <w:rFonts w:hint="eastAsia"/>
          <w:sz w:val="24"/>
          <w:lang w:val="en-US" w:eastAsia="zh-CN"/>
        </w:rPr>
        <w:t xml:space="preserve"> HFC</w:t>
      </w:r>
      <w:r w:rsidRPr="008C62CA">
        <w:rPr>
          <w:sz w:val="24"/>
          <w:lang w:val="en-US" w:eastAsia="zh-CN"/>
        </w:rPr>
        <w:t>-</w:t>
      </w:r>
      <w:r w:rsidRPr="008C62CA">
        <w:rPr>
          <w:rFonts w:hint="eastAsia"/>
          <w:sz w:val="24"/>
          <w:lang w:val="en-US" w:eastAsia="zh-CN"/>
        </w:rPr>
        <w:t xml:space="preserve"> 32 </w:t>
      </w:r>
      <w:r w:rsidRPr="008C62CA">
        <w:rPr>
          <w:rFonts w:hint="eastAsia"/>
          <w:sz w:val="24"/>
          <w:lang w:val="en-US" w:eastAsia="zh-CN"/>
        </w:rPr>
        <w:t>的空调</w:t>
      </w:r>
      <w:r w:rsidRPr="008C62CA">
        <w:rPr>
          <w:sz w:val="24"/>
          <w:lang w:val="en-US" w:eastAsia="zh-CN"/>
        </w:rPr>
        <w:t>设备</w:t>
      </w:r>
      <w:r w:rsidRPr="008C62CA">
        <w:rPr>
          <w:rFonts w:hint="eastAsia"/>
          <w:sz w:val="24"/>
          <w:lang w:val="en-US" w:eastAsia="zh-CN"/>
        </w:rPr>
        <w:t>，基于</w:t>
      </w:r>
      <w:r w:rsidRPr="008C62CA">
        <w:rPr>
          <w:rFonts w:hint="eastAsia"/>
          <w:sz w:val="24"/>
          <w:lang w:val="en-US" w:eastAsia="zh-CN"/>
        </w:rPr>
        <w:t xml:space="preserve"> R-290 </w:t>
      </w:r>
      <w:r w:rsidRPr="008C62CA">
        <w:rPr>
          <w:rFonts w:hint="eastAsia"/>
          <w:sz w:val="24"/>
          <w:lang w:val="en-US" w:eastAsia="zh-CN"/>
        </w:rPr>
        <w:t>的空调装置进口数量有限</w:t>
      </w:r>
      <w:r w:rsidRPr="008C62CA">
        <w:rPr>
          <w:sz w:val="24"/>
          <w:lang w:val="en-US" w:eastAsia="zh-CN"/>
        </w:rPr>
        <w:t>，</w:t>
      </w:r>
      <w:r w:rsidRPr="008C62CA">
        <w:rPr>
          <w:rFonts w:hint="eastAsia"/>
          <w:sz w:val="24"/>
          <w:lang w:val="en-US" w:eastAsia="zh-CN"/>
        </w:rPr>
        <w:t>或</w:t>
      </w:r>
      <w:r w:rsidRPr="008C62CA">
        <w:rPr>
          <w:sz w:val="24"/>
          <w:lang w:val="en-US" w:eastAsia="zh-CN"/>
        </w:rPr>
        <w:t>是个别改造的</w:t>
      </w:r>
      <w:r w:rsidRPr="008C62CA">
        <w:rPr>
          <w:rFonts w:hint="eastAsia"/>
          <w:sz w:val="24"/>
          <w:lang w:val="en-US" w:eastAsia="zh-CN"/>
        </w:rPr>
        <w:t xml:space="preserve"> HCFC-22 </w:t>
      </w:r>
      <w:r w:rsidRPr="008C62CA">
        <w:rPr>
          <w:sz w:val="24"/>
          <w:lang w:val="en-US" w:eastAsia="zh-CN"/>
        </w:rPr>
        <w:t>设备</w:t>
      </w:r>
      <w:r w:rsidRPr="008C62CA">
        <w:rPr>
          <w:rFonts w:hint="eastAsia"/>
          <w:sz w:val="24"/>
          <w:lang w:val="en-US" w:eastAsia="zh-CN"/>
        </w:rPr>
        <w:t>。</w:t>
      </w:r>
      <w:r w:rsidRPr="008C62CA">
        <w:rPr>
          <w:rFonts w:hint="eastAsia"/>
          <w:sz w:val="24"/>
          <w:lang w:val="en-US" w:eastAsia="zh-CN"/>
        </w:rPr>
        <w:t xml:space="preserve"> </w:t>
      </w:r>
      <w:r w:rsidRPr="008C62CA">
        <w:rPr>
          <w:rFonts w:hint="eastAsia"/>
          <w:sz w:val="24"/>
          <w:lang w:val="en-US" w:eastAsia="zh-CN"/>
        </w:rPr>
        <w:t>大多数商用</w:t>
      </w:r>
      <w:r w:rsidRPr="008C62CA">
        <w:rPr>
          <w:sz w:val="24"/>
          <w:lang w:val="en-US" w:eastAsia="zh-CN"/>
        </w:rPr>
        <w:t>空调</w:t>
      </w:r>
      <w:r w:rsidRPr="008C62CA">
        <w:rPr>
          <w:rFonts w:hint="eastAsia"/>
          <w:sz w:val="24"/>
          <w:lang w:val="en-US" w:eastAsia="zh-CN"/>
        </w:rPr>
        <w:t>系统使用</w:t>
      </w:r>
      <w:r w:rsidRPr="008C62CA">
        <w:rPr>
          <w:rFonts w:hint="eastAsia"/>
          <w:sz w:val="24"/>
          <w:lang w:val="en-US" w:eastAsia="zh-CN"/>
        </w:rPr>
        <w:t xml:space="preserve"> R</w:t>
      </w:r>
      <w:r w:rsidRPr="008C62CA">
        <w:rPr>
          <w:sz w:val="24"/>
          <w:lang w:val="en-US" w:eastAsia="zh-CN"/>
        </w:rPr>
        <w:t>-</w:t>
      </w:r>
      <w:r w:rsidRPr="008C62CA">
        <w:rPr>
          <w:rFonts w:hint="eastAsia"/>
          <w:sz w:val="24"/>
          <w:lang w:val="en-US" w:eastAsia="zh-CN"/>
        </w:rPr>
        <w:t>410A</w:t>
      </w:r>
      <w:r w:rsidRPr="008C62CA">
        <w:rPr>
          <w:rFonts w:hint="eastAsia"/>
          <w:sz w:val="24"/>
          <w:lang w:val="en-US" w:eastAsia="zh-CN"/>
        </w:rPr>
        <w:t>；</w:t>
      </w:r>
      <w:r w:rsidRPr="008C62CA">
        <w:rPr>
          <w:rFonts w:hint="eastAsia"/>
          <w:sz w:val="24"/>
          <w:lang w:val="en-US" w:eastAsia="zh-CN"/>
        </w:rPr>
        <w:t xml:space="preserve"> </w:t>
      </w:r>
      <w:r w:rsidRPr="008C62CA">
        <w:rPr>
          <w:rFonts w:hint="eastAsia"/>
          <w:sz w:val="24"/>
          <w:lang w:val="en-US" w:eastAsia="zh-CN"/>
        </w:rPr>
        <w:t>需要更多的研究来核实该国是否使用基于</w:t>
      </w:r>
      <w:r w:rsidRPr="008C62CA">
        <w:rPr>
          <w:rFonts w:hint="eastAsia"/>
          <w:sz w:val="24"/>
          <w:lang w:val="en-US" w:eastAsia="zh-CN"/>
        </w:rPr>
        <w:t xml:space="preserve"> HFC</w:t>
      </w:r>
      <w:r w:rsidRPr="008C62CA">
        <w:rPr>
          <w:sz w:val="24"/>
          <w:lang w:val="en-US" w:eastAsia="zh-CN"/>
        </w:rPr>
        <w:t>-</w:t>
      </w:r>
      <w:r w:rsidRPr="008C62CA">
        <w:rPr>
          <w:rFonts w:hint="eastAsia"/>
          <w:sz w:val="24"/>
          <w:lang w:val="en-US" w:eastAsia="zh-CN"/>
        </w:rPr>
        <w:t xml:space="preserve">134a </w:t>
      </w:r>
      <w:r w:rsidRPr="008C62CA">
        <w:rPr>
          <w:rFonts w:hint="eastAsia"/>
          <w:sz w:val="24"/>
          <w:lang w:val="en-US" w:eastAsia="zh-CN"/>
        </w:rPr>
        <w:t>的</w:t>
      </w:r>
      <w:r w:rsidRPr="008C62CA">
        <w:rPr>
          <w:sz w:val="24"/>
          <w:lang w:val="en-US" w:eastAsia="zh-CN"/>
        </w:rPr>
        <w:t>冷却</w:t>
      </w:r>
      <w:r w:rsidRPr="008C62CA">
        <w:rPr>
          <w:rFonts w:hint="eastAsia"/>
          <w:sz w:val="24"/>
          <w:lang w:val="en-US" w:eastAsia="zh-CN"/>
        </w:rPr>
        <w:t>水系统。</w:t>
      </w:r>
      <w:r w:rsidRPr="008C62CA">
        <w:rPr>
          <w:rFonts w:hint="eastAsia"/>
          <w:sz w:val="24"/>
          <w:lang w:val="en-US" w:eastAsia="zh-CN"/>
        </w:rPr>
        <w:t xml:space="preserve"> </w:t>
      </w:r>
      <w:r w:rsidRPr="008C62CA">
        <w:rPr>
          <w:sz w:val="24"/>
          <w:lang w:val="en-US" w:eastAsia="zh-CN"/>
        </w:rPr>
        <w:t>这个行业</w:t>
      </w:r>
      <w:r w:rsidRPr="008C62CA">
        <w:rPr>
          <w:rFonts w:hint="eastAsia"/>
          <w:sz w:val="24"/>
          <w:lang w:val="en-US" w:eastAsia="zh-CN"/>
        </w:rPr>
        <w:t>的维修由较大的企业提供，</w:t>
      </w:r>
      <w:r w:rsidRPr="008C62CA">
        <w:rPr>
          <w:sz w:val="24"/>
          <w:lang w:val="en-US" w:eastAsia="zh-CN"/>
        </w:rPr>
        <w:t>而且由于</w:t>
      </w:r>
      <w:r w:rsidRPr="008C62CA">
        <w:rPr>
          <w:rFonts w:hint="eastAsia"/>
          <w:sz w:val="24"/>
          <w:lang w:val="en-US" w:eastAsia="zh-CN"/>
        </w:rPr>
        <w:t xml:space="preserve"> HCFC</w:t>
      </w:r>
      <w:r w:rsidRPr="008C62CA">
        <w:rPr>
          <w:sz w:val="24"/>
          <w:lang w:val="en-US" w:eastAsia="zh-CN"/>
        </w:rPr>
        <w:t>-</w:t>
      </w:r>
      <w:r w:rsidRPr="008C62CA">
        <w:rPr>
          <w:rFonts w:hint="eastAsia"/>
          <w:sz w:val="24"/>
          <w:lang w:val="en-US" w:eastAsia="zh-CN"/>
        </w:rPr>
        <w:t xml:space="preserve">22 </w:t>
      </w:r>
      <w:r w:rsidRPr="008C62CA">
        <w:rPr>
          <w:rFonts w:hint="eastAsia"/>
          <w:sz w:val="24"/>
          <w:lang w:val="en-US" w:eastAsia="zh-CN"/>
        </w:rPr>
        <w:t>的广泛使用，许多氟氯烃淘汰管理计划活动</w:t>
      </w:r>
      <w:r w:rsidRPr="008C62CA">
        <w:rPr>
          <w:sz w:val="24"/>
          <w:lang w:val="en-US" w:eastAsia="zh-CN"/>
        </w:rPr>
        <w:t>是</w:t>
      </w:r>
      <w:r w:rsidRPr="008C62CA">
        <w:rPr>
          <w:rFonts w:hint="eastAsia"/>
          <w:sz w:val="24"/>
          <w:lang w:val="en-US" w:eastAsia="zh-CN"/>
        </w:rPr>
        <w:t>专门针对空调维修</w:t>
      </w:r>
      <w:r w:rsidRPr="008C62CA">
        <w:rPr>
          <w:sz w:val="24"/>
          <w:lang w:val="en-US" w:eastAsia="zh-CN"/>
        </w:rPr>
        <w:t>技师开展的</w:t>
      </w:r>
      <w:r w:rsidRPr="008C62CA">
        <w:rPr>
          <w:rFonts w:hint="eastAsia"/>
          <w:sz w:val="24"/>
          <w:lang w:val="en-US" w:eastAsia="zh-CN"/>
        </w:rPr>
        <w:t>。</w:t>
      </w:r>
    </w:p>
    <w:p w14:paraId="535A47DC" w14:textId="3BFF3012" w:rsidR="00EF6013" w:rsidRPr="008C62CA" w:rsidRDefault="008C62CA" w:rsidP="00E40105">
      <w:pPr>
        <w:keepNext/>
        <w:spacing w:after="240"/>
        <w:rPr>
          <w:rFonts w:ascii="KaiTi" w:eastAsia="KaiTi" w:hAnsi="KaiTi"/>
          <w:iCs/>
          <w:sz w:val="24"/>
          <w:lang w:val="en-US"/>
        </w:rPr>
      </w:pPr>
      <w:proofErr w:type="spellStart"/>
      <w:r w:rsidRPr="008C62CA">
        <w:rPr>
          <w:rFonts w:ascii="KaiTi" w:eastAsia="KaiTi" w:hAnsi="KaiTi" w:hint="eastAsia"/>
          <w:iCs/>
          <w:sz w:val="24"/>
          <w:lang w:val="en-US"/>
        </w:rPr>
        <w:lastRenderedPageBreak/>
        <w:t>移动空调维修</w:t>
      </w:r>
      <w:proofErr w:type="spellEnd"/>
    </w:p>
    <w:p w14:paraId="596C7326" w14:textId="51A88F5A" w:rsidR="00EF6013" w:rsidRPr="003F2CE2" w:rsidRDefault="004F31C2" w:rsidP="00EF6013">
      <w:pPr>
        <w:pStyle w:val="Heading1"/>
        <w:widowControl w:val="0"/>
        <w:rPr>
          <w:sz w:val="24"/>
          <w:lang w:eastAsia="zh-CN"/>
        </w:rPr>
      </w:pPr>
      <w:r w:rsidRPr="004F31C2">
        <w:rPr>
          <w:sz w:val="24"/>
          <w:lang w:val="en-US" w:eastAsia="zh-CN"/>
        </w:rPr>
        <w:t>移动空调行业</w:t>
      </w:r>
      <w:r w:rsidRPr="004F31C2">
        <w:rPr>
          <w:rFonts w:hint="eastAsia"/>
          <w:sz w:val="24"/>
          <w:lang w:val="en-US" w:eastAsia="zh-CN"/>
        </w:rPr>
        <w:t>没有得到氟氯烃淘汰管理计划的援助，</w:t>
      </w:r>
      <w:r w:rsidRPr="004F31C2">
        <w:rPr>
          <w:sz w:val="24"/>
          <w:lang w:val="en-US" w:eastAsia="zh-CN"/>
        </w:rPr>
        <w:t>以公吨计</w:t>
      </w:r>
      <w:r w:rsidRPr="004F31C2">
        <w:rPr>
          <w:rFonts w:hint="eastAsia"/>
          <w:sz w:val="24"/>
          <w:lang w:val="en-US" w:eastAsia="zh-CN"/>
        </w:rPr>
        <w:t>，占全国</w:t>
      </w:r>
      <w:r w:rsidRPr="004F31C2">
        <w:rPr>
          <w:sz w:val="24"/>
          <w:lang w:val="en-US" w:eastAsia="zh-CN"/>
        </w:rPr>
        <w:t>氢氟碳化物</w:t>
      </w:r>
      <w:r w:rsidRPr="004F31C2">
        <w:rPr>
          <w:rFonts w:hint="eastAsia"/>
          <w:sz w:val="24"/>
          <w:lang w:val="en-US" w:eastAsia="zh-CN"/>
        </w:rPr>
        <w:t>消费量的</w:t>
      </w:r>
      <w:r w:rsidRPr="004F31C2">
        <w:rPr>
          <w:rFonts w:hint="eastAsia"/>
          <w:sz w:val="24"/>
          <w:lang w:val="en-US" w:eastAsia="zh-CN"/>
        </w:rPr>
        <w:t xml:space="preserve"> 8%</w:t>
      </w:r>
      <w:r w:rsidRPr="004F31C2">
        <w:rPr>
          <w:sz w:val="24"/>
          <w:lang w:val="en-US" w:eastAsia="zh-CN"/>
        </w:rPr>
        <w:t>，以</w:t>
      </w:r>
      <w:r w:rsidRPr="004F31C2">
        <w:rPr>
          <w:rFonts w:hint="eastAsia"/>
          <w:sz w:val="24"/>
          <w:lang w:val="en-US" w:eastAsia="zh-CN"/>
        </w:rPr>
        <w:t>二氧化碳当量吨</w:t>
      </w:r>
      <w:r w:rsidRPr="004F31C2">
        <w:rPr>
          <w:sz w:val="24"/>
          <w:lang w:val="en-US" w:eastAsia="zh-CN"/>
        </w:rPr>
        <w:t>计</w:t>
      </w:r>
      <w:r w:rsidRPr="004F31C2">
        <w:rPr>
          <w:rFonts w:hint="eastAsia"/>
          <w:sz w:val="24"/>
          <w:lang w:val="en-US" w:eastAsia="zh-CN"/>
        </w:rPr>
        <w:t>，则占</w:t>
      </w:r>
      <w:r w:rsidRPr="004F31C2">
        <w:rPr>
          <w:rFonts w:hint="eastAsia"/>
          <w:sz w:val="24"/>
          <w:lang w:val="en-US" w:eastAsia="zh-CN"/>
        </w:rPr>
        <w:t>4%</w:t>
      </w:r>
      <w:r w:rsidRPr="004F31C2">
        <w:rPr>
          <w:rFonts w:hint="eastAsia"/>
          <w:sz w:val="24"/>
          <w:lang w:val="en-US" w:eastAsia="zh-CN"/>
        </w:rPr>
        <w:t>。</w:t>
      </w:r>
      <w:r w:rsidRPr="004F31C2">
        <w:rPr>
          <w:sz w:val="24"/>
          <w:lang w:val="en-US" w:eastAsia="zh-CN"/>
        </w:rPr>
        <w:t>移动空调装置</w:t>
      </w:r>
      <w:r w:rsidRPr="004F31C2">
        <w:rPr>
          <w:rFonts w:hint="eastAsia"/>
          <w:sz w:val="24"/>
          <w:lang w:val="en-US" w:eastAsia="zh-CN"/>
        </w:rPr>
        <w:t>容易发生泄漏，通常使用其他车辆的旧零件进行修理。</w:t>
      </w:r>
      <w:r w:rsidRPr="004F31C2">
        <w:rPr>
          <w:rFonts w:hint="eastAsia"/>
          <w:sz w:val="24"/>
          <w:lang w:val="en-US" w:eastAsia="zh-CN"/>
        </w:rPr>
        <w:t xml:space="preserve"> </w:t>
      </w:r>
      <w:r w:rsidRPr="004F31C2">
        <w:rPr>
          <w:rFonts w:hint="eastAsia"/>
          <w:sz w:val="24"/>
          <w:lang w:val="en-US" w:eastAsia="zh-CN"/>
        </w:rPr>
        <w:t>虽然</w:t>
      </w:r>
      <w:r w:rsidRPr="004F31C2">
        <w:rPr>
          <w:sz w:val="24"/>
          <w:lang w:val="en-US" w:eastAsia="zh-CN"/>
        </w:rPr>
        <w:t>尼日尔的所有车辆中</w:t>
      </w:r>
      <w:r w:rsidRPr="004F31C2">
        <w:rPr>
          <w:rFonts w:hint="eastAsia"/>
          <w:sz w:val="24"/>
          <w:lang w:val="en-US" w:eastAsia="zh-CN"/>
        </w:rPr>
        <w:t>只有</w:t>
      </w:r>
      <w:r w:rsidRPr="004F31C2">
        <w:rPr>
          <w:rFonts w:hint="eastAsia"/>
          <w:sz w:val="24"/>
          <w:lang w:val="en-US" w:eastAsia="zh-CN"/>
        </w:rPr>
        <w:t xml:space="preserve"> 7%</w:t>
      </w:r>
      <w:r w:rsidRPr="004F31C2">
        <w:rPr>
          <w:rFonts w:hint="eastAsia"/>
          <w:sz w:val="24"/>
          <w:lang w:val="en-US" w:eastAsia="zh-CN"/>
        </w:rPr>
        <w:t>接受空调维修，但每辆车</w:t>
      </w:r>
      <w:r w:rsidRPr="004F31C2">
        <w:rPr>
          <w:sz w:val="24"/>
          <w:lang w:val="en-US" w:eastAsia="zh-CN"/>
        </w:rPr>
        <w:t>在维修时都</w:t>
      </w:r>
      <w:r w:rsidRPr="004F31C2">
        <w:rPr>
          <w:rFonts w:hint="eastAsia"/>
          <w:sz w:val="24"/>
          <w:lang w:val="en-US" w:eastAsia="zh-CN"/>
        </w:rPr>
        <w:t>几乎都更换全部</w:t>
      </w:r>
      <w:r w:rsidRPr="004F31C2">
        <w:rPr>
          <w:sz w:val="24"/>
          <w:lang w:val="en-US" w:eastAsia="zh-CN"/>
        </w:rPr>
        <w:t>制冷剂</w:t>
      </w:r>
      <w:r w:rsidRPr="004F31C2">
        <w:rPr>
          <w:rFonts w:hint="eastAsia"/>
          <w:sz w:val="24"/>
          <w:lang w:val="en-US" w:eastAsia="zh-CN"/>
        </w:rPr>
        <w:t>。</w:t>
      </w:r>
      <w:r w:rsidRPr="004F31C2">
        <w:rPr>
          <w:rFonts w:hint="eastAsia"/>
          <w:sz w:val="24"/>
          <w:lang w:val="en-US" w:eastAsia="zh-CN"/>
        </w:rPr>
        <w:t xml:space="preserve"> </w:t>
      </w:r>
      <w:r w:rsidRPr="004F31C2">
        <w:rPr>
          <w:rFonts w:hint="eastAsia"/>
          <w:sz w:val="24"/>
          <w:lang w:val="en-US" w:eastAsia="zh-CN"/>
        </w:rPr>
        <w:t>需要改进维修</w:t>
      </w:r>
      <w:r w:rsidRPr="004F31C2">
        <w:rPr>
          <w:sz w:val="24"/>
          <w:lang w:val="en-US" w:eastAsia="zh-CN"/>
        </w:rPr>
        <w:t>做法</w:t>
      </w:r>
      <w:r w:rsidRPr="004F31C2">
        <w:rPr>
          <w:rFonts w:hint="eastAsia"/>
          <w:sz w:val="24"/>
          <w:lang w:val="en-US" w:eastAsia="zh-CN"/>
        </w:rPr>
        <w:t>，确保装置正常运行、减少泄漏和</w:t>
      </w:r>
      <w:r w:rsidRPr="004F31C2">
        <w:rPr>
          <w:sz w:val="24"/>
          <w:lang w:val="en-US" w:eastAsia="zh-CN"/>
        </w:rPr>
        <w:t>进行</w:t>
      </w:r>
      <w:r w:rsidRPr="004F31C2">
        <w:rPr>
          <w:rFonts w:hint="eastAsia"/>
          <w:sz w:val="24"/>
          <w:lang w:val="en-US" w:eastAsia="zh-CN"/>
        </w:rPr>
        <w:t>制冷剂回收。</w:t>
      </w:r>
      <w:r w:rsidRPr="004F31C2">
        <w:rPr>
          <w:rFonts w:hint="eastAsia"/>
          <w:sz w:val="24"/>
          <w:lang w:val="en-US" w:eastAsia="zh-CN"/>
        </w:rPr>
        <w:t xml:space="preserve"> </w:t>
      </w:r>
      <w:r w:rsidRPr="004F31C2">
        <w:rPr>
          <w:sz w:val="24"/>
          <w:lang w:val="en-US" w:eastAsia="zh-CN"/>
        </w:rPr>
        <w:t>尚无法在该国得到</w:t>
      </w:r>
      <w:r w:rsidRPr="004F31C2">
        <w:rPr>
          <w:rFonts w:hint="eastAsia"/>
          <w:sz w:val="24"/>
          <w:lang w:val="en-US" w:eastAsia="zh-CN"/>
        </w:rPr>
        <w:t>HFO</w:t>
      </w:r>
      <w:r w:rsidRPr="004F31C2">
        <w:rPr>
          <w:sz w:val="24"/>
          <w:lang w:val="en-US" w:eastAsia="zh-CN"/>
        </w:rPr>
        <w:t>-</w:t>
      </w:r>
      <w:r w:rsidRPr="004F31C2">
        <w:rPr>
          <w:rFonts w:hint="eastAsia"/>
          <w:sz w:val="24"/>
          <w:lang w:val="en-US" w:eastAsia="zh-CN"/>
        </w:rPr>
        <w:t xml:space="preserve">1234yf </w:t>
      </w:r>
      <w:r w:rsidRPr="004F31C2">
        <w:rPr>
          <w:sz w:val="24"/>
          <w:lang w:val="en-US" w:eastAsia="zh-CN"/>
        </w:rPr>
        <w:t>这样的</w:t>
      </w:r>
      <w:r w:rsidRPr="004F31C2">
        <w:rPr>
          <w:rFonts w:hint="eastAsia"/>
          <w:sz w:val="24"/>
          <w:lang w:val="en-US" w:eastAsia="zh-CN"/>
        </w:rPr>
        <w:t>替代品，其引进将取决于该国</w:t>
      </w:r>
      <w:r w:rsidRPr="004F31C2">
        <w:rPr>
          <w:sz w:val="24"/>
          <w:lang w:val="en-US" w:eastAsia="zh-CN"/>
        </w:rPr>
        <w:t>进口</w:t>
      </w:r>
      <w:r w:rsidRPr="004F31C2">
        <w:rPr>
          <w:rFonts w:hint="eastAsia"/>
          <w:sz w:val="24"/>
          <w:lang w:val="en-US" w:eastAsia="zh-CN"/>
        </w:rPr>
        <w:t>的汽车所使用的技术，</w:t>
      </w:r>
      <w:r w:rsidRPr="004F31C2">
        <w:rPr>
          <w:sz w:val="24"/>
          <w:lang w:val="en-US" w:eastAsia="zh-CN"/>
        </w:rPr>
        <w:t>而</w:t>
      </w:r>
      <w:r w:rsidRPr="004F31C2">
        <w:rPr>
          <w:rFonts w:hint="eastAsia"/>
          <w:sz w:val="24"/>
          <w:lang w:val="en-US" w:eastAsia="zh-CN"/>
        </w:rPr>
        <w:t>许多</w:t>
      </w:r>
      <w:r w:rsidRPr="004F31C2">
        <w:rPr>
          <w:sz w:val="24"/>
          <w:lang w:val="en-US" w:eastAsia="zh-CN"/>
        </w:rPr>
        <w:t>进口车</w:t>
      </w:r>
      <w:r w:rsidRPr="004F31C2">
        <w:rPr>
          <w:rFonts w:hint="eastAsia"/>
          <w:sz w:val="24"/>
          <w:lang w:val="en-US" w:eastAsia="zh-CN"/>
        </w:rPr>
        <w:t>是二手车。</w:t>
      </w:r>
    </w:p>
    <w:p w14:paraId="44C9E7E8" w14:textId="2C1B511D" w:rsidR="00E20F9E" w:rsidRPr="00622CCD" w:rsidRDefault="00622CCD" w:rsidP="00622CCD">
      <w:pPr>
        <w:keepNext/>
        <w:spacing w:after="240"/>
        <w:rPr>
          <w:rFonts w:ascii="KaiTi" w:eastAsia="KaiTi" w:hAnsi="KaiTi"/>
          <w:iCs/>
          <w:sz w:val="24"/>
          <w:lang w:val="en-US" w:eastAsia="zh-CN"/>
        </w:rPr>
      </w:pPr>
      <w:r w:rsidRPr="00622CCD">
        <w:rPr>
          <w:rFonts w:ascii="KaiTi" w:eastAsia="KaiTi" w:hAnsi="KaiTi" w:hint="eastAsia"/>
          <w:iCs/>
          <w:sz w:val="24"/>
          <w:lang w:val="en-US" w:eastAsia="zh-CN"/>
        </w:rPr>
        <w:t>本地安装和组装</w:t>
      </w:r>
      <w:r w:rsidRPr="00622CCD">
        <w:rPr>
          <w:rFonts w:ascii="KaiTi" w:eastAsia="KaiTi" w:hAnsi="KaiTi"/>
          <w:iCs/>
          <w:sz w:val="24"/>
          <w:lang w:val="en-US" w:eastAsia="zh-CN"/>
        </w:rPr>
        <w:t>次级行业</w:t>
      </w:r>
    </w:p>
    <w:p w14:paraId="4F1D5F3D" w14:textId="4C40B0B4" w:rsidR="00E20F9E" w:rsidRPr="003F2CE2" w:rsidRDefault="00E40EF3" w:rsidP="00E20F9E">
      <w:pPr>
        <w:pStyle w:val="Heading1"/>
        <w:rPr>
          <w:sz w:val="24"/>
          <w:lang w:eastAsia="zh-CN"/>
        </w:rPr>
      </w:pPr>
      <w:r w:rsidRPr="00E40EF3">
        <w:rPr>
          <w:rFonts w:hint="eastAsia"/>
          <w:sz w:val="24"/>
          <w:lang w:val="en-US" w:eastAsia="zh-CN"/>
        </w:rPr>
        <w:t>没有关于</w:t>
      </w:r>
      <w:r w:rsidRPr="00E40EF3">
        <w:rPr>
          <w:sz w:val="24"/>
          <w:lang w:val="en-US" w:eastAsia="zh-CN"/>
        </w:rPr>
        <w:t>本地</w:t>
      </w:r>
      <w:r w:rsidRPr="00E40EF3">
        <w:rPr>
          <w:rFonts w:hint="eastAsia"/>
          <w:sz w:val="24"/>
          <w:lang w:val="en-US" w:eastAsia="zh-CN"/>
        </w:rPr>
        <w:t>安装和组装企业用于新系统</w:t>
      </w:r>
      <w:r w:rsidRPr="00E40EF3">
        <w:rPr>
          <w:sz w:val="24"/>
          <w:lang w:val="en-US" w:eastAsia="zh-CN"/>
        </w:rPr>
        <w:t>初次充灌</w:t>
      </w:r>
      <w:r w:rsidRPr="00E40EF3">
        <w:rPr>
          <w:rFonts w:hint="eastAsia"/>
          <w:sz w:val="24"/>
          <w:lang w:val="en-US" w:eastAsia="zh-CN"/>
        </w:rPr>
        <w:t>的</w:t>
      </w:r>
      <w:r w:rsidRPr="00E40EF3">
        <w:rPr>
          <w:sz w:val="24"/>
          <w:lang w:val="en-US" w:eastAsia="zh-CN"/>
        </w:rPr>
        <w:t>氢氟碳化物</w:t>
      </w:r>
      <w:r w:rsidRPr="00E40EF3">
        <w:rPr>
          <w:rFonts w:hint="eastAsia"/>
          <w:sz w:val="24"/>
          <w:lang w:val="en-US" w:eastAsia="zh-CN"/>
        </w:rPr>
        <w:t>的准确数据，但初步估计表明，</w:t>
      </w:r>
      <w:r w:rsidRPr="00E40EF3">
        <w:rPr>
          <w:sz w:val="24"/>
          <w:lang w:val="en-US" w:eastAsia="zh-CN"/>
        </w:rPr>
        <w:t>这些氢氟碳化物</w:t>
      </w:r>
      <w:r w:rsidRPr="00E40EF3">
        <w:rPr>
          <w:rFonts w:hint="eastAsia"/>
          <w:sz w:val="24"/>
          <w:lang w:val="en-US" w:eastAsia="zh-CN"/>
        </w:rPr>
        <w:t>约占</w:t>
      </w:r>
      <w:r w:rsidRPr="00E40EF3">
        <w:rPr>
          <w:sz w:val="24"/>
          <w:lang w:val="en-US" w:eastAsia="zh-CN"/>
        </w:rPr>
        <w:t>商用</w:t>
      </w:r>
      <w:r w:rsidRPr="00E40EF3">
        <w:rPr>
          <w:rFonts w:hint="eastAsia"/>
          <w:sz w:val="24"/>
          <w:lang w:val="en-US" w:eastAsia="zh-CN"/>
        </w:rPr>
        <w:t>和工业制冷</w:t>
      </w:r>
      <w:r w:rsidRPr="00E40EF3">
        <w:rPr>
          <w:sz w:val="24"/>
          <w:lang w:val="en-US" w:eastAsia="zh-CN"/>
        </w:rPr>
        <w:t>设备</w:t>
      </w:r>
      <w:r w:rsidRPr="00E40EF3">
        <w:rPr>
          <w:rFonts w:hint="eastAsia"/>
          <w:sz w:val="24"/>
          <w:lang w:val="en-US" w:eastAsia="zh-CN"/>
        </w:rPr>
        <w:t>维修</w:t>
      </w:r>
      <w:r w:rsidR="00F91FFA">
        <w:rPr>
          <w:rFonts w:hint="eastAsia"/>
          <w:sz w:val="24"/>
          <w:lang w:val="en-US" w:eastAsia="zh-CN"/>
        </w:rPr>
        <w:t>行业全部</w:t>
      </w:r>
      <w:r w:rsidRPr="00E40EF3">
        <w:rPr>
          <w:sz w:val="24"/>
          <w:lang w:val="en-US" w:eastAsia="zh-CN"/>
        </w:rPr>
        <w:t>氢氟碳化物消费</w:t>
      </w:r>
      <w:r w:rsidRPr="00E40EF3">
        <w:rPr>
          <w:rFonts w:hint="eastAsia"/>
          <w:sz w:val="24"/>
          <w:lang w:val="en-US" w:eastAsia="zh-CN"/>
        </w:rPr>
        <w:t>量的</w:t>
      </w:r>
      <w:r w:rsidRPr="00E40EF3">
        <w:rPr>
          <w:rFonts w:hint="eastAsia"/>
          <w:sz w:val="24"/>
          <w:lang w:val="en-US" w:eastAsia="zh-CN"/>
        </w:rPr>
        <w:t xml:space="preserve"> 15%</w:t>
      </w:r>
      <w:r w:rsidRPr="00E40EF3">
        <w:rPr>
          <w:rFonts w:hint="eastAsia"/>
          <w:sz w:val="24"/>
          <w:lang w:val="en-US" w:eastAsia="zh-CN"/>
        </w:rPr>
        <w:t>。</w:t>
      </w:r>
      <w:r w:rsidRPr="00E40EF3">
        <w:rPr>
          <w:rFonts w:hint="eastAsia"/>
          <w:sz w:val="24"/>
          <w:lang w:val="en-US" w:eastAsia="zh-CN"/>
        </w:rPr>
        <w:t xml:space="preserve"> </w:t>
      </w:r>
      <w:r w:rsidRPr="00E40EF3">
        <w:rPr>
          <w:rFonts w:hint="eastAsia"/>
          <w:sz w:val="24"/>
          <w:lang w:val="en-US" w:eastAsia="zh-CN"/>
        </w:rPr>
        <w:t>将在</w:t>
      </w:r>
      <w:r w:rsidRPr="00E40EF3">
        <w:rPr>
          <w:sz w:val="24"/>
          <w:lang w:val="en-US" w:eastAsia="zh-CN"/>
        </w:rPr>
        <w:t>基加利执行计划</w:t>
      </w:r>
      <w:r w:rsidRPr="00E40EF3">
        <w:rPr>
          <w:rFonts w:hint="eastAsia"/>
          <w:sz w:val="24"/>
          <w:lang w:val="en-US" w:eastAsia="zh-CN"/>
        </w:rPr>
        <w:t>的第一阶段收集有关</w:t>
      </w:r>
      <w:r w:rsidRPr="00E40EF3">
        <w:rPr>
          <w:sz w:val="24"/>
          <w:lang w:val="en-US" w:eastAsia="zh-CN"/>
        </w:rPr>
        <w:t>本地</w:t>
      </w:r>
      <w:r w:rsidRPr="00E40EF3">
        <w:rPr>
          <w:rFonts w:hint="eastAsia"/>
          <w:sz w:val="24"/>
          <w:lang w:val="en-US" w:eastAsia="zh-CN"/>
        </w:rPr>
        <w:t>安装和组装</w:t>
      </w:r>
      <w:r w:rsidRPr="00E40EF3">
        <w:rPr>
          <w:sz w:val="24"/>
          <w:lang w:val="en-US" w:eastAsia="zh-CN"/>
        </w:rPr>
        <w:t>次级</w:t>
      </w:r>
      <w:r w:rsidRPr="00E40EF3">
        <w:rPr>
          <w:rFonts w:hint="eastAsia"/>
          <w:sz w:val="24"/>
          <w:lang w:val="en-US" w:eastAsia="zh-CN"/>
        </w:rPr>
        <w:t>部门的数据。</w:t>
      </w:r>
    </w:p>
    <w:p w14:paraId="3F35C185" w14:textId="05DF8E3A" w:rsidR="008468DA" w:rsidRPr="003F2CE2" w:rsidRDefault="00E40EF3" w:rsidP="008468DA">
      <w:pPr>
        <w:keepNext/>
        <w:suppressAutoHyphens/>
        <w:spacing w:after="240"/>
        <w:rPr>
          <w:sz w:val="24"/>
          <w:u w:val="single"/>
          <w:lang w:eastAsia="zh-CN"/>
        </w:rPr>
      </w:pPr>
      <w:r w:rsidRPr="00E40EF3">
        <w:rPr>
          <w:rFonts w:hint="eastAsia"/>
          <w:sz w:val="24"/>
          <w:u w:val="single"/>
          <w:lang w:val="en-US" w:eastAsia="zh-CN"/>
        </w:rPr>
        <w:t>基加利</w:t>
      </w:r>
      <w:r w:rsidRPr="00E40EF3">
        <w:rPr>
          <w:sz w:val="24"/>
          <w:u w:val="single"/>
          <w:lang w:val="en-US" w:eastAsia="zh-CN"/>
        </w:rPr>
        <w:t>氢氟碳化物执行计划</w:t>
      </w:r>
      <w:r w:rsidRPr="00E40EF3">
        <w:rPr>
          <w:rFonts w:hint="eastAsia"/>
          <w:sz w:val="24"/>
          <w:u w:val="single"/>
          <w:lang w:val="en-US" w:eastAsia="zh-CN"/>
        </w:rPr>
        <w:t>第一阶段的逐步</w:t>
      </w:r>
      <w:r w:rsidRPr="00E40EF3">
        <w:rPr>
          <w:sz w:val="24"/>
          <w:u w:val="single"/>
          <w:lang w:val="en-US" w:eastAsia="zh-CN"/>
        </w:rPr>
        <w:t>减少</w:t>
      </w:r>
      <w:r w:rsidRPr="00E40EF3">
        <w:rPr>
          <w:rFonts w:hint="eastAsia"/>
          <w:sz w:val="24"/>
          <w:u w:val="single"/>
          <w:lang w:val="en-US" w:eastAsia="zh-CN"/>
        </w:rPr>
        <w:t>战略</w:t>
      </w:r>
    </w:p>
    <w:p w14:paraId="367FC9F3" w14:textId="072EB41E" w:rsidR="00486E19" w:rsidRPr="00E40EF3" w:rsidRDefault="00E40EF3" w:rsidP="00E40EF3">
      <w:pPr>
        <w:keepNext/>
        <w:spacing w:after="240"/>
        <w:rPr>
          <w:rFonts w:ascii="KaiTi" w:eastAsia="KaiTi" w:hAnsi="KaiTi"/>
          <w:iCs/>
          <w:sz w:val="24"/>
          <w:lang w:val="en-US"/>
        </w:rPr>
      </w:pPr>
      <w:proofErr w:type="spellStart"/>
      <w:r w:rsidRPr="00E40EF3">
        <w:rPr>
          <w:rFonts w:ascii="KaiTi" w:eastAsia="KaiTi" w:hAnsi="KaiTi" w:hint="eastAsia"/>
          <w:iCs/>
          <w:sz w:val="24"/>
          <w:lang w:val="en-US"/>
        </w:rPr>
        <w:t>总体战略</w:t>
      </w:r>
      <w:proofErr w:type="spellEnd"/>
    </w:p>
    <w:p w14:paraId="3DD48A87" w14:textId="1F039ED6" w:rsidR="007A6D05" w:rsidRPr="003F2CE2" w:rsidRDefault="00E40EF3" w:rsidP="00987E13">
      <w:pPr>
        <w:pStyle w:val="Heading1"/>
        <w:rPr>
          <w:sz w:val="24"/>
          <w:lang w:eastAsia="zh-CN"/>
        </w:rPr>
      </w:pPr>
      <w:r w:rsidRPr="00E40EF3">
        <w:rPr>
          <w:rFonts w:hint="eastAsia"/>
          <w:sz w:val="24"/>
          <w:lang w:val="en-US" w:eastAsia="zh-CN"/>
        </w:rPr>
        <w:t>尼日尔政府提议将</w:t>
      </w:r>
      <w:r w:rsidRPr="00E40EF3">
        <w:rPr>
          <w:sz w:val="24"/>
          <w:lang w:val="en-US" w:eastAsia="zh-CN"/>
        </w:rPr>
        <w:t>基加利执行计划</w:t>
      </w:r>
      <w:r w:rsidRPr="00E40EF3">
        <w:rPr>
          <w:rFonts w:hint="eastAsia"/>
          <w:sz w:val="24"/>
          <w:lang w:val="en-US" w:eastAsia="zh-CN"/>
        </w:rPr>
        <w:t>分为三个阶段</w:t>
      </w:r>
      <w:r w:rsidRPr="00E40EF3">
        <w:rPr>
          <w:sz w:val="24"/>
          <w:lang w:val="en-US" w:eastAsia="zh-CN"/>
        </w:rPr>
        <w:t>执行</w:t>
      </w:r>
      <w:r w:rsidRPr="00E40EF3">
        <w:rPr>
          <w:rFonts w:hint="eastAsia"/>
          <w:sz w:val="24"/>
          <w:lang w:val="en-US" w:eastAsia="zh-CN"/>
        </w:rPr>
        <w:t>。</w:t>
      </w:r>
      <w:r w:rsidRPr="00E40EF3">
        <w:rPr>
          <w:rFonts w:hint="eastAsia"/>
          <w:sz w:val="24"/>
          <w:lang w:val="en-US" w:eastAsia="zh-CN"/>
        </w:rPr>
        <w:t xml:space="preserve"> </w:t>
      </w:r>
      <w:r w:rsidRPr="00E40EF3">
        <w:rPr>
          <w:rFonts w:hint="eastAsia"/>
          <w:sz w:val="24"/>
          <w:lang w:val="en-US" w:eastAsia="zh-CN"/>
        </w:rPr>
        <w:t>第一阶段将与氟氯烃淘汰管理计划同时执行，直至</w:t>
      </w:r>
      <w:r w:rsidRPr="00E40EF3">
        <w:rPr>
          <w:rFonts w:hint="eastAsia"/>
          <w:sz w:val="24"/>
          <w:lang w:val="en-US" w:eastAsia="zh-CN"/>
        </w:rPr>
        <w:t xml:space="preserve"> 2030 </w:t>
      </w:r>
      <w:r w:rsidRPr="00E40EF3">
        <w:rPr>
          <w:rFonts w:hint="eastAsia"/>
          <w:sz w:val="24"/>
          <w:lang w:val="en-US" w:eastAsia="zh-CN"/>
        </w:rPr>
        <w:t>年。第二阶段预计为期</w:t>
      </w:r>
      <w:r w:rsidRPr="00E40EF3">
        <w:rPr>
          <w:rFonts w:hint="eastAsia"/>
          <w:sz w:val="24"/>
          <w:lang w:val="en-US" w:eastAsia="zh-CN"/>
        </w:rPr>
        <w:t xml:space="preserve"> 10 </w:t>
      </w:r>
      <w:r w:rsidRPr="00E40EF3">
        <w:rPr>
          <w:rFonts w:hint="eastAsia"/>
          <w:sz w:val="24"/>
          <w:lang w:val="en-US" w:eastAsia="zh-CN"/>
        </w:rPr>
        <w:t>年（</w:t>
      </w:r>
      <w:r w:rsidRPr="00E40EF3">
        <w:rPr>
          <w:rFonts w:hint="eastAsia"/>
          <w:sz w:val="24"/>
          <w:lang w:val="en-US" w:eastAsia="zh-CN"/>
        </w:rPr>
        <w:t xml:space="preserve">2031 </w:t>
      </w:r>
      <w:r w:rsidRPr="00E40EF3">
        <w:rPr>
          <w:rFonts w:hint="eastAsia"/>
          <w:sz w:val="24"/>
          <w:lang w:val="en-US" w:eastAsia="zh-CN"/>
        </w:rPr>
        <w:t>年至</w:t>
      </w:r>
      <w:r w:rsidRPr="00E40EF3">
        <w:rPr>
          <w:rFonts w:hint="eastAsia"/>
          <w:sz w:val="24"/>
          <w:lang w:val="en-US" w:eastAsia="zh-CN"/>
        </w:rPr>
        <w:t xml:space="preserve"> 2040 </w:t>
      </w:r>
      <w:r w:rsidRPr="00E40EF3">
        <w:rPr>
          <w:rFonts w:hint="eastAsia"/>
          <w:sz w:val="24"/>
          <w:lang w:val="en-US" w:eastAsia="zh-CN"/>
        </w:rPr>
        <w:t>年），第三阶段计划为期</w:t>
      </w:r>
      <w:r w:rsidRPr="00E40EF3">
        <w:rPr>
          <w:rFonts w:hint="eastAsia"/>
          <w:sz w:val="24"/>
          <w:lang w:val="en-US" w:eastAsia="zh-CN"/>
        </w:rPr>
        <w:t xml:space="preserve"> 5 </w:t>
      </w:r>
      <w:r w:rsidRPr="00E40EF3">
        <w:rPr>
          <w:rFonts w:hint="eastAsia"/>
          <w:sz w:val="24"/>
          <w:lang w:val="en-US" w:eastAsia="zh-CN"/>
        </w:rPr>
        <w:t>年，直至</w:t>
      </w:r>
      <w:r w:rsidRPr="00E40EF3">
        <w:rPr>
          <w:rFonts w:hint="eastAsia"/>
          <w:sz w:val="24"/>
          <w:lang w:val="en-US" w:eastAsia="zh-CN"/>
        </w:rPr>
        <w:t xml:space="preserve"> 2045 </w:t>
      </w:r>
      <w:r w:rsidRPr="00E40EF3">
        <w:rPr>
          <w:rFonts w:hint="eastAsia"/>
          <w:sz w:val="24"/>
          <w:lang w:val="en-US" w:eastAsia="zh-CN"/>
        </w:rPr>
        <w:t>年。</w:t>
      </w:r>
    </w:p>
    <w:p w14:paraId="584FCA34" w14:textId="0A25AD06" w:rsidR="00652B69" w:rsidRPr="00E40EF3" w:rsidRDefault="00E40EF3" w:rsidP="00E40EF3">
      <w:pPr>
        <w:keepNext/>
        <w:spacing w:after="240"/>
        <w:rPr>
          <w:rFonts w:ascii="KaiTi" w:eastAsia="KaiTi" w:hAnsi="KaiTi"/>
          <w:iCs/>
          <w:sz w:val="24"/>
          <w:lang w:val="en-US" w:eastAsia="zh-CN"/>
        </w:rPr>
      </w:pPr>
      <w:r w:rsidRPr="00E40EF3">
        <w:rPr>
          <w:rFonts w:ascii="KaiTi" w:eastAsia="KaiTi" w:hAnsi="KaiTi"/>
          <w:iCs/>
          <w:sz w:val="24"/>
          <w:lang w:val="en-US" w:eastAsia="zh-CN"/>
        </w:rPr>
        <w:t>氢氟碳化物</w:t>
      </w:r>
      <w:r w:rsidRPr="00E40EF3">
        <w:rPr>
          <w:rFonts w:ascii="KaiTi" w:eastAsia="KaiTi" w:hAnsi="KaiTi" w:hint="eastAsia"/>
          <w:iCs/>
          <w:sz w:val="24"/>
          <w:lang w:val="en-US" w:eastAsia="zh-CN"/>
        </w:rPr>
        <w:t>基准消费量和拟议削减量</w:t>
      </w:r>
    </w:p>
    <w:p w14:paraId="080D0EA3" w14:textId="0FDD3E76" w:rsidR="00652B69" w:rsidRPr="003F2CE2" w:rsidRDefault="00477574" w:rsidP="00652B69">
      <w:pPr>
        <w:pStyle w:val="Heading1"/>
        <w:rPr>
          <w:sz w:val="24"/>
          <w:lang w:eastAsia="zh-CN"/>
        </w:rPr>
      </w:pPr>
      <w:r w:rsidRPr="00477574">
        <w:rPr>
          <w:rFonts w:hint="eastAsia"/>
          <w:sz w:val="24"/>
          <w:lang w:val="en-US" w:eastAsia="zh-CN"/>
        </w:rPr>
        <w:t>尼日尔政府报告了</w:t>
      </w:r>
      <w:r w:rsidRPr="00477574">
        <w:rPr>
          <w:rFonts w:hint="eastAsia"/>
          <w:sz w:val="24"/>
          <w:lang w:val="en-US" w:eastAsia="zh-CN"/>
        </w:rPr>
        <w:t xml:space="preserve"> 2020 -2022 </w:t>
      </w:r>
      <w:r w:rsidRPr="00477574">
        <w:rPr>
          <w:rFonts w:hint="eastAsia"/>
          <w:sz w:val="24"/>
          <w:lang w:val="en-US" w:eastAsia="zh-CN"/>
        </w:rPr>
        <w:t>年</w:t>
      </w:r>
      <w:r w:rsidRPr="00477574">
        <w:rPr>
          <w:sz w:val="24"/>
          <w:lang w:val="en-US" w:eastAsia="zh-CN"/>
        </w:rPr>
        <w:t>的</w:t>
      </w:r>
      <w:r w:rsidRPr="00477574">
        <w:rPr>
          <w:rFonts w:hint="eastAsia"/>
          <w:sz w:val="24"/>
          <w:lang w:val="en-US" w:eastAsia="zh-CN"/>
        </w:rPr>
        <w:t>第</w:t>
      </w:r>
      <w:r w:rsidRPr="00477574">
        <w:rPr>
          <w:rFonts w:hint="eastAsia"/>
          <w:sz w:val="24"/>
          <w:lang w:val="en-US" w:eastAsia="zh-CN"/>
        </w:rPr>
        <w:t xml:space="preserve"> 7 </w:t>
      </w:r>
      <w:r w:rsidRPr="00477574">
        <w:rPr>
          <w:rFonts w:hint="eastAsia"/>
          <w:sz w:val="24"/>
          <w:lang w:val="en-US" w:eastAsia="zh-CN"/>
        </w:rPr>
        <w:t>条数据。通过除</w:t>
      </w:r>
      <w:r w:rsidRPr="00477574">
        <w:rPr>
          <w:rFonts w:hint="eastAsia"/>
          <w:sz w:val="24"/>
          <w:lang w:val="en-US" w:eastAsia="zh-CN"/>
        </w:rPr>
        <w:t xml:space="preserve">2020 - 2022 </w:t>
      </w:r>
      <w:r w:rsidRPr="00477574">
        <w:rPr>
          <w:rFonts w:hint="eastAsia"/>
          <w:sz w:val="24"/>
          <w:lang w:val="en-US" w:eastAsia="zh-CN"/>
        </w:rPr>
        <w:t>年</w:t>
      </w:r>
      <w:r w:rsidRPr="00477574">
        <w:rPr>
          <w:sz w:val="24"/>
          <w:lang w:val="en-US" w:eastAsia="zh-CN"/>
        </w:rPr>
        <w:t>氢氟碳化物</w:t>
      </w:r>
      <w:r w:rsidRPr="00477574">
        <w:rPr>
          <w:rFonts w:hint="eastAsia"/>
          <w:sz w:val="24"/>
          <w:lang w:val="en-US" w:eastAsia="zh-CN"/>
        </w:rPr>
        <w:t>平均消费量</w:t>
      </w:r>
      <w:r w:rsidRPr="00477574">
        <w:rPr>
          <w:sz w:val="24"/>
          <w:lang w:val="en-US" w:eastAsia="zh-CN"/>
        </w:rPr>
        <w:t>之外再</w:t>
      </w:r>
      <w:r w:rsidRPr="00477574">
        <w:rPr>
          <w:rFonts w:hint="eastAsia"/>
          <w:sz w:val="24"/>
          <w:lang w:val="en-US" w:eastAsia="zh-CN"/>
        </w:rPr>
        <w:t>加上</w:t>
      </w:r>
      <w:r w:rsidRPr="00477574">
        <w:rPr>
          <w:sz w:val="24"/>
          <w:lang w:val="en-US" w:eastAsia="zh-CN"/>
        </w:rPr>
        <w:t>以二氧化碳当量吨计</w:t>
      </w:r>
      <w:r w:rsidRPr="00477574">
        <w:rPr>
          <w:rFonts w:hint="eastAsia"/>
          <w:sz w:val="24"/>
          <w:lang w:val="en-US" w:eastAsia="zh-CN"/>
        </w:rPr>
        <w:t>的</w:t>
      </w:r>
      <w:r w:rsidRPr="00477574">
        <w:rPr>
          <w:sz w:val="24"/>
          <w:lang w:val="en-US" w:eastAsia="zh-CN"/>
        </w:rPr>
        <w:t>氟氯烃基准消费量的</w:t>
      </w:r>
      <w:r w:rsidRPr="00477574">
        <w:rPr>
          <w:rFonts w:hint="eastAsia"/>
          <w:sz w:val="24"/>
          <w:lang w:val="en-US" w:eastAsia="zh-CN"/>
        </w:rPr>
        <w:t>6</w:t>
      </w:r>
      <w:r w:rsidRPr="00477574">
        <w:rPr>
          <w:sz w:val="24"/>
          <w:lang w:val="en-US" w:eastAsia="zh-CN"/>
        </w:rPr>
        <w:t>5%</w:t>
      </w:r>
      <w:r w:rsidRPr="00477574">
        <w:rPr>
          <w:sz w:val="24"/>
          <w:lang w:val="en-US" w:eastAsia="zh-CN"/>
        </w:rPr>
        <w:t>，</w:t>
      </w:r>
      <w:r w:rsidRPr="00477574">
        <w:rPr>
          <w:rFonts w:hint="eastAsia"/>
          <w:sz w:val="24"/>
          <w:lang w:val="en-US" w:eastAsia="zh-CN"/>
        </w:rPr>
        <w:t>确定的</w:t>
      </w:r>
      <w:r w:rsidRPr="00477574">
        <w:rPr>
          <w:sz w:val="24"/>
          <w:lang w:val="en-US" w:eastAsia="zh-CN"/>
        </w:rPr>
        <w:t>氢氟碳化物</w:t>
      </w:r>
      <w:r w:rsidRPr="00477574">
        <w:rPr>
          <w:rFonts w:hint="eastAsia"/>
          <w:sz w:val="24"/>
          <w:lang w:val="en-US" w:eastAsia="zh-CN"/>
        </w:rPr>
        <w:t>基准</w:t>
      </w:r>
      <w:r w:rsidRPr="00477574">
        <w:rPr>
          <w:sz w:val="24"/>
          <w:lang w:val="en-US" w:eastAsia="zh-CN"/>
        </w:rPr>
        <w:t>消费量</w:t>
      </w:r>
      <w:r w:rsidRPr="00477574">
        <w:rPr>
          <w:rFonts w:hint="eastAsia"/>
          <w:sz w:val="24"/>
          <w:lang w:val="en-US" w:eastAsia="zh-CN"/>
        </w:rPr>
        <w:t>为</w:t>
      </w:r>
      <w:r w:rsidRPr="00477574">
        <w:rPr>
          <w:rFonts w:hint="eastAsia"/>
          <w:sz w:val="24"/>
          <w:lang w:val="en-US" w:eastAsia="zh-CN"/>
        </w:rPr>
        <w:t xml:space="preserve"> 1,222,358 </w:t>
      </w:r>
      <w:r w:rsidRPr="00477574">
        <w:rPr>
          <w:rFonts w:hint="eastAsia"/>
          <w:sz w:val="24"/>
          <w:lang w:val="en-US" w:eastAsia="zh-CN"/>
        </w:rPr>
        <w:t>二氧化碳当量吨，</w:t>
      </w:r>
      <w:r w:rsidRPr="00477574">
        <w:rPr>
          <w:rFonts w:hint="eastAsia"/>
          <w:sz w:val="24"/>
          <w:lang w:val="en-US" w:eastAsia="zh-CN"/>
        </w:rPr>
        <w:t xml:space="preserve"> </w:t>
      </w:r>
      <w:r w:rsidRPr="00477574">
        <w:rPr>
          <w:rFonts w:hint="eastAsia"/>
          <w:sz w:val="24"/>
          <w:lang w:val="en-US" w:eastAsia="zh-CN"/>
        </w:rPr>
        <w:t>如表</w:t>
      </w:r>
      <w:r w:rsidRPr="00477574">
        <w:rPr>
          <w:rFonts w:hint="eastAsia"/>
          <w:sz w:val="24"/>
          <w:lang w:val="en-US" w:eastAsia="zh-CN"/>
        </w:rPr>
        <w:t>3</w:t>
      </w:r>
      <w:r w:rsidRPr="00477574">
        <w:rPr>
          <w:rFonts w:hint="eastAsia"/>
          <w:sz w:val="24"/>
          <w:lang w:val="en-US" w:eastAsia="zh-CN"/>
        </w:rPr>
        <w:t>所示。</w:t>
      </w:r>
    </w:p>
    <w:p w14:paraId="77F747FF" w14:textId="1F8D4B3E" w:rsidR="00652B69" w:rsidRPr="003F2CE2" w:rsidRDefault="00477574" w:rsidP="00982046">
      <w:pPr>
        <w:suppressAutoHyphens/>
        <w:outlineLvl w:val="0"/>
        <w:rPr>
          <w:b/>
          <w:bCs/>
          <w:sz w:val="24"/>
          <w:lang w:eastAsia="zh-CN"/>
        </w:rPr>
      </w:pPr>
      <w:r>
        <w:rPr>
          <w:rFonts w:hint="eastAsia"/>
          <w:b/>
          <w:bCs/>
          <w:sz w:val="24"/>
          <w:lang w:eastAsia="zh-CN"/>
        </w:rPr>
        <w:t>表</w:t>
      </w:r>
      <w:r w:rsidR="00652B69" w:rsidRPr="003F2CE2">
        <w:rPr>
          <w:b/>
          <w:bCs/>
          <w:sz w:val="24"/>
          <w:lang w:eastAsia="zh-CN"/>
        </w:rPr>
        <w:t>3.</w:t>
      </w:r>
      <w:bookmarkStart w:id="3" w:name="_Hlk131922742"/>
      <w:r>
        <w:rPr>
          <w:b/>
          <w:bCs/>
          <w:sz w:val="24"/>
          <w:lang w:eastAsia="zh-CN"/>
        </w:rPr>
        <w:tab/>
      </w:r>
      <w:r>
        <w:rPr>
          <w:rFonts w:hint="eastAsia"/>
          <w:b/>
          <w:bCs/>
          <w:sz w:val="24"/>
          <w:lang w:eastAsia="zh-CN"/>
        </w:rPr>
        <w:t>尼日尔的氢氟碳化物基准数（二氧化碳当量吨）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00" w:firstRow="0" w:lastRow="0" w:firstColumn="0" w:lastColumn="0" w:noHBand="1" w:noVBand="1"/>
      </w:tblPr>
      <w:tblGrid>
        <w:gridCol w:w="4535"/>
        <w:gridCol w:w="1606"/>
        <w:gridCol w:w="1606"/>
        <w:gridCol w:w="1603"/>
      </w:tblGrid>
      <w:tr w:rsidR="003F2CE2" w:rsidRPr="003F2CE2" w14:paraId="6E444275" w14:textId="77777777" w:rsidTr="00A72F03">
        <w:trPr>
          <w:trHeight w:val="18"/>
          <w:tblHeader/>
        </w:trPr>
        <w:tc>
          <w:tcPr>
            <w:tcW w:w="2425" w:type="pct"/>
            <w:shd w:val="clear" w:color="auto" w:fill="auto"/>
            <w:tcMar>
              <w:top w:w="17" w:type="dxa"/>
              <w:left w:w="108" w:type="dxa"/>
              <w:bottom w:w="17" w:type="dxa"/>
              <w:right w:w="108" w:type="dxa"/>
            </w:tcMar>
            <w:vAlign w:val="center"/>
          </w:tcPr>
          <w:p w14:paraId="6491F819" w14:textId="1AC288CB" w:rsidR="00652B69" w:rsidRPr="003F2CE2" w:rsidRDefault="00477574" w:rsidP="00CD59A9">
            <w:pPr>
              <w:suppressAutoHyphens/>
              <w:jc w:val="center"/>
              <w:rPr>
                <w:b/>
                <w:bCs/>
                <w:sz w:val="20"/>
                <w:szCs w:val="20"/>
                <w:lang w:eastAsia="zh-CN"/>
              </w:rPr>
            </w:pPr>
            <w:r>
              <w:rPr>
                <w:rFonts w:hint="eastAsia"/>
                <w:b/>
                <w:bCs/>
                <w:sz w:val="20"/>
                <w:szCs w:val="20"/>
                <w:lang w:eastAsia="zh-CN"/>
              </w:rPr>
              <w:t>基准数计算中的组成部分</w:t>
            </w:r>
          </w:p>
        </w:tc>
        <w:tc>
          <w:tcPr>
            <w:tcW w:w="859" w:type="pct"/>
            <w:shd w:val="clear" w:color="auto" w:fill="auto"/>
            <w:tcMar>
              <w:top w:w="17" w:type="dxa"/>
              <w:left w:w="108" w:type="dxa"/>
              <w:bottom w:w="17" w:type="dxa"/>
              <w:right w:w="108" w:type="dxa"/>
            </w:tcMar>
            <w:vAlign w:val="center"/>
          </w:tcPr>
          <w:p w14:paraId="4EE7B7AA" w14:textId="77777777" w:rsidR="00652B69" w:rsidRPr="003F2CE2" w:rsidRDefault="00652B69" w:rsidP="00CD59A9">
            <w:pPr>
              <w:suppressAutoHyphens/>
              <w:jc w:val="center"/>
              <w:rPr>
                <w:b/>
                <w:bCs/>
                <w:sz w:val="20"/>
                <w:szCs w:val="20"/>
              </w:rPr>
            </w:pPr>
            <w:r w:rsidRPr="003F2CE2">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3F2CE2" w:rsidRDefault="00652B69" w:rsidP="00CD59A9">
            <w:pPr>
              <w:suppressAutoHyphens/>
              <w:jc w:val="center"/>
              <w:rPr>
                <w:b/>
                <w:bCs/>
                <w:sz w:val="20"/>
                <w:szCs w:val="20"/>
              </w:rPr>
            </w:pPr>
            <w:r w:rsidRPr="003F2CE2">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3F2CE2" w:rsidRDefault="00652B69" w:rsidP="00CD59A9">
            <w:pPr>
              <w:suppressAutoHyphens/>
              <w:jc w:val="center"/>
              <w:rPr>
                <w:b/>
                <w:bCs/>
                <w:sz w:val="20"/>
                <w:szCs w:val="20"/>
              </w:rPr>
            </w:pPr>
            <w:r w:rsidRPr="003F2CE2">
              <w:rPr>
                <w:b/>
                <w:bCs/>
                <w:sz w:val="20"/>
                <w:szCs w:val="20"/>
              </w:rPr>
              <w:t>2022</w:t>
            </w:r>
          </w:p>
        </w:tc>
      </w:tr>
      <w:tr w:rsidR="003F2CE2" w:rsidRPr="003F2CE2" w14:paraId="350942DB" w14:textId="77777777" w:rsidTr="00A72F03">
        <w:trPr>
          <w:trHeight w:val="34"/>
        </w:trPr>
        <w:tc>
          <w:tcPr>
            <w:tcW w:w="2425" w:type="pct"/>
            <w:shd w:val="clear" w:color="auto" w:fill="auto"/>
            <w:tcMar>
              <w:top w:w="17" w:type="dxa"/>
              <w:left w:w="108" w:type="dxa"/>
              <w:bottom w:w="17" w:type="dxa"/>
              <w:right w:w="108" w:type="dxa"/>
            </w:tcMar>
          </w:tcPr>
          <w:p w14:paraId="4BB66A94" w14:textId="76B73F35" w:rsidR="00652B69" w:rsidRPr="003F2CE2" w:rsidRDefault="00477574" w:rsidP="00CD59A9">
            <w:pPr>
              <w:suppressAutoHyphens/>
              <w:rPr>
                <w:sz w:val="20"/>
                <w:szCs w:val="20"/>
              </w:rPr>
            </w:pPr>
            <w:r>
              <w:rPr>
                <w:rFonts w:hint="eastAsia"/>
                <w:sz w:val="20"/>
                <w:szCs w:val="20"/>
                <w:lang w:eastAsia="zh-CN"/>
              </w:rPr>
              <w:t>氢氟碳化物年消费量</w:t>
            </w:r>
          </w:p>
        </w:tc>
        <w:tc>
          <w:tcPr>
            <w:tcW w:w="859" w:type="pct"/>
            <w:shd w:val="clear" w:color="auto" w:fill="auto"/>
            <w:tcMar>
              <w:top w:w="17" w:type="dxa"/>
              <w:left w:w="108" w:type="dxa"/>
              <w:bottom w:w="17" w:type="dxa"/>
              <w:right w:w="108" w:type="dxa"/>
            </w:tcMar>
          </w:tcPr>
          <w:p w14:paraId="30239525" w14:textId="4424419D" w:rsidR="00652B69" w:rsidRPr="003F2CE2" w:rsidRDefault="00A641A3" w:rsidP="00CD59A9">
            <w:pPr>
              <w:suppressAutoHyphens/>
              <w:ind w:right="179"/>
              <w:jc w:val="right"/>
              <w:rPr>
                <w:sz w:val="20"/>
                <w:szCs w:val="20"/>
              </w:rPr>
            </w:pPr>
            <w:r w:rsidRPr="003F2CE2">
              <w:rPr>
                <w:sz w:val="20"/>
                <w:szCs w:val="20"/>
              </w:rPr>
              <w:t>985,514</w:t>
            </w:r>
          </w:p>
        </w:tc>
        <w:tc>
          <w:tcPr>
            <w:tcW w:w="859" w:type="pct"/>
            <w:shd w:val="clear" w:color="auto" w:fill="auto"/>
            <w:tcMar>
              <w:top w:w="17" w:type="dxa"/>
              <w:left w:w="108" w:type="dxa"/>
              <w:bottom w:w="17" w:type="dxa"/>
              <w:right w:w="108" w:type="dxa"/>
            </w:tcMar>
          </w:tcPr>
          <w:p w14:paraId="601D7D10" w14:textId="1019F169" w:rsidR="00652B69" w:rsidRPr="003F2CE2" w:rsidRDefault="00DA48C2" w:rsidP="00CD59A9">
            <w:pPr>
              <w:suppressAutoHyphens/>
              <w:ind w:right="179"/>
              <w:jc w:val="right"/>
              <w:rPr>
                <w:sz w:val="20"/>
                <w:szCs w:val="20"/>
              </w:rPr>
            </w:pPr>
            <w:r w:rsidRPr="003F2CE2">
              <w:rPr>
                <w:sz w:val="20"/>
                <w:szCs w:val="20"/>
              </w:rPr>
              <w:t>843,475</w:t>
            </w:r>
          </w:p>
        </w:tc>
        <w:tc>
          <w:tcPr>
            <w:tcW w:w="857" w:type="pct"/>
            <w:shd w:val="clear" w:color="auto" w:fill="FFFFFF" w:themeFill="background1"/>
            <w:tcMar>
              <w:top w:w="17" w:type="dxa"/>
              <w:left w:w="108" w:type="dxa"/>
              <w:bottom w:w="17" w:type="dxa"/>
              <w:right w:w="108" w:type="dxa"/>
            </w:tcMar>
          </w:tcPr>
          <w:p w14:paraId="6653B9BC" w14:textId="3D725638" w:rsidR="00652B69" w:rsidRPr="003F2CE2" w:rsidRDefault="00DA48C2" w:rsidP="00CD59A9">
            <w:pPr>
              <w:suppressAutoHyphens/>
              <w:ind w:right="179"/>
              <w:jc w:val="right"/>
              <w:rPr>
                <w:sz w:val="20"/>
                <w:szCs w:val="20"/>
              </w:rPr>
            </w:pPr>
            <w:r w:rsidRPr="003F2CE2">
              <w:rPr>
                <w:sz w:val="20"/>
                <w:szCs w:val="20"/>
              </w:rPr>
              <w:t>813,172</w:t>
            </w:r>
          </w:p>
        </w:tc>
      </w:tr>
      <w:tr w:rsidR="003F2CE2" w:rsidRPr="003F2CE2" w14:paraId="4B1C002B" w14:textId="77777777" w:rsidTr="00A72F03">
        <w:trPr>
          <w:trHeight w:val="38"/>
        </w:trPr>
        <w:tc>
          <w:tcPr>
            <w:tcW w:w="2425" w:type="pct"/>
            <w:shd w:val="clear" w:color="auto" w:fill="auto"/>
            <w:tcMar>
              <w:top w:w="17" w:type="dxa"/>
              <w:left w:w="108" w:type="dxa"/>
              <w:bottom w:w="17" w:type="dxa"/>
              <w:right w:w="108" w:type="dxa"/>
            </w:tcMar>
          </w:tcPr>
          <w:p w14:paraId="3F569211" w14:textId="7B277BC4" w:rsidR="00652B69" w:rsidRPr="003F2CE2" w:rsidRDefault="00477574" w:rsidP="00CD59A9">
            <w:pPr>
              <w:suppressAutoHyphens/>
              <w:rPr>
                <w:sz w:val="20"/>
                <w:szCs w:val="20"/>
                <w:lang w:eastAsia="zh-CN"/>
              </w:rPr>
            </w:pPr>
            <w:r>
              <w:rPr>
                <w:sz w:val="20"/>
                <w:szCs w:val="20"/>
                <w:lang w:eastAsia="zh-CN"/>
              </w:rPr>
              <w:t>2020-2022</w:t>
            </w:r>
            <w:r>
              <w:rPr>
                <w:rFonts w:hint="eastAsia"/>
                <w:sz w:val="20"/>
                <w:szCs w:val="20"/>
                <w:lang w:eastAsia="zh-CN"/>
              </w:rPr>
              <w:t>年氢氟碳化物平均消费量</w:t>
            </w:r>
          </w:p>
        </w:tc>
        <w:tc>
          <w:tcPr>
            <w:tcW w:w="2575" w:type="pct"/>
            <w:gridSpan w:val="3"/>
            <w:shd w:val="clear" w:color="auto" w:fill="auto"/>
            <w:tcMar>
              <w:top w:w="17" w:type="dxa"/>
              <w:left w:w="108" w:type="dxa"/>
              <w:bottom w:w="17" w:type="dxa"/>
              <w:right w:w="108" w:type="dxa"/>
            </w:tcMar>
          </w:tcPr>
          <w:p w14:paraId="772E6D17" w14:textId="31BBCC55" w:rsidR="00652B69" w:rsidRPr="003F2CE2" w:rsidRDefault="002B3FA2" w:rsidP="00CD59A9">
            <w:pPr>
              <w:suppressAutoHyphens/>
              <w:ind w:left="819" w:right="179"/>
              <w:jc w:val="right"/>
              <w:rPr>
                <w:sz w:val="20"/>
                <w:szCs w:val="20"/>
              </w:rPr>
            </w:pPr>
            <w:r w:rsidRPr="003F2CE2">
              <w:rPr>
                <w:sz w:val="20"/>
                <w:szCs w:val="20"/>
              </w:rPr>
              <w:t>880,720</w:t>
            </w:r>
          </w:p>
        </w:tc>
      </w:tr>
      <w:tr w:rsidR="003F2CE2" w:rsidRPr="003F2CE2" w14:paraId="6A94F876" w14:textId="77777777" w:rsidTr="00A72F03">
        <w:trPr>
          <w:trHeight w:val="55"/>
        </w:trPr>
        <w:tc>
          <w:tcPr>
            <w:tcW w:w="2425" w:type="pct"/>
            <w:shd w:val="clear" w:color="auto" w:fill="auto"/>
            <w:tcMar>
              <w:top w:w="17" w:type="dxa"/>
              <w:left w:w="108" w:type="dxa"/>
              <w:bottom w:w="17" w:type="dxa"/>
              <w:right w:w="108" w:type="dxa"/>
            </w:tcMar>
          </w:tcPr>
          <w:p w14:paraId="0C3F525B" w14:textId="78651513" w:rsidR="00652B69" w:rsidRPr="003F2CE2" w:rsidRDefault="00477574" w:rsidP="00CD59A9">
            <w:pPr>
              <w:suppressAutoHyphens/>
              <w:ind w:right="1505"/>
              <w:jc w:val="left"/>
              <w:rPr>
                <w:sz w:val="20"/>
                <w:szCs w:val="20"/>
              </w:rPr>
            </w:pPr>
            <w:r>
              <w:rPr>
                <w:rFonts w:hint="eastAsia"/>
                <w:sz w:val="20"/>
                <w:szCs w:val="20"/>
                <w:lang w:eastAsia="zh-CN"/>
              </w:rPr>
              <w:t>氟氯烃基准数（</w:t>
            </w:r>
            <w:r w:rsidR="00652B69" w:rsidRPr="003F2CE2">
              <w:rPr>
                <w:sz w:val="20"/>
                <w:szCs w:val="20"/>
              </w:rPr>
              <w:t>65%</w:t>
            </w:r>
            <w:r>
              <w:rPr>
                <w:rFonts w:hint="eastAsia"/>
                <w:sz w:val="20"/>
                <w:szCs w:val="20"/>
                <w:lang w:eastAsia="zh-CN"/>
              </w:rPr>
              <w:t>）</w:t>
            </w:r>
          </w:p>
        </w:tc>
        <w:tc>
          <w:tcPr>
            <w:tcW w:w="2575" w:type="pct"/>
            <w:gridSpan w:val="3"/>
            <w:shd w:val="clear" w:color="auto" w:fill="FFFFFF" w:themeFill="background1"/>
          </w:tcPr>
          <w:p w14:paraId="744733A3" w14:textId="35DB5C7D" w:rsidR="00652B69" w:rsidRPr="003F2CE2" w:rsidRDefault="00382D9B" w:rsidP="00CD59A9">
            <w:pPr>
              <w:suppressAutoHyphens/>
              <w:ind w:left="819" w:right="253"/>
              <w:jc w:val="right"/>
              <w:rPr>
                <w:sz w:val="20"/>
                <w:szCs w:val="20"/>
              </w:rPr>
            </w:pPr>
            <w:r w:rsidRPr="003F2CE2">
              <w:rPr>
                <w:sz w:val="20"/>
                <w:szCs w:val="20"/>
              </w:rPr>
              <w:t>341,</w:t>
            </w:r>
            <w:r w:rsidR="00272CC8" w:rsidRPr="003F2CE2">
              <w:rPr>
                <w:sz w:val="20"/>
                <w:szCs w:val="20"/>
              </w:rPr>
              <w:t>638</w:t>
            </w:r>
          </w:p>
        </w:tc>
      </w:tr>
      <w:tr w:rsidR="003F2CE2" w:rsidRPr="003F2CE2" w14:paraId="6299EE87" w14:textId="77777777" w:rsidTr="00A72F03">
        <w:trPr>
          <w:trHeight w:val="18"/>
        </w:trPr>
        <w:tc>
          <w:tcPr>
            <w:tcW w:w="2425" w:type="pct"/>
            <w:shd w:val="clear" w:color="auto" w:fill="auto"/>
            <w:tcMar>
              <w:top w:w="17" w:type="dxa"/>
              <w:left w:w="108" w:type="dxa"/>
              <w:bottom w:w="17" w:type="dxa"/>
              <w:right w:w="108" w:type="dxa"/>
            </w:tcMar>
          </w:tcPr>
          <w:p w14:paraId="700CB7A2" w14:textId="3A31CA36" w:rsidR="00652B69" w:rsidRPr="003F2CE2" w:rsidRDefault="00477574" w:rsidP="00CD59A9">
            <w:pPr>
              <w:suppressAutoHyphens/>
              <w:ind w:right="1505"/>
              <w:jc w:val="left"/>
              <w:rPr>
                <w:b/>
                <w:bCs/>
                <w:sz w:val="20"/>
                <w:szCs w:val="20"/>
                <w:lang w:eastAsia="zh-CN"/>
              </w:rPr>
            </w:pPr>
            <w:r>
              <w:rPr>
                <w:rFonts w:hint="eastAsia"/>
                <w:b/>
                <w:bCs/>
                <w:sz w:val="20"/>
                <w:szCs w:val="20"/>
                <w:lang w:eastAsia="zh-CN"/>
              </w:rPr>
              <w:t>确定的氢氟碳化物基准数</w:t>
            </w:r>
          </w:p>
        </w:tc>
        <w:tc>
          <w:tcPr>
            <w:tcW w:w="2575" w:type="pct"/>
            <w:gridSpan w:val="3"/>
            <w:shd w:val="clear" w:color="auto" w:fill="FFFFFF" w:themeFill="background1"/>
          </w:tcPr>
          <w:p w14:paraId="32EDA9DA" w14:textId="458053AF" w:rsidR="00652B69" w:rsidRPr="003F2CE2" w:rsidRDefault="00382D9B" w:rsidP="00CD59A9">
            <w:pPr>
              <w:suppressAutoHyphens/>
              <w:ind w:left="819" w:right="253"/>
              <w:jc w:val="right"/>
              <w:rPr>
                <w:b/>
                <w:bCs/>
                <w:sz w:val="20"/>
                <w:szCs w:val="20"/>
              </w:rPr>
            </w:pPr>
            <w:r w:rsidRPr="003F2CE2">
              <w:rPr>
                <w:b/>
                <w:bCs/>
                <w:sz w:val="20"/>
                <w:szCs w:val="20"/>
              </w:rPr>
              <w:t>1,222,358</w:t>
            </w:r>
          </w:p>
        </w:tc>
      </w:tr>
    </w:tbl>
    <w:bookmarkEnd w:id="3"/>
    <w:p w14:paraId="274408CA" w14:textId="53D9371D" w:rsidR="005E4D50" w:rsidRPr="003F2CE2" w:rsidRDefault="00477574" w:rsidP="005073FB">
      <w:pPr>
        <w:pStyle w:val="Heading1"/>
        <w:widowControl w:val="0"/>
        <w:spacing w:before="240"/>
        <w:rPr>
          <w:b/>
          <w:bCs/>
          <w:sz w:val="24"/>
          <w:lang w:eastAsia="zh-CN"/>
        </w:rPr>
      </w:pPr>
      <w:r w:rsidRPr="00477574">
        <w:rPr>
          <w:rFonts w:hint="eastAsia"/>
          <w:sz w:val="24"/>
          <w:lang w:val="en-US" w:eastAsia="zh-CN"/>
        </w:rPr>
        <w:t>尼日尔政府和工发组织根据</w:t>
      </w:r>
      <w:r w:rsidRPr="00477574">
        <w:rPr>
          <w:rFonts w:hint="eastAsia"/>
          <w:sz w:val="24"/>
          <w:lang w:val="en-US" w:eastAsia="zh-CN"/>
        </w:rPr>
        <w:t xml:space="preserve"> 6%</w:t>
      </w:r>
      <w:r w:rsidRPr="00477574">
        <w:rPr>
          <w:rFonts w:hint="eastAsia"/>
          <w:sz w:val="24"/>
          <w:lang w:val="en-US" w:eastAsia="zh-CN"/>
        </w:rPr>
        <w:t>的经济活动增长率，加上与氟氯烃淘汰相关的年度增量，估计了</w:t>
      </w:r>
      <w:r w:rsidRPr="00477574">
        <w:rPr>
          <w:rFonts w:hint="eastAsia"/>
          <w:sz w:val="24"/>
          <w:lang w:val="en-US" w:eastAsia="zh-CN"/>
        </w:rPr>
        <w:t xml:space="preserve"> 2023 </w:t>
      </w:r>
      <w:r w:rsidRPr="00477574">
        <w:rPr>
          <w:rFonts w:hint="eastAsia"/>
          <w:sz w:val="24"/>
          <w:lang w:val="en-US" w:eastAsia="zh-CN"/>
        </w:rPr>
        <w:t>年至</w:t>
      </w:r>
      <w:r w:rsidRPr="00477574">
        <w:rPr>
          <w:rFonts w:hint="eastAsia"/>
          <w:sz w:val="24"/>
          <w:lang w:val="en-US" w:eastAsia="zh-CN"/>
        </w:rPr>
        <w:t xml:space="preserve"> 2030 </w:t>
      </w:r>
      <w:r w:rsidRPr="00477574">
        <w:rPr>
          <w:rFonts w:hint="eastAsia"/>
          <w:sz w:val="24"/>
          <w:lang w:val="en-US" w:eastAsia="zh-CN"/>
        </w:rPr>
        <w:t>年的</w:t>
      </w:r>
      <w:r w:rsidRPr="00477574">
        <w:rPr>
          <w:sz w:val="24"/>
          <w:lang w:val="en-US" w:eastAsia="zh-CN"/>
        </w:rPr>
        <w:t>氢氟碳化物</w:t>
      </w:r>
      <w:r w:rsidRPr="00477574">
        <w:rPr>
          <w:rFonts w:hint="eastAsia"/>
          <w:sz w:val="24"/>
          <w:lang w:val="en-US" w:eastAsia="zh-CN"/>
        </w:rPr>
        <w:t>消费水平。在这种一切照旧</w:t>
      </w:r>
      <w:r w:rsidRPr="00477574">
        <w:rPr>
          <w:sz w:val="24"/>
          <w:lang w:val="en-US" w:eastAsia="zh-CN"/>
        </w:rPr>
        <w:t>的</w:t>
      </w:r>
      <w:r w:rsidRPr="00477574">
        <w:rPr>
          <w:rFonts w:hint="eastAsia"/>
          <w:sz w:val="24"/>
          <w:lang w:val="en-US" w:eastAsia="zh-CN"/>
        </w:rPr>
        <w:t>情景</w:t>
      </w:r>
      <w:r w:rsidRPr="00477574">
        <w:rPr>
          <w:sz w:val="24"/>
          <w:lang w:val="en-US" w:eastAsia="zh-CN"/>
        </w:rPr>
        <w:t>设想</w:t>
      </w:r>
      <w:r w:rsidRPr="00477574">
        <w:rPr>
          <w:rFonts w:hint="eastAsia"/>
          <w:sz w:val="24"/>
          <w:lang w:val="en-US" w:eastAsia="zh-CN"/>
        </w:rPr>
        <w:t>下，该国的</w:t>
      </w:r>
      <w:r w:rsidRPr="00477574">
        <w:rPr>
          <w:sz w:val="24"/>
          <w:lang w:val="en-US" w:eastAsia="zh-CN"/>
        </w:rPr>
        <w:t>氢氟碳化物</w:t>
      </w:r>
      <w:r w:rsidRPr="00477574">
        <w:rPr>
          <w:rFonts w:hint="eastAsia"/>
          <w:sz w:val="24"/>
          <w:lang w:val="en-US" w:eastAsia="zh-CN"/>
        </w:rPr>
        <w:t>消费量将在</w:t>
      </w:r>
      <w:r w:rsidRPr="00477574">
        <w:rPr>
          <w:rFonts w:hint="eastAsia"/>
          <w:sz w:val="24"/>
          <w:lang w:val="en-US" w:eastAsia="zh-CN"/>
        </w:rPr>
        <w:t xml:space="preserve"> 2027 </w:t>
      </w:r>
      <w:r w:rsidRPr="00477574">
        <w:rPr>
          <w:rFonts w:hint="eastAsia"/>
          <w:sz w:val="24"/>
          <w:lang w:val="en-US" w:eastAsia="zh-CN"/>
        </w:rPr>
        <w:t>年超过《蒙特利尔议定书》目标，</w:t>
      </w:r>
      <w:r w:rsidRPr="00477574">
        <w:rPr>
          <w:sz w:val="24"/>
          <w:lang w:val="en-US" w:eastAsia="zh-CN"/>
        </w:rPr>
        <w:t>而基加利执行计划提出</w:t>
      </w:r>
      <w:r w:rsidRPr="00477574">
        <w:rPr>
          <w:rFonts w:hint="eastAsia"/>
          <w:sz w:val="24"/>
          <w:lang w:val="en-US" w:eastAsia="zh-CN"/>
        </w:rPr>
        <w:t>最早于</w:t>
      </w:r>
      <w:r w:rsidRPr="00477574">
        <w:rPr>
          <w:rFonts w:hint="eastAsia"/>
          <w:sz w:val="24"/>
          <w:lang w:val="en-US" w:eastAsia="zh-CN"/>
        </w:rPr>
        <w:t xml:space="preserve"> 2024 </w:t>
      </w:r>
      <w:r w:rsidRPr="00477574">
        <w:rPr>
          <w:rFonts w:hint="eastAsia"/>
          <w:sz w:val="24"/>
          <w:lang w:val="en-US" w:eastAsia="zh-CN"/>
        </w:rPr>
        <w:t>年</w:t>
      </w:r>
      <w:r w:rsidRPr="00477574">
        <w:rPr>
          <w:sz w:val="24"/>
          <w:lang w:val="en-US" w:eastAsia="zh-CN"/>
        </w:rPr>
        <w:t>即</w:t>
      </w:r>
      <w:r w:rsidRPr="00477574">
        <w:rPr>
          <w:rFonts w:hint="eastAsia"/>
          <w:sz w:val="24"/>
          <w:lang w:val="en-US" w:eastAsia="zh-CN"/>
        </w:rPr>
        <w:t>开始年度削减，直至</w:t>
      </w:r>
      <w:r w:rsidRPr="00477574">
        <w:rPr>
          <w:sz w:val="24"/>
          <w:lang w:val="en-US" w:eastAsia="zh-CN"/>
        </w:rPr>
        <w:t>到</w:t>
      </w:r>
      <w:r w:rsidRPr="00477574">
        <w:rPr>
          <w:rFonts w:hint="eastAsia"/>
          <w:sz w:val="24"/>
          <w:lang w:val="en-US" w:eastAsia="zh-CN"/>
        </w:rPr>
        <w:t xml:space="preserve">2029 </w:t>
      </w:r>
      <w:r w:rsidRPr="00477574">
        <w:rPr>
          <w:rFonts w:hint="eastAsia"/>
          <w:sz w:val="24"/>
          <w:lang w:val="en-US" w:eastAsia="zh-CN"/>
        </w:rPr>
        <w:t>年</w:t>
      </w:r>
      <w:r w:rsidRPr="00477574">
        <w:rPr>
          <w:sz w:val="24"/>
          <w:lang w:val="en-US" w:eastAsia="zh-CN"/>
        </w:rPr>
        <w:t>把</w:t>
      </w:r>
      <w:r w:rsidRPr="00477574">
        <w:rPr>
          <w:rFonts w:hint="eastAsia"/>
          <w:sz w:val="24"/>
          <w:lang w:val="en-US" w:eastAsia="zh-CN"/>
        </w:rPr>
        <w:t xml:space="preserve">2020-2022 </w:t>
      </w:r>
      <w:r w:rsidRPr="00477574">
        <w:rPr>
          <w:rFonts w:hint="eastAsia"/>
          <w:sz w:val="24"/>
          <w:lang w:val="en-US" w:eastAsia="zh-CN"/>
        </w:rPr>
        <w:t>年平均水平</w:t>
      </w:r>
      <w:r w:rsidRPr="00477574">
        <w:rPr>
          <w:sz w:val="24"/>
          <w:lang w:val="en-US" w:eastAsia="zh-CN"/>
        </w:rPr>
        <w:t>降低</w:t>
      </w:r>
      <w:r w:rsidRPr="00477574">
        <w:rPr>
          <w:rFonts w:hint="eastAsia"/>
          <w:sz w:val="24"/>
          <w:lang w:val="en-US" w:eastAsia="zh-CN"/>
        </w:rPr>
        <w:t xml:space="preserve">10% </w:t>
      </w:r>
      <w:r w:rsidRPr="00477574">
        <w:rPr>
          <w:rFonts w:hint="eastAsia"/>
          <w:sz w:val="24"/>
          <w:lang w:val="en-US" w:eastAsia="zh-CN"/>
        </w:rPr>
        <w:t>（</w:t>
      </w:r>
      <w:r w:rsidRPr="00477574">
        <w:rPr>
          <w:sz w:val="24"/>
          <w:lang w:val="en-US" w:eastAsia="zh-CN"/>
        </w:rPr>
        <w:t>把</w:t>
      </w:r>
      <w:r w:rsidRPr="00477574">
        <w:rPr>
          <w:rFonts w:hint="eastAsia"/>
          <w:sz w:val="24"/>
          <w:lang w:val="en-US" w:eastAsia="zh-CN"/>
        </w:rPr>
        <w:t>基</w:t>
      </w:r>
      <w:r w:rsidRPr="00477574">
        <w:rPr>
          <w:sz w:val="24"/>
          <w:lang w:val="en-US" w:eastAsia="zh-CN"/>
        </w:rPr>
        <w:t>准数</w:t>
      </w:r>
      <w:r w:rsidRPr="00477574">
        <w:rPr>
          <w:rFonts w:hint="eastAsia"/>
          <w:sz w:val="24"/>
          <w:lang w:val="en-US" w:eastAsia="zh-CN"/>
        </w:rPr>
        <w:t>降低</w:t>
      </w:r>
      <w:r w:rsidRPr="00477574">
        <w:rPr>
          <w:rFonts w:hint="eastAsia"/>
          <w:sz w:val="24"/>
          <w:lang w:val="en-US" w:eastAsia="zh-CN"/>
        </w:rPr>
        <w:t>35.2%</w:t>
      </w:r>
      <w:r w:rsidRPr="00477574">
        <w:rPr>
          <w:rFonts w:hint="eastAsia"/>
          <w:sz w:val="24"/>
          <w:lang w:val="en-US" w:eastAsia="zh-CN"/>
        </w:rPr>
        <w:t>），如表</w:t>
      </w:r>
      <w:r w:rsidRPr="00477574">
        <w:rPr>
          <w:rFonts w:hint="eastAsia"/>
          <w:sz w:val="24"/>
          <w:lang w:val="en-US" w:eastAsia="zh-CN"/>
        </w:rPr>
        <w:t xml:space="preserve"> 4 </w:t>
      </w:r>
      <w:r w:rsidRPr="00477574">
        <w:rPr>
          <w:rFonts w:hint="eastAsia"/>
          <w:sz w:val="24"/>
          <w:lang w:val="en-US" w:eastAsia="zh-CN"/>
        </w:rPr>
        <w:t>所示。</w:t>
      </w:r>
    </w:p>
    <w:p w14:paraId="784D6C74" w14:textId="4FF1E8FD" w:rsidR="0067164E" w:rsidRPr="003F2CE2" w:rsidRDefault="00E6090F" w:rsidP="00982046">
      <w:pPr>
        <w:pStyle w:val="Heading1"/>
        <w:keepNext/>
        <w:widowControl w:val="0"/>
        <w:numPr>
          <w:ilvl w:val="0"/>
          <w:numId w:val="0"/>
        </w:numPr>
        <w:spacing w:after="0"/>
        <w:rPr>
          <w:b/>
          <w:bCs/>
          <w:sz w:val="24"/>
          <w:lang w:eastAsia="zh-CN"/>
        </w:rPr>
      </w:pPr>
      <w:r>
        <w:rPr>
          <w:rFonts w:hint="eastAsia"/>
          <w:b/>
          <w:bCs/>
          <w:sz w:val="24"/>
          <w:lang w:eastAsia="zh-CN"/>
        </w:rPr>
        <w:lastRenderedPageBreak/>
        <w:t>表</w:t>
      </w:r>
      <w:r w:rsidR="00BC36E3" w:rsidRPr="003F2CE2">
        <w:rPr>
          <w:b/>
          <w:bCs/>
          <w:sz w:val="24"/>
          <w:lang w:eastAsia="zh-CN"/>
        </w:rPr>
        <w:t>4</w:t>
      </w:r>
      <w:r w:rsidR="0067164E" w:rsidRPr="003F2CE2">
        <w:rPr>
          <w:b/>
          <w:bCs/>
          <w:sz w:val="24"/>
          <w:lang w:eastAsia="zh-CN"/>
        </w:rPr>
        <w:t>.</w:t>
      </w:r>
      <w:r>
        <w:rPr>
          <w:b/>
          <w:bCs/>
          <w:sz w:val="24"/>
          <w:lang w:eastAsia="zh-CN"/>
        </w:rPr>
        <w:tab/>
      </w:r>
      <w:r>
        <w:rPr>
          <w:rFonts w:hint="eastAsia"/>
          <w:b/>
          <w:bCs/>
          <w:sz w:val="24"/>
          <w:lang w:eastAsia="zh-CN"/>
        </w:rPr>
        <w:t>氢氟碳化物消费量估计数和基加利执行计划第一阶段拟议削减数</w:t>
      </w:r>
      <w:r w:rsidR="002529D4" w:rsidRPr="003F2CE2">
        <w:rPr>
          <w:b/>
          <w:bCs/>
          <w:sz w:val="24"/>
          <w:lang w:eastAsia="zh-CN"/>
        </w:rPr>
        <w:t xml:space="preserve"> </w:t>
      </w:r>
    </w:p>
    <w:tbl>
      <w:tblPr>
        <w:tblStyle w:val="TableGrid"/>
        <w:tblW w:w="0" w:type="auto"/>
        <w:tblLook w:val="04A0" w:firstRow="1" w:lastRow="0" w:firstColumn="1" w:lastColumn="0" w:noHBand="0" w:noVBand="1"/>
      </w:tblPr>
      <w:tblGrid>
        <w:gridCol w:w="1556"/>
        <w:gridCol w:w="1499"/>
        <w:gridCol w:w="1619"/>
        <w:gridCol w:w="1558"/>
        <w:gridCol w:w="1558"/>
        <w:gridCol w:w="1560"/>
      </w:tblGrid>
      <w:tr w:rsidR="00E6090F" w:rsidRPr="003F2CE2" w14:paraId="6FE30476" w14:textId="77777777" w:rsidTr="00083A42">
        <w:trPr>
          <w:tblHeader/>
        </w:trPr>
        <w:tc>
          <w:tcPr>
            <w:tcW w:w="1556" w:type="dxa"/>
            <w:vMerge w:val="restart"/>
            <w:vAlign w:val="center"/>
          </w:tcPr>
          <w:p w14:paraId="1FE7D2CC" w14:textId="2BF8487E" w:rsidR="004A7422" w:rsidRPr="003F2CE2" w:rsidRDefault="00E6090F" w:rsidP="00D00DA8">
            <w:pPr>
              <w:jc w:val="center"/>
              <w:rPr>
                <w:b/>
                <w:bCs/>
                <w:sz w:val="20"/>
                <w:szCs w:val="20"/>
              </w:rPr>
            </w:pPr>
            <w:r>
              <w:rPr>
                <w:rFonts w:hint="eastAsia"/>
                <w:b/>
                <w:bCs/>
                <w:sz w:val="20"/>
                <w:szCs w:val="20"/>
                <w:lang w:eastAsia="zh-CN"/>
              </w:rPr>
              <w:t>年度</w:t>
            </w:r>
          </w:p>
        </w:tc>
        <w:tc>
          <w:tcPr>
            <w:tcW w:w="4676" w:type="dxa"/>
            <w:gridSpan w:val="3"/>
            <w:vAlign w:val="center"/>
          </w:tcPr>
          <w:p w14:paraId="633ABB5B" w14:textId="6E420C5B" w:rsidR="004A7422" w:rsidRPr="003F2CE2" w:rsidRDefault="00E6090F" w:rsidP="00397D0D">
            <w:pPr>
              <w:jc w:val="center"/>
              <w:rPr>
                <w:b/>
                <w:bCs/>
                <w:sz w:val="20"/>
                <w:szCs w:val="20"/>
                <w:lang w:eastAsia="zh-CN"/>
              </w:rPr>
            </w:pPr>
            <w:r>
              <w:rPr>
                <w:rFonts w:hint="eastAsia"/>
                <w:b/>
                <w:bCs/>
                <w:sz w:val="20"/>
                <w:szCs w:val="20"/>
                <w:lang w:eastAsia="zh-CN"/>
              </w:rPr>
              <w:t>氢氟碳化物消费量估计数</w:t>
            </w:r>
            <w:r w:rsidR="004A7422" w:rsidRPr="003F2CE2">
              <w:rPr>
                <w:b/>
                <w:bCs/>
                <w:sz w:val="20"/>
                <w:szCs w:val="20"/>
                <w:lang w:eastAsia="zh-CN"/>
              </w:rPr>
              <w:br/>
            </w:r>
            <w:r>
              <w:rPr>
                <w:rFonts w:hint="eastAsia"/>
                <w:b/>
                <w:bCs/>
                <w:sz w:val="20"/>
                <w:szCs w:val="20"/>
                <w:lang w:eastAsia="zh-CN"/>
              </w:rPr>
              <w:t>（二氧化碳当量吨）</w:t>
            </w:r>
          </w:p>
        </w:tc>
        <w:tc>
          <w:tcPr>
            <w:tcW w:w="3118" w:type="dxa"/>
            <w:gridSpan w:val="2"/>
            <w:vAlign w:val="center"/>
          </w:tcPr>
          <w:p w14:paraId="2DD217AD" w14:textId="49C015CC" w:rsidR="004A7422" w:rsidRPr="003F2CE2" w:rsidRDefault="00E6090F" w:rsidP="003072C7">
            <w:pPr>
              <w:ind w:left="-155" w:right="-108"/>
              <w:jc w:val="center"/>
              <w:rPr>
                <w:b/>
                <w:bCs/>
                <w:sz w:val="20"/>
                <w:szCs w:val="20"/>
                <w:lang w:eastAsia="zh-CN"/>
              </w:rPr>
            </w:pPr>
            <w:r>
              <w:rPr>
                <w:rFonts w:hint="eastAsia"/>
                <w:b/>
                <w:bCs/>
                <w:sz w:val="20"/>
                <w:szCs w:val="20"/>
                <w:lang w:eastAsia="zh-CN"/>
              </w:rPr>
              <w:t>氢氟碳化物消费量拟议削减数（</w:t>
            </w:r>
            <w:r>
              <w:rPr>
                <w:rFonts w:hint="eastAsia"/>
                <w:b/>
                <w:bCs/>
                <w:sz w:val="20"/>
                <w:szCs w:val="20"/>
                <w:lang w:eastAsia="zh-CN"/>
              </w:rPr>
              <w:t>%</w:t>
            </w:r>
            <w:r>
              <w:rPr>
                <w:rFonts w:hint="eastAsia"/>
                <w:b/>
                <w:bCs/>
                <w:sz w:val="20"/>
                <w:szCs w:val="20"/>
                <w:lang w:eastAsia="zh-CN"/>
              </w:rPr>
              <w:t>）</w:t>
            </w:r>
          </w:p>
        </w:tc>
      </w:tr>
      <w:tr w:rsidR="00E6090F" w:rsidRPr="003F2CE2" w14:paraId="4B4532C9" w14:textId="77777777" w:rsidTr="00E6090F">
        <w:trPr>
          <w:tblHeader/>
        </w:trPr>
        <w:tc>
          <w:tcPr>
            <w:tcW w:w="1556" w:type="dxa"/>
            <w:vMerge/>
            <w:vAlign w:val="center"/>
          </w:tcPr>
          <w:p w14:paraId="0C7C6FFB" w14:textId="6590E5E3" w:rsidR="004A7422" w:rsidRPr="003F2CE2" w:rsidRDefault="004A7422" w:rsidP="00D00DA8">
            <w:pPr>
              <w:jc w:val="center"/>
              <w:rPr>
                <w:b/>
                <w:bCs/>
                <w:sz w:val="20"/>
                <w:szCs w:val="20"/>
                <w:lang w:eastAsia="zh-CN"/>
              </w:rPr>
            </w:pPr>
          </w:p>
        </w:tc>
        <w:tc>
          <w:tcPr>
            <w:tcW w:w="1499" w:type="dxa"/>
            <w:tcMar>
              <w:left w:w="29" w:type="dxa"/>
              <w:right w:w="29" w:type="dxa"/>
            </w:tcMar>
            <w:vAlign w:val="center"/>
          </w:tcPr>
          <w:p w14:paraId="1CE0A1B7" w14:textId="2A7FEA02" w:rsidR="004A7422" w:rsidRPr="003F2CE2" w:rsidRDefault="00E6090F" w:rsidP="00CA1004">
            <w:pPr>
              <w:jc w:val="center"/>
              <w:rPr>
                <w:b/>
                <w:bCs/>
                <w:sz w:val="20"/>
                <w:szCs w:val="20"/>
              </w:rPr>
            </w:pPr>
            <w:r>
              <w:rPr>
                <w:rFonts w:hint="eastAsia"/>
                <w:b/>
                <w:bCs/>
                <w:sz w:val="20"/>
                <w:szCs w:val="20"/>
                <w:lang w:eastAsia="zh-CN"/>
              </w:rPr>
              <w:t>一切照旧情景设想</w:t>
            </w:r>
            <w:r w:rsidR="004A7422" w:rsidRPr="003F2CE2">
              <w:rPr>
                <w:b/>
                <w:bCs/>
                <w:sz w:val="20"/>
                <w:szCs w:val="20"/>
              </w:rPr>
              <w:t>*</w:t>
            </w:r>
          </w:p>
        </w:tc>
        <w:tc>
          <w:tcPr>
            <w:tcW w:w="1619" w:type="dxa"/>
            <w:tcMar>
              <w:left w:w="29" w:type="dxa"/>
              <w:right w:w="29" w:type="dxa"/>
            </w:tcMar>
            <w:vAlign w:val="center"/>
          </w:tcPr>
          <w:p w14:paraId="70A89F6D" w14:textId="49EBD74C" w:rsidR="004A7422" w:rsidRPr="003F2CE2" w:rsidRDefault="00E6090F" w:rsidP="00CA1004">
            <w:pPr>
              <w:jc w:val="center"/>
              <w:rPr>
                <w:b/>
                <w:bCs/>
                <w:sz w:val="20"/>
                <w:szCs w:val="20"/>
                <w:lang w:eastAsia="zh-CN"/>
              </w:rPr>
            </w:pPr>
            <w:r>
              <w:rPr>
                <w:rFonts w:hint="eastAsia"/>
                <w:b/>
                <w:bCs/>
                <w:sz w:val="20"/>
                <w:szCs w:val="20"/>
                <w:lang w:eastAsia="zh-CN"/>
              </w:rPr>
              <w:t>《蒙特利尔议定书》所定上限</w:t>
            </w:r>
          </w:p>
        </w:tc>
        <w:tc>
          <w:tcPr>
            <w:tcW w:w="1558" w:type="dxa"/>
            <w:tcMar>
              <w:left w:w="29" w:type="dxa"/>
              <w:right w:w="29" w:type="dxa"/>
            </w:tcMar>
            <w:vAlign w:val="center"/>
          </w:tcPr>
          <w:p w14:paraId="0FF91069" w14:textId="63753AFF" w:rsidR="004A7422" w:rsidRPr="003F2CE2" w:rsidRDefault="00E6090F" w:rsidP="00CA1004">
            <w:pPr>
              <w:jc w:val="center"/>
              <w:rPr>
                <w:b/>
                <w:bCs/>
                <w:sz w:val="20"/>
                <w:szCs w:val="20"/>
                <w:lang w:eastAsia="zh-CN"/>
              </w:rPr>
            </w:pPr>
            <w:r>
              <w:rPr>
                <w:rFonts w:hint="eastAsia"/>
                <w:b/>
                <w:bCs/>
                <w:sz w:val="20"/>
                <w:szCs w:val="20"/>
                <w:lang w:eastAsia="zh-CN"/>
              </w:rPr>
              <w:t>基加利执行计划下的拟议数</w:t>
            </w:r>
          </w:p>
        </w:tc>
        <w:tc>
          <w:tcPr>
            <w:tcW w:w="1558" w:type="dxa"/>
            <w:tcMar>
              <w:left w:w="29" w:type="dxa"/>
              <w:right w:w="29" w:type="dxa"/>
            </w:tcMar>
            <w:vAlign w:val="center"/>
          </w:tcPr>
          <w:p w14:paraId="60F750B4" w14:textId="00EF0F41" w:rsidR="004A7422" w:rsidRPr="003F2CE2" w:rsidRDefault="004A7422" w:rsidP="00E6090F">
            <w:pPr>
              <w:ind w:left="34" w:right="26"/>
              <w:jc w:val="center"/>
              <w:rPr>
                <w:b/>
                <w:bCs/>
                <w:sz w:val="20"/>
                <w:szCs w:val="20"/>
              </w:rPr>
            </w:pPr>
            <w:r w:rsidRPr="003F2CE2">
              <w:rPr>
                <w:b/>
                <w:bCs/>
                <w:sz w:val="20"/>
                <w:szCs w:val="20"/>
              </w:rPr>
              <w:t>2020</w:t>
            </w:r>
            <w:r w:rsidRPr="003F2CE2">
              <w:rPr>
                <w:b/>
                <w:bCs/>
                <w:sz w:val="20"/>
                <w:szCs w:val="20"/>
              </w:rPr>
              <w:noBreakHyphen/>
              <w:t>2022</w:t>
            </w:r>
            <w:r w:rsidR="00E6090F">
              <w:rPr>
                <w:rFonts w:hint="eastAsia"/>
                <w:b/>
                <w:bCs/>
                <w:sz w:val="20"/>
                <w:szCs w:val="20"/>
                <w:lang w:eastAsia="zh-CN"/>
              </w:rPr>
              <w:t>年平均数</w:t>
            </w:r>
            <w:r w:rsidR="00264CD3">
              <w:rPr>
                <w:rFonts w:hint="eastAsia"/>
                <w:b/>
                <w:bCs/>
                <w:sz w:val="20"/>
                <w:szCs w:val="20"/>
                <w:lang w:eastAsia="zh-CN"/>
              </w:rPr>
              <w:t>的削减</w:t>
            </w:r>
          </w:p>
        </w:tc>
        <w:tc>
          <w:tcPr>
            <w:tcW w:w="1560" w:type="dxa"/>
            <w:tcMar>
              <w:left w:w="29" w:type="dxa"/>
              <w:right w:w="29" w:type="dxa"/>
            </w:tcMar>
            <w:vAlign w:val="center"/>
          </w:tcPr>
          <w:p w14:paraId="0ADFEAF3" w14:textId="22E79285" w:rsidR="004A7422" w:rsidRPr="003F2CE2" w:rsidRDefault="00264CD3" w:rsidP="00CA1004">
            <w:pPr>
              <w:jc w:val="center"/>
              <w:rPr>
                <w:b/>
                <w:bCs/>
                <w:sz w:val="20"/>
                <w:szCs w:val="20"/>
                <w:lang w:eastAsia="en-CA"/>
              </w:rPr>
            </w:pPr>
            <w:r>
              <w:rPr>
                <w:rFonts w:hint="eastAsia"/>
                <w:b/>
                <w:bCs/>
                <w:sz w:val="20"/>
                <w:szCs w:val="20"/>
                <w:lang w:eastAsia="zh-CN"/>
              </w:rPr>
              <w:t>基准数的削减</w:t>
            </w:r>
          </w:p>
        </w:tc>
      </w:tr>
      <w:tr w:rsidR="00E6090F" w:rsidRPr="003F2CE2" w14:paraId="45496272" w14:textId="77777777" w:rsidTr="00E6090F">
        <w:tc>
          <w:tcPr>
            <w:tcW w:w="1556" w:type="dxa"/>
            <w:vAlign w:val="center"/>
          </w:tcPr>
          <w:p w14:paraId="732F210B" w14:textId="66F682F9" w:rsidR="00CA1004" w:rsidRPr="003F2CE2" w:rsidRDefault="00CA1004" w:rsidP="00CF2C04">
            <w:pPr>
              <w:ind w:right="-109"/>
              <w:jc w:val="center"/>
              <w:rPr>
                <w:bCs/>
                <w:sz w:val="20"/>
                <w:szCs w:val="20"/>
              </w:rPr>
            </w:pPr>
            <w:r w:rsidRPr="003F2CE2">
              <w:rPr>
                <w:bCs/>
                <w:sz w:val="20"/>
                <w:szCs w:val="20"/>
              </w:rPr>
              <w:t>2020-2022</w:t>
            </w:r>
            <w:r w:rsidR="00264CD3">
              <w:rPr>
                <w:rFonts w:hint="eastAsia"/>
                <w:bCs/>
                <w:sz w:val="20"/>
                <w:szCs w:val="20"/>
                <w:lang w:eastAsia="zh-CN"/>
              </w:rPr>
              <w:t>年平均数</w:t>
            </w:r>
          </w:p>
        </w:tc>
        <w:tc>
          <w:tcPr>
            <w:tcW w:w="1499" w:type="dxa"/>
            <w:tcMar>
              <w:left w:w="29" w:type="dxa"/>
              <w:right w:w="29" w:type="dxa"/>
            </w:tcMar>
            <w:vAlign w:val="center"/>
          </w:tcPr>
          <w:p w14:paraId="72139EB3" w14:textId="2A416303" w:rsidR="00CA1004" w:rsidRPr="003F2CE2" w:rsidRDefault="00CA1004" w:rsidP="00CA1004">
            <w:pPr>
              <w:jc w:val="right"/>
              <w:rPr>
                <w:sz w:val="20"/>
                <w:szCs w:val="20"/>
              </w:rPr>
            </w:pPr>
            <w:r w:rsidRPr="003F2CE2">
              <w:rPr>
                <w:sz w:val="20"/>
                <w:szCs w:val="20"/>
              </w:rPr>
              <w:t>880,720</w:t>
            </w:r>
          </w:p>
        </w:tc>
        <w:tc>
          <w:tcPr>
            <w:tcW w:w="1619" w:type="dxa"/>
            <w:tcMar>
              <w:left w:w="29" w:type="dxa"/>
              <w:right w:w="29" w:type="dxa"/>
            </w:tcMar>
            <w:vAlign w:val="center"/>
          </w:tcPr>
          <w:p w14:paraId="75BC3508" w14:textId="04567D77" w:rsidR="00CA1004" w:rsidRPr="003F2CE2" w:rsidRDefault="00264CD3" w:rsidP="00CA1004">
            <w:pPr>
              <w:jc w:val="right"/>
              <w:rPr>
                <w:sz w:val="20"/>
                <w:szCs w:val="20"/>
              </w:rPr>
            </w:pPr>
            <w:r>
              <w:rPr>
                <w:rFonts w:hint="eastAsia"/>
                <w:bCs/>
                <w:sz w:val="20"/>
                <w:szCs w:val="20"/>
                <w:lang w:eastAsia="zh-CN"/>
              </w:rPr>
              <w:t>不适用</w:t>
            </w:r>
          </w:p>
        </w:tc>
        <w:tc>
          <w:tcPr>
            <w:tcW w:w="1558" w:type="dxa"/>
            <w:tcMar>
              <w:left w:w="29" w:type="dxa"/>
              <w:right w:w="29" w:type="dxa"/>
            </w:tcMar>
            <w:vAlign w:val="center"/>
          </w:tcPr>
          <w:p w14:paraId="504B656C" w14:textId="1CE39244" w:rsidR="00CA1004" w:rsidRPr="003F2CE2" w:rsidRDefault="00CA1004" w:rsidP="00CA1004">
            <w:pPr>
              <w:jc w:val="right"/>
              <w:rPr>
                <w:b/>
                <w:bCs/>
                <w:sz w:val="20"/>
                <w:szCs w:val="20"/>
              </w:rPr>
            </w:pPr>
            <w:r w:rsidRPr="003F2CE2">
              <w:rPr>
                <w:b/>
                <w:bCs/>
                <w:sz w:val="20"/>
                <w:szCs w:val="20"/>
              </w:rPr>
              <w:t>880,720</w:t>
            </w:r>
          </w:p>
        </w:tc>
        <w:tc>
          <w:tcPr>
            <w:tcW w:w="1558" w:type="dxa"/>
            <w:tcMar>
              <w:left w:w="29" w:type="dxa"/>
              <w:right w:w="29" w:type="dxa"/>
            </w:tcMar>
            <w:vAlign w:val="center"/>
          </w:tcPr>
          <w:p w14:paraId="777EC143" w14:textId="61CB366A" w:rsidR="00CA1004" w:rsidRPr="003F2CE2" w:rsidRDefault="005804C1" w:rsidP="00CA1004">
            <w:pPr>
              <w:jc w:val="center"/>
              <w:rPr>
                <w:sz w:val="20"/>
                <w:szCs w:val="20"/>
              </w:rPr>
            </w:pPr>
            <w:r w:rsidRPr="003F2CE2">
              <w:rPr>
                <w:sz w:val="20"/>
                <w:szCs w:val="20"/>
              </w:rPr>
              <w:t>0</w:t>
            </w:r>
          </w:p>
        </w:tc>
        <w:tc>
          <w:tcPr>
            <w:tcW w:w="1560" w:type="dxa"/>
            <w:tcMar>
              <w:left w:w="29" w:type="dxa"/>
              <w:right w:w="29" w:type="dxa"/>
            </w:tcMar>
            <w:vAlign w:val="center"/>
          </w:tcPr>
          <w:p w14:paraId="54C93028" w14:textId="597B6966" w:rsidR="00CA1004" w:rsidRPr="003F2CE2" w:rsidRDefault="00264CD3" w:rsidP="00CA1004">
            <w:pPr>
              <w:jc w:val="center"/>
              <w:rPr>
                <w:sz w:val="20"/>
                <w:szCs w:val="20"/>
              </w:rPr>
            </w:pPr>
            <w:r>
              <w:rPr>
                <w:rFonts w:hint="eastAsia"/>
                <w:sz w:val="20"/>
                <w:szCs w:val="20"/>
                <w:lang w:eastAsia="zh-CN"/>
              </w:rPr>
              <w:t>不适用</w:t>
            </w:r>
          </w:p>
        </w:tc>
      </w:tr>
      <w:tr w:rsidR="00E6090F" w:rsidRPr="003F2CE2" w14:paraId="16177F71" w14:textId="77777777" w:rsidTr="00E6090F">
        <w:tc>
          <w:tcPr>
            <w:tcW w:w="1556" w:type="dxa"/>
            <w:vAlign w:val="center"/>
          </w:tcPr>
          <w:p w14:paraId="2B52892E" w14:textId="573E26ED" w:rsidR="00CA1004" w:rsidRPr="003F2CE2" w:rsidRDefault="00CA1004" w:rsidP="00CF2C04">
            <w:pPr>
              <w:jc w:val="center"/>
              <w:rPr>
                <w:sz w:val="20"/>
                <w:szCs w:val="20"/>
              </w:rPr>
            </w:pPr>
            <w:r w:rsidRPr="003F2CE2">
              <w:rPr>
                <w:sz w:val="20"/>
                <w:szCs w:val="20"/>
              </w:rPr>
              <w:t>2023</w:t>
            </w:r>
            <w:r w:rsidR="00264CD3">
              <w:rPr>
                <w:rFonts w:hint="eastAsia"/>
                <w:sz w:val="20"/>
                <w:szCs w:val="20"/>
                <w:lang w:eastAsia="zh-CN"/>
              </w:rPr>
              <w:t>年</w:t>
            </w:r>
          </w:p>
        </w:tc>
        <w:tc>
          <w:tcPr>
            <w:tcW w:w="1499" w:type="dxa"/>
            <w:tcMar>
              <w:left w:w="29" w:type="dxa"/>
              <w:right w:w="29" w:type="dxa"/>
            </w:tcMar>
          </w:tcPr>
          <w:p w14:paraId="1865746B" w14:textId="13F006E0" w:rsidR="00CA1004" w:rsidRPr="003F2CE2" w:rsidRDefault="00CA1004" w:rsidP="00CA1004">
            <w:pPr>
              <w:jc w:val="right"/>
              <w:rPr>
                <w:sz w:val="20"/>
                <w:szCs w:val="20"/>
              </w:rPr>
            </w:pPr>
            <w:r w:rsidRPr="003F2CE2">
              <w:rPr>
                <w:sz w:val="20"/>
                <w:szCs w:val="20"/>
              </w:rPr>
              <w:t>988,302</w:t>
            </w:r>
          </w:p>
        </w:tc>
        <w:tc>
          <w:tcPr>
            <w:tcW w:w="1619" w:type="dxa"/>
            <w:tcMar>
              <w:left w:w="29" w:type="dxa"/>
              <w:right w:w="29" w:type="dxa"/>
            </w:tcMar>
          </w:tcPr>
          <w:p w14:paraId="072FE406" w14:textId="4FDB8FD3" w:rsidR="00CA1004" w:rsidRPr="003F2CE2" w:rsidRDefault="00264CD3" w:rsidP="00CA1004">
            <w:pPr>
              <w:jc w:val="right"/>
              <w:rPr>
                <w:sz w:val="20"/>
                <w:szCs w:val="20"/>
              </w:rPr>
            </w:pPr>
            <w:r>
              <w:rPr>
                <w:rFonts w:hint="eastAsia"/>
                <w:bCs/>
                <w:sz w:val="20"/>
                <w:szCs w:val="20"/>
                <w:lang w:eastAsia="zh-CN"/>
              </w:rPr>
              <w:t>不适用</w:t>
            </w:r>
          </w:p>
        </w:tc>
        <w:tc>
          <w:tcPr>
            <w:tcW w:w="1558" w:type="dxa"/>
            <w:tcMar>
              <w:left w:w="29" w:type="dxa"/>
              <w:right w:w="29" w:type="dxa"/>
            </w:tcMar>
          </w:tcPr>
          <w:p w14:paraId="534B61AB" w14:textId="0EDACE6A" w:rsidR="00CA1004" w:rsidRPr="003F2CE2" w:rsidRDefault="00CA1004" w:rsidP="00CA1004">
            <w:pPr>
              <w:jc w:val="right"/>
              <w:rPr>
                <w:b/>
                <w:bCs/>
                <w:sz w:val="20"/>
                <w:szCs w:val="20"/>
              </w:rPr>
            </w:pPr>
            <w:r w:rsidRPr="003F2CE2">
              <w:rPr>
                <w:b/>
                <w:bCs/>
                <w:sz w:val="20"/>
                <w:szCs w:val="20"/>
              </w:rPr>
              <w:t>988,293</w:t>
            </w:r>
          </w:p>
        </w:tc>
        <w:tc>
          <w:tcPr>
            <w:tcW w:w="1558" w:type="dxa"/>
            <w:tcMar>
              <w:left w:w="29" w:type="dxa"/>
              <w:right w:w="29" w:type="dxa"/>
            </w:tcMar>
            <w:vAlign w:val="center"/>
          </w:tcPr>
          <w:p w14:paraId="0DEEAC66" w14:textId="14D67206" w:rsidR="00CA1004" w:rsidRPr="003F2CE2" w:rsidRDefault="00BD6029" w:rsidP="00CA1004">
            <w:pPr>
              <w:jc w:val="center"/>
              <w:rPr>
                <w:sz w:val="20"/>
                <w:szCs w:val="20"/>
              </w:rPr>
            </w:pPr>
            <w:r w:rsidRPr="003F2CE2">
              <w:rPr>
                <w:sz w:val="20"/>
                <w:szCs w:val="20"/>
              </w:rPr>
              <w:t>-</w:t>
            </w:r>
          </w:p>
        </w:tc>
        <w:tc>
          <w:tcPr>
            <w:tcW w:w="1560" w:type="dxa"/>
            <w:tcMar>
              <w:left w:w="29" w:type="dxa"/>
              <w:right w:w="29" w:type="dxa"/>
            </w:tcMar>
            <w:vAlign w:val="center"/>
          </w:tcPr>
          <w:p w14:paraId="18587F47" w14:textId="11AF123A" w:rsidR="00CA1004" w:rsidRPr="003F2CE2" w:rsidRDefault="00264CD3" w:rsidP="00CA1004">
            <w:pPr>
              <w:jc w:val="center"/>
              <w:rPr>
                <w:sz w:val="20"/>
                <w:szCs w:val="20"/>
              </w:rPr>
            </w:pPr>
            <w:r>
              <w:rPr>
                <w:rFonts w:hint="eastAsia"/>
                <w:sz w:val="20"/>
                <w:szCs w:val="20"/>
                <w:lang w:eastAsia="zh-CN"/>
              </w:rPr>
              <w:t>不适用</w:t>
            </w:r>
          </w:p>
        </w:tc>
      </w:tr>
      <w:tr w:rsidR="00E6090F" w:rsidRPr="003F2CE2" w14:paraId="56C4940E" w14:textId="77777777" w:rsidTr="00E6090F">
        <w:tc>
          <w:tcPr>
            <w:tcW w:w="1556" w:type="dxa"/>
            <w:vAlign w:val="center"/>
          </w:tcPr>
          <w:p w14:paraId="1E80D1D1" w14:textId="3EA1B8B0" w:rsidR="00CA1004" w:rsidRPr="003F2CE2" w:rsidRDefault="00CA1004" w:rsidP="00CF2C04">
            <w:pPr>
              <w:jc w:val="center"/>
              <w:rPr>
                <w:sz w:val="20"/>
                <w:szCs w:val="20"/>
              </w:rPr>
            </w:pPr>
            <w:r w:rsidRPr="003F2CE2">
              <w:rPr>
                <w:sz w:val="20"/>
                <w:szCs w:val="20"/>
              </w:rPr>
              <w:t>2024</w:t>
            </w:r>
            <w:r w:rsidR="00264CD3">
              <w:rPr>
                <w:rFonts w:hint="eastAsia"/>
                <w:sz w:val="20"/>
                <w:szCs w:val="20"/>
                <w:lang w:eastAsia="zh-CN"/>
              </w:rPr>
              <w:t>年</w:t>
            </w:r>
          </w:p>
        </w:tc>
        <w:tc>
          <w:tcPr>
            <w:tcW w:w="1499" w:type="dxa"/>
            <w:tcMar>
              <w:left w:w="29" w:type="dxa"/>
              <w:right w:w="29" w:type="dxa"/>
            </w:tcMar>
          </w:tcPr>
          <w:p w14:paraId="4EFE0881" w14:textId="2835AEA4" w:rsidR="00CA1004" w:rsidRPr="003F2CE2" w:rsidRDefault="00CA1004" w:rsidP="00CA1004">
            <w:pPr>
              <w:jc w:val="right"/>
              <w:rPr>
                <w:sz w:val="20"/>
                <w:szCs w:val="20"/>
              </w:rPr>
            </w:pPr>
            <w:r w:rsidRPr="003F2CE2">
              <w:rPr>
                <w:sz w:val="20"/>
                <w:szCs w:val="20"/>
              </w:rPr>
              <w:t>1,044,307</w:t>
            </w:r>
          </w:p>
        </w:tc>
        <w:tc>
          <w:tcPr>
            <w:tcW w:w="1619" w:type="dxa"/>
            <w:tcMar>
              <w:left w:w="29" w:type="dxa"/>
              <w:right w:w="29" w:type="dxa"/>
            </w:tcMar>
          </w:tcPr>
          <w:p w14:paraId="029924F1" w14:textId="2B57217D" w:rsidR="00CA1004" w:rsidRPr="003F2CE2" w:rsidRDefault="00CA1004" w:rsidP="00CA1004">
            <w:pPr>
              <w:jc w:val="right"/>
              <w:rPr>
                <w:sz w:val="20"/>
                <w:szCs w:val="20"/>
              </w:rPr>
            </w:pPr>
            <w:r w:rsidRPr="003F2CE2">
              <w:rPr>
                <w:bCs/>
                <w:sz w:val="20"/>
                <w:szCs w:val="20"/>
              </w:rPr>
              <w:t>1,</w:t>
            </w:r>
            <w:r w:rsidRPr="003F2CE2">
              <w:rPr>
                <w:bCs/>
                <w:sz w:val="20"/>
                <w:szCs w:val="20"/>
                <w:lang w:eastAsia="en-CA"/>
              </w:rPr>
              <w:t>222,358</w:t>
            </w:r>
          </w:p>
        </w:tc>
        <w:tc>
          <w:tcPr>
            <w:tcW w:w="1558" w:type="dxa"/>
            <w:tcMar>
              <w:left w:w="29" w:type="dxa"/>
              <w:right w:w="29" w:type="dxa"/>
            </w:tcMar>
          </w:tcPr>
          <w:p w14:paraId="482AF07E" w14:textId="3347996A" w:rsidR="00CA1004" w:rsidRPr="003F2CE2" w:rsidRDefault="00CA1004" w:rsidP="00CA1004">
            <w:pPr>
              <w:jc w:val="right"/>
              <w:rPr>
                <w:b/>
                <w:bCs/>
                <w:sz w:val="20"/>
                <w:szCs w:val="20"/>
              </w:rPr>
            </w:pPr>
            <w:r w:rsidRPr="003F2CE2">
              <w:rPr>
                <w:b/>
                <w:bCs/>
                <w:sz w:val="20"/>
                <w:szCs w:val="20"/>
              </w:rPr>
              <w:t>935,450</w:t>
            </w:r>
          </w:p>
        </w:tc>
        <w:tc>
          <w:tcPr>
            <w:tcW w:w="1558" w:type="dxa"/>
            <w:tcMar>
              <w:left w:w="29" w:type="dxa"/>
              <w:right w:w="29" w:type="dxa"/>
            </w:tcMar>
            <w:vAlign w:val="center"/>
          </w:tcPr>
          <w:p w14:paraId="3258DB6E" w14:textId="568B4EFD" w:rsidR="00CA1004" w:rsidRPr="003F2CE2" w:rsidRDefault="00BD6029" w:rsidP="00CA1004">
            <w:pPr>
              <w:jc w:val="center"/>
              <w:rPr>
                <w:sz w:val="20"/>
                <w:szCs w:val="20"/>
              </w:rPr>
            </w:pPr>
            <w:r w:rsidRPr="003F2CE2">
              <w:rPr>
                <w:sz w:val="20"/>
                <w:szCs w:val="20"/>
              </w:rPr>
              <w:t>-</w:t>
            </w:r>
          </w:p>
        </w:tc>
        <w:tc>
          <w:tcPr>
            <w:tcW w:w="1560" w:type="dxa"/>
            <w:tcMar>
              <w:left w:w="29" w:type="dxa"/>
              <w:right w:w="29" w:type="dxa"/>
            </w:tcMar>
            <w:vAlign w:val="center"/>
          </w:tcPr>
          <w:p w14:paraId="15E6EAA6" w14:textId="11E2844C" w:rsidR="00CA1004" w:rsidRPr="003F2CE2" w:rsidRDefault="00BD6029" w:rsidP="00CA1004">
            <w:pPr>
              <w:jc w:val="center"/>
              <w:rPr>
                <w:sz w:val="20"/>
                <w:szCs w:val="20"/>
              </w:rPr>
            </w:pPr>
            <w:r w:rsidRPr="003F2CE2">
              <w:rPr>
                <w:sz w:val="20"/>
                <w:szCs w:val="20"/>
              </w:rPr>
              <w:t>-</w:t>
            </w:r>
          </w:p>
        </w:tc>
      </w:tr>
      <w:tr w:rsidR="00E6090F" w:rsidRPr="003F2CE2" w14:paraId="6A1D7913" w14:textId="77777777" w:rsidTr="00E6090F">
        <w:tc>
          <w:tcPr>
            <w:tcW w:w="1556" w:type="dxa"/>
            <w:vAlign w:val="center"/>
          </w:tcPr>
          <w:p w14:paraId="0C9AFE9B" w14:textId="7861E050" w:rsidR="00CA1004" w:rsidRPr="003F2CE2" w:rsidRDefault="00CA1004" w:rsidP="00CF2C04">
            <w:pPr>
              <w:jc w:val="center"/>
              <w:rPr>
                <w:sz w:val="20"/>
                <w:szCs w:val="20"/>
              </w:rPr>
            </w:pPr>
            <w:r w:rsidRPr="003F2CE2">
              <w:rPr>
                <w:sz w:val="20"/>
                <w:szCs w:val="20"/>
              </w:rPr>
              <w:t>2025</w:t>
            </w:r>
            <w:r w:rsidR="00264CD3">
              <w:rPr>
                <w:rFonts w:hint="eastAsia"/>
                <w:sz w:val="20"/>
                <w:szCs w:val="20"/>
                <w:lang w:eastAsia="zh-CN"/>
              </w:rPr>
              <w:t>年</w:t>
            </w:r>
          </w:p>
        </w:tc>
        <w:tc>
          <w:tcPr>
            <w:tcW w:w="1499" w:type="dxa"/>
            <w:tcMar>
              <w:left w:w="29" w:type="dxa"/>
              <w:right w:w="29" w:type="dxa"/>
            </w:tcMar>
          </w:tcPr>
          <w:p w14:paraId="31263BCE" w14:textId="5B956F42" w:rsidR="00CA1004" w:rsidRPr="003F2CE2" w:rsidRDefault="00CA1004" w:rsidP="00CA1004">
            <w:pPr>
              <w:jc w:val="right"/>
              <w:rPr>
                <w:sz w:val="20"/>
                <w:szCs w:val="20"/>
              </w:rPr>
            </w:pPr>
            <w:r w:rsidRPr="003F2CE2">
              <w:rPr>
                <w:sz w:val="20"/>
                <w:szCs w:val="20"/>
              </w:rPr>
              <w:t>1,103,682</w:t>
            </w:r>
          </w:p>
        </w:tc>
        <w:tc>
          <w:tcPr>
            <w:tcW w:w="1619" w:type="dxa"/>
            <w:tcMar>
              <w:left w:w="29" w:type="dxa"/>
              <w:right w:w="29" w:type="dxa"/>
            </w:tcMar>
          </w:tcPr>
          <w:p w14:paraId="22D109DB" w14:textId="48AC77F3" w:rsidR="00CA1004" w:rsidRPr="003F2CE2" w:rsidRDefault="00CA1004" w:rsidP="00CA1004">
            <w:pPr>
              <w:jc w:val="right"/>
              <w:rPr>
                <w:sz w:val="20"/>
                <w:szCs w:val="20"/>
              </w:rPr>
            </w:pPr>
            <w:r w:rsidRPr="003F2CE2">
              <w:rPr>
                <w:bCs/>
                <w:sz w:val="20"/>
                <w:szCs w:val="20"/>
              </w:rPr>
              <w:t>1,</w:t>
            </w:r>
            <w:r w:rsidRPr="003F2CE2">
              <w:rPr>
                <w:bCs/>
                <w:sz w:val="20"/>
                <w:szCs w:val="20"/>
                <w:lang w:eastAsia="en-CA"/>
              </w:rPr>
              <w:t>222,358</w:t>
            </w:r>
          </w:p>
        </w:tc>
        <w:tc>
          <w:tcPr>
            <w:tcW w:w="1558" w:type="dxa"/>
            <w:tcMar>
              <w:left w:w="29" w:type="dxa"/>
              <w:right w:w="29" w:type="dxa"/>
            </w:tcMar>
          </w:tcPr>
          <w:p w14:paraId="4873DCFE" w14:textId="4AADFFA1" w:rsidR="00CA1004" w:rsidRPr="003F2CE2" w:rsidRDefault="00CA1004" w:rsidP="00CA1004">
            <w:pPr>
              <w:jc w:val="right"/>
              <w:rPr>
                <w:b/>
                <w:bCs/>
                <w:sz w:val="20"/>
                <w:szCs w:val="20"/>
              </w:rPr>
            </w:pPr>
            <w:r w:rsidRPr="003F2CE2">
              <w:rPr>
                <w:b/>
                <w:bCs/>
                <w:sz w:val="20"/>
                <w:szCs w:val="20"/>
              </w:rPr>
              <w:t>911,652</w:t>
            </w:r>
          </w:p>
        </w:tc>
        <w:tc>
          <w:tcPr>
            <w:tcW w:w="1558" w:type="dxa"/>
            <w:tcMar>
              <w:left w:w="29" w:type="dxa"/>
              <w:right w:w="29" w:type="dxa"/>
            </w:tcMar>
            <w:vAlign w:val="center"/>
          </w:tcPr>
          <w:p w14:paraId="1FF1CC39" w14:textId="275F57C2" w:rsidR="00CA1004" w:rsidRPr="003F2CE2" w:rsidRDefault="00BD6029" w:rsidP="00CA1004">
            <w:pPr>
              <w:jc w:val="center"/>
              <w:rPr>
                <w:sz w:val="20"/>
                <w:szCs w:val="20"/>
              </w:rPr>
            </w:pPr>
            <w:r w:rsidRPr="003F2CE2">
              <w:rPr>
                <w:sz w:val="20"/>
                <w:szCs w:val="20"/>
              </w:rPr>
              <w:t>-</w:t>
            </w:r>
          </w:p>
        </w:tc>
        <w:tc>
          <w:tcPr>
            <w:tcW w:w="1560" w:type="dxa"/>
            <w:tcMar>
              <w:left w:w="29" w:type="dxa"/>
              <w:right w:w="29" w:type="dxa"/>
            </w:tcMar>
            <w:vAlign w:val="center"/>
          </w:tcPr>
          <w:p w14:paraId="1A347948" w14:textId="00F25671" w:rsidR="00CA1004" w:rsidRPr="003F2CE2" w:rsidRDefault="00CA1004" w:rsidP="00CA1004">
            <w:pPr>
              <w:jc w:val="center"/>
              <w:rPr>
                <w:sz w:val="20"/>
                <w:szCs w:val="20"/>
              </w:rPr>
            </w:pPr>
            <w:r w:rsidRPr="003F2CE2">
              <w:rPr>
                <w:sz w:val="20"/>
                <w:szCs w:val="20"/>
              </w:rPr>
              <w:t>25.4</w:t>
            </w:r>
          </w:p>
        </w:tc>
      </w:tr>
      <w:tr w:rsidR="00E6090F" w:rsidRPr="003F2CE2" w14:paraId="4FE0A594" w14:textId="77777777" w:rsidTr="00E6090F">
        <w:tc>
          <w:tcPr>
            <w:tcW w:w="1556" w:type="dxa"/>
            <w:vAlign w:val="center"/>
          </w:tcPr>
          <w:p w14:paraId="4E70CE4D" w14:textId="2E629A9C" w:rsidR="00CA1004" w:rsidRPr="003F2CE2" w:rsidRDefault="00CA1004" w:rsidP="00CF2C04">
            <w:pPr>
              <w:jc w:val="center"/>
              <w:rPr>
                <w:sz w:val="20"/>
                <w:szCs w:val="20"/>
              </w:rPr>
            </w:pPr>
            <w:r w:rsidRPr="003F2CE2">
              <w:rPr>
                <w:sz w:val="20"/>
                <w:szCs w:val="20"/>
              </w:rPr>
              <w:t>2026</w:t>
            </w:r>
            <w:r w:rsidR="00264CD3">
              <w:rPr>
                <w:rFonts w:hint="eastAsia"/>
                <w:sz w:val="20"/>
                <w:szCs w:val="20"/>
                <w:lang w:eastAsia="zh-CN"/>
              </w:rPr>
              <w:t>年</w:t>
            </w:r>
          </w:p>
        </w:tc>
        <w:tc>
          <w:tcPr>
            <w:tcW w:w="1499" w:type="dxa"/>
            <w:tcMar>
              <w:left w:w="29" w:type="dxa"/>
              <w:right w:w="29" w:type="dxa"/>
            </w:tcMar>
          </w:tcPr>
          <w:p w14:paraId="58A74B6B" w14:textId="2B7C9C34" w:rsidR="00CA1004" w:rsidRPr="003F2CE2" w:rsidRDefault="00CA1004" w:rsidP="00CA1004">
            <w:pPr>
              <w:jc w:val="right"/>
              <w:rPr>
                <w:sz w:val="20"/>
                <w:szCs w:val="20"/>
              </w:rPr>
            </w:pPr>
            <w:r w:rsidRPr="003F2CE2">
              <w:rPr>
                <w:sz w:val="20"/>
                <w:szCs w:val="20"/>
              </w:rPr>
              <w:t>1,166,619</w:t>
            </w:r>
          </w:p>
        </w:tc>
        <w:tc>
          <w:tcPr>
            <w:tcW w:w="1619" w:type="dxa"/>
            <w:tcMar>
              <w:left w:w="29" w:type="dxa"/>
              <w:right w:w="29" w:type="dxa"/>
            </w:tcMar>
          </w:tcPr>
          <w:p w14:paraId="250533D8" w14:textId="1B828051" w:rsidR="00CA1004" w:rsidRPr="003F2CE2" w:rsidRDefault="00CA1004" w:rsidP="00CA1004">
            <w:pPr>
              <w:jc w:val="right"/>
              <w:rPr>
                <w:sz w:val="20"/>
                <w:szCs w:val="20"/>
              </w:rPr>
            </w:pPr>
            <w:r w:rsidRPr="003F2CE2">
              <w:rPr>
                <w:bCs/>
                <w:sz w:val="20"/>
                <w:szCs w:val="20"/>
              </w:rPr>
              <w:t>1,</w:t>
            </w:r>
            <w:r w:rsidRPr="003F2CE2">
              <w:rPr>
                <w:bCs/>
                <w:sz w:val="20"/>
                <w:szCs w:val="20"/>
                <w:lang w:eastAsia="en-CA"/>
              </w:rPr>
              <w:t>222,358</w:t>
            </w:r>
          </w:p>
        </w:tc>
        <w:tc>
          <w:tcPr>
            <w:tcW w:w="1558" w:type="dxa"/>
            <w:tcMar>
              <w:left w:w="29" w:type="dxa"/>
              <w:right w:w="29" w:type="dxa"/>
            </w:tcMar>
          </w:tcPr>
          <w:p w14:paraId="53A2B57E" w14:textId="2FD423DB" w:rsidR="00CA1004" w:rsidRPr="003F2CE2" w:rsidRDefault="00CA1004" w:rsidP="00CA1004">
            <w:pPr>
              <w:jc w:val="right"/>
              <w:rPr>
                <w:b/>
                <w:bCs/>
                <w:sz w:val="20"/>
                <w:szCs w:val="20"/>
              </w:rPr>
            </w:pPr>
            <w:r w:rsidRPr="003F2CE2">
              <w:rPr>
                <w:b/>
                <w:bCs/>
                <w:sz w:val="20"/>
                <w:szCs w:val="20"/>
              </w:rPr>
              <w:t>887,854</w:t>
            </w:r>
          </w:p>
        </w:tc>
        <w:tc>
          <w:tcPr>
            <w:tcW w:w="1558" w:type="dxa"/>
            <w:tcMar>
              <w:left w:w="29" w:type="dxa"/>
              <w:right w:w="29" w:type="dxa"/>
            </w:tcMar>
            <w:vAlign w:val="center"/>
          </w:tcPr>
          <w:p w14:paraId="24197C51" w14:textId="1B9A11CA" w:rsidR="00CA1004" w:rsidRPr="003F2CE2" w:rsidRDefault="00BD6029" w:rsidP="00CA1004">
            <w:pPr>
              <w:jc w:val="center"/>
              <w:rPr>
                <w:sz w:val="20"/>
                <w:szCs w:val="20"/>
              </w:rPr>
            </w:pPr>
            <w:r w:rsidRPr="003F2CE2">
              <w:rPr>
                <w:sz w:val="20"/>
                <w:szCs w:val="20"/>
              </w:rPr>
              <w:t>-</w:t>
            </w:r>
          </w:p>
        </w:tc>
        <w:tc>
          <w:tcPr>
            <w:tcW w:w="1560" w:type="dxa"/>
            <w:tcMar>
              <w:left w:w="29" w:type="dxa"/>
              <w:right w:w="29" w:type="dxa"/>
            </w:tcMar>
            <w:vAlign w:val="center"/>
          </w:tcPr>
          <w:p w14:paraId="00C2E53A" w14:textId="730F2F02" w:rsidR="00CA1004" w:rsidRPr="003F2CE2" w:rsidRDefault="00CA1004" w:rsidP="00CA1004">
            <w:pPr>
              <w:jc w:val="center"/>
              <w:rPr>
                <w:sz w:val="20"/>
                <w:szCs w:val="20"/>
              </w:rPr>
            </w:pPr>
            <w:r w:rsidRPr="003F2CE2">
              <w:rPr>
                <w:sz w:val="20"/>
                <w:szCs w:val="20"/>
              </w:rPr>
              <w:t>27.4</w:t>
            </w:r>
          </w:p>
        </w:tc>
      </w:tr>
      <w:tr w:rsidR="00E6090F" w:rsidRPr="003F2CE2" w14:paraId="4848040D" w14:textId="77777777" w:rsidTr="00E6090F">
        <w:tc>
          <w:tcPr>
            <w:tcW w:w="1556" w:type="dxa"/>
            <w:vAlign w:val="center"/>
          </w:tcPr>
          <w:p w14:paraId="783D11DB" w14:textId="1E7281C4" w:rsidR="00CA1004" w:rsidRPr="003F2CE2" w:rsidRDefault="00CA1004" w:rsidP="00CF2C04">
            <w:pPr>
              <w:jc w:val="center"/>
              <w:rPr>
                <w:sz w:val="20"/>
                <w:szCs w:val="20"/>
              </w:rPr>
            </w:pPr>
            <w:r w:rsidRPr="003F2CE2">
              <w:rPr>
                <w:sz w:val="20"/>
                <w:szCs w:val="20"/>
              </w:rPr>
              <w:t>2027</w:t>
            </w:r>
            <w:r w:rsidR="00264CD3">
              <w:rPr>
                <w:rFonts w:hint="eastAsia"/>
                <w:sz w:val="20"/>
                <w:szCs w:val="20"/>
                <w:lang w:eastAsia="zh-CN"/>
              </w:rPr>
              <w:t>年</w:t>
            </w:r>
          </w:p>
        </w:tc>
        <w:tc>
          <w:tcPr>
            <w:tcW w:w="1499" w:type="dxa"/>
            <w:tcMar>
              <w:left w:w="29" w:type="dxa"/>
              <w:right w:w="29" w:type="dxa"/>
            </w:tcMar>
          </w:tcPr>
          <w:p w14:paraId="59E2E3DC" w14:textId="23F6AEF0" w:rsidR="00CA1004" w:rsidRPr="003F2CE2" w:rsidRDefault="00CA1004" w:rsidP="00CA1004">
            <w:pPr>
              <w:jc w:val="right"/>
              <w:rPr>
                <w:sz w:val="20"/>
                <w:szCs w:val="20"/>
              </w:rPr>
            </w:pPr>
            <w:r w:rsidRPr="003F2CE2">
              <w:rPr>
                <w:sz w:val="20"/>
                <w:szCs w:val="20"/>
              </w:rPr>
              <w:t>1,233,332</w:t>
            </w:r>
          </w:p>
        </w:tc>
        <w:tc>
          <w:tcPr>
            <w:tcW w:w="1619" w:type="dxa"/>
            <w:tcMar>
              <w:left w:w="29" w:type="dxa"/>
              <w:right w:w="29" w:type="dxa"/>
            </w:tcMar>
          </w:tcPr>
          <w:p w14:paraId="704C5EF0" w14:textId="7881717F" w:rsidR="00CA1004" w:rsidRPr="003F2CE2" w:rsidRDefault="00CA1004" w:rsidP="00CA1004">
            <w:pPr>
              <w:jc w:val="right"/>
              <w:rPr>
                <w:sz w:val="20"/>
                <w:szCs w:val="20"/>
              </w:rPr>
            </w:pPr>
            <w:r w:rsidRPr="003F2CE2">
              <w:rPr>
                <w:bCs/>
                <w:sz w:val="20"/>
                <w:szCs w:val="20"/>
              </w:rPr>
              <w:t>1,</w:t>
            </w:r>
            <w:r w:rsidRPr="003F2CE2">
              <w:rPr>
                <w:bCs/>
                <w:sz w:val="20"/>
                <w:szCs w:val="20"/>
                <w:lang w:eastAsia="en-CA"/>
              </w:rPr>
              <w:t>222,358</w:t>
            </w:r>
          </w:p>
        </w:tc>
        <w:tc>
          <w:tcPr>
            <w:tcW w:w="1558" w:type="dxa"/>
            <w:tcMar>
              <w:left w:w="29" w:type="dxa"/>
              <w:right w:w="29" w:type="dxa"/>
            </w:tcMar>
          </w:tcPr>
          <w:p w14:paraId="3CE30C3B" w14:textId="5B5813D5" w:rsidR="00CA1004" w:rsidRPr="003F2CE2" w:rsidRDefault="00CA1004" w:rsidP="00CA1004">
            <w:pPr>
              <w:jc w:val="right"/>
              <w:rPr>
                <w:b/>
                <w:bCs/>
                <w:sz w:val="20"/>
                <w:szCs w:val="20"/>
              </w:rPr>
            </w:pPr>
            <w:r w:rsidRPr="003F2CE2">
              <w:rPr>
                <w:b/>
                <w:bCs/>
                <w:sz w:val="20"/>
                <w:szCs w:val="20"/>
              </w:rPr>
              <w:t>864,056</w:t>
            </w:r>
          </w:p>
        </w:tc>
        <w:tc>
          <w:tcPr>
            <w:tcW w:w="1558" w:type="dxa"/>
            <w:tcMar>
              <w:left w:w="29" w:type="dxa"/>
              <w:right w:w="29" w:type="dxa"/>
            </w:tcMar>
            <w:vAlign w:val="center"/>
          </w:tcPr>
          <w:p w14:paraId="6D5914C3" w14:textId="695EC278" w:rsidR="00CA1004" w:rsidRPr="003F2CE2" w:rsidRDefault="00CA1004" w:rsidP="00CA1004">
            <w:pPr>
              <w:jc w:val="center"/>
              <w:rPr>
                <w:sz w:val="20"/>
                <w:szCs w:val="20"/>
              </w:rPr>
            </w:pPr>
            <w:r w:rsidRPr="003F2CE2">
              <w:rPr>
                <w:sz w:val="20"/>
                <w:szCs w:val="20"/>
              </w:rPr>
              <w:t>1.9</w:t>
            </w:r>
          </w:p>
        </w:tc>
        <w:tc>
          <w:tcPr>
            <w:tcW w:w="1560" w:type="dxa"/>
            <w:tcMar>
              <w:left w:w="29" w:type="dxa"/>
              <w:right w:w="29" w:type="dxa"/>
            </w:tcMar>
            <w:vAlign w:val="center"/>
          </w:tcPr>
          <w:p w14:paraId="0D7E7B2C" w14:textId="2865AE43" w:rsidR="00CA1004" w:rsidRPr="003F2CE2" w:rsidRDefault="00CA1004" w:rsidP="00CA1004">
            <w:pPr>
              <w:jc w:val="center"/>
              <w:rPr>
                <w:sz w:val="20"/>
                <w:szCs w:val="20"/>
              </w:rPr>
            </w:pPr>
            <w:r w:rsidRPr="003F2CE2">
              <w:rPr>
                <w:sz w:val="20"/>
                <w:szCs w:val="20"/>
              </w:rPr>
              <w:t>29.3</w:t>
            </w:r>
          </w:p>
        </w:tc>
      </w:tr>
      <w:tr w:rsidR="00E6090F" w:rsidRPr="003F2CE2" w14:paraId="26F8B03D" w14:textId="77777777" w:rsidTr="00E6090F">
        <w:tc>
          <w:tcPr>
            <w:tcW w:w="1556" w:type="dxa"/>
            <w:vAlign w:val="center"/>
          </w:tcPr>
          <w:p w14:paraId="0DD041FD" w14:textId="3918ECC6" w:rsidR="00CA1004" w:rsidRPr="003F2CE2" w:rsidRDefault="00CA1004" w:rsidP="00CF2C04">
            <w:pPr>
              <w:jc w:val="center"/>
              <w:rPr>
                <w:sz w:val="20"/>
                <w:szCs w:val="20"/>
              </w:rPr>
            </w:pPr>
            <w:r w:rsidRPr="003F2CE2">
              <w:rPr>
                <w:sz w:val="20"/>
                <w:szCs w:val="20"/>
              </w:rPr>
              <w:t>2028</w:t>
            </w:r>
            <w:r w:rsidR="00264CD3">
              <w:rPr>
                <w:rFonts w:hint="eastAsia"/>
                <w:sz w:val="20"/>
                <w:szCs w:val="20"/>
                <w:lang w:eastAsia="zh-CN"/>
              </w:rPr>
              <w:t>年</w:t>
            </w:r>
          </w:p>
        </w:tc>
        <w:tc>
          <w:tcPr>
            <w:tcW w:w="1499" w:type="dxa"/>
            <w:tcMar>
              <w:left w:w="29" w:type="dxa"/>
              <w:right w:w="29" w:type="dxa"/>
            </w:tcMar>
          </w:tcPr>
          <w:p w14:paraId="09804388" w14:textId="653B01D6" w:rsidR="00CA1004" w:rsidRPr="003F2CE2" w:rsidRDefault="00CA1004" w:rsidP="00CA1004">
            <w:pPr>
              <w:jc w:val="right"/>
              <w:rPr>
                <w:sz w:val="20"/>
                <w:szCs w:val="20"/>
              </w:rPr>
            </w:pPr>
            <w:r w:rsidRPr="003F2CE2">
              <w:rPr>
                <w:sz w:val="20"/>
                <w:szCs w:val="20"/>
              </w:rPr>
              <w:t>1,304,048</w:t>
            </w:r>
          </w:p>
        </w:tc>
        <w:tc>
          <w:tcPr>
            <w:tcW w:w="1619" w:type="dxa"/>
            <w:tcMar>
              <w:left w:w="29" w:type="dxa"/>
              <w:right w:w="29" w:type="dxa"/>
            </w:tcMar>
          </w:tcPr>
          <w:p w14:paraId="18AB69DD" w14:textId="18EC1FAF" w:rsidR="00CA1004" w:rsidRPr="003F2CE2" w:rsidRDefault="00CA1004" w:rsidP="00CA1004">
            <w:pPr>
              <w:jc w:val="right"/>
              <w:rPr>
                <w:sz w:val="20"/>
                <w:szCs w:val="20"/>
              </w:rPr>
            </w:pPr>
            <w:r w:rsidRPr="003F2CE2">
              <w:rPr>
                <w:bCs/>
                <w:sz w:val="20"/>
                <w:szCs w:val="20"/>
              </w:rPr>
              <w:t>1,</w:t>
            </w:r>
            <w:r w:rsidRPr="003F2CE2">
              <w:rPr>
                <w:bCs/>
                <w:sz w:val="20"/>
                <w:szCs w:val="20"/>
                <w:lang w:eastAsia="en-CA"/>
              </w:rPr>
              <w:t>222,358</w:t>
            </w:r>
          </w:p>
        </w:tc>
        <w:tc>
          <w:tcPr>
            <w:tcW w:w="1558" w:type="dxa"/>
            <w:tcMar>
              <w:left w:w="29" w:type="dxa"/>
              <w:right w:w="29" w:type="dxa"/>
            </w:tcMar>
          </w:tcPr>
          <w:p w14:paraId="0308F245" w14:textId="5E4D5314" w:rsidR="00CA1004" w:rsidRPr="003F2CE2" w:rsidRDefault="00CA1004" w:rsidP="00CA1004">
            <w:pPr>
              <w:jc w:val="right"/>
              <w:rPr>
                <w:b/>
                <w:bCs/>
                <w:sz w:val="20"/>
                <w:szCs w:val="20"/>
              </w:rPr>
            </w:pPr>
            <w:r w:rsidRPr="003F2CE2">
              <w:rPr>
                <w:b/>
                <w:bCs/>
                <w:sz w:val="20"/>
                <w:szCs w:val="20"/>
              </w:rPr>
              <w:t>840,258</w:t>
            </w:r>
          </w:p>
        </w:tc>
        <w:tc>
          <w:tcPr>
            <w:tcW w:w="1558" w:type="dxa"/>
            <w:tcMar>
              <w:left w:w="29" w:type="dxa"/>
              <w:right w:w="29" w:type="dxa"/>
            </w:tcMar>
            <w:vAlign w:val="center"/>
          </w:tcPr>
          <w:p w14:paraId="0942F046" w14:textId="11A1058E" w:rsidR="00CA1004" w:rsidRPr="003F2CE2" w:rsidRDefault="00CA1004" w:rsidP="00CA1004">
            <w:pPr>
              <w:jc w:val="center"/>
              <w:rPr>
                <w:sz w:val="20"/>
                <w:szCs w:val="20"/>
              </w:rPr>
            </w:pPr>
            <w:r w:rsidRPr="003F2CE2">
              <w:rPr>
                <w:sz w:val="20"/>
                <w:szCs w:val="20"/>
              </w:rPr>
              <w:t>4.6</w:t>
            </w:r>
          </w:p>
        </w:tc>
        <w:tc>
          <w:tcPr>
            <w:tcW w:w="1560" w:type="dxa"/>
            <w:tcMar>
              <w:left w:w="29" w:type="dxa"/>
              <w:right w:w="29" w:type="dxa"/>
            </w:tcMar>
            <w:vAlign w:val="center"/>
          </w:tcPr>
          <w:p w14:paraId="6808718A" w14:textId="4B5E565E" w:rsidR="00CA1004" w:rsidRPr="003F2CE2" w:rsidRDefault="00CA1004" w:rsidP="00CA1004">
            <w:pPr>
              <w:jc w:val="center"/>
              <w:rPr>
                <w:sz w:val="20"/>
                <w:szCs w:val="20"/>
              </w:rPr>
            </w:pPr>
            <w:r w:rsidRPr="003F2CE2">
              <w:rPr>
                <w:sz w:val="20"/>
                <w:szCs w:val="20"/>
              </w:rPr>
              <w:t>31.3</w:t>
            </w:r>
          </w:p>
        </w:tc>
      </w:tr>
      <w:tr w:rsidR="00E6090F" w:rsidRPr="003F2CE2" w14:paraId="60D3C90F" w14:textId="77777777" w:rsidTr="00E6090F">
        <w:tc>
          <w:tcPr>
            <w:tcW w:w="1556" w:type="dxa"/>
            <w:vAlign w:val="center"/>
          </w:tcPr>
          <w:p w14:paraId="2D8DDB0B" w14:textId="3C5C60CB" w:rsidR="00CA1004" w:rsidRPr="003F2CE2" w:rsidRDefault="00CA1004" w:rsidP="00CF2C04">
            <w:pPr>
              <w:jc w:val="center"/>
              <w:rPr>
                <w:sz w:val="20"/>
                <w:szCs w:val="20"/>
              </w:rPr>
            </w:pPr>
            <w:r w:rsidRPr="003F2CE2">
              <w:rPr>
                <w:sz w:val="20"/>
                <w:szCs w:val="20"/>
              </w:rPr>
              <w:t>2029</w:t>
            </w:r>
            <w:r w:rsidR="00264CD3">
              <w:rPr>
                <w:rFonts w:hint="eastAsia"/>
                <w:sz w:val="20"/>
                <w:szCs w:val="20"/>
                <w:lang w:eastAsia="zh-CN"/>
              </w:rPr>
              <w:t>年</w:t>
            </w:r>
          </w:p>
        </w:tc>
        <w:tc>
          <w:tcPr>
            <w:tcW w:w="1499" w:type="dxa"/>
            <w:tcMar>
              <w:left w:w="29" w:type="dxa"/>
              <w:right w:w="29" w:type="dxa"/>
            </w:tcMar>
          </w:tcPr>
          <w:p w14:paraId="36190864" w14:textId="67FBD267" w:rsidR="00CA1004" w:rsidRPr="003F2CE2" w:rsidRDefault="00CA1004" w:rsidP="00CA1004">
            <w:pPr>
              <w:jc w:val="right"/>
              <w:rPr>
                <w:sz w:val="20"/>
                <w:szCs w:val="20"/>
              </w:rPr>
            </w:pPr>
            <w:r w:rsidRPr="003F2CE2">
              <w:rPr>
                <w:sz w:val="20"/>
                <w:szCs w:val="20"/>
              </w:rPr>
              <w:t>1,379,007</w:t>
            </w:r>
          </w:p>
        </w:tc>
        <w:tc>
          <w:tcPr>
            <w:tcW w:w="1619" w:type="dxa"/>
            <w:tcMar>
              <w:left w:w="29" w:type="dxa"/>
              <w:right w:w="29" w:type="dxa"/>
            </w:tcMar>
          </w:tcPr>
          <w:p w14:paraId="7963C488" w14:textId="0C337BF8" w:rsidR="00CA1004" w:rsidRPr="003F2CE2" w:rsidRDefault="00CA1004" w:rsidP="00CA1004">
            <w:pPr>
              <w:jc w:val="right"/>
              <w:rPr>
                <w:sz w:val="20"/>
                <w:szCs w:val="20"/>
              </w:rPr>
            </w:pPr>
            <w:r w:rsidRPr="003F2CE2">
              <w:rPr>
                <w:bCs/>
                <w:sz w:val="20"/>
                <w:szCs w:val="20"/>
                <w:lang w:eastAsia="en-CA"/>
              </w:rPr>
              <w:t>1,100,122</w:t>
            </w:r>
          </w:p>
        </w:tc>
        <w:tc>
          <w:tcPr>
            <w:tcW w:w="1558" w:type="dxa"/>
            <w:tcMar>
              <w:left w:w="29" w:type="dxa"/>
              <w:right w:w="29" w:type="dxa"/>
            </w:tcMar>
          </w:tcPr>
          <w:p w14:paraId="03779E4E" w14:textId="4B327E90" w:rsidR="00CA1004" w:rsidRPr="003F2CE2" w:rsidRDefault="00D934DD" w:rsidP="00CA1004">
            <w:pPr>
              <w:jc w:val="right"/>
              <w:rPr>
                <w:b/>
                <w:bCs/>
                <w:sz w:val="20"/>
                <w:szCs w:val="20"/>
              </w:rPr>
            </w:pPr>
            <w:r w:rsidRPr="003F2CE2">
              <w:rPr>
                <w:b/>
                <w:bCs/>
                <w:sz w:val="20"/>
                <w:szCs w:val="20"/>
              </w:rPr>
              <w:t>792,662</w:t>
            </w:r>
          </w:p>
        </w:tc>
        <w:tc>
          <w:tcPr>
            <w:tcW w:w="1558" w:type="dxa"/>
            <w:tcMar>
              <w:left w:w="29" w:type="dxa"/>
              <w:right w:w="29" w:type="dxa"/>
            </w:tcMar>
            <w:vAlign w:val="center"/>
          </w:tcPr>
          <w:p w14:paraId="1F00C46B" w14:textId="53C48771" w:rsidR="00CA1004" w:rsidRPr="003F2CE2" w:rsidRDefault="00D934DD" w:rsidP="00CA1004">
            <w:pPr>
              <w:jc w:val="center"/>
              <w:rPr>
                <w:sz w:val="20"/>
                <w:szCs w:val="20"/>
              </w:rPr>
            </w:pPr>
            <w:r w:rsidRPr="003F2CE2">
              <w:rPr>
                <w:sz w:val="20"/>
                <w:szCs w:val="20"/>
              </w:rPr>
              <w:t>10.0</w:t>
            </w:r>
          </w:p>
        </w:tc>
        <w:tc>
          <w:tcPr>
            <w:tcW w:w="1560" w:type="dxa"/>
            <w:tcMar>
              <w:left w:w="29" w:type="dxa"/>
              <w:right w:w="29" w:type="dxa"/>
            </w:tcMar>
            <w:vAlign w:val="center"/>
          </w:tcPr>
          <w:p w14:paraId="7B7C0B8B" w14:textId="6D1234C7" w:rsidR="00CA1004" w:rsidRPr="003F2CE2" w:rsidRDefault="00D934DD" w:rsidP="00CA1004">
            <w:pPr>
              <w:jc w:val="center"/>
              <w:rPr>
                <w:sz w:val="20"/>
                <w:szCs w:val="20"/>
              </w:rPr>
            </w:pPr>
            <w:r w:rsidRPr="003F2CE2">
              <w:rPr>
                <w:sz w:val="20"/>
                <w:szCs w:val="20"/>
              </w:rPr>
              <w:t>35.2</w:t>
            </w:r>
          </w:p>
        </w:tc>
      </w:tr>
      <w:tr w:rsidR="00E6090F" w:rsidRPr="003F2CE2" w14:paraId="44B8174B" w14:textId="77777777" w:rsidTr="00E6090F">
        <w:tc>
          <w:tcPr>
            <w:tcW w:w="1556" w:type="dxa"/>
            <w:vAlign w:val="center"/>
          </w:tcPr>
          <w:p w14:paraId="466E50CF" w14:textId="6F6AA0BC" w:rsidR="00CA1004" w:rsidRPr="003F2CE2" w:rsidRDefault="00CA1004" w:rsidP="00CF2C04">
            <w:pPr>
              <w:jc w:val="center"/>
              <w:rPr>
                <w:sz w:val="20"/>
                <w:szCs w:val="20"/>
              </w:rPr>
            </w:pPr>
            <w:r w:rsidRPr="003F2CE2">
              <w:rPr>
                <w:sz w:val="20"/>
                <w:szCs w:val="20"/>
              </w:rPr>
              <w:t>2030</w:t>
            </w:r>
            <w:r w:rsidR="00264CD3">
              <w:rPr>
                <w:rFonts w:hint="eastAsia"/>
                <w:sz w:val="20"/>
                <w:szCs w:val="20"/>
                <w:lang w:eastAsia="zh-CN"/>
              </w:rPr>
              <w:t>年</w:t>
            </w:r>
          </w:p>
        </w:tc>
        <w:tc>
          <w:tcPr>
            <w:tcW w:w="1499" w:type="dxa"/>
            <w:tcMar>
              <w:left w:w="29" w:type="dxa"/>
              <w:right w:w="29" w:type="dxa"/>
            </w:tcMar>
          </w:tcPr>
          <w:p w14:paraId="111EE1A2" w14:textId="45D2DEFC" w:rsidR="00CA1004" w:rsidRPr="003F2CE2" w:rsidRDefault="00CA1004" w:rsidP="00CA1004">
            <w:pPr>
              <w:jc w:val="right"/>
              <w:rPr>
                <w:sz w:val="20"/>
                <w:szCs w:val="20"/>
              </w:rPr>
            </w:pPr>
            <w:r w:rsidRPr="003F2CE2">
              <w:rPr>
                <w:sz w:val="20"/>
                <w:szCs w:val="20"/>
              </w:rPr>
              <w:t>1,458,464</w:t>
            </w:r>
          </w:p>
        </w:tc>
        <w:tc>
          <w:tcPr>
            <w:tcW w:w="1619" w:type="dxa"/>
            <w:tcMar>
              <w:left w:w="29" w:type="dxa"/>
              <w:right w:w="29" w:type="dxa"/>
            </w:tcMar>
          </w:tcPr>
          <w:p w14:paraId="68C2B274" w14:textId="2E279530" w:rsidR="00CA1004" w:rsidRPr="003F2CE2" w:rsidRDefault="00CA1004" w:rsidP="00CA1004">
            <w:pPr>
              <w:jc w:val="right"/>
              <w:rPr>
                <w:sz w:val="20"/>
                <w:szCs w:val="20"/>
              </w:rPr>
            </w:pPr>
            <w:r w:rsidRPr="003F2CE2">
              <w:rPr>
                <w:bCs/>
                <w:sz w:val="20"/>
                <w:szCs w:val="20"/>
                <w:lang w:eastAsia="en-CA"/>
              </w:rPr>
              <w:t>1,100,122</w:t>
            </w:r>
          </w:p>
        </w:tc>
        <w:tc>
          <w:tcPr>
            <w:tcW w:w="1558" w:type="dxa"/>
            <w:tcMar>
              <w:left w:w="29" w:type="dxa"/>
              <w:right w:w="29" w:type="dxa"/>
            </w:tcMar>
          </w:tcPr>
          <w:p w14:paraId="10450B99" w14:textId="6068B6AB" w:rsidR="00CA1004" w:rsidRPr="003F2CE2" w:rsidRDefault="00CA1004" w:rsidP="00CA1004">
            <w:pPr>
              <w:jc w:val="right"/>
              <w:rPr>
                <w:b/>
                <w:bCs/>
                <w:sz w:val="20"/>
                <w:szCs w:val="20"/>
              </w:rPr>
            </w:pPr>
            <w:r w:rsidRPr="003F2CE2">
              <w:rPr>
                <w:b/>
                <w:bCs/>
                <w:sz w:val="20"/>
                <w:szCs w:val="20"/>
              </w:rPr>
              <w:t>792,662</w:t>
            </w:r>
          </w:p>
        </w:tc>
        <w:tc>
          <w:tcPr>
            <w:tcW w:w="1558" w:type="dxa"/>
            <w:tcMar>
              <w:left w:w="29" w:type="dxa"/>
              <w:right w:w="29" w:type="dxa"/>
            </w:tcMar>
            <w:vAlign w:val="center"/>
          </w:tcPr>
          <w:p w14:paraId="43DA9EEF" w14:textId="5584E3B1" w:rsidR="00CA1004" w:rsidRPr="003F2CE2" w:rsidRDefault="00CA1004" w:rsidP="00CA1004">
            <w:pPr>
              <w:jc w:val="center"/>
              <w:rPr>
                <w:sz w:val="20"/>
                <w:szCs w:val="20"/>
              </w:rPr>
            </w:pPr>
            <w:r w:rsidRPr="003F2CE2">
              <w:rPr>
                <w:sz w:val="20"/>
                <w:szCs w:val="20"/>
              </w:rPr>
              <w:t>10.0</w:t>
            </w:r>
          </w:p>
        </w:tc>
        <w:tc>
          <w:tcPr>
            <w:tcW w:w="1560" w:type="dxa"/>
            <w:tcMar>
              <w:left w:w="29" w:type="dxa"/>
              <w:right w:w="29" w:type="dxa"/>
            </w:tcMar>
            <w:vAlign w:val="center"/>
          </w:tcPr>
          <w:p w14:paraId="35101310" w14:textId="5A22C028" w:rsidR="00CA1004" w:rsidRPr="003F2CE2" w:rsidRDefault="00CA1004" w:rsidP="00CA1004">
            <w:pPr>
              <w:jc w:val="center"/>
              <w:rPr>
                <w:sz w:val="20"/>
                <w:szCs w:val="20"/>
              </w:rPr>
            </w:pPr>
            <w:r w:rsidRPr="003F2CE2">
              <w:rPr>
                <w:sz w:val="20"/>
                <w:szCs w:val="20"/>
              </w:rPr>
              <w:t>35.2</w:t>
            </w:r>
          </w:p>
        </w:tc>
      </w:tr>
    </w:tbl>
    <w:p w14:paraId="653229AB" w14:textId="743D7CC2" w:rsidR="006B5BF4" w:rsidRPr="003F2CE2" w:rsidRDefault="006B5BF4" w:rsidP="00264CD3">
      <w:pPr>
        <w:pStyle w:val="Heading1"/>
        <w:numPr>
          <w:ilvl w:val="0"/>
          <w:numId w:val="0"/>
        </w:numPr>
        <w:rPr>
          <w:sz w:val="18"/>
          <w:szCs w:val="18"/>
          <w:lang w:eastAsia="zh-CN"/>
        </w:rPr>
      </w:pPr>
      <w:r w:rsidRPr="003F2CE2">
        <w:rPr>
          <w:sz w:val="18"/>
          <w:szCs w:val="18"/>
          <w:lang w:eastAsia="zh-CN"/>
        </w:rPr>
        <w:t>*</w:t>
      </w:r>
      <w:r w:rsidR="00264CD3">
        <w:rPr>
          <w:sz w:val="18"/>
          <w:szCs w:val="18"/>
          <w:lang w:eastAsia="zh-CN"/>
        </w:rPr>
        <w:tab/>
      </w:r>
      <w:r w:rsidR="00264CD3">
        <w:rPr>
          <w:rFonts w:hint="eastAsia"/>
          <w:sz w:val="18"/>
          <w:szCs w:val="18"/>
          <w:lang w:eastAsia="zh-CN"/>
        </w:rPr>
        <w:t>设想年增长率为</w:t>
      </w:r>
      <w:r w:rsidR="00264CD3">
        <w:rPr>
          <w:rFonts w:hint="eastAsia"/>
          <w:sz w:val="18"/>
          <w:szCs w:val="18"/>
          <w:lang w:eastAsia="zh-CN"/>
        </w:rPr>
        <w:t>6</w:t>
      </w:r>
      <w:r w:rsidR="00264CD3">
        <w:rPr>
          <w:sz w:val="18"/>
          <w:szCs w:val="18"/>
          <w:lang w:eastAsia="zh-CN"/>
        </w:rPr>
        <w:t>%</w:t>
      </w:r>
      <w:r w:rsidR="00264CD3">
        <w:rPr>
          <w:rFonts w:hint="eastAsia"/>
          <w:sz w:val="18"/>
          <w:szCs w:val="18"/>
          <w:lang w:eastAsia="zh-CN"/>
        </w:rPr>
        <w:t>，再加上与氟氯烃淘汰相关的</w:t>
      </w:r>
      <w:r w:rsidR="00264CD3" w:rsidRPr="003F2CE2">
        <w:rPr>
          <w:sz w:val="18"/>
          <w:szCs w:val="18"/>
          <w:lang w:eastAsia="zh-CN"/>
        </w:rPr>
        <w:t>54,739</w:t>
      </w:r>
      <w:r w:rsidR="00264CD3">
        <w:rPr>
          <w:rFonts w:hint="eastAsia"/>
          <w:sz w:val="18"/>
          <w:szCs w:val="18"/>
          <w:lang w:eastAsia="zh-CN"/>
        </w:rPr>
        <w:t>二氧化碳吨年增加数。</w:t>
      </w:r>
    </w:p>
    <w:p w14:paraId="46322DD0" w14:textId="4A0A28E5" w:rsidR="00486E19" w:rsidRPr="00264CD3" w:rsidRDefault="00264CD3" w:rsidP="00264CD3">
      <w:pPr>
        <w:keepNext/>
        <w:spacing w:after="240"/>
        <w:rPr>
          <w:rFonts w:ascii="KaiTi" w:eastAsia="KaiTi" w:hAnsi="KaiTi"/>
          <w:iCs/>
          <w:sz w:val="24"/>
          <w:lang w:val="en-US"/>
        </w:rPr>
      </w:pPr>
      <w:proofErr w:type="spellStart"/>
      <w:r w:rsidRPr="00264CD3">
        <w:rPr>
          <w:rFonts w:ascii="KaiTi" w:eastAsia="KaiTi" w:hAnsi="KaiTi" w:hint="eastAsia"/>
          <w:iCs/>
          <w:sz w:val="24"/>
          <w:lang w:val="en-US"/>
        </w:rPr>
        <w:t>拟议的活动</w:t>
      </w:r>
      <w:proofErr w:type="spellEnd"/>
    </w:p>
    <w:p w14:paraId="4E27B287" w14:textId="28CF1123" w:rsidR="00A462F7" w:rsidRPr="003F2CE2" w:rsidRDefault="00264CD3" w:rsidP="00E45AE1">
      <w:pPr>
        <w:pStyle w:val="Heading1"/>
        <w:rPr>
          <w:sz w:val="24"/>
          <w:lang w:eastAsia="zh-CN"/>
        </w:rPr>
      </w:pPr>
      <w:r w:rsidRPr="00264CD3">
        <w:rPr>
          <w:rFonts w:hint="eastAsia"/>
          <w:sz w:val="24"/>
          <w:lang w:val="en-US" w:eastAsia="zh-CN"/>
        </w:rPr>
        <w:t>尼日尔政府</w:t>
      </w:r>
      <w:r w:rsidRPr="00264CD3">
        <w:rPr>
          <w:sz w:val="24"/>
          <w:lang w:val="en-US" w:eastAsia="zh-CN"/>
        </w:rPr>
        <w:t>经过</w:t>
      </w:r>
      <w:r w:rsidRPr="00264CD3">
        <w:rPr>
          <w:rFonts w:hint="eastAsia"/>
          <w:sz w:val="24"/>
          <w:lang w:val="en-US" w:eastAsia="zh-CN"/>
        </w:rPr>
        <w:t>与利益攸关方协商，并采用基于消费水平和实施难易程度的评级方法，确定</w:t>
      </w:r>
      <w:r w:rsidRPr="00264CD3">
        <w:rPr>
          <w:sz w:val="24"/>
          <w:lang w:val="en-US" w:eastAsia="zh-CN"/>
        </w:rPr>
        <w:t>基加利执行计划的</w:t>
      </w:r>
      <w:r w:rsidRPr="00264CD3">
        <w:rPr>
          <w:rFonts w:hint="eastAsia"/>
          <w:sz w:val="24"/>
          <w:lang w:val="en-US" w:eastAsia="zh-CN"/>
        </w:rPr>
        <w:t>第一阶段将优先</w:t>
      </w:r>
      <w:r w:rsidRPr="00264CD3">
        <w:rPr>
          <w:sz w:val="24"/>
          <w:lang w:val="en-US" w:eastAsia="zh-CN"/>
        </w:rPr>
        <w:t>注重</w:t>
      </w:r>
      <w:r w:rsidRPr="00264CD3">
        <w:rPr>
          <w:rFonts w:hint="eastAsia"/>
          <w:sz w:val="24"/>
          <w:lang w:val="en-US" w:eastAsia="zh-CN"/>
        </w:rPr>
        <w:t>三个</w:t>
      </w:r>
      <w:r w:rsidRPr="00264CD3">
        <w:rPr>
          <w:sz w:val="24"/>
          <w:lang w:val="en-US" w:eastAsia="zh-CN"/>
        </w:rPr>
        <w:t>行业</w:t>
      </w:r>
      <w:r w:rsidRPr="00264CD3">
        <w:rPr>
          <w:rFonts w:hint="eastAsia"/>
          <w:sz w:val="24"/>
          <w:lang w:val="en-US" w:eastAsia="zh-CN"/>
        </w:rPr>
        <w:t>：家用和商用制冷、住宅空调</w:t>
      </w:r>
      <w:r w:rsidR="00F91FFA">
        <w:rPr>
          <w:rFonts w:hint="eastAsia"/>
          <w:sz w:val="24"/>
          <w:lang w:val="en-US" w:eastAsia="zh-CN"/>
        </w:rPr>
        <w:t>、</w:t>
      </w:r>
      <w:r w:rsidRPr="00264CD3">
        <w:rPr>
          <w:sz w:val="24"/>
          <w:lang w:val="en-US" w:eastAsia="zh-CN"/>
        </w:rPr>
        <w:t>移动空调</w:t>
      </w:r>
      <w:r w:rsidRPr="00264CD3">
        <w:rPr>
          <w:rFonts w:hint="eastAsia"/>
          <w:sz w:val="24"/>
          <w:lang w:val="en-US" w:eastAsia="zh-CN"/>
        </w:rPr>
        <w:t>。</w:t>
      </w:r>
      <w:r w:rsidRPr="00264CD3">
        <w:rPr>
          <w:rFonts w:hint="eastAsia"/>
          <w:sz w:val="24"/>
          <w:lang w:val="en-US" w:eastAsia="zh-CN"/>
        </w:rPr>
        <w:t xml:space="preserve"> </w:t>
      </w:r>
      <w:r w:rsidRPr="00264CD3">
        <w:rPr>
          <w:sz w:val="24"/>
          <w:lang w:val="en-US" w:eastAsia="zh-CN"/>
        </w:rPr>
        <w:t>将在</w:t>
      </w:r>
      <w:r w:rsidRPr="00264CD3">
        <w:rPr>
          <w:rFonts w:hint="eastAsia"/>
          <w:sz w:val="24"/>
          <w:lang w:val="en-US" w:eastAsia="zh-CN"/>
        </w:rPr>
        <w:t>所有这些</w:t>
      </w:r>
      <w:r w:rsidRPr="00264CD3">
        <w:rPr>
          <w:sz w:val="24"/>
          <w:lang w:val="en-US" w:eastAsia="zh-CN"/>
        </w:rPr>
        <w:t>行业</w:t>
      </w:r>
      <w:r w:rsidRPr="00264CD3">
        <w:rPr>
          <w:rFonts w:hint="eastAsia"/>
          <w:sz w:val="24"/>
          <w:lang w:val="en-US" w:eastAsia="zh-CN"/>
        </w:rPr>
        <w:t>开展能力建设、培训和课程更新、</w:t>
      </w:r>
      <w:r w:rsidR="00F91FFA">
        <w:rPr>
          <w:rFonts w:hint="eastAsia"/>
          <w:sz w:val="24"/>
          <w:lang w:val="en-US" w:eastAsia="zh-CN"/>
        </w:rPr>
        <w:t>面向</w:t>
      </w:r>
      <w:r w:rsidRPr="00264CD3">
        <w:rPr>
          <w:rFonts w:hint="eastAsia"/>
          <w:sz w:val="24"/>
          <w:lang w:val="en-US" w:eastAsia="zh-CN"/>
        </w:rPr>
        <w:t>行业</w:t>
      </w:r>
      <w:r w:rsidRPr="00264CD3">
        <w:rPr>
          <w:sz w:val="24"/>
          <w:lang w:val="en-US" w:eastAsia="zh-CN"/>
        </w:rPr>
        <w:t>利益攸关方</w:t>
      </w:r>
      <w:r w:rsidRPr="00264CD3">
        <w:rPr>
          <w:rFonts w:hint="eastAsia"/>
          <w:sz w:val="24"/>
          <w:lang w:val="en-US" w:eastAsia="zh-CN"/>
        </w:rPr>
        <w:t>和</w:t>
      </w:r>
      <w:r w:rsidRPr="00264CD3">
        <w:rPr>
          <w:sz w:val="24"/>
          <w:lang w:val="en-US" w:eastAsia="zh-CN"/>
        </w:rPr>
        <w:t>最后</w:t>
      </w:r>
      <w:r w:rsidRPr="00264CD3">
        <w:rPr>
          <w:rFonts w:hint="eastAsia"/>
          <w:sz w:val="24"/>
          <w:lang w:val="en-US" w:eastAsia="zh-CN"/>
        </w:rPr>
        <w:t>用户的宣传以及向地方协会</w:t>
      </w:r>
      <w:r w:rsidRPr="00264CD3">
        <w:rPr>
          <w:sz w:val="24"/>
          <w:lang w:val="en-US" w:eastAsia="zh-CN"/>
        </w:rPr>
        <w:t>提供</w:t>
      </w:r>
      <w:r w:rsidRPr="00264CD3">
        <w:rPr>
          <w:rFonts w:hint="eastAsia"/>
          <w:sz w:val="24"/>
          <w:lang w:val="en-US" w:eastAsia="zh-CN"/>
        </w:rPr>
        <w:t>支持等活动。</w:t>
      </w:r>
      <w:r w:rsidRPr="00264CD3">
        <w:rPr>
          <w:rFonts w:hint="eastAsia"/>
          <w:sz w:val="24"/>
          <w:lang w:val="en-US" w:eastAsia="zh-CN"/>
        </w:rPr>
        <w:t xml:space="preserve"> </w:t>
      </w:r>
      <w:r w:rsidRPr="00264CD3">
        <w:rPr>
          <w:rFonts w:hint="eastAsia"/>
          <w:sz w:val="24"/>
          <w:lang w:val="en-US" w:eastAsia="zh-CN"/>
        </w:rPr>
        <w:t>此外，</w:t>
      </w:r>
      <w:r w:rsidRPr="00264CD3">
        <w:rPr>
          <w:sz w:val="24"/>
          <w:lang w:val="en-US" w:eastAsia="zh-CN"/>
        </w:rPr>
        <w:t>基加利执行计划的</w:t>
      </w:r>
      <w:r w:rsidRPr="00264CD3">
        <w:rPr>
          <w:rFonts w:hint="eastAsia"/>
          <w:sz w:val="24"/>
          <w:lang w:val="en-US" w:eastAsia="zh-CN"/>
        </w:rPr>
        <w:t>第一阶段包括旨在加强监管框架和控制机制的总体政策部分以及项目协调和监测部分。</w:t>
      </w:r>
    </w:p>
    <w:p w14:paraId="37D41876" w14:textId="391C981A" w:rsidR="00F0405D" w:rsidRPr="003F2CE2" w:rsidRDefault="008F0AFA" w:rsidP="007F261B">
      <w:pPr>
        <w:pStyle w:val="Heading1"/>
        <w:rPr>
          <w:sz w:val="24"/>
          <w:lang w:eastAsia="zh-CN"/>
        </w:rPr>
      </w:pPr>
      <w:r w:rsidRPr="008F0AFA">
        <w:rPr>
          <w:sz w:val="24"/>
          <w:lang w:val="en-US" w:eastAsia="zh-CN"/>
        </w:rPr>
        <w:t>基加利执行计划</w:t>
      </w:r>
      <w:r w:rsidRPr="008F0AFA">
        <w:rPr>
          <w:rFonts w:hint="eastAsia"/>
          <w:sz w:val="24"/>
          <w:lang w:val="en-US" w:eastAsia="zh-CN"/>
        </w:rPr>
        <w:t>第一阶段的供资水平从向</w:t>
      </w:r>
      <w:r w:rsidRPr="008F0AFA">
        <w:rPr>
          <w:sz w:val="24"/>
          <w:lang w:val="en-US" w:eastAsia="zh-CN"/>
        </w:rPr>
        <w:t>第九十一次</w:t>
      </w:r>
      <w:r w:rsidRPr="008F0AFA">
        <w:rPr>
          <w:rFonts w:hint="eastAsia"/>
          <w:sz w:val="24"/>
          <w:lang w:val="en-US" w:eastAsia="zh-CN"/>
        </w:rPr>
        <w:t>会议</w:t>
      </w:r>
      <w:r w:rsidRPr="008F0AFA">
        <w:rPr>
          <w:sz w:val="24"/>
          <w:lang w:val="en-US" w:eastAsia="zh-CN"/>
        </w:rPr>
        <w:t>申请</w:t>
      </w:r>
      <w:r w:rsidRPr="008F0AFA">
        <w:rPr>
          <w:rFonts w:hint="eastAsia"/>
          <w:sz w:val="24"/>
          <w:lang w:val="en-US" w:eastAsia="zh-CN"/>
        </w:rPr>
        <w:t>的</w:t>
      </w:r>
      <w:r w:rsidRPr="008F0AFA">
        <w:rPr>
          <w:rFonts w:hint="eastAsia"/>
          <w:sz w:val="24"/>
          <w:lang w:val="en-US" w:eastAsia="zh-CN"/>
        </w:rPr>
        <w:t xml:space="preserve"> 685,500 </w:t>
      </w:r>
      <w:r w:rsidRPr="008F0AFA">
        <w:rPr>
          <w:rFonts w:hint="eastAsia"/>
          <w:sz w:val="24"/>
          <w:lang w:val="en-US" w:eastAsia="zh-CN"/>
        </w:rPr>
        <w:t>美元调整为根据第</w:t>
      </w:r>
      <w:r w:rsidRPr="008F0AFA">
        <w:rPr>
          <w:rFonts w:hint="eastAsia"/>
          <w:sz w:val="24"/>
          <w:lang w:val="en-US" w:eastAsia="zh-CN"/>
        </w:rPr>
        <w:t xml:space="preserve"> 92/37 </w:t>
      </w:r>
      <w:r w:rsidRPr="008F0AFA">
        <w:rPr>
          <w:rFonts w:hint="eastAsia"/>
          <w:sz w:val="24"/>
          <w:lang w:val="en-US" w:eastAsia="zh-CN"/>
        </w:rPr>
        <w:t>号决定确定的</w:t>
      </w:r>
      <w:r w:rsidRPr="008F0AFA">
        <w:rPr>
          <w:rFonts w:hint="eastAsia"/>
          <w:sz w:val="24"/>
          <w:lang w:val="en-US" w:eastAsia="zh-CN"/>
        </w:rPr>
        <w:t xml:space="preserve"> 432,000 </w:t>
      </w:r>
      <w:r w:rsidRPr="008F0AFA">
        <w:rPr>
          <w:rFonts w:hint="eastAsia"/>
          <w:sz w:val="24"/>
          <w:lang w:val="en-US" w:eastAsia="zh-CN"/>
        </w:rPr>
        <w:t>美元，</w:t>
      </w:r>
      <w:r w:rsidRPr="008F0AFA">
        <w:rPr>
          <w:sz w:val="24"/>
          <w:lang w:val="en-US" w:eastAsia="zh-CN"/>
        </w:rPr>
        <w:t>在调整时从计划中</w:t>
      </w:r>
      <w:r w:rsidR="00F91FFA">
        <w:rPr>
          <w:rFonts w:hint="eastAsia"/>
          <w:sz w:val="24"/>
          <w:lang w:val="en-US" w:eastAsia="zh-CN"/>
        </w:rPr>
        <w:t>取消</w:t>
      </w:r>
      <w:r w:rsidRPr="008F0AFA">
        <w:rPr>
          <w:rFonts w:hint="eastAsia"/>
          <w:sz w:val="24"/>
          <w:lang w:val="en-US" w:eastAsia="zh-CN"/>
        </w:rPr>
        <w:t>了制冷剂回收中心评估</w:t>
      </w:r>
      <w:r w:rsidRPr="008F0AFA">
        <w:rPr>
          <w:sz w:val="24"/>
          <w:lang w:val="en-US" w:eastAsia="zh-CN"/>
        </w:rPr>
        <w:t>活动</w:t>
      </w:r>
      <w:r w:rsidRPr="008F0AFA">
        <w:rPr>
          <w:rFonts w:hint="eastAsia"/>
          <w:sz w:val="24"/>
          <w:lang w:val="en-US" w:eastAsia="zh-CN"/>
        </w:rPr>
        <w:t>以及</w:t>
      </w:r>
      <w:r w:rsidR="00FF0F9E">
        <w:rPr>
          <w:rFonts w:hint="eastAsia"/>
          <w:sz w:val="24"/>
          <w:lang w:val="en-US" w:eastAsia="zh-CN"/>
        </w:rPr>
        <w:t>报废</w:t>
      </w:r>
      <w:r w:rsidRPr="008F0AFA">
        <w:rPr>
          <w:rFonts w:hint="eastAsia"/>
          <w:sz w:val="24"/>
          <w:lang w:val="en-US" w:eastAsia="zh-CN"/>
        </w:rPr>
        <w:t>制冷剂和</w:t>
      </w:r>
      <w:r w:rsidR="00FF0F9E">
        <w:rPr>
          <w:rFonts w:hint="eastAsia"/>
          <w:sz w:val="24"/>
          <w:lang w:val="en-US" w:eastAsia="zh-CN"/>
        </w:rPr>
        <w:t>报废</w:t>
      </w:r>
      <w:r w:rsidRPr="008F0AFA">
        <w:rPr>
          <w:rFonts w:hint="eastAsia"/>
          <w:sz w:val="24"/>
          <w:lang w:val="en-US" w:eastAsia="zh-CN"/>
        </w:rPr>
        <w:t>设备健全管理研究活动</w:t>
      </w:r>
      <w:r w:rsidRPr="008F0AFA">
        <w:rPr>
          <w:sz w:val="24"/>
          <w:lang w:val="en-US" w:eastAsia="zh-CN"/>
        </w:rPr>
        <w:t>，</w:t>
      </w:r>
      <w:r w:rsidRPr="008F0AFA">
        <w:rPr>
          <w:rFonts w:hint="eastAsia"/>
          <w:sz w:val="24"/>
          <w:lang w:val="en-US" w:eastAsia="zh-CN"/>
        </w:rPr>
        <w:t>同时</w:t>
      </w:r>
      <w:r w:rsidR="00F91FFA">
        <w:rPr>
          <w:rFonts w:hint="eastAsia"/>
          <w:sz w:val="24"/>
          <w:lang w:val="en-US" w:eastAsia="zh-CN"/>
        </w:rPr>
        <w:t>削减</w:t>
      </w:r>
      <w:r w:rsidRPr="008F0AFA">
        <w:rPr>
          <w:rFonts w:hint="eastAsia"/>
          <w:sz w:val="24"/>
          <w:lang w:val="en-US" w:eastAsia="zh-CN"/>
        </w:rPr>
        <w:t>了其他几项活动的预算。</w:t>
      </w:r>
      <w:r w:rsidRPr="008F0AFA">
        <w:rPr>
          <w:rFonts w:hint="eastAsia"/>
          <w:sz w:val="24"/>
          <w:lang w:val="en-US" w:eastAsia="zh-CN"/>
        </w:rPr>
        <w:t xml:space="preserve"> </w:t>
      </w:r>
      <w:r w:rsidRPr="008F0AFA">
        <w:rPr>
          <w:rFonts w:hint="eastAsia"/>
          <w:sz w:val="24"/>
          <w:lang w:val="en-US" w:eastAsia="zh-CN"/>
        </w:rPr>
        <w:t>修订</w:t>
      </w:r>
      <w:r w:rsidRPr="008F0AFA">
        <w:rPr>
          <w:sz w:val="24"/>
          <w:lang w:val="en-US" w:eastAsia="zh-CN"/>
        </w:rPr>
        <w:t>后的</w:t>
      </w:r>
      <w:r w:rsidRPr="008F0AFA">
        <w:rPr>
          <w:rFonts w:hint="eastAsia"/>
          <w:sz w:val="24"/>
          <w:lang w:val="en-US" w:eastAsia="zh-CN"/>
        </w:rPr>
        <w:t>尼日尔</w:t>
      </w:r>
      <w:r w:rsidRPr="008F0AFA">
        <w:rPr>
          <w:sz w:val="24"/>
          <w:lang w:val="en-US" w:eastAsia="zh-CN"/>
        </w:rPr>
        <w:t>基加利执行计划</w:t>
      </w:r>
      <w:r w:rsidRPr="008F0AFA">
        <w:rPr>
          <w:rFonts w:hint="eastAsia"/>
          <w:sz w:val="24"/>
          <w:lang w:val="en-US" w:eastAsia="zh-CN"/>
        </w:rPr>
        <w:t>第一阶段</w:t>
      </w:r>
      <w:r w:rsidRPr="008F0AFA">
        <w:rPr>
          <w:sz w:val="24"/>
          <w:lang w:val="en-US" w:eastAsia="zh-CN"/>
        </w:rPr>
        <w:t>基本内容</w:t>
      </w:r>
      <w:r w:rsidRPr="008F0AFA">
        <w:rPr>
          <w:rFonts w:hint="eastAsia"/>
          <w:sz w:val="24"/>
          <w:lang w:val="en-US" w:eastAsia="zh-CN"/>
        </w:rPr>
        <w:t>及其</w:t>
      </w:r>
      <w:r w:rsidRPr="008F0AFA">
        <w:rPr>
          <w:sz w:val="24"/>
          <w:lang w:val="en-US" w:eastAsia="zh-CN"/>
        </w:rPr>
        <w:t>费用</w:t>
      </w:r>
      <w:r w:rsidRPr="008F0AFA">
        <w:rPr>
          <w:rFonts w:hint="eastAsia"/>
          <w:sz w:val="24"/>
          <w:lang w:val="en-US" w:eastAsia="zh-CN"/>
        </w:rPr>
        <w:t>细目如下</w:t>
      </w:r>
      <w:r w:rsidRPr="008F0AFA">
        <w:rPr>
          <w:sz w:val="24"/>
          <w:lang w:val="en-US" w:eastAsia="zh-CN"/>
        </w:rPr>
        <w:t>文</w:t>
      </w:r>
      <w:r w:rsidRPr="008F0AFA">
        <w:rPr>
          <w:rFonts w:hint="eastAsia"/>
          <w:sz w:val="24"/>
          <w:lang w:val="en-US" w:eastAsia="zh-CN"/>
        </w:rPr>
        <w:t>表</w:t>
      </w:r>
      <w:r w:rsidRPr="008F0AFA">
        <w:rPr>
          <w:rFonts w:hint="eastAsia"/>
          <w:sz w:val="24"/>
          <w:lang w:val="en-US" w:eastAsia="zh-CN"/>
        </w:rPr>
        <w:t xml:space="preserve"> 5 </w:t>
      </w:r>
      <w:r w:rsidRPr="008F0AFA">
        <w:rPr>
          <w:rFonts w:hint="eastAsia"/>
          <w:sz w:val="24"/>
          <w:lang w:val="en-US" w:eastAsia="zh-CN"/>
        </w:rPr>
        <w:t>所示。</w:t>
      </w:r>
    </w:p>
    <w:p w14:paraId="2A4B466D" w14:textId="37B84E12" w:rsidR="00EA2CE0" w:rsidRPr="003F2CE2" w:rsidRDefault="00546112" w:rsidP="00982046">
      <w:pPr>
        <w:pStyle w:val="Heading1"/>
        <w:keepNext/>
        <w:keepLines/>
        <w:numPr>
          <w:ilvl w:val="0"/>
          <w:numId w:val="0"/>
        </w:numPr>
        <w:spacing w:after="0"/>
        <w:rPr>
          <w:b/>
          <w:bCs/>
          <w:sz w:val="24"/>
          <w:lang w:eastAsia="zh-CN"/>
        </w:rPr>
      </w:pPr>
      <w:r>
        <w:rPr>
          <w:rFonts w:hint="eastAsia"/>
          <w:b/>
          <w:bCs/>
          <w:sz w:val="24"/>
          <w:lang w:eastAsia="zh-CN"/>
        </w:rPr>
        <w:t>表</w:t>
      </w:r>
      <w:r w:rsidR="00BC36E3" w:rsidRPr="003F2CE2">
        <w:rPr>
          <w:b/>
          <w:bCs/>
          <w:sz w:val="24"/>
          <w:lang w:eastAsia="zh-CN"/>
        </w:rPr>
        <w:t>5</w:t>
      </w:r>
      <w:r w:rsidR="00EA2CE0" w:rsidRPr="003F2CE2">
        <w:rPr>
          <w:b/>
          <w:bCs/>
          <w:sz w:val="24"/>
          <w:lang w:eastAsia="zh-CN"/>
        </w:rPr>
        <w:t>.</w:t>
      </w:r>
      <w:r>
        <w:rPr>
          <w:b/>
          <w:bCs/>
          <w:sz w:val="24"/>
          <w:lang w:eastAsia="zh-CN"/>
        </w:rPr>
        <w:tab/>
      </w:r>
      <w:r>
        <w:rPr>
          <w:rFonts w:hint="eastAsia"/>
          <w:b/>
          <w:bCs/>
          <w:sz w:val="24"/>
          <w:lang w:eastAsia="zh-CN"/>
        </w:rPr>
        <w:t>尼日尔基加利执行计划第一阶段将开展的活动的拟议费用（美元）</w:t>
      </w:r>
    </w:p>
    <w:tbl>
      <w:tblPr>
        <w:tblW w:w="5000" w:type="pct"/>
        <w:jc w:val="center"/>
        <w:tblCellMar>
          <w:left w:w="85" w:type="dxa"/>
          <w:right w:w="85" w:type="dxa"/>
        </w:tblCellMar>
        <w:tblLook w:val="04A0" w:firstRow="1" w:lastRow="0" w:firstColumn="1" w:lastColumn="0" w:noHBand="0" w:noVBand="1"/>
      </w:tblPr>
      <w:tblGrid>
        <w:gridCol w:w="1528"/>
        <w:gridCol w:w="5847"/>
        <w:gridCol w:w="1094"/>
        <w:gridCol w:w="881"/>
      </w:tblGrid>
      <w:tr w:rsidR="00546112" w:rsidRPr="003F2CE2" w14:paraId="27A4149F" w14:textId="77777777" w:rsidTr="00ED0A02">
        <w:trPr>
          <w:tblHeader/>
          <w:jc w:val="center"/>
        </w:trPr>
        <w:tc>
          <w:tcPr>
            <w:tcW w:w="817" w:type="pct"/>
            <w:tcBorders>
              <w:top w:val="single" w:sz="4" w:space="0" w:color="000000"/>
              <w:left w:val="single" w:sz="4" w:space="0" w:color="000000"/>
              <w:bottom w:val="single" w:sz="4" w:space="0" w:color="000000"/>
              <w:right w:val="single" w:sz="4" w:space="0" w:color="000000"/>
            </w:tcBorders>
            <w:shd w:val="clear" w:color="auto" w:fill="auto"/>
          </w:tcPr>
          <w:p w14:paraId="6F46AF90" w14:textId="02301892" w:rsidR="00392257" w:rsidRPr="003F2CE2" w:rsidRDefault="00546112" w:rsidP="00392257">
            <w:pPr>
              <w:keepNext/>
              <w:keepLines/>
              <w:jc w:val="center"/>
              <w:rPr>
                <w:b/>
                <w:sz w:val="20"/>
                <w:szCs w:val="20"/>
                <w:lang w:val="en-US" w:eastAsia="zh-CN"/>
              </w:rPr>
            </w:pPr>
            <w:r>
              <w:rPr>
                <w:rFonts w:hint="eastAsia"/>
                <w:b/>
                <w:sz w:val="20"/>
                <w:szCs w:val="20"/>
                <w:lang w:val="en-US" w:eastAsia="zh-CN"/>
              </w:rPr>
              <w:t>基加利执行计划组成部分</w:t>
            </w:r>
          </w:p>
        </w:tc>
        <w:tc>
          <w:tcPr>
            <w:tcW w:w="31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81B12E" w14:textId="50CAE977" w:rsidR="00392257" w:rsidRPr="003F2CE2" w:rsidRDefault="00546112" w:rsidP="00392257">
            <w:pPr>
              <w:keepNext/>
              <w:keepLines/>
              <w:jc w:val="center"/>
              <w:rPr>
                <w:b/>
                <w:sz w:val="20"/>
                <w:szCs w:val="20"/>
                <w:lang w:val="en-US"/>
              </w:rPr>
            </w:pPr>
            <w:r>
              <w:rPr>
                <w:rFonts w:hint="eastAsia"/>
                <w:b/>
                <w:sz w:val="20"/>
                <w:szCs w:val="20"/>
                <w:lang w:val="en-US" w:eastAsia="zh-CN"/>
              </w:rPr>
              <w:t>活动</w:t>
            </w:r>
          </w:p>
        </w:tc>
        <w:tc>
          <w:tcPr>
            <w:tcW w:w="585" w:type="pc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68705690" w14:textId="130F475F" w:rsidR="00392257" w:rsidRPr="003F2CE2" w:rsidRDefault="00546112" w:rsidP="00392257">
            <w:pPr>
              <w:keepNext/>
              <w:keepLines/>
              <w:jc w:val="center"/>
              <w:rPr>
                <w:b/>
                <w:sz w:val="20"/>
                <w:szCs w:val="20"/>
                <w:lang w:val="en-US"/>
              </w:rPr>
            </w:pPr>
            <w:r>
              <w:rPr>
                <w:rFonts w:hint="eastAsia"/>
                <w:b/>
                <w:sz w:val="20"/>
                <w:szCs w:val="20"/>
                <w:lang w:val="en-US" w:eastAsia="zh-CN"/>
              </w:rPr>
              <w:t>机构</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6EBA1" w14:textId="2E8AEB34" w:rsidR="00392257" w:rsidRPr="003F2CE2" w:rsidRDefault="00546112" w:rsidP="00392257">
            <w:pPr>
              <w:keepNext/>
              <w:keepLines/>
              <w:jc w:val="center"/>
              <w:rPr>
                <w:b/>
                <w:sz w:val="20"/>
                <w:szCs w:val="20"/>
                <w:lang w:val="en-US"/>
              </w:rPr>
            </w:pPr>
            <w:r>
              <w:rPr>
                <w:rFonts w:hint="eastAsia"/>
                <w:b/>
                <w:sz w:val="20"/>
                <w:szCs w:val="20"/>
                <w:lang w:val="en-US" w:eastAsia="zh-CN"/>
              </w:rPr>
              <w:t>费用</w:t>
            </w:r>
          </w:p>
        </w:tc>
      </w:tr>
      <w:tr w:rsidR="008D52AB" w:rsidRPr="003F2CE2" w14:paraId="15B20762" w14:textId="77777777" w:rsidTr="008F71E4">
        <w:trPr>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A1DA9F" w14:textId="73630475" w:rsidR="008D52AB" w:rsidRPr="003F2CE2" w:rsidRDefault="008D52AB" w:rsidP="008D52AB">
            <w:pPr>
              <w:keepNext/>
              <w:keepLines/>
              <w:jc w:val="left"/>
              <w:rPr>
                <w:bCs/>
                <w:sz w:val="20"/>
                <w:szCs w:val="20"/>
                <w:lang w:val="en-US"/>
              </w:rPr>
            </w:pPr>
            <w:r>
              <w:rPr>
                <w:rFonts w:hint="eastAsia"/>
                <w:bCs/>
                <w:sz w:val="20"/>
                <w:szCs w:val="20"/>
                <w:lang w:val="en-US" w:eastAsia="zh-CN"/>
              </w:rPr>
              <w:t>家用和商用制冷维修</w:t>
            </w:r>
          </w:p>
        </w:tc>
        <w:tc>
          <w:tcPr>
            <w:tcW w:w="3127" w:type="pct"/>
            <w:tcMar>
              <w:left w:w="29" w:type="dxa"/>
              <w:right w:w="29" w:type="dxa"/>
            </w:tcMar>
          </w:tcPr>
          <w:p w14:paraId="0F169A3A" w14:textId="4FA1005E" w:rsidR="008D52AB" w:rsidRPr="008D52AB" w:rsidRDefault="008D52AB" w:rsidP="008D52AB">
            <w:pPr>
              <w:jc w:val="left"/>
              <w:rPr>
                <w:sz w:val="20"/>
                <w:szCs w:val="20"/>
                <w:lang w:val="en-US" w:eastAsia="zh-CN"/>
              </w:rPr>
            </w:pPr>
            <w:r w:rsidRPr="008D52AB">
              <w:rPr>
                <w:sz w:val="20"/>
                <w:szCs w:val="20"/>
                <w:lang w:val="en-US" w:eastAsia="zh-CN"/>
              </w:rPr>
              <w:t>培训</w:t>
            </w:r>
            <w:r w:rsidRPr="008D52AB">
              <w:rPr>
                <w:sz w:val="20"/>
                <w:szCs w:val="20"/>
                <w:lang w:val="en-US" w:eastAsia="zh-CN"/>
              </w:rPr>
              <w:t xml:space="preserve"> 180 </w:t>
            </w:r>
            <w:r w:rsidRPr="008D52AB">
              <w:rPr>
                <w:sz w:val="20"/>
                <w:szCs w:val="20"/>
                <w:lang w:val="en-US" w:eastAsia="zh-CN"/>
              </w:rPr>
              <w:t>名家用制冷行业技师</w:t>
            </w:r>
            <w:r w:rsidRPr="008D52AB">
              <w:rPr>
                <w:sz w:val="20"/>
                <w:szCs w:val="20"/>
                <w:lang w:val="en-US" w:eastAsia="zh-CN"/>
              </w:rPr>
              <w:t xml:space="preserve"> </w:t>
            </w:r>
          </w:p>
        </w:tc>
        <w:tc>
          <w:tcPr>
            <w:tcW w:w="585" w:type="pct"/>
            <w:vMerge w:val="restart"/>
            <w:tcBorders>
              <w:top w:val="single" w:sz="4" w:space="0" w:color="000000"/>
              <w:left w:val="single" w:sz="4" w:space="0" w:color="000000"/>
              <w:right w:val="single" w:sz="4" w:space="0" w:color="000000"/>
            </w:tcBorders>
            <w:shd w:val="clear" w:color="auto" w:fill="auto"/>
            <w:tcMar>
              <w:left w:w="29" w:type="dxa"/>
              <w:right w:w="29" w:type="dxa"/>
            </w:tcMar>
            <w:vAlign w:val="center"/>
          </w:tcPr>
          <w:p w14:paraId="56105AFB" w14:textId="4EC7F46A" w:rsidR="008D52AB" w:rsidRPr="003F2CE2" w:rsidRDefault="008D52AB" w:rsidP="008D52AB">
            <w:pPr>
              <w:keepNext/>
              <w:keepLines/>
              <w:jc w:val="left"/>
              <w:rPr>
                <w:bCs/>
                <w:sz w:val="20"/>
                <w:szCs w:val="20"/>
                <w:lang w:val="en-US"/>
              </w:rPr>
            </w:pPr>
            <w:proofErr w:type="spellStart"/>
            <w:r>
              <w:rPr>
                <w:sz w:val="20"/>
                <w:szCs w:val="20"/>
                <w:lang w:val="en-US"/>
              </w:rPr>
              <w:t>环境规划署</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1276DFF" w14:textId="519F038E" w:rsidR="008D52AB" w:rsidRPr="003F2CE2" w:rsidRDefault="008D52AB" w:rsidP="008D52AB">
            <w:pPr>
              <w:keepNext/>
              <w:keepLines/>
              <w:jc w:val="right"/>
              <w:rPr>
                <w:bCs/>
                <w:sz w:val="20"/>
                <w:szCs w:val="20"/>
                <w:lang w:val="en-US"/>
              </w:rPr>
            </w:pPr>
            <w:r w:rsidRPr="003F2CE2">
              <w:rPr>
                <w:bCs/>
                <w:sz w:val="20"/>
                <w:szCs w:val="20"/>
                <w:lang w:val="en-US"/>
              </w:rPr>
              <w:t>45,000</w:t>
            </w:r>
          </w:p>
        </w:tc>
      </w:tr>
      <w:tr w:rsidR="008D52AB" w:rsidRPr="003F2CE2" w14:paraId="7448725D" w14:textId="77777777" w:rsidTr="008F71E4">
        <w:trPr>
          <w:jc w:val="center"/>
        </w:trPr>
        <w:tc>
          <w:tcPr>
            <w:tcW w:w="817" w:type="pct"/>
            <w:vMerge/>
            <w:tcBorders>
              <w:left w:val="single" w:sz="4" w:space="0" w:color="000000"/>
              <w:right w:val="single" w:sz="4" w:space="0" w:color="000000"/>
            </w:tcBorders>
            <w:shd w:val="clear" w:color="auto" w:fill="auto"/>
            <w:vAlign w:val="center"/>
          </w:tcPr>
          <w:p w14:paraId="5A78B1A0" w14:textId="77777777" w:rsidR="008D52AB" w:rsidRPr="003F2CE2" w:rsidRDefault="008D52AB" w:rsidP="008D52AB">
            <w:pPr>
              <w:jc w:val="left"/>
              <w:rPr>
                <w:bCs/>
                <w:sz w:val="20"/>
                <w:szCs w:val="20"/>
                <w:lang w:val="en-US"/>
              </w:rPr>
            </w:pPr>
          </w:p>
        </w:tc>
        <w:tc>
          <w:tcPr>
            <w:tcW w:w="3127" w:type="pct"/>
            <w:tcMar>
              <w:left w:w="29" w:type="dxa"/>
              <w:right w:w="29" w:type="dxa"/>
            </w:tcMar>
          </w:tcPr>
          <w:p w14:paraId="38B803A2" w14:textId="53FE842E" w:rsidR="008D52AB" w:rsidRPr="008D52AB" w:rsidRDefault="008D52AB" w:rsidP="008D52AB">
            <w:pPr>
              <w:jc w:val="left"/>
              <w:rPr>
                <w:sz w:val="20"/>
                <w:szCs w:val="20"/>
                <w:lang w:val="en-US" w:eastAsia="zh-CN"/>
              </w:rPr>
            </w:pPr>
            <w:r w:rsidRPr="008D52AB">
              <w:rPr>
                <w:sz w:val="20"/>
                <w:szCs w:val="20"/>
                <w:lang w:val="en-US" w:eastAsia="zh-CN"/>
              </w:rPr>
              <w:t>支持行业协会使各自行业正规化</w:t>
            </w:r>
            <w:r w:rsidRPr="008D52AB">
              <w:rPr>
                <w:sz w:val="20"/>
                <w:szCs w:val="20"/>
                <w:lang w:val="en-US" w:eastAsia="zh-CN"/>
              </w:rPr>
              <w:t xml:space="preserve"> </w:t>
            </w:r>
          </w:p>
        </w:tc>
        <w:tc>
          <w:tcPr>
            <w:tcW w:w="585" w:type="pct"/>
            <w:vMerge/>
            <w:tcBorders>
              <w:left w:val="single" w:sz="4" w:space="0" w:color="000000"/>
              <w:bottom w:val="single" w:sz="4" w:space="0" w:color="000000"/>
              <w:right w:val="single" w:sz="4" w:space="0" w:color="000000"/>
            </w:tcBorders>
            <w:shd w:val="clear" w:color="auto" w:fill="auto"/>
            <w:tcMar>
              <w:left w:w="29" w:type="dxa"/>
              <w:right w:w="29" w:type="dxa"/>
            </w:tcMar>
            <w:vAlign w:val="center"/>
          </w:tcPr>
          <w:p w14:paraId="49FFE94F" w14:textId="7C284FC3" w:rsidR="008D52AB" w:rsidRPr="003F2CE2" w:rsidRDefault="008D52AB" w:rsidP="008D52AB">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6702ABB" w14:textId="41E38377" w:rsidR="008D52AB" w:rsidRPr="003F2CE2" w:rsidRDefault="008D52AB" w:rsidP="008D52AB">
            <w:pPr>
              <w:jc w:val="right"/>
              <w:rPr>
                <w:bCs/>
                <w:sz w:val="20"/>
                <w:szCs w:val="20"/>
                <w:lang w:val="en-US"/>
              </w:rPr>
            </w:pPr>
            <w:r w:rsidRPr="003F2CE2">
              <w:rPr>
                <w:bCs/>
                <w:sz w:val="20"/>
                <w:szCs w:val="20"/>
                <w:lang w:val="en-US"/>
              </w:rPr>
              <w:t>10,000</w:t>
            </w:r>
          </w:p>
        </w:tc>
      </w:tr>
      <w:tr w:rsidR="008D52AB" w:rsidRPr="003F2CE2" w14:paraId="72604BB6" w14:textId="77777777" w:rsidTr="008F71E4">
        <w:trPr>
          <w:jc w:val="center"/>
        </w:trPr>
        <w:tc>
          <w:tcPr>
            <w:tcW w:w="817" w:type="pct"/>
            <w:vMerge/>
            <w:tcBorders>
              <w:left w:val="single" w:sz="4" w:space="0" w:color="000000"/>
              <w:right w:val="single" w:sz="4" w:space="0" w:color="000000"/>
            </w:tcBorders>
            <w:shd w:val="clear" w:color="auto" w:fill="auto"/>
            <w:vAlign w:val="center"/>
          </w:tcPr>
          <w:p w14:paraId="6C823F56" w14:textId="77777777" w:rsidR="008D52AB" w:rsidRPr="003F2CE2" w:rsidRDefault="008D52AB" w:rsidP="008D52AB">
            <w:pPr>
              <w:jc w:val="left"/>
              <w:rPr>
                <w:bCs/>
                <w:sz w:val="20"/>
                <w:szCs w:val="20"/>
                <w:lang w:val="en-US"/>
              </w:rPr>
            </w:pPr>
          </w:p>
        </w:tc>
        <w:tc>
          <w:tcPr>
            <w:tcW w:w="3127" w:type="pct"/>
            <w:tcMar>
              <w:left w:w="29" w:type="dxa"/>
              <w:right w:w="29" w:type="dxa"/>
            </w:tcMar>
          </w:tcPr>
          <w:p w14:paraId="47F76DE2" w14:textId="3564218D" w:rsidR="008D52AB" w:rsidRPr="008D52AB" w:rsidRDefault="008D52AB" w:rsidP="008D52AB">
            <w:pPr>
              <w:jc w:val="left"/>
              <w:rPr>
                <w:sz w:val="20"/>
                <w:szCs w:val="20"/>
                <w:lang w:val="en-US" w:eastAsia="zh-CN"/>
              </w:rPr>
            </w:pPr>
            <w:r w:rsidRPr="008D52AB">
              <w:rPr>
                <w:sz w:val="20"/>
                <w:szCs w:val="20"/>
                <w:lang w:val="en-US" w:eastAsia="zh-CN"/>
              </w:rPr>
              <w:t>为家用制冷行业的技师提供工具</w:t>
            </w:r>
            <w:r w:rsidRPr="008D52AB">
              <w:rPr>
                <w:sz w:val="20"/>
                <w:szCs w:val="20"/>
                <w:lang w:val="en-US" w:eastAsia="zh-CN"/>
              </w:rPr>
              <w:t xml:space="preserve"> </w:t>
            </w:r>
          </w:p>
        </w:tc>
        <w:tc>
          <w:tcPr>
            <w:tcW w:w="585" w:type="pct"/>
            <w:vMerge w:val="restart"/>
            <w:tcBorders>
              <w:top w:val="single" w:sz="4" w:space="0" w:color="000000"/>
              <w:left w:val="single" w:sz="4" w:space="0" w:color="000000"/>
              <w:right w:val="single" w:sz="4" w:space="0" w:color="000000"/>
            </w:tcBorders>
            <w:shd w:val="clear" w:color="auto" w:fill="auto"/>
            <w:tcMar>
              <w:left w:w="29" w:type="dxa"/>
              <w:right w:w="29" w:type="dxa"/>
            </w:tcMar>
            <w:vAlign w:val="center"/>
          </w:tcPr>
          <w:p w14:paraId="0E65CE90" w14:textId="6EEE6CFF" w:rsidR="008D52AB" w:rsidRPr="003F2CE2" w:rsidRDefault="008D52AB" w:rsidP="008D52AB">
            <w:pPr>
              <w:jc w:val="left"/>
              <w:rPr>
                <w:bCs/>
                <w:sz w:val="20"/>
                <w:szCs w:val="20"/>
                <w:lang w:val="en-US"/>
              </w:rPr>
            </w:pPr>
            <w:proofErr w:type="spellStart"/>
            <w:r>
              <w:rPr>
                <w:sz w:val="20"/>
                <w:szCs w:val="20"/>
                <w:lang w:val="en-US"/>
              </w:rPr>
              <w:t>工发组织</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A3F6219" w14:textId="79706EF2" w:rsidR="008D52AB" w:rsidRPr="003F2CE2" w:rsidRDefault="008D52AB" w:rsidP="008D52AB">
            <w:pPr>
              <w:jc w:val="right"/>
              <w:rPr>
                <w:bCs/>
                <w:sz w:val="20"/>
                <w:szCs w:val="20"/>
                <w:lang w:val="en-US"/>
              </w:rPr>
            </w:pPr>
            <w:r w:rsidRPr="003F2CE2">
              <w:rPr>
                <w:bCs/>
                <w:sz w:val="20"/>
                <w:szCs w:val="20"/>
                <w:lang w:val="en-US"/>
              </w:rPr>
              <w:t>50,000</w:t>
            </w:r>
          </w:p>
        </w:tc>
      </w:tr>
      <w:tr w:rsidR="008D52AB" w:rsidRPr="003F2CE2" w14:paraId="53992363" w14:textId="77777777" w:rsidTr="008F71E4">
        <w:trPr>
          <w:jc w:val="center"/>
        </w:trPr>
        <w:tc>
          <w:tcPr>
            <w:tcW w:w="817" w:type="pct"/>
            <w:vMerge/>
            <w:tcBorders>
              <w:left w:val="single" w:sz="4" w:space="0" w:color="000000"/>
              <w:right w:val="single" w:sz="4" w:space="0" w:color="000000"/>
            </w:tcBorders>
            <w:shd w:val="clear" w:color="auto" w:fill="auto"/>
            <w:vAlign w:val="center"/>
          </w:tcPr>
          <w:p w14:paraId="539C2912" w14:textId="77777777" w:rsidR="008D52AB" w:rsidRPr="003F2CE2" w:rsidRDefault="008D52AB" w:rsidP="008D52AB">
            <w:pPr>
              <w:jc w:val="left"/>
              <w:rPr>
                <w:bCs/>
                <w:sz w:val="20"/>
                <w:szCs w:val="20"/>
                <w:lang w:val="en-US"/>
              </w:rPr>
            </w:pPr>
          </w:p>
        </w:tc>
        <w:tc>
          <w:tcPr>
            <w:tcW w:w="3127" w:type="pct"/>
            <w:tcMar>
              <w:left w:w="29" w:type="dxa"/>
              <w:right w:w="29" w:type="dxa"/>
            </w:tcMar>
          </w:tcPr>
          <w:p w14:paraId="4A77CACC" w14:textId="77CF990D" w:rsidR="008D52AB" w:rsidRPr="008D52AB" w:rsidRDefault="008D52AB" w:rsidP="008D52AB">
            <w:pPr>
              <w:jc w:val="left"/>
              <w:rPr>
                <w:sz w:val="20"/>
                <w:szCs w:val="20"/>
                <w:lang w:val="en-US" w:eastAsia="zh-CN"/>
              </w:rPr>
            </w:pPr>
            <w:r w:rsidRPr="008D52AB">
              <w:rPr>
                <w:sz w:val="20"/>
                <w:szCs w:val="20"/>
                <w:lang w:val="en-US" w:eastAsia="zh-CN"/>
              </w:rPr>
              <w:t>面向制冷利益攸关方的技术宣传</w:t>
            </w:r>
            <w:r w:rsidRPr="008D52AB">
              <w:rPr>
                <w:sz w:val="20"/>
                <w:szCs w:val="20"/>
                <w:lang w:val="en-US" w:eastAsia="zh-CN"/>
              </w:rPr>
              <w:t xml:space="preserve"> </w:t>
            </w:r>
          </w:p>
        </w:tc>
        <w:tc>
          <w:tcPr>
            <w:tcW w:w="585" w:type="pct"/>
            <w:vMerge/>
            <w:tcBorders>
              <w:left w:val="single" w:sz="4" w:space="0" w:color="000000"/>
              <w:bottom w:val="single" w:sz="4" w:space="0" w:color="000000"/>
              <w:right w:val="single" w:sz="4" w:space="0" w:color="000000"/>
            </w:tcBorders>
            <w:shd w:val="clear" w:color="auto" w:fill="auto"/>
            <w:tcMar>
              <w:left w:w="29" w:type="dxa"/>
              <w:right w:w="29" w:type="dxa"/>
            </w:tcMar>
            <w:vAlign w:val="center"/>
          </w:tcPr>
          <w:p w14:paraId="7B2BEC28" w14:textId="091FD7A4" w:rsidR="008D52AB" w:rsidRPr="003F2CE2" w:rsidRDefault="008D52AB" w:rsidP="008D52AB">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0ABD9C9" w14:textId="039B62DA" w:rsidR="008D52AB" w:rsidRPr="003F2CE2" w:rsidRDefault="008D52AB" w:rsidP="008D52AB">
            <w:pPr>
              <w:jc w:val="right"/>
              <w:rPr>
                <w:bCs/>
                <w:sz w:val="20"/>
                <w:szCs w:val="20"/>
                <w:lang w:val="en-US"/>
              </w:rPr>
            </w:pPr>
            <w:r w:rsidRPr="003F2CE2">
              <w:rPr>
                <w:bCs/>
                <w:sz w:val="20"/>
                <w:szCs w:val="20"/>
                <w:lang w:val="en-US"/>
              </w:rPr>
              <w:t>40,000</w:t>
            </w:r>
          </w:p>
        </w:tc>
      </w:tr>
      <w:tr w:rsidR="008D52AB" w:rsidRPr="003F2CE2" w14:paraId="1EF79E62" w14:textId="77777777" w:rsidTr="008F71E4">
        <w:trPr>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B410DFB" w14:textId="77777777" w:rsidR="008D52AB" w:rsidRPr="003F2CE2" w:rsidRDefault="008D52AB" w:rsidP="008D52AB">
            <w:pPr>
              <w:ind w:left="761"/>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0721728B" w14:textId="0558C319" w:rsidR="008D52AB" w:rsidRPr="008D52AB" w:rsidRDefault="008D52AB" w:rsidP="008D52AB">
            <w:pPr>
              <w:jc w:val="left"/>
              <w:rPr>
                <w:rFonts w:eastAsia="KaiTi"/>
                <w:bCs/>
                <w:sz w:val="20"/>
                <w:szCs w:val="20"/>
                <w:lang w:val="en-US" w:eastAsia="zh-CN"/>
              </w:rPr>
            </w:pPr>
            <w:r w:rsidRPr="008D52AB">
              <w:rPr>
                <w:rFonts w:eastAsia="KaiTi"/>
                <w:bCs/>
                <w:sz w:val="20"/>
                <w:szCs w:val="20"/>
                <w:lang w:val="en-US" w:eastAsia="zh-CN"/>
              </w:rPr>
              <w:t>家用和商用制冷维修小计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E000D40" w14:textId="774E04F7" w:rsidR="008D52AB" w:rsidRPr="003F2CE2" w:rsidRDefault="008D52AB" w:rsidP="008D52AB">
            <w:pPr>
              <w:jc w:val="right"/>
              <w:rPr>
                <w:bCs/>
                <w:i/>
                <w:iCs/>
                <w:sz w:val="20"/>
                <w:szCs w:val="20"/>
                <w:lang w:val="en-US"/>
              </w:rPr>
            </w:pPr>
            <w:r w:rsidRPr="003F2CE2">
              <w:rPr>
                <w:bCs/>
                <w:i/>
                <w:iCs/>
                <w:sz w:val="20"/>
                <w:szCs w:val="20"/>
                <w:lang w:val="en-US"/>
              </w:rPr>
              <w:t>145,000</w:t>
            </w:r>
          </w:p>
        </w:tc>
      </w:tr>
      <w:tr w:rsidR="008D52AB" w:rsidRPr="003F2CE2" w14:paraId="7534C21D" w14:textId="77777777" w:rsidTr="008F71E4">
        <w:trPr>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4FB7CD8C" w14:textId="0F3817F1" w:rsidR="008D52AB" w:rsidRPr="003F2CE2" w:rsidRDefault="008D52AB" w:rsidP="008D52AB">
            <w:pPr>
              <w:jc w:val="left"/>
              <w:rPr>
                <w:bCs/>
                <w:sz w:val="20"/>
                <w:szCs w:val="20"/>
                <w:lang w:val="en-US"/>
              </w:rPr>
            </w:pPr>
            <w:r>
              <w:rPr>
                <w:rFonts w:hint="eastAsia"/>
                <w:bCs/>
                <w:sz w:val="20"/>
                <w:szCs w:val="20"/>
                <w:lang w:val="en-US" w:eastAsia="zh-CN"/>
              </w:rPr>
              <w:t>空调维修</w:t>
            </w:r>
          </w:p>
        </w:tc>
        <w:tc>
          <w:tcPr>
            <w:tcW w:w="3127" w:type="pc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tcPr>
          <w:p w14:paraId="1786C911" w14:textId="4F3EBD40" w:rsidR="008D52AB" w:rsidRPr="003F2CE2" w:rsidRDefault="00ED0A02" w:rsidP="008D52AB">
            <w:pPr>
              <w:jc w:val="left"/>
              <w:rPr>
                <w:sz w:val="20"/>
                <w:szCs w:val="20"/>
                <w:lang w:val="en-US" w:eastAsia="zh-CN"/>
              </w:rPr>
            </w:pPr>
            <w:r w:rsidRPr="00ED0A02">
              <w:rPr>
                <w:rFonts w:hint="eastAsia"/>
                <w:sz w:val="20"/>
                <w:szCs w:val="20"/>
                <w:lang w:val="en-US" w:eastAsia="zh-CN"/>
              </w:rPr>
              <w:t>技术示范和最后用户宣传项目，旨在</w:t>
            </w:r>
            <w:r w:rsidRPr="00ED0A02">
              <w:rPr>
                <w:sz w:val="20"/>
                <w:szCs w:val="20"/>
                <w:lang w:val="en-US" w:eastAsia="zh-CN"/>
              </w:rPr>
              <w:t>推动</w:t>
            </w:r>
            <w:r w:rsidRPr="00ED0A02">
              <w:rPr>
                <w:rFonts w:hint="eastAsia"/>
                <w:sz w:val="20"/>
                <w:szCs w:val="20"/>
                <w:lang w:val="en-US" w:eastAsia="zh-CN"/>
              </w:rPr>
              <w:t>住宅空调</w:t>
            </w:r>
            <w:r>
              <w:rPr>
                <w:rFonts w:hint="eastAsia"/>
                <w:sz w:val="20"/>
                <w:szCs w:val="20"/>
                <w:lang w:val="en-US" w:eastAsia="zh-CN"/>
              </w:rPr>
              <w:t>机</w:t>
            </w:r>
            <w:r w:rsidRPr="00ED0A02">
              <w:rPr>
                <w:sz w:val="20"/>
                <w:szCs w:val="20"/>
                <w:lang w:val="en-US" w:eastAsia="zh-CN"/>
              </w:rPr>
              <w:t>采用</w:t>
            </w:r>
            <w:r w:rsidRPr="00ED0A02">
              <w:rPr>
                <w:rFonts w:hint="eastAsia"/>
                <w:sz w:val="20"/>
                <w:szCs w:val="20"/>
                <w:lang w:val="en-US" w:eastAsia="zh-CN"/>
              </w:rPr>
              <w:t>基于</w:t>
            </w:r>
            <w:r w:rsidRPr="00ED0A02">
              <w:rPr>
                <w:rFonts w:hint="eastAsia"/>
                <w:sz w:val="20"/>
                <w:szCs w:val="20"/>
                <w:lang w:val="en-US" w:eastAsia="zh-CN"/>
              </w:rPr>
              <w:t xml:space="preserve"> R-290 </w:t>
            </w:r>
            <w:r w:rsidRPr="00ED0A02">
              <w:rPr>
                <w:rFonts w:hint="eastAsia"/>
                <w:sz w:val="20"/>
                <w:szCs w:val="20"/>
                <w:lang w:val="en-US" w:eastAsia="zh-CN"/>
              </w:rPr>
              <w:t>的技术</w:t>
            </w:r>
          </w:p>
        </w:tc>
        <w:tc>
          <w:tcPr>
            <w:tcW w:w="585" w:type="pc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6D581F74" w14:textId="4550C6C1" w:rsidR="008D52AB" w:rsidRPr="003F2CE2" w:rsidRDefault="008D52AB" w:rsidP="008D52AB">
            <w:pPr>
              <w:jc w:val="left"/>
              <w:rPr>
                <w:bCs/>
                <w:sz w:val="20"/>
                <w:szCs w:val="20"/>
                <w:lang w:val="en-US"/>
              </w:rPr>
            </w:pPr>
            <w:proofErr w:type="spellStart"/>
            <w:r>
              <w:rPr>
                <w:sz w:val="20"/>
                <w:szCs w:val="20"/>
                <w:lang w:val="en-US"/>
              </w:rPr>
              <w:t>工发组织</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8DC5CA1" w14:textId="2E542690" w:rsidR="008D52AB" w:rsidRPr="003F2CE2" w:rsidRDefault="008D52AB" w:rsidP="008D52AB">
            <w:pPr>
              <w:jc w:val="right"/>
              <w:rPr>
                <w:bCs/>
                <w:sz w:val="20"/>
                <w:szCs w:val="20"/>
                <w:lang w:val="en-US"/>
              </w:rPr>
            </w:pPr>
            <w:r w:rsidRPr="003F2CE2">
              <w:rPr>
                <w:bCs/>
                <w:sz w:val="20"/>
                <w:szCs w:val="20"/>
                <w:lang w:val="en-US"/>
              </w:rPr>
              <w:t>45,000</w:t>
            </w:r>
          </w:p>
        </w:tc>
      </w:tr>
      <w:tr w:rsidR="008D52AB" w:rsidRPr="003F2CE2" w14:paraId="60F5D937" w14:textId="77777777" w:rsidTr="008F71E4">
        <w:trPr>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17B06CB" w14:textId="77777777" w:rsidR="008D52AB" w:rsidRPr="003F2CE2" w:rsidRDefault="008D52AB" w:rsidP="008D52AB">
            <w:pPr>
              <w:jc w:val="left"/>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tcPr>
          <w:p w14:paraId="0A397489" w14:textId="3CC2986A" w:rsidR="008D52AB" w:rsidRPr="003F2CE2" w:rsidRDefault="00ED0A02" w:rsidP="008D52AB">
            <w:pPr>
              <w:jc w:val="left"/>
              <w:rPr>
                <w:sz w:val="20"/>
                <w:szCs w:val="20"/>
                <w:lang w:val="en-US"/>
              </w:rPr>
            </w:pPr>
            <w:r w:rsidRPr="00ED0A02">
              <w:rPr>
                <w:rFonts w:eastAsia="KaiTi" w:hint="eastAsia"/>
                <w:bCs/>
                <w:sz w:val="20"/>
                <w:szCs w:val="20"/>
                <w:lang w:val="en-US" w:eastAsia="zh-CN"/>
              </w:rPr>
              <w:t>空调维修小计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3853DB" w14:textId="49A9840A" w:rsidR="008D52AB" w:rsidRPr="003F2CE2" w:rsidRDefault="008D52AB" w:rsidP="008D52AB">
            <w:pPr>
              <w:jc w:val="right"/>
              <w:rPr>
                <w:bCs/>
                <w:i/>
                <w:iCs/>
                <w:sz w:val="20"/>
                <w:szCs w:val="20"/>
                <w:lang w:val="en-US"/>
              </w:rPr>
            </w:pPr>
            <w:r w:rsidRPr="003F2CE2">
              <w:rPr>
                <w:bCs/>
                <w:i/>
                <w:iCs/>
                <w:sz w:val="20"/>
                <w:szCs w:val="20"/>
                <w:lang w:val="en-US"/>
              </w:rPr>
              <w:t>45,000</w:t>
            </w:r>
          </w:p>
        </w:tc>
      </w:tr>
      <w:tr w:rsidR="008D52AB" w:rsidRPr="003F2CE2" w14:paraId="1D0E0D0C" w14:textId="77777777" w:rsidTr="008F71E4">
        <w:trPr>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9646F8" w14:textId="7250A426" w:rsidR="008D52AB" w:rsidRPr="003F2CE2" w:rsidRDefault="008D52AB" w:rsidP="008D52AB">
            <w:pPr>
              <w:jc w:val="left"/>
              <w:rPr>
                <w:bCs/>
                <w:sz w:val="20"/>
                <w:szCs w:val="20"/>
                <w:lang w:val="en-US"/>
              </w:rPr>
            </w:pPr>
            <w:r>
              <w:rPr>
                <w:rFonts w:hint="eastAsia"/>
                <w:bCs/>
                <w:sz w:val="20"/>
                <w:szCs w:val="20"/>
                <w:lang w:val="en-US" w:eastAsia="zh-CN"/>
              </w:rPr>
              <w:t>移动空调维修</w:t>
            </w:r>
          </w:p>
        </w:tc>
        <w:tc>
          <w:tcPr>
            <w:tcW w:w="3127" w:type="pc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tcPr>
          <w:p w14:paraId="39C59908" w14:textId="2D74EBC8" w:rsidR="008D52AB" w:rsidRPr="003F2CE2" w:rsidRDefault="00ED0A02" w:rsidP="008D52AB">
            <w:pPr>
              <w:jc w:val="left"/>
              <w:rPr>
                <w:sz w:val="20"/>
                <w:szCs w:val="20"/>
                <w:lang w:val="en-US"/>
              </w:rPr>
            </w:pPr>
            <w:proofErr w:type="spellStart"/>
            <w:r w:rsidRPr="00ED0A02">
              <w:rPr>
                <w:rFonts w:hint="eastAsia"/>
                <w:sz w:val="20"/>
                <w:szCs w:val="20"/>
                <w:lang w:val="en-US"/>
              </w:rPr>
              <w:t>培训</w:t>
            </w:r>
            <w:proofErr w:type="spellEnd"/>
            <w:r w:rsidRPr="00ED0A02">
              <w:rPr>
                <w:rFonts w:hint="eastAsia"/>
                <w:sz w:val="20"/>
                <w:szCs w:val="20"/>
                <w:lang w:val="en-US"/>
              </w:rPr>
              <w:t xml:space="preserve"> 80 </w:t>
            </w:r>
            <w:proofErr w:type="spellStart"/>
            <w:r w:rsidRPr="00ED0A02">
              <w:rPr>
                <w:rFonts w:hint="eastAsia"/>
                <w:sz w:val="20"/>
                <w:szCs w:val="20"/>
                <w:lang w:val="en-US"/>
              </w:rPr>
              <w:t>名</w:t>
            </w:r>
            <w:r w:rsidRPr="00ED0A02">
              <w:rPr>
                <w:sz w:val="20"/>
                <w:szCs w:val="20"/>
                <w:lang w:val="en-US"/>
              </w:rPr>
              <w:t>移动空调</w:t>
            </w:r>
            <w:r w:rsidRPr="00ED0A02">
              <w:rPr>
                <w:rFonts w:hint="eastAsia"/>
                <w:sz w:val="20"/>
                <w:szCs w:val="20"/>
                <w:lang w:val="en-US"/>
              </w:rPr>
              <w:t>技师</w:t>
            </w:r>
            <w:proofErr w:type="spellEnd"/>
          </w:p>
        </w:tc>
        <w:tc>
          <w:tcPr>
            <w:tcW w:w="585" w:type="pct"/>
            <w:vMerge w:val="restart"/>
            <w:tcBorders>
              <w:top w:val="single" w:sz="4" w:space="0" w:color="000000"/>
              <w:left w:val="single" w:sz="4" w:space="0" w:color="000000"/>
              <w:right w:val="single" w:sz="4" w:space="0" w:color="000000"/>
            </w:tcBorders>
            <w:shd w:val="clear" w:color="auto" w:fill="auto"/>
            <w:tcMar>
              <w:left w:w="29" w:type="dxa"/>
              <w:right w:w="29" w:type="dxa"/>
            </w:tcMar>
            <w:vAlign w:val="center"/>
          </w:tcPr>
          <w:p w14:paraId="5D332346" w14:textId="40DC8DC0" w:rsidR="008D52AB" w:rsidRPr="003F2CE2" w:rsidRDefault="008D52AB" w:rsidP="008D52AB">
            <w:pPr>
              <w:jc w:val="left"/>
              <w:rPr>
                <w:bCs/>
                <w:sz w:val="20"/>
                <w:szCs w:val="20"/>
                <w:lang w:val="en-US"/>
              </w:rPr>
            </w:pPr>
            <w:proofErr w:type="spellStart"/>
            <w:r>
              <w:rPr>
                <w:sz w:val="20"/>
                <w:szCs w:val="20"/>
                <w:lang w:val="en-US"/>
              </w:rPr>
              <w:t>环境规划署</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C8CA890" w14:textId="19E99F85" w:rsidR="008D52AB" w:rsidRPr="003F2CE2" w:rsidRDefault="008D52AB" w:rsidP="008D52AB">
            <w:pPr>
              <w:jc w:val="right"/>
              <w:rPr>
                <w:bCs/>
                <w:sz w:val="20"/>
                <w:szCs w:val="20"/>
                <w:lang w:val="en-US"/>
              </w:rPr>
            </w:pPr>
            <w:r w:rsidRPr="003F2CE2">
              <w:rPr>
                <w:bCs/>
                <w:sz w:val="20"/>
                <w:szCs w:val="20"/>
                <w:lang w:val="en-US"/>
              </w:rPr>
              <w:t>20,000</w:t>
            </w:r>
          </w:p>
        </w:tc>
      </w:tr>
      <w:tr w:rsidR="00ED0A02" w:rsidRPr="003F2CE2" w14:paraId="7725186D" w14:textId="77777777" w:rsidTr="008F71E4">
        <w:trPr>
          <w:jc w:val="center"/>
        </w:trPr>
        <w:tc>
          <w:tcPr>
            <w:tcW w:w="817" w:type="pct"/>
            <w:vMerge/>
            <w:tcBorders>
              <w:left w:val="single" w:sz="4" w:space="0" w:color="000000"/>
              <w:right w:val="single" w:sz="4" w:space="0" w:color="000000"/>
            </w:tcBorders>
            <w:shd w:val="clear" w:color="auto" w:fill="auto"/>
            <w:vAlign w:val="center"/>
          </w:tcPr>
          <w:p w14:paraId="7A89AAAA" w14:textId="77777777" w:rsidR="00ED0A02" w:rsidRPr="003F2CE2" w:rsidRDefault="00ED0A02" w:rsidP="00ED0A02">
            <w:pPr>
              <w:jc w:val="left"/>
              <w:rPr>
                <w:sz w:val="20"/>
                <w:szCs w:val="20"/>
                <w:lang w:val="en-US"/>
              </w:rPr>
            </w:pPr>
          </w:p>
        </w:tc>
        <w:tc>
          <w:tcPr>
            <w:tcW w:w="3127" w:type="pct"/>
            <w:tcMar>
              <w:left w:w="29" w:type="dxa"/>
              <w:right w:w="29" w:type="dxa"/>
            </w:tcMar>
          </w:tcPr>
          <w:p w14:paraId="7DC8E36A" w14:textId="5EF1A10A" w:rsidR="00ED0A02" w:rsidRPr="003F2CE2" w:rsidRDefault="00ED0A02" w:rsidP="00ED0A02">
            <w:pPr>
              <w:jc w:val="left"/>
              <w:rPr>
                <w:sz w:val="20"/>
                <w:szCs w:val="20"/>
                <w:lang w:val="en-US" w:eastAsia="zh-CN"/>
              </w:rPr>
            </w:pPr>
            <w:r w:rsidRPr="00ED0A02">
              <w:rPr>
                <w:rFonts w:hint="eastAsia"/>
                <w:sz w:val="20"/>
                <w:szCs w:val="20"/>
                <w:lang w:val="en-US" w:eastAsia="zh-CN"/>
              </w:rPr>
              <w:t>将</w:t>
            </w:r>
            <w:r w:rsidRPr="00ED0A02">
              <w:rPr>
                <w:sz w:val="20"/>
                <w:szCs w:val="20"/>
                <w:lang w:val="en-US" w:eastAsia="zh-CN"/>
              </w:rPr>
              <w:t>技师</w:t>
            </w:r>
            <w:r w:rsidRPr="00ED0A02">
              <w:rPr>
                <w:rFonts w:hint="eastAsia"/>
                <w:sz w:val="20"/>
                <w:szCs w:val="20"/>
                <w:lang w:val="en-US" w:eastAsia="zh-CN"/>
              </w:rPr>
              <w:t>认证计划扩展至</w:t>
            </w:r>
            <w:r w:rsidRPr="00ED0A02">
              <w:rPr>
                <w:sz w:val="20"/>
                <w:szCs w:val="20"/>
                <w:lang w:val="en-US" w:eastAsia="zh-CN"/>
              </w:rPr>
              <w:t>移动空调次级行业</w:t>
            </w:r>
          </w:p>
        </w:tc>
        <w:tc>
          <w:tcPr>
            <w:tcW w:w="585" w:type="pct"/>
            <w:vMerge/>
            <w:tcBorders>
              <w:left w:val="single" w:sz="4" w:space="0" w:color="000000"/>
              <w:bottom w:val="single" w:sz="4" w:space="0" w:color="000000"/>
              <w:right w:val="single" w:sz="4" w:space="0" w:color="000000"/>
            </w:tcBorders>
            <w:shd w:val="clear" w:color="auto" w:fill="auto"/>
            <w:tcMar>
              <w:left w:w="29" w:type="dxa"/>
              <w:right w:w="29" w:type="dxa"/>
            </w:tcMar>
            <w:vAlign w:val="center"/>
          </w:tcPr>
          <w:p w14:paraId="1A73D6C4" w14:textId="050FDC47" w:rsidR="00ED0A02" w:rsidRPr="003F2CE2" w:rsidRDefault="00ED0A02" w:rsidP="00ED0A02">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EC9458F" w14:textId="7D8CB7CB" w:rsidR="00ED0A02" w:rsidRPr="003F2CE2" w:rsidRDefault="00ED0A02" w:rsidP="00ED0A02">
            <w:pPr>
              <w:jc w:val="right"/>
              <w:rPr>
                <w:bCs/>
                <w:sz w:val="20"/>
                <w:szCs w:val="20"/>
                <w:lang w:val="en-US"/>
              </w:rPr>
            </w:pPr>
            <w:r w:rsidRPr="003F2CE2">
              <w:rPr>
                <w:bCs/>
                <w:sz w:val="20"/>
                <w:szCs w:val="20"/>
                <w:lang w:val="en-US"/>
              </w:rPr>
              <w:t>10,000</w:t>
            </w:r>
          </w:p>
        </w:tc>
      </w:tr>
      <w:tr w:rsidR="00ED0A02" w:rsidRPr="003F2CE2" w14:paraId="35292F4E" w14:textId="77777777" w:rsidTr="008F71E4">
        <w:trPr>
          <w:jc w:val="center"/>
        </w:trPr>
        <w:tc>
          <w:tcPr>
            <w:tcW w:w="817" w:type="pct"/>
            <w:vMerge/>
            <w:tcBorders>
              <w:left w:val="single" w:sz="4" w:space="0" w:color="000000"/>
              <w:right w:val="single" w:sz="4" w:space="0" w:color="000000"/>
            </w:tcBorders>
            <w:shd w:val="clear" w:color="auto" w:fill="auto"/>
            <w:vAlign w:val="center"/>
          </w:tcPr>
          <w:p w14:paraId="20913AD0" w14:textId="77777777" w:rsidR="00ED0A02" w:rsidRPr="003F2CE2" w:rsidRDefault="00ED0A02" w:rsidP="00ED0A02">
            <w:pPr>
              <w:jc w:val="left"/>
              <w:rPr>
                <w:sz w:val="20"/>
                <w:szCs w:val="20"/>
                <w:lang w:val="en-US"/>
              </w:rPr>
            </w:pPr>
          </w:p>
        </w:tc>
        <w:tc>
          <w:tcPr>
            <w:tcW w:w="3127" w:type="pct"/>
            <w:tcMar>
              <w:left w:w="29" w:type="dxa"/>
              <w:right w:w="29" w:type="dxa"/>
            </w:tcMar>
          </w:tcPr>
          <w:p w14:paraId="25ED475C" w14:textId="22448D6B" w:rsidR="00ED0A02" w:rsidRPr="003F2CE2" w:rsidRDefault="00ED0A02" w:rsidP="00ED0A02">
            <w:pPr>
              <w:jc w:val="left"/>
              <w:rPr>
                <w:sz w:val="20"/>
                <w:szCs w:val="20"/>
                <w:lang w:val="en-US"/>
              </w:rPr>
            </w:pPr>
            <w:proofErr w:type="spellStart"/>
            <w:r w:rsidRPr="00ED0A02">
              <w:rPr>
                <w:rFonts w:hint="eastAsia"/>
                <w:sz w:val="20"/>
                <w:szCs w:val="20"/>
                <w:lang w:val="en-US"/>
              </w:rPr>
              <w:t>制定行为</w:t>
            </w:r>
            <w:r w:rsidRPr="00ED0A02">
              <w:rPr>
                <w:sz w:val="20"/>
                <w:szCs w:val="20"/>
                <w:lang w:val="en-US"/>
              </w:rPr>
              <w:t>守则</w:t>
            </w:r>
            <w:proofErr w:type="spellEnd"/>
            <w:r w:rsidRPr="00ED0A02">
              <w:rPr>
                <w:rFonts w:hint="eastAsia"/>
                <w:sz w:val="20"/>
                <w:szCs w:val="20"/>
                <w:lang w:val="en-US"/>
              </w:rPr>
              <w:t xml:space="preserve"> </w:t>
            </w:r>
          </w:p>
        </w:tc>
        <w:tc>
          <w:tcPr>
            <w:tcW w:w="585" w:type="pct"/>
            <w:vMerge w:val="restart"/>
            <w:tcBorders>
              <w:top w:val="single" w:sz="4" w:space="0" w:color="000000"/>
              <w:left w:val="single" w:sz="4" w:space="0" w:color="000000"/>
              <w:right w:val="single" w:sz="4" w:space="0" w:color="000000"/>
            </w:tcBorders>
            <w:shd w:val="clear" w:color="auto" w:fill="auto"/>
            <w:tcMar>
              <w:left w:w="29" w:type="dxa"/>
              <w:right w:w="29" w:type="dxa"/>
            </w:tcMar>
            <w:vAlign w:val="center"/>
          </w:tcPr>
          <w:p w14:paraId="66563895" w14:textId="72BA25E4" w:rsidR="00ED0A02" w:rsidRPr="003F2CE2" w:rsidRDefault="00ED0A02" w:rsidP="00ED0A02">
            <w:pPr>
              <w:jc w:val="left"/>
              <w:rPr>
                <w:bCs/>
                <w:sz w:val="20"/>
                <w:szCs w:val="20"/>
                <w:lang w:val="en-US"/>
              </w:rPr>
            </w:pPr>
            <w:proofErr w:type="spellStart"/>
            <w:r>
              <w:rPr>
                <w:sz w:val="20"/>
                <w:szCs w:val="20"/>
                <w:lang w:val="en-US"/>
              </w:rPr>
              <w:t>工发组织</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AD75F34" w14:textId="6D7B44F5" w:rsidR="00ED0A02" w:rsidRPr="003F2CE2" w:rsidRDefault="00ED0A02" w:rsidP="00ED0A02">
            <w:pPr>
              <w:jc w:val="right"/>
              <w:rPr>
                <w:bCs/>
                <w:sz w:val="20"/>
                <w:szCs w:val="20"/>
                <w:lang w:val="en-US"/>
              </w:rPr>
            </w:pPr>
            <w:r w:rsidRPr="003F2CE2">
              <w:rPr>
                <w:bCs/>
                <w:sz w:val="20"/>
                <w:szCs w:val="20"/>
                <w:lang w:val="en-US"/>
              </w:rPr>
              <w:t>10,000</w:t>
            </w:r>
          </w:p>
        </w:tc>
      </w:tr>
      <w:tr w:rsidR="00ED0A02" w:rsidRPr="003F2CE2" w14:paraId="12E069F3" w14:textId="77777777" w:rsidTr="008F71E4">
        <w:trPr>
          <w:jc w:val="center"/>
        </w:trPr>
        <w:tc>
          <w:tcPr>
            <w:tcW w:w="817" w:type="pct"/>
            <w:vMerge/>
            <w:tcBorders>
              <w:left w:val="single" w:sz="4" w:space="0" w:color="000000"/>
              <w:right w:val="single" w:sz="4" w:space="0" w:color="000000"/>
            </w:tcBorders>
            <w:shd w:val="clear" w:color="auto" w:fill="auto"/>
            <w:vAlign w:val="center"/>
          </w:tcPr>
          <w:p w14:paraId="40CC7064" w14:textId="77777777" w:rsidR="00ED0A02" w:rsidRPr="003F2CE2" w:rsidRDefault="00ED0A02" w:rsidP="00ED0A02">
            <w:pPr>
              <w:jc w:val="left"/>
              <w:rPr>
                <w:sz w:val="20"/>
                <w:szCs w:val="20"/>
                <w:lang w:val="en-US"/>
              </w:rPr>
            </w:pPr>
          </w:p>
        </w:tc>
        <w:tc>
          <w:tcPr>
            <w:tcW w:w="3127" w:type="pct"/>
            <w:tcMar>
              <w:left w:w="29" w:type="dxa"/>
              <w:right w:w="29" w:type="dxa"/>
            </w:tcMar>
          </w:tcPr>
          <w:p w14:paraId="4C3DC7A2" w14:textId="749F6C7A" w:rsidR="00ED0A02" w:rsidRPr="003F2CE2" w:rsidRDefault="00ED0A02" w:rsidP="00ED0A02">
            <w:pPr>
              <w:jc w:val="left"/>
              <w:rPr>
                <w:sz w:val="20"/>
                <w:szCs w:val="20"/>
                <w:lang w:val="en-US" w:eastAsia="zh-CN"/>
              </w:rPr>
            </w:pPr>
            <w:r w:rsidRPr="00ED0A02">
              <w:rPr>
                <w:rFonts w:hint="eastAsia"/>
                <w:sz w:val="20"/>
                <w:szCs w:val="20"/>
                <w:lang w:val="en-US" w:eastAsia="zh-CN"/>
              </w:rPr>
              <w:t>为</w:t>
            </w:r>
            <w:r w:rsidRPr="00ED0A02">
              <w:rPr>
                <w:sz w:val="20"/>
                <w:szCs w:val="20"/>
                <w:lang w:val="en-US" w:eastAsia="zh-CN"/>
              </w:rPr>
              <w:t>移动空调</w:t>
            </w:r>
            <w:r w:rsidRPr="00ED0A02">
              <w:rPr>
                <w:rFonts w:hint="eastAsia"/>
                <w:sz w:val="20"/>
                <w:szCs w:val="20"/>
                <w:lang w:val="en-US" w:eastAsia="zh-CN"/>
              </w:rPr>
              <w:t>技师培训提供工具和设备</w:t>
            </w:r>
          </w:p>
        </w:tc>
        <w:tc>
          <w:tcPr>
            <w:tcW w:w="585" w:type="pct"/>
            <w:vMerge/>
            <w:tcBorders>
              <w:left w:val="single" w:sz="4" w:space="0" w:color="000000"/>
              <w:bottom w:val="single" w:sz="4" w:space="0" w:color="000000"/>
              <w:right w:val="single" w:sz="4" w:space="0" w:color="000000"/>
            </w:tcBorders>
            <w:shd w:val="clear" w:color="auto" w:fill="auto"/>
            <w:tcMar>
              <w:left w:w="29" w:type="dxa"/>
              <w:right w:w="29" w:type="dxa"/>
            </w:tcMar>
          </w:tcPr>
          <w:p w14:paraId="4FF4D3EA" w14:textId="6849306E" w:rsidR="00ED0A02" w:rsidRPr="003F2CE2" w:rsidRDefault="00ED0A02" w:rsidP="00ED0A02">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920708F" w14:textId="0D6DA2E8" w:rsidR="00ED0A02" w:rsidRPr="003F2CE2" w:rsidRDefault="00ED0A02" w:rsidP="00ED0A02">
            <w:pPr>
              <w:jc w:val="right"/>
              <w:rPr>
                <w:bCs/>
                <w:sz w:val="20"/>
                <w:szCs w:val="20"/>
                <w:lang w:val="en-US"/>
              </w:rPr>
            </w:pPr>
            <w:r w:rsidRPr="003F2CE2">
              <w:rPr>
                <w:bCs/>
                <w:sz w:val="20"/>
                <w:szCs w:val="20"/>
                <w:lang w:val="en-US"/>
              </w:rPr>
              <w:t>40,000</w:t>
            </w:r>
          </w:p>
        </w:tc>
      </w:tr>
      <w:tr w:rsidR="00ED0A02" w:rsidRPr="003F2CE2" w14:paraId="31832B5E" w14:textId="77777777" w:rsidTr="008F71E4">
        <w:trPr>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2EE2F8F8" w14:textId="77777777" w:rsidR="00ED0A02" w:rsidRPr="003F2CE2" w:rsidRDefault="00ED0A02" w:rsidP="00ED0A02">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2EC1F3D8" w14:textId="1C0E05AB" w:rsidR="00ED0A02" w:rsidRPr="003F2CE2" w:rsidRDefault="00ED0A02" w:rsidP="00ED0A02">
            <w:pPr>
              <w:jc w:val="left"/>
              <w:rPr>
                <w:bCs/>
                <w:i/>
                <w:iCs/>
                <w:sz w:val="20"/>
                <w:szCs w:val="20"/>
                <w:lang w:val="en-US"/>
              </w:rPr>
            </w:pPr>
            <w:r w:rsidRPr="00ED0A02">
              <w:rPr>
                <w:rFonts w:eastAsia="KaiTi"/>
                <w:bCs/>
                <w:sz w:val="20"/>
                <w:szCs w:val="20"/>
                <w:lang w:val="en-US" w:eastAsia="zh-CN"/>
              </w:rPr>
              <w:t>移动空调维修</w:t>
            </w:r>
            <w:r w:rsidRPr="00ED0A02">
              <w:rPr>
                <w:rFonts w:eastAsia="KaiTi" w:hint="eastAsia"/>
                <w:bCs/>
                <w:sz w:val="20"/>
                <w:szCs w:val="20"/>
                <w:lang w:val="en-US" w:eastAsia="zh-CN"/>
              </w:rPr>
              <w:t>小计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AA0DE3" w14:textId="64731A39" w:rsidR="00ED0A02" w:rsidRPr="003F2CE2" w:rsidRDefault="00ED0A02" w:rsidP="00ED0A02">
            <w:pPr>
              <w:jc w:val="right"/>
              <w:rPr>
                <w:bCs/>
                <w:i/>
                <w:iCs/>
                <w:sz w:val="20"/>
                <w:szCs w:val="20"/>
                <w:lang w:val="en-US"/>
              </w:rPr>
            </w:pPr>
            <w:r w:rsidRPr="003F2CE2">
              <w:rPr>
                <w:bCs/>
                <w:i/>
                <w:iCs/>
                <w:sz w:val="20"/>
                <w:szCs w:val="20"/>
                <w:lang w:val="en-US"/>
              </w:rPr>
              <w:t>80,000</w:t>
            </w:r>
          </w:p>
        </w:tc>
      </w:tr>
      <w:tr w:rsidR="008F71E4" w:rsidRPr="003F2CE2" w14:paraId="1EBBF549" w14:textId="77777777" w:rsidTr="00982046">
        <w:trPr>
          <w:jc w:val="center"/>
        </w:trPr>
        <w:tc>
          <w:tcPr>
            <w:tcW w:w="817"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06561864" w14:textId="7C426FC4" w:rsidR="008F71E4" w:rsidRPr="003F2CE2" w:rsidRDefault="008F71E4" w:rsidP="008F71E4">
            <w:pPr>
              <w:jc w:val="left"/>
              <w:rPr>
                <w:bCs/>
                <w:sz w:val="20"/>
                <w:szCs w:val="20"/>
                <w:lang w:val="en-US" w:eastAsia="zh-CN"/>
              </w:rPr>
            </w:pPr>
            <w:r>
              <w:rPr>
                <w:rFonts w:hint="eastAsia"/>
                <w:bCs/>
                <w:sz w:val="20"/>
                <w:szCs w:val="20"/>
                <w:lang w:val="en-US" w:eastAsia="zh-CN"/>
              </w:rPr>
              <w:t>加强监管框架和控制机制</w:t>
            </w:r>
          </w:p>
        </w:tc>
        <w:tc>
          <w:tcPr>
            <w:tcW w:w="3127" w:type="pct"/>
            <w:tcMar>
              <w:left w:w="29" w:type="dxa"/>
              <w:right w:w="29" w:type="dxa"/>
            </w:tcMar>
          </w:tcPr>
          <w:p w14:paraId="2BB44EF3" w14:textId="7C71009B" w:rsidR="008F71E4" w:rsidRPr="003F2CE2" w:rsidRDefault="008F71E4" w:rsidP="008F71E4">
            <w:pPr>
              <w:jc w:val="left"/>
              <w:rPr>
                <w:sz w:val="20"/>
                <w:szCs w:val="20"/>
                <w:lang w:val="en-US" w:eastAsia="zh-CN"/>
              </w:rPr>
            </w:pPr>
            <w:r w:rsidRPr="008F71E4">
              <w:rPr>
                <w:rFonts w:hint="eastAsia"/>
                <w:sz w:val="20"/>
                <w:szCs w:val="20"/>
                <w:lang w:val="en-US" w:eastAsia="zh-CN"/>
              </w:rPr>
              <w:t>加强</w:t>
            </w:r>
            <w:r w:rsidRPr="008F71E4">
              <w:rPr>
                <w:sz w:val="20"/>
                <w:szCs w:val="20"/>
                <w:lang w:val="en-US" w:eastAsia="zh-CN"/>
              </w:rPr>
              <w:t>氢氟碳化物</w:t>
            </w:r>
            <w:r w:rsidRPr="008F71E4">
              <w:rPr>
                <w:rFonts w:hint="eastAsia"/>
                <w:sz w:val="20"/>
                <w:szCs w:val="20"/>
                <w:lang w:val="en-US" w:eastAsia="zh-CN"/>
              </w:rPr>
              <w:t>许可</w:t>
            </w:r>
            <w:r w:rsidRPr="008F71E4">
              <w:rPr>
                <w:sz w:val="20"/>
                <w:szCs w:val="20"/>
                <w:lang w:val="en-US" w:eastAsia="zh-CN"/>
              </w:rPr>
              <w:t>证</w:t>
            </w:r>
            <w:r w:rsidRPr="008F71E4">
              <w:rPr>
                <w:rFonts w:hint="eastAsia"/>
                <w:sz w:val="20"/>
                <w:szCs w:val="20"/>
                <w:lang w:val="en-US" w:eastAsia="zh-CN"/>
              </w:rPr>
              <w:t>和配额制度</w:t>
            </w:r>
          </w:p>
        </w:tc>
        <w:tc>
          <w:tcPr>
            <w:tcW w:w="585" w:type="pct"/>
            <w:vMerge w:val="restart"/>
            <w:tcBorders>
              <w:top w:val="single" w:sz="4" w:space="0" w:color="000000"/>
              <w:left w:val="single" w:sz="4" w:space="0" w:color="000000"/>
              <w:bottom w:val="single" w:sz="4" w:space="0" w:color="auto"/>
              <w:right w:val="single" w:sz="4" w:space="0" w:color="000000"/>
            </w:tcBorders>
            <w:shd w:val="clear" w:color="auto" w:fill="auto"/>
            <w:tcMar>
              <w:left w:w="29" w:type="dxa"/>
              <w:right w:w="29" w:type="dxa"/>
            </w:tcMar>
            <w:vAlign w:val="center"/>
          </w:tcPr>
          <w:p w14:paraId="210FBC46" w14:textId="167B228F" w:rsidR="008F71E4" w:rsidRPr="003F2CE2" w:rsidRDefault="008F71E4" w:rsidP="008F71E4">
            <w:pPr>
              <w:jc w:val="left"/>
              <w:rPr>
                <w:bCs/>
                <w:sz w:val="20"/>
                <w:szCs w:val="20"/>
                <w:lang w:val="en-US"/>
              </w:rPr>
            </w:pPr>
            <w:proofErr w:type="spellStart"/>
            <w:r>
              <w:rPr>
                <w:bCs/>
                <w:sz w:val="20"/>
                <w:szCs w:val="20"/>
                <w:lang w:val="en-US"/>
              </w:rPr>
              <w:t>工发组织</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F4584FD" w14:textId="1E864B9E" w:rsidR="008F71E4" w:rsidRPr="003F2CE2" w:rsidRDefault="008F71E4" w:rsidP="008F71E4">
            <w:pPr>
              <w:jc w:val="right"/>
              <w:rPr>
                <w:bCs/>
                <w:sz w:val="20"/>
                <w:szCs w:val="20"/>
                <w:lang w:val="en-US"/>
              </w:rPr>
            </w:pPr>
            <w:r w:rsidRPr="003F2CE2">
              <w:rPr>
                <w:bCs/>
                <w:sz w:val="20"/>
                <w:szCs w:val="20"/>
                <w:lang w:val="en-US"/>
              </w:rPr>
              <w:t>5,000</w:t>
            </w:r>
          </w:p>
        </w:tc>
      </w:tr>
      <w:tr w:rsidR="008F71E4" w:rsidRPr="003F2CE2" w14:paraId="5C41BA10" w14:textId="77777777" w:rsidTr="00982046">
        <w:trPr>
          <w:jc w:val="center"/>
        </w:trPr>
        <w:tc>
          <w:tcPr>
            <w:tcW w:w="817" w:type="pct"/>
            <w:vMerge/>
            <w:tcBorders>
              <w:left w:val="single" w:sz="4" w:space="0" w:color="000000"/>
              <w:bottom w:val="single" w:sz="4" w:space="0" w:color="auto"/>
              <w:right w:val="single" w:sz="4" w:space="0" w:color="000000"/>
            </w:tcBorders>
            <w:shd w:val="clear" w:color="auto" w:fill="auto"/>
          </w:tcPr>
          <w:p w14:paraId="41FE0886" w14:textId="77777777" w:rsidR="008F71E4" w:rsidRPr="003F2CE2" w:rsidRDefault="008F71E4" w:rsidP="008F71E4">
            <w:pPr>
              <w:jc w:val="left"/>
              <w:rPr>
                <w:sz w:val="20"/>
                <w:szCs w:val="20"/>
                <w:lang w:val="en-US"/>
              </w:rPr>
            </w:pPr>
          </w:p>
        </w:tc>
        <w:tc>
          <w:tcPr>
            <w:tcW w:w="3127" w:type="pct"/>
            <w:tcMar>
              <w:left w:w="29" w:type="dxa"/>
              <w:right w:w="29" w:type="dxa"/>
            </w:tcMar>
          </w:tcPr>
          <w:p w14:paraId="281E9D67" w14:textId="79C103C8" w:rsidR="008F71E4" w:rsidRPr="003F2CE2" w:rsidRDefault="008F71E4" w:rsidP="008F71E4">
            <w:pPr>
              <w:jc w:val="left"/>
              <w:rPr>
                <w:sz w:val="20"/>
                <w:szCs w:val="20"/>
                <w:lang w:val="en-US" w:eastAsia="zh-CN"/>
              </w:rPr>
            </w:pPr>
            <w:r w:rsidRPr="008F71E4">
              <w:rPr>
                <w:rFonts w:hint="eastAsia"/>
                <w:sz w:val="20"/>
                <w:szCs w:val="20"/>
                <w:lang w:val="en-US" w:eastAsia="zh-CN"/>
              </w:rPr>
              <w:t>制定和采用标准和制冷剂</w:t>
            </w:r>
            <w:r w:rsidRPr="008F71E4">
              <w:rPr>
                <w:sz w:val="20"/>
                <w:szCs w:val="20"/>
                <w:lang w:val="en-US" w:eastAsia="zh-CN"/>
              </w:rPr>
              <w:t>标识办法</w:t>
            </w:r>
            <w:r w:rsidRPr="008F71E4">
              <w:rPr>
                <w:rFonts w:hint="eastAsia"/>
                <w:sz w:val="20"/>
                <w:szCs w:val="20"/>
                <w:lang w:val="en-US" w:eastAsia="zh-CN"/>
              </w:rPr>
              <w:t xml:space="preserve"> </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vAlign w:val="center"/>
          </w:tcPr>
          <w:p w14:paraId="2387CD6D" w14:textId="1B6586A6"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98937F5" w14:textId="57FD17D3" w:rsidR="008F71E4" w:rsidRPr="003F2CE2" w:rsidRDefault="008F71E4" w:rsidP="008F71E4">
            <w:pPr>
              <w:jc w:val="right"/>
              <w:rPr>
                <w:bCs/>
                <w:sz w:val="20"/>
                <w:szCs w:val="20"/>
                <w:lang w:val="en-US"/>
              </w:rPr>
            </w:pPr>
            <w:r w:rsidRPr="003F2CE2">
              <w:rPr>
                <w:bCs/>
                <w:sz w:val="20"/>
                <w:szCs w:val="20"/>
                <w:lang w:val="en-US"/>
              </w:rPr>
              <w:t>15,000</w:t>
            </w:r>
          </w:p>
        </w:tc>
      </w:tr>
      <w:tr w:rsidR="008F71E4" w:rsidRPr="003F2CE2" w14:paraId="19B08EBC" w14:textId="77777777" w:rsidTr="00982046">
        <w:trPr>
          <w:jc w:val="center"/>
        </w:trPr>
        <w:tc>
          <w:tcPr>
            <w:tcW w:w="817" w:type="pct"/>
            <w:vMerge/>
            <w:tcBorders>
              <w:left w:val="single" w:sz="4" w:space="0" w:color="000000"/>
              <w:bottom w:val="single" w:sz="4" w:space="0" w:color="auto"/>
              <w:right w:val="single" w:sz="4" w:space="0" w:color="000000"/>
            </w:tcBorders>
            <w:shd w:val="clear" w:color="auto" w:fill="auto"/>
          </w:tcPr>
          <w:p w14:paraId="1E48B574" w14:textId="77777777" w:rsidR="008F71E4" w:rsidRPr="003F2CE2" w:rsidRDefault="008F71E4" w:rsidP="008F71E4">
            <w:pPr>
              <w:jc w:val="left"/>
              <w:rPr>
                <w:sz w:val="20"/>
                <w:szCs w:val="20"/>
                <w:lang w:val="en-US"/>
              </w:rPr>
            </w:pPr>
          </w:p>
        </w:tc>
        <w:tc>
          <w:tcPr>
            <w:tcW w:w="3127" w:type="pct"/>
            <w:tcMar>
              <w:left w:w="29" w:type="dxa"/>
              <w:right w:w="29" w:type="dxa"/>
            </w:tcMar>
          </w:tcPr>
          <w:p w14:paraId="6FE83A79" w14:textId="2EACE4A2" w:rsidR="008F71E4" w:rsidRPr="003F2CE2" w:rsidRDefault="008F71E4" w:rsidP="008F71E4">
            <w:pPr>
              <w:jc w:val="left"/>
              <w:rPr>
                <w:sz w:val="20"/>
                <w:szCs w:val="20"/>
                <w:lang w:val="en-US" w:eastAsia="zh-CN"/>
              </w:rPr>
            </w:pPr>
            <w:r w:rsidRPr="008F71E4">
              <w:rPr>
                <w:rFonts w:hint="eastAsia"/>
                <w:sz w:val="20"/>
                <w:szCs w:val="20"/>
                <w:lang w:val="en-US" w:eastAsia="zh-CN"/>
              </w:rPr>
              <w:t>建立强制</w:t>
            </w:r>
            <w:r w:rsidRPr="008F71E4">
              <w:rPr>
                <w:sz w:val="20"/>
                <w:szCs w:val="20"/>
                <w:lang w:val="en-US" w:eastAsia="zh-CN"/>
              </w:rPr>
              <w:t>的</w:t>
            </w:r>
            <w:r w:rsidRPr="008F71E4">
              <w:rPr>
                <w:rFonts w:hint="eastAsia"/>
                <w:sz w:val="20"/>
                <w:szCs w:val="20"/>
                <w:lang w:val="en-US" w:eastAsia="zh-CN"/>
              </w:rPr>
              <w:t>维修</w:t>
            </w:r>
            <w:r w:rsidRPr="008F71E4">
              <w:rPr>
                <w:sz w:val="20"/>
                <w:szCs w:val="20"/>
                <w:lang w:val="en-US" w:eastAsia="zh-CN"/>
              </w:rPr>
              <w:t>厂</w:t>
            </w:r>
            <w:r w:rsidRPr="008F71E4">
              <w:rPr>
                <w:rFonts w:hint="eastAsia"/>
                <w:sz w:val="20"/>
                <w:szCs w:val="20"/>
                <w:lang w:val="en-US" w:eastAsia="zh-CN"/>
              </w:rPr>
              <w:t>许可</w:t>
            </w:r>
            <w:r w:rsidRPr="008F71E4">
              <w:rPr>
                <w:sz w:val="20"/>
                <w:szCs w:val="20"/>
                <w:lang w:val="en-US" w:eastAsia="zh-CN"/>
              </w:rPr>
              <w:t>证制度</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vAlign w:val="center"/>
          </w:tcPr>
          <w:p w14:paraId="2E2B85AE" w14:textId="12B79D2D"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B1832D0" w14:textId="52C36CA3" w:rsidR="008F71E4" w:rsidRPr="003F2CE2" w:rsidRDefault="008F71E4" w:rsidP="008F71E4">
            <w:pPr>
              <w:jc w:val="right"/>
              <w:rPr>
                <w:bCs/>
                <w:sz w:val="20"/>
                <w:szCs w:val="20"/>
                <w:lang w:val="en-US"/>
              </w:rPr>
            </w:pPr>
            <w:r w:rsidRPr="003F2CE2">
              <w:rPr>
                <w:bCs/>
                <w:sz w:val="20"/>
                <w:szCs w:val="20"/>
                <w:lang w:val="en-US"/>
              </w:rPr>
              <w:t>10,000</w:t>
            </w:r>
          </w:p>
        </w:tc>
      </w:tr>
      <w:tr w:rsidR="008F71E4" w:rsidRPr="003F2CE2" w14:paraId="1004310B" w14:textId="77777777" w:rsidTr="00982046">
        <w:trPr>
          <w:jc w:val="center"/>
        </w:trPr>
        <w:tc>
          <w:tcPr>
            <w:tcW w:w="817" w:type="pct"/>
            <w:vMerge/>
            <w:tcBorders>
              <w:left w:val="single" w:sz="4" w:space="0" w:color="000000"/>
              <w:bottom w:val="single" w:sz="4" w:space="0" w:color="auto"/>
              <w:right w:val="single" w:sz="4" w:space="0" w:color="000000"/>
            </w:tcBorders>
            <w:shd w:val="clear" w:color="auto" w:fill="auto"/>
          </w:tcPr>
          <w:p w14:paraId="024C98C9" w14:textId="77777777" w:rsidR="008F71E4" w:rsidRPr="003F2CE2" w:rsidRDefault="008F71E4" w:rsidP="008F71E4">
            <w:pPr>
              <w:jc w:val="left"/>
              <w:rPr>
                <w:sz w:val="20"/>
                <w:szCs w:val="20"/>
                <w:lang w:val="en-US"/>
              </w:rPr>
            </w:pPr>
          </w:p>
        </w:tc>
        <w:tc>
          <w:tcPr>
            <w:tcW w:w="3127" w:type="pct"/>
            <w:tcBorders>
              <w:bottom w:val="single" w:sz="4" w:space="0" w:color="auto"/>
            </w:tcBorders>
            <w:tcMar>
              <w:left w:w="29" w:type="dxa"/>
              <w:right w:w="29" w:type="dxa"/>
            </w:tcMar>
          </w:tcPr>
          <w:p w14:paraId="01CF4762" w14:textId="5FED022E" w:rsidR="008F71E4" w:rsidRPr="003F2CE2" w:rsidRDefault="008F71E4" w:rsidP="008F71E4">
            <w:pPr>
              <w:jc w:val="left"/>
              <w:rPr>
                <w:sz w:val="20"/>
                <w:szCs w:val="20"/>
                <w:lang w:val="en-US" w:eastAsia="zh-CN"/>
              </w:rPr>
            </w:pPr>
            <w:r w:rsidRPr="008F71E4">
              <w:rPr>
                <w:rFonts w:hint="eastAsia"/>
                <w:sz w:val="20"/>
                <w:szCs w:val="20"/>
                <w:lang w:val="en-US" w:eastAsia="zh-CN"/>
              </w:rPr>
              <w:t>针对主要利益</w:t>
            </w:r>
            <w:r w:rsidRPr="008F71E4">
              <w:rPr>
                <w:sz w:val="20"/>
                <w:szCs w:val="20"/>
                <w:lang w:val="en-US" w:eastAsia="zh-CN"/>
              </w:rPr>
              <w:t>攸关方</w:t>
            </w:r>
            <w:r w:rsidRPr="008F71E4">
              <w:rPr>
                <w:rFonts w:hint="eastAsia"/>
                <w:sz w:val="20"/>
                <w:szCs w:val="20"/>
                <w:lang w:val="en-US" w:eastAsia="zh-CN"/>
              </w:rPr>
              <w:t>的</w:t>
            </w:r>
            <w:r w:rsidRPr="008F71E4">
              <w:rPr>
                <w:sz w:val="20"/>
                <w:szCs w:val="20"/>
                <w:lang w:val="en-US" w:eastAsia="zh-CN"/>
              </w:rPr>
              <w:t>提高认识</w:t>
            </w:r>
            <w:r w:rsidRPr="008F71E4">
              <w:rPr>
                <w:rFonts w:hint="eastAsia"/>
                <w:sz w:val="20"/>
                <w:szCs w:val="20"/>
                <w:lang w:val="en-US" w:eastAsia="zh-CN"/>
              </w:rPr>
              <w:t>活动</w:t>
            </w:r>
            <w:r w:rsidRPr="008F71E4">
              <w:rPr>
                <w:rFonts w:hint="eastAsia"/>
                <w:sz w:val="20"/>
                <w:szCs w:val="20"/>
                <w:lang w:val="en-US" w:eastAsia="zh-CN"/>
              </w:rPr>
              <w:t xml:space="preserve"> </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vAlign w:val="center"/>
          </w:tcPr>
          <w:p w14:paraId="7452610A" w14:textId="20F9B3E5"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7F22B9C" w14:textId="5B62B1F8" w:rsidR="008F71E4" w:rsidRPr="003F2CE2" w:rsidRDefault="008F71E4" w:rsidP="008F71E4">
            <w:pPr>
              <w:jc w:val="right"/>
              <w:rPr>
                <w:bCs/>
                <w:sz w:val="20"/>
                <w:szCs w:val="20"/>
                <w:lang w:val="en-US"/>
              </w:rPr>
            </w:pPr>
            <w:r w:rsidRPr="003F2CE2">
              <w:rPr>
                <w:bCs/>
                <w:sz w:val="20"/>
                <w:szCs w:val="20"/>
                <w:lang w:val="en-US"/>
              </w:rPr>
              <w:t>20,000</w:t>
            </w:r>
          </w:p>
        </w:tc>
      </w:tr>
      <w:tr w:rsidR="008F71E4" w:rsidRPr="003F2CE2" w14:paraId="0BC275B7" w14:textId="77777777" w:rsidTr="00982046">
        <w:trPr>
          <w:jc w:val="center"/>
        </w:trPr>
        <w:tc>
          <w:tcPr>
            <w:tcW w:w="817" w:type="pct"/>
            <w:vMerge/>
            <w:tcBorders>
              <w:left w:val="single" w:sz="4" w:space="0" w:color="000000"/>
              <w:bottom w:val="single" w:sz="4" w:space="0" w:color="auto"/>
              <w:right w:val="single" w:sz="4" w:space="0" w:color="000000"/>
            </w:tcBorders>
            <w:shd w:val="clear" w:color="auto" w:fill="auto"/>
          </w:tcPr>
          <w:p w14:paraId="1EB8CB46" w14:textId="77777777" w:rsidR="008F71E4" w:rsidRPr="003F2CE2" w:rsidRDefault="008F71E4" w:rsidP="008F71E4">
            <w:pPr>
              <w:jc w:val="left"/>
              <w:rPr>
                <w:sz w:val="20"/>
                <w:szCs w:val="20"/>
                <w:lang w:val="en-US"/>
              </w:rPr>
            </w:pPr>
          </w:p>
        </w:tc>
        <w:tc>
          <w:tcPr>
            <w:tcW w:w="3127" w:type="pct"/>
            <w:tcBorders>
              <w:top w:val="single" w:sz="4" w:space="0" w:color="auto"/>
            </w:tcBorders>
            <w:tcMar>
              <w:left w:w="29" w:type="dxa"/>
              <w:right w:w="29" w:type="dxa"/>
            </w:tcMar>
          </w:tcPr>
          <w:p w14:paraId="4D054A7B" w14:textId="0CAE3F1D" w:rsidR="008F71E4" w:rsidRPr="003F2CE2" w:rsidRDefault="008F71E4" w:rsidP="008F71E4">
            <w:pPr>
              <w:jc w:val="left"/>
              <w:rPr>
                <w:sz w:val="20"/>
                <w:szCs w:val="20"/>
                <w:lang w:val="en-US" w:eastAsia="zh-CN"/>
              </w:rPr>
            </w:pPr>
            <w:r w:rsidRPr="008F71E4">
              <w:rPr>
                <w:rFonts w:hint="eastAsia"/>
                <w:sz w:val="20"/>
                <w:szCs w:val="20"/>
                <w:lang w:val="en-US" w:eastAsia="zh-CN"/>
              </w:rPr>
              <w:t>加强企业</w:t>
            </w:r>
            <w:r w:rsidRPr="008F71E4">
              <w:rPr>
                <w:sz w:val="20"/>
                <w:szCs w:val="20"/>
                <w:lang w:val="en-US" w:eastAsia="zh-CN"/>
              </w:rPr>
              <w:t>的记录</w:t>
            </w:r>
            <w:r w:rsidR="000A5DFE">
              <w:rPr>
                <w:rFonts w:hint="eastAsia"/>
                <w:sz w:val="20"/>
                <w:szCs w:val="20"/>
                <w:lang w:val="en-US" w:eastAsia="zh-CN"/>
              </w:rPr>
              <w:t>保存</w:t>
            </w:r>
            <w:r w:rsidRPr="008F71E4">
              <w:rPr>
                <w:rFonts w:hint="eastAsia"/>
                <w:sz w:val="20"/>
                <w:szCs w:val="20"/>
                <w:lang w:val="en-US" w:eastAsia="zh-CN"/>
              </w:rPr>
              <w:t>和报告</w:t>
            </w:r>
            <w:r w:rsidRPr="008F71E4">
              <w:rPr>
                <w:sz w:val="20"/>
                <w:szCs w:val="20"/>
                <w:lang w:val="en-US" w:eastAsia="zh-CN"/>
              </w:rPr>
              <w:t>工作</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vAlign w:val="center"/>
          </w:tcPr>
          <w:p w14:paraId="32D3D50B" w14:textId="7779D6B4"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F07214E" w14:textId="191AC3BC" w:rsidR="008F71E4" w:rsidRPr="003F2CE2" w:rsidRDefault="008F71E4" w:rsidP="008F71E4">
            <w:pPr>
              <w:jc w:val="right"/>
              <w:rPr>
                <w:bCs/>
                <w:sz w:val="20"/>
                <w:szCs w:val="20"/>
                <w:lang w:val="en-US"/>
              </w:rPr>
            </w:pPr>
            <w:r w:rsidRPr="003F2CE2">
              <w:rPr>
                <w:bCs/>
                <w:sz w:val="20"/>
                <w:szCs w:val="20"/>
                <w:lang w:val="en-US"/>
              </w:rPr>
              <w:t>5,000</w:t>
            </w:r>
          </w:p>
        </w:tc>
      </w:tr>
      <w:tr w:rsidR="008F71E4" w:rsidRPr="003F2CE2" w14:paraId="5862E7E6" w14:textId="77777777" w:rsidTr="00982046">
        <w:trPr>
          <w:jc w:val="center"/>
        </w:trPr>
        <w:tc>
          <w:tcPr>
            <w:tcW w:w="817" w:type="pct"/>
            <w:vMerge/>
            <w:tcBorders>
              <w:left w:val="single" w:sz="4" w:space="0" w:color="000000"/>
              <w:bottom w:val="single" w:sz="4" w:space="0" w:color="auto"/>
              <w:right w:val="single" w:sz="4" w:space="0" w:color="000000"/>
            </w:tcBorders>
            <w:shd w:val="clear" w:color="auto" w:fill="auto"/>
          </w:tcPr>
          <w:p w14:paraId="76C1DA2C" w14:textId="77777777" w:rsidR="008F71E4" w:rsidRPr="003F2CE2" w:rsidRDefault="008F71E4" w:rsidP="008F71E4">
            <w:pPr>
              <w:jc w:val="left"/>
              <w:rPr>
                <w:sz w:val="20"/>
                <w:szCs w:val="20"/>
                <w:lang w:val="en-US"/>
              </w:rPr>
            </w:pPr>
          </w:p>
        </w:tc>
        <w:tc>
          <w:tcPr>
            <w:tcW w:w="3127" w:type="pct"/>
            <w:tcMar>
              <w:left w:w="29" w:type="dxa"/>
              <w:right w:w="29" w:type="dxa"/>
            </w:tcMar>
          </w:tcPr>
          <w:p w14:paraId="02B8BC56" w14:textId="5500ED5C" w:rsidR="008F71E4" w:rsidRPr="003F2CE2" w:rsidRDefault="008F71E4" w:rsidP="008F71E4">
            <w:pPr>
              <w:jc w:val="left"/>
              <w:rPr>
                <w:sz w:val="20"/>
                <w:szCs w:val="20"/>
                <w:lang w:val="en-US" w:eastAsia="zh-CN"/>
              </w:rPr>
            </w:pPr>
            <w:r w:rsidRPr="008F71E4">
              <w:rPr>
                <w:rFonts w:hint="eastAsia"/>
                <w:sz w:val="20"/>
                <w:szCs w:val="20"/>
                <w:lang w:val="en-US" w:eastAsia="zh-CN"/>
              </w:rPr>
              <w:t>向海关提供</w:t>
            </w:r>
            <w:r w:rsidRPr="008F71E4">
              <w:rPr>
                <w:rFonts w:hint="eastAsia"/>
                <w:sz w:val="20"/>
                <w:szCs w:val="20"/>
                <w:lang w:val="en-US" w:eastAsia="zh-CN"/>
              </w:rPr>
              <w:t xml:space="preserve"> 7 </w:t>
            </w:r>
            <w:r w:rsidRPr="008F71E4">
              <w:rPr>
                <w:rFonts w:hint="eastAsia"/>
                <w:sz w:val="20"/>
                <w:szCs w:val="20"/>
                <w:lang w:val="en-US" w:eastAsia="zh-CN"/>
              </w:rPr>
              <w:t>个制冷剂标识符</w:t>
            </w:r>
            <w:r w:rsidRPr="008F71E4">
              <w:rPr>
                <w:rFonts w:hint="eastAsia"/>
                <w:sz w:val="20"/>
                <w:szCs w:val="20"/>
                <w:lang w:val="en-US" w:eastAsia="zh-CN"/>
              </w:rPr>
              <w:t xml:space="preserve"> </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vAlign w:val="center"/>
          </w:tcPr>
          <w:p w14:paraId="0F4A116C" w14:textId="26724F7E"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41DEEDC" w14:textId="1A1F20EA" w:rsidR="008F71E4" w:rsidRPr="003F2CE2" w:rsidRDefault="008F71E4" w:rsidP="008F71E4">
            <w:pPr>
              <w:jc w:val="right"/>
              <w:rPr>
                <w:bCs/>
                <w:sz w:val="20"/>
                <w:szCs w:val="20"/>
                <w:lang w:val="en-US"/>
              </w:rPr>
            </w:pPr>
            <w:r w:rsidRPr="003F2CE2">
              <w:rPr>
                <w:bCs/>
                <w:sz w:val="20"/>
                <w:szCs w:val="20"/>
                <w:lang w:val="en-US"/>
              </w:rPr>
              <w:t>35,000</w:t>
            </w:r>
          </w:p>
        </w:tc>
      </w:tr>
      <w:tr w:rsidR="008F71E4" w:rsidRPr="003F2CE2" w14:paraId="2F1D2717" w14:textId="77777777" w:rsidTr="00982046">
        <w:trPr>
          <w:jc w:val="center"/>
        </w:trPr>
        <w:tc>
          <w:tcPr>
            <w:tcW w:w="817" w:type="pct"/>
            <w:vMerge/>
            <w:tcBorders>
              <w:left w:val="single" w:sz="4" w:space="0" w:color="000000"/>
              <w:bottom w:val="single" w:sz="4" w:space="0" w:color="auto"/>
              <w:right w:val="single" w:sz="4" w:space="0" w:color="000000"/>
            </w:tcBorders>
            <w:shd w:val="clear" w:color="auto" w:fill="auto"/>
          </w:tcPr>
          <w:p w14:paraId="1BE9937E" w14:textId="77777777" w:rsidR="008F71E4" w:rsidRPr="003F2CE2" w:rsidRDefault="008F71E4" w:rsidP="008F71E4">
            <w:pPr>
              <w:jc w:val="left"/>
              <w:rPr>
                <w:sz w:val="20"/>
                <w:szCs w:val="20"/>
                <w:lang w:val="en-US"/>
              </w:rPr>
            </w:pPr>
          </w:p>
        </w:tc>
        <w:tc>
          <w:tcPr>
            <w:tcW w:w="3127" w:type="pct"/>
            <w:tcMar>
              <w:left w:w="29" w:type="dxa"/>
              <w:right w:w="29" w:type="dxa"/>
            </w:tcMar>
          </w:tcPr>
          <w:p w14:paraId="47843DD5" w14:textId="26BD729E" w:rsidR="008F71E4" w:rsidRPr="003F2CE2" w:rsidRDefault="008F71E4" w:rsidP="008F71E4">
            <w:pPr>
              <w:jc w:val="left"/>
              <w:rPr>
                <w:sz w:val="20"/>
                <w:szCs w:val="20"/>
                <w:lang w:val="en-US" w:eastAsia="zh-CN"/>
              </w:rPr>
            </w:pPr>
            <w:r w:rsidRPr="008F71E4">
              <w:rPr>
                <w:rFonts w:hint="eastAsia"/>
                <w:sz w:val="20"/>
                <w:szCs w:val="20"/>
                <w:lang w:val="en-US" w:eastAsia="zh-CN"/>
              </w:rPr>
              <w:t>加强海关</w:t>
            </w:r>
            <w:r w:rsidRPr="008F71E4">
              <w:rPr>
                <w:sz w:val="20"/>
                <w:szCs w:val="20"/>
                <w:lang w:val="en-US" w:eastAsia="zh-CN"/>
              </w:rPr>
              <w:t>的氢氟碳化物</w:t>
            </w:r>
            <w:r w:rsidRPr="008F71E4">
              <w:rPr>
                <w:rFonts w:hint="eastAsia"/>
                <w:sz w:val="20"/>
                <w:szCs w:val="20"/>
                <w:lang w:val="en-US" w:eastAsia="zh-CN"/>
              </w:rPr>
              <w:t>进口记录</w:t>
            </w:r>
            <w:r w:rsidRPr="008F71E4">
              <w:rPr>
                <w:sz w:val="20"/>
                <w:szCs w:val="20"/>
                <w:lang w:val="en-US" w:eastAsia="zh-CN"/>
              </w:rPr>
              <w:t>工作</w:t>
            </w:r>
            <w:r w:rsidRPr="008F71E4">
              <w:rPr>
                <w:rFonts w:hint="eastAsia"/>
                <w:sz w:val="20"/>
                <w:szCs w:val="20"/>
                <w:lang w:val="en-US" w:eastAsia="zh-CN"/>
              </w:rPr>
              <w:t xml:space="preserve"> </w:t>
            </w:r>
          </w:p>
        </w:tc>
        <w:tc>
          <w:tcPr>
            <w:tcW w:w="585" w:type="pct"/>
            <w:vMerge w:val="restart"/>
            <w:tcBorders>
              <w:top w:val="single" w:sz="4" w:space="0" w:color="auto"/>
              <w:left w:val="single" w:sz="4" w:space="0" w:color="000000"/>
              <w:bottom w:val="single" w:sz="4" w:space="0" w:color="auto"/>
              <w:right w:val="single" w:sz="4" w:space="0" w:color="000000"/>
            </w:tcBorders>
            <w:shd w:val="clear" w:color="auto" w:fill="auto"/>
            <w:tcMar>
              <w:left w:w="29" w:type="dxa"/>
              <w:right w:w="29" w:type="dxa"/>
            </w:tcMar>
            <w:vAlign w:val="center"/>
          </w:tcPr>
          <w:p w14:paraId="7ED86D44" w14:textId="1C2B3E81" w:rsidR="008F71E4" w:rsidRPr="003F2CE2" w:rsidRDefault="008F71E4" w:rsidP="008F71E4">
            <w:pPr>
              <w:jc w:val="left"/>
              <w:rPr>
                <w:bCs/>
                <w:sz w:val="20"/>
                <w:szCs w:val="20"/>
                <w:lang w:val="en-US"/>
              </w:rPr>
            </w:pPr>
            <w:proofErr w:type="spellStart"/>
            <w:r>
              <w:rPr>
                <w:sz w:val="20"/>
                <w:szCs w:val="20"/>
                <w:lang w:val="en-US"/>
              </w:rPr>
              <w:t>环境规划署</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744F9FC" w14:textId="68722A94" w:rsidR="008F71E4" w:rsidRPr="003F2CE2" w:rsidRDefault="008F71E4" w:rsidP="008F71E4">
            <w:pPr>
              <w:jc w:val="right"/>
              <w:rPr>
                <w:bCs/>
                <w:sz w:val="20"/>
                <w:szCs w:val="20"/>
                <w:lang w:val="en-US"/>
              </w:rPr>
            </w:pPr>
            <w:r w:rsidRPr="003F2CE2">
              <w:rPr>
                <w:bCs/>
                <w:sz w:val="20"/>
                <w:szCs w:val="20"/>
                <w:lang w:val="en-US"/>
              </w:rPr>
              <w:t>5,000</w:t>
            </w:r>
          </w:p>
        </w:tc>
      </w:tr>
      <w:tr w:rsidR="008F71E4" w:rsidRPr="003F2CE2" w14:paraId="6619E3CB" w14:textId="77777777" w:rsidTr="008F71E4">
        <w:trPr>
          <w:jc w:val="center"/>
        </w:trPr>
        <w:tc>
          <w:tcPr>
            <w:tcW w:w="817" w:type="pct"/>
            <w:vMerge/>
            <w:tcBorders>
              <w:left w:val="single" w:sz="4" w:space="0" w:color="000000"/>
              <w:bottom w:val="single" w:sz="4" w:space="0" w:color="auto"/>
              <w:right w:val="single" w:sz="4" w:space="0" w:color="000000"/>
            </w:tcBorders>
            <w:shd w:val="clear" w:color="auto" w:fill="auto"/>
          </w:tcPr>
          <w:p w14:paraId="3AA28984" w14:textId="77777777" w:rsidR="008F71E4" w:rsidRPr="003F2CE2" w:rsidRDefault="008F71E4" w:rsidP="008F71E4">
            <w:pPr>
              <w:jc w:val="left"/>
              <w:rPr>
                <w:sz w:val="20"/>
                <w:szCs w:val="20"/>
                <w:lang w:val="en-US"/>
              </w:rPr>
            </w:pPr>
          </w:p>
        </w:tc>
        <w:tc>
          <w:tcPr>
            <w:tcW w:w="3127" w:type="pct"/>
            <w:tcMar>
              <w:left w:w="29" w:type="dxa"/>
              <w:right w:w="29" w:type="dxa"/>
            </w:tcMar>
          </w:tcPr>
          <w:p w14:paraId="7886445E" w14:textId="38229048" w:rsidR="008F71E4" w:rsidRPr="003F2CE2" w:rsidRDefault="008F71E4" w:rsidP="008F71E4">
            <w:pPr>
              <w:jc w:val="left"/>
              <w:rPr>
                <w:sz w:val="20"/>
                <w:szCs w:val="20"/>
                <w:lang w:val="en-US" w:eastAsia="zh-CN"/>
              </w:rPr>
            </w:pPr>
            <w:r w:rsidRPr="008F71E4">
              <w:rPr>
                <w:sz w:val="20"/>
                <w:szCs w:val="20"/>
                <w:lang w:val="en-US" w:eastAsia="zh-CN"/>
              </w:rPr>
              <w:t>编制</w:t>
            </w:r>
            <w:r w:rsidRPr="008F71E4">
              <w:rPr>
                <w:rFonts w:hint="eastAsia"/>
                <w:sz w:val="20"/>
                <w:szCs w:val="20"/>
                <w:lang w:val="en-US" w:eastAsia="zh-CN"/>
              </w:rPr>
              <w:t>海关和执法人员</w:t>
            </w:r>
            <w:r w:rsidRPr="008F71E4">
              <w:rPr>
                <w:sz w:val="20"/>
                <w:szCs w:val="20"/>
                <w:lang w:val="en-US" w:eastAsia="zh-CN"/>
              </w:rPr>
              <w:t>培训</w:t>
            </w:r>
            <w:r w:rsidRPr="008F71E4">
              <w:rPr>
                <w:rFonts w:hint="eastAsia"/>
                <w:sz w:val="20"/>
                <w:szCs w:val="20"/>
                <w:lang w:val="en-US" w:eastAsia="zh-CN"/>
              </w:rPr>
              <w:t>课程</w:t>
            </w:r>
            <w:r w:rsidRPr="008F71E4">
              <w:rPr>
                <w:rFonts w:hint="eastAsia"/>
                <w:sz w:val="20"/>
                <w:szCs w:val="20"/>
                <w:lang w:val="en-US" w:eastAsia="zh-CN"/>
              </w:rPr>
              <w:t xml:space="preserve"> </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tcPr>
          <w:p w14:paraId="6D030AA9" w14:textId="01B31120"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1F9BBAA" w14:textId="373E6AB4" w:rsidR="008F71E4" w:rsidRPr="003F2CE2" w:rsidRDefault="008F71E4" w:rsidP="008F71E4">
            <w:pPr>
              <w:jc w:val="right"/>
              <w:rPr>
                <w:bCs/>
                <w:sz w:val="20"/>
                <w:szCs w:val="20"/>
                <w:lang w:val="en-US"/>
              </w:rPr>
            </w:pPr>
            <w:r w:rsidRPr="003F2CE2">
              <w:rPr>
                <w:bCs/>
                <w:sz w:val="20"/>
                <w:szCs w:val="20"/>
                <w:lang w:val="en-US"/>
              </w:rPr>
              <w:t>5,000</w:t>
            </w:r>
          </w:p>
        </w:tc>
      </w:tr>
      <w:tr w:rsidR="008F71E4" w:rsidRPr="003F2CE2" w14:paraId="08FB8317" w14:textId="77777777" w:rsidTr="008F71E4">
        <w:trPr>
          <w:jc w:val="center"/>
        </w:trPr>
        <w:tc>
          <w:tcPr>
            <w:tcW w:w="817" w:type="pct"/>
            <w:vMerge/>
            <w:tcBorders>
              <w:left w:val="single" w:sz="4" w:space="0" w:color="000000"/>
              <w:bottom w:val="single" w:sz="4" w:space="0" w:color="auto"/>
              <w:right w:val="single" w:sz="4" w:space="0" w:color="000000"/>
            </w:tcBorders>
            <w:shd w:val="clear" w:color="auto" w:fill="auto"/>
          </w:tcPr>
          <w:p w14:paraId="40EAD8BC" w14:textId="77777777" w:rsidR="008F71E4" w:rsidRPr="003F2CE2" w:rsidRDefault="008F71E4" w:rsidP="008F71E4">
            <w:pPr>
              <w:jc w:val="left"/>
              <w:rPr>
                <w:sz w:val="20"/>
                <w:szCs w:val="20"/>
                <w:lang w:val="en-US"/>
              </w:rPr>
            </w:pPr>
          </w:p>
        </w:tc>
        <w:tc>
          <w:tcPr>
            <w:tcW w:w="3127" w:type="pct"/>
            <w:tcMar>
              <w:left w:w="29" w:type="dxa"/>
              <w:right w:w="29" w:type="dxa"/>
            </w:tcMar>
          </w:tcPr>
          <w:p w14:paraId="0D846FD1" w14:textId="7D5A04B3" w:rsidR="008F71E4" w:rsidRPr="003F2CE2" w:rsidRDefault="008F71E4" w:rsidP="008F71E4">
            <w:pPr>
              <w:jc w:val="left"/>
              <w:rPr>
                <w:sz w:val="20"/>
                <w:szCs w:val="20"/>
                <w:lang w:val="en-US" w:eastAsia="zh-CN"/>
              </w:rPr>
            </w:pPr>
            <w:r w:rsidRPr="008F71E4">
              <w:rPr>
                <w:rFonts w:hint="eastAsia"/>
                <w:sz w:val="20"/>
                <w:szCs w:val="20"/>
                <w:lang w:val="en-US" w:eastAsia="zh-CN"/>
              </w:rPr>
              <w:t>培训</w:t>
            </w:r>
            <w:r w:rsidRPr="008F71E4">
              <w:rPr>
                <w:rFonts w:hint="eastAsia"/>
                <w:sz w:val="20"/>
                <w:szCs w:val="20"/>
                <w:lang w:val="en-US" w:eastAsia="zh-CN"/>
              </w:rPr>
              <w:t xml:space="preserve"> 60 </w:t>
            </w:r>
            <w:r w:rsidRPr="008F71E4">
              <w:rPr>
                <w:rFonts w:hint="eastAsia"/>
                <w:sz w:val="20"/>
                <w:szCs w:val="20"/>
                <w:lang w:val="en-US" w:eastAsia="zh-CN"/>
              </w:rPr>
              <w:t>名海关</w:t>
            </w:r>
            <w:r w:rsidRPr="008F71E4">
              <w:rPr>
                <w:sz w:val="20"/>
                <w:szCs w:val="20"/>
                <w:lang w:val="en-US" w:eastAsia="zh-CN"/>
              </w:rPr>
              <w:t>人员</w:t>
            </w:r>
            <w:r w:rsidRPr="008F71E4">
              <w:rPr>
                <w:rFonts w:hint="eastAsia"/>
                <w:sz w:val="20"/>
                <w:szCs w:val="20"/>
                <w:lang w:val="en-US" w:eastAsia="zh-CN"/>
              </w:rPr>
              <w:t>和执法人员</w:t>
            </w:r>
            <w:r w:rsidRPr="008F71E4">
              <w:rPr>
                <w:rFonts w:hint="eastAsia"/>
                <w:sz w:val="20"/>
                <w:szCs w:val="20"/>
                <w:lang w:val="en-US" w:eastAsia="zh-CN"/>
              </w:rPr>
              <w:t xml:space="preserve"> </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tcPr>
          <w:p w14:paraId="50F39F21" w14:textId="76F16DA5"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CC26A89" w14:textId="42D71955" w:rsidR="008F71E4" w:rsidRPr="003F2CE2" w:rsidRDefault="008F71E4" w:rsidP="008F71E4">
            <w:pPr>
              <w:jc w:val="right"/>
              <w:rPr>
                <w:bCs/>
                <w:sz w:val="20"/>
                <w:szCs w:val="20"/>
                <w:lang w:val="en-US"/>
              </w:rPr>
            </w:pPr>
            <w:r w:rsidRPr="003F2CE2">
              <w:rPr>
                <w:bCs/>
                <w:sz w:val="20"/>
                <w:szCs w:val="20"/>
                <w:lang w:val="en-US"/>
              </w:rPr>
              <w:t>15,000</w:t>
            </w:r>
          </w:p>
        </w:tc>
      </w:tr>
      <w:tr w:rsidR="008F71E4" w:rsidRPr="003F2CE2" w14:paraId="09AC2E05" w14:textId="77777777" w:rsidTr="008F71E4">
        <w:trPr>
          <w:jc w:val="center"/>
        </w:trPr>
        <w:tc>
          <w:tcPr>
            <w:tcW w:w="817" w:type="pct"/>
            <w:vMerge/>
            <w:tcBorders>
              <w:left w:val="single" w:sz="4" w:space="0" w:color="000000"/>
              <w:bottom w:val="single" w:sz="4" w:space="0" w:color="auto"/>
              <w:right w:val="single" w:sz="4" w:space="0" w:color="000000"/>
            </w:tcBorders>
            <w:shd w:val="clear" w:color="auto" w:fill="auto"/>
          </w:tcPr>
          <w:p w14:paraId="3C7C9C21" w14:textId="77777777" w:rsidR="008F71E4" w:rsidRPr="003F2CE2" w:rsidRDefault="008F71E4" w:rsidP="008F71E4">
            <w:pPr>
              <w:jc w:val="left"/>
              <w:rPr>
                <w:sz w:val="20"/>
                <w:szCs w:val="20"/>
                <w:lang w:val="en-US"/>
              </w:rPr>
            </w:pPr>
          </w:p>
        </w:tc>
        <w:tc>
          <w:tcPr>
            <w:tcW w:w="3127" w:type="pct"/>
            <w:tcMar>
              <w:left w:w="29" w:type="dxa"/>
              <w:right w:w="29" w:type="dxa"/>
            </w:tcMar>
          </w:tcPr>
          <w:p w14:paraId="4DC1FFAF" w14:textId="3F88E848" w:rsidR="008F71E4" w:rsidRPr="003F2CE2" w:rsidRDefault="008F71E4" w:rsidP="008F71E4">
            <w:pPr>
              <w:jc w:val="left"/>
              <w:rPr>
                <w:sz w:val="20"/>
                <w:szCs w:val="20"/>
                <w:lang w:val="en-US" w:eastAsia="zh-CN"/>
              </w:rPr>
            </w:pPr>
            <w:r w:rsidRPr="008F71E4">
              <w:rPr>
                <w:rFonts w:hint="eastAsia"/>
                <w:sz w:val="20"/>
                <w:szCs w:val="20"/>
                <w:lang w:val="en-US" w:eastAsia="zh-CN"/>
              </w:rPr>
              <w:t>加强市场监测，包括</w:t>
            </w:r>
            <w:r w:rsidRPr="008F71E4">
              <w:rPr>
                <w:sz w:val="20"/>
                <w:szCs w:val="20"/>
                <w:lang w:val="en-US" w:eastAsia="zh-CN"/>
              </w:rPr>
              <w:t>进行</w:t>
            </w:r>
            <w:r w:rsidRPr="008F71E4">
              <w:rPr>
                <w:rFonts w:hint="eastAsia"/>
                <w:sz w:val="20"/>
                <w:szCs w:val="20"/>
                <w:lang w:val="en-US" w:eastAsia="zh-CN"/>
              </w:rPr>
              <w:t>调查</w:t>
            </w:r>
            <w:r w:rsidRPr="008F71E4">
              <w:rPr>
                <w:sz w:val="20"/>
                <w:szCs w:val="20"/>
                <w:lang w:val="en-US" w:eastAsia="zh-CN"/>
              </w:rPr>
              <w:t>，并</w:t>
            </w:r>
            <w:r w:rsidRPr="008F71E4">
              <w:rPr>
                <w:rFonts w:hint="eastAsia"/>
                <w:sz w:val="20"/>
                <w:szCs w:val="20"/>
                <w:lang w:val="en-US" w:eastAsia="zh-CN"/>
              </w:rPr>
              <w:t>制定监管措施，逐步禁止进口基于</w:t>
            </w:r>
            <w:r w:rsidRPr="008F71E4">
              <w:rPr>
                <w:rFonts w:hint="eastAsia"/>
                <w:sz w:val="20"/>
                <w:szCs w:val="20"/>
                <w:lang w:val="en-US" w:eastAsia="zh-CN"/>
              </w:rPr>
              <w:t xml:space="preserve"> HFC</w:t>
            </w:r>
            <w:r w:rsidRPr="008F71E4">
              <w:rPr>
                <w:sz w:val="20"/>
                <w:szCs w:val="20"/>
                <w:lang w:val="en-US" w:eastAsia="zh-CN"/>
              </w:rPr>
              <w:t>-</w:t>
            </w:r>
            <w:r w:rsidRPr="008F71E4">
              <w:rPr>
                <w:rFonts w:hint="eastAsia"/>
                <w:sz w:val="20"/>
                <w:szCs w:val="20"/>
                <w:lang w:val="en-US" w:eastAsia="zh-CN"/>
              </w:rPr>
              <w:t xml:space="preserve">134a </w:t>
            </w:r>
            <w:r w:rsidRPr="008F71E4">
              <w:rPr>
                <w:rFonts w:hint="eastAsia"/>
                <w:sz w:val="20"/>
                <w:szCs w:val="20"/>
                <w:lang w:val="en-US" w:eastAsia="zh-CN"/>
              </w:rPr>
              <w:t>的设备</w:t>
            </w:r>
          </w:p>
        </w:tc>
        <w:tc>
          <w:tcPr>
            <w:tcW w:w="585" w:type="pct"/>
            <w:vMerge/>
            <w:tcBorders>
              <w:left w:val="single" w:sz="4" w:space="0" w:color="000000"/>
              <w:bottom w:val="single" w:sz="4" w:space="0" w:color="auto"/>
              <w:right w:val="single" w:sz="4" w:space="0" w:color="000000"/>
            </w:tcBorders>
            <w:shd w:val="clear" w:color="auto" w:fill="auto"/>
            <w:tcMar>
              <w:left w:w="29" w:type="dxa"/>
              <w:right w:w="29" w:type="dxa"/>
            </w:tcMar>
          </w:tcPr>
          <w:p w14:paraId="7ACD31EC" w14:textId="78DD2990" w:rsidR="008F71E4" w:rsidRPr="003F2CE2" w:rsidRDefault="008F71E4" w:rsidP="008F71E4">
            <w:pPr>
              <w:jc w:val="left"/>
              <w:rPr>
                <w:bCs/>
                <w:sz w:val="20"/>
                <w:szCs w:val="20"/>
                <w:lang w:val="en-US" w:eastAsia="zh-CN"/>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67AAE3F" w14:textId="47AAB421" w:rsidR="008F71E4" w:rsidRPr="003F2CE2" w:rsidRDefault="008F71E4" w:rsidP="008F71E4">
            <w:pPr>
              <w:jc w:val="right"/>
              <w:rPr>
                <w:bCs/>
                <w:sz w:val="20"/>
                <w:szCs w:val="20"/>
                <w:lang w:val="en-US"/>
              </w:rPr>
            </w:pPr>
            <w:r w:rsidRPr="003F2CE2">
              <w:rPr>
                <w:bCs/>
                <w:sz w:val="20"/>
                <w:szCs w:val="20"/>
                <w:lang w:val="en-US"/>
              </w:rPr>
              <w:t>5,000</w:t>
            </w:r>
          </w:p>
        </w:tc>
      </w:tr>
      <w:tr w:rsidR="008F71E4" w:rsidRPr="003F2CE2" w14:paraId="72783E88" w14:textId="77777777" w:rsidTr="008F71E4">
        <w:trPr>
          <w:jc w:val="center"/>
        </w:trPr>
        <w:tc>
          <w:tcPr>
            <w:tcW w:w="817" w:type="pct"/>
            <w:vMerge/>
            <w:tcBorders>
              <w:left w:val="single" w:sz="4" w:space="0" w:color="000000"/>
              <w:bottom w:val="single" w:sz="4" w:space="0" w:color="auto"/>
              <w:right w:val="single" w:sz="4" w:space="0" w:color="000000"/>
            </w:tcBorders>
            <w:shd w:val="clear" w:color="auto" w:fill="auto"/>
          </w:tcPr>
          <w:p w14:paraId="4907C496" w14:textId="77777777" w:rsidR="008F71E4" w:rsidRPr="003F2CE2" w:rsidRDefault="008F71E4" w:rsidP="008F71E4">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4ABB08E4" w14:textId="57A53A2B" w:rsidR="008F71E4" w:rsidRPr="003F2CE2" w:rsidRDefault="008F71E4" w:rsidP="008F71E4">
            <w:pPr>
              <w:jc w:val="left"/>
              <w:rPr>
                <w:bCs/>
                <w:i/>
                <w:iCs/>
                <w:sz w:val="20"/>
                <w:szCs w:val="20"/>
                <w:lang w:val="en-US"/>
              </w:rPr>
            </w:pPr>
            <w:r w:rsidRPr="008F71E4">
              <w:rPr>
                <w:rFonts w:eastAsia="KaiTi" w:hint="eastAsia"/>
                <w:bCs/>
                <w:sz w:val="20"/>
                <w:szCs w:val="20"/>
                <w:lang w:val="en-US" w:eastAsia="zh-CN"/>
              </w:rPr>
              <w:t>监管框架</w:t>
            </w:r>
            <w:r w:rsidRPr="008F71E4">
              <w:rPr>
                <w:rFonts w:eastAsia="KaiTi"/>
                <w:bCs/>
                <w:sz w:val="20"/>
                <w:szCs w:val="20"/>
                <w:lang w:val="en-US" w:eastAsia="zh-CN"/>
              </w:rPr>
              <w:t>小计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74127C2" w14:textId="59C2F899" w:rsidR="008F71E4" w:rsidRPr="003F2CE2" w:rsidRDefault="008F71E4" w:rsidP="008F71E4">
            <w:pPr>
              <w:jc w:val="right"/>
              <w:rPr>
                <w:bCs/>
                <w:i/>
                <w:iCs/>
                <w:sz w:val="20"/>
                <w:szCs w:val="20"/>
                <w:lang w:val="en-US"/>
              </w:rPr>
            </w:pPr>
            <w:r w:rsidRPr="003F2CE2">
              <w:rPr>
                <w:bCs/>
                <w:i/>
                <w:iCs/>
                <w:sz w:val="20"/>
                <w:szCs w:val="20"/>
                <w:lang w:val="en-US"/>
              </w:rPr>
              <w:t>120,000</w:t>
            </w:r>
          </w:p>
        </w:tc>
      </w:tr>
      <w:tr w:rsidR="008F71E4" w:rsidRPr="003F2CE2" w14:paraId="49E81869" w14:textId="77777777" w:rsidTr="0027432B">
        <w:trPr>
          <w:jc w:val="center"/>
        </w:trPr>
        <w:tc>
          <w:tcPr>
            <w:tcW w:w="817" w:type="pct"/>
            <w:vMerge w:val="restart"/>
            <w:tcBorders>
              <w:top w:val="single" w:sz="4" w:space="0" w:color="auto"/>
              <w:left w:val="single" w:sz="4" w:space="0" w:color="000000"/>
              <w:right w:val="single" w:sz="4" w:space="0" w:color="000000"/>
            </w:tcBorders>
            <w:shd w:val="clear" w:color="auto" w:fill="auto"/>
            <w:vAlign w:val="center"/>
          </w:tcPr>
          <w:p w14:paraId="2FC3E7B3" w14:textId="684CED38" w:rsidR="008F71E4" w:rsidRPr="003F2CE2" w:rsidRDefault="008F71E4" w:rsidP="008F71E4">
            <w:pPr>
              <w:jc w:val="left"/>
              <w:rPr>
                <w:bCs/>
                <w:sz w:val="20"/>
                <w:szCs w:val="20"/>
                <w:lang w:val="en-US"/>
              </w:rPr>
            </w:pPr>
            <w:r>
              <w:rPr>
                <w:rFonts w:hint="eastAsia"/>
                <w:sz w:val="20"/>
                <w:szCs w:val="20"/>
                <w:lang w:val="en-US" w:eastAsia="zh-CN"/>
              </w:rPr>
              <w:t>项目协调和监测</w:t>
            </w:r>
          </w:p>
        </w:tc>
        <w:tc>
          <w:tcPr>
            <w:tcW w:w="3127" w:type="pct"/>
            <w:tcMar>
              <w:left w:w="29" w:type="dxa"/>
              <w:right w:w="29" w:type="dxa"/>
            </w:tcMar>
          </w:tcPr>
          <w:p w14:paraId="099C99E5" w14:textId="49628FE8" w:rsidR="008F71E4" w:rsidRPr="008F71E4" w:rsidRDefault="008F71E4" w:rsidP="008F71E4">
            <w:pPr>
              <w:jc w:val="left"/>
              <w:rPr>
                <w:sz w:val="20"/>
                <w:szCs w:val="20"/>
                <w:lang w:val="en-US"/>
              </w:rPr>
            </w:pPr>
            <w:proofErr w:type="spellStart"/>
            <w:r w:rsidRPr="008F71E4">
              <w:rPr>
                <w:rFonts w:hint="eastAsia"/>
                <w:sz w:val="20"/>
                <w:szCs w:val="20"/>
                <w:lang w:val="en-US"/>
              </w:rPr>
              <w:t>国际</w:t>
            </w:r>
            <w:r w:rsidRPr="008F71E4">
              <w:rPr>
                <w:sz w:val="20"/>
                <w:szCs w:val="20"/>
                <w:lang w:val="en-US"/>
              </w:rPr>
              <w:t>顾问</w:t>
            </w:r>
            <w:r w:rsidRPr="008F71E4">
              <w:rPr>
                <w:rFonts w:hint="eastAsia"/>
                <w:sz w:val="20"/>
                <w:szCs w:val="20"/>
                <w:lang w:val="en-US"/>
              </w:rPr>
              <w:t>和</w:t>
            </w:r>
            <w:r w:rsidRPr="008F71E4">
              <w:rPr>
                <w:sz w:val="20"/>
                <w:szCs w:val="20"/>
                <w:lang w:val="en-US"/>
              </w:rPr>
              <w:t>本国</w:t>
            </w:r>
            <w:r w:rsidRPr="008F71E4">
              <w:rPr>
                <w:rFonts w:hint="eastAsia"/>
                <w:sz w:val="20"/>
                <w:szCs w:val="20"/>
                <w:lang w:val="en-US"/>
              </w:rPr>
              <w:t>顾问</w:t>
            </w:r>
            <w:proofErr w:type="spellEnd"/>
            <w:r w:rsidRPr="008F71E4">
              <w:rPr>
                <w:rFonts w:hint="eastAsia"/>
                <w:sz w:val="20"/>
                <w:szCs w:val="20"/>
                <w:lang w:val="en-US"/>
              </w:rPr>
              <w:t xml:space="preserve"> </w:t>
            </w:r>
          </w:p>
        </w:tc>
        <w:tc>
          <w:tcPr>
            <w:tcW w:w="585" w:type="pct"/>
            <w:vMerge w:val="restart"/>
            <w:tcBorders>
              <w:top w:val="single" w:sz="4" w:space="0" w:color="000000"/>
              <w:left w:val="single" w:sz="4" w:space="0" w:color="000000"/>
              <w:right w:val="single" w:sz="4" w:space="0" w:color="000000"/>
            </w:tcBorders>
            <w:shd w:val="clear" w:color="auto" w:fill="auto"/>
            <w:tcMar>
              <w:left w:w="29" w:type="dxa"/>
              <w:right w:w="29" w:type="dxa"/>
            </w:tcMar>
            <w:vAlign w:val="center"/>
          </w:tcPr>
          <w:p w14:paraId="57C88DD4" w14:textId="73BAFB92" w:rsidR="008F71E4" w:rsidRPr="003F2CE2" w:rsidRDefault="008F71E4" w:rsidP="008F71E4">
            <w:pPr>
              <w:jc w:val="left"/>
              <w:rPr>
                <w:bCs/>
                <w:sz w:val="20"/>
                <w:szCs w:val="20"/>
                <w:lang w:val="en-US"/>
              </w:rPr>
            </w:pPr>
            <w:proofErr w:type="spellStart"/>
            <w:r>
              <w:rPr>
                <w:sz w:val="20"/>
                <w:szCs w:val="20"/>
                <w:lang w:val="en-US"/>
              </w:rPr>
              <w:t>工发组织</w:t>
            </w:r>
            <w:proofErr w:type="spellEnd"/>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3F5DB3A" w14:textId="6C73F477" w:rsidR="008F71E4" w:rsidRPr="003F2CE2" w:rsidRDefault="008F71E4" w:rsidP="008F71E4">
            <w:pPr>
              <w:jc w:val="right"/>
              <w:rPr>
                <w:bCs/>
                <w:sz w:val="20"/>
                <w:szCs w:val="20"/>
                <w:lang w:val="en-US"/>
              </w:rPr>
            </w:pPr>
            <w:r w:rsidRPr="003F2CE2">
              <w:rPr>
                <w:bCs/>
                <w:sz w:val="20"/>
                <w:szCs w:val="20"/>
                <w:lang w:val="en-US"/>
              </w:rPr>
              <w:t>20,000</w:t>
            </w:r>
          </w:p>
        </w:tc>
      </w:tr>
      <w:tr w:rsidR="008F71E4" w:rsidRPr="003F2CE2" w14:paraId="7DFA9A7E" w14:textId="77777777" w:rsidTr="0027432B">
        <w:trPr>
          <w:jc w:val="center"/>
        </w:trPr>
        <w:tc>
          <w:tcPr>
            <w:tcW w:w="817" w:type="pct"/>
            <w:vMerge/>
            <w:tcBorders>
              <w:left w:val="single" w:sz="4" w:space="0" w:color="000000"/>
              <w:right w:val="single" w:sz="4" w:space="0" w:color="000000"/>
            </w:tcBorders>
            <w:shd w:val="clear" w:color="auto" w:fill="auto"/>
          </w:tcPr>
          <w:p w14:paraId="0715CE28" w14:textId="77777777" w:rsidR="008F71E4" w:rsidRPr="003F2CE2" w:rsidRDefault="008F71E4" w:rsidP="008F71E4">
            <w:pPr>
              <w:ind w:left="761"/>
              <w:rPr>
                <w:bCs/>
                <w:i/>
                <w:iCs/>
                <w:sz w:val="20"/>
                <w:szCs w:val="20"/>
                <w:lang w:val="en-US"/>
              </w:rPr>
            </w:pPr>
          </w:p>
        </w:tc>
        <w:tc>
          <w:tcPr>
            <w:tcW w:w="3127" w:type="pct"/>
            <w:tcMar>
              <w:left w:w="29" w:type="dxa"/>
              <w:right w:w="29" w:type="dxa"/>
            </w:tcMar>
          </w:tcPr>
          <w:p w14:paraId="6A927EB7" w14:textId="21D80C24" w:rsidR="008F71E4" w:rsidRPr="003F2CE2" w:rsidRDefault="008F71E4" w:rsidP="008F71E4">
            <w:pPr>
              <w:jc w:val="left"/>
              <w:rPr>
                <w:sz w:val="20"/>
                <w:szCs w:val="20"/>
                <w:lang w:val="en-US"/>
              </w:rPr>
            </w:pPr>
            <w:proofErr w:type="spellStart"/>
            <w:r w:rsidRPr="008F71E4">
              <w:rPr>
                <w:rFonts w:hint="eastAsia"/>
                <w:sz w:val="20"/>
                <w:szCs w:val="20"/>
                <w:lang w:val="en-US"/>
              </w:rPr>
              <w:t>旅行</w:t>
            </w:r>
            <w:proofErr w:type="spellEnd"/>
            <w:r w:rsidRPr="008F71E4">
              <w:rPr>
                <w:rFonts w:hint="eastAsia"/>
                <w:sz w:val="20"/>
                <w:szCs w:val="20"/>
                <w:lang w:val="en-US"/>
              </w:rPr>
              <w:t xml:space="preserve"> </w:t>
            </w:r>
          </w:p>
        </w:tc>
        <w:tc>
          <w:tcPr>
            <w:tcW w:w="585" w:type="pct"/>
            <w:vMerge/>
            <w:tcBorders>
              <w:left w:val="single" w:sz="4" w:space="0" w:color="000000"/>
              <w:right w:val="single" w:sz="4" w:space="0" w:color="000000"/>
            </w:tcBorders>
            <w:shd w:val="clear" w:color="auto" w:fill="auto"/>
            <w:tcMar>
              <w:left w:w="29" w:type="dxa"/>
              <w:right w:w="29" w:type="dxa"/>
            </w:tcMar>
            <w:vAlign w:val="center"/>
          </w:tcPr>
          <w:p w14:paraId="11141670" w14:textId="77777777" w:rsidR="008F71E4" w:rsidRPr="003F2CE2" w:rsidRDefault="008F71E4" w:rsidP="008F71E4">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AAD8600" w14:textId="1B20F487" w:rsidR="008F71E4" w:rsidRPr="003F2CE2" w:rsidRDefault="008F71E4" w:rsidP="008F71E4">
            <w:pPr>
              <w:jc w:val="right"/>
              <w:rPr>
                <w:bCs/>
                <w:sz w:val="20"/>
                <w:szCs w:val="20"/>
                <w:lang w:val="en-US"/>
              </w:rPr>
            </w:pPr>
            <w:r w:rsidRPr="003F2CE2">
              <w:rPr>
                <w:bCs/>
                <w:sz w:val="20"/>
                <w:szCs w:val="20"/>
                <w:lang w:val="en-US"/>
              </w:rPr>
              <w:t>11,000</w:t>
            </w:r>
          </w:p>
        </w:tc>
      </w:tr>
      <w:tr w:rsidR="008F71E4" w:rsidRPr="003F2CE2" w14:paraId="09ECCD4C" w14:textId="77777777" w:rsidTr="0027432B">
        <w:trPr>
          <w:jc w:val="center"/>
        </w:trPr>
        <w:tc>
          <w:tcPr>
            <w:tcW w:w="817" w:type="pct"/>
            <w:vMerge/>
            <w:tcBorders>
              <w:left w:val="single" w:sz="4" w:space="0" w:color="000000"/>
              <w:right w:val="single" w:sz="4" w:space="0" w:color="000000"/>
            </w:tcBorders>
            <w:shd w:val="clear" w:color="auto" w:fill="auto"/>
          </w:tcPr>
          <w:p w14:paraId="7971E42A" w14:textId="77777777" w:rsidR="008F71E4" w:rsidRPr="003F2CE2" w:rsidRDefault="008F71E4" w:rsidP="008F71E4">
            <w:pPr>
              <w:ind w:left="761"/>
              <w:rPr>
                <w:bCs/>
                <w:i/>
                <w:iCs/>
                <w:sz w:val="20"/>
                <w:szCs w:val="20"/>
                <w:lang w:val="en-US"/>
              </w:rPr>
            </w:pPr>
          </w:p>
        </w:tc>
        <w:tc>
          <w:tcPr>
            <w:tcW w:w="3127" w:type="pct"/>
            <w:tcMar>
              <w:left w:w="29" w:type="dxa"/>
              <w:right w:w="29" w:type="dxa"/>
            </w:tcMar>
          </w:tcPr>
          <w:p w14:paraId="214B1FB0" w14:textId="2909EE84" w:rsidR="008F71E4" w:rsidRPr="003F2CE2" w:rsidRDefault="008F71E4" w:rsidP="008F71E4">
            <w:pPr>
              <w:jc w:val="left"/>
              <w:rPr>
                <w:sz w:val="20"/>
                <w:szCs w:val="20"/>
                <w:lang w:val="en-US"/>
              </w:rPr>
            </w:pPr>
            <w:proofErr w:type="spellStart"/>
            <w:r w:rsidRPr="008F71E4">
              <w:rPr>
                <w:sz w:val="20"/>
                <w:szCs w:val="20"/>
                <w:lang w:val="en-US"/>
              </w:rPr>
              <w:t>协商</w:t>
            </w:r>
            <w:r w:rsidRPr="008F71E4">
              <w:rPr>
                <w:rFonts w:hint="eastAsia"/>
                <w:sz w:val="20"/>
                <w:szCs w:val="20"/>
                <w:lang w:val="en-US"/>
              </w:rPr>
              <w:t>会议</w:t>
            </w:r>
            <w:proofErr w:type="spellEnd"/>
            <w:r w:rsidRPr="008F71E4">
              <w:rPr>
                <w:rFonts w:hint="eastAsia"/>
                <w:sz w:val="20"/>
                <w:szCs w:val="20"/>
                <w:lang w:val="en-US"/>
              </w:rPr>
              <w:t xml:space="preserve"> </w:t>
            </w:r>
          </w:p>
        </w:tc>
        <w:tc>
          <w:tcPr>
            <w:tcW w:w="585" w:type="pct"/>
            <w:vMerge/>
            <w:tcBorders>
              <w:left w:val="single" w:sz="4" w:space="0" w:color="000000"/>
              <w:right w:val="single" w:sz="4" w:space="0" w:color="000000"/>
            </w:tcBorders>
            <w:shd w:val="clear" w:color="auto" w:fill="auto"/>
            <w:tcMar>
              <w:left w:w="29" w:type="dxa"/>
              <w:right w:w="29" w:type="dxa"/>
            </w:tcMar>
            <w:vAlign w:val="center"/>
          </w:tcPr>
          <w:p w14:paraId="5A0B634D" w14:textId="77777777" w:rsidR="008F71E4" w:rsidRPr="003F2CE2" w:rsidRDefault="008F71E4" w:rsidP="008F71E4">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1ED5BF1" w14:textId="5E870B51" w:rsidR="008F71E4" w:rsidRPr="003F2CE2" w:rsidRDefault="008F71E4" w:rsidP="008F71E4">
            <w:pPr>
              <w:jc w:val="right"/>
              <w:rPr>
                <w:bCs/>
                <w:sz w:val="20"/>
                <w:szCs w:val="20"/>
                <w:lang w:val="en-US"/>
              </w:rPr>
            </w:pPr>
            <w:r w:rsidRPr="003F2CE2">
              <w:rPr>
                <w:bCs/>
                <w:sz w:val="20"/>
                <w:szCs w:val="20"/>
                <w:lang w:val="en-US"/>
              </w:rPr>
              <w:t>7,000</w:t>
            </w:r>
          </w:p>
        </w:tc>
      </w:tr>
      <w:tr w:rsidR="008F71E4" w:rsidRPr="003F2CE2" w14:paraId="7E0FC13B" w14:textId="77777777" w:rsidTr="0027432B">
        <w:trPr>
          <w:jc w:val="center"/>
        </w:trPr>
        <w:tc>
          <w:tcPr>
            <w:tcW w:w="817" w:type="pct"/>
            <w:vMerge/>
            <w:tcBorders>
              <w:left w:val="single" w:sz="4" w:space="0" w:color="000000"/>
              <w:right w:val="single" w:sz="4" w:space="0" w:color="000000"/>
            </w:tcBorders>
            <w:shd w:val="clear" w:color="auto" w:fill="auto"/>
          </w:tcPr>
          <w:p w14:paraId="23C18362" w14:textId="77777777" w:rsidR="008F71E4" w:rsidRPr="003F2CE2" w:rsidRDefault="008F71E4" w:rsidP="008F71E4">
            <w:pPr>
              <w:ind w:left="761"/>
              <w:rPr>
                <w:bCs/>
                <w:i/>
                <w:iCs/>
                <w:sz w:val="20"/>
                <w:szCs w:val="20"/>
                <w:lang w:val="en-US"/>
              </w:rPr>
            </w:pPr>
          </w:p>
        </w:tc>
        <w:tc>
          <w:tcPr>
            <w:tcW w:w="3127" w:type="pct"/>
            <w:tcMar>
              <w:left w:w="29" w:type="dxa"/>
              <w:right w:w="29" w:type="dxa"/>
            </w:tcMar>
          </w:tcPr>
          <w:p w14:paraId="51D9FB47" w14:textId="6BF2297D" w:rsidR="008F71E4" w:rsidRPr="003F2CE2" w:rsidRDefault="008F71E4" w:rsidP="008F71E4">
            <w:pPr>
              <w:jc w:val="left"/>
              <w:rPr>
                <w:sz w:val="20"/>
                <w:szCs w:val="20"/>
                <w:lang w:val="en-US"/>
              </w:rPr>
            </w:pPr>
            <w:proofErr w:type="spellStart"/>
            <w:r w:rsidRPr="008F71E4">
              <w:rPr>
                <w:rFonts w:hint="eastAsia"/>
                <w:sz w:val="20"/>
                <w:szCs w:val="20"/>
                <w:lang w:val="en-US"/>
              </w:rPr>
              <w:t>其他费用</w:t>
            </w:r>
            <w:proofErr w:type="spellEnd"/>
            <w:r w:rsidRPr="008F71E4">
              <w:rPr>
                <w:rFonts w:hint="eastAsia"/>
                <w:sz w:val="20"/>
                <w:szCs w:val="20"/>
                <w:lang w:val="en-US"/>
              </w:rPr>
              <w:t xml:space="preserve"> </w:t>
            </w:r>
          </w:p>
        </w:tc>
        <w:tc>
          <w:tcPr>
            <w:tcW w:w="585" w:type="pct"/>
            <w:vMerge/>
            <w:tcBorders>
              <w:left w:val="single" w:sz="4" w:space="0" w:color="000000"/>
              <w:bottom w:val="single" w:sz="4" w:space="0" w:color="000000"/>
              <w:right w:val="single" w:sz="4" w:space="0" w:color="000000"/>
            </w:tcBorders>
            <w:shd w:val="clear" w:color="auto" w:fill="auto"/>
            <w:tcMar>
              <w:left w:w="29" w:type="dxa"/>
              <w:right w:w="29" w:type="dxa"/>
            </w:tcMar>
            <w:vAlign w:val="center"/>
          </w:tcPr>
          <w:p w14:paraId="3289A0DF" w14:textId="77777777" w:rsidR="008F71E4" w:rsidRPr="003F2CE2" w:rsidRDefault="008F71E4" w:rsidP="008F71E4">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4ED48D3" w14:textId="5B0F0D92" w:rsidR="008F71E4" w:rsidRPr="003F2CE2" w:rsidRDefault="008F71E4" w:rsidP="008F71E4">
            <w:pPr>
              <w:jc w:val="right"/>
              <w:rPr>
                <w:bCs/>
                <w:sz w:val="20"/>
                <w:szCs w:val="20"/>
                <w:lang w:val="en-US"/>
              </w:rPr>
            </w:pPr>
            <w:r w:rsidRPr="003F2CE2">
              <w:rPr>
                <w:bCs/>
                <w:sz w:val="20"/>
                <w:szCs w:val="20"/>
                <w:lang w:val="en-US"/>
              </w:rPr>
              <w:t>4,000</w:t>
            </w:r>
          </w:p>
        </w:tc>
      </w:tr>
      <w:tr w:rsidR="008F71E4" w:rsidRPr="003F2CE2" w14:paraId="18E13E2F" w14:textId="77777777" w:rsidTr="008F71E4">
        <w:trPr>
          <w:jc w:val="center"/>
        </w:trPr>
        <w:tc>
          <w:tcPr>
            <w:tcW w:w="817" w:type="pct"/>
            <w:vMerge/>
            <w:tcBorders>
              <w:left w:val="single" w:sz="4" w:space="0" w:color="000000"/>
              <w:bottom w:val="single" w:sz="4" w:space="0" w:color="000000"/>
              <w:right w:val="single" w:sz="4" w:space="0" w:color="000000"/>
            </w:tcBorders>
            <w:shd w:val="clear" w:color="auto" w:fill="auto"/>
          </w:tcPr>
          <w:p w14:paraId="545E7A6F" w14:textId="77777777" w:rsidR="008F71E4" w:rsidRPr="003F2CE2" w:rsidRDefault="008F71E4" w:rsidP="008F71E4">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5A17AB6D" w14:textId="6468D966" w:rsidR="008F71E4" w:rsidRPr="008F71E4" w:rsidRDefault="008F71E4" w:rsidP="008F71E4">
            <w:pPr>
              <w:jc w:val="left"/>
              <w:rPr>
                <w:rFonts w:eastAsia="KaiTi"/>
                <w:bCs/>
                <w:sz w:val="20"/>
                <w:szCs w:val="20"/>
                <w:lang w:val="en-US" w:eastAsia="zh-CN"/>
              </w:rPr>
            </w:pPr>
            <w:r w:rsidRPr="008F71E4">
              <w:rPr>
                <w:rFonts w:eastAsia="KaiTi" w:hint="eastAsia"/>
                <w:bCs/>
                <w:sz w:val="20"/>
                <w:szCs w:val="20"/>
                <w:lang w:val="en-US" w:eastAsia="zh-CN"/>
              </w:rPr>
              <w:t>协调和监测小计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186B82" w14:textId="4228696B" w:rsidR="008F71E4" w:rsidRPr="003F2CE2" w:rsidRDefault="008F71E4" w:rsidP="008F71E4">
            <w:pPr>
              <w:jc w:val="right"/>
              <w:rPr>
                <w:bCs/>
                <w:i/>
                <w:iCs/>
                <w:sz w:val="20"/>
                <w:szCs w:val="20"/>
                <w:lang w:val="en-US"/>
              </w:rPr>
            </w:pPr>
            <w:r w:rsidRPr="003F2CE2">
              <w:rPr>
                <w:i/>
                <w:iCs/>
                <w:sz w:val="20"/>
                <w:szCs w:val="20"/>
                <w:lang w:val="en-US"/>
              </w:rPr>
              <w:t>42,000</w:t>
            </w:r>
          </w:p>
        </w:tc>
      </w:tr>
      <w:tr w:rsidR="008F71E4" w:rsidRPr="003F2CE2" w14:paraId="3F76EE7C" w14:textId="77777777" w:rsidTr="00ED0A02">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40F7A941" w14:textId="32E2B15C" w:rsidR="008F71E4" w:rsidRPr="003F2CE2" w:rsidRDefault="008F71E4" w:rsidP="008F71E4">
            <w:pPr>
              <w:jc w:val="left"/>
              <w:rPr>
                <w:b/>
                <w:sz w:val="20"/>
                <w:szCs w:val="20"/>
                <w:lang w:val="en-US"/>
              </w:rPr>
            </w:pPr>
            <w:r>
              <w:rPr>
                <w:rFonts w:hint="eastAsia"/>
                <w:b/>
                <w:sz w:val="20"/>
                <w:szCs w:val="20"/>
                <w:lang w:val="en-US" w:eastAsia="zh-CN"/>
              </w:rPr>
              <w:t>共计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825067D" w14:textId="77777777" w:rsidR="008F71E4" w:rsidRPr="003F2CE2" w:rsidRDefault="008F71E4" w:rsidP="008F71E4">
            <w:pPr>
              <w:jc w:val="right"/>
              <w:rPr>
                <w:b/>
                <w:sz w:val="20"/>
                <w:szCs w:val="20"/>
                <w:lang w:val="en-US"/>
              </w:rPr>
            </w:pPr>
            <w:r w:rsidRPr="003F2CE2">
              <w:rPr>
                <w:b/>
                <w:sz w:val="20"/>
                <w:szCs w:val="20"/>
                <w:lang w:val="en-US"/>
              </w:rPr>
              <w:t>432,000</w:t>
            </w:r>
          </w:p>
        </w:tc>
      </w:tr>
      <w:tr w:rsidR="008F71E4" w:rsidRPr="003F2CE2" w14:paraId="3498BBB5" w14:textId="77777777" w:rsidTr="00ED0A02">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135506F0" w14:textId="6012EED4" w:rsidR="008F71E4" w:rsidRPr="003F2CE2" w:rsidRDefault="008F71E4" w:rsidP="008F71E4">
            <w:pPr>
              <w:jc w:val="left"/>
              <w:rPr>
                <w:bCs/>
                <w:sz w:val="20"/>
                <w:szCs w:val="20"/>
                <w:lang w:val="en-US"/>
              </w:rPr>
            </w:pPr>
            <w:r>
              <w:rPr>
                <w:rFonts w:hint="eastAsia"/>
                <w:bCs/>
                <w:sz w:val="20"/>
                <w:szCs w:val="20"/>
                <w:lang w:val="en-US" w:eastAsia="zh-CN"/>
              </w:rPr>
              <w:t>工发组织共计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F19DB9" w14:textId="5F7E822E" w:rsidR="008F71E4" w:rsidRPr="003F2CE2" w:rsidRDefault="008F71E4" w:rsidP="008F71E4">
            <w:pPr>
              <w:jc w:val="right"/>
              <w:rPr>
                <w:bCs/>
                <w:sz w:val="20"/>
                <w:szCs w:val="20"/>
                <w:lang w:val="en-US"/>
              </w:rPr>
            </w:pPr>
            <w:r w:rsidRPr="003F2CE2">
              <w:rPr>
                <w:bCs/>
                <w:sz w:val="20"/>
                <w:szCs w:val="20"/>
                <w:lang w:val="en-US"/>
              </w:rPr>
              <w:t>317,000</w:t>
            </w:r>
          </w:p>
        </w:tc>
      </w:tr>
      <w:tr w:rsidR="008F71E4" w:rsidRPr="003F2CE2" w14:paraId="660FD44A" w14:textId="77777777" w:rsidTr="00ED0A02">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21757BA9" w14:textId="5371CE60" w:rsidR="008F71E4" w:rsidRPr="003F2CE2" w:rsidRDefault="008F71E4" w:rsidP="008F71E4">
            <w:pPr>
              <w:jc w:val="left"/>
              <w:rPr>
                <w:bCs/>
                <w:sz w:val="20"/>
                <w:szCs w:val="20"/>
                <w:lang w:val="en-US"/>
              </w:rPr>
            </w:pPr>
            <w:r>
              <w:rPr>
                <w:rFonts w:hint="eastAsia"/>
                <w:bCs/>
                <w:sz w:val="20"/>
                <w:szCs w:val="20"/>
                <w:lang w:val="en-US" w:eastAsia="zh-CN"/>
              </w:rPr>
              <w:t>环境规划署</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8E661FC" w14:textId="0A77654A" w:rsidR="008F71E4" w:rsidRPr="003F2CE2" w:rsidRDefault="008F71E4" w:rsidP="008F71E4">
            <w:pPr>
              <w:jc w:val="right"/>
              <w:rPr>
                <w:bCs/>
                <w:sz w:val="20"/>
                <w:szCs w:val="20"/>
                <w:lang w:val="en-US"/>
              </w:rPr>
            </w:pPr>
            <w:r w:rsidRPr="003F2CE2">
              <w:rPr>
                <w:bCs/>
                <w:sz w:val="20"/>
                <w:szCs w:val="20"/>
                <w:lang w:val="en-US"/>
              </w:rPr>
              <w:t>115,000</w:t>
            </w:r>
          </w:p>
        </w:tc>
      </w:tr>
    </w:tbl>
    <w:p w14:paraId="200F2210" w14:textId="77777777" w:rsidR="00A47947" w:rsidRDefault="00A47947" w:rsidP="00A47947">
      <w:pPr>
        <w:keepNext/>
        <w:spacing w:after="240"/>
        <w:rPr>
          <w:rFonts w:ascii="KaiTi" w:eastAsia="KaiTi" w:hAnsi="KaiTi"/>
          <w:iCs/>
          <w:sz w:val="24"/>
          <w:lang w:val="en-US"/>
        </w:rPr>
      </w:pPr>
    </w:p>
    <w:p w14:paraId="4588E7AD" w14:textId="0E81AE79" w:rsidR="009D7BC0" w:rsidRPr="00A47947" w:rsidRDefault="00A47947" w:rsidP="00A47947">
      <w:pPr>
        <w:keepNext/>
        <w:spacing w:after="240"/>
        <w:rPr>
          <w:rFonts w:ascii="KaiTi" w:eastAsia="KaiTi" w:hAnsi="KaiTi"/>
          <w:iCs/>
          <w:sz w:val="24"/>
          <w:lang w:val="en-US" w:eastAsia="zh-CN"/>
        </w:rPr>
      </w:pPr>
      <w:r w:rsidRPr="00A47947">
        <w:rPr>
          <w:rFonts w:ascii="KaiTi" w:eastAsia="KaiTi" w:hAnsi="KaiTi" w:hint="eastAsia"/>
          <w:iCs/>
          <w:sz w:val="24"/>
          <w:lang w:val="en-US" w:eastAsia="zh-CN"/>
        </w:rPr>
        <w:t>性别</w:t>
      </w:r>
      <w:r>
        <w:rPr>
          <w:rFonts w:ascii="KaiTi" w:eastAsia="KaiTi" w:hAnsi="KaiTi" w:hint="eastAsia"/>
          <w:iCs/>
          <w:sz w:val="24"/>
          <w:lang w:val="en-US" w:eastAsia="zh-CN"/>
        </w:rPr>
        <w:t>平等</w:t>
      </w:r>
      <w:r w:rsidRPr="00A47947">
        <w:rPr>
          <w:rFonts w:ascii="KaiTi" w:eastAsia="KaiTi" w:hAnsi="KaiTi" w:hint="eastAsia"/>
          <w:iCs/>
          <w:sz w:val="24"/>
          <w:lang w:val="en-US" w:eastAsia="zh-CN"/>
        </w:rPr>
        <w:t>政策的执行情况</w:t>
      </w:r>
    </w:p>
    <w:p w14:paraId="302CBC67" w14:textId="161A73E5" w:rsidR="009D7BC0" w:rsidRPr="003F2CE2" w:rsidRDefault="00EE18AC" w:rsidP="009D7BC0">
      <w:pPr>
        <w:pStyle w:val="Heading1"/>
        <w:rPr>
          <w:sz w:val="24"/>
          <w:lang w:eastAsia="zh-CN"/>
        </w:rPr>
      </w:pPr>
      <w:r w:rsidRPr="00EE18AC">
        <w:rPr>
          <w:rFonts w:hint="eastAsia"/>
          <w:sz w:val="24"/>
          <w:lang w:val="en-US" w:eastAsia="zh-CN"/>
        </w:rPr>
        <w:t>根据第</w:t>
      </w:r>
      <w:r w:rsidRPr="00EE18AC">
        <w:rPr>
          <w:rFonts w:hint="eastAsia"/>
          <w:sz w:val="24"/>
          <w:lang w:val="en-US" w:eastAsia="zh-CN"/>
        </w:rPr>
        <w:t xml:space="preserve"> 84/92</w:t>
      </w:r>
      <w:r w:rsidRPr="00EE18AC">
        <w:rPr>
          <w:sz w:val="24"/>
          <w:lang w:val="en-US" w:eastAsia="zh-CN"/>
        </w:rPr>
        <w:t>号决定</w:t>
      </w:r>
      <w:r w:rsidRPr="00EE18AC">
        <w:rPr>
          <w:rFonts w:hint="eastAsia"/>
          <w:sz w:val="24"/>
          <w:lang w:val="en-US" w:eastAsia="zh-CN"/>
        </w:rPr>
        <w:t>(d)</w:t>
      </w:r>
      <w:r w:rsidRPr="00EE18AC">
        <w:rPr>
          <w:sz w:val="24"/>
          <w:lang w:val="en-US" w:eastAsia="zh-CN"/>
        </w:rPr>
        <w:t>段</w:t>
      </w:r>
      <w:r w:rsidRPr="00EE18AC">
        <w:rPr>
          <w:rFonts w:hint="eastAsia"/>
          <w:sz w:val="24"/>
          <w:lang w:val="en-US" w:eastAsia="zh-CN"/>
        </w:rPr>
        <w:t>、</w:t>
      </w:r>
      <w:r w:rsidRPr="00EE18AC">
        <w:rPr>
          <w:sz w:val="24"/>
          <w:lang w:val="en-US" w:eastAsia="zh-CN"/>
        </w:rPr>
        <w:t>第</w:t>
      </w:r>
      <w:r w:rsidRPr="00EE18AC">
        <w:rPr>
          <w:rFonts w:hint="eastAsia"/>
          <w:sz w:val="24"/>
          <w:lang w:val="en-US" w:eastAsia="zh-CN"/>
        </w:rPr>
        <w:t>90/48</w:t>
      </w:r>
      <w:r w:rsidRPr="00EE18AC">
        <w:rPr>
          <w:sz w:val="24"/>
          <w:lang w:val="en-US" w:eastAsia="zh-CN"/>
        </w:rPr>
        <w:t>号决定</w:t>
      </w:r>
      <w:r w:rsidRPr="00EE18AC">
        <w:rPr>
          <w:rFonts w:hint="eastAsia"/>
          <w:sz w:val="24"/>
          <w:lang w:val="en-US" w:eastAsia="zh-CN"/>
        </w:rPr>
        <w:t>(c)</w:t>
      </w:r>
      <w:r w:rsidRPr="00EE18AC">
        <w:rPr>
          <w:sz w:val="24"/>
          <w:lang w:val="en-US" w:eastAsia="zh-CN"/>
        </w:rPr>
        <w:t>段</w:t>
      </w:r>
      <w:r w:rsidRPr="00EE18AC">
        <w:rPr>
          <w:rFonts w:hint="eastAsia"/>
          <w:sz w:val="24"/>
          <w:lang w:val="en-US" w:eastAsia="zh-CN"/>
        </w:rPr>
        <w:t>和</w:t>
      </w:r>
      <w:r w:rsidRPr="00EE18AC">
        <w:rPr>
          <w:sz w:val="24"/>
          <w:lang w:val="en-US" w:eastAsia="zh-CN"/>
        </w:rPr>
        <w:t>第</w:t>
      </w:r>
      <w:r w:rsidRPr="00EE18AC">
        <w:rPr>
          <w:rFonts w:hint="eastAsia"/>
          <w:sz w:val="24"/>
          <w:lang w:val="en-US" w:eastAsia="zh-CN"/>
        </w:rPr>
        <w:t>92/40</w:t>
      </w:r>
      <w:r w:rsidRPr="00EE18AC">
        <w:rPr>
          <w:sz w:val="24"/>
          <w:lang w:val="en-US" w:eastAsia="zh-CN"/>
        </w:rPr>
        <w:t>号决定</w:t>
      </w:r>
      <w:r w:rsidRPr="00EE18AC">
        <w:rPr>
          <w:rFonts w:hint="eastAsia"/>
          <w:sz w:val="24"/>
          <w:lang w:val="en-US" w:eastAsia="zh-CN"/>
        </w:rPr>
        <w:t>(b)</w:t>
      </w:r>
      <w:r w:rsidRPr="00EE18AC">
        <w:rPr>
          <w:sz w:val="24"/>
          <w:lang w:val="en-US" w:eastAsia="zh-CN"/>
        </w:rPr>
        <w:t>段</w:t>
      </w:r>
      <w:r w:rsidRPr="00EE18AC">
        <w:rPr>
          <w:rFonts w:hint="eastAsia"/>
          <w:sz w:val="24"/>
          <w:lang w:val="en-US" w:eastAsia="zh-CN"/>
        </w:rPr>
        <w:t>，国家臭氧机构将确保妇女参与海关官员</w:t>
      </w:r>
      <w:r w:rsidRPr="00EE18AC">
        <w:rPr>
          <w:sz w:val="24"/>
          <w:lang w:val="en-US" w:eastAsia="zh-CN"/>
        </w:rPr>
        <w:t>以及制冷和空调技师</w:t>
      </w:r>
      <w:r w:rsidRPr="00EE18AC">
        <w:rPr>
          <w:rFonts w:hint="eastAsia"/>
          <w:sz w:val="24"/>
          <w:lang w:val="en-US" w:eastAsia="zh-CN"/>
        </w:rPr>
        <w:t>的培训和认证</w:t>
      </w:r>
      <w:r w:rsidR="001727A0">
        <w:rPr>
          <w:rFonts w:hint="eastAsia"/>
          <w:sz w:val="24"/>
          <w:lang w:val="en-US" w:eastAsia="zh-CN"/>
        </w:rPr>
        <w:t>计划</w:t>
      </w:r>
      <w:r w:rsidRPr="00EE18AC">
        <w:rPr>
          <w:rFonts w:hint="eastAsia"/>
          <w:sz w:val="24"/>
          <w:lang w:val="en-US" w:eastAsia="zh-CN"/>
        </w:rPr>
        <w:t>；</w:t>
      </w:r>
      <w:r w:rsidRPr="00EE18AC">
        <w:rPr>
          <w:rFonts w:hint="eastAsia"/>
          <w:sz w:val="24"/>
          <w:lang w:val="en-US" w:eastAsia="zh-CN"/>
        </w:rPr>
        <w:t xml:space="preserve"> </w:t>
      </w:r>
      <w:r w:rsidRPr="00EE18AC">
        <w:rPr>
          <w:sz w:val="24"/>
          <w:lang w:val="en-US" w:eastAsia="zh-CN"/>
        </w:rPr>
        <w:t>促使她们</w:t>
      </w:r>
      <w:r w:rsidRPr="00EE18AC">
        <w:rPr>
          <w:rFonts w:hint="eastAsia"/>
          <w:sz w:val="24"/>
          <w:lang w:val="en-US" w:eastAsia="zh-CN"/>
        </w:rPr>
        <w:t>参加中学和职业学校</w:t>
      </w:r>
      <w:r w:rsidRPr="00EE18AC">
        <w:rPr>
          <w:sz w:val="24"/>
          <w:lang w:val="en-US" w:eastAsia="zh-CN"/>
        </w:rPr>
        <w:t>的制冷和空调</w:t>
      </w:r>
      <w:r w:rsidRPr="00EE18AC">
        <w:rPr>
          <w:rFonts w:hint="eastAsia"/>
          <w:sz w:val="24"/>
          <w:lang w:val="en-US" w:eastAsia="zh-CN"/>
        </w:rPr>
        <w:t>课程；</w:t>
      </w:r>
      <w:r w:rsidRPr="00EE18AC">
        <w:rPr>
          <w:rFonts w:hint="eastAsia"/>
          <w:sz w:val="24"/>
          <w:lang w:val="en-US" w:eastAsia="zh-CN"/>
        </w:rPr>
        <w:t xml:space="preserve"> </w:t>
      </w:r>
      <w:r w:rsidRPr="00EE18AC">
        <w:rPr>
          <w:rFonts w:hint="eastAsia"/>
          <w:sz w:val="24"/>
          <w:lang w:val="en-US" w:eastAsia="zh-CN"/>
        </w:rPr>
        <w:t>提高利益攸关方对多边基金性别</w:t>
      </w:r>
      <w:r w:rsidRPr="00EE18AC">
        <w:rPr>
          <w:sz w:val="24"/>
          <w:lang w:val="en-US" w:eastAsia="zh-CN"/>
        </w:rPr>
        <w:t>平等</w:t>
      </w:r>
      <w:r w:rsidRPr="00EE18AC">
        <w:rPr>
          <w:rFonts w:hint="eastAsia"/>
          <w:sz w:val="24"/>
          <w:lang w:val="en-US" w:eastAsia="zh-CN"/>
        </w:rPr>
        <w:t>政策的认识。</w:t>
      </w:r>
      <w:r w:rsidRPr="00EE18AC">
        <w:rPr>
          <w:rFonts w:hint="eastAsia"/>
          <w:sz w:val="24"/>
          <w:lang w:val="en-US" w:eastAsia="zh-CN"/>
        </w:rPr>
        <w:t xml:space="preserve"> </w:t>
      </w:r>
      <w:r w:rsidRPr="00EE18AC">
        <w:rPr>
          <w:rFonts w:hint="eastAsia"/>
          <w:sz w:val="24"/>
          <w:lang w:val="en-US" w:eastAsia="zh-CN"/>
        </w:rPr>
        <w:t>工发组织和环境</w:t>
      </w:r>
      <w:r w:rsidRPr="00EE18AC">
        <w:rPr>
          <w:sz w:val="24"/>
          <w:lang w:val="en-US" w:eastAsia="zh-CN"/>
        </w:rPr>
        <w:t>规划</w:t>
      </w:r>
      <w:r w:rsidRPr="00EE18AC">
        <w:rPr>
          <w:rFonts w:hint="eastAsia"/>
          <w:sz w:val="24"/>
          <w:lang w:val="en-US" w:eastAsia="zh-CN"/>
        </w:rPr>
        <w:t>署规划和编列预算的活动包括</w:t>
      </w:r>
      <w:r w:rsidRPr="00EE18AC">
        <w:rPr>
          <w:sz w:val="24"/>
          <w:lang w:val="en-US" w:eastAsia="zh-CN"/>
        </w:rPr>
        <w:t>：</w:t>
      </w:r>
      <w:r w:rsidRPr="00EE18AC">
        <w:rPr>
          <w:rFonts w:hint="eastAsia"/>
          <w:sz w:val="24"/>
          <w:lang w:val="en-US" w:eastAsia="zh-CN"/>
        </w:rPr>
        <w:t>鼓励</w:t>
      </w:r>
      <w:r w:rsidRPr="00EE18AC">
        <w:rPr>
          <w:sz w:val="24"/>
          <w:lang w:val="en-US" w:eastAsia="zh-CN"/>
        </w:rPr>
        <w:t>从事</w:t>
      </w:r>
      <w:r w:rsidRPr="00EE18AC">
        <w:rPr>
          <w:rFonts w:hint="eastAsia"/>
          <w:sz w:val="24"/>
          <w:lang w:val="en-US" w:eastAsia="zh-CN"/>
        </w:rPr>
        <w:t>这方面工作的妇女加入专业协会；</w:t>
      </w:r>
      <w:r w:rsidRPr="00EE18AC">
        <w:rPr>
          <w:rFonts w:hint="eastAsia"/>
          <w:sz w:val="24"/>
          <w:lang w:val="en-US" w:eastAsia="zh-CN"/>
        </w:rPr>
        <w:t xml:space="preserve"> </w:t>
      </w:r>
      <w:r w:rsidRPr="00EE18AC">
        <w:rPr>
          <w:sz w:val="24"/>
          <w:lang w:val="en-US" w:eastAsia="zh-CN"/>
        </w:rPr>
        <w:t>争取使接受培训的</w:t>
      </w:r>
      <w:r w:rsidRPr="00EE18AC">
        <w:rPr>
          <w:rFonts w:hint="eastAsia"/>
          <w:sz w:val="24"/>
          <w:lang w:val="en-US" w:eastAsia="zh-CN"/>
        </w:rPr>
        <w:t>海关和执法官员中</w:t>
      </w:r>
      <w:r w:rsidRPr="00EE18AC">
        <w:rPr>
          <w:sz w:val="24"/>
          <w:lang w:val="en-US" w:eastAsia="zh-CN"/>
        </w:rPr>
        <w:t>的</w:t>
      </w:r>
      <w:r w:rsidRPr="00EE18AC">
        <w:rPr>
          <w:rFonts w:hint="eastAsia"/>
          <w:sz w:val="24"/>
          <w:lang w:val="en-US" w:eastAsia="zh-CN"/>
        </w:rPr>
        <w:t>女学员比例</w:t>
      </w:r>
      <w:r w:rsidRPr="00EE18AC">
        <w:rPr>
          <w:sz w:val="24"/>
          <w:lang w:val="en-US" w:eastAsia="zh-CN"/>
        </w:rPr>
        <w:t>达到</w:t>
      </w:r>
      <w:r w:rsidRPr="00EE18AC">
        <w:rPr>
          <w:rFonts w:hint="eastAsia"/>
          <w:sz w:val="24"/>
          <w:lang w:val="en-US" w:eastAsia="zh-CN"/>
        </w:rPr>
        <w:t xml:space="preserve"> 20%</w:t>
      </w:r>
      <w:r w:rsidRPr="00EE18AC">
        <w:rPr>
          <w:rFonts w:hint="eastAsia"/>
          <w:sz w:val="24"/>
          <w:lang w:val="en-US" w:eastAsia="zh-CN"/>
        </w:rPr>
        <w:t>；</w:t>
      </w:r>
      <w:r w:rsidRPr="00EE18AC">
        <w:rPr>
          <w:rFonts w:hint="eastAsia"/>
          <w:sz w:val="24"/>
          <w:lang w:val="en-US" w:eastAsia="zh-CN"/>
        </w:rPr>
        <w:t xml:space="preserve"> </w:t>
      </w:r>
      <w:r w:rsidRPr="00EE18AC">
        <w:rPr>
          <w:rFonts w:hint="eastAsia"/>
          <w:sz w:val="24"/>
          <w:lang w:val="en-US" w:eastAsia="zh-CN"/>
        </w:rPr>
        <w:t>增加参加</w:t>
      </w:r>
      <w:r w:rsidRPr="00EE18AC">
        <w:rPr>
          <w:sz w:val="24"/>
          <w:lang w:val="en-US" w:eastAsia="zh-CN"/>
        </w:rPr>
        <w:t>制冷和空调技师</w:t>
      </w:r>
      <w:r w:rsidRPr="00EE18AC">
        <w:rPr>
          <w:rFonts w:hint="eastAsia"/>
          <w:sz w:val="24"/>
          <w:lang w:val="en-US" w:eastAsia="zh-CN"/>
        </w:rPr>
        <w:t>培训和认证计划的</w:t>
      </w:r>
      <w:r w:rsidRPr="00EE18AC">
        <w:rPr>
          <w:sz w:val="24"/>
          <w:lang w:val="en-US" w:eastAsia="zh-CN"/>
        </w:rPr>
        <w:t>妇女</w:t>
      </w:r>
      <w:r w:rsidRPr="00EE18AC">
        <w:rPr>
          <w:rFonts w:hint="eastAsia"/>
          <w:sz w:val="24"/>
          <w:lang w:val="en-US" w:eastAsia="zh-CN"/>
        </w:rPr>
        <w:t>人数；</w:t>
      </w:r>
      <w:r w:rsidRPr="00EE18AC">
        <w:rPr>
          <w:rFonts w:hint="eastAsia"/>
          <w:sz w:val="24"/>
          <w:lang w:val="en-US" w:eastAsia="zh-CN"/>
        </w:rPr>
        <w:t xml:space="preserve"> </w:t>
      </w:r>
      <w:r w:rsidRPr="00EE18AC">
        <w:rPr>
          <w:rFonts w:hint="eastAsia"/>
          <w:sz w:val="24"/>
          <w:lang w:val="en-US" w:eastAsia="zh-CN"/>
        </w:rPr>
        <w:t>指定</w:t>
      </w:r>
      <w:r w:rsidRPr="00EE18AC">
        <w:rPr>
          <w:sz w:val="24"/>
          <w:lang w:val="en-US" w:eastAsia="zh-CN"/>
        </w:rPr>
        <w:t>把一些</w:t>
      </w:r>
      <w:r w:rsidRPr="00EE18AC">
        <w:rPr>
          <w:rFonts w:hint="eastAsia"/>
          <w:sz w:val="24"/>
          <w:lang w:val="en-US" w:eastAsia="zh-CN"/>
        </w:rPr>
        <w:t>根据</w:t>
      </w:r>
      <w:r w:rsidRPr="00EE18AC">
        <w:rPr>
          <w:sz w:val="24"/>
          <w:lang w:val="en-US" w:eastAsia="zh-CN"/>
        </w:rPr>
        <w:t>基加利执行计划</w:t>
      </w:r>
      <w:r w:rsidRPr="00EE18AC">
        <w:rPr>
          <w:rFonts w:hint="eastAsia"/>
          <w:sz w:val="24"/>
          <w:lang w:val="en-US" w:eastAsia="zh-CN"/>
        </w:rPr>
        <w:t>提供的工具包</w:t>
      </w:r>
      <w:r w:rsidRPr="00EE18AC">
        <w:rPr>
          <w:sz w:val="24"/>
          <w:lang w:val="en-US" w:eastAsia="zh-CN"/>
        </w:rPr>
        <w:t>交给</w:t>
      </w:r>
      <w:r w:rsidRPr="00EE18AC">
        <w:rPr>
          <w:rFonts w:hint="eastAsia"/>
          <w:sz w:val="24"/>
          <w:lang w:val="en-US" w:eastAsia="zh-CN"/>
        </w:rPr>
        <w:t>女性</w:t>
      </w:r>
      <w:r w:rsidRPr="00EE18AC">
        <w:rPr>
          <w:sz w:val="24"/>
          <w:lang w:val="en-US" w:eastAsia="zh-CN"/>
        </w:rPr>
        <w:t>技师</w:t>
      </w:r>
      <w:r w:rsidRPr="00EE18AC">
        <w:rPr>
          <w:rFonts w:hint="eastAsia"/>
          <w:sz w:val="24"/>
          <w:lang w:val="en-US" w:eastAsia="zh-CN"/>
        </w:rPr>
        <w:t>使用；</w:t>
      </w:r>
      <w:r w:rsidRPr="00EE18AC">
        <w:rPr>
          <w:rFonts w:hint="eastAsia"/>
          <w:sz w:val="24"/>
          <w:lang w:val="en-US" w:eastAsia="zh-CN"/>
        </w:rPr>
        <w:t xml:space="preserve"> </w:t>
      </w:r>
      <w:r w:rsidRPr="00EE18AC">
        <w:rPr>
          <w:rFonts w:hint="eastAsia"/>
          <w:sz w:val="24"/>
          <w:lang w:val="en-US" w:eastAsia="zh-CN"/>
        </w:rPr>
        <w:t>强制收集按性别</w:t>
      </w:r>
      <w:r w:rsidRPr="00EE18AC">
        <w:rPr>
          <w:sz w:val="24"/>
          <w:lang w:val="en-US" w:eastAsia="zh-CN"/>
        </w:rPr>
        <w:t>细分</w:t>
      </w:r>
      <w:r w:rsidRPr="00EE18AC">
        <w:rPr>
          <w:rFonts w:hint="eastAsia"/>
          <w:sz w:val="24"/>
          <w:lang w:val="en-US" w:eastAsia="zh-CN"/>
        </w:rPr>
        <w:t>的数据；</w:t>
      </w:r>
      <w:r w:rsidRPr="00EE18AC">
        <w:rPr>
          <w:rFonts w:hint="eastAsia"/>
          <w:sz w:val="24"/>
          <w:lang w:val="en-US" w:eastAsia="zh-CN"/>
        </w:rPr>
        <w:t xml:space="preserve"> </w:t>
      </w:r>
      <w:r w:rsidRPr="00EE18AC">
        <w:rPr>
          <w:sz w:val="24"/>
          <w:lang w:val="en-US" w:eastAsia="zh-CN"/>
        </w:rPr>
        <w:t>在挑选</w:t>
      </w:r>
      <w:r w:rsidRPr="00EE18AC">
        <w:rPr>
          <w:rFonts w:hint="eastAsia"/>
          <w:sz w:val="24"/>
          <w:lang w:val="en-US" w:eastAsia="zh-CN"/>
        </w:rPr>
        <w:t>受益</w:t>
      </w:r>
      <w:r w:rsidRPr="00EE18AC">
        <w:rPr>
          <w:sz w:val="24"/>
          <w:lang w:val="en-US" w:eastAsia="zh-CN"/>
        </w:rPr>
        <w:t>的</w:t>
      </w:r>
      <w:r w:rsidRPr="00EE18AC">
        <w:rPr>
          <w:rFonts w:hint="eastAsia"/>
          <w:sz w:val="24"/>
          <w:lang w:val="en-US" w:eastAsia="zh-CN"/>
        </w:rPr>
        <w:t>最后用户时</w:t>
      </w:r>
      <w:r w:rsidRPr="00EE18AC">
        <w:rPr>
          <w:sz w:val="24"/>
          <w:lang w:val="en-US" w:eastAsia="zh-CN"/>
        </w:rPr>
        <w:t>考虑到</w:t>
      </w:r>
      <w:r w:rsidRPr="00EE18AC">
        <w:rPr>
          <w:rFonts w:hint="eastAsia"/>
          <w:sz w:val="24"/>
          <w:lang w:val="en-US" w:eastAsia="zh-CN"/>
        </w:rPr>
        <w:t>性别</w:t>
      </w:r>
      <w:r w:rsidRPr="00EE18AC">
        <w:rPr>
          <w:sz w:val="24"/>
          <w:lang w:val="en-US" w:eastAsia="zh-CN"/>
        </w:rPr>
        <w:t>平等因素</w:t>
      </w:r>
      <w:r w:rsidRPr="00EE18AC">
        <w:rPr>
          <w:rFonts w:hint="eastAsia"/>
          <w:sz w:val="24"/>
          <w:lang w:val="en-US" w:eastAsia="zh-CN"/>
        </w:rPr>
        <w:t>；让提高妇女地位和保护儿童部参与项目的协调和监督</w:t>
      </w:r>
      <w:r w:rsidRPr="00EE18AC">
        <w:rPr>
          <w:sz w:val="24"/>
          <w:lang w:val="en-US" w:eastAsia="zh-CN"/>
        </w:rPr>
        <w:t>组成</w:t>
      </w:r>
      <w:r w:rsidRPr="00EE18AC">
        <w:rPr>
          <w:rFonts w:hint="eastAsia"/>
          <w:sz w:val="24"/>
          <w:lang w:val="en-US" w:eastAsia="zh-CN"/>
        </w:rPr>
        <w:t>部分</w:t>
      </w:r>
      <w:r w:rsidRPr="00EE18AC">
        <w:rPr>
          <w:sz w:val="24"/>
          <w:lang w:val="en-US" w:eastAsia="zh-CN"/>
        </w:rPr>
        <w:t>的工作</w:t>
      </w:r>
      <w:r w:rsidRPr="00EE18AC">
        <w:rPr>
          <w:rFonts w:hint="eastAsia"/>
          <w:sz w:val="24"/>
          <w:lang w:val="en-US" w:eastAsia="zh-CN"/>
        </w:rPr>
        <w:t>。</w:t>
      </w:r>
      <w:r w:rsidRPr="00EE18AC">
        <w:rPr>
          <w:rFonts w:hint="eastAsia"/>
          <w:sz w:val="24"/>
          <w:lang w:val="en-US" w:eastAsia="zh-CN"/>
        </w:rPr>
        <w:t xml:space="preserve"> </w:t>
      </w:r>
      <w:r w:rsidRPr="00EE18AC">
        <w:rPr>
          <w:rFonts w:hint="eastAsia"/>
          <w:sz w:val="24"/>
          <w:lang w:val="en-US" w:eastAsia="zh-CN"/>
        </w:rPr>
        <w:t>执行机构的成果</w:t>
      </w:r>
      <w:r w:rsidRPr="00EE18AC">
        <w:rPr>
          <w:sz w:val="24"/>
          <w:lang w:val="en-US" w:eastAsia="zh-CN"/>
        </w:rPr>
        <w:t>制</w:t>
      </w:r>
      <w:r w:rsidRPr="00EE18AC">
        <w:rPr>
          <w:rFonts w:hint="eastAsia"/>
          <w:sz w:val="24"/>
          <w:lang w:val="en-US" w:eastAsia="zh-CN"/>
        </w:rPr>
        <w:t>框架要求纳入</w:t>
      </w:r>
      <w:r w:rsidRPr="00EE18AC">
        <w:rPr>
          <w:sz w:val="24"/>
          <w:lang w:val="en-US" w:eastAsia="zh-CN"/>
        </w:rPr>
        <w:t>注重</w:t>
      </w:r>
      <w:r w:rsidRPr="00EE18AC">
        <w:rPr>
          <w:rFonts w:hint="eastAsia"/>
          <w:sz w:val="24"/>
          <w:lang w:val="en-US" w:eastAsia="zh-CN"/>
        </w:rPr>
        <w:t>性别平等的指标、目标和</w:t>
      </w:r>
      <w:r w:rsidRPr="00EE18AC">
        <w:rPr>
          <w:sz w:val="24"/>
          <w:lang w:val="en-US" w:eastAsia="zh-CN"/>
        </w:rPr>
        <w:t>基准</w:t>
      </w:r>
      <w:r w:rsidRPr="00EE18AC">
        <w:rPr>
          <w:rFonts w:hint="eastAsia"/>
          <w:sz w:val="24"/>
          <w:lang w:val="en-US" w:eastAsia="zh-CN"/>
        </w:rPr>
        <w:t>数据，用来监测促进性别平等</w:t>
      </w:r>
      <w:r w:rsidRPr="00EE18AC">
        <w:rPr>
          <w:sz w:val="24"/>
          <w:lang w:val="en-US" w:eastAsia="zh-CN"/>
        </w:rPr>
        <w:t>方面</w:t>
      </w:r>
      <w:r w:rsidRPr="00EE18AC">
        <w:rPr>
          <w:rFonts w:hint="eastAsia"/>
          <w:sz w:val="24"/>
          <w:lang w:val="en-US" w:eastAsia="zh-CN"/>
        </w:rPr>
        <w:t>的进展</w:t>
      </w:r>
      <w:r w:rsidRPr="00EE18AC">
        <w:rPr>
          <w:sz w:val="24"/>
          <w:lang w:val="en-US" w:eastAsia="zh-CN"/>
        </w:rPr>
        <w:t>情况</w:t>
      </w:r>
      <w:r w:rsidRPr="00EE18AC">
        <w:rPr>
          <w:rFonts w:hint="eastAsia"/>
          <w:sz w:val="24"/>
          <w:lang w:val="en-US" w:eastAsia="zh-CN"/>
        </w:rPr>
        <w:t>。</w:t>
      </w:r>
      <w:r w:rsidRPr="00EE18AC">
        <w:rPr>
          <w:rFonts w:hint="eastAsia"/>
          <w:sz w:val="24"/>
          <w:lang w:val="en-US" w:eastAsia="zh-CN"/>
        </w:rPr>
        <w:t xml:space="preserve"> </w:t>
      </w:r>
      <w:r w:rsidRPr="00EE18AC">
        <w:rPr>
          <w:rFonts w:hint="eastAsia"/>
          <w:sz w:val="24"/>
          <w:lang w:val="en-US" w:eastAsia="zh-CN"/>
        </w:rPr>
        <w:t>项目工作人员已完成联合国妇女署在线培训课程，在</w:t>
      </w:r>
      <w:r w:rsidRPr="00EE18AC">
        <w:rPr>
          <w:sz w:val="24"/>
          <w:lang w:val="en-US" w:eastAsia="zh-CN"/>
        </w:rPr>
        <w:t>编制</w:t>
      </w:r>
      <w:r w:rsidRPr="00EE18AC">
        <w:rPr>
          <w:rFonts w:hint="eastAsia"/>
          <w:sz w:val="24"/>
          <w:lang w:val="en-US" w:eastAsia="zh-CN"/>
        </w:rPr>
        <w:t>提案期间</w:t>
      </w:r>
      <w:r w:rsidRPr="00EE18AC">
        <w:rPr>
          <w:sz w:val="24"/>
          <w:lang w:val="en-US" w:eastAsia="zh-CN"/>
        </w:rPr>
        <w:t>征求</w:t>
      </w:r>
      <w:r w:rsidRPr="00EE18AC">
        <w:rPr>
          <w:rFonts w:hint="eastAsia"/>
          <w:sz w:val="24"/>
          <w:lang w:val="en-US" w:eastAsia="zh-CN"/>
        </w:rPr>
        <w:t>了工发组织的性别</w:t>
      </w:r>
      <w:r w:rsidRPr="00EE18AC">
        <w:rPr>
          <w:sz w:val="24"/>
          <w:lang w:val="en-US" w:eastAsia="zh-CN"/>
        </w:rPr>
        <w:t>平等</w:t>
      </w:r>
      <w:r w:rsidRPr="00EE18AC">
        <w:rPr>
          <w:rFonts w:hint="eastAsia"/>
          <w:sz w:val="24"/>
          <w:lang w:val="en-US" w:eastAsia="zh-CN"/>
        </w:rPr>
        <w:t>问题协调</w:t>
      </w:r>
      <w:r w:rsidRPr="00EE18AC">
        <w:rPr>
          <w:sz w:val="24"/>
          <w:lang w:val="en-US" w:eastAsia="zh-CN"/>
        </w:rPr>
        <w:t>人的意见</w:t>
      </w:r>
      <w:r w:rsidRPr="00EE18AC">
        <w:rPr>
          <w:rFonts w:hint="eastAsia"/>
          <w:sz w:val="24"/>
          <w:lang w:val="en-US" w:eastAsia="zh-CN"/>
        </w:rPr>
        <w:t>，并将在</w:t>
      </w:r>
      <w:r w:rsidRPr="00EE18AC">
        <w:rPr>
          <w:sz w:val="24"/>
          <w:lang w:val="en-US" w:eastAsia="zh-CN"/>
        </w:rPr>
        <w:t>征聘</w:t>
      </w:r>
      <w:r w:rsidRPr="00EE18AC">
        <w:rPr>
          <w:rFonts w:hint="eastAsia"/>
          <w:sz w:val="24"/>
          <w:lang w:val="en-US" w:eastAsia="zh-CN"/>
        </w:rPr>
        <w:t>国际和</w:t>
      </w:r>
      <w:r w:rsidRPr="00EE18AC">
        <w:rPr>
          <w:sz w:val="24"/>
          <w:lang w:val="en-US" w:eastAsia="zh-CN"/>
        </w:rPr>
        <w:t>本国</w:t>
      </w:r>
      <w:r w:rsidRPr="00EE18AC">
        <w:rPr>
          <w:rFonts w:hint="eastAsia"/>
          <w:sz w:val="24"/>
          <w:lang w:val="en-US" w:eastAsia="zh-CN"/>
        </w:rPr>
        <w:t>专家时考虑到</w:t>
      </w:r>
      <w:r w:rsidRPr="00EE18AC">
        <w:rPr>
          <w:sz w:val="24"/>
          <w:lang w:val="en-US" w:eastAsia="zh-CN"/>
        </w:rPr>
        <w:t>性别平等</w:t>
      </w:r>
      <w:r w:rsidRPr="00EE18AC">
        <w:rPr>
          <w:rFonts w:hint="eastAsia"/>
          <w:sz w:val="24"/>
          <w:lang w:val="en-US" w:eastAsia="zh-CN"/>
        </w:rPr>
        <w:t>问题。</w:t>
      </w:r>
    </w:p>
    <w:p w14:paraId="600456BA" w14:textId="65F74B02" w:rsidR="003F05C6" w:rsidRPr="003F2CE2" w:rsidRDefault="00860313" w:rsidP="002805BC">
      <w:pPr>
        <w:pStyle w:val="Heading1"/>
        <w:keepNext/>
        <w:numPr>
          <w:ilvl w:val="0"/>
          <w:numId w:val="0"/>
        </w:numPr>
        <w:rPr>
          <w:sz w:val="24"/>
          <w:u w:val="single"/>
          <w:lang w:eastAsia="zh-CN"/>
        </w:rPr>
      </w:pPr>
      <w:r w:rsidRPr="00860313">
        <w:rPr>
          <w:sz w:val="24"/>
          <w:u w:val="single"/>
          <w:lang w:val="en-US" w:eastAsia="zh-CN"/>
        </w:rPr>
        <w:t>基加利氢氟碳化物执行计划第一阶段的总费用</w:t>
      </w:r>
    </w:p>
    <w:p w14:paraId="218010AA" w14:textId="29BD2E24" w:rsidR="003F05C6" w:rsidRPr="003F2CE2" w:rsidRDefault="00860313" w:rsidP="003F05C6">
      <w:pPr>
        <w:pStyle w:val="Heading1"/>
        <w:rPr>
          <w:sz w:val="24"/>
          <w:lang w:eastAsia="zh-CN"/>
        </w:rPr>
      </w:pPr>
      <w:r w:rsidRPr="00860313">
        <w:rPr>
          <w:sz w:val="24"/>
          <w:lang w:val="en-US" w:eastAsia="zh-CN"/>
        </w:rPr>
        <w:t>基准年度制冷维修行业的平均氢氟碳化物消费量为</w:t>
      </w:r>
      <w:r w:rsidRPr="00860313">
        <w:rPr>
          <w:sz w:val="24"/>
          <w:lang w:val="en-US" w:eastAsia="zh-CN"/>
        </w:rPr>
        <w:t xml:space="preserve"> 341.63 </w:t>
      </w:r>
      <w:r w:rsidRPr="00860313">
        <w:rPr>
          <w:sz w:val="24"/>
          <w:lang w:val="en-US" w:eastAsia="zh-CN"/>
        </w:rPr>
        <w:t>公吨。</w:t>
      </w:r>
      <w:r w:rsidRPr="00860313">
        <w:rPr>
          <w:sz w:val="24"/>
          <w:lang w:val="en-US" w:eastAsia="zh-CN"/>
        </w:rPr>
        <w:t xml:space="preserve"> </w:t>
      </w:r>
      <w:r w:rsidRPr="00860313">
        <w:rPr>
          <w:sz w:val="24"/>
          <w:lang w:val="en-US" w:eastAsia="zh-CN"/>
        </w:rPr>
        <w:t>由于尼日尔已承诺，将氢氟碳化物消费量减少幅度定为基准年度平均水平的</w:t>
      </w:r>
      <w:r w:rsidRPr="00860313">
        <w:rPr>
          <w:sz w:val="24"/>
          <w:lang w:val="en-US" w:eastAsia="zh-CN"/>
        </w:rPr>
        <w:t xml:space="preserve"> 10%</w:t>
      </w:r>
      <w:r w:rsidRPr="00860313">
        <w:rPr>
          <w:sz w:val="24"/>
          <w:lang w:val="en-US" w:eastAsia="zh-CN"/>
        </w:rPr>
        <w:t>，根据第</w:t>
      </w:r>
      <w:r w:rsidRPr="00860313">
        <w:rPr>
          <w:sz w:val="24"/>
          <w:lang w:val="en-US" w:eastAsia="zh-CN"/>
        </w:rPr>
        <w:t xml:space="preserve"> 92/37 </w:t>
      </w:r>
      <w:r w:rsidRPr="00860313">
        <w:rPr>
          <w:sz w:val="24"/>
          <w:lang w:val="en-US" w:eastAsia="zh-CN"/>
        </w:rPr>
        <w:t>号决定，基加利执行计划第一阶段符合条件</w:t>
      </w:r>
      <w:r w:rsidR="001727A0">
        <w:rPr>
          <w:rFonts w:hint="eastAsia"/>
          <w:sz w:val="24"/>
          <w:lang w:val="en-US" w:eastAsia="zh-CN"/>
        </w:rPr>
        <w:t>的</w:t>
      </w:r>
      <w:r w:rsidRPr="00860313">
        <w:rPr>
          <w:rFonts w:hint="eastAsia"/>
          <w:sz w:val="24"/>
          <w:lang w:val="en-US" w:eastAsia="zh-CN"/>
        </w:rPr>
        <w:t>供资额</w:t>
      </w:r>
      <w:r w:rsidRPr="00860313">
        <w:rPr>
          <w:sz w:val="24"/>
          <w:lang w:val="en-US" w:eastAsia="zh-CN"/>
        </w:rPr>
        <w:t>为</w:t>
      </w:r>
      <w:r w:rsidRPr="00860313">
        <w:rPr>
          <w:sz w:val="24"/>
          <w:lang w:val="en-US" w:eastAsia="zh-CN"/>
        </w:rPr>
        <w:t xml:space="preserve"> 360,000 </w:t>
      </w:r>
      <w:r w:rsidRPr="00860313">
        <w:rPr>
          <w:sz w:val="24"/>
          <w:lang w:val="en-US" w:eastAsia="zh-CN"/>
        </w:rPr>
        <w:t>美元外加</w:t>
      </w:r>
      <w:r w:rsidRPr="00860313">
        <w:rPr>
          <w:sz w:val="24"/>
          <w:lang w:val="en-US" w:eastAsia="zh-CN"/>
        </w:rPr>
        <w:t xml:space="preserve"> 20%</w:t>
      </w:r>
      <w:r w:rsidRPr="00860313">
        <w:rPr>
          <w:sz w:val="24"/>
          <w:lang w:val="en-US" w:eastAsia="zh-CN"/>
        </w:rPr>
        <w:t>。</w:t>
      </w:r>
      <w:r w:rsidRPr="00860313">
        <w:rPr>
          <w:sz w:val="24"/>
          <w:lang w:val="en-US" w:eastAsia="zh-CN"/>
        </w:rPr>
        <w:t xml:space="preserve"> </w:t>
      </w:r>
      <w:r w:rsidRPr="00860313">
        <w:rPr>
          <w:sz w:val="24"/>
          <w:lang w:val="en-US" w:eastAsia="zh-CN"/>
        </w:rPr>
        <w:t>因此，第一阶段的预算确定为</w:t>
      </w:r>
      <w:r w:rsidRPr="00860313">
        <w:rPr>
          <w:sz w:val="24"/>
          <w:lang w:val="en-US" w:eastAsia="zh-CN"/>
        </w:rPr>
        <w:t xml:space="preserve"> 432,000 </w:t>
      </w:r>
      <w:r w:rsidRPr="00860313">
        <w:rPr>
          <w:sz w:val="24"/>
          <w:lang w:val="en-US" w:eastAsia="zh-CN"/>
        </w:rPr>
        <w:t>美元，如上表</w:t>
      </w:r>
      <w:r w:rsidRPr="00860313">
        <w:rPr>
          <w:sz w:val="24"/>
          <w:lang w:val="en-US" w:eastAsia="zh-CN"/>
        </w:rPr>
        <w:t xml:space="preserve"> 5 </w:t>
      </w:r>
      <w:r w:rsidRPr="00860313">
        <w:rPr>
          <w:sz w:val="24"/>
          <w:lang w:val="en-US" w:eastAsia="zh-CN"/>
        </w:rPr>
        <w:t>所示。</w:t>
      </w:r>
    </w:p>
    <w:p w14:paraId="28BE93FE" w14:textId="000FCD10" w:rsidR="00B3465F" w:rsidRPr="003F2CE2" w:rsidRDefault="00860313" w:rsidP="00B3465F">
      <w:pPr>
        <w:keepNext/>
        <w:suppressAutoHyphens/>
        <w:spacing w:before="240" w:after="240"/>
        <w:rPr>
          <w:iCs/>
          <w:sz w:val="24"/>
          <w:u w:val="single"/>
          <w:lang w:eastAsia="zh-CN"/>
        </w:rPr>
      </w:pPr>
      <w:r w:rsidRPr="00860313">
        <w:rPr>
          <w:iCs/>
          <w:sz w:val="24"/>
          <w:u w:val="single"/>
          <w:lang w:val="en-US" w:eastAsia="zh-CN"/>
        </w:rPr>
        <w:t>协调在氟氯烃淘汰计划和逐步减少氢氟碳化物计划之下开展的维修行业活动</w:t>
      </w:r>
    </w:p>
    <w:p w14:paraId="1C111C9D" w14:textId="5A068451" w:rsidR="004D5A23" w:rsidRPr="003F2CE2" w:rsidRDefault="00B63C4F" w:rsidP="003103EB">
      <w:pPr>
        <w:pStyle w:val="Heading1"/>
        <w:rPr>
          <w:sz w:val="24"/>
          <w:lang w:eastAsia="zh-CN"/>
        </w:rPr>
      </w:pPr>
      <w:r w:rsidRPr="00B63C4F">
        <w:rPr>
          <w:sz w:val="24"/>
          <w:lang w:val="en-US" w:eastAsia="zh-CN"/>
        </w:rPr>
        <w:t>尼日尔政府承诺尽可能协调在氟氯烃淘汰管理计划和基加利执行计划</w:t>
      </w:r>
      <w:r w:rsidRPr="00B63C4F">
        <w:rPr>
          <w:rFonts w:hint="eastAsia"/>
          <w:sz w:val="24"/>
          <w:lang w:val="en-US" w:eastAsia="zh-CN"/>
        </w:rPr>
        <w:t>之下开展的</w:t>
      </w:r>
      <w:r w:rsidRPr="00B63C4F">
        <w:rPr>
          <w:sz w:val="24"/>
          <w:lang w:val="en-US" w:eastAsia="zh-CN"/>
        </w:rPr>
        <w:t>活动，且有一项谅解是，这两项多年期协定将受尼日尔与执行委员会</w:t>
      </w:r>
      <w:r w:rsidRPr="00B63C4F">
        <w:rPr>
          <w:rFonts w:hint="eastAsia"/>
          <w:sz w:val="24"/>
          <w:lang w:val="en-US" w:eastAsia="zh-CN"/>
        </w:rPr>
        <w:t>分开</w:t>
      </w:r>
      <w:r w:rsidRPr="00B63C4F">
        <w:rPr>
          <w:sz w:val="24"/>
          <w:lang w:val="en-US" w:eastAsia="zh-CN"/>
        </w:rPr>
        <w:t>达成的协议的管辖。</w:t>
      </w:r>
      <w:r w:rsidRPr="00B63C4F">
        <w:rPr>
          <w:sz w:val="24"/>
          <w:lang w:val="en-US" w:eastAsia="zh-CN"/>
        </w:rPr>
        <w:t xml:space="preserve"> </w:t>
      </w:r>
      <w:r w:rsidRPr="00B63C4F">
        <w:rPr>
          <w:sz w:val="24"/>
          <w:lang w:val="en-US" w:eastAsia="zh-CN"/>
        </w:rPr>
        <w:t>可以</w:t>
      </w:r>
      <w:r w:rsidRPr="00B63C4F">
        <w:rPr>
          <w:rFonts w:hint="eastAsia"/>
          <w:sz w:val="24"/>
          <w:lang w:val="en-US" w:eastAsia="zh-CN"/>
        </w:rPr>
        <w:t>一同开展</w:t>
      </w:r>
      <w:r w:rsidRPr="00B63C4F">
        <w:rPr>
          <w:sz w:val="24"/>
          <w:lang w:val="en-US" w:eastAsia="zh-CN"/>
        </w:rPr>
        <w:t>氟氯烃淘汰管理计划和基加利执行计划的活动，从而最大限度地减少开支和后勤成本，除其他外，</w:t>
      </w:r>
      <w:r w:rsidRPr="00B63C4F">
        <w:rPr>
          <w:rFonts w:hint="eastAsia"/>
          <w:sz w:val="24"/>
          <w:lang w:val="en-US" w:eastAsia="zh-CN"/>
        </w:rPr>
        <w:t>这些活动</w:t>
      </w:r>
      <w:r w:rsidRPr="00B63C4F">
        <w:rPr>
          <w:sz w:val="24"/>
          <w:lang w:val="en-US" w:eastAsia="zh-CN"/>
        </w:rPr>
        <w:t>包括工具采购、</w:t>
      </w:r>
      <w:r w:rsidRPr="00B63C4F">
        <w:rPr>
          <w:rFonts w:hint="eastAsia"/>
          <w:sz w:val="24"/>
          <w:lang w:val="en-US" w:eastAsia="zh-CN"/>
        </w:rPr>
        <w:t>制定</w:t>
      </w:r>
      <w:r w:rsidRPr="00B63C4F">
        <w:rPr>
          <w:sz w:val="24"/>
          <w:lang w:val="en-US" w:eastAsia="zh-CN"/>
        </w:rPr>
        <w:t>监管措施、空调技师的培训和认证、海关官员培训、加强技术学校和制冷协会、实施制冷剂</w:t>
      </w:r>
      <w:r w:rsidRPr="00B63C4F">
        <w:rPr>
          <w:rFonts w:hint="eastAsia"/>
          <w:sz w:val="24"/>
          <w:lang w:val="en-US" w:eastAsia="zh-CN"/>
        </w:rPr>
        <w:t>防漏</w:t>
      </w:r>
      <w:r w:rsidR="001727A0">
        <w:rPr>
          <w:rFonts w:hint="eastAsia"/>
          <w:sz w:val="24"/>
          <w:lang w:val="en-US" w:eastAsia="zh-CN"/>
        </w:rPr>
        <w:t>战略</w:t>
      </w:r>
      <w:r w:rsidRPr="00B63C4F">
        <w:rPr>
          <w:sz w:val="24"/>
          <w:lang w:val="en-US" w:eastAsia="zh-CN"/>
        </w:rPr>
        <w:t>、采用标准和</w:t>
      </w:r>
      <w:r w:rsidR="00305A61">
        <w:rPr>
          <w:sz w:val="24"/>
          <w:lang w:val="en-US" w:eastAsia="zh-CN"/>
        </w:rPr>
        <w:t>做法</w:t>
      </w:r>
      <w:r w:rsidRPr="00B63C4F">
        <w:rPr>
          <w:sz w:val="24"/>
          <w:lang w:val="en-US" w:eastAsia="zh-CN"/>
        </w:rPr>
        <w:t>守则来</w:t>
      </w:r>
      <w:r w:rsidRPr="00B63C4F">
        <w:rPr>
          <w:rFonts w:hint="eastAsia"/>
          <w:sz w:val="24"/>
          <w:lang w:val="en-US" w:eastAsia="zh-CN"/>
        </w:rPr>
        <w:lastRenderedPageBreak/>
        <w:t>协助</w:t>
      </w:r>
      <w:r w:rsidRPr="00B63C4F">
        <w:rPr>
          <w:sz w:val="24"/>
          <w:lang w:val="en-US" w:eastAsia="zh-CN"/>
        </w:rPr>
        <w:t>安全采用低全球升温潜能值的易燃和</w:t>
      </w:r>
      <w:r w:rsidRPr="00B63C4F">
        <w:rPr>
          <w:sz w:val="24"/>
          <w:lang w:val="en-US" w:eastAsia="zh-CN"/>
        </w:rPr>
        <w:t>/</w:t>
      </w:r>
      <w:r w:rsidRPr="00B63C4F">
        <w:rPr>
          <w:sz w:val="24"/>
          <w:lang w:val="en-US" w:eastAsia="zh-CN"/>
        </w:rPr>
        <w:t>或有毒制冷剂以及</w:t>
      </w:r>
      <w:r w:rsidR="001727A0">
        <w:rPr>
          <w:rFonts w:hint="eastAsia"/>
          <w:sz w:val="24"/>
          <w:lang w:val="en-US" w:eastAsia="zh-CN"/>
        </w:rPr>
        <w:t>进行</w:t>
      </w:r>
      <w:r w:rsidRPr="00B63C4F">
        <w:rPr>
          <w:sz w:val="24"/>
          <w:lang w:val="en-US" w:eastAsia="zh-CN"/>
        </w:rPr>
        <w:t>项目协调。</w:t>
      </w:r>
      <w:r w:rsidRPr="00B63C4F">
        <w:rPr>
          <w:sz w:val="24"/>
          <w:lang w:val="en-US" w:eastAsia="zh-CN"/>
        </w:rPr>
        <w:t xml:space="preserve"> </w:t>
      </w:r>
      <w:r w:rsidRPr="00B63C4F">
        <w:rPr>
          <w:sz w:val="24"/>
          <w:lang w:val="en-US" w:eastAsia="zh-CN"/>
        </w:rPr>
        <w:t>将并行开展的活动包括为移动空调和家用制冷维修次级行业的技师提供培训以及基本设备和维修工具。</w:t>
      </w:r>
    </w:p>
    <w:p w14:paraId="333B737D" w14:textId="6B0DCA20" w:rsidR="00F47CE1" w:rsidRPr="003F2CE2" w:rsidRDefault="00771038" w:rsidP="00A70711">
      <w:pPr>
        <w:pStyle w:val="Heading1"/>
        <w:keepNext/>
        <w:suppressAutoHyphens/>
        <w:rPr>
          <w:sz w:val="24"/>
          <w:u w:val="single"/>
          <w:lang w:eastAsia="zh-CN"/>
        </w:rPr>
      </w:pPr>
      <w:r w:rsidRPr="00771038">
        <w:rPr>
          <w:sz w:val="24"/>
          <w:lang w:val="en-US" w:eastAsia="zh-CN"/>
        </w:rPr>
        <w:t>基加利执行计划的第一阶段将分四次付款来</w:t>
      </w:r>
      <w:r w:rsidR="001727A0">
        <w:rPr>
          <w:rFonts w:hint="eastAsia"/>
          <w:sz w:val="24"/>
          <w:lang w:val="en-US" w:eastAsia="zh-CN"/>
        </w:rPr>
        <w:t>实施</w:t>
      </w:r>
      <w:r w:rsidRPr="00771038">
        <w:rPr>
          <w:sz w:val="24"/>
          <w:lang w:val="en-US" w:eastAsia="zh-CN"/>
        </w:rPr>
        <w:t>。本文件附件一载有逐步减少氢氟碳化物和淘汰氟氯烃承诺的时间表以及基加利执行计划和氟氯烃淘汰管理计划</w:t>
      </w:r>
      <w:r w:rsidRPr="00771038">
        <w:rPr>
          <w:rFonts w:hint="eastAsia"/>
          <w:sz w:val="24"/>
          <w:lang w:val="en-US" w:eastAsia="zh-CN"/>
        </w:rPr>
        <w:t>分次</w:t>
      </w:r>
      <w:r w:rsidRPr="00771038">
        <w:rPr>
          <w:sz w:val="24"/>
          <w:lang w:val="en-US" w:eastAsia="zh-CN"/>
        </w:rPr>
        <w:t>付款的时间表，附件二则开列了氟氯烃淘汰管理计划和基加利执行计划活动的详细</w:t>
      </w:r>
      <w:r w:rsidRPr="00771038">
        <w:rPr>
          <w:rFonts w:hint="eastAsia"/>
          <w:sz w:val="24"/>
          <w:lang w:val="en-US" w:eastAsia="zh-CN"/>
        </w:rPr>
        <w:t>概览</w:t>
      </w:r>
      <w:r w:rsidRPr="00771038">
        <w:rPr>
          <w:sz w:val="24"/>
          <w:lang w:val="en-US" w:eastAsia="zh-CN"/>
        </w:rPr>
        <w:t>和费用。</w:t>
      </w:r>
    </w:p>
    <w:p w14:paraId="074F4510" w14:textId="04C76C95" w:rsidR="00486E19" w:rsidRPr="003F2CE2" w:rsidRDefault="00771038" w:rsidP="00F47CE1">
      <w:pPr>
        <w:pStyle w:val="Heading1"/>
        <w:keepNext/>
        <w:numPr>
          <w:ilvl w:val="0"/>
          <w:numId w:val="0"/>
        </w:numPr>
        <w:suppressAutoHyphens/>
        <w:rPr>
          <w:sz w:val="24"/>
          <w:u w:val="single"/>
          <w:lang w:eastAsia="zh-CN"/>
        </w:rPr>
      </w:pPr>
      <w:r w:rsidRPr="00771038">
        <w:rPr>
          <w:sz w:val="24"/>
          <w:u w:val="single"/>
          <w:lang w:val="en-US" w:eastAsia="zh-CN"/>
        </w:rPr>
        <w:t>基加利氢氟碳化物执行计划第一阶段第一次付款的实施情况</w:t>
      </w:r>
    </w:p>
    <w:p w14:paraId="0792114B" w14:textId="53637117" w:rsidR="00CB7069" w:rsidRPr="003F2CE2" w:rsidRDefault="003F58CF" w:rsidP="004A277D">
      <w:pPr>
        <w:pStyle w:val="Heading1"/>
        <w:rPr>
          <w:sz w:val="24"/>
          <w:lang w:eastAsia="zh-CN"/>
        </w:rPr>
      </w:pPr>
      <w:bookmarkStart w:id="4" w:name="_Hlk126916095"/>
      <w:r w:rsidRPr="003F58CF">
        <w:rPr>
          <w:sz w:val="24"/>
          <w:lang w:val="en-US" w:eastAsia="zh-CN"/>
        </w:rPr>
        <w:t>尼日尔政府</w:t>
      </w:r>
      <w:r w:rsidR="001727A0" w:rsidRPr="003F58CF">
        <w:rPr>
          <w:sz w:val="24"/>
          <w:lang w:val="en-US" w:eastAsia="zh-CN"/>
        </w:rPr>
        <w:t>正在</w:t>
      </w:r>
      <w:r w:rsidRPr="003F58CF">
        <w:rPr>
          <w:sz w:val="24"/>
          <w:lang w:val="en-US" w:eastAsia="zh-CN"/>
        </w:rPr>
        <w:t>利用第九十一次会议提前核准的</w:t>
      </w:r>
      <w:r w:rsidRPr="003F58CF">
        <w:rPr>
          <w:sz w:val="24"/>
          <w:lang w:val="en-US" w:eastAsia="zh-CN"/>
        </w:rPr>
        <w:t xml:space="preserve"> 100,000 </w:t>
      </w:r>
      <w:r w:rsidRPr="003F58CF">
        <w:rPr>
          <w:sz w:val="24"/>
          <w:lang w:val="en-US" w:eastAsia="zh-CN"/>
        </w:rPr>
        <w:t>美元</w:t>
      </w:r>
      <w:r w:rsidRPr="003F58CF">
        <w:rPr>
          <w:sz w:val="24"/>
          <w:vertAlign w:val="superscript"/>
        </w:rPr>
        <w:footnoteReference w:id="11"/>
      </w:r>
      <w:r w:rsidR="001727A0">
        <w:rPr>
          <w:rFonts w:hint="eastAsia"/>
          <w:sz w:val="24"/>
          <w:lang w:val="en-US" w:eastAsia="zh-CN"/>
        </w:rPr>
        <w:t xml:space="preserve"> </w:t>
      </w:r>
      <w:r w:rsidR="001727A0">
        <w:rPr>
          <w:rFonts w:hint="eastAsia"/>
          <w:sz w:val="24"/>
          <w:lang w:val="en-US" w:eastAsia="zh-CN"/>
        </w:rPr>
        <w:t>来</w:t>
      </w:r>
      <w:r w:rsidRPr="003F58CF">
        <w:rPr>
          <w:sz w:val="24"/>
          <w:lang w:val="en-US" w:eastAsia="zh-CN"/>
        </w:rPr>
        <w:t>加强本国的氢氟碳化物许可证制度和进口记录，并发起了三项宣传活动，提高包括</w:t>
      </w:r>
      <w:r w:rsidRPr="003F58CF">
        <w:rPr>
          <w:rFonts w:hint="eastAsia"/>
          <w:sz w:val="24"/>
          <w:lang w:val="en-US" w:eastAsia="zh-CN"/>
        </w:rPr>
        <w:t>最后</w:t>
      </w:r>
      <w:r w:rsidRPr="003F58CF">
        <w:rPr>
          <w:sz w:val="24"/>
          <w:lang w:val="en-US" w:eastAsia="zh-CN"/>
        </w:rPr>
        <w:t>用户和维修厂在内的主要利益攸关方对基加利执行计划相关问题和活动的认识。下文在秘书处的评论部分第</w:t>
      </w:r>
      <w:r w:rsidRPr="003F58CF">
        <w:rPr>
          <w:sz w:val="24"/>
          <w:lang w:val="en-US" w:eastAsia="zh-CN"/>
        </w:rPr>
        <w:t xml:space="preserve"> 38 </w:t>
      </w:r>
      <w:r w:rsidRPr="003F58CF">
        <w:rPr>
          <w:sz w:val="24"/>
          <w:lang w:val="en-US" w:eastAsia="zh-CN"/>
        </w:rPr>
        <w:t>段详细说明了第一次付款下</w:t>
      </w:r>
      <w:r w:rsidRPr="003F58CF">
        <w:rPr>
          <w:rFonts w:hint="eastAsia"/>
          <w:sz w:val="24"/>
          <w:lang w:val="en-US" w:eastAsia="zh-CN"/>
        </w:rPr>
        <w:t>的</w:t>
      </w:r>
      <w:r w:rsidR="00714E7A">
        <w:rPr>
          <w:rFonts w:hint="eastAsia"/>
          <w:sz w:val="24"/>
          <w:lang w:val="en-US" w:eastAsia="zh-CN"/>
        </w:rPr>
        <w:t>剩余</w:t>
      </w:r>
      <w:r w:rsidRPr="003F58CF">
        <w:rPr>
          <w:sz w:val="24"/>
          <w:lang w:val="en-US" w:eastAsia="zh-CN"/>
        </w:rPr>
        <w:t>商定活动。</w:t>
      </w:r>
    </w:p>
    <w:p w14:paraId="241FF5B4" w14:textId="0488B5CA" w:rsidR="0001218E" w:rsidRPr="003F2CE2" w:rsidRDefault="003F58CF" w:rsidP="00EA2913">
      <w:pPr>
        <w:widowControl w:val="0"/>
        <w:spacing w:before="240" w:after="240"/>
        <w:jc w:val="center"/>
        <w:rPr>
          <w:b/>
          <w:sz w:val="24"/>
          <w:lang w:eastAsia="zh-CN"/>
        </w:rPr>
      </w:pPr>
      <w:r w:rsidRPr="003F58CF">
        <w:rPr>
          <w:b/>
          <w:sz w:val="24"/>
          <w:lang w:val="en-US" w:eastAsia="zh-CN"/>
        </w:rPr>
        <w:t>秘书处的评论和建议</w:t>
      </w:r>
    </w:p>
    <w:p w14:paraId="7921CFA8" w14:textId="506741AB" w:rsidR="0001218E" w:rsidRPr="003F2CE2" w:rsidRDefault="003F58CF" w:rsidP="00426B10">
      <w:pPr>
        <w:widowControl w:val="0"/>
        <w:spacing w:after="240"/>
        <w:rPr>
          <w:b/>
          <w:sz w:val="24"/>
          <w:lang w:eastAsia="zh-CN"/>
        </w:rPr>
      </w:pPr>
      <w:r w:rsidRPr="003F58CF">
        <w:rPr>
          <w:b/>
          <w:sz w:val="24"/>
          <w:lang w:val="en-US" w:eastAsia="zh-CN"/>
        </w:rPr>
        <w:t>评论</w:t>
      </w:r>
    </w:p>
    <w:p w14:paraId="3C65C3F2" w14:textId="3735749C" w:rsidR="0013568F" w:rsidRPr="003F2CE2" w:rsidRDefault="003F58CF" w:rsidP="008D63FD">
      <w:pPr>
        <w:pStyle w:val="Heading1"/>
        <w:widowControl w:val="0"/>
        <w:rPr>
          <w:sz w:val="24"/>
          <w:lang w:eastAsia="zh-CN"/>
        </w:rPr>
      </w:pPr>
      <w:bookmarkStart w:id="5" w:name="_Hlk126916111"/>
      <w:bookmarkEnd w:id="4"/>
      <w:r w:rsidRPr="003F58CF">
        <w:rPr>
          <w:sz w:val="24"/>
          <w:lang w:val="en-US" w:eastAsia="zh-CN"/>
        </w:rPr>
        <w:t>秘书处</w:t>
      </w:r>
      <w:r w:rsidRPr="003F58CF">
        <w:rPr>
          <w:rFonts w:hint="eastAsia"/>
          <w:sz w:val="24"/>
          <w:lang w:val="en-US" w:eastAsia="zh-CN"/>
        </w:rPr>
        <w:t>参照</w:t>
      </w:r>
      <w:r w:rsidRPr="003F58CF">
        <w:rPr>
          <w:sz w:val="24"/>
          <w:lang w:val="en-US" w:eastAsia="zh-CN"/>
        </w:rPr>
        <w:t>多边基金的现行政策和准则，包括第</w:t>
      </w:r>
      <w:r w:rsidRPr="003F58CF">
        <w:rPr>
          <w:sz w:val="24"/>
          <w:lang w:val="en-US" w:eastAsia="zh-CN"/>
        </w:rPr>
        <w:t xml:space="preserve"> 91/38 </w:t>
      </w:r>
      <w:r w:rsidRPr="003F58CF">
        <w:rPr>
          <w:sz w:val="24"/>
          <w:vertAlign w:val="superscript"/>
        </w:rPr>
        <w:footnoteReference w:id="12"/>
      </w:r>
      <w:r w:rsidRPr="003F58CF">
        <w:rPr>
          <w:sz w:val="24"/>
          <w:lang w:val="en-US" w:eastAsia="zh-CN"/>
        </w:rPr>
        <w:t>和</w:t>
      </w:r>
      <w:r w:rsidRPr="003F58CF">
        <w:rPr>
          <w:sz w:val="24"/>
          <w:lang w:val="en-US" w:eastAsia="zh-CN"/>
        </w:rPr>
        <w:t xml:space="preserve"> 92/37</w:t>
      </w:r>
      <w:r w:rsidRPr="003F58CF">
        <w:rPr>
          <w:sz w:val="24"/>
          <w:vertAlign w:val="superscript"/>
        </w:rPr>
        <w:footnoteReference w:id="13"/>
      </w:r>
      <w:r w:rsidRPr="003F58CF">
        <w:rPr>
          <w:sz w:val="24"/>
          <w:lang w:val="en-US" w:eastAsia="zh-CN"/>
        </w:rPr>
        <w:t xml:space="preserve"> </w:t>
      </w:r>
      <w:r w:rsidRPr="003F58CF">
        <w:rPr>
          <w:sz w:val="24"/>
          <w:lang w:val="en-US" w:eastAsia="zh-CN"/>
        </w:rPr>
        <w:t>号决定、该国氟氯烃淘汰管理计划第二阶段以及尼日尔</w:t>
      </w:r>
      <w:r w:rsidRPr="003F58CF">
        <w:rPr>
          <w:sz w:val="24"/>
          <w:lang w:val="en-US" w:eastAsia="zh-CN"/>
        </w:rPr>
        <w:t xml:space="preserve"> 2023</w:t>
      </w:r>
      <w:r w:rsidRPr="003F58CF">
        <w:rPr>
          <w:rFonts w:hint="eastAsia"/>
          <w:sz w:val="24"/>
          <w:lang w:val="en-US" w:eastAsia="zh-CN"/>
        </w:rPr>
        <w:t xml:space="preserve"> </w:t>
      </w:r>
      <w:r w:rsidRPr="003F58CF">
        <w:rPr>
          <w:sz w:val="24"/>
          <w:lang w:val="en-US" w:eastAsia="zh-CN"/>
        </w:rPr>
        <w:t xml:space="preserve">- 2025 </w:t>
      </w:r>
      <w:r w:rsidRPr="003F58CF">
        <w:rPr>
          <w:sz w:val="24"/>
          <w:lang w:val="en-US" w:eastAsia="zh-CN"/>
        </w:rPr>
        <w:t>年业务计划，审查了尼日尔基加利执行计划的第一阶段。</w:t>
      </w:r>
    </w:p>
    <w:p w14:paraId="0EE21C4D" w14:textId="2063692F" w:rsidR="00C53713" w:rsidRPr="003F2CE2" w:rsidRDefault="00FC6DBD" w:rsidP="00C53713">
      <w:pPr>
        <w:keepNext/>
        <w:keepLines/>
        <w:spacing w:after="240"/>
        <w:rPr>
          <w:sz w:val="24"/>
          <w:u w:val="single"/>
          <w:lang w:eastAsia="zh-CN"/>
        </w:rPr>
      </w:pPr>
      <w:r w:rsidRPr="00FC6DBD">
        <w:rPr>
          <w:sz w:val="24"/>
          <w:u w:val="single"/>
          <w:lang w:val="en-US" w:eastAsia="zh-CN"/>
        </w:rPr>
        <w:t>政策、监管和体制框架</w:t>
      </w:r>
    </w:p>
    <w:p w14:paraId="13647C55" w14:textId="3BA526D1" w:rsidR="00C53713" w:rsidRPr="00FC6DBD" w:rsidRDefault="00FC6DBD" w:rsidP="00FC6DBD">
      <w:pPr>
        <w:keepNext/>
        <w:spacing w:after="240"/>
        <w:rPr>
          <w:rFonts w:ascii="KaiTi" w:eastAsia="KaiTi" w:hAnsi="KaiTi"/>
          <w:iCs/>
          <w:sz w:val="24"/>
          <w:lang w:val="en-US" w:eastAsia="zh-CN"/>
        </w:rPr>
      </w:pPr>
      <w:r w:rsidRPr="00FC6DBD">
        <w:rPr>
          <w:rFonts w:ascii="KaiTi" w:eastAsia="KaiTi" w:hAnsi="KaiTi"/>
          <w:iCs/>
          <w:sz w:val="24"/>
          <w:lang w:val="en-US" w:eastAsia="zh-CN"/>
        </w:rPr>
        <w:t>氢氟碳化物许可证和配额制度</w:t>
      </w:r>
    </w:p>
    <w:p w14:paraId="110291DD" w14:textId="5FD29E1E" w:rsidR="00C53713" w:rsidRPr="003F2CE2" w:rsidRDefault="00FC6DBD" w:rsidP="00C53713">
      <w:pPr>
        <w:pStyle w:val="Heading1"/>
        <w:rPr>
          <w:sz w:val="24"/>
          <w:lang w:eastAsia="zh-CN"/>
        </w:rPr>
      </w:pPr>
      <w:bookmarkStart w:id="6" w:name="_Hlk126916116"/>
      <w:r w:rsidRPr="00FC6DBD">
        <w:rPr>
          <w:sz w:val="24"/>
          <w:lang w:val="en-US" w:eastAsia="zh-CN"/>
        </w:rPr>
        <w:t>尼日尔政府根据第</w:t>
      </w:r>
      <w:r w:rsidRPr="00FC6DBD">
        <w:rPr>
          <w:sz w:val="24"/>
          <w:lang w:val="en-US" w:eastAsia="zh-CN"/>
        </w:rPr>
        <w:t xml:space="preserve"> 87/50</w:t>
      </w:r>
      <w:r w:rsidRPr="00FC6DBD">
        <w:rPr>
          <w:sz w:val="24"/>
          <w:lang w:val="en-US" w:eastAsia="zh-CN"/>
        </w:rPr>
        <w:t>号决定</w:t>
      </w:r>
      <w:r w:rsidRPr="00FC6DBD">
        <w:rPr>
          <w:sz w:val="24"/>
          <w:lang w:val="en-US" w:eastAsia="zh-CN"/>
        </w:rPr>
        <w:t>(g)</w:t>
      </w:r>
      <w:r w:rsidRPr="00FC6DBD">
        <w:rPr>
          <w:sz w:val="24"/>
          <w:lang w:val="en-US" w:eastAsia="zh-CN"/>
        </w:rPr>
        <w:t>段确认，该国有一套可强制执行的国家许可证和配额制度，用于监测氢氟碳化物的进出口。</w:t>
      </w:r>
      <w:r w:rsidRPr="00FC6DBD">
        <w:rPr>
          <w:sz w:val="24"/>
          <w:lang w:val="en-US" w:eastAsia="zh-CN"/>
        </w:rPr>
        <w:t xml:space="preserve"> 2020 </w:t>
      </w:r>
      <w:r w:rsidRPr="00FC6DBD">
        <w:rPr>
          <w:sz w:val="24"/>
          <w:lang w:val="en-US" w:eastAsia="zh-CN"/>
        </w:rPr>
        <w:t>年</w:t>
      </w:r>
      <w:r w:rsidRPr="00FC6DBD">
        <w:rPr>
          <w:sz w:val="24"/>
          <w:lang w:val="en-US" w:eastAsia="zh-CN"/>
        </w:rPr>
        <w:t xml:space="preserve"> 12 </w:t>
      </w:r>
      <w:r w:rsidRPr="00FC6DBD">
        <w:rPr>
          <w:sz w:val="24"/>
          <w:lang w:val="en-US" w:eastAsia="zh-CN"/>
        </w:rPr>
        <w:t>月通过第</w:t>
      </w:r>
      <w:r w:rsidRPr="00FC6DBD">
        <w:rPr>
          <w:sz w:val="24"/>
          <w:lang w:val="en-US" w:eastAsia="zh-CN"/>
        </w:rPr>
        <w:t xml:space="preserve"> 0225 </w:t>
      </w:r>
      <w:r w:rsidRPr="00FC6DBD">
        <w:rPr>
          <w:sz w:val="24"/>
          <w:lang w:val="en-US" w:eastAsia="zh-CN"/>
        </w:rPr>
        <w:t>号法令建立了氢氟碳化物、混合物和含有这些物质的设备的许可证制度，</w:t>
      </w:r>
      <w:r w:rsidRPr="00FC6DBD">
        <w:rPr>
          <w:sz w:val="24"/>
          <w:lang w:val="en-US" w:eastAsia="zh-CN"/>
        </w:rPr>
        <w:t xml:space="preserve"> 2021 </w:t>
      </w:r>
      <w:r w:rsidRPr="00FC6DBD">
        <w:rPr>
          <w:sz w:val="24"/>
          <w:lang w:val="en-US" w:eastAsia="zh-CN"/>
        </w:rPr>
        <w:t>年</w:t>
      </w:r>
      <w:r w:rsidRPr="00FC6DBD">
        <w:rPr>
          <w:sz w:val="24"/>
          <w:lang w:val="en-US" w:eastAsia="zh-CN"/>
        </w:rPr>
        <w:t xml:space="preserve"> 3 </w:t>
      </w:r>
      <w:r w:rsidRPr="00FC6DBD">
        <w:rPr>
          <w:sz w:val="24"/>
          <w:lang w:val="en-US" w:eastAsia="zh-CN"/>
        </w:rPr>
        <w:t>月通过第</w:t>
      </w:r>
      <w:r w:rsidRPr="00FC6DBD">
        <w:rPr>
          <w:sz w:val="24"/>
          <w:lang w:val="en-US" w:eastAsia="zh-CN"/>
        </w:rPr>
        <w:t xml:space="preserve"> 2021-161 </w:t>
      </w:r>
      <w:r w:rsidRPr="00FC6DBD">
        <w:rPr>
          <w:sz w:val="24"/>
          <w:lang w:val="en-US" w:eastAsia="zh-CN"/>
        </w:rPr>
        <w:t>号部际法令建立了配额制度。政府将于</w:t>
      </w:r>
      <w:r w:rsidRPr="00FC6DBD">
        <w:rPr>
          <w:sz w:val="24"/>
          <w:lang w:val="en-US" w:eastAsia="zh-CN"/>
        </w:rPr>
        <w:t xml:space="preserve"> 2024 </w:t>
      </w:r>
      <w:r w:rsidRPr="00FC6DBD">
        <w:rPr>
          <w:sz w:val="24"/>
          <w:lang w:val="en-US" w:eastAsia="zh-CN"/>
        </w:rPr>
        <w:t>年开始发放氢氟碳化物进口配额，为</w:t>
      </w:r>
      <w:r w:rsidRPr="00FC6DBD">
        <w:rPr>
          <w:sz w:val="24"/>
          <w:lang w:val="en-US" w:eastAsia="zh-CN"/>
        </w:rPr>
        <w:t xml:space="preserve">935,450 </w:t>
      </w:r>
      <w:r w:rsidRPr="00FC6DBD">
        <w:rPr>
          <w:sz w:val="24"/>
          <w:lang w:val="en-US" w:eastAsia="zh-CN"/>
        </w:rPr>
        <w:t>二氧化碳当量吨，符合基加利执行计划第一阶段拟议的减少量。</w:t>
      </w:r>
    </w:p>
    <w:bookmarkEnd w:id="6"/>
    <w:p w14:paraId="271AF2F5" w14:textId="0E829D28" w:rsidR="0013568F" w:rsidRPr="003F2CE2" w:rsidRDefault="00FC6DBD" w:rsidP="0013568F">
      <w:pPr>
        <w:spacing w:after="240"/>
        <w:rPr>
          <w:sz w:val="24"/>
          <w:u w:val="single"/>
          <w:lang w:eastAsia="zh-CN"/>
        </w:rPr>
      </w:pPr>
      <w:r w:rsidRPr="00FC6DBD">
        <w:rPr>
          <w:sz w:val="24"/>
          <w:u w:val="single"/>
          <w:lang w:val="en-US" w:eastAsia="zh-CN"/>
        </w:rPr>
        <w:t>对</w:t>
      </w:r>
      <w:r w:rsidR="007C4E67" w:rsidRPr="00FC6DBD">
        <w:rPr>
          <w:sz w:val="24"/>
          <w:u w:val="single"/>
          <w:lang w:val="en-US" w:eastAsia="zh-CN"/>
        </w:rPr>
        <w:t>提交</w:t>
      </w:r>
      <w:r w:rsidRPr="00FC6DBD">
        <w:rPr>
          <w:sz w:val="24"/>
          <w:u w:val="single"/>
          <w:lang w:val="en-US" w:eastAsia="zh-CN"/>
        </w:rPr>
        <w:t>第九十一次会议的基加利执行计划第一阶段的调整</w:t>
      </w:r>
    </w:p>
    <w:p w14:paraId="1C730027" w14:textId="3A6287FC" w:rsidR="00460FEC" w:rsidRPr="003F2CE2" w:rsidRDefault="005B34F9" w:rsidP="00C3294B">
      <w:pPr>
        <w:pStyle w:val="Heading1"/>
        <w:rPr>
          <w:sz w:val="24"/>
          <w:lang w:eastAsia="zh-CN"/>
        </w:rPr>
      </w:pPr>
      <w:r w:rsidRPr="005B34F9">
        <w:rPr>
          <w:sz w:val="24"/>
          <w:lang w:val="en-US" w:eastAsia="zh-CN"/>
        </w:rPr>
        <w:t>秘书处指出，对尼日尔基加利执行计划第一阶段的提案进行了以下调整：</w:t>
      </w:r>
    </w:p>
    <w:p w14:paraId="30DE417C" w14:textId="24C56ED3" w:rsidR="00161775" w:rsidRPr="003F2CE2" w:rsidRDefault="005B34F9" w:rsidP="005B34F9">
      <w:pPr>
        <w:pStyle w:val="Heading2"/>
        <w:ind w:left="980" w:hanging="490"/>
        <w:rPr>
          <w:sz w:val="24"/>
          <w:lang w:eastAsia="zh-CN"/>
        </w:rPr>
      </w:pPr>
      <w:r w:rsidRPr="005B34F9">
        <w:rPr>
          <w:sz w:val="24"/>
          <w:lang w:val="en-US" w:eastAsia="zh-CN"/>
        </w:rPr>
        <w:t>纳入了</w:t>
      </w:r>
      <w:r w:rsidRPr="005B34F9">
        <w:rPr>
          <w:sz w:val="24"/>
          <w:lang w:val="en-US" w:eastAsia="zh-CN"/>
        </w:rPr>
        <w:t xml:space="preserve">2022 </w:t>
      </w:r>
      <w:r w:rsidRPr="005B34F9">
        <w:rPr>
          <w:sz w:val="24"/>
          <w:lang w:val="en-US" w:eastAsia="zh-CN"/>
        </w:rPr>
        <w:t>年氢氟碳化物消费量数据和新确立的</w:t>
      </w:r>
      <w:r w:rsidRPr="005B34F9">
        <w:rPr>
          <w:sz w:val="24"/>
          <w:lang w:val="en-US" w:eastAsia="zh-CN"/>
        </w:rPr>
        <w:t xml:space="preserve"> 1,222,358 </w:t>
      </w:r>
      <w:r w:rsidRPr="005B34F9">
        <w:rPr>
          <w:sz w:val="24"/>
          <w:lang w:val="en-US" w:eastAsia="zh-CN"/>
        </w:rPr>
        <w:t>二氧化碳当量吨氢氟碳化物基准数；</w:t>
      </w:r>
    </w:p>
    <w:p w14:paraId="566831AE" w14:textId="7777B6DF" w:rsidR="002E108A" w:rsidRPr="003F2CE2" w:rsidRDefault="005B34F9" w:rsidP="005B34F9">
      <w:pPr>
        <w:pStyle w:val="Heading2"/>
        <w:widowControl/>
        <w:ind w:left="980" w:hanging="490"/>
        <w:rPr>
          <w:sz w:val="24"/>
          <w:lang w:eastAsia="zh-CN"/>
        </w:rPr>
      </w:pPr>
      <w:r w:rsidRPr="005B34F9">
        <w:rPr>
          <w:sz w:val="24"/>
          <w:lang w:val="en-US" w:eastAsia="zh-CN"/>
        </w:rPr>
        <w:t>拟议从</w:t>
      </w:r>
      <w:r w:rsidRPr="005B34F9">
        <w:rPr>
          <w:sz w:val="24"/>
          <w:lang w:val="en-US" w:eastAsia="zh-CN"/>
        </w:rPr>
        <w:t xml:space="preserve"> 2024 </w:t>
      </w:r>
      <w:r w:rsidRPr="005B34F9">
        <w:rPr>
          <w:sz w:val="24"/>
          <w:lang w:val="en-US" w:eastAsia="zh-CN"/>
        </w:rPr>
        <w:t>年开始每年减少氢氟碳化物消费量并持续减少，到</w:t>
      </w:r>
      <w:r w:rsidRPr="005B34F9">
        <w:rPr>
          <w:sz w:val="24"/>
          <w:lang w:val="en-US" w:eastAsia="zh-CN"/>
        </w:rPr>
        <w:t xml:space="preserve"> 2029 </w:t>
      </w:r>
      <w:r w:rsidRPr="005B34F9">
        <w:rPr>
          <w:sz w:val="24"/>
          <w:lang w:val="en-US" w:eastAsia="zh-CN"/>
        </w:rPr>
        <w:t>年减少</w:t>
      </w:r>
      <w:r w:rsidRPr="005B34F9">
        <w:rPr>
          <w:sz w:val="24"/>
          <w:lang w:val="en-US" w:eastAsia="zh-CN"/>
        </w:rPr>
        <w:t xml:space="preserve"> 35.2%</w:t>
      </w:r>
      <w:r w:rsidRPr="005B34F9">
        <w:rPr>
          <w:sz w:val="24"/>
          <w:lang w:val="en-US" w:eastAsia="zh-CN"/>
        </w:rPr>
        <w:t>，相当于把基准年度制冷维修行业平均氢氟碳化物消费量减少</w:t>
      </w:r>
      <w:r w:rsidRPr="005B34F9">
        <w:rPr>
          <w:sz w:val="24"/>
          <w:lang w:val="en-US" w:eastAsia="zh-CN"/>
        </w:rPr>
        <w:t xml:space="preserve"> 10%</w:t>
      </w:r>
      <w:r w:rsidRPr="005B34F9">
        <w:rPr>
          <w:sz w:val="24"/>
          <w:lang w:val="en-US" w:eastAsia="zh-CN"/>
        </w:rPr>
        <w:t>；</w:t>
      </w:r>
    </w:p>
    <w:p w14:paraId="42E170C6" w14:textId="300E46E8" w:rsidR="00447331" w:rsidRPr="003F2CE2" w:rsidRDefault="005B34F9" w:rsidP="005B34F9">
      <w:pPr>
        <w:pStyle w:val="Heading2"/>
        <w:spacing w:after="0"/>
        <w:ind w:left="980" w:hanging="490"/>
        <w:rPr>
          <w:sz w:val="24"/>
          <w:lang w:eastAsia="zh-CN"/>
        </w:rPr>
      </w:pPr>
      <w:r w:rsidRPr="005B34F9">
        <w:rPr>
          <w:sz w:val="24"/>
          <w:lang w:val="en-US" w:eastAsia="zh-CN"/>
        </w:rPr>
        <w:lastRenderedPageBreak/>
        <w:t>根据第</w:t>
      </w:r>
      <w:r w:rsidRPr="005B34F9">
        <w:rPr>
          <w:sz w:val="24"/>
          <w:lang w:val="en-US" w:eastAsia="zh-CN"/>
        </w:rPr>
        <w:t xml:space="preserve"> 92/37 </w:t>
      </w:r>
      <w:r w:rsidRPr="005B34F9">
        <w:rPr>
          <w:sz w:val="24"/>
          <w:lang w:val="en-US" w:eastAsia="zh-CN"/>
        </w:rPr>
        <w:t>号决定，把为第一阶段申请的资金从</w:t>
      </w:r>
      <w:r w:rsidRPr="005B34F9">
        <w:rPr>
          <w:sz w:val="24"/>
          <w:lang w:val="en-US" w:eastAsia="zh-CN"/>
        </w:rPr>
        <w:t xml:space="preserve"> 685,500 </w:t>
      </w:r>
      <w:r w:rsidRPr="005B34F9">
        <w:rPr>
          <w:sz w:val="24"/>
          <w:lang w:val="en-US" w:eastAsia="zh-CN"/>
        </w:rPr>
        <w:t>美元改为</w:t>
      </w:r>
      <w:r w:rsidRPr="005B34F9">
        <w:rPr>
          <w:sz w:val="24"/>
          <w:lang w:val="en-US" w:eastAsia="zh-CN"/>
        </w:rPr>
        <w:t xml:space="preserve"> 432,000 </w:t>
      </w:r>
      <w:r w:rsidRPr="005B34F9">
        <w:rPr>
          <w:sz w:val="24"/>
          <w:lang w:val="en-US" w:eastAsia="zh-CN"/>
        </w:rPr>
        <w:t>美元，对第九十一次会议提出的战略也作了相应调整。</w:t>
      </w:r>
      <w:r w:rsidRPr="005B34F9">
        <w:rPr>
          <w:sz w:val="24"/>
          <w:lang w:val="en-US" w:eastAsia="zh-CN"/>
        </w:rPr>
        <w:t xml:space="preserve"> </w:t>
      </w:r>
      <w:r w:rsidRPr="005B34F9">
        <w:rPr>
          <w:sz w:val="24"/>
          <w:lang w:val="en-US" w:eastAsia="zh-CN"/>
        </w:rPr>
        <w:t>表</w:t>
      </w:r>
      <w:r w:rsidRPr="005B34F9">
        <w:rPr>
          <w:sz w:val="24"/>
          <w:lang w:val="en-US" w:eastAsia="zh-CN"/>
        </w:rPr>
        <w:t xml:space="preserve"> 6 </w:t>
      </w:r>
      <w:r w:rsidRPr="005B34F9">
        <w:rPr>
          <w:rFonts w:hint="eastAsia"/>
          <w:sz w:val="24"/>
          <w:lang w:val="en-US" w:eastAsia="zh-CN"/>
        </w:rPr>
        <w:t>总结</w:t>
      </w:r>
      <w:r w:rsidRPr="005B34F9">
        <w:rPr>
          <w:sz w:val="24"/>
          <w:lang w:val="en-US" w:eastAsia="zh-CN"/>
        </w:rPr>
        <w:t>了对尼日尔基加利执行计划第一阶段进行的调整。</w:t>
      </w:r>
    </w:p>
    <w:p w14:paraId="05128B2C" w14:textId="4C83D03E" w:rsidR="0026537D" w:rsidRPr="003F2CE2" w:rsidRDefault="005B34F9" w:rsidP="005B34F9">
      <w:pPr>
        <w:spacing w:before="240" w:after="120"/>
        <w:rPr>
          <w:b/>
          <w:bCs/>
          <w:sz w:val="24"/>
        </w:rPr>
      </w:pPr>
      <w:r>
        <w:rPr>
          <w:rFonts w:hint="eastAsia"/>
          <w:b/>
          <w:bCs/>
          <w:sz w:val="24"/>
          <w:lang w:eastAsia="zh-CN"/>
        </w:rPr>
        <w:t>表</w:t>
      </w:r>
      <w:r w:rsidR="00BC36E3" w:rsidRPr="003F2CE2">
        <w:rPr>
          <w:b/>
          <w:bCs/>
          <w:sz w:val="24"/>
        </w:rPr>
        <w:t>6</w:t>
      </w:r>
      <w:r w:rsidR="0026537D" w:rsidRPr="003F2CE2">
        <w:rPr>
          <w:b/>
          <w:bCs/>
          <w:sz w:val="24"/>
        </w:rPr>
        <w:t>.</w:t>
      </w:r>
      <w:r>
        <w:rPr>
          <w:b/>
          <w:bCs/>
          <w:sz w:val="24"/>
        </w:rPr>
        <w:tab/>
      </w:r>
      <w:r>
        <w:rPr>
          <w:rFonts w:hint="eastAsia"/>
          <w:b/>
          <w:bCs/>
          <w:sz w:val="24"/>
          <w:lang w:eastAsia="zh-CN"/>
        </w:rPr>
        <w:t>对尼日尔基加利执行计划第一阶段的调整</w:t>
      </w:r>
    </w:p>
    <w:tbl>
      <w:tblPr>
        <w:tblW w:w="0" w:type="auto"/>
        <w:tblLayout w:type="fixed"/>
        <w:tblLook w:val="04A0" w:firstRow="1" w:lastRow="0" w:firstColumn="1" w:lastColumn="0" w:noHBand="0" w:noVBand="1"/>
      </w:tblPr>
      <w:tblGrid>
        <w:gridCol w:w="2263"/>
        <w:gridCol w:w="1418"/>
        <w:gridCol w:w="1417"/>
        <w:gridCol w:w="4252"/>
      </w:tblGrid>
      <w:tr w:rsidR="003F2CE2" w:rsidRPr="003F2CE2" w14:paraId="6852DB36" w14:textId="77777777" w:rsidTr="000972E4">
        <w:trPr>
          <w:trHeight w:val="128"/>
        </w:trPr>
        <w:tc>
          <w:tcPr>
            <w:tcW w:w="2263" w:type="dxa"/>
            <w:vMerge w:val="restart"/>
            <w:tcBorders>
              <w:top w:val="single" w:sz="4" w:space="0" w:color="auto"/>
              <w:left w:val="single" w:sz="4" w:space="0" w:color="auto"/>
              <w:right w:val="single" w:sz="4" w:space="0" w:color="auto"/>
            </w:tcBorders>
            <w:shd w:val="clear" w:color="auto" w:fill="auto"/>
            <w:noWrap/>
            <w:vAlign w:val="center"/>
            <w:hideMark/>
          </w:tcPr>
          <w:p w14:paraId="4619E8C6" w14:textId="7D7B624D" w:rsidR="00C51F73" w:rsidRPr="003F2CE2" w:rsidRDefault="005B34F9" w:rsidP="00486423">
            <w:pPr>
              <w:jc w:val="center"/>
              <w:rPr>
                <w:b/>
                <w:bCs/>
                <w:sz w:val="20"/>
                <w:szCs w:val="20"/>
                <w:lang w:eastAsia="en-CA"/>
              </w:rPr>
            </w:pPr>
            <w:r>
              <w:rPr>
                <w:rFonts w:hint="eastAsia"/>
                <w:b/>
                <w:bCs/>
                <w:sz w:val="20"/>
                <w:szCs w:val="20"/>
                <w:lang w:eastAsia="zh-CN"/>
              </w:rPr>
              <w:t>组成部分</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41D885" w14:textId="1032A1C5" w:rsidR="00C51F73" w:rsidRPr="003F2CE2" w:rsidRDefault="005B34F9" w:rsidP="00486423">
            <w:pPr>
              <w:jc w:val="center"/>
              <w:rPr>
                <w:b/>
                <w:bCs/>
                <w:sz w:val="20"/>
                <w:szCs w:val="20"/>
                <w:lang w:eastAsia="en-CA"/>
              </w:rPr>
            </w:pPr>
            <w:r>
              <w:rPr>
                <w:rFonts w:hint="eastAsia"/>
                <w:b/>
                <w:bCs/>
                <w:sz w:val="20"/>
                <w:szCs w:val="20"/>
                <w:lang w:eastAsia="zh-CN"/>
              </w:rPr>
              <w:t>基加利执行计划第一阶段的拟议费用（美元）</w:t>
            </w:r>
          </w:p>
        </w:tc>
        <w:tc>
          <w:tcPr>
            <w:tcW w:w="4252" w:type="dxa"/>
            <w:vMerge w:val="restart"/>
            <w:tcBorders>
              <w:top w:val="single" w:sz="4" w:space="0" w:color="auto"/>
              <w:left w:val="nil"/>
              <w:right w:val="single" w:sz="4" w:space="0" w:color="auto"/>
            </w:tcBorders>
            <w:shd w:val="clear" w:color="auto" w:fill="auto"/>
            <w:noWrap/>
            <w:vAlign w:val="center"/>
            <w:hideMark/>
          </w:tcPr>
          <w:p w14:paraId="781C14B2" w14:textId="05B5CE32" w:rsidR="00C51F73" w:rsidRPr="003F2CE2" w:rsidRDefault="005B34F9" w:rsidP="00486423">
            <w:pPr>
              <w:jc w:val="center"/>
              <w:rPr>
                <w:b/>
                <w:bCs/>
                <w:sz w:val="20"/>
                <w:szCs w:val="20"/>
                <w:lang w:eastAsia="en-CA"/>
              </w:rPr>
            </w:pPr>
            <w:r>
              <w:rPr>
                <w:rFonts w:hint="eastAsia"/>
                <w:b/>
                <w:bCs/>
                <w:sz w:val="20"/>
                <w:szCs w:val="20"/>
                <w:lang w:eastAsia="zh-CN"/>
              </w:rPr>
              <w:t>对拟议活动的调整</w:t>
            </w:r>
          </w:p>
        </w:tc>
      </w:tr>
      <w:tr w:rsidR="003F2CE2" w:rsidRPr="003F2CE2" w14:paraId="0ED221DA" w14:textId="77777777" w:rsidTr="000972E4">
        <w:trPr>
          <w:trHeight w:val="79"/>
        </w:trPr>
        <w:tc>
          <w:tcPr>
            <w:tcW w:w="2263" w:type="dxa"/>
            <w:vMerge/>
            <w:tcBorders>
              <w:left w:val="single" w:sz="4" w:space="0" w:color="auto"/>
              <w:bottom w:val="single" w:sz="4" w:space="0" w:color="auto"/>
              <w:right w:val="single" w:sz="4" w:space="0" w:color="auto"/>
            </w:tcBorders>
            <w:shd w:val="clear" w:color="auto" w:fill="auto"/>
            <w:noWrap/>
            <w:vAlign w:val="center"/>
          </w:tcPr>
          <w:p w14:paraId="28E2E0C4" w14:textId="77777777" w:rsidR="00C51F73" w:rsidRPr="003F2CE2" w:rsidRDefault="00C51F73" w:rsidP="00486423">
            <w:pPr>
              <w:jc w:val="center"/>
              <w:rPr>
                <w:b/>
                <w:bCs/>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2D587A9" w14:textId="0FB86B8E" w:rsidR="00C51F73" w:rsidRPr="003F2CE2" w:rsidRDefault="005B34F9" w:rsidP="00486423">
            <w:pPr>
              <w:jc w:val="center"/>
              <w:rPr>
                <w:b/>
                <w:bCs/>
                <w:sz w:val="20"/>
                <w:szCs w:val="20"/>
                <w:lang w:eastAsia="en-CA"/>
              </w:rPr>
            </w:pPr>
            <w:r>
              <w:rPr>
                <w:rFonts w:hint="eastAsia"/>
                <w:b/>
                <w:bCs/>
                <w:sz w:val="20"/>
                <w:szCs w:val="20"/>
                <w:lang w:eastAsia="zh-CN"/>
              </w:rPr>
              <w:t>第九十一次会议</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4C22AAB" w14:textId="28833804" w:rsidR="00C51F73" w:rsidRPr="003F2CE2" w:rsidRDefault="005B34F9" w:rsidP="00486423">
            <w:pPr>
              <w:jc w:val="center"/>
              <w:rPr>
                <w:b/>
                <w:bCs/>
                <w:sz w:val="20"/>
                <w:szCs w:val="20"/>
                <w:lang w:eastAsia="en-CA"/>
              </w:rPr>
            </w:pPr>
            <w:r>
              <w:rPr>
                <w:rFonts w:hint="eastAsia"/>
                <w:b/>
                <w:bCs/>
                <w:sz w:val="20"/>
                <w:szCs w:val="20"/>
                <w:lang w:eastAsia="zh-CN"/>
              </w:rPr>
              <w:t>第九十三次会议</w:t>
            </w:r>
          </w:p>
        </w:tc>
        <w:tc>
          <w:tcPr>
            <w:tcW w:w="4252" w:type="dxa"/>
            <w:vMerge/>
            <w:tcBorders>
              <w:left w:val="nil"/>
              <w:bottom w:val="single" w:sz="4" w:space="0" w:color="auto"/>
              <w:right w:val="single" w:sz="4" w:space="0" w:color="auto"/>
            </w:tcBorders>
            <w:shd w:val="clear" w:color="auto" w:fill="auto"/>
            <w:noWrap/>
          </w:tcPr>
          <w:p w14:paraId="57EBDEE0" w14:textId="77777777" w:rsidR="00C51F73" w:rsidRPr="003F2CE2" w:rsidRDefault="00C51F73" w:rsidP="00490247">
            <w:pPr>
              <w:jc w:val="left"/>
              <w:rPr>
                <w:b/>
                <w:bCs/>
                <w:sz w:val="20"/>
                <w:szCs w:val="20"/>
                <w:lang w:eastAsia="en-CA"/>
              </w:rPr>
            </w:pPr>
          </w:p>
        </w:tc>
      </w:tr>
      <w:tr w:rsidR="003F2CE2" w:rsidRPr="003F2CE2" w14:paraId="41BC214E"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4DB08BD8" w14:textId="04A2068B" w:rsidR="00490247" w:rsidRPr="003F2CE2" w:rsidRDefault="005B34F9" w:rsidP="00490247">
            <w:pPr>
              <w:jc w:val="left"/>
              <w:rPr>
                <w:sz w:val="20"/>
                <w:szCs w:val="20"/>
                <w:lang w:eastAsia="en-CA"/>
              </w:rPr>
            </w:pPr>
            <w:r>
              <w:rPr>
                <w:rFonts w:hint="eastAsia"/>
                <w:sz w:val="20"/>
                <w:szCs w:val="20"/>
                <w:lang w:eastAsia="zh-CN"/>
              </w:rPr>
              <w:t>家用和商用制冷维修</w:t>
            </w:r>
          </w:p>
        </w:tc>
        <w:tc>
          <w:tcPr>
            <w:tcW w:w="1418" w:type="dxa"/>
            <w:tcBorders>
              <w:top w:val="nil"/>
              <w:left w:val="nil"/>
              <w:bottom w:val="single" w:sz="4" w:space="0" w:color="auto"/>
              <w:right w:val="single" w:sz="4" w:space="0" w:color="auto"/>
            </w:tcBorders>
            <w:shd w:val="clear" w:color="auto" w:fill="auto"/>
            <w:noWrap/>
            <w:hideMark/>
          </w:tcPr>
          <w:p w14:paraId="08F1C686" w14:textId="77777777" w:rsidR="00490247" w:rsidRPr="003F2CE2" w:rsidRDefault="00490247" w:rsidP="005F7331">
            <w:pPr>
              <w:jc w:val="right"/>
              <w:rPr>
                <w:sz w:val="20"/>
                <w:szCs w:val="20"/>
                <w:lang w:eastAsia="en-CA"/>
              </w:rPr>
            </w:pPr>
            <w:r w:rsidRPr="003F2CE2">
              <w:rPr>
                <w:sz w:val="20"/>
                <w:szCs w:val="20"/>
                <w:lang w:eastAsia="en-CA"/>
              </w:rPr>
              <w:t>213,000</w:t>
            </w:r>
          </w:p>
        </w:tc>
        <w:tc>
          <w:tcPr>
            <w:tcW w:w="1417" w:type="dxa"/>
            <w:tcBorders>
              <w:top w:val="nil"/>
              <w:left w:val="nil"/>
              <w:bottom w:val="single" w:sz="4" w:space="0" w:color="auto"/>
              <w:right w:val="single" w:sz="4" w:space="0" w:color="auto"/>
            </w:tcBorders>
            <w:shd w:val="clear" w:color="auto" w:fill="auto"/>
            <w:noWrap/>
            <w:hideMark/>
          </w:tcPr>
          <w:p w14:paraId="3E59A91E" w14:textId="77777777" w:rsidR="00490247" w:rsidRPr="003F2CE2" w:rsidRDefault="00490247" w:rsidP="005F7331">
            <w:pPr>
              <w:jc w:val="right"/>
              <w:rPr>
                <w:sz w:val="20"/>
                <w:szCs w:val="20"/>
                <w:lang w:eastAsia="en-CA"/>
              </w:rPr>
            </w:pPr>
            <w:r w:rsidRPr="003F2CE2">
              <w:rPr>
                <w:sz w:val="20"/>
                <w:szCs w:val="20"/>
                <w:lang w:eastAsia="en-CA"/>
              </w:rPr>
              <w:t>145,000</w:t>
            </w:r>
          </w:p>
        </w:tc>
        <w:tc>
          <w:tcPr>
            <w:tcW w:w="4252" w:type="dxa"/>
            <w:tcBorders>
              <w:top w:val="nil"/>
              <w:left w:val="nil"/>
              <w:bottom w:val="single" w:sz="4" w:space="0" w:color="auto"/>
              <w:right w:val="single" w:sz="4" w:space="0" w:color="auto"/>
            </w:tcBorders>
            <w:shd w:val="clear" w:color="auto" w:fill="auto"/>
            <w:noWrap/>
            <w:hideMark/>
          </w:tcPr>
          <w:p w14:paraId="10B9C4B6" w14:textId="50984BD3" w:rsidR="00490247" w:rsidRPr="003F2CE2" w:rsidRDefault="00FF0F9E" w:rsidP="00490247">
            <w:pPr>
              <w:jc w:val="left"/>
              <w:rPr>
                <w:sz w:val="20"/>
                <w:szCs w:val="20"/>
                <w:lang w:eastAsia="zh-CN"/>
              </w:rPr>
            </w:pPr>
            <w:r w:rsidRPr="00FF0F9E">
              <w:rPr>
                <w:rFonts w:hint="eastAsia"/>
                <w:sz w:val="20"/>
                <w:szCs w:val="20"/>
                <w:lang w:val="en-US" w:eastAsia="zh-CN"/>
              </w:rPr>
              <w:t>将在氟氯烃淘汰管理计划之下向中小型商用制冷企业提供援助。</w:t>
            </w:r>
            <w:r w:rsidRPr="00FF0F9E">
              <w:rPr>
                <w:rFonts w:hint="eastAsia"/>
                <w:sz w:val="20"/>
                <w:szCs w:val="20"/>
                <w:lang w:val="en-US" w:eastAsia="zh-CN"/>
              </w:rPr>
              <w:t xml:space="preserve"> </w:t>
            </w:r>
            <w:r w:rsidRPr="00FF0F9E">
              <w:rPr>
                <w:rFonts w:hint="eastAsia"/>
                <w:sz w:val="20"/>
                <w:szCs w:val="20"/>
                <w:lang w:val="en-US" w:eastAsia="zh-CN"/>
              </w:rPr>
              <w:t>为最后用户举行的技术示范被面向制冷利益攸关方的技术宣传活动所取代。</w:t>
            </w:r>
            <w:r w:rsidRPr="00FF0F9E">
              <w:rPr>
                <w:rFonts w:hint="eastAsia"/>
                <w:sz w:val="20"/>
                <w:szCs w:val="20"/>
                <w:lang w:val="en-US" w:eastAsia="zh-CN"/>
              </w:rPr>
              <w:t xml:space="preserve"> </w:t>
            </w:r>
            <w:r>
              <w:rPr>
                <w:rFonts w:hint="eastAsia"/>
                <w:sz w:val="20"/>
                <w:szCs w:val="20"/>
                <w:lang w:val="en-US" w:eastAsia="zh-CN"/>
              </w:rPr>
              <w:t>削减</w:t>
            </w:r>
            <w:r w:rsidRPr="00FF0F9E">
              <w:rPr>
                <w:rFonts w:hint="eastAsia"/>
                <w:sz w:val="20"/>
                <w:szCs w:val="20"/>
                <w:lang w:val="en-US" w:eastAsia="zh-CN"/>
              </w:rPr>
              <w:t>了其他活动的预算。</w:t>
            </w:r>
          </w:p>
        </w:tc>
      </w:tr>
      <w:tr w:rsidR="003F2CE2" w:rsidRPr="003F2CE2" w14:paraId="1DDAEE12"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69568719" w14:textId="165B9BA9" w:rsidR="00490247" w:rsidRPr="003F2CE2" w:rsidRDefault="005B34F9" w:rsidP="00490247">
            <w:pPr>
              <w:jc w:val="left"/>
              <w:rPr>
                <w:sz w:val="20"/>
                <w:szCs w:val="20"/>
                <w:lang w:eastAsia="en-CA"/>
              </w:rPr>
            </w:pPr>
            <w:r>
              <w:rPr>
                <w:rFonts w:hint="eastAsia"/>
                <w:sz w:val="20"/>
                <w:szCs w:val="20"/>
                <w:lang w:eastAsia="zh-CN"/>
              </w:rPr>
              <w:t>空调维修</w:t>
            </w:r>
          </w:p>
        </w:tc>
        <w:tc>
          <w:tcPr>
            <w:tcW w:w="1418" w:type="dxa"/>
            <w:tcBorders>
              <w:top w:val="nil"/>
              <w:left w:val="nil"/>
              <w:bottom w:val="single" w:sz="4" w:space="0" w:color="auto"/>
              <w:right w:val="single" w:sz="4" w:space="0" w:color="auto"/>
            </w:tcBorders>
            <w:shd w:val="clear" w:color="auto" w:fill="auto"/>
            <w:noWrap/>
            <w:hideMark/>
          </w:tcPr>
          <w:p w14:paraId="3789BB26" w14:textId="77777777" w:rsidR="00490247" w:rsidRPr="003F2CE2" w:rsidRDefault="00490247" w:rsidP="005F7331">
            <w:pPr>
              <w:jc w:val="right"/>
              <w:rPr>
                <w:sz w:val="20"/>
                <w:szCs w:val="20"/>
                <w:lang w:eastAsia="en-CA"/>
              </w:rPr>
            </w:pPr>
            <w:r w:rsidRPr="003F2CE2">
              <w:rPr>
                <w:sz w:val="20"/>
                <w:szCs w:val="20"/>
                <w:lang w:eastAsia="en-CA"/>
              </w:rPr>
              <w:t>60,000</w:t>
            </w:r>
          </w:p>
        </w:tc>
        <w:tc>
          <w:tcPr>
            <w:tcW w:w="1417" w:type="dxa"/>
            <w:tcBorders>
              <w:top w:val="nil"/>
              <w:left w:val="nil"/>
              <w:bottom w:val="single" w:sz="4" w:space="0" w:color="auto"/>
              <w:right w:val="single" w:sz="4" w:space="0" w:color="auto"/>
            </w:tcBorders>
            <w:shd w:val="clear" w:color="auto" w:fill="auto"/>
            <w:noWrap/>
            <w:hideMark/>
          </w:tcPr>
          <w:p w14:paraId="39DD7E51" w14:textId="77777777" w:rsidR="00490247" w:rsidRPr="003F2CE2" w:rsidRDefault="00490247" w:rsidP="005F7331">
            <w:pPr>
              <w:jc w:val="right"/>
              <w:rPr>
                <w:sz w:val="20"/>
                <w:szCs w:val="20"/>
                <w:lang w:eastAsia="en-CA"/>
              </w:rPr>
            </w:pPr>
            <w:r w:rsidRPr="003F2CE2">
              <w:rPr>
                <w:sz w:val="20"/>
                <w:szCs w:val="20"/>
                <w:lang w:eastAsia="en-CA"/>
              </w:rPr>
              <w:t>45,000</w:t>
            </w:r>
          </w:p>
        </w:tc>
        <w:tc>
          <w:tcPr>
            <w:tcW w:w="4252" w:type="dxa"/>
            <w:tcBorders>
              <w:top w:val="nil"/>
              <w:left w:val="nil"/>
              <w:bottom w:val="single" w:sz="4" w:space="0" w:color="auto"/>
              <w:right w:val="single" w:sz="4" w:space="0" w:color="auto"/>
            </w:tcBorders>
            <w:shd w:val="clear" w:color="auto" w:fill="auto"/>
            <w:noWrap/>
            <w:hideMark/>
          </w:tcPr>
          <w:p w14:paraId="0143B748" w14:textId="358FE05D" w:rsidR="00490247" w:rsidRPr="003F2CE2" w:rsidRDefault="00FF0F9E" w:rsidP="00490247">
            <w:pPr>
              <w:jc w:val="left"/>
              <w:rPr>
                <w:sz w:val="20"/>
                <w:szCs w:val="20"/>
                <w:lang w:eastAsia="zh-CN"/>
              </w:rPr>
            </w:pPr>
            <w:r w:rsidRPr="00FF0F9E">
              <w:rPr>
                <w:rFonts w:hint="eastAsia"/>
                <w:sz w:val="20"/>
                <w:szCs w:val="20"/>
                <w:lang w:val="en-US" w:eastAsia="zh-CN"/>
              </w:rPr>
              <w:t>将把技师培训作为当前开展的氟氯烃淘汰管理计划活动的一部分来实施。</w:t>
            </w:r>
            <w:r>
              <w:rPr>
                <w:rFonts w:hint="eastAsia"/>
                <w:sz w:val="20"/>
                <w:szCs w:val="20"/>
                <w:lang w:val="en-US" w:eastAsia="zh-CN"/>
              </w:rPr>
              <w:t>削减</w:t>
            </w:r>
            <w:r w:rsidRPr="00FF0F9E">
              <w:rPr>
                <w:rFonts w:hint="eastAsia"/>
                <w:sz w:val="20"/>
                <w:szCs w:val="20"/>
                <w:lang w:val="en-US" w:eastAsia="zh-CN"/>
              </w:rPr>
              <w:t>了技术示范项目的预算。</w:t>
            </w:r>
          </w:p>
        </w:tc>
      </w:tr>
      <w:tr w:rsidR="003F2CE2" w:rsidRPr="003F2CE2" w14:paraId="00D98D3F" w14:textId="77777777" w:rsidTr="0068638D">
        <w:trPr>
          <w:trHeight w:val="91"/>
        </w:trPr>
        <w:tc>
          <w:tcPr>
            <w:tcW w:w="2263" w:type="dxa"/>
            <w:tcBorders>
              <w:top w:val="nil"/>
              <w:left w:val="single" w:sz="4" w:space="0" w:color="auto"/>
              <w:bottom w:val="single" w:sz="4" w:space="0" w:color="auto"/>
              <w:right w:val="single" w:sz="4" w:space="0" w:color="auto"/>
            </w:tcBorders>
            <w:shd w:val="clear" w:color="auto" w:fill="auto"/>
            <w:noWrap/>
            <w:hideMark/>
          </w:tcPr>
          <w:p w14:paraId="72EBE2C2" w14:textId="0049310A" w:rsidR="00490247" w:rsidRPr="003F2CE2" w:rsidRDefault="005B34F9" w:rsidP="00490247">
            <w:pPr>
              <w:jc w:val="left"/>
              <w:rPr>
                <w:sz w:val="20"/>
                <w:szCs w:val="20"/>
                <w:lang w:eastAsia="en-CA"/>
              </w:rPr>
            </w:pPr>
            <w:r>
              <w:rPr>
                <w:rFonts w:hint="eastAsia"/>
                <w:sz w:val="20"/>
                <w:szCs w:val="20"/>
                <w:lang w:eastAsia="zh-CN"/>
              </w:rPr>
              <w:t>移动空调维修</w:t>
            </w:r>
          </w:p>
        </w:tc>
        <w:tc>
          <w:tcPr>
            <w:tcW w:w="1418" w:type="dxa"/>
            <w:tcBorders>
              <w:top w:val="nil"/>
              <w:left w:val="nil"/>
              <w:bottom w:val="single" w:sz="4" w:space="0" w:color="auto"/>
              <w:right w:val="single" w:sz="4" w:space="0" w:color="auto"/>
            </w:tcBorders>
            <w:shd w:val="clear" w:color="auto" w:fill="auto"/>
            <w:noWrap/>
            <w:hideMark/>
          </w:tcPr>
          <w:p w14:paraId="5E6716FC" w14:textId="77777777" w:rsidR="00490247" w:rsidRPr="003F2CE2" w:rsidRDefault="00490247" w:rsidP="005F7331">
            <w:pPr>
              <w:jc w:val="right"/>
              <w:rPr>
                <w:sz w:val="20"/>
                <w:szCs w:val="20"/>
                <w:lang w:eastAsia="en-CA"/>
              </w:rPr>
            </w:pPr>
            <w:r w:rsidRPr="003F2CE2">
              <w:rPr>
                <w:sz w:val="20"/>
                <w:szCs w:val="20"/>
                <w:lang w:eastAsia="en-CA"/>
              </w:rPr>
              <w:t>118,000</w:t>
            </w:r>
          </w:p>
        </w:tc>
        <w:tc>
          <w:tcPr>
            <w:tcW w:w="1417" w:type="dxa"/>
            <w:tcBorders>
              <w:top w:val="nil"/>
              <w:left w:val="nil"/>
              <w:bottom w:val="single" w:sz="4" w:space="0" w:color="auto"/>
              <w:right w:val="single" w:sz="4" w:space="0" w:color="auto"/>
            </w:tcBorders>
            <w:shd w:val="clear" w:color="auto" w:fill="auto"/>
            <w:noWrap/>
            <w:hideMark/>
          </w:tcPr>
          <w:p w14:paraId="33E9B65C" w14:textId="77777777" w:rsidR="00490247" w:rsidRPr="003F2CE2" w:rsidRDefault="00490247" w:rsidP="005F7331">
            <w:pPr>
              <w:jc w:val="right"/>
              <w:rPr>
                <w:sz w:val="20"/>
                <w:szCs w:val="20"/>
                <w:lang w:eastAsia="en-CA"/>
              </w:rPr>
            </w:pPr>
            <w:r w:rsidRPr="003F2CE2">
              <w:rPr>
                <w:sz w:val="20"/>
                <w:szCs w:val="20"/>
                <w:lang w:eastAsia="en-CA"/>
              </w:rPr>
              <w:t>80,000</w:t>
            </w:r>
          </w:p>
        </w:tc>
        <w:tc>
          <w:tcPr>
            <w:tcW w:w="4252" w:type="dxa"/>
            <w:tcBorders>
              <w:top w:val="nil"/>
              <w:left w:val="nil"/>
              <w:bottom w:val="single" w:sz="4" w:space="0" w:color="auto"/>
              <w:right w:val="single" w:sz="4" w:space="0" w:color="auto"/>
            </w:tcBorders>
            <w:shd w:val="clear" w:color="auto" w:fill="auto"/>
            <w:noWrap/>
            <w:hideMark/>
          </w:tcPr>
          <w:p w14:paraId="2805C815" w14:textId="304708E0" w:rsidR="00490247" w:rsidRPr="003F2CE2" w:rsidRDefault="00FF0F9E" w:rsidP="00490247">
            <w:pPr>
              <w:jc w:val="left"/>
              <w:rPr>
                <w:sz w:val="20"/>
                <w:szCs w:val="20"/>
                <w:lang w:eastAsia="zh-CN"/>
              </w:rPr>
            </w:pPr>
            <w:r>
              <w:rPr>
                <w:rFonts w:hint="eastAsia"/>
                <w:sz w:val="20"/>
                <w:szCs w:val="20"/>
                <w:lang w:val="en-US" w:eastAsia="zh-CN"/>
              </w:rPr>
              <w:t>削减了</w:t>
            </w:r>
            <w:r w:rsidRPr="00FF0F9E">
              <w:rPr>
                <w:rFonts w:hint="eastAsia"/>
                <w:sz w:val="20"/>
                <w:szCs w:val="20"/>
                <w:lang w:val="en-US" w:eastAsia="zh-CN"/>
              </w:rPr>
              <w:t>所有活动的预算。</w:t>
            </w:r>
          </w:p>
        </w:tc>
      </w:tr>
      <w:tr w:rsidR="003F2CE2" w:rsidRPr="003F2CE2" w14:paraId="6CCFB420" w14:textId="77777777" w:rsidTr="000972E4">
        <w:trPr>
          <w:trHeight w:val="721"/>
        </w:trPr>
        <w:tc>
          <w:tcPr>
            <w:tcW w:w="2263" w:type="dxa"/>
            <w:tcBorders>
              <w:top w:val="nil"/>
              <w:left w:val="single" w:sz="4" w:space="0" w:color="auto"/>
              <w:bottom w:val="single" w:sz="4" w:space="0" w:color="auto"/>
              <w:right w:val="single" w:sz="4" w:space="0" w:color="auto"/>
            </w:tcBorders>
            <w:shd w:val="clear" w:color="auto" w:fill="auto"/>
            <w:noWrap/>
            <w:hideMark/>
          </w:tcPr>
          <w:p w14:paraId="350C6588" w14:textId="5BBE51C5" w:rsidR="00490247" w:rsidRPr="003F2CE2" w:rsidRDefault="005B34F9" w:rsidP="00490247">
            <w:pPr>
              <w:jc w:val="left"/>
              <w:rPr>
                <w:sz w:val="20"/>
                <w:szCs w:val="20"/>
                <w:lang w:eastAsia="en-CA"/>
              </w:rPr>
            </w:pPr>
            <w:r>
              <w:rPr>
                <w:rFonts w:hint="eastAsia"/>
                <w:sz w:val="20"/>
                <w:szCs w:val="20"/>
                <w:lang w:eastAsia="zh-CN"/>
              </w:rPr>
              <w:t>制冷剂管理</w:t>
            </w:r>
          </w:p>
        </w:tc>
        <w:tc>
          <w:tcPr>
            <w:tcW w:w="1418" w:type="dxa"/>
            <w:tcBorders>
              <w:top w:val="nil"/>
              <w:left w:val="nil"/>
              <w:bottom w:val="single" w:sz="4" w:space="0" w:color="auto"/>
              <w:right w:val="single" w:sz="4" w:space="0" w:color="auto"/>
            </w:tcBorders>
            <w:shd w:val="clear" w:color="auto" w:fill="auto"/>
            <w:noWrap/>
            <w:hideMark/>
          </w:tcPr>
          <w:p w14:paraId="379FDC5D" w14:textId="77777777" w:rsidR="00490247" w:rsidRPr="003F2CE2" w:rsidRDefault="00490247" w:rsidP="005F7331">
            <w:pPr>
              <w:jc w:val="right"/>
              <w:rPr>
                <w:sz w:val="20"/>
                <w:szCs w:val="20"/>
                <w:lang w:eastAsia="en-CA"/>
              </w:rPr>
            </w:pPr>
            <w:r w:rsidRPr="003F2CE2">
              <w:rPr>
                <w:sz w:val="20"/>
                <w:szCs w:val="20"/>
                <w:lang w:eastAsia="en-CA"/>
              </w:rPr>
              <w:t>65,500</w:t>
            </w:r>
          </w:p>
        </w:tc>
        <w:tc>
          <w:tcPr>
            <w:tcW w:w="1417" w:type="dxa"/>
            <w:tcBorders>
              <w:top w:val="nil"/>
              <w:left w:val="nil"/>
              <w:bottom w:val="single" w:sz="4" w:space="0" w:color="auto"/>
              <w:right w:val="single" w:sz="4" w:space="0" w:color="auto"/>
            </w:tcBorders>
            <w:shd w:val="clear" w:color="auto" w:fill="auto"/>
            <w:noWrap/>
            <w:hideMark/>
          </w:tcPr>
          <w:p w14:paraId="0AD5A57B" w14:textId="77777777" w:rsidR="00490247" w:rsidRPr="003F2CE2" w:rsidRDefault="00490247" w:rsidP="005F7331">
            <w:pPr>
              <w:jc w:val="right"/>
              <w:rPr>
                <w:sz w:val="20"/>
                <w:szCs w:val="20"/>
                <w:lang w:eastAsia="en-CA"/>
              </w:rPr>
            </w:pPr>
            <w:r w:rsidRPr="003F2CE2">
              <w:rPr>
                <w:sz w:val="20"/>
                <w:szCs w:val="20"/>
                <w:lang w:eastAsia="en-CA"/>
              </w:rPr>
              <w:t>0</w:t>
            </w:r>
          </w:p>
        </w:tc>
        <w:tc>
          <w:tcPr>
            <w:tcW w:w="4252" w:type="dxa"/>
            <w:tcBorders>
              <w:top w:val="nil"/>
              <w:left w:val="nil"/>
              <w:bottom w:val="single" w:sz="4" w:space="0" w:color="auto"/>
              <w:right w:val="single" w:sz="4" w:space="0" w:color="auto"/>
            </w:tcBorders>
            <w:shd w:val="clear" w:color="auto" w:fill="auto"/>
            <w:noWrap/>
            <w:hideMark/>
          </w:tcPr>
          <w:p w14:paraId="413A18A1" w14:textId="5D56B1F9" w:rsidR="00490247" w:rsidRPr="003F2CE2" w:rsidRDefault="00FF0F9E" w:rsidP="00490247">
            <w:pPr>
              <w:jc w:val="left"/>
              <w:rPr>
                <w:sz w:val="20"/>
                <w:szCs w:val="20"/>
                <w:lang w:eastAsia="zh-CN"/>
              </w:rPr>
            </w:pPr>
            <w:r w:rsidRPr="00FF0F9E">
              <w:rPr>
                <w:rFonts w:hint="eastAsia"/>
                <w:sz w:val="20"/>
                <w:szCs w:val="20"/>
                <w:lang w:val="en-US" w:eastAsia="zh-CN"/>
              </w:rPr>
              <w:t>对一个回收中心的评估将在氟氯烃淘汰管理计划之下进行。</w:t>
            </w:r>
            <w:r w:rsidRPr="00FF0F9E">
              <w:rPr>
                <w:rFonts w:hint="eastAsia"/>
                <w:sz w:val="20"/>
                <w:szCs w:val="20"/>
                <w:lang w:val="en-US" w:eastAsia="zh-CN"/>
              </w:rPr>
              <w:t xml:space="preserve"> </w:t>
            </w:r>
            <w:r w:rsidRPr="00FF0F9E">
              <w:rPr>
                <w:rFonts w:hint="eastAsia"/>
                <w:sz w:val="20"/>
                <w:szCs w:val="20"/>
                <w:lang w:val="en-US" w:eastAsia="zh-CN"/>
              </w:rPr>
              <w:t>取消了报废制冷剂和报废设备管理研究。</w:t>
            </w:r>
          </w:p>
        </w:tc>
      </w:tr>
      <w:tr w:rsidR="003F2CE2" w:rsidRPr="003F2CE2" w14:paraId="68270CF8" w14:textId="77777777" w:rsidTr="000972E4">
        <w:trPr>
          <w:trHeight w:val="69"/>
        </w:trPr>
        <w:tc>
          <w:tcPr>
            <w:tcW w:w="2263" w:type="dxa"/>
            <w:tcBorders>
              <w:top w:val="nil"/>
              <w:left w:val="single" w:sz="4" w:space="0" w:color="auto"/>
              <w:bottom w:val="single" w:sz="4" w:space="0" w:color="auto"/>
              <w:right w:val="single" w:sz="4" w:space="0" w:color="auto"/>
            </w:tcBorders>
            <w:shd w:val="clear" w:color="auto" w:fill="auto"/>
            <w:noWrap/>
            <w:hideMark/>
          </w:tcPr>
          <w:p w14:paraId="773E0F15" w14:textId="123556D7" w:rsidR="00373015" w:rsidRPr="003F2CE2" w:rsidRDefault="00FF0F9E" w:rsidP="00373015">
            <w:pPr>
              <w:jc w:val="left"/>
              <w:rPr>
                <w:sz w:val="20"/>
                <w:szCs w:val="20"/>
                <w:lang w:eastAsia="en-CA"/>
              </w:rPr>
            </w:pPr>
            <w:r>
              <w:rPr>
                <w:rFonts w:hint="eastAsia"/>
                <w:sz w:val="20"/>
                <w:szCs w:val="20"/>
                <w:lang w:eastAsia="zh-CN"/>
              </w:rPr>
              <w:t>监管框架</w:t>
            </w:r>
          </w:p>
        </w:tc>
        <w:tc>
          <w:tcPr>
            <w:tcW w:w="1418" w:type="dxa"/>
            <w:tcBorders>
              <w:top w:val="nil"/>
              <w:left w:val="nil"/>
              <w:bottom w:val="single" w:sz="4" w:space="0" w:color="auto"/>
              <w:right w:val="single" w:sz="4" w:space="0" w:color="auto"/>
            </w:tcBorders>
            <w:shd w:val="clear" w:color="auto" w:fill="auto"/>
            <w:noWrap/>
            <w:hideMark/>
          </w:tcPr>
          <w:p w14:paraId="22D5825B" w14:textId="77777777" w:rsidR="00373015" w:rsidRPr="003F2CE2" w:rsidRDefault="00373015" w:rsidP="00373015">
            <w:pPr>
              <w:jc w:val="right"/>
              <w:rPr>
                <w:sz w:val="20"/>
                <w:szCs w:val="20"/>
                <w:lang w:eastAsia="en-CA"/>
              </w:rPr>
            </w:pPr>
            <w:r w:rsidRPr="003F2CE2">
              <w:rPr>
                <w:sz w:val="20"/>
                <w:szCs w:val="20"/>
                <w:lang w:eastAsia="en-CA"/>
              </w:rPr>
              <w:t>168,000</w:t>
            </w:r>
          </w:p>
        </w:tc>
        <w:tc>
          <w:tcPr>
            <w:tcW w:w="1417" w:type="dxa"/>
            <w:tcBorders>
              <w:top w:val="nil"/>
              <w:left w:val="nil"/>
              <w:bottom w:val="single" w:sz="4" w:space="0" w:color="auto"/>
              <w:right w:val="single" w:sz="4" w:space="0" w:color="auto"/>
            </w:tcBorders>
            <w:shd w:val="clear" w:color="auto" w:fill="auto"/>
            <w:noWrap/>
            <w:hideMark/>
          </w:tcPr>
          <w:p w14:paraId="73F69BEC" w14:textId="77777777" w:rsidR="00373015" w:rsidRPr="003F2CE2" w:rsidRDefault="00373015" w:rsidP="00373015">
            <w:pPr>
              <w:jc w:val="right"/>
              <w:rPr>
                <w:sz w:val="20"/>
                <w:szCs w:val="20"/>
                <w:lang w:eastAsia="en-CA"/>
              </w:rPr>
            </w:pPr>
            <w:r w:rsidRPr="003F2CE2">
              <w:rPr>
                <w:sz w:val="20"/>
                <w:szCs w:val="20"/>
                <w:lang w:eastAsia="en-CA"/>
              </w:rPr>
              <w:t>120,000</w:t>
            </w:r>
          </w:p>
        </w:tc>
        <w:tc>
          <w:tcPr>
            <w:tcW w:w="4252" w:type="dxa"/>
            <w:tcBorders>
              <w:top w:val="nil"/>
              <w:left w:val="nil"/>
              <w:bottom w:val="single" w:sz="4" w:space="0" w:color="auto"/>
              <w:right w:val="single" w:sz="4" w:space="0" w:color="auto"/>
            </w:tcBorders>
            <w:shd w:val="clear" w:color="auto" w:fill="auto"/>
            <w:noWrap/>
            <w:hideMark/>
          </w:tcPr>
          <w:p w14:paraId="56C895C8" w14:textId="66F1528B" w:rsidR="00373015" w:rsidRPr="003F2CE2" w:rsidRDefault="00E80F41" w:rsidP="00373015">
            <w:pPr>
              <w:jc w:val="left"/>
              <w:rPr>
                <w:sz w:val="20"/>
                <w:szCs w:val="20"/>
                <w:lang w:eastAsia="zh-CN"/>
              </w:rPr>
            </w:pPr>
            <w:r>
              <w:rPr>
                <w:rFonts w:hint="eastAsia"/>
                <w:sz w:val="20"/>
                <w:szCs w:val="20"/>
                <w:lang w:val="en-US" w:eastAsia="zh-CN"/>
              </w:rPr>
              <w:t>削减</w:t>
            </w:r>
            <w:r w:rsidRPr="00E80F41">
              <w:rPr>
                <w:rFonts w:hint="eastAsia"/>
                <w:sz w:val="20"/>
                <w:szCs w:val="20"/>
                <w:lang w:val="en-US" w:eastAsia="zh-CN"/>
              </w:rPr>
              <w:t>了所有活动的预算。</w:t>
            </w:r>
          </w:p>
        </w:tc>
      </w:tr>
      <w:tr w:rsidR="003F2CE2" w:rsidRPr="003F2CE2" w14:paraId="4B5F81C5" w14:textId="77777777" w:rsidTr="000972E4">
        <w:trPr>
          <w:trHeight w:val="58"/>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3D2974D7" w14:textId="35D42C64" w:rsidR="00373015" w:rsidRPr="003F2CE2" w:rsidRDefault="00FF0F9E" w:rsidP="00373015">
            <w:pPr>
              <w:jc w:val="left"/>
              <w:rPr>
                <w:sz w:val="20"/>
                <w:szCs w:val="20"/>
                <w:lang w:eastAsia="en-CA"/>
              </w:rPr>
            </w:pPr>
            <w:r>
              <w:rPr>
                <w:rFonts w:hint="eastAsia"/>
                <w:sz w:val="20"/>
                <w:szCs w:val="20"/>
                <w:lang w:eastAsia="zh-CN"/>
              </w:rPr>
              <w:t>项目协调</w:t>
            </w:r>
          </w:p>
        </w:tc>
        <w:tc>
          <w:tcPr>
            <w:tcW w:w="1418" w:type="dxa"/>
            <w:tcBorders>
              <w:top w:val="single" w:sz="4" w:space="0" w:color="auto"/>
              <w:left w:val="nil"/>
              <w:bottom w:val="single" w:sz="4" w:space="0" w:color="auto"/>
              <w:right w:val="single" w:sz="4" w:space="0" w:color="auto"/>
            </w:tcBorders>
            <w:shd w:val="clear" w:color="auto" w:fill="auto"/>
            <w:noWrap/>
            <w:hideMark/>
          </w:tcPr>
          <w:p w14:paraId="7A742169" w14:textId="77777777" w:rsidR="00373015" w:rsidRPr="003F2CE2" w:rsidRDefault="00373015" w:rsidP="00373015">
            <w:pPr>
              <w:jc w:val="right"/>
              <w:rPr>
                <w:sz w:val="20"/>
                <w:szCs w:val="20"/>
                <w:lang w:eastAsia="en-CA"/>
              </w:rPr>
            </w:pPr>
            <w:r w:rsidRPr="003F2CE2">
              <w:rPr>
                <w:sz w:val="20"/>
                <w:szCs w:val="20"/>
                <w:lang w:eastAsia="en-CA"/>
              </w:rPr>
              <w:t>61,000</w:t>
            </w:r>
          </w:p>
        </w:tc>
        <w:tc>
          <w:tcPr>
            <w:tcW w:w="1417" w:type="dxa"/>
            <w:tcBorders>
              <w:top w:val="single" w:sz="4" w:space="0" w:color="auto"/>
              <w:left w:val="nil"/>
              <w:bottom w:val="single" w:sz="4" w:space="0" w:color="auto"/>
              <w:right w:val="single" w:sz="4" w:space="0" w:color="auto"/>
            </w:tcBorders>
            <w:shd w:val="clear" w:color="auto" w:fill="auto"/>
            <w:noWrap/>
            <w:hideMark/>
          </w:tcPr>
          <w:p w14:paraId="5432BA05" w14:textId="77777777" w:rsidR="00373015" w:rsidRPr="003F2CE2" w:rsidRDefault="00373015" w:rsidP="00373015">
            <w:pPr>
              <w:jc w:val="right"/>
              <w:rPr>
                <w:sz w:val="20"/>
                <w:szCs w:val="20"/>
                <w:lang w:eastAsia="en-CA"/>
              </w:rPr>
            </w:pPr>
            <w:r w:rsidRPr="003F2CE2">
              <w:rPr>
                <w:sz w:val="20"/>
                <w:szCs w:val="20"/>
                <w:lang w:eastAsia="en-CA"/>
              </w:rPr>
              <w:t>42,000</w:t>
            </w:r>
          </w:p>
        </w:tc>
        <w:tc>
          <w:tcPr>
            <w:tcW w:w="4252" w:type="dxa"/>
            <w:tcBorders>
              <w:top w:val="single" w:sz="4" w:space="0" w:color="auto"/>
              <w:left w:val="nil"/>
              <w:bottom w:val="single" w:sz="4" w:space="0" w:color="auto"/>
              <w:right w:val="single" w:sz="4" w:space="0" w:color="auto"/>
            </w:tcBorders>
            <w:shd w:val="clear" w:color="auto" w:fill="auto"/>
            <w:noWrap/>
            <w:hideMark/>
          </w:tcPr>
          <w:p w14:paraId="39173BD7" w14:textId="35887241" w:rsidR="00373015" w:rsidRPr="003F2CE2" w:rsidRDefault="00E80F41" w:rsidP="00373015">
            <w:pPr>
              <w:jc w:val="left"/>
              <w:rPr>
                <w:sz w:val="20"/>
                <w:szCs w:val="20"/>
                <w:lang w:eastAsia="zh-CN"/>
              </w:rPr>
            </w:pPr>
            <w:r>
              <w:rPr>
                <w:rFonts w:hint="eastAsia"/>
                <w:sz w:val="20"/>
                <w:szCs w:val="20"/>
                <w:lang w:val="en-US" w:eastAsia="zh-CN"/>
              </w:rPr>
              <w:t>削减</w:t>
            </w:r>
            <w:r w:rsidRPr="00E80F41">
              <w:rPr>
                <w:rFonts w:hint="eastAsia"/>
                <w:sz w:val="20"/>
                <w:szCs w:val="20"/>
                <w:lang w:val="en-US" w:eastAsia="zh-CN"/>
              </w:rPr>
              <w:t>了所有活动的预算。</w:t>
            </w:r>
          </w:p>
        </w:tc>
      </w:tr>
      <w:tr w:rsidR="003F2CE2" w:rsidRPr="003F2CE2" w14:paraId="2D09251E" w14:textId="77777777" w:rsidTr="000972E4">
        <w:trPr>
          <w:trHeight w:val="109"/>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325525E" w14:textId="6645F8F2" w:rsidR="005F7331" w:rsidRPr="003F2CE2" w:rsidRDefault="00FF0F9E" w:rsidP="00490247">
            <w:pPr>
              <w:jc w:val="left"/>
              <w:rPr>
                <w:b/>
                <w:bCs/>
                <w:sz w:val="20"/>
                <w:szCs w:val="20"/>
                <w:lang w:eastAsia="en-CA"/>
              </w:rPr>
            </w:pPr>
            <w:r>
              <w:rPr>
                <w:rFonts w:hint="eastAsia"/>
                <w:b/>
                <w:bCs/>
                <w:sz w:val="20"/>
                <w:szCs w:val="20"/>
                <w:lang w:eastAsia="zh-CN"/>
              </w:rPr>
              <w:t>共计</w:t>
            </w:r>
          </w:p>
        </w:tc>
        <w:tc>
          <w:tcPr>
            <w:tcW w:w="1418" w:type="dxa"/>
            <w:tcBorders>
              <w:top w:val="single" w:sz="4" w:space="0" w:color="auto"/>
              <w:left w:val="nil"/>
              <w:bottom w:val="single" w:sz="4" w:space="0" w:color="auto"/>
              <w:right w:val="single" w:sz="4" w:space="0" w:color="auto"/>
            </w:tcBorders>
            <w:shd w:val="clear" w:color="auto" w:fill="auto"/>
            <w:noWrap/>
          </w:tcPr>
          <w:p w14:paraId="59D5B3EB" w14:textId="2A61210B" w:rsidR="005F7331" w:rsidRPr="003F2CE2" w:rsidRDefault="000D276E" w:rsidP="005F7331">
            <w:pPr>
              <w:jc w:val="right"/>
              <w:rPr>
                <w:b/>
                <w:bCs/>
                <w:sz w:val="20"/>
                <w:szCs w:val="20"/>
                <w:lang w:eastAsia="en-CA"/>
              </w:rPr>
            </w:pPr>
            <w:r w:rsidRPr="003F2CE2">
              <w:rPr>
                <w:b/>
                <w:bCs/>
                <w:sz w:val="20"/>
                <w:szCs w:val="20"/>
                <w:lang w:eastAsia="en-CA"/>
              </w:rPr>
              <w:t>685,500</w:t>
            </w:r>
          </w:p>
        </w:tc>
        <w:tc>
          <w:tcPr>
            <w:tcW w:w="1417" w:type="dxa"/>
            <w:tcBorders>
              <w:top w:val="single" w:sz="4" w:space="0" w:color="auto"/>
              <w:left w:val="nil"/>
              <w:bottom w:val="single" w:sz="4" w:space="0" w:color="auto"/>
              <w:right w:val="single" w:sz="4" w:space="0" w:color="auto"/>
            </w:tcBorders>
            <w:shd w:val="clear" w:color="auto" w:fill="auto"/>
            <w:noWrap/>
          </w:tcPr>
          <w:p w14:paraId="76641B0E" w14:textId="6152856A" w:rsidR="005F7331" w:rsidRPr="003F2CE2" w:rsidRDefault="000D276E" w:rsidP="005F7331">
            <w:pPr>
              <w:jc w:val="right"/>
              <w:rPr>
                <w:b/>
                <w:bCs/>
                <w:sz w:val="20"/>
                <w:szCs w:val="20"/>
                <w:lang w:eastAsia="en-CA"/>
              </w:rPr>
            </w:pPr>
            <w:r w:rsidRPr="003F2CE2">
              <w:rPr>
                <w:b/>
                <w:bCs/>
                <w:sz w:val="20"/>
                <w:szCs w:val="20"/>
                <w:lang w:eastAsia="en-CA"/>
              </w:rPr>
              <w:t>432,000</w:t>
            </w:r>
          </w:p>
        </w:tc>
        <w:tc>
          <w:tcPr>
            <w:tcW w:w="4252" w:type="dxa"/>
            <w:tcBorders>
              <w:top w:val="single" w:sz="4" w:space="0" w:color="auto"/>
              <w:left w:val="nil"/>
              <w:bottom w:val="single" w:sz="4" w:space="0" w:color="auto"/>
              <w:right w:val="single" w:sz="4" w:space="0" w:color="auto"/>
            </w:tcBorders>
            <w:shd w:val="clear" w:color="auto" w:fill="auto"/>
            <w:noWrap/>
          </w:tcPr>
          <w:p w14:paraId="796EDC5F" w14:textId="77777777" w:rsidR="005F7331" w:rsidRPr="003F2CE2" w:rsidRDefault="005F7331" w:rsidP="00490247">
            <w:pPr>
              <w:jc w:val="left"/>
              <w:rPr>
                <w:b/>
                <w:bCs/>
                <w:sz w:val="20"/>
                <w:szCs w:val="20"/>
                <w:lang w:eastAsia="en-CA"/>
              </w:rPr>
            </w:pPr>
          </w:p>
        </w:tc>
      </w:tr>
    </w:tbl>
    <w:p w14:paraId="40287302" w14:textId="342A0665" w:rsidR="004F3375" w:rsidRPr="003F2CE2" w:rsidRDefault="00E80F41" w:rsidP="008D63FD">
      <w:pPr>
        <w:keepNext/>
        <w:spacing w:before="240" w:after="240"/>
        <w:rPr>
          <w:sz w:val="24"/>
          <w:u w:val="single"/>
        </w:rPr>
      </w:pPr>
      <w:proofErr w:type="spellStart"/>
      <w:r w:rsidRPr="00E80F41">
        <w:rPr>
          <w:sz w:val="24"/>
          <w:u w:val="single"/>
          <w:lang w:val="en-US"/>
        </w:rPr>
        <w:t>技术和费用相关问题</w:t>
      </w:r>
      <w:proofErr w:type="spellEnd"/>
    </w:p>
    <w:p w14:paraId="57E83D5D" w14:textId="12D3AC3A" w:rsidR="00F2323D" w:rsidRPr="003F2CE2" w:rsidRDefault="00575742" w:rsidP="004A19F5">
      <w:pPr>
        <w:pStyle w:val="Heading1"/>
        <w:rPr>
          <w:sz w:val="24"/>
          <w:lang w:eastAsia="zh-CN"/>
        </w:rPr>
      </w:pPr>
      <w:r w:rsidRPr="00575742">
        <w:rPr>
          <w:sz w:val="24"/>
          <w:lang w:val="en-US" w:eastAsia="zh-CN"/>
        </w:rPr>
        <w:t>关于表</w:t>
      </w:r>
      <w:r w:rsidRPr="00575742">
        <w:rPr>
          <w:sz w:val="24"/>
          <w:lang w:val="en-US" w:eastAsia="zh-CN"/>
        </w:rPr>
        <w:t xml:space="preserve"> 6 </w:t>
      </w:r>
      <w:r w:rsidRPr="00575742">
        <w:rPr>
          <w:sz w:val="24"/>
          <w:lang w:val="en-US" w:eastAsia="zh-CN"/>
        </w:rPr>
        <w:t>列出的各项调整，工发组织澄清说，从基加利执行计划中取消的对商用制冷行业中小企业的技术援助仍将通过氟氯烃淘汰管理计划第二阶段下设立的英才中心进行，与此同时，</w:t>
      </w:r>
      <w:r w:rsidRPr="00575742">
        <w:rPr>
          <w:rFonts w:hint="eastAsia"/>
          <w:sz w:val="24"/>
          <w:lang w:val="en-US" w:eastAsia="zh-CN"/>
        </w:rPr>
        <w:t>拟议的</w:t>
      </w:r>
      <w:r w:rsidRPr="00575742">
        <w:rPr>
          <w:sz w:val="24"/>
          <w:lang w:val="en-US" w:eastAsia="zh-CN"/>
        </w:rPr>
        <w:t>基加利执行计划技术宣传项目将补充这一援助，提高家用和商用制冷行业利益攸关方对采用低全球升温潜能值和高能效替代品的经济效益和环境效益的认识。</w:t>
      </w:r>
      <w:r w:rsidRPr="00575742">
        <w:rPr>
          <w:sz w:val="24"/>
          <w:lang w:val="en-US" w:eastAsia="zh-CN"/>
        </w:rPr>
        <w:t xml:space="preserve"> </w:t>
      </w:r>
      <w:r w:rsidRPr="00575742">
        <w:rPr>
          <w:sz w:val="24"/>
          <w:lang w:val="en-US" w:eastAsia="zh-CN"/>
        </w:rPr>
        <w:t>该项目将包括为设备、零部件和制冷剂进口商举办研讨会，讨论限制</w:t>
      </w:r>
      <w:r w:rsidRPr="00575742">
        <w:rPr>
          <w:sz w:val="24"/>
          <w:lang w:val="en-US" w:eastAsia="zh-CN"/>
        </w:rPr>
        <w:t xml:space="preserve"> R-404A </w:t>
      </w:r>
      <w:r w:rsidRPr="00575742">
        <w:rPr>
          <w:sz w:val="24"/>
          <w:lang w:val="en-US" w:eastAsia="zh-CN"/>
        </w:rPr>
        <w:t>进口配额的计划以及在新装置中停止使用这种物质的必要性；</w:t>
      </w:r>
      <w:r w:rsidRPr="00575742">
        <w:rPr>
          <w:sz w:val="24"/>
          <w:lang w:val="en-US" w:eastAsia="zh-CN"/>
        </w:rPr>
        <w:t xml:space="preserve"> </w:t>
      </w:r>
      <w:r w:rsidRPr="00575742">
        <w:rPr>
          <w:sz w:val="24"/>
          <w:lang w:val="en-US" w:eastAsia="zh-CN"/>
        </w:rPr>
        <w:t>为中小企业举办关于现有的</w:t>
      </w:r>
      <w:r w:rsidRPr="00575742">
        <w:rPr>
          <w:sz w:val="24"/>
          <w:lang w:val="en-US" w:eastAsia="zh-CN"/>
        </w:rPr>
        <w:t xml:space="preserve"> R-404A</w:t>
      </w:r>
      <w:r w:rsidRPr="00575742">
        <w:rPr>
          <w:sz w:val="24"/>
          <w:lang w:val="en-US" w:eastAsia="zh-CN"/>
        </w:rPr>
        <w:t>替代品的研讨会；</w:t>
      </w:r>
      <w:r w:rsidRPr="00575742">
        <w:rPr>
          <w:sz w:val="24"/>
          <w:vertAlign w:val="superscript"/>
        </w:rPr>
        <w:footnoteReference w:id="14"/>
      </w:r>
      <w:r w:rsidRPr="00575742">
        <w:rPr>
          <w:sz w:val="24"/>
          <w:lang w:val="en-US" w:eastAsia="zh-CN"/>
        </w:rPr>
        <w:t xml:space="preserve"> </w:t>
      </w:r>
      <w:r w:rsidRPr="00575742">
        <w:rPr>
          <w:sz w:val="24"/>
          <w:lang w:val="en-US" w:eastAsia="zh-CN"/>
        </w:rPr>
        <w:t>与各部委和区域经济共同体协商，为最终禁止</w:t>
      </w:r>
      <w:r w:rsidRPr="00575742">
        <w:rPr>
          <w:sz w:val="24"/>
          <w:lang w:val="en-US" w:eastAsia="zh-CN"/>
        </w:rPr>
        <w:t xml:space="preserve"> R-404A </w:t>
      </w:r>
      <w:r w:rsidRPr="00575742">
        <w:rPr>
          <w:sz w:val="24"/>
          <w:lang w:val="en-US" w:eastAsia="zh-CN"/>
        </w:rPr>
        <w:t>做准备；</w:t>
      </w:r>
      <w:r w:rsidRPr="00575742">
        <w:rPr>
          <w:sz w:val="24"/>
          <w:lang w:val="en-US" w:eastAsia="zh-CN"/>
        </w:rPr>
        <w:t xml:space="preserve"> </w:t>
      </w:r>
      <w:r w:rsidRPr="00575742">
        <w:rPr>
          <w:sz w:val="24"/>
          <w:lang w:val="en-US" w:eastAsia="zh-CN"/>
        </w:rPr>
        <w:t>制作并在利益攸关方当中传播相关宣传材料。</w:t>
      </w:r>
    </w:p>
    <w:p w14:paraId="72FCA6CD" w14:textId="675230D8" w:rsidR="005154C6" w:rsidRPr="003F2CE2" w:rsidRDefault="00481AB4" w:rsidP="005154C6">
      <w:pPr>
        <w:pStyle w:val="Heading1"/>
        <w:rPr>
          <w:rStyle w:val="Heading1Char1"/>
          <w:sz w:val="24"/>
          <w:lang w:eastAsia="zh-CN"/>
        </w:rPr>
      </w:pPr>
      <w:r w:rsidRPr="00481AB4">
        <w:rPr>
          <w:sz w:val="24"/>
          <w:lang w:val="en-US" w:eastAsia="zh-CN"/>
        </w:rPr>
        <w:t>关于空调维修次级行业的技术示范项目，工发组织解释说，它将协助该国两个主要设备进口商将基于</w:t>
      </w:r>
      <w:r w:rsidRPr="00481AB4">
        <w:rPr>
          <w:sz w:val="24"/>
          <w:lang w:val="en-US" w:eastAsia="zh-CN"/>
        </w:rPr>
        <w:t xml:space="preserve"> R-290 </w:t>
      </w:r>
      <w:r w:rsidRPr="00481AB4">
        <w:rPr>
          <w:sz w:val="24"/>
          <w:lang w:val="en-US" w:eastAsia="zh-CN"/>
        </w:rPr>
        <w:t>的技术（即制冷剂、设备和部件）纳入其供应渠道，方法是协助进口</w:t>
      </w:r>
      <w:r w:rsidRPr="00481AB4">
        <w:rPr>
          <w:sz w:val="24"/>
          <w:lang w:val="en-US" w:eastAsia="zh-CN"/>
        </w:rPr>
        <w:t xml:space="preserve"> 200 </w:t>
      </w:r>
      <w:r w:rsidRPr="00481AB4">
        <w:rPr>
          <w:sz w:val="24"/>
          <w:lang w:val="en-US" w:eastAsia="zh-CN"/>
        </w:rPr>
        <w:t>台微型分体式空调机组用于示范和性能监测，并向最后用户推广该技术。</w:t>
      </w:r>
      <w:r w:rsidRPr="00481AB4">
        <w:rPr>
          <w:sz w:val="24"/>
          <w:lang w:val="en-US" w:eastAsia="zh-CN"/>
        </w:rPr>
        <w:t xml:space="preserve"> </w:t>
      </w:r>
      <w:r w:rsidRPr="00481AB4">
        <w:rPr>
          <w:sz w:val="24"/>
          <w:lang w:val="en-US" w:eastAsia="zh-CN"/>
        </w:rPr>
        <w:t>经过培训的技师将在技术学院和指定地点安装总共</w:t>
      </w:r>
      <w:r w:rsidRPr="00481AB4">
        <w:rPr>
          <w:sz w:val="24"/>
          <w:lang w:val="en-US" w:eastAsia="zh-CN"/>
        </w:rPr>
        <w:t xml:space="preserve"> 40 </w:t>
      </w:r>
      <w:r w:rsidRPr="00481AB4">
        <w:rPr>
          <w:rFonts w:hint="eastAsia"/>
          <w:sz w:val="24"/>
          <w:lang w:val="en-US" w:eastAsia="zh-CN"/>
        </w:rPr>
        <w:t>台设备</w:t>
      </w:r>
      <w:r w:rsidRPr="00481AB4">
        <w:rPr>
          <w:sz w:val="24"/>
          <w:lang w:val="en-US" w:eastAsia="zh-CN"/>
        </w:rPr>
        <w:t>，用于培训目的以及监测性能和能源使用情况。</w:t>
      </w:r>
      <w:r w:rsidRPr="00481AB4">
        <w:rPr>
          <w:sz w:val="24"/>
          <w:lang w:val="en-US" w:eastAsia="zh-CN"/>
        </w:rPr>
        <w:t xml:space="preserve"> </w:t>
      </w:r>
      <w:r w:rsidRPr="00481AB4">
        <w:rPr>
          <w:sz w:val="24"/>
          <w:lang w:val="en-US" w:eastAsia="zh-CN"/>
        </w:rPr>
        <w:t>剩余的</w:t>
      </w:r>
      <w:r w:rsidRPr="00481AB4">
        <w:rPr>
          <w:sz w:val="24"/>
          <w:lang w:val="en-US" w:eastAsia="zh-CN"/>
        </w:rPr>
        <w:t xml:space="preserve"> 160 </w:t>
      </w:r>
      <w:r w:rsidRPr="00481AB4">
        <w:rPr>
          <w:sz w:val="24"/>
          <w:lang w:val="en-US" w:eastAsia="zh-CN"/>
        </w:rPr>
        <w:t>台将分配给进口商和出售，两家企业将各提供</w:t>
      </w:r>
      <w:r w:rsidRPr="00481AB4">
        <w:rPr>
          <w:sz w:val="24"/>
          <w:lang w:val="en-US" w:eastAsia="zh-CN"/>
        </w:rPr>
        <w:t xml:space="preserve"> 5</w:t>
      </w:r>
      <w:r w:rsidRPr="00481AB4">
        <w:rPr>
          <w:rFonts w:hint="eastAsia"/>
          <w:sz w:val="24"/>
          <w:lang w:val="en-US" w:eastAsia="zh-CN"/>
        </w:rPr>
        <w:t>0</w:t>
      </w:r>
      <w:r w:rsidRPr="00481AB4">
        <w:rPr>
          <w:sz w:val="24"/>
          <w:lang w:val="en-US" w:eastAsia="zh-CN"/>
        </w:rPr>
        <w:t>,000</w:t>
      </w:r>
      <w:r w:rsidRPr="00481AB4">
        <w:rPr>
          <w:sz w:val="24"/>
          <w:lang w:val="en-US" w:eastAsia="zh-CN"/>
        </w:rPr>
        <w:t>美元的共同出资。</w:t>
      </w:r>
      <w:r w:rsidRPr="00481AB4">
        <w:rPr>
          <w:sz w:val="24"/>
          <w:lang w:val="en-US" w:eastAsia="zh-CN"/>
        </w:rPr>
        <w:t xml:space="preserve"> </w:t>
      </w:r>
      <w:r w:rsidRPr="00481AB4">
        <w:rPr>
          <w:sz w:val="24"/>
          <w:lang w:val="en-US" w:eastAsia="zh-CN"/>
        </w:rPr>
        <w:t>根据第</w:t>
      </w:r>
      <w:r w:rsidRPr="00481AB4">
        <w:rPr>
          <w:sz w:val="24"/>
          <w:lang w:val="en-US" w:eastAsia="zh-CN"/>
        </w:rPr>
        <w:t xml:space="preserve"> 92/36 </w:t>
      </w:r>
      <w:r w:rsidRPr="00481AB4">
        <w:rPr>
          <w:sz w:val="24"/>
          <w:lang w:val="en-US" w:eastAsia="zh-CN"/>
        </w:rPr>
        <w:t>号决定，要求工发组织在这个项目完成后报告已实现的氢氟碳化物淘汰量和能效收益。第九十一次会议商定，只能</w:t>
      </w:r>
      <w:r w:rsidRPr="00481AB4">
        <w:rPr>
          <w:rFonts w:hint="eastAsia"/>
          <w:sz w:val="24"/>
          <w:lang w:val="en-US" w:eastAsia="zh-CN"/>
        </w:rPr>
        <w:t>结合</w:t>
      </w:r>
      <w:r w:rsidRPr="00481AB4">
        <w:rPr>
          <w:sz w:val="24"/>
          <w:lang w:val="en-US" w:eastAsia="zh-CN"/>
        </w:rPr>
        <w:t>第二次付款</w:t>
      </w:r>
      <w:r w:rsidRPr="00481AB4">
        <w:rPr>
          <w:rFonts w:hint="eastAsia"/>
          <w:sz w:val="24"/>
          <w:lang w:val="en-US" w:eastAsia="zh-CN"/>
        </w:rPr>
        <w:t>申请</w:t>
      </w:r>
      <w:r w:rsidRPr="00481AB4">
        <w:rPr>
          <w:sz w:val="24"/>
          <w:lang w:val="en-US" w:eastAsia="zh-CN"/>
        </w:rPr>
        <w:t>这项活动的资金，从而留出更多时间来增加</w:t>
      </w:r>
      <w:r w:rsidRPr="00481AB4">
        <w:rPr>
          <w:sz w:val="24"/>
          <w:lang w:val="en-US" w:eastAsia="zh-CN"/>
        </w:rPr>
        <w:t xml:space="preserve"> R-290 </w:t>
      </w:r>
      <w:r w:rsidRPr="00481AB4">
        <w:rPr>
          <w:sz w:val="24"/>
          <w:lang w:val="en-US" w:eastAsia="zh-CN"/>
        </w:rPr>
        <w:t>制冷剂、设备和部件的全球供应。</w:t>
      </w:r>
    </w:p>
    <w:p w14:paraId="1069CD0D" w14:textId="70B225F3" w:rsidR="00035ED4" w:rsidRPr="003F2CE2" w:rsidRDefault="0056723C" w:rsidP="00035ED4">
      <w:pPr>
        <w:pStyle w:val="Heading1"/>
        <w:rPr>
          <w:sz w:val="24"/>
          <w:lang w:val="en-GB" w:eastAsia="zh-CN"/>
        </w:rPr>
      </w:pPr>
      <w:r w:rsidRPr="0056723C">
        <w:rPr>
          <w:sz w:val="24"/>
          <w:lang w:val="en-US" w:eastAsia="zh-CN"/>
        </w:rPr>
        <w:lastRenderedPageBreak/>
        <w:t>关于本地安装和组装次级行业，秘书处注意到政府和工发组织提供的初步估计数，并注意到二者表示有兴趣在基加利执行计划第一阶段继续收集数据，用于更好地了解这个行业。</w:t>
      </w:r>
    </w:p>
    <w:p w14:paraId="43BBAAA3" w14:textId="7FB373D6" w:rsidR="00E863A8" w:rsidRPr="003F2CE2" w:rsidRDefault="0056723C" w:rsidP="00AE3DF7">
      <w:pPr>
        <w:spacing w:before="240" w:after="240"/>
        <w:rPr>
          <w:sz w:val="24"/>
          <w:u w:val="single"/>
          <w:lang w:eastAsia="zh-CN"/>
        </w:rPr>
      </w:pPr>
      <w:r w:rsidRPr="0056723C">
        <w:rPr>
          <w:sz w:val="24"/>
          <w:u w:val="single"/>
          <w:lang w:val="en-US" w:eastAsia="zh-CN"/>
        </w:rPr>
        <w:t>第一次付款的付款分配和行动计划</w:t>
      </w:r>
    </w:p>
    <w:p w14:paraId="79A545F6" w14:textId="4344CCA3" w:rsidR="004B3EBA" w:rsidRPr="003F2CE2" w:rsidRDefault="000441BC" w:rsidP="00362329">
      <w:pPr>
        <w:pStyle w:val="Heading1"/>
        <w:rPr>
          <w:sz w:val="24"/>
        </w:rPr>
      </w:pPr>
      <w:r w:rsidRPr="000441BC">
        <w:rPr>
          <w:sz w:val="24"/>
          <w:lang w:val="en-US" w:eastAsia="zh-CN"/>
        </w:rPr>
        <w:t>秘书处注意到，在所提交的经过修订的基加利执行计划第一阶段</w:t>
      </w:r>
      <w:r w:rsidRPr="000441BC">
        <w:rPr>
          <w:rFonts w:hint="eastAsia"/>
          <w:sz w:val="24"/>
          <w:lang w:val="en-US" w:eastAsia="zh-CN"/>
        </w:rPr>
        <w:t>中，</w:t>
      </w:r>
      <w:r w:rsidRPr="000441BC">
        <w:rPr>
          <w:sz w:val="24"/>
          <w:lang w:val="en-US" w:eastAsia="zh-CN"/>
        </w:rPr>
        <w:t>家用和商用制冷行业活动有限（即技师培训），而其他重要活动，例如向技师提供工具和进行技术</w:t>
      </w:r>
      <w:r w:rsidRPr="000441BC">
        <w:rPr>
          <w:rFonts w:hint="eastAsia"/>
          <w:sz w:val="24"/>
          <w:lang w:val="en-US" w:eastAsia="zh-CN"/>
        </w:rPr>
        <w:t>宣传</w:t>
      </w:r>
      <w:r w:rsidRPr="000441BC">
        <w:rPr>
          <w:sz w:val="24"/>
          <w:lang w:val="en-US" w:eastAsia="zh-CN"/>
        </w:rPr>
        <w:t>，</w:t>
      </w:r>
      <w:r w:rsidRPr="000441BC">
        <w:rPr>
          <w:rFonts w:hint="eastAsia"/>
          <w:sz w:val="24"/>
          <w:lang w:val="en-US" w:eastAsia="zh-CN"/>
        </w:rPr>
        <w:t>以</w:t>
      </w:r>
      <w:r w:rsidRPr="000441BC">
        <w:rPr>
          <w:sz w:val="24"/>
          <w:lang w:val="en-US" w:eastAsia="zh-CN"/>
        </w:rPr>
        <w:t>减少商用制冷行业对</w:t>
      </w:r>
      <w:r w:rsidRPr="000441BC">
        <w:rPr>
          <w:sz w:val="24"/>
          <w:lang w:val="en-US" w:eastAsia="zh-CN"/>
        </w:rPr>
        <w:t>R-404A</w:t>
      </w:r>
      <w:r w:rsidRPr="000441BC">
        <w:rPr>
          <w:sz w:val="24"/>
          <w:lang w:val="en-US" w:eastAsia="zh-CN"/>
        </w:rPr>
        <w:t>的使用，</w:t>
      </w:r>
      <w:r w:rsidR="00AA290C">
        <w:rPr>
          <w:rFonts w:hint="eastAsia"/>
          <w:sz w:val="24"/>
          <w:lang w:val="en-US" w:eastAsia="zh-CN"/>
        </w:rPr>
        <w:t>根据</w:t>
      </w:r>
      <w:r w:rsidRPr="000441BC">
        <w:rPr>
          <w:sz w:val="24"/>
          <w:lang w:val="en-US" w:eastAsia="zh-CN"/>
        </w:rPr>
        <w:t>计划要等到第二次付款，即</w:t>
      </w:r>
      <w:r w:rsidRPr="000441BC">
        <w:rPr>
          <w:sz w:val="24"/>
          <w:lang w:val="en-US" w:eastAsia="zh-CN"/>
        </w:rPr>
        <w:t xml:space="preserve"> 2026 </w:t>
      </w:r>
      <w:r w:rsidRPr="000441BC">
        <w:rPr>
          <w:sz w:val="24"/>
          <w:lang w:val="en-US" w:eastAsia="zh-CN"/>
        </w:rPr>
        <w:t>年</w:t>
      </w:r>
      <w:r w:rsidRPr="000441BC">
        <w:rPr>
          <w:rFonts w:hint="eastAsia"/>
          <w:sz w:val="24"/>
          <w:lang w:val="en-US" w:eastAsia="zh-CN"/>
        </w:rPr>
        <w:t>才</w:t>
      </w:r>
      <w:r w:rsidRPr="000441BC">
        <w:rPr>
          <w:sz w:val="24"/>
          <w:lang w:val="en-US" w:eastAsia="zh-CN"/>
        </w:rPr>
        <w:t>开始。秘书处和工发组织注意到</w:t>
      </w:r>
      <w:r w:rsidRPr="000441BC">
        <w:rPr>
          <w:rFonts w:hint="eastAsia"/>
          <w:sz w:val="24"/>
          <w:lang w:val="en-US" w:eastAsia="zh-CN"/>
        </w:rPr>
        <w:t>，</w:t>
      </w:r>
      <w:r w:rsidRPr="000441BC">
        <w:rPr>
          <w:sz w:val="24"/>
          <w:lang w:val="en-US" w:eastAsia="zh-CN"/>
        </w:rPr>
        <w:t>这些行业的氢氟碳化物消费量最大，因此商定把</w:t>
      </w:r>
      <w:r w:rsidRPr="000441BC">
        <w:rPr>
          <w:rFonts w:hint="eastAsia"/>
          <w:sz w:val="24"/>
          <w:lang w:val="en-US" w:eastAsia="zh-CN"/>
        </w:rPr>
        <w:t>其中</w:t>
      </w:r>
      <w:r w:rsidRPr="000441BC">
        <w:rPr>
          <w:sz w:val="24"/>
          <w:lang w:val="en-US" w:eastAsia="zh-CN"/>
        </w:rPr>
        <w:t>一些活动改到第一次付款进行。</w:t>
      </w:r>
      <w:r w:rsidRPr="000441BC">
        <w:rPr>
          <w:sz w:val="24"/>
          <w:lang w:val="en-US" w:eastAsia="zh-CN"/>
        </w:rPr>
        <w:t xml:space="preserve"> </w:t>
      </w:r>
      <w:r w:rsidR="00AA290C">
        <w:rPr>
          <w:rFonts w:hint="eastAsia"/>
          <w:sz w:val="24"/>
          <w:lang w:val="en-US" w:eastAsia="zh-CN"/>
        </w:rPr>
        <w:t>为此</w:t>
      </w:r>
      <w:r w:rsidRPr="000441BC">
        <w:rPr>
          <w:sz w:val="24"/>
          <w:lang w:val="en-US" w:eastAsia="zh-CN"/>
        </w:rPr>
        <w:t>商定把</w:t>
      </w:r>
      <w:r w:rsidRPr="000441BC">
        <w:rPr>
          <w:rFonts w:hint="eastAsia"/>
          <w:sz w:val="24"/>
          <w:lang w:val="en-US" w:eastAsia="zh-CN"/>
        </w:rPr>
        <w:t>所建议的</w:t>
      </w:r>
      <w:r w:rsidRPr="000441BC">
        <w:rPr>
          <w:sz w:val="24"/>
          <w:lang w:val="en-US" w:eastAsia="zh-CN"/>
        </w:rPr>
        <w:t>第一次付款</w:t>
      </w:r>
      <w:r w:rsidRPr="000441BC">
        <w:rPr>
          <w:rFonts w:hint="eastAsia"/>
          <w:sz w:val="24"/>
          <w:lang w:val="en-US" w:eastAsia="zh-CN"/>
        </w:rPr>
        <w:t>金额定为</w:t>
      </w:r>
      <w:r w:rsidRPr="000441BC">
        <w:rPr>
          <w:sz w:val="24"/>
          <w:lang w:val="en-US" w:eastAsia="zh-CN"/>
        </w:rPr>
        <w:t xml:space="preserve"> 150,000 </w:t>
      </w:r>
      <w:r w:rsidRPr="000441BC">
        <w:rPr>
          <w:sz w:val="24"/>
          <w:lang w:val="en-US" w:eastAsia="zh-CN"/>
        </w:rPr>
        <w:t>美元，包括第九十一次议核准的</w:t>
      </w:r>
      <w:r w:rsidRPr="000441BC">
        <w:rPr>
          <w:sz w:val="24"/>
          <w:lang w:val="en-US" w:eastAsia="zh-CN"/>
        </w:rPr>
        <w:t xml:space="preserve"> 100,000 </w:t>
      </w:r>
      <w:r w:rsidRPr="000441BC">
        <w:rPr>
          <w:sz w:val="24"/>
          <w:lang w:val="en-US" w:eastAsia="zh-CN"/>
        </w:rPr>
        <w:t>美元，用于向技师提供工具、向行业协会提供支持以及为制冷行业的最后用户、进口商和中小企业举办技术宣传研讨会。基加利执行计划第一阶段的第一次付款将继续实施，直至</w:t>
      </w:r>
      <w:r w:rsidRPr="000441BC">
        <w:rPr>
          <w:sz w:val="24"/>
          <w:lang w:val="en-US" w:eastAsia="zh-CN"/>
        </w:rPr>
        <w:t xml:space="preserve">2026 </w:t>
      </w:r>
      <w:r w:rsidRPr="000441BC">
        <w:rPr>
          <w:sz w:val="24"/>
          <w:lang w:val="en-US" w:eastAsia="zh-CN"/>
        </w:rPr>
        <w:t>年</w:t>
      </w:r>
      <w:r w:rsidRPr="000441BC">
        <w:rPr>
          <w:sz w:val="24"/>
          <w:lang w:val="en-US" w:eastAsia="zh-CN"/>
        </w:rPr>
        <w:t xml:space="preserve"> 12 </w:t>
      </w:r>
      <w:r w:rsidRPr="000441BC">
        <w:rPr>
          <w:sz w:val="24"/>
          <w:lang w:val="en-US" w:eastAsia="zh-CN"/>
        </w:rPr>
        <w:t>月。</w:t>
      </w:r>
      <w:proofErr w:type="spellStart"/>
      <w:r w:rsidRPr="000441BC">
        <w:rPr>
          <w:sz w:val="24"/>
          <w:lang w:val="en-US"/>
        </w:rPr>
        <w:t>修订后的第一次付款将实施的剩余活动包括</w:t>
      </w:r>
      <w:proofErr w:type="spellEnd"/>
      <w:r w:rsidRPr="000441BC">
        <w:rPr>
          <w:sz w:val="24"/>
          <w:lang w:val="en-US"/>
        </w:rPr>
        <w:t>：</w:t>
      </w:r>
    </w:p>
    <w:p w14:paraId="5479E2BB" w14:textId="56B17696" w:rsidR="004B3EBA" w:rsidRPr="003F2CE2" w:rsidRDefault="00305A61" w:rsidP="000441BC">
      <w:pPr>
        <w:pStyle w:val="Heading2"/>
        <w:ind w:left="980" w:hanging="490"/>
        <w:rPr>
          <w:sz w:val="24"/>
          <w:lang w:eastAsia="zh-CN"/>
        </w:rPr>
      </w:pPr>
      <w:r w:rsidRPr="00305A61">
        <w:rPr>
          <w:rFonts w:eastAsia="KaiTi"/>
          <w:sz w:val="24"/>
          <w:lang w:val="en-US" w:eastAsia="zh-CN"/>
        </w:rPr>
        <w:t>家用和商用制冷维修（工发组织、环境规划署）（</w:t>
      </w:r>
      <w:r w:rsidRPr="00305A61">
        <w:rPr>
          <w:rFonts w:eastAsia="KaiTi"/>
          <w:sz w:val="24"/>
          <w:lang w:val="en-US" w:eastAsia="zh-CN"/>
        </w:rPr>
        <w:t xml:space="preserve">75,000 </w:t>
      </w:r>
      <w:r w:rsidRPr="00305A61">
        <w:rPr>
          <w:rFonts w:eastAsia="KaiTi"/>
          <w:sz w:val="24"/>
          <w:lang w:val="en-US" w:eastAsia="zh-CN"/>
        </w:rPr>
        <w:t>美元）</w:t>
      </w:r>
      <w:r w:rsidRPr="00305A61">
        <w:rPr>
          <w:sz w:val="24"/>
          <w:lang w:val="en-US" w:eastAsia="zh-CN"/>
        </w:rPr>
        <w:t>：提供四套工具和设备，用于面向进口商、中小企业和最后用户</w:t>
      </w:r>
      <w:r w:rsidR="00AA290C">
        <w:rPr>
          <w:rFonts w:hint="eastAsia"/>
          <w:sz w:val="24"/>
          <w:lang w:val="en-US" w:eastAsia="zh-CN"/>
        </w:rPr>
        <w:t>的</w:t>
      </w:r>
      <w:r w:rsidRPr="00305A61">
        <w:rPr>
          <w:sz w:val="24"/>
          <w:lang w:val="en-US" w:eastAsia="zh-CN"/>
        </w:rPr>
        <w:t>制冷培训和技术宣传研讨会（工发组织）（</w:t>
      </w:r>
      <w:r w:rsidRPr="00305A61">
        <w:rPr>
          <w:sz w:val="24"/>
          <w:lang w:val="en-US" w:eastAsia="zh-CN"/>
        </w:rPr>
        <w:t xml:space="preserve">60,000 </w:t>
      </w:r>
      <w:r w:rsidRPr="00305A61">
        <w:rPr>
          <w:sz w:val="24"/>
          <w:lang w:val="en-US" w:eastAsia="zh-CN"/>
        </w:rPr>
        <w:t>美元）；</w:t>
      </w:r>
      <w:r w:rsidRPr="00305A61">
        <w:rPr>
          <w:sz w:val="24"/>
          <w:lang w:val="en-US" w:eastAsia="zh-CN"/>
        </w:rPr>
        <w:t xml:space="preserve"> </w:t>
      </w:r>
      <w:r w:rsidRPr="00305A61">
        <w:rPr>
          <w:sz w:val="24"/>
          <w:lang w:val="en-US" w:eastAsia="zh-CN"/>
        </w:rPr>
        <w:t>为</w:t>
      </w:r>
      <w:r w:rsidR="00AA290C">
        <w:rPr>
          <w:rFonts w:hint="eastAsia"/>
          <w:sz w:val="24"/>
          <w:lang w:val="en-US" w:eastAsia="zh-CN"/>
        </w:rPr>
        <w:t>没有</w:t>
      </w:r>
      <w:r w:rsidRPr="00305A61">
        <w:rPr>
          <w:sz w:val="24"/>
          <w:lang w:val="en-US" w:eastAsia="zh-CN"/>
        </w:rPr>
        <w:t>在氟氯烃淘汰管理计划之下接受培训的</w:t>
      </w:r>
      <w:r w:rsidRPr="00305A61">
        <w:rPr>
          <w:sz w:val="24"/>
          <w:lang w:val="en-US" w:eastAsia="zh-CN"/>
        </w:rPr>
        <w:t xml:space="preserve"> 60 </w:t>
      </w:r>
      <w:r w:rsidRPr="00305A61">
        <w:rPr>
          <w:sz w:val="24"/>
          <w:lang w:val="en-US" w:eastAsia="zh-CN"/>
        </w:rPr>
        <w:t>名制冷技师进行</w:t>
      </w:r>
      <w:r w:rsidRPr="00305A61">
        <w:rPr>
          <w:sz w:val="24"/>
          <w:lang w:val="en-US" w:eastAsia="zh-CN"/>
        </w:rPr>
        <w:t xml:space="preserve"> R-600a </w:t>
      </w:r>
      <w:r w:rsidRPr="00305A61">
        <w:rPr>
          <w:sz w:val="24"/>
          <w:lang w:val="en-US" w:eastAsia="zh-CN"/>
        </w:rPr>
        <w:t>安全操作培训，并向行业协会提供支持（环境规划署）（</w:t>
      </w:r>
      <w:r w:rsidRPr="00305A61">
        <w:rPr>
          <w:sz w:val="24"/>
          <w:lang w:val="en-US" w:eastAsia="zh-CN"/>
        </w:rPr>
        <w:t xml:space="preserve">15,000 </w:t>
      </w:r>
      <w:r w:rsidRPr="00305A61">
        <w:rPr>
          <w:sz w:val="24"/>
          <w:lang w:val="en-US" w:eastAsia="zh-CN"/>
        </w:rPr>
        <w:t>美元）；</w:t>
      </w:r>
    </w:p>
    <w:p w14:paraId="24E42215" w14:textId="23883715" w:rsidR="00305A61" w:rsidRPr="00305A61" w:rsidRDefault="00305A61" w:rsidP="000441BC">
      <w:pPr>
        <w:pStyle w:val="Heading2"/>
        <w:ind w:left="980" w:hanging="490"/>
        <w:rPr>
          <w:sz w:val="24"/>
          <w:lang w:eastAsia="zh-CN"/>
        </w:rPr>
      </w:pPr>
      <w:r w:rsidRPr="00305A61">
        <w:rPr>
          <w:rFonts w:eastAsia="KaiTi"/>
          <w:sz w:val="24"/>
          <w:lang w:val="en-US" w:eastAsia="zh-CN"/>
        </w:rPr>
        <w:t>移动空调维修（工发组织）（</w:t>
      </w:r>
      <w:r w:rsidRPr="00305A61">
        <w:rPr>
          <w:rFonts w:eastAsia="KaiTi"/>
          <w:sz w:val="24"/>
          <w:lang w:val="en-US" w:eastAsia="zh-CN"/>
        </w:rPr>
        <w:t xml:space="preserve">30,000 </w:t>
      </w:r>
      <w:r w:rsidRPr="00305A61">
        <w:rPr>
          <w:rFonts w:eastAsia="KaiTi"/>
          <w:sz w:val="24"/>
          <w:lang w:val="en-US" w:eastAsia="zh-CN"/>
        </w:rPr>
        <w:t>美元）</w:t>
      </w:r>
      <w:r w:rsidRPr="00305A61">
        <w:rPr>
          <w:sz w:val="24"/>
          <w:lang w:val="en-US" w:eastAsia="zh-CN"/>
        </w:rPr>
        <w:t>：制定移动空调行业良好做法守则，</w:t>
      </w:r>
      <w:r w:rsidR="00AA290C">
        <w:rPr>
          <w:rFonts w:hint="eastAsia"/>
          <w:sz w:val="24"/>
          <w:lang w:val="en-US" w:eastAsia="zh-CN"/>
        </w:rPr>
        <w:t>在其中</w:t>
      </w:r>
      <w:r w:rsidRPr="00305A61">
        <w:rPr>
          <w:sz w:val="24"/>
          <w:lang w:val="en-US" w:eastAsia="zh-CN"/>
        </w:rPr>
        <w:t>包括一个性别平等部分，并向培训机构提供两套工具和设备，用于移动空调技师培训；</w:t>
      </w:r>
    </w:p>
    <w:p w14:paraId="62FBFD38" w14:textId="0E003167" w:rsidR="004B3EBA" w:rsidRPr="003F2CE2" w:rsidRDefault="00305A61" w:rsidP="000441BC">
      <w:pPr>
        <w:pStyle w:val="Heading2"/>
        <w:ind w:left="980" w:hanging="490"/>
        <w:rPr>
          <w:sz w:val="24"/>
          <w:lang w:eastAsia="zh-CN"/>
        </w:rPr>
      </w:pPr>
      <w:r w:rsidRPr="00305A61">
        <w:rPr>
          <w:rFonts w:eastAsia="KaiTi"/>
          <w:sz w:val="24"/>
          <w:lang w:val="en-US" w:eastAsia="zh-CN"/>
        </w:rPr>
        <w:t>监管框架和控制机制（工发组织、环境规划署）（</w:t>
      </w:r>
      <w:r w:rsidRPr="00305A61">
        <w:rPr>
          <w:rFonts w:eastAsia="KaiTi"/>
          <w:sz w:val="24"/>
          <w:lang w:val="en-US" w:eastAsia="zh-CN"/>
        </w:rPr>
        <w:t xml:space="preserve">35,000 </w:t>
      </w:r>
      <w:r w:rsidRPr="00305A61">
        <w:rPr>
          <w:rFonts w:eastAsia="KaiTi"/>
          <w:sz w:val="24"/>
          <w:lang w:val="en-US" w:eastAsia="zh-CN"/>
        </w:rPr>
        <w:t>美元）</w:t>
      </w:r>
      <w:r w:rsidRPr="00305A61">
        <w:rPr>
          <w:sz w:val="24"/>
          <w:lang w:val="en-US" w:eastAsia="zh-CN"/>
        </w:rPr>
        <w:t>：继续加强氢氟碳化物许可证和配额制度以及宣传运动，提高主要利益攸关方对基加利执行计划相关问题和活动的认识（工发组织）（</w:t>
      </w:r>
      <w:r w:rsidRPr="00305A61">
        <w:rPr>
          <w:sz w:val="24"/>
          <w:lang w:val="en-US" w:eastAsia="zh-CN"/>
        </w:rPr>
        <w:t xml:space="preserve">15,000 </w:t>
      </w:r>
      <w:r w:rsidRPr="00305A61">
        <w:rPr>
          <w:sz w:val="24"/>
          <w:lang w:val="en-US" w:eastAsia="zh-CN"/>
        </w:rPr>
        <w:t>美元）；</w:t>
      </w:r>
      <w:r w:rsidRPr="00305A61">
        <w:rPr>
          <w:sz w:val="24"/>
          <w:lang w:val="en-US" w:eastAsia="zh-CN"/>
        </w:rPr>
        <w:t xml:space="preserve"> </w:t>
      </w:r>
      <w:r w:rsidRPr="00305A61">
        <w:rPr>
          <w:sz w:val="24"/>
          <w:lang w:val="en-US" w:eastAsia="zh-CN"/>
        </w:rPr>
        <w:t>加强电子海关平台（软件应用程序），以纳入氢氟碳化物进口，为海关和执法官员制定课程，对海关官员进行相关培训，持续监测市场，包括对制冷剂的非法贸易和进口进行调查（环境规划署）（</w:t>
      </w:r>
      <w:r w:rsidRPr="00305A61">
        <w:rPr>
          <w:sz w:val="24"/>
          <w:lang w:val="en-US" w:eastAsia="zh-CN"/>
        </w:rPr>
        <w:t xml:space="preserve">20,000 </w:t>
      </w:r>
      <w:r w:rsidRPr="00305A61">
        <w:rPr>
          <w:sz w:val="24"/>
          <w:lang w:val="en-US" w:eastAsia="zh-CN"/>
        </w:rPr>
        <w:t>美元）；</w:t>
      </w:r>
    </w:p>
    <w:p w14:paraId="782E2CA6" w14:textId="5D1B7457" w:rsidR="004B3EBA" w:rsidRPr="003F2CE2" w:rsidRDefault="00305A61" w:rsidP="000441BC">
      <w:pPr>
        <w:pStyle w:val="Heading2"/>
        <w:ind w:left="980" w:hanging="490"/>
        <w:rPr>
          <w:sz w:val="24"/>
          <w:lang w:eastAsia="zh-CN"/>
        </w:rPr>
      </w:pPr>
      <w:r w:rsidRPr="00305A61">
        <w:rPr>
          <w:rFonts w:eastAsia="KaiTi"/>
          <w:sz w:val="24"/>
          <w:lang w:val="en-US" w:eastAsia="zh-CN"/>
        </w:rPr>
        <w:t>项目协调和监测（工发组织）（</w:t>
      </w:r>
      <w:r w:rsidRPr="00305A61">
        <w:rPr>
          <w:rFonts w:eastAsia="KaiTi"/>
          <w:sz w:val="24"/>
          <w:lang w:val="en-US" w:eastAsia="zh-CN"/>
        </w:rPr>
        <w:t xml:space="preserve">10,000 </w:t>
      </w:r>
      <w:r w:rsidRPr="00305A61">
        <w:rPr>
          <w:rFonts w:eastAsia="KaiTi"/>
          <w:sz w:val="24"/>
          <w:lang w:val="en-US" w:eastAsia="zh-CN"/>
        </w:rPr>
        <w:t>美元）</w:t>
      </w:r>
      <w:r w:rsidRPr="00305A61">
        <w:rPr>
          <w:sz w:val="24"/>
          <w:lang w:val="en-US" w:eastAsia="zh-CN"/>
        </w:rPr>
        <w:t>：国际和国家咨询人（</w:t>
      </w:r>
      <w:r w:rsidRPr="00305A61">
        <w:rPr>
          <w:sz w:val="24"/>
          <w:lang w:val="en-US" w:eastAsia="zh-CN"/>
        </w:rPr>
        <w:t xml:space="preserve">3,000 </w:t>
      </w:r>
      <w:r w:rsidRPr="00305A61">
        <w:rPr>
          <w:sz w:val="24"/>
          <w:lang w:val="en-US" w:eastAsia="zh-CN"/>
        </w:rPr>
        <w:t>美元）、旅费（</w:t>
      </w:r>
      <w:r w:rsidRPr="00305A61">
        <w:rPr>
          <w:sz w:val="24"/>
          <w:lang w:val="en-US" w:eastAsia="zh-CN"/>
        </w:rPr>
        <w:t xml:space="preserve">4,000 </w:t>
      </w:r>
      <w:r w:rsidRPr="00305A61">
        <w:rPr>
          <w:sz w:val="24"/>
          <w:lang w:val="en-US" w:eastAsia="zh-CN"/>
        </w:rPr>
        <w:t>美元）、协商会议（</w:t>
      </w:r>
      <w:r w:rsidRPr="00305A61">
        <w:rPr>
          <w:sz w:val="24"/>
          <w:lang w:val="en-US" w:eastAsia="zh-CN"/>
        </w:rPr>
        <w:t xml:space="preserve">2,000 </w:t>
      </w:r>
      <w:r w:rsidRPr="00305A61">
        <w:rPr>
          <w:sz w:val="24"/>
          <w:lang w:val="en-US" w:eastAsia="zh-CN"/>
        </w:rPr>
        <w:t>美元）和其他费用（</w:t>
      </w:r>
      <w:r w:rsidRPr="00305A61">
        <w:rPr>
          <w:sz w:val="24"/>
          <w:lang w:val="en-US" w:eastAsia="zh-CN"/>
        </w:rPr>
        <w:t xml:space="preserve">1,000 </w:t>
      </w:r>
      <w:r w:rsidRPr="00305A61">
        <w:rPr>
          <w:sz w:val="24"/>
          <w:lang w:val="en-US" w:eastAsia="zh-CN"/>
        </w:rPr>
        <w:t>美元）。</w:t>
      </w:r>
    </w:p>
    <w:p w14:paraId="0200FEDC" w14:textId="551D81C6" w:rsidR="00011ED3" w:rsidRPr="003F2CE2" w:rsidRDefault="00A3426C" w:rsidP="00011ED3">
      <w:pPr>
        <w:pStyle w:val="Heading1"/>
        <w:rPr>
          <w:sz w:val="24"/>
          <w:lang w:eastAsia="zh-CN"/>
        </w:rPr>
      </w:pPr>
      <w:r w:rsidRPr="00A3426C">
        <w:rPr>
          <w:sz w:val="24"/>
          <w:lang w:val="en-US" w:eastAsia="zh-CN"/>
        </w:rPr>
        <w:t>此外，工发组织同意将基加利执行计划的</w:t>
      </w:r>
      <w:r w:rsidRPr="00A3426C">
        <w:rPr>
          <w:rFonts w:hint="eastAsia"/>
          <w:sz w:val="24"/>
          <w:lang w:val="en-US" w:eastAsia="zh-CN"/>
        </w:rPr>
        <w:t>各次付款</w:t>
      </w:r>
      <w:r w:rsidRPr="00A3426C">
        <w:rPr>
          <w:sz w:val="24"/>
          <w:lang w:val="en-US" w:eastAsia="zh-CN"/>
        </w:rPr>
        <w:t>（最初拟议于</w:t>
      </w:r>
      <w:r w:rsidRPr="00A3426C">
        <w:rPr>
          <w:sz w:val="24"/>
          <w:lang w:val="en-US" w:eastAsia="zh-CN"/>
        </w:rPr>
        <w:t xml:space="preserve"> 2026 </w:t>
      </w:r>
      <w:r w:rsidRPr="00A3426C">
        <w:rPr>
          <w:sz w:val="24"/>
          <w:lang w:val="en-US" w:eastAsia="zh-CN"/>
        </w:rPr>
        <w:t>年和</w:t>
      </w:r>
      <w:r w:rsidRPr="00A3426C">
        <w:rPr>
          <w:sz w:val="24"/>
          <w:lang w:val="en-US" w:eastAsia="zh-CN"/>
        </w:rPr>
        <w:t xml:space="preserve"> 2028 </w:t>
      </w:r>
      <w:r w:rsidRPr="00A3426C">
        <w:rPr>
          <w:sz w:val="24"/>
          <w:lang w:val="en-US" w:eastAsia="zh-CN"/>
        </w:rPr>
        <w:t>年）与氟氯烃淘汰管理计划的各次付款（</w:t>
      </w:r>
      <w:r w:rsidRPr="00A3426C">
        <w:rPr>
          <w:sz w:val="24"/>
          <w:lang w:val="en-US" w:eastAsia="zh-CN"/>
        </w:rPr>
        <w:t>2025</w:t>
      </w:r>
      <w:r w:rsidRPr="00A3426C">
        <w:rPr>
          <w:sz w:val="24"/>
          <w:lang w:val="en-US" w:eastAsia="zh-CN"/>
        </w:rPr>
        <w:t>、</w:t>
      </w:r>
      <w:r w:rsidRPr="00A3426C">
        <w:rPr>
          <w:sz w:val="24"/>
          <w:lang w:val="en-US" w:eastAsia="zh-CN"/>
        </w:rPr>
        <w:t>2027</w:t>
      </w:r>
      <w:r w:rsidRPr="00A3426C">
        <w:rPr>
          <w:sz w:val="24"/>
          <w:lang w:val="en-US" w:eastAsia="zh-CN"/>
        </w:rPr>
        <w:t>和</w:t>
      </w:r>
      <w:r w:rsidRPr="00A3426C">
        <w:rPr>
          <w:sz w:val="24"/>
          <w:lang w:val="en-US" w:eastAsia="zh-CN"/>
        </w:rPr>
        <w:t xml:space="preserve"> 2030 </w:t>
      </w:r>
      <w:r w:rsidRPr="00A3426C">
        <w:rPr>
          <w:sz w:val="24"/>
          <w:lang w:val="en-US" w:eastAsia="zh-CN"/>
        </w:rPr>
        <w:t>年）安排在同一年，以减轻国家、执行机构和执行委员会的行政和报告负担。因此，这两项多年期协定的所有未来付款的总次数从五次减少到了三次。</w:t>
      </w:r>
    </w:p>
    <w:p w14:paraId="09CD08B4" w14:textId="2148DB8D" w:rsidR="00B02C59" w:rsidRPr="003F2CE2" w:rsidRDefault="00A3426C" w:rsidP="00A3426C">
      <w:pPr>
        <w:keepNext/>
        <w:widowControl w:val="0"/>
        <w:spacing w:before="240" w:after="240"/>
        <w:rPr>
          <w:sz w:val="24"/>
        </w:rPr>
      </w:pPr>
      <w:bookmarkStart w:id="7" w:name="_Hlk126916186"/>
      <w:bookmarkEnd w:id="5"/>
      <w:proofErr w:type="spellStart"/>
      <w:r w:rsidRPr="00A3426C">
        <w:rPr>
          <w:sz w:val="24"/>
          <w:u w:val="single"/>
          <w:lang w:val="en-US"/>
        </w:rPr>
        <w:t>对气候的影响</w:t>
      </w:r>
      <w:proofErr w:type="spellEnd"/>
    </w:p>
    <w:p w14:paraId="391EA4D4" w14:textId="4C8E0124" w:rsidR="00C56556" w:rsidRPr="003F2CE2" w:rsidRDefault="00A3426C" w:rsidP="001C3665">
      <w:pPr>
        <w:pStyle w:val="Heading1"/>
        <w:rPr>
          <w:sz w:val="24"/>
          <w:lang w:eastAsia="zh-CN"/>
        </w:rPr>
      </w:pPr>
      <w:r w:rsidRPr="00A3426C">
        <w:rPr>
          <w:sz w:val="24"/>
          <w:lang w:val="en-US" w:eastAsia="zh-CN"/>
        </w:rPr>
        <w:t>拟议开展的活动，包括努力推广低全球升温潜能值替代品和关于良好维修做法的技师培训，表明基加利执行计划第一阶段</w:t>
      </w:r>
      <w:r w:rsidRPr="00A3426C">
        <w:rPr>
          <w:rFonts w:hint="eastAsia"/>
          <w:sz w:val="24"/>
          <w:lang w:val="en-US" w:eastAsia="zh-CN"/>
        </w:rPr>
        <w:t>的执行工作</w:t>
      </w:r>
      <w:r w:rsidRPr="00A3426C">
        <w:rPr>
          <w:sz w:val="24"/>
          <w:lang w:val="en-US" w:eastAsia="zh-CN"/>
        </w:rPr>
        <w:t>将减少氢氟碳化物向大气的排放，从而带来气候效益。</w:t>
      </w:r>
      <w:r w:rsidRPr="00A3426C">
        <w:rPr>
          <w:sz w:val="24"/>
          <w:lang w:val="en-US" w:eastAsia="zh-CN"/>
        </w:rPr>
        <w:t xml:space="preserve"> </w:t>
      </w:r>
      <w:r w:rsidRPr="00A3426C">
        <w:rPr>
          <w:rFonts w:hint="eastAsia"/>
          <w:sz w:val="24"/>
          <w:lang w:val="en-US" w:eastAsia="zh-CN"/>
        </w:rPr>
        <w:t>计算得出的</w:t>
      </w:r>
      <w:r w:rsidRPr="00A3426C">
        <w:rPr>
          <w:sz w:val="24"/>
          <w:lang w:val="en-US" w:eastAsia="zh-CN"/>
        </w:rPr>
        <w:t>基加利执行计划的活动所产生的气候影响表明，尼日尔通过</w:t>
      </w:r>
      <w:r w:rsidRPr="00A3426C">
        <w:rPr>
          <w:sz w:val="24"/>
          <w:lang w:val="en-US" w:eastAsia="zh-CN"/>
        </w:rPr>
        <w:lastRenderedPageBreak/>
        <w:t>实现基加利执行计划第一阶段的</w:t>
      </w:r>
      <w:r w:rsidR="00AA290C">
        <w:rPr>
          <w:rFonts w:hint="eastAsia"/>
          <w:sz w:val="24"/>
          <w:lang w:val="en-US" w:eastAsia="zh-CN"/>
        </w:rPr>
        <w:t>最终目标</w:t>
      </w:r>
      <w:r w:rsidRPr="00A3426C">
        <w:rPr>
          <w:sz w:val="24"/>
          <w:lang w:val="en-US" w:eastAsia="zh-CN"/>
        </w:rPr>
        <w:t>，每年将把氢氟碳化物的排放减少</w:t>
      </w:r>
      <w:r w:rsidRPr="00A3426C">
        <w:rPr>
          <w:sz w:val="24"/>
          <w:lang w:val="en-US" w:eastAsia="zh-CN"/>
        </w:rPr>
        <w:t xml:space="preserve"> 429,696 </w:t>
      </w:r>
      <w:r w:rsidRPr="00A3426C">
        <w:rPr>
          <w:sz w:val="24"/>
          <w:lang w:val="en-US" w:eastAsia="zh-CN"/>
        </w:rPr>
        <w:t>二氧化碳当量吨，</w:t>
      </w:r>
      <w:r w:rsidRPr="00A3426C">
        <w:rPr>
          <w:rFonts w:hint="eastAsia"/>
          <w:sz w:val="24"/>
          <w:lang w:val="en-US" w:eastAsia="zh-CN"/>
        </w:rPr>
        <w:t>办法</w:t>
      </w:r>
      <w:r w:rsidRPr="00A3426C">
        <w:rPr>
          <w:sz w:val="24"/>
          <w:lang w:val="en-US" w:eastAsia="zh-CN"/>
        </w:rPr>
        <w:t>是</w:t>
      </w:r>
      <w:r w:rsidRPr="00A3426C">
        <w:rPr>
          <w:rFonts w:hint="eastAsia"/>
          <w:sz w:val="24"/>
          <w:lang w:val="en-US" w:eastAsia="zh-CN"/>
        </w:rPr>
        <w:t>计算</w:t>
      </w:r>
      <w:r w:rsidRPr="00A3426C">
        <w:rPr>
          <w:sz w:val="24"/>
          <w:lang w:val="en-US" w:eastAsia="zh-CN"/>
        </w:rPr>
        <w:t>氢氟碳化物基准消费量</w:t>
      </w:r>
      <w:r w:rsidRPr="00A3426C">
        <w:rPr>
          <w:rFonts w:hint="eastAsia"/>
          <w:sz w:val="24"/>
          <w:lang w:val="en-US" w:eastAsia="zh-CN"/>
        </w:rPr>
        <w:t>与</w:t>
      </w:r>
      <w:r w:rsidRPr="00A3426C">
        <w:rPr>
          <w:sz w:val="24"/>
          <w:lang w:val="en-US" w:eastAsia="zh-CN"/>
        </w:rPr>
        <w:t>第一阶段设定的</w:t>
      </w:r>
      <w:r w:rsidR="00AA290C">
        <w:rPr>
          <w:sz w:val="24"/>
          <w:lang w:val="en-US" w:eastAsia="zh-CN"/>
        </w:rPr>
        <w:t>最终目标</w:t>
      </w:r>
      <w:r w:rsidRPr="00A3426C">
        <w:rPr>
          <w:sz w:val="24"/>
          <w:lang w:val="en-US" w:eastAsia="zh-CN"/>
        </w:rPr>
        <w:t>之差。</w:t>
      </w:r>
    </w:p>
    <w:p w14:paraId="38C23C34" w14:textId="23C491B3" w:rsidR="0001218E" w:rsidRPr="003F2CE2" w:rsidRDefault="006729E6" w:rsidP="001C3665">
      <w:pPr>
        <w:pStyle w:val="Heading1"/>
        <w:keepNext/>
        <w:numPr>
          <w:ilvl w:val="0"/>
          <w:numId w:val="0"/>
        </w:numPr>
        <w:spacing w:before="240"/>
        <w:rPr>
          <w:sz w:val="24"/>
          <w:u w:val="single"/>
          <w:lang w:eastAsia="zh-CN"/>
        </w:rPr>
      </w:pPr>
      <w:r w:rsidRPr="006729E6">
        <w:rPr>
          <w:sz w:val="24"/>
          <w:u w:val="single"/>
          <w:lang w:val="en-US" w:eastAsia="zh-CN"/>
        </w:rPr>
        <w:t>逐步减少氢氟碳化物工作的可持续性和风险评估</w:t>
      </w:r>
    </w:p>
    <w:p w14:paraId="2A5F5B3E" w14:textId="49141318" w:rsidR="00972D1A" w:rsidRPr="003F2CE2" w:rsidRDefault="006729E6" w:rsidP="001C3665">
      <w:pPr>
        <w:pStyle w:val="Heading1"/>
        <w:rPr>
          <w:sz w:val="24"/>
          <w:lang w:eastAsia="zh-CN"/>
        </w:rPr>
      </w:pPr>
      <w:bookmarkStart w:id="8" w:name="_Hlk126916207"/>
      <w:bookmarkEnd w:id="7"/>
      <w:r w:rsidRPr="006729E6">
        <w:rPr>
          <w:sz w:val="24"/>
          <w:lang w:val="en-US" w:eastAsia="zh-CN"/>
        </w:rPr>
        <w:t>通过实施和加强氢氟碳化物许可证和配额制度，不断进行包括调查在内的市场监测，加强海关的氢氟碳化物进口记录以及企业的记录保存工作并持续</w:t>
      </w:r>
      <w:r w:rsidR="00AA290C">
        <w:rPr>
          <w:rFonts w:hint="eastAsia"/>
          <w:sz w:val="24"/>
          <w:lang w:val="en-US" w:eastAsia="zh-CN"/>
        </w:rPr>
        <w:t>监测</w:t>
      </w:r>
      <w:r w:rsidRPr="006729E6">
        <w:rPr>
          <w:sz w:val="24"/>
          <w:lang w:val="en-US" w:eastAsia="zh-CN"/>
        </w:rPr>
        <w:t>所有已开展的活动，基加利执行计划第一阶段的承诺和活动将随着时间的推移持续下去。</w:t>
      </w:r>
    </w:p>
    <w:p w14:paraId="65F7445A" w14:textId="156EE1F5" w:rsidR="00F50A9A" w:rsidRPr="003F2CE2" w:rsidRDefault="006729E6" w:rsidP="00B45BF4">
      <w:pPr>
        <w:pStyle w:val="Heading1"/>
        <w:rPr>
          <w:sz w:val="24"/>
        </w:rPr>
      </w:pPr>
      <w:r w:rsidRPr="006729E6">
        <w:rPr>
          <w:sz w:val="24"/>
          <w:lang w:val="en-US" w:eastAsia="zh-CN"/>
        </w:rPr>
        <w:t>工发组织查明的潜在风险之一，是尼日尔的政治局势可能使国家臭氧机构无法获得足够和及时的资源来执行基加利执行计划和氟氯烃淘汰管理计划。</w:t>
      </w:r>
      <w:r w:rsidRPr="006729E6">
        <w:rPr>
          <w:sz w:val="24"/>
          <w:lang w:val="en-US" w:eastAsia="zh-CN"/>
        </w:rPr>
        <w:t xml:space="preserve"> </w:t>
      </w:r>
      <w:r w:rsidRPr="006729E6">
        <w:rPr>
          <w:sz w:val="24"/>
          <w:lang w:val="en-US" w:eastAsia="zh-CN"/>
        </w:rPr>
        <w:t>为了帮助确保充足和及时的供资以及</w:t>
      </w:r>
      <w:r w:rsidRPr="006729E6">
        <w:rPr>
          <w:rFonts w:hint="eastAsia"/>
          <w:sz w:val="24"/>
          <w:lang w:val="en-US" w:eastAsia="zh-CN"/>
        </w:rPr>
        <w:t>能够</w:t>
      </w:r>
      <w:r w:rsidRPr="006729E6">
        <w:rPr>
          <w:sz w:val="24"/>
          <w:lang w:val="en-US" w:eastAsia="zh-CN"/>
        </w:rPr>
        <w:t>获得必要的资源，执行机构、国家臭氧委员会和国家臭氧机构目前正与工发组织</w:t>
      </w:r>
      <w:r w:rsidRPr="006729E6">
        <w:rPr>
          <w:rFonts w:hint="eastAsia"/>
          <w:sz w:val="24"/>
          <w:lang w:val="en-US" w:eastAsia="zh-CN"/>
        </w:rPr>
        <w:t>就</w:t>
      </w:r>
      <w:r w:rsidRPr="006729E6">
        <w:rPr>
          <w:sz w:val="24"/>
          <w:lang w:val="en-US" w:eastAsia="zh-CN"/>
        </w:rPr>
        <w:t>执行工作路线图进行协调，密切监测这一进程的时间表。</w:t>
      </w:r>
      <w:r w:rsidRPr="006729E6">
        <w:rPr>
          <w:sz w:val="24"/>
          <w:lang w:val="en-US" w:eastAsia="zh-CN"/>
        </w:rPr>
        <w:t xml:space="preserve"> </w:t>
      </w:r>
      <w:r w:rsidRPr="006729E6">
        <w:rPr>
          <w:sz w:val="24"/>
          <w:lang w:val="en-US" w:eastAsia="zh-CN"/>
        </w:rPr>
        <w:t>工发组织还确认，尽管最近政府发生了变化，但它与国家臭氧机构保持</w:t>
      </w:r>
      <w:r w:rsidRPr="006729E6">
        <w:rPr>
          <w:rFonts w:hint="eastAsia"/>
          <w:sz w:val="24"/>
          <w:lang w:val="en-US" w:eastAsia="zh-CN"/>
        </w:rPr>
        <w:t>着长期</w:t>
      </w:r>
      <w:r w:rsidRPr="006729E6">
        <w:rPr>
          <w:sz w:val="24"/>
          <w:lang w:val="en-US" w:eastAsia="zh-CN"/>
        </w:rPr>
        <w:t>联系，该机构仍继续</w:t>
      </w:r>
      <w:r w:rsidRPr="006729E6">
        <w:rPr>
          <w:rFonts w:hint="eastAsia"/>
          <w:sz w:val="24"/>
          <w:lang w:val="en-US" w:eastAsia="zh-CN"/>
        </w:rPr>
        <w:t>全面</w:t>
      </w:r>
      <w:r w:rsidRPr="006729E6">
        <w:rPr>
          <w:sz w:val="24"/>
          <w:lang w:val="en-US" w:eastAsia="zh-CN"/>
        </w:rPr>
        <w:t>运作，</w:t>
      </w:r>
      <w:r w:rsidRPr="006729E6">
        <w:rPr>
          <w:rFonts w:hint="eastAsia"/>
          <w:sz w:val="24"/>
          <w:lang w:val="en-US" w:eastAsia="zh-CN"/>
        </w:rPr>
        <w:t>工作</w:t>
      </w:r>
      <w:r w:rsidRPr="006729E6">
        <w:rPr>
          <w:sz w:val="24"/>
          <w:lang w:val="en-US" w:eastAsia="zh-CN"/>
        </w:rPr>
        <w:t>人员</w:t>
      </w:r>
      <w:r w:rsidRPr="006729E6">
        <w:rPr>
          <w:rFonts w:hint="eastAsia"/>
          <w:sz w:val="24"/>
          <w:lang w:val="en-US" w:eastAsia="zh-CN"/>
        </w:rPr>
        <w:t>配置</w:t>
      </w:r>
      <w:r w:rsidRPr="006729E6">
        <w:rPr>
          <w:sz w:val="24"/>
          <w:lang w:val="en-US" w:eastAsia="zh-CN"/>
        </w:rPr>
        <w:t>充分。</w:t>
      </w:r>
      <w:r w:rsidRPr="006729E6">
        <w:rPr>
          <w:sz w:val="24"/>
          <w:lang w:val="en-US" w:eastAsia="zh-CN"/>
        </w:rPr>
        <w:t xml:space="preserve"> </w:t>
      </w:r>
      <w:r w:rsidRPr="006729E6">
        <w:rPr>
          <w:sz w:val="24"/>
          <w:lang w:val="en-US" w:eastAsia="zh-CN"/>
        </w:rPr>
        <w:t>国家臭氧机构得到其所属部委的支持，已恢复开展诸如培训和宣传这样的活动。</w:t>
      </w:r>
    </w:p>
    <w:p w14:paraId="4ABC51C5" w14:textId="214DF904" w:rsidR="00972D1A" w:rsidRPr="003F2CE2" w:rsidRDefault="00D31940" w:rsidP="00AE1814">
      <w:pPr>
        <w:pStyle w:val="Heading1"/>
        <w:rPr>
          <w:sz w:val="24"/>
          <w:lang w:eastAsia="zh-CN"/>
        </w:rPr>
      </w:pPr>
      <w:r w:rsidRPr="00D31940">
        <w:rPr>
          <w:sz w:val="24"/>
          <w:lang w:val="en-US" w:eastAsia="zh-CN"/>
        </w:rPr>
        <w:t>将通过项目中包括的宣传活动来应对主要利益攸关方可能缺乏参与的风险。</w:t>
      </w:r>
      <w:r w:rsidRPr="00D31940">
        <w:rPr>
          <w:sz w:val="24"/>
          <w:lang w:val="en-US" w:eastAsia="zh-CN"/>
        </w:rPr>
        <w:t xml:space="preserve"> </w:t>
      </w:r>
      <w:r w:rsidRPr="00D31940">
        <w:rPr>
          <w:sz w:val="24"/>
          <w:lang w:val="en-US" w:eastAsia="zh-CN"/>
        </w:rPr>
        <w:t>通过实行氢氟碳化物配额和保持与进口商之间开放沟通渠道，可以降低违规风险。</w:t>
      </w:r>
      <w:r w:rsidRPr="00D31940">
        <w:rPr>
          <w:sz w:val="24"/>
          <w:lang w:val="en-US" w:eastAsia="zh-CN"/>
        </w:rPr>
        <w:t xml:space="preserve"> </w:t>
      </w:r>
      <w:r w:rsidRPr="00D31940">
        <w:rPr>
          <w:sz w:val="24"/>
          <w:lang w:val="en-US" w:eastAsia="zh-CN"/>
        </w:rPr>
        <w:t>此外，工发组织报告说，政府将评估如果</w:t>
      </w:r>
      <w:r w:rsidRPr="00D31940">
        <w:rPr>
          <w:rFonts w:hint="eastAsia"/>
          <w:sz w:val="24"/>
          <w:lang w:val="en-US" w:eastAsia="zh-CN"/>
        </w:rPr>
        <w:t>规定</w:t>
      </w:r>
      <w:r w:rsidRPr="00D31940">
        <w:rPr>
          <w:sz w:val="24"/>
          <w:lang w:val="en-US" w:eastAsia="zh-CN"/>
        </w:rPr>
        <w:t>氢氟碳化物家用冰箱</w:t>
      </w:r>
      <w:r w:rsidRPr="00D31940">
        <w:rPr>
          <w:rFonts w:hint="eastAsia"/>
          <w:sz w:val="24"/>
          <w:lang w:val="en-US" w:eastAsia="zh-CN"/>
        </w:rPr>
        <w:t>的</w:t>
      </w:r>
      <w:r w:rsidRPr="00D31940">
        <w:rPr>
          <w:sz w:val="24"/>
          <w:lang w:val="en-US" w:eastAsia="zh-CN"/>
        </w:rPr>
        <w:t>配额，是否有助于该国采用</w:t>
      </w:r>
      <w:r w:rsidRPr="00D31940">
        <w:rPr>
          <w:sz w:val="24"/>
          <w:lang w:val="en-US" w:eastAsia="zh-CN"/>
        </w:rPr>
        <w:t xml:space="preserve"> R-600a </w:t>
      </w:r>
      <w:r w:rsidRPr="00D31940">
        <w:rPr>
          <w:sz w:val="24"/>
          <w:lang w:val="en-US" w:eastAsia="zh-CN"/>
        </w:rPr>
        <w:t>技术，并将考虑对</w:t>
      </w:r>
      <w:r w:rsidRPr="00D31940">
        <w:rPr>
          <w:sz w:val="24"/>
          <w:lang w:val="en-US" w:eastAsia="zh-CN"/>
        </w:rPr>
        <w:t xml:space="preserve"> HFC-23 </w:t>
      </w:r>
      <w:r w:rsidRPr="00D31940">
        <w:rPr>
          <w:sz w:val="24"/>
          <w:lang w:val="en-US" w:eastAsia="zh-CN"/>
        </w:rPr>
        <w:t>进口实行零配额，以避免将其引入尼日尔的风险，目前该国既不生产也不进口这种物质。</w:t>
      </w:r>
      <w:r w:rsidR="001D5286" w:rsidRPr="003F2CE2">
        <w:rPr>
          <w:caps/>
          <w:sz w:val="24"/>
          <w:lang w:eastAsia="zh-CN"/>
        </w:rPr>
        <w:t xml:space="preserve"> </w:t>
      </w:r>
    </w:p>
    <w:p w14:paraId="3599C1C4" w14:textId="1D666212" w:rsidR="00972D1A" w:rsidRPr="003F2CE2" w:rsidRDefault="001E5AB1" w:rsidP="00972D1A">
      <w:pPr>
        <w:pStyle w:val="Heading1"/>
        <w:rPr>
          <w:sz w:val="24"/>
          <w:lang w:eastAsia="zh-CN"/>
        </w:rPr>
      </w:pPr>
      <w:r w:rsidRPr="001E5AB1">
        <w:rPr>
          <w:sz w:val="24"/>
          <w:lang w:val="en-US" w:eastAsia="zh-CN"/>
        </w:rPr>
        <w:t>工发组织将协助与全球供应商的协调，并让进口商和分销商参与示范和宣传项目，从而减轻尼日尔无法获得通过基加利执行计划推广的技术的风险。</w:t>
      </w:r>
      <w:r w:rsidRPr="001E5AB1">
        <w:rPr>
          <w:sz w:val="24"/>
          <w:lang w:val="en-US" w:eastAsia="zh-CN"/>
        </w:rPr>
        <w:t xml:space="preserve"> </w:t>
      </w:r>
      <w:r w:rsidRPr="001E5AB1">
        <w:rPr>
          <w:sz w:val="24"/>
          <w:lang w:val="en-US" w:eastAsia="zh-CN"/>
        </w:rPr>
        <w:t>最后，执行机构将促进西非国家经济共同体成员国国家臭氧机构之间的对话，并让区域机构的国家代表参加国家臭氧委员会，从而减轻需要区域协调的活动（例如区域法规）出现延误的风险。</w:t>
      </w:r>
    </w:p>
    <w:p w14:paraId="6F067776" w14:textId="0DEDD91A" w:rsidR="0001218E" w:rsidRPr="003F2CE2" w:rsidRDefault="001E5AB1" w:rsidP="006F2CC2">
      <w:pPr>
        <w:keepNext/>
        <w:spacing w:after="240"/>
        <w:outlineLvl w:val="0"/>
        <w:rPr>
          <w:bCs/>
          <w:sz w:val="24"/>
          <w:u w:val="single"/>
        </w:rPr>
      </w:pPr>
      <w:r>
        <w:rPr>
          <w:rFonts w:hint="eastAsia"/>
          <w:bCs/>
          <w:sz w:val="24"/>
          <w:u w:val="single"/>
          <w:lang w:eastAsia="zh-CN"/>
        </w:rPr>
        <w:t>共同出资</w:t>
      </w:r>
    </w:p>
    <w:p w14:paraId="2FB9697B" w14:textId="5D02FB23" w:rsidR="0008110B" w:rsidRPr="003F2CE2" w:rsidRDefault="000A5DFE" w:rsidP="0008110B">
      <w:pPr>
        <w:pStyle w:val="Heading1"/>
        <w:rPr>
          <w:sz w:val="24"/>
          <w:lang w:eastAsia="zh-CN"/>
        </w:rPr>
      </w:pPr>
      <w:bookmarkStart w:id="9" w:name="_Hlk126916238"/>
      <w:bookmarkEnd w:id="8"/>
      <w:r w:rsidRPr="000A5DFE">
        <w:rPr>
          <w:sz w:val="24"/>
          <w:lang w:val="en-US" w:eastAsia="zh-CN"/>
        </w:rPr>
        <w:t>参加空调行业技术示范项目的两个设备进口商将各提供</w:t>
      </w:r>
      <w:r w:rsidRPr="000A5DFE">
        <w:rPr>
          <w:sz w:val="24"/>
          <w:lang w:val="en-US" w:eastAsia="zh-CN"/>
        </w:rPr>
        <w:t xml:space="preserve"> 5 </w:t>
      </w:r>
      <w:r w:rsidRPr="000A5DFE">
        <w:rPr>
          <w:sz w:val="24"/>
          <w:lang w:val="en-US" w:eastAsia="zh-CN"/>
        </w:rPr>
        <w:t>万美元的共同出资。</w:t>
      </w:r>
      <w:r w:rsidRPr="000A5DFE">
        <w:rPr>
          <w:sz w:val="24"/>
          <w:lang w:val="en-US" w:eastAsia="zh-CN"/>
        </w:rPr>
        <w:t xml:space="preserve"> </w:t>
      </w:r>
      <w:r w:rsidRPr="000A5DFE">
        <w:rPr>
          <w:sz w:val="24"/>
          <w:lang w:val="en-US" w:eastAsia="zh-CN"/>
        </w:rPr>
        <w:t>项目一旦完成，预计当地机构将继续自筹资金，建立维修厂认证计划和许可证制度，并加强海关和企业的记录保存工作。</w:t>
      </w:r>
      <w:r w:rsidR="0008110B" w:rsidRPr="003F2CE2">
        <w:rPr>
          <w:sz w:val="24"/>
          <w:lang w:eastAsia="zh-CN"/>
        </w:rPr>
        <w:t xml:space="preserve"> </w:t>
      </w:r>
    </w:p>
    <w:p w14:paraId="3D6E2E40" w14:textId="1B1CBF7A" w:rsidR="0001218E" w:rsidRPr="003F2CE2" w:rsidRDefault="000A5DFE" w:rsidP="008C3C79">
      <w:pPr>
        <w:keepNext/>
        <w:widowControl w:val="0"/>
        <w:spacing w:before="240" w:after="240"/>
        <w:outlineLvl w:val="0"/>
        <w:rPr>
          <w:bCs/>
          <w:sz w:val="24"/>
          <w:u w:val="single"/>
        </w:rPr>
      </w:pPr>
      <w:proofErr w:type="spellStart"/>
      <w:r w:rsidRPr="000A5DFE">
        <w:rPr>
          <w:bCs/>
          <w:sz w:val="24"/>
          <w:u w:val="single"/>
          <w:lang w:val="en-US"/>
        </w:rPr>
        <w:t>多边基金</w:t>
      </w:r>
      <w:proofErr w:type="spellEnd"/>
      <w:r w:rsidRPr="000A5DFE">
        <w:rPr>
          <w:bCs/>
          <w:sz w:val="24"/>
          <w:u w:val="single"/>
          <w:lang w:val="en-US"/>
        </w:rPr>
        <w:t xml:space="preserve"> 2023 </w:t>
      </w:r>
      <w:r w:rsidRPr="000A5DFE">
        <w:rPr>
          <w:rFonts w:hint="eastAsia"/>
          <w:bCs/>
          <w:sz w:val="24"/>
          <w:u w:val="single"/>
          <w:lang w:val="en-US"/>
        </w:rPr>
        <w:t>-</w:t>
      </w:r>
      <w:r w:rsidRPr="000A5DFE">
        <w:rPr>
          <w:bCs/>
          <w:sz w:val="24"/>
          <w:u w:val="single"/>
          <w:lang w:val="en-US"/>
        </w:rPr>
        <w:t xml:space="preserve"> 2025 </w:t>
      </w:r>
      <w:proofErr w:type="spellStart"/>
      <w:r w:rsidRPr="000A5DFE">
        <w:rPr>
          <w:bCs/>
          <w:sz w:val="24"/>
          <w:u w:val="single"/>
          <w:lang w:val="en-US"/>
        </w:rPr>
        <w:t>年业务计划</w:t>
      </w:r>
      <w:proofErr w:type="spellEnd"/>
    </w:p>
    <w:bookmarkEnd w:id="9"/>
    <w:p w14:paraId="2BE8955E" w14:textId="4C3E854D" w:rsidR="0001218E" w:rsidRPr="003F2CE2" w:rsidRDefault="00DD7159" w:rsidP="00114DAA">
      <w:pPr>
        <w:pStyle w:val="Heading1"/>
        <w:shd w:val="clear" w:color="auto" w:fill="FFFFFF" w:themeFill="background1"/>
        <w:rPr>
          <w:sz w:val="24"/>
          <w:lang w:eastAsia="zh-CN"/>
        </w:rPr>
      </w:pPr>
      <w:r w:rsidRPr="00DD7159">
        <w:rPr>
          <w:sz w:val="24"/>
          <w:lang w:val="en-US" w:eastAsia="zh-CN"/>
        </w:rPr>
        <w:t>工发组织和环境规划署申请提供</w:t>
      </w:r>
      <w:r w:rsidRPr="00DD7159">
        <w:rPr>
          <w:sz w:val="24"/>
          <w:lang w:val="en-US" w:eastAsia="zh-CN"/>
        </w:rPr>
        <w:t xml:space="preserve"> 432,000 </w:t>
      </w:r>
      <w:r w:rsidRPr="00DD7159">
        <w:rPr>
          <w:sz w:val="24"/>
          <w:lang w:val="en-US" w:eastAsia="zh-CN"/>
        </w:rPr>
        <w:t>美元，外加机构支助费用，用于为尼日尔执行基加利执行计划第一阶段。</w:t>
      </w:r>
      <w:r w:rsidRPr="00DD7159">
        <w:rPr>
          <w:sz w:val="24"/>
          <w:lang w:val="en-US" w:eastAsia="zh-CN"/>
        </w:rPr>
        <w:t xml:space="preserve"> </w:t>
      </w:r>
      <w:r w:rsidRPr="00DD7159">
        <w:rPr>
          <w:sz w:val="24"/>
          <w:lang w:val="en-US" w:eastAsia="zh-CN"/>
        </w:rPr>
        <w:t>为</w:t>
      </w:r>
      <w:r w:rsidRPr="00DD7159">
        <w:rPr>
          <w:sz w:val="24"/>
          <w:lang w:val="en-US" w:eastAsia="zh-CN"/>
        </w:rPr>
        <w:t xml:space="preserve">2023-2025 </w:t>
      </w:r>
      <w:r w:rsidRPr="00DD7159">
        <w:rPr>
          <w:sz w:val="24"/>
          <w:lang w:val="en-US" w:eastAsia="zh-CN"/>
        </w:rPr>
        <w:t>年期间申请的资金总额为</w:t>
      </w:r>
      <w:r w:rsidRPr="00DD7159">
        <w:rPr>
          <w:sz w:val="24"/>
          <w:lang w:val="en-US" w:eastAsia="zh-CN"/>
        </w:rPr>
        <w:t xml:space="preserve"> 303,265 </w:t>
      </w:r>
      <w:r w:rsidRPr="00DD7159">
        <w:rPr>
          <w:sz w:val="24"/>
          <w:lang w:val="en-US" w:eastAsia="zh-CN"/>
        </w:rPr>
        <w:t>美元（包括机构</w:t>
      </w:r>
      <w:r w:rsidR="00557095">
        <w:rPr>
          <w:sz w:val="24"/>
          <w:lang w:val="en-US" w:eastAsia="zh-CN"/>
        </w:rPr>
        <w:t>支助费用</w:t>
      </w:r>
      <w:r w:rsidRPr="00DD7159">
        <w:rPr>
          <w:sz w:val="24"/>
          <w:lang w:val="en-US" w:eastAsia="zh-CN"/>
        </w:rPr>
        <w:t>），没有</w:t>
      </w:r>
      <w:r w:rsidRPr="00DD7159">
        <w:rPr>
          <w:rFonts w:hint="eastAsia"/>
          <w:sz w:val="24"/>
          <w:lang w:val="en-US" w:eastAsia="zh-CN"/>
        </w:rPr>
        <w:t>被</w:t>
      </w:r>
      <w:r w:rsidRPr="00DD7159">
        <w:rPr>
          <w:sz w:val="24"/>
          <w:lang w:val="en-US" w:eastAsia="zh-CN"/>
        </w:rPr>
        <w:t>纳入相关期间的业务计划。</w:t>
      </w:r>
      <w:r w:rsidRPr="00DD7159">
        <w:rPr>
          <w:sz w:val="24"/>
          <w:lang w:val="en-US" w:eastAsia="zh-CN"/>
        </w:rPr>
        <w:t xml:space="preserve"> </w:t>
      </w:r>
      <w:r w:rsidRPr="00DD7159">
        <w:rPr>
          <w:sz w:val="24"/>
          <w:lang w:val="en-US" w:eastAsia="zh-CN"/>
        </w:rPr>
        <w:t>原因是所提交的经过修订的第一阶段不包括为第一次付款增加的资金，而是把其安排在</w:t>
      </w:r>
      <w:r w:rsidRPr="00DD7159">
        <w:rPr>
          <w:sz w:val="24"/>
          <w:lang w:val="en-US" w:eastAsia="zh-CN"/>
        </w:rPr>
        <w:t xml:space="preserve"> 2026 </w:t>
      </w:r>
      <w:r w:rsidRPr="00DD7159">
        <w:rPr>
          <w:sz w:val="24"/>
          <w:lang w:val="en-US" w:eastAsia="zh-CN"/>
        </w:rPr>
        <w:t>年的第二次付款。为</w:t>
      </w:r>
      <w:r w:rsidRPr="00DD7159">
        <w:rPr>
          <w:sz w:val="24"/>
          <w:lang w:val="en-US" w:eastAsia="zh-CN"/>
        </w:rPr>
        <w:t>2023-2025</w:t>
      </w:r>
      <w:r w:rsidRPr="00DD7159">
        <w:rPr>
          <w:sz w:val="24"/>
          <w:lang w:val="en-US" w:eastAsia="zh-CN"/>
        </w:rPr>
        <w:t>年期间申请的资金是</w:t>
      </w:r>
      <w:r w:rsidRPr="00DD7159">
        <w:rPr>
          <w:rFonts w:hint="eastAsia"/>
          <w:sz w:val="24"/>
          <w:lang w:val="en-US" w:eastAsia="zh-CN"/>
        </w:rPr>
        <w:t>以下工作的</w:t>
      </w:r>
      <w:r w:rsidR="00E87675">
        <w:rPr>
          <w:rFonts w:hint="eastAsia"/>
          <w:sz w:val="24"/>
          <w:lang w:val="en-US" w:eastAsia="zh-CN"/>
        </w:rPr>
        <w:t>结果</w:t>
      </w:r>
      <w:r w:rsidRPr="00DD7159">
        <w:rPr>
          <w:rFonts w:hint="eastAsia"/>
          <w:sz w:val="24"/>
          <w:lang w:val="en-US" w:eastAsia="zh-CN"/>
        </w:rPr>
        <w:t>：</w:t>
      </w:r>
      <w:r w:rsidRPr="00DD7159">
        <w:rPr>
          <w:sz w:val="24"/>
          <w:lang w:val="en-US" w:eastAsia="zh-CN"/>
        </w:rPr>
        <w:t>优先考虑家用和商用制冷活动</w:t>
      </w:r>
      <w:r w:rsidRPr="00DD7159">
        <w:rPr>
          <w:rFonts w:hint="eastAsia"/>
          <w:sz w:val="24"/>
          <w:lang w:val="en-US" w:eastAsia="zh-CN"/>
        </w:rPr>
        <w:t>，以及</w:t>
      </w:r>
      <w:r w:rsidRPr="00DD7159">
        <w:rPr>
          <w:sz w:val="24"/>
          <w:lang w:val="en-US" w:eastAsia="zh-CN"/>
        </w:rPr>
        <w:t>使基加利执行计划的各次付款与氟氯烃淘汰管理计划的各次付款同步进行，以减轻报告和行政负担。</w:t>
      </w:r>
    </w:p>
    <w:p w14:paraId="14B6F44B" w14:textId="32047C4A" w:rsidR="0001218E" w:rsidRPr="003F2CE2" w:rsidRDefault="00DD7159" w:rsidP="00982046">
      <w:pPr>
        <w:keepNext/>
        <w:keepLines/>
        <w:widowControl w:val="0"/>
        <w:spacing w:after="240"/>
        <w:outlineLvl w:val="0"/>
        <w:rPr>
          <w:bCs/>
          <w:sz w:val="24"/>
          <w:u w:val="single"/>
        </w:rPr>
      </w:pPr>
      <w:bookmarkStart w:id="10" w:name="_Hlk126916245"/>
      <w:r>
        <w:rPr>
          <w:rFonts w:hint="eastAsia"/>
          <w:bCs/>
          <w:sz w:val="24"/>
          <w:u w:val="single"/>
          <w:lang w:eastAsia="zh-CN"/>
        </w:rPr>
        <w:lastRenderedPageBreak/>
        <w:t>协议草案</w:t>
      </w:r>
      <w:r w:rsidR="0001218E" w:rsidRPr="003F2CE2">
        <w:rPr>
          <w:bCs/>
          <w:sz w:val="24"/>
          <w:u w:val="single"/>
        </w:rPr>
        <w:t xml:space="preserve"> </w:t>
      </w:r>
    </w:p>
    <w:p w14:paraId="0F54042B" w14:textId="636BF002" w:rsidR="008212A9" w:rsidRPr="003F2CE2" w:rsidRDefault="00DD7159" w:rsidP="00982046">
      <w:pPr>
        <w:pStyle w:val="Heading1"/>
        <w:keepNext/>
        <w:keepLines/>
        <w:widowControl w:val="0"/>
        <w:rPr>
          <w:sz w:val="24"/>
          <w:lang w:eastAsia="zh-CN"/>
        </w:rPr>
      </w:pPr>
      <w:bookmarkStart w:id="11" w:name="_Hlk126916251"/>
      <w:bookmarkEnd w:id="10"/>
      <w:r w:rsidRPr="00DD7159">
        <w:rPr>
          <w:sz w:val="24"/>
          <w:lang w:val="en-US" w:eastAsia="zh-CN"/>
        </w:rPr>
        <w:t>尚未编写尼日尔政府与执行委员会之间关于基加利执行计划第一阶段的协议草案，原因是执行委员会仍在对协议模板进行审议。</w:t>
      </w:r>
      <w:r w:rsidRPr="00DD7159">
        <w:rPr>
          <w:sz w:val="24"/>
          <w:lang w:val="en-US" w:eastAsia="zh-CN"/>
        </w:rPr>
        <w:t xml:space="preserve"> </w:t>
      </w:r>
      <w:r w:rsidRPr="00DD7159">
        <w:rPr>
          <w:sz w:val="24"/>
          <w:lang w:val="en-US" w:eastAsia="zh-CN"/>
        </w:rPr>
        <w:t>在没有协议的情况下，工发组织提供了一份表格，其中开列了估计的减少氢氟碳化物承诺</w:t>
      </w:r>
      <w:r w:rsidR="00E87675">
        <w:rPr>
          <w:rFonts w:hint="eastAsia"/>
          <w:sz w:val="24"/>
          <w:lang w:val="en-US" w:eastAsia="zh-CN"/>
        </w:rPr>
        <w:t>数</w:t>
      </w:r>
      <w:r w:rsidRPr="00DD7159">
        <w:rPr>
          <w:sz w:val="24"/>
          <w:lang w:val="en-US" w:eastAsia="zh-CN"/>
        </w:rPr>
        <w:t>以及为基加利执行计划第一阶段所涉期间申请的各次付款，如附件一所示。</w:t>
      </w:r>
    </w:p>
    <w:p w14:paraId="4C521651" w14:textId="55B73002" w:rsidR="00A57158" w:rsidRPr="003F2CE2" w:rsidRDefault="00DD7159" w:rsidP="00F5499D">
      <w:pPr>
        <w:pStyle w:val="Heading1"/>
        <w:keepNext/>
        <w:keepLines/>
        <w:numPr>
          <w:ilvl w:val="0"/>
          <w:numId w:val="0"/>
        </w:numPr>
        <w:autoSpaceDE w:val="0"/>
        <w:autoSpaceDN w:val="0"/>
        <w:adjustRightInd w:val="0"/>
        <w:spacing w:before="240"/>
        <w:rPr>
          <w:bCs/>
          <w:sz w:val="24"/>
        </w:rPr>
      </w:pPr>
      <w:r>
        <w:rPr>
          <w:rFonts w:hint="eastAsia"/>
          <w:b/>
          <w:sz w:val="24"/>
          <w:lang w:eastAsia="zh-CN"/>
        </w:rPr>
        <w:t>建议</w:t>
      </w:r>
      <w:r w:rsidR="00D74DCB" w:rsidRPr="003F2CE2">
        <w:rPr>
          <w:b/>
          <w:sz w:val="24"/>
        </w:rPr>
        <w:t xml:space="preserve"> </w:t>
      </w:r>
      <w:bookmarkEnd w:id="11"/>
    </w:p>
    <w:p w14:paraId="272E1265" w14:textId="7FCC0A2C" w:rsidR="004D6F2E" w:rsidRPr="003F2CE2" w:rsidRDefault="00DD7159" w:rsidP="00DA4BAB">
      <w:pPr>
        <w:pStyle w:val="Heading1"/>
        <w:rPr>
          <w:sz w:val="24"/>
          <w:u w:val="single"/>
        </w:rPr>
      </w:pPr>
      <w:r>
        <w:rPr>
          <w:rFonts w:hint="eastAsia"/>
          <w:sz w:val="24"/>
          <w:lang w:eastAsia="zh-CN"/>
        </w:rPr>
        <w:t>谨建议执行委员会：</w:t>
      </w:r>
    </w:p>
    <w:p w14:paraId="67F70C5A" w14:textId="23A7185E" w:rsidR="00A609FC" w:rsidRPr="003F2CE2" w:rsidRDefault="003129CD" w:rsidP="00DD7159">
      <w:pPr>
        <w:pStyle w:val="Heading2"/>
        <w:widowControl/>
        <w:tabs>
          <w:tab w:val="clear" w:pos="0"/>
        </w:tabs>
        <w:ind w:left="980" w:hanging="490"/>
        <w:rPr>
          <w:sz w:val="24"/>
          <w:lang w:eastAsia="zh-CN"/>
        </w:rPr>
      </w:pPr>
      <w:r w:rsidRPr="003129CD">
        <w:rPr>
          <w:sz w:val="24"/>
          <w:lang w:val="en-US" w:eastAsia="zh-CN"/>
        </w:rPr>
        <w:t>原则上核准尼日尔</w:t>
      </w:r>
      <w:r w:rsidRPr="003129CD">
        <w:rPr>
          <w:sz w:val="24"/>
          <w:lang w:val="en-US" w:eastAsia="zh-CN"/>
        </w:rPr>
        <w:t xml:space="preserve"> 2023 - 2030 </w:t>
      </w:r>
      <w:r w:rsidRPr="003129CD">
        <w:rPr>
          <w:sz w:val="24"/>
          <w:lang w:val="en-US" w:eastAsia="zh-CN"/>
        </w:rPr>
        <w:t>年期间基加利氢氟碳化物执行计划第一阶段，到</w:t>
      </w:r>
      <w:r w:rsidRPr="003129CD">
        <w:rPr>
          <w:sz w:val="24"/>
          <w:lang w:val="en-US" w:eastAsia="zh-CN"/>
        </w:rPr>
        <w:t xml:space="preserve"> 2029 </w:t>
      </w:r>
      <w:r w:rsidRPr="003129CD">
        <w:rPr>
          <w:sz w:val="24"/>
          <w:lang w:val="en-US" w:eastAsia="zh-CN"/>
        </w:rPr>
        <w:t>年将该国的氢氟碳化物消费量减少</w:t>
      </w:r>
      <w:r w:rsidRPr="003129CD">
        <w:rPr>
          <w:rFonts w:hint="eastAsia"/>
          <w:sz w:val="24"/>
          <w:lang w:val="en-US" w:eastAsia="zh-CN"/>
        </w:rPr>
        <w:t>3</w:t>
      </w:r>
      <w:r w:rsidRPr="003129CD">
        <w:rPr>
          <w:sz w:val="24"/>
          <w:lang w:val="en-US" w:eastAsia="zh-CN"/>
        </w:rPr>
        <w:t>5.2%</w:t>
      </w:r>
      <w:r w:rsidRPr="003129CD">
        <w:rPr>
          <w:rFonts w:hint="eastAsia"/>
          <w:sz w:val="24"/>
          <w:lang w:val="en-US" w:eastAsia="zh-CN"/>
        </w:rPr>
        <w:t>（即，把</w:t>
      </w:r>
      <w:r w:rsidRPr="003129CD">
        <w:rPr>
          <w:sz w:val="24"/>
          <w:lang w:val="en-US" w:eastAsia="zh-CN"/>
        </w:rPr>
        <w:t>该国基准年度的</w:t>
      </w:r>
      <w:r w:rsidRPr="003129CD">
        <w:rPr>
          <w:rFonts w:hint="eastAsia"/>
          <w:sz w:val="24"/>
          <w:lang w:val="en-US" w:eastAsia="zh-CN"/>
        </w:rPr>
        <w:t>平均氢氟碳化物消费量</w:t>
      </w:r>
      <w:r w:rsidRPr="003129CD">
        <w:rPr>
          <w:sz w:val="24"/>
          <w:lang w:val="en-US" w:eastAsia="zh-CN"/>
        </w:rPr>
        <w:t>减少</w:t>
      </w:r>
      <w:r w:rsidRPr="003129CD">
        <w:rPr>
          <w:sz w:val="24"/>
          <w:lang w:val="en-US" w:eastAsia="zh-CN"/>
        </w:rPr>
        <w:t xml:space="preserve"> 10%</w:t>
      </w:r>
      <w:r w:rsidRPr="003129CD">
        <w:rPr>
          <w:sz w:val="24"/>
          <w:lang w:val="en-US" w:eastAsia="zh-CN"/>
        </w:rPr>
        <w:t>），供资数额为</w:t>
      </w:r>
      <w:r w:rsidRPr="003129CD">
        <w:rPr>
          <w:sz w:val="24"/>
          <w:lang w:val="en-US" w:eastAsia="zh-CN"/>
        </w:rPr>
        <w:t xml:space="preserve"> 469,140 </w:t>
      </w:r>
      <w:r w:rsidRPr="003129CD">
        <w:rPr>
          <w:sz w:val="24"/>
          <w:lang w:val="en-US" w:eastAsia="zh-CN"/>
        </w:rPr>
        <w:t>美元，其中给工发组织</w:t>
      </w:r>
      <w:r w:rsidRPr="003129CD">
        <w:rPr>
          <w:sz w:val="24"/>
          <w:lang w:val="en-US" w:eastAsia="zh-CN"/>
        </w:rPr>
        <w:t xml:space="preserve"> 317,000 </w:t>
      </w:r>
      <w:r w:rsidRPr="003129CD">
        <w:rPr>
          <w:sz w:val="24"/>
          <w:lang w:val="en-US" w:eastAsia="zh-CN"/>
        </w:rPr>
        <w:t>美元，外加机构支助费用</w:t>
      </w:r>
      <w:r w:rsidRPr="003129CD">
        <w:rPr>
          <w:sz w:val="24"/>
          <w:lang w:val="en-US" w:eastAsia="zh-CN"/>
        </w:rPr>
        <w:t xml:space="preserve"> 22,190 </w:t>
      </w:r>
      <w:r w:rsidRPr="003129CD">
        <w:rPr>
          <w:sz w:val="24"/>
          <w:lang w:val="en-US" w:eastAsia="zh-CN"/>
        </w:rPr>
        <w:t>美元，给环境规划署</w:t>
      </w:r>
      <w:r w:rsidRPr="003129CD">
        <w:rPr>
          <w:sz w:val="24"/>
          <w:lang w:val="en-US" w:eastAsia="zh-CN"/>
        </w:rPr>
        <w:t xml:space="preserve"> 115,000 </w:t>
      </w:r>
      <w:r w:rsidRPr="003129CD">
        <w:rPr>
          <w:sz w:val="24"/>
          <w:lang w:val="en-US" w:eastAsia="zh-CN"/>
        </w:rPr>
        <w:t>美元，外加机构支助费用</w:t>
      </w:r>
      <w:r w:rsidRPr="003129CD">
        <w:rPr>
          <w:sz w:val="24"/>
          <w:lang w:val="en-US" w:eastAsia="zh-CN"/>
        </w:rPr>
        <w:t xml:space="preserve"> 14,950 </w:t>
      </w:r>
      <w:r w:rsidRPr="003129CD">
        <w:rPr>
          <w:sz w:val="24"/>
          <w:lang w:val="en-US" w:eastAsia="zh-CN"/>
        </w:rPr>
        <w:t>美元，如本文件附件一中的附表所示；</w:t>
      </w:r>
    </w:p>
    <w:p w14:paraId="4D9843F4" w14:textId="359CB8F7" w:rsidR="004B706B" w:rsidRPr="003F2CE2" w:rsidRDefault="003129CD" w:rsidP="00DD7159">
      <w:pPr>
        <w:pStyle w:val="Heading2"/>
        <w:ind w:left="980" w:hanging="490"/>
        <w:rPr>
          <w:sz w:val="24"/>
          <w:lang w:eastAsia="zh-CN"/>
        </w:rPr>
      </w:pPr>
      <w:r w:rsidRPr="003129CD">
        <w:rPr>
          <w:sz w:val="24"/>
          <w:lang w:val="en-US" w:eastAsia="zh-CN"/>
        </w:rPr>
        <w:t>注意到在基加利执行计划第一阶段所包括的最后用户技术示范项目完成后，工发组织将提交一份关于该项目执行情况的最后报告，包括根据第</w:t>
      </w:r>
      <w:r w:rsidRPr="003129CD">
        <w:rPr>
          <w:sz w:val="24"/>
          <w:lang w:val="en-US" w:eastAsia="zh-CN"/>
        </w:rPr>
        <w:t>92/36</w:t>
      </w:r>
      <w:r w:rsidRPr="003129CD">
        <w:rPr>
          <w:sz w:val="24"/>
          <w:lang w:val="en-US" w:eastAsia="zh-CN"/>
        </w:rPr>
        <w:t>号决定</w:t>
      </w:r>
      <w:r w:rsidRPr="003129CD">
        <w:rPr>
          <w:sz w:val="24"/>
          <w:lang w:val="en-US" w:eastAsia="zh-CN"/>
        </w:rPr>
        <w:t>(g)</w:t>
      </w:r>
      <w:r w:rsidRPr="003129CD">
        <w:rPr>
          <w:sz w:val="24"/>
          <w:lang w:val="en-US" w:eastAsia="zh-CN"/>
        </w:rPr>
        <w:t>段</w:t>
      </w:r>
      <w:r w:rsidRPr="003129CD">
        <w:rPr>
          <w:rFonts w:hint="eastAsia"/>
          <w:sz w:val="24"/>
          <w:lang w:val="en-US" w:eastAsia="zh-CN"/>
        </w:rPr>
        <w:t>，</w:t>
      </w:r>
      <w:r w:rsidRPr="003129CD">
        <w:rPr>
          <w:sz w:val="24"/>
          <w:lang w:val="en-US" w:eastAsia="zh-CN"/>
        </w:rPr>
        <w:t>在其中说明逐步减少的氢氟碳化物和所提高的能效；</w:t>
      </w:r>
    </w:p>
    <w:p w14:paraId="5FD7028E" w14:textId="125A5128" w:rsidR="004D6F2E" w:rsidRPr="003F2CE2" w:rsidRDefault="003F478E" w:rsidP="00DD7159">
      <w:pPr>
        <w:pStyle w:val="Heading2"/>
        <w:ind w:left="980" w:hanging="490"/>
        <w:rPr>
          <w:sz w:val="24"/>
          <w:lang w:eastAsia="zh-CN"/>
        </w:rPr>
      </w:pPr>
      <w:r w:rsidRPr="003F478E">
        <w:rPr>
          <w:sz w:val="24"/>
          <w:lang w:val="en-US" w:eastAsia="zh-CN"/>
        </w:rPr>
        <w:t>核准尼日尔基加利执行计划第一阶段的第一次付款和相应的付款执行计划，金额为</w:t>
      </w:r>
      <w:r w:rsidRPr="003F478E">
        <w:rPr>
          <w:sz w:val="24"/>
          <w:lang w:val="en-US" w:eastAsia="zh-CN"/>
        </w:rPr>
        <w:t xml:space="preserve"> 162,600 </w:t>
      </w:r>
      <w:r w:rsidRPr="003F478E">
        <w:rPr>
          <w:sz w:val="24"/>
          <w:lang w:val="en-US" w:eastAsia="zh-CN"/>
        </w:rPr>
        <w:t>美元，其中包括给工发组织</w:t>
      </w:r>
      <w:r w:rsidRPr="003F478E">
        <w:rPr>
          <w:sz w:val="24"/>
          <w:lang w:val="en-US" w:eastAsia="zh-CN"/>
        </w:rPr>
        <w:t xml:space="preserve"> 115,000 </w:t>
      </w:r>
      <w:r w:rsidRPr="003F478E">
        <w:rPr>
          <w:sz w:val="24"/>
          <w:lang w:val="en-US" w:eastAsia="zh-CN"/>
        </w:rPr>
        <w:t>美元，外加机构支助费用</w:t>
      </w:r>
      <w:r w:rsidRPr="003F478E">
        <w:rPr>
          <w:sz w:val="24"/>
          <w:lang w:val="en-US" w:eastAsia="zh-CN"/>
        </w:rPr>
        <w:t xml:space="preserve"> 8,050 </w:t>
      </w:r>
      <w:r w:rsidRPr="003F478E">
        <w:rPr>
          <w:sz w:val="24"/>
          <w:lang w:val="en-US" w:eastAsia="zh-CN"/>
        </w:rPr>
        <w:t>美元，给环境规划署</w:t>
      </w:r>
      <w:r w:rsidRPr="003F478E">
        <w:rPr>
          <w:sz w:val="24"/>
          <w:lang w:val="en-US" w:eastAsia="zh-CN"/>
        </w:rPr>
        <w:t xml:space="preserve"> 35,000 </w:t>
      </w:r>
      <w:r w:rsidRPr="003F478E">
        <w:rPr>
          <w:sz w:val="24"/>
          <w:lang w:val="en-US" w:eastAsia="zh-CN"/>
        </w:rPr>
        <w:t>美元，</w:t>
      </w:r>
      <w:r w:rsidRPr="003F478E">
        <w:rPr>
          <w:sz w:val="24"/>
          <w:lang w:val="en-US" w:eastAsia="zh-CN"/>
        </w:rPr>
        <w:t xml:space="preserve"> </w:t>
      </w:r>
      <w:r w:rsidRPr="003F478E">
        <w:rPr>
          <w:sz w:val="24"/>
          <w:lang w:val="en-US" w:eastAsia="zh-CN"/>
        </w:rPr>
        <w:t>外加机构支助费用</w:t>
      </w:r>
      <w:r w:rsidRPr="003F478E">
        <w:rPr>
          <w:sz w:val="24"/>
          <w:lang w:val="en-US" w:eastAsia="zh-CN"/>
        </w:rPr>
        <w:t xml:space="preserve"> 4,550 </w:t>
      </w:r>
      <w:r w:rsidRPr="003F478E">
        <w:rPr>
          <w:sz w:val="24"/>
          <w:lang w:val="en-US" w:eastAsia="zh-CN"/>
        </w:rPr>
        <w:t>美元，同时注意到根据第</w:t>
      </w:r>
      <w:r w:rsidRPr="003F478E">
        <w:rPr>
          <w:sz w:val="24"/>
          <w:lang w:val="en-US" w:eastAsia="zh-CN"/>
        </w:rPr>
        <w:t xml:space="preserve"> 91/58</w:t>
      </w:r>
      <w:r w:rsidRPr="003F478E">
        <w:rPr>
          <w:sz w:val="24"/>
          <w:lang w:val="en-US" w:eastAsia="zh-CN"/>
        </w:rPr>
        <w:t>号决定</w:t>
      </w:r>
      <w:r w:rsidRPr="003F478E">
        <w:rPr>
          <w:sz w:val="24"/>
          <w:lang w:val="en-US" w:eastAsia="zh-CN"/>
        </w:rPr>
        <w:t>(b)</w:t>
      </w:r>
      <w:r w:rsidRPr="003F478E">
        <w:rPr>
          <w:sz w:val="24"/>
          <w:lang w:val="en-US" w:eastAsia="zh-CN"/>
        </w:rPr>
        <w:t>段，第九十一次会议已把核准</w:t>
      </w:r>
      <w:r w:rsidRPr="003F478E">
        <w:rPr>
          <w:rFonts w:hint="eastAsia"/>
          <w:sz w:val="24"/>
          <w:lang w:val="en-US" w:eastAsia="zh-CN"/>
        </w:rPr>
        <w:t>供资额</w:t>
      </w:r>
      <w:r w:rsidRPr="003F478E">
        <w:rPr>
          <w:sz w:val="24"/>
          <w:lang w:val="en-US" w:eastAsia="zh-CN"/>
        </w:rPr>
        <w:t>的以下部分</w:t>
      </w:r>
      <w:r w:rsidRPr="003F478E">
        <w:rPr>
          <w:rFonts w:hint="eastAsia"/>
          <w:sz w:val="24"/>
          <w:lang w:val="en-US" w:eastAsia="zh-CN"/>
        </w:rPr>
        <w:t>提前</w:t>
      </w:r>
      <w:r w:rsidRPr="003F478E">
        <w:rPr>
          <w:sz w:val="24"/>
          <w:lang w:val="en-US" w:eastAsia="zh-CN"/>
        </w:rPr>
        <w:t>转交执行机构：给工发组织</w:t>
      </w:r>
      <w:r w:rsidRPr="003F478E">
        <w:rPr>
          <w:sz w:val="24"/>
          <w:lang w:val="en-US" w:eastAsia="zh-CN"/>
        </w:rPr>
        <w:t xml:space="preserve"> 80,000 </w:t>
      </w:r>
      <w:r w:rsidRPr="003F478E">
        <w:rPr>
          <w:sz w:val="24"/>
          <w:lang w:val="en-US" w:eastAsia="zh-CN"/>
        </w:rPr>
        <w:t>美元，外加机构支助费用</w:t>
      </w:r>
      <w:r w:rsidRPr="003F478E">
        <w:rPr>
          <w:sz w:val="24"/>
          <w:lang w:val="en-US" w:eastAsia="zh-CN"/>
        </w:rPr>
        <w:t xml:space="preserve">7,200 </w:t>
      </w:r>
      <w:r w:rsidRPr="003F478E">
        <w:rPr>
          <w:sz w:val="24"/>
          <w:lang w:val="en-US" w:eastAsia="zh-CN"/>
        </w:rPr>
        <w:t>美元，给环境规划署</w:t>
      </w:r>
      <w:r w:rsidRPr="003F478E">
        <w:rPr>
          <w:sz w:val="24"/>
          <w:lang w:val="en-US" w:eastAsia="zh-CN"/>
        </w:rPr>
        <w:t xml:space="preserve">20,000 </w:t>
      </w:r>
      <w:r w:rsidRPr="003F478E">
        <w:rPr>
          <w:sz w:val="24"/>
          <w:lang w:val="en-US" w:eastAsia="zh-CN"/>
        </w:rPr>
        <w:t>美元，外加机构支助费用</w:t>
      </w:r>
      <w:r w:rsidRPr="003F478E">
        <w:rPr>
          <w:sz w:val="24"/>
          <w:lang w:val="en-US" w:eastAsia="zh-CN"/>
        </w:rPr>
        <w:t xml:space="preserve">2,600 </w:t>
      </w:r>
      <w:r w:rsidRPr="003F478E">
        <w:rPr>
          <w:sz w:val="24"/>
          <w:lang w:val="en-US" w:eastAsia="zh-CN"/>
        </w:rPr>
        <w:t>美元；</w:t>
      </w:r>
    </w:p>
    <w:p w14:paraId="5689F593" w14:textId="137EC7B4" w:rsidR="004D6F2E" w:rsidRPr="003F2CE2" w:rsidRDefault="003F478E" w:rsidP="00DD7159">
      <w:pPr>
        <w:keepNext/>
        <w:numPr>
          <w:ilvl w:val="1"/>
          <w:numId w:val="1"/>
        </w:numPr>
        <w:spacing w:after="240"/>
        <w:ind w:left="980" w:hanging="490"/>
        <w:outlineLvl w:val="1"/>
        <w:rPr>
          <w:sz w:val="24"/>
          <w:lang w:eastAsia="zh-CN"/>
        </w:rPr>
      </w:pPr>
      <w:r w:rsidRPr="003F478E">
        <w:rPr>
          <w:sz w:val="24"/>
          <w:lang w:val="en-US" w:eastAsia="zh-CN"/>
        </w:rPr>
        <w:t>请尼日尔政府、工发组织、环境规划署和秘书处为尼日尔政府与执行委员会之间关于减少氢氟碳化物消费量的协议草案定稿，其中包括上文</w:t>
      </w:r>
      <w:r w:rsidRPr="003F478E">
        <w:rPr>
          <w:rFonts w:hint="eastAsia"/>
          <w:sz w:val="24"/>
          <w:lang w:val="en-US" w:eastAsia="zh-CN"/>
        </w:rPr>
        <w:t>(</w:t>
      </w:r>
      <w:r w:rsidRPr="003F478E">
        <w:rPr>
          <w:sz w:val="24"/>
          <w:lang w:val="en-US" w:eastAsia="zh-CN"/>
        </w:rPr>
        <w:t>a)</w:t>
      </w:r>
      <w:r w:rsidRPr="003F478E">
        <w:rPr>
          <w:sz w:val="24"/>
          <w:lang w:val="en-US" w:eastAsia="zh-CN"/>
        </w:rPr>
        <w:t>分段提到的附件所载信息，并在执行委员会核准了基加利执行计划协议模板后将其提交今后的某次会议。</w:t>
      </w:r>
    </w:p>
    <w:p w14:paraId="4E4AB10E" w14:textId="77777777" w:rsidR="00F43ED6" w:rsidRPr="003F2CE2" w:rsidRDefault="00F43ED6" w:rsidP="00F43ED6">
      <w:pPr>
        <w:rPr>
          <w:sz w:val="24"/>
          <w:lang w:eastAsia="zh-CN"/>
        </w:rPr>
      </w:pPr>
    </w:p>
    <w:p w14:paraId="0F858464" w14:textId="209010E8" w:rsidR="00F43ED6" w:rsidRPr="003F2CE2" w:rsidRDefault="00F43ED6" w:rsidP="00F43ED6">
      <w:pPr>
        <w:rPr>
          <w:sz w:val="24"/>
          <w:lang w:eastAsia="zh-CN"/>
        </w:rPr>
        <w:sectPr w:rsidR="00F43ED6" w:rsidRPr="003F2CE2" w:rsidSect="00AD75E9">
          <w:headerReference w:type="even" r:id="rId13"/>
          <w:headerReference w:type="default" r:id="rId14"/>
          <w:footerReference w:type="even" r:id="rId15"/>
          <w:footerReference w:type="default" r:id="rId16"/>
          <w:footerReference w:type="first" r:id="rId17"/>
          <w:pgSz w:w="12240" w:h="15840" w:code="1"/>
          <w:pgMar w:top="720" w:right="1440" w:bottom="720" w:left="1440" w:header="720" w:footer="475" w:gutter="0"/>
          <w:cols w:space="720"/>
          <w:titlePg/>
        </w:sectPr>
      </w:pPr>
    </w:p>
    <w:p w14:paraId="7080B6C6" w14:textId="3C113E8B" w:rsidR="00636FF8" w:rsidRPr="003F2CE2" w:rsidRDefault="00224CD9" w:rsidP="0034480A">
      <w:pPr>
        <w:widowControl w:val="0"/>
        <w:spacing w:after="120"/>
        <w:jc w:val="center"/>
        <w:rPr>
          <w:b/>
          <w:bCs/>
          <w:sz w:val="24"/>
        </w:rPr>
      </w:pPr>
      <w:r>
        <w:rPr>
          <w:rFonts w:hint="eastAsia"/>
          <w:b/>
          <w:bCs/>
          <w:sz w:val="24"/>
          <w:lang w:eastAsia="zh-CN"/>
        </w:rPr>
        <w:lastRenderedPageBreak/>
        <w:t>附件一</w:t>
      </w:r>
    </w:p>
    <w:p w14:paraId="12537195" w14:textId="329E369F" w:rsidR="008A6D4B" w:rsidRPr="003F2CE2" w:rsidRDefault="00224CD9" w:rsidP="0034480A">
      <w:pPr>
        <w:suppressAutoHyphens/>
        <w:spacing w:after="120"/>
        <w:jc w:val="center"/>
        <w:rPr>
          <w:b/>
          <w:bCs/>
          <w:sz w:val="24"/>
          <w:lang w:eastAsia="zh-CN"/>
        </w:rPr>
      </w:pPr>
      <w:r w:rsidRPr="00224CD9">
        <w:rPr>
          <w:rFonts w:hint="eastAsia"/>
          <w:b/>
          <w:bCs/>
          <w:sz w:val="24"/>
          <w:lang w:val="en-US" w:eastAsia="zh-CN"/>
        </w:rPr>
        <w:t>在</w:t>
      </w:r>
      <w:r w:rsidRPr="00224CD9">
        <w:rPr>
          <w:b/>
          <w:bCs/>
          <w:sz w:val="24"/>
          <w:lang w:val="en-US" w:eastAsia="zh-CN"/>
        </w:rPr>
        <w:t>尼日尔基加利氢氟碳化物执行计划和氟氯烃淘汰管理计划之下逐步减少</w:t>
      </w:r>
      <w:r w:rsidRPr="00224CD9">
        <w:rPr>
          <w:rFonts w:hint="eastAsia"/>
          <w:b/>
          <w:bCs/>
          <w:sz w:val="24"/>
          <w:lang w:val="en-US" w:eastAsia="zh-CN"/>
        </w:rPr>
        <w:t>氢氟碳化物和淘汰氟氯烃的承诺和各次付款时间表</w:t>
      </w:r>
    </w:p>
    <w:p w14:paraId="7670D4A2" w14:textId="4261FA77" w:rsidR="008A6D4B" w:rsidRPr="003F2CE2" w:rsidRDefault="00224CD9" w:rsidP="00B505B6">
      <w:pPr>
        <w:suppressAutoHyphens/>
        <w:spacing w:after="40"/>
        <w:jc w:val="left"/>
        <w:rPr>
          <w:b/>
          <w:bCs/>
          <w:sz w:val="24"/>
          <w:lang w:eastAsia="zh-CN"/>
        </w:rPr>
      </w:pPr>
      <w:r w:rsidRPr="00224CD9">
        <w:rPr>
          <w:b/>
          <w:bCs/>
          <w:sz w:val="24"/>
          <w:lang w:val="en-US" w:eastAsia="zh-CN"/>
        </w:rPr>
        <w:t>基加利氢氟碳化物执行计划</w:t>
      </w:r>
      <w:r>
        <w:rPr>
          <w:rFonts w:hint="eastAsia"/>
          <w:b/>
          <w:bCs/>
          <w:sz w:val="24"/>
          <w:lang w:val="en-US" w:eastAsia="zh-CN"/>
        </w:rPr>
        <w:t>（第一阶段）</w:t>
      </w:r>
      <w:r w:rsidR="00E74133" w:rsidRPr="003F2CE2">
        <w:rPr>
          <w:b/>
          <w:bCs/>
          <w:sz w:val="24"/>
          <w:lang w:eastAsia="zh-CN"/>
        </w:rPr>
        <w:t xml:space="preserve"> </w:t>
      </w:r>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01"/>
        <w:gridCol w:w="4171"/>
        <w:gridCol w:w="920"/>
        <w:gridCol w:w="1054"/>
        <w:gridCol w:w="1054"/>
        <w:gridCol w:w="1054"/>
        <w:gridCol w:w="1055"/>
        <w:gridCol w:w="1055"/>
        <w:gridCol w:w="1055"/>
        <w:gridCol w:w="1055"/>
        <w:gridCol w:w="1055"/>
      </w:tblGrid>
      <w:tr w:rsidR="003F2CE2" w:rsidRPr="0034480A" w14:paraId="7FD87E1A" w14:textId="77777777" w:rsidTr="0034480A">
        <w:trPr>
          <w:trHeight w:val="280"/>
        </w:trPr>
        <w:tc>
          <w:tcPr>
            <w:tcW w:w="179" w:type="pct"/>
            <w:tcMar>
              <w:top w:w="0" w:type="dxa"/>
              <w:left w:w="57" w:type="dxa"/>
              <w:bottom w:w="0" w:type="dxa"/>
              <w:right w:w="57" w:type="dxa"/>
            </w:tcMar>
            <w:vAlign w:val="center"/>
            <w:hideMark/>
          </w:tcPr>
          <w:p w14:paraId="619A4582" w14:textId="483F50ED" w:rsidR="008A6D4B" w:rsidRPr="0034480A" w:rsidRDefault="00224CD9"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hint="eastAsia"/>
                <w:b/>
                <w:bCs/>
                <w:sz w:val="20"/>
                <w:szCs w:val="20"/>
                <w:lang w:eastAsia="zh-CN"/>
              </w:rPr>
              <w:t>行</w:t>
            </w:r>
          </w:p>
        </w:tc>
        <w:tc>
          <w:tcPr>
            <w:tcW w:w="1487" w:type="pct"/>
            <w:vAlign w:val="center"/>
            <w:hideMark/>
          </w:tcPr>
          <w:p w14:paraId="76697366" w14:textId="4CBFF022" w:rsidR="008A6D4B" w:rsidRPr="0034480A" w:rsidRDefault="00224CD9"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hint="eastAsia"/>
                <w:b/>
                <w:bCs/>
                <w:sz w:val="20"/>
                <w:szCs w:val="20"/>
                <w:lang w:eastAsia="zh-CN"/>
              </w:rPr>
              <w:t>说明</w:t>
            </w:r>
          </w:p>
        </w:tc>
        <w:tc>
          <w:tcPr>
            <w:tcW w:w="326" w:type="pct"/>
            <w:vAlign w:val="center"/>
            <w:hideMark/>
          </w:tcPr>
          <w:p w14:paraId="467D14D4"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2023</w:t>
            </w:r>
          </w:p>
        </w:tc>
        <w:tc>
          <w:tcPr>
            <w:tcW w:w="376" w:type="pct"/>
            <w:vAlign w:val="center"/>
            <w:hideMark/>
          </w:tcPr>
          <w:p w14:paraId="4794DDC2"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2024</w:t>
            </w:r>
          </w:p>
        </w:tc>
        <w:tc>
          <w:tcPr>
            <w:tcW w:w="376" w:type="pct"/>
            <w:vAlign w:val="center"/>
            <w:hideMark/>
          </w:tcPr>
          <w:p w14:paraId="350C4607"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2025</w:t>
            </w:r>
          </w:p>
        </w:tc>
        <w:tc>
          <w:tcPr>
            <w:tcW w:w="376" w:type="pct"/>
            <w:vAlign w:val="center"/>
            <w:hideMark/>
          </w:tcPr>
          <w:p w14:paraId="32E73942"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2026</w:t>
            </w:r>
          </w:p>
        </w:tc>
        <w:tc>
          <w:tcPr>
            <w:tcW w:w="376" w:type="pct"/>
            <w:vAlign w:val="center"/>
            <w:hideMark/>
          </w:tcPr>
          <w:p w14:paraId="6B8C7416"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2027</w:t>
            </w:r>
          </w:p>
        </w:tc>
        <w:tc>
          <w:tcPr>
            <w:tcW w:w="376" w:type="pct"/>
            <w:vAlign w:val="center"/>
            <w:hideMark/>
          </w:tcPr>
          <w:p w14:paraId="064E6B67"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2028</w:t>
            </w:r>
          </w:p>
        </w:tc>
        <w:tc>
          <w:tcPr>
            <w:tcW w:w="376" w:type="pct"/>
            <w:vAlign w:val="center"/>
            <w:hideMark/>
          </w:tcPr>
          <w:p w14:paraId="097B0831"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2029</w:t>
            </w:r>
          </w:p>
        </w:tc>
        <w:tc>
          <w:tcPr>
            <w:tcW w:w="376" w:type="pct"/>
            <w:vAlign w:val="center"/>
            <w:hideMark/>
          </w:tcPr>
          <w:p w14:paraId="4FF5F500" w14:textId="77777777" w:rsidR="008A6D4B" w:rsidRPr="0034480A" w:rsidRDefault="008A6D4B"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2030</w:t>
            </w:r>
          </w:p>
        </w:tc>
        <w:tc>
          <w:tcPr>
            <w:tcW w:w="376" w:type="pct"/>
            <w:vAlign w:val="center"/>
            <w:hideMark/>
          </w:tcPr>
          <w:p w14:paraId="29C4D97E" w14:textId="70208E3A" w:rsidR="008A6D4B" w:rsidRPr="0034480A" w:rsidRDefault="00781352"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hint="eastAsia"/>
                <w:b/>
                <w:bCs/>
                <w:sz w:val="20"/>
                <w:szCs w:val="20"/>
                <w:lang w:eastAsia="zh-CN"/>
              </w:rPr>
              <w:t>共计</w:t>
            </w:r>
          </w:p>
        </w:tc>
      </w:tr>
      <w:tr w:rsidR="00781352" w:rsidRPr="0034480A" w14:paraId="3F3588DD" w14:textId="77777777" w:rsidTr="0034480A">
        <w:trPr>
          <w:trHeight w:val="280"/>
        </w:trPr>
        <w:tc>
          <w:tcPr>
            <w:tcW w:w="179" w:type="pct"/>
            <w:tcMar>
              <w:top w:w="0" w:type="dxa"/>
              <w:left w:w="57" w:type="dxa"/>
              <w:bottom w:w="0" w:type="dxa"/>
              <w:right w:w="57" w:type="dxa"/>
            </w:tcMar>
            <w:hideMark/>
          </w:tcPr>
          <w:p w14:paraId="2F6AA8A7"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1.1</w:t>
            </w:r>
          </w:p>
        </w:tc>
        <w:tc>
          <w:tcPr>
            <w:tcW w:w="1487" w:type="pct"/>
            <w:hideMark/>
          </w:tcPr>
          <w:p w14:paraId="29D4D63A" w14:textId="7294096F"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eastAsia="zh-CN"/>
              </w:rPr>
              <w:t>《蒙特利尔议定书》附件</w:t>
            </w:r>
            <w:r w:rsidRPr="0034480A">
              <w:rPr>
                <w:rFonts w:asciiTheme="majorBidi" w:hAnsiTheme="majorBidi" w:cstheme="majorBidi" w:hint="eastAsia"/>
                <w:sz w:val="20"/>
                <w:szCs w:val="20"/>
                <w:lang w:eastAsia="zh-CN"/>
              </w:rPr>
              <w:t xml:space="preserve"> F </w:t>
            </w:r>
            <w:r w:rsidRPr="0034480A">
              <w:rPr>
                <w:rFonts w:asciiTheme="majorBidi" w:hAnsiTheme="majorBidi" w:cstheme="majorBidi" w:hint="eastAsia"/>
                <w:sz w:val="20"/>
                <w:szCs w:val="20"/>
                <w:lang w:eastAsia="zh-CN"/>
              </w:rPr>
              <w:t>物质削减时间表（二氧化碳当量吨）</w:t>
            </w:r>
          </w:p>
        </w:tc>
        <w:tc>
          <w:tcPr>
            <w:tcW w:w="326" w:type="pct"/>
            <w:shd w:val="clear" w:color="auto" w:fill="auto"/>
            <w:hideMark/>
          </w:tcPr>
          <w:p w14:paraId="652B3474" w14:textId="3441F372" w:rsidR="00781352" w:rsidRPr="0034480A" w:rsidRDefault="00781352" w:rsidP="0034480A">
            <w:pPr>
              <w:suppressAutoHyphens/>
              <w:spacing w:line="220" w:lineRule="exact"/>
              <w:jc w:val="right"/>
              <w:rPr>
                <w:sz w:val="20"/>
                <w:szCs w:val="20"/>
                <w:lang w:eastAsia="en-CA"/>
              </w:rPr>
            </w:pPr>
            <w:r w:rsidRPr="0034480A">
              <w:rPr>
                <w:rFonts w:hint="eastAsia"/>
                <w:sz w:val="20"/>
                <w:szCs w:val="20"/>
                <w:lang w:eastAsia="zh-CN"/>
              </w:rPr>
              <w:t>不适用</w:t>
            </w:r>
          </w:p>
        </w:tc>
        <w:tc>
          <w:tcPr>
            <w:tcW w:w="376" w:type="pct"/>
            <w:shd w:val="clear" w:color="auto" w:fill="auto"/>
            <w:hideMark/>
          </w:tcPr>
          <w:p w14:paraId="4588279F" w14:textId="5EC6980C" w:rsidR="00781352" w:rsidRPr="0034480A" w:rsidRDefault="00781352" w:rsidP="0034480A">
            <w:pPr>
              <w:suppressAutoHyphens/>
              <w:spacing w:line="220" w:lineRule="exact"/>
              <w:ind w:left="-139"/>
              <w:jc w:val="right"/>
              <w:rPr>
                <w:sz w:val="20"/>
                <w:szCs w:val="20"/>
                <w:lang w:eastAsia="en-CA"/>
              </w:rPr>
            </w:pPr>
            <w:r w:rsidRPr="0034480A">
              <w:rPr>
                <w:sz w:val="20"/>
                <w:szCs w:val="20"/>
              </w:rPr>
              <w:t>1,222,358</w:t>
            </w:r>
          </w:p>
        </w:tc>
        <w:tc>
          <w:tcPr>
            <w:tcW w:w="376" w:type="pct"/>
            <w:shd w:val="clear" w:color="auto" w:fill="auto"/>
          </w:tcPr>
          <w:p w14:paraId="1364E4AB" w14:textId="70A8EA88" w:rsidR="00781352" w:rsidRPr="0034480A" w:rsidRDefault="00781352" w:rsidP="0034480A">
            <w:pPr>
              <w:suppressAutoHyphens/>
              <w:spacing w:line="220" w:lineRule="exact"/>
              <w:ind w:left="-139"/>
              <w:jc w:val="right"/>
              <w:rPr>
                <w:sz w:val="20"/>
                <w:szCs w:val="20"/>
                <w:lang w:eastAsia="en-CA"/>
              </w:rPr>
            </w:pPr>
            <w:r w:rsidRPr="0034480A">
              <w:rPr>
                <w:sz w:val="20"/>
                <w:szCs w:val="20"/>
              </w:rPr>
              <w:t>1,222,358</w:t>
            </w:r>
          </w:p>
        </w:tc>
        <w:tc>
          <w:tcPr>
            <w:tcW w:w="376" w:type="pct"/>
            <w:shd w:val="clear" w:color="auto" w:fill="auto"/>
          </w:tcPr>
          <w:p w14:paraId="20A528CC" w14:textId="26AC01BF" w:rsidR="00781352" w:rsidRPr="0034480A" w:rsidRDefault="00781352" w:rsidP="0034480A">
            <w:pPr>
              <w:suppressAutoHyphens/>
              <w:spacing w:line="220" w:lineRule="exact"/>
              <w:ind w:left="-139"/>
              <w:jc w:val="right"/>
              <w:rPr>
                <w:sz w:val="20"/>
                <w:szCs w:val="20"/>
                <w:lang w:eastAsia="en-CA"/>
              </w:rPr>
            </w:pPr>
            <w:r w:rsidRPr="0034480A">
              <w:rPr>
                <w:sz w:val="20"/>
                <w:szCs w:val="20"/>
              </w:rPr>
              <w:t>1,222,358</w:t>
            </w:r>
          </w:p>
        </w:tc>
        <w:tc>
          <w:tcPr>
            <w:tcW w:w="376" w:type="pct"/>
            <w:shd w:val="clear" w:color="auto" w:fill="auto"/>
          </w:tcPr>
          <w:p w14:paraId="7B1AE82E" w14:textId="4EA84DCD" w:rsidR="00781352" w:rsidRPr="0034480A" w:rsidRDefault="00781352" w:rsidP="0034480A">
            <w:pPr>
              <w:suppressAutoHyphens/>
              <w:spacing w:line="220" w:lineRule="exact"/>
              <w:ind w:left="-139"/>
              <w:jc w:val="right"/>
              <w:rPr>
                <w:sz w:val="20"/>
                <w:szCs w:val="20"/>
                <w:lang w:eastAsia="en-CA"/>
              </w:rPr>
            </w:pPr>
            <w:r w:rsidRPr="0034480A">
              <w:rPr>
                <w:sz w:val="20"/>
                <w:szCs w:val="20"/>
              </w:rPr>
              <w:t>1,222,358</w:t>
            </w:r>
          </w:p>
        </w:tc>
        <w:tc>
          <w:tcPr>
            <w:tcW w:w="376" w:type="pct"/>
            <w:shd w:val="clear" w:color="auto" w:fill="auto"/>
          </w:tcPr>
          <w:p w14:paraId="524A3741" w14:textId="11585DBA" w:rsidR="00781352" w:rsidRPr="0034480A" w:rsidRDefault="00781352" w:rsidP="0034480A">
            <w:pPr>
              <w:suppressAutoHyphens/>
              <w:spacing w:line="220" w:lineRule="exact"/>
              <w:ind w:left="-139"/>
              <w:jc w:val="right"/>
              <w:rPr>
                <w:sz w:val="20"/>
                <w:szCs w:val="20"/>
                <w:lang w:eastAsia="en-CA"/>
              </w:rPr>
            </w:pPr>
            <w:r w:rsidRPr="0034480A">
              <w:rPr>
                <w:sz w:val="20"/>
                <w:szCs w:val="20"/>
              </w:rPr>
              <w:t>1,222,358</w:t>
            </w:r>
          </w:p>
        </w:tc>
        <w:tc>
          <w:tcPr>
            <w:tcW w:w="376" w:type="pct"/>
            <w:shd w:val="clear" w:color="auto" w:fill="auto"/>
            <w:hideMark/>
          </w:tcPr>
          <w:p w14:paraId="04368CE9" w14:textId="09759E31" w:rsidR="00781352" w:rsidRPr="0034480A" w:rsidRDefault="00781352" w:rsidP="0034480A">
            <w:pPr>
              <w:suppressAutoHyphens/>
              <w:spacing w:line="220" w:lineRule="exact"/>
              <w:ind w:left="-139"/>
              <w:jc w:val="right"/>
              <w:rPr>
                <w:sz w:val="20"/>
                <w:szCs w:val="20"/>
                <w:lang w:eastAsia="en-CA"/>
              </w:rPr>
            </w:pPr>
            <w:r w:rsidRPr="0034480A">
              <w:rPr>
                <w:sz w:val="20"/>
                <w:szCs w:val="20"/>
              </w:rPr>
              <w:t>1,100,122</w:t>
            </w:r>
          </w:p>
        </w:tc>
        <w:tc>
          <w:tcPr>
            <w:tcW w:w="376" w:type="pct"/>
            <w:shd w:val="clear" w:color="auto" w:fill="auto"/>
            <w:hideMark/>
          </w:tcPr>
          <w:p w14:paraId="3BC88762" w14:textId="1F8AF52B" w:rsidR="00781352" w:rsidRPr="0034480A" w:rsidRDefault="00781352" w:rsidP="0034480A">
            <w:pPr>
              <w:suppressAutoHyphens/>
              <w:spacing w:line="220" w:lineRule="exact"/>
              <w:ind w:left="-139"/>
              <w:jc w:val="right"/>
              <w:rPr>
                <w:sz w:val="20"/>
                <w:szCs w:val="20"/>
                <w:lang w:eastAsia="en-CA"/>
              </w:rPr>
            </w:pPr>
            <w:r w:rsidRPr="0034480A">
              <w:rPr>
                <w:sz w:val="20"/>
                <w:szCs w:val="20"/>
              </w:rPr>
              <w:t>1,100,122</w:t>
            </w:r>
          </w:p>
        </w:tc>
        <w:tc>
          <w:tcPr>
            <w:tcW w:w="376" w:type="pct"/>
            <w:shd w:val="clear" w:color="auto" w:fill="auto"/>
            <w:hideMark/>
          </w:tcPr>
          <w:p w14:paraId="16FE920C" w14:textId="0877495E" w:rsidR="00781352" w:rsidRPr="0034480A" w:rsidRDefault="00781352" w:rsidP="0034480A">
            <w:pPr>
              <w:suppressAutoHyphens/>
              <w:spacing w:line="220" w:lineRule="exact"/>
              <w:ind w:left="-139"/>
              <w:jc w:val="right"/>
              <w:rPr>
                <w:sz w:val="20"/>
                <w:szCs w:val="20"/>
                <w:lang w:eastAsia="en-CA"/>
              </w:rPr>
            </w:pPr>
            <w:r w:rsidRPr="0034480A">
              <w:rPr>
                <w:rFonts w:hint="eastAsia"/>
                <w:sz w:val="20"/>
                <w:szCs w:val="20"/>
                <w:lang w:eastAsia="zh-CN"/>
              </w:rPr>
              <w:t>不适用</w:t>
            </w:r>
          </w:p>
        </w:tc>
      </w:tr>
      <w:tr w:rsidR="00781352" w:rsidRPr="0034480A" w14:paraId="62661EF0" w14:textId="77777777" w:rsidTr="0034480A">
        <w:trPr>
          <w:trHeight w:val="280"/>
        </w:trPr>
        <w:tc>
          <w:tcPr>
            <w:tcW w:w="179" w:type="pct"/>
            <w:tcMar>
              <w:top w:w="0" w:type="dxa"/>
              <w:left w:w="57" w:type="dxa"/>
              <w:bottom w:w="0" w:type="dxa"/>
              <w:right w:w="57" w:type="dxa"/>
            </w:tcMar>
            <w:hideMark/>
          </w:tcPr>
          <w:p w14:paraId="03D04A19"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1.2</w:t>
            </w:r>
          </w:p>
        </w:tc>
        <w:tc>
          <w:tcPr>
            <w:tcW w:w="1487" w:type="pct"/>
            <w:hideMark/>
          </w:tcPr>
          <w:p w14:paraId="68B76351" w14:textId="511EEB3E"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eastAsia="zh-CN"/>
              </w:rPr>
              <w:t>附件</w:t>
            </w:r>
            <w:r w:rsidRPr="0034480A">
              <w:rPr>
                <w:rFonts w:asciiTheme="majorBidi" w:hAnsiTheme="majorBidi" w:cstheme="majorBidi" w:hint="eastAsia"/>
                <w:sz w:val="20"/>
                <w:szCs w:val="20"/>
                <w:lang w:eastAsia="zh-CN"/>
              </w:rPr>
              <w:t xml:space="preserve"> F </w:t>
            </w:r>
            <w:r w:rsidRPr="0034480A">
              <w:rPr>
                <w:rFonts w:asciiTheme="majorBidi" w:hAnsiTheme="majorBidi" w:cstheme="majorBidi" w:hint="eastAsia"/>
                <w:sz w:val="20"/>
                <w:szCs w:val="20"/>
                <w:lang w:eastAsia="zh-CN"/>
              </w:rPr>
              <w:t>物质的允许总消耗量上限（二氧化碳当量吨）</w:t>
            </w:r>
          </w:p>
        </w:tc>
        <w:tc>
          <w:tcPr>
            <w:tcW w:w="326" w:type="pct"/>
            <w:shd w:val="clear" w:color="auto" w:fill="auto"/>
          </w:tcPr>
          <w:p w14:paraId="5E6A0A24" w14:textId="68B3CEE8" w:rsidR="00781352" w:rsidRPr="0034480A" w:rsidRDefault="00781352" w:rsidP="0034480A">
            <w:pPr>
              <w:suppressAutoHyphens/>
              <w:spacing w:line="220" w:lineRule="exact"/>
              <w:jc w:val="right"/>
              <w:rPr>
                <w:sz w:val="20"/>
                <w:szCs w:val="20"/>
                <w:lang w:eastAsia="en-CA"/>
              </w:rPr>
            </w:pPr>
            <w:r w:rsidRPr="0034480A">
              <w:rPr>
                <w:rFonts w:hint="eastAsia"/>
                <w:sz w:val="20"/>
                <w:szCs w:val="20"/>
                <w:lang w:eastAsia="zh-CN"/>
              </w:rPr>
              <w:t>不适用</w:t>
            </w:r>
          </w:p>
        </w:tc>
        <w:tc>
          <w:tcPr>
            <w:tcW w:w="376" w:type="pct"/>
            <w:shd w:val="clear" w:color="auto" w:fill="auto"/>
          </w:tcPr>
          <w:p w14:paraId="2514009D" w14:textId="3BFB0777" w:rsidR="00781352" w:rsidRPr="0034480A" w:rsidRDefault="00781352" w:rsidP="0034480A">
            <w:pPr>
              <w:suppressAutoHyphens/>
              <w:spacing w:line="220" w:lineRule="exact"/>
              <w:ind w:left="-139"/>
              <w:jc w:val="right"/>
              <w:rPr>
                <w:sz w:val="20"/>
                <w:szCs w:val="20"/>
                <w:lang w:eastAsia="en-CA"/>
              </w:rPr>
            </w:pPr>
            <w:r w:rsidRPr="0034480A">
              <w:rPr>
                <w:sz w:val="20"/>
                <w:szCs w:val="20"/>
                <w:lang w:eastAsia="en-CA"/>
              </w:rPr>
              <w:t>935,450</w:t>
            </w:r>
          </w:p>
        </w:tc>
        <w:tc>
          <w:tcPr>
            <w:tcW w:w="376" w:type="pct"/>
            <w:shd w:val="clear" w:color="auto" w:fill="auto"/>
          </w:tcPr>
          <w:p w14:paraId="0B685257" w14:textId="26FFC6E5" w:rsidR="00781352" w:rsidRPr="0034480A" w:rsidRDefault="00781352" w:rsidP="0034480A">
            <w:pPr>
              <w:suppressAutoHyphens/>
              <w:spacing w:line="220" w:lineRule="exact"/>
              <w:ind w:left="-139"/>
              <w:jc w:val="right"/>
              <w:rPr>
                <w:sz w:val="20"/>
                <w:szCs w:val="20"/>
                <w:lang w:eastAsia="en-CA"/>
              </w:rPr>
            </w:pPr>
            <w:r w:rsidRPr="0034480A">
              <w:rPr>
                <w:sz w:val="20"/>
                <w:szCs w:val="20"/>
                <w:lang w:eastAsia="en-CA"/>
              </w:rPr>
              <w:t>911,652</w:t>
            </w:r>
          </w:p>
        </w:tc>
        <w:tc>
          <w:tcPr>
            <w:tcW w:w="376" w:type="pct"/>
            <w:shd w:val="clear" w:color="auto" w:fill="auto"/>
          </w:tcPr>
          <w:p w14:paraId="3C2B9C23" w14:textId="28B003CC" w:rsidR="00781352" w:rsidRPr="0034480A" w:rsidRDefault="00781352" w:rsidP="0034480A">
            <w:pPr>
              <w:suppressAutoHyphens/>
              <w:spacing w:line="220" w:lineRule="exact"/>
              <w:ind w:left="-139"/>
              <w:jc w:val="right"/>
              <w:rPr>
                <w:sz w:val="20"/>
                <w:szCs w:val="20"/>
                <w:lang w:eastAsia="en-CA"/>
              </w:rPr>
            </w:pPr>
            <w:r w:rsidRPr="0034480A">
              <w:rPr>
                <w:sz w:val="20"/>
                <w:szCs w:val="20"/>
                <w:lang w:eastAsia="en-CA"/>
              </w:rPr>
              <w:t>887,506</w:t>
            </w:r>
          </w:p>
        </w:tc>
        <w:tc>
          <w:tcPr>
            <w:tcW w:w="376" w:type="pct"/>
            <w:shd w:val="clear" w:color="auto" w:fill="auto"/>
          </w:tcPr>
          <w:p w14:paraId="7011BDF5" w14:textId="0A3D38BE" w:rsidR="00781352" w:rsidRPr="0034480A" w:rsidRDefault="00781352" w:rsidP="0034480A">
            <w:pPr>
              <w:suppressAutoHyphens/>
              <w:spacing w:line="220" w:lineRule="exact"/>
              <w:ind w:left="-139"/>
              <w:jc w:val="right"/>
              <w:rPr>
                <w:sz w:val="20"/>
                <w:szCs w:val="20"/>
                <w:lang w:eastAsia="en-CA"/>
              </w:rPr>
            </w:pPr>
            <w:r w:rsidRPr="0034480A">
              <w:rPr>
                <w:sz w:val="20"/>
                <w:szCs w:val="20"/>
                <w:lang w:eastAsia="en-CA"/>
              </w:rPr>
              <w:t>864,056</w:t>
            </w:r>
          </w:p>
        </w:tc>
        <w:tc>
          <w:tcPr>
            <w:tcW w:w="376" w:type="pct"/>
            <w:shd w:val="clear" w:color="auto" w:fill="auto"/>
          </w:tcPr>
          <w:p w14:paraId="73B158A3" w14:textId="195C5BCE" w:rsidR="00781352" w:rsidRPr="0034480A" w:rsidRDefault="00781352" w:rsidP="0034480A">
            <w:pPr>
              <w:suppressAutoHyphens/>
              <w:spacing w:line="220" w:lineRule="exact"/>
              <w:ind w:left="-139"/>
              <w:jc w:val="right"/>
              <w:rPr>
                <w:sz w:val="20"/>
                <w:szCs w:val="20"/>
                <w:lang w:eastAsia="en-CA"/>
              </w:rPr>
            </w:pPr>
            <w:r w:rsidRPr="0034480A">
              <w:rPr>
                <w:sz w:val="20"/>
                <w:szCs w:val="20"/>
                <w:lang w:eastAsia="en-CA"/>
              </w:rPr>
              <w:t>840,258</w:t>
            </w:r>
          </w:p>
        </w:tc>
        <w:tc>
          <w:tcPr>
            <w:tcW w:w="376" w:type="pct"/>
            <w:shd w:val="clear" w:color="auto" w:fill="auto"/>
          </w:tcPr>
          <w:p w14:paraId="75A25022" w14:textId="3990E3A4" w:rsidR="00781352" w:rsidRPr="0034480A" w:rsidRDefault="00781352" w:rsidP="0034480A">
            <w:pPr>
              <w:suppressAutoHyphens/>
              <w:spacing w:line="220" w:lineRule="exact"/>
              <w:ind w:left="-139"/>
              <w:jc w:val="right"/>
              <w:rPr>
                <w:sz w:val="20"/>
                <w:szCs w:val="20"/>
                <w:lang w:eastAsia="en-CA"/>
              </w:rPr>
            </w:pPr>
            <w:r w:rsidRPr="0034480A">
              <w:rPr>
                <w:sz w:val="20"/>
                <w:szCs w:val="20"/>
                <w:lang w:eastAsia="en-CA"/>
              </w:rPr>
              <w:t>792,662</w:t>
            </w:r>
          </w:p>
        </w:tc>
        <w:tc>
          <w:tcPr>
            <w:tcW w:w="376" w:type="pct"/>
            <w:shd w:val="clear" w:color="auto" w:fill="auto"/>
          </w:tcPr>
          <w:p w14:paraId="6EE93058" w14:textId="24113407" w:rsidR="00781352" w:rsidRPr="0034480A" w:rsidRDefault="00781352" w:rsidP="0034480A">
            <w:pPr>
              <w:suppressAutoHyphens/>
              <w:spacing w:line="220" w:lineRule="exact"/>
              <w:ind w:left="-139"/>
              <w:jc w:val="right"/>
              <w:rPr>
                <w:sz w:val="20"/>
                <w:szCs w:val="20"/>
                <w:lang w:eastAsia="en-CA"/>
              </w:rPr>
            </w:pPr>
            <w:r w:rsidRPr="0034480A">
              <w:rPr>
                <w:sz w:val="20"/>
                <w:szCs w:val="20"/>
                <w:lang w:eastAsia="en-CA"/>
              </w:rPr>
              <w:t>792,662</w:t>
            </w:r>
          </w:p>
        </w:tc>
        <w:tc>
          <w:tcPr>
            <w:tcW w:w="376" w:type="pct"/>
            <w:shd w:val="clear" w:color="auto" w:fill="auto"/>
            <w:hideMark/>
          </w:tcPr>
          <w:p w14:paraId="02F093E3" w14:textId="2B33D31D" w:rsidR="00781352" w:rsidRPr="0034480A" w:rsidRDefault="00781352" w:rsidP="0034480A">
            <w:pPr>
              <w:suppressAutoHyphens/>
              <w:spacing w:line="220" w:lineRule="exact"/>
              <w:ind w:left="-139"/>
              <w:jc w:val="right"/>
              <w:rPr>
                <w:sz w:val="20"/>
                <w:szCs w:val="20"/>
                <w:lang w:eastAsia="en-CA"/>
              </w:rPr>
            </w:pPr>
            <w:r w:rsidRPr="0034480A">
              <w:rPr>
                <w:rFonts w:hint="eastAsia"/>
                <w:sz w:val="20"/>
                <w:szCs w:val="20"/>
                <w:lang w:eastAsia="zh-CN"/>
              </w:rPr>
              <w:t>不适用</w:t>
            </w:r>
          </w:p>
        </w:tc>
      </w:tr>
      <w:tr w:rsidR="00781352" w:rsidRPr="0034480A" w14:paraId="15B0700B" w14:textId="77777777" w:rsidTr="0034480A">
        <w:trPr>
          <w:trHeight w:val="280"/>
        </w:trPr>
        <w:tc>
          <w:tcPr>
            <w:tcW w:w="179" w:type="pct"/>
            <w:tcMar>
              <w:top w:w="0" w:type="dxa"/>
              <w:left w:w="57" w:type="dxa"/>
              <w:bottom w:w="0" w:type="dxa"/>
              <w:right w:w="57" w:type="dxa"/>
            </w:tcMar>
            <w:hideMark/>
          </w:tcPr>
          <w:p w14:paraId="02BDD53B"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2.1</w:t>
            </w:r>
          </w:p>
        </w:tc>
        <w:tc>
          <w:tcPr>
            <w:tcW w:w="1487" w:type="pct"/>
            <w:hideMark/>
          </w:tcPr>
          <w:p w14:paraId="47A9DC19" w14:textId="05E68049"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eastAsia="zh-CN"/>
              </w:rPr>
              <w:t>牵头执行机构（工发组织）的商定供资（美元）</w:t>
            </w:r>
          </w:p>
        </w:tc>
        <w:tc>
          <w:tcPr>
            <w:tcW w:w="326" w:type="pct"/>
            <w:shd w:val="clear" w:color="auto" w:fill="auto"/>
          </w:tcPr>
          <w:p w14:paraId="5A6D969B" w14:textId="5A47098B" w:rsidR="00781352" w:rsidRPr="0034480A" w:rsidRDefault="00781352" w:rsidP="0034480A">
            <w:pPr>
              <w:suppressAutoHyphens/>
              <w:spacing w:line="220" w:lineRule="exact"/>
              <w:jc w:val="right"/>
              <w:rPr>
                <w:sz w:val="20"/>
                <w:szCs w:val="20"/>
                <w:lang w:eastAsia="en-CA"/>
              </w:rPr>
            </w:pPr>
            <w:r w:rsidRPr="0034480A">
              <w:rPr>
                <w:sz w:val="20"/>
                <w:szCs w:val="20"/>
              </w:rPr>
              <w:t>115,000</w:t>
            </w:r>
          </w:p>
        </w:tc>
        <w:tc>
          <w:tcPr>
            <w:tcW w:w="376" w:type="pct"/>
            <w:shd w:val="clear" w:color="auto" w:fill="auto"/>
          </w:tcPr>
          <w:p w14:paraId="39379BE4" w14:textId="63B9F6EE" w:rsidR="00781352" w:rsidRPr="0034480A" w:rsidRDefault="00781352" w:rsidP="0034480A">
            <w:pPr>
              <w:suppressAutoHyphens/>
              <w:spacing w:line="220" w:lineRule="exact"/>
              <w:ind w:left="-139"/>
              <w:jc w:val="right"/>
              <w:rPr>
                <w:sz w:val="20"/>
                <w:szCs w:val="20"/>
                <w:lang w:eastAsia="en-CA"/>
              </w:rPr>
            </w:pPr>
            <w:r w:rsidRPr="0034480A">
              <w:rPr>
                <w:sz w:val="20"/>
                <w:szCs w:val="20"/>
              </w:rPr>
              <w:t>0</w:t>
            </w:r>
          </w:p>
        </w:tc>
        <w:tc>
          <w:tcPr>
            <w:tcW w:w="376" w:type="pct"/>
            <w:shd w:val="clear" w:color="auto" w:fill="auto"/>
          </w:tcPr>
          <w:p w14:paraId="25643CAB" w14:textId="0329FC9E" w:rsidR="00781352" w:rsidRPr="0034480A" w:rsidRDefault="00781352" w:rsidP="0034480A">
            <w:pPr>
              <w:suppressAutoHyphens/>
              <w:spacing w:line="220" w:lineRule="exact"/>
              <w:ind w:left="-139"/>
              <w:jc w:val="right"/>
              <w:rPr>
                <w:sz w:val="20"/>
                <w:szCs w:val="20"/>
                <w:lang w:eastAsia="en-CA"/>
              </w:rPr>
            </w:pPr>
            <w:r w:rsidRPr="0034480A">
              <w:rPr>
                <w:sz w:val="20"/>
                <w:szCs w:val="20"/>
              </w:rPr>
              <w:t>94,500</w:t>
            </w:r>
          </w:p>
        </w:tc>
        <w:tc>
          <w:tcPr>
            <w:tcW w:w="376" w:type="pct"/>
            <w:shd w:val="clear" w:color="auto" w:fill="auto"/>
          </w:tcPr>
          <w:p w14:paraId="11782080" w14:textId="5B1E50C4" w:rsidR="00781352" w:rsidRPr="0034480A" w:rsidRDefault="00781352" w:rsidP="0034480A">
            <w:pPr>
              <w:suppressAutoHyphens/>
              <w:spacing w:line="220" w:lineRule="exact"/>
              <w:ind w:left="-139"/>
              <w:jc w:val="right"/>
              <w:rPr>
                <w:sz w:val="20"/>
                <w:szCs w:val="20"/>
                <w:lang w:eastAsia="en-CA"/>
              </w:rPr>
            </w:pPr>
            <w:r w:rsidRPr="0034480A">
              <w:rPr>
                <w:sz w:val="20"/>
                <w:szCs w:val="20"/>
              </w:rPr>
              <w:t>0</w:t>
            </w:r>
          </w:p>
        </w:tc>
        <w:tc>
          <w:tcPr>
            <w:tcW w:w="376" w:type="pct"/>
            <w:shd w:val="clear" w:color="auto" w:fill="auto"/>
          </w:tcPr>
          <w:p w14:paraId="488380B4" w14:textId="5B78687E" w:rsidR="00781352" w:rsidRPr="0034480A" w:rsidRDefault="00781352" w:rsidP="0034480A">
            <w:pPr>
              <w:suppressAutoHyphens/>
              <w:spacing w:line="220" w:lineRule="exact"/>
              <w:ind w:left="-139"/>
              <w:jc w:val="right"/>
              <w:rPr>
                <w:sz w:val="20"/>
                <w:szCs w:val="20"/>
                <w:lang w:eastAsia="en-CA"/>
              </w:rPr>
            </w:pPr>
            <w:r w:rsidRPr="0034480A">
              <w:rPr>
                <w:sz w:val="20"/>
                <w:szCs w:val="20"/>
              </w:rPr>
              <w:t>69,500</w:t>
            </w:r>
          </w:p>
        </w:tc>
        <w:tc>
          <w:tcPr>
            <w:tcW w:w="376" w:type="pct"/>
            <w:shd w:val="clear" w:color="auto" w:fill="auto"/>
          </w:tcPr>
          <w:p w14:paraId="77ED47B0" w14:textId="67F5B46C" w:rsidR="00781352" w:rsidRPr="0034480A" w:rsidRDefault="00781352" w:rsidP="0034480A">
            <w:pPr>
              <w:suppressAutoHyphens/>
              <w:spacing w:line="220" w:lineRule="exact"/>
              <w:ind w:left="-139"/>
              <w:jc w:val="right"/>
              <w:rPr>
                <w:sz w:val="20"/>
                <w:szCs w:val="20"/>
                <w:lang w:eastAsia="en-CA"/>
              </w:rPr>
            </w:pPr>
            <w:r w:rsidRPr="0034480A">
              <w:rPr>
                <w:sz w:val="20"/>
                <w:szCs w:val="20"/>
              </w:rPr>
              <w:t>0</w:t>
            </w:r>
          </w:p>
        </w:tc>
        <w:tc>
          <w:tcPr>
            <w:tcW w:w="376" w:type="pct"/>
            <w:shd w:val="clear" w:color="auto" w:fill="auto"/>
          </w:tcPr>
          <w:p w14:paraId="64E42405" w14:textId="2B19966B" w:rsidR="00781352" w:rsidRPr="0034480A" w:rsidRDefault="00781352" w:rsidP="0034480A">
            <w:pPr>
              <w:suppressAutoHyphens/>
              <w:spacing w:line="220" w:lineRule="exact"/>
              <w:ind w:left="-139"/>
              <w:jc w:val="right"/>
              <w:rPr>
                <w:sz w:val="20"/>
                <w:szCs w:val="20"/>
                <w:lang w:eastAsia="en-CA"/>
              </w:rPr>
            </w:pPr>
            <w:r w:rsidRPr="0034480A">
              <w:rPr>
                <w:sz w:val="20"/>
                <w:szCs w:val="20"/>
              </w:rPr>
              <w:t>0</w:t>
            </w:r>
          </w:p>
        </w:tc>
        <w:tc>
          <w:tcPr>
            <w:tcW w:w="376" w:type="pct"/>
            <w:shd w:val="clear" w:color="auto" w:fill="auto"/>
          </w:tcPr>
          <w:p w14:paraId="1F46C20A" w14:textId="1E27E1CD" w:rsidR="00781352" w:rsidRPr="0034480A" w:rsidRDefault="00781352" w:rsidP="0034480A">
            <w:pPr>
              <w:suppressAutoHyphens/>
              <w:spacing w:line="220" w:lineRule="exact"/>
              <w:ind w:left="-139"/>
              <w:jc w:val="right"/>
              <w:rPr>
                <w:sz w:val="20"/>
                <w:szCs w:val="20"/>
                <w:lang w:eastAsia="en-CA"/>
              </w:rPr>
            </w:pPr>
            <w:r w:rsidRPr="0034480A">
              <w:rPr>
                <w:sz w:val="20"/>
                <w:szCs w:val="20"/>
              </w:rPr>
              <w:t>38,000</w:t>
            </w:r>
          </w:p>
        </w:tc>
        <w:tc>
          <w:tcPr>
            <w:tcW w:w="376" w:type="pct"/>
            <w:shd w:val="clear" w:color="auto" w:fill="auto"/>
          </w:tcPr>
          <w:p w14:paraId="788EB486" w14:textId="4CF3E54C" w:rsidR="00781352" w:rsidRPr="0034480A" w:rsidRDefault="00781352" w:rsidP="0034480A">
            <w:pPr>
              <w:suppressAutoHyphens/>
              <w:spacing w:line="220" w:lineRule="exact"/>
              <w:ind w:left="-139"/>
              <w:jc w:val="right"/>
              <w:rPr>
                <w:b/>
                <w:bCs/>
                <w:sz w:val="20"/>
                <w:szCs w:val="20"/>
                <w:lang w:eastAsia="en-CA"/>
              </w:rPr>
            </w:pPr>
            <w:r w:rsidRPr="0034480A">
              <w:rPr>
                <w:sz w:val="20"/>
                <w:szCs w:val="20"/>
                <w:lang w:eastAsia="en-CA"/>
              </w:rPr>
              <w:t>317,000</w:t>
            </w:r>
          </w:p>
        </w:tc>
      </w:tr>
      <w:tr w:rsidR="00781352" w:rsidRPr="0034480A" w14:paraId="13ECA62A" w14:textId="77777777" w:rsidTr="0034480A">
        <w:trPr>
          <w:trHeight w:val="280"/>
        </w:trPr>
        <w:tc>
          <w:tcPr>
            <w:tcW w:w="179" w:type="pct"/>
            <w:tcMar>
              <w:top w:w="0" w:type="dxa"/>
              <w:left w:w="57" w:type="dxa"/>
              <w:bottom w:w="0" w:type="dxa"/>
              <w:right w:w="57" w:type="dxa"/>
            </w:tcMar>
            <w:hideMark/>
          </w:tcPr>
          <w:p w14:paraId="2CC7171C"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2.2</w:t>
            </w:r>
          </w:p>
        </w:tc>
        <w:tc>
          <w:tcPr>
            <w:tcW w:w="1487" w:type="pct"/>
            <w:hideMark/>
          </w:tcPr>
          <w:p w14:paraId="6CCE6117" w14:textId="6A5BFA1C"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eastAsia="zh-CN"/>
              </w:rPr>
              <w:t>牵头执行机构的支助费用（美元）</w:t>
            </w:r>
          </w:p>
        </w:tc>
        <w:tc>
          <w:tcPr>
            <w:tcW w:w="326" w:type="pct"/>
            <w:shd w:val="clear" w:color="auto" w:fill="auto"/>
          </w:tcPr>
          <w:p w14:paraId="446F99FA" w14:textId="032FDDEA" w:rsidR="00781352" w:rsidRPr="0034480A" w:rsidRDefault="00781352" w:rsidP="0034480A">
            <w:pPr>
              <w:suppressAutoHyphens/>
              <w:spacing w:line="220" w:lineRule="exact"/>
              <w:jc w:val="right"/>
              <w:rPr>
                <w:sz w:val="20"/>
                <w:szCs w:val="20"/>
                <w:lang w:eastAsia="en-CA"/>
              </w:rPr>
            </w:pPr>
            <w:r w:rsidRPr="0034480A">
              <w:rPr>
                <w:sz w:val="20"/>
                <w:szCs w:val="20"/>
              </w:rPr>
              <w:t>8,050</w:t>
            </w:r>
          </w:p>
        </w:tc>
        <w:tc>
          <w:tcPr>
            <w:tcW w:w="376" w:type="pct"/>
            <w:shd w:val="clear" w:color="auto" w:fill="auto"/>
          </w:tcPr>
          <w:p w14:paraId="0872F7F2" w14:textId="5C191926"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3D9EB683" w14:textId="7B122071" w:rsidR="00781352" w:rsidRPr="0034480A" w:rsidRDefault="00781352" w:rsidP="0034480A">
            <w:pPr>
              <w:suppressAutoHyphens/>
              <w:spacing w:line="220" w:lineRule="exact"/>
              <w:jc w:val="right"/>
              <w:rPr>
                <w:sz w:val="20"/>
                <w:szCs w:val="20"/>
                <w:lang w:eastAsia="en-CA"/>
              </w:rPr>
            </w:pPr>
            <w:r w:rsidRPr="0034480A">
              <w:rPr>
                <w:sz w:val="20"/>
                <w:szCs w:val="20"/>
              </w:rPr>
              <w:t>6,615</w:t>
            </w:r>
          </w:p>
        </w:tc>
        <w:tc>
          <w:tcPr>
            <w:tcW w:w="376" w:type="pct"/>
            <w:shd w:val="clear" w:color="auto" w:fill="auto"/>
          </w:tcPr>
          <w:p w14:paraId="0CCC90E4" w14:textId="4B176DAB"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1EDF3161" w14:textId="41E565AB" w:rsidR="00781352" w:rsidRPr="0034480A" w:rsidRDefault="00781352" w:rsidP="0034480A">
            <w:pPr>
              <w:suppressAutoHyphens/>
              <w:spacing w:line="220" w:lineRule="exact"/>
              <w:jc w:val="right"/>
              <w:rPr>
                <w:sz w:val="20"/>
                <w:szCs w:val="20"/>
                <w:lang w:eastAsia="en-CA"/>
              </w:rPr>
            </w:pPr>
            <w:r w:rsidRPr="0034480A">
              <w:rPr>
                <w:sz w:val="20"/>
                <w:szCs w:val="20"/>
              </w:rPr>
              <w:t>4,865</w:t>
            </w:r>
          </w:p>
        </w:tc>
        <w:tc>
          <w:tcPr>
            <w:tcW w:w="376" w:type="pct"/>
            <w:shd w:val="clear" w:color="auto" w:fill="auto"/>
          </w:tcPr>
          <w:p w14:paraId="737612B4" w14:textId="4C493949"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13B873A3" w14:textId="180F06B4"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2638EB97" w14:textId="6D8FD28B" w:rsidR="00781352" w:rsidRPr="0034480A" w:rsidRDefault="00781352" w:rsidP="0034480A">
            <w:pPr>
              <w:suppressAutoHyphens/>
              <w:spacing w:line="220" w:lineRule="exact"/>
              <w:jc w:val="right"/>
              <w:rPr>
                <w:sz w:val="20"/>
                <w:szCs w:val="20"/>
                <w:lang w:eastAsia="en-CA"/>
              </w:rPr>
            </w:pPr>
            <w:r w:rsidRPr="0034480A">
              <w:rPr>
                <w:sz w:val="20"/>
                <w:szCs w:val="20"/>
              </w:rPr>
              <w:t>2,660</w:t>
            </w:r>
          </w:p>
        </w:tc>
        <w:tc>
          <w:tcPr>
            <w:tcW w:w="376" w:type="pct"/>
            <w:shd w:val="clear" w:color="auto" w:fill="auto"/>
          </w:tcPr>
          <w:p w14:paraId="70B2BC3F" w14:textId="2398EE3F"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22,190</w:t>
            </w:r>
          </w:p>
        </w:tc>
      </w:tr>
      <w:tr w:rsidR="00781352" w:rsidRPr="0034480A" w14:paraId="5257E621" w14:textId="77777777" w:rsidTr="0034480A">
        <w:trPr>
          <w:trHeight w:val="280"/>
        </w:trPr>
        <w:tc>
          <w:tcPr>
            <w:tcW w:w="179" w:type="pct"/>
            <w:tcMar>
              <w:top w:w="0" w:type="dxa"/>
              <w:left w:w="57" w:type="dxa"/>
              <w:bottom w:w="0" w:type="dxa"/>
              <w:right w:w="57" w:type="dxa"/>
            </w:tcMar>
          </w:tcPr>
          <w:p w14:paraId="4ED89AC3" w14:textId="402A73B6"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2.3</w:t>
            </w:r>
          </w:p>
        </w:tc>
        <w:tc>
          <w:tcPr>
            <w:tcW w:w="1487" w:type="pct"/>
          </w:tcPr>
          <w:p w14:paraId="66B61157" w14:textId="562C9449"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eastAsia="zh-CN"/>
              </w:rPr>
              <w:t>合作执行机构（环境规划署）的商定供资（美元</w:t>
            </w:r>
            <w:r w:rsidR="0034480A" w:rsidRPr="0034480A">
              <w:rPr>
                <w:rFonts w:asciiTheme="majorBidi" w:hAnsiTheme="majorBidi" w:cstheme="majorBidi" w:hint="eastAsia"/>
                <w:sz w:val="20"/>
                <w:szCs w:val="20"/>
                <w:lang w:eastAsia="zh-CN"/>
              </w:rPr>
              <w:t>）</w:t>
            </w:r>
          </w:p>
        </w:tc>
        <w:tc>
          <w:tcPr>
            <w:tcW w:w="326" w:type="pct"/>
            <w:shd w:val="clear" w:color="auto" w:fill="auto"/>
          </w:tcPr>
          <w:p w14:paraId="71C42306" w14:textId="4CB69B11" w:rsidR="00781352" w:rsidRPr="0034480A" w:rsidRDefault="00781352" w:rsidP="0034480A">
            <w:pPr>
              <w:suppressAutoHyphens/>
              <w:spacing w:line="220" w:lineRule="exact"/>
              <w:jc w:val="right"/>
              <w:rPr>
                <w:sz w:val="20"/>
                <w:szCs w:val="20"/>
              </w:rPr>
            </w:pPr>
            <w:r w:rsidRPr="0034480A">
              <w:rPr>
                <w:sz w:val="20"/>
                <w:szCs w:val="20"/>
              </w:rPr>
              <w:t>35,000</w:t>
            </w:r>
          </w:p>
        </w:tc>
        <w:tc>
          <w:tcPr>
            <w:tcW w:w="376" w:type="pct"/>
            <w:shd w:val="clear" w:color="auto" w:fill="auto"/>
          </w:tcPr>
          <w:p w14:paraId="0C809704" w14:textId="2C624B9C"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3C2E356B" w14:textId="205941DB" w:rsidR="00781352" w:rsidRPr="0034480A" w:rsidRDefault="00781352" w:rsidP="0034480A">
            <w:pPr>
              <w:suppressAutoHyphens/>
              <w:spacing w:line="220" w:lineRule="exact"/>
              <w:jc w:val="right"/>
              <w:rPr>
                <w:sz w:val="20"/>
                <w:szCs w:val="20"/>
                <w:lang w:eastAsia="en-CA"/>
              </w:rPr>
            </w:pPr>
            <w:r w:rsidRPr="0034480A">
              <w:rPr>
                <w:sz w:val="20"/>
                <w:szCs w:val="20"/>
              </w:rPr>
              <w:t>35,000</w:t>
            </w:r>
          </w:p>
        </w:tc>
        <w:tc>
          <w:tcPr>
            <w:tcW w:w="376" w:type="pct"/>
            <w:shd w:val="clear" w:color="auto" w:fill="auto"/>
          </w:tcPr>
          <w:p w14:paraId="53C40FDA" w14:textId="0621880D"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23A11110" w14:textId="234868E9" w:rsidR="00781352" w:rsidRPr="0034480A" w:rsidRDefault="00781352" w:rsidP="0034480A">
            <w:pPr>
              <w:suppressAutoHyphens/>
              <w:spacing w:line="220" w:lineRule="exact"/>
              <w:jc w:val="right"/>
              <w:rPr>
                <w:sz w:val="20"/>
                <w:szCs w:val="20"/>
                <w:lang w:eastAsia="en-CA"/>
              </w:rPr>
            </w:pPr>
            <w:r w:rsidRPr="0034480A">
              <w:rPr>
                <w:sz w:val="20"/>
                <w:szCs w:val="20"/>
              </w:rPr>
              <w:t>40,000</w:t>
            </w:r>
          </w:p>
        </w:tc>
        <w:tc>
          <w:tcPr>
            <w:tcW w:w="376" w:type="pct"/>
            <w:shd w:val="clear" w:color="auto" w:fill="auto"/>
          </w:tcPr>
          <w:p w14:paraId="751857BE" w14:textId="70EB34D7"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41EB186C" w14:textId="085CE529"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7314BF92" w14:textId="5D9A8DE0" w:rsidR="00781352" w:rsidRPr="0034480A" w:rsidRDefault="00781352" w:rsidP="0034480A">
            <w:pPr>
              <w:suppressAutoHyphens/>
              <w:spacing w:line="220" w:lineRule="exact"/>
              <w:jc w:val="right"/>
              <w:rPr>
                <w:sz w:val="20"/>
                <w:szCs w:val="20"/>
              </w:rPr>
            </w:pPr>
            <w:r w:rsidRPr="0034480A">
              <w:rPr>
                <w:sz w:val="20"/>
                <w:szCs w:val="20"/>
              </w:rPr>
              <w:t>5,000</w:t>
            </w:r>
          </w:p>
        </w:tc>
        <w:tc>
          <w:tcPr>
            <w:tcW w:w="376" w:type="pct"/>
            <w:shd w:val="clear" w:color="auto" w:fill="auto"/>
          </w:tcPr>
          <w:p w14:paraId="7E064A28" w14:textId="468E7A8F" w:rsidR="00781352" w:rsidRPr="0034480A" w:rsidRDefault="00781352" w:rsidP="0034480A">
            <w:pPr>
              <w:suppressAutoHyphens/>
              <w:spacing w:line="220" w:lineRule="exact"/>
              <w:jc w:val="right"/>
              <w:rPr>
                <w:b/>
                <w:bCs/>
                <w:sz w:val="20"/>
                <w:szCs w:val="20"/>
              </w:rPr>
            </w:pPr>
            <w:r w:rsidRPr="0034480A">
              <w:rPr>
                <w:sz w:val="20"/>
                <w:szCs w:val="20"/>
                <w:lang w:eastAsia="en-CA"/>
              </w:rPr>
              <w:t>115,000</w:t>
            </w:r>
          </w:p>
        </w:tc>
      </w:tr>
      <w:tr w:rsidR="00781352" w:rsidRPr="0034480A" w14:paraId="70298FAA" w14:textId="77777777" w:rsidTr="0034480A">
        <w:trPr>
          <w:trHeight w:val="280"/>
        </w:trPr>
        <w:tc>
          <w:tcPr>
            <w:tcW w:w="179" w:type="pct"/>
            <w:tcMar>
              <w:top w:w="0" w:type="dxa"/>
              <w:left w:w="57" w:type="dxa"/>
              <w:bottom w:w="0" w:type="dxa"/>
              <w:right w:w="57" w:type="dxa"/>
            </w:tcMar>
          </w:tcPr>
          <w:p w14:paraId="78BE2206" w14:textId="558F6A4A"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2.4</w:t>
            </w:r>
          </w:p>
        </w:tc>
        <w:tc>
          <w:tcPr>
            <w:tcW w:w="1487" w:type="pct"/>
          </w:tcPr>
          <w:p w14:paraId="312C4255" w14:textId="209E4F38"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eastAsia="zh-CN"/>
              </w:rPr>
              <w:t>合作</w:t>
            </w:r>
            <w:r w:rsidRPr="0034480A">
              <w:rPr>
                <w:rFonts w:asciiTheme="majorBidi" w:hAnsiTheme="majorBidi" w:cstheme="majorBidi"/>
                <w:sz w:val="20"/>
                <w:szCs w:val="20"/>
                <w:lang w:eastAsia="zh-CN"/>
              </w:rPr>
              <w:t>执行机构的支助费用</w:t>
            </w:r>
            <w:r w:rsidRPr="0034480A">
              <w:rPr>
                <w:rFonts w:asciiTheme="majorBidi" w:hAnsiTheme="majorBidi" w:cstheme="majorBidi" w:hint="eastAsia"/>
                <w:sz w:val="20"/>
                <w:szCs w:val="20"/>
                <w:lang w:eastAsia="zh-CN"/>
              </w:rPr>
              <w:t>（美元）</w:t>
            </w:r>
          </w:p>
        </w:tc>
        <w:tc>
          <w:tcPr>
            <w:tcW w:w="326" w:type="pct"/>
            <w:shd w:val="clear" w:color="auto" w:fill="auto"/>
          </w:tcPr>
          <w:p w14:paraId="09F97DFD" w14:textId="67FD1E9E" w:rsidR="00781352" w:rsidRPr="0034480A" w:rsidRDefault="00781352" w:rsidP="0034480A">
            <w:pPr>
              <w:suppressAutoHyphens/>
              <w:spacing w:line="220" w:lineRule="exact"/>
              <w:jc w:val="right"/>
              <w:rPr>
                <w:sz w:val="20"/>
                <w:szCs w:val="20"/>
              </w:rPr>
            </w:pPr>
            <w:r w:rsidRPr="0034480A">
              <w:rPr>
                <w:sz w:val="20"/>
                <w:szCs w:val="20"/>
              </w:rPr>
              <w:t>4,550</w:t>
            </w:r>
          </w:p>
        </w:tc>
        <w:tc>
          <w:tcPr>
            <w:tcW w:w="376" w:type="pct"/>
            <w:shd w:val="clear" w:color="auto" w:fill="auto"/>
          </w:tcPr>
          <w:p w14:paraId="436314D9" w14:textId="302C482E"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4B239CAD" w14:textId="5241CD95" w:rsidR="00781352" w:rsidRPr="0034480A" w:rsidRDefault="00781352" w:rsidP="0034480A">
            <w:pPr>
              <w:suppressAutoHyphens/>
              <w:spacing w:line="220" w:lineRule="exact"/>
              <w:jc w:val="right"/>
              <w:rPr>
                <w:sz w:val="20"/>
                <w:szCs w:val="20"/>
                <w:lang w:eastAsia="en-CA"/>
              </w:rPr>
            </w:pPr>
            <w:r w:rsidRPr="0034480A">
              <w:rPr>
                <w:sz w:val="20"/>
                <w:szCs w:val="20"/>
              </w:rPr>
              <w:t>4,550</w:t>
            </w:r>
          </w:p>
        </w:tc>
        <w:tc>
          <w:tcPr>
            <w:tcW w:w="376" w:type="pct"/>
            <w:shd w:val="clear" w:color="auto" w:fill="auto"/>
          </w:tcPr>
          <w:p w14:paraId="303E7C81" w14:textId="4CBB88FD"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683B2AAA" w14:textId="322C1FA9" w:rsidR="00781352" w:rsidRPr="0034480A" w:rsidRDefault="00781352" w:rsidP="0034480A">
            <w:pPr>
              <w:suppressAutoHyphens/>
              <w:spacing w:line="220" w:lineRule="exact"/>
              <w:jc w:val="right"/>
              <w:rPr>
                <w:sz w:val="20"/>
                <w:szCs w:val="20"/>
                <w:lang w:eastAsia="en-CA"/>
              </w:rPr>
            </w:pPr>
            <w:r w:rsidRPr="0034480A">
              <w:rPr>
                <w:sz w:val="20"/>
                <w:szCs w:val="20"/>
              </w:rPr>
              <w:t>5,200</w:t>
            </w:r>
          </w:p>
        </w:tc>
        <w:tc>
          <w:tcPr>
            <w:tcW w:w="376" w:type="pct"/>
            <w:shd w:val="clear" w:color="auto" w:fill="auto"/>
          </w:tcPr>
          <w:p w14:paraId="40E0B8BD" w14:textId="4C168903"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081C039B" w14:textId="151AA357"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35C2F5BA" w14:textId="2E92921F" w:rsidR="00781352" w:rsidRPr="0034480A" w:rsidRDefault="00781352" w:rsidP="0034480A">
            <w:pPr>
              <w:suppressAutoHyphens/>
              <w:spacing w:line="220" w:lineRule="exact"/>
              <w:jc w:val="right"/>
              <w:rPr>
                <w:sz w:val="20"/>
                <w:szCs w:val="20"/>
              </w:rPr>
            </w:pPr>
            <w:r w:rsidRPr="0034480A">
              <w:rPr>
                <w:sz w:val="20"/>
                <w:szCs w:val="20"/>
              </w:rPr>
              <w:t>650</w:t>
            </w:r>
          </w:p>
        </w:tc>
        <w:tc>
          <w:tcPr>
            <w:tcW w:w="376" w:type="pct"/>
            <w:shd w:val="clear" w:color="auto" w:fill="auto"/>
          </w:tcPr>
          <w:p w14:paraId="13599EB0" w14:textId="37AB78A1" w:rsidR="00781352" w:rsidRPr="0034480A" w:rsidRDefault="00781352" w:rsidP="0034480A">
            <w:pPr>
              <w:suppressAutoHyphens/>
              <w:spacing w:line="220" w:lineRule="exact"/>
              <w:jc w:val="right"/>
              <w:rPr>
                <w:b/>
                <w:bCs/>
                <w:sz w:val="20"/>
                <w:szCs w:val="20"/>
              </w:rPr>
            </w:pPr>
            <w:r w:rsidRPr="0034480A">
              <w:rPr>
                <w:sz w:val="20"/>
                <w:szCs w:val="20"/>
                <w:lang w:eastAsia="en-CA"/>
              </w:rPr>
              <w:t>14,950</w:t>
            </w:r>
          </w:p>
        </w:tc>
      </w:tr>
      <w:tr w:rsidR="00781352" w:rsidRPr="0034480A" w14:paraId="2A1703BC" w14:textId="77777777" w:rsidTr="0034480A">
        <w:trPr>
          <w:trHeight w:val="280"/>
        </w:trPr>
        <w:tc>
          <w:tcPr>
            <w:tcW w:w="179" w:type="pct"/>
            <w:tcMar>
              <w:top w:w="0" w:type="dxa"/>
              <w:left w:w="57" w:type="dxa"/>
              <w:bottom w:w="0" w:type="dxa"/>
              <w:right w:w="57" w:type="dxa"/>
            </w:tcMar>
          </w:tcPr>
          <w:p w14:paraId="78AF54AC"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3.1</w:t>
            </w:r>
          </w:p>
        </w:tc>
        <w:tc>
          <w:tcPr>
            <w:tcW w:w="1487" w:type="pct"/>
          </w:tcPr>
          <w:p w14:paraId="79504C42" w14:textId="728ED4C0" w:rsidR="00781352" w:rsidRPr="0034480A" w:rsidRDefault="00781352" w:rsidP="0034480A">
            <w:pPr>
              <w:suppressAutoHyphens/>
              <w:spacing w:line="220" w:lineRule="exact"/>
              <w:jc w:val="left"/>
              <w:rPr>
                <w:rFonts w:asciiTheme="majorBidi" w:hAnsiTheme="majorBidi" w:cstheme="majorBidi"/>
                <w:sz w:val="20"/>
                <w:szCs w:val="20"/>
                <w:lang w:eastAsia="en-CA"/>
              </w:rPr>
            </w:pPr>
            <w:proofErr w:type="spellStart"/>
            <w:r w:rsidRPr="0034480A">
              <w:rPr>
                <w:rFonts w:asciiTheme="majorBidi" w:hAnsiTheme="majorBidi" w:cstheme="majorBidi" w:hint="eastAsia"/>
                <w:sz w:val="20"/>
                <w:szCs w:val="20"/>
                <w:lang w:eastAsia="en-CA"/>
              </w:rPr>
              <w:t>商定供资共计（美元</w:t>
            </w:r>
            <w:proofErr w:type="spellEnd"/>
            <w:r w:rsidRPr="0034480A">
              <w:rPr>
                <w:rFonts w:asciiTheme="majorBidi" w:hAnsiTheme="majorBidi" w:cstheme="majorBidi" w:hint="eastAsia"/>
                <w:sz w:val="20"/>
                <w:szCs w:val="20"/>
                <w:lang w:eastAsia="en-CA"/>
              </w:rPr>
              <w:t>）</w:t>
            </w:r>
          </w:p>
        </w:tc>
        <w:tc>
          <w:tcPr>
            <w:tcW w:w="326" w:type="pct"/>
            <w:shd w:val="clear" w:color="auto" w:fill="auto"/>
          </w:tcPr>
          <w:p w14:paraId="188A70E5" w14:textId="4C4A17AF" w:rsidR="00781352" w:rsidRPr="0034480A" w:rsidRDefault="00781352" w:rsidP="0034480A">
            <w:pPr>
              <w:suppressAutoHyphens/>
              <w:spacing w:line="220" w:lineRule="exact"/>
              <w:jc w:val="right"/>
              <w:rPr>
                <w:sz w:val="20"/>
                <w:szCs w:val="20"/>
              </w:rPr>
            </w:pPr>
            <w:r w:rsidRPr="0034480A">
              <w:rPr>
                <w:sz w:val="20"/>
                <w:szCs w:val="20"/>
              </w:rPr>
              <w:t>*150,000</w:t>
            </w:r>
          </w:p>
        </w:tc>
        <w:tc>
          <w:tcPr>
            <w:tcW w:w="376" w:type="pct"/>
            <w:shd w:val="clear" w:color="auto" w:fill="auto"/>
          </w:tcPr>
          <w:p w14:paraId="1219D0D8" w14:textId="2429052B"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036DA52C" w14:textId="3BA23A0A" w:rsidR="00781352" w:rsidRPr="0034480A" w:rsidRDefault="00781352" w:rsidP="0034480A">
            <w:pPr>
              <w:suppressAutoHyphens/>
              <w:spacing w:line="220" w:lineRule="exact"/>
              <w:jc w:val="right"/>
              <w:rPr>
                <w:sz w:val="20"/>
                <w:szCs w:val="20"/>
                <w:lang w:eastAsia="en-CA"/>
              </w:rPr>
            </w:pPr>
            <w:r w:rsidRPr="0034480A">
              <w:rPr>
                <w:sz w:val="20"/>
                <w:szCs w:val="20"/>
              </w:rPr>
              <w:t>129,500</w:t>
            </w:r>
          </w:p>
        </w:tc>
        <w:tc>
          <w:tcPr>
            <w:tcW w:w="376" w:type="pct"/>
            <w:shd w:val="clear" w:color="auto" w:fill="auto"/>
          </w:tcPr>
          <w:p w14:paraId="20662D07" w14:textId="6ABA7549"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0ADA272F" w14:textId="3EF9E69F" w:rsidR="00781352" w:rsidRPr="0034480A" w:rsidRDefault="00781352" w:rsidP="0034480A">
            <w:pPr>
              <w:suppressAutoHyphens/>
              <w:spacing w:line="220" w:lineRule="exact"/>
              <w:jc w:val="right"/>
              <w:rPr>
                <w:sz w:val="20"/>
                <w:szCs w:val="20"/>
                <w:lang w:eastAsia="en-CA"/>
              </w:rPr>
            </w:pPr>
            <w:r w:rsidRPr="0034480A">
              <w:rPr>
                <w:sz w:val="20"/>
                <w:szCs w:val="20"/>
              </w:rPr>
              <w:t>109,500</w:t>
            </w:r>
          </w:p>
        </w:tc>
        <w:tc>
          <w:tcPr>
            <w:tcW w:w="376" w:type="pct"/>
            <w:shd w:val="clear" w:color="auto" w:fill="auto"/>
          </w:tcPr>
          <w:p w14:paraId="6E1DEE0B" w14:textId="5A70E9D2"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0D421023" w14:textId="4B97233E"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3A71D72C" w14:textId="3D416656" w:rsidR="00781352" w:rsidRPr="0034480A" w:rsidRDefault="00781352" w:rsidP="0034480A">
            <w:pPr>
              <w:suppressAutoHyphens/>
              <w:spacing w:line="220" w:lineRule="exact"/>
              <w:jc w:val="right"/>
              <w:rPr>
                <w:sz w:val="20"/>
                <w:szCs w:val="20"/>
              </w:rPr>
            </w:pPr>
            <w:r w:rsidRPr="0034480A">
              <w:rPr>
                <w:sz w:val="20"/>
                <w:szCs w:val="20"/>
              </w:rPr>
              <w:t>43,000</w:t>
            </w:r>
          </w:p>
        </w:tc>
        <w:tc>
          <w:tcPr>
            <w:tcW w:w="376" w:type="pct"/>
            <w:shd w:val="clear" w:color="auto" w:fill="auto"/>
          </w:tcPr>
          <w:p w14:paraId="3C587F43" w14:textId="0FEDE5DC" w:rsidR="00781352" w:rsidRPr="0034480A" w:rsidRDefault="00781352" w:rsidP="0034480A">
            <w:pPr>
              <w:suppressAutoHyphens/>
              <w:spacing w:line="220" w:lineRule="exact"/>
              <w:jc w:val="right"/>
              <w:rPr>
                <w:b/>
                <w:bCs/>
                <w:sz w:val="20"/>
                <w:szCs w:val="20"/>
              </w:rPr>
            </w:pPr>
            <w:r w:rsidRPr="0034480A">
              <w:rPr>
                <w:sz w:val="20"/>
                <w:szCs w:val="20"/>
                <w:lang w:eastAsia="en-CA"/>
              </w:rPr>
              <w:t>432,000</w:t>
            </w:r>
          </w:p>
        </w:tc>
      </w:tr>
      <w:tr w:rsidR="00781352" w:rsidRPr="0034480A" w14:paraId="18034316" w14:textId="77777777" w:rsidTr="0034480A">
        <w:trPr>
          <w:trHeight w:val="280"/>
        </w:trPr>
        <w:tc>
          <w:tcPr>
            <w:tcW w:w="179" w:type="pct"/>
            <w:tcMar>
              <w:top w:w="0" w:type="dxa"/>
              <w:left w:w="57" w:type="dxa"/>
              <w:bottom w:w="0" w:type="dxa"/>
              <w:right w:w="57" w:type="dxa"/>
            </w:tcMar>
          </w:tcPr>
          <w:p w14:paraId="4FF70755"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3.2</w:t>
            </w:r>
          </w:p>
        </w:tc>
        <w:tc>
          <w:tcPr>
            <w:tcW w:w="1487" w:type="pct"/>
          </w:tcPr>
          <w:p w14:paraId="52E11F05" w14:textId="3A6D282F" w:rsidR="00781352" w:rsidRPr="0034480A" w:rsidRDefault="00781352" w:rsidP="0034480A">
            <w:pPr>
              <w:suppressAutoHyphens/>
              <w:spacing w:line="220" w:lineRule="exact"/>
              <w:jc w:val="left"/>
              <w:rPr>
                <w:rFonts w:asciiTheme="majorBidi" w:hAnsiTheme="majorBidi" w:cstheme="majorBidi"/>
                <w:sz w:val="20"/>
                <w:szCs w:val="20"/>
                <w:lang w:eastAsia="en-CA"/>
              </w:rPr>
            </w:pPr>
            <w:proofErr w:type="spellStart"/>
            <w:r w:rsidRPr="0034480A">
              <w:rPr>
                <w:rFonts w:asciiTheme="majorBidi" w:hAnsiTheme="majorBidi" w:cstheme="majorBidi" w:hint="eastAsia"/>
                <w:sz w:val="20"/>
                <w:szCs w:val="20"/>
                <w:lang w:eastAsia="en-CA"/>
              </w:rPr>
              <w:t>支助费用共计（美元</w:t>
            </w:r>
            <w:proofErr w:type="spellEnd"/>
            <w:r w:rsidRPr="0034480A">
              <w:rPr>
                <w:rFonts w:asciiTheme="majorBidi" w:hAnsiTheme="majorBidi" w:cstheme="majorBidi" w:hint="eastAsia"/>
                <w:sz w:val="20"/>
                <w:szCs w:val="20"/>
                <w:lang w:eastAsia="en-CA"/>
              </w:rPr>
              <w:t>）</w:t>
            </w:r>
          </w:p>
        </w:tc>
        <w:tc>
          <w:tcPr>
            <w:tcW w:w="326" w:type="pct"/>
            <w:shd w:val="clear" w:color="auto" w:fill="auto"/>
          </w:tcPr>
          <w:p w14:paraId="216FE62C" w14:textId="0E83CC5F" w:rsidR="00781352" w:rsidRPr="0034480A" w:rsidRDefault="00781352" w:rsidP="0034480A">
            <w:pPr>
              <w:suppressAutoHyphens/>
              <w:spacing w:line="220" w:lineRule="exact"/>
              <w:jc w:val="right"/>
              <w:rPr>
                <w:sz w:val="20"/>
                <w:szCs w:val="20"/>
              </w:rPr>
            </w:pPr>
            <w:r w:rsidRPr="0034480A">
              <w:rPr>
                <w:sz w:val="20"/>
                <w:szCs w:val="20"/>
              </w:rPr>
              <w:t>*12,600</w:t>
            </w:r>
          </w:p>
        </w:tc>
        <w:tc>
          <w:tcPr>
            <w:tcW w:w="376" w:type="pct"/>
            <w:shd w:val="clear" w:color="auto" w:fill="auto"/>
          </w:tcPr>
          <w:p w14:paraId="5CDDFA47" w14:textId="0B74C1CB"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4AD75CE5" w14:textId="75814518" w:rsidR="00781352" w:rsidRPr="0034480A" w:rsidRDefault="00781352" w:rsidP="0034480A">
            <w:pPr>
              <w:suppressAutoHyphens/>
              <w:spacing w:line="220" w:lineRule="exact"/>
              <w:jc w:val="right"/>
              <w:rPr>
                <w:sz w:val="20"/>
                <w:szCs w:val="20"/>
                <w:lang w:eastAsia="en-CA"/>
              </w:rPr>
            </w:pPr>
            <w:r w:rsidRPr="0034480A">
              <w:rPr>
                <w:sz w:val="20"/>
                <w:szCs w:val="20"/>
              </w:rPr>
              <w:t>11,165</w:t>
            </w:r>
          </w:p>
        </w:tc>
        <w:tc>
          <w:tcPr>
            <w:tcW w:w="376" w:type="pct"/>
            <w:shd w:val="clear" w:color="auto" w:fill="auto"/>
          </w:tcPr>
          <w:p w14:paraId="431394A2" w14:textId="14C74E05"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6139E3B7" w14:textId="13F9E11D" w:rsidR="00781352" w:rsidRPr="0034480A" w:rsidRDefault="00781352" w:rsidP="0034480A">
            <w:pPr>
              <w:suppressAutoHyphens/>
              <w:spacing w:line="220" w:lineRule="exact"/>
              <w:jc w:val="right"/>
              <w:rPr>
                <w:sz w:val="20"/>
                <w:szCs w:val="20"/>
                <w:lang w:eastAsia="en-CA"/>
              </w:rPr>
            </w:pPr>
            <w:r w:rsidRPr="0034480A">
              <w:rPr>
                <w:sz w:val="20"/>
                <w:szCs w:val="20"/>
              </w:rPr>
              <w:t>10,065</w:t>
            </w:r>
          </w:p>
        </w:tc>
        <w:tc>
          <w:tcPr>
            <w:tcW w:w="376" w:type="pct"/>
            <w:shd w:val="clear" w:color="auto" w:fill="auto"/>
          </w:tcPr>
          <w:p w14:paraId="04E1CDA8" w14:textId="3CC8C4AD" w:rsidR="00781352" w:rsidRPr="0034480A" w:rsidRDefault="00781352" w:rsidP="0034480A">
            <w:pPr>
              <w:suppressAutoHyphens/>
              <w:spacing w:line="220" w:lineRule="exact"/>
              <w:jc w:val="right"/>
              <w:rPr>
                <w:sz w:val="20"/>
                <w:szCs w:val="20"/>
              </w:rPr>
            </w:pPr>
            <w:r w:rsidRPr="0034480A">
              <w:rPr>
                <w:sz w:val="20"/>
                <w:szCs w:val="20"/>
              </w:rPr>
              <w:t>0</w:t>
            </w:r>
          </w:p>
        </w:tc>
        <w:tc>
          <w:tcPr>
            <w:tcW w:w="376" w:type="pct"/>
            <w:shd w:val="clear" w:color="auto" w:fill="auto"/>
          </w:tcPr>
          <w:p w14:paraId="659B6844" w14:textId="584DC472"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15FBE86D" w14:textId="3D197917" w:rsidR="00781352" w:rsidRPr="0034480A" w:rsidRDefault="00781352" w:rsidP="0034480A">
            <w:pPr>
              <w:suppressAutoHyphens/>
              <w:spacing w:line="220" w:lineRule="exact"/>
              <w:jc w:val="right"/>
              <w:rPr>
                <w:sz w:val="20"/>
                <w:szCs w:val="20"/>
              </w:rPr>
            </w:pPr>
            <w:r w:rsidRPr="0034480A">
              <w:rPr>
                <w:sz w:val="20"/>
                <w:szCs w:val="20"/>
              </w:rPr>
              <w:t>3,310</w:t>
            </w:r>
          </w:p>
        </w:tc>
        <w:tc>
          <w:tcPr>
            <w:tcW w:w="376" w:type="pct"/>
            <w:shd w:val="clear" w:color="auto" w:fill="auto"/>
          </w:tcPr>
          <w:p w14:paraId="7C104A67" w14:textId="28107E1B" w:rsidR="00781352" w:rsidRPr="0034480A" w:rsidRDefault="00781352" w:rsidP="0034480A">
            <w:pPr>
              <w:suppressAutoHyphens/>
              <w:spacing w:line="220" w:lineRule="exact"/>
              <w:jc w:val="right"/>
              <w:rPr>
                <w:b/>
                <w:bCs/>
                <w:sz w:val="20"/>
                <w:szCs w:val="20"/>
              </w:rPr>
            </w:pPr>
            <w:r w:rsidRPr="0034480A">
              <w:rPr>
                <w:sz w:val="20"/>
                <w:szCs w:val="20"/>
                <w:lang w:eastAsia="en-CA"/>
              </w:rPr>
              <w:t>37,140</w:t>
            </w:r>
          </w:p>
        </w:tc>
      </w:tr>
      <w:tr w:rsidR="00781352" w:rsidRPr="0034480A" w14:paraId="61396E43" w14:textId="77777777" w:rsidTr="0034480A">
        <w:trPr>
          <w:trHeight w:val="280"/>
        </w:trPr>
        <w:tc>
          <w:tcPr>
            <w:tcW w:w="179" w:type="pct"/>
            <w:tcMar>
              <w:top w:w="0" w:type="dxa"/>
              <w:left w:w="57" w:type="dxa"/>
              <w:bottom w:w="0" w:type="dxa"/>
              <w:right w:w="57" w:type="dxa"/>
            </w:tcMar>
            <w:hideMark/>
          </w:tcPr>
          <w:p w14:paraId="50316B99"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3.3</w:t>
            </w:r>
          </w:p>
        </w:tc>
        <w:tc>
          <w:tcPr>
            <w:tcW w:w="1487" w:type="pct"/>
            <w:hideMark/>
          </w:tcPr>
          <w:p w14:paraId="12F9A6CC" w14:textId="304BAF08"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val="en-US" w:eastAsia="zh-CN"/>
              </w:rPr>
              <w:t>商定费用共计（美元）</w:t>
            </w:r>
          </w:p>
        </w:tc>
        <w:tc>
          <w:tcPr>
            <w:tcW w:w="326" w:type="pct"/>
            <w:shd w:val="clear" w:color="auto" w:fill="auto"/>
          </w:tcPr>
          <w:p w14:paraId="0E80AE43" w14:textId="71440FCE" w:rsidR="00781352" w:rsidRPr="0034480A" w:rsidRDefault="00781352" w:rsidP="0034480A">
            <w:pPr>
              <w:suppressAutoHyphens/>
              <w:spacing w:line="220" w:lineRule="exact"/>
              <w:jc w:val="right"/>
              <w:rPr>
                <w:sz w:val="20"/>
                <w:szCs w:val="20"/>
                <w:lang w:eastAsia="en-CA"/>
              </w:rPr>
            </w:pPr>
            <w:r w:rsidRPr="0034480A">
              <w:rPr>
                <w:sz w:val="20"/>
                <w:szCs w:val="20"/>
              </w:rPr>
              <w:t>*162,600</w:t>
            </w:r>
          </w:p>
        </w:tc>
        <w:tc>
          <w:tcPr>
            <w:tcW w:w="376" w:type="pct"/>
            <w:shd w:val="clear" w:color="auto" w:fill="auto"/>
          </w:tcPr>
          <w:p w14:paraId="79AA051F" w14:textId="4B4851C0"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0A936CBA" w14:textId="0104CD63" w:rsidR="00781352" w:rsidRPr="0034480A" w:rsidRDefault="00781352" w:rsidP="0034480A">
            <w:pPr>
              <w:suppressAutoHyphens/>
              <w:spacing w:line="220" w:lineRule="exact"/>
              <w:jc w:val="right"/>
              <w:rPr>
                <w:sz w:val="20"/>
                <w:szCs w:val="20"/>
                <w:lang w:eastAsia="en-CA"/>
              </w:rPr>
            </w:pPr>
            <w:r w:rsidRPr="0034480A">
              <w:rPr>
                <w:sz w:val="20"/>
                <w:szCs w:val="20"/>
              </w:rPr>
              <w:t>140,665</w:t>
            </w:r>
          </w:p>
        </w:tc>
        <w:tc>
          <w:tcPr>
            <w:tcW w:w="376" w:type="pct"/>
            <w:shd w:val="clear" w:color="auto" w:fill="auto"/>
          </w:tcPr>
          <w:p w14:paraId="54BED5CA" w14:textId="55927AB9"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381C8565" w14:textId="5A59CBFE" w:rsidR="00781352" w:rsidRPr="0034480A" w:rsidRDefault="00781352" w:rsidP="0034480A">
            <w:pPr>
              <w:suppressAutoHyphens/>
              <w:spacing w:line="220" w:lineRule="exact"/>
              <w:jc w:val="right"/>
              <w:rPr>
                <w:sz w:val="20"/>
                <w:szCs w:val="20"/>
                <w:lang w:eastAsia="en-CA"/>
              </w:rPr>
            </w:pPr>
            <w:r w:rsidRPr="0034480A">
              <w:rPr>
                <w:sz w:val="20"/>
                <w:szCs w:val="20"/>
              </w:rPr>
              <w:t>119,565</w:t>
            </w:r>
          </w:p>
        </w:tc>
        <w:tc>
          <w:tcPr>
            <w:tcW w:w="376" w:type="pct"/>
            <w:shd w:val="clear" w:color="auto" w:fill="auto"/>
          </w:tcPr>
          <w:p w14:paraId="39363375" w14:textId="127CE9DB"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6F60D915" w14:textId="21DE33BB" w:rsidR="00781352" w:rsidRPr="0034480A" w:rsidRDefault="00781352" w:rsidP="0034480A">
            <w:pPr>
              <w:suppressAutoHyphens/>
              <w:spacing w:line="220" w:lineRule="exact"/>
              <w:jc w:val="right"/>
              <w:rPr>
                <w:sz w:val="20"/>
                <w:szCs w:val="20"/>
                <w:lang w:eastAsia="en-CA"/>
              </w:rPr>
            </w:pPr>
            <w:r w:rsidRPr="0034480A">
              <w:rPr>
                <w:sz w:val="20"/>
                <w:szCs w:val="20"/>
              </w:rPr>
              <w:t>0</w:t>
            </w:r>
          </w:p>
        </w:tc>
        <w:tc>
          <w:tcPr>
            <w:tcW w:w="376" w:type="pct"/>
            <w:shd w:val="clear" w:color="auto" w:fill="auto"/>
          </w:tcPr>
          <w:p w14:paraId="7174E2B4" w14:textId="68F35477" w:rsidR="00781352" w:rsidRPr="0034480A" w:rsidRDefault="00781352" w:rsidP="0034480A">
            <w:pPr>
              <w:suppressAutoHyphens/>
              <w:spacing w:line="220" w:lineRule="exact"/>
              <w:jc w:val="right"/>
              <w:rPr>
                <w:sz w:val="20"/>
                <w:szCs w:val="20"/>
                <w:lang w:eastAsia="en-CA"/>
              </w:rPr>
            </w:pPr>
            <w:r w:rsidRPr="0034480A">
              <w:rPr>
                <w:sz w:val="20"/>
                <w:szCs w:val="20"/>
              </w:rPr>
              <w:t>46,310</w:t>
            </w:r>
          </w:p>
        </w:tc>
        <w:tc>
          <w:tcPr>
            <w:tcW w:w="376" w:type="pct"/>
            <w:shd w:val="clear" w:color="auto" w:fill="auto"/>
          </w:tcPr>
          <w:p w14:paraId="2C29F8C5" w14:textId="55C977C9"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469,140</w:t>
            </w:r>
          </w:p>
        </w:tc>
      </w:tr>
    </w:tbl>
    <w:p w14:paraId="621AB569" w14:textId="3B2971E7" w:rsidR="002D2614" w:rsidRPr="00781352" w:rsidRDefault="002D2614" w:rsidP="00FF70A9">
      <w:pPr>
        <w:rPr>
          <w:sz w:val="18"/>
          <w:szCs w:val="18"/>
          <w:lang w:eastAsia="zh-CN"/>
        </w:rPr>
      </w:pPr>
      <w:r w:rsidRPr="00781352">
        <w:rPr>
          <w:sz w:val="18"/>
          <w:szCs w:val="18"/>
          <w:lang w:eastAsia="zh-CN"/>
        </w:rPr>
        <w:t>*</w:t>
      </w:r>
      <w:r w:rsidR="00781352" w:rsidRPr="00781352">
        <w:rPr>
          <w:sz w:val="18"/>
          <w:szCs w:val="18"/>
          <w:lang w:eastAsia="zh-CN"/>
        </w:rPr>
        <w:tab/>
      </w:r>
      <w:r w:rsidR="00781352" w:rsidRPr="00781352">
        <w:rPr>
          <w:sz w:val="18"/>
          <w:szCs w:val="18"/>
          <w:lang w:eastAsia="zh-CN"/>
        </w:rPr>
        <w:t>包括第九十一次会议提供的</w:t>
      </w:r>
      <w:r w:rsidR="00781352" w:rsidRPr="00781352">
        <w:rPr>
          <w:sz w:val="18"/>
          <w:szCs w:val="18"/>
          <w:lang w:eastAsia="zh-CN"/>
        </w:rPr>
        <w:t>100,000</w:t>
      </w:r>
      <w:r w:rsidR="00781352" w:rsidRPr="00781352">
        <w:rPr>
          <w:sz w:val="18"/>
          <w:szCs w:val="18"/>
          <w:lang w:eastAsia="zh-CN"/>
        </w:rPr>
        <w:t>美元预付款。</w:t>
      </w:r>
    </w:p>
    <w:p w14:paraId="2A249EDF" w14:textId="0B3D20F4" w:rsidR="008A6D4B" w:rsidRPr="003F2CE2" w:rsidRDefault="00781352" w:rsidP="00B505B6">
      <w:pPr>
        <w:tabs>
          <w:tab w:val="left" w:pos="1097"/>
          <w:tab w:val="left" w:pos="2098"/>
          <w:tab w:val="left" w:pos="3099"/>
          <w:tab w:val="left" w:pos="4100"/>
          <w:tab w:val="left" w:pos="5251"/>
          <w:tab w:val="left" w:pos="6318"/>
        </w:tabs>
        <w:suppressAutoHyphens/>
        <w:spacing w:before="240" w:after="40"/>
        <w:jc w:val="left"/>
        <w:rPr>
          <w:b/>
          <w:bCs/>
          <w:sz w:val="24"/>
          <w:lang w:eastAsia="en-CA"/>
        </w:rPr>
      </w:pPr>
      <w:r>
        <w:rPr>
          <w:rFonts w:hint="eastAsia"/>
          <w:b/>
          <w:bCs/>
          <w:sz w:val="24"/>
          <w:lang w:eastAsia="zh-CN"/>
        </w:rPr>
        <w:t>氟氯烃淘汰管理计划（第二阶段）</w:t>
      </w:r>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002"/>
        <w:gridCol w:w="1056"/>
        <w:gridCol w:w="1055"/>
        <w:gridCol w:w="1055"/>
        <w:gridCol w:w="1055"/>
        <w:gridCol w:w="1055"/>
        <w:gridCol w:w="1055"/>
        <w:gridCol w:w="1055"/>
        <w:gridCol w:w="1055"/>
        <w:gridCol w:w="1055"/>
      </w:tblGrid>
      <w:tr w:rsidR="00781352" w:rsidRPr="0034480A" w14:paraId="4A090357" w14:textId="77777777" w:rsidTr="0034480A">
        <w:trPr>
          <w:trHeight w:val="280"/>
        </w:trPr>
        <w:tc>
          <w:tcPr>
            <w:tcW w:w="189" w:type="pct"/>
            <w:tcMar>
              <w:top w:w="0" w:type="dxa"/>
              <w:left w:w="57" w:type="dxa"/>
              <w:bottom w:w="0" w:type="dxa"/>
              <w:right w:w="57" w:type="dxa"/>
            </w:tcMar>
            <w:vAlign w:val="center"/>
            <w:hideMark/>
          </w:tcPr>
          <w:p w14:paraId="59EF97F8" w14:textId="07A9D019" w:rsidR="00781352" w:rsidRPr="0034480A" w:rsidRDefault="00781352"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hint="eastAsia"/>
                <w:b/>
                <w:bCs/>
                <w:sz w:val="20"/>
                <w:szCs w:val="20"/>
                <w:lang w:eastAsia="zh-CN"/>
              </w:rPr>
              <w:t>行</w:t>
            </w:r>
          </w:p>
        </w:tc>
        <w:tc>
          <w:tcPr>
            <w:tcW w:w="1426" w:type="pct"/>
            <w:vAlign w:val="center"/>
            <w:hideMark/>
          </w:tcPr>
          <w:p w14:paraId="57A5DF75" w14:textId="7A6C2197" w:rsidR="00781352" w:rsidRPr="0034480A" w:rsidRDefault="00781352"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hint="eastAsia"/>
                <w:b/>
                <w:bCs/>
                <w:sz w:val="20"/>
                <w:szCs w:val="20"/>
                <w:lang w:eastAsia="zh-CN"/>
              </w:rPr>
              <w:t>说明</w:t>
            </w:r>
          </w:p>
        </w:tc>
        <w:tc>
          <w:tcPr>
            <w:tcW w:w="376" w:type="pct"/>
            <w:vAlign w:val="center"/>
            <w:hideMark/>
          </w:tcPr>
          <w:p w14:paraId="117A6798"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2023</w:t>
            </w:r>
          </w:p>
        </w:tc>
        <w:tc>
          <w:tcPr>
            <w:tcW w:w="376" w:type="pct"/>
            <w:vAlign w:val="center"/>
            <w:hideMark/>
          </w:tcPr>
          <w:p w14:paraId="1FE4EEC3"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2024</w:t>
            </w:r>
          </w:p>
        </w:tc>
        <w:tc>
          <w:tcPr>
            <w:tcW w:w="376" w:type="pct"/>
            <w:vAlign w:val="center"/>
            <w:hideMark/>
          </w:tcPr>
          <w:p w14:paraId="2CA87FB0"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2025</w:t>
            </w:r>
          </w:p>
        </w:tc>
        <w:tc>
          <w:tcPr>
            <w:tcW w:w="376" w:type="pct"/>
            <w:vAlign w:val="center"/>
            <w:hideMark/>
          </w:tcPr>
          <w:p w14:paraId="57375C67"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2026</w:t>
            </w:r>
          </w:p>
        </w:tc>
        <w:tc>
          <w:tcPr>
            <w:tcW w:w="376" w:type="pct"/>
            <w:vAlign w:val="center"/>
            <w:hideMark/>
          </w:tcPr>
          <w:p w14:paraId="01E0B09E"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2027</w:t>
            </w:r>
          </w:p>
        </w:tc>
        <w:tc>
          <w:tcPr>
            <w:tcW w:w="376" w:type="pct"/>
            <w:vAlign w:val="center"/>
            <w:hideMark/>
          </w:tcPr>
          <w:p w14:paraId="23E43EAB"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2028</w:t>
            </w:r>
          </w:p>
        </w:tc>
        <w:tc>
          <w:tcPr>
            <w:tcW w:w="376" w:type="pct"/>
            <w:vAlign w:val="center"/>
            <w:hideMark/>
          </w:tcPr>
          <w:p w14:paraId="0644F27B"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2029</w:t>
            </w:r>
          </w:p>
        </w:tc>
        <w:tc>
          <w:tcPr>
            <w:tcW w:w="376" w:type="pct"/>
            <w:vAlign w:val="center"/>
            <w:hideMark/>
          </w:tcPr>
          <w:p w14:paraId="1E170053" w14:textId="77777777" w:rsidR="00781352" w:rsidRPr="0034480A" w:rsidRDefault="00781352" w:rsidP="0034480A">
            <w:pPr>
              <w:suppressAutoHyphens/>
              <w:spacing w:line="220" w:lineRule="exact"/>
              <w:ind w:left="-115"/>
              <w:jc w:val="center"/>
              <w:rPr>
                <w:rFonts w:asciiTheme="majorBidi" w:hAnsiTheme="majorBidi" w:cstheme="majorBidi"/>
                <w:b/>
                <w:bCs/>
                <w:sz w:val="20"/>
                <w:szCs w:val="20"/>
                <w:lang w:eastAsia="en-CA"/>
              </w:rPr>
            </w:pPr>
            <w:r w:rsidRPr="0034480A">
              <w:rPr>
                <w:rFonts w:asciiTheme="majorBidi" w:hAnsiTheme="majorBidi" w:cstheme="majorBidi"/>
                <w:b/>
                <w:bCs/>
                <w:sz w:val="20"/>
                <w:szCs w:val="20"/>
                <w:lang w:eastAsia="en-CA"/>
              </w:rPr>
              <w:t>2030</w:t>
            </w:r>
          </w:p>
        </w:tc>
        <w:tc>
          <w:tcPr>
            <w:tcW w:w="376" w:type="pct"/>
            <w:vAlign w:val="center"/>
            <w:hideMark/>
          </w:tcPr>
          <w:p w14:paraId="737426FF" w14:textId="0B52F9DD" w:rsidR="00781352" w:rsidRPr="0034480A" w:rsidRDefault="00781352" w:rsidP="0034480A">
            <w:pPr>
              <w:suppressAutoHyphens/>
              <w:spacing w:line="220" w:lineRule="exact"/>
              <w:jc w:val="center"/>
              <w:rPr>
                <w:rFonts w:asciiTheme="majorBidi" w:hAnsiTheme="majorBidi" w:cstheme="majorBidi"/>
                <w:b/>
                <w:bCs/>
                <w:sz w:val="20"/>
                <w:szCs w:val="20"/>
                <w:lang w:eastAsia="en-CA"/>
              </w:rPr>
            </w:pPr>
            <w:r w:rsidRPr="0034480A">
              <w:rPr>
                <w:rFonts w:asciiTheme="majorBidi" w:hAnsiTheme="majorBidi" w:cstheme="majorBidi" w:hint="eastAsia"/>
                <w:b/>
                <w:bCs/>
                <w:sz w:val="20"/>
                <w:szCs w:val="20"/>
                <w:lang w:eastAsia="zh-CN"/>
              </w:rPr>
              <w:t>共计</w:t>
            </w:r>
          </w:p>
        </w:tc>
      </w:tr>
      <w:tr w:rsidR="00781352" w:rsidRPr="0034480A" w14:paraId="1644C549" w14:textId="77777777" w:rsidTr="0034480A">
        <w:trPr>
          <w:trHeight w:val="280"/>
        </w:trPr>
        <w:tc>
          <w:tcPr>
            <w:tcW w:w="189" w:type="pct"/>
            <w:tcMar>
              <w:top w:w="0" w:type="dxa"/>
              <w:left w:w="57" w:type="dxa"/>
              <w:bottom w:w="0" w:type="dxa"/>
              <w:right w:w="57" w:type="dxa"/>
            </w:tcMar>
            <w:hideMark/>
          </w:tcPr>
          <w:p w14:paraId="56D20070" w14:textId="77777777" w:rsidR="00781352" w:rsidRPr="0034480A" w:rsidRDefault="00781352" w:rsidP="0034480A">
            <w:pPr>
              <w:suppressAutoHyphens/>
              <w:spacing w:line="220" w:lineRule="exact"/>
              <w:ind w:left="-19"/>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1.1</w:t>
            </w:r>
          </w:p>
        </w:tc>
        <w:tc>
          <w:tcPr>
            <w:tcW w:w="1426" w:type="pct"/>
            <w:hideMark/>
          </w:tcPr>
          <w:p w14:paraId="5167AEBD" w14:textId="62AB8672"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sz w:val="20"/>
                <w:szCs w:val="20"/>
              </w:rPr>
              <w:t>《</w:t>
            </w:r>
            <w:r w:rsidRPr="0034480A">
              <w:rPr>
                <w:rFonts w:asciiTheme="majorBidi" w:hAnsiTheme="majorBidi" w:cstheme="majorBidi" w:hint="eastAsia"/>
                <w:sz w:val="20"/>
                <w:szCs w:val="20"/>
                <w:lang w:eastAsia="zh-CN"/>
              </w:rPr>
              <w:t>蒙特利尔议定书</w:t>
            </w:r>
            <w:r w:rsidRPr="0034480A">
              <w:rPr>
                <w:rFonts w:asciiTheme="majorBidi" w:hAnsiTheme="majorBidi" w:cstheme="majorBidi"/>
                <w:sz w:val="20"/>
                <w:szCs w:val="20"/>
              </w:rPr>
              <w:t>》</w:t>
            </w:r>
            <w:r w:rsidRPr="0034480A">
              <w:rPr>
                <w:rFonts w:asciiTheme="majorBidi" w:hAnsiTheme="majorBidi" w:cstheme="majorBidi" w:hint="eastAsia"/>
                <w:sz w:val="20"/>
                <w:szCs w:val="20"/>
                <w:lang w:eastAsia="zh-CN"/>
              </w:rPr>
              <w:t>附件</w:t>
            </w:r>
            <w:r w:rsidRPr="0034480A">
              <w:rPr>
                <w:rFonts w:asciiTheme="majorBidi" w:hAnsiTheme="majorBidi" w:cstheme="majorBidi" w:hint="eastAsia"/>
                <w:sz w:val="20"/>
                <w:szCs w:val="20"/>
                <w:lang w:eastAsia="zh-CN"/>
              </w:rPr>
              <w:t xml:space="preserve"> C </w:t>
            </w:r>
            <w:r w:rsidRPr="0034480A">
              <w:rPr>
                <w:rFonts w:asciiTheme="majorBidi" w:hAnsiTheme="majorBidi" w:cstheme="majorBidi" w:hint="eastAsia"/>
                <w:sz w:val="20"/>
                <w:szCs w:val="20"/>
                <w:lang w:eastAsia="zh-CN"/>
              </w:rPr>
              <w:t>第一类物质削减时间表（</w:t>
            </w:r>
            <w:r w:rsidRPr="0034480A">
              <w:rPr>
                <w:rFonts w:asciiTheme="majorBidi" w:hAnsiTheme="majorBidi" w:cstheme="majorBidi" w:hint="eastAsia"/>
                <w:sz w:val="20"/>
                <w:szCs w:val="20"/>
                <w:lang w:eastAsia="zh-CN"/>
              </w:rPr>
              <w:t xml:space="preserve">ODP </w:t>
            </w:r>
            <w:r w:rsidRPr="0034480A">
              <w:rPr>
                <w:rFonts w:asciiTheme="majorBidi" w:hAnsiTheme="majorBidi" w:cstheme="majorBidi" w:hint="eastAsia"/>
                <w:sz w:val="20"/>
                <w:szCs w:val="20"/>
                <w:lang w:eastAsia="zh-CN"/>
              </w:rPr>
              <w:t>吨）</w:t>
            </w:r>
          </w:p>
        </w:tc>
        <w:tc>
          <w:tcPr>
            <w:tcW w:w="376" w:type="pct"/>
            <w:shd w:val="clear" w:color="auto" w:fill="auto"/>
          </w:tcPr>
          <w:p w14:paraId="11A771A3" w14:textId="6DEF1253" w:rsidR="00781352" w:rsidRPr="0034480A" w:rsidRDefault="00781352" w:rsidP="0034480A">
            <w:pPr>
              <w:suppressAutoHyphens/>
              <w:spacing w:line="220" w:lineRule="exact"/>
              <w:ind w:left="-115" w:right="41"/>
              <w:jc w:val="right"/>
              <w:rPr>
                <w:sz w:val="20"/>
                <w:szCs w:val="20"/>
                <w:highlight w:val="cyan"/>
                <w:lang w:eastAsia="en-CA"/>
              </w:rPr>
            </w:pPr>
            <w:r w:rsidRPr="0034480A">
              <w:rPr>
                <w:sz w:val="20"/>
                <w:szCs w:val="20"/>
                <w:lang w:eastAsia="en-CA"/>
              </w:rPr>
              <w:t>10.38</w:t>
            </w:r>
          </w:p>
        </w:tc>
        <w:tc>
          <w:tcPr>
            <w:tcW w:w="376" w:type="pct"/>
            <w:shd w:val="clear" w:color="auto" w:fill="auto"/>
          </w:tcPr>
          <w:p w14:paraId="5FBF400C" w14:textId="77EED2B3" w:rsidR="00781352" w:rsidRPr="0034480A" w:rsidRDefault="00781352" w:rsidP="0034480A">
            <w:pPr>
              <w:suppressAutoHyphens/>
              <w:spacing w:line="220" w:lineRule="exact"/>
              <w:ind w:left="-115" w:right="1"/>
              <w:jc w:val="right"/>
              <w:rPr>
                <w:sz w:val="20"/>
                <w:szCs w:val="20"/>
                <w:lang w:eastAsia="en-CA"/>
              </w:rPr>
            </w:pPr>
            <w:r w:rsidRPr="0034480A">
              <w:rPr>
                <w:sz w:val="20"/>
                <w:szCs w:val="20"/>
                <w:lang w:eastAsia="en-CA"/>
              </w:rPr>
              <w:t>10.38</w:t>
            </w:r>
          </w:p>
        </w:tc>
        <w:tc>
          <w:tcPr>
            <w:tcW w:w="376" w:type="pct"/>
            <w:shd w:val="clear" w:color="auto" w:fill="auto"/>
          </w:tcPr>
          <w:p w14:paraId="4708F14A" w14:textId="0BB9CEC4"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5.19</w:t>
            </w:r>
          </w:p>
        </w:tc>
        <w:tc>
          <w:tcPr>
            <w:tcW w:w="376" w:type="pct"/>
            <w:shd w:val="clear" w:color="auto" w:fill="auto"/>
          </w:tcPr>
          <w:p w14:paraId="3D1D710F" w14:textId="4EAC2F02"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5.19</w:t>
            </w:r>
          </w:p>
        </w:tc>
        <w:tc>
          <w:tcPr>
            <w:tcW w:w="376" w:type="pct"/>
            <w:shd w:val="clear" w:color="auto" w:fill="auto"/>
          </w:tcPr>
          <w:p w14:paraId="2D8729BD" w14:textId="5873F5B5"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5.19</w:t>
            </w:r>
          </w:p>
        </w:tc>
        <w:tc>
          <w:tcPr>
            <w:tcW w:w="376" w:type="pct"/>
            <w:shd w:val="clear" w:color="auto" w:fill="auto"/>
          </w:tcPr>
          <w:p w14:paraId="3558F09B" w14:textId="4362D5AE" w:rsidR="00781352" w:rsidRPr="0034480A" w:rsidRDefault="00781352" w:rsidP="0034480A">
            <w:pPr>
              <w:suppressAutoHyphens/>
              <w:spacing w:line="220" w:lineRule="exact"/>
              <w:ind w:left="-115" w:right="-33"/>
              <w:jc w:val="right"/>
              <w:rPr>
                <w:sz w:val="20"/>
                <w:szCs w:val="20"/>
                <w:lang w:eastAsia="en-CA"/>
              </w:rPr>
            </w:pPr>
            <w:r w:rsidRPr="0034480A">
              <w:rPr>
                <w:sz w:val="20"/>
                <w:szCs w:val="20"/>
                <w:lang w:eastAsia="en-CA"/>
              </w:rPr>
              <w:t>5.19</w:t>
            </w:r>
          </w:p>
        </w:tc>
        <w:tc>
          <w:tcPr>
            <w:tcW w:w="376" w:type="pct"/>
            <w:shd w:val="clear" w:color="auto" w:fill="auto"/>
          </w:tcPr>
          <w:p w14:paraId="301345F2" w14:textId="0C630191" w:rsidR="00781352" w:rsidRPr="0034480A" w:rsidRDefault="00781352" w:rsidP="0034480A">
            <w:pPr>
              <w:suppressAutoHyphens/>
              <w:spacing w:line="220" w:lineRule="exact"/>
              <w:ind w:left="-349"/>
              <w:jc w:val="right"/>
              <w:rPr>
                <w:sz w:val="20"/>
                <w:szCs w:val="20"/>
                <w:lang w:eastAsia="en-CA"/>
              </w:rPr>
            </w:pPr>
            <w:r w:rsidRPr="0034480A">
              <w:rPr>
                <w:sz w:val="20"/>
                <w:szCs w:val="20"/>
                <w:lang w:eastAsia="en-CA"/>
              </w:rPr>
              <w:t>5.19</w:t>
            </w:r>
          </w:p>
        </w:tc>
        <w:tc>
          <w:tcPr>
            <w:tcW w:w="376" w:type="pct"/>
            <w:shd w:val="clear" w:color="auto" w:fill="auto"/>
          </w:tcPr>
          <w:p w14:paraId="6E6F345F" w14:textId="257810CA"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3B390A16" w14:textId="697B37BC" w:rsidR="00781352" w:rsidRPr="0034480A" w:rsidRDefault="00781352" w:rsidP="0034480A">
            <w:pPr>
              <w:suppressAutoHyphens/>
              <w:spacing w:line="220" w:lineRule="exact"/>
              <w:jc w:val="right"/>
              <w:rPr>
                <w:sz w:val="20"/>
                <w:szCs w:val="20"/>
                <w:lang w:eastAsia="en-CA"/>
              </w:rPr>
            </w:pPr>
            <w:r w:rsidRPr="0034480A">
              <w:rPr>
                <w:rFonts w:hint="eastAsia"/>
                <w:sz w:val="20"/>
                <w:szCs w:val="20"/>
                <w:lang w:eastAsia="zh-CN"/>
              </w:rPr>
              <w:t>不适用</w:t>
            </w:r>
          </w:p>
        </w:tc>
      </w:tr>
      <w:tr w:rsidR="00781352" w:rsidRPr="0034480A" w14:paraId="5EDF8E57" w14:textId="77777777" w:rsidTr="0034480A">
        <w:trPr>
          <w:trHeight w:val="280"/>
        </w:trPr>
        <w:tc>
          <w:tcPr>
            <w:tcW w:w="189" w:type="pct"/>
            <w:tcMar>
              <w:top w:w="0" w:type="dxa"/>
              <w:left w:w="57" w:type="dxa"/>
              <w:bottom w:w="0" w:type="dxa"/>
              <w:right w:w="57" w:type="dxa"/>
            </w:tcMar>
            <w:hideMark/>
          </w:tcPr>
          <w:p w14:paraId="67514C72" w14:textId="77777777" w:rsidR="00781352" w:rsidRPr="0034480A" w:rsidRDefault="00781352" w:rsidP="0034480A">
            <w:pPr>
              <w:suppressAutoHyphens/>
              <w:spacing w:line="220" w:lineRule="exact"/>
              <w:ind w:left="-19"/>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1.2</w:t>
            </w:r>
          </w:p>
        </w:tc>
        <w:tc>
          <w:tcPr>
            <w:tcW w:w="1426" w:type="pct"/>
            <w:hideMark/>
          </w:tcPr>
          <w:p w14:paraId="34EEA3D5" w14:textId="0003FEFF"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eastAsia="zh-CN"/>
              </w:rPr>
              <w:t>附件</w:t>
            </w:r>
            <w:r w:rsidRPr="0034480A">
              <w:rPr>
                <w:rFonts w:asciiTheme="majorBidi" w:hAnsiTheme="majorBidi" w:cstheme="majorBidi" w:hint="eastAsia"/>
                <w:sz w:val="20"/>
                <w:szCs w:val="20"/>
                <w:lang w:eastAsia="zh-CN"/>
              </w:rPr>
              <w:t xml:space="preserve"> C </w:t>
            </w:r>
            <w:r w:rsidRPr="0034480A">
              <w:rPr>
                <w:rFonts w:asciiTheme="majorBidi" w:hAnsiTheme="majorBidi" w:cstheme="majorBidi" w:hint="eastAsia"/>
                <w:sz w:val="20"/>
                <w:szCs w:val="20"/>
                <w:lang w:eastAsia="zh-CN"/>
              </w:rPr>
              <w:t>第一类物质的允许总消费量</w:t>
            </w:r>
            <w:r w:rsidRPr="0034480A">
              <w:rPr>
                <w:rFonts w:asciiTheme="majorBidi" w:hAnsiTheme="majorBidi" w:cstheme="majorBidi"/>
                <w:sz w:val="20"/>
                <w:szCs w:val="20"/>
              </w:rPr>
              <w:t>上限</w:t>
            </w:r>
            <w:r w:rsidRPr="0034480A">
              <w:rPr>
                <w:rFonts w:asciiTheme="majorBidi" w:hAnsiTheme="majorBidi" w:cstheme="majorBidi" w:hint="eastAsia"/>
                <w:sz w:val="20"/>
                <w:szCs w:val="20"/>
                <w:lang w:eastAsia="zh-CN"/>
              </w:rPr>
              <w:t>（</w:t>
            </w:r>
            <w:r w:rsidRPr="0034480A">
              <w:rPr>
                <w:rFonts w:asciiTheme="majorBidi" w:hAnsiTheme="majorBidi" w:cstheme="majorBidi" w:hint="eastAsia"/>
                <w:sz w:val="20"/>
                <w:szCs w:val="20"/>
                <w:lang w:eastAsia="zh-CN"/>
              </w:rPr>
              <w:t xml:space="preserve">ODP </w:t>
            </w:r>
            <w:r w:rsidRPr="0034480A">
              <w:rPr>
                <w:rFonts w:asciiTheme="majorBidi" w:hAnsiTheme="majorBidi" w:cstheme="majorBidi" w:hint="eastAsia"/>
                <w:sz w:val="20"/>
                <w:szCs w:val="20"/>
                <w:lang w:eastAsia="zh-CN"/>
              </w:rPr>
              <w:t>吨）</w:t>
            </w:r>
          </w:p>
        </w:tc>
        <w:tc>
          <w:tcPr>
            <w:tcW w:w="376" w:type="pct"/>
            <w:shd w:val="clear" w:color="auto" w:fill="auto"/>
          </w:tcPr>
          <w:p w14:paraId="420FE3DE" w14:textId="506A48B5" w:rsidR="00781352" w:rsidRPr="0034480A" w:rsidRDefault="00781352" w:rsidP="0034480A">
            <w:pPr>
              <w:suppressAutoHyphens/>
              <w:spacing w:line="220" w:lineRule="exact"/>
              <w:ind w:left="-115" w:right="41"/>
              <w:jc w:val="right"/>
              <w:rPr>
                <w:sz w:val="20"/>
                <w:szCs w:val="20"/>
                <w:lang w:eastAsia="en-CA"/>
              </w:rPr>
            </w:pPr>
            <w:r w:rsidRPr="0034480A">
              <w:rPr>
                <w:sz w:val="20"/>
                <w:szCs w:val="20"/>
                <w:lang w:eastAsia="en-CA"/>
              </w:rPr>
              <w:t>10.38</w:t>
            </w:r>
          </w:p>
        </w:tc>
        <w:tc>
          <w:tcPr>
            <w:tcW w:w="376" w:type="pct"/>
            <w:shd w:val="clear" w:color="auto" w:fill="auto"/>
          </w:tcPr>
          <w:p w14:paraId="76A58C0B" w14:textId="3BC0844E" w:rsidR="00781352" w:rsidRPr="0034480A" w:rsidRDefault="00781352" w:rsidP="0034480A">
            <w:pPr>
              <w:suppressAutoHyphens/>
              <w:spacing w:line="220" w:lineRule="exact"/>
              <w:ind w:left="-115" w:right="1"/>
              <w:jc w:val="right"/>
              <w:rPr>
                <w:sz w:val="20"/>
                <w:szCs w:val="20"/>
                <w:lang w:eastAsia="en-CA"/>
              </w:rPr>
            </w:pPr>
            <w:r w:rsidRPr="0034480A">
              <w:rPr>
                <w:sz w:val="20"/>
                <w:szCs w:val="20"/>
                <w:lang w:eastAsia="en-CA"/>
              </w:rPr>
              <w:t>10.38</w:t>
            </w:r>
          </w:p>
        </w:tc>
        <w:tc>
          <w:tcPr>
            <w:tcW w:w="376" w:type="pct"/>
            <w:shd w:val="clear" w:color="auto" w:fill="auto"/>
          </w:tcPr>
          <w:p w14:paraId="47FA7E60" w14:textId="1B833F26"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5.19</w:t>
            </w:r>
          </w:p>
        </w:tc>
        <w:tc>
          <w:tcPr>
            <w:tcW w:w="376" w:type="pct"/>
            <w:shd w:val="clear" w:color="auto" w:fill="auto"/>
          </w:tcPr>
          <w:p w14:paraId="6FCF16CB" w14:textId="2D2E3A00"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5.19</w:t>
            </w:r>
          </w:p>
        </w:tc>
        <w:tc>
          <w:tcPr>
            <w:tcW w:w="376" w:type="pct"/>
            <w:shd w:val="clear" w:color="auto" w:fill="auto"/>
          </w:tcPr>
          <w:p w14:paraId="76AA557D" w14:textId="3628B46B"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5.19</w:t>
            </w:r>
          </w:p>
        </w:tc>
        <w:tc>
          <w:tcPr>
            <w:tcW w:w="376" w:type="pct"/>
            <w:shd w:val="clear" w:color="auto" w:fill="auto"/>
          </w:tcPr>
          <w:p w14:paraId="7F9EA467" w14:textId="1B119C8E" w:rsidR="00781352" w:rsidRPr="0034480A" w:rsidRDefault="00781352" w:rsidP="0034480A">
            <w:pPr>
              <w:suppressAutoHyphens/>
              <w:spacing w:line="220" w:lineRule="exact"/>
              <w:ind w:left="-115" w:right="-33"/>
              <w:jc w:val="right"/>
              <w:rPr>
                <w:sz w:val="20"/>
                <w:szCs w:val="20"/>
                <w:lang w:eastAsia="en-CA"/>
              </w:rPr>
            </w:pPr>
            <w:r w:rsidRPr="0034480A">
              <w:rPr>
                <w:sz w:val="20"/>
                <w:szCs w:val="20"/>
                <w:lang w:eastAsia="en-CA"/>
              </w:rPr>
              <w:t>5.19</w:t>
            </w:r>
          </w:p>
        </w:tc>
        <w:tc>
          <w:tcPr>
            <w:tcW w:w="376" w:type="pct"/>
            <w:shd w:val="clear" w:color="auto" w:fill="auto"/>
          </w:tcPr>
          <w:p w14:paraId="0415F756" w14:textId="260DA978" w:rsidR="00781352" w:rsidRPr="0034480A" w:rsidRDefault="00781352" w:rsidP="0034480A">
            <w:pPr>
              <w:suppressAutoHyphens/>
              <w:spacing w:line="220" w:lineRule="exact"/>
              <w:ind w:left="-349"/>
              <w:jc w:val="right"/>
              <w:rPr>
                <w:sz w:val="20"/>
                <w:szCs w:val="20"/>
                <w:lang w:eastAsia="en-CA"/>
              </w:rPr>
            </w:pPr>
            <w:r w:rsidRPr="0034480A">
              <w:rPr>
                <w:sz w:val="20"/>
                <w:szCs w:val="20"/>
                <w:lang w:eastAsia="en-CA"/>
              </w:rPr>
              <w:t>5.19</w:t>
            </w:r>
          </w:p>
        </w:tc>
        <w:tc>
          <w:tcPr>
            <w:tcW w:w="376" w:type="pct"/>
            <w:shd w:val="clear" w:color="auto" w:fill="auto"/>
          </w:tcPr>
          <w:p w14:paraId="59BE51B7" w14:textId="153713F7" w:rsidR="00781352" w:rsidRPr="0034480A" w:rsidRDefault="00781352" w:rsidP="0034480A">
            <w:pPr>
              <w:suppressAutoHyphens/>
              <w:spacing w:line="220" w:lineRule="exact"/>
              <w:ind w:left="-286"/>
              <w:jc w:val="right"/>
              <w:rPr>
                <w:sz w:val="20"/>
                <w:szCs w:val="20"/>
                <w:lang w:eastAsia="en-CA"/>
              </w:rPr>
            </w:pPr>
            <w:r w:rsidRPr="0034480A">
              <w:rPr>
                <w:sz w:val="20"/>
                <w:szCs w:val="20"/>
                <w:lang w:eastAsia="en-CA"/>
              </w:rPr>
              <w:t>0</w:t>
            </w:r>
          </w:p>
        </w:tc>
        <w:tc>
          <w:tcPr>
            <w:tcW w:w="376" w:type="pct"/>
            <w:shd w:val="clear" w:color="auto" w:fill="auto"/>
          </w:tcPr>
          <w:p w14:paraId="7551D183" w14:textId="6824291A" w:rsidR="00781352" w:rsidRPr="0034480A" w:rsidRDefault="00781352" w:rsidP="0034480A">
            <w:pPr>
              <w:suppressAutoHyphens/>
              <w:spacing w:line="220" w:lineRule="exact"/>
              <w:jc w:val="right"/>
              <w:rPr>
                <w:sz w:val="20"/>
                <w:szCs w:val="20"/>
                <w:lang w:eastAsia="en-CA"/>
              </w:rPr>
            </w:pPr>
            <w:r w:rsidRPr="0034480A">
              <w:rPr>
                <w:rFonts w:hint="eastAsia"/>
                <w:sz w:val="20"/>
                <w:szCs w:val="20"/>
                <w:lang w:eastAsia="zh-CN"/>
              </w:rPr>
              <w:t>不适用</w:t>
            </w:r>
          </w:p>
        </w:tc>
      </w:tr>
      <w:tr w:rsidR="00781352" w:rsidRPr="0034480A" w14:paraId="622DA5A6" w14:textId="77777777" w:rsidTr="0034480A">
        <w:trPr>
          <w:trHeight w:val="280"/>
        </w:trPr>
        <w:tc>
          <w:tcPr>
            <w:tcW w:w="189" w:type="pct"/>
            <w:tcMar>
              <w:top w:w="0" w:type="dxa"/>
              <w:left w:w="57" w:type="dxa"/>
              <w:bottom w:w="0" w:type="dxa"/>
              <w:right w:w="57" w:type="dxa"/>
            </w:tcMar>
            <w:hideMark/>
          </w:tcPr>
          <w:p w14:paraId="41649445"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2.1</w:t>
            </w:r>
          </w:p>
        </w:tc>
        <w:tc>
          <w:tcPr>
            <w:tcW w:w="1426" w:type="pct"/>
            <w:hideMark/>
          </w:tcPr>
          <w:p w14:paraId="4A98EDC9" w14:textId="0541DFB3"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sz w:val="20"/>
                <w:szCs w:val="20"/>
                <w:lang w:eastAsia="zh-CN"/>
              </w:rPr>
              <w:t>牵头执行机构（工发组织）</w:t>
            </w:r>
            <w:r w:rsidRPr="0034480A">
              <w:rPr>
                <w:rFonts w:asciiTheme="majorBidi" w:hAnsiTheme="majorBidi" w:cstheme="majorBidi" w:hint="eastAsia"/>
                <w:sz w:val="20"/>
                <w:szCs w:val="20"/>
                <w:lang w:eastAsia="zh-CN"/>
              </w:rPr>
              <w:t>的</w:t>
            </w:r>
            <w:r w:rsidRPr="0034480A">
              <w:rPr>
                <w:rFonts w:asciiTheme="majorBidi" w:hAnsiTheme="majorBidi" w:cstheme="majorBidi"/>
                <w:sz w:val="20"/>
                <w:szCs w:val="20"/>
                <w:lang w:eastAsia="zh-CN"/>
              </w:rPr>
              <w:t>商定供资（美元）</w:t>
            </w:r>
          </w:p>
        </w:tc>
        <w:tc>
          <w:tcPr>
            <w:tcW w:w="376" w:type="pct"/>
            <w:shd w:val="clear" w:color="auto" w:fill="auto"/>
          </w:tcPr>
          <w:p w14:paraId="67E7263D" w14:textId="7736B804"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29B2D36B" w14:textId="38CC6C1C"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4C6580DE" w14:textId="1068CB15"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166,000</w:t>
            </w:r>
          </w:p>
        </w:tc>
        <w:tc>
          <w:tcPr>
            <w:tcW w:w="376" w:type="pct"/>
            <w:shd w:val="clear" w:color="auto" w:fill="auto"/>
          </w:tcPr>
          <w:p w14:paraId="6D0DAC0C" w14:textId="02960E4C"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408E3BAD" w14:textId="4AE83991"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167,500</w:t>
            </w:r>
          </w:p>
        </w:tc>
        <w:tc>
          <w:tcPr>
            <w:tcW w:w="376" w:type="pct"/>
            <w:shd w:val="clear" w:color="auto" w:fill="auto"/>
          </w:tcPr>
          <w:p w14:paraId="2B94244E" w14:textId="647942F3"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D41909C" w14:textId="72FDD691"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0755AD6E" w14:textId="78A1E242"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118,100</w:t>
            </w:r>
          </w:p>
        </w:tc>
        <w:tc>
          <w:tcPr>
            <w:tcW w:w="376" w:type="pct"/>
            <w:shd w:val="clear" w:color="auto" w:fill="auto"/>
          </w:tcPr>
          <w:p w14:paraId="7CEB1911" w14:textId="301FE8AC"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695,000</w:t>
            </w:r>
          </w:p>
        </w:tc>
      </w:tr>
      <w:tr w:rsidR="00781352" w:rsidRPr="0034480A" w14:paraId="53A77D6F" w14:textId="77777777" w:rsidTr="0034480A">
        <w:trPr>
          <w:trHeight w:val="280"/>
        </w:trPr>
        <w:tc>
          <w:tcPr>
            <w:tcW w:w="189" w:type="pct"/>
            <w:tcMar>
              <w:top w:w="0" w:type="dxa"/>
              <w:left w:w="57" w:type="dxa"/>
              <w:bottom w:w="0" w:type="dxa"/>
              <w:right w:w="57" w:type="dxa"/>
            </w:tcMar>
            <w:hideMark/>
          </w:tcPr>
          <w:p w14:paraId="0C38B08B"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2.2</w:t>
            </w:r>
          </w:p>
        </w:tc>
        <w:tc>
          <w:tcPr>
            <w:tcW w:w="1426" w:type="pct"/>
            <w:hideMark/>
          </w:tcPr>
          <w:p w14:paraId="75D972CC" w14:textId="7B9C65DF"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sz w:val="20"/>
                <w:szCs w:val="20"/>
                <w:lang w:eastAsia="zh-CN"/>
              </w:rPr>
              <w:t>牵头执行机构的支助费用（美元）</w:t>
            </w:r>
          </w:p>
        </w:tc>
        <w:tc>
          <w:tcPr>
            <w:tcW w:w="376" w:type="pct"/>
            <w:shd w:val="clear" w:color="auto" w:fill="auto"/>
          </w:tcPr>
          <w:p w14:paraId="3216060E" w14:textId="1E963F1C"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11F30A00" w14:textId="652B89AE"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33D35D58" w14:textId="0C4F5065"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11,620</w:t>
            </w:r>
          </w:p>
        </w:tc>
        <w:tc>
          <w:tcPr>
            <w:tcW w:w="376" w:type="pct"/>
            <w:shd w:val="clear" w:color="auto" w:fill="auto"/>
          </w:tcPr>
          <w:p w14:paraId="4EB0CD6A" w14:textId="7EAB8CE4"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FC52A2E" w14:textId="0C8DF96A"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11,718</w:t>
            </w:r>
          </w:p>
        </w:tc>
        <w:tc>
          <w:tcPr>
            <w:tcW w:w="376" w:type="pct"/>
            <w:shd w:val="clear" w:color="auto" w:fill="auto"/>
          </w:tcPr>
          <w:p w14:paraId="79F01C45" w14:textId="243CEB86"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0B79831F" w14:textId="1AE722B1"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4FA80012" w14:textId="6CB627FD"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8,267</w:t>
            </w:r>
          </w:p>
        </w:tc>
        <w:tc>
          <w:tcPr>
            <w:tcW w:w="376" w:type="pct"/>
            <w:shd w:val="clear" w:color="auto" w:fill="auto"/>
          </w:tcPr>
          <w:p w14:paraId="7B179B23" w14:textId="7755CB26"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48,650</w:t>
            </w:r>
          </w:p>
        </w:tc>
      </w:tr>
      <w:tr w:rsidR="00781352" w:rsidRPr="0034480A" w14:paraId="736D92E2" w14:textId="77777777" w:rsidTr="0034480A">
        <w:trPr>
          <w:trHeight w:val="280"/>
        </w:trPr>
        <w:tc>
          <w:tcPr>
            <w:tcW w:w="189" w:type="pct"/>
            <w:tcMar>
              <w:top w:w="0" w:type="dxa"/>
              <w:left w:w="57" w:type="dxa"/>
              <w:bottom w:w="0" w:type="dxa"/>
              <w:right w:w="57" w:type="dxa"/>
            </w:tcMar>
          </w:tcPr>
          <w:p w14:paraId="6BAED03E" w14:textId="4DF2556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2.3</w:t>
            </w:r>
          </w:p>
        </w:tc>
        <w:tc>
          <w:tcPr>
            <w:tcW w:w="1426" w:type="pct"/>
          </w:tcPr>
          <w:p w14:paraId="2C77DE06" w14:textId="3B47BD26"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sz w:val="20"/>
                <w:szCs w:val="20"/>
                <w:lang w:eastAsia="zh-CN"/>
              </w:rPr>
              <w:t>合作执行机构（环境规划署）</w:t>
            </w:r>
            <w:r w:rsidRPr="0034480A">
              <w:rPr>
                <w:rFonts w:asciiTheme="majorBidi" w:hAnsiTheme="majorBidi" w:cstheme="majorBidi" w:hint="eastAsia"/>
                <w:sz w:val="20"/>
                <w:szCs w:val="20"/>
                <w:lang w:eastAsia="zh-CN"/>
              </w:rPr>
              <w:t>的</w:t>
            </w:r>
            <w:r w:rsidRPr="0034480A">
              <w:rPr>
                <w:rFonts w:asciiTheme="majorBidi" w:hAnsiTheme="majorBidi" w:cstheme="majorBidi"/>
                <w:sz w:val="20"/>
                <w:szCs w:val="20"/>
                <w:lang w:eastAsia="zh-CN"/>
              </w:rPr>
              <w:t>商定供资（美元）</w:t>
            </w:r>
          </w:p>
        </w:tc>
        <w:tc>
          <w:tcPr>
            <w:tcW w:w="376" w:type="pct"/>
            <w:shd w:val="clear" w:color="auto" w:fill="auto"/>
          </w:tcPr>
          <w:p w14:paraId="0D8D5DA1" w14:textId="32BEEB3C"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034DADFA" w14:textId="4E7E12BE"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5618040B" w14:textId="3E74B284" w:rsidR="00781352" w:rsidRPr="0034480A" w:rsidRDefault="00781352" w:rsidP="0034480A">
            <w:pPr>
              <w:suppressAutoHyphens/>
              <w:spacing w:line="220" w:lineRule="exact"/>
              <w:ind w:left="-115"/>
              <w:jc w:val="right"/>
              <w:rPr>
                <w:sz w:val="20"/>
                <w:szCs w:val="20"/>
              </w:rPr>
            </w:pPr>
            <w:r w:rsidRPr="0034480A">
              <w:rPr>
                <w:sz w:val="20"/>
                <w:szCs w:val="20"/>
                <w:lang w:eastAsia="en-CA"/>
              </w:rPr>
              <w:t>84,500</w:t>
            </w:r>
          </w:p>
        </w:tc>
        <w:tc>
          <w:tcPr>
            <w:tcW w:w="376" w:type="pct"/>
            <w:shd w:val="clear" w:color="auto" w:fill="auto"/>
          </w:tcPr>
          <w:p w14:paraId="72600AFD" w14:textId="4DCD12B8"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9927974" w14:textId="62C6CDC5"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90,000</w:t>
            </w:r>
          </w:p>
        </w:tc>
        <w:tc>
          <w:tcPr>
            <w:tcW w:w="376" w:type="pct"/>
            <w:shd w:val="clear" w:color="auto" w:fill="auto"/>
          </w:tcPr>
          <w:p w14:paraId="334A468F" w14:textId="0E57CDED"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4381B99C" w14:textId="2B39932A"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2BA7175" w14:textId="639B16A7"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62,500</w:t>
            </w:r>
          </w:p>
        </w:tc>
        <w:tc>
          <w:tcPr>
            <w:tcW w:w="376" w:type="pct"/>
            <w:shd w:val="clear" w:color="auto" w:fill="auto"/>
          </w:tcPr>
          <w:p w14:paraId="259F82E7" w14:textId="39B3FE65"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345,000</w:t>
            </w:r>
          </w:p>
        </w:tc>
      </w:tr>
      <w:tr w:rsidR="00781352" w:rsidRPr="0034480A" w14:paraId="606628C2" w14:textId="77777777" w:rsidTr="0034480A">
        <w:trPr>
          <w:trHeight w:val="280"/>
        </w:trPr>
        <w:tc>
          <w:tcPr>
            <w:tcW w:w="189" w:type="pct"/>
            <w:tcMar>
              <w:top w:w="0" w:type="dxa"/>
              <w:left w:w="57" w:type="dxa"/>
              <w:bottom w:w="0" w:type="dxa"/>
              <w:right w:w="57" w:type="dxa"/>
            </w:tcMar>
          </w:tcPr>
          <w:p w14:paraId="2F3C7BE7" w14:textId="2EEB2FA2"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2.4</w:t>
            </w:r>
          </w:p>
        </w:tc>
        <w:tc>
          <w:tcPr>
            <w:tcW w:w="1426" w:type="pct"/>
          </w:tcPr>
          <w:p w14:paraId="3E6A12AD" w14:textId="35499C29"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sz w:val="20"/>
                <w:szCs w:val="20"/>
                <w:lang w:eastAsia="zh-CN"/>
              </w:rPr>
              <w:t>合作</w:t>
            </w:r>
            <w:r w:rsidRPr="0034480A">
              <w:rPr>
                <w:rFonts w:asciiTheme="majorBidi" w:hAnsiTheme="majorBidi" w:cstheme="majorBidi"/>
                <w:sz w:val="20"/>
                <w:szCs w:val="20"/>
                <w:lang w:eastAsia="zh-CN"/>
              </w:rPr>
              <w:t xml:space="preserve"> </w:t>
            </w:r>
            <w:r w:rsidRPr="0034480A">
              <w:rPr>
                <w:rFonts w:asciiTheme="majorBidi" w:hAnsiTheme="majorBidi" w:cstheme="majorBidi"/>
                <w:sz w:val="20"/>
                <w:szCs w:val="20"/>
                <w:lang w:eastAsia="zh-CN"/>
              </w:rPr>
              <w:t>执行机构的支助费用（美元）</w:t>
            </w:r>
          </w:p>
        </w:tc>
        <w:tc>
          <w:tcPr>
            <w:tcW w:w="376" w:type="pct"/>
            <w:shd w:val="clear" w:color="auto" w:fill="auto"/>
          </w:tcPr>
          <w:p w14:paraId="065B54D0" w14:textId="4AF45676"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78D15A7E" w14:textId="66DB875E"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1289970D" w14:textId="0748CADB" w:rsidR="00781352" w:rsidRPr="0034480A" w:rsidRDefault="00781352" w:rsidP="0034480A">
            <w:pPr>
              <w:suppressAutoHyphens/>
              <w:spacing w:line="220" w:lineRule="exact"/>
              <w:ind w:left="-115"/>
              <w:jc w:val="right"/>
              <w:rPr>
                <w:sz w:val="20"/>
                <w:szCs w:val="20"/>
              </w:rPr>
            </w:pPr>
            <w:r w:rsidRPr="0034480A">
              <w:rPr>
                <w:sz w:val="20"/>
                <w:szCs w:val="20"/>
                <w:lang w:eastAsia="en-CA"/>
              </w:rPr>
              <w:t>10,985</w:t>
            </w:r>
          </w:p>
        </w:tc>
        <w:tc>
          <w:tcPr>
            <w:tcW w:w="376" w:type="pct"/>
            <w:shd w:val="clear" w:color="auto" w:fill="auto"/>
          </w:tcPr>
          <w:p w14:paraId="43748A31" w14:textId="6514732B"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8E643AE" w14:textId="12BEF8F4"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11,700</w:t>
            </w:r>
          </w:p>
        </w:tc>
        <w:tc>
          <w:tcPr>
            <w:tcW w:w="376" w:type="pct"/>
            <w:shd w:val="clear" w:color="auto" w:fill="auto"/>
          </w:tcPr>
          <w:p w14:paraId="64BF47CB" w14:textId="0B45637C"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193231EE" w14:textId="0B9A3F87"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35B2429D" w14:textId="56070648"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8,125</w:t>
            </w:r>
          </w:p>
        </w:tc>
        <w:tc>
          <w:tcPr>
            <w:tcW w:w="376" w:type="pct"/>
            <w:shd w:val="clear" w:color="auto" w:fill="auto"/>
          </w:tcPr>
          <w:p w14:paraId="12B261FF" w14:textId="2CDB338E"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44,850</w:t>
            </w:r>
          </w:p>
        </w:tc>
      </w:tr>
      <w:tr w:rsidR="00781352" w:rsidRPr="0034480A" w14:paraId="564F6F5E" w14:textId="77777777" w:rsidTr="0034480A">
        <w:trPr>
          <w:trHeight w:val="280"/>
        </w:trPr>
        <w:tc>
          <w:tcPr>
            <w:tcW w:w="189" w:type="pct"/>
            <w:tcMar>
              <w:top w:w="0" w:type="dxa"/>
              <w:left w:w="57" w:type="dxa"/>
              <w:bottom w:w="0" w:type="dxa"/>
              <w:right w:w="57" w:type="dxa"/>
            </w:tcMar>
            <w:hideMark/>
          </w:tcPr>
          <w:p w14:paraId="5B83DE91"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3.1</w:t>
            </w:r>
          </w:p>
        </w:tc>
        <w:tc>
          <w:tcPr>
            <w:tcW w:w="1426" w:type="pct"/>
            <w:hideMark/>
          </w:tcPr>
          <w:p w14:paraId="6CFE594F" w14:textId="5253C727"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sz w:val="20"/>
                <w:szCs w:val="20"/>
                <w:lang w:eastAsia="zh-CN"/>
              </w:rPr>
              <w:t>商定供资共计（美元）</w:t>
            </w:r>
          </w:p>
        </w:tc>
        <w:tc>
          <w:tcPr>
            <w:tcW w:w="376" w:type="pct"/>
            <w:shd w:val="clear" w:color="auto" w:fill="auto"/>
          </w:tcPr>
          <w:p w14:paraId="74B51678" w14:textId="20E35281"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22BF3A6" w14:textId="0ED4B889"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4B2F2376" w14:textId="5CBEB575"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250,500</w:t>
            </w:r>
          </w:p>
        </w:tc>
        <w:tc>
          <w:tcPr>
            <w:tcW w:w="376" w:type="pct"/>
            <w:shd w:val="clear" w:color="auto" w:fill="auto"/>
          </w:tcPr>
          <w:p w14:paraId="6A703EE1" w14:textId="1F4F012E"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F2935D9" w14:textId="01F9FEF1"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257,400</w:t>
            </w:r>
          </w:p>
        </w:tc>
        <w:tc>
          <w:tcPr>
            <w:tcW w:w="376" w:type="pct"/>
            <w:shd w:val="clear" w:color="auto" w:fill="auto"/>
          </w:tcPr>
          <w:p w14:paraId="1B03A631" w14:textId="58D80DA6"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760B700D" w14:textId="0AD9FEDF"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2FD6A327" w14:textId="4B535D76"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180,600</w:t>
            </w:r>
          </w:p>
        </w:tc>
        <w:tc>
          <w:tcPr>
            <w:tcW w:w="376" w:type="pct"/>
            <w:shd w:val="clear" w:color="auto" w:fill="auto"/>
          </w:tcPr>
          <w:p w14:paraId="583DCF88" w14:textId="106F9FB9"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1,040,000</w:t>
            </w:r>
          </w:p>
        </w:tc>
      </w:tr>
      <w:tr w:rsidR="00781352" w:rsidRPr="0034480A" w14:paraId="0D2A321F" w14:textId="77777777" w:rsidTr="0034480A">
        <w:trPr>
          <w:trHeight w:val="280"/>
        </w:trPr>
        <w:tc>
          <w:tcPr>
            <w:tcW w:w="189" w:type="pct"/>
            <w:tcMar>
              <w:top w:w="0" w:type="dxa"/>
              <w:left w:w="57" w:type="dxa"/>
              <w:bottom w:w="0" w:type="dxa"/>
              <w:right w:w="57" w:type="dxa"/>
            </w:tcMar>
            <w:hideMark/>
          </w:tcPr>
          <w:p w14:paraId="4070569E"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3.2</w:t>
            </w:r>
          </w:p>
        </w:tc>
        <w:tc>
          <w:tcPr>
            <w:tcW w:w="1426" w:type="pct"/>
            <w:hideMark/>
          </w:tcPr>
          <w:p w14:paraId="30B7D3B3" w14:textId="310C83D6"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sz w:val="20"/>
                <w:szCs w:val="20"/>
                <w:lang w:eastAsia="zh-CN"/>
              </w:rPr>
              <w:t>支助费用共计（美元）</w:t>
            </w:r>
          </w:p>
        </w:tc>
        <w:tc>
          <w:tcPr>
            <w:tcW w:w="376" w:type="pct"/>
            <w:shd w:val="clear" w:color="auto" w:fill="auto"/>
          </w:tcPr>
          <w:p w14:paraId="17414DE0" w14:textId="6A411A1B"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3F5547AB" w14:textId="58C0E881"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45AB34ED" w14:textId="7369FB05"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22,605</w:t>
            </w:r>
          </w:p>
        </w:tc>
        <w:tc>
          <w:tcPr>
            <w:tcW w:w="376" w:type="pct"/>
            <w:shd w:val="clear" w:color="auto" w:fill="auto"/>
          </w:tcPr>
          <w:p w14:paraId="541A3EB7" w14:textId="19A1751F"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0DE4CB6C" w14:textId="21361EA3"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23,418</w:t>
            </w:r>
          </w:p>
        </w:tc>
        <w:tc>
          <w:tcPr>
            <w:tcW w:w="376" w:type="pct"/>
            <w:shd w:val="clear" w:color="auto" w:fill="auto"/>
          </w:tcPr>
          <w:p w14:paraId="1D5CB904" w14:textId="66494BFA"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09328C93" w14:textId="577F9DD0"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734786C4" w14:textId="10FEAB11"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16,392</w:t>
            </w:r>
          </w:p>
        </w:tc>
        <w:tc>
          <w:tcPr>
            <w:tcW w:w="376" w:type="pct"/>
            <w:shd w:val="clear" w:color="auto" w:fill="auto"/>
          </w:tcPr>
          <w:p w14:paraId="1A0A0338" w14:textId="243A1E79"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93,500</w:t>
            </w:r>
          </w:p>
        </w:tc>
      </w:tr>
      <w:tr w:rsidR="00781352" w:rsidRPr="0034480A" w14:paraId="3E114B21" w14:textId="77777777" w:rsidTr="0034480A">
        <w:trPr>
          <w:trHeight w:val="280"/>
        </w:trPr>
        <w:tc>
          <w:tcPr>
            <w:tcW w:w="189" w:type="pct"/>
            <w:tcMar>
              <w:top w:w="0" w:type="dxa"/>
              <w:left w:w="57" w:type="dxa"/>
              <w:bottom w:w="0" w:type="dxa"/>
              <w:right w:w="57" w:type="dxa"/>
            </w:tcMar>
            <w:hideMark/>
          </w:tcPr>
          <w:p w14:paraId="26D17A46" w14:textId="77777777" w:rsidR="00781352" w:rsidRPr="0034480A" w:rsidRDefault="00781352" w:rsidP="0034480A">
            <w:pPr>
              <w:suppressAutoHyphens/>
              <w:spacing w:line="220" w:lineRule="exact"/>
              <w:jc w:val="left"/>
              <w:rPr>
                <w:rFonts w:asciiTheme="majorBidi" w:hAnsiTheme="majorBidi" w:cstheme="majorBidi"/>
                <w:sz w:val="20"/>
                <w:szCs w:val="20"/>
                <w:lang w:eastAsia="en-CA"/>
              </w:rPr>
            </w:pPr>
            <w:r w:rsidRPr="0034480A">
              <w:rPr>
                <w:rFonts w:asciiTheme="majorBidi" w:hAnsiTheme="majorBidi" w:cstheme="majorBidi"/>
                <w:sz w:val="20"/>
                <w:szCs w:val="20"/>
                <w:lang w:eastAsia="en-CA"/>
              </w:rPr>
              <w:t>3.3</w:t>
            </w:r>
          </w:p>
        </w:tc>
        <w:tc>
          <w:tcPr>
            <w:tcW w:w="1426" w:type="pct"/>
            <w:hideMark/>
          </w:tcPr>
          <w:p w14:paraId="4D4C8CF2" w14:textId="02BB7853" w:rsidR="00781352" w:rsidRPr="0034480A" w:rsidRDefault="00781352" w:rsidP="0034480A">
            <w:pPr>
              <w:suppressAutoHyphens/>
              <w:spacing w:line="220" w:lineRule="exact"/>
              <w:jc w:val="left"/>
              <w:rPr>
                <w:rFonts w:asciiTheme="majorBidi" w:hAnsiTheme="majorBidi" w:cstheme="majorBidi"/>
                <w:sz w:val="20"/>
                <w:szCs w:val="20"/>
                <w:lang w:eastAsia="zh-CN"/>
              </w:rPr>
            </w:pPr>
            <w:r w:rsidRPr="0034480A">
              <w:rPr>
                <w:rFonts w:asciiTheme="majorBidi" w:hAnsiTheme="majorBidi" w:cstheme="majorBidi" w:hint="eastAsia"/>
                <w:sz w:val="20"/>
                <w:szCs w:val="20"/>
                <w:lang w:val="en-US" w:eastAsia="zh-CN"/>
              </w:rPr>
              <w:t>商定费用共计（美元）</w:t>
            </w:r>
          </w:p>
        </w:tc>
        <w:tc>
          <w:tcPr>
            <w:tcW w:w="376" w:type="pct"/>
            <w:shd w:val="clear" w:color="auto" w:fill="auto"/>
          </w:tcPr>
          <w:p w14:paraId="0CC7FEA0" w14:textId="45433CA9"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F800A60" w14:textId="6A22F6B4"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1E1B054E" w14:textId="11B6CD2F"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273,105</w:t>
            </w:r>
          </w:p>
        </w:tc>
        <w:tc>
          <w:tcPr>
            <w:tcW w:w="376" w:type="pct"/>
            <w:shd w:val="clear" w:color="auto" w:fill="auto"/>
          </w:tcPr>
          <w:p w14:paraId="0DA741B4" w14:textId="33B1E7BF"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64904AFD" w14:textId="644DE52B"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280,818</w:t>
            </w:r>
          </w:p>
        </w:tc>
        <w:tc>
          <w:tcPr>
            <w:tcW w:w="376" w:type="pct"/>
            <w:shd w:val="clear" w:color="auto" w:fill="auto"/>
          </w:tcPr>
          <w:p w14:paraId="0E99B962" w14:textId="6FAA07F0"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3A69A68A" w14:textId="2ADB834A"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0</w:t>
            </w:r>
          </w:p>
        </w:tc>
        <w:tc>
          <w:tcPr>
            <w:tcW w:w="376" w:type="pct"/>
            <w:shd w:val="clear" w:color="auto" w:fill="auto"/>
          </w:tcPr>
          <w:p w14:paraId="0226CFFB" w14:textId="718ECCC4" w:rsidR="00781352" w:rsidRPr="0034480A" w:rsidRDefault="00781352" w:rsidP="0034480A">
            <w:pPr>
              <w:suppressAutoHyphens/>
              <w:spacing w:line="220" w:lineRule="exact"/>
              <w:ind w:left="-115"/>
              <w:jc w:val="right"/>
              <w:rPr>
                <w:sz w:val="20"/>
                <w:szCs w:val="20"/>
                <w:lang w:eastAsia="en-CA"/>
              </w:rPr>
            </w:pPr>
            <w:r w:rsidRPr="0034480A">
              <w:rPr>
                <w:sz w:val="20"/>
                <w:szCs w:val="20"/>
                <w:lang w:eastAsia="en-CA"/>
              </w:rPr>
              <w:t>196,992</w:t>
            </w:r>
          </w:p>
        </w:tc>
        <w:tc>
          <w:tcPr>
            <w:tcW w:w="376" w:type="pct"/>
            <w:shd w:val="clear" w:color="auto" w:fill="auto"/>
          </w:tcPr>
          <w:p w14:paraId="26058D7A" w14:textId="0D57F654" w:rsidR="00781352" w:rsidRPr="0034480A" w:rsidRDefault="00781352" w:rsidP="0034480A">
            <w:pPr>
              <w:suppressAutoHyphens/>
              <w:spacing w:line="220" w:lineRule="exact"/>
              <w:jc w:val="right"/>
              <w:rPr>
                <w:b/>
                <w:bCs/>
                <w:sz w:val="20"/>
                <w:szCs w:val="20"/>
                <w:lang w:eastAsia="en-CA"/>
              </w:rPr>
            </w:pPr>
            <w:r w:rsidRPr="0034480A">
              <w:rPr>
                <w:sz w:val="20"/>
                <w:szCs w:val="20"/>
                <w:lang w:eastAsia="en-CA"/>
              </w:rPr>
              <w:t>1,133,500</w:t>
            </w:r>
          </w:p>
        </w:tc>
      </w:tr>
    </w:tbl>
    <w:p w14:paraId="272CFC72" w14:textId="77777777" w:rsidR="008A6D4B" w:rsidRPr="003F2CE2" w:rsidRDefault="008A6D4B" w:rsidP="008A6D4B">
      <w:pPr>
        <w:suppressAutoHyphens/>
        <w:jc w:val="center"/>
        <w:rPr>
          <w:b/>
          <w:bCs/>
          <w:sz w:val="24"/>
        </w:rPr>
        <w:sectPr w:rsidR="008A6D4B" w:rsidRPr="003F2CE2" w:rsidSect="001B41F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2D5A07AC" w:rsidR="008A6D4B" w:rsidRPr="003F2CE2" w:rsidRDefault="00781352" w:rsidP="007A7DEA">
      <w:pPr>
        <w:suppressAutoHyphens/>
        <w:spacing w:after="240"/>
        <w:jc w:val="center"/>
        <w:rPr>
          <w:b/>
          <w:bCs/>
          <w:sz w:val="24"/>
          <w:lang w:eastAsia="zh-CN"/>
        </w:rPr>
      </w:pPr>
      <w:r>
        <w:rPr>
          <w:rFonts w:hint="eastAsia"/>
          <w:b/>
          <w:bCs/>
          <w:sz w:val="24"/>
          <w:lang w:eastAsia="zh-CN"/>
        </w:rPr>
        <w:lastRenderedPageBreak/>
        <w:t>附件二</w:t>
      </w:r>
    </w:p>
    <w:p w14:paraId="4D2CDA79" w14:textId="52E8497F" w:rsidR="008A6D4B" w:rsidRPr="003F2CE2" w:rsidRDefault="00FE2D82" w:rsidP="007A7DEA">
      <w:pPr>
        <w:suppressAutoHyphens/>
        <w:spacing w:after="240"/>
        <w:jc w:val="center"/>
        <w:rPr>
          <w:b/>
          <w:bCs/>
          <w:sz w:val="24"/>
          <w:lang w:eastAsia="zh-CN"/>
        </w:rPr>
      </w:pPr>
      <w:r w:rsidRPr="00FE2D82">
        <w:rPr>
          <w:b/>
          <w:bCs/>
          <w:sz w:val="24"/>
          <w:lang w:val="en-US" w:eastAsia="zh-CN"/>
        </w:rPr>
        <w:t>在尼日尔</w:t>
      </w:r>
      <w:r w:rsidRPr="00FE2D82">
        <w:rPr>
          <w:rFonts w:hint="eastAsia"/>
          <w:b/>
          <w:bCs/>
          <w:sz w:val="24"/>
          <w:lang w:val="en-US" w:eastAsia="zh-CN"/>
        </w:rPr>
        <w:t>同时</w:t>
      </w:r>
      <w:r w:rsidRPr="00FE2D82">
        <w:rPr>
          <w:b/>
          <w:bCs/>
          <w:sz w:val="24"/>
          <w:lang w:val="en-US" w:eastAsia="zh-CN"/>
        </w:rPr>
        <w:t>执行</w:t>
      </w:r>
      <w:r w:rsidRPr="00FE2D82">
        <w:rPr>
          <w:rFonts w:hint="eastAsia"/>
          <w:b/>
          <w:bCs/>
          <w:sz w:val="24"/>
          <w:lang w:val="en-US" w:eastAsia="zh-CN"/>
        </w:rPr>
        <w:t>氟氯烃淘汰管理计划和基加利氢氟碳化物执行计划</w:t>
      </w:r>
    </w:p>
    <w:tbl>
      <w:tblPr>
        <w:tblW w:w="5000" w:type="pct"/>
        <w:tblLook w:val="04A0" w:firstRow="1" w:lastRow="0" w:firstColumn="1" w:lastColumn="0" w:noHBand="0" w:noVBand="1"/>
      </w:tblPr>
      <w:tblGrid>
        <w:gridCol w:w="2970"/>
        <w:gridCol w:w="3826"/>
        <w:gridCol w:w="937"/>
        <w:gridCol w:w="4695"/>
        <w:gridCol w:w="801"/>
        <w:gridCol w:w="1017"/>
      </w:tblGrid>
      <w:tr w:rsidR="003F2CE2" w:rsidRPr="003F2CE2" w14:paraId="3E90B560" w14:textId="77777777" w:rsidTr="00FE2D82">
        <w:trPr>
          <w:trHeight w:val="218"/>
          <w:tblHeader/>
        </w:trPr>
        <w:tc>
          <w:tcPr>
            <w:tcW w:w="10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BBFD6" w14:textId="25D37C2D" w:rsidR="00234C80" w:rsidRPr="003F2CE2" w:rsidRDefault="00FE2D82" w:rsidP="00234C80">
            <w:pPr>
              <w:jc w:val="center"/>
              <w:rPr>
                <w:b/>
                <w:bCs/>
                <w:sz w:val="18"/>
                <w:szCs w:val="18"/>
                <w:lang w:eastAsia="en-CA"/>
              </w:rPr>
            </w:pPr>
            <w:r>
              <w:rPr>
                <w:rFonts w:hint="eastAsia"/>
                <w:b/>
                <w:bCs/>
                <w:sz w:val="18"/>
                <w:szCs w:val="18"/>
                <w:lang w:eastAsia="zh-CN"/>
              </w:rPr>
              <w:t>工作领域</w:t>
            </w:r>
          </w:p>
        </w:tc>
        <w:tc>
          <w:tcPr>
            <w:tcW w:w="1672" w:type="pct"/>
            <w:gridSpan w:val="2"/>
            <w:tcBorders>
              <w:top w:val="single" w:sz="4" w:space="0" w:color="auto"/>
              <w:left w:val="nil"/>
              <w:bottom w:val="single" w:sz="4" w:space="0" w:color="auto"/>
              <w:right w:val="single" w:sz="4" w:space="0" w:color="auto"/>
            </w:tcBorders>
            <w:shd w:val="clear" w:color="000000" w:fill="FFFFFF"/>
            <w:vAlign w:val="center"/>
            <w:hideMark/>
          </w:tcPr>
          <w:p w14:paraId="5C8B401E" w14:textId="097F90F5" w:rsidR="00234C80" w:rsidRPr="003F2CE2" w:rsidRDefault="00FE2D82" w:rsidP="00234C80">
            <w:pPr>
              <w:jc w:val="center"/>
              <w:rPr>
                <w:b/>
                <w:bCs/>
                <w:sz w:val="18"/>
                <w:szCs w:val="18"/>
                <w:lang w:eastAsia="en-CA"/>
              </w:rPr>
            </w:pPr>
            <w:r>
              <w:rPr>
                <w:rFonts w:hint="eastAsia"/>
                <w:b/>
                <w:bCs/>
                <w:sz w:val="18"/>
                <w:szCs w:val="18"/>
                <w:lang w:eastAsia="zh-CN"/>
              </w:rPr>
              <w:t>氟氯烃淘汰管理计划</w:t>
            </w:r>
          </w:p>
        </w:tc>
        <w:tc>
          <w:tcPr>
            <w:tcW w:w="1929" w:type="pct"/>
            <w:gridSpan w:val="2"/>
            <w:tcBorders>
              <w:top w:val="single" w:sz="4" w:space="0" w:color="auto"/>
              <w:left w:val="nil"/>
              <w:bottom w:val="single" w:sz="4" w:space="0" w:color="auto"/>
              <w:right w:val="single" w:sz="4" w:space="0" w:color="auto"/>
            </w:tcBorders>
            <w:shd w:val="clear" w:color="000000" w:fill="FFFFFF"/>
            <w:vAlign w:val="center"/>
            <w:hideMark/>
          </w:tcPr>
          <w:p w14:paraId="6527B4C2" w14:textId="50BB0ECE" w:rsidR="00234C80" w:rsidRPr="003F2CE2" w:rsidRDefault="00FE2D82" w:rsidP="00234C80">
            <w:pPr>
              <w:jc w:val="center"/>
              <w:rPr>
                <w:b/>
                <w:bCs/>
                <w:sz w:val="18"/>
                <w:szCs w:val="18"/>
                <w:lang w:eastAsia="en-CA"/>
              </w:rPr>
            </w:pPr>
            <w:r>
              <w:rPr>
                <w:rFonts w:hint="eastAsia"/>
                <w:b/>
                <w:bCs/>
                <w:sz w:val="18"/>
                <w:szCs w:val="18"/>
                <w:lang w:eastAsia="zh-CN"/>
              </w:rPr>
              <w:t>基加利执行计划</w:t>
            </w:r>
          </w:p>
        </w:tc>
        <w:tc>
          <w:tcPr>
            <w:tcW w:w="3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E6BF7" w14:textId="4204EE53" w:rsidR="00234C80" w:rsidRPr="003F2CE2" w:rsidRDefault="00FE2D82" w:rsidP="00234C80">
            <w:pPr>
              <w:jc w:val="center"/>
              <w:rPr>
                <w:b/>
                <w:bCs/>
                <w:sz w:val="18"/>
                <w:szCs w:val="18"/>
                <w:lang w:eastAsia="en-CA"/>
              </w:rPr>
            </w:pPr>
            <w:r>
              <w:rPr>
                <w:rFonts w:hint="eastAsia"/>
                <w:b/>
                <w:bCs/>
                <w:sz w:val="18"/>
                <w:szCs w:val="18"/>
                <w:lang w:eastAsia="zh-CN"/>
              </w:rPr>
              <w:t>合并费用</w:t>
            </w:r>
          </w:p>
        </w:tc>
      </w:tr>
      <w:tr w:rsidR="00FE2D82" w:rsidRPr="003F2CE2" w14:paraId="4A59C8EB" w14:textId="77777777" w:rsidTr="00A42219">
        <w:trPr>
          <w:trHeight w:val="122"/>
        </w:trPr>
        <w:tc>
          <w:tcPr>
            <w:tcW w:w="1042" w:type="pct"/>
            <w:vMerge/>
            <w:tcBorders>
              <w:top w:val="single" w:sz="4" w:space="0" w:color="auto"/>
              <w:left w:val="single" w:sz="4" w:space="0" w:color="auto"/>
              <w:bottom w:val="single" w:sz="4" w:space="0" w:color="auto"/>
              <w:right w:val="single" w:sz="4" w:space="0" w:color="auto"/>
            </w:tcBorders>
            <w:hideMark/>
          </w:tcPr>
          <w:p w14:paraId="508B0B20" w14:textId="77777777" w:rsidR="00FE2D82" w:rsidRPr="003F2CE2" w:rsidRDefault="00FE2D82" w:rsidP="00FE2D82">
            <w:pPr>
              <w:jc w:val="left"/>
              <w:rPr>
                <w:b/>
                <w:bCs/>
                <w:sz w:val="18"/>
                <w:szCs w:val="18"/>
                <w:lang w:eastAsia="en-CA"/>
              </w:rPr>
            </w:pPr>
          </w:p>
        </w:tc>
        <w:tc>
          <w:tcPr>
            <w:tcW w:w="1343" w:type="pct"/>
            <w:tcBorders>
              <w:top w:val="nil"/>
              <w:left w:val="nil"/>
              <w:bottom w:val="single" w:sz="4" w:space="0" w:color="auto"/>
              <w:right w:val="single" w:sz="4" w:space="0" w:color="auto"/>
            </w:tcBorders>
            <w:shd w:val="clear" w:color="000000" w:fill="FFFFFF"/>
            <w:vAlign w:val="center"/>
            <w:hideMark/>
          </w:tcPr>
          <w:p w14:paraId="0136B002" w14:textId="03D7B4A5" w:rsidR="00FE2D82" w:rsidRPr="003F2CE2" w:rsidRDefault="00FE2D82" w:rsidP="00FE2D82">
            <w:pPr>
              <w:jc w:val="center"/>
              <w:rPr>
                <w:b/>
                <w:bCs/>
                <w:sz w:val="18"/>
                <w:szCs w:val="18"/>
                <w:lang w:eastAsia="en-CA"/>
              </w:rPr>
            </w:pPr>
            <w:r>
              <w:rPr>
                <w:rFonts w:hint="eastAsia"/>
                <w:b/>
                <w:bCs/>
                <w:sz w:val="18"/>
                <w:szCs w:val="18"/>
                <w:lang w:eastAsia="zh-CN"/>
              </w:rPr>
              <w:t>活动</w:t>
            </w:r>
          </w:p>
        </w:tc>
        <w:tc>
          <w:tcPr>
            <w:tcW w:w="329" w:type="pct"/>
            <w:tcBorders>
              <w:top w:val="nil"/>
              <w:left w:val="nil"/>
              <w:bottom w:val="single" w:sz="4" w:space="0" w:color="auto"/>
              <w:right w:val="single" w:sz="4" w:space="0" w:color="auto"/>
            </w:tcBorders>
            <w:shd w:val="clear" w:color="000000" w:fill="FFFFFF"/>
            <w:vAlign w:val="center"/>
            <w:hideMark/>
          </w:tcPr>
          <w:p w14:paraId="2A0AE6FD" w14:textId="17B91550" w:rsidR="00FE2D82" w:rsidRPr="003F2CE2" w:rsidRDefault="00FE2D82" w:rsidP="00FE2D82">
            <w:pPr>
              <w:jc w:val="center"/>
              <w:rPr>
                <w:b/>
                <w:bCs/>
                <w:sz w:val="18"/>
                <w:szCs w:val="18"/>
                <w:lang w:eastAsia="en-CA"/>
              </w:rPr>
            </w:pPr>
            <w:r>
              <w:rPr>
                <w:rFonts w:hint="eastAsia"/>
                <w:b/>
                <w:bCs/>
                <w:sz w:val="18"/>
                <w:szCs w:val="18"/>
                <w:lang w:eastAsia="zh-CN"/>
              </w:rPr>
              <w:t>费用</w:t>
            </w:r>
          </w:p>
        </w:tc>
        <w:tc>
          <w:tcPr>
            <w:tcW w:w="1648" w:type="pct"/>
            <w:tcBorders>
              <w:top w:val="nil"/>
              <w:left w:val="nil"/>
              <w:bottom w:val="single" w:sz="4" w:space="0" w:color="auto"/>
              <w:right w:val="single" w:sz="4" w:space="0" w:color="auto"/>
            </w:tcBorders>
            <w:shd w:val="clear" w:color="000000" w:fill="FFFFFF"/>
            <w:vAlign w:val="center"/>
            <w:hideMark/>
          </w:tcPr>
          <w:p w14:paraId="7F4C3C78" w14:textId="00E13B2B" w:rsidR="00FE2D82" w:rsidRPr="003F2CE2" w:rsidRDefault="00FE2D82" w:rsidP="00FE2D82">
            <w:pPr>
              <w:jc w:val="center"/>
              <w:rPr>
                <w:b/>
                <w:bCs/>
                <w:sz w:val="18"/>
                <w:szCs w:val="18"/>
                <w:lang w:eastAsia="en-CA"/>
              </w:rPr>
            </w:pPr>
            <w:r>
              <w:rPr>
                <w:rFonts w:hint="eastAsia"/>
                <w:b/>
                <w:bCs/>
                <w:sz w:val="18"/>
                <w:szCs w:val="18"/>
                <w:lang w:eastAsia="zh-CN"/>
              </w:rPr>
              <w:t>活动</w:t>
            </w:r>
          </w:p>
        </w:tc>
        <w:tc>
          <w:tcPr>
            <w:tcW w:w="281" w:type="pct"/>
            <w:tcBorders>
              <w:top w:val="nil"/>
              <w:left w:val="nil"/>
              <w:bottom w:val="single" w:sz="4" w:space="0" w:color="auto"/>
              <w:right w:val="single" w:sz="4" w:space="0" w:color="auto"/>
            </w:tcBorders>
            <w:shd w:val="clear" w:color="000000" w:fill="FFFFFF"/>
            <w:vAlign w:val="center"/>
            <w:hideMark/>
          </w:tcPr>
          <w:p w14:paraId="2AB8B4A7" w14:textId="5E5C7688" w:rsidR="00FE2D82" w:rsidRPr="003F2CE2" w:rsidRDefault="00FE2D82" w:rsidP="00FE2D82">
            <w:pPr>
              <w:jc w:val="center"/>
              <w:rPr>
                <w:b/>
                <w:bCs/>
                <w:sz w:val="18"/>
                <w:szCs w:val="18"/>
                <w:lang w:eastAsia="en-CA"/>
              </w:rPr>
            </w:pPr>
            <w:r>
              <w:rPr>
                <w:rFonts w:hint="eastAsia"/>
                <w:b/>
                <w:bCs/>
                <w:sz w:val="18"/>
                <w:szCs w:val="18"/>
                <w:lang w:eastAsia="zh-CN"/>
              </w:rPr>
              <w:t>费用</w:t>
            </w:r>
          </w:p>
        </w:tc>
        <w:tc>
          <w:tcPr>
            <w:tcW w:w="357" w:type="pct"/>
            <w:vMerge/>
            <w:tcBorders>
              <w:top w:val="single" w:sz="4" w:space="0" w:color="auto"/>
              <w:left w:val="single" w:sz="4" w:space="0" w:color="auto"/>
              <w:bottom w:val="single" w:sz="4" w:space="0" w:color="auto"/>
              <w:right w:val="single" w:sz="4" w:space="0" w:color="auto"/>
            </w:tcBorders>
            <w:hideMark/>
          </w:tcPr>
          <w:p w14:paraId="0AF73FDD" w14:textId="77777777" w:rsidR="00FE2D82" w:rsidRPr="003F2CE2" w:rsidRDefault="00FE2D82" w:rsidP="00FE2D82">
            <w:pPr>
              <w:jc w:val="left"/>
              <w:rPr>
                <w:b/>
                <w:bCs/>
                <w:sz w:val="18"/>
                <w:szCs w:val="18"/>
                <w:lang w:eastAsia="en-CA"/>
              </w:rPr>
            </w:pPr>
          </w:p>
        </w:tc>
      </w:tr>
      <w:tr w:rsidR="00CD5E59" w:rsidRPr="003F2CE2" w14:paraId="0A1C2011" w14:textId="77777777" w:rsidTr="00A42219">
        <w:trPr>
          <w:trHeight w:val="807"/>
        </w:trPr>
        <w:tc>
          <w:tcPr>
            <w:tcW w:w="1042" w:type="pct"/>
            <w:tcBorders>
              <w:top w:val="nil"/>
              <w:left w:val="single" w:sz="4" w:space="0" w:color="auto"/>
              <w:bottom w:val="single" w:sz="4" w:space="0" w:color="auto"/>
              <w:right w:val="single" w:sz="4" w:space="0" w:color="auto"/>
            </w:tcBorders>
            <w:shd w:val="clear" w:color="auto" w:fill="auto"/>
            <w:hideMark/>
          </w:tcPr>
          <w:p w14:paraId="717DABB8" w14:textId="7CB05BB4" w:rsidR="00CD5E59" w:rsidRPr="003F2CE2" w:rsidRDefault="00CD5E59" w:rsidP="00CD5E59">
            <w:pPr>
              <w:jc w:val="left"/>
              <w:rPr>
                <w:sz w:val="18"/>
                <w:szCs w:val="18"/>
                <w:lang w:eastAsia="en-CA"/>
              </w:rPr>
            </w:pPr>
            <w:r>
              <w:rPr>
                <w:rFonts w:hint="eastAsia"/>
                <w:sz w:val="18"/>
                <w:szCs w:val="18"/>
                <w:lang w:eastAsia="zh-CN"/>
              </w:rPr>
              <w:t>更新监管框架</w:t>
            </w:r>
          </w:p>
        </w:tc>
        <w:tc>
          <w:tcPr>
            <w:tcW w:w="1343" w:type="pct"/>
            <w:tcBorders>
              <w:top w:val="nil"/>
              <w:left w:val="nil"/>
              <w:bottom w:val="single" w:sz="4" w:space="0" w:color="auto"/>
              <w:right w:val="single" w:sz="4" w:space="0" w:color="auto"/>
            </w:tcBorders>
            <w:shd w:val="clear" w:color="auto" w:fill="auto"/>
            <w:hideMark/>
          </w:tcPr>
          <w:p w14:paraId="7D31B590" w14:textId="4172CC81" w:rsidR="00CD5E59" w:rsidRPr="003F2CE2" w:rsidRDefault="00CD5E59" w:rsidP="00CD5E59">
            <w:pPr>
              <w:jc w:val="left"/>
              <w:rPr>
                <w:sz w:val="18"/>
                <w:szCs w:val="18"/>
                <w:lang w:eastAsia="zh-CN"/>
              </w:rPr>
            </w:pPr>
            <w:r w:rsidRPr="00FE2D82">
              <w:rPr>
                <w:rFonts w:hint="eastAsia"/>
                <w:sz w:val="18"/>
                <w:szCs w:val="18"/>
                <w:lang w:val="en-US" w:eastAsia="zh-CN"/>
              </w:rPr>
              <w:t>更新国家监管框架和配额制度；</w:t>
            </w:r>
            <w:r w:rsidRPr="00FE2D82">
              <w:rPr>
                <w:rFonts w:hint="eastAsia"/>
                <w:sz w:val="18"/>
                <w:szCs w:val="18"/>
                <w:lang w:val="en-US" w:eastAsia="zh-CN"/>
              </w:rPr>
              <w:t xml:space="preserve"> </w:t>
            </w:r>
            <w:r w:rsidRPr="00FE2D82">
              <w:rPr>
                <w:rFonts w:hint="eastAsia"/>
                <w:sz w:val="18"/>
                <w:szCs w:val="18"/>
                <w:lang w:val="en-US" w:eastAsia="zh-CN"/>
              </w:rPr>
              <w:t>易燃制冷剂安全标准研究；对基于</w:t>
            </w:r>
            <w:r w:rsidRPr="00FE2D82">
              <w:rPr>
                <w:rFonts w:hint="eastAsia"/>
                <w:sz w:val="18"/>
                <w:szCs w:val="18"/>
                <w:lang w:val="en-US" w:eastAsia="zh-CN"/>
              </w:rPr>
              <w:t xml:space="preserve"> HCFC-22 </w:t>
            </w:r>
            <w:r w:rsidRPr="00FE2D82">
              <w:rPr>
                <w:rFonts w:hint="eastAsia"/>
                <w:sz w:val="18"/>
                <w:szCs w:val="18"/>
                <w:lang w:val="en-US" w:eastAsia="zh-CN"/>
              </w:rPr>
              <w:t>的设备实行许可证办法和最终禁止进口这些设备</w:t>
            </w:r>
          </w:p>
        </w:tc>
        <w:tc>
          <w:tcPr>
            <w:tcW w:w="329" w:type="pct"/>
            <w:tcBorders>
              <w:top w:val="nil"/>
              <w:left w:val="nil"/>
              <w:bottom w:val="single" w:sz="4" w:space="0" w:color="auto"/>
              <w:right w:val="single" w:sz="4" w:space="0" w:color="auto"/>
            </w:tcBorders>
            <w:shd w:val="clear" w:color="auto" w:fill="auto"/>
            <w:hideMark/>
          </w:tcPr>
          <w:p w14:paraId="770F621A" w14:textId="77777777" w:rsidR="00CD5E59" w:rsidRPr="003F2CE2" w:rsidRDefault="00CD5E59" w:rsidP="00CD5E59">
            <w:pPr>
              <w:jc w:val="right"/>
              <w:rPr>
                <w:sz w:val="18"/>
                <w:szCs w:val="18"/>
                <w:lang w:eastAsia="en-CA"/>
              </w:rPr>
            </w:pPr>
            <w:r w:rsidRPr="003F2CE2">
              <w:rPr>
                <w:sz w:val="18"/>
                <w:szCs w:val="18"/>
                <w:lang w:eastAsia="en-CA"/>
              </w:rPr>
              <w:t>55,000</w:t>
            </w:r>
          </w:p>
        </w:tc>
        <w:tc>
          <w:tcPr>
            <w:tcW w:w="1648" w:type="pct"/>
            <w:tcBorders>
              <w:top w:val="single" w:sz="4" w:space="0" w:color="auto"/>
              <w:bottom w:val="single" w:sz="4" w:space="0" w:color="auto"/>
              <w:right w:val="single" w:sz="4" w:space="0" w:color="auto"/>
            </w:tcBorders>
            <w:hideMark/>
          </w:tcPr>
          <w:p w14:paraId="243364FA" w14:textId="6B324B2C" w:rsidR="00CD5E59" w:rsidRPr="00CD5E59" w:rsidRDefault="00CD5E59" w:rsidP="00CD5E59">
            <w:pPr>
              <w:jc w:val="left"/>
              <w:rPr>
                <w:sz w:val="18"/>
                <w:szCs w:val="18"/>
                <w:lang w:val="en-US" w:eastAsia="zh-CN"/>
              </w:rPr>
            </w:pPr>
            <w:r w:rsidRPr="00CD5E59">
              <w:rPr>
                <w:rFonts w:hint="eastAsia"/>
                <w:sz w:val="18"/>
                <w:szCs w:val="18"/>
                <w:lang w:val="en-US" w:eastAsia="zh-CN"/>
              </w:rPr>
              <w:t>加强氢氟碳化合物许可证和配额制度，制定、修订和采用标准，对制冷剂进行标识，对维修厂实行许可证办法</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6872F301" w14:textId="77777777" w:rsidR="00CD5E59" w:rsidRPr="003F2CE2" w:rsidRDefault="00CD5E59" w:rsidP="00CD5E59">
            <w:pPr>
              <w:jc w:val="right"/>
              <w:rPr>
                <w:sz w:val="18"/>
                <w:szCs w:val="18"/>
                <w:lang w:eastAsia="en-CA"/>
              </w:rPr>
            </w:pPr>
            <w:r w:rsidRPr="003F2CE2">
              <w:rPr>
                <w:sz w:val="18"/>
                <w:szCs w:val="18"/>
                <w:lang w:eastAsia="en-CA"/>
              </w:rPr>
              <w:t>30,000</w:t>
            </w:r>
          </w:p>
        </w:tc>
        <w:tc>
          <w:tcPr>
            <w:tcW w:w="357" w:type="pct"/>
            <w:tcBorders>
              <w:top w:val="nil"/>
              <w:left w:val="nil"/>
              <w:bottom w:val="single" w:sz="4" w:space="0" w:color="auto"/>
              <w:right w:val="single" w:sz="4" w:space="0" w:color="auto"/>
            </w:tcBorders>
            <w:shd w:val="clear" w:color="auto" w:fill="auto"/>
            <w:hideMark/>
          </w:tcPr>
          <w:p w14:paraId="1CE14B8D" w14:textId="77777777" w:rsidR="00CD5E59" w:rsidRPr="003F2CE2" w:rsidRDefault="00CD5E59" w:rsidP="00CD5E59">
            <w:pPr>
              <w:jc w:val="right"/>
              <w:rPr>
                <w:sz w:val="18"/>
                <w:szCs w:val="18"/>
                <w:lang w:eastAsia="en-CA"/>
              </w:rPr>
            </w:pPr>
            <w:r w:rsidRPr="003F2CE2">
              <w:rPr>
                <w:sz w:val="18"/>
                <w:szCs w:val="18"/>
                <w:lang w:eastAsia="en-CA"/>
              </w:rPr>
              <w:t>83,000</w:t>
            </w:r>
          </w:p>
        </w:tc>
      </w:tr>
      <w:tr w:rsidR="00CD5E59" w:rsidRPr="003F2CE2" w14:paraId="4B2E2B24" w14:textId="77777777" w:rsidTr="00A42219">
        <w:trPr>
          <w:trHeight w:val="92"/>
        </w:trPr>
        <w:tc>
          <w:tcPr>
            <w:tcW w:w="1042" w:type="pct"/>
            <w:tcBorders>
              <w:top w:val="nil"/>
              <w:left w:val="single" w:sz="4" w:space="0" w:color="auto"/>
              <w:bottom w:val="single" w:sz="4" w:space="0" w:color="auto"/>
              <w:right w:val="single" w:sz="4" w:space="0" w:color="auto"/>
            </w:tcBorders>
            <w:shd w:val="clear" w:color="auto" w:fill="auto"/>
            <w:hideMark/>
          </w:tcPr>
          <w:p w14:paraId="7406D65C" w14:textId="3A3DC716" w:rsidR="00CD5E59" w:rsidRPr="003F2CE2" w:rsidRDefault="00CD5E59" w:rsidP="00CD5E59">
            <w:pPr>
              <w:jc w:val="left"/>
              <w:rPr>
                <w:sz w:val="18"/>
                <w:szCs w:val="18"/>
                <w:lang w:eastAsia="en-CA"/>
              </w:rPr>
            </w:pPr>
            <w:r>
              <w:rPr>
                <w:rFonts w:hint="eastAsia"/>
                <w:sz w:val="18"/>
                <w:szCs w:val="18"/>
                <w:lang w:eastAsia="zh-CN"/>
              </w:rPr>
              <w:t>培训海关官员</w:t>
            </w:r>
          </w:p>
        </w:tc>
        <w:tc>
          <w:tcPr>
            <w:tcW w:w="1343" w:type="pct"/>
            <w:tcBorders>
              <w:top w:val="nil"/>
              <w:left w:val="nil"/>
              <w:bottom w:val="single" w:sz="4" w:space="0" w:color="auto"/>
              <w:right w:val="single" w:sz="4" w:space="0" w:color="auto"/>
            </w:tcBorders>
            <w:shd w:val="clear" w:color="auto" w:fill="auto"/>
            <w:hideMark/>
          </w:tcPr>
          <w:p w14:paraId="455A6B60" w14:textId="009A4687" w:rsidR="00CD5E59" w:rsidRPr="003F2CE2" w:rsidRDefault="00CD5E59" w:rsidP="00CD5E59">
            <w:pPr>
              <w:jc w:val="left"/>
              <w:rPr>
                <w:sz w:val="18"/>
                <w:szCs w:val="18"/>
                <w:lang w:eastAsia="zh-CN"/>
              </w:rPr>
            </w:pPr>
            <w:r w:rsidRPr="00FE2D82">
              <w:rPr>
                <w:rFonts w:hint="eastAsia"/>
                <w:sz w:val="18"/>
                <w:szCs w:val="18"/>
                <w:lang w:val="en-US" w:eastAsia="zh-CN"/>
              </w:rPr>
              <w:t>培训</w:t>
            </w:r>
            <w:r w:rsidRPr="00FE2D82">
              <w:rPr>
                <w:rFonts w:hint="eastAsia"/>
                <w:sz w:val="18"/>
                <w:szCs w:val="18"/>
                <w:lang w:val="en-US" w:eastAsia="zh-CN"/>
              </w:rPr>
              <w:t xml:space="preserve"> 640 </w:t>
            </w:r>
            <w:r w:rsidRPr="00FE2D82">
              <w:rPr>
                <w:rFonts w:hint="eastAsia"/>
                <w:sz w:val="18"/>
                <w:szCs w:val="18"/>
                <w:lang w:val="en-US" w:eastAsia="zh-CN"/>
              </w:rPr>
              <w:t>名海关和执法官员</w:t>
            </w:r>
          </w:p>
        </w:tc>
        <w:tc>
          <w:tcPr>
            <w:tcW w:w="329" w:type="pct"/>
            <w:tcBorders>
              <w:top w:val="nil"/>
              <w:left w:val="nil"/>
              <w:bottom w:val="single" w:sz="4" w:space="0" w:color="auto"/>
              <w:right w:val="single" w:sz="4" w:space="0" w:color="auto"/>
            </w:tcBorders>
            <w:shd w:val="clear" w:color="auto" w:fill="auto"/>
            <w:hideMark/>
          </w:tcPr>
          <w:p w14:paraId="38D627B4" w14:textId="77777777" w:rsidR="00CD5E59" w:rsidRPr="003F2CE2" w:rsidRDefault="00CD5E59" w:rsidP="00CD5E59">
            <w:pPr>
              <w:jc w:val="right"/>
              <w:rPr>
                <w:sz w:val="18"/>
                <w:szCs w:val="18"/>
                <w:lang w:eastAsia="en-CA"/>
              </w:rPr>
            </w:pPr>
            <w:r w:rsidRPr="003F2CE2">
              <w:rPr>
                <w:sz w:val="18"/>
                <w:szCs w:val="18"/>
                <w:lang w:eastAsia="en-CA"/>
              </w:rPr>
              <w:t>100,000</w:t>
            </w:r>
          </w:p>
        </w:tc>
        <w:tc>
          <w:tcPr>
            <w:tcW w:w="1648" w:type="pct"/>
            <w:tcBorders>
              <w:top w:val="single" w:sz="4" w:space="0" w:color="auto"/>
              <w:bottom w:val="single" w:sz="4" w:space="0" w:color="auto"/>
              <w:right w:val="single" w:sz="4" w:space="0" w:color="auto"/>
            </w:tcBorders>
            <w:hideMark/>
          </w:tcPr>
          <w:p w14:paraId="0ABDF877" w14:textId="1A284390" w:rsidR="00CD5E59" w:rsidRPr="00CD5E59" w:rsidRDefault="00CD5E59" w:rsidP="00CD5E59">
            <w:pPr>
              <w:jc w:val="left"/>
              <w:rPr>
                <w:sz w:val="18"/>
                <w:szCs w:val="18"/>
                <w:lang w:val="en-US" w:eastAsia="zh-CN"/>
              </w:rPr>
            </w:pPr>
            <w:r w:rsidRPr="00CD5E59">
              <w:rPr>
                <w:rFonts w:hint="eastAsia"/>
                <w:sz w:val="18"/>
                <w:szCs w:val="18"/>
                <w:lang w:val="en-US" w:eastAsia="zh-CN"/>
              </w:rPr>
              <w:t>培训</w:t>
            </w:r>
            <w:r w:rsidRPr="00CD5E59">
              <w:rPr>
                <w:rFonts w:hint="eastAsia"/>
                <w:sz w:val="18"/>
                <w:szCs w:val="18"/>
                <w:lang w:val="en-US" w:eastAsia="zh-CN"/>
              </w:rPr>
              <w:t xml:space="preserve"> 60 </w:t>
            </w:r>
            <w:r w:rsidRPr="00CD5E59">
              <w:rPr>
                <w:rFonts w:hint="eastAsia"/>
                <w:sz w:val="18"/>
                <w:szCs w:val="18"/>
                <w:lang w:val="en-US" w:eastAsia="zh-CN"/>
              </w:rPr>
              <w:t>名海关和执法官员</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34F19911" w14:textId="2F1769BD" w:rsidR="00CD5E59" w:rsidRPr="003F2CE2" w:rsidRDefault="00CD5E59" w:rsidP="00CD5E59">
            <w:pPr>
              <w:jc w:val="right"/>
              <w:rPr>
                <w:sz w:val="18"/>
                <w:szCs w:val="18"/>
                <w:lang w:eastAsia="en-CA"/>
              </w:rPr>
            </w:pPr>
            <w:r w:rsidRPr="003F2CE2">
              <w:rPr>
                <w:sz w:val="18"/>
                <w:szCs w:val="18"/>
                <w:lang w:eastAsia="en-CA"/>
              </w:rPr>
              <w:t>15,000</w:t>
            </w:r>
          </w:p>
        </w:tc>
        <w:tc>
          <w:tcPr>
            <w:tcW w:w="357" w:type="pct"/>
            <w:tcBorders>
              <w:top w:val="nil"/>
              <w:left w:val="nil"/>
              <w:bottom w:val="single" w:sz="4" w:space="0" w:color="auto"/>
              <w:right w:val="single" w:sz="4" w:space="0" w:color="auto"/>
            </w:tcBorders>
            <w:shd w:val="clear" w:color="auto" w:fill="auto"/>
            <w:hideMark/>
          </w:tcPr>
          <w:p w14:paraId="3389DE9E" w14:textId="304054A6" w:rsidR="00CD5E59" w:rsidRPr="003F2CE2" w:rsidRDefault="00CD5E59" w:rsidP="00CD5E59">
            <w:pPr>
              <w:jc w:val="right"/>
              <w:rPr>
                <w:sz w:val="18"/>
                <w:szCs w:val="18"/>
                <w:lang w:eastAsia="en-CA"/>
              </w:rPr>
            </w:pPr>
            <w:r w:rsidRPr="003F2CE2">
              <w:rPr>
                <w:sz w:val="18"/>
                <w:szCs w:val="18"/>
                <w:lang w:eastAsia="en-CA"/>
              </w:rPr>
              <w:t>115,000</w:t>
            </w:r>
          </w:p>
        </w:tc>
      </w:tr>
      <w:tr w:rsidR="00CD5E59" w:rsidRPr="003F2CE2" w14:paraId="7278CC8F" w14:textId="77777777" w:rsidTr="00A42219">
        <w:trPr>
          <w:trHeight w:val="50"/>
        </w:trPr>
        <w:tc>
          <w:tcPr>
            <w:tcW w:w="1042" w:type="pct"/>
            <w:tcBorders>
              <w:top w:val="nil"/>
              <w:left w:val="single" w:sz="4" w:space="0" w:color="auto"/>
              <w:bottom w:val="single" w:sz="4" w:space="0" w:color="auto"/>
              <w:right w:val="single" w:sz="4" w:space="0" w:color="auto"/>
            </w:tcBorders>
            <w:shd w:val="clear" w:color="auto" w:fill="auto"/>
            <w:hideMark/>
          </w:tcPr>
          <w:p w14:paraId="4539D274" w14:textId="41B7EFD4" w:rsidR="00CD5E59" w:rsidRPr="003F2CE2" w:rsidRDefault="00CD5E59" w:rsidP="00CD5E59">
            <w:pPr>
              <w:jc w:val="left"/>
              <w:rPr>
                <w:sz w:val="18"/>
                <w:szCs w:val="18"/>
                <w:lang w:eastAsia="en-CA"/>
              </w:rPr>
            </w:pPr>
            <w:r>
              <w:rPr>
                <w:rFonts w:hint="eastAsia"/>
                <w:sz w:val="18"/>
                <w:szCs w:val="18"/>
                <w:lang w:eastAsia="zh-CN"/>
              </w:rPr>
              <w:t>向海关提供工具</w:t>
            </w:r>
          </w:p>
        </w:tc>
        <w:tc>
          <w:tcPr>
            <w:tcW w:w="1343" w:type="pct"/>
            <w:tcBorders>
              <w:top w:val="nil"/>
              <w:left w:val="nil"/>
              <w:bottom w:val="single" w:sz="4" w:space="0" w:color="auto"/>
              <w:right w:val="single" w:sz="4" w:space="0" w:color="auto"/>
            </w:tcBorders>
            <w:shd w:val="clear" w:color="auto" w:fill="auto"/>
            <w:hideMark/>
          </w:tcPr>
          <w:p w14:paraId="564B85D4" w14:textId="5C8FD5BC" w:rsidR="00CD5E59" w:rsidRPr="003F2CE2" w:rsidRDefault="00CD5E59" w:rsidP="00CD5E59">
            <w:pPr>
              <w:jc w:val="left"/>
              <w:rPr>
                <w:sz w:val="18"/>
                <w:szCs w:val="18"/>
                <w:lang w:eastAsia="en-CA"/>
              </w:rPr>
            </w:pPr>
            <w:proofErr w:type="spellStart"/>
            <w:r w:rsidRPr="00FE2D82">
              <w:rPr>
                <w:rFonts w:hint="eastAsia"/>
                <w:sz w:val="18"/>
                <w:szCs w:val="18"/>
                <w:lang w:val="en-US" w:eastAsia="en-CA"/>
              </w:rPr>
              <w:t>提供</w:t>
            </w:r>
            <w:proofErr w:type="spellEnd"/>
            <w:r w:rsidRPr="00FE2D82">
              <w:rPr>
                <w:rFonts w:hint="eastAsia"/>
                <w:sz w:val="18"/>
                <w:szCs w:val="18"/>
                <w:lang w:val="en-US" w:eastAsia="en-CA"/>
              </w:rPr>
              <w:t xml:space="preserve"> 10 </w:t>
            </w:r>
            <w:proofErr w:type="spellStart"/>
            <w:r w:rsidRPr="00FE2D82">
              <w:rPr>
                <w:rFonts w:hint="eastAsia"/>
                <w:sz w:val="18"/>
                <w:szCs w:val="18"/>
                <w:lang w:val="en-US" w:eastAsia="en-CA"/>
              </w:rPr>
              <w:t>个制冷剂标识符</w:t>
            </w:r>
            <w:proofErr w:type="spellEnd"/>
          </w:p>
        </w:tc>
        <w:tc>
          <w:tcPr>
            <w:tcW w:w="329" w:type="pct"/>
            <w:tcBorders>
              <w:top w:val="nil"/>
              <w:left w:val="nil"/>
              <w:bottom w:val="single" w:sz="4" w:space="0" w:color="auto"/>
              <w:right w:val="single" w:sz="4" w:space="0" w:color="auto"/>
            </w:tcBorders>
            <w:shd w:val="clear" w:color="auto" w:fill="auto"/>
            <w:hideMark/>
          </w:tcPr>
          <w:p w14:paraId="2A5A001E" w14:textId="77777777" w:rsidR="00CD5E59" w:rsidRPr="003F2CE2" w:rsidRDefault="00CD5E59" w:rsidP="00CD5E59">
            <w:pPr>
              <w:jc w:val="right"/>
              <w:rPr>
                <w:sz w:val="18"/>
                <w:szCs w:val="18"/>
                <w:lang w:eastAsia="en-CA"/>
              </w:rPr>
            </w:pPr>
            <w:r w:rsidRPr="003F2CE2">
              <w:rPr>
                <w:sz w:val="18"/>
                <w:szCs w:val="18"/>
                <w:lang w:eastAsia="en-CA"/>
              </w:rPr>
              <w:t>43,300</w:t>
            </w:r>
          </w:p>
        </w:tc>
        <w:tc>
          <w:tcPr>
            <w:tcW w:w="1648" w:type="pct"/>
            <w:tcBorders>
              <w:top w:val="single" w:sz="4" w:space="0" w:color="auto"/>
              <w:bottom w:val="single" w:sz="4" w:space="0" w:color="auto"/>
              <w:right w:val="single" w:sz="4" w:space="0" w:color="auto"/>
            </w:tcBorders>
            <w:hideMark/>
          </w:tcPr>
          <w:p w14:paraId="59C33A2A" w14:textId="5194EB01" w:rsidR="00CD5E59" w:rsidRPr="00CD5E59" w:rsidRDefault="00CD5E59" w:rsidP="00CD5E59">
            <w:pPr>
              <w:jc w:val="left"/>
              <w:rPr>
                <w:sz w:val="18"/>
                <w:szCs w:val="18"/>
                <w:lang w:val="en-US" w:eastAsia="zh-CN"/>
              </w:rPr>
            </w:pPr>
            <w:r w:rsidRPr="00CD5E59">
              <w:rPr>
                <w:rFonts w:hint="eastAsia"/>
                <w:sz w:val="18"/>
                <w:szCs w:val="18"/>
                <w:lang w:val="en-US" w:eastAsia="zh-CN"/>
              </w:rPr>
              <w:t>向海关提供七</w:t>
            </w:r>
            <w:r w:rsidRPr="00CD5E59">
              <w:rPr>
                <w:rFonts w:hint="eastAsia"/>
                <w:sz w:val="18"/>
                <w:szCs w:val="18"/>
                <w:lang w:val="en-US" w:eastAsia="zh-CN"/>
              </w:rPr>
              <w:t xml:space="preserve"> (7) </w:t>
            </w:r>
            <w:r w:rsidRPr="00CD5E59">
              <w:rPr>
                <w:rFonts w:hint="eastAsia"/>
                <w:sz w:val="18"/>
                <w:szCs w:val="18"/>
                <w:lang w:val="en-US" w:eastAsia="zh-CN"/>
              </w:rPr>
              <w:t>个制冷剂标识符</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319B5119" w14:textId="2A3725B7" w:rsidR="00CD5E59" w:rsidRPr="003F2CE2" w:rsidRDefault="00CD5E59" w:rsidP="00CD5E59">
            <w:pPr>
              <w:jc w:val="right"/>
              <w:rPr>
                <w:sz w:val="18"/>
                <w:szCs w:val="18"/>
                <w:lang w:eastAsia="en-CA"/>
              </w:rPr>
            </w:pPr>
            <w:r w:rsidRPr="003F2CE2">
              <w:rPr>
                <w:sz w:val="18"/>
                <w:szCs w:val="18"/>
                <w:lang w:eastAsia="en-CA"/>
              </w:rPr>
              <w:t>35,000</w:t>
            </w:r>
          </w:p>
        </w:tc>
        <w:tc>
          <w:tcPr>
            <w:tcW w:w="357" w:type="pct"/>
            <w:tcBorders>
              <w:top w:val="nil"/>
              <w:left w:val="nil"/>
              <w:bottom w:val="single" w:sz="4" w:space="0" w:color="auto"/>
              <w:right w:val="single" w:sz="4" w:space="0" w:color="auto"/>
            </w:tcBorders>
            <w:shd w:val="clear" w:color="auto" w:fill="auto"/>
            <w:hideMark/>
          </w:tcPr>
          <w:p w14:paraId="2E82FEE1" w14:textId="2D3A843C" w:rsidR="00CD5E59" w:rsidRPr="003F2CE2" w:rsidRDefault="00CD5E59" w:rsidP="00CD5E59">
            <w:pPr>
              <w:jc w:val="right"/>
              <w:rPr>
                <w:sz w:val="18"/>
                <w:szCs w:val="18"/>
                <w:lang w:eastAsia="en-CA"/>
              </w:rPr>
            </w:pPr>
            <w:r w:rsidRPr="003F2CE2">
              <w:rPr>
                <w:sz w:val="18"/>
                <w:szCs w:val="18"/>
                <w:lang w:eastAsia="en-CA"/>
              </w:rPr>
              <w:t>78,300</w:t>
            </w:r>
          </w:p>
        </w:tc>
      </w:tr>
      <w:tr w:rsidR="00CD5E59" w:rsidRPr="003F2CE2" w14:paraId="34C67FC2" w14:textId="77777777" w:rsidTr="00A42219">
        <w:trPr>
          <w:trHeight w:val="165"/>
        </w:trPr>
        <w:tc>
          <w:tcPr>
            <w:tcW w:w="1042" w:type="pct"/>
            <w:tcBorders>
              <w:top w:val="nil"/>
              <w:left w:val="single" w:sz="4" w:space="0" w:color="auto"/>
              <w:bottom w:val="single" w:sz="4" w:space="0" w:color="auto"/>
              <w:right w:val="single" w:sz="4" w:space="0" w:color="auto"/>
            </w:tcBorders>
            <w:shd w:val="clear" w:color="auto" w:fill="auto"/>
            <w:hideMark/>
          </w:tcPr>
          <w:p w14:paraId="1F4C8D73" w14:textId="6594F680" w:rsidR="00CD5E59" w:rsidRPr="003F2CE2" w:rsidRDefault="00CD5E59" w:rsidP="00CD5E59">
            <w:pPr>
              <w:jc w:val="left"/>
              <w:rPr>
                <w:sz w:val="18"/>
                <w:szCs w:val="18"/>
                <w:lang w:eastAsia="en-CA"/>
              </w:rPr>
            </w:pPr>
            <w:r>
              <w:rPr>
                <w:rFonts w:hint="eastAsia"/>
                <w:sz w:val="18"/>
                <w:szCs w:val="18"/>
                <w:lang w:eastAsia="zh-CN"/>
              </w:rPr>
              <w:t>培训制冷和空调技师</w:t>
            </w:r>
          </w:p>
        </w:tc>
        <w:tc>
          <w:tcPr>
            <w:tcW w:w="1343" w:type="pct"/>
            <w:tcBorders>
              <w:top w:val="nil"/>
              <w:left w:val="nil"/>
              <w:bottom w:val="single" w:sz="4" w:space="0" w:color="auto"/>
              <w:right w:val="single" w:sz="4" w:space="0" w:color="auto"/>
            </w:tcBorders>
            <w:shd w:val="clear" w:color="auto" w:fill="auto"/>
            <w:hideMark/>
          </w:tcPr>
          <w:p w14:paraId="56DB4639" w14:textId="64D75063" w:rsidR="00CD5E59" w:rsidRPr="003F2CE2" w:rsidRDefault="00CD5E59" w:rsidP="00CD5E59">
            <w:pPr>
              <w:jc w:val="left"/>
              <w:rPr>
                <w:sz w:val="18"/>
                <w:szCs w:val="18"/>
                <w:lang w:eastAsia="en-CA"/>
              </w:rPr>
            </w:pPr>
            <w:proofErr w:type="spellStart"/>
            <w:r w:rsidRPr="00FE2D82">
              <w:rPr>
                <w:rFonts w:hint="eastAsia"/>
                <w:sz w:val="18"/>
                <w:szCs w:val="18"/>
                <w:lang w:val="en-US" w:eastAsia="en-CA"/>
              </w:rPr>
              <w:t>培训</w:t>
            </w:r>
            <w:proofErr w:type="spellEnd"/>
            <w:r w:rsidRPr="00FE2D82">
              <w:rPr>
                <w:rFonts w:hint="eastAsia"/>
                <w:sz w:val="18"/>
                <w:szCs w:val="18"/>
                <w:lang w:val="en-US" w:eastAsia="en-CA"/>
              </w:rPr>
              <w:t>800</w:t>
            </w:r>
            <w:proofErr w:type="spellStart"/>
            <w:r w:rsidRPr="00FE2D82">
              <w:rPr>
                <w:rFonts w:hint="eastAsia"/>
                <w:sz w:val="18"/>
                <w:szCs w:val="18"/>
                <w:lang w:val="en-US" w:eastAsia="en-CA"/>
              </w:rPr>
              <w:t>名技师</w:t>
            </w:r>
            <w:proofErr w:type="spellEnd"/>
          </w:p>
        </w:tc>
        <w:tc>
          <w:tcPr>
            <w:tcW w:w="329" w:type="pct"/>
            <w:tcBorders>
              <w:top w:val="nil"/>
              <w:left w:val="nil"/>
              <w:bottom w:val="single" w:sz="4" w:space="0" w:color="auto"/>
              <w:right w:val="single" w:sz="4" w:space="0" w:color="auto"/>
            </w:tcBorders>
            <w:shd w:val="clear" w:color="auto" w:fill="auto"/>
            <w:hideMark/>
          </w:tcPr>
          <w:p w14:paraId="3521E38E" w14:textId="77777777" w:rsidR="00CD5E59" w:rsidRPr="003F2CE2" w:rsidRDefault="00CD5E59" w:rsidP="00CD5E59">
            <w:pPr>
              <w:jc w:val="right"/>
              <w:rPr>
                <w:sz w:val="18"/>
                <w:szCs w:val="18"/>
                <w:lang w:eastAsia="en-CA"/>
              </w:rPr>
            </w:pPr>
            <w:r w:rsidRPr="003F2CE2">
              <w:rPr>
                <w:sz w:val="18"/>
                <w:szCs w:val="18"/>
                <w:lang w:eastAsia="en-CA"/>
              </w:rPr>
              <w:t>190,000</w:t>
            </w:r>
          </w:p>
        </w:tc>
        <w:tc>
          <w:tcPr>
            <w:tcW w:w="1648" w:type="pct"/>
            <w:tcBorders>
              <w:top w:val="single" w:sz="4" w:space="0" w:color="auto"/>
              <w:left w:val="nil"/>
              <w:bottom w:val="single" w:sz="4" w:space="0" w:color="auto"/>
              <w:right w:val="single" w:sz="4" w:space="0" w:color="auto"/>
            </w:tcBorders>
            <w:shd w:val="clear" w:color="auto" w:fill="auto"/>
            <w:hideMark/>
          </w:tcPr>
          <w:p w14:paraId="7023992C" w14:textId="38EFBBAD" w:rsidR="00CD5E59" w:rsidRPr="003F2CE2" w:rsidRDefault="00CD5E59" w:rsidP="00CD5E59">
            <w:pPr>
              <w:jc w:val="left"/>
              <w:rPr>
                <w:strike/>
                <w:sz w:val="18"/>
                <w:szCs w:val="18"/>
                <w:lang w:eastAsia="en-CA"/>
              </w:rPr>
            </w:pPr>
          </w:p>
        </w:tc>
        <w:tc>
          <w:tcPr>
            <w:tcW w:w="281" w:type="pct"/>
            <w:tcBorders>
              <w:top w:val="single" w:sz="4" w:space="0" w:color="auto"/>
              <w:left w:val="nil"/>
              <w:bottom w:val="single" w:sz="4" w:space="0" w:color="auto"/>
              <w:right w:val="single" w:sz="4" w:space="0" w:color="auto"/>
            </w:tcBorders>
            <w:shd w:val="clear" w:color="auto" w:fill="auto"/>
            <w:hideMark/>
          </w:tcPr>
          <w:p w14:paraId="20B81DFA" w14:textId="5FFFB96E" w:rsidR="00CD5E59" w:rsidRPr="003F2CE2" w:rsidRDefault="00CD5E59" w:rsidP="00CD5E59">
            <w:pPr>
              <w:jc w:val="right"/>
              <w:rPr>
                <w:strike/>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5262D65D" w14:textId="7079AC24" w:rsidR="00CD5E59" w:rsidRPr="003F2CE2" w:rsidRDefault="00CD5E59" w:rsidP="00CD5E59">
            <w:pPr>
              <w:jc w:val="right"/>
              <w:rPr>
                <w:sz w:val="18"/>
                <w:szCs w:val="18"/>
                <w:lang w:eastAsia="en-CA"/>
              </w:rPr>
            </w:pPr>
            <w:r w:rsidRPr="003F2CE2">
              <w:rPr>
                <w:sz w:val="18"/>
                <w:szCs w:val="18"/>
                <w:lang w:eastAsia="en-CA"/>
              </w:rPr>
              <w:t>190,000</w:t>
            </w:r>
          </w:p>
        </w:tc>
      </w:tr>
      <w:tr w:rsidR="00CD5E59" w:rsidRPr="003F2CE2" w14:paraId="1BF210CF" w14:textId="77777777" w:rsidTr="00A42219">
        <w:trPr>
          <w:trHeight w:val="84"/>
        </w:trPr>
        <w:tc>
          <w:tcPr>
            <w:tcW w:w="1042" w:type="pct"/>
            <w:tcBorders>
              <w:top w:val="nil"/>
              <w:left w:val="single" w:sz="4" w:space="0" w:color="auto"/>
              <w:bottom w:val="single" w:sz="4" w:space="0" w:color="auto"/>
              <w:right w:val="single" w:sz="4" w:space="0" w:color="auto"/>
            </w:tcBorders>
            <w:shd w:val="clear" w:color="auto" w:fill="auto"/>
            <w:hideMark/>
          </w:tcPr>
          <w:p w14:paraId="3E200460" w14:textId="0C330240" w:rsidR="00CD5E59" w:rsidRPr="003F2CE2" w:rsidRDefault="00CD5E59" w:rsidP="00CD5E59">
            <w:pPr>
              <w:jc w:val="left"/>
              <w:rPr>
                <w:sz w:val="18"/>
                <w:szCs w:val="18"/>
                <w:lang w:eastAsia="en-CA"/>
              </w:rPr>
            </w:pPr>
            <w:r>
              <w:rPr>
                <w:rFonts w:hint="eastAsia"/>
                <w:sz w:val="18"/>
                <w:szCs w:val="18"/>
                <w:lang w:eastAsia="zh-CN"/>
              </w:rPr>
              <w:t>培训制冷技师</w:t>
            </w:r>
          </w:p>
        </w:tc>
        <w:tc>
          <w:tcPr>
            <w:tcW w:w="1343" w:type="pct"/>
            <w:tcBorders>
              <w:top w:val="nil"/>
              <w:left w:val="nil"/>
              <w:bottom w:val="single" w:sz="4" w:space="0" w:color="auto"/>
              <w:right w:val="single" w:sz="4" w:space="0" w:color="auto"/>
            </w:tcBorders>
            <w:shd w:val="clear" w:color="000000" w:fill="BFBFBF"/>
            <w:hideMark/>
          </w:tcPr>
          <w:p w14:paraId="6D54BAFA"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6695FC6F"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hideMark/>
          </w:tcPr>
          <w:p w14:paraId="230212A8" w14:textId="38958F6C" w:rsidR="00CD5E59" w:rsidRPr="00CD5E59" w:rsidRDefault="00CD5E59" w:rsidP="00CD5E59">
            <w:pPr>
              <w:jc w:val="left"/>
              <w:rPr>
                <w:sz w:val="18"/>
                <w:szCs w:val="18"/>
                <w:lang w:val="en-US" w:eastAsia="zh-CN"/>
              </w:rPr>
            </w:pPr>
            <w:r w:rsidRPr="00CD5E59">
              <w:rPr>
                <w:rFonts w:hint="eastAsia"/>
                <w:sz w:val="18"/>
                <w:szCs w:val="18"/>
                <w:lang w:val="en-US" w:eastAsia="zh-CN"/>
              </w:rPr>
              <w:t>对</w:t>
            </w:r>
            <w:r w:rsidRPr="00CD5E59">
              <w:rPr>
                <w:rFonts w:hint="eastAsia"/>
                <w:sz w:val="18"/>
                <w:szCs w:val="18"/>
                <w:lang w:val="en-US" w:eastAsia="zh-CN"/>
              </w:rPr>
              <w:t xml:space="preserve"> 180 </w:t>
            </w:r>
            <w:r w:rsidRPr="00CD5E59">
              <w:rPr>
                <w:rFonts w:hint="eastAsia"/>
                <w:sz w:val="18"/>
                <w:szCs w:val="18"/>
                <w:lang w:val="en-US" w:eastAsia="zh-CN"/>
              </w:rPr>
              <w:t>名家用、商用和工业制冷维修技师进行培训</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219272D4" w14:textId="77777777" w:rsidR="00CD5E59" w:rsidRPr="003F2CE2" w:rsidRDefault="00CD5E59" w:rsidP="00CD5E59">
            <w:pPr>
              <w:jc w:val="right"/>
              <w:rPr>
                <w:sz w:val="18"/>
                <w:szCs w:val="18"/>
                <w:lang w:eastAsia="en-CA"/>
              </w:rPr>
            </w:pPr>
            <w:r w:rsidRPr="003F2CE2">
              <w:rPr>
                <w:sz w:val="18"/>
                <w:szCs w:val="18"/>
                <w:lang w:eastAsia="en-CA"/>
              </w:rPr>
              <w:t>45,000</w:t>
            </w:r>
          </w:p>
        </w:tc>
        <w:tc>
          <w:tcPr>
            <w:tcW w:w="357" w:type="pct"/>
            <w:tcBorders>
              <w:top w:val="nil"/>
              <w:left w:val="nil"/>
              <w:bottom w:val="single" w:sz="4" w:space="0" w:color="auto"/>
              <w:right w:val="single" w:sz="4" w:space="0" w:color="auto"/>
            </w:tcBorders>
            <w:shd w:val="clear" w:color="auto" w:fill="auto"/>
            <w:hideMark/>
          </w:tcPr>
          <w:p w14:paraId="0A4BE08C" w14:textId="77777777" w:rsidR="00CD5E59" w:rsidRPr="003F2CE2" w:rsidRDefault="00CD5E59" w:rsidP="00CD5E59">
            <w:pPr>
              <w:jc w:val="right"/>
              <w:rPr>
                <w:sz w:val="18"/>
                <w:szCs w:val="18"/>
                <w:lang w:eastAsia="en-CA"/>
              </w:rPr>
            </w:pPr>
            <w:r w:rsidRPr="003F2CE2">
              <w:rPr>
                <w:sz w:val="18"/>
                <w:szCs w:val="18"/>
                <w:lang w:eastAsia="en-CA"/>
              </w:rPr>
              <w:t>45,000</w:t>
            </w:r>
          </w:p>
        </w:tc>
      </w:tr>
      <w:tr w:rsidR="00CD5E59" w:rsidRPr="003F2CE2" w14:paraId="753D2EEC" w14:textId="77777777" w:rsidTr="00A42219">
        <w:trPr>
          <w:trHeight w:val="50"/>
        </w:trPr>
        <w:tc>
          <w:tcPr>
            <w:tcW w:w="1042" w:type="pct"/>
            <w:tcBorders>
              <w:top w:val="nil"/>
              <w:left w:val="single" w:sz="4" w:space="0" w:color="auto"/>
              <w:bottom w:val="single" w:sz="4" w:space="0" w:color="auto"/>
              <w:right w:val="single" w:sz="4" w:space="0" w:color="auto"/>
            </w:tcBorders>
            <w:shd w:val="clear" w:color="auto" w:fill="auto"/>
            <w:hideMark/>
          </w:tcPr>
          <w:p w14:paraId="307BA6A6" w14:textId="46BDCC9A" w:rsidR="00CD5E59" w:rsidRPr="003F2CE2" w:rsidRDefault="00CD5E59" w:rsidP="00CD5E59">
            <w:pPr>
              <w:jc w:val="left"/>
              <w:rPr>
                <w:sz w:val="18"/>
                <w:szCs w:val="18"/>
                <w:lang w:eastAsia="en-CA"/>
              </w:rPr>
            </w:pPr>
            <w:r>
              <w:rPr>
                <w:rFonts w:hint="eastAsia"/>
                <w:sz w:val="18"/>
                <w:szCs w:val="18"/>
                <w:lang w:eastAsia="zh-CN"/>
              </w:rPr>
              <w:t>培训移动空调技师</w:t>
            </w:r>
          </w:p>
        </w:tc>
        <w:tc>
          <w:tcPr>
            <w:tcW w:w="1343" w:type="pct"/>
            <w:tcBorders>
              <w:top w:val="nil"/>
              <w:left w:val="nil"/>
              <w:bottom w:val="single" w:sz="4" w:space="0" w:color="auto"/>
              <w:right w:val="single" w:sz="4" w:space="0" w:color="auto"/>
            </w:tcBorders>
            <w:shd w:val="clear" w:color="000000" w:fill="BFBFBF"/>
            <w:hideMark/>
          </w:tcPr>
          <w:p w14:paraId="12B4F2CB"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42D309F9"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hideMark/>
          </w:tcPr>
          <w:p w14:paraId="35326016" w14:textId="491842EF" w:rsidR="00CD5E59" w:rsidRPr="00CD5E59" w:rsidRDefault="00CD5E59" w:rsidP="00CD5E59">
            <w:pPr>
              <w:jc w:val="left"/>
              <w:rPr>
                <w:sz w:val="18"/>
                <w:szCs w:val="18"/>
                <w:lang w:val="en-US" w:eastAsia="zh-CN"/>
              </w:rPr>
            </w:pPr>
            <w:r w:rsidRPr="00CD5E59">
              <w:rPr>
                <w:rFonts w:hint="eastAsia"/>
                <w:sz w:val="18"/>
                <w:szCs w:val="18"/>
                <w:lang w:val="en-US" w:eastAsia="zh-CN"/>
              </w:rPr>
              <w:t>培训</w:t>
            </w:r>
            <w:r w:rsidRPr="00CD5E59">
              <w:rPr>
                <w:rFonts w:hint="eastAsia"/>
                <w:sz w:val="18"/>
                <w:szCs w:val="18"/>
                <w:lang w:val="en-US" w:eastAsia="zh-CN"/>
              </w:rPr>
              <w:t>80</w:t>
            </w:r>
            <w:r w:rsidRPr="00CD5E59">
              <w:rPr>
                <w:rFonts w:hint="eastAsia"/>
                <w:sz w:val="18"/>
                <w:szCs w:val="18"/>
                <w:lang w:val="en-US" w:eastAsia="zh-CN"/>
              </w:rPr>
              <w:t>名移动空调技师</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689D0288" w14:textId="4663E428" w:rsidR="00CD5E59" w:rsidRPr="003F2CE2" w:rsidRDefault="00CD5E59" w:rsidP="00CD5E59">
            <w:pPr>
              <w:jc w:val="right"/>
              <w:rPr>
                <w:sz w:val="18"/>
                <w:szCs w:val="18"/>
                <w:lang w:eastAsia="en-CA"/>
              </w:rPr>
            </w:pPr>
            <w:r w:rsidRPr="003F2CE2">
              <w:rPr>
                <w:sz w:val="18"/>
                <w:szCs w:val="18"/>
                <w:lang w:eastAsia="en-CA"/>
              </w:rPr>
              <w:t>20,000</w:t>
            </w:r>
          </w:p>
        </w:tc>
        <w:tc>
          <w:tcPr>
            <w:tcW w:w="357" w:type="pct"/>
            <w:tcBorders>
              <w:top w:val="nil"/>
              <w:left w:val="nil"/>
              <w:bottom w:val="single" w:sz="4" w:space="0" w:color="auto"/>
              <w:right w:val="single" w:sz="4" w:space="0" w:color="auto"/>
            </w:tcBorders>
            <w:shd w:val="clear" w:color="auto" w:fill="auto"/>
            <w:hideMark/>
          </w:tcPr>
          <w:p w14:paraId="6A7713BD" w14:textId="206D4701" w:rsidR="00CD5E59" w:rsidRPr="003F2CE2" w:rsidRDefault="00CD5E59" w:rsidP="00CD5E59">
            <w:pPr>
              <w:jc w:val="right"/>
              <w:rPr>
                <w:sz w:val="18"/>
                <w:szCs w:val="18"/>
                <w:lang w:eastAsia="en-CA"/>
              </w:rPr>
            </w:pPr>
            <w:r w:rsidRPr="003F2CE2">
              <w:rPr>
                <w:sz w:val="18"/>
                <w:szCs w:val="18"/>
                <w:lang w:eastAsia="en-CA"/>
              </w:rPr>
              <w:t>20,000</w:t>
            </w:r>
          </w:p>
        </w:tc>
      </w:tr>
      <w:tr w:rsidR="00CD5E59" w:rsidRPr="003F2CE2" w14:paraId="616080C3" w14:textId="77777777" w:rsidTr="00A42219">
        <w:trPr>
          <w:trHeight w:val="217"/>
        </w:trPr>
        <w:tc>
          <w:tcPr>
            <w:tcW w:w="1042" w:type="pct"/>
            <w:tcBorders>
              <w:top w:val="nil"/>
              <w:left w:val="single" w:sz="4" w:space="0" w:color="auto"/>
              <w:bottom w:val="single" w:sz="4" w:space="0" w:color="auto"/>
              <w:right w:val="single" w:sz="4" w:space="0" w:color="auto"/>
            </w:tcBorders>
            <w:shd w:val="clear" w:color="auto" w:fill="auto"/>
            <w:hideMark/>
          </w:tcPr>
          <w:p w14:paraId="473DF7D7" w14:textId="67103590" w:rsidR="00CD5E59" w:rsidRPr="003F2CE2" w:rsidRDefault="00CD5E59" w:rsidP="00CD5E59">
            <w:pPr>
              <w:jc w:val="left"/>
              <w:rPr>
                <w:sz w:val="18"/>
                <w:szCs w:val="18"/>
                <w:lang w:eastAsia="en-CA"/>
              </w:rPr>
            </w:pPr>
            <w:r>
              <w:rPr>
                <w:rFonts w:hint="eastAsia"/>
                <w:sz w:val="18"/>
                <w:szCs w:val="18"/>
                <w:lang w:eastAsia="zh-CN"/>
              </w:rPr>
              <w:t>为空调培训提供工具</w:t>
            </w:r>
          </w:p>
        </w:tc>
        <w:tc>
          <w:tcPr>
            <w:tcW w:w="1343" w:type="pct"/>
            <w:tcBorders>
              <w:top w:val="nil"/>
              <w:left w:val="nil"/>
              <w:bottom w:val="single" w:sz="4" w:space="0" w:color="auto"/>
              <w:right w:val="single" w:sz="4" w:space="0" w:color="auto"/>
            </w:tcBorders>
            <w:shd w:val="clear" w:color="auto" w:fill="auto"/>
            <w:hideMark/>
          </w:tcPr>
          <w:p w14:paraId="2F59C05C" w14:textId="2ADB6F4E" w:rsidR="00CD5E59" w:rsidRPr="003F2CE2" w:rsidRDefault="00CD5E59" w:rsidP="00CD5E59">
            <w:pPr>
              <w:jc w:val="left"/>
              <w:rPr>
                <w:sz w:val="18"/>
                <w:szCs w:val="18"/>
                <w:lang w:eastAsia="zh-CN"/>
              </w:rPr>
            </w:pPr>
            <w:r w:rsidRPr="00FE2D82">
              <w:rPr>
                <w:rFonts w:hint="eastAsia"/>
                <w:sz w:val="18"/>
                <w:szCs w:val="18"/>
                <w:lang w:val="en-US" w:eastAsia="zh-CN"/>
              </w:rPr>
              <w:t>为四</w:t>
            </w:r>
            <w:r w:rsidRPr="00FE2D82">
              <w:rPr>
                <w:rFonts w:hint="eastAsia"/>
                <w:sz w:val="18"/>
                <w:szCs w:val="18"/>
                <w:lang w:val="en-US" w:eastAsia="zh-CN"/>
              </w:rPr>
              <w:t xml:space="preserve"> (4) </w:t>
            </w:r>
            <w:r w:rsidRPr="00FE2D82">
              <w:rPr>
                <w:rFonts w:hint="eastAsia"/>
                <w:sz w:val="18"/>
                <w:szCs w:val="18"/>
                <w:lang w:val="en-US" w:eastAsia="zh-CN"/>
              </w:rPr>
              <w:t>所职业学校和七</w:t>
            </w:r>
            <w:r w:rsidRPr="00FE2D82">
              <w:rPr>
                <w:rFonts w:hint="eastAsia"/>
                <w:sz w:val="18"/>
                <w:szCs w:val="18"/>
                <w:lang w:val="en-US" w:eastAsia="zh-CN"/>
              </w:rPr>
              <w:t xml:space="preserve"> (7) </w:t>
            </w:r>
            <w:r w:rsidRPr="00FE2D82">
              <w:rPr>
                <w:rFonts w:hint="eastAsia"/>
                <w:sz w:val="18"/>
                <w:szCs w:val="18"/>
                <w:lang w:val="en-US" w:eastAsia="zh-CN"/>
              </w:rPr>
              <w:t>个行业协会分支机构提供工具</w:t>
            </w:r>
          </w:p>
        </w:tc>
        <w:tc>
          <w:tcPr>
            <w:tcW w:w="329" w:type="pct"/>
            <w:tcBorders>
              <w:top w:val="nil"/>
              <w:left w:val="nil"/>
              <w:bottom w:val="single" w:sz="4" w:space="0" w:color="auto"/>
              <w:right w:val="single" w:sz="4" w:space="0" w:color="auto"/>
            </w:tcBorders>
            <w:shd w:val="clear" w:color="auto" w:fill="auto"/>
            <w:hideMark/>
          </w:tcPr>
          <w:p w14:paraId="21354751" w14:textId="77777777" w:rsidR="00CD5E59" w:rsidRPr="003F2CE2" w:rsidRDefault="00CD5E59" w:rsidP="00CD5E59">
            <w:pPr>
              <w:jc w:val="right"/>
              <w:rPr>
                <w:sz w:val="18"/>
                <w:szCs w:val="18"/>
                <w:lang w:eastAsia="en-CA"/>
              </w:rPr>
            </w:pPr>
            <w:r w:rsidRPr="003F2CE2">
              <w:rPr>
                <w:sz w:val="18"/>
                <w:szCs w:val="18"/>
                <w:lang w:eastAsia="en-CA"/>
              </w:rPr>
              <w:t>118,100</w:t>
            </w:r>
          </w:p>
        </w:tc>
        <w:tc>
          <w:tcPr>
            <w:tcW w:w="1648" w:type="pct"/>
            <w:tcBorders>
              <w:top w:val="single" w:sz="4" w:space="0" w:color="auto"/>
              <w:left w:val="nil"/>
              <w:bottom w:val="single" w:sz="4" w:space="0" w:color="auto"/>
              <w:right w:val="single" w:sz="4" w:space="0" w:color="auto"/>
            </w:tcBorders>
            <w:shd w:val="clear" w:color="000000" w:fill="BFBFBF"/>
            <w:hideMark/>
          </w:tcPr>
          <w:p w14:paraId="13FDA341" w14:textId="77777777" w:rsidR="00CD5E59" w:rsidRPr="003F2CE2" w:rsidRDefault="00CD5E59" w:rsidP="00CD5E59">
            <w:pPr>
              <w:jc w:val="left"/>
              <w:rPr>
                <w:sz w:val="18"/>
                <w:szCs w:val="18"/>
                <w:lang w:eastAsia="en-CA"/>
              </w:rPr>
            </w:pPr>
          </w:p>
        </w:tc>
        <w:tc>
          <w:tcPr>
            <w:tcW w:w="281" w:type="pct"/>
            <w:tcBorders>
              <w:top w:val="single" w:sz="4" w:space="0" w:color="auto"/>
              <w:left w:val="nil"/>
              <w:bottom w:val="single" w:sz="4" w:space="0" w:color="auto"/>
              <w:right w:val="single" w:sz="4" w:space="0" w:color="auto"/>
            </w:tcBorders>
            <w:shd w:val="clear" w:color="000000" w:fill="BFBFBF"/>
            <w:hideMark/>
          </w:tcPr>
          <w:p w14:paraId="046CAA44" w14:textId="77777777" w:rsidR="00CD5E59" w:rsidRPr="003F2CE2" w:rsidRDefault="00CD5E59" w:rsidP="00CD5E59">
            <w:pPr>
              <w:jc w:val="right"/>
              <w:rPr>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57CCA847" w14:textId="77777777" w:rsidR="00CD5E59" w:rsidRPr="003F2CE2" w:rsidRDefault="00CD5E59" w:rsidP="00CD5E59">
            <w:pPr>
              <w:jc w:val="right"/>
              <w:rPr>
                <w:sz w:val="18"/>
                <w:szCs w:val="18"/>
                <w:lang w:eastAsia="en-CA"/>
              </w:rPr>
            </w:pPr>
            <w:r w:rsidRPr="003F2CE2">
              <w:rPr>
                <w:sz w:val="18"/>
                <w:szCs w:val="18"/>
                <w:lang w:eastAsia="en-CA"/>
              </w:rPr>
              <w:t>118,100</w:t>
            </w:r>
          </w:p>
        </w:tc>
      </w:tr>
      <w:tr w:rsidR="00CD5E59" w:rsidRPr="003F2CE2" w14:paraId="576F49B6" w14:textId="77777777" w:rsidTr="00A42219">
        <w:trPr>
          <w:trHeight w:val="280"/>
        </w:trPr>
        <w:tc>
          <w:tcPr>
            <w:tcW w:w="1042" w:type="pct"/>
            <w:tcBorders>
              <w:top w:val="nil"/>
              <w:left w:val="single" w:sz="4" w:space="0" w:color="auto"/>
              <w:bottom w:val="single" w:sz="4" w:space="0" w:color="auto"/>
              <w:right w:val="single" w:sz="4" w:space="0" w:color="auto"/>
            </w:tcBorders>
            <w:shd w:val="clear" w:color="auto" w:fill="auto"/>
            <w:hideMark/>
          </w:tcPr>
          <w:p w14:paraId="4E3891EE" w14:textId="735A9703" w:rsidR="00CD5E59" w:rsidRPr="003F2CE2" w:rsidRDefault="00CD5E59" w:rsidP="00CD5E59">
            <w:pPr>
              <w:jc w:val="left"/>
              <w:rPr>
                <w:sz w:val="18"/>
                <w:szCs w:val="18"/>
                <w:lang w:eastAsia="en-CA"/>
              </w:rPr>
            </w:pPr>
            <w:r>
              <w:rPr>
                <w:rFonts w:hint="eastAsia"/>
                <w:sz w:val="18"/>
                <w:szCs w:val="18"/>
                <w:lang w:eastAsia="zh-CN"/>
              </w:rPr>
              <w:t>为制冷培训提供工具</w:t>
            </w:r>
          </w:p>
        </w:tc>
        <w:tc>
          <w:tcPr>
            <w:tcW w:w="1343" w:type="pct"/>
            <w:tcBorders>
              <w:top w:val="nil"/>
              <w:left w:val="nil"/>
              <w:bottom w:val="single" w:sz="4" w:space="0" w:color="auto"/>
              <w:right w:val="single" w:sz="4" w:space="0" w:color="auto"/>
            </w:tcBorders>
            <w:shd w:val="clear" w:color="000000" w:fill="BFBFBF"/>
            <w:hideMark/>
          </w:tcPr>
          <w:p w14:paraId="6B43302C"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0B9C0A97"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hideMark/>
          </w:tcPr>
          <w:p w14:paraId="7C4EE70B" w14:textId="67614A2F" w:rsidR="00CD5E59" w:rsidRPr="00CD5E59" w:rsidRDefault="00CD5E59" w:rsidP="00CD5E59">
            <w:pPr>
              <w:jc w:val="left"/>
              <w:rPr>
                <w:sz w:val="18"/>
                <w:szCs w:val="18"/>
                <w:lang w:val="en-US" w:eastAsia="zh-CN"/>
              </w:rPr>
            </w:pPr>
            <w:r w:rsidRPr="00CD5E59">
              <w:rPr>
                <w:rFonts w:hint="eastAsia"/>
                <w:sz w:val="18"/>
                <w:szCs w:val="18"/>
                <w:lang w:val="en-US" w:eastAsia="zh-CN"/>
              </w:rPr>
              <w:t>为制冷培训提供工具和设备</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7A0286EE" w14:textId="77777777" w:rsidR="00CD5E59" w:rsidRPr="003F2CE2" w:rsidRDefault="00CD5E59" w:rsidP="00CD5E59">
            <w:pPr>
              <w:jc w:val="right"/>
              <w:rPr>
                <w:sz w:val="18"/>
                <w:szCs w:val="18"/>
                <w:lang w:eastAsia="en-CA"/>
              </w:rPr>
            </w:pPr>
            <w:r w:rsidRPr="003F2CE2">
              <w:rPr>
                <w:sz w:val="18"/>
                <w:szCs w:val="18"/>
                <w:lang w:eastAsia="en-CA"/>
              </w:rPr>
              <w:t>50,000</w:t>
            </w:r>
          </w:p>
        </w:tc>
        <w:tc>
          <w:tcPr>
            <w:tcW w:w="357" w:type="pct"/>
            <w:tcBorders>
              <w:top w:val="nil"/>
              <w:left w:val="nil"/>
              <w:bottom w:val="single" w:sz="4" w:space="0" w:color="auto"/>
              <w:right w:val="single" w:sz="4" w:space="0" w:color="auto"/>
            </w:tcBorders>
            <w:shd w:val="clear" w:color="auto" w:fill="auto"/>
            <w:hideMark/>
          </w:tcPr>
          <w:p w14:paraId="4DFF5511" w14:textId="77777777" w:rsidR="00CD5E59" w:rsidRPr="003F2CE2" w:rsidRDefault="00CD5E59" w:rsidP="00CD5E59">
            <w:pPr>
              <w:jc w:val="right"/>
              <w:rPr>
                <w:sz w:val="18"/>
                <w:szCs w:val="18"/>
                <w:lang w:eastAsia="en-CA"/>
              </w:rPr>
            </w:pPr>
            <w:r w:rsidRPr="003F2CE2">
              <w:rPr>
                <w:sz w:val="18"/>
                <w:szCs w:val="18"/>
                <w:lang w:eastAsia="en-CA"/>
              </w:rPr>
              <w:t>50,000</w:t>
            </w:r>
          </w:p>
        </w:tc>
      </w:tr>
      <w:tr w:rsidR="00CD5E59" w:rsidRPr="003F2CE2" w14:paraId="11354DC9" w14:textId="77777777" w:rsidTr="00A42219">
        <w:trPr>
          <w:trHeight w:val="146"/>
        </w:trPr>
        <w:tc>
          <w:tcPr>
            <w:tcW w:w="1042" w:type="pct"/>
            <w:tcBorders>
              <w:top w:val="nil"/>
              <w:left w:val="single" w:sz="4" w:space="0" w:color="auto"/>
              <w:bottom w:val="single" w:sz="4" w:space="0" w:color="auto"/>
              <w:right w:val="single" w:sz="4" w:space="0" w:color="auto"/>
            </w:tcBorders>
            <w:shd w:val="clear" w:color="auto" w:fill="auto"/>
            <w:hideMark/>
          </w:tcPr>
          <w:p w14:paraId="636BB178" w14:textId="06BA88CA" w:rsidR="00CD5E59" w:rsidRPr="003F2CE2" w:rsidRDefault="00CD5E59" w:rsidP="00CD5E59">
            <w:pPr>
              <w:jc w:val="left"/>
              <w:rPr>
                <w:sz w:val="18"/>
                <w:szCs w:val="18"/>
                <w:lang w:eastAsia="en-CA"/>
              </w:rPr>
            </w:pPr>
            <w:r>
              <w:rPr>
                <w:rFonts w:hint="eastAsia"/>
                <w:sz w:val="18"/>
                <w:szCs w:val="18"/>
                <w:lang w:eastAsia="zh-CN"/>
              </w:rPr>
              <w:t>为移动空调培训提供工具</w:t>
            </w:r>
          </w:p>
        </w:tc>
        <w:tc>
          <w:tcPr>
            <w:tcW w:w="1343" w:type="pct"/>
            <w:tcBorders>
              <w:top w:val="nil"/>
              <w:left w:val="nil"/>
              <w:bottom w:val="single" w:sz="4" w:space="0" w:color="auto"/>
              <w:right w:val="single" w:sz="4" w:space="0" w:color="auto"/>
            </w:tcBorders>
            <w:shd w:val="clear" w:color="000000" w:fill="BFBFBF"/>
            <w:hideMark/>
          </w:tcPr>
          <w:p w14:paraId="35842714"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29DC05FB"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hideMark/>
          </w:tcPr>
          <w:p w14:paraId="78DE2E3F" w14:textId="1D12907B" w:rsidR="00CD5E59" w:rsidRPr="00CD5E59" w:rsidRDefault="00CD5E59" w:rsidP="00CD5E59">
            <w:pPr>
              <w:jc w:val="left"/>
              <w:rPr>
                <w:sz w:val="18"/>
                <w:szCs w:val="18"/>
                <w:lang w:val="en-US" w:eastAsia="zh-CN"/>
              </w:rPr>
            </w:pPr>
            <w:r w:rsidRPr="00CD5E59">
              <w:rPr>
                <w:rFonts w:hint="eastAsia"/>
                <w:sz w:val="18"/>
                <w:szCs w:val="18"/>
                <w:lang w:val="en-US" w:eastAsia="zh-CN"/>
              </w:rPr>
              <w:t>为移动空调培训提供工具和设备</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7EA10C56" w14:textId="1B49BB78" w:rsidR="00CD5E59" w:rsidRPr="003F2CE2" w:rsidRDefault="00CD5E59" w:rsidP="00CD5E59">
            <w:pPr>
              <w:jc w:val="right"/>
              <w:rPr>
                <w:sz w:val="18"/>
                <w:szCs w:val="18"/>
                <w:lang w:eastAsia="en-CA"/>
              </w:rPr>
            </w:pPr>
            <w:r w:rsidRPr="003F2CE2">
              <w:rPr>
                <w:sz w:val="18"/>
                <w:szCs w:val="18"/>
                <w:lang w:eastAsia="en-CA"/>
              </w:rPr>
              <w:t>40,000</w:t>
            </w:r>
          </w:p>
        </w:tc>
        <w:tc>
          <w:tcPr>
            <w:tcW w:w="357" w:type="pct"/>
            <w:tcBorders>
              <w:top w:val="nil"/>
              <w:left w:val="nil"/>
              <w:bottom w:val="single" w:sz="4" w:space="0" w:color="auto"/>
              <w:right w:val="single" w:sz="4" w:space="0" w:color="auto"/>
            </w:tcBorders>
            <w:shd w:val="clear" w:color="auto" w:fill="auto"/>
            <w:hideMark/>
          </w:tcPr>
          <w:p w14:paraId="03633D5A" w14:textId="76A9B6B8" w:rsidR="00CD5E59" w:rsidRPr="003F2CE2" w:rsidRDefault="00CD5E59" w:rsidP="00CD5E59">
            <w:pPr>
              <w:jc w:val="right"/>
              <w:rPr>
                <w:sz w:val="18"/>
                <w:szCs w:val="18"/>
                <w:lang w:eastAsia="en-CA"/>
              </w:rPr>
            </w:pPr>
            <w:r w:rsidRPr="003F2CE2">
              <w:rPr>
                <w:sz w:val="18"/>
                <w:szCs w:val="18"/>
                <w:lang w:eastAsia="en-CA"/>
              </w:rPr>
              <w:t>40,000</w:t>
            </w:r>
          </w:p>
        </w:tc>
      </w:tr>
      <w:tr w:rsidR="00CD5E59" w:rsidRPr="003F2CE2" w14:paraId="38CCCF98" w14:textId="77777777" w:rsidTr="00A42219">
        <w:trPr>
          <w:trHeight w:val="125"/>
        </w:trPr>
        <w:tc>
          <w:tcPr>
            <w:tcW w:w="1042" w:type="pct"/>
            <w:tcBorders>
              <w:top w:val="nil"/>
              <w:left w:val="single" w:sz="4" w:space="0" w:color="auto"/>
              <w:bottom w:val="single" w:sz="4" w:space="0" w:color="auto"/>
              <w:right w:val="single" w:sz="4" w:space="0" w:color="auto"/>
            </w:tcBorders>
            <w:shd w:val="clear" w:color="auto" w:fill="auto"/>
            <w:hideMark/>
          </w:tcPr>
          <w:p w14:paraId="44F5D250" w14:textId="39309418" w:rsidR="00CD5E59" w:rsidRPr="003F2CE2" w:rsidRDefault="00CD5E59" w:rsidP="00CD5E59">
            <w:pPr>
              <w:jc w:val="left"/>
              <w:rPr>
                <w:sz w:val="18"/>
                <w:szCs w:val="18"/>
                <w:lang w:eastAsia="en-CA"/>
              </w:rPr>
            </w:pPr>
            <w:r>
              <w:rPr>
                <w:rFonts w:hint="eastAsia"/>
                <w:sz w:val="18"/>
                <w:szCs w:val="18"/>
                <w:lang w:eastAsia="zh-CN"/>
              </w:rPr>
              <w:t>技师认证</w:t>
            </w:r>
          </w:p>
        </w:tc>
        <w:tc>
          <w:tcPr>
            <w:tcW w:w="1343" w:type="pct"/>
            <w:tcBorders>
              <w:top w:val="nil"/>
              <w:left w:val="nil"/>
              <w:bottom w:val="single" w:sz="4" w:space="0" w:color="auto"/>
              <w:right w:val="single" w:sz="4" w:space="0" w:color="auto"/>
            </w:tcBorders>
            <w:shd w:val="clear" w:color="auto" w:fill="auto"/>
            <w:hideMark/>
          </w:tcPr>
          <w:p w14:paraId="25922D0B" w14:textId="06BCB9F2" w:rsidR="00CD5E59" w:rsidRPr="003F2CE2" w:rsidRDefault="00CD5E59" w:rsidP="00CD5E59">
            <w:pPr>
              <w:jc w:val="left"/>
              <w:rPr>
                <w:sz w:val="18"/>
                <w:szCs w:val="18"/>
                <w:lang w:eastAsia="en-CA"/>
              </w:rPr>
            </w:pPr>
            <w:proofErr w:type="spellStart"/>
            <w:r w:rsidRPr="00FE2D82">
              <w:rPr>
                <w:rFonts w:hint="eastAsia"/>
                <w:sz w:val="18"/>
                <w:szCs w:val="18"/>
                <w:lang w:val="en-US" w:eastAsia="en-CA"/>
              </w:rPr>
              <w:t>建立认证计划</w:t>
            </w:r>
            <w:proofErr w:type="spellEnd"/>
          </w:p>
        </w:tc>
        <w:tc>
          <w:tcPr>
            <w:tcW w:w="329" w:type="pct"/>
            <w:tcBorders>
              <w:top w:val="nil"/>
              <w:left w:val="nil"/>
              <w:bottom w:val="single" w:sz="4" w:space="0" w:color="auto"/>
              <w:right w:val="single" w:sz="4" w:space="0" w:color="auto"/>
            </w:tcBorders>
            <w:shd w:val="clear" w:color="auto" w:fill="auto"/>
            <w:hideMark/>
          </w:tcPr>
          <w:p w14:paraId="73D6BAA3" w14:textId="77777777" w:rsidR="00CD5E59" w:rsidRPr="003F2CE2" w:rsidRDefault="00CD5E59" w:rsidP="00CD5E59">
            <w:pPr>
              <w:jc w:val="right"/>
              <w:rPr>
                <w:sz w:val="18"/>
                <w:szCs w:val="18"/>
                <w:lang w:eastAsia="en-CA"/>
              </w:rPr>
            </w:pPr>
            <w:r w:rsidRPr="003F2CE2">
              <w:rPr>
                <w:sz w:val="18"/>
                <w:szCs w:val="18"/>
                <w:lang w:eastAsia="en-CA"/>
              </w:rPr>
              <w:t>40,000</w:t>
            </w:r>
          </w:p>
        </w:tc>
        <w:tc>
          <w:tcPr>
            <w:tcW w:w="1648" w:type="pct"/>
            <w:tcBorders>
              <w:top w:val="single" w:sz="4" w:space="0" w:color="auto"/>
              <w:bottom w:val="single" w:sz="4" w:space="0" w:color="auto"/>
              <w:right w:val="single" w:sz="4" w:space="0" w:color="auto"/>
            </w:tcBorders>
            <w:hideMark/>
          </w:tcPr>
          <w:p w14:paraId="0FC2EF89" w14:textId="0DB2F0AA" w:rsidR="00CD5E59" w:rsidRPr="00CD5E59" w:rsidRDefault="00CD5E59" w:rsidP="00CD5E59">
            <w:pPr>
              <w:jc w:val="left"/>
              <w:rPr>
                <w:sz w:val="18"/>
                <w:szCs w:val="18"/>
                <w:lang w:val="en-US" w:eastAsia="zh-CN"/>
              </w:rPr>
            </w:pPr>
            <w:r w:rsidRPr="00CD5E59">
              <w:rPr>
                <w:rFonts w:hint="eastAsia"/>
                <w:sz w:val="18"/>
                <w:szCs w:val="18"/>
                <w:lang w:val="en-US" w:eastAsia="zh-CN"/>
              </w:rPr>
              <w:t>将认证计划扩展到移动空调</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446C1909" w14:textId="67D39FA9" w:rsidR="00CD5E59" w:rsidRPr="003F2CE2" w:rsidRDefault="00CD5E59" w:rsidP="00CD5E59">
            <w:pPr>
              <w:jc w:val="right"/>
              <w:rPr>
                <w:sz w:val="18"/>
                <w:szCs w:val="18"/>
                <w:lang w:eastAsia="en-CA"/>
              </w:rPr>
            </w:pPr>
            <w:r w:rsidRPr="003F2CE2">
              <w:rPr>
                <w:sz w:val="18"/>
                <w:szCs w:val="18"/>
                <w:lang w:eastAsia="en-CA"/>
              </w:rPr>
              <w:t>10,000</w:t>
            </w:r>
          </w:p>
        </w:tc>
        <w:tc>
          <w:tcPr>
            <w:tcW w:w="357" w:type="pct"/>
            <w:tcBorders>
              <w:top w:val="nil"/>
              <w:left w:val="nil"/>
              <w:bottom w:val="single" w:sz="4" w:space="0" w:color="auto"/>
              <w:right w:val="single" w:sz="4" w:space="0" w:color="auto"/>
            </w:tcBorders>
            <w:shd w:val="clear" w:color="auto" w:fill="auto"/>
            <w:hideMark/>
          </w:tcPr>
          <w:p w14:paraId="020945F1" w14:textId="3CA1091C" w:rsidR="00CD5E59" w:rsidRPr="003F2CE2" w:rsidRDefault="00CD5E59" w:rsidP="00CD5E59">
            <w:pPr>
              <w:jc w:val="right"/>
              <w:rPr>
                <w:sz w:val="18"/>
                <w:szCs w:val="18"/>
                <w:lang w:eastAsia="en-CA"/>
              </w:rPr>
            </w:pPr>
            <w:r w:rsidRPr="003F2CE2">
              <w:rPr>
                <w:sz w:val="18"/>
                <w:szCs w:val="18"/>
                <w:lang w:eastAsia="en-CA"/>
              </w:rPr>
              <w:t>50,000</w:t>
            </w:r>
          </w:p>
        </w:tc>
      </w:tr>
      <w:tr w:rsidR="00CD5E59" w:rsidRPr="003F2CE2" w14:paraId="45605D2E" w14:textId="77777777" w:rsidTr="00A42219">
        <w:trPr>
          <w:trHeight w:val="50"/>
        </w:trPr>
        <w:tc>
          <w:tcPr>
            <w:tcW w:w="1042" w:type="pct"/>
            <w:tcBorders>
              <w:top w:val="nil"/>
              <w:left w:val="single" w:sz="4" w:space="0" w:color="auto"/>
              <w:bottom w:val="single" w:sz="4" w:space="0" w:color="auto"/>
              <w:right w:val="single" w:sz="4" w:space="0" w:color="auto"/>
            </w:tcBorders>
            <w:shd w:val="clear" w:color="auto" w:fill="auto"/>
            <w:hideMark/>
          </w:tcPr>
          <w:p w14:paraId="2444D809" w14:textId="2E2573E0" w:rsidR="00CD5E59" w:rsidRPr="003F2CE2" w:rsidRDefault="00CD5E59" w:rsidP="00CD5E59">
            <w:pPr>
              <w:jc w:val="left"/>
              <w:rPr>
                <w:sz w:val="18"/>
                <w:szCs w:val="18"/>
                <w:lang w:eastAsia="en-CA"/>
              </w:rPr>
            </w:pPr>
            <w:r>
              <w:rPr>
                <w:rFonts w:hint="eastAsia"/>
                <w:sz w:val="18"/>
                <w:szCs w:val="18"/>
                <w:lang w:eastAsia="zh-CN"/>
              </w:rPr>
              <w:t>制订守则和标准</w:t>
            </w:r>
          </w:p>
        </w:tc>
        <w:tc>
          <w:tcPr>
            <w:tcW w:w="1343" w:type="pct"/>
            <w:tcBorders>
              <w:top w:val="nil"/>
              <w:left w:val="nil"/>
              <w:bottom w:val="single" w:sz="4" w:space="0" w:color="auto"/>
              <w:right w:val="single" w:sz="4" w:space="0" w:color="auto"/>
            </w:tcBorders>
            <w:shd w:val="clear" w:color="auto" w:fill="auto"/>
            <w:hideMark/>
          </w:tcPr>
          <w:p w14:paraId="00208546" w14:textId="68FBD054" w:rsidR="00CD5E59" w:rsidRPr="003F2CE2" w:rsidRDefault="00CD5E59" w:rsidP="00CD5E59">
            <w:pPr>
              <w:jc w:val="left"/>
              <w:rPr>
                <w:sz w:val="18"/>
                <w:szCs w:val="18"/>
                <w:lang w:eastAsia="zh-CN"/>
              </w:rPr>
            </w:pPr>
            <w:r w:rsidRPr="00FE2D82">
              <w:rPr>
                <w:rFonts w:hint="eastAsia"/>
                <w:sz w:val="18"/>
                <w:szCs w:val="18"/>
                <w:lang w:val="en-US" w:eastAsia="zh-CN"/>
              </w:rPr>
              <w:t>制定制冷和空调做法守则</w:t>
            </w:r>
          </w:p>
        </w:tc>
        <w:tc>
          <w:tcPr>
            <w:tcW w:w="329" w:type="pct"/>
            <w:tcBorders>
              <w:top w:val="nil"/>
              <w:left w:val="nil"/>
              <w:bottom w:val="single" w:sz="4" w:space="0" w:color="auto"/>
              <w:right w:val="single" w:sz="4" w:space="0" w:color="auto"/>
            </w:tcBorders>
            <w:shd w:val="clear" w:color="auto" w:fill="auto"/>
            <w:hideMark/>
          </w:tcPr>
          <w:p w14:paraId="7AA58426" w14:textId="77777777" w:rsidR="00CD5E59" w:rsidRPr="003F2CE2" w:rsidRDefault="00CD5E59" w:rsidP="00CD5E59">
            <w:pPr>
              <w:jc w:val="right"/>
              <w:rPr>
                <w:sz w:val="18"/>
                <w:szCs w:val="18"/>
                <w:lang w:eastAsia="en-CA"/>
              </w:rPr>
            </w:pPr>
            <w:r w:rsidRPr="003F2CE2">
              <w:rPr>
                <w:sz w:val="18"/>
                <w:szCs w:val="18"/>
                <w:lang w:eastAsia="en-CA"/>
              </w:rPr>
              <w:t>23,500</w:t>
            </w:r>
          </w:p>
        </w:tc>
        <w:tc>
          <w:tcPr>
            <w:tcW w:w="1648" w:type="pct"/>
            <w:tcBorders>
              <w:top w:val="single" w:sz="4" w:space="0" w:color="auto"/>
              <w:bottom w:val="single" w:sz="4" w:space="0" w:color="auto"/>
              <w:right w:val="single" w:sz="4" w:space="0" w:color="auto"/>
            </w:tcBorders>
            <w:hideMark/>
          </w:tcPr>
          <w:p w14:paraId="3ACBAF13" w14:textId="0E08E737" w:rsidR="00CD5E59" w:rsidRPr="00CD5E59" w:rsidRDefault="00CD5E59" w:rsidP="00CD5E59">
            <w:pPr>
              <w:jc w:val="left"/>
              <w:rPr>
                <w:sz w:val="18"/>
                <w:szCs w:val="18"/>
                <w:lang w:val="en-US" w:eastAsia="zh-CN"/>
              </w:rPr>
            </w:pPr>
            <w:r w:rsidRPr="00CD5E59">
              <w:rPr>
                <w:rFonts w:hint="eastAsia"/>
                <w:sz w:val="18"/>
                <w:szCs w:val="18"/>
                <w:lang w:val="en-US" w:eastAsia="zh-CN"/>
              </w:rPr>
              <w:t>制订移动空调做法守则</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33084B23" w14:textId="08E75489" w:rsidR="00CD5E59" w:rsidRPr="003F2CE2" w:rsidRDefault="00CD5E59" w:rsidP="00CD5E59">
            <w:pPr>
              <w:jc w:val="right"/>
              <w:rPr>
                <w:sz w:val="18"/>
                <w:szCs w:val="18"/>
                <w:lang w:eastAsia="en-CA"/>
              </w:rPr>
            </w:pPr>
            <w:r w:rsidRPr="003F2CE2">
              <w:rPr>
                <w:sz w:val="18"/>
                <w:szCs w:val="18"/>
                <w:lang w:eastAsia="en-CA"/>
              </w:rPr>
              <w:t>10,000</w:t>
            </w:r>
          </w:p>
        </w:tc>
        <w:tc>
          <w:tcPr>
            <w:tcW w:w="357" w:type="pct"/>
            <w:tcBorders>
              <w:top w:val="nil"/>
              <w:left w:val="nil"/>
              <w:bottom w:val="single" w:sz="4" w:space="0" w:color="auto"/>
              <w:right w:val="single" w:sz="4" w:space="0" w:color="auto"/>
            </w:tcBorders>
            <w:shd w:val="clear" w:color="auto" w:fill="auto"/>
            <w:hideMark/>
          </w:tcPr>
          <w:p w14:paraId="60375262" w14:textId="2DA2CBAF" w:rsidR="00CD5E59" w:rsidRPr="003F2CE2" w:rsidRDefault="00CD5E59" w:rsidP="00CD5E59">
            <w:pPr>
              <w:jc w:val="right"/>
              <w:rPr>
                <w:sz w:val="18"/>
                <w:szCs w:val="18"/>
                <w:lang w:eastAsia="en-CA"/>
              </w:rPr>
            </w:pPr>
            <w:r w:rsidRPr="003F2CE2">
              <w:rPr>
                <w:sz w:val="18"/>
                <w:szCs w:val="18"/>
                <w:lang w:eastAsia="en-CA"/>
              </w:rPr>
              <w:t>33,500</w:t>
            </w:r>
          </w:p>
        </w:tc>
      </w:tr>
      <w:tr w:rsidR="00CD5E59" w:rsidRPr="003F2CE2" w14:paraId="340CB4AE" w14:textId="77777777" w:rsidTr="00A42219">
        <w:trPr>
          <w:trHeight w:val="50"/>
        </w:trPr>
        <w:tc>
          <w:tcPr>
            <w:tcW w:w="1042" w:type="pct"/>
            <w:tcBorders>
              <w:top w:val="nil"/>
              <w:left w:val="single" w:sz="4" w:space="0" w:color="auto"/>
              <w:bottom w:val="single" w:sz="4" w:space="0" w:color="auto"/>
              <w:right w:val="single" w:sz="4" w:space="0" w:color="auto"/>
            </w:tcBorders>
            <w:shd w:val="clear" w:color="auto" w:fill="auto"/>
            <w:hideMark/>
          </w:tcPr>
          <w:p w14:paraId="1CE396EA" w14:textId="1FC6156F" w:rsidR="00CD5E59" w:rsidRPr="003F2CE2" w:rsidRDefault="00CD5E59" w:rsidP="00CD5E59">
            <w:pPr>
              <w:ind w:right="35"/>
              <w:jc w:val="left"/>
              <w:rPr>
                <w:sz w:val="18"/>
                <w:szCs w:val="18"/>
                <w:lang w:eastAsia="en-CA"/>
              </w:rPr>
            </w:pPr>
            <w:r>
              <w:rPr>
                <w:rFonts w:hint="eastAsia"/>
                <w:sz w:val="18"/>
                <w:szCs w:val="18"/>
                <w:lang w:eastAsia="zh-CN"/>
              </w:rPr>
              <w:t>编制和更新课程</w:t>
            </w:r>
          </w:p>
        </w:tc>
        <w:tc>
          <w:tcPr>
            <w:tcW w:w="1343" w:type="pct"/>
            <w:tcBorders>
              <w:top w:val="nil"/>
              <w:left w:val="nil"/>
              <w:bottom w:val="single" w:sz="4" w:space="0" w:color="auto"/>
              <w:right w:val="single" w:sz="4" w:space="0" w:color="auto"/>
            </w:tcBorders>
            <w:shd w:val="clear" w:color="auto" w:fill="auto"/>
            <w:hideMark/>
          </w:tcPr>
          <w:p w14:paraId="62214362" w14:textId="59041942" w:rsidR="00CD5E59" w:rsidRPr="003F2CE2" w:rsidRDefault="00CD5E59" w:rsidP="00CD5E59">
            <w:pPr>
              <w:jc w:val="left"/>
              <w:rPr>
                <w:sz w:val="18"/>
                <w:szCs w:val="18"/>
                <w:lang w:eastAsia="en-CA"/>
              </w:rPr>
            </w:pPr>
            <w:proofErr w:type="spellStart"/>
            <w:r w:rsidRPr="00FE2D82">
              <w:rPr>
                <w:rFonts w:hint="eastAsia"/>
                <w:sz w:val="18"/>
                <w:szCs w:val="18"/>
                <w:lang w:val="en-US" w:eastAsia="en-CA"/>
              </w:rPr>
              <w:t>更新职业学校课程</w:t>
            </w:r>
            <w:proofErr w:type="spellEnd"/>
          </w:p>
        </w:tc>
        <w:tc>
          <w:tcPr>
            <w:tcW w:w="329" w:type="pct"/>
            <w:tcBorders>
              <w:top w:val="nil"/>
              <w:left w:val="nil"/>
              <w:bottom w:val="single" w:sz="4" w:space="0" w:color="auto"/>
              <w:right w:val="single" w:sz="4" w:space="0" w:color="auto"/>
            </w:tcBorders>
            <w:shd w:val="clear" w:color="auto" w:fill="auto"/>
            <w:hideMark/>
          </w:tcPr>
          <w:p w14:paraId="3122DF2B" w14:textId="77777777" w:rsidR="00CD5E59" w:rsidRPr="003F2CE2" w:rsidRDefault="00CD5E59" w:rsidP="00CD5E59">
            <w:pPr>
              <w:jc w:val="right"/>
              <w:rPr>
                <w:sz w:val="18"/>
                <w:szCs w:val="18"/>
                <w:lang w:eastAsia="en-CA"/>
              </w:rPr>
            </w:pPr>
            <w:r w:rsidRPr="003F2CE2">
              <w:rPr>
                <w:sz w:val="18"/>
                <w:szCs w:val="18"/>
                <w:lang w:eastAsia="en-CA"/>
              </w:rPr>
              <w:t>15,000</w:t>
            </w:r>
          </w:p>
        </w:tc>
        <w:tc>
          <w:tcPr>
            <w:tcW w:w="1648" w:type="pct"/>
            <w:tcBorders>
              <w:top w:val="single" w:sz="4" w:space="0" w:color="auto"/>
              <w:left w:val="nil"/>
              <w:bottom w:val="single" w:sz="4" w:space="0" w:color="auto"/>
              <w:right w:val="single" w:sz="4" w:space="0" w:color="auto"/>
            </w:tcBorders>
            <w:shd w:val="clear" w:color="auto" w:fill="auto"/>
            <w:hideMark/>
          </w:tcPr>
          <w:p w14:paraId="21D842EC" w14:textId="7CBC57F5" w:rsidR="00CD5E59" w:rsidRPr="00CD5E59" w:rsidRDefault="00CD5E59" w:rsidP="00CD5E59">
            <w:pPr>
              <w:jc w:val="left"/>
              <w:rPr>
                <w:sz w:val="18"/>
                <w:szCs w:val="18"/>
                <w:lang w:val="en-US" w:eastAsia="zh-CN"/>
              </w:rPr>
            </w:pPr>
            <w:r w:rsidRPr="00CD5E59">
              <w:rPr>
                <w:rFonts w:hint="eastAsia"/>
                <w:sz w:val="18"/>
                <w:szCs w:val="18"/>
                <w:lang w:val="en-US" w:eastAsia="zh-CN"/>
              </w:rPr>
              <w:t>制定海关官员培训课程</w:t>
            </w:r>
          </w:p>
        </w:tc>
        <w:tc>
          <w:tcPr>
            <w:tcW w:w="281" w:type="pct"/>
            <w:tcBorders>
              <w:top w:val="single" w:sz="4" w:space="0" w:color="auto"/>
              <w:left w:val="nil"/>
              <w:bottom w:val="single" w:sz="4" w:space="0" w:color="auto"/>
              <w:right w:val="single" w:sz="4" w:space="0" w:color="auto"/>
            </w:tcBorders>
            <w:shd w:val="clear" w:color="auto" w:fill="auto"/>
            <w:hideMark/>
          </w:tcPr>
          <w:p w14:paraId="008C2A76" w14:textId="596CD017" w:rsidR="00CD5E59" w:rsidRPr="003F2CE2" w:rsidRDefault="00CD5E59" w:rsidP="00CD5E59">
            <w:pPr>
              <w:jc w:val="right"/>
              <w:rPr>
                <w:strike/>
                <w:sz w:val="18"/>
                <w:szCs w:val="18"/>
                <w:lang w:eastAsia="en-CA"/>
              </w:rPr>
            </w:pPr>
            <w:r w:rsidRPr="003F2CE2">
              <w:rPr>
                <w:sz w:val="18"/>
                <w:szCs w:val="18"/>
                <w:lang w:eastAsia="en-CA"/>
              </w:rPr>
              <w:t>5,000</w:t>
            </w:r>
          </w:p>
        </w:tc>
        <w:tc>
          <w:tcPr>
            <w:tcW w:w="357" w:type="pct"/>
            <w:tcBorders>
              <w:top w:val="nil"/>
              <w:left w:val="nil"/>
              <w:bottom w:val="single" w:sz="4" w:space="0" w:color="auto"/>
              <w:right w:val="single" w:sz="4" w:space="0" w:color="auto"/>
            </w:tcBorders>
            <w:shd w:val="clear" w:color="auto" w:fill="auto"/>
            <w:hideMark/>
          </w:tcPr>
          <w:p w14:paraId="1C45925D" w14:textId="3E77E230" w:rsidR="00CD5E59" w:rsidRPr="003F2CE2" w:rsidRDefault="00CD5E59" w:rsidP="00CD5E59">
            <w:pPr>
              <w:jc w:val="right"/>
              <w:rPr>
                <w:sz w:val="18"/>
                <w:szCs w:val="18"/>
                <w:lang w:eastAsia="en-CA"/>
              </w:rPr>
            </w:pPr>
            <w:r w:rsidRPr="003F2CE2">
              <w:rPr>
                <w:sz w:val="18"/>
                <w:szCs w:val="18"/>
                <w:lang w:eastAsia="en-CA"/>
              </w:rPr>
              <w:t>15,000</w:t>
            </w:r>
          </w:p>
        </w:tc>
      </w:tr>
      <w:tr w:rsidR="00CD5E59" w:rsidRPr="003F2CE2" w14:paraId="35A2BC51" w14:textId="77777777" w:rsidTr="00A42219">
        <w:trPr>
          <w:trHeight w:val="267"/>
        </w:trPr>
        <w:tc>
          <w:tcPr>
            <w:tcW w:w="1042" w:type="pct"/>
            <w:tcBorders>
              <w:top w:val="nil"/>
              <w:left w:val="single" w:sz="4" w:space="0" w:color="auto"/>
              <w:bottom w:val="single" w:sz="4" w:space="0" w:color="auto"/>
              <w:right w:val="single" w:sz="4" w:space="0" w:color="auto"/>
            </w:tcBorders>
            <w:shd w:val="clear" w:color="auto" w:fill="auto"/>
            <w:hideMark/>
          </w:tcPr>
          <w:p w14:paraId="667C53B5" w14:textId="279CF05D" w:rsidR="00CD5E59" w:rsidRPr="003F2CE2" w:rsidRDefault="00CD5E59" w:rsidP="00CD5E59">
            <w:pPr>
              <w:jc w:val="left"/>
              <w:rPr>
                <w:sz w:val="18"/>
                <w:szCs w:val="18"/>
                <w:lang w:eastAsia="en-CA"/>
              </w:rPr>
            </w:pPr>
            <w:r>
              <w:rPr>
                <w:rFonts w:hint="eastAsia"/>
                <w:sz w:val="18"/>
                <w:szCs w:val="18"/>
                <w:lang w:eastAsia="zh-CN"/>
              </w:rPr>
              <w:t>英才中心</w:t>
            </w:r>
          </w:p>
        </w:tc>
        <w:tc>
          <w:tcPr>
            <w:tcW w:w="1343" w:type="pct"/>
            <w:tcBorders>
              <w:top w:val="nil"/>
              <w:left w:val="nil"/>
              <w:bottom w:val="single" w:sz="4" w:space="0" w:color="auto"/>
              <w:right w:val="single" w:sz="4" w:space="0" w:color="auto"/>
            </w:tcBorders>
            <w:shd w:val="clear" w:color="auto" w:fill="auto"/>
            <w:hideMark/>
          </w:tcPr>
          <w:p w14:paraId="4AA43CCE" w14:textId="00CAED27" w:rsidR="00CD5E59" w:rsidRPr="003F2CE2" w:rsidRDefault="00CD5E59" w:rsidP="00CD5E59">
            <w:pPr>
              <w:jc w:val="left"/>
              <w:rPr>
                <w:sz w:val="18"/>
                <w:szCs w:val="18"/>
                <w:lang w:eastAsia="zh-CN"/>
              </w:rPr>
            </w:pPr>
            <w:r w:rsidRPr="00CD5E59">
              <w:rPr>
                <w:rFonts w:hint="eastAsia"/>
                <w:sz w:val="18"/>
                <w:szCs w:val="18"/>
                <w:lang w:val="en-US" w:eastAsia="zh-CN"/>
              </w:rPr>
              <w:t>建立英才中心，购买</w:t>
            </w:r>
            <w:r w:rsidRPr="00CD5E59">
              <w:rPr>
                <w:rFonts w:hint="eastAsia"/>
                <w:sz w:val="18"/>
                <w:szCs w:val="18"/>
                <w:lang w:val="en-US" w:eastAsia="zh-CN"/>
              </w:rPr>
              <w:t xml:space="preserve"> 70 </w:t>
            </w:r>
            <w:r w:rsidRPr="00CD5E59">
              <w:rPr>
                <w:rFonts w:hint="eastAsia"/>
                <w:sz w:val="18"/>
                <w:szCs w:val="18"/>
                <w:lang w:val="en-US" w:eastAsia="zh-CN"/>
              </w:rPr>
              <w:t>台制冷剂回收和再循环</w:t>
            </w:r>
            <w:r>
              <w:rPr>
                <w:rFonts w:hint="eastAsia"/>
                <w:sz w:val="18"/>
                <w:szCs w:val="18"/>
                <w:lang w:val="en-US" w:eastAsia="zh-CN"/>
              </w:rPr>
              <w:t>设备</w:t>
            </w:r>
          </w:p>
        </w:tc>
        <w:tc>
          <w:tcPr>
            <w:tcW w:w="329" w:type="pct"/>
            <w:tcBorders>
              <w:top w:val="nil"/>
              <w:left w:val="nil"/>
              <w:bottom w:val="single" w:sz="4" w:space="0" w:color="auto"/>
              <w:right w:val="single" w:sz="4" w:space="0" w:color="auto"/>
            </w:tcBorders>
            <w:shd w:val="clear" w:color="auto" w:fill="auto"/>
            <w:hideMark/>
          </w:tcPr>
          <w:p w14:paraId="19BD782A" w14:textId="77777777" w:rsidR="00CD5E59" w:rsidRPr="003F2CE2" w:rsidRDefault="00CD5E59" w:rsidP="00CD5E59">
            <w:pPr>
              <w:jc w:val="right"/>
              <w:rPr>
                <w:sz w:val="18"/>
                <w:szCs w:val="18"/>
                <w:lang w:eastAsia="en-CA"/>
              </w:rPr>
            </w:pPr>
            <w:r w:rsidRPr="003F2CE2">
              <w:rPr>
                <w:sz w:val="18"/>
                <w:szCs w:val="18"/>
                <w:lang w:eastAsia="en-CA"/>
              </w:rPr>
              <w:t>290,100</w:t>
            </w:r>
          </w:p>
        </w:tc>
        <w:tc>
          <w:tcPr>
            <w:tcW w:w="1648" w:type="pct"/>
            <w:tcBorders>
              <w:top w:val="single" w:sz="4" w:space="0" w:color="auto"/>
              <w:left w:val="nil"/>
              <w:bottom w:val="single" w:sz="4" w:space="0" w:color="auto"/>
              <w:right w:val="single" w:sz="4" w:space="0" w:color="auto"/>
            </w:tcBorders>
            <w:shd w:val="clear" w:color="000000" w:fill="FFFFFF"/>
            <w:hideMark/>
          </w:tcPr>
          <w:p w14:paraId="14B7A81F" w14:textId="182D317E" w:rsidR="00CD5E59" w:rsidRPr="003F2CE2" w:rsidRDefault="00CD5E59" w:rsidP="00CD5E59">
            <w:pPr>
              <w:jc w:val="left"/>
              <w:rPr>
                <w:strike/>
                <w:sz w:val="18"/>
                <w:szCs w:val="18"/>
                <w:lang w:eastAsia="en-CA"/>
              </w:rPr>
            </w:pPr>
          </w:p>
        </w:tc>
        <w:tc>
          <w:tcPr>
            <w:tcW w:w="281" w:type="pct"/>
            <w:tcBorders>
              <w:top w:val="single" w:sz="4" w:space="0" w:color="auto"/>
              <w:left w:val="nil"/>
              <w:bottom w:val="single" w:sz="4" w:space="0" w:color="auto"/>
              <w:right w:val="single" w:sz="4" w:space="0" w:color="auto"/>
            </w:tcBorders>
            <w:shd w:val="clear" w:color="auto" w:fill="auto"/>
          </w:tcPr>
          <w:p w14:paraId="64B95DF7" w14:textId="18D07163" w:rsidR="00CD5E59" w:rsidRPr="003F2CE2" w:rsidRDefault="00CD5E59" w:rsidP="00CD5E59">
            <w:pPr>
              <w:jc w:val="right"/>
              <w:rPr>
                <w:strike/>
                <w:sz w:val="18"/>
                <w:szCs w:val="18"/>
                <w:lang w:eastAsia="en-CA"/>
              </w:rPr>
            </w:pPr>
          </w:p>
        </w:tc>
        <w:tc>
          <w:tcPr>
            <w:tcW w:w="357" w:type="pct"/>
            <w:tcBorders>
              <w:top w:val="single" w:sz="4" w:space="0" w:color="auto"/>
              <w:left w:val="nil"/>
              <w:bottom w:val="single" w:sz="4" w:space="0" w:color="auto"/>
              <w:right w:val="single" w:sz="4" w:space="0" w:color="auto"/>
            </w:tcBorders>
            <w:shd w:val="clear" w:color="auto" w:fill="auto"/>
            <w:hideMark/>
          </w:tcPr>
          <w:p w14:paraId="3656A91E" w14:textId="0F9AA8CD" w:rsidR="00CD5E59" w:rsidRPr="003F2CE2" w:rsidRDefault="00CD5E59" w:rsidP="00CD5E59">
            <w:pPr>
              <w:jc w:val="right"/>
              <w:rPr>
                <w:strike/>
                <w:sz w:val="18"/>
                <w:szCs w:val="18"/>
                <w:lang w:eastAsia="en-CA"/>
              </w:rPr>
            </w:pPr>
            <w:r w:rsidRPr="003F2CE2">
              <w:rPr>
                <w:sz w:val="18"/>
                <w:szCs w:val="18"/>
                <w:lang w:eastAsia="en-CA"/>
              </w:rPr>
              <w:t>290,100</w:t>
            </w:r>
          </w:p>
        </w:tc>
      </w:tr>
      <w:tr w:rsidR="00CD5E59" w:rsidRPr="003F2CE2" w14:paraId="0A2D3B60" w14:textId="77777777" w:rsidTr="00A42219">
        <w:trPr>
          <w:trHeight w:val="63"/>
        </w:trPr>
        <w:tc>
          <w:tcPr>
            <w:tcW w:w="1042" w:type="pct"/>
            <w:vMerge w:val="restart"/>
            <w:tcBorders>
              <w:top w:val="nil"/>
              <w:left w:val="single" w:sz="4" w:space="0" w:color="auto"/>
              <w:right w:val="single" w:sz="4" w:space="0" w:color="auto"/>
            </w:tcBorders>
            <w:shd w:val="clear" w:color="auto" w:fill="auto"/>
            <w:hideMark/>
          </w:tcPr>
          <w:p w14:paraId="3F1F2FCA" w14:textId="0D67FCDB" w:rsidR="00CD5E59" w:rsidRPr="003F2CE2" w:rsidRDefault="00CD5E59" w:rsidP="00CD5E59">
            <w:pPr>
              <w:jc w:val="left"/>
              <w:rPr>
                <w:sz w:val="18"/>
                <w:szCs w:val="18"/>
                <w:lang w:eastAsia="en-CA"/>
              </w:rPr>
            </w:pPr>
            <w:r>
              <w:rPr>
                <w:rFonts w:hint="eastAsia"/>
                <w:sz w:val="18"/>
                <w:szCs w:val="18"/>
                <w:lang w:eastAsia="zh-CN"/>
              </w:rPr>
              <w:t>宣传</w:t>
            </w:r>
          </w:p>
        </w:tc>
        <w:tc>
          <w:tcPr>
            <w:tcW w:w="1343" w:type="pct"/>
            <w:vMerge w:val="restart"/>
            <w:tcBorders>
              <w:top w:val="nil"/>
              <w:left w:val="nil"/>
              <w:right w:val="single" w:sz="4" w:space="0" w:color="auto"/>
            </w:tcBorders>
            <w:shd w:val="clear" w:color="auto" w:fill="auto"/>
            <w:hideMark/>
          </w:tcPr>
          <w:p w14:paraId="2A793359" w14:textId="5456F32F" w:rsidR="00CD5E59" w:rsidRPr="003F2CE2" w:rsidRDefault="00CD5E59" w:rsidP="00CD5E59">
            <w:pPr>
              <w:jc w:val="left"/>
              <w:rPr>
                <w:sz w:val="18"/>
                <w:szCs w:val="18"/>
                <w:lang w:eastAsia="zh-CN"/>
              </w:rPr>
            </w:pPr>
            <w:r w:rsidRPr="00CD5E59">
              <w:rPr>
                <w:rFonts w:hint="eastAsia"/>
                <w:sz w:val="18"/>
                <w:szCs w:val="18"/>
                <w:lang w:val="en-US" w:eastAsia="zh-CN"/>
              </w:rPr>
              <w:t>提高最后用户和政府机构的认识</w:t>
            </w:r>
          </w:p>
        </w:tc>
        <w:tc>
          <w:tcPr>
            <w:tcW w:w="329" w:type="pct"/>
            <w:vMerge w:val="restart"/>
            <w:tcBorders>
              <w:top w:val="nil"/>
              <w:left w:val="nil"/>
              <w:right w:val="single" w:sz="4" w:space="0" w:color="auto"/>
            </w:tcBorders>
            <w:shd w:val="clear" w:color="auto" w:fill="auto"/>
            <w:hideMark/>
          </w:tcPr>
          <w:p w14:paraId="06B3A471" w14:textId="77777777" w:rsidR="00CD5E59" w:rsidRPr="003F2CE2" w:rsidRDefault="00CD5E59" w:rsidP="00CD5E59">
            <w:pPr>
              <w:jc w:val="right"/>
              <w:rPr>
                <w:sz w:val="18"/>
                <w:szCs w:val="18"/>
                <w:lang w:eastAsia="en-CA"/>
              </w:rPr>
            </w:pPr>
            <w:r w:rsidRPr="003F2CE2">
              <w:rPr>
                <w:sz w:val="18"/>
                <w:szCs w:val="18"/>
                <w:lang w:eastAsia="en-CA"/>
              </w:rPr>
              <w:t>80,000</w:t>
            </w:r>
          </w:p>
        </w:tc>
        <w:tc>
          <w:tcPr>
            <w:tcW w:w="1648" w:type="pct"/>
            <w:tcBorders>
              <w:top w:val="single" w:sz="4" w:space="0" w:color="auto"/>
              <w:bottom w:val="single" w:sz="4" w:space="0" w:color="auto"/>
              <w:right w:val="single" w:sz="4" w:space="0" w:color="auto"/>
            </w:tcBorders>
            <w:hideMark/>
          </w:tcPr>
          <w:p w14:paraId="34B844FD" w14:textId="70E2A392" w:rsidR="00CD5E59" w:rsidRPr="00CD5E59" w:rsidRDefault="00CD5E59" w:rsidP="00CD5E59">
            <w:pPr>
              <w:jc w:val="left"/>
              <w:rPr>
                <w:sz w:val="18"/>
                <w:szCs w:val="18"/>
                <w:lang w:val="en-US" w:eastAsia="zh-CN"/>
              </w:rPr>
            </w:pPr>
            <w:r w:rsidRPr="00CD5E59">
              <w:rPr>
                <w:rFonts w:hint="eastAsia"/>
                <w:sz w:val="18"/>
                <w:szCs w:val="18"/>
                <w:lang w:val="en-US" w:eastAsia="zh-CN"/>
              </w:rPr>
              <w:t>提高重点行业最后用户的认识</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1C3B71C2" w14:textId="465017A3" w:rsidR="00CD5E59" w:rsidRPr="003F2CE2" w:rsidRDefault="00CD5E59" w:rsidP="00CD5E59">
            <w:pPr>
              <w:jc w:val="right"/>
              <w:rPr>
                <w:sz w:val="18"/>
                <w:szCs w:val="18"/>
                <w:lang w:eastAsia="en-CA"/>
              </w:rPr>
            </w:pPr>
            <w:r w:rsidRPr="003F2CE2">
              <w:rPr>
                <w:sz w:val="18"/>
                <w:szCs w:val="18"/>
                <w:lang w:eastAsia="en-CA"/>
              </w:rPr>
              <w:t>20,000</w:t>
            </w:r>
          </w:p>
        </w:tc>
        <w:tc>
          <w:tcPr>
            <w:tcW w:w="357" w:type="pct"/>
            <w:vMerge w:val="restart"/>
            <w:tcBorders>
              <w:top w:val="single" w:sz="4" w:space="0" w:color="auto"/>
              <w:left w:val="nil"/>
              <w:bottom w:val="single" w:sz="4" w:space="0" w:color="auto"/>
              <w:right w:val="single" w:sz="4" w:space="0" w:color="auto"/>
            </w:tcBorders>
            <w:shd w:val="clear" w:color="auto" w:fill="auto"/>
            <w:hideMark/>
          </w:tcPr>
          <w:p w14:paraId="26E1C498" w14:textId="7A86D0D1" w:rsidR="00CD5E59" w:rsidRPr="003F2CE2" w:rsidRDefault="00CD5E59" w:rsidP="00CD5E59">
            <w:pPr>
              <w:jc w:val="right"/>
              <w:rPr>
                <w:sz w:val="18"/>
                <w:szCs w:val="18"/>
                <w:lang w:eastAsia="en-CA"/>
              </w:rPr>
            </w:pPr>
            <w:r w:rsidRPr="003F2CE2">
              <w:rPr>
                <w:sz w:val="18"/>
                <w:szCs w:val="18"/>
                <w:lang w:eastAsia="en-CA"/>
              </w:rPr>
              <w:t>140,000</w:t>
            </w:r>
          </w:p>
          <w:p w14:paraId="2F87DCC5" w14:textId="6B23927D" w:rsidR="00CD5E59" w:rsidRPr="003F2CE2" w:rsidRDefault="00CD5E59" w:rsidP="00CD5E59">
            <w:pPr>
              <w:jc w:val="right"/>
              <w:rPr>
                <w:sz w:val="18"/>
                <w:szCs w:val="18"/>
                <w:lang w:eastAsia="en-CA"/>
              </w:rPr>
            </w:pPr>
          </w:p>
        </w:tc>
      </w:tr>
      <w:tr w:rsidR="00CD5E59" w:rsidRPr="003F2CE2" w14:paraId="3E3F79B2" w14:textId="77777777" w:rsidTr="00A42219">
        <w:trPr>
          <w:trHeight w:val="137"/>
        </w:trPr>
        <w:tc>
          <w:tcPr>
            <w:tcW w:w="1042" w:type="pct"/>
            <w:vMerge/>
            <w:tcBorders>
              <w:left w:val="single" w:sz="4" w:space="0" w:color="auto"/>
              <w:bottom w:val="single" w:sz="4" w:space="0" w:color="auto"/>
              <w:right w:val="single" w:sz="4" w:space="0" w:color="auto"/>
            </w:tcBorders>
            <w:shd w:val="clear" w:color="auto" w:fill="auto"/>
          </w:tcPr>
          <w:p w14:paraId="30A7F9F0" w14:textId="77777777" w:rsidR="00CD5E59" w:rsidRPr="003F2CE2" w:rsidRDefault="00CD5E59" w:rsidP="00CD5E59">
            <w:pPr>
              <w:jc w:val="left"/>
              <w:rPr>
                <w:sz w:val="18"/>
                <w:szCs w:val="18"/>
                <w:lang w:eastAsia="en-CA"/>
              </w:rPr>
            </w:pPr>
          </w:p>
        </w:tc>
        <w:tc>
          <w:tcPr>
            <w:tcW w:w="1343" w:type="pct"/>
            <w:vMerge/>
            <w:tcBorders>
              <w:left w:val="nil"/>
              <w:bottom w:val="single" w:sz="4" w:space="0" w:color="auto"/>
              <w:right w:val="single" w:sz="4" w:space="0" w:color="auto"/>
            </w:tcBorders>
            <w:shd w:val="clear" w:color="auto" w:fill="auto"/>
          </w:tcPr>
          <w:p w14:paraId="372C35D8" w14:textId="77777777" w:rsidR="00CD5E59" w:rsidRPr="003F2CE2" w:rsidRDefault="00CD5E59" w:rsidP="00CD5E59">
            <w:pPr>
              <w:jc w:val="left"/>
              <w:rPr>
                <w:sz w:val="18"/>
                <w:szCs w:val="18"/>
                <w:lang w:eastAsia="en-CA"/>
              </w:rPr>
            </w:pPr>
          </w:p>
        </w:tc>
        <w:tc>
          <w:tcPr>
            <w:tcW w:w="329" w:type="pct"/>
            <w:vMerge/>
            <w:tcBorders>
              <w:left w:val="nil"/>
              <w:bottom w:val="single" w:sz="4" w:space="0" w:color="auto"/>
              <w:right w:val="single" w:sz="4" w:space="0" w:color="auto"/>
            </w:tcBorders>
            <w:shd w:val="clear" w:color="auto" w:fill="auto"/>
          </w:tcPr>
          <w:p w14:paraId="361A6826"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tcPr>
          <w:p w14:paraId="2E1A5AFD" w14:textId="32280A23" w:rsidR="00CD5E59" w:rsidRPr="00CD5E59" w:rsidRDefault="00CD5E59" w:rsidP="00CD5E59">
            <w:pPr>
              <w:jc w:val="left"/>
              <w:rPr>
                <w:sz w:val="18"/>
                <w:szCs w:val="18"/>
                <w:lang w:val="en-US" w:eastAsia="zh-CN"/>
              </w:rPr>
            </w:pPr>
            <w:r w:rsidRPr="00CD5E59">
              <w:rPr>
                <w:rFonts w:hint="eastAsia"/>
                <w:sz w:val="18"/>
                <w:szCs w:val="18"/>
                <w:lang w:val="en-US" w:eastAsia="zh-CN"/>
              </w:rPr>
              <w:t>制冷行业技术宣传项目</w:t>
            </w:r>
          </w:p>
        </w:tc>
        <w:tc>
          <w:tcPr>
            <w:tcW w:w="281" w:type="pct"/>
            <w:tcBorders>
              <w:top w:val="single" w:sz="4" w:space="0" w:color="auto"/>
              <w:left w:val="single" w:sz="4" w:space="0" w:color="auto"/>
              <w:bottom w:val="single" w:sz="4" w:space="0" w:color="auto"/>
              <w:right w:val="single" w:sz="4" w:space="0" w:color="auto"/>
            </w:tcBorders>
            <w:shd w:val="clear" w:color="auto" w:fill="auto"/>
          </w:tcPr>
          <w:p w14:paraId="442165F0" w14:textId="029E2584" w:rsidR="00CD5E59" w:rsidRPr="003F2CE2" w:rsidRDefault="00CD5E59" w:rsidP="00CD5E59">
            <w:pPr>
              <w:jc w:val="right"/>
              <w:rPr>
                <w:sz w:val="18"/>
                <w:szCs w:val="18"/>
                <w:lang w:eastAsia="en-CA"/>
              </w:rPr>
            </w:pPr>
            <w:r w:rsidRPr="003F2CE2">
              <w:rPr>
                <w:sz w:val="18"/>
                <w:szCs w:val="18"/>
                <w:lang w:eastAsia="en-CA"/>
              </w:rPr>
              <w:t>40,000</w:t>
            </w:r>
          </w:p>
        </w:tc>
        <w:tc>
          <w:tcPr>
            <w:tcW w:w="357" w:type="pct"/>
            <w:vMerge/>
            <w:tcBorders>
              <w:top w:val="single" w:sz="4" w:space="0" w:color="auto"/>
              <w:left w:val="nil"/>
              <w:bottom w:val="single" w:sz="4" w:space="0" w:color="auto"/>
              <w:right w:val="single" w:sz="4" w:space="0" w:color="auto"/>
            </w:tcBorders>
            <w:shd w:val="clear" w:color="auto" w:fill="auto"/>
          </w:tcPr>
          <w:p w14:paraId="505093B5" w14:textId="0C79EA08" w:rsidR="00CD5E59" w:rsidRPr="003F2CE2" w:rsidRDefault="00CD5E59" w:rsidP="00CD5E59">
            <w:pPr>
              <w:jc w:val="right"/>
              <w:rPr>
                <w:sz w:val="18"/>
                <w:szCs w:val="18"/>
                <w:lang w:eastAsia="en-CA"/>
              </w:rPr>
            </w:pPr>
          </w:p>
        </w:tc>
      </w:tr>
      <w:tr w:rsidR="00CD5E59" w:rsidRPr="003F2CE2" w14:paraId="46D1E765" w14:textId="77777777" w:rsidTr="00A42219">
        <w:trPr>
          <w:trHeight w:val="339"/>
        </w:trPr>
        <w:tc>
          <w:tcPr>
            <w:tcW w:w="1042" w:type="pct"/>
            <w:tcBorders>
              <w:top w:val="nil"/>
              <w:left w:val="single" w:sz="4" w:space="0" w:color="auto"/>
              <w:bottom w:val="single" w:sz="4" w:space="0" w:color="auto"/>
              <w:right w:val="single" w:sz="4" w:space="0" w:color="auto"/>
            </w:tcBorders>
            <w:shd w:val="clear" w:color="auto" w:fill="auto"/>
            <w:hideMark/>
          </w:tcPr>
          <w:p w14:paraId="044B8222" w14:textId="06D57A2F" w:rsidR="00CD5E59" w:rsidRPr="003F2CE2" w:rsidRDefault="00CD5E59" w:rsidP="00CD5E59">
            <w:pPr>
              <w:jc w:val="left"/>
              <w:rPr>
                <w:sz w:val="18"/>
                <w:szCs w:val="18"/>
                <w:lang w:eastAsia="en-CA"/>
              </w:rPr>
            </w:pPr>
            <w:r>
              <w:rPr>
                <w:rFonts w:hint="eastAsia"/>
                <w:sz w:val="18"/>
                <w:szCs w:val="18"/>
                <w:lang w:eastAsia="zh-CN"/>
              </w:rPr>
              <w:t>消费情况监测</w:t>
            </w:r>
          </w:p>
        </w:tc>
        <w:tc>
          <w:tcPr>
            <w:tcW w:w="1343" w:type="pct"/>
            <w:tcBorders>
              <w:top w:val="nil"/>
              <w:left w:val="nil"/>
              <w:bottom w:val="single" w:sz="4" w:space="0" w:color="auto"/>
              <w:right w:val="single" w:sz="4" w:space="0" w:color="auto"/>
            </w:tcBorders>
            <w:shd w:val="clear" w:color="000000" w:fill="BFBFBF"/>
            <w:hideMark/>
          </w:tcPr>
          <w:p w14:paraId="5FCC04ED"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30E5E93E"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hideMark/>
          </w:tcPr>
          <w:p w14:paraId="7F31ADA3" w14:textId="1DEABEF2" w:rsidR="00CD5E59" w:rsidRPr="00CD5E59" w:rsidRDefault="00CD5E59" w:rsidP="00CD5E59">
            <w:pPr>
              <w:jc w:val="left"/>
              <w:rPr>
                <w:sz w:val="18"/>
                <w:szCs w:val="18"/>
                <w:lang w:val="en-US" w:eastAsia="zh-CN"/>
              </w:rPr>
            </w:pPr>
            <w:r w:rsidRPr="00CD5E59">
              <w:rPr>
                <w:rFonts w:hint="eastAsia"/>
                <w:sz w:val="18"/>
                <w:szCs w:val="18"/>
                <w:lang w:val="en-US" w:eastAsia="zh-CN"/>
              </w:rPr>
              <w:t>加强海关的氢氟碳化物进口记录和企业的记录保</w:t>
            </w:r>
            <w:r w:rsidR="000A5DFE">
              <w:rPr>
                <w:rFonts w:hint="eastAsia"/>
                <w:sz w:val="18"/>
                <w:szCs w:val="18"/>
                <w:lang w:val="en-US" w:eastAsia="zh-CN"/>
              </w:rPr>
              <w:t>存</w:t>
            </w:r>
            <w:r w:rsidRPr="00CD5E59">
              <w:rPr>
                <w:rFonts w:hint="eastAsia"/>
                <w:sz w:val="18"/>
                <w:szCs w:val="18"/>
                <w:lang w:val="en-US" w:eastAsia="zh-CN"/>
              </w:rPr>
              <w:t>工作，完善市场监测</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2FDF364F" w14:textId="011D2C73" w:rsidR="00CD5E59" w:rsidRPr="003F2CE2" w:rsidRDefault="00CD5E59" w:rsidP="00CD5E59">
            <w:pPr>
              <w:jc w:val="right"/>
              <w:rPr>
                <w:sz w:val="18"/>
                <w:szCs w:val="18"/>
                <w:lang w:eastAsia="en-CA"/>
              </w:rPr>
            </w:pPr>
            <w:r w:rsidRPr="003F2CE2">
              <w:rPr>
                <w:sz w:val="18"/>
                <w:szCs w:val="18"/>
                <w:lang w:eastAsia="en-CA"/>
              </w:rPr>
              <w:t>15,000</w:t>
            </w:r>
          </w:p>
        </w:tc>
        <w:tc>
          <w:tcPr>
            <w:tcW w:w="357" w:type="pct"/>
            <w:tcBorders>
              <w:top w:val="single" w:sz="4" w:space="0" w:color="auto"/>
              <w:left w:val="nil"/>
              <w:bottom w:val="single" w:sz="4" w:space="0" w:color="auto"/>
              <w:right w:val="single" w:sz="4" w:space="0" w:color="auto"/>
            </w:tcBorders>
            <w:shd w:val="clear" w:color="auto" w:fill="auto"/>
            <w:hideMark/>
          </w:tcPr>
          <w:p w14:paraId="2133445A" w14:textId="573EE34F" w:rsidR="00CD5E59" w:rsidRPr="003F2CE2" w:rsidRDefault="00CD5E59" w:rsidP="00CD5E59">
            <w:pPr>
              <w:jc w:val="right"/>
              <w:rPr>
                <w:sz w:val="18"/>
                <w:szCs w:val="18"/>
                <w:lang w:eastAsia="en-CA"/>
              </w:rPr>
            </w:pPr>
            <w:r w:rsidRPr="003F2CE2">
              <w:rPr>
                <w:sz w:val="18"/>
                <w:szCs w:val="18"/>
                <w:lang w:eastAsia="en-CA"/>
              </w:rPr>
              <w:t>15,000</w:t>
            </w:r>
          </w:p>
        </w:tc>
      </w:tr>
      <w:tr w:rsidR="00CD5E59" w:rsidRPr="003F2CE2" w14:paraId="2C3384B6" w14:textId="77777777" w:rsidTr="00A42219">
        <w:trPr>
          <w:trHeight w:val="123"/>
        </w:trPr>
        <w:tc>
          <w:tcPr>
            <w:tcW w:w="1042" w:type="pct"/>
            <w:tcBorders>
              <w:top w:val="nil"/>
              <w:left w:val="single" w:sz="4" w:space="0" w:color="auto"/>
              <w:bottom w:val="single" w:sz="4" w:space="0" w:color="auto"/>
              <w:right w:val="single" w:sz="4" w:space="0" w:color="auto"/>
            </w:tcBorders>
            <w:shd w:val="clear" w:color="auto" w:fill="auto"/>
            <w:hideMark/>
          </w:tcPr>
          <w:p w14:paraId="7DA6D817" w14:textId="2E93620A" w:rsidR="00CD5E59" w:rsidRPr="003F2CE2" w:rsidRDefault="00CD5E59" w:rsidP="00CD5E59">
            <w:pPr>
              <w:jc w:val="left"/>
              <w:rPr>
                <w:sz w:val="18"/>
                <w:szCs w:val="18"/>
                <w:lang w:eastAsia="en-CA"/>
              </w:rPr>
            </w:pPr>
            <w:r>
              <w:rPr>
                <w:rFonts w:hint="eastAsia"/>
                <w:sz w:val="18"/>
                <w:szCs w:val="18"/>
                <w:lang w:eastAsia="zh-CN"/>
              </w:rPr>
              <w:t>向行业协会提供支持</w:t>
            </w:r>
          </w:p>
        </w:tc>
        <w:tc>
          <w:tcPr>
            <w:tcW w:w="1343" w:type="pct"/>
            <w:tcBorders>
              <w:top w:val="nil"/>
              <w:left w:val="nil"/>
              <w:bottom w:val="single" w:sz="4" w:space="0" w:color="auto"/>
              <w:right w:val="single" w:sz="4" w:space="0" w:color="auto"/>
            </w:tcBorders>
            <w:shd w:val="clear" w:color="000000" w:fill="BFBFBF"/>
            <w:hideMark/>
          </w:tcPr>
          <w:p w14:paraId="04BCF8B9"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609E892D"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hideMark/>
          </w:tcPr>
          <w:p w14:paraId="3D01777D" w14:textId="1ADFBF53" w:rsidR="00CD5E59" w:rsidRPr="00CD5E59" w:rsidRDefault="00CD5E59" w:rsidP="00CD5E59">
            <w:pPr>
              <w:jc w:val="left"/>
              <w:rPr>
                <w:sz w:val="18"/>
                <w:szCs w:val="18"/>
                <w:lang w:val="en-US" w:eastAsia="zh-CN"/>
              </w:rPr>
            </w:pPr>
            <w:r w:rsidRPr="00CD5E59">
              <w:rPr>
                <w:rFonts w:hint="eastAsia"/>
                <w:sz w:val="18"/>
                <w:szCs w:val="18"/>
                <w:lang w:val="en-US" w:eastAsia="zh-CN"/>
              </w:rPr>
              <w:t>支持所有行业的行业协会</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7C51BEB6" w14:textId="11F75A56" w:rsidR="00CD5E59" w:rsidRPr="003F2CE2" w:rsidRDefault="00CD5E59" w:rsidP="00CD5E59">
            <w:pPr>
              <w:jc w:val="right"/>
              <w:rPr>
                <w:sz w:val="18"/>
                <w:szCs w:val="18"/>
                <w:lang w:eastAsia="en-CA"/>
              </w:rPr>
            </w:pPr>
            <w:r w:rsidRPr="003F2CE2">
              <w:rPr>
                <w:sz w:val="18"/>
                <w:szCs w:val="18"/>
                <w:lang w:eastAsia="en-CA"/>
              </w:rPr>
              <w:t>10,000</w:t>
            </w:r>
          </w:p>
        </w:tc>
        <w:tc>
          <w:tcPr>
            <w:tcW w:w="357" w:type="pct"/>
            <w:tcBorders>
              <w:top w:val="single" w:sz="4" w:space="0" w:color="auto"/>
              <w:left w:val="nil"/>
              <w:bottom w:val="single" w:sz="4" w:space="0" w:color="auto"/>
              <w:right w:val="single" w:sz="4" w:space="0" w:color="auto"/>
            </w:tcBorders>
            <w:shd w:val="clear" w:color="auto" w:fill="auto"/>
            <w:hideMark/>
          </w:tcPr>
          <w:p w14:paraId="670E572F" w14:textId="59515ED2" w:rsidR="00CD5E59" w:rsidRPr="003F2CE2" w:rsidRDefault="00CD5E59" w:rsidP="00CD5E59">
            <w:pPr>
              <w:jc w:val="right"/>
              <w:rPr>
                <w:sz w:val="18"/>
                <w:szCs w:val="18"/>
                <w:lang w:eastAsia="en-CA"/>
              </w:rPr>
            </w:pPr>
            <w:r w:rsidRPr="003F2CE2">
              <w:rPr>
                <w:sz w:val="18"/>
                <w:szCs w:val="18"/>
                <w:lang w:eastAsia="en-CA"/>
              </w:rPr>
              <w:t>10,000</w:t>
            </w:r>
          </w:p>
        </w:tc>
      </w:tr>
      <w:tr w:rsidR="00CD5E59" w:rsidRPr="003F2CE2" w14:paraId="1EED5CF0" w14:textId="77777777" w:rsidTr="00A42219">
        <w:trPr>
          <w:trHeight w:val="178"/>
        </w:trPr>
        <w:tc>
          <w:tcPr>
            <w:tcW w:w="1042" w:type="pct"/>
            <w:tcBorders>
              <w:top w:val="nil"/>
              <w:left w:val="single" w:sz="4" w:space="0" w:color="auto"/>
              <w:bottom w:val="single" w:sz="4" w:space="0" w:color="auto"/>
              <w:right w:val="single" w:sz="4" w:space="0" w:color="auto"/>
            </w:tcBorders>
            <w:shd w:val="clear" w:color="auto" w:fill="auto"/>
            <w:hideMark/>
          </w:tcPr>
          <w:p w14:paraId="707BED6E" w14:textId="6CEFC623" w:rsidR="00CD5E59" w:rsidRPr="003F2CE2" w:rsidRDefault="00CD5E59" w:rsidP="00CD5E59">
            <w:pPr>
              <w:jc w:val="left"/>
              <w:rPr>
                <w:sz w:val="18"/>
                <w:szCs w:val="18"/>
                <w:lang w:eastAsia="en-CA"/>
              </w:rPr>
            </w:pPr>
            <w:r>
              <w:rPr>
                <w:rFonts w:hint="eastAsia"/>
                <w:sz w:val="18"/>
                <w:szCs w:val="18"/>
                <w:lang w:eastAsia="zh-CN"/>
              </w:rPr>
              <w:t>技术示范</w:t>
            </w:r>
          </w:p>
        </w:tc>
        <w:tc>
          <w:tcPr>
            <w:tcW w:w="1343" w:type="pct"/>
            <w:tcBorders>
              <w:top w:val="nil"/>
              <w:left w:val="nil"/>
              <w:bottom w:val="single" w:sz="4" w:space="0" w:color="auto"/>
              <w:right w:val="single" w:sz="4" w:space="0" w:color="auto"/>
            </w:tcBorders>
            <w:shd w:val="clear" w:color="000000" w:fill="BFBFBF"/>
            <w:hideMark/>
          </w:tcPr>
          <w:p w14:paraId="5D5078C4"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7335CEF1" w14:textId="77777777" w:rsidR="00CD5E59" w:rsidRPr="003F2CE2" w:rsidRDefault="00CD5E59" w:rsidP="00CD5E59">
            <w:pPr>
              <w:jc w:val="right"/>
              <w:rPr>
                <w:sz w:val="18"/>
                <w:szCs w:val="18"/>
                <w:lang w:eastAsia="en-CA"/>
              </w:rPr>
            </w:pPr>
          </w:p>
        </w:tc>
        <w:tc>
          <w:tcPr>
            <w:tcW w:w="1648" w:type="pct"/>
            <w:tcBorders>
              <w:top w:val="single" w:sz="4" w:space="0" w:color="auto"/>
              <w:bottom w:val="single" w:sz="4" w:space="0" w:color="auto"/>
              <w:right w:val="single" w:sz="4" w:space="0" w:color="auto"/>
            </w:tcBorders>
            <w:hideMark/>
          </w:tcPr>
          <w:p w14:paraId="7250E849" w14:textId="7C9558B6" w:rsidR="00CD5E59" w:rsidRPr="00CD5E59" w:rsidRDefault="00CD5E59" w:rsidP="00CD5E59">
            <w:pPr>
              <w:jc w:val="left"/>
              <w:rPr>
                <w:sz w:val="18"/>
                <w:szCs w:val="18"/>
                <w:lang w:val="en-US" w:eastAsia="zh-CN"/>
              </w:rPr>
            </w:pPr>
            <w:r w:rsidRPr="00CD5E59">
              <w:rPr>
                <w:rFonts w:hint="eastAsia"/>
                <w:sz w:val="18"/>
                <w:szCs w:val="18"/>
                <w:lang w:val="en-US" w:eastAsia="zh-CN"/>
              </w:rPr>
              <w:t>住宅空调技术示范项目</w:t>
            </w:r>
          </w:p>
        </w:tc>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1548E2F5" w14:textId="77777777" w:rsidR="00CD5E59" w:rsidRPr="003F2CE2" w:rsidRDefault="00CD5E59" w:rsidP="00CD5E59">
            <w:pPr>
              <w:jc w:val="right"/>
              <w:rPr>
                <w:sz w:val="18"/>
                <w:szCs w:val="18"/>
                <w:lang w:eastAsia="en-CA"/>
              </w:rPr>
            </w:pPr>
            <w:r w:rsidRPr="003F2CE2">
              <w:rPr>
                <w:sz w:val="18"/>
                <w:szCs w:val="18"/>
                <w:lang w:eastAsia="en-CA"/>
              </w:rPr>
              <w:t>45,000</w:t>
            </w:r>
          </w:p>
        </w:tc>
        <w:tc>
          <w:tcPr>
            <w:tcW w:w="357" w:type="pct"/>
            <w:tcBorders>
              <w:top w:val="single" w:sz="4" w:space="0" w:color="auto"/>
              <w:left w:val="nil"/>
              <w:bottom w:val="single" w:sz="4" w:space="0" w:color="auto"/>
              <w:right w:val="single" w:sz="4" w:space="0" w:color="auto"/>
            </w:tcBorders>
            <w:shd w:val="clear" w:color="auto" w:fill="auto"/>
            <w:hideMark/>
          </w:tcPr>
          <w:p w14:paraId="75DC491A" w14:textId="77777777" w:rsidR="00CD5E59" w:rsidRPr="003F2CE2" w:rsidRDefault="00CD5E59" w:rsidP="00CD5E59">
            <w:pPr>
              <w:jc w:val="right"/>
              <w:rPr>
                <w:sz w:val="18"/>
                <w:szCs w:val="18"/>
                <w:lang w:eastAsia="en-CA"/>
              </w:rPr>
            </w:pPr>
            <w:r w:rsidRPr="003F2CE2">
              <w:rPr>
                <w:sz w:val="18"/>
                <w:szCs w:val="18"/>
                <w:lang w:eastAsia="en-CA"/>
              </w:rPr>
              <w:t>45,000</w:t>
            </w:r>
          </w:p>
        </w:tc>
      </w:tr>
      <w:tr w:rsidR="00CD5E59" w:rsidRPr="003F2CE2" w14:paraId="23B27951" w14:textId="77777777" w:rsidTr="00A42219">
        <w:trPr>
          <w:trHeight w:val="50"/>
        </w:trPr>
        <w:tc>
          <w:tcPr>
            <w:tcW w:w="1042" w:type="pct"/>
            <w:tcBorders>
              <w:top w:val="nil"/>
              <w:left w:val="single" w:sz="4" w:space="0" w:color="auto"/>
              <w:bottom w:val="single" w:sz="4" w:space="0" w:color="auto"/>
              <w:right w:val="single" w:sz="4" w:space="0" w:color="auto"/>
            </w:tcBorders>
            <w:shd w:val="clear" w:color="auto" w:fill="auto"/>
            <w:hideMark/>
          </w:tcPr>
          <w:p w14:paraId="3C055082" w14:textId="2372006C" w:rsidR="00CD5E59" w:rsidRPr="003F2CE2" w:rsidRDefault="00CD5E59" w:rsidP="00CD5E59">
            <w:pPr>
              <w:jc w:val="left"/>
              <w:rPr>
                <w:sz w:val="18"/>
                <w:szCs w:val="18"/>
                <w:lang w:eastAsia="en-CA"/>
              </w:rPr>
            </w:pPr>
            <w:r>
              <w:rPr>
                <w:rFonts w:hint="eastAsia"/>
                <w:sz w:val="18"/>
                <w:szCs w:val="18"/>
                <w:lang w:eastAsia="zh-CN"/>
              </w:rPr>
              <w:t>协调和管理</w:t>
            </w:r>
          </w:p>
        </w:tc>
        <w:tc>
          <w:tcPr>
            <w:tcW w:w="1343" w:type="pct"/>
            <w:tcBorders>
              <w:top w:val="nil"/>
              <w:left w:val="nil"/>
              <w:bottom w:val="single" w:sz="4" w:space="0" w:color="auto"/>
              <w:right w:val="single" w:sz="4" w:space="0" w:color="auto"/>
            </w:tcBorders>
            <w:shd w:val="clear" w:color="auto" w:fill="auto"/>
            <w:hideMark/>
          </w:tcPr>
          <w:p w14:paraId="32EE5C9A" w14:textId="77777777" w:rsidR="00CD5E59" w:rsidRPr="003F2CE2" w:rsidRDefault="00CD5E59" w:rsidP="00CD5E59">
            <w:pPr>
              <w:jc w:val="left"/>
              <w:rPr>
                <w:sz w:val="18"/>
                <w:szCs w:val="18"/>
                <w:lang w:eastAsia="en-CA"/>
              </w:rPr>
            </w:pPr>
          </w:p>
        </w:tc>
        <w:tc>
          <w:tcPr>
            <w:tcW w:w="329" w:type="pct"/>
            <w:tcBorders>
              <w:top w:val="nil"/>
              <w:left w:val="nil"/>
              <w:bottom w:val="single" w:sz="4" w:space="0" w:color="auto"/>
              <w:right w:val="single" w:sz="4" w:space="0" w:color="auto"/>
            </w:tcBorders>
            <w:shd w:val="clear" w:color="auto" w:fill="auto"/>
            <w:tcMar>
              <w:left w:w="43" w:type="dxa"/>
              <w:right w:w="43" w:type="dxa"/>
            </w:tcMar>
            <w:hideMark/>
          </w:tcPr>
          <w:p w14:paraId="7D633D75" w14:textId="77777777" w:rsidR="00CD5E59" w:rsidRPr="003F2CE2" w:rsidRDefault="00CD5E59" w:rsidP="00CD5E59">
            <w:pPr>
              <w:jc w:val="right"/>
              <w:rPr>
                <w:sz w:val="18"/>
                <w:szCs w:val="18"/>
                <w:lang w:eastAsia="en-CA"/>
              </w:rPr>
            </w:pPr>
            <w:r w:rsidRPr="003F2CE2">
              <w:rPr>
                <w:sz w:val="18"/>
                <w:szCs w:val="18"/>
                <w:lang w:eastAsia="en-CA"/>
              </w:rPr>
              <w:t>85,000</w:t>
            </w:r>
          </w:p>
        </w:tc>
        <w:tc>
          <w:tcPr>
            <w:tcW w:w="1648" w:type="pct"/>
            <w:tcBorders>
              <w:top w:val="single" w:sz="4" w:space="0" w:color="auto"/>
              <w:left w:val="nil"/>
              <w:bottom w:val="single" w:sz="4" w:space="0" w:color="auto"/>
              <w:right w:val="single" w:sz="4" w:space="0" w:color="auto"/>
            </w:tcBorders>
            <w:shd w:val="clear" w:color="auto" w:fill="auto"/>
            <w:hideMark/>
          </w:tcPr>
          <w:p w14:paraId="6339B693" w14:textId="7F3D71FE" w:rsidR="00CD5E59" w:rsidRPr="00CD5E59" w:rsidRDefault="00CD5E59" w:rsidP="00CD5E59">
            <w:pPr>
              <w:jc w:val="left"/>
              <w:rPr>
                <w:sz w:val="18"/>
                <w:szCs w:val="18"/>
                <w:lang w:val="en-US" w:eastAsia="zh-CN"/>
              </w:rPr>
            </w:pPr>
            <w:r w:rsidRPr="00CD5E59">
              <w:rPr>
                <w:rFonts w:hint="eastAsia"/>
                <w:sz w:val="18"/>
                <w:szCs w:val="18"/>
                <w:lang w:val="en-US" w:eastAsia="zh-CN"/>
              </w:rPr>
              <w:t>协调与管理</w:t>
            </w:r>
          </w:p>
        </w:tc>
        <w:tc>
          <w:tcPr>
            <w:tcW w:w="281" w:type="pct"/>
            <w:tcBorders>
              <w:top w:val="single" w:sz="4" w:space="0" w:color="auto"/>
              <w:left w:val="nil"/>
              <w:bottom w:val="single" w:sz="4" w:space="0" w:color="auto"/>
              <w:right w:val="single" w:sz="4" w:space="0" w:color="auto"/>
            </w:tcBorders>
            <w:shd w:val="clear" w:color="auto" w:fill="auto"/>
            <w:hideMark/>
          </w:tcPr>
          <w:p w14:paraId="381E1605" w14:textId="7AC9D47B" w:rsidR="00CD5E59" w:rsidRPr="003F2CE2" w:rsidRDefault="00CD5E59" w:rsidP="00CD5E59">
            <w:pPr>
              <w:jc w:val="right"/>
              <w:rPr>
                <w:sz w:val="18"/>
                <w:szCs w:val="18"/>
                <w:lang w:eastAsia="en-CA"/>
              </w:rPr>
            </w:pPr>
            <w:r w:rsidRPr="003F2CE2">
              <w:rPr>
                <w:sz w:val="18"/>
                <w:szCs w:val="18"/>
                <w:lang w:eastAsia="en-CA"/>
              </w:rPr>
              <w:t>42,000</w:t>
            </w:r>
          </w:p>
        </w:tc>
        <w:tc>
          <w:tcPr>
            <w:tcW w:w="357" w:type="pct"/>
            <w:tcBorders>
              <w:top w:val="nil"/>
              <w:left w:val="nil"/>
              <w:bottom w:val="single" w:sz="4" w:space="0" w:color="auto"/>
              <w:right w:val="single" w:sz="4" w:space="0" w:color="auto"/>
            </w:tcBorders>
            <w:shd w:val="clear" w:color="auto" w:fill="auto"/>
            <w:hideMark/>
          </w:tcPr>
          <w:p w14:paraId="753F97E1" w14:textId="2BE95AE9" w:rsidR="00CD5E59" w:rsidRPr="003F2CE2" w:rsidRDefault="00CD5E59" w:rsidP="00CD5E59">
            <w:pPr>
              <w:jc w:val="right"/>
              <w:rPr>
                <w:sz w:val="18"/>
                <w:szCs w:val="18"/>
                <w:lang w:eastAsia="en-CA"/>
              </w:rPr>
            </w:pPr>
            <w:r w:rsidRPr="003F2CE2">
              <w:rPr>
                <w:sz w:val="18"/>
                <w:szCs w:val="18"/>
                <w:lang w:eastAsia="en-CA"/>
              </w:rPr>
              <w:t>127,000</w:t>
            </w:r>
          </w:p>
        </w:tc>
      </w:tr>
      <w:tr w:rsidR="00CD5E59" w:rsidRPr="003F2CE2" w14:paraId="17B09448" w14:textId="77777777" w:rsidTr="00FE2D82">
        <w:trPr>
          <w:trHeight w:val="60"/>
        </w:trPr>
        <w:tc>
          <w:tcPr>
            <w:tcW w:w="1042" w:type="pct"/>
            <w:tcBorders>
              <w:top w:val="nil"/>
              <w:left w:val="single" w:sz="4" w:space="0" w:color="auto"/>
              <w:bottom w:val="single" w:sz="4" w:space="0" w:color="auto"/>
              <w:right w:val="single" w:sz="4" w:space="0" w:color="auto"/>
            </w:tcBorders>
            <w:shd w:val="clear" w:color="auto" w:fill="auto"/>
            <w:hideMark/>
          </w:tcPr>
          <w:p w14:paraId="10E4E588" w14:textId="77777777" w:rsidR="00CD5E59" w:rsidRPr="003F2CE2" w:rsidRDefault="00CD5E59" w:rsidP="00CD5E59">
            <w:pPr>
              <w:jc w:val="left"/>
              <w:rPr>
                <w:b/>
                <w:bCs/>
                <w:sz w:val="18"/>
                <w:szCs w:val="18"/>
                <w:lang w:eastAsia="en-CA"/>
              </w:rPr>
            </w:pPr>
          </w:p>
        </w:tc>
        <w:tc>
          <w:tcPr>
            <w:tcW w:w="1343" w:type="pct"/>
            <w:tcBorders>
              <w:top w:val="nil"/>
              <w:left w:val="nil"/>
              <w:bottom w:val="single" w:sz="4" w:space="0" w:color="auto"/>
              <w:right w:val="single" w:sz="4" w:space="0" w:color="auto"/>
            </w:tcBorders>
            <w:shd w:val="clear" w:color="auto" w:fill="auto"/>
            <w:hideMark/>
          </w:tcPr>
          <w:p w14:paraId="3846425C" w14:textId="05BC3C70" w:rsidR="00CD5E59" w:rsidRPr="003F2CE2" w:rsidRDefault="00CD5E59" w:rsidP="00CD5E59">
            <w:pPr>
              <w:jc w:val="left"/>
              <w:rPr>
                <w:b/>
                <w:bCs/>
                <w:sz w:val="18"/>
                <w:szCs w:val="18"/>
                <w:lang w:eastAsia="en-CA"/>
              </w:rPr>
            </w:pPr>
            <w:r>
              <w:rPr>
                <w:rFonts w:hint="eastAsia"/>
                <w:b/>
                <w:bCs/>
                <w:sz w:val="18"/>
                <w:szCs w:val="18"/>
                <w:lang w:eastAsia="zh-CN"/>
              </w:rPr>
              <w:t>氟氯烃淘汰管理计划共计</w:t>
            </w:r>
          </w:p>
        </w:tc>
        <w:tc>
          <w:tcPr>
            <w:tcW w:w="329" w:type="pct"/>
            <w:tcBorders>
              <w:top w:val="nil"/>
              <w:left w:val="nil"/>
              <w:bottom w:val="single" w:sz="4" w:space="0" w:color="auto"/>
              <w:right w:val="single" w:sz="4" w:space="0" w:color="auto"/>
            </w:tcBorders>
            <w:shd w:val="clear" w:color="auto" w:fill="auto"/>
            <w:tcMar>
              <w:left w:w="43" w:type="dxa"/>
              <w:right w:w="43" w:type="dxa"/>
            </w:tcMar>
            <w:hideMark/>
          </w:tcPr>
          <w:p w14:paraId="7A6CA6D9" w14:textId="77777777" w:rsidR="00CD5E59" w:rsidRPr="003F2CE2" w:rsidRDefault="00CD5E59" w:rsidP="00CD5E59">
            <w:pPr>
              <w:jc w:val="right"/>
              <w:rPr>
                <w:b/>
                <w:bCs/>
                <w:sz w:val="18"/>
                <w:szCs w:val="18"/>
                <w:lang w:eastAsia="en-CA"/>
              </w:rPr>
            </w:pPr>
            <w:r w:rsidRPr="003F2CE2">
              <w:rPr>
                <w:b/>
                <w:bCs/>
                <w:sz w:val="18"/>
                <w:szCs w:val="18"/>
                <w:lang w:eastAsia="en-CA"/>
              </w:rPr>
              <w:t>1,040,000</w:t>
            </w:r>
          </w:p>
        </w:tc>
        <w:tc>
          <w:tcPr>
            <w:tcW w:w="1648" w:type="pct"/>
            <w:tcBorders>
              <w:top w:val="nil"/>
              <w:left w:val="nil"/>
              <w:bottom w:val="single" w:sz="4" w:space="0" w:color="auto"/>
              <w:right w:val="single" w:sz="4" w:space="0" w:color="auto"/>
            </w:tcBorders>
            <w:shd w:val="clear" w:color="auto" w:fill="auto"/>
            <w:hideMark/>
          </w:tcPr>
          <w:p w14:paraId="3549D475" w14:textId="763C5000" w:rsidR="00CD5E59" w:rsidRPr="003F2CE2" w:rsidRDefault="00CD5E59" w:rsidP="00CD5E59">
            <w:pPr>
              <w:jc w:val="left"/>
              <w:rPr>
                <w:b/>
                <w:bCs/>
                <w:sz w:val="18"/>
                <w:szCs w:val="18"/>
                <w:lang w:eastAsia="en-CA"/>
              </w:rPr>
            </w:pPr>
            <w:r>
              <w:rPr>
                <w:rFonts w:hint="eastAsia"/>
                <w:b/>
                <w:bCs/>
                <w:sz w:val="18"/>
                <w:szCs w:val="18"/>
                <w:lang w:eastAsia="zh-CN"/>
              </w:rPr>
              <w:t>基加利执行计划共计</w:t>
            </w:r>
          </w:p>
        </w:tc>
        <w:tc>
          <w:tcPr>
            <w:tcW w:w="281" w:type="pct"/>
            <w:tcBorders>
              <w:top w:val="nil"/>
              <w:left w:val="nil"/>
              <w:bottom w:val="single" w:sz="4" w:space="0" w:color="auto"/>
              <w:right w:val="single" w:sz="4" w:space="0" w:color="auto"/>
            </w:tcBorders>
            <w:shd w:val="clear" w:color="auto" w:fill="auto"/>
            <w:tcMar>
              <w:left w:w="43" w:type="dxa"/>
              <w:right w:w="43" w:type="dxa"/>
            </w:tcMar>
            <w:hideMark/>
          </w:tcPr>
          <w:p w14:paraId="7D8F7F9A" w14:textId="77777777" w:rsidR="00CD5E59" w:rsidRPr="003F2CE2" w:rsidRDefault="00CD5E59" w:rsidP="00CD5E59">
            <w:pPr>
              <w:jc w:val="right"/>
              <w:rPr>
                <w:b/>
                <w:bCs/>
                <w:sz w:val="18"/>
                <w:szCs w:val="18"/>
                <w:lang w:eastAsia="en-CA"/>
              </w:rPr>
            </w:pPr>
            <w:r w:rsidRPr="003F2CE2">
              <w:rPr>
                <w:b/>
                <w:bCs/>
                <w:sz w:val="18"/>
                <w:szCs w:val="18"/>
                <w:lang w:eastAsia="en-CA"/>
              </w:rPr>
              <w:t>432,000</w:t>
            </w:r>
          </w:p>
        </w:tc>
        <w:tc>
          <w:tcPr>
            <w:tcW w:w="357" w:type="pct"/>
            <w:tcBorders>
              <w:top w:val="nil"/>
              <w:left w:val="nil"/>
              <w:bottom w:val="single" w:sz="4" w:space="0" w:color="auto"/>
              <w:right w:val="single" w:sz="4" w:space="0" w:color="auto"/>
            </w:tcBorders>
            <w:shd w:val="clear" w:color="auto" w:fill="auto"/>
            <w:hideMark/>
          </w:tcPr>
          <w:p w14:paraId="051F2A90" w14:textId="24E2E9EE" w:rsidR="00CD5E59" w:rsidRPr="003F2CE2" w:rsidRDefault="00CD5E59" w:rsidP="00CD5E59">
            <w:pPr>
              <w:jc w:val="right"/>
              <w:rPr>
                <w:b/>
                <w:bCs/>
                <w:sz w:val="18"/>
                <w:szCs w:val="18"/>
                <w:lang w:eastAsia="en-CA"/>
              </w:rPr>
            </w:pPr>
            <w:r w:rsidRPr="003F2CE2">
              <w:rPr>
                <w:b/>
                <w:bCs/>
                <w:sz w:val="18"/>
                <w:szCs w:val="18"/>
                <w:lang w:eastAsia="en-CA"/>
              </w:rPr>
              <w:t>1,472,000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B7650" w:rsidRPr="003F2CE2" w14:paraId="7FC946AC" w14:textId="77777777" w:rsidTr="000D3242">
        <w:trPr>
          <w:trHeight w:val="603"/>
          <w:jc w:val="center"/>
        </w:trPr>
        <w:tc>
          <w:tcPr>
            <w:tcW w:w="1915" w:type="dxa"/>
          </w:tcPr>
          <w:p w14:paraId="241CB58B" w14:textId="77777777" w:rsidR="00323225" w:rsidRPr="003F2CE2" w:rsidRDefault="00323225" w:rsidP="000D3242">
            <w:pPr>
              <w:suppressAutoHyphens/>
            </w:pPr>
          </w:p>
        </w:tc>
        <w:tc>
          <w:tcPr>
            <w:tcW w:w="1915" w:type="dxa"/>
          </w:tcPr>
          <w:p w14:paraId="7C6D5987" w14:textId="77777777" w:rsidR="00323225" w:rsidRPr="003F2CE2" w:rsidRDefault="00323225" w:rsidP="000D3242">
            <w:pPr>
              <w:suppressAutoHyphens/>
            </w:pPr>
          </w:p>
        </w:tc>
        <w:tc>
          <w:tcPr>
            <w:tcW w:w="1915" w:type="dxa"/>
            <w:tcBorders>
              <w:bottom w:val="single" w:sz="4" w:space="0" w:color="auto"/>
            </w:tcBorders>
            <w:vAlign w:val="center"/>
          </w:tcPr>
          <w:p w14:paraId="0A108D8D" w14:textId="77777777" w:rsidR="00323225" w:rsidRPr="003F2CE2" w:rsidRDefault="00323225" w:rsidP="000D3242">
            <w:pPr>
              <w:suppressAutoHyphens/>
              <w:jc w:val="center"/>
              <w:rPr>
                <w:sz w:val="24"/>
              </w:rPr>
            </w:pPr>
          </w:p>
          <w:p w14:paraId="611E9C6A" w14:textId="77777777" w:rsidR="0030291E" w:rsidRPr="003F2CE2" w:rsidRDefault="0030291E" w:rsidP="000D3242">
            <w:pPr>
              <w:suppressAutoHyphens/>
              <w:jc w:val="center"/>
              <w:rPr>
                <w:sz w:val="24"/>
              </w:rPr>
            </w:pPr>
          </w:p>
          <w:p w14:paraId="3813174A" w14:textId="77777777" w:rsidR="00323225" w:rsidRPr="003F2CE2" w:rsidRDefault="00323225" w:rsidP="005426EF">
            <w:pPr>
              <w:suppressAutoHyphens/>
            </w:pPr>
          </w:p>
        </w:tc>
        <w:tc>
          <w:tcPr>
            <w:tcW w:w="1915" w:type="dxa"/>
          </w:tcPr>
          <w:p w14:paraId="4F714D25" w14:textId="77777777" w:rsidR="00323225" w:rsidRPr="003F2CE2" w:rsidRDefault="00323225" w:rsidP="000D3242">
            <w:pPr>
              <w:suppressAutoHyphens/>
            </w:pPr>
          </w:p>
        </w:tc>
        <w:tc>
          <w:tcPr>
            <w:tcW w:w="1916" w:type="dxa"/>
          </w:tcPr>
          <w:p w14:paraId="48A9676C" w14:textId="77777777" w:rsidR="00323225" w:rsidRPr="003F2CE2" w:rsidRDefault="00323225" w:rsidP="000D3242">
            <w:pPr>
              <w:suppressAutoHyphens/>
              <w:rPr>
                <w:sz w:val="24"/>
              </w:rPr>
            </w:pPr>
          </w:p>
        </w:tc>
      </w:tr>
    </w:tbl>
    <w:p w14:paraId="38674C8F" w14:textId="77777777" w:rsidR="00E85409" w:rsidRPr="003F2CE2" w:rsidRDefault="00E85409" w:rsidP="0030291E">
      <w:pPr>
        <w:jc w:val="center"/>
        <w:rPr>
          <w:sz w:val="24"/>
        </w:rPr>
      </w:pPr>
    </w:p>
    <w:sectPr w:rsidR="00E85409" w:rsidRPr="003F2CE2" w:rsidSect="008A6D4B">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87BCE" w14:textId="77777777" w:rsidR="00B33DCF" w:rsidRDefault="00B33DCF" w:rsidP="004A504B">
      <w:r>
        <w:separator/>
      </w:r>
    </w:p>
  </w:endnote>
  <w:endnote w:type="continuationSeparator" w:id="0">
    <w:p w14:paraId="7BE252D8" w14:textId="77777777" w:rsidR="00B33DCF" w:rsidRDefault="00B33DCF" w:rsidP="004A504B">
      <w:r>
        <w:continuationSeparator/>
      </w:r>
    </w:p>
  </w:endnote>
  <w:endnote w:type="continuationNotice" w:id="1">
    <w:p w14:paraId="3F39C729" w14:textId="77777777" w:rsidR="00B33DCF" w:rsidRDefault="00B33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0A6128" w:rsidRDefault="00BC2495">
    <w:pPr>
      <w:jc w:val="center"/>
      <w:rPr>
        <w:sz w:val="24"/>
      </w:rPr>
    </w:pPr>
    <w:r w:rsidRPr="000A6128">
      <w:rPr>
        <w:sz w:val="24"/>
      </w:rPr>
      <w:fldChar w:fldCharType="begin"/>
    </w:r>
    <w:r w:rsidR="00851352" w:rsidRPr="000A6128">
      <w:rPr>
        <w:sz w:val="24"/>
      </w:rPr>
      <w:instrText xml:space="preserve"> PAGE </w:instrText>
    </w:r>
    <w:r w:rsidRPr="000A6128">
      <w:rPr>
        <w:sz w:val="24"/>
      </w:rPr>
      <w:fldChar w:fldCharType="separate"/>
    </w:r>
    <w:r w:rsidR="00E753E8" w:rsidRPr="000A6128">
      <w:rPr>
        <w:noProof/>
        <w:sz w:val="24"/>
      </w:rPr>
      <w:t>2</w:t>
    </w:r>
    <w:r w:rsidRPr="000A6128">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0A6128" w:rsidRDefault="00BC2495">
    <w:pPr>
      <w:jc w:val="center"/>
      <w:rPr>
        <w:sz w:val="24"/>
      </w:rPr>
    </w:pPr>
    <w:r w:rsidRPr="000A6128">
      <w:rPr>
        <w:sz w:val="24"/>
      </w:rPr>
      <w:fldChar w:fldCharType="begin"/>
    </w:r>
    <w:r w:rsidR="00851352" w:rsidRPr="000A6128">
      <w:rPr>
        <w:sz w:val="24"/>
      </w:rPr>
      <w:instrText xml:space="preserve"> PAGE </w:instrText>
    </w:r>
    <w:r w:rsidRPr="000A6128">
      <w:rPr>
        <w:sz w:val="24"/>
      </w:rPr>
      <w:fldChar w:fldCharType="separate"/>
    </w:r>
    <w:r w:rsidR="00E753E8" w:rsidRPr="000A6128">
      <w:rPr>
        <w:noProof/>
        <w:sz w:val="24"/>
      </w:rPr>
      <w:t>3</w:t>
    </w:r>
    <w:r w:rsidRPr="000A6128">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60D11" w14:textId="2F4DAE74" w:rsidR="004E7F9C" w:rsidRPr="005426EF" w:rsidRDefault="000A6128" w:rsidP="005426EF">
    <w:pPr>
      <w:pBdr>
        <w:top w:val="single" w:sz="4" w:space="1" w:color="auto"/>
        <w:left w:val="single" w:sz="4" w:space="4" w:color="auto"/>
        <w:bottom w:val="single" w:sz="4" w:space="1" w:color="auto"/>
        <w:right w:val="single" w:sz="4" w:space="4" w:color="auto"/>
      </w:pBdr>
      <w:jc w:val="center"/>
      <w:rPr>
        <w:sz w:val="20"/>
        <w:szCs w:val="20"/>
        <w:lang w:eastAsia="zh-CN"/>
      </w:rPr>
    </w:pPr>
    <w:r w:rsidRPr="000A6128">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0A6128" w:rsidRDefault="008A6D4B">
    <w:pPr>
      <w:jc w:val="center"/>
      <w:rPr>
        <w:sz w:val="24"/>
      </w:rPr>
    </w:pPr>
    <w:r w:rsidRPr="000A6128">
      <w:rPr>
        <w:sz w:val="24"/>
      </w:rPr>
      <w:fldChar w:fldCharType="begin"/>
    </w:r>
    <w:r w:rsidRPr="000A6128">
      <w:rPr>
        <w:sz w:val="24"/>
      </w:rPr>
      <w:instrText xml:space="preserve"> PAGE </w:instrText>
    </w:r>
    <w:r w:rsidRPr="000A6128">
      <w:rPr>
        <w:sz w:val="24"/>
      </w:rPr>
      <w:fldChar w:fldCharType="separate"/>
    </w:r>
    <w:r w:rsidRPr="000A6128">
      <w:rPr>
        <w:noProof/>
        <w:sz w:val="24"/>
      </w:rPr>
      <w:t>2</w:t>
    </w:r>
    <w:r w:rsidRPr="000A6128">
      <w:rPr>
        <w:noProof/>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0A6128" w:rsidRDefault="008A6D4B">
    <w:pPr>
      <w:jc w:val="center"/>
      <w:rPr>
        <w:sz w:val="24"/>
      </w:rPr>
    </w:pPr>
    <w:r w:rsidRPr="000A6128">
      <w:rPr>
        <w:sz w:val="24"/>
      </w:rPr>
      <w:fldChar w:fldCharType="begin"/>
    </w:r>
    <w:r w:rsidRPr="000A6128">
      <w:rPr>
        <w:sz w:val="24"/>
      </w:rPr>
      <w:instrText xml:space="preserve"> PAGE </w:instrText>
    </w:r>
    <w:r w:rsidRPr="000A6128">
      <w:rPr>
        <w:sz w:val="24"/>
      </w:rPr>
      <w:fldChar w:fldCharType="separate"/>
    </w:r>
    <w:r w:rsidRPr="000A6128">
      <w:rPr>
        <w:noProof/>
        <w:sz w:val="24"/>
      </w:rPr>
      <w:t>3</w:t>
    </w:r>
    <w:r w:rsidRPr="000A6128">
      <w:rPr>
        <w:noProof/>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sz w:val="24"/>
      </w:rPr>
    </w:sdtEndPr>
    <w:sdtContent>
      <w:p w14:paraId="7A1D19BF" w14:textId="77777777" w:rsidR="008A6D4B" w:rsidRPr="000A6128" w:rsidRDefault="008A6D4B">
        <w:pPr>
          <w:pStyle w:val="Footer"/>
          <w:jc w:val="center"/>
          <w:rPr>
            <w:sz w:val="24"/>
          </w:rPr>
        </w:pPr>
        <w:r w:rsidRPr="000A6128">
          <w:rPr>
            <w:sz w:val="24"/>
          </w:rPr>
          <w:fldChar w:fldCharType="begin"/>
        </w:r>
        <w:r w:rsidRPr="000A6128">
          <w:rPr>
            <w:sz w:val="24"/>
          </w:rPr>
          <w:instrText xml:space="preserve"> PAGE   \* MERGEFORMAT </w:instrText>
        </w:r>
        <w:r w:rsidRPr="000A6128">
          <w:rPr>
            <w:sz w:val="24"/>
          </w:rPr>
          <w:fldChar w:fldCharType="separate"/>
        </w:r>
        <w:r w:rsidRPr="000A6128">
          <w:rPr>
            <w:noProof/>
            <w:sz w:val="24"/>
          </w:rPr>
          <w:t>2</w:t>
        </w:r>
        <w:r w:rsidRPr="000A6128">
          <w:rPr>
            <w:noProof/>
            <w:sz w:val="24"/>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0A6128" w:rsidRDefault="00DB0A36">
    <w:pPr>
      <w:jc w:val="center"/>
      <w:rPr>
        <w:sz w:val="24"/>
      </w:rPr>
    </w:pPr>
    <w:r w:rsidRPr="000A6128">
      <w:rPr>
        <w:sz w:val="24"/>
      </w:rPr>
      <w:fldChar w:fldCharType="begin"/>
    </w:r>
    <w:r w:rsidRPr="000A6128">
      <w:rPr>
        <w:sz w:val="24"/>
      </w:rPr>
      <w:instrText xml:space="preserve"> PAGE </w:instrText>
    </w:r>
    <w:r w:rsidRPr="000A6128">
      <w:rPr>
        <w:sz w:val="24"/>
      </w:rPr>
      <w:fldChar w:fldCharType="separate"/>
    </w:r>
    <w:r w:rsidRPr="000A6128">
      <w:rPr>
        <w:noProof/>
        <w:sz w:val="24"/>
      </w:rPr>
      <w:t>2</w:t>
    </w:r>
    <w:r w:rsidRPr="000A6128">
      <w:rPr>
        <w:noProof/>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0A6128" w:rsidRDefault="00636FF8">
    <w:pPr>
      <w:jc w:val="center"/>
      <w:rPr>
        <w:sz w:val="24"/>
      </w:rPr>
    </w:pPr>
    <w:r w:rsidRPr="000A6128">
      <w:rPr>
        <w:sz w:val="24"/>
      </w:rPr>
      <w:fldChar w:fldCharType="begin"/>
    </w:r>
    <w:r w:rsidRPr="000A6128">
      <w:rPr>
        <w:sz w:val="24"/>
      </w:rPr>
      <w:instrText xml:space="preserve"> PAGE </w:instrText>
    </w:r>
    <w:r w:rsidRPr="000A6128">
      <w:rPr>
        <w:sz w:val="24"/>
      </w:rPr>
      <w:fldChar w:fldCharType="separate"/>
    </w:r>
    <w:r w:rsidRPr="000A6128">
      <w:rPr>
        <w:noProof/>
        <w:sz w:val="24"/>
      </w:rPr>
      <w:t>3</w:t>
    </w:r>
    <w:r w:rsidRPr="000A6128">
      <w:rPr>
        <w:noProof/>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A5D2F" w14:textId="77777777" w:rsidR="00B33DCF" w:rsidRDefault="00B33DCF" w:rsidP="004A504B">
      <w:r>
        <w:separator/>
      </w:r>
    </w:p>
  </w:footnote>
  <w:footnote w:type="continuationSeparator" w:id="0">
    <w:p w14:paraId="3C41B397" w14:textId="77777777" w:rsidR="00B33DCF" w:rsidRDefault="00B33DCF" w:rsidP="004A504B">
      <w:r>
        <w:continuationSeparator/>
      </w:r>
    </w:p>
  </w:footnote>
  <w:footnote w:type="continuationNotice" w:id="1">
    <w:p w14:paraId="1A33AC35" w14:textId="77777777" w:rsidR="00B33DCF" w:rsidRDefault="00B33DCF"/>
  </w:footnote>
  <w:footnote w:id="2">
    <w:p w14:paraId="1070E1B6" w14:textId="2CB80D41" w:rsidR="0079781A" w:rsidRPr="001E1147" w:rsidRDefault="0079781A" w:rsidP="0091126A">
      <w:pPr>
        <w:pStyle w:val="FootnoteText"/>
        <w:spacing w:after="60"/>
        <w:rPr>
          <w:lang w:val="en-US"/>
        </w:rPr>
      </w:pPr>
      <w:r w:rsidRPr="001A24C6">
        <w:rPr>
          <w:rStyle w:val="FootnoteReference"/>
        </w:rPr>
        <w:footnoteRef/>
      </w:r>
      <w:r w:rsidRPr="001A24C6">
        <w:t xml:space="preserve"> </w:t>
      </w:r>
      <w:r w:rsidR="00BF56E4">
        <w:tab/>
      </w:r>
      <w:r w:rsidRPr="001E1147">
        <w:rPr>
          <w:lang w:val="en-US"/>
        </w:rPr>
        <w:t>UNEP/</w:t>
      </w:r>
      <w:proofErr w:type="spellStart"/>
      <w:r w:rsidRPr="001E1147">
        <w:rPr>
          <w:lang w:val="en-US"/>
        </w:rPr>
        <w:t>OzL.Pro</w:t>
      </w:r>
      <w:proofErr w:type="spellEnd"/>
      <w:r w:rsidRPr="001E1147">
        <w:rPr>
          <w:lang w:val="en-US"/>
        </w:rPr>
        <w:t>/ExCom/</w:t>
      </w:r>
      <w:r w:rsidR="00E95040" w:rsidRPr="001E1147">
        <w:rPr>
          <w:lang w:val="en-US"/>
        </w:rPr>
        <w:t>9</w:t>
      </w:r>
      <w:r w:rsidR="00E95040">
        <w:rPr>
          <w:lang w:val="en-US"/>
        </w:rPr>
        <w:t>3</w:t>
      </w:r>
      <w:r w:rsidRPr="001E1147">
        <w:rPr>
          <w:lang w:val="en-US"/>
        </w:rPr>
        <w:t>/1</w:t>
      </w:r>
      <w:r w:rsidR="00BF56E4">
        <w:rPr>
          <w:rFonts w:hint="eastAsia"/>
          <w:lang w:val="en-US" w:eastAsia="zh-CN"/>
        </w:rPr>
        <w:t>。</w:t>
      </w:r>
    </w:p>
  </w:footnote>
  <w:footnote w:id="3">
    <w:p w14:paraId="73CF3C0D" w14:textId="22EDAC92" w:rsidR="00657196" w:rsidRPr="00AA68CA" w:rsidRDefault="00657196" w:rsidP="00657196">
      <w:pPr>
        <w:pStyle w:val="FootnoteText"/>
        <w:rPr>
          <w:lang w:val="en-US"/>
        </w:rPr>
      </w:pPr>
      <w:r>
        <w:rPr>
          <w:rStyle w:val="FootnoteReference"/>
        </w:rPr>
        <w:footnoteRef/>
      </w:r>
      <w:r>
        <w:t xml:space="preserve"> UNEP/</w:t>
      </w:r>
      <w:proofErr w:type="spellStart"/>
      <w:r>
        <w:t>OzL.Pro</w:t>
      </w:r>
      <w:proofErr w:type="spellEnd"/>
      <w:r>
        <w:t>/ExCom/91/48</w:t>
      </w:r>
      <w:r w:rsidR="00BF56E4">
        <w:rPr>
          <w:rFonts w:hint="eastAsia"/>
          <w:lang w:eastAsia="zh-CN"/>
        </w:rPr>
        <w:t>。</w:t>
      </w:r>
    </w:p>
  </w:footnote>
  <w:footnote w:id="4">
    <w:p w14:paraId="2C4809EE" w14:textId="130221FA" w:rsidR="00BF56E4" w:rsidRDefault="00BF56E4" w:rsidP="00BF56E4">
      <w:pPr>
        <w:pStyle w:val="FootnoteText"/>
        <w:rPr>
          <w:lang w:eastAsia="zh-CN"/>
        </w:rPr>
      </w:pPr>
      <w:r>
        <w:rPr>
          <w:rStyle w:val="FootnoteReference"/>
        </w:rPr>
        <w:footnoteRef/>
      </w:r>
      <w:r>
        <w:rPr>
          <w:lang w:eastAsia="zh-CN"/>
        </w:rPr>
        <w:t xml:space="preserve"> </w:t>
      </w:r>
      <w:r>
        <w:rPr>
          <w:rFonts w:hint="eastAsia"/>
          <w:lang w:eastAsia="zh-CN"/>
        </w:rPr>
        <w:t>如</w:t>
      </w:r>
      <w:r w:rsidRPr="00C440AB">
        <w:rPr>
          <w:lang w:eastAsia="zh-CN"/>
        </w:rPr>
        <w:t>UNEP/</w:t>
      </w:r>
      <w:proofErr w:type="spellStart"/>
      <w:r w:rsidRPr="00C440AB">
        <w:rPr>
          <w:lang w:eastAsia="zh-CN"/>
        </w:rPr>
        <w:t>OzL.Pro</w:t>
      </w:r>
      <w:proofErr w:type="spellEnd"/>
      <w:r w:rsidRPr="00C440AB">
        <w:rPr>
          <w:lang w:eastAsia="zh-CN"/>
        </w:rPr>
        <w:t>/ExCom/91/48</w:t>
      </w:r>
      <w:r>
        <w:rPr>
          <w:rFonts w:hint="eastAsia"/>
          <w:lang w:eastAsia="zh-CN"/>
        </w:rPr>
        <w:t>号文件第</w:t>
      </w:r>
      <w:r>
        <w:rPr>
          <w:rFonts w:hint="eastAsia"/>
          <w:lang w:eastAsia="zh-CN"/>
        </w:rPr>
        <w:t>6</w:t>
      </w:r>
      <w:r>
        <w:rPr>
          <w:lang w:eastAsia="zh-CN"/>
        </w:rPr>
        <w:t>0</w:t>
      </w:r>
      <w:r>
        <w:rPr>
          <w:rFonts w:hint="eastAsia"/>
          <w:lang w:eastAsia="zh-CN"/>
        </w:rPr>
        <w:t>段所述。</w:t>
      </w:r>
      <w:r w:rsidRPr="00C440AB">
        <w:rPr>
          <w:lang w:eastAsia="zh-CN"/>
        </w:rPr>
        <w:t xml:space="preserve"> </w:t>
      </w:r>
    </w:p>
  </w:footnote>
  <w:footnote w:id="5">
    <w:p w14:paraId="79D37685" w14:textId="53DE2B7E" w:rsidR="00657196" w:rsidRPr="009838BA" w:rsidRDefault="00657196" w:rsidP="00657196">
      <w:pPr>
        <w:pStyle w:val="FootnoteText"/>
        <w:rPr>
          <w:lang w:val="en-US" w:eastAsia="zh-CN"/>
        </w:rPr>
      </w:pPr>
      <w:r>
        <w:rPr>
          <w:rStyle w:val="FootnoteReference"/>
        </w:rPr>
        <w:footnoteRef/>
      </w:r>
      <w:r>
        <w:rPr>
          <w:lang w:eastAsia="zh-CN"/>
        </w:rPr>
        <w:t xml:space="preserve"> </w:t>
      </w:r>
      <w:r w:rsidR="00BF56E4">
        <w:rPr>
          <w:rFonts w:hint="eastAsia"/>
          <w:lang w:val="en-US" w:eastAsia="zh-CN"/>
        </w:rPr>
        <w:t>第</w:t>
      </w:r>
      <w:r>
        <w:rPr>
          <w:lang w:val="en-US" w:eastAsia="zh-CN"/>
        </w:rPr>
        <w:t>91/58</w:t>
      </w:r>
      <w:r w:rsidR="00BF56E4">
        <w:rPr>
          <w:rFonts w:hint="eastAsia"/>
          <w:lang w:val="en-US" w:eastAsia="zh-CN"/>
        </w:rPr>
        <w:t>号决定。</w:t>
      </w:r>
    </w:p>
  </w:footnote>
  <w:footnote w:id="6">
    <w:p w14:paraId="4187824A" w14:textId="0D37590B" w:rsidR="008F6FF2" w:rsidRPr="00996241" w:rsidRDefault="008F6FF2" w:rsidP="008F6FF2">
      <w:pPr>
        <w:pStyle w:val="FootnoteText"/>
        <w:rPr>
          <w:lang w:eastAsia="zh-CN"/>
        </w:rPr>
      </w:pPr>
      <w:r w:rsidRPr="00FE3307">
        <w:rPr>
          <w:rStyle w:val="FootnoteReference"/>
        </w:rPr>
        <w:footnoteRef/>
      </w:r>
      <w:r w:rsidRPr="00FE3307">
        <w:rPr>
          <w:lang w:eastAsia="zh-CN"/>
        </w:rPr>
        <w:t xml:space="preserve"> </w:t>
      </w:r>
      <w:r>
        <w:rPr>
          <w:rFonts w:hint="eastAsia"/>
          <w:lang w:eastAsia="zh-CN"/>
        </w:rPr>
        <w:t>根据</w:t>
      </w:r>
      <w:r>
        <w:rPr>
          <w:rFonts w:hint="eastAsia"/>
          <w:lang w:eastAsia="zh-CN"/>
        </w:rPr>
        <w:t>2</w:t>
      </w:r>
      <w:r>
        <w:rPr>
          <w:lang w:eastAsia="zh-CN"/>
        </w:rPr>
        <w:t>023</w:t>
      </w:r>
      <w:r>
        <w:rPr>
          <w:rFonts w:hint="eastAsia"/>
          <w:lang w:eastAsia="zh-CN"/>
        </w:rPr>
        <w:t>年</w:t>
      </w:r>
      <w:r>
        <w:rPr>
          <w:rFonts w:hint="eastAsia"/>
          <w:lang w:eastAsia="zh-CN"/>
        </w:rPr>
        <w:t>9</w:t>
      </w:r>
      <w:r>
        <w:rPr>
          <w:rFonts w:hint="eastAsia"/>
          <w:lang w:eastAsia="zh-CN"/>
        </w:rPr>
        <w:t>月</w:t>
      </w:r>
      <w:r>
        <w:rPr>
          <w:rFonts w:hint="eastAsia"/>
          <w:lang w:eastAsia="zh-CN"/>
        </w:rPr>
        <w:t>2</w:t>
      </w:r>
      <w:r>
        <w:rPr>
          <w:lang w:eastAsia="zh-CN"/>
        </w:rPr>
        <w:t>9</w:t>
      </w:r>
      <w:r>
        <w:rPr>
          <w:rFonts w:hint="eastAsia"/>
          <w:lang w:eastAsia="zh-CN"/>
        </w:rPr>
        <w:t>日尼日尔水、环境卫生和环境部给工发组织的信。</w:t>
      </w:r>
    </w:p>
  </w:footnote>
  <w:footnote w:id="7">
    <w:p w14:paraId="609127D9" w14:textId="1F5FAD6D" w:rsidR="008F6FF2" w:rsidRDefault="008F6FF2" w:rsidP="008F6FF2">
      <w:pPr>
        <w:pStyle w:val="FootnoteText"/>
        <w:shd w:val="clear" w:color="auto" w:fill="FFFFFF" w:themeFill="background1"/>
        <w:suppressAutoHyphens/>
        <w:rPr>
          <w:lang w:eastAsia="zh-CN"/>
        </w:rPr>
      </w:pPr>
      <w:r w:rsidRPr="00264622">
        <w:rPr>
          <w:rStyle w:val="FootnoteReference"/>
        </w:rPr>
        <w:footnoteRef/>
      </w:r>
      <w:r w:rsidRPr="00264622">
        <w:rPr>
          <w:lang w:eastAsia="zh-CN"/>
        </w:rPr>
        <w:t xml:space="preserve"> </w:t>
      </w:r>
      <w:r>
        <w:rPr>
          <w:rFonts w:hint="eastAsia"/>
          <w:lang w:eastAsia="zh-CN"/>
        </w:rPr>
        <w:t>根据《蒙特利尔议定书》的规定，为</w:t>
      </w:r>
      <w:r>
        <w:rPr>
          <w:rFonts w:hint="eastAsia"/>
          <w:lang w:eastAsia="zh-CN"/>
        </w:rPr>
        <w:t>2</w:t>
      </w:r>
      <w:r>
        <w:rPr>
          <w:lang w:eastAsia="zh-CN"/>
        </w:rPr>
        <w:t>030</w:t>
      </w:r>
      <w:r>
        <w:rPr>
          <w:rFonts w:hint="eastAsia"/>
          <w:lang w:eastAsia="zh-CN"/>
        </w:rPr>
        <w:t>至</w:t>
      </w:r>
      <w:r>
        <w:rPr>
          <w:rFonts w:hint="eastAsia"/>
          <w:lang w:eastAsia="zh-CN"/>
        </w:rPr>
        <w:t>2</w:t>
      </w:r>
      <w:r>
        <w:rPr>
          <w:lang w:eastAsia="zh-CN"/>
        </w:rPr>
        <w:t>040</w:t>
      </w:r>
      <w:r>
        <w:rPr>
          <w:rFonts w:hint="eastAsia"/>
          <w:lang w:eastAsia="zh-CN"/>
        </w:rPr>
        <w:t>年结尾维修时期允许的那些必要氟氯烃除外。</w:t>
      </w:r>
    </w:p>
  </w:footnote>
  <w:footnote w:id="8">
    <w:p w14:paraId="512EA1DD" w14:textId="348CEB71" w:rsidR="00FA2E5F" w:rsidRDefault="00FA2E5F" w:rsidP="00FA2E5F">
      <w:pPr>
        <w:pStyle w:val="FootnoteText"/>
      </w:pPr>
      <w:r>
        <w:rPr>
          <w:rStyle w:val="FootnoteReference"/>
        </w:rPr>
        <w:footnoteRef/>
      </w:r>
      <w:r>
        <w:t xml:space="preserve"> </w:t>
      </w:r>
      <w:r>
        <w:rPr>
          <w:rFonts w:hint="eastAsia"/>
          <w:lang w:eastAsia="zh-CN"/>
        </w:rPr>
        <w:t>第</w:t>
      </w:r>
      <w:r>
        <w:rPr>
          <w:rFonts w:hint="eastAsia"/>
          <w:lang w:eastAsia="zh-CN"/>
        </w:rPr>
        <w:t>6</w:t>
      </w:r>
      <w:r>
        <w:rPr>
          <w:lang w:eastAsia="zh-CN"/>
        </w:rPr>
        <w:t>6/40</w:t>
      </w:r>
      <w:r>
        <w:rPr>
          <w:rFonts w:hint="eastAsia"/>
          <w:lang w:eastAsia="zh-CN"/>
        </w:rPr>
        <w:t>号决定和</w:t>
      </w:r>
      <w:r>
        <w:t>UNEP/</w:t>
      </w:r>
      <w:proofErr w:type="spellStart"/>
      <w:r>
        <w:t>OzL.Pro</w:t>
      </w:r>
      <w:proofErr w:type="spellEnd"/>
      <w:r>
        <w:t>/ExCom/66/44</w:t>
      </w:r>
      <w:r>
        <w:rPr>
          <w:rFonts w:hint="eastAsia"/>
          <w:lang w:eastAsia="zh-CN"/>
        </w:rPr>
        <w:t>号文件。</w:t>
      </w:r>
    </w:p>
  </w:footnote>
  <w:footnote w:id="9">
    <w:p w14:paraId="05047128" w14:textId="1D311469" w:rsidR="00FA2E5F" w:rsidRDefault="00FA2E5F" w:rsidP="00FA2E5F">
      <w:pPr>
        <w:pStyle w:val="FootnoteText"/>
        <w:rPr>
          <w:lang w:eastAsia="zh-CN"/>
        </w:rPr>
      </w:pPr>
      <w:r>
        <w:rPr>
          <w:rStyle w:val="FootnoteReference"/>
        </w:rPr>
        <w:footnoteRef/>
      </w:r>
      <w:r>
        <w:t xml:space="preserve"> UNEP/</w:t>
      </w:r>
      <w:proofErr w:type="spellStart"/>
      <w:r>
        <w:t>OzL.Pro</w:t>
      </w:r>
      <w:proofErr w:type="spellEnd"/>
      <w:r>
        <w:t>/ExCom/84/75</w:t>
      </w:r>
      <w:r>
        <w:rPr>
          <w:rFonts w:hint="eastAsia"/>
          <w:lang w:eastAsia="zh-CN"/>
        </w:rPr>
        <w:t>号文件附件十六。</w:t>
      </w:r>
    </w:p>
  </w:footnote>
  <w:footnote w:id="10">
    <w:p w14:paraId="069174C6" w14:textId="7EE8C91F" w:rsidR="008C1E96" w:rsidRPr="009931F4" w:rsidRDefault="008C1E96" w:rsidP="008C1E96">
      <w:pPr>
        <w:pStyle w:val="FootnoteText"/>
      </w:pPr>
      <w:r>
        <w:rPr>
          <w:rStyle w:val="FootnoteReference"/>
        </w:rPr>
        <w:footnoteRef/>
      </w:r>
      <w:r>
        <w:t xml:space="preserve"> </w:t>
      </w:r>
      <w:r>
        <w:rPr>
          <w:rFonts w:hint="eastAsia"/>
          <w:lang w:eastAsia="zh-CN"/>
        </w:rPr>
        <w:t>第</w:t>
      </w:r>
      <w:r>
        <w:t>90/42</w:t>
      </w:r>
      <w:r>
        <w:rPr>
          <w:rFonts w:hint="eastAsia"/>
          <w:lang w:eastAsia="zh-CN"/>
        </w:rPr>
        <w:t>号决定和</w:t>
      </w:r>
      <w:r w:rsidRPr="009931F4">
        <w:t>UNEP</w:t>
      </w:r>
      <w:r w:rsidRPr="00F87CFC">
        <w:t>/</w:t>
      </w:r>
      <w:proofErr w:type="spellStart"/>
      <w:r w:rsidRPr="00F87CFC">
        <w:t>OzL.Pro</w:t>
      </w:r>
      <w:proofErr w:type="spellEnd"/>
      <w:r w:rsidRPr="00F87CFC">
        <w:t>/ExCom/</w:t>
      </w:r>
      <w:r w:rsidRPr="00877CEC">
        <w:t>90</w:t>
      </w:r>
      <w:r w:rsidRPr="00F87CFC">
        <w:t>/</w:t>
      </w:r>
      <w:r w:rsidRPr="00252633">
        <w:t>34</w:t>
      </w:r>
      <w:r>
        <w:rPr>
          <w:rFonts w:hint="eastAsia"/>
          <w:lang w:eastAsia="zh-CN"/>
        </w:rPr>
        <w:t>号文件。</w:t>
      </w:r>
    </w:p>
  </w:footnote>
  <w:footnote w:id="11">
    <w:p w14:paraId="55DBDEA4" w14:textId="1ABA45A9" w:rsidR="003F58CF" w:rsidRPr="004F7E71" w:rsidRDefault="003F58CF" w:rsidP="003F58CF">
      <w:pPr>
        <w:pStyle w:val="FootnoteText"/>
      </w:pPr>
      <w:r>
        <w:rPr>
          <w:rStyle w:val="FootnoteReference"/>
        </w:rPr>
        <w:footnoteRef/>
      </w:r>
      <w:r>
        <w:t xml:space="preserve"> </w:t>
      </w:r>
      <w:r>
        <w:rPr>
          <w:rFonts w:hint="eastAsia"/>
          <w:lang w:eastAsia="zh-CN"/>
        </w:rPr>
        <w:t>第</w:t>
      </w:r>
      <w:r>
        <w:t>91/58</w:t>
      </w:r>
      <w:r>
        <w:rPr>
          <w:rFonts w:hint="eastAsia"/>
          <w:lang w:eastAsia="zh-CN"/>
        </w:rPr>
        <w:t>号决定</w:t>
      </w:r>
      <w:r>
        <w:t>(b)</w:t>
      </w:r>
      <w:r>
        <w:rPr>
          <w:rFonts w:hint="eastAsia"/>
          <w:lang w:eastAsia="zh-CN"/>
        </w:rPr>
        <w:t>段。</w:t>
      </w:r>
    </w:p>
  </w:footnote>
  <w:footnote w:id="12">
    <w:p w14:paraId="18C75958" w14:textId="770F1625" w:rsidR="003F58CF" w:rsidRPr="00992F19" w:rsidRDefault="003F58CF" w:rsidP="003F58CF">
      <w:pPr>
        <w:pStyle w:val="FootnoteText"/>
        <w:rPr>
          <w:lang w:eastAsia="zh-CN"/>
        </w:rPr>
      </w:pPr>
      <w:r w:rsidRPr="00992F19">
        <w:rPr>
          <w:rStyle w:val="FootnoteReference"/>
        </w:rPr>
        <w:footnoteRef/>
      </w:r>
      <w:r w:rsidRPr="00992F19">
        <w:rPr>
          <w:lang w:eastAsia="zh-CN"/>
        </w:rPr>
        <w:t xml:space="preserve"> </w:t>
      </w:r>
      <w:r>
        <w:rPr>
          <w:rFonts w:hint="eastAsia"/>
          <w:lang w:val="en-US" w:eastAsia="zh-CN"/>
        </w:rPr>
        <w:t>由于没有逐步减少氢氟碳化物费用准则</w:t>
      </w:r>
      <w:r w:rsidRPr="003F58CF">
        <w:rPr>
          <w:rFonts w:hint="eastAsia"/>
          <w:lang w:val="en-US" w:eastAsia="zh-CN"/>
        </w:rPr>
        <w:t>，</w:t>
      </w:r>
      <w:r>
        <w:rPr>
          <w:rFonts w:hint="eastAsia"/>
          <w:lang w:val="en-US" w:eastAsia="zh-CN"/>
        </w:rPr>
        <w:t>对单个的氢氟碳化物</w:t>
      </w:r>
      <w:r w:rsidRPr="003F58CF">
        <w:rPr>
          <w:rFonts w:hint="eastAsia"/>
          <w:lang w:val="en-US" w:eastAsia="zh-CN"/>
        </w:rPr>
        <w:t>投资项目和</w:t>
      </w:r>
      <w:r>
        <w:rPr>
          <w:rFonts w:hint="eastAsia"/>
          <w:lang w:val="en-US" w:eastAsia="zh-CN"/>
        </w:rPr>
        <w:t>基加利执行计划</w:t>
      </w:r>
      <w:r w:rsidRPr="003F58CF">
        <w:rPr>
          <w:rFonts w:hint="eastAsia"/>
          <w:lang w:val="en-US" w:eastAsia="zh-CN"/>
        </w:rPr>
        <w:t>第一阶段</w:t>
      </w:r>
      <w:r>
        <w:rPr>
          <w:rFonts w:hint="eastAsia"/>
          <w:lang w:val="en-US" w:eastAsia="zh-CN"/>
        </w:rPr>
        <w:t>是以个案方式审议</w:t>
      </w:r>
      <w:r w:rsidRPr="003F58CF">
        <w:rPr>
          <w:rFonts w:hint="eastAsia"/>
          <w:lang w:val="en-US" w:eastAsia="zh-CN"/>
        </w:rPr>
        <w:t>，</w:t>
      </w:r>
      <w:r>
        <w:rPr>
          <w:rFonts w:hint="eastAsia"/>
          <w:lang w:val="en-US" w:eastAsia="zh-CN"/>
        </w:rPr>
        <w:t>但</w:t>
      </w:r>
      <w:r w:rsidRPr="003F58CF">
        <w:rPr>
          <w:rFonts w:hint="eastAsia"/>
          <w:lang w:val="en-US" w:eastAsia="zh-CN"/>
        </w:rPr>
        <w:t>不为</w:t>
      </w:r>
      <w:r>
        <w:rPr>
          <w:rFonts w:hint="eastAsia"/>
          <w:lang w:val="en-US" w:eastAsia="zh-CN"/>
        </w:rPr>
        <w:t>费用准则或将来任何</w:t>
      </w:r>
      <w:r w:rsidRPr="003F58CF">
        <w:rPr>
          <w:rFonts w:hint="eastAsia"/>
          <w:lang w:val="en-US" w:eastAsia="zh-CN"/>
        </w:rPr>
        <w:t>单个的氢氟碳化物投资项目和基加利执行计划第一阶段</w:t>
      </w:r>
      <w:r>
        <w:rPr>
          <w:rFonts w:hint="eastAsia"/>
          <w:lang w:val="en-US" w:eastAsia="zh-CN"/>
        </w:rPr>
        <w:t>确立先例</w:t>
      </w:r>
      <w:r w:rsidRPr="003F58CF">
        <w:rPr>
          <w:rFonts w:hint="eastAsia"/>
          <w:lang w:val="en-US" w:eastAsia="zh-CN"/>
        </w:rPr>
        <w:t>。</w:t>
      </w:r>
    </w:p>
  </w:footnote>
  <w:footnote w:id="13">
    <w:p w14:paraId="32BB4230" w14:textId="18D17AA9" w:rsidR="003F58CF" w:rsidRDefault="003F58CF" w:rsidP="003F58CF">
      <w:pPr>
        <w:pStyle w:val="FootnoteText"/>
      </w:pPr>
      <w:r w:rsidRPr="00992F19">
        <w:rPr>
          <w:rStyle w:val="FootnoteReference"/>
        </w:rPr>
        <w:footnoteRef/>
      </w:r>
      <w:r w:rsidRPr="00992F19">
        <w:t xml:space="preserve"> </w:t>
      </w:r>
      <w:r>
        <w:rPr>
          <w:rFonts w:hint="eastAsia"/>
          <w:lang w:eastAsia="zh-CN"/>
        </w:rPr>
        <w:t>关于制冷维修行业逐步减少氢氟碳化物供资水平和方式的决定。</w:t>
      </w:r>
    </w:p>
  </w:footnote>
  <w:footnote w:id="14">
    <w:p w14:paraId="5D82F407" w14:textId="375B6A8E" w:rsidR="00575742" w:rsidRDefault="00575742" w:rsidP="00575742">
      <w:pPr>
        <w:pStyle w:val="FootnoteText"/>
        <w:rPr>
          <w:lang w:eastAsia="zh-CN"/>
        </w:rPr>
      </w:pPr>
      <w:r>
        <w:rPr>
          <w:rStyle w:val="FootnoteReference"/>
        </w:rPr>
        <w:footnoteRef/>
      </w:r>
      <w:r>
        <w:rPr>
          <w:lang w:eastAsia="zh-CN"/>
        </w:rPr>
        <w:t xml:space="preserve"> </w:t>
      </w:r>
      <w:r w:rsidRPr="003F58CF">
        <w:rPr>
          <w:rFonts w:hint="eastAsia"/>
          <w:lang w:val="en-US" w:eastAsia="zh-CN"/>
        </w:rPr>
        <w:t>根据</w:t>
      </w:r>
      <w:r w:rsidRPr="003F58CF">
        <w:rPr>
          <w:rFonts w:hint="eastAsia"/>
          <w:lang w:val="en-US" w:eastAsia="zh-CN"/>
        </w:rPr>
        <w:t xml:space="preserve"> 2022 </w:t>
      </w:r>
      <w:r w:rsidRPr="003F58CF">
        <w:rPr>
          <w:rFonts w:hint="eastAsia"/>
          <w:lang w:val="en-US" w:eastAsia="zh-CN"/>
        </w:rPr>
        <w:t>年制冷技术选择委员会</w:t>
      </w:r>
      <w:r>
        <w:rPr>
          <w:rFonts w:hint="eastAsia"/>
          <w:lang w:val="en-US" w:eastAsia="zh-CN"/>
        </w:rPr>
        <w:t>的</w:t>
      </w:r>
      <w:r w:rsidRPr="003F58CF">
        <w:rPr>
          <w:rFonts w:hint="eastAsia"/>
          <w:lang w:val="en-US" w:eastAsia="zh-CN"/>
        </w:rPr>
        <w:t>评估报告，包括</w:t>
      </w:r>
      <w:r w:rsidRPr="003F58CF">
        <w:rPr>
          <w:rFonts w:hint="eastAsia"/>
          <w:lang w:val="en-US" w:eastAsia="zh-CN"/>
        </w:rPr>
        <w:t xml:space="preserve">R-290 </w:t>
      </w:r>
      <w:r w:rsidRPr="003F58CF">
        <w:rPr>
          <w:rFonts w:hint="eastAsia"/>
          <w:lang w:val="en-US" w:eastAsia="zh-CN"/>
        </w:rPr>
        <w:t>和</w:t>
      </w:r>
      <w:r w:rsidRPr="003F58CF">
        <w:rPr>
          <w:rFonts w:hint="eastAsia"/>
          <w:lang w:val="en-US" w:eastAsia="zh-CN"/>
        </w:rPr>
        <w:t xml:space="preserve"> R</w:t>
      </w:r>
      <w:r>
        <w:rPr>
          <w:lang w:val="en-US" w:eastAsia="zh-CN"/>
        </w:rPr>
        <w:t>-</w:t>
      </w:r>
      <w:r w:rsidRPr="003F58CF">
        <w:rPr>
          <w:rFonts w:hint="eastAsia"/>
          <w:lang w:val="en-US" w:eastAsia="zh-CN"/>
        </w:rPr>
        <w:t>744</w:t>
      </w:r>
      <w:r>
        <w:rPr>
          <w:rFonts w:hint="eastAsia"/>
          <w:lang w:val="en-US" w:eastAsia="zh-CN"/>
        </w:rPr>
        <w:t>是</w:t>
      </w:r>
      <w:r w:rsidRPr="003F58CF">
        <w:rPr>
          <w:rFonts w:hint="eastAsia"/>
          <w:lang w:val="en-US" w:eastAsia="zh-CN"/>
        </w:rPr>
        <w:t>低</w:t>
      </w:r>
      <w:r>
        <w:rPr>
          <w:rFonts w:hint="eastAsia"/>
          <w:lang w:val="en-US" w:eastAsia="zh-CN"/>
        </w:rPr>
        <w:t>全球升温潜能值</w:t>
      </w:r>
      <w:r w:rsidRPr="003F58CF">
        <w:rPr>
          <w:rFonts w:hint="eastAsia"/>
          <w:lang w:val="en-US" w:eastAsia="zh-CN"/>
        </w:rPr>
        <w:t>制冷剂，</w:t>
      </w:r>
      <w:r w:rsidRPr="003F58CF">
        <w:rPr>
          <w:rFonts w:hint="eastAsia"/>
          <w:lang w:val="en-US" w:eastAsia="zh-CN"/>
        </w:rPr>
        <w:t>R</w:t>
      </w:r>
      <w:r>
        <w:rPr>
          <w:lang w:val="en-US" w:eastAsia="zh-CN"/>
        </w:rPr>
        <w:t>-</w:t>
      </w:r>
      <w:r w:rsidRPr="003F58CF">
        <w:rPr>
          <w:rFonts w:hint="eastAsia"/>
          <w:lang w:val="en-US" w:eastAsia="zh-CN"/>
        </w:rPr>
        <w:t>454A</w:t>
      </w:r>
      <w:r w:rsidRPr="003F58CF">
        <w:rPr>
          <w:rFonts w:hint="eastAsia"/>
          <w:lang w:val="en-US" w:eastAsia="zh-CN"/>
        </w:rPr>
        <w:t>、</w:t>
      </w:r>
      <w:r w:rsidRPr="003F58CF">
        <w:rPr>
          <w:rFonts w:hint="eastAsia"/>
          <w:lang w:val="en-US" w:eastAsia="zh-CN"/>
        </w:rPr>
        <w:t xml:space="preserve">R-448A </w:t>
      </w:r>
      <w:r w:rsidRPr="003F58CF">
        <w:rPr>
          <w:rFonts w:hint="eastAsia"/>
          <w:lang w:val="en-US" w:eastAsia="zh-CN"/>
        </w:rPr>
        <w:t>和</w:t>
      </w:r>
      <w:r w:rsidRPr="003F58CF">
        <w:rPr>
          <w:rFonts w:hint="eastAsia"/>
          <w:lang w:val="en-US" w:eastAsia="zh-CN"/>
        </w:rPr>
        <w:t xml:space="preserve"> R-449A</w:t>
      </w:r>
      <w:r>
        <w:rPr>
          <w:rFonts w:hint="eastAsia"/>
          <w:lang w:val="en-US" w:eastAsia="zh-CN"/>
        </w:rPr>
        <w:t>为全球升温潜能值中等的</w:t>
      </w:r>
      <w:r w:rsidRPr="003F58CF">
        <w:rPr>
          <w:rFonts w:hint="eastAsia"/>
          <w:lang w:val="en-US" w:eastAsia="zh-CN"/>
        </w:rPr>
        <w:t>制冷剂。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BEBD" w14:textId="3E8E4842" w:rsidR="00DC6A10" w:rsidRDefault="00000000">
    <w:pPr>
      <w:rPr>
        <w:sz w:val="24"/>
      </w:rPr>
    </w:pPr>
    <w:r w:rsidRPr="000A6128">
      <w:rPr>
        <w:sz w:val="24"/>
      </w:rPr>
      <w:fldChar w:fldCharType="begin"/>
    </w:r>
    <w:r w:rsidRPr="000A6128">
      <w:rPr>
        <w:sz w:val="24"/>
      </w:rPr>
      <w:instrText xml:space="preserve"> DOCPROPERTY "Document number"  \* MERGEFORMAT </w:instrText>
    </w:r>
    <w:r w:rsidRPr="000A6128">
      <w:rPr>
        <w:sz w:val="24"/>
      </w:rPr>
      <w:fldChar w:fldCharType="separate"/>
    </w:r>
    <w:r w:rsidR="00982046">
      <w:rPr>
        <w:sz w:val="24"/>
      </w:rPr>
      <w:t>UNEP/</w:t>
    </w:r>
    <w:proofErr w:type="spellStart"/>
    <w:r w:rsidR="00982046">
      <w:rPr>
        <w:sz w:val="24"/>
      </w:rPr>
      <w:t>OzL.Pro</w:t>
    </w:r>
    <w:proofErr w:type="spellEnd"/>
    <w:r w:rsidR="00982046">
      <w:rPr>
        <w:sz w:val="24"/>
      </w:rPr>
      <w:t>/ExCom/93/76</w:t>
    </w:r>
    <w:r w:rsidRPr="000A6128">
      <w:rPr>
        <w:sz w:val="24"/>
      </w:rPr>
      <w:fldChar w:fldCharType="end"/>
    </w:r>
  </w:p>
  <w:p w14:paraId="56F8F327" w14:textId="77777777" w:rsidR="00AF3F9E" w:rsidRPr="000A6128" w:rsidRDefault="00AF3F9E">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DBDB" w14:textId="2F6B56AB" w:rsidR="00DC6A10" w:rsidRDefault="00000000" w:rsidP="00AF3F9E">
    <w:pPr>
      <w:jc w:val="right"/>
      <w:rPr>
        <w:sz w:val="24"/>
      </w:rPr>
    </w:pPr>
    <w:r w:rsidRPr="000A6128">
      <w:rPr>
        <w:sz w:val="24"/>
      </w:rPr>
      <w:fldChar w:fldCharType="begin"/>
    </w:r>
    <w:r w:rsidRPr="000A6128">
      <w:rPr>
        <w:sz w:val="24"/>
      </w:rPr>
      <w:instrText xml:space="preserve"> DOCPROPERTY "Document number"  \* MERGEFORMAT </w:instrText>
    </w:r>
    <w:r w:rsidRPr="000A6128">
      <w:rPr>
        <w:sz w:val="24"/>
      </w:rPr>
      <w:fldChar w:fldCharType="separate"/>
    </w:r>
    <w:r w:rsidR="00982046">
      <w:rPr>
        <w:sz w:val="24"/>
      </w:rPr>
      <w:t>UNEP/</w:t>
    </w:r>
    <w:proofErr w:type="spellStart"/>
    <w:r w:rsidR="00982046">
      <w:rPr>
        <w:sz w:val="24"/>
      </w:rPr>
      <w:t>OzL.Pro</w:t>
    </w:r>
    <w:proofErr w:type="spellEnd"/>
    <w:r w:rsidR="00982046">
      <w:rPr>
        <w:sz w:val="24"/>
      </w:rPr>
      <w:t>/ExCom/93/76</w:t>
    </w:r>
    <w:r w:rsidRPr="000A6128">
      <w:rPr>
        <w:sz w:val="24"/>
      </w:rPr>
      <w:fldChar w:fldCharType="end"/>
    </w:r>
  </w:p>
  <w:p w14:paraId="59EBBA47" w14:textId="77777777" w:rsidR="00AF3F9E" w:rsidRPr="000A6128" w:rsidRDefault="00AF3F9E" w:rsidP="00AF3F9E">
    <w:pPr>
      <w:jc w:val="righ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0DD3DC81" w:rsidR="008A6D4B" w:rsidRPr="000A6128" w:rsidRDefault="00000000">
    <w:pPr>
      <w:rPr>
        <w:sz w:val="24"/>
      </w:rPr>
    </w:pPr>
    <w:r w:rsidRPr="000A6128">
      <w:rPr>
        <w:sz w:val="24"/>
      </w:rPr>
      <w:fldChar w:fldCharType="begin"/>
    </w:r>
    <w:r w:rsidRPr="000A6128">
      <w:rPr>
        <w:sz w:val="24"/>
      </w:rPr>
      <w:instrText xml:space="preserve"> DOCPROPERTY "Document number"  \* MERGEFORMAT </w:instrText>
    </w:r>
    <w:r w:rsidRPr="000A6128">
      <w:rPr>
        <w:sz w:val="24"/>
      </w:rPr>
      <w:fldChar w:fldCharType="separate"/>
    </w:r>
    <w:r w:rsidR="00170CBE" w:rsidRPr="000A6128">
      <w:rPr>
        <w:sz w:val="24"/>
      </w:rPr>
      <w:t>UNEP/</w:t>
    </w:r>
    <w:proofErr w:type="spellStart"/>
    <w:r w:rsidR="00170CBE" w:rsidRPr="000A6128">
      <w:rPr>
        <w:sz w:val="24"/>
      </w:rPr>
      <w:t>OzL.Pro</w:t>
    </w:r>
    <w:proofErr w:type="spellEnd"/>
    <w:r w:rsidR="00170CBE" w:rsidRPr="000A6128">
      <w:rPr>
        <w:sz w:val="24"/>
      </w:rPr>
      <w:t>/ExCom/93/76</w:t>
    </w:r>
    <w:r w:rsidRPr="000A6128">
      <w:rPr>
        <w:sz w:val="24"/>
      </w:rPr>
      <w:fldChar w:fldCharType="end"/>
    </w:r>
  </w:p>
  <w:p w14:paraId="71FFAE9F" w14:textId="77777777" w:rsidR="008A6D4B" w:rsidRPr="000A6128" w:rsidRDefault="008A6D4B">
    <w:pPr>
      <w:rPr>
        <w:sz w:val="24"/>
      </w:rPr>
    </w:pPr>
  </w:p>
  <w:p w14:paraId="78DAF19C" w14:textId="77777777" w:rsidR="008A6D4B" w:rsidRPr="000A6128" w:rsidRDefault="008A6D4B">
    <w:pP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1F3D8474" w:rsidR="008A6D4B" w:rsidRPr="000A6128" w:rsidRDefault="00000000">
    <w:pPr>
      <w:jc w:val="right"/>
      <w:rPr>
        <w:sz w:val="24"/>
      </w:rPr>
    </w:pPr>
    <w:r w:rsidRPr="000A6128">
      <w:rPr>
        <w:sz w:val="24"/>
      </w:rPr>
      <w:fldChar w:fldCharType="begin"/>
    </w:r>
    <w:r w:rsidRPr="000A6128">
      <w:rPr>
        <w:sz w:val="24"/>
      </w:rPr>
      <w:instrText xml:space="preserve"> DOCPROPERTY "Document number"  \* MERGEFORMAT </w:instrText>
    </w:r>
    <w:r w:rsidRPr="000A6128">
      <w:rPr>
        <w:sz w:val="24"/>
      </w:rPr>
      <w:fldChar w:fldCharType="separate"/>
    </w:r>
    <w:r w:rsidR="00170CBE" w:rsidRPr="000A6128">
      <w:rPr>
        <w:sz w:val="24"/>
      </w:rPr>
      <w:t>UNEP/</w:t>
    </w:r>
    <w:proofErr w:type="spellStart"/>
    <w:r w:rsidR="00170CBE" w:rsidRPr="000A6128">
      <w:rPr>
        <w:sz w:val="24"/>
      </w:rPr>
      <w:t>OzL.Pro</w:t>
    </w:r>
    <w:proofErr w:type="spellEnd"/>
    <w:r w:rsidR="00170CBE" w:rsidRPr="000A6128">
      <w:rPr>
        <w:sz w:val="24"/>
      </w:rPr>
      <w:t>/ExCom/93/76</w:t>
    </w:r>
    <w:r w:rsidRPr="000A6128">
      <w:rPr>
        <w:sz w:val="24"/>
      </w:rPr>
      <w:fldChar w:fldCharType="end"/>
    </w:r>
  </w:p>
  <w:p w14:paraId="4980472E" w14:textId="77777777" w:rsidR="008A6D4B" w:rsidRPr="000A6128" w:rsidRDefault="008A6D4B">
    <w:pPr>
      <w:rPr>
        <w:sz w:val="24"/>
      </w:rPr>
    </w:pPr>
  </w:p>
  <w:p w14:paraId="593788B9" w14:textId="77777777" w:rsidR="008A6D4B" w:rsidRPr="000A6128" w:rsidRDefault="008A6D4B">
    <w:pPr>
      <w:pStyle w:val="Header"/>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4BE35C03" w:rsidR="0016050F" w:rsidRPr="000A6128" w:rsidRDefault="00000000" w:rsidP="0016050F">
    <w:pPr>
      <w:jc w:val="right"/>
      <w:rPr>
        <w:sz w:val="24"/>
      </w:rPr>
    </w:pPr>
    <w:r w:rsidRPr="000A6128">
      <w:rPr>
        <w:sz w:val="24"/>
      </w:rPr>
      <w:fldChar w:fldCharType="begin"/>
    </w:r>
    <w:r w:rsidRPr="000A6128">
      <w:rPr>
        <w:sz w:val="24"/>
      </w:rPr>
      <w:instrText>DOCPROPERTY "Document number"  \* MERGEFORMAT</w:instrText>
    </w:r>
    <w:r w:rsidRPr="000A6128">
      <w:rPr>
        <w:sz w:val="24"/>
      </w:rPr>
      <w:fldChar w:fldCharType="separate"/>
    </w:r>
    <w:r w:rsidR="00A42219">
      <w:rPr>
        <w:sz w:val="24"/>
      </w:rPr>
      <w:t>UNEP/</w:t>
    </w:r>
    <w:proofErr w:type="spellStart"/>
    <w:r w:rsidR="00A42219">
      <w:rPr>
        <w:sz w:val="24"/>
      </w:rPr>
      <w:t>OzL.Pro</w:t>
    </w:r>
    <w:proofErr w:type="spellEnd"/>
    <w:r w:rsidR="00A42219">
      <w:rPr>
        <w:sz w:val="24"/>
      </w:rPr>
      <w:t>/ExCom/93/76</w:t>
    </w:r>
    <w:r w:rsidRPr="000A6128">
      <w:rPr>
        <w:sz w:val="24"/>
      </w:rPr>
      <w:fldChar w:fldCharType="end"/>
    </w:r>
  </w:p>
  <w:p w14:paraId="70C48AF7" w14:textId="77777777" w:rsidR="008A6D4B" w:rsidRPr="000A6128" w:rsidRDefault="008A6D4B" w:rsidP="001B41FF">
    <w:pPr>
      <w:pStyle w:val="Header"/>
      <w:jc w:val="right"/>
      <w:rPr>
        <w:sz w:val="24"/>
      </w:rPr>
    </w:pPr>
    <w:r w:rsidRPr="000A6128">
      <w:rPr>
        <w:sz w:val="24"/>
      </w:rPr>
      <w:t>Annex I</w:t>
    </w:r>
  </w:p>
  <w:p w14:paraId="3F141E11" w14:textId="77777777" w:rsidR="008A6D4B" w:rsidRPr="000A6128" w:rsidRDefault="008A6D4B" w:rsidP="001B41FF">
    <w:pPr>
      <w:pStyle w:val="Header"/>
      <w:jc w:val="right"/>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ABB994A" w:rsidR="00DB0A36" w:rsidRPr="000A6128" w:rsidRDefault="00000000" w:rsidP="00DB0A36">
    <w:pPr>
      <w:jc w:val="left"/>
      <w:rPr>
        <w:sz w:val="24"/>
      </w:rPr>
    </w:pPr>
    <w:r w:rsidRPr="000A6128">
      <w:rPr>
        <w:sz w:val="24"/>
      </w:rPr>
      <w:fldChar w:fldCharType="begin"/>
    </w:r>
    <w:r w:rsidRPr="000A6128">
      <w:rPr>
        <w:sz w:val="24"/>
      </w:rPr>
      <w:instrText xml:space="preserve"> DOCPROPERTY "Document number"  \* MERGEFORMAT </w:instrText>
    </w:r>
    <w:r w:rsidRPr="000A6128">
      <w:rPr>
        <w:sz w:val="24"/>
      </w:rPr>
      <w:fldChar w:fldCharType="separate"/>
    </w:r>
    <w:r w:rsidR="00170CBE" w:rsidRPr="000A6128">
      <w:rPr>
        <w:sz w:val="24"/>
      </w:rPr>
      <w:t>UNEP/</w:t>
    </w:r>
    <w:proofErr w:type="spellStart"/>
    <w:r w:rsidR="00170CBE" w:rsidRPr="000A6128">
      <w:rPr>
        <w:sz w:val="24"/>
      </w:rPr>
      <w:t>OzL.Pro</w:t>
    </w:r>
    <w:proofErr w:type="spellEnd"/>
    <w:r w:rsidR="00170CBE" w:rsidRPr="000A6128">
      <w:rPr>
        <w:sz w:val="24"/>
      </w:rPr>
      <w:t>/ExCom/93/76</w:t>
    </w:r>
    <w:r w:rsidRPr="000A6128">
      <w:rPr>
        <w:sz w:val="24"/>
      </w:rPr>
      <w:fldChar w:fldCharType="end"/>
    </w:r>
  </w:p>
  <w:p w14:paraId="64ED0BCB" w14:textId="2CAD91E3" w:rsidR="00DB0A36" w:rsidRPr="000A6128" w:rsidRDefault="00DB0A36" w:rsidP="00DB0A36">
    <w:pPr>
      <w:jc w:val="left"/>
      <w:rPr>
        <w:sz w:val="24"/>
      </w:rPr>
    </w:pPr>
    <w:r w:rsidRPr="000A6128">
      <w:rPr>
        <w:sz w:val="24"/>
      </w:rPr>
      <w:t>Annex I</w:t>
    </w:r>
    <w:r w:rsidR="0094139C" w:rsidRPr="000A6128">
      <w:rPr>
        <w:sz w:val="24"/>
      </w:rPr>
      <w:t>I</w:t>
    </w:r>
  </w:p>
  <w:p w14:paraId="4B6E7586" w14:textId="77777777" w:rsidR="00DB0A36" w:rsidRPr="000A6128" w:rsidRDefault="00DB0A36" w:rsidP="00DB0A36">
    <w:pPr>
      <w:jc w:val="left"/>
      <w:rPr>
        <w:sz w:val="24"/>
      </w:rPr>
    </w:pPr>
  </w:p>
  <w:p w14:paraId="74EA4E06" w14:textId="77777777" w:rsidR="00DB0A36" w:rsidRPr="000A6128" w:rsidRDefault="00DB0A36" w:rsidP="00DB0A36">
    <w:pPr>
      <w:jc w:val="left"/>
      <w:rPr>
        <w:sz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7DE466CF" w:rsidR="00636FF8" w:rsidRPr="000A6128" w:rsidRDefault="00000000">
    <w:pPr>
      <w:jc w:val="right"/>
      <w:rPr>
        <w:sz w:val="24"/>
      </w:rPr>
    </w:pPr>
    <w:r w:rsidRPr="000A6128">
      <w:rPr>
        <w:sz w:val="24"/>
      </w:rPr>
      <w:fldChar w:fldCharType="begin"/>
    </w:r>
    <w:r w:rsidRPr="000A6128">
      <w:rPr>
        <w:sz w:val="24"/>
      </w:rPr>
      <w:instrText xml:space="preserve"> DOCPROPERTY "Document number"  \* MERGEFORMAT </w:instrText>
    </w:r>
    <w:r w:rsidRPr="000A6128">
      <w:rPr>
        <w:sz w:val="24"/>
      </w:rPr>
      <w:fldChar w:fldCharType="separate"/>
    </w:r>
    <w:r w:rsidR="00A42219">
      <w:rPr>
        <w:sz w:val="24"/>
      </w:rPr>
      <w:t>UNEP/</w:t>
    </w:r>
    <w:proofErr w:type="spellStart"/>
    <w:r w:rsidR="00A42219">
      <w:rPr>
        <w:sz w:val="24"/>
      </w:rPr>
      <w:t>OzL.Pro</w:t>
    </w:r>
    <w:proofErr w:type="spellEnd"/>
    <w:r w:rsidR="00A42219">
      <w:rPr>
        <w:sz w:val="24"/>
      </w:rPr>
      <w:t>/ExCom/93/76</w:t>
    </w:r>
    <w:r w:rsidRPr="000A6128">
      <w:rPr>
        <w:sz w:val="24"/>
      </w:rPr>
      <w:fldChar w:fldCharType="end"/>
    </w:r>
  </w:p>
  <w:p w14:paraId="72BC6B58" w14:textId="17518024" w:rsidR="00636FF8" w:rsidRPr="000A6128" w:rsidRDefault="00636FF8" w:rsidP="00630F36">
    <w:pPr>
      <w:jc w:val="right"/>
      <w:rPr>
        <w:sz w:val="24"/>
      </w:rPr>
    </w:pPr>
    <w:r w:rsidRPr="000A6128">
      <w:rPr>
        <w:sz w:val="24"/>
      </w:rPr>
      <w:t xml:space="preserve">Annex </w:t>
    </w:r>
    <w:r w:rsidR="0094139C" w:rsidRPr="000A6128">
      <w:rPr>
        <w:sz w:val="24"/>
      </w:rPr>
      <w:t>I</w:t>
    </w:r>
    <w:r w:rsidRPr="000A6128">
      <w:rPr>
        <w:sz w:val="24"/>
      </w:rPr>
      <w:t>I</w:t>
    </w:r>
  </w:p>
  <w:p w14:paraId="416F0608" w14:textId="77777777" w:rsidR="00636FF8" w:rsidRPr="000A6128" w:rsidRDefault="00636FF8" w:rsidP="00630F36">
    <w:pPr>
      <w:pStyle w:val="Header"/>
      <w:jc w:val="right"/>
      <w:rPr>
        <w:sz w:val="24"/>
      </w:rPr>
    </w:pPr>
  </w:p>
  <w:p w14:paraId="2533857E" w14:textId="77777777" w:rsidR="00DB0A36" w:rsidRPr="000A6128" w:rsidRDefault="00DB0A36" w:rsidP="00630F36">
    <w:pPr>
      <w:pStyle w:val="Header"/>
      <w:jc w:val="right"/>
      <w:rPr>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Pr="000A6128" w:rsidRDefault="00636FF8">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6A4238"/>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552707"/>
    <w:multiLevelType w:val="hybridMultilevel"/>
    <w:tmpl w:val="F2CADA7C"/>
    <w:lvl w:ilvl="0" w:tplc="10090001">
      <w:start w:val="1"/>
      <w:numFmt w:val="bullet"/>
      <w:lvlText w:val=""/>
      <w:lvlJc w:val="left"/>
      <w:pPr>
        <w:ind w:left="1493" w:hanging="360"/>
      </w:pPr>
      <w:rPr>
        <w:rFonts w:ascii="Symbol" w:hAnsi="Symbol" w:hint="default"/>
      </w:rPr>
    </w:lvl>
    <w:lvl w:ilvl="1" w:tplc="10090003" w:tentative="1">
      <w:start w:val="1"/>
      <w:numFmt w:val="bullet"/>
      <w:lvlText w:val="o"/>
      <w:lvlJc w:val="left"/>
      <w:pPr>
        <w:ind w:left="2213" w:hanging="360"/>
      </w:pPr>
      <w:rPr>
        <w:rFonts w:ascii="Courier New" w:hAnsi="Courier New" w:cs="Courier New" w:hint="default"/>
      </w:rPr>
    </w:lvl>
    <w:lvl w:ilvl="2" w:tplc="10090005" w:tentative="1">
      <w:start w:val="1"/>
      <w:numFmt w:val="bullet"/>
      <w:lvlText w:val=""/>
      <w:lvlJc w:val="left"/>
      <w:pPr>
        <w:ind w:left="2933" w:hanging="360"/>
      </w:pPr>
      <w:rPr>
        <w:rFonts w:ascii="Wingdings" w:hAnsi="Wingdings" w:hint="default"/>
      </w:rPr>
    </w:lvl>
    <w:lvl w:ilvl="3" w:tplc="10090001" w:tentative="1">
      <w:start w:val="1"/>
      <w:numFmt w:val="bullet"/>
      <w:lvlText w:val=""/>
      <w:lvlJc w:val="left"/>
      <w:pPr>
        <w:ind w:left="3653" w:hanging="360"/>
      </w:pPr>
      <w:rPr>
        <w:rFonts w:ascii="Symbol" w:hAnsi="Symbol" w:hint="default"/>
      </w:rPr>
    </w:lvl>
    <w:lvl w:ilvl="4" w:tplc="10090003" w:tentative="1">
      <w:start w:val="1"/>
      <w:numFmt w:val="bullet"/>
      <w:lvlText w:val="o"/>
      <w:lvlJc w:val="left"/>
      <w:pPr>
        <w:ind w:left="4373" w:hanging="360"/>
      </w:pPr>
      <w:rPr>
        <w:rFonts w:ascii="Courier New" w:hAnsi="Courier New" w:cs="Courier New" w:hint="default"/>
      </w:rPr>
    </w:lvl>
    <w:lvl w:ilvl="5" w:tplc="10090005" w:tentative="1">
      <w:start w:val="1"/>
      <w:numFmt w:val="bullet"/>
      <w:lvlText w:val=""/>
      <w:lvlJc w:val="left"/>
      <w:pPr>
        <w:ind w:left="5093" w:hanging="360"/>
      </w:pPr>
      <w:rPr>
        <w:rFonts w:ascii="Wingdings" w:hAnsi="Wingdings" w:hint="default"/>
      </w:rPr>
    </w:lvl>
    <w:lvl w:ilvl="6" w:tplc="10090001" w:tentative="1">
      <w:start w:val="1"/>
      <w:numFmt w:val="bullet"/>
      <w:lvlText w:val=""/>
      <w:lvlJc w:val="left"/>
      <w:pPr>
        <w:ind w:left="5813" w:hanging="360"/>
      </w:pPr>
      <w:rPr>
        <w:rFonts w:ascii="Symbol" w:hAnsi="Symbol" w:hint="default"/>
      </w:rPr>
    </w:lvl>
    <w:lvl w:ilvl="7" w:tplc="10090003" w:tentative="1">
      <w:start w:val="1"/>
      <w:numFmt w:val="bullet"/>
      <w:lvlText w:val="o"/>
      <w:lvlJc w:val="left"/>
      <w:pPr>
        <w:ind w:left="6533" w:hanging="360"/>
      </w:pPr>
      <w:rPr>
        <w:rFonts w:ascii="Courier New" w:hAnsi="Courier New" w:cs="Courier New" w:hint="default"/>
      </w:rPr>
    </w:lvl>
    <w:lvl w:ilvl="8" w:tplc="10090005" w:tentative="1">
      <w:start w:val="1"/>
      <w:numFmt w:val="bullet"/>
      <w:lvlText w:val=""/>
      <w:lvlJc w:val="left"/>
      <w:pPr>
        <w:ind w:left="7253"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7C6466AC"/>
    <w:lvl w:ilvl="0" w:tplc="4088EE5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lvlOverride w:ilvl="0">
      <w:lvl w:ilvl="0">
        <w:start w:val="1"/>
        <w:numFmt w:val="upperRoman"/>
        <w:lvlText w:val="Article %1."/>
        <w:lvlJc w:val="left"/>
        <w:pPr>
          <w:tabs>
            <w:tab w:val="num" w:pos="1440"/>
          </w:tabs>
          <w:ind w:left="0" w:firstLine="0"/>
        </w:pPr>
      </w:lvl>
    </w:lvlOverride>
  </w:num>
  <w:num w:numId="19" w16cid:durableId="1488010068">
    <w:abstractNumId w:val="20"/>
  </w:num>
  <w:num w:numId="20" w16cid:durableId="444007775">
    <w:abstractNumId w:val="14"/>
  </w:num>
  <w:num w:numId="21" w16cid:durableId="2081637436">
    <w:abstractNumId w:val="19"/>
  </w:num>
  <w:num w:numId="22" w16cid:durableId="1708261730">
    <w:abstractNumId w:val="15"/>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25214910">
    <w:abstractNumId w:val="18"/>
  </w:num>
  <w:num w:numId="40" w16cid:durableId="1235359248">
    <w:abstractNumId w:val="20"/>
    <w:lvlOverride w:ilvl="0">
      <w:startOverride w:val="1"/>
    </w:lvlOverride>
  </w:num>
  <w:num w:numId="41" w16cid:durableId="1571304889">
    <w:abstractNumId w:val="17"/>
  </w:num>
  <w:num w:numId="42" w16cid:durableId="183248366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8B1"/>
    <w:rsid w:val="00002376"/>
    <w:rsid w:val="00002D83"/>
    <w:rsid w:val="00002DBE"/>
    <w:rsid w:val="000030E6"/>
    <w:rsid w:val="000032F6"/>
    <w:rsid w:val="0000378E"/>
    <w:rsid w:val="00003A9A"/>
    <w:rsid w:val="00003B14"/>
    <w:rsid w:val="00003B8E"/>
    <w:rsid w:val="00004202"/>
    <w:rsid w:val="0000434E"/>
    <w:rsid w:val="0000440B"/>
    <w:rsid w:val="0000449D"/>
    <w:rsid w:val="00004763"/>
    <w:rsid w:val="000050E9"/>
    <w:rsid w:val="00007D6B"/>
    <w:rsid w:val="00010C6C"/>
    <w:rsid w:val="00011CFB"/>
    <w:rsid w:val="00011ED3"/>
    <w:rsid w:val="0001218E"/>
    <w:rsid w:val="000124C8"/>
    <w:rsid w:val="000132F5"/>
    <w:rsid w:val="000133B2"/>
    <w:rsid w:val="00013E87"/>
    <w:rsid w:val="00015E36"/>
    <w:rsid w:val="0001643F"/>
    <w:rsid w:val="00017E39"/>
    <w:rsid w:val="00020B06"/>
    <w:rsid w:val="000211A9"/>
    <w:rsid w:val="00021238"/>
    <w:rsid w:val="00021E79"/>
    <w:rsid w:val="00024653"/>
    <w:rsid w:val="000253D5"/>
    <w:rsid w:val="00025FA9"/>
    <w:rsid w:val="00031260"/>
    <w:rsid w:val="00031A2D"/>
    <w:rsid w:val="00031A64"/>
    <w:rsid w:val="00032B0D"/>
    <w:rsid w:val="00032C56"/>
    <w:rsid w:val="00033259"/>
    <w:rsid w:val="0003455D"/>
    <w:rsid w:val="00035ED4"/>
    <w:rsid w:val="000365E3"/>
    <w:rsid w:val="00036687"/>
    <w:rsid w:val="0003681A"/>
    <w:rsid w:val="000372B7"/>
    <w:rsid w:val="00040E2A"/>
    <w:rsid w:val="000418C3"/>
    <w:rsid w:val="00041C21"/>
    <w:rsid w:val="000435C9"/>
    <w:rsid w:val="00043805"/>
    <w:rsid w:val="000441BC"/>
    <w:rsid w:val="00044282"/>
    <w:rsid w:val="00046D64"/>
    <w:rsid w:val="0004771A"/>
    <w:rsid w:val="000477E5"/>
    <w:rsid w:val="0005041D"/>
    <w:rsid w:val="000507F8"/>
    <w:rsid w:val="00050B32"/>
    <w:rsid w:val="00050F6E"/>
    <w:rsid w:val="000511D9"/>
    <w:rsid w:val="0005137B"/>
    <w:rsid w:val="00051D54"/>
    <w:rsid w:val="00052081"/>
    <w:rsid w:val="00052C49"/>
    <w:rsid w:val="00053594"/>
    <w:rsid w:val="00053B68"/>
    <w:rsid w:val="00053B9C"/>
    <w:rsid w:val="00054202"/>
    <w:rsid w:val="000542D1"/>
    <w:rsid w:val="0005481C"/>
    <w:rsid w:val="00056641"/>
    <w:rsid w:val="00056E74"/>
    <w:rsid w:val="00057225"/>
    <w:rsid w:val="00057528"/>
    <w:rsid w:val="00061EC2"/>
    <w:rsid w:val="00064336"/>
    <w:rsid w:val="00064702"/>
    <w:rsid w:val="00064996"/>
    <w:rsid w:val="00064BAC"/>
    <w:rsid w:val="000667C2"/>
    <w:rsid w:val="00066CE8"/>
    <w:rsid w:val="0006717D"/>
    <w:rsid w:val="00067224"/>
    <w:rsid w:val="000677D6"/>
    <w:rsid w:val="0007014A"/>
    <w:rsid w:val="0007033D"/>
    <w:rsid w:val="00070A41"/>
    <w:rsid w:val="00070C44"/>
    <w:rsid w:val="0007120D"/>
    <w:rsid w:val="0007234C"/>
    <w:rsid w:val="00072C08"/>
    <w:rsid w:val="00072D36"/>
    <w:rsid w:val="00074958"/>
    <w:rsid w:val="00074D9D"/>
    <w:rsid w:val="000752A8"/>
    <w:rsid w:val="00075A0D"/>
    <w:rsid w:val="00075DC6"/>
    <w:rsid w:val="00075F1A"/>
    <w:rsid w:val="000768C7"/>
    <w:rsid w:val="00077D60"/>
    <w:rsid w:val="00080105"/>
    <w:rsid w:val="00080860"/>
    <w:rsid w:val="00080ED0"/>
    <w:rsid w:val="0008110B"/>
    <w:rsid w:val="00081306"/>
    <w:rsid w:val="000817EA"/>
    <w:rsid w:val="000824F0"/>
    <w:rsid w:val="00082964"/>
    <w:rsid w:val="00083A42"/>
    <w:rsid w:val="0008470E"/>
    <w:rsid w:val="000849FD"/>
    <w:rsid w:val="00085B8F"/>
    <w:rsid w:val="000869CD"/>
    <w:rsid w:val="00086F8D"/>
    <w:rsid w:val="00087344"/>
    <w:rsid w:val="00090481"/>
    <w:rsid w:val="000916EF"/>
    <w:rsid w:val="0009180A"/>
    <w:rsid w:val="00091BEE"/>
    <w:rsid w:val="000930B0"/>
    <w:rsid w:val="000947EE"/>
    <w:rsid w:val="00094BDA"/>
    <w:rsid w:val="00096721"/>
    <w:rsid w:val="000972E4"/>
    <w:rsid w:val="000975AD"/>
    <w:rsid w:val="00097673"/>
    <w:rsid w:val="000979E2"/>
    <w:rsid w:val="000A0689"/>
    <w:rsid w:val="000A273D"/>
    <w:rsid w:val="000A3362"/>
    <w:rsid w:val="000A3826"/>
    <w:rsid w:val="000A4B52"/>
    <w:rsid w:val="000A4FDB"/>
    <w:rsid w:val="000A50C7"/>
    <w:rsid w:val="000A5678"/>
    <w:rsid w:val="000A5DFE"/>
    <w:rsid w:val="000A6128"/>
    <w:rsid w:val="000A6369"/>
    <w:rsid w:val="000A6C26"/>
    <w:rsid w:val="000A7B31"/>
    <w:rsid w:val="000A7E0F"/>
    <w:rsid w:val="000B113C"/>
    <w:rsid w:val="000B13A5"/>
    <w:rsid w:val="000B1F29"/>
    <w:rsid w:val="000B2A12"/>
    <w:rsid w:val="000B36C8"/>
    <w:rsid w:val="000B47A2"/>
    <w:rsid w:val="000B49E6"/>
    <w:rsid w:val="000B5AE0"/>
    <w:rsid w:val="000B6015"/>
    <w:rsid w:val="000B6881"/>
    <w:rsid w:val="000B6EB9"/>
    <w:rsid w:val="000C0736"/>
    <w:rsid w:val="000C1276"/>
    <w:rsid w:val="000C1B95"/>
    <w:rsid w:val="000C20FA"/>
    <w:rsid w:val="000C22B9"/>
    <w:rsid w:val="000C24E1"/>
    <w:rsid w:val="000C26BF"/>
    <w:rsid w:val="000C312C"/>
    <w:rsid w:val="000C4008"/>
    <w:rsid w:val="000C5FF5"/>
    <w:rsid w:val="000C617B"/>
    <w:rsid w:val="000C6308"/>
    <w:rsid w:val="000C674F"/>
    <w:rsid w:val="000C6F43"/>
    <w:rsid w:val="000C6F47"/>
    <w:rsid w:val="000C706B"/>
    <w:rsid w:val="000C7B33"/>
    <w:rsid w:val="000D0391"/>
    <w:rsid w:val="000D0438"/>
    <w:rsid w:val="000D14CC"/>
    <w:rsid w:val="000D276E"/>
    <w:rsid w:val="000D3905"/>
    <w:rsid w:val="000D3F34"/>
    <w:rsid w:val="000D45F3"/>
    <w:rsid w:val="000D472B"/>
    <w:rsid w:val="000D51A8"/>
    <w:rsid w:val="000D52A4"/>
    <w:rsid w:val="000D6C73"/>
    <w:rsid w:val="000D6CC8"/>
    <w:rsid w:val="000D7524"/>
    <w:rsid w:val="000E07BC"/>
    <w:rsid w:val="000E2999"/>
    <w:rsid w:val="000E2E21"/>
    <w:rsid w:val="000E30EA"/>
    <w:rsid w:val="000E3A26"/>
    <w:rsid w:val="000E3CE1"/>
    <w:rsid w:val="000E3E6B"/>
    <w:rsid w:val="000E45C6"/>
    <w:rsid w:val="000E464B"/>
    <w:rsid w:val="000E556A"/>
    <w:rsid w:val="000E5819"/>
    <w:rsid w:val="000E5934"/>
    <w:rsid w:val="000E6BAF"/>
    <w:rsid w:val="000E6C15"/>
    <w:rsid w:val="000E710A"/>
    <w:rsid w:val="000E7110"/>
    <w:rsid w:val="000E7BFA"/>
    <w:rsid w:val="000F0412"/>
    <w:rsid w:val="000F088C"/>
    <w:rsid w:val="000F16D5"/>
    <w:rsid w:val="000F1CD4"/>
    <w:rsid w:val="000F2E83"/>
    <w:rsid w:val="000F317C"/>
    <w:rsid w:val="000F4103"/>
    <w:rsid w:val="000F60E2"/>
    <w:rsid w:val="000F6BC1"/>
    <w:rsid w:val="000F70A7"/>
    <w:rsid w:val="000F74B6"/>
    <w:rsid w:val="00100423"/>
    <w:rsid w:val="00100634"/>
    <w:rsid w:val="00100AAB"/>
    <w:rsid w:val="001010C1"/>
    <w:rsid w:val="00101635"/>
    <w:rsid w:val="00102704"/>
    <w:rsid w:val="00102DE7"/>
    <w:rsid w:val="001031E2"/>
    <w:rsid w:val="00103A1C"/>
    <w:rsid w:val="0010436B"/>
    <w:rsid w:val="00104BB8"/>
    <w:rsid w:val="001053D2"/>
    <w:rsid w:val="0010653C"/>
    <w:rsid w:val="00107341"/>
    <w:rsid w:val="00107A6D"/>
    <w:rsid w:val="001102D3"/>
    <w:rsid w:val="001103DF"/>
    <w:rsid w:val="00110742"/>
    <w:rsid w:val="00111135"/>
    <w:rsid w:val="00112111"/>
    <w:rsid w:val="001122C9"/>
    <w:rsid w:val="0011282C"/>
    <w:rsid w:val="00113026"/>
    <w:rsid w:val="001136A0"/>
    <w:rsid w:val="00113A17"/>
    <w:rsid w:val="00113A50"/>
    <w:rsid w:val="00113CCA"/>
    <w:rsid w:val="00114DAA"/>
    <w:rsid w:val="00115DB8"/>
    <w:rsid w:val="00115FB4"/>
    <w:rsid w:val="00117833"/>
    <w:rsid w:val="00121101"/>
    <w:rsid w:val="00122504"/>
    <w:rsid w:val="00122F25"/>
    <w:rsid w:val="001236D0"/>
    <w:rsid w:val="00123A0D"/>
    <w:rsid w:val="0012455C"/>
    <w:rsid w:val="00124DFD"/>
    <w:rsid w:val="001258F2"/>
    <w:rsid w:val="00130ADE"/>
    <w:rsid w:val="00132B5F"/>
    <w:rsid w:val="00132F7E"/>
    <w:rsid w:val="00133AC8"/>
    <w:rsid w:val="001340A5"/>
    <w:rsid w:val="0013568F"/>
    <w:rsid w:val="00135980"/>
    <w:rsid w:val="001363EF"/>
    <w:rsid w:val="0013701E"/>
    <w:rsid w:val="001377CE"/>
    <w:rsid w:val="0013786F"/>
    <w:rsid w:val="00137D9D"/>
    <w:rsid w:val="0014021D"/>
    <w:rsid w:val="00140B0B"/>
    <w:rsid w:val="00143C0A"/>
    <w:rsid w:val="00143F21"/>
    <w:rsid w:val="001444ED"/>
    <w:rsid w:val="0014462C"/>
    <w:rsid w:val="001451B8"/>
    <w:rsid w:val="001453A3"/>
    <w:rsid w:val="0014607B"/>
    <w:rsid w:val="00146786"/>
    <w:rsid w:val="001477FF"/>
    <w:rsid w:val="0014790E"/>
    <w:rsid w:val="00147AC8"/>
    <w:rsid w:val="00150027"/>
    <w:rsid w:val="001505D5"/>
    <w:rsid w:val="00150738"/>
    <w:rsid w:val="00152623"/>
    <w:rsid w:val="001526E2"/>
    <w:rsid w:val="001535CA"/>
    <w:rsid w:val="00153816"/>
    <w:rsid w:val="00153B6F"/>
    <w:rsid w:val="00154C5B"/>
    <w:rsid w:val="00154D47"/>
    <w:rsid w:val="00155293"/>
    <w:rsid w:val="00155A78"/>
    <w:rsid w:val="00155DF9"/>
    <w:rsid w:val="0016050F"/>
    <w:rsid w:val="001605D2"/>
    <w:rsid w:val="00161122"/>
    <w:rsid w:val="001614AC"/>
    <w:rsid w:val="00161775"/>
    <w:rsid w:val="00161ADC"/>
    <w:rsid w:val="00161FAF"/>
    <w:rsid w:val="0016372D"/>
    <w:rsid w:val="001639FB"/>
    <w:rsid w:val="00163AAB"/>
    <w:rsid w:val="00164719"/>
    <w:rsid w:val="0016511B"/>
    <w:rsid w:val="0016549C"/>
    <w:rsid w:val="00166A9D"/>
    <w:rsid w:val="00166FC4"/>
    <w:rsid w:val="0016725F"/>
    <w:rsid w:val="001677AC"/>
    <w:rsid w:val="00170CBE"/>
    <w:rsid w:val="001727A0"/>
    <w:rsid w:val="00172C70"/>
    <w:rsid w:val="00174705"/>
    <w:rsid w:val="00175D96"/>
    <w:rsid w:val="00175EB9"/>
    <w:rsid w:val="00176254"/>
    <w:rsid w:val="0017788C"/>
    <w:rsid w:val="001804EA"/>
    <w:rsid w:val="001807E8"/>
    <w:rsid w:val="00180892"/>
    <w:rsid w:val="0018114F"/>
    <w:rsid w:val="001824F0"/>
    <w:rsid w:val="00182BE0"/>
    <w:rsid w:val="00182C0E"/>
    <w:rsid w:val="0018370C"/>
    <w:rsid w:val="001838B2"/>
    <w:rsid w:val="0018401C"/>
    <w:rsid w:val="00184066"/>
    <w:rsid w:val="00184209"/>
    <w:rsid w:val="00184422"/>
    <w:rsid w:val="00184584"/>
    <w:rsid w:val="001845EC"/>
    <w:rsid w:val="00184915"/>
    <w:rsid w:val="00186256"/>
    <w:rsid w:val="00186675"/>
    <w:rsid w:val="00186AFB"/>
    <w:rsid w:val="00187137"/>
    <w:rsid w:val="001878AE"/>
    <w:rsid w:val="00190A61"/>
    <w:rsid w:val="00190ECE"/>
    <w:rsid w:val="00191404"/>
    <w:rsid w:val="00192AF8"/>
    <w:rsid w:val="001932AE"/>
    <w:rsid w:val="00193CCB"/>
    <w:rsid w:val="001951F3"/>
    <w:rsid w:val="00195B7E"/>
    <w:rsid w:val="001962B6"/>
    <w:rsid w:val="001963E5"/>
    <w:rsid w:val="001973F0"/>
    <w:rsid w:val="001976ED"/>
    <w:rsid w:val="001A060C"/>
    <w:rsid w:val="001A15F9"/>
    <w:rsid w:val="001A1CBC"/>
    <w:rsid w:val="001A1FDE"/>
    <w:rsid w:val="001A2036"/>
    <w:rsid w:val="001A2215"/>
    <w:rsid w:val="001A2665"/>
    <w:rsid w:val="001A3342"/>
    <w:rsid w:val="001A349E"/>
    <w:rsid w:val="001A34D3"/>
    <w:rsid w:val="001A3E3D"/>
    <w:rsid w:val="001A4153"/>
    <w:rsid w:val="001A49EC"/>
    <w:rsid w:val="001A50D0"/>
    <w:rsid w:val="001A6D39"/>
    <w:rsid w:val="001A7049"/>
    <w:rsid w:val="001A7248"/>
    <w:rsid w:val="001A79DC"/>
    <w:rsid w:val="001B06B3"/>
    <w:rsid w:val="001B09D5"/>
    <w:rsid w:val="001B0AF0"/>
    <w:rsid w:val="001B1E40"/>
    <w:rsid w:val="001B2076"/>
    <w:rsid w:val="001B43E9"/>
    <w:rsid w:val="001B4963"/>
    <w:rsid w:val="001B57F8"/>
    <w:rsid w:val="001B6E6B"/>
    <w:rsid w:val="001C06C8"/>
    <w:rsid w:val="001C06D2"/>
    <w:rsid w:val="001C0D5F"/>
    <w:rsid w:val="001C141E"/>
    <w:rsid w:val="001C19A5"/>
    <w:rsid w:val="001C2C9A"/>
    <w:rsid w:val="001C32B9"/>
    <w:rsid w:val="001C3665"/>
    <w:rsid w:val="001C3868"/>
    <w:rsid w:val="001C3C94"/>
    <w:rsid w:val="001C4D87"/>
    <w:rsid w:val="001C53B2"/>
    <w:rsid w:val="001C5896"/>
    <w:rsid w:val="001C652E"/>
    <w:rsid w:val="001C66E1"/>
    <w:rsid w:val="001C69B9"/>
    <w:rsid w:val="001C764E"/>
    <w:rsid w:val="001D0987"/>
    <w:rsid w:val="001D1DE7"/>
    <w:rsid w:val="001D2BA2"/>
    <w:rsid w:val="001D36E1"/>
    <w:rsid w:val="001D43B8"/>
    <w:rsid w:val="001D44D6"/>
    <w:rsid w:val="001D46F4"/>
    <w:rsid w:val="001D5135"/>
    <w:rsid w:val="001D5286"/>
    <w:rsid w:val="001D60C1"/>
    <w:rsid w:val="001D6EC1"/>
    <w:rsid w:val="001E06B5"/>
    <w:rsid w:val="001E1052"/>
    <w:rsid w:val="001E21B1"/>
    <w:rsid w:val="001E22DE"/>
    <w:rsid w:val="001E2BF0"/>
    <w:rsid w:val="001E2F93"/>
    <w:rsid w:val="001E30D3"/>
    <w:rsid w:val="001E4554"/>
    <w:rsid w:val="001E5940"/>
    <w:rsid w:val="001E5AB1"/>
    <w:rsid w:val="001E61E5"/>
    <w:rsid w:val="001E71F4"/>
    <w:rsid w:val="001E726C"/>
    <w:rsid w:val="001E7ABB"/>
    <w:rsid w:val="001F023D"/>
    <w:rsid w:val="001F0404"/>
    <w:rsid w:val="001F04AC"/>
    <w:rsid w:val="001F1C31"/>
    <w:rsid w:val="001F20E8"/>
    <w:rsid w:val="001F2159"/>
    <w:rsid w:val="001F2281"/>
    <w:rsid w:val="001F31FE"/>
    <w:rsid w:val="001F327B"/>
    <w:rsid w:val="001F3A20"/>
    <w:rsid w:val="001F4431"/>
    <w:rsid w:val="001F4928"/>
    <w:rsid w:val="001F4AAC"/>
    <w:rsid w:val="001F53FD"/>
    <w:rsid w:val="001F7883"/>
    <w:rsid w:val="001F7905"/>
    <w:rsid w:val="00202194"/>
    <w:rsid w:val="002024FF"/>
    <w:rsid w:val="0020330D"/>
    <w:rsid w:val="00204D78"/>
    <w:rsid w:val="0020514E"/>
    <w:rsid w:val="00205ABE"/>
    <w:rsid w:val="00205DC1"/>
    <w:rsid w:val="00206852"/>
    <w:rsid w:val="00206D0D"/>
    <w:rsid w:val="00210B8B"/>
    <w:rsid w:val="00210F8B"/>
    <w:rsid w:val="002125A2"/>
    <w:rsid w:val="00212687"/>
    <w:rsid w:val="0021327C"/>
    <w:rsid w:val="00213A11"/>
    <w:rsid w:val="00213F00"/>
    <w:rsid w:val="00214218"/>
    <w:rsid w:val="0021455D"/>
    <w:rsid w:val="00214863"/>
    <w:rsid w:val="002156B4"/>
    <w:rsid w:val="00215B5C"/>
    <w:rsid w:val="002174E5"/>
    <w:rsid w:val="002176A1"/>
    <w:rsid w:val="00217D80"/>
    <w:rsid w:val="00220E2E"/>
    <w:rsid w:val="00222623"/>
    <w:rsid w:val="00222C55"/>
    <w:rsid w:val="00223CA0"/>
    <w:rsid w:val="00224CD9"/>
    <w:rsid w:val="00224FCD"/>
    <w:rsid w:val="00225190"/>
    <w:rsid w:val="00225ED5"/>
    <w:rsid w:val="0022759E"/>
    <w:rsid w:val="00232EC4"/>
    <w:rsid w:val="002345BE"/>
    <w:rsid w:val="00234C80"/>
    <w:rsid w:val="0023532C"/>
    <w:rsid w:val="00235D4C"/>
    <w:rsid w:val="002368FD"/>
    <w:rsid w:val="00236ECA"/>
    <w:rsid w:val="002372E6"/>
    <w:rsid w:val="0023739F"/>
    <w:rsid w:val="00237AB5"/>
    <w:rsid w:val="00242993"/>
    <w:rsid w:val="002429FE"/>
    <w:rsid w:val="00243075"/>
    <w:rsid w:val="00243CEF"/>
    <w:rsid w:val="00244D94"/>
    <w:rsid w:val="00244DDA"/>
    <w:rsid w:val="002467E8"/>
    <w:rsid w:val="00246929"/>
    <w:rsid w:val="00246A5C"/>
    <w:rsid w:val="00246EBD"/>
    <w:rsid w:val="00247283"/>
    <w:rsid w:val="00250CB2"/>
    <w:rsid w:val="00251AE2"/>
    <w:rsid w:val="00251DA1"/>
    <w:rsid w:val="002521CE"/>
    <w:rsid w:val="002529D4"/>
    <w:rsid w:val="00252AB4"/>
    <w:rsid w:val="00252DE3"/>
    <w:rsid w:val="00253064"/>
    <w:rsid w:val="00253222"/>
    <w:rsid w:val="00253562"/>
    <w:rsid w:val="00255069"/>
    <w:rsid w:val="00255772"/>
    <w:rsid w:val="002557AF"/>
    <w:rsid w:val="00255DFF"/>
    <w:rsid w:val="0025650E"/>
    <w:rsid w:val="00256F05"/>
    <w:rsid w:val="002579DC"/>
    <w:rsid w:val="0026050F"/>
    <w:rsid w:val="00260544"/>
    <w:rsid w:val="00260745"/>
    <w:rsid w:val="002616F4"/>
    <w:rsid w:val="0026174C"/>
    <w:rsid w:val="00261B45"/>
    <w:rsid w:val="00261C13"/>
    <w:rsid w:val="00261C41"/>
    <w:rsid w:val="0026229B"/>
    <w:rsid w:val="00262847"/>
    <w:rsid w:val="00262B82"/>
    <w:rsid w:val="0026302A"/>
    <w:rsid w:val="00264A53"/>
    <w:rsid w:val="00264B7B"/>
    <w:rsid w:val="00264CD3"/>
    <w:rsid w:val="0026537D"/>
    <w:rsid w:val="0026581E"/>
    <w:rsid w:val="00266006"/>
    <w:rsid w:val="002669D9"/>
    <w:rsid w:val="00267573"/>
    <w:rsid w:val="00270649"/>
    <w:rsid w:val="00270A62"/>
    <w:rsid w:val="002712FF"/>
    <w:rsid w:val="00271E8D"/>
    <w:rsid w:val="00272AFD"/>
    <w:rsid w:val="00272CC8"/>
    <w:rsid w:val="002731E5"/>
    <w:rsid w:val="0027353D"/>
    <w:rsid w:val="002735D7"/>
    <w:rsid w:val="00273DFC"/>
    <w:rsid w:val="002743F5"/>
    <w:rsid w:val="00274550"/>
    <w:rsid w:val="002749DE"/>
    <w:rsid w:val="0027560E"/>
    <w:rsid w:val="0027671D"/>
    <w:rsid w:val="00276B2A"/>
    <w:rsid w:val="00276C5D"/>
    <w:rsid w:val="00277D76"/>
    <w:rsid w:val="00277FEF"/>
    <w:rsid w:val="00280089"/>
    <w:rsid w:val="002805BC"/>
    <w:rsid w:val="00281BB2"/>
    <w:rsid w:val="00283283"/>
    <w:rsid w:val="0028341F"/>
    <w:rsid w:val="00283644"/>
    <w:rsid w:val="002836BF"/>
    <w:rsid w:val="00283B9E"/>
    <w:rsid w:val="00283C76"/>
    <w:rsid w:val="0028504F"/>
    <w:rsid w:val="0028515F"/>
    <w:rsid w:val="00285235"/>
    <w:rsid w:val="002875B7"/>
    <w:rsid w:val="002879F6"/>
    <w:rsid w:val="00291B74"/>
    <w:rsid w:val="00291BA8"/>
    <w:rsid w:val="00291F19"/>
    <w:rsid w:val="0029236C"/>
    <w:rsid w:val="002923D2"/>
    <w:rsid w:val="00292EC5"/>
    <w:rsid w:val="00293010"/>
    <w:rsid w:val="0029342A"/>
    <w:rsid w:val="0029540F"/>
    <w:rsid w:val="00296CCC"/>
    <w:rsid w:val="002A03C3"/>
    <w:rsid w:val="002A0A03"/>
    <w:rsid w:val="002A0A86"/>
    <w:rsid w:val="002A0F27"/>
    <w:rsid w:val="002A2BFA"/>
    <w:rsid w:val="002A363E"/>
    <w:rsid w:val="002A3E13"/>
    <w:rsid w:val="002A4410"/>
    <w:rsid w:val="002A44BB"/>
    <w:rsid w:val="002A46C8"/>
    <w:rsid w:val="002A48CE"/>
    <w:rsid w:val="002A4E51"/>
    <w:rsid w:val="002A593C"/>
    <w:rsid w:val="002A5EFC"/>
    <w:rsid w:val="002A63AC"/>
    <w:rsid w:val="002A6B97"/>
    <w:rsid w:val="002A6BC7"/>
    <w:rsid w:val="002A6E26"/>
    <w:rsid w:val="002A72EC"/>
    <w:rsid w:val="002B00C2"/>
    <w:rsid w:val="002B254E"/>
    <w:rsid w:val="002B2794"/>
    <w:rsid w:val="002B2D4E"/>
    <w:rsid w:val="002B32E2"/>
    <w:rsid w:val="002B3FA2"/>
    <w:rsid w:val="002B4F42"/>
    <w:rsid w:val="002B6A43"/>
    <w:rsid w:val="002B72E9"/>
    <w:rsid w:val="002C0079"/>
    <w:rsid w:val="002C0295"/>
    <w:rsid w:val="002C02F3"/>
    <w:rsid w:val="002C39BC"/>
    <w:rsid w:val="002C4458"/>
    <w:rsid w:val="002C4498"/>
    <w:rsid w:val="002C4D25"/>
    <w:rsid w:val="002C6162"/>
    <w:rsid w:val="002C69FE"/>
    <w:rsid w:val="002C6CA4"/>
    <w:rsid w:val="002C728B"/>
    <w:rsid w:val="002C7998"/>
    <w:rsid w:val="002C7D8B"/>
    <w:rsid w:val="002D08B9"/>
    <w:rsid w:val="002D0967"/>
    <w:rsid w:val="002D0EE4"/>
    <w:rsid w:val="002D1F7E"/>
    <w:rsid w:val="002D218D"/>
    <w:rsid w:val="002D2614"/>
    <w:rsid w:val="002D37B3"/>
    <w:rsid w:val="002D38C9"/>
    <w:rsid w:val="002D5731"/>
    <w:rsid w:val="002D5D91"/>
    <w:rsid w:val="002D7575"/>
    <w:rsid w:val="002D78DE"/>
    <w:rsid w:val="002D7E88"/>
    <w:rsid w:val="002E00B6"/>
    <w:rsid w:val="002E043D"/>
    <w:rsid w:val="002E09FA"/>
    <w:rsid w:val="002E0D49"/>
    <w:rsid w:val="002E1007"/>
    <w:rsid w:val="002E108A"/>
    <w:rsid w:val="002E17B3"/>
    <w:rsid w:val="002E248E"/>
    <w:rsid w:val="002E26A1"/>
    <w:rsid w:val="002E39C7"/>
    <w:rsid w:val="002E5F9E"/>
    <w:rsid w:val="002E6DAC"/>
    <w:rsid w:val="002E7BDB"/>
    <w:rsid w:val="002F0880"/>
    <w:rsid w:val="002F116A"/>
    <w:rsid w:val="002F17E7"/>
    <w:rsid w:val="002F1D10"/>
    <w:rsid w:val="002F1DE3"/>
    <w:rsid w:val="002F1E53"/>
    <w:rsid w:val="002F2CAA"/>
    <w:rsid w:val="002F2E99"/>
    <w:rsid w:val="002F3B14"/>
    <w:rsid w:val="002F3BC5"/>
    <w:rsid w:val="002F42B2"/>
    <w:rsid w:val="002F5E1C"/>
    <w:rsid w:val="002F6EAD"/>
    <w:rsid w:val="002F78D6"/>
    <w:rsid w:val="0030052C"/>
    <w:rsid w:val="003006D9"/>
    <w:rsid w:val="00300766"/>
    <w:rsid w:val="0030125C"/>
    <w:rsid w:val="00301D73"/>
    <w:rsid w:val="0030291E"/>
    <w:rsid w:val="00303D21"/>
    <w:rsid w:val="0030401E"/>
    <w:rsid w:val="00304B73"/>
    <w:rsid w:val="003051A3"/>
    <w:rsid w:val="00305936"/>
    <w:rsid w:val="00305A61"/>
    <w:rsid w:val="00306AC3"/>
    <w:rsid w:val="00307155"/>
    <w:rsid w:val="003072C7"/>
    <w:rsid w:val="00310382"/>
    <w:rsid w:val="0031041A"/>
    <w:rsid w:val="003111DD"/>
    <w:rsid w:val="003120E4"/>
    <w:rsid w:val="003126CA"/>
    <w:rsid w:val="003129CD"/>
    <w:rsid w:val="0031359C"/>
    <w:rsid w:val="003139E8"/>
    <w:rsid w:val="00313F18"/>
    <w:rsid w:val="003142C1"/>
    <w:rsid w:val="0031517A"/>
    <w:rsid w:val="003164BB"/>
    <w:rsid w:val="003168BF"/>
    <w:rsid w:val="00317102"/>
    <w:rsid w:val="0031742A"/>
    <w:rsid w:val="00321753"/>
    <w:rsid w:val="003217F2"/>
    <w:rsid w:val="00323225"/>
    <w:rsid w:val="00324404"/>
    <w:rsid w:val="003251A4"/>
    <w:rsid w:val="0032540D"/>
    <w:rsid w:val="00326499"/>
    <w:rsid w:val="00327264"/>
    <w:rsid w:val="003304DF"/>
    <w:rsid w:val="003306E1"/>
    <w:rsid w:val="00330B6B"/>
    <w:rsid w:val="00331017"/>
    <w:rsid w:val="003320E4"/>
    <w:rsid w:val="003323E8"/>
    <w:rsid w:val="003327F8"/>
    <w:rsid w:val="00334AF0"/>
    <w:rsid w:val="0033525C"/>
    <w:rsid w:val="0033525D"/>
    <w:rsid w:val="0033540D"/>
    <w:rsid w:val="0033606A"/>
    <w:rsid w:val="00337509"/>
    <w:rsid w:val="003407FF"/>
    <w:rsid w:val="003414F3"/>
    <w:rsid w:val="00341A96"/>
    <w:rsid w:val="00341F3A"/>
    <w:rsid w:val="003421DD"/>
    <w:rsid w:val="00343088"/>
    <w:rsid w:val="0034364B"/>
    <w:rsid w:val="0034480A"/>
    <w:rsid w:val="00344B35"/>
    <w:rsid w:val="003450AA"/>
    <w:rsid w:val="00346AF0"/>
    <w:rsid w:val="00347866"/>
    <w:rsid w:val="003514FB"/>
    <w:rsid w:val="003530C2"/>
    <w:rsid w:val="00353300"/>
    <w:rsid w:val="00353850"/>
    <w:rsid w:val="003540AA"/>
    <w:rsid w:val="00355D53"/>
    <w:rsid w:val="0035613E"/>
    <w:rsid w:val="003571A2"/>
    <w:rsid w:val="00357904"/>
    <w:rsid w:val="0036000F"/>
    <w:rsid w:val="00360E08"/>
    <w:rsid w:val="00360E85"/>
    <w:rsid w:val="00362084"/>
    <w:rsid w:val="00362609"/>
    <w:rsid w:val="00362DC5"/>
    <w:rsid w:val="00363D3F"/>
    <w:rsid w:val="00363EE9"/>
    <w:rsid w:val="0036599C"/>
    <w:rsid w:val="003662D4"/>
    <w:rsid w:val="00370A89"/>
    <w:rsid w:val="00372D87"/>
    <w:rsid w:val="00372F8D"/>
    <w:rsid w:val="00373015"/>
    <w:rsid w:val="0037443F"/>
    <w:rsid w:val="003748B6"/>
    <w:rsid w:val="00376128"/>
    <w:rsid w:val="00376712"/>
    <w:rsid w:val="0037728C"/>
    <w:rsid w:val="0037742E"/>
    <w:rsid w:val="00377CDA"/>
    <w:rsid w:val="00377D56"/>
    <w:rsid w:val="00377FA8"/>
    <w:rsid w:val="003808B7"/>
    <w:rsid w:val="0038234C"/>
    <w:rsid w:val="0038245A"/>
    <w:rsid w:val="00382D9B"/>
    <w:rsid w:val="00383723"/>
    <w:rsid w:val="003840E6"/>
    <w:rsid w:val="0038448F"/>
    <w:rsid w:val="00385643"/>
    <w:rsid w:val="00385CFC"/>
    <w:rsid w:val="0038606E"/>
    <w:rsid w:val="00391FE8"/>
    <w:rsid w:val="0039221F"/>
    <w:rsid w:val="00392257"/>
    <w:rsid w:val="0039337A"/>
    <w:rsid w:val="003935E9"/>
    <w:rsid w:val="00394BEB"/>
    <w:rsid w:val="0039527A"/>
    <w:rsid w:val="00395B94"/>
    <w:rsid w:val="0039766F"/>
    <w:rsid w:val="003977A5"/>
    <w:rsid w:val="003978F4"/>
    <w:rsid w:val="00397D0D"/>
    <w:rsid w:val="00397D5F"/>
    <w:rsid w:val="003A0067"/>
    <w:rsid w:val="003A0632"/>
    <w:rsid w:val="003A06F2"/>
    <w:rsid w:val="003A2B34"/>
    <w:rsid w:val="003A3189"/>
    <w:rsid w:val="003A3CA7"/>
    <w:rsid w:val="003A3DDF"/>
    <w:rsid w:val="003A3F6F"/>
    <w:rsid w:val="003A688A"/>
    <w:rsid w:val="003A6E01"/>
    <w:rsid w:val="003B04D4"/>
    <w:rsid w:val="003B053F"/>
    <w:rsid w:val="003B0BEB"/>
    <w:rsid w:val="003B0CC3"/>
    <w:rsid w:val="003B29D1"/>
    <w:rsid w:val="003B33BD"/>
    <w:rsid w:val="003B4305"/>
    <w:rsid w:val="003B4432"/>
    <w:rsid w:val="003B4BDB"/>
    <w:rsid w:val="003B569D"/>
    <w:rsid w:val="003B5E35"/>
    <w:rsid w:val="003B6255"/>
    <w:rsid w:val="003B6C5D"/>
    <w:rsid w:val="003B6D9A"/>
    <w:rsid w:val="003B70BC"/>
    <w:rsid w:val="003C102E"/>
    <w:rsid w:val="003C14D0"/>
    <w:rsid w:val="003C1E27"/>
    <w:rsid w:val="003C3C0E"/>
    <w:rsid w:val="003C3D68"/>
    <w:rsid w:val="003C4788"/>
    <w:rsid w:val="003C5FF5"/>
    <w:rsid w:val="003C617E"/>
    <w:rsid w:val="003C7D67"/>
    <w:rsid w:val="003C7E1B"/>
    <w:rsid w:val="003D0F9B"/>
    <w:rsid w:val="003D0FAA"/>
    <w:rsid w:val="003D1E24"/>
    <w:rsid w:val="003D23E2"/>
    <w:rsid w:val="003D2F58"/>
    <w:rsid w:val="003D384C"/>
    <w:rsid w:val="003D390C"/>
    <w:rsid w:val="003D3A58"/>
    <w:rsid w:val="003D3A84"/>
    <w:rsid w:val="003D3B14"/>
    <w:rsid w:val="003D42A6"/>
    <w:rsid w:val="003D4F21"/>
    <w:rsid w:val="003D4FAC"/>
    <w:rsid w:val="003D5D3E"/>
    <w:rsid w:val="003D63A2"/>
    <w:rsid w:val="003D79C0"/>
    <w:rsid w:val="003E0F1E"/>
    <w:rsid w:val="003E1A33"/>
    <w:rsid w:val="003E24C3"/>
    <w:rsid w:val="003E310F"/>
    <w:rsid w:val="003E3318"/>
    <w:rsid w:val="003E373C"/>
    <w:rsid w:val="003E37A7"/>
    <w:rsid w:val="003E3DB4"/>
    <w:rsid w:val="003E4A0A"/>
    <w:rsid w:val="003E6555"/>
    <w:rsid w:val="003E6729"/>
    <w:rsid w:val="003E6879"/>
    <w:rsid w:val="003E6AF0"/>
    <w:rsid w:val="003E6BB9"/>
    <w:rsid w:val="003E6FD5"/>
    <w:rsid w:val="003E7685"/>
    <w:rsid w:val="003E7906"/>
    <w:rsid w:val="003E7C9F"/>
    <w:rsid w:val="003E7EC6"/>
    <w:rsid w:val="003F000F"/>
    <w:rsid w:val="003F05AF"/>
    <w:rsid w:val="003F05C6"/>
    <w:rsid w:val="003F0E5A"/>
    <w:rsid w:val="003F13A2"/>
    <w:rsid w:val="003F2010"/>
    <w:rsid w:val="003F2CE2"/>
    <w:rsid w:val="003F3C50"/>
    <w:rsid w:val="003F4399"/>
    <w:rsid w:val="003F44BB"/>
    <w:rsid w:val="003F478E"/>
    <w:rsid w:val="003F4EBB"/>
    <w:rsid w:val="003F58CF"/>
    <w:rsid w:val="003F5F42"/>
    <w:rsid w:val="003F62D5"/>
    <w:rsid w:val="003F656D"/>
    <w:rsid w:val="003F7D33"/>
    <w:rsid w:val="003F7E44"/>
    <w:rsid w:val="00400116"/>
    <w:rsid w:val="0040290B"/>
    <w:rsid w:val="00404DF3"/>
    <w:rsid w:val="00405823"/>
    <w:rsid w:val="00406202"/>
    <w:rsid w:val="00406A6A"/>
    <w:rsid w:val="00406B22"/>
    <w:rsid w:val="00407147"/>
    <w:rsid w:val="004072E9"/>
    <w:rsid w:val="004078FA"/>
    <w:rsid w:val="00410971"/>
    <w:rsid w:val="00411D12"/>
    <w:rsid w:val="00412267"/>
    <w:rsid w:val="00412CBA"/>
    <w:rsid w:val="00413D71"/>
    <w:rsid w:val="00414105"/>
    <w:rsid w:val="0041428A"/>
    <w:rsid w:val="00414A9B"/>
    <w:rsid w:val="00415262"/>
    <w:rsid w:val="00416048"/>
    <w:rsid w:val="0041639C"/>
    <w:rsid w:val="00417005"/>
    <w:rsid w:val="00417178"/>
    <w:rsid w:val="00421736"/>
    <w:rsid w:val="00421937"/>
    <w:rsid w:val="00422247"/>
    <w:rsid w:val="00422501"/>
    <w:rsid w:val="004230F6"/>
    <w:rsid w:val="0042338D"/>
    <w:rsid w:val="00423525"/>
    <w:rsid w:val="00423EBB"/>
    <w:rsid w:val="00424069"/>
    <w:rsid w:val="00425223"/>
    <w:rsid w:val="00425619"/>
    <w:rsid w:val="00426B10"/>
    <w:rsid w:val="00426BA3"/>
    <w:rsid w:val="00426F6C"/>
    <w:rsid w:val="0042764B"/>
    <w:rsid w:val="004279D8"/>
    <w:rsid w:val="00427E7F"/>
    <w:rsid w:val="00431095"/>
    <w:rsid w:val="004312B9"/>
    <w:rsid w:val="004312F3"/>
    <w:rsid w:val="00431E08"/>
    <w:rsid w:val="0043247B"/>
    <w:rsid w:val="00432794"/>
    <w:rsid w:val="004328A7"/>
    <w:rsid w:val="00434246"/>
    <w:rsid w:val="004349E1"/>
    <w:rsid w:val="00434C74"/>
    <w:rsid w:val="00435F4D"/>
    <w:rsid w:val="00436563"/>
    <w:rsid w:val="00437819"/>
    <w:rsid w:val="00442ABE"/>
    <w:rsid w:val="00442EB9"/>
    <w:rsid w:val="00444A83"/>
    <w:rsid w:val="00444E91"/>
    <w:rsid w:val="004451D0"/>
    <w:rsid w:val="00445411"/>
    <w:rsid w:val="00445453"/>
    <w:rsid w:val="00446412"/>
    <w:rsid w:val="00446A65"/>
    <w:rsid w:val="00447331"/>
    <w:rsid w:val="004477A1"/>
    <w:rsid w:val="00447ECE"/>
    <w:rsid w:val="00451454"/>
    <w:rsid w:val="00451A00"/>
    <w:rsid w:val="00451C16"/>
    <w:rsid w:val="004526C7"/>
    <w:rsid w:val="00454792"/>
    <w:rsid w:val="00454A79"/>
    <w:rsid w:val="00455813"/>
    <w:rsid w:val="00456E42"/>
    <w:rsid w:val="00456EB4"/>
    <w:rsid w:val="004573FF"/>
    <w:rsid w:val="00457827"/>
    <w:rsid w:val="00460534"/>
    <w:rsid w:val="00460FEC"/>
    <w:rsid w:val="00461093"/>
    <w:rsid w:val="00461F3B"/>
    <w:rsid w:val="00462B26"/>
    <w:rsid w:val="00464AC0"/>
    <w:rsid w:val="00465337"/>
    <w:rsid w:val="004653E8"/>
    <w:rsid w:val="00465806"/>
    <w:rsid w:val="00465F2C"/>
    <w:rsid w:val="004669B1"/>
    <w:rsid w:val="00466B55"/>
    <w:rsid w:val="00470C44"/>
    <w:rsid w:val="00470D90"/>
    <w:rsid w:val="004712A6"/>
    <w:rsid w:val="004718F3"/>
    <w:rsid w:val="004724DB"/>
    <w:rsid w:val="00473605"/>
    <w:rsid w:val="004739BC"/>
    <w:rsid w:val="00473DE4"/>
    <w:rsid w:val="004744C4"/>
    <w:rsid w:val="00474866"/>
    <w:rsid w:val="00475040"/>
    <w:rsid w:val="004755AC"/>
    <w:rsid w:val="00475771"/>
    <w:rsid w:val="00476213"/>
    <w:rsid w:val="00476B12"/>
    <w:rsid w:val="00477542"/>
    <w:rsid w:val="00477574"/>
    <w:rsid w:val="0047775D"/>
    <w:rsid w:val="00477803"/>
    <w:rsid w:val="00477F44"/>
    <w:rsid w:val="00480CFB"/>
    <w:rsid w:val="00481842"/>
    <w:rsid w:val="00481AB4"/>
    <w:rsid w:val="00482A1C"/>
    <w:rsid w:val="00483086"/>
    <w:rsid w:val="004840F1"/>
    <w:rsid w:val="004842CD"/>
    <w:rsid w:val="004847EF"/>
    <w:rsid w:val="00486423"/>
    <w:rsid w:val="00486D39"/>
    <w:rsid w:val="00486E19"/>
    <w:rsid w:val="004877ED"/>
    <w:rsid w:val="0048784E"/>
    <w:rsid w:val="00490190"/>
    <w:rsid w:val="00490247"/>
    <w:rsid w:val="00490881"/>
    <w:rsid w:val="00490C06"/>
    <w:rsid w:val="00490C4F"/>
    <w:rsid w:val="00491F9E"/>
    <w:rsid w:val="0049206E"/>
    <w:rsid w:val="00492089"/>
    <w:rsid w:val="0049215B"/>
    <w:rsid w:val="004924A6"/>
    <w:rsid w:val="0049365B"/>
    <w:rsid w:val="00493A1E"/>
    <w:rsid w:val="00493D40"/>
    <w:rsid w:val="00493EE3"/>
    <w:rsid w:val="00494367"/>
    <w:rsid w:val="00494979"/>
    <w:rsid w:val="00494F79"/>
    <w:rsid w:val="00496606"/>
    <w:rsid w:val="004967B6"/>
    <w:rsid w:val="004971DF"/>
    <w:rsid w:val="004972A1"/>
    <w:rsid w:val="004978B3"/>
    <w:rsid w:val="004A01B9"/>
    <w:rsid w:val="004A0651"/>
    <w:rsid w:val="004A1869"/>
    <w:rsid w:val="004A19F5"/>
    <w:rsid w:val="004A24D5"/>
    <w:rsid w:val="004A277D"/>
    <w:rsid w:val="004A2C17"/>
    <w:rsid w:val="004A2D96"/>
    <w:rsid w:val="004A44B8"/>
    <w:rsid w:val="004A4668"/>
    <w:rsid w:val="004A4EEC"/>
    <w:rsid w:val="004A504B"/>
    <w:rsid w:val="004A5AE5"/>
    <w:rsid w:val="004A5B58"/>
    <w:rsid w:val="004A6293"/>
    <w:rsid w:val="004A6911"/>
    <w:rsid w:val="004A6D5D"/>
    <w:rsid w:val="004A6E52"/>
    <w:rsid w:val="004A7422"/>
    <w:rsid w:val="004A7AD1"/>
    <w:rsid w:val="004A7B47"/>
    <w:rsid w:val="004A7EFC"/>
    <w:rsid w:val="004B0EC5"/>
    <w:rsid w:val="004B0F79"/>
    <w:rsid w:val="004B2798"/>
    <w:rsid w:val="004B385F"/>
    <w:rsid w:val="004B3EBA"/>
    <w:rsid w:val="004B411F"/>
    <w:rsid w:val="004B44C4"/>
    <w:rsid w:val="004B54E0"/>
    <w:rsid w:val="004B5A77"/>
    <w:rsid w:val="004B5DCD"/>
    <w:rsid w:val="004B706B"/>
    <w:rsid w:val="004B7384"/>
    <w:rsid w:val="004B7650"/>
    <w:rsid w:val="004C011E"/>
    <w:rsid w:val="004C01D8"/>
    <w:rsid w:val="004C04AD"/>
    <w:rsid w:val="004C0ECE"/>
    <w:rsid w:val="004C0F08"/>
    <w:rsid w:val="004C1776"/>
    <w:rsid w:val="004C249F"/>
    <w:rsid w:val="004C3C86"/>
    <w:rsid w:val="004C4269"/>
    <w:rsid w:val="004C470D"/>
    <w:rsid w:val="004C4ABD"/>
    <w:rsid w:val="004C7275"/>
    <w:rsid w:val="004C7B2F"/>
    <w:rsid w:val="004D1232"/>
    <w:rsid w:val="004D1286"/>
    <w:rsid w:val="004D147B"/>
    <w:rsid w:val="004D1F17"/>
    <w:rsid w:val="004D201A"/>
    <w:rsid w:val="004D2CB4"/>
    <w:rsid w:val="004D3464"/>
    <w:rsid w:val="004D3ACE"/>
    <w:rsid w:val="004D4729"/>
    <w:rsid w:val="004D526C"/>
    <w:rsid w:val="004D5827"/>
    <w:rsid w:val="004D5A23"/>
    <w:rsid w:val="004D5EC7"/>
    <w:rsid w:val="004D6236"/>
    <w:rsid w:val="004D6EE2"/>
    <w:rsid w:val="004D6F2E"/>
    <w:rsid w:val="004D7F90"/>
    <w:rsid w:val="004E079F"/>
    <w:rsid w:val="004E10EB"/>
    <w:rsid w:val="004E1A24"/>
    <w:rsid w:val="004E231C"/>
    <w:rsid w:val="004E31ED"/>
    <w:rsid w:val="004E3294"/>
    <w:rsid w:val="004E35EF"/>
    <w:rsid w:val="004E3B01"/>
    <w:rsid w:val="004E3C59"/>
    <w:rsid w:val="004E45C5"/>
    <w:rsid w:val="004E4DBB"/>
    <w:rsid w:val="004E4E41"/>
    <w:rsid w:val="004E501A"/>
    <w:rsid w:val="004E55AC"/>
    <w:rsid w:val="004E5DD2"/>
    <w:rsid w:val="004E5DE5"/>
    <w:rsid w:val="004E73DB"/>
    <w:rsid w:val="004E76CA"/>
    <w:rsid w:val="004E774F"/>
    <w:rsid w:val="004E7F5C"/>
    <w:rsid w:val="004E7F9C"/>
    <w:rsid w:val="004F14A0"/>
    <w:rsid w:val="004F193E"/>
    <w:rsid w:val="004F1CA2"/>
    <w:rsid w:val="004F1EFC"/>
    <w:rsid w:val="004F2995"/>
    <w:rsid w:val="004F2DE8"/>
    <w:rsid w:val="004F31C2"/>
    <w:rsid w:val="004F3375"/>
    <w:rsid w:val="004F3493"/>
    <w:rsid w:val="004F34FF"/>
    <w:rsid w:val="004F3ABA"/>
    <w:rsid w:val="004F3F77"/>
    <w:rsid w:val="004F3F9C"/>
    <w:rsid w:val="004F513F"/>
    <w:rsid w:val="004F5143"/>
    <w:rsid w:val="004F6489"/>
    <w:rsid w:val="004F6534"/>
    <w:rsid w:val="004F769B"/>
    <w:rsid w:val="004F7BAB"/>
    <w:rsid w:val="004F7E71"/>
    <w:rsid w:val="00500398"/>
    <w:rsid w:val="005006E4"/>
    <w:rsid w:val="00502968"/>
    <w:rsid w:val="00502AFA"/>
    <w:rsid w:val="00502F1F"/>
    <w:rsid w:val="00505092"/>
    <w:rsid w:val="0050516E"/>
    <w:rsid w:val="005058D4"/>
    <w:rsid w:val="00506138"/>
    <w:rsid w:val="00511766"/>
    <w:rsid w:val="00511A20"/>
    <w:rsid w:val="00512976"/>
    <w:rsid w:val="00512B09"/>
    <w:rsid w:val="00514014"/>
    <w:rsid w:val="005154C6"/>
    <w:rsid w:val="00515644"/>
    <w:rsid w:val="0051583D"/>
    <w:rsid w:val="00515A0E"/>
    <w:rsid w:val="005162D4"/>
    <w:rsid w:val="0051698A"/>
    <w:rsid w:val="005170E7"/>
    <w:rsid w:val="00517892"/>
    <w:rsid w:val="00517996"/>
    <w:rsid w:val="00517F85"/>
    <w:rsid w:val="00520002"/>
    <w:rsid w:val="0052070A"/>
    <w:rsid w:val="005217F9"/>
    <w:rsid w:val="00521AF8"/>
    <w:rsid w:val="005220ED"/>
    <w:rsid w:val="00522B79"/>
    <w:rsid w:val="00524F33"/>
    <w:rsid w:val="0052586C"/>
    <w:rsid w:val="005258EA"/>
    <w:rsid w:val="00525977"/>
    <w:rsid w:val="00525CAE"/>
    <w:rsid w:val="00525DE3"/>
    <w:rsid w:val="0053077E"/>
    <w:rsid w:val="0053219E"/>
    <w:rsid w:val="005324F8"/>
    <w:rsid w:val="0053270D"/>
    <w:rsid w:val="00533796"/>
    <w:rsid w:val="005343A5"/>
    <w:rsid w:val="005346AE"/>
    <w:rsid w:val="0053490C"/>
    <w:rsid w:val="0053636D"/>
    <w:rsid w:val="00537343"/>
    <w:rsid w:val="005378D8"/>
    <w:rsid w:val="00540EC0"/>
    <w:rsid w:val="00542037"/>
    <w:rsid w:val="005426EF"/>
    <w:rsid w:val="00542945"/>
    <w:rsid w:val="005430C0"/>
    <w:rsid w:val="0054330B"/>
    <w:rsid w:val="0054447D"/>
    <w:rsid w:val="005447F9"/>
    <w:rsid w:val="00544CF1"/>
    <w:rsid w:val="00545503"/>
    <w:rsid w:val="00545D6D"/>
    <w:rsid w:val="00546112"/>
    <w:rsid w:val="0054632C"/>
    <w:rsid w:val="00547392"/>
    <w:rsid w:val="005477CA"/>
    <w:rsid w:val="00547CFF"/>
    <w:rsid w:val="005502F7"/>
    <w:rsid w:val="005504F8"/>
    <w:rsid w:val="00550CB1"/>
    <w:rsid w:val="005516F3"/>
    <w:rsid w:val="00553513"/>
    <w:rsid w:val="0055374D"/>
    <w:rsid w:val="00554A54"/>
    <w:rsid w:val="00554C3F"/>
    <w:rsid w:val="00554EC0"/>
    <w:rsid w:val="00555D75"/>
    <w:rsid w:val="00556616"/>
    <w:rsid w:val="00556900"/>
    <w:rsid w:val="00557095"/>
    <w:rsid w:val="005573FD"/>
    <w:rsid w:val="00557F0B"/>
    <w:rsid w:val="00560DF0"/>
    <w:rsid w:val="0056223C"/>
    <w:rsid w:val="00562E53"/>
    <w:rsid w:val="00563926"/>
    <w:rsid w:val="00563ED9"/>
    <w:rsid w:val="00564046"/>
    <w:rsid w:val="005642E3"/>
    <w:rsid w:val="00566CF4"/>
    <w:rsid w:val="0056723C"/>
    <w:rsid w:val="0056759C"/>
    <w:rsid w:val="00567D21"/>
    <w:rsid w:val="00570BDB"/>
    <w:rsid w:val="00571000"/>
    <w:rsid w:val="00571367"/>
    <w:rsid w:val="005713B4"/>
    <w:rsid w:val="00571766"/>
    <w:rsid w:val="0057208C"/>
    <w:rsid w:val="005721E0"/>
    <w:rsid w:val="00573124"/>
    <w:rsid w:val="00573680"/>
    <w:rsid w:val="00573A4F"/>
    <w:rsid w:val="005747D1"/>
    <w:rsid w:val="00575742"/>
    <w:rsid w:val="00576564"/>
    <w:rsid w:val="005765CE"/>
    <w:rsid w:val="005804C1"/>
    <w:rsid w:val="0058105C"/>
    <w:rsid w:val="005812CF"/>
    <w:rsid w:val="005823E6"/>
    <w:rsid w:val="0058377B"/>
    <w:rsid w:val="00583B74"/>
    <w:rsid w:val="00583E0D"/>
    <w:rsid w:val="00584CFF"/>
    <w:rsid w:val="00585EAF"/>
    <w:rsid w:val="0058722C"/>
    <w:rsid w:val="0059017B"/>
    <w:rsid w:val="005909F9"/>
    <w:rsid w:val="00590E54"/>
    <w:rsid w:val="005913C6"/>
    <w:rsid w:val="00591439"/>
    <w:rsid w:val="00592D63"/>
    <w:rsid w:val="005932D4"/>
    <w:rsid w:val="005943E5"/>
    <w:rsid w:val="00594448"/>
    <w:rsid w:val="00594A01"/>
    <w:rsid w:val="0059513E"/>
    <w:rsid w:val="00595210"/>
    <w:rsid w:val="0059564C"/>
    <w:rsid w:val="0059569E"/>
    <w:rsid w:val="005970F0"/>
    <w:rsid w:val="005A0541"/>
    <w:rsid w:val="005A53B4"/>
    <w:rsid w:val="005A5E07"/>
    <w:rsid w:val="005A650E"/>
    <w:rsid w:val="005A67CC"/>
    <w:rsid w:val="005A67D2"/>
    <w:rsid w:val="005A6AA4"/>
    <w:rsid w:val="005A6D9F"/>
    <w:rsid w:val="005B179B"/>
    <w:rsid w:val="005B1882"/>
    <w:rsid w:val="005B2305"/>
    <w:rsid w:val="005B2794"/>
    <w:rsid w:val="005B34F9"/>
    <w:rsid w:val="005B42CB"/>
    <w:rsid w:val="005B48FF"/>
    <w:rsid w:val="005B4C1D"/>
    <w:rsid w:val="005B5504"/>
    <w:rsid w:val="005B5D23"/>
    <w:rsid w:val="005B62C1"/>
    <w:rsid w:val="005B7043"/>
    <w:rsid w:val="005B7610"/>
    <w:rsid w:val="005B77DD"/>
    <w:rsid w:val="005C02D7"/>
    <w:rsid w:val="005C1ACE"/>
    <w:rsid w:val="005C1B7D"/>
    <w:rsid w:val="005C1E32"/>
    <w:rsid w:val="005C24C1"/>
    <w:rsid w:val="005C2BD3"/>
    <w:rsid w:val="005C2C30"/>
    <w:rsid w:val="005C2EE8"/>
    <w:rsid w:val="005C31D8"/>
    <w:rsid w:val="005C33B4"/>
    <w:rsid w:val="005C3A9E"/>
    <w:rsid w:val="005C4CFB"/>
    <w:rsid w:val="005C670D"/>
    <w:rsid w:val="005D09E8"/>
    <w:rsid w:val="005D0BE0"/>
    <w:rsid w:val="005D1FF7"/>
    <w:rsid w:val="005D253D"/>
    <w:rsid w:val="005D3556"/>
    <w:rsid w:val="005D363F"/>
    <w:rsid w:val="005D4156"/>
    <w:rsid w:val="005D436B"/>
    <w:rsid w:val="005D43AB"/>
    <w:rsid w:val="005D5674"/>
    <w:rsid w:val="005D65CD"/>
    <w:rsid w:val="005D6604"/>
    <w:rsid w:val="005D6679"/>
    <w:rsid w:val="005D7269"/>
    <w:rsid w:val="005E068A"/>
    <w:rsid w:val="005E1E32"/>
    <w:rsid w:val="005E2C31"/>
    <w:rsid w:val="005E2D3C"/>
    <w:rsid w:val="005E3BD5"/>
    <w:rsid w:val="005E3E9E"/>
    <w:rsid w:val="005E4065"/>
    <w:rsid w:val="005E4157"/>
    <w:rsid w:val="005E4D50"/>
    <w:rsid w:val="005E4FE9"/>
    <w:rsid w:val="005E604B"/>
    <w:rsid w:val="005E60F0"/>
    <w:rsid w:val="005E6CBE"/>
    <w:rsid w:val="005E7332"/>
    <w:rsid w:val="005E7C70"/>
    <w:rsid w:val="005E7E08"/>
    <w:rsid w:val="005F011D"/>
    <w:rsid w:val="005F0972"/>
    <w:rsid w:val="005F0E22"/>
    <w:rsid w:val="005F1537"/>
    <w:rsid w:val="005F1D6C"/>
    <w:rsid w:val="005F273D"/>
    <w:rsid w:val="005F27DB"/>
    <w:rsid w:val="005F4A76"/>
    <w:rsid w:val="005F617A"/>
    <w:rsid w:val="005F7331"/>
    <w:rsid w:val="005F74C7"/>
    <w:rsid w:val="005F7522"/>
    <w:rsid w:val="00600184"/>
    <w:rsid w:val="00600BAD"/>
    <w:rsid w:val="00601517"/>
    <w:rsid w:val="00604C15"/>
    <w:rsid w:val="00604EB5"/>
    <w:rsid w:val="006059F3"/>
    <w:rsid w:val="00605A62"/>
    <w:rsid w:val="00605DF5"/>
    <w:rsid w:val="006063E4"/>
    <w:rsid w:val="006072E1"/>
    <w:rsid w:val="006075FC"/>
    <w:rsid w:val="006106AF"/>
    <w:rsid w:val="00610727"/>
    <w:rsid w:val="0061199D"/>
    <w:rsid w:val="00612508"/>
    <w:rsid w:val="00612FB9"/>
    <w:rsid w:val="0061365F"/>
    <w:rsid w:val="00614DFC"/>
    <w:rsid w:val="006154C0"/>
    <w:rsid w:val="006154E5"/>
    <w:rsid w:val="006156E6"/>
    <w:rsid w:val="0061571A"/>
    <w:rsid w:val="006158D5"/>
    <w:rsid w:val="00615BF6"/>
    <w:rsid w:val="006169CB"/>
    <w:rsid w:val="00620071"/>
    <w:rsid w:val="00620087"/>
    <w:rsid w:val="00620265"/>
    <w:rsid w:val="006204BE"/>
    <w:rsid w:val="00620FBC"/>
    <w:rsid w:val="00622163"/>
    <w:rsid w:val="00622CCD"/>
    <w:rsid w:val="00623AA3"/>
    <w:rsid w:val="00625263"/>
    <w:rsid w:val="00625D83"/>
    <w:rsid w:val="00630053"/>
    <w:rsid w:val="00630248"/>
    <w:rsid w:val="00630998"/>
    <w:rsid w:val="00630F36"/>
    <w:rsid w:val="00631366"/>
    <w:rsid w:val="006315A5"/>
    <w:rsid w:val="006320E1"/>
    <w:rsid w:val="006321CB"/>
    <w:rsid w:val="006323A6"/>
    <w:rsid w:val="00632892"/>
    <w:rsid w:val="0063291C"/>
    <w:rsid w:val="00632E47"/>
    <w:rsid w:val="00632EDD"/>
    <w:rsid w:val="00633438"/>
    <w:rsid w:val="00633D88"/>
    <w:rsid w:val="006355A4"/>
    <w:rsid w:val="0063666A"/>
    <w:rsid w:val="0063682A"/>
    <w:rsid w:val="00636FF8"/>
    <w:rsid w:val="00637779"/>
    <w:rsid w:val="00637ECF"/>
    <w:rsid w:val="00640204"/>
    <w:rsid w:val="00640B7F"/>
    <w:rsid w:val="00640E20"/>
    <w:rsid w:val="00641719"/>
    <w:rsid w:val="0064190D"/>
    <w:rsid w:val="00641C4F"/>
    <w:rsid w:val="00642698"/>
    <w:rsid w:val="00642CF9"/>
    <w:rsid w:val="00643F07"/>
    <w:rsid w:val="0064400D"/>
    <w:rsid w:val="0064485D"/>
    <w:rsid w:val="006459F4"/>
    <w:rsid w:val="00646C9E"/>
    <w:rsid w:val="0064707E"/>
    <w:rsid w:val="00647259"/>
    <w:rsid w:val="0065046D"/>
    <w:rsid w:val="00650BF9"/>
    <w:rsid w:val="00651084"/>
    <w:rsid w:val="0065143F"/>
    <w:rsid w:val="00651984"/>
    <w:rsid w:val="00651F54"/>
    <w:rsid w:val="00652B69"/>
    <w:rsid w:val="00653779"/>
    <w:rsid w:val="00653ADF"/>
    <w:rsid w:val="00655314"/>
    <w:rsid w:val="0065589F"/>
    <w:rsid w:val="00655A42"/>
    <w:rsid w:val="006568AD"/>
    <w:rsid w:val="00657196"/>
    <w:rsid w:val="00657EE2"/>
    <w:rsid w:val="006601F5"/>
    <w:rsid w:val="0066071C"/>
    <w:rsid w:val="00660DDC"/>
    <w:rsid w:val="006623E7"/>
    <w:rsid w:val="00662B80"/>
    <w:rsid w:val="00662B9C"/>
    <w:rsid w:val="006639A5"/>
    <w:rsid w:val="0066558A"/>
    <w:rsid w:val="00665739"/>
    <w:rsid w:val="006658BC"/>
    <w:rsid w:val="0066768F"/>
    <w:rsid w:val="0067083B"/>
    <w:rsid w:val="00670F6C"/>
    <w:rsid w:val="00671078"/>
    <w:rsid w:val="0067118D"/>
    <w:rsid w:val="0067164E"/>
    <w:rsid w:val="00671906"/>
    <w:rsid w:val="006724E5"/>
    <w:rsid w:val="006727DA"/>
    <w:rsid w:val="00672885"/>
    <w:rsid w:val="006729E6"/>
    <w:rsid w:val="00672C5C"/>
    <w:rsid w:val="006755C1"/>
    <w:rsid w:val="00675712"/>
    <w:rsid w:val="00676076"/>
    <w:rsid w:val="006761F3"/>
    <w:rsid w:val="00676A73"/>
    <w:rsid w:val="00676E58"/>
    <w:rsid w:val="006824E0"/>
    <w:rsid w:val="00683371"/>
    <w:rsid w:val="00683ACC"/>
    <w:rsid w:val="006842DB"/>
    <w:rsid w:val="006847CE"/>
    <w:rsid w:val="00684D7C"/>
    <w:rsid w:val="006852C7"/>
    <w:rsid w:val="006852CE"/>
    <w:rsid w:val="00685C6F"/>
    <w:rsid w:val="00685DE3"/>
    <w:rsid w:val="0068602C"/>
    <w:rsid w:val="006862DE"/>
    <w:rsid w:val="00686344"/>
    <w:rsid w:val="0068638D"/>
    <w:rsid w:val="00686E86"/>
    <w:rsid w:val="0069193F"/>
    <w:rsid w:val="00692D14"/>
    <w:rsid w:val="0069348F"/>
    <w:rsid w:val="006936EB"/>
    <w:rsid w:val="00694486"/>
    <w:rsid w:val="006947A8"/>
    <w:rsid w:val="0069560D"/>
    <w:rsid w:val="00696189"/>
    <w:rsid w:val="006965FC"/>
    <w:rsid w:val="00696B29"/>
    <w:rsid w:val="0069781F"/>
    <w:rsid w:val="006A0C12"/>
    <w:rsid w:val="006A0CBF"/>
    <w:rsid w:val="006A27BC"/>
    <w:rsid w:val="006A3B4F"/>
    <w:rsid w:val="006A412D"/>
    <w:rsid w:val="006A41B4"/>
    <w:rsid w:val="006A4FC4"/>
    <w:rsid w:val="006A5067"/>
    <w:rsid w:val="006A5D3E"/>
    <w:rsid w:val="006A7A3B"/>
    <w:rsid w:val="006B02CD"/>
    <w:rsid w:val="006B1D43"/>
    <w:rsid w:val="006B2F5B"/>
    <w:rsid w:val="006B355F"/>
    <w:rsid w:val="006B4772"/>
    <w:rsid w:val="006B5BF4"/>
    <w:rsid w:val="006B65C7"/>
    <w:rsid w:val="006B71CB"/>
    <w:rsid w:val="006C0FB5"/>
    <w:rsid w:val="006C13A6"/>
    <w:rsid w:val="006C150B"/>
    <w:rsid w:val="006C1727"/>
    <w:rsid w:val="006C235C"/>
    <w:rsid w:val="006C27C4"/>
    <w:rsid w:val="006C3219"/>
    <w:rsid w:val="006C326F"/>
    <w:rsid w:val="006C32FD"/>
    <w:rsid w:val="006C3372"/>
    <w:rsid w:val="006C39CE"/>
    <w:rsid w:val="006C4F75"/>
    <w:rsid w:val="006C5299"/>
    <w:rsid w:val="006C6225"/>
    <w:rsid w:val="006C6D4F"/>
    <w:rsid w:val="006D05CE"/>
    <w:rsid w:val="006D0C76"/>
    <w:rsid w:val="006D0FCC"/>
    <w:rsid w:val="006D1168"/>
    <w:rsid w:val="006D125B"/>
    <w:rsid w:val="006D21F5"/>
    <w:rsid w:val="006D3089"/>
    <w:rsid w:val="006D3514"/>
    <w:rsid w:val="006D3AAE"/>
    <w:rsid w:val="006D44E4"/>
    <w:rsid w:val="006D4993"/>
    <w:rsid w:val="006D4EC6"/>
    <w:rsid w:val="006D53EE"/>
    <w:rsid w:val="006D56D4"/>
    <w:rsid w:val="006D797F"/>
    <w:rsid w:val="006D7E33"/>
    <w:rsid w:val="006E0192"/>
    <w:rsid w:val="006E126D"/>
    <w:rsid w:val="006E1FC3"/>
    <w:rsid w:val="006E210E"/>
    <w:rsid w:val="006E2C18"/>
    <w:rsid w:val="006E3308"/>
    <w:rsid w:val="006E3378"/>
    <w:rsid w:val="006E3542"/>
    <w:rsid w:val="006E491E"/>
    <w:rsid w:val="006E54E0"/>
    <w:rsid w:val="006E6EA5"/>
    <w:rsid w:val="006E7C12"/>
    <w:rsid w:val="006F0A6A"/>
    <w:rsid w:val="006F0B55"/>
    <w:rsid w:val="006F1F06"/>
    <w:rsid w:val="006F4340"/>
    <w:rsid w:val="006F4350"/>
    <w:rsid w:val="006F4D7A"/>
    <w:rsid w:val="006F55A5"/>
    <w:rsid w:val="006F5895"/>
    <w:rsid w:val="006F621D"/>
    <w:rsid w:val="006F63A2"/>
    <w:rsid w:val="006F7636"/>
    <w:rsid w:val="006F7DCB"/>
    <w:rsid w:val="007004A0"/>
    <w:rsid w:val="00700AAF"/>
    <w:rsid w:val="007016C9"/>
    <w:rsid w:val="00702038"/>
    <w:rsid w:val="00703BF6"/>
    <w:rsid w:val="007044C7"/>
    <w:rsid w:val="00704B3C"/>
    <w:rsid w:val="00704CE9"/>
    <w:rsid w:val="0070616B"/>
    <w:rsid w:val="00706295"/>
    <w:rsid w:val="007066A1"/>
    <w:rsid w:val="007067D1"/>
    <w:rsid w:val="00706B0C"/>
    <w:rsid w:val="00706FDA"/>
    <w:rsid w:val="007077E5"/>
    <w:rsid w:val="007109D9"/>
    <w:rsid w:val="00710A06"/>
    <w:rsid w:val="00711F9A"/>
    <w:rsid w:val="007123AC"/>
    <w:rsid w:val="00713810"/>
    <w:rsid w:val="0071392C"/>
    <w:rsid w:val="00713A0B"/>
    <w:rsid w:val="00714E7A"/>
    <w:rsid w:val="00714FA3"/>
    <w:rsid w:val="00716C44"/>
    <w:rsid w:val="0071704E"/>
    <w:rsid w:val="00720A00"/>
    <w:rsid w:val="00720E11"/>
    <w:rsid w:val="00721556"/>
    <w:rsid w:val="007223A6"/>
    <w:rsid w:val="00724D9B"/>
    <w:rsid w:val="007250C8"/>
    <w:rsid w:val="007250FA"/>
    <w:rsid w:val="0072524F"/>
    <w:rsid w:val="007303A5"/>
    <w:rsid w:val="00730AF4"/>
    <w:rsid w:val="00730B3E"/>
    <w:rsid w:val="00731375"/>
    <w:rsid w:val="007315DE"/>
    <w:rsid w:val="007322AD"/>
    <w:rsid w:val="007328A1"/>
    <w:rsid w:val="007330EA"/>
    <w:rsid w:val="0073420B"/>
    <w:rsid w:val="00734CE5"/>
    <w:rsid w:val="00736367"/>
    <w:rsid w:val="00736BAD"/>
    <w:rsid w:val="00737E61"/>
    <w:rsid w:val="0074012D"/>
    <w:rsid w:val="00742ECE"/>
    <w:rsid w:val="00744A1F"/>
    <w:rsid w:val="0074536A"/>
    <w:rsid w:val="00746D00"/>
    <w:rsid w:val="007474EB"/>
    <w:rsid w:val="0074754A"/>
    <w:rsid w:val="00747555"/>
    <w:rsid w:val="0074760E"/>
    <w:rsid w:val="007479A2"/>
    <w:rsid w:val="00750146"/>
    <w:rsid w:val="00750A52"/>
    <w:rsid w:val="007515CC"/>
    <w:rsid w:val="00751932"/>
    <w:rsid w:val="00751A8C"/>
    <w:rsid w:val="00751B66"/>
    <w:rsid w:val="00752AD6"/>
    <w:rsid w:val="007531D2"/>
    <w:rsid w:val="00753240"/>
    <w:rsid w:val="007535D5"/>
    <w:rsid w:val="00754ABA"/>
    <w:rsid w:val="007552EE"/>
    <w:rsid w:val="00755360"/>
    <w:rsid w:val="007553DE"/>
    <w:rsid w:val="0075582C"/>
    <w:rsid w:val="007558A2"/>
    <w:rsid w:val="00756287"/>
    <w:rsid w:val="00756BA2"/>
    <w:rsid w:val="00756DB7"/>
    <w:rsid w:val="00756F76"/>
    <w:rsid w:val="0075754A"/>
    <w:rsid w:val="0076076D"/>
    <w:rsid w:val="00761144"/>
    <w:rsid w:val="0076194A"/>
    <w:rsid w:val="007639C3"/>
    <w:rsid w:val="00764141"/>
    <w:rsid w:val="007643A1"/>
    <w:rsid w:val="00766373"/>
    <w:rsid w:val="00767115"/>
    <w:rsid w:val="00767A88"/>
    <w:rsid w:val="00767CE4"/>
    <w:rsid w:val="0077013D"/>
    <w:rsid w:val="007704DF"/>
    <w:rsid w:val="00771038"/>
    <w:rsid w:val="007713F3"/>
    <w:rsid w:val="00771D2A"/>
    <w:rsid w:val="00772381"/>
    <w:rsid w:val="00772451"/>
    <w:rsid w:val="007724DA"/>
    <w:rsid w:val="007731BE"/>
    <w:rsid w:val="007733BD"/>
    <w:rsid w:val="00773CA0"/>
    <w:rsid w:val="007743A8"/>
    <w:rsid w:val="007761DA"/>
    <w:rsid w:val="007769FD"/>
    <w:rsid w:val="00777486"/>
    <w:rsid w:val="007806B4"/>
    <w:rsid w:val="00781351"/>
    <w:rsid w:val="00781352"/>
    <w:rsid w:val="007821C1"/>
    <w:rsid w:val="007826F6"/>
    <w:rsid w:val="00782B0D"/>
    <w:rsid w:val="00782D40"/>
    <w:rsid w:val="0078387C"/>
    <w:rsid w:val="00783B54"/>
    <w:rsid w:val="00783E9A"/>
    <w:rsid w:val="00783ECE"/>
    <w:rsid w:val="0078474E"/>
    <w:rsid w:val="00784C49"/>
    <w:rsid w:val="00784F7E"/>
    <w:rsid w:val="00785E0F"/>
    <w:rsid w:val="00786351"/>
    <w:rsid w:val="007864B3"/>
    <w:rsid w:val="007879DA"/>
    <w:rsid w:val="00787BEB"/>
    <w:rsid w:val="00791CF2"/>
    <w:rsid w:val="007924D5"/>
    <w:rsid w:val="00794598"/>
    <w:rsid w:val="007955D8"/>
    <w:rsid w:val="0079653A"/>
    <w:rsid w:val="00796FFD"/>
    <w:rsid w:val="0079781A"/>
    <w:rsid w:val="00797D66"/>
    <w:rsid w:val="007A0A2D"/>
    <w:rsid w:val="007A1546"/>
    <w:rsid w:val="007A200D"/>
    <w:rsid w:val="007A228C"/>
    <w:rsid w:val="007A2429"/>
    <w:rsid w:val="007A2964"/>
    <w:rsid w:val="007A368E"/>
    <w:rsid w:val="007A4AAE"/>
    <w:rsid w:val="007A5868"/>
    <w:rsid w:val="007A6377"/>
    <w:rsid w:val="007A68C6"/>
    <w:rsid w:val="007A6D05"/>
    <w:rsid w:val="007A6D84"/>
    <w:rsid w:val="007A78A0"/>
    <w:rsid w:val="007A7A31"/>
    <w:rsid w:val="007A7DEA"/>
    <w:rsid w:val="007B043C"/>
    <w:rsid w:val="007B04CE"/>
    <w:rsid w:val="007B07B8"/>
    <w:rsid w:val="007B1963"/>
    <w:rsid w:val="007B2286"/>
    <w:rsid w:val="007B547E"/>
    <w:rsid w:val="007B57FA"/>
    <w:rsid w:val="007B58EB"/>
    <w:rsid w:val="007B606E"/>
    <w:rsid w:val="007B6784"/>
    <w:rsid w:val="007B6871"/>
    <w:rsid w:val="007B6945"/>
    <w:rsid w:val="007B6F2A"/>
    <w:rsid w:val="007B7A2F"/>
    <w:rsid w:val="007B7F63"/>
    <w:rsid w:val="007C0D0E"/>
    <w:rsid w:val="007C2102"/>
    <w:rsid w:val="007C21CD"/>
    <w:rsid w:val="007C32EE"/>
    <w:rsid w:val="007C33D7"/>
    <w:rsid w:val="007C349C"/>
    <w:rsid w:val="007C3AC0"/>
    <w:rsid w:val="007C3C90"/>
    <w:rsid w:val="007C3D33"/>
    <w:rsid w:val="007C3EDA"/>
    <w:rsid w:val="007C43ED"/>
    <w:rsid w:val="007C46C7"/>
    <w:rsid w:val="007C4E67"/>
    <w:rsid w:val="007C4E74"/>
    <w:rsid w:val="007C5866"/>
    <w:rsid w:val="007C588C"/>
    <w:rsid w:val="007C6054"/>
    <w:rsid w:val="007C7606"/>
    <w:rsid w:val="007D0CE1"/>
    <w:rsid w:val="007D17AB"/>
    <w:rsid w:val="007D1C95"/>
    <w:rsid w:val="007D294A"/>
    <w:rsid w:val="007D2C77"/>
    <w:rsid w:val="007D2EE5"/>
    <w:rsid w:val="007D3AFC"/>
    <w:rsid w:val="007D4273"/>
    <w:rsid w:val="007D448E"/>
    <w:rsid w:val="007D47D2"/>
    <w:rsid w:val="007D6EC0"/>
    <w:rsid w:val="007D72FC"/>
    <w:rsid w:val="007D7E1D"/>
    <w:rsid w:val="007E007A"/>
    <w:rsid w:val="007E009D"/>
    <w:rsid w:val="007E07D7"/>
    <w:rsid w:val="007E0AFD"/>
    <w:rsid w:val="007E143A"/>
    <w:rsid w:val="007E1F8B"/>
    <w:rsid w:val="007E2C72"/>
    <w:rsid w:val="007E7383"/>
    <w:rsid w:val="007F02F2"/>
    <w:rsid w:val="007F0FD2"/>
    <w:rsid w:val="007F232C"/>
    <w:rsid w:val="007F23D6"/>
    <w:rsid w:val="007F3261"/>
    <w:rsid w:val="007F3AF6"/>
    <w:rsid w:val="007F42AC"/>
    <w:rsid w:val="007F4DD0"/>
    <w:rsid w:val="007F629D"/>
    <w:rsid w:val="0080017F"/>
    <w:rsid w:val="0080064A"/>
    <w:rsid w:val="00800CD3"/>
    <w:rsid w:val="00802B90"/>
    <w:rsid w:val="008033A7"/>
    <w:rsid w:val="008033CE"/>
    <w:rsid w:val="0080345C"/>
    <w:rsid w:val="008048D4"/>
    <w:rsid w:val="00805444"/>
    <w:rsid w:val="008067AB"/>
    <w:rsid w:val="00806DC5"/>
    <w:rsid w:val="008073E0"/>
    <w:rsid w:val="00807B63"/>
    <w:rsid w:val="008108C0"/>
    <w:rsid w:val="0081192A"/>
    <w:rsid w:val="00811A97"/>
    <w:rsid w:val="00812005"/>
    <w:rsid w:val="00812489"/>
    <w:rsid w:val="00813931"/>
    <w:rsid w:val="008140A2"/>
    <w:rsid w:val="00814A8B"/>
    <w:rsid w:val="0081687A"/>
    <w:rsid w:val="008169A1"/>
    <w:rsid w:val="00816FA4"/>
    <w:rsid w:val="0081717F"/>
    <w:rsid w:val="008207DA"/>
    <w:rsid w:val="008212A9"/>
    <w:rsid w:val="008231E6"/>
    <w:rsid w:val="00824805"/>
    <w:rsid w:val="00824E59"/>
    <w:rsid w:val="0082522F"/>
    <w:rsid w:val="00825360"/>
    <w:rsid w:val="0082637C"/>
    <w:rsid w:val="00827529"/>
    <w:rsid w:val="00827668"/>
    <w:rsid w:val="0083007B"/>
    <w:rsid w:val="00830AEB"/>
    <w:rsid w:val="00830CB0"/>
    <w:rsid w:val="008312D9"/>
    <w:rsid w:val="00831979"/>
    <w:rsid w:val="00832099"/>
    <w:rsid w:val="00832532"/>
    <w:rsid w:val="00832ED7"/>
    <w:rsid w:val="00834AF3"/>
    <w:rsid w:val="008359A7"/>
    <w:rsid w:val="00835B2D"/>
    <w:rsid w:val="00836D33"/>
    <w:rsid w:val="0083789C"/>
    <w:rsid w:val="00837A7E"/>
    <w:rsid w:val="00840210"/>
    <w:rsid w:val="00840808"/>
    <w:rsid w:val="0084085D"/>
    <w:rsid w:val="00840CEE"/>
    <w:rsid w:val="0084108B"/>
    <w:rsid w:val="00841877"/>
    <w:rsid w:val="008437D9"/>
    <w:rsid w:val="00843F6A"/>
    <w:rsid w:val="00845BDA"/>
    <w:rsid w:val="00846768"/>
    <w:rsid w:val="008468DA"/>
    <w:rsid w:val="00850640"/>
    <w:rsid w:val="00850814"/>
    <w:rsid w:val="00850950"/>
    <w:rsid w:val="00850EAC"/>
    <w:rsid w:val="00851352"/>
    <w:rsid w:val="00851A9B"/>
    <w:rsid w:val="008525FC"/>
    <w:rsid w:val="00852E5B"/>
    <w:rsid w:val="00853129"/>
    <w:rsid w:val="008534FA"/>
    <w:rsid w:val="00855469"/>
    <w:rsid w:val="00855713"/>
    <w:rsid w:val="00855800"/>
    <w:rsid w:val="00855AE1"/>
    <w:rsid w:val="00856A52"/>
    <w:rsid w:val="00856E06"/>
    <w:rsid w:val="00857077"/>
    <w:rsid w:val="0085734E"/>
    <w:rsid w:val="00860313"/>
    <w:rsid w:val="00860DED"/>
    <w:rsid w:val="008617FE"/>
    <w:rsid w:val="00861B71"/>
    <w:rsid w:val="00861E55"/>
    <w:rsid w:val="00862068"/>
    <w:rsid w:val="00862D68"/>
    <w:rsid w:val="0086313B"/>
    <w:rsid w:val="00863230"/>
    <w:rsid w:val="008632AE"/>
    <w:rsid w:val="00863E31"/>
    <w:rsid w:val="00865527"/>
    <w:rsid w:val="00865BD0"/>
    <w:rsid w:val="00866085"/>
    <w:rsid w:val="008665F6"/>
    <w:rsid w:val="00866679"/>
    <w:rsid w:val="00866747"/>
    <w:rsid w:val="00866766"/>
    <w:rsid w:val="008676AA"/>
    <w:rsid w:val="00867DA2"/>
    <w:rsid w:val="00870220"/>
    <w:rsid w:val="00870B63"/>
    <w:rsid w:val="00870FD2"/>
    <w:rsid w:val="0087132B"/>
    <w:rsid w:val="00871540"/>
    <w:rsid w:val="008716C0"/>
    <w:rsid w:val="008717D8"/>
    <w:rsid w:val="00871DFE"/>
    <w:rsid w:val="0087215C"/>
    <w:rsid w:val="00872514"/>
    <w:rsid w:val="00872939"/>
    <w:rsid w:val="0087430C"/>
    <w:rsid w:val="00874442"/>
    <w:rsid w:val="00874663"/>
    <w:rsid w:val="00874699"/>
    <w:rsid w:val="00874756"/>
    <w:rsid w:val="00875D25"/>
    <w:rsid w:val="008764B2"/>
    <w:rsid w:val="008767C2"/>
    <w:rsid w:val="00876832"/>
    <w:rsid w:val="00876CA8"/>
    <w:rsid w:val="008773B8"/>
    <w:rsid w:val="0087763C"/>
    <w:rsid w:val="00880CFB"/>
    <w:rsid w:val="00880E35"/>
    <w:rsid w:val="0088190B"/>
    <w:rsid w:val="008821B2"/>
    <w:rsid w:val="008829B4"/>
    <w:rsid w:val="00882B51"/>
    <w:rsid w:val="00882FB4"/>
    <w:rsid w:val="008830F7"/>
    <w:rsid w:val="00883E8B"/>
    <w:rsid w:val="00884330"/>
    <w:rsid w:val="008843BB"/>
    <w:rsid w:val="008843DD"/>
    <w:rsid w:val="00884F7C"/>
    <w:rsid w:val="008862B1"/>
    <w:rsid w:val="008864FD"/>
    <w:rsid w:val="008875FE"/>
    <w:rsid w:val="00887F8E"/>
    <w:rsid w:val="0089007A"/>
    <w:rsid w:val="00890E5A"/>
    <w:rsid w:val="008923CB"/>
    <w:rsid w:val="00892D91"/>
    <w:rsid w:val="0089323A"/>
    <w:rsid w:val="00893E7E"/>
    <w:rsid w:val="00894260"/>
    <w:rsid w:val="008944F9"/>
    <w:rsid w:val="008948A7"/>
    <w:rsid w:val="0089491E"/>
    <w:rsid w:val="00894C43"/>
    <w:rsid w:val="00895149"/>
    <w:rsid w:val="00895FE9"/>
    <w:rsid w:val="00896234"/>
    <w:rsid w:val="00897BAC"/>
    <w:rsid w:val="00897E43"/>
    <w:rsid w:val="008A06DD"/>
    <w:rsid w:val="008A0C71"/>
    <w:rsid w:val="008A0F44"/>
    <w:rsid w:val="008A150A"/>
    <w:rsid w:val="008A4337"/>
    <w:rsid w:val="008A5DB6"/>
    <w:rsid w:val="008A5F63"/>
    <w:rsid w:val="008A6112"/>
    <w:rsid w:val="008A6594"/>
    <w:rsid w:val="008A6D4B"/>
    <w:rsid w:val="008A76AC"/>
    <w:rsid w:val="008B037F"/>
    <w:rsid w:val="008B05CA"/>
    <w:rsid w:val="008B0F5C"/>
    <w:rsid w:val="008B304C"/>
    <w:rsid w:val="008B33F1"/>
    <w:rsid w:val="008B3B46"/>
    <w:rsid w:val="008B3B97"/>
    <w:rsid w:val="008B3BF5"/>
    <w:rsid w:val="008B40A8"/>
    <w:rsid w:val="008B4AAE"/>
    <w:rsid w:val="008B4BC0"/>
    <w:rsid w:val="008B500D"/>
    <w:rsid w:val="008B5EDC"/>
    <w:rsid w:val="008C0351"/>
    <w:rsid w:val="008C0791"/>
    <w:rsid w:val="008C090C"/>
    <w:rsid w:val="008C0C5F"/>
    <w:rsid w:val="008C1197"/>
    <w:rsid w:val="008C1D7C"/>
    <w:rsid w:val="008C1E96"/>
    <w:rsid w:val="008C222B"/>
    <w:rsid w:val="008C2416"/>
    <w:rsid w:val="008C2729"/>
    <w:rsid w:val="008C2DC1"/>
    <w:rsid w:val="008C3C79"/>
    <w:rsid w:val="008C3F34"/>
    <w:rsid w:val="008C47E9"/>
    <w:rsid w:val="008C4D5F"/>
    <w:rsid w:val="008C4E15"/>
    <w:rsid w:val="008C513F"/>
    <w:rsid w:val="008C5738"/>
    <w:rsid w:val="008C586F"/>
    <w:rsid w:val="008C62B7"/>
    <w:rsid w:val="008C62CA"/>
    <w:rsid w:val="008C65BF"/>
    <w:rsid w:val="008C6ADB"/>
    <w:rsid w:val="008C7305"/>
    <w:rsid w:val="008C734C"/>
    <w:rsid w:val="008C74EA"/>
    <w:rsid w:val="008C7EAD"/>
    <w:rsid w:val="008D0CFE"/>
    <w:rsid w:val="008D117D"/>
    <w:rsid w:val="008D1A89"/>
    <w:rsid w:val="008D1A96"/>
    <w:rsid w:val="008D2D65"/>
    <w:rsid w:val="008D468D"/>
    <w:rsid w:val="008D46BA"/>
    <w:rsid w:val="008D4874"/>
    <w:rsid w:val="008D52AB"/>
    <w:rsid w:val="008D6152"/>
    <w:rsid w:val="008D63FD"/>
    <w:rsid w:val="008D78BA"/>
    <w:rsid w:val="008E0593"/>
    <w:rsid w:val="008E06F0"/>
    <w:rsid w:val="008E1D85"/>
    <w:rsid w:val="008E264E"/>
    <w:rsid w:val="008E3324"/>
    <w:rsid w:val="008E4774"/>
    <w:rsid w:val="008E77CA"/>
    <w:rsid w:val="008E7871"/>
    <w:rsid w:val="008E7A1E"/>
    <w:rsid w:val="008E7BA9"/>
    <w:rsid w:val="008F0AFA"/>
    <w:rsid w:val="008F0F81"/>
    <w:rsid w:val="008F1457"/>
    <w:rsid w:val="008F273D"/>
    <w:rsid w:val="008F27BF"/>
    <w:rsid w:val="008F27EF"/>
    <w:rsid w:val="008F2E25"/>
    <w:rsid w:val="008F2E64"/>
    <w:rsid w:val="008F3F50"/>
    <w:rsid w:val="008F4459"/>
    <w:rsid w:val="008F48AB"/>
    <w:rsid w:val="008F508D"/>
    <w:rsid w:val="008F560C"/>
    <w:rsid w:val="008F562B"/>
    <w:rsid w:val="008F6156"/>
    <w:rsid w:val="008F6591"/>
    <w:rsid w:val="008F67F2"/>
    <w:rsid w:val="008F6CC2"/>
    <w:rsid w:val="008F6FF2"/>
    <w:rsid w:val="008F71E4"/>
    <w:rsid w:val="00901987"/>
    <w:rsid w:val="00903296"/>
    <w:rsid w:val="00903615"/>
    <w:rsid w:val="009045F7"/>
    <w:rsid w:val="00904626"/>
    <w:rsid w:val="0090520D"/>
    <w:rsid w:val="009053E6"/>
    <w:rsid w:val="0091126A"/>
    <w:rsid w:val="00912DFF"/>
    <w:rsid w:val="00912EB1"/>
    <w:rsid w:val="009136EE"/>
    <w:rsid w:val="009142EC"/>
    <w:rsid w:val="00914540"/>
    <w:rsid w:val="00914693"/>
    <w:rsid w:val="009149B9"/>
    <w:rsid w:val="00914D7D"/>
    <w:rsid w:val="009154C3"/>
    <w:rsid w:val="00917169"/>
    <w:rsid w:val="00920979"/>
    <w:rsid w:val="009209EB"/>
    <w:rsid w:val="00923096"/>
    <w:rsid w:val="0092352C"/>
    <w:rsid w:val="00923540"/>
    <w:rsid w:val="00923791"/>
    <w:rsid w:val="00923942"/>
    <w:rsid w:val="00925DB5"/>
    <w:rsid w:val="00926767"/>
    <w:rsid w:val="0092715F"/>
    <w:rsid w:val="00930026"/>
    <w:rsid w:val="00930348"/>
    <w:rsid w:val="00930D39"/>
    <w:rsid w:val="009311EF"/>
    <w:rsid w:val="0093125B"/>
    <w:rsid w:val="009319D3"/>
    <w:rsid w:val="00931C7F"/>
    <w:rsid w:val="00932BE1"/>
    <w:rsid w:val="00934BA2"/>
    <w:rsid w:val="009353AB"/>
    <w:rsid w:val="009361D5"/>
    <w:rsid w:val="00940097"/>
    <w:rsid w:val="009406A1"/>
    <w:rsid w:val="00940CCB"/>
    <w:rsid w:val="009410C5"/>
    <w:rsid w:val="0094139C"/>
    <w:rsid w:val="009424B5"/>
    <w:rsid w:val="0094254F"/>
    <w:rsid w:val="009428A4"/>
    <w:rsid w:val="009433D0"/>
    <w:rsid w:val="0094501F"/>
    <w:rsid w:val="00945BCD"/>
    <w:rsid w:val="00945E13"/>
    <w:rsid w:val="00946757"/>
    <w:rsid w:val="00946CF3"/>
    <w:rsid w:val="009477F2"/>
    <w:rsid w:val="00951642"/>
    <w:rsid w:val="00951995"/>
    <w:rsid w:val="00953AD9"/>
    <w:rsid w:val="0095408E"/>
    <w:rsid w:val="009544FA"/>
    <w:rsid w:val="0095450A"/>
    <w:rsid w:val="00954838"/>
    <w:rsid w:val="0095539B"/>
    <w:rsid w:val="00956213"/>
    <w:rsid w:val="009602AC"/>
    <w:rsid w:val="0096031B"/>
    <w:rsid w:val="0096159C"/>
    <w:rsid w:val="00962981"/>
    <w:rsid w:val="00963FA3"/>
    <w:rsid w:val="00964C87"/>
    <w:rsid w:val="00965424"/>
    <w:rsid w:val="009659F4"/>
    <w:rsid w:val="0096681B"/>
    <w:rsid w:val="0096695F"/>
    <w:rsid w:val="00966D6A"/>
    <w:rsid w:val="009676BD"/>
    <w:rsid w:val="00970D60"/>
    <w:rsid w:val="00971876"/>
    <w:rsid w:val="00971FD0"/>
    <w:rsid w:val="00972D1A"/>
    <w:rsid w:val="00973A12"/>
    <w:rsid w:val="00973AA9"/>
    <w:rsid w:val="00973C32"/>
    <w:rsid w:val="009743CE"/>
    <w:rsid w:val="009745FF"/>
    <w:rsid w:val="00974D39"/>
    <w:rsid w:val="00976B62"/>
    <w:rsid w:val="009772B7"/>
    <w:rsid w:val="00977AB6"/>
    <w:rsid w:val="0098046F"/>
    <w:rsid w:val="00981F18"/>
    <w:rsid w:val="00982046"/>
    <w:rsid w:val="009827A5"/>
    <w:rsid w:val="00982D29"/>
    <w:rsid w:val="00983189"/>
    <w:rsid w:val="009832AF"/>
    <w:rsid w:val="009838BA"/>
    <w:rsid w:val="00983F4E"/>
    <w:rsid w:val="009856AE"/>
    <w:rsid w:val="00985E85"/>
    <w:rsid w:val="009861EA"/>
    <w:rsid w:val="009862AE"/>
    <w:rsid w:val="00986673"/>
    <w:rsid w:val="00987590"/>
    <w:rsid w:val="0098770D"/>
    <w:rsid w:val="00987E13"/>
    <w:rsid w:val="00987E68"/>
    <w:rsid w:val="00990322"/>
    <w:rsid w:val="0099115F"/>
    <w:rsid w:val="00991CAE"/>
    <w:rsid w:val="0099289A"/>
    <w:rsid w:val="00992E0E"/>
    <w:rsid w:val="00992E9D"/>
    <w:rsid w:val="00992F19"/>
    <w:rsid w:val="0099390E"/>
    <w:rsid w:val="00993A6E"/>
    <w:rsid w:val="00994598"/>
    <w:rsid w:val="00994F1E"/>
    <w:rsid w:val="00995EF3"/>
    <w:rsid w:val="009960E5"/>
    <w:rsid w:val="0099694B"/>
    <w:rsid w:val="00997A64"/>
    <w:rsid w:val="00997D86"/>
    <w:rsid w:val="009A1C4D"/>
    <w:rsid w:val="009A322F"/>
    <w:rsid w:val="009A3362"/>
    <w:rsid w:val="009A385F"/>
    <w:rsid w:val="009A5AA3"/>
    <w:rsid w:val="009A6552"/>
    <w:rsid w:val="009A6BBA"/>
    <w:rsid w:val="009A7328"/>
    <w:rsid w:val="009A77EB"/>
    <w:rsid w:val="009A7ADC"/>
    <w:rsid w:val="009B0D30"/>
    <w:rsid w:val="009B1404"/>
    <w:rsid w:val="009B2ECE"/>
    <w:rsid w:val="009B3346"/>
    <w:rsid w:val="009B37CE"/>
    <w:rsid w:val="009B3A6C"/>
    <w:rsid w:val="009B583A"/>
    <w:rsid w:val="009B6EDB"/>
    <w:rsid w:val="009B723C"/>
    <w:rsid w:val="009B782D"/>
    <w:rsid w:val="009C07B9"/>
    <w:rsid w:val="009C17F7"/>
    <w:rsid w:val="009C19B7"/>
    <w:rsid w:val="009C2FE1"/>
    <w:rsid w:val="009C302B"/>
    <w:rsid w:val="009C3ED5"/>
    <w:rsid w:val="009C41AA"/>
    <w:rsid w:val="009C442A"/>
    <w:rsid w:val="009C4C7E"/>
    <w:rsid w:val="009C58EB"/>
    <w:rsid w:val="009C5ABB"/>
    <w:rsid w:val="009C678B"/>
    <w:rsid w:val="009C6AE9"/>
    <w:rsid w:val="009C72AC"/>
    <w:rsid w:val="009C7BA4"/>
    <w:rsid w:val="009D1B04"/>
    <w:rsid w:val="009D25A6"/>
    <w:rsid w:val="009D3371"/>
    <w:rsid w:val="009D3F16"/>
    <w:rsid w:val="009D41BB"/>
    <w:rsid w:val="009D4DC3"/>
    <w:rsid w:val="009D576D"/>
    <w:rsid w:val="009D670E"/>
    <w:rsid w:val="009D70EF"/>
    <w:rsid w:val="009D7BC0"/>
    <w:rsid w:val="009D7C51"/>
    <w:rsid w:val="009E00F6"/>
    <w:rsid w:val="009E196C"/>
    <w:rsid w:val="009E1A28"/>
    <w:rsid w:val="009E1E6C"/>
    <w:rsid w:val="009E2859"/>
    <w:rsid w:val="009E2893"/>
    <w:rsid w:val="009E2D4B"/>
    <w:rsid w:val="009E3A3A"/>
    <w:rsid w:val="009E4549"/>
    <w:rsid w:val="009E493E"/>
    <w:rsid w:val="009E49A6"/>
    <w:rsid w:val="009E5C29"/>
    <w:rsid w:val="009E65A7"/>
    <w:rsid w:val="009E6694"/>
    <w:rsid w:val="009E6A0A"/>
    <w:rsid w:val="009E6ABB"/>
    <w:rsid w:val="009E76D1"/>
    <w:rsid w:val="009E7E2B"/>
    <w:rsid w:val="009E7F8C"/>
    <w:rsid w:val="009F0587"/>
    <w:rsid w:val="009F05FD"/>
    <w:rsid w:val="009F0B8E"/>
    <w:rsid w:val="009F11A4"/>
    <w:rsid w:val="009F36BF"/>
    <w:rsid w:val="009F5F37"/>
    <w:rsid w:val="009F5FA5"/>
    <w:rsid w:val="009F703F"/>
    <w:rsid w:val="009F717F"/>
    <w:rsid w:val="009F76DB"/>
    <w:rsid w:val="00A0150B"/>
    <w:rsid w:val="00A01F2B"/>
    <w:rsid w:val="00A03159"/>
    <w:rsid w:val="00A04667"/>
    <w:rsid w:val="00A052A7"/>
    <w:rsid w:val="00A053BD"/>
    <w:rsid w:val="00A05545"/>
    <w:rsid w:val="00A05743"/>
    <w:rsid w:val="00A06751"/>
    <w:rsid w:val="00A111B6"/>
    <w:rsid w:val="00A12011"/>
    <w:rsid w:val="00A125AE"/>
    <w:rsid w:val="00A12DEF"/>
    <w:rsid w:val="00A13244"/>
    <w:rsid w:val="00A13438"/>
    <w:rsid w:val="00A13651"/>
    <w:rsid w:val="00A136D7"/>
    <w:rsid w:val="00A13D99"/>
    <w:rsid w:val="00A1431E"/>
    <w:rsid w:val="00A144DC"/>
    <w:rsid w:val="00A151FC"/>
    <w:rsid w:val="00A15372"/>
    <w:rsid w:val="00A16728"/>
    <w:rsid w:val="00A17DE0"/>
    <w:rsid w:val="00A203A0"/>
    <w:rsid w:val="00A208C7"/>
    <w:rsid w:val="00A22287"/>
    <w:rsid w:val="00A229BD"/>
    <w:rsid w:val="00A232E4"/>
    <w:rsid w:val="00A24200"/>
    <w:rsid w:val="00A25CDC"/>
    <w:rsid w:val="00A26C37"/>
    <w:rsid w:val="00A26D27"/>
    <w:rsid w:val="00A30452"/>
    <w:rsid w:val="00A30789"/>
    <w:rsid w:val="00A312DE"/>
    <w:rsid w:val="00A31F60"/>
    <w:rsid w:val="00A3256D"/>
    <w:rsid w:val="00A33212"/>
    <w:rsid w:val="00A3426C"/>
    <w:rsid w:val="00A34D2F"/>
    <w:rsid w:val="00A352C9"/>
    <w:rsid w:val="00A35A99"/>
    <w:rsid w:val="00A376EE"/>
    <w:rsid w:val="00A37709"/>
    <w:rsid w:val="00A411FD"/>
    <w:rsid w:val="00A41721"/>
    <w:rsid w:val="00A41E65"/>
    <w:rsid w:val="00A42219"/>
    <w:rsid w:val="00A425FB"/>
    <w:rsid w:val="00A42A18"/>
    <w:rsid w:val="00A42A99"/>
    <w:rsid w:val="00A4327A"/>
    <w:rsid w:val="00A432C8"/>
    <w:rsid w:val="00A439B6"/>
    <w:rsid w:val="00A44738"/>
    <w:rsid w:val="00A4479C"/>
    <w:rsid w:val="00A453DC"/>
    <w:rsid w:val="00A462F7"/>
    <w:rsid w:val="00A463AC"/>
    <w:rsid w:val="00A470F8"/>
    <w:rsid w:val="00A476A3"/>
    <w:rsid w:val="00A47947"/>
    <w:rsid w:val="00A47F4E"/>
    <w:rsid w:val="00A50590"/>
    <w:rsid w:val="00A50AC7"/>
    <w:rsid w:val="00A50F32"/>
    <w:rsid w:val="00A51088"/>
    <w:rsid w:val="00A5151A"/>
    <w:rsid w:val="00A51662"/>
    <w:rsid w:val="00A544FF"/>
    <w:rsid w:val="00A54810"/>
    <w:rsid w:val="00A54A0A"/>
    <w:rsid w:val="00A54BB7"/>
    <w:rsid w:val="00A554BC"/>
    <w:rsid w:val="00A55B1E"/>
    <w:rsid w:val="00A56E17"/>
    <w:rsid w:val="00A56F78"/>
    <w:rsid w:val="00A57158"/>
    <w:rsid w:val="00A57B9D"/>
    <w:rsid w:val="00A57BDF"/>
    <w:rsid w:val="00A57E0A"/>
    <w:rsid w:val="00A60848"/>
    <w:rsid w:val="00A609FC"/>
    <w:rsid w:val="00A61DF1"/>
    <w:rsid w:val="00A62648"/>
    <w:rsid w:val="00A63169"/>
    <w:rsid w:val="00A63CAC"/>
    <w:rsid w:val="00A641A3"/>
    <w:rsid w:val="00A644E0"/>
    <w:rsid w:val="00A648EA"/>
    <w:rsid w:val="00A64C45"/>
    <w:rsid w:val="00A65A12"/>
    <w:rsid w:val="00A65A86"/>
    <w:rsid w:val="00A660B0"/>
    <w:rsid w:val="00A66630"/>
    <w:rsid w:val="00A66C58"/>
    <w:rsid w:val="00A67878"/>
    <w:rsid w:val="00A67B25"/>
    <w:rsid w:val="00A70486"/>
    <w:rsid w:val="00A71F0E"/>
    <w:rsid w:val="00A72033"/>
    <w:rsid w:val="00A72525"/>
    <w:rsid w:val="00A72F03"/>
    <w:rsid w:val="00A7300B"/>
    <w:rsid w:val="00A73477"/>
    <w:rsid w:val="00A7368F"/>
    <w:rsid w:val="00A73ABB"/>
    <w:rsid w:val="00A73F06"/>
    <w:rsid w:val="00A744E6"/>
    <w:rsid w:val="00A748C9"/>
    <w:rsid w:val="00A74D85"/>
    <w:rsid w:val="00A755EB"/>
    <w:rsid w:val="00A758A9"/>
    <w:rsid w:val="00A75C79"/>
    <w:rsid w:val="00A76248"/>
    <w:rsid w:val="00A76D27"/>
    <w:rsid w:val="00A77C35"/>
    <w:rsid w:val="00A8045E"/>
    <w:rsid w:val="00A80543"/>
    <w:rsid w:val="00A81D56"/>
    <w:rsid w:val="00A8201E"/>
    <w:rsid w:val="00A822F8"/>
    <w:rsid w:val="00A823AA"/>
    <w:rsid w:val="00A823F6"/>
    <w:rsid w:val="00A824FB"/>
    <w:rsid w:val="00A8380C"/>
    <w:rsid w:val="00A83E56"/>
    <w:rsid w:val="00A83EB3"/>
    <w:rsid w:val="00A8403D"/>
    <w:rsid w:val="00A85E99"/>
    <w:rsid w:val="00A863B4"/>
    <w:rsid w:val="00A8719E"/>
    <w:rsid w:val="00A879BA"/>
    <w:rsid w:val="00A87C44"/>
    <w:rsid w:val="00A87DF3"/>
    <w:rsid w:val="00A904FE"/>
    <w:rsid w:val="00A9130A"/>
    <w:rsid w:val="00A9184A"/>
    <w:rsid w:val="00A9392A"/>
    <w:rsid w:val="00A94B5C"/>
    <w:rsid w:val="00A9711E"/>
    <w:rsid w:val="00AA0A89"/>
    <w:rsid w:val="00AA0C15"/>
    <w:rsid w:val="00AA1178"/>
    <w:rsid w:val="00AA290C"/>
    <w:rsid w:val="00AA2FD4"/>
    <w:rsid w:val="00AA5368"/>
    <w:rsid w:val="00AA6429"/>
    <w:rsid w:val="00AA68CA"/>
    <w:rsid w:val="00AA6BB9"/>
    <w:rsid w:val="00AA6EA6"/>
    <w:rsid w:val="00AB0ADA"/>
    <w:rsid w:val="00AB1C3B"/>
    <w:rsid w:val="00AB37CE"/>
    <w:rsid w:val="00AB38BA"/>
    <w:rsid w:val="00AB3E28"/>
    <w:rsid w:val="00AB43C3"/>
    <w:rsid w:val="00AB4528"/>
    <w:rsid w:val="00AB4643"/>
    <w:rsid w:val="00AB57B6"/>
    <w:rsid w:val="00AB5BF8"/>
    <w:rsid w:val="00AB611F"/>
    <w:rsid w:val="00AC01AA"/>
    <w:rsid w:val="00AC0885"/>
    <w:rsid w:val="00AC08B5"/>
    <w:rsid w:val="00AC1398"/>
    <w:rsid w:val="00AC177D"/>
    <w:rsid w:val="00AC208F"/>
    <w:rsid w:val="00AC21A3"/>
    <w:rsid w:val="00AC2866"/>
    <w:rsid w:val="00AC30AB"/>
    <w:rsid w:val="00AC4105"/>
    <w:rsid w:val="00AC4F72"/>
    <w:rsid w:val="00AC73D9"/>
    <w:rsid w:val="00AC784E"/>
    <w:rsid w:val="00AD2187"/>
    <w:rsid w:val="00AD240D"/>
    <w:rsid w:val="00AD3C0F"/>
    <w:rsid w:val="00AD5AE9"/>
    <w:rsid w:val="00AD6DED"/>
    <w:rsid w:val="00AD6E54"/>
    <w:rsid w:val="00AD70EE"/>
    <w:rsid w:val="00AD75E9"/>
    <w:rsid w:val="00AE21E7"/>
    <w:rsid w:val="00AE264A"/>
    <w:rsid w:val="00AE2B7A"/>
    <w:rsid w:val="00AE337F"/>
    <w:rsid w:val="00AE346F"/>
    <w:rsid w:val="00AE3DF7"/>
    <w:rsid w:val="00AE3E03"/>
    <w:rsid w:val="00AE3EBA"/>
    <w:rsid w:val="00AE46E9"/>
    <w:rsid w:val="00AE482E"/>
    <w:rsid w:val="00AE59B1"/>
    <w:rsid w:val="00AE7AB4"/>
    <w:rsid w:val="00AF14FF"/>
    <w:rsid w:val="00AF2D19"/>
    <w:rsid w:val="00AF30F5"/>
    <w:rsid w:val="00AF3254"/>
    <w:rsid w:val="00AF3F9E"/>
    <w:rsid w:val="00AF4098"/>
    <w:rsid w:val="00AF40AD"/>
    <w:rsid w:val="00AF5C76"/>
    <w:rsid w:val="00AF645F"/>
    <w:rsid w:val="00AF69CC"/>
    <w:rsid w:val="00AF6B6F"/>
    <w:rsid w:val="00AF73BF"/>
    <w:rsid w:val="00AF741A"/>
    <w:rsid w:val="00AF7BDF"/>
    <w:rsid w:val="00B00374"/>
    <w:rsid w:val="00B00602"/>
    <w:rsid w:val="00B00AE1"/>
    <w:rsid w:val="00B00D3D"/>
    <w:rsid w:val="00B01ABE"/>
    <w:rsid w:val="00B01ADB"/>
    <w:rsid w:val="00B01D2C"/>
    <w:rsid w:val="00B02C59"/>
    <w:rsid w:val="00B02D27"/>
    <w:rsid w:val="00B04161"/>
    <w:rsid w:val="00B0547B"/>
    <w:rsid w:val="00B056F9"/>
    <w:rsid w:val="00B07103"/>
    <w:rsid w:val="00B07DFA"/>
    <w:rsid w:val="00B1086F"/>
    <w:rsid w:val="00B114A3"/>
    <w:rsid w:val="00B1150E"/>
    <w:rsid w:val="00B11551"/>
    <w:rsid w:val="00B11E3D"/>
    <w:rsid w:val="00B129E6"/>
    <w:rsid w:val="00B135E9"/>
    <w:rsid w:val="00B13F23"/>
    <w:rsid w:val="00B14840"/>
    <w:rsid w:val="00B14D2C"/>
    <w:rsid w:val="00B14DF4"/>
    <w:rsid w:val="00B153D8"/>
    <w:rsid w:val="00B1768F"/>
    <w:rsid w:val="00B17E82"/>
    <w:rsid w:val="00B20170"/>
    <w:rsid w:val="00B2030D"/>
    <w:rsid w:val="00B20590"/>
    <w:rsid w:val="00B21221"/>
    <w:rsid w:val="00B22208"/>
    <w:rsid w:val="00B2221F"/>
    <w:rsid w:val="00B22390"/>
    <w:rsid w:val="00B228F4"/>
    <w:rsid w:val="00B22F48"/>
    <w:rsid w:val="00B23102"/>
    <w:rsid w:val="00B24D8C"/>
    <w:rsid w:val="00B256BB"/>
    <w:rsid w:val="00B25CC2"/>
    <w:rsid w:val="00B2648A"/>
    <w:rsid w:val="00B27441"/>
    <w:rsid w:val="00B304DD"/>
    <w:rsid w:val="00B30AC0"/>
    <w:rsid w:val="00B31F2B"/>
    <w:rsid w:val="00B33CF3"/>
    <w:rsid w:val="00B33DCF"/>
    <w:rsid w:val="00B3465F"/>
    <w:rsid w:val="00B3556E"/>
    <w:rsid w:val="00B366B1"/>
    <w:rsid w:val="00B3705B"/>
    <w:rsid w:val="00B3721F"/>
    <w:rsid w:val="00B376BE"/>
    <w:rsid w:val="00B408AD"/>
    <w:rsid w:val="00B41642"/>
    <w:rsid w:val="00B41EC6"/>
    <w:rsid w:val="00B42199"/>
    <w:rsid w:val="00B429DB"/>
    <w:rsid w:val="00B43148"/>
    <w:rsid w:val="00B451B1"/>
    <w:rsid w:val="00B454EF"/>
    <w:rsid w:val="00B4575A"/>
    <w:rsid w:val="00B464B9"/>
    <w:rsid w:val="00B464BC"/>
    <w:rsid w:val="00B46811"/>
    <w:rsid w:val="00B478AA"/>
    <w:rsid w:val="00B47BBF"/>
    <w:rsid w:val="00B47F4E"/>
    <w:rsid w:val="00B50199"/>
    <w:rsid w:val="00B505B6"/>
    <w:rsid w:val="00B50B52"/>
    <w:rsid w:val="00B51085"/>
    <w:rsid w:val="00B51DA7"/>
    <w:rsid w:val="00B52103"/>
    <w:rsid w:val="00B5336C"/>
    <w:rsid w:val="00B54988"/>
    <w:rsid w:val="00B553AE"/>
    <w:rsid w:val="00B5552D"/>
    <w:rsid w:val="00B5730A"/>
    <w:rsid w:val="00B573A4"/>
    <w:rsid w:val="00B575BA"/>
    <w:rsid w:val="00B57D1F"/>
    <w:rsid w:val="00B60AAE"/>
    <w:rsid w:val="00B61005"/>
    <w:rsid w:val="00B6152F"/>
    <w:rsid w:val="00B6187E"/>
    <w:rsid w:val="00B61BCE"/>
    <w:rsid w:val="00B61FCF"/>
    <w:rsid w:val="00B633E7"/>
    <w:rsid w:val="00B63C4F"/>
    <w:rsid w:val="00B63DB1"/>
    <w:rsid w:val="00B64CC5"/>
    <w:rsid w:val="00B7086C"/>
    <w:rsid w:val="00B71608"/>
    <w:rsid w:val="00B7279A"/>
    <w:rsid w:val="00B72ECA"/>
    <w:rsid w:val="00B741C6"/>
    <w:rsid w:val="00B74874"/>
    <w:rsid w:val="00B7526F"/>
    <w:rsid w:val="00B7627B"/>
    <w:rsid w:val="00B762AB"/>
    <w:rsid w:val="00B763F7"/>
    <w:rsid w:val="00B76429"/>
    <w:rsid w:val="00B770FB"/>
    <w:rsid w:val="00B77A8A"/>
    <w:rsid w:val="00B809BF"/>
    <w:rsid w:val="00B8240E"/>
    <w:rsid w:val="00B8370B"/>
    <w:rsid w:val="00B83BA1"/>
    <w:rsid w:val="00B8453A"/>
    <w:rsid w:val="00B84CDB"/>
    <w:rsid w:val="00B851CB"/>
    <w:rsid w:val="00B853F5"/>
    <w:rsid w:val="00B86471"/>
    <w:rsid w:val="00B8681C"/>
    <w:rsid w:val="00B87058"/>
    <w:rsid w:val="00B871D4"/>
    <w:rsid w:val="00B87488"/>
    <w:rsid w:val="00B8749E"/>
    <w:rsid w:val="00B87976"/>
    <w:rsid w:val="00B902F1"/>
    <w:rsid w:val="00B903BC"/>
    <w:rsid w:val="00B9064E"/>
    <w:rsid w:val="00B9079C"/>
    <w:rsid w:val="00B90E89"/>
    <w:rsid w:val="00B91C94"/>
    <w:rsid w:val="00B9216A"/>
    <w:rsid w:val="00B92ECF"/>
    <w:rsid w:val="00B9388F"/>
    <w:rsid w:val="00B9424B"/>
    <w:rsid w:val="00B956D4"/>
    <w:rsid w:val="00B95983"/>
    <w:rsid w:val="00B95B9E"/>
    <w:rsid w:val="00B95D1F"/>
    <w:rsid w:val="00B96C85"/>
    <w:rsid w:val="00B96F0F"/>
    <w:rsid w:val="00B97446"/>
    <w:rsid w:val="00B97AF3"/>
    <w:rsid w:val="00B97F01"/>
    <w:rsid w:val="00BA067A"/>
    <w:rsid w:val="00BA1BBD"/>
    <w:rsid w:val="00BA24B0"/>
    <w:rsid w:val="00BA3508"/>
    <w:rsid w:val="00BA3BF0"/>
    <w:rsid w:val="00BA3D4F"/>
    <w:rsid w:val="00BA43DF"/>
    <w:rsid w:val="00BA443E"/>
    <w:rsid w:val="00BA5FEF"/>
    <w:rsid w:val="00BA62A7"/>
    <w:rsid w:val="00BA6EC2"/>
    <w:rsid w:val="00BA7432"/>
    <w:rsid w:val="00BA768E"/>
    <w:rsid w:val="00BA76A6"/>
    <w:rsid w:val="00BB0E2B"/>
    <w:rsid w:val="00BB1754"/>
    <w:rsid w:val="00BB1990"/>
    <w:rsid w:val="00BB1CEB"/>
    <w:rsid w:val="00BB2764"/>
    <w:rsid w:val="00BB53C6"/>
    <w:rsid w:val="00BB58FD"/>
    <w:rsid w:val="00BB5F87"/>
    <w:rsid w:val="00BB62B9"/>
    <w:rsid w:val="00BB636F"/>
    <w:rsid w:val="00BB64A7"/>
    <w:rsid w:val="00BB6F15"/>
    <w:rsid w:val="00BB7DCA"/>
    <w:rsid w:val="00BC1312"/>
    <w:rsid w:val="00BC1AA0"/>
    <w:rsid w:val="00BC2495"/>
    <w:rsid w:val="00BC314A"/>
    <w:rsid w:val="00BC3658"/>
    <w:rsid w:val="00BC36E3"/>
    <w:rsid w:val="00BC5923"/>
    <w:rsid w:val="00BC5EC2"/>
    <w:rsid w:val="00BC644E"/>
    <w:rsid w:val="00BC738F"/>
    <w:rsid w:val="00BC7EB9"/>
    <w:rsid w:val="00BD0789"/>
    <w:rsid w:val="00BD1168"/>
    <w:rsid w:val="00BD1D8B"/>
    <w:rsid w:val="00BD2643"/>
    <w:rsid w:val="00BD2B0D"/>
    <w:rsid w:val="00BD4B5A"/>
    <w:rsid w:val="00BD51C3"/>
    <w:rsid w:val="00BD5645"/>
    <w:rsid w:val="00BD56B1"/>
    <w:rsid w:val="00BD6029"/>
    <w:rsid w:val="00BD6558"/>
    <w:rsid w:val="00BD7F00"/>
    <w:rsid w:val="00BE0D1B"/>
    <w:rsid w:val="00BE1B00"/>
    <w:rsid w:val="00BE1CCD"/>
    <w:rsid w:val="00BE1D45"/>
    <w:rsid w:val="00BE288F"/>
    <w:rsid w:val="00BE35C7"/>
    <w:rsid w:val="00BE4708"/>
    <w:rsid w:val="00BE51A2"/>
    <w:rsid w:val="00BE67E2"/>
    <w:rsid w:val="00BE682A"/>
    <w:rsid w:val="00BE7083"/>
    <w:rsid w:val="00BE787C"/>
    <w:rsid w:val="00BE7E86"/>
    <w:rsid w:val="00BE7FB3"/>
    <w:rsid w:val="00BF02E1"/>
    <w:rsid w:val="00BF04EC"/>
    <w:rsid w:val="00BF0C5B"/>
    <w:rsid w:val="00BF0FCB"/>
    <w:rsid w:val="00BF12BE"/>
    <w:rsid w:val="00BF15AC"/>
    <w:rsid w:val="00BF1913"/>
    <w:rsid w:val="00BF2AD7"/>
    <w:rsid w:val="00BF2F76"/>
    <w:rsid w:val="00BF3022"/>
    <w:rsid w:val="00BF3214"/>
    <w:rsid w:val="00BF3EB7"/>
    <w:rsid w:val="00BF5573"/>
    <w:rsid w:val="00BF56E4"/>
    <w:rsid w:val="00BF57EA"/>
    <w:rsid w:val="00BF5B16"/>
    <w:rsid w:val="00BF5FCF"/>
    <w:rsid w:val="00BF63E8"/>
    <w:rsid w:val="00BF64AC"/>
    <w:rsid w:val="00BF66E4"/>
    <w:rsid w:val="00BF7028"/>
    <w:rsid w:val="00C00993"/>
    <w:rsid w:val="00C009A8"/>
    <w:rsid w:val="00C01E71"/>
    <w:rsid w:val="00C020BC"/>
    <w:rsid w:val="00C031A1"/>
    <w:rsid w:val="00C03F52"/>
    <w:rsid w:val="00C04A7B"/>
    <w:rsid w:val="00C04E97"/>
    <w:rsid w:val="00C04F5C"/>
    <w:rsid w:val="00C05A8C"/>
    <w:rsid w:val="00C065E6"/>
    <w:rsid w:val="00C07018"/>
    <w:rsid w:val="00C10349"/>
    <w:rsid w:val="00C10381"/>
    <w:rsid w:val="00C1068F"/>
    <w:rsid w:val="00C10957"/>
    <w:rsid w:val="00C113E3"/>
    <w:rsid w:val="00C11B82"/>
    <w:rsid w:val="00C126EE"/>
    <w:rsid w:val="00C1307A"/>
    <w:rsid w:val="00C137A3"/>
    <w:rsid w:val="00C13A74"/>
    <w:rsid w:val="00C14C8C"/>
    <w:rsid w:val="00C15867"/>
    <w:rsid w:val="00C158B6"/>
    <w:rsid w:val="00C15F2F"/>
    <w:rsid w:val="00C21E7F"/>
    <w:rsid w:val="00C224A2"/>
    <w:rsid w:val="00C225AF"/>
    <w:rsid w:val="00C2296D"/>
    <w:rsid w:val="00C23155"/>
    <w:rsid w:val="00C25487"/>
    <w:rsid w:val="00C25AAB"/>
    <w:rsid w:val="00C26FC8"/>
    <w:rsid w:val="00C2731E"/>
    <w:rsid w:val="00C27418"/>
    <w:rsid w:val="00C2772B"/>
    <w:rsid w:val="00C27BB6"/>
    <w:rsid w:val="00C27C80"/>
    <w:rsid w:val="00C315F5"/>
    <w:rsid w:val="00C31975"/>
    <w:rsid w:val="00C3294B"/>
    <w:rsid w:val="00C33CB0"/>
    <w:rsid w:val="00C33DFF"/>
    <w:rsid w:val="00C348F6"/>
    <w:rsid w:val="00C3493F"/>
    <w:rsid w:val="00C34956"/>
    <w:rsid w:val="00C36822"/>
    <w:rsid w:val="00C37735"/>
    <w:rsid w:val="00C37D37"/>
    <w:rsid w:val="00C402CA"/>
    <w:rsid w:val="00C40512"/>
    <w:rsid w:val="00C407C2"/>
    <w:rsid w:val="00C40C41"/>
    <w:rsid w:val="00C41446"/>
    <w:rsid w:val="00C41855"/>
    <w:rsid w:val="00C42198"/>
    <w:rsid w:val="00C4319A"/>
    <w:rsid w:val="00C440AB"/>
    <w:rsid w:val="00C4471D"/>
    <w:rsid w:val="00C44C8F"/>
    <w:rsid w:val="00C45645"/>
    <w:rsid w:val="00C45675"/>
    <w:rsid w:val="00C45885"/>
    <w:rsid w:val="00C463B8"/>
    <w:rsid w:val="00C478D8"/>
    <w:rsid w:val="00C47BBE"/>
    <w:rsid w:val="00C47D24"/>
    <w:rsid w:val="00C47DD4"/>
    <w:rsid w:val="00C47F7C"/>
    <w:rsid w:val="00C50F0D"/>
    <w:rsid w:val="00C50F22"/>
    <w:rsid w:val="00C51014"/>
    <w:rsid w:val="00C51284"/>
    <w:rsid w:val="00C51F73"/>
    <w:rsid w:val="00C535D8"/>
    <w:rsid w:val="00C53620"/>
    <w:rsid w:val="00C53713"/>
    <w:rsid w:val="00C53D93"/>
    <w:rsid w:val="00C54D2F"/>
    <w:rsid w:val="00C55A24"/>
    <w:rsid w:val="00C56556"/>
    <w:rsid w:val="00C56CE8"/>
    <w:rsid w:val="00C56FBB"/>
    <w:rsid w:val="00C57971"/>
    <w:rsid w:val="00C57C90"/>
    <w:rsid w:val="00C57DA2"/>
    <w:rsid w:val="00C60CA7"/>
    <w:rsid w:val="00C61325"/>
    <w:rsid w:val="00C62814"/>
    <w:rsid w:val="00C62F24"/>
    <w:rsid w:val="00C63DBB"/>
    <w:rsid w:val="00C6464C"/>
    <w:rsid w:val="00C64977"/>
    <w:rsid w:val="00C64FE8"/>
    <w:rsid w:val="00C65875"/>
    <w:rsid w:val="00C65BD7"/>
    <w:rsid w:val="00C666E8"/>
    <w:rsid w:val="00C66A2B"/>
    <w:rsid w:val="00C672E7"/>
    <w:rsid w:val="00C674A0"/>
    <w:rsid w:val="00C675CE"/>
    <w:rsid w:val="00C6768A"/>
    <w:rsid w:val="00C67D9E"/>
    <w:rsid w:val="00C70628"/>
    <w:rsid w:val="00C70644"/>
    <w:rsid w:val="00C71E09"/>
    <w:rsid w:val="00C73B85"/>
    <w:rsid w:val="00C76170"/>
    <w:rsid w:val="00C765A1"/>
    <w:rsid w:val="00C76BA4"/>
    <w:rsid w:val="00C773FF"/>
    <w:rsid w:val="00C77BCF"/>
    <w:rsid w:val="00C80083"/>
    <w:rsid w:val="00C81B7C"/>
    <w:rsid w:val="00C8265C"/>
    <w:rsid w:val="00C82ECE"/>
    <w:rsid w:val="00C8332C"/>
    <w:rsid w:val="00C83478"/>
    <w:rsid w:val="00C834D1"/>
    <w:rsid w:val="00C83A48"/>
    <w:rsid w:val="00C83E6E"/>
    <w:rsid w:val="00C84754"/>
    <w:rsid w:val="00C849DE"/>
    <w:rsid w:val="00C85325"/>
    <w:rsid w:val="00C85865"/>
    <w:rsid w:val="00C85E85"/>
    <w:rsid w:val="00C871AC"/>
    <w:rsid w:val="00C874D3"/>
    <w:rsid w:val="00C87B17"/>
    <w:rsid w:val="00C901E6"/>
    <w:rsid w:val="00C911CF"/>
    <w:rsid w:val="00C91D43"/>
    <w:rsid w:val="00C93B85"/>
    <w:rsid w:val="00C93EEA"/>
    <w:rsid w:val="00C93FD1"/>
    <w:rsid w:val="00C9524E"/>
    <w:rsid w:val="00C95F60"/>
    <w:rsid w:val="00C9601C"/>
    <w:rsid w:val="00C969A4"/>
    <w:rsid w:val="00C96AAD"/>
    <w:rsid w:val="00C971E0"/>
    <w:rsid w:val="00CA007F"/>
    <w:rsid w:val="00CA0F10"/>
    <w:rsid w:val="00CA0F21"/>
    <w:rsid w:val="00CA1004"/>
    <w:rsid w:val="00CA1418"/>
    <w:rsid w:val="00CA17DC"/>
    <w:rsid w:val="00CA24BD"/>
    <w:rsid w:val="00CA2EAE"/>
    <w:rsid w:val="00CA336C"/>
    <w:rsid w:val="00CA3D6D"/>
    <w:rsid w:val="00CA4AC1"/>
    <w:rsid w:val="00CA4DC9"/>
    <w:rsid w:val="00CA59FB"/>
    <w:rsid w:val="00CA6E0B"/>
    <w:rsid w:val="00CA6E88"/>
    <w:rsid w:val="00CB025C"/>
    <w:rsid w:val="00CB0316"/>
    <w:rsid w:val="00CB0B11"/>
    <w:rsid w:val="00CB1C08"/>
    <w:rsid w:val="00CB1C1B"/>
    <w:rsid w:val="00CB1D01"/>
    <w:rsid w:val="00CB2AAE"/>
    <w:rsid w:val="00CB3622"/>
    <w:rsid w:val="00CB426A"/>
    <w:rsid w:val="00CB4E40"/>
    <w:rsid w:val="00CB51BB"/>
    <w:rsid w:val="00CB5354"/>
    <w:rsid w:val="00CB590B"/>
    <w:rsid w:val="00CB595E"/>
    <w:rsid w:val="00CB5B39"/>
    <w:rsid w:val="00CB5FC8"/>
    <w:rsid w:val="00CB6E31"/>
    <w:rsid w:val="00CB6F85"/>
    <w:rsid w:val="00CB7069"/>
    <w:rsid w:val="00CB7C3D"/>
    <w:rsid w:val="00CB7CDE"/>
    <w:rsid w:val="00CC043D"/>
    <w:rsid w:val="00CC0FD7"/>
    <w:rsid w:val="00CC2888"/>
    <w:rsid w:val="00CC2B55"/>
    <w:rsid w:val="00CC3C9E"/>
    <w:rsid w:val="00CC4526"/>
    <w:rsid w:val="00CC524A"/>
    <w:rsid w:val="00CC5E88"/>
    <w:rsid w:val="00CC68FD"/>
    <w:rsid w:val="00CC6A14"/>
    <w:rsid w:val="00CC6C86"/>
    <w:rsid w:val="00CC70A3"/>
    <w:rsid w:val="00CC71AD"/>
    <w:rsid w:val="00CD0A18"/>
    <w:rsid w:val="00CD0DB7"/>
    <w:rsid w:val="00CD14C1"/>
    <w:rsid w:val="00CD1615"/>
    <w:rsid w:val="00CD1C48"/>
    <w:rsid w:val="00CD2619"/>
    <w:rsid w:val="00CD27FC"/>
    <w:rsid w:val="00CD2FBF"/>
    <w:rsid w:val="00CD373C"/>
    <w:rsid w:val="00CD4298"/>
    <w:rsid w:val="00CD4442"/>
    <w:rsid w:val="00CD4969"/>
    <w:rsid w:val="00CD5276"/>
    <w:rsid w:val="00CD53C3"/>
    <w:rsid w:val="00CD574E"/>
    <w:rsid w:val="00CD5E59"/>
    <w:rsid w:val="00CD7675"/>
    <w:rsid w:val="00CE019C"/>
    <w:rsid w:val="00CE1DBA"/>
    <w:rsid w:val="00CE2033"/>
    <w:rsid w:val="00CE222E"/>
    <w:rsid w:val="00CE2EB9"/>
    <w:rsid w:val="00CE3B22"/>
    <w:rsid w:val="00CE4181"/>
    <w:rsid w:val="00CE4C22"/>
    <w:rsid w:val="00CE533B"/>
    <w:rsid w:val="00CE56F7"/>
    <w:rsid w:val="00CE6041"/>
    <w:rsid w:val="00CE76E5"/>
    <w:rsid w:val="00CE7DD7"/>
    <w:rsid w:val="00CF1297"/>
    <w:rsid w:val="00CF2167"/>
    <w:rsid w:val="00CF2C04"/>
    <w:rsid w:val="00CF2D55"/>
    <w:rsid w:val="00CF372D"/>
    <w:rsid w:val="00CF4018"/>
    <w:rsid w:val="00CF41EC"/>
    <w:rsid w:val="00CF48FA"/>
    <w:rsid w:val="00CF50F2"/>
    <w:rsid w:val="00CF5D04"/>
    <w:rsid w:val="00CF63ED"/>
    <w:rsid w:val="00CF68C0"/>
    <w:rsid w:val="00CF6CE9"/>
    <w:rsid w:val="00CF78C1"/>
    <w:rsid w:val="00D00DA8"/>
    <w:rsid w:val="00D01209"/>
    <w:rsid w:val="00D02502"/>
    <w:rsid w:val="00D02BD7"/>
    <w:rsid w:val="00D02E07"/>
    <w:rsid w:val="00D03641"/>
    <w:rsid w:val="00D049B0"/>
    <w:rsid w:val="00D04C1E"/>
    <w:rsid w:val="00D04DE4"/>
    <w:rsid w:val="00D063F1"/>
    <w:rsid w:val="00D11327"/>
    <w:rsid w:val="00D11FA8"/>
    <w:rsid w:val="00D13171"/>
    <w:rsid w:val="00D1336E"/>
    <w:rsid w:val="00D133B2"/>
    <w:rsid w:val="00D14282"/>
    <w:rsid w:val="00D14F22"/>
    <w:rsid w:val="00D16B37"/>
    <w:rsid w:val="00D1754C"/>
    <w:rsid w:val="00D179F3"/>
    <w:rsid w:val="00D20407"/>
    <w:rsid w:val="00D21232"/>
    <w:rsid w:val="00D21BD9"/>
    <w:rsid w:val="00D21CED"/>
    <w:rsid w:val="00D21EC0"/>
    <w:rsid w:val="00D22178"/>
    <w:rsid w:val="00D2233E"/>
    <w:rsid w:val="00D22E80"/>
    <w:rsid w:val="00D23391"/>
    <w:rsid w:val="00D2456E"/>
    <w:rsid w:val="00D24AFE"/>
    <w:rsid w:val="00D2522A"/>
    <w:rsid w:val="00D25E4F"/>
    <w:rsid w:val="00D268BC"/>
    <w:rsid w:val="00D30C18"/>
    <w:rsid w:val="00D313D1"/>
    <w:rsid w:val="00D31940"/>
    <w:rsid w:val="00D31FB3"/>
    <w:rsid w:val="00D321F6"/>
    <w:rsid w:val="00D32383"/>
    <w:rsid w:val="00D32A06"/>
    <w:rsid w:val="00D345A3"/>
    <w:rsid w:val="00D3468C"/>
    <w:rsid w:val="00D34F06"/>
    <w:rsid w:val="00D35630"/>
    <w:rsid w:val="00D37784"/>
    <w:rsid w:val="00D3791F"/>
    <w:rsid w:val="00D40887"/>
    <w:rsid w:val="00D42F73"/>
    <w:rsid w:val="00D430E2"/>
    <w:rsid w:val="00D45500"/>
    <w:rsid w:val="00D4558B"/>
    <w:rsid w:val="00D455EA"/>
    <w:rsid w:val="00D45D35"/>
    <w:rsid w:val="00D45D73"/>
    <w:rsid w:val="00D4635F"/>
    <w:rsid w:val="00D4741C"/>
    <w:rsid w:val="00D474CD"/>
    <w:rsid w:val="00D47C8A"/>
    <w:rsid w:val="00D47D32"/>
    <w:rsid w:val="00D51668"/>
    <w:rsid w:val="00D519EF"/>
    <w:rsid w:val="00D523C2"/>
    <w:rsid w:val="00D52B99"/>
    <w:rsid w:val="00D536A4"/>
    <w:rsid w:val="00D54463"/>
    <w:rsid w:val="00D545A8"/>
    <w:rsid w:val="00D55303"/>
    <w:rsid w:val="00D555B5"/>
    <w:rsid w:val="00D5572A"/>
    <w:rsid w:val="00D55C3C"/>
    <w:rsid w:val="00D56078"/>
    <w:rsid w:val="00D560EC"/>
    <w:rsid w:val="00D566D9"/>
    <w:rsid w:val="00D56CF8"/>
    <w:rsid w:val="00D57918"/>
    <w:rsid w:val="00D60482"/>
    <w:rsid w:val="00D60BF6"/>
    <w:rsid w:val="00D6168B"/>
    <w:rsid w:val="00D620DB"/>
    <w:rsid w:val="00D62B23"/>
    <w:rsid w:val="00D63CA4"/>
    <w:rsid w:val="00D640C3"/>
    <w:rsid w:val="00D646DC"/>
    <w:rsid w:val="00D65736"/>
    <w:rsid w:val="00D65E5E"/>
    <w:rsid w:val="00D66E4B"/>
    <w:rsid w:val="00D70D9E"/>
    <w:rsid w:val="00D70DB0"/>
    <w:rsid w:val="00D73DC6"/>
    <w:rsid w:val="00D73F09"/>
    <w:rsid w:val="00D74B54"/>
    <w:rsid w:val="00D74C1A"/>
    <w:rsid w:val="00D74C72"/>
    <w:rsid w:val="00D74DCB"/>
    <w:rsid w:val="00D74DFF"/>
    <w:rsid w:val="00D754C1"/>
    <w:rsid w:val="00D7566E"/>
    <w:rsid w:val="00D7657E"/>
    <w:rsid w:val="00D76D28"/>
    <w:rsid w:val="00D77393"/>
    <w:rsid w:val="00D77A35"/>
    <w:rsid w:val="00D800F8"/>
    <w:rsid w:val="00D80495"/>
    <w:rsid w:val="00D810FE"/>
    <w:rsid w:val="00D81B3E"/>
    <w:rsid w:val="00D82DD8"/>
    <w:rsid w:val="00D83D01"/>
    <w:rsid w:val="00D853E2"/>
    <w:rsid w:val="00D85C80"/>
    <w:rsid w:val="00D8654C"/>
    <w:rsid w:val="00D90371"/>
    <w:rsid w:val="00D90C70"/>
    <w:rsid w:val="00D90E49"/>
    <w:rsid w:val="00D921A6"/>
    <w:rsid w:val="00D927EF"/>
    <w:rsid w:val="00D934DD"/>
    <w:rsid w:val="00D94224"/>
    <w:rsid w:val="00D9498A"/>
    <w:rsid w:val="00D9569D"/>
    <w:rsid w:val="00D96ADE"/>
    <w:rsid w:val="00D9772E"/>
    <w:rsid w:val="00D977AF"/>
    <w:rsid w:val="00D979AF"/>
    <w:rsid w:val="00D97DBC"/>
    <w:rsid w:val="00DA0CE2"/>
    <w:rsid w:val="00DA108E"/>
    <w:rsid w:val="00DA1D5D"/>
    <w:rsid w:val="00DA2387"/>
    <w:rsid w:val="00DA27C3"/>
    <w:rsid w:val="00DA33DD"/>
    <w:rsid w:val="00DA3408"/>
    <w:rsid w:val="00DA3C39"/>
    <w:rsid w:val="00DA3D1B"/>
    <w:rsid w:val="00DA3F00"/>
    <w:rsid w:val="00DA4836"/>
    <w:rsid w:val="00DA48C2"/>
    <w:rsid w:val="00DA4BAB"/>
    <w:rsid w:val="00DA687B"/>
    <w:rsid w:val="00DA6F40"/>
    <w:rsid w:val="00DA764B"/>
    <w:rsid w:val="00DB0A36"/>
    <w:rsid w:val="00DB1119"/>
    <w:rsid w:val="00DB1718"/>
    <w:rsid w:val="00DB225B"/>
    <w:rsid w:val="00DB2DBB"/>
    <w:rsid w:val="00DB300C"/>
    <w:rsid w:val="00DB3122"/>
    <w:rsid w:val="00DB3394"/>
    <w:rsid w:val="00DB4594"/>
    <w:rsid w:val="00DB6329"/>
    <w:rsid w:val="00DB68C1"/>
    <w:rsid w:val="00DC012D"/>
    <w:rsid w:val="00DC0F32"/>
    <w:rsid w:val="00DC16D9"/>
    <w:rsid w:val="00DC2CAB"/>
    <w:rsid w:val="00DC31B7"/>
    <w:rsid w:val="00DC3665"/>
    <w:rsid w:val="00DC5162"/>
    <w:rsid w:val="00DC5690"/>
    <w:rsid w:val="00DC5737"/>
    <w:rsid w:val="00DC6A10"/>
    <w:rsid w:val="00DC75BB"/>
    <w:rsid w:val="00DC7B02"/>
    <w:rsid w:val="00DD1A87"/>
    <w:rsid w:val="00DD22DB"/>
    <w:rsid w:val="00DD37AC"/>
    <w:rsid w:val="00DD3C61"/>
    <w:rsid w:val="00DD3D99"/>
    <w:rsid w:val="00DD46D2"/>
    <w:rsid w:val="00DD4C62"/>
    <w:rsid w:val="00DD4F7C"/>
    <w:rsid w:val="00DD5670"/>
    <w:rsid w:val="00DD66BF"/>
    <w:rsid w:val="00DD7159"/>
    <w:rsid w:val="00DD75C9"/>
    <w:rsid w:val="00DD77A8"/>
    <w:rsid w:val="00DE0774"/>
    <w:rsid w:val="00DE0822"/>
    <w:rsid w:val="00DE0CC0"/>
    <w:rsid w:val="00DE1646"/>
    <w:rsid w:val="00DE1760"/>
    <w:rsid w:val="00DE1F9D"/>
    <w:rsid w:val="00DE2105"/>
    <w:rsid w:val="00DE2241"/>
    <w:rsid w:val="00DE413C"/>
    <w:rsid w:val="00DE5210"/>
    <w:rsid w:val="00DE524F"/>
    <w:rsid w:val="00DE657E"/>
    <w:rsid w:val="00DE6667"/>
    <w:rsid w:val="00DE7351"/>
    <w:rsid w:val="00DE748A"/>
    <w:rsid w:val="00DE74BA"/>
    <w:rsid w:val="00DF25E4"/>
    <w:rsid w:val="00DF3FFB"/>
    <w:rsid w:val="00DF4483"/>
    <w:rsid w:val="00DF4704"/>
    <w:rsid w:val="00DF56AE"/>
    <w:rsid w:val="00DF5F07"/>
    <w:rsid w:val="00DF69D9"/>
    <w:rsid w:val="00DF6F34"/>
    <w:rsid w:val="00DF72A8"/>
    <w:rsid w:val="00DF7827"/>
    <w:rsid w:val="00DF7F5F"/>
    <w:rsid w:val="00E01700"/>
    <w:rsid w:val="00E024AA"/>
    <w:rsid w:val="00E037D7"/>
    <w:rsid w:val="00E04D0C"/>
    <w:rsid w:val="00E05E46"/>
    <w:rsid w:val="00E07F57"/>
    <w:rsid w:val="00E10046"/>
    <w:rsid w:val="00E10D43"/>
    <w:rsid w:val="00E11BD0"/>
    <w:rsid w:val="00E1205B"/>
    <w:rsid w:val="00E12364"/>
    <w:rsid w:val="00E13093"/>
    <w:rsid w:val="00E13986"/>
    <w:rsid w:val="00E13DB1"/>
    <w:rsid w:val="00E14595"/>
    <w:rsid w:val="00E152FF"/>
    <w:rsid w:val="00E156ED"/>
    <w:rsid w:val="00E15C77"/>
    <w:rsid w:val="00E16004"/>
    <w:rsid w:val="00E16734"/>
    <w:rsid w:val="00E1707E"/>
    <w:rsid w:val="00E17F20"/>
    <w:rsid w:val="00E17F53"/>
    <w:rsid w:val="00E17F7F"/>
    <w:rsid w:val="00E2047E"/>
    <w:rsid w:val="00E20F9E"/>
    <w:rsid w:val="00E212B9"/>
    <w:rsid w:val="00E21D1D"/>
    <w:rsid w:val="00E22070"/>
    <w:rsid w:val="00E237FC"/>
    <w:rsid w:val="00E23BB4"/>
    <w:rsid w:val="00E23BE5"/>
    <w:rsid w:val="00E243E3"/>
    <w:rsid w:val="00E245E9"/>
    <w:rsid w:val="00E24655"/>
    <w:rsid w:val="00E250F1"/>
    <w:rsid w:val="00E2518D"/>
    <w:rsid w:val="00E27CE1"/>
    <w:rsid w:val="00E30B5E"/>
    <w:rsid w:val="00E328B0"/>
    <w:rsid w:val="00E32DA0"/>
    <w:rsid w:val="00E33590"/>
    <w:rsid w:val="00E33C37"/>
    <w:rsid w:val="00E34322"/>
    <w:rsid w:val="00E3550D"/>
    <w:rsid w:val="00E36241"/>
    <w:rsid w:val="00E369DA"/>
    <w:rsid w:val="00E36F37"/>
    <w:rsid w:val="00E379A2"/>
    <w:rsid w:val="00E37C05"/>
    <w:rsid w:val="00E40105"/>
    <w:rsid w:val="00E40EF3"/>
    <w:rsid w:val="00E41135"/>
    <w:rsid w:val="00E423FC"/>
    <w:rsid w:val="00E429F6"/>
    <w:rsid w:val="00E439BC"/>
    <w:rsid w:val="00E43DD6"/>
    <w:rsid w:val="00E4485D"/>
    <w:rsid w:val="00E44CFC"/>
    <w:rsid w:val="00E44FE8"/>
    <w:rsid w:val="00E45313"/>
    <w:rsid w:val="00E4575F"/>
    <w:rsid w:val="00E45810"/>
    <w:rsid w:val="00E45AE1"/>
    <w:rsid w:val="00E46345"/>
    <w:rsid w:val="00E46361"/>
    <w:rsid w:val="00E46569"/>
    <w:rsid w:val="00E46A64"/>
    <w:rsid w:val="00E471F0"/>
    <w:rsid w:val="00E47B22"/>
    <w:rsid w:val="00E47DBA"/>
    <w:rsid w:val="00E50053"/>
    <w:rsid w:val="00E50C15"/>
    <w:rsid w:val="00E52246"/>
    <w:rsid w:val="00E52590"/>
    <w:rsid w:val="00E52838"/>
    <w:rsid w:val="00E538C8"/>
    <w:rsid w:val="00E53B2F"/>
    <w:rsid w:val="00E54157"/>
    <w:rsid w:val="00E5460C"/>
    <w:rsid w:val="00E565B3"/>
    <w:rsid w:val="00E57A11"/>
    <w:rsid w:val="00E57EAF"/>
    <w:rsid w:val="00E604D2"/>
    <w:rsid w:val="00E6085E"/>
    <w:rsid w:val="00E6090F"/>
    <w:rsid w:val="00E614E0"/>
    <w:rsid w:val="00E61868"/>
    <w:rsid w:val="00E61E92"/>
    <w:rsid w:val="00E63437"/>
    <w:rsid w:val="00E63B2A"/>
    <w:rsid w:val="00E63FA6"/>
    <w:rsid w:val="00E64ECA"/>
    <w:rsid w:val="00E65016"/>
    <w:rsid w:val="00E65F2A"/>
    <w:rsid w:val="00E6609E"/>
    <w:rsid w:val="00E67526"/>
    <w:rsid w:val="00E67A16"/>
    <w:rsid w:val="00E7095D"/>
    <w:rsid w:val="00E7140B"/>
    <w:rsid w:val="00E71AB0"/>
    <w:rsid w:val="00E71FBD"/>
    <w:rsid w:val="00E723A5"/>
    <w:rsid w:val="00E73031"/>
    <w:rsid w:val="00E73390"/>
    <w:rsid w:val="00E73F18"/>
    <w:rsid w:val="00E73F7F"/>
    <w:rsid w:val="00E74133"/>
    <w:rsid w:val="00E7462A"/>
    <w:rsid w:val="00E753E8"/>
    <w:rsid w:val="00E754E3"/>
    <w:rsid w:val="00E755FA"/>
    <w:rsid w:val="00E75F8D"/>
    <w:rsid w:val="00E75FB3"/>
    <w:rsid w:val="00E76D0D"/>
    <w:rsid w:val="00E808AF"/>
    <w:rsid w:val="00E80F41"/>
    <w:rsid w:val="00E812D6"/>
    <w:rsid w:val="00E81F46"/>
    <w:rsid w:val="00E8225F"/>
    <w:rsid w:val="00E82918"/>
    <w:rsid w:val="00E833F7"/>
    <w:rsid w:val="00E84359"/>
    <w:rsid w:val="00E85409"/>
    <w:rsid w:val="00E85D81"/>
    <w:rsid w:val="00E863A8"/>
    <w:rsid w:val="00E86876"/>
    <w:rsid w:val="00E86FF0"/>
    <w:rsid w:val="00E87675"/>
    <w:rsid w:val="00E87CD8"/>
    <w:rsid w:val="00E87DCF"/>
    <w:rsid w:val="00E900DC"/>
    <w:rsid w:val="00E900E4"/>
    <w:rsid w:val="00E905D2"/>
    <w:rsid w:val="00E91290"/>
    <w:rsid w:val="00E92682"/>
    <w:rsid w:val="00E92A37"/>
    <w:rsid w:val="00E92DE9"/>
    <w:rsid w:val="00E93B8D"/>
    <w:rsid w:val="00E940B7"/>
    <w:rsid w:val="00E95040"/>
    <w:rsid w:val="00E957C8"/>
    <w:rsid w:val="00E96328"/>
    <w:rsid w:val="00E9637C"/>
    <w:rsid w:val="00E97080"/>
    <w:rsid w:val="00EA058F"/>
    <w:rsid w:val="00EA06A8"/>
    <w:rsid w:val="00EA25EC"/>
    <w:rsid w:val="00EA2913"/>
    <w:rsid w:val="00EA2CE0"/>
    <w:rsid w:val="00EA3F35"/>
    <w:rsid w:val="00EA429F"/>
    <w:rsid w:val="00EA4320"/>
    <w:rsid w:val="00EA4F9E"/>
    <w:rsid w:val="00EA526A"/>
    <w:rsid w:val="00EA5433"/>
    <w:rsid w:val="00EA63CA"/>
    <w:rsid w:val="00EA6739"/>
    <w:rsid w:val="00EA6D3B"/>
    <w:rsid w:val="00EA7B67"/>
    <w:rsid w:val="00EB00AD"/>
    <w:rsid w:val="00EB06FD"/>
    <w:rsid w:val="00EB136C"/>
    <w:rsid w:val="00EB2139"/>
    <w:rsid w:val="00EB43E6"/>
    <w:rsid w:val="00EB480E"/>
    <w:rsid w:val="00EB4843"/>
    <w:rsid w:val="00EB503D"/>
    <w:rsid w:val="00EB5C52"/>
    <w:rsid w:val="00EB5E79"/>
    <w:rsid w:val="00EB5EC6"/>
    <w:rsid w:val="00EB6565"/>
    <w:rsid w:val="00EB6635"/>
    <w:rsid w:val="00EB6691"/>
    <w:rsid w:val="00EB6D8D"/>
    <w:rsid w:val="00EB7520"/>
    <w:rsid w:val="00EB798E"/>
    <w:rsid w:val="00EB7BAA"/>
    <w:rsid w:val="00EB7BF9"/>
    <w:rsid w:val="00EB7E0E"/>
    <w:rsid w:val="00EB7FC9"/>
    <w:rsid w:val="00EC0030"/>
    <w:rsid w:val="00EC2080"/>
    <w:rsid w:val="00EC2A66"/>
    <w:rsid w:val="00EC3BD4"/>
    <w:rsid w:val="00EC50F0"/>
    <w:rsid w:val="00EC681E"/>
    <w:rsid w:val="00EC6F2F"/>
    <w:rsid w:val="00ED0704"/>
    <w:rsid w:val="00ED0A02"/>
    <w:rsid w:val="00ED0CC2"/>
    <w:rsid w:val="00ED27E8"/>
    <w:rsid w:val="00ED35F9"/>
    <w:rsid w:val="00ED517A"/>
    <w:rsid w:val="00ED6800"/>
    <w:rsid w:val="00ED7137"/>
    <w:rsid w:val="00ED732C"/>
    <w:rsid w:val="00ED780D"/>
    <w:rsid w:val="00ED7CBA"/>
    <w:rsid w:val="00ED7FCA"/>
    <w:rsid w:val="00EE13DF"/>
    <w:rsid w:val="00EE18AC"/>
    <w:rsid w:val="00EE1BDA"/>
    <w:rsid w:val="00EE3088"/>
    <w:rsid w:val="00EE30C3"/>
    <w:rsid w:val="00EE4E21"/>
    <w:rsid w:val="00EE5869"/>
    <w:rsid w:val="00EE63DE"/>
    <w:rsid w:val="00EE74D0"/>
    <w:rsid w:val="00EE75B8"/>
    <w:rsid w:val="00EE7B9A"/>
    <w:rsid w:val="00EE7ECF"/>
    <w:rsid w:val="00EF0293"/>
    <w:rsid w:val="00EF06EA"/>
    <w:rsid w:val="00EF0A18"/>
    <w:rsid w:val="00EF1674"/>
    <w:rsid w:val="00EF4E34"/>
    <w:rsid w:val="00EF52E5"/>
    <w:rsid w:val="00EF5F35"/>
    <w:rsid w:val="00EF6013"/>
    <w:rsid w:val="00EF6985"/>
    <w:rsid w:val="00EF6FBF"/>
    <w:rsid w:val="00EF7EFB"/>
    <w:rsid w:val="00F00A95"/>
    <w:rsid w:val="00F00AC6"/>
    <w:rsid w:val="00F01267"/>
    <w:rsid w:val="00F01EA2"/>
    <w:rsid w:val="00F02065"/>
    <w:rsid w:val="00F022C7"/>
    <w:rsid w:val="00F03B49"/>
    <w:rsid w:val="00F0405D"/>
    <w:rsid w:val="00F0600B"/>
    <w:rsid w:val="00F07604"/>
    <w:rsid w:val="00F079D9"/>
    <w:rsid w:val="00F10202"/>
    <w:rsid w:val="00F1045B"/>
    <w:rsid w:val="00F1067E"/>
    <w:rsid w:val="00F108EE"/>
    <w:rsid w:val="00F109C0"/>
    <w:rsid w:val="00F10A49"/>
    <w:rsid w:val="00F1199B"/>
    <w:rsid w:val="00F1255D"/>
    <w:rsid w:val="00F12AB9"/>
    <w:rsid w:val="00F12DEF"/>
    <w:rsid w:val="00F13F04"/>
    <w:rsid w:val="00F15148"/>
    <w:rsid w:val="00F165C1"/>
    <w:rsid w:val="00F177C8"/>
    <w:rsid w:val="00F2000F"/>
    <w:rsid w:val="00F2091A"/>
    <w:rsid w:val="00F20AB0"/>
    <w:rsid w:val="00F21088"/>
    <w:rsid w:val="00F21909"/>
    <w:rsid w:val="00F221C3"/>
    <w:rsid w:val="00F224EF"/>
    <w:rsid w:val="00F2323D"/>
    <w:rsid w:val="00F235A7"/>
    <w:rsid w:val="00F24054"/>
    <w:rsid w:val="00F243A9"/>
    <w:rsid w:val="00F249E0"/>
    <w:rsid w:val="00F24C76"/>
    <w:rsid w:val="00F24D7B"/>
    <w:rsid w:val="00F250AC"/>
    <w:rsid w:val="00F25429"/>
    <w:rsid w:val="00F25D0D"/>
    <w:rsid w:val="00F263DA"/>
    <w:rsid w:val="00F26CC7"/>
    <w:rsid w:val="00F303CA"/>
    <w:rsid w:val="00F30BF9"/>
    <w:rsid w:val="00F3154E"/>
    <w:rsid w:val="00F3218E"/>
    <w:rsid w:val="00F323BE"/>
    <w:rsid w:val="00F327E7"/>
    <w:rsid w:val="00F32D9E"/>
    <w:rsid w:val="00F3325C"/>
    <w:rsid w:val="00F336DB"/>
    <w:rsid w:val="00F3371C"/>
    <w:rsid w:val="00F34B31"/>
    <w:rsid w:val="00F35746"/>
    <w:rsid w:val="00F35975"/>
    <w:rsid w:val="00F37432"/>
    <w:rsid w:val="00F378CB"/>
    <w:rsid w:val="00F37BFF"/>
    <w:rsid w:val="00F41986"/>
    <w:rsid w:val="00F42075"/>
    <w:rsid w:val="00F425FA"/>
    <w:rsid w:val="00F43ED6"/>
    <w:rsid w:val="00F43FEB"/>
    <w:rsid w:val="00F44365"/>
    <w:rsid w:val="00F44513"/>
    <w:rsid w:val="00F447C7"/>
    <w:rsid w:val="00F459B4"/>
    <w:rsid w:val="00F459DF"/>
    <w:rsid w:val="00F45AB2"/>
    <w:rsid w:val="00F46CD2"/>
    <w:rsid w:val="00F4750F"/>
    <w:rsid w:val="00F47818"/>
    <w:rsid w:val="00F47CE1"/>
    <w:rsid w:val="00F50A9A"/>
    <w:rsid w:val="00F50E24"/>
    <w:rsid w:val="00F5211B"/>
    <w:rsid w:val="00F52E6A"/>
    <w:rsid w:val="00F53FE5"/>
    <w:rsid w:val="00F5499D"/>
    <w:rsid w:val="00F554A9"/>
    <w:rsid w:val="00F55DE6"/>
    <w:rsid w:val="00F55F81"/>
    <w:rsid w:val="00F565C1"/>
    <w:rsid w:val="00F576B0"/>
    <w:rsid w:val="00F60F56"/>
    <w:rsid w:val="00F613FB"/>
    <w:rsid w:val="00F6195E"/>
    <w:rsid w:val="00F620F6"/>
    <w:rsid w:val="00F627FD"/>
    <w:rsid w:val="00F62C99"/>
    <w:rsid w:val="00F62F48"/>
    <w:rsid w:val="00F63F56"/>
    <w:rsid w:val="00F6565E"/>
    <w:rsid w:val="00F65F65"/>
    <w:rsid w:val="00F66105"/>
    <w:rsid w:val="00F67187"/>
    <w:rsid w:val="00F671FB"/>
    <w:rsid w:val="00F6781E"/>
    <w:rsid w:val="00F70708"/>
    <w:rsid w:val="00F70EF2"/>
    <w:rsid w:val="00F716FD"/>
    <w:rsid w:val="00F71C2E"/>
    <w:rsid w:val="00F71F69"/>
    <w:rsid w:val="00F72E47"/>
    <w:rsid w:val="00F73565"/>
    <w:rsid w:val="00F736A8"/>
    <w:rsid w:val="00F7388E"/>
    <w:rsid w:val="00F7441E"/>
    <w:rsid w:val="00F745FB"/>
    <w:rsid w:val="00F760B6"/>
    <w:rsid w:val="00F80355"/>
    <w:rsid w:val="00F81ABC"/>
    <w:rsid w:val="00F840F8"/>
    <w:rsid w:val="00F8430A"/>
    <w:rsid w:val="00F85CB1"/>
    <w:rsid w:val="00F866C1"/>
    <w:rsid w:val="00F86B92"/>
    <w:rsid w:val="00F86CB2"/>
    <w:rsid w:val="00F87C43"/>
    <w:rsid w:val="00F87C75"/>
    <w:rsid w:val="00F87FC6"/>
    <w:rsid w:val="00F90592"/>
    <w:rsid w:val="00F910B2"/>
    <w:rsid w:val="00F91FFA"/>
    <w:rsid w:val="00F92E00"/>
    <w:rsid w:val="00F94209"/>
    <w:rsid w:val="00F9454A"/>
    <w:rsid w:val="00F9458E"/>
    <w:rsid w:val="00F94EB5"/>
    <w:rsid w:val="00F955BE"/>
    <w:rsid w:val="00F95650"/>
    <w:rsid w:val="00F963B2"/>
    <w:rsid w:val="00F978E3"/>
    <w:rsid w:val="00FA02FC"/>
    <w:rsid w:val="00FA05BB"/>
    <w:rsid w:val="00FA075C"/>
    <w:rsid w:val="00FA1C30"/>
    <w:rsid w:val="00FA2A39"/>
    <w:rsid w:val="00FA2E5F"/>
    <w:rsid w:val="00FA2FE3"/>
    <w:rsid w:val="00FA3B7B"/>
    <w:rsid w:val="00FA4179"/>
    <w:rsid w:val="00FA4C1E"/>
    <w:rsid w:val="00FA5722"/>
    <w:rsid w:val="00FA6508"/>
    <w:rsid w:val="00FA77B9"/>
    <w:rsid w:val="00FA7D4D"/>
    <w:rsid w:val="00FB0C81"/>
    <w:rsid w:val="00FB1B55"/>
    <w:rsid w:val="00FB1D17"/>
    <w:rsid w:val="00FB224B"/>
    <w:rsid w:val="00FB44C3"/>
    <w:rsid w:val="00FB4DBF"/>
    <w:rsid w:val="00FB4EED"/>
    <w:rsid w:val="00FB7627"/>
    <w:rsid w:val="00FB7D9C"/>
    <w:rsid w:val="00FC018A"/>
    <w:rsid w:val="00FC0788"/>
    <w:rsid w:val="00FC0BB7"/>
    <w:rsid w:val="00FC1555"/>
    <w:rsid w:val="00FC1DA6"/>
    <w:rsid w:val="00FC1EC2"/>
    <w:rsid w:val="00FC2200"/>
    <w:rsid w:val="00FC2540"/>
    <w:rsid w:val="00FC282C"/>
    <w:rsid w:val="00FC32B1"/>
    <w:rsid w:val="00FC4350"/>
    <w:rsid w:val="00FC441C"/>
    <w:rsid w:val="00FC4839"/>
    <w:rsid w:val="00FC55ED"/>
    <w:rsid w:val="00FC612E"/>
    <w:rsid w:val="00FC69D9"/>
    <w:rsid w:val="00FC6B03"/>
    <w:rsid w:val="00FC6DBD"/>
    <w:rsid w:val="00FC796E"/>
    <w:rsid w:val="00FC7E49"/>
    <w:rsid w:val="00FD0036"/>
    <w:rsid w:val="00FD07B1"/>
    <w:rsid w:val="00FD087B"/>
    <w:rsid w:val="00FD29E1"/>
    <w:rsid w:val="00FD2EB6"/>
    <w:rsid w:val="00FD3C73"/>
    <w:rsid w:val="00FD4E24"/>
    <w:rsid w:val="00FD674E"/>
    <w:rsid w:val="00FD6D2C"/>
    <w:rsid w:val="00FD6EC0"/>
    <w:rsid w:val="00FD6EEE"/>
    <w:rsid w:val="00FE1597"/>
    <w:rsid w:val="00FE2D82"/>
    <w:rsid w:val="00FE365B"/>
    <w:rsid w:val="00FE3DFD"/>
    <w:rsid w:val="00FE5417"/>
    <w:rsid w:val="00FE6863"/>
    <w:rsid w:val="00FE725E"/>
    <w:rsid w:val="00FE7D55"/>
    <w:rsid w:val="00FF0102"/>
    <w:rsid w:val="00FF0204"/>
    <w:rsid w:val="00FF0E88"/>
    <w:rsid w:val="00FF0F9E"/>
    <w:rsid w:val="00FF2157"/>
    <w:rsid w:val="00FF2265"/>
    <w:rsid w:val="00FF2357"/>
    <w:rsid w:val="00FF2E89"/>
    <w:rsid w:val="00FF32D6"/>
    <w:rsid w:val="00FF3AED"/>
    <w:rsid w:val="00FF3BE0"/>
    <w:rsid w:val="00FF458D"/>
    <w:rsid w:val="00FF46AE"/>
    <w:rsid w:val="00FF5936"/>
    <w:rsid w:val="00FF5B4A"/>
    <w:rsid w:val="00FF5F98"/>
    <w:rsid w:val="00FF674E"/>
    <w:rsid w:val="00FF6C5F"/>
    <w:rsid w:val="00FF70A9"/>
    <w:rsid w:val="00FF73E4"/>
    <w:rsid w:val="00FF7542"/>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4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rynqvb">
    <w:name w:val="rynqvb"/>
    <w:basedOn w:val="DefaultParagraphFont"/>
    <w:rsid w:val="008D5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39972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1750370">
      <w:bodyDiv w:val="1"/>
      <w:marLeft w:val="0"/>
      <w:marRight w:val="0"/>
      <w:marTop w:val="0"/>
      <w:marBottom w:val="0"/>
      <w:divBdr>
        <w:top w:val="none" w:sz="0" w:space="0" w:color="auto"/>
        <w:left w:val="none" w:sz="0" w:space="0" w:color="auto"/>
        <w:bottom w:val="none" w:sz="0" w:space="0" w:color="auto"/>
        <w:right w:val="none" w:sz="0" w:space="0" w:color="auto"/>
      </w:divBdr>
    </w:div>
    <w:div w:id="9546787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D335678-D222-43BF-AF9C-3008553F5BA2}"/>
</file>

<file path=docProps/app.xml><?xml version="1.0" encoding="utf-8"?>
<Properties xmlns="http://schemas.openxmlformats.org/officeDocument/2006/extended-properties" xmlns:vt="http://schemas.openxmlformats.org/officeDocument/2006/docPropsVTypes">
  <Template>Eec93G</Template>
  <TotalTime>1</TotalTime>
  <Pages>17</Pages>
  <Words>2730</Words>
  <Characters>15562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项目提案：尼日尔</vt:lpstr>
    </vt:vector>
  </TitlesOfParts>
  <Company>UNMFS</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项目提案：尼日尔</dc:title>
  <dc:creator>Dominika Anna Suwik</dc:creator>
  <cp:keywords>93rd ExCom</cp:keywords>
  <cp:lastModifiedBy>Martine Chery</cp:lastModifiedBy>
  <cp:revision>2</cp:revision>
  <cp:lastPrinted>2023-11-07T23:59:00Z</cp:lastPrinted>
  <dcterms:created xsi:type="dcterms:W3CDTF">2023-11-10T17:54:00Z</dcterms:created>
  <dcterms:modified xsi:type="dcterms:W3CDTF">2023-11-10T17:54:00Z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UNEP/OzL.Pro/ExCom/93/76</vt:lpwstr>
  </property>
  <property fmtid="{D5CDD505-2E9C-101B-9397-08002B2CF9AE}" pid="3" name="Revision date">
    <vt:lpwstr>11/07/2023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