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32" w:type="dxa"/>
        <w:tblInd w:w="-432" w:type="dxa"/>
        <w:tblLayout w:type="fixed"/>
        <w:tblLook w:val="0000" w:firstRow="0" w:lastRow="0" w:firstColumn="0" w:lastColumn="0" w:noHBand="0" w:noVBand="0"/>
      </w:tblPr>
      <w:tblGrid>
        <w:gridCol w:w="2070"/>
        <w:gridCol w:w="4122"/>
        <w:gridCol w:w="4140"/>
      </w:tblGrid>
      <w:tr w:rsidR="00707E13" w:rsidRPr="007559BB" w14:paraId="74BE8A89" w14:textId="77777777" w:rsidTr="00D61492">
        <w:trPr>
          <w:trHeight w:val="720"/>
        </w:trPr>
        <w:tc>
          <w:tcPr>
            <w:tcW w:w="6192" w:type="dxa"/>
            <w:gridSpan w:val="2"/>
            <w:tcBorders>
              <w:bottom w:val="single" w:sz="18" w:space="0" w:color="auto"/>
            </w:tcBorders>
          </w:tcPr>
          <w:p w14:paraId="52A53EA2" w14:textId="5EA489AE" w:rsidR="00707E13" w:rsidRPr="008F0FBB" w:rsidRDefault="00707E13"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6"/>
                <w:lang w:val="es-ES_tradnl"/>
              </w:rPr>
            </w:pPr>
            <w:r w:rsidRPr="008F0FBB">
              <w:rPr>
                <w:rFonts w:ascii="Univers" w:hAnsi="Univers"/>
                <w:b/>
                <w:sz w:val="28"/>
                <w:szCs w:val="26"/>
                <w:lang w:val="es-ES_tradnl"/>
              </w:rPr>
              <w:t>NACIONES</w:t>
            </w:r>
          </w:p>
          <w:p w14:paraId="2860AC63" w14:textId="77777777" w:rsidR="00707E13" w:rsidRPr="007559BB" w:rsidRDefault="00707E13"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6"/>
                <w:szCs w:val="26"/>
                <w:lang w:val="es-ES_tradnl"/>
              </w:rPr>
            </w:pPr>
            <w:r w:rsidRPr="008F0FBB">
              <w:rPr>
                <w:rFonts w:ascii="Univers" w:hAnsi="Univers"/>
                <w:b/>
                <w:sz w:val="28"/>
                <w:szCs w:val="26"/>
                <w:lang w:val="es-ES_tradnl"/>
              </w:rPr>
              <w:t>UNIDAS</w:t>
            </w:r>
          </w:p>
        </w:tc>
        <w:tc>
          <w:tcPr>
            <w:tcW w:w="4140" w:type="dxa"/>
            <w:tcBorders>
              <w:bottom w:val="single" w:sz="18" w:space="0" w:color="auto"/>
            </w:tcBorders>
          </w:tcPr>
          <w:p w14:paraId="1FC21C25" w14:textId="77777777" w:rsidR="00707E13" w:rsidRPr="007559BB" w:rsidRDefault="00707E13" w:rsidP="00524D2C">
            <w:pPr>
              <w:jc w:val="right"/>
              <w:rPr>
                <w:sz w:val="49"/>
                <w:szCs w:val="49"/>
                <w:lang w:val="es-ES_tradnl"/>
              </w:rPr>
            </w:pPr>
            <w:r w:rsidRPr="008F0FBB">
              <w:rPr>
                <w:rFonts w:ascii="Univers Bold" w:hAnsi="Univers Bold"/>
                <w:b/>
                <w:sz w:val="72"/>
                <w:lang w:val="es-ES_tradnl"/>
              </w:rPr>
              <w:t>EP</w:t>
            </w:r>
          </w:p>
        </w:tc>
      </w:tr>
      <w:tr w:rsidR="00707E13" w:rsidRPr="007559BB" w14:paraId="45736ABF" w14:textId="77777777" w:rsidTr="00D614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4"/>
        </w:trPr>
        <w:tc>
          <w:tcPr>
            <w:tcW w:w="2070" w:type="dxa"/>
            <w:tcBorders>
              <w:top w:val="nil"/>
              <w:left w:val="nil"/>
              <w:bottom w:val="single" w:sz="36" w:space="0" w:color="auto"/>
              <w:right w:val="nil"/>
            </w:tcBorders>
          </w:tcPr>
          <w:p w14:paraId="4CD59478" w14:textId="77777777" w:rsidR="00707E13" w:rsidRPr="007559BB" w:rsidRDefault="00707E13" w:rsidP="00524D2C">
            <w:pPr>
              <w:spacing w:before="120"/>
              <w:rPr>
                <w:lang w:val="es-ES_tradnl"/>
              </w:rPr>
            </w:pPr>
            <w:r w:rsidRPr="007559BB">
              <w:rPr>
                <w:noProof/>
                <w:lang w:val="en-US"/>
              </w:rPr>
              <mc:AlternateContent>
                <mc:Choice Requires="wpg">
                  <w:drawing>
                    <wp:anchor distT="0" distB="0" distL="114300" distR="114300" simplePos="0" relativeHeight="251672576" behindDoc="0" locked="0" layoutInCell="1" allowOverlap="1" wp14:anchorId="77D3033D" wp14:editId="43A73365">
                      <wp:simplePos x="0" y="0"/>
                      <wp:positionH relativeFrom="column">
                        <wp:posOffset>2540</wp:posOffset>
                      </wp:positionH>
                      <wp:positionV relativeFrom="paragraph">
                        <wp:posOffset>52705</wp:posOffset>
                      </wp:positionV>
                      <wp:extent cx="822325" cy="1532532"/>
                      <wp:effectExtent l="0" t="0" r="0" b="0"/>
                      <wp:wrapNone/>
                      <wp:docPr id="22" name="Group 22"/>
                      <wp:cNvGraphicFramePr/>
                      <a:graphic xmlns:a="http://schemas.openxmlformats.org/drawingml/2006/main">
                        <a:graphicData uri="http://schemas.microsoft.com/office/word/2010/wordprocessingGroup">
                          <wpg:wgp>
                            <wpg:cNvGrpSpPr/>
                            <wpg:grpSpPr>
                              <a:xfrm>
                                <a:off x="0" y="0"/>
                                <a:ext cx="822325" cy="1532532"/>
                                <a:chOff x="0" y="19050"/>
                                <a:chExt cx="822325" cy="1532532"/>
                              </a:xfrm>
                            </wpg:grpSpPr>
                            <pic:pic xmlns:pic="http://schemas.openxmlformats.org/drawingml/2006/picture">
                              <pic:nvPicPr>
                                <pic:cNvPr id="23" name="Picture 23" descr="UNEP"/>
                                <pic:cNvPicPr>
                                  <a:picLocks noChangeAspect="1"/>
                                </pic:cNvPicPr>
                              </pic:nvPicPr>
                              <pic:blipFill>
                                <a:blip r:embed="rId11" cstate="print"/>
                                <a:srcRect/>
                                <a:stretch>
                                  <a:fillRect/>
                                </a:stretch>
                              </pic:blipFill>
                              <pic:spPr bwMode="auto">
                                <a:xfrm>
                                  <a:off x="25400" y="768079"/>
                                  <a:ext cx="787400" cy="783503"/>
                                </a:xfrm>
                                <a:prstGeom prst="rect">
                                  <a:avLst/>
                                </a:prstGeom>
                                <a:noFill/>
                              </pic:spPr>
                            </pic:pic>
                            <pic:pic xmlns:pic="http://schemas.openxmlformats.org/drawingml/2006/picture">
                              <pic:nvPicPr>
                                <pic:cNvPr id="24" name="Picture 24"/>
                                <pic:cNvPicPr>
                                  <a:picLocks noChangeAspect="1"/>
                                </pic:cNvPicPr>
                              </pic:nvPicPr>
                              <pic:blipFill>
                                <a:blip r:embed="rId12" cstate="print"/>
                                <a:srcRect/>
                                <a:stretch>
                                  <a:fillRect/>
                                </a:stretch>
                              </pic:blipFill>
                              <pic:spPr bwMode="auto">
                                <a:xfrm>
                                  <a:off x="0" y="1905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A5BA82D" id="Group 22" o:spid="_x0000_s1026" style="position:absolute;margin-left:.2pt;margin-top:4.15pt;width:64.75pt;height:120.65pt;z-index:251672576;mso-width-relative:margin;mso-height-relative:margin" coordorigin=",190" coordsize="8223,15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alt="UNEP" style="position:absolute;left:254;top:7680;width:7874;height:7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">
                        <v:imagedata r:id="rId13" o:title="UNEP"/>
                      </v:shape>
                      <v:shape id="Picture 24" o:spid="_x0000_s1028" type="#_x0000_t75" style="position:absolute;top:190;width:8223;height:7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">
                        <v:imagedata r:id="rId14" o:title=""/>
                      </v:shape>
                    </v:group>
                  </w:pict>
                </mc:Fallback>
              </mc:AlternateContent>
            </w:r>
          </w:p>
        </w:tc>
        <w:tc>
          <w:tcPr>
            <w:tcW w:w="4122" w:type="dxa"/>
            <w:tcBorders>
              <w:top w:val="nil"/>
              <w:left w:val="nil"/>
              <w:bottom w:val="single" w:sz="36" w:space="0" w:color="auto"/>
              <w:right w:val="nil"/>
            </w:tcBorders>
          </w:tcPr>
          <w:p w14:paraId="2539270B" w14:textId="77777777" w:rsidR="00D61492" w:rsidRDefault="00D61492"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74EA1FC1" w14:textId="568AC875" w:rsidR="00707E13" w:rsidRPr="00BD4945" w:rsidRDefault="00707E13"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D4945">
              <w:rPr>
                <w:rFonts w:ascii="Univers" w:hAnsi="Univers"/>
                <w:b/>
                <w:sz w:val="32"/>
                <w:lang w:val="es-ES_tradnl"/>
              </w:rPr>
              <w:t>Programa de las</w:t>
            </w:r>
          </w:p>
          <w:p w14:paraId="221305AB" w14:textId="77777777" w:rsidR="00707E13" w:rsidRPr="00BD4945" w:rsidRDefault="00707E13"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D4945">
              <w:rPr>
                <w:rFonts w:ascii="Univers" w:hAnsi="Univers"/>
                <w:b/>
                <w:sz w:val="32"/>
                <w:lang w:val="es-ES_tradnl"/>
              </w:rPr>
              <w:t>Naciones Unidas</w:t>
            </w:r>
          </w:p>
          <w:p w14:paraId="4ECD2F50" w14:textId="77777777" w:rsidR="00707E13" w:rsidRPr="007559BB" w:rsidRDefault="00707E13"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0"/>
                <w:lang w:val="es-ES_tradnl"/>
              </w:rPr>
            </w:pPr>
            <w:r w:rsidRPr="00BD4945">
              <w:rPr>
                <w:rFonts w:ascii="Univers" w:hAnsi="Univers"/>
                <w:b/>
                <w:sz w:val="32"/>
                <w:lang w:val="es-ES_tradnl"/>
              </w:rPr>
              <w:t>para el Medio Ambiente</w:t>
            </w:r>
          </w:p>
          <w:p w14:paraId="54D12B45" w14:textId="77777777" w:rsidR="00707E13" w:rsidRPr="007559BB" w:rsidRDefault="00707E13" w:rsidP="00524D2C">
            <w:pPr>
              <w:spacing w:before="720"/>
              <w:ind w:left="158"/>
              <w:rPr>
                <w:lang w:val="es-ES_tradnl"/>
              </w:rPr>
            </w:pPr>
          </w:p>
        </w:tc>
        <w:tc>
          <w:tcPr>
            <w:tcW w:w="4140" w:type="dxa"/>
            <w:tcBorders>
              <w:top w:val="nil"/>
              <w:left w:val="nil"/>
              <w:bottom w:val="single" w:sz="36" w:space="0" w:color="auto"/>
              <w:right w:val="nil"/>
            </w:tcBorders>
          </w:tcPr>
          <w:p w14:paraId="116ED905" w14:textId="77777777" w:rsidR="00D61492" w:rsidRDefault="00D61492" w:rsidP="00524D2C">
            <w:pPr>
              <w:rPr>
                <w:lang w:val="es-ES_tradnl"/>
              </w:rPr>
            </w:pPr>
          </w:p>
          <w:p w14:paraId="7D990A3E" w14:textId="51E676F8" w:rsidR="00707E13" w:rsidRPr="007559BB" w:rsidRDefault="00707E13" w:rsidP="00524D2C">
            <w:pPr>
              <w:rPr>
                <w:lang w:val="es-ES_tradnl"/>
              </w:rPr>
            </w:pPr>
            <w:proofErr w:type="spellStart"/>
            <w:r w:rsidRPr="007559BB">
              <w:rPr>
                <w:lang w:val="es-ES_tradnl"/>
              </w:rPr>
              <w:t>Distr</w:t>
            </w:r>
            <w:proofErr w:type="spellEnd"/>
            <w:r w:rsidRPr="007559BB">
              <w:rPr>
                <w:lang w:val="es-ES_tradnl"/>
              </w:rPr>
              <w:t>.</w:t>
            </w:r>
          </w:p>
          <w:p w14:paraId="732AEF1F" w14:textId="77777777" w:rsidR="00707E13" w:rsidRPr="007559BB" w:rsidRDefault="00707E13" w:rsidP="00524D2C">
            <w:pPr>
              <w:rPr>
                <w:lang w:val="es-ES_tradnl"/>
              </w:rPr>
            </w:pPr>
            <w:r w:rsidRPr="007559BB">
              <w:rPr>
                <w:lang w:val="es-ES_tradnl"/>
              </w:rPr>
              <w:t>GENERAL</w:t>
            </w:r>
          </w:p>
          <w:p w14:paraId="7CE3D95B" w14:textId="77777777" w:rsidR="00707E13" w:rsidRPr="007559BB" w:rsidRDefault="00707E13" w:rsidP="00524D2C">
            <w:pPr>
              <w:rPr>
                <w:lang w:val="es-ES_tradnl"/>
              </w:rPr>
            </w:pPr>
          </w:p>
          <w:p w14:paraId="4C167B7B" w14:textId="6469852E" w:rsidR="00707E13" w:rsidRPr="007559BB" w:rsidRDefault="00707E13" w:rsidP="00524D2C">
            <w:pPr>
              <w:rPr>
                <w:lang w:val="es-ES_tradnl"/>
              </w:rPr>
            </w:pPr>
            <w:r w:rsidRPr="007559BB">
              <w:rPr>
                <w:lang w:val="es-ES_tradnl"/>
              </w:rPr>
              <w:fldChar w:fldCharType="begin"/>
            </w:r>
            <w:r w:rsidRPr="007559BB">
              <w:rPr>
                <w:lang w:val="es-ES_tradnl"/>
              </w:rPr>
              <w:instrText xml:space="preserve"> DOCPROPERTY "Document number"  \* MERGEFORMAT </w:instrText>
            </w:r>
            <w:r w:rsidRPr="007559BB">
              <w:rPr>
                <w:lang w:val="es-ES_tradnl"/>
              </w:rPr>
              <w:fldChar w:fldCharType="separate"/>
            </w:r>
            <w:r w:rsidR="00B07AFB">
              <w:rPr>
                <w:lang w:val="es-ES_tradnl"/>
              </w:rPr>
              <w:t>UNEP/</w:t>
            </w:r>
            <w:proofErr w:type="spellStart"/>
            <w:r w:rsidR="00B07AFB">
              <w:rPr>
                <w:lang w:val="es-ES_tradnl"/>
              </w:rPr>
              <w:t>OzL.Pro</w:t>
            </w:r>
            <w:proofErr w:type="spellEnd"/>
            <w:r w:rsidR="00B07AFB">
              <w:rPr>
                <w:lang w:val="es-ES_tradnl"/>
              </w:rPr>
              <w:t>/</w:t>
            </w:r>
            <w:proofErr w:type="spellStart"/>
            <w:r w:rsidR="00B07AFB">
              <w:rPr>
                <w:lang w:val="es-ES_tradnl"/>
              </w:rPr>
              <w:t>ExCom</w:t>
            </w:r>
            <w:proofErr w:type="spellEnd"/>
            <w:r w:rsidR="00B07AFB">
              <w:rPr>
                <w:lang w:val="es-ES_tradnl"/>
              </w:rPr>
              <w:t>/95/30</w:t>
            </w:r>
            <w:r w:rsidRPr="007559BB">
              <w:rPr>
                <w:lang w:val="es-ES_tradnl"/>
              </w:rPr>
              <w:fldChar w:fldCharType="end"/>
            </w:r>
          </w:p>
          <w:p w14:paraId="158C0E9A" w14:textId="78B5200A" w:rsidR="00707E13" w:rsidRPr="007559BB" w:rsidRDefault="002067DD" w:rsidP="00524D2C">
            <w:pPr>
              <w:rPr>
                <w:lang w:val="es-ES_tradnl"/>
              </w:rPr>
            </w:pPr>
            <w:r>
              <w:rPr>
                <w:lang w:val="es-ES_tradnl"/>
              </w:rPr>
              <w:t>10 de noviembre de 2024</w:t>
            </w:r>
          </w:p>
          <w:p w14:paraId="3918F985" w14:textId="77777777" w:rsidR="00707E13" w:rsidRPr="007559BB" w:rsidRDefault="00707E13" w:rsidP="00524D2C">
            <w:pPr>
              <w:rPr>
                <w:caps/>
                <w:lang w:val="es-ES_tradnl"/>
              </w:rPr>
            </w:pPr>
          </w:p>
          <w:p w14:paraId="0E29396A" w14:textId="77777777" w:rsidR="00707E13" w:rsidRPr="007559BB" w:rsidRDefault="00707E13" w:rsidP="00524D2C">
            <w:pPr>
              <w:rPr>
                <w:lang w:val="es-ES_tradnl"/>
              </w:rPr>
            </w:pPr>
            <w:r w:rsidRPr="007559BB">
              <w:rPr>
                <w:lang w:val="es-ES_tradnl"/>
              </w:rPr>
              <w:t>ESPAÑOL</w:t>
            </w:r>
          </w:p>
          <w:p w14:paraId="5E8C3FAB" w14:textId="77777777" w:rsidR="00707E13" w:rsidRPr="007559BB" w:rsidRDefault="00707E13" w:rsidP="00524D2C">
            <w:pPr>
              <w:rPr>
                <w:lang w:val="es-ES_tradnl"/>
              </w:rPr>
            </w:pPr>
            <w:r w:rsidRPr="007559BB">
              <w:rPr>
                <w:lang w:val="es-ES_tradnl"/>
              </w:rPr>
              <w:t>ORIGINAL: INGLÉS</w:t>
            </w:r>
          </w:p>
        </w:tc>
      </w:tr>
    </w:tbl>
    <w:p w14:paraId="409DC230" w14:textId="03EA7502" w:rsidR="002B37DE" w:rsidRPr="007559BB" w:rsidRDefault="002B37DE" w:rsidP="002B37DE">
      <w:pPr>
        <w:jc w:val="left"/>
        <w:rPr>
          <w:lang w:val="es-ES_tradnl"/>
        </w:rPr>
      </w:pPr>
      <w:r w:rsidRPr="007559BB">
        <w:rPr>
          <w:lang w:val="es-ES_tradnl"/>
        </w:rPr>
        <w:t>COMITÉ EJECUTIVO DEL FONDO MULTILATERAL</w:t>
      </w:r>
      <w:r w:rsidRPr="007559BB">
        <w:rPr>
          <w:lang w:val="es-ES_tradnl"/>
        </w:rPr>
        <w:br/>
      </w:r>
      <w:r w:rsidR="000A1641">
        <w:rPr>
          <w:lang w:val="es-ES_tradnl"/>
        </w:rPr>
        <w:t xml:space="preserve"> </w:t>
      </w:r>
      <w:r w:rsidRPr="007559BB">
        <w:rPr>
          <w:lang w:val="es-ES_tradnl"/>
        </w:rPr>
        <w:t>PARA LA APLICACIÓN DEL</w:t>
      </w:r>
      <w:r w:rsidRPr="007559BB">
        <w:rPr>
          <w:lang w:val="es-ES_tradnl"/>
        </w:rPr>
        <w:br/>
      </w:r>
      <w:r w:rsidR="000A1641">
        <w:rPr>
          <w:lang w:val="es-ES_tradnl"/>
        </w:rPr>
        <w:t xml:space="preserve"> </w:t>
      </w:r>
      <w:r w:rsidRPr="007559BB">
        <w:rPr>
          <w:lang w:val="es-ES_tradnl"/>
        </w:rPr>
        <w:t>PROTOCOLO DE MONTREAL</w:t>
      </w:r>
      <w:r w:rsidRPr="007559BB">
        <w:rPr>
          <w:lang w:val="es-ES_tradnl"/>
        </w:rPr>
        <w:br/>
        <w:t>Nonagésima quinta reunión</w:t>
      </w:r>
    </w:p>
    <w:p w14:paraId="75C2EF6C" w14:textId="7F2F9575" w:rsidR="002B5111" w:rsidRPr="007559BB" w:rsidRDefault="002B37DE" w:rsidP="002B37DE">
      <w:pPr>
        <w:jc w:val="left"/>
        <w:rPr>
          <w:lang w:val="es-ES_tradnl"/>
        </w:rPr>
      </w:pPr>
      <w:r w:rsidRPr="007559BB">
        <w:rPr>
          <w:lang w:val="es-ES_tradnl"/>
        </w:rPr>
        <w:t xml:space="preserve">Montreal, </w:t>
      </w:r>
      <w:r>
        <w:rPr>
          <w:lang w:val="es-ES_tradnl"/>
        </w:rPr>
        <w:t>4 - 8</w:t>
      </w:r>
      <w:r w:rsidRPr="007559BB">
        <w:rPr>
          <w:lang w:val="es-ES_tradnl"/>
        </w:rPr>
        <w:t xml:space="preserve"> de diciembre de 2024</w:t>
      </w:r>
    </w:p>
    <w:p w14:paraId="5267EF67" w14:textId="77777777" w:rsidR="002B5111" w:rsidRPr="007559BB" w:rsidRDefault="00F130FE">
      <w:pPr>
        <w:jc w:val="left"/>
        <w:rPr>
          <w:lang w:val="es-ES_tradnl"/>
        </w:rPr>
      </w:pPr>
      <w:r w:rsidRPr="007559BB">
        <w:rPr>
          <w:lang w:val="es-ES_tradnl"/>
        </w:rPr>
        <w:t>Punto 8 d) v) del orden del día provisional</w:t>
      </w:r>
      <w:r w:rsidRPr="007559BB">
        <w:rPr>
          <w:rStyle w:val="FootnoteReference"/>
          <w:lang w:val="es-ES_tradnl"/>
        </w:rPr>
        <w:footnoteReference w:id="1"/>
      </w:r>
    </w:p>
    <w:p w14:paraId="78583548" w14:textId="77777777" w:rsidR="00405673" w:rsidRPr="007559BB" w:rsidRDefault="00405673" w:rsidP="00CA59FB">
      <w:pPr>
        <w:jc w:val="left"/>
        <w:rPr>
          <w:lang w:val="es-ES_tradnl"/>
        </w:rPr>
      </w:pPr>
    </w:p>
    <w:p w14:paraId="6B00F674" w14:textId="77777777" w:rsidR="00405673" w:rsidRPr="007559BB" w:rsidRDefault="00405673" w:rsidP="00612CE6">
      <w:pPr>
        <w:pStyle w:val="Heading1"/>
        <w:numPr>
          <w:ilvl w:val="0"/>
          <w:numId w:val="0"/>
        </w:numPr>
        <w:spacing w:after="0"/>
        <w:rPr>
          <w:lang w:val="es-ES_tradnl"/>
        </w:rPr>
      </w:pPr>
    </w:p>
    <w:p w14:paraId="1EFB9E2E" w14:textId="77777777" w:rsidR="00405673" w:rsidRPr="007559BB" w:rsidRDefault="00405673" w:rsidP="00F23E5D">
      <w:pPr>
        <w:rPr>
          <w:lang w:val="es-ES_tradnl"/>
        </w:rPr>
      </w:pPr>
    </w:p>
    <w:p w14:paraId="35EFFCB0" w14:textId="29114652" w:rsidR="002B5111" w:rsidRPr="007D290D" w:rsidRDefault="00B07AFB">
      <w:pPr>
        <w:pStyle w:val="Title2"/>
        <w:rPr>
          <w:caps w:val="0"/>
          <w:sz w:val="22"/>
          <w:lang w:val="es-ES_tradnl"/>
        </w:rPr>
      </w:pPr>
      <w:r w:rsidRPr="007D290D">
        <w:rPr>
          <w:caps w:val="0"/>
          <w:sz w:val="22"/>
          <w:lang w:val="es-ES_tradnl"/>
        </w:rPr>
        <w:t xml:space="preserve">PLAN ADMINISTRATIVO </w:t>
      </w:r>
      <w:r>
        <w:rPr>
          <w:caps w:val="0"/>
          <w:sz w:val="22"/>
          <w:lang w:val="es-ES_tradnl"/>
        </w:rPr>
        <w:t xml:space="preserve">DEL </w:t>
      </w:r>
      <w:r w:rsidRPr="00273284">
        <w:rPr>
          <w:caps w:val="0"/>
          <w:sz w:val="22"/>
          <w:lang w:val="es-ES_tradnl"/>
        </w:rPr>
        <w:t xml:space="preserve">BANCO MUNDIAL </w:t>
      </w:r>
      <w:r w:rsidRPr="007D290D">
        <w:rPr>
          <w:caps w:val="0"/>
          <w:sz w:val="22"/>
          <w:lang w:val="es-ES_tradnl"/>
        </w:rPr>
        <w:t xml:space="preserve">PARA </w:t>
      </w:r>
      <w:r>
        <w:rPr>
          <w:caps w:val="0"/>
          <w:sz w:val="22"/>
          <w:lang w:val="es-ES_tradnl"/>
        </w:rPr>
        <w:t xml:space="preserve">EL PERÍODO </w:t>
      </w:r>
      <w:r w:rsidRPr="007D290D">
        <w:rPr>
          <w:caps w:val="0"/>
          <w:sz w:val="22"/>
          <w:lang w:val="es-ES_tradnl"/>
        </w:rPr>
        <w:t>2025-2027</w:t>
      </w:r>
    </w:p>
    <w:p w14:paraId="52BDCBB2" w14:textId="77777777" w:rsidR="00405673" w:rsidRPr="007D290D" w:rsidRDefault="00405673" w:rsidP="00612CE6">
      <w:pPr>
        <w:pStyle w:val="Title2"/>
        <w:rPr>
          <w:caps w:val="0"/>
          <w:sz w:val="22"/>
          <w:lang w:val="es-ES_tradnl"/>
        </w:rPr>
      </w:pPr>
    </w:p>
    <w:p w14:paraId="563C4ABF" w14:textId="2806ED0B" w:rsidR="002B5111" w:rsidRPr="007559BB" w:rsidRDefault="00EA7BC0">
      <w:pPr>
        <w:pStyle w:val="Heading1"/>
        <w:numPr>
          <w:ilvl w:val="0"/>
          <w:numId w:val="0"/>
        </w:numPr>
        <w:rPr>
          <w:b/>
          <w:bCs/>
          <w:szCs w:val="22"/>
          <w:lang w:val="es-ES_tradnl"/>
        </w:rPr>
      </w:pPr>
      <w:r w:rsidRPr="00EA7BC0">
        <w:rPr>
          <w:b/>
          <w:bCs/>
          <w:sz w:val="24"/>
          <w:szCs w:val="22"/>
          <w:lang w:val="es-ES_tradnl"/>
        </w:rPr>
        <w:t>Introducción</w:t>
      </w:r>
    </w:p>
    <w:p w14:paraId="189FA356" w14:textId="77777777" w:rsidR="00B91B91" w:rsidRDefault="00C46149" w:rsidP="00B91B91">
      <w:pPr>
        <w:pStyle w:val="Heading1"/>
        <w:numPr>
          <w:ilvl w:val="0"/>
          <w:numId w:val="30"/>
        </w:numPr>
        <w:rPr>
          <w:lang w:val="es-ES_tradnl"/>
        </w:rPr>
      </w:pPr>
      <w:r>
        <w:rPr>
          <w:lang w:val="es-ES_tradnl"/>
        </w:rPr>
        <w:t>El presente documento expone el plan administrativo del</w:t>
      </w:r>
      <w:r w:rsidR="00F130FE" w:rsidRPr="007559BB">
        <w:rPr>
          <w:lang w:val="es-ES_tradnl"/>
        </w:rPr>
        <w:t xml:space="preserve"> Banco Mundial </w:t>
      </w:r>
      <w:r w:rsidR="00A019A9">
        <w:rPr>
          <w:lang w:val="es-ES_tradnl"/>
        </w:rPr>
        <w:t>para el período 2025-2027. Incluye las</w:t>
      </w:r>
      <w:r w:rsidR="00F130FE" w:rsidRPr="007559BB">
        <w:rPr>
          <w:lang w:val="es-ES_tradnl"/>
        </w:rPr>
        <w:t xml:space="preserve"> actividades </w:t>
      </w:r>
      <w:r w:rsidR="002D4404">
        <w:rPr>
          <w:lang w:val="es-ES_tradnl"/>
        </w:rPr>
        <w:t xml:space="preserve">de reducción de sustancias controladas y </w:t>
      </w:r>
      <w:r w:rsidR="00726F52">
        <w:rPr>
          <w:lang w:val="es-ES_tradnl"/>
        </w:rPr>
        <w:t>otras a realizar en el marco del Protocolo de Montreal durante dicho período</w:t>
      </w:r>
      <w:r w:rsidR="00F130FE" w:rsidRPr="007559BB">
        <w:rPr>
          <w:lang w:val="es-ES_tradnl"/>
        </w:rPr>
        <w:t>. La glosa del plan administrativo se adjunta al presente documento.</w:t>
      </w:r>
    </w:p>
    <w:p w14:paraId="11F75082" w14:textId="3F49E8D8" w:rsidR="002B5111" w:rsidRPr="00B91B91" w:rsidRDefault="00875464" w:rsidP="00B91B91">
      <w:pPr>
        <w:pStyle w:val="Heading1"/>
        <w:numPr>
          <w:ilvl w:val="0"/>
          <w:numId w:val="30"/>
        </w:numPr>
        <w:rPr>
          <w:lang w:val="es-ES_tradnl"/>
        </w:rPr>
      </w:pPr>
      <w:r w:rsidRPr="00B91B91">
        <w:rPr>
          <w:lang w:val="es-ES_tradnl"/>
        </w:rPr>
        <w:t>El presente documento consta</w:t>
      </w:r>
      <w:r w:rsidR="007559BB" w:rsidRPr="00B91B91">
        <w:rPr>
          <w:lang w:val="es-ES_tradnl"/>
        </w:rPr>
        <w:t xml:space="preserve"> de las siguientes</w:t>
      </w:r>
      <w:r w:rsidR="00F130FE" w:rsidRPr="00B91B91">
        <w:rPr>
          <w:lang w:val="es-ES_tradnl"/>
        </w:rPr>
        <w:t xml:space="preserve"> secciones:</w:t>
      </w:r>
    </w:p>
    <w:p w14:paraId="57D84D50" w14:textId="58B4D274" w:rsidR="002B5111" w:rsidRPr="007559BB" w:rsidRDefault="00F130FE" w:rsidP="00CC2EE5">
      <w:pPr>
        <w:pStyle w:val="ListParagraph"/>
        <w:numPr>
          <w:ilvl w:val="0"/>
          <w:numId w:val="35"/>
        </w:numPr>
        <w:spacing w:after="240"/>
        <w:ind w:left="1570" w:hanging="778"/>
        <w:contextualSpacing w:val="0"/>
        <w:rPr>
          <w:lang w:val="es-ES_tradnl"/>
        </w:rPr>
      </w:pPr>
      <w:r w:rsidRPr="007559BB">
        <w:rPr>
          <w:lang w:val="es-ES_tradnl"/>
        </w:rPr>
        <w:t xml:space="preserve">Actividades </w:t>
      </w:r>
      <w:r w:rsidR="00801BE1">
        <w:rPr>
          <w:lang w:val="es-ES_tradnl"/>
        </w:rPr>
        <w:t>previstas para el período</w:t>
      </w:r>
      <w:r w:rsidRPr="007559BB">
        <w:rPr>
          <w:lang w:val="es-ES_tradnl"/>
        </w:rPr>
        <w:t xml:space="preserve"> 2025-2027</w:t>
      </w:r>
    </w:p>
    <w:p w14:paraId="201AD7D9" w14:textId="6B5C1E5F" w:rsidR="002B5111" w:rsidRPr="007559BB" w:rsidRDefault="00A65E2D" w:rsidP="00D63D4E">
      <w:pPr>
        <w:pStyle w:val="ListParagraph"/>
        <w:numPr>
          <w:ilvl w:val="0"/>
          <w:numId w:val="35"/>
        </w:numPr>
        <w:spacing w:after="240"/>
        <w:ind w:left="1570" w:hanging="778"/>
        <w:contextualSpacing w:val="0"/>
        <w:rPr>
          <w:lang w:val="es-ES_tradnl"/>
        </w:rPr>
      </w:pPr>
      <w:r>
        <w:rPr>
          <w:lang w:val="es-ES_tradnl"/>
        </w:rPr>
        <w:t>Observaciones de la Secretaría</w:t>
      </w:r>
    </w:p>
    <w:p w14:paraId="40D754E2" w14:textId="61305B0E" w:rsidR="002B5111" w:rsidRPr="007559BB" w:rsidRDefault="00F130FE" w:rsidP="00D63D4E">
      <w:pPr>
        <w:pStyle w:val="ListParagraph"/>
        <w:numPr>
          <w:ilvl w:val="0"/>
          <w:numId w:val="35"/>
        </w:numPr>
        <w:spacing w:after="240"/>
        <w:ind w:left="1570" w:hanging="778"/>
        <w:contextualSpacing w:val="0"/>
        <w:rPr>
          <w:lang w:val="es-ES_tradnl"/>
        </w:rPr>
      </w:pPr>
      <w:r w:rsidRPr="007559BB">
        <w:rPr>
          <w:lang w:val="es-ES_tradnl"/>
        </w:rPr>
        <w:t xml:space="preserve">Ajustes propuestos por la </w:t>
      </w:r>
      <w:r w:rsidR="007559BB">
        <w:rPr>
          <w:lang w:val="es-ES_tradnl"/>
        </w:rPr>
        <w:t>Secretaría</w:t>
      </w:r>
    </w:p>
    <w:p w14:paraId="1FE02CA8" w14:textId="77777777" w:rsidR="002B5111" w:rsidRPr="007559BB" w:rsidRDefault="00F130FE" w:rsidP="00D63D4E">
      <w:pPr>
        <w:pStyle w:val="ListParagraph"/>
        <w:numPr>
          <w:ilvl w:val="0"/>
          <w:numId w:val="35"/>
        </w:numPr>
        <w:spacing w:after="240"/>
        <w:ind w:left="1570" w:hanging="778"/>
        <w:contextualSpacing w:val="0"/>
        <w:rPr>
          <w:lang w:val="es-ES_tradnl"/>
        </w:rPr>
      </w:pPr>
      <w:r w:rsidRPr="007559BB">
        <w:rPr>
          <w:lang w:val="es-ES_tradnl"/>
        </w:rPr>
        <w:t>Indicadores de desempeño</w:t>
      </w:r>
    </w:p>
    <w:p w14:paraId="761DF89A" w14:textId="77777777" w:rsidR="002B5111" w:rsidRPr="007559BB" w:rsidRDefault="00F130FE" w:rsidP="00D63D4E">
      <w:pPr>
        <w:pStyle w:val="ListParagraph"/>
        <w:numPr>
          <w:ilvl w:val="0"/>
          <w:numId w:val="35"/>
        </w:numPr>
        <w:spacing w:after="240"/>
        <w:ind w:left="1570" w:hanging="778"/>
        <w:contextualSpacing w:val="0"/>
        <w:rPr>
          <w:lang w:val="es-ES_tradnl"/>
        </w:rPr>
      </w:pPr>
      <w:r w:rsidRPr="007559BB">
        <w:rPr>
          <w:lang w:val="es-ES_tradnl"/>
        </w:rPr>
        <w:t>Recomendación</w:t>
      </w:r>
    </w:p>
    <w:p w14:paraId="76D72866" w14:textId="33CDCE1B" w:rsidR="002B5111" w:rsidRPr="007559BB" w:rsidRDefault="00F130FE">
      <w:pPr>
        <w:spacing w:after="240"/>
        <w:rPr>
          <w:b/>
          <w:bCs/>
          <w:szCs w:val="22"/>
          <w:lang w:val="es-ES_tradnl"/>
        </w:rPr>
      </w:pPr>
      <w:r w:rsidRPr="007559BB">
        <w:rPr>
          <w:b/>
          <w:bCs/>
          <w:szCs w:val="22"/>
          <w:lang w:val="es-ES_tradnl"/>
        </w:rPr>
        <w:t>I.</w:t>
      </w:r>
      <w:r w:rsidRPr="007559BB">
        <w:rPr>
          <w:b/>
          <w:bCs/>
          <w:szCs w:val="22"/>
          <w:lang w:val="es-ES_tradnl"/>
        </w:rPr>
        <w:tab/>
      </w:r>
      <w:r w:rsidR="00413705" w:rsidRPr="00413705">
        <w:rPr>
          <w:b/>
          <w:bCs/>
          <w:sz w:val="24"/>
          <w:szCs w:val="22"/>
          <w:lang w:val="es-ES_tradnl"/>
        </w:rPr>
        <w:t>Actividades previstas para el período 2025-2027</w:t>
      </w:r>
    </w:p>
    <w:p w14:paraId="3735C605" w14:textId="2111516F" w:rsidR="002B5111" w:rsidRPr="007559BB" w:rsidRDefault="00F130FE">
      <w:pPr>
        <w:pStyle w:val="Heading1"/>
        <w:rPr>
          <w:lang w:val="es-ES_tradnl"/>
        </w:rPr>
      </w:pPr>
      <w:r w:rsidRPr="007559BB">
        <w:rPr>
          <w:lang w:val="es-ES_tradnl"/>
        </w:rPr>
        <w:t xml:space="preserve">El Cuadro 1 </w:t>
      </w:r>
      <w:r w:rsidR="00270ED0">
        <w:rPr>
          <w:lang w:val="es-ES_tradnl"/>
        </w:rPr>
        <w:t>muestra para cada año</w:t>
      </w:r>
      <w:r w:rsidRPr="007559BB">
        <w:rPr>
          <w:lang w:val="es-ES_tradnl"/>
        </w:rPr>
        <w:t xml:space="preserve"> el </w:t>
      </w:r>
      <w:r w:rsidR="00B50067">
        <w:rPr>
          <w:lang w:val="es-ES_tradnl"/>
        </w:rPr>
        <w:t>valor de las actividades consignadas</w:t>
      </w:r>
      <w:r w:rsidRPr="007559BB">
        <w:rPr>
          <w:lang w:val="es-ES_tradnl"/>
        </w:rPr>
        <w:t xml:space="preserve"> en el plan administrativo del Banco Mundial.</w:t>
      </w:r>
    </w:p>
    <w:p w14:paraId="24FA7620" w14:textId="0871BEBE" w:rsidR="002B5111" w:rsidRPr="007D290D" w:rsidRDefault="00E6635C">
      <w:pPr>
        <w:pStyle w:val="subhead"/>
        <w:keepNext/>
        <w:jc w:val="both"/>
        <w:rPr>
          <w:b/>
          <w:szCs w:val="20"/>
          <w:lang w:val="es-ES_tradnl"/>
        </w:rPr>
      </w:pPr>
      <w:r w:rsidRPr="007D290D">
        <w:rPr>
          <w:b/>
          <w:szCs w:val="20"/>
          <w:lang w:val="es-ES_tradnl"/>
        </w:rPr>
        <w:lastRenderedPageBreak/>
        <w:t xml:space="preserve">Cuadro 1. </w:t>
      </w:r>
      <w:r>
        <w:rPr>
          <w:b/>
          <w:szCs w:val="20"/>
          <w:lang w:val="es-ES_tradnl"/>
        </w:rPr>
        <w:t>Plan administrativo del Banco Mundial para el período 2025-2027</w:t>
      </w:r>
      <w:r w:rsidRPr="007D290D">
        <w:rPr>
          <w:b/>
          <w:szCs w:val="20"/>
          <w:lang w:val="es-ES_tradnl"/>
        </w:rPr>
        <w:t xml:space="preserve"> </w:t>
      </w:r>
      <w:r>
        <w:rPr>
          <w:b/>
          <w:szCs w:val="20"/>
          <w:lang w:val="es-ES_tradnl"/>
        </w:rPr>
        <w:t xml:space="preserve">- </w:t>
      </w:r>
      <w:r w:rsidRPr="00C33545">
        <w:rPr>
          <w:b/>
          <w:szCs w:val="20"/>
          <w:lang w:val="es-ES_tradnl"/>
        </w:rPr>
        <w:t xml:space="preserve">Asignación de recursos según solicitud original </w:t>
      </w:r>
      <w:r>
        <w:rPr>
          <w:b/>
          <w:szCs w:val="20"/>
          <w:lang w:val="es-ES_tradnl"/>
        </w:rPr>
        <w:t>(USD)*</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181"/>
        <w:gridCol w:w="1181"/>
        <w:gridCol w:w="1182"/>
        <w:gridCol w:w="1276"/>
        <w:gridCol w:w="1276"/>
      </w:tblGrid>
      <w:tr w:rsidR="00405673" w:rsidRPr="007559BB" w14:paraId="51DA1897" w14:textId="77777777" w:rsidTr="00092DCD">
        <w:trPr>
          <w:trHeight w:val="200"/>
          <w:tblHeader/>
        </w:trPr>
        <w:tc>
          <w:tcPr>
            <w:tcW w:w="3686" w:type="dxa"/>
            <w:shd w:val="clear" w:color="auto" w:fill="auto"/>
            <w:noWrap/>
            <w:vAlign w:val="center"/>
            <w:hideMark/>
          </w:tcPr>
          <w:p w14:paraId="379267F7" w14:textId="77777777" w:rsidR="002B5111" w:rsidRPr="00092DCD" w:rsidRDefault="00F130FE">
            <w:pPr>
              <w:keepNext/>
              <w:jc w:val="left"/>
              <w:rPr>
                <w:b/>
                <w:bCs/>
                <w:sz w:val="20"/>
                <w:szCs w:val="18"/>
                <w:lang w:val="es-ES_tradnl" w:eastAsia="zh-CN"/>
              </w:rPr>
            </w:pPr>
            <w:r w:rsidRPr="00092DCD">
              <w:rPr>
                <w:b/>
                <w:bCs/>
                <w:sz w:val="20"/>
                <w:szCs w:val="18"/>
                <w:lang w:val="es-ES_tradnl" w:eastAsia="en-CA"/>
              </w:rPr>
              <w:t>Descripción</w:t>
            </w:r>
          </w:p>
        </w:tc>
        <w:tc>
          <w:tcPr>
            <w:tcW w:w="1181" w:type="dxa"/>
            <w:shd w:val="clear" w:color="auto" w:fill="auto"/>
            <w:vAlign w:val="center"/>
            <w:hideMark/>
          </w:tcPr>
          <w:p w14:paraId="06AB4D5E" w14:textId="77777777" w:rsidR="002B5111" w:rsidRPr="00092DCD" w:rsidRDefault="00F130FE">
            <w:pPr>
              <w:keepNext/>
              <w:jc w:val="center"/>
              <w:rPr>
                <w:b/>
                <w:bCs/>
                <w:sz w:val="20"/>
                <w:szCs w:val="18"/>
                <w:lang w:val="es-ES_tradnl" w:eastAsia="zh-CN"/>
              </w:rPr>
            </w:pPr>
            <w:r w:rsidRPr="00092DCD">
              <w:rPr>
                <w:b/>
                <w:bCs/>
                <w:sz w:val="20"/>
                <w:szCs w:val="18"/>
                <w:lang w:val="es-ES_tradnl" w:eastAsia="en-CA"/>
              </w:rPr>
              <w:t>2025</w:t>
            </w:r>
          </w:p>
        </w:tc>
        <w:tc>
          <w:tcPr>
            <w:tcW w:w="1181" w:type="dxa"/>
            <w:shd w:val="clear" w:color="auto" w:fill="auto"/>
            <w:vAlign w:val="center"/>
            <w:hideMark/>
          </w:tcPr>
          <w:p w14:paraId="74C3D26E" w14:textId="77777777" w:rsidR="002B5111" w:rsidRPr="00092DCD" w:rsidRDefault="00F130FE">
            <w:pPr>
              <w:keepNext/>
              <w:jc w:val="center"/>
              <w:rPr>
                <w:b/>
                <w:bCs/>
                <w:sz w:val="20"/>
                <w:szCs w:val="18"/>
                <w:lang w:val="es-ES_tradnl" w:eastAsia="zh-CN"/>
              </w:rPr>
            </w:pPr>
            <w:r w:rsidRPr="00092DCD">
              <w:rPr>
                <w:b/>
                <w:bCs/>
                <w:sz w:val="20"/>
                <w:szCs w:val="18"/>
                <w:lang w:val="es-ES_tradnl" w:eastAsia="en-CA"/>
              </w:rPr>
              <w:t>2026</w:t>
            </w:r>
          </w:p>
        </w:tc>
        <w:tc>
          <w:tcPr>
            <w:tcW w:w="1182" w:type="dxa"/>
            <w:shd w:val="clear" w:color="auto" w:fill="auto"/>
            <w:vAlign w:val="center"/>
            <w:hideMark/>
          </w:tcPr>
          <w:p w14:paraId="176CCA83" w14:textId="77777777" w:rsidR="002B5111" w:rsidRPr="00092DCD" w:rsidRDefault="00F130FE">
            <w:pPr>
              <w:keepNext/>
              <w:jc w:val="center"/>
              <w:rPr>
                <w:b/>
                <w:bCs/>
                <w:sz w:val="20"/>
                <w:szCs w:val="18"/>
                <w:lang w:val="es-ES_tradnl" w:eastAsia="zh-CN"/>
              </w:rPr>
            </w:pPr>
            <w:r w:rsidRPr="00092DCD">
              <w:rPr>
                <w:b/>
                <w:bCs/>
                <w:sz w:val="20"/>
                <w:szCs w:val="18"/>
                <w:lang w:val="es-ES_tradnl" w:eastAsia="en-CA"/>
              </w:rPr>
              <w:t>2027</w:t>
            </w:r>
          </w:p>
        </w:tc>
        <w:tc>
          <w:tcPr>
            <w:tcW w:w="1276" w:type="dxa"/>
            <w:shd w:val="clear" w:color="auto" w:fill="auto"/>
            <w:vAlign w:val="center"/>
            <w:hideMark/>
          </w:tcPr>
          <w:p w14:paraId="43A1C381" w14:textId="77777777" w:rsidR="002B5111" w:rsidRPr="00092DCD" w:rsidRDefault="00F130FE">
            <w:pPr>
              <w:keepNext/>
              <w:jc w:val="center"/>
              <w:rPr>
                <w:b/>
                <w:bCs/>
                <w:sz w:val="20"/>
                <w:szCs w:val="18"/>
                <w:lang w:val="es-ES_tradnl" w:eastAsia="en-CA"/>
              </w:rPr>
            </w:pPr>
            <w:r w:rsidRPr="00092DCD">
              <w:rPr>
                <w:b/>
                <w:bCs/>
                <w:sz w:val="20"/>
                <w:szCs w:val="18"/>
                <w:lang w:val="es-ES_tradnl" w:eastAsia="en-CA"/>
              </w:rPr>
              <w:t>Total</w:t>
            </w:r>
          </w:p>
          <w:p w14:paraId="2FD60361" w14:textId="77777777" w:rsidR="002B5111" w:rsidRPr="00092DCD" w:rsidRDefault="00F130FE">
            <w:pPr>
              <w:keepNext/>
              <w:jc w:val="center"/>
              <w:rPr>
                <w:b/>
                <w:bCs/>
                <w:sz w:val="20"/>
                <w:szCs w:val="18"/>
                <w:lang w:val="es-ES_tradnl" w:eastAsia="zh-CN"/>
              </w:rPr>
            </w:pPr>
            <w:r w:rsidRPr="00092DCD">
              <w:rPr>
                <w:b/>
                <w:bCs/>
                <w:sz w:val="20"/>
                <w:szCs w:val="18"/>
                <w:lang w:val="es-ES_tradnl" w:eastAsia="en-CA"/>
              </w:rPr>
              <w:t>(2025-2027)</w:t>
            </w:r>
          </w:p>
        </w:tc>
        <w:tc>
          <w:tcPr>
            <w:tcW w:w="1276" w:type="dxa"/>
            <w:shd w:val="clear" w:color="auto" w:fill="auto"/>
            <w:vAlign w:val="center"/>
            <w:hideMark/>
          </w:tcPr>
          <w:p w14:paraId="404C8012" w14:textId="78E5064D" w:rsidR="002B5111" w:rsidRPr="00092DCD" w:rsidRDefault="00B0644B">
            <w:pPr>
              <w:keepNext/>
              <w:jc w:val="center"/>
              <w:rPr>
                <w:b/>
                <w:bCs/>
                <w:sz w:val="20"/>
                <w:szCs w:val="18"/>
                <w:lang w:val="es-ES_tradnl" w:eastAsia="zh-CN"/>
              </w:rPr>
            </w:pPr>
            <w:proofErr w:type="gramStart"/>
            <w:r w:rsidRPr="00092DCD">
              <w:rPr>
                <w:b/>
                <w:bCs/>
                <w:sz w:val="20"/>
                <w:szCs w:val="18"/>
                <w:lang w:val="es-ES_tradnl" w:eastAsia="en-CA"/>
              </w:rPr>
              <w:t>Total</w:t>
            </w:r>
            <w:proofErr w:type="gramEnd"/>
            <w:r w:rsidRPr="00092DCD">
              <w:rPr>
                <w:b/>
                <w:bCs/>
                <w:sz w:val="20"/>
                <w:szCs w:val="18"/>
                <w:lang w:val="es-ES_tradnl" w:eastAsia="en-CA"/>
              </w:rPr>
              <w:t xml:space="preserve"> posterior a 2027</w:t>
            </w:r>
          </w:p>
        </w:tc>
      </w:tr>
      <w:tr w:rsidR="00405673" w:rsidRPr="00B07AFB" w14:paraId="6D604E36" w14:textId="77777777" w:rsidTr="00092DCD">
        <w:trPr>
          <w:trHeight w:val="44"/>
        </w:trPr>
        <w:tc>
          <w:tcPr>
            <w:tcW w:w="9782" w:type="dxa"/>
            <w:gridSpan w:val="6"/>
            <w:shd w:val="clear" w:color="auto" w:fill="auto"/>
            <w:noWrap/>
            <w:vAlign w:val="center"/>
            <w:hideMark/>
          </w:tcPr>
          <w:p w14:paraId="36EE41D5" w14:textId="267E90F5" w:rsidR="002B5111" w:rsidRPr="00092DCD" w:rsidRDefault="00205E35">
            <w:pPr>
              <w:keepNext/>
              <w:jc w:val="left"/>
              <w:rPr>
                <w:b/>
                <w:bCs/>
                <w:sz w:val="20"/>
                <w:szCs w:val="18"/>
                <w:lang w:val="es-ES_tradnl" w:eastAsia="zh-CN"/>
              </w:rPr>
            </w:pPr>
            <w:r w:rsidRPr="00092DCD">
              <w:rPr>
                <w:b/>
                <w:bCs/>
                <w:sz w:val="20"/>
                <w:szCs w:val="18"/>
                <w:lang w:val="es-ES_tradnl" w:eastAsia="en-CA"/>
              </w:rPr>
              <w:t>Actividades relativas a los HCFC</w:t>
            </w:r>
          </w:p>
        </w:tc>
      </w:tr>
      <w:tr w:rsidR="00405673" w:rsidRPr="007559BB" w14:paraId="24346C71" w14:textId="77777777" w:rsidTr="00092DCD">
        <w:trPr>
          <w:trHeight w:val="266"/>
        </w:trPr>
        <w:tc>
          <w:tcPr>
            <w:tcW w:w="3686" w:type="dxa"/>
            <w:shd w:val="clear" w:color="auto" w:fill="auto"/>
            <w:noWrap/>
            <w:vAlign w:val="center"/>
            <w:hideMark/>
          </w:tcPr>
          <w:p w14:paraId="22A5528C" w14:textId="77777777" w:rsidR="002B5111" w:rsidRPr="00092DCD" w:rsidRDefault="00F130FE">
            <w:pPr>
              <w:keepNext/>
              <w:jc w:val="left"/>
              <w:rPr>
                <w:sz w:val="20"/>
                <w:szCs w:val="18"/>
                <w:lang w:val="es-ES_tradnl" w:eastAsia="zh-CN"/>
              </w:rPr>
            </w:pPr>
            <w:r w:rsidRPr="00092DCD">
              <w:rPr>
                <w:sz w:val="20"/>
                <w:szCs w:val="18"/>
                <w:lang w:val="es-ES_tradnl" w:eastAsia="en-CA"/>
              </w:rPr>
              <w:t>Planes de gestión para la eliminación de HCFC (PGEH) aprobados</w:t>
            </w:r>
          </w:p>
        </w:tc>
        <w:tc>
          <w:tcPr>
            <w:tcW w:w="1181" w:type="dxa"/>
            <w:shd w:val="clear" w:color="auto" w:fill="auto"/>
            <w:noWrap/>
            <w:vAlign w:val="center"/>
            <w:hideMark/>
          </w:tcPr>
          <w:p w14:paraId="3B5C921C" w14:textId="78766BAF" w:rsidR="002B5111" w:rsidRPr="00092DCD" w:rsidRDefault="002A7ABA">
            <w:pPr>
              <w:keepNext/>
              <w:jc w:val="right"/>
              <w:rPr>
                <w:sz w:val="20"/>
                <w:szCs w:val="18"/>
                <w:lang w:val="es-ES_tradnl" w:eastAsia="zh-CN"/>
              </w:rPr>
            </w:pPr>
            <w:r w:rsidRPr="00092DCD">
              <w:rPr>
                <w:sz w:val="20"/>
                <w:szCs w:val="18"/>
                <w:lang w:val="es-ES_tradnl" w:eastAsia="zh-CN"/>
              </w:rPr>
              <w:t>5.536</w:t>
            </w:r>
            <w:r w:rsidR="0094396C">
              <w:rPr>
                <w:sz w:val="20"/>
                <w:szCs w:val="18"/>
                <w:lang w:val="es-ES_tradnl" w:eastAsia="zh-CN"/>
              </w:rPr>
              <w:t>.</w:t>
            </w:r>
            <w:r w:rsidR="00F130FE" w:rsidRPr="00092DCD">
              <w:rPr>
                <w:sz w:val="20"/>
                <w:szCs w:val="18"/>
                <w:lang w:val="es-ES_tradnl" w:eastAsia="zh-CN"/>
              </w:rPr>
              <w:t>763</w:t>
            </w:r>
          </w:p>
        </w:tc>
        <w:tc>
          <w:tcPr>
            <w:tcW w:w="1181" w:type="dxa"/>
            <w:shd w:val="clear" w:color="auto" w:fill="auto"/>
            <w:noWrap/>
            <w:vAlign w:val="center"/>
            <w:hideMark/>
          </w:tcPr>
          <w:p w14:paraId="695E206C" w14:textId="21BC9D56" w:rsidR="002B5111" w:rsidRPr="00092DCD" w:rsidRDefault="002A7ABA">
            <w:pPr>
              <w:keepNext/>
              <w:jc w:val="right"/>
              <w:rPr>
                <w:sz w:val="20"/>
                <w:szCs w:val="18"/>
                <w:lang w:val="es-ES_tradnl" w:eastAsia="zh-CN"/>
              </w:rPr>
            </w:pPr>
            <w:r w:rsidRPr="00092DCD">
              <w:rPr>
                <w:sz w:val="20"/>
                <w:szCs w:val="18"/>
                <w:lang w:val="es-ES_tradnl" w:eastAsia="zh-CN"/>
              </w:rPr>
              <w:t>9.426</w:t>
            </w:r>
            <w:r w:rsidR="0094396C">
              <w:rPr>
                <w:sz w:val="20"/>
                <w:szCs w:val="18"/>
                <w:lang w:val="es-ES_tradnl" w:eastAsia="zh-CN"/>
              </w:rPr>
              <w:t>.</w:t>
            </w:r>
            <w:r w:rsidR="00F130FE" w:rsidRPr="00092DCD">
              <w:rPr>
                <w:sz w:val="20"/>
                <w:szCs w:val="18"/>
                <w:lang w:val="es-ES_tradnl" w:eastAsia="zh-CN"/>
              </w:rPr>
              <w:t>894</w:t>
            </w:r>
          </w:p>
        </w:tc>
        <w:tc>
          <w:tcPr>
            <w:tcW w:w="1182" w:type="dxa"/>
            <w:shd w:val="clear" w:color="auto" w:fill="auto"/>
            <w:noWrap/>
            <w:vAlign w:val="center"/>
            <w:hideMark/>
          </w:tcPr>
          <w:p w14:paraId="5B0ED0C9" w14:textId="77777777" w:rsidR="002B5111" w:rsidRPr="00092DCD" w:rsidRDefault="00F130FE">
            <w:pPr>
              <w:keepNext/>
              <w:jc w:val="right"/>
              <w:rPr>
                <w:sz w:val="20"/>
                <w:szCs w:val="18"/>
                <w:lang w:val="es-ES_tradnl" w:eastAsia="zh-CN"/>
              </w:rPr>
            </w:pPr>
            <w:r w:rsidRPr="00092DCD">
              <w:rPr>
                <w:sz w:val="20"/>
                <w:szCs w:val="18"/>
                <w:lang w:val="es-ES_tradnl" w:eastAsia="zh-CN"/>
              </w:rPr>
              <w:t>0</w:t>
            </w:r>
          </w:p>
        </w:tc>
        <w:tc>
          <w:tcPr>
            <w:tcW w:w="1276" w:type="dxa"/>
            <w:shd w:val="clear" w:color="auto" w:fill="auto"/>
            <w:noWrap/>
            <w:vAlign w:val="center"/>
            <w:hideMark/>
          </w:tcPr>
          <w:p w14:paraId="626C8B08" w14:textId="21225739" w:rsidR="002B5111" w:rsidRPr="00092DCD" w:rsidRDefault="002A7ABA">
            <w:pPr>
              <w:keepNext/>
              <w:jc w:val="right"/>
              <w:rPr>
                <w:sz w:val="20"/>
                <w:szCs w:val="18"/>
                <w:lang w:val="es-ES_tradnl" w:eastAsia="zh-CN"/>
              </w:rPr>
            </w:pPr>
            <w:r w:rsidRPr="00092DCD">
              <w:rPr>
                <w:sz w:val="20"/>
                <w:szCs w:val="18"/>
                <w:lang w:val="es-ES_tradnl" w:eastAsia="zh-CN"/>
              </w:rPr>
              <w:t>14.963</w:t>
            </w:r>
            <w:r w:rsidR="0094396C">
              <w:rPr>
                <w:sz w:val="20"/>
                <w:szCs w:val="18"/>
                <w:lang w:val="es-ES_tradnl" w:eastAsia="zh-CN"/>
              </w:rPr>
              <w:t>.</w:t>
            </w:r>
            <w:r w:rsidR="00F130FE" w:rsidRPr="00092DCD">
              <w:rPr>
                <w:sz w:val="20"/>
                <w:szCs w:val="18"/>
                <w:lang w:val="es-ES_tradnl" w:eastAsia="zh-CN"/>
              </w:rPr>
              <w:t>657</w:t>
            </w:r>
          </w:p>
        </w:tc>
        <w:tc>
          <w:tcPr>
            <w:tcW w:w="1276" w:type="dxa"/>
            <w:shd w:val="clear" w:color="auto" w:fill="auto"/>
            <w:noWrap/>
            <w:vAlign w:val="center"/>
            <w:hideMark/>
          </w:tcPr>
          <w:p w14:paraId="791E8DD7" w14:textId="62CB93BE" w:rsidR="002B5111" w:rsidRPr="00092DCD" w:rsidRDefault="002A7ABA">
            <w:pPr>
              <w:keepNext/>
              <w:jc w:val="right"/>
              <w:rPr>
                <w:sz w:val="20"/>
                <w:szCs w:val="18"/>
                <w:lang w:val="es-ES_tradnl" w:eastAsia="zh-CN"/>
              </w:rPr>
            </w:pPr>
            <w:r w:rsidRPr="00092DCD">
              <w:rPr>
                <w:sz w:val="20"/>
                <w:szCs w:val="18"/>
                <w:lang w:val="es-ES_tradnl" w:eastAsia="zh-CN"/>
              </w:rPr>
              <w:t>1.479</w:t>
            </w:r>
            <w:r w:rsidR="0094396C">
              <w:rPr>
                <w:sz w:val="20"/>
                <w:szCs w:val="18"/>
                <w:lang w:val="es-ES_tradnl" w:eastAsia="zh-CN"/>
              </w:rPr>
              <w:t>.</w:t>
            </w:r>
            <w:r w:rsidR="00F130FE" w:rsidRPr="00092DCD">
              <w:rPr>
                <w:sz w:val="20"/>
                <w:szCs w:val="18"/>
                <w:lang w:val="es-ES_tradnl" w:eastAsia="zh-CN"/>
              </w:rPr>
              <w:t>869</w:t>
            </w:r>
          </w:p>
        </w:tc>
      </w:tr>
      <w:tr w:rsidR="00405673" w:rsidRPr="007559BB" w14:paraId="36E37232" w14:textId="77777777" w:rsidTr="00092DCD">
        <w:trPr>
          <w:trHeight w:val="266"/>
        </w:trPr>
        <w:tc>
          <w:tcPr>
            <w:tcW w:w="3686" w:type="dxa"/>
            <w:shd w:val="clear" w:color="auto" w:fill="auto"/>
            <w:noWrap/>
            <w:vAlign w:val="center"/>
            <w:hideMark/>
          </w:tcPr>
          <w:p w14:paraId="0A30DDEE" w14:textId="37DDD83A" w:rsidR="002B5111" w:rsidRPr="00092DCD" w:rsidRDefault="00800DDC" w:rsidP="00881594">
            <w:pPr>
              <w:keepNext/>
              <w:jc w:val="left"/>
              <w:rPr>
                <w:sz w:val="20"/>
                <w:szCs w:val="18"/>
                <w:lang w:val="es-ES_tradnl" w:eastAsia="zh-CN"/>
              </w:rPr>
            </w:pPr>
            <w:r>
              <w:rPr>
                <w:sz w:val="20"/>
                <w:szCs w:val="18"/>
                <w:lang w:val="es-ES_tradnl" w:eastAsia="zh-CN"/>
              </w:rPr>
              <w:t>P</w:t>
            </w:r>
            <w:r w:rsidR="006E1001">
              <w:rPr>
                <w:sz w:val="20"/>
                <w:szCs w:val="18"/>
                <w:lang w:val="es-ES_tradnl" w:eastAsia="zh-CN"/>
              </w:rPr>
              <w:t>lan</w:t>
            </w:r>
            <w:r>
              <w:rPr>
                <w:sz w:val="20"/>
                <w:szCs w:val="18"/>
                <w:lang w:val="es-ES_tradnl" w:eastAsia="zh-CN"/>
              </w:rPr>
              <w:t>es</w:t>
            </w:r>
            <w:r w:rsidR="006E1001">
              <w:rPr>
                <w:sz w:val="20"/>
                <w:szCs w:val="18"/>
                <w:lang w:val="es-ES_tradnl" w:eastAsia="zh-CN"/>
              </w:rPr>
              <w:t xml:space="preserve"> de gestión para eliminar la producción de HCFC (PGEPH)</w:t>
            </w:r>
            <w:r w:rsidR="005F4C8F">
              <w:rPr>
                <w:sz w:val="20"/>
                <w:szCs w:val="18"/>
                <w:lang w:val="es-ES_tradnl" w:eastAsia="zh-CN"/>
              </w:rPr>
              <w:t xml:space="preserve">- </w:t>
            </w:r>
            <w:r w:rsidR="00CC05A9">
              <w:rPr>
                <w:sz w:val="20"/>
                <w:szCs w:val="18"/>
                <w:lang w:val="es-ES_tradnl" w:eastAsia="zh-CN"/>
              </w:rPr>
              <w:t>etapa III,</w:t>
            </w:r>
            <w:r w:rsidR="00F130FE" w:rsidRPr="00092DCD">
              <w:rPr>
                <w:sz w:val="20"/>
                <w:szCs w:val="18"/>
                <w:lang w:val="es-ES_tradnl" w:eastAsia="zh-CN"/>
              </w:rPr>
              <w:t xml:space="preserve"> preparación de proyectos (PRP)</w:t>
            </w:r>
          </w:p>
        </w:tc>
        <w:tc>
          <w:tcPr>
            <w:tcW w:w="1181" w:type="dxa"/>
            <w:shd w:val="clear" w:color="auto" w:fill="auto"/>
            <w:noWrap/>
            <w:vAlign w:val="center"/>
            <w:hideMark/>
          </w:tcPr>
          <w:p w14:paraId="0FBEB3C1" w14:textId="48493064" w:rsidR="002B5111" w:rsidRPr="00092DCD" w:rsidRDefault="002A7ABA">
            <w:pPr>
              <w:keepNext/>
              <w:jc w:val="right"/>
              <w:rPr>
                <w:sz w:val="20"/>
                <w:szCs w:val="18"/>
                <w:lang w:val="es-ES_tradnl" w:eastAsia="zh-CN"/>
              </w:rPr>
            </w:pPr>
            <w:r w:rsidRPr="00092DCD">
              <w:rPr>
                <w:sz w:val="20"/>
                <w:szCs w:val="18"/>
                <w:lang w:val="es-ES_tradnl" w:eastAsia="zh-CN"/>
              </w:rPr>
              <w:t>321.000</w:t>
            </w:r>
          </w:p>
        </w:tc>
        <w:tc>
          <w:tcPr>
            <w:tcW w:w="1181" w:type="dxa"/>
            <w:shd w:val="clear" w:color="auto" w:fill="auto"/>
            <w:noWrap/>
            <w:vAlign w:val="center"/>
            <w:hideMark/>
          </w:tcPr>
          <w:p w14:paraId="2202A0BF" w14:textId="77777777" w:rsidR="002B5111" w:rsidRPr="00092DCD" w:rsidRDefault="00F130FE">
            <w:pPr>
              <w:keepNext/>
              <w:jc w:val="right"/>
              <w:rPr>
                <w:sz w:val="20"/>
                <w:szCs w:val="18"/>
                <w:lang w:val="es-ES_tradnl" w:eastAsia="zh-CN"/>
              </w:rPr>
            </w:pPr>
            <w:r w:rsidRPr="00092DCD">
              <w:rPr>
                <w:sz w:val="20"/>
                <w:szCs w:val="18"/>
                <w:lang w:val="es-ES_tradnl" w:eastAsia="zh-CN"/>
              </w:rPr>
              <w:t>0</w:t>
            </w:r>
          </w:p>
        </w:tc>
        <w:tc>
          <w:tcPr>
            <w:tcW w:w="1182" w:type="dxa"/>
            <w:shd w:val="clear" w:color="auto" w:fill="auto"/>
            <w:noWrap/>
            <w:vAlign w:val="center"/>
            <w:hideMark/>
          </w:tcPr>
          <w:p w14:paraId="59DD8A9D" w14:textId="77777777" w:rsidR="002B5111" w:rsidRPr="00092DCD" w:rsidRDefault="00F130FE">
            <w:pPr>
              <w:keepNext/>
              <w:jc w:val="right"/>
              <w:rPr>
                <w:sz w:val="20"/>
                <w:szCs w:val="18"/>
                <w:lang w:val="es-ES_tradnl" w:eastAsia="zh-CN"/>
              </w:rPr>
            </w:pPr>
            <w:r w:rsidRPr="00092DCD">
              <w:rPr>
                <w:sz w:val="20"/>
                <w:szCs w:val="18"/>
                <w:lang w:val="es-ES_tradnl" w:eastAsia="zh-CN"/>
              </w:rPr>
              <w:t>0</w:t>
            </w:r>
          </w:p>
        </w:tc>
        <w:tc>
          <w:tcPr>
            <w:tcW w:w="1276" w:type="dxa"/>
            <w:shd w:val="clear" w:color="auto" w:fill="auto"/>
            <w:noWrap/>
            <w:vAlign w:val="center"/>
            <w:hideMark/>
          </w:tcPr>
          <w:p w14:paraId="231B90F6" w14:textId="7CD94F9B" w:rsidR="002B5111" w:rsidRPr="00092DCD" w:rsidRDefault="002A7ABA">
            <w:pPr>
              <w:keepNext/>
              <w:jc w:val="right"/>
              <w:rPr>
                <w:sz w:val="20"/>
                <w:szCs w:val="18"/>
                <w:lang w:val="es-ES_tradnl" w:eastAsia="zh-CN"/>
              </w:rPr>
            </w:pPr>
            <w:r w:rsidRPr="00092DCD">
              <w:rPr>
                <w:sz w:val="20"/>
                <w:szCs w:val="18"/>
                <w:lang w:val="es-ES_tradnl" w:eastAsia="zh-CN"/>
              </w:rPr>
              <w:t>321.000</w:t>
            </w:r>
          </w:p>
        </w:tc>
        <w:tc>
          <w:tcPr>
            <w:tcW w:w="1276" w:type="dxa"/>
            <w:shd w:val="clear" w:color="auto" w:fill="auto"/>
            <w:noWrap/>
            <w:vAlign w:val="center"/>
            <w:hideMark/>
          </w:tcPr>
          <w:p w14:paraId="739504BB" w14:textId="77777777" w:rsidR="002B5111" w:rsidRPr="00092DCD" w:rsidRDefault="00F130FE">
            <w:pPr>
              <w:keepNext/>
              <w:jc w:val="right"/>
              <w:rPr>
                <w:sz w:val="20"/>
                <w:szCs w:val="18"/>
                <w:lang w:val="es-ES_tradnl" w:eastAsia="zh-CN"/>
              </w:rPr>
            </w:pPr>
            <w:r w:rsidRPr="00092DCD">
              <w:rPr>
                <w:sz w:val="20"/>
                <w:szCs w:val="18"/>
                <w:lang w:val="es-ES_tradnl" w:eastAsia="zh-CN"/>
              </w:rPr>
              <w:t>0</w:t>
            </w:r>
          </w:p>
        </w:tc>
      </w:tr>
      <w:tr w:rsidR="00405673" w:rsidRPr="007559BB" w14:paraId="7CEDF95C" w14:textId="77777777" w:rsidTr="00092DCD">
        <w:trPr>
          <w:trHeight w:val="84"/>
        </w:trPr>
        <w:tc>
          <w:tcPr>
            <w:tcW w:w="3686" w:type="dxa"/>
            <w:shd w:val="clear" w:color="auto" w:fill="auto"/>
            <w:noWrap/>
            <w:vAlign w:val="center"/>
            <w:hideMark/>
          </w:tcPr>
          <w:p w14:paraId="4EA0B02B" w14:textId="77FB2CAB" w:rsidR="002B5111" w:rsidRPr="00092DCD" w:rsidRDefault="00F130FE">
            <w:pPr>
              <w:jc w:val="left"/>
              <w:rPr>
                <w:sz w:val="20"/>
                <w:szCs w:val="18"/>
                <w:lang w:val="es-ES_tradnl" w:eastAsia="zh-CN"/>
              </w:rPr>
            </w:pPr>
            <w:r w:rsidRPr="00092DCD">
              <w:rPr>
                <w:sz w:val="20"/>
                <w:szCs w:val="18"/>
                <w:lang w:val="es-ES_tradnl" w:eastAsia="zh-CN"/>
              </w:rPr>
              <w:t>PGEPH</w:t>
            </w:r>
            <w:r w:rsidR="00B11004">
              <w:rPr>
                <w:sz w:val="20"/>
                <w:szCs w:val="18"/>
                <w:lang w:val="es-ES_tradnl" w:eastAsia="zh-CN"/>
              </w:rPr>
              <w:t>,</w:t>
            </w:r>
            <w:r w:rsidRPr="00092DCD">
              <w:rPr>
                <w:sz w:val="20"/>
                <w:szCs w:val="18"/>
                <w:lang w:val="es-ES_tradnl" w:eastAsia="zh-CN"/>
              </w:rPr>
              <w:t xml:space="preserve"> etapa III</w:t>
            </w:r>
          </w:p>
        </w:tc>
        <w:tc>
          <w:tcPr>
            <w:tcW w:w="1181" w:type="dxa"/>
            <w:shd w:val="clear" w:color="auto" w:fill="auto"/>
            <w:noWrap/>
            <w:vAlign w:val="center"/>
            <w:hideMark/>
          </w:tcPr>
          <w:p w14:paraId="059350D2" w14:textId="77777777" w:rsidR="002B5111" w:rsidRPr="00092DCD" w:rsidRDefault="00F130FE">
            <w:pPr>
              <w:jc w:val="right"/>
              <w:rPr>
                <w:sz w:val="20"/>
                <w:szCs w:val="18"/>
                <w:lang w:val="es-ES_tradnl" w:eastAsia="zh-CN"/>
              </w:rPr>
            </w:pPr>
            <w:r w:rsidRPr="00092DCD">
              <w:rPr>
                <w:sz w:val="20"/>
                <w:szCs w:val="18"/>
                <w:lang w:val="es-ES_tradnl" w:eastAsia="zh-CN"/>
              </w:rPr>
              <w:t>0</w:t>
            </w:r>
          </w:p>
        </w:tc>
        <w:tc>
          <w:tcPr>
            <w:tcW w:w="1181" w:type="dxa"/>
            <w:shd w:val="clear" w:color="auto" w:fill="auto"/>
            <w:noWrap/>
            <w:vAlign w:val="center"/>
            <w:hideMark/>
          </w:tcPr>
          <w:p w14:paraId="7F902AAD" w14:textId="77777777" w:rsidR="002B5111" w:rsidRPr="00092DCD" w:rsidRDefault="00F130FE">
            <w:pPr>
              <w:jc w:val="right"/>
              <w:rPr>
                <w:sz w:val="20"/>
                <w:szCs w:val="18"/>
                <w:lang w:val="es-ES_tradnl" w:eastAsia="zh-CN"/>
              </w:rPr>
            </w:pPr>
            <w:r w:rsidRPr="00092DCD">
              <w:rPr>
                <w:sz w:val="20"/>
                <w:szCs w:val="18"/>
                <w:lang w:val="es-ES_tradnl" w:eastAsia="zh-CN"/>
              </w:rPr>
              <w:t>0</w:t>
            </w:r>
          </w:p>
        </w:tc>
        <w:tc>
          <w:tcPr>
            <w:tcW w:w="1182" w:type="dxa"/>
            <w:shd w:val="clear" w:color="auto" w:fill="auto"/>
            <w:noWrap/>
            <w:vAlign w:val="center"/>
            <w:hideMark/>
          </w:tcPr>
          <w:p w14:paraId="58C23D5C" w14:textId="261BE090" w:rsidR="002B5111" w:rsidRPr="00092DCD" w:rsidRDefault="002A7ABA">
            <w:pPr>
              <w:jc w:val="right"/>
              <w:rPr>
                <w:sz w:val="20"/>
                <w:szCs w:val="18"/>
                <w:lang w:val="es-ES_tradnl" w:eastAsia="zh-CN"/>
              </w:rPr>
            </w:pPr>
            <w:r w:rsidRPr="00092DCD">
              <w:rPr>
                <w:sz w:val="20"/>
                <w:szCs w:val="18"/>
                <w:lang w:val="es-ES_tradnl" w:eastAsia="zh-CN"/>
              </w:rPr>
              <w:t>23.540</w:t>
            </w:r>
            <w:r w:rsidR="0094396C">
              <w:rPr>
                <w:sz w:val="20"/>
                <w:szCs w:val="18"/>
                <w:lang w:val="es-ES_tradnl" w:eastAsia="zh-CN"/>
              </w:rPr>
              <w:t>.</w:t>
            </w:r>
            <w:r w:rsidR="00F130FE" w:rsidRPr="00092DCD">
              <w:rPr>
                <w:sz w:val="20"/>
                <w:szCs w:val="18"/>
                <w:lang w:val="es-ES_tradnl" w:eastAsia="zh-CN"/>
              </w:rPr>
              <w:t>000</w:t>
            </w:r>
          </w:p>
        </w:tc>
        <w:tc>
          <w:tcPr>
            <w:tcW w:w="1276" w:type="dxa"/>
            <w:shd w:val="clear" w:color="auto" w:fill="auto"/>
            <w:noWrap/>
            <w:vAlign w:val="center"/>
            <w:hideMark/>
          </w:tcPr>
          <w:p w14:paraId="2EB8DED8" w14:textId="2F5A2BD0" w:rsidR="002B5111" w:rsidRPr="00092DCD" w:rsidRDefault="002A7ABA">
            <w:pPr>
              <w:jc w:val="right"/>
              <w:rPr>
                <w:sz w:val="20"/>
                <w:szCs w:val="18"/>
                <w:lang w:val="es-ES_tradnl" w:eastAsia="zh-CN"/>
              </w:rPr>
            </w:pPr>
            <w:r w:rsidRPr="00092DCD">
              <w:rPr>
                <w:sz w:val="20"/>
                <w:szCs w:val="18"/>
                <w:lang w:val="es-ES_tradnl" w:eastAsia="zh-CN"/>
              </w:rPr>
              <w:t>23.540</w:t>
            </w:r>
            <w:r w:rsidR="0094396C">
              <w:rPr>
                <w:sz w:val="20"/>
                <w:szCs w:val="18"/>
                <w:lang w:val="es-ES_tradnl" w:eastAsia="zh-CN"/>
              </w:rPr>
              <w:t>.</w:t>
            </w:r>
            <w:r w:rsidR="00F130FE" w:rsidRPr="00092DCD">
              <w:rPr>
                <w:sz w:val="20"/>
                <w:szCs w:val="18"/>
                <w:lang w:val="es-ES_tradnl" w:eastAsia="zh-CN"/>
              </w:rPr>
              <w:t>000</w:t>
            </w:r>
          </w:p>
        </w:tc>
        <w:tc>
          <w:tcPr>
            <w:tcW w:w="1276" w:type="dxa"/>
            <w:shd w:val="clear" w:color="auto" w:fill="auto"/>
            <w:noWrap/>
            <w:vAlign w:val="center"/>
            <w:hideMark/>
          </w:tcPr>
          <w:p w14:paraId="0549D7F1" w14:textId="5494356C" w:rsidR="002B5111" w:rsidRPr="00092DCD" w:rsidRDefault="002A7ABA">
            <w:pPr>
              <w:jc w:val="right"/>
              <w:rPr>
                <w:sz w:val="20"/>
                <w:szCs w:val="18"/>
                <w:lang w:val="es-ES_tradnl" w:eastAsia="zh-CN"/>
              </w:rPr>
            </w:pPr>
            <w:r w:rsidRPr="00092DCD">
              <w:rPr>
                <w:sz w:val="20"/>
                <w:szCs w:val="18"/>
                <w:lang w:val="es-ES_tradnl" w:eastAsia="zh-CN"/>
              </w:rPr>
              <w:t>23.540</w:t>
            </w:r>
            <w:r w:rsidR="0094396C">
              <w:rPr>
                <w:sz w:val="20"/>
                <w:szCs w:val="18"/>
                <w:lang w:val="es-ES_tradnl" w:eastAsia="zh-CN"/>
              </w:rPr>
              <w:t>.</w:t>
            </w:r>
            <w:r w:rsidR="00F130FE" w:rsidRPr="00092DCD">
              <w:rPr>
                <w:sz w:val="20"/>
                <w:szCs w:val="18"/>
                <w:lang w:val="es-ES_tradnl" w:eastAsia="zh-CN"/>
              </w:rPr>
              <w:t>000</w:t>
            </w:r>
          </w:p>
        </w:tc>
      </w:tr>
      <w:tr w:rsidR="00405673" w:rsidRPr="007559BB" w14:paraId="5F498FB2" w14:textId="77777777" w:rsidTr="00092DCD">
        <w:trPr>
          <w:trHeight w:val="184"/>
        </w:trPr>
        <w:tc>
          <w:tcPr>
            <w:tcW w:w="3686" w:type="dxa"/>
            <w:shd w:val="clear" w:color="auto" w:fill="auto"/>
            <w:noWrap/>
            <w:vAlign w:val="center"/>
            <w:hideMark/>
          </w:tcPr>
          <w:p w14:paraId="50844332" w14:textId="75FD68CF" w:rsidR="002B5111" w:rsidRPr="00092DCD" w:rsidRDefault="00D03354">
            <w:pPr>
              <w:jc w:val="left"/>
              <w:rPr>
                <w:sz w:val="20"/>
                <w:szCs w:val="18"/>
                <w:lang w:val="es-ES_tradnl" w:eastAsia="zh-CN"/>
              </w:rPr>
            </w:pPr>
            <w:r w:rsidRPr="00092DCD">
              <w:rPr>
                <w:sz w:val="20"/>
                <w:szCs w:val="18"/>
                <w:lang w:val="es-ES_tradnl" w:eastAsia="en-CA"/>
              </w:rPr>
              <w:t>PGEH, etapa</w:t>
            </w:r>
            <w:r w:rsidR="00F130FE" w:rsidRPr="00092DCD">
              <w:rPr>
                <w:sz w:val="20"/>
                <w:szCs w:val="18"/>
                <w:lang w:val="es-ES_tradnl" w:eastAsia="en-CA"/>
              </w:rPr>
              <w:t xml:space="preserve"> III</w:t>
            </w:r>
          </w:p>
        </w:tc>
        <w:tc>
          <w:tcPr>
            <w:tcW w:w="1181" w:type="dxa"/>
            <w:shd w:val="clear" w:color="auto" w:fill="auto"/>
            <w:noWrap/>
            <w:vAlign w:val="center"/>
            <w:hideMark/>
          </w:tcPr>
          <w:p w14:paraId="7D12A9E8" w14:textId="218A96EC" w:rsidR="002B5111" w:rsidRPr="00092DCD" w:rsidRDefault="002A7ABA">
            <w:pPr>
              <w:jc w:val="right"/>
              <w:rPr>
                <w:sz w:val="20"/>
                <w:szCs w:val="18"/>
                <w:lang w:val="es-ES_tradnl" w:eastAsia="zh-CN"/>
              </w:rPr>
            </w:pPr>
            <w:r w:rsidRPr="00092DCD">
              <w:rPr>
                <w:sz w:val="20"/>
                <w:szCs w:val="18"/>
                <w:lang w:val="es-ES_tradnl" w:eastAsia="zh-CN"/>
              </w:rPr>
              <w:t>4.280</w:t>
            </w:r>
            <w:r w:rsidR="0094396C">
              <w:rPr>
                <w:sz w:val="20"/>
                <w:szCs w:val="18"/>
                <w:lang w:val="es-ES_tradnl" w:eastAsia="zh-CN"/>
              </w:rPr>
              <w:t>.</w:t>
            </w:r>
            <w:r w:rsidR="00F130FE" w:rsidRPr="00092DCD">
              <w:rPr>
                <w:sz w:val="20"/>
                <w:szCs w:val="18"/>
                <w:lang w:val="es-ES_tradnl" w:eastAsia="zh-CN"/>
              </w:rPr>
              <w:t>000</w:t>
            </w:r>
          </w:p>
        </w:tc>
        <w:tc>
          <w:tcPr>
            <w:tcW w:w="1181" w:type="dxa"/>
            <w:shd w:val="clear" w:color="auto" w:fill="auto"/>
            <w:noWrap/>
            <w:vAlign w:val="center"/>
            <w:hideMark/>
          </w:tcPr>
          <w:p w14:paraId="500D13D4" w14:textId="77777777" w:rsidR="002B5111" w:rsidRPr="00092DCD" w:rsidRDefault="00F130FE">
            <w:pPr>
              <w:jc w:val="right"/>
              <w:rPr>
                <w:sz w:val="20"/>
                <w:szCs w:val="18"/>
                <w:lang w:val="es-ES_tradnl" w:eastAsia="zh-CN"/>
              </w:rPr>
            </w:pPr>
            <w:r w:rsidRPr="00092DCD">
              <w:rPr>
                <w:sz w:val="20"/>
                <w:szCs w:val="18"/>
                <w:lang w:val="es-ES_tradnl" w:eastAsia="zh-CN"/>
              </w:rPr>
              <w:t>0</w:t>
            </w:r>
          </w:p>
        </w:tc>
        <w:tc>
          <w:tcPr>
            <w:tcW w:w="1182" w:type="dxa"/>
            <w:shd w:val="clear" w:color="auto" w:fill="auto"/>
            <w:noWrap/>
            <w:vAlign w:val="center"/>
            <w:hideMark/>
          </w:tcPr>
          <w:p w14:paraId="20BE913F" w14:textId="31F775C0" w:rsidR="002B5111" w:rsidRPr="00092DCD" w:rsidRDefault="002A7ABA">
            <w:pPr>
              <w:jc w:val="right"/>
              <w:rPr>
                <w:sz w:val="20"/>
                <w:szCs w:val="18"/>
                <w:lang w:val="es-ES_tradnl" w:eastAsia="zh-CN"/>
              </w:rPr>
            </w:pPr>
            <w:r w:rsidRPr="00092DCD">
              <w:rPr>
                <w:sz w:val="20"/>
                <w:szCs w:val="18"/>
                <w:lang w:val="es-ES_tradnl" w:eastAsia="zh-CN"/>
              </w:rPr>
              <w:t>10.700</w:t>
            </w:r>
            <w:r w:rsidR="0094396C">
              <w:rPr>
                <w:sz w:val="20"/>
                <w:szCs w:val="18"/>
                <w:lang w:val="es-ES_tradnl" w:eastAsia="zh-CN"/>
              </w:rPr>
              <w:t>.</w:t>
            </w:r>
            <w:r w:rsidR="00F130FE" w:rsidRPr="00092DCD">
              <w:rPr>
                <w:sz w:val="20"/>
                <w:szCs w:val="18"/>
                <w:lang w:val="es-ES_tradnl" w:eastAsia="zh-CN"/>
              </w:rPr>
              <w:t>000</w:t>
            </w:r>
          </w:p>
        </w:tc>
        <w:tc>
          <w:tcPr>
            <w:tcW w:w="1276" w:type="dxa"/>
            <w:shd w:val="clear" w:color="auto" w:fill="auto"/>
            <w:noWrap/>
            <w:vAlign w:val="center"/>
            <w:hideMark/>
          </w:tcPr>
          <w:p w14:paraId="49D6E093" w14:textId="5E659414" w:rsidR="002B5111" w:rsidRPr="00092DCD" w:rsidRDefault="002A7ABA">
            <w:pPr>
              <w:jc w:val="right"/>
              <w:rPr>
                <w:sz w:val="20"/>
                <w:szCs w:val="18"/>
                <w:lang w:val="es-ES_tradnl" w:eastAsia="zh-CN"/>
              </w:rPr>
            </w:pPr>
            <w:bookmarkStart w:id="0" w:name="RANGE!E22"/>
            <w:r w:rsidRPr="00092DCD">
              <w:rPr>
                <w:sz w:val="20"/>
                <w:szCs w:val="18"/>
                <w:lang w:val="es-ES_tradnl" w:eastAsia="zh-CN"/>
              </w:rPr>
              <w:t>14.980</w:t>
            </w:r>
            <w:r w:rsidR="0094396C">
              <w:rPr>
                <w:sz w:val="20"/>
                <w:szCs w:val="18"/>
                <w:lang w:val="es-ES_tradnl" w:eastAsia="zh-CN"/>
              </w:rPr>
              <w:t>.</w:t>
            </w:r>
            <w:r w:rsidR="00F130FE" w:rsidRPr="00092DCD">
              <w:rPr>
                <w:sz w:val="20"/>
                <w:szCs w:val="18"/>
                <w:lang w:val="es-ES_tradnl" w:eastAsia="zh-CN"/>
              </w:rPr>
              <w:t>000</w:t>
            </w:r>
            <w:bookmarkEnd w:id="0"/>
          </w:p>
        </w:tc>
        <w:tc>
          <w:tcPr>
            <w:tcW w:w="1276" w:type="dxa"/>
            <w:shd w:val="clear" w:color="auto" w:fill="auto"/>
            <w:noWrap/>
            <w:vAlign w:val="center"/>
            <w:hideMark/>
          </w:tcPr>
          <w:p w14:paraId="53723434" w14:textId="53ABD3DB" w:rsidR="002B5111" w:rsidRPr="00092DCD" w:rsidRDefault="002A7ABA">
            <w:pPr>
              <w:jc w:val="right"/>
              <w:rPr>
                <w:sz w:val="20"/>
                <w:szCs w:val="18"/>
                <w:lang w:val="es-ES_tradnl" w:eastAsia="zh-CN"/>
              </w:rPr>
            </w:pPr>
            <w:r w:rsidRPr="00092DCD">
              <w:rPr>
                <w:sz w:val="20"/>
                <w:szCs w:val="18"/>
                <w:lang w:val="es-ES_tradnl" w:eastAsia="zh-CN"/>
              </w:rPr>
              <w:t>10.700</w:t>
            </w:r>
            <w:r w:rsidR="0094396C">
              <w:rPr>
                <w:sz w:val="20"/>
                <w:szCs w:val="18"/>
                <w:lang w:val="es-ES_tradnl" w:eastAsia="zh-CN"/>
              </w:rPr>
              <w:t>.</w:t>
            </w:r>
            <w:r w:rsidR="00F130FE" w:rsidRPr="00092DCD">
              <w:rPr>
                <w:sz w:val="20"/>
                <w:szCs w:val="18"/>
                <w:lang w:val="es-ES_tradnl" w:eastAsia="zh-CN"/>
              </w:rPr>
              <w:t>000</w:t>
            </w:r>
          </w:p>
        </w:tc>
      </w:tr>
      <w:tr w:rsidR="00405673" w:rsidRPr="007559BB" w14:paraId="715BEB97" w14:textId="77777777" w:rsidTr="00092DCD">
        <w:trPr>
          <w:trHeight w:val="130"/>
        </w:trPr>
        <w:tc>
          <w:tcPr>
            <w:tcW w:w="3686" w:type="dxa"/>
            <w:shd w:val="clear" w:color="auto" w:fill="auto"/>
            <w:noWrap/>
            <w:vAlign w:val="center"/>
            <w:hideMark/>
          </w:tcPr>
          <w:p w14:paraId="241A9395" w14:textId="6226C5AB" w:rsidR="002B5111" w:rsidRPr="00092DCD" w:rsidRDefault="006F1342">
            <w:pPr>
              <w:jc w:val="left"/>
              <w:rPr>
                <w:b/>
                <w:bCs/>
                <w:sz w:val="20"/>
                <w:szCs w:val="18"/>
                <w:lang w:val="es-ES_tradnl" w:eastAsia="zh-CN"/>
              </w:rPr>
            </w:pPr>
            <w:r w:rsidRPr="00092DCD">
              <w:rPr>
                <w:b/>
                <w:bCs/>
                <w:sz w:val="20"/>
                <w:szCs w:val="18"/>
                <w:lang w:val="es-ES_tradnl" w:eastAsia="en-CA"/>
              </w:rPr>
              <w:t>Subtotal de actividades HCFC</w:t>
            </w:r>
          </w:p>
        </w:tc>
        <w:tc>
          <w:tcPr>
            <w:tcW w:w="1181" w:type="dxa"/>
            <w:shd w:val="clear" w:color="auto" w:fill="auto"/>
            <w:noWrap/>
            <w:vAlign w:val="center"/>
            <w:hideMark/>
          </w:tcPr>
          <w:p w14:paraId="2A9C6E88" w14:textId="3EC74211" w:rsidR="002B5111" w:rsidRPr="00092DCD" w:rsidRDefault="002A7ABA">
            <w:pPr>
              <w:jc w:val="right"/>
              <w:rPr>
                <w:b/>
                <w:bCs/>
                <w:sz w:val="20"/>
                <w:szCs w:val="18"/>
                <w:lang w:val="es-ES_tradnl" w:eastAsia="zh-CN"/>
              </w:rPr>
            </w:pPr>
            <w:r w:rsidRPr="00092DCD">
              <w:rPr>
                <w:b/>
                <w:bCs/>
                <w:sz w:val="20"/>
                <w:szCs w:val="18"/>
                <w:lang w:val="es-ES_tradnl" w:eastAsia="zh-CN"/>
              </w:rPr>
              <w:t>10.137</w:t>
            </w:r>
            <w:r w:rsidR="0094396C">
              <w:rPr>
                <w:b/>
                <w:bCs/>
                <w:sz w:val="20"/>
                <w:szCs w:val="18"/>
                <w:lang w:val="es-ES_tradnl" w:eastAsia="zh-CN"/>
              </w:rPr>
              <w:t>.</w:t>
            </w:r>
            <w:r w:rsidR="00F130FE" w:rsidRPr="00092DCD">
              <w:rPr>
                <w:b/>
                <w:bCs/>
                <w:sz w:val="20"/>
                <w:szCs w:val="18"/>
                <w:lang w:val="es-ES_tradnl" w:eastAsia="zh-CN"/>
              </w:rPr>
              <w:t>763</w:t>
            </w:r>
          </w:p>
        </w:tc>
        <w:tc>
          <w:tcPr>
            <w:tcW w:w="1181" w:type="dxa"/>
            <w:shd w:val="clear" w:color="auto" w:fill="auto"/>
            <w:noWrap/>
            <w:vAlign w:val="center"/>
            <w:hideMark/>
          </w:tcPr>
          <w:p w14:paraId="4E49221C" w14:textId="5E1B94EF" w:rsidR="002B5111" w:rsidRPr="00092DCD" w:rsidRDefault="002A7ABA">
            <w:pPr>
              <w:jc w:val="right"/>
              <w:rPr>
                <w:b/>
                <w:bCs/>
                <w:sz w:val="20"/>
                <w:szCs w:val="18"/>
                <w:lang w:val="es-ES_tradnl" w:eastAsia="zh-CN"/>
              </w:rPr>
            </w:pPr>
            <w:r w:rsidRPr="00092DCD">
              <w:rPr>
                <w:b/>
                <w:bCs/>
                <w:sz w:val="20"/>
                <w:szCs w:val="18"/>
                <w:lang w:val="es-ES_tradnl" w:eastAsia="zh-CN"/>
              </w:rPr>
              <w:t>9.426</w:t>
            </w:r>
            <w:r w:rsidR="0094396C">
              <w:rPr>
                <w:b/>
                <w:bCs/>
                <w:sz w:val="20"/>
                <w:szCs w:val="18"/>
                <w:lang w:val="es-ES_tradnl" w:eastAsia="zh-CN"/>
              </w:rPr>
              <w:t>.</w:t>
            </w:r>
            <w:r w:rsidR="00F130FE" w:rsidRPr="00092DCD">
              <w:rPr>
                <w:b/>
                <w:bCs/>
                <w:sz w:val="20"/>
                <w:szCs w:val="18"/>
                <w:lang w:val="es-ES_tradnl" w:eastAsia="zh-CN"/>
              </w:rPr>
              <w:t>894</w:t>
            </w:r>
          </w:p>
        </w:tc>
        <w:tc>
          <w:tcPr>
            <w:tcW w:w="1182" w:type="dxa"/>
            <w:shd w:val="clear" w:color="auto" w:fill="auto"/>
            <w:noWrap/>
            <w:vAlign w:val="center"/>
            <w:hideMark/>
          </w:tcPr>
          <w:p w14:paraId="66AE69AE" w14:textId="65900CAA" w:rsidR="002B5111" w:rsidRPr="00092DCD" w:rsidRDefault="002A7ABA">
            <w:pPr>
              <w:jc w:val="right"/>
              <w:rPr>
                <w:b/>
                <w:bCs/>
                <w:sz w:val="20"/>
                <w:szCs w:val="18"/>
                <w:lang w:val="es-ES_tradnl" w:eastAsia="zh-CN"/>
              </w:rPr>
            </w:pPr>
            <w:r w:rsidRPr="00092DCD">
              <w:rPr>
                <w:b/>
                <w:bCs/>
                <w:sz w:val="20"/>
                <w:szCs w:val="18"/>
                <w:lang w:val="es-ES_tradnl" w:eastAsia="zh-CN"/>
              </w:rPr>
              <w:t>34.240</w:t>
            </w:r>
            <w:r w:rsidR="0094396C">
              <w:rPr>
                <w:b/>
                <w:bCs/>
                <w:sz w:val="20"/>
                <w:szCs w:val="18"/>
                <w:lang w:val="es-ES_tradnl" w:eastAsia="zh-CN"/>
              </w:rPr>
              <w:t>.</w:t>
            </w:r>
            <w:r w:rsidR="00F130FE" w:rsidRPr="00092DCD">
              <w:rPr>
                <w:b/>
                <w:bCs/>
                <w:sz w:val="20"/>
                <w:szCs w:val="18"/>
                <w:lang w:val="es-ES_tradnl" w:eastAsia="zh-CN"/>
              </w:rPr>
              <w:t>000</w:t>
            </w:r>
          </w:p>
        </w:tc>
        <w:tc>
          <w:tcPr>
            <w:tcW w:w="1276" w:type="dxa"/>
            <w:shd w:val="clear" w:color="auto" w:fill="auto"/>
            <w:noWrap/>
            <w:vAlign w:val="center"/>
            <w:hideMark/>
          </w:tcPr>
          <w:p w14:paraId="4C192C6D" w14:textId="344307A6" w:rsidR="002B5111" w:rsidRPr="00092DCD" w:rsidRDefault="002A7ABA">
            <w:pPr>
              <w:jc w:val="right"/>
              <w:rPr>
                <w:b/>
                <w:bCs/>
                <w:sz w:val="20"/>
                <w:szCs w:val="18"/>
                <w:lang w:val="es-ES_tradnl" w:eastAsia="zh-CN"/>
              </w:rPr>
            </w:pPr>
            <w:r w:rsidRPr="00092DCD">
              <w:rPr>
                <w:b/>
                <w:bCs/>
                <w:sz w:val="20"/>
                <w:szCs w:val="18"/>
                <w:lang w:val="es-ES_tradnl" w:eastAsia="zh-CN"/>
              </w:rPr>
              <w:t>53.804</w:t>
            </w:r>
            <w:r w:rsidR="0094396C">
              <w:rPr>
                <w:b/>
                <w:bCs/>
                <w:sz w:val="20"/>
                <w:szCs w:val="18"/>
                <w:lang w:val="es-ES_tradnl" w:eastAsia="zh-CN"/>
              </w:rPr>
              <w:t>.</w:t>
            </w:r>
            <w:r w:rsidR="00F130FE" w:rsidRPr="00092DCD">
              <w:rPr>
                <w:b/>
                <w:bCs/>
                <w:sz w:val="20"/>
                <w:szCs w:val="18"/>
                <w:lang w:val="es-ES_tradnl" w:eastAsia="zh-CN"/>
              </w:rPr>
              <w:t>657</w:t>
            </w:r>
          </w:p>
        </w:tc>
        <w:tc>
          <w:tcPr>
            <w:tcW w:w="1276" w:type="dxa"/>
            <w:shd w:val="clear" w:color="auto" w:fill="auto"/>
            <w:noWrap/>
            <w:vAlign w:val="center"/>
            <w:hideMark/>
          </w:tcPr>
          <w:p w14:paraId="7CCA20DE" w14:textId="5036E237" w:rsidR="002B5111" w:rsidRPr="00092DCD" w:rsidRDefault="002A7ABA">
            <w:pPr>
              <w:jc w:val="right"/>
              <w:rPr>
                <w:b/>
                <w:bCs/>
                <w:sz w:val="20"/>
                <w:szCs w:val="18"/>
                <w:lang w:val="es-ES_tradnl" w:eastAsia="zh-CN"/>
              </w:rPr>
            </w:pPr>
            <w:r w:rsidRPr="00092DCD">
              <w:rPr>
                <w:b/>
                <w:bCs/>
                <w:sz w:val="20"/>
                <w:szCs w:val="18"/>
                <w:lang w:val="es-ES_tradnl" w:eastAsia="zh-CN"/>
              </w:rPr>
              <w:t>35.719</w:t>
            </w:r>
            <w:r w:rsidR="0094396C">
              <w:rPr>
                <w:b/>
                <w:bCs/>
                <w:sz w:val="20"/>
                <w:szCs w:val="18"/>
                <w:lang w:val="es-ES_tradnl" w:eastAsia="zh-CN"/>
              </w:rPr>
              <w:t>.</w:t>
            </w:r>
            <w:r w:rsidR="00F130FE" w:rsidRPr="00092DCD">
              <w:rPr>
                <w:b/>
                <w:bCs/>
                <w:sz w:val="20"/>
                <w:szCs w:val="18"/>
                <w:lang w:val="es-ES_tradnl" w:eastAsia="zh-CN"/>
              </w:rPr>
              <w:t>869</w:t>
            </w:r>
          </w:p>
        </w:tc>
      </w:tr>
      <w:tr w:rsidR="00405673" w:rsidRPr="00B07AFB" w14:paraId="745A4824" w14:textId="77777777" w:rsidTr="00092DCD">
        <w:trPr>
          <w:trHeight w:val="148"/>
        </w:trPr>
        <w:tc>
          <w:tcPr>
            <w:tcW w:w="9782" w:type="dxa"/>
            <w:gridSpan w:val="6"/>
            <w:shd w:val="clear" w:color="auto" w:fill="auto"/>
            <w:noWrap/>
            <w:vAlign w:val="center"/>
            <w:hideMark/>
          </w:tcPr>
          <w:p w14:paraId="6E6A054D" w14:textId="79ED9A86" w:rsidR="002B5111" w:rsidRPr="00092DCD" w:rsidRDefault="00205E35">
            <w:pPr>
              <w:jc w:val="left"/>
              <w:rPr>
                <w:b/>
                <w:bCs/>
                <w:sz w:val="20"/>
                <w:szCs w:val="18"/>
                <w:lang w:val="es-ES_tradnl" w:eastAsia="zh-CN"/>
              </w:rPr>
            </w:pPr>
            <w:r w:rsidRPr="00092DCD">
              <w:rPr>
                <w:sz w:val="20"/>
                <w:szCs w:val="18"/>
                <w:lang w:val="es-ES_tradnl" w:eastAsia="en-CA"/>
              </w:rPr>
              <w:t>Actividades relativas a los HFC</w:t>
            </w:r>
          </w:p>
        </w:tc>
      </w:tr>
      <w:tr w:rsidR="00405673" w:rsidRPr="007559BB" w14:paraId="5CE9FBB0" w14:textId="77777777" w:rsidTr="00092DCD">
        <w:trPr>
          <w:trHeight w:val="80"/>
        </w:trPr>
        <w:tc>
          <w:tcPr>
            <w:tcW w:w="3686" w:type="dxa"/>
            <w:shd w:val="clear" w:color="auto" w:fill="auto"/>
            <w:noWrap/>
            <w:vAlign w:val="center"/>
            <w:hideMark/>
          </w:tcPr>
          <w:p w14:paraId="09FD19EF" w14:textId="77777777" w:rsidR="001C7850" w:rsidRDefault="00F27661">
            <w:pPr>
              <w:ind w:right="-247"/>
              <w:jc w:val="left"/>
              <w:rPr>
                <w:sz w:val="20"/>
                <w:szCs w:val="18"/>
                <w:lang w:val="es-ES_tradnl" w:eastAsia="en-CA"/>
              </w:rPr>
            </w:pPr>
            <w:r w:rsidRPr="00092DCD">
              <w:rPr>
                <w:sz w:val="20"/>
                <w:szCs w:val="18"/>
                <w:lang w:val="es-ES_tradnl" w:eastAsia="en-CA"/>
              </w:rPr>
              <w:t>Planes de aplicación de la Enmienda de</w:t>
            </w:r>
          </w:p>
          <w:p w14:paraId="468E7FF1" w14:textId="38F0D3E0" w:rsidR="002B5111" w:rsidRPr="00092DCD" w:rsidRDefault="00F27661">
            <w:pPr>
              <w:ind w:right="-247"/>
              <w:jc w:val="left"/>
              <w:rPr>
                <w:sz w:val="20"/>
                <w:szCs w:val="18"/>
                <w:lang w:val="es-ES_tradnl" w:eastAsia="zh-CN"/>
              </w:rPr>
            </w:pPr>
            <w:r w:rsidRPr="00092DCD">
              <w:rPr>
                <w:sz w:val="20"/>
                <w:szCs w:val="18"/>
                <w:lang w:val="es-ES_tradnl" w:eastAsia="en-CA"/>
              </w:rPr>
              <w:t>Kigali (PAK) aprobados</w:t>
            </w:r>
          </w:p>
        </w:tc>
        <w:tc>
          <w:tcPr>
            <w:tcW w:w="1181" w:type="dxa"/>
            <w:shd w:val="clear" w:color="auto" w:fill="auto"/>
            <w:noWrap/>
            <w:vAlign w:val="center"/>
            <w:hideMark/>
          </w:tcPr>
          <w:p w14:paraId="63CF2BEC" w14:textId="31CC4FFA" w:rsidR="002B5111" w:rsidRPr="00092DCD" w:rsidRDefault="002A7ABA">
            <w:pPr>
              <w:jc w:val="right"/>
              <w:rPr>
                <w:sz w:val="20"/>
                <w:szCs w:val="18"/>
                <w:lang w:val="es-ES_tradnl" w:eastAsia="zh-CN"/>
              </w:rPr>
            </w:pPr>
            <w:r w:rsidRPr="00092DCD">
              <w:rPr>
                <w:sz w:val="20"/>
                <w:szCs w:val="18"/>
                <w:lang w:val="es-ES_tradnl" w:eastAsia="zh-CN"/>
              </w:rPr>
              <w:t>3.473</w:t>
            </w:r>
            <w:r w:rsidR="0094396C">
              <w:rPr>
                <w:sz w:val="20"/>
                <w:szCs w:val="18"/>
                <w:lang w:val="es-ES_tradnl" w:eastAsia="zh-CN"/>
              </w:rPr>
              <w:t>.</w:t>
            </w:r>
            <w:r w:rsidR="00F130FE" w:rsidRPr="00092DCD">
              <w:rPr>
                <w:sz w:val="20"/>
                <w:szCs w:val="18"/>
                <w:lang w:val="es-ES_tradnl" w:eastAsia="zh-CN"/>
              </w:rPr>
              <w:t>530</w:t>
            </w:r>
          </w:p>
        </w:tc>
        <w:tc>
          <w:tcPr>
            <w:tcW w:w="1181" w:type="dxa"/>
            <w:shd w:val="clear" w:color="auto" w:fill="auto"/>
            <w:noWrap/>
            <w:vAlign w:val="center"/>
            <w:hideMark/>
          </w:tcPr>
          <w:p w14:paraId="1DD4E1BD" w14:textId="561E2FA6" w:rsidR="002B5111" w:rsidRPr="00092DCD" w:rsidRDefault="002A7ABA">
            <w:pPr>
              <w:jc w:val="right"/>
              <w:rPr>
                <w:sz w:val="20"/>
                <w:szCs w:val="18"/>
                <w:lang w:val="es-ES_tradnl" w:eastAsia="zh-CN"/>
              </w:rPr>
            </w:pPr>
            <w:r w:rsidRPr="00092DCD">
              <w:rPr>
                <w:sz w:val="20"/>
                <w:szCs w:val="18"/>
                <w:lang w:val="es-ES_tradnl" w:eastAsia="zh-CN"/>
              </w:rPr>
              <w:t>1.619</w:t>
            </w:r>
            <w:r w:rsidR="0094396C">
              <w:rPr>
                <w:sz w:val="20"/>
                <w:szCs w:val="18"/>
                <w:lang w:val="es-ES_tradnl" w:eastAsia="zh-CN"/>
              </w:rPr>
              <w:t>.</w:t>
            </w:r>
            <w:r w:rsidR="00F130FE" w:rsidRPr="00092DCD">
              <w:rPr>
                <w:sz w:val="20"/>
                <w:szCs w:val="18"/>
                <w:lang w:val="es-ES_tradnl" w:eastAsia="zh-CN"/>
              </w:rPr>
              <w:t>110</w:t>
            </w:r>
          </w:p>
        </w:tc>
        <w:tc>
          <w:tcPr>
            <w:tcW w:w="1182" w:type="dxa"/>
            <w:shd w:val="clear" w:color="auto" w:fill="auto"/>
            <w:noWrap/>
            <w:vAlign w:val="center"/>
            <w:hideMark/>
          </w:tcPr>
          <w:p w14:paraId="0AE4E3CF" w14:textId="0CAB695F" w:rsidR="002B5111" w:rsidRPr="00092DCD" w:rsidRDefault="002A7ABA">
            <w:pPr>
              <w:jc w:val="right"/>
              <w:rPr>
                <w:sz w:val="20"/>
                <w:szCs w:val="18"/>
                <w:lang w:val="es-ES_tradnl" w:eastAsia="zh-CN"/>
              </w:rPr>
            </w:pPr>
            <w:r w:rsidRPr="00092DCD">
              <w:rPr>
                <w:sz w:val="20"/>
                <w:szCs w:val="18"/>
                <w:lang w:val="es-ES_tradnl" w:eastAsia="zh-CN"/>
              </w:rPr>
              <w:t>2.500</w:t>
            </w:r>
            <w:r w:rsidR="0094396C">
              <w:rPr>
                <w:sz w:val="20"/>
                <w:szCs w:val="18"/>
                <w:lang w:val="es-ES_tradnl" w:eastAsia="zh-CN"/>
              </w:rPr>
              <w:t>.</w:t>
            </w:r>
            <w:r w:rsidR="00F130FE" w:rsidRPr="00092DCD">
              <w:rPr>
                <w:sz w:val="20"/>
                <w:szCs w:val="18"/>
                <w:lang w:val="es-ES_tradnl" w:eastAsia="zh-CN"/>
              </w:rPr>
              <w:t>221</w:t>
            </w:r>
          </w:p>
        </w:tc>
        <w:tc>
          <w:tcPr>
            <w:tcW w:w="1276" w:type="dxa"/>
            <w:shd w:val="clear" w:color="auto" w:fill="auto"/>
            <w:noWrap/>
            <w:vAlign w:val="center"/>
            <w:hideMark/>
          </w:tcPr>
          <w:p w14:paraId="0A042F01" w14:textId="48878B7B" w:rsidR="002B5111" w:rsidRPr="00092DCD" w:rsidRDefault="002A7ABA">
            <w:pPr>
              <w:jc w:val="right"/>
              <w:rPr>
                <w:sz w:val="20"/>
                <w:szCs w:val="18"/>
                <w:lang w:val="es-ES_tradnl" w:eastAsia="zh-CN"/>
              </w:rPr>
            </w:pPr>
            <w:r w:rsidRPr="00092DCD">
              <w:rPr>
                <w:sz w:val="20"/>
                <w:szCs w:val="18"/>
                <w:lang w:val="es-ES_tradnl" w:eastAsia="zh-CN"/>
              </w:rPr>
              <w:t>7.592</w:t>
            </w:r>
            <w:r w:rsidR="0094396C">
              <w:rPr>
                <w:sz w:val="20"/>
                <w:szCs w:val="18"/>
                <w:lang w:val="es-ES_tradnl" w:eastAsia="zh-CN"/>
              </w:rPr>
              <w:t>.</w:t>
            </w:r>
            <w:r w:rsidR="00F130FE" w:rsidRPr="00092DCD">
              <w:rPr>
                <w:sz w:val="20"/>
                <w:szCs w:val="18"/>
                <w:lang w:val="es-ES_tradnl" w:eastAsia="zh-CN"/>
              </w:rPr>
              <w:t>861</w:t>
            </w:r>
          </w:p>
        </w:tc>
        <w:tc>
          <w:tcPr>
            <w:tcW w:w="1276" w:type="dxa"/>
            <w:shd w:val="clear" w:color="auto" w:fill="auto"/>
            <w:noWrap/>
            <w:vAlign w:val="center"/>
            <w:hideMark/>
          </w:tcPr>
          <w:p w14:paraId="5D8BF2AF" w14:textId="527B79E3" w:rsidR="002B5111" w:rsidRPr="00092DCD" w:rsidRDefault="002A7ABA">
            <w:pPr>
              <w:jc w:val="right"/>
              <w:rPr>
                <w:sz w:val="20"/>
                <w:szCs w:val="18"/>
                <w:lang w:val="es-ES_tradnl" w:eastAsia="zh-CN"/>
              </w:rPr>
            </w:pPr>
            <w:r w:rsidRPr="00092DCD">
              <w:rPr>
                <w:sz w:val="20"/>
                <w:szCs w:val="18"/>
                <w:lang w:val="es-ES_tradnl" w:eastAsia="zh-CN"/>
              </w:rPr>
              <w:t>1.253</w:t>
            </w:r>
            <w:r w:rsidR="0094396C">
              <w:rPr>
                <w:sz w:val="20"/>
                <w:szCs w:val="18"/>
                <w:lang w:val="es-ES_tradnl" w:eastAsia="zh-CN"/>
              </w:rPr>
              <w:t>.</w:t>
            </w:r>
            <w:r w:rsidR="00F130FE" w:rsidRPr="00092DCD">
              <w:rPr>
                <w:sz w:val="20"/>
                <w:szCs w:val="18"/>
                <w:lang w:val="es-ES_tradnl" w:eastAsia="zh-CN"/>
              </w:rPr>
              <w:t>464</w:t>
            </w:r>
          </w:p>
        </w:tc>
      </w:tr>
      <w:tr w:rsidR="00405673" w:rsidRPr="007559BB" w14:paraId="1EED23DF" w14:textId="77777777" w:rsidTr="00092DCD">
        <w:trPr>
          <w:trHeight w:val="44"/>
        </w:trPr>
        <w:tc>
          <w:tcPr>
            <w:tcW w:w="3686" w:type="dxa"/>
            <w:shd w:val="clear" w:color="auto" w:fill="auto"/>
            <w:noWrap/>
            <w:vAlign w:val="center"/>
            <w:hideMark/>
          </w:tcPr>
          <w:p w14:paraId="17698028" w14:textId="12515E53" w:rsidR="002B5111" w:rsidRPr="00092DCD" w:rsidRDefault="005242CF" w:rsidP="005242CF">
            <w:pPr>
              <w:jc w:val="left"/>
              <w:rPr>
                <w:sz w:val="20"/>
                <w:szCs w:val="18"/>
                <w:lang w:val="es-ES_tradnl" w:eastAsia="zh-CN"/>
              </w:rPr>
            </w:pPr>
            <w:r>
              <w:rPr>
                <w:sz w:val="20"/>
                <w:szCs w:val="18"/>
                <w:lang w:val="es-ES_tradnl" w:eastAsia="zh-CN"/>
              </w:rPr>
              <w:t xml:space="preserve">PAK </w:t>
            </w:r>
            <w:r w:rsidR="00216F89">
              <w:rPr>
                <w:sz w:val="20"/>
                <w:szCs w:val="18"/>
                <w:lang w:val="es-ES_tradnl" w:eastAsia="zh-CN"/>
              </w:rPr>
              <w:t>d</w:t>
            </w:r>
            <w:r w:rsidR="00324851">
              <w:rPr>
                <w:sz w:val="20"/>
                <w:szCs w:val="18"/>
                <w:lang w:val="es-ES_tradnl" w:eastAsia="zh-CN"/>
              </w:rPr>
              <w:t>el sector producción</w:t>
            </w:r>
            <w:r w:rsidR="00C72C74">
              <w:rPr>
                <w:sz w:val="20"/>
                <w:szCs w:val="18"/>
                <w:lang w:val="es-ES_tradnl" w:eastAsia="zh-CN"/>
              </w:rPr>
              <w:t>,</w:t>
            </w:r>
            <w:r w:rsidR="00F130FE" w:rsidRPr="00092DCD">
              <w:rPr>
                <w:sz w:val="20"/>
                <w:szCs w:val="18"/>
                <w:lang w:val="es-ES_tradnl" w:eastAsia="zh-CN"/>
              </w:rPr>
              <w:t xml:space="preserve"> etapa I</w:t>
            </w:r>
            <w:r w:rsidR="00891836" w:rsidRPr="00092DCD">
              <w:rPr>
                <w:sz w:val="20"/>
                <w:szCs w:val="18"/>
                <w:lang w:val="es-ES_tradnl" w:eastAsia="zh-CN"/>
              </w:rPr>
              <w:t xml:space="preserve"> (PRP)</w:t>
            </w:r>
          </w:p>
        </w:tc>
        <w:tc>
          <w:tcPr>
            <w:tcW w:w="1181" w:type="dxa"/>
            <w:shd w:val="clear" w:color="auto" w:fill="auto"/>
            <w:noWrap/>
            <w:vAlign w:val="center"/>
            <w:hideMark/>
          </w:tcPr>
          <w:p w14:paraId="4566439D" w14:textId="60033F5A" w:rsidR="002B5111" w:rsidRPr="00092DCD" w:rsidRDefault="002A7ABA">
            <w:pPr>
              <w:jc w:val="right"/>
              <w:rPr>
                <w:sz w:val="20"/>
                <w:szCs w:val="18"/>
                <w:lang w:val="es-ES_tradnl" w:eastAsia="zh-CN"/>
              </w:rPr>
            </w:pPr>
            <w:r w:rsidRPr="00092DCD">
              <w:rPr>
                <w:sz w:val="20"/>
                <w:szCs w:val="18"/>
                <w:lang w:val="es-ES_tradnl" w:eastAsia="zh-CN"/>
              </w:rPr>
              <w:t>321.000</w:t>
            </w:r>
          </w:p>
        </w:tc>
        <w:tc>
          <w:tcPr>
            <w:tcW w:w="1181" w:type="dxa"/>
            <w:shd w:val="clear" w:color="auto" w:fill="auto"/>
            <w:noWrap/>
            <w:vAlign w:val="center"/>
            <w:hideMark/>
          </w:tcPr>
          <w:p w14:paraId="7F3CCA01" w14:textId="77777777" w:rsidR="002B5111" w:rsidRPr="00092DCD" w:rsidRDefault="00F130FE">
            <w:pPr>
              <w:jc w:val="right"/>
              <w:rPr>
                <w:sz w:val="20"/>
                <w:szCs w:val="18"/>
                <w:lang w:val="es-ES_tradnl" w:eastAsia="zh-CN"/>
              </w:rPr>
            </w:pPr>
            <w:r w:rsidRPr="00092DCD">
              <w:rPr>
                <w:sz w:val="20"/>
                <w:szCs w:val="18"/>
                <w:lang w:val="es-ES_tradnl" w:eastAsia="zh-CN"/>
              </w:rPr>
              <w:t>0</w:t>
            </w:r>
          </w:p>
        </w:tc>
        <w:tc>
          <w:tcPr>
            <w:tcW w:w="1182" w:type="dxa"/>
            <w:shd w:val="clear" w:color="auto" w:fill="auto"/>
            <w:noWrap/>
            <w:vAlign w:val="center"/>
            <w:hideMark/>
          </w:tcPr>
          <w:p w14:paraId="5A1E7EC0" w14:textId="77777777" w:rsidR="002B5111" w:rsidRPr="00092DCD" w:rsidRDefault="00F130FE">
            <w:pPr>
              <w:jc w:val="right"/>
              <w:rPr>
                <w:sz w:val="20"/>
                <w:szCs w:val="18"/>
                <w:lang w:val="es-ES_tradnl" w:eastAsia="zh-CN"/>
              </w:rPr>
            </w:pPr>
            <w:r w:rsidRPr="00092DCD">
              <w:rPr>
                <w:sz w:val="20"/>
                <w:szCs w:val="18"/>
                <w:lang w:val="es-ES_tradnl" w:eastAsia="zh-CN"/>
              </w:rPr>
              <w:t>0</w:t>
            </w:r>
          </w:p>
        </w:tc>
        <w:tc>
          <w:tcPr>
            <w:tcW w:w="1276" w:type="dxa"/>
            <w:shd w:val="clear" w:color="auto" w:fill="auto"/>
            <w:noWrap/>
            <w:vAlign w:val="center"/>
            <w:hideMark/>
          </w:tcPr>
          <w:p w14:paraId="5EF1654A" w14:textId="4374CBE3" w:rsidR="002B5111" w:rsidRPr="00092DCD" w:rsidRDefault="002A7ABA">
            <w:pPr>
              <w:jc w:val="right"/>
              <w:rPr>
                <w:sz w:val="20"/>
                <w:szCs w:val="18"/>
                <w:lang w:val="es-ES_tradnl" w:eastAsia="zh-CN"/>
              </w:rPr>
            </w:pPr>
            <w:r w:rsidRPr="00092DCD">
              <w:rPr>
                <w:sz w:val="20"/>
                <w:szCs w:val="18"/>
                <w:lang w:val="es-ES_tradnl" w:eastAsia="zh-CN"/>
              </w:rPr>
              <w:t>321.000</w:t>
            </w:r>
          </w:p>
        </w:tc>
        <w:tc>
          <w:tcPr>
            <w:tcW w:w="1276" w:type="dxa"/>
            <w:shd w:val="clear" w:color="auto" w:fill="auto"/>
            <w:noWrap/>
            <w:vAlign w:val="center"/>
            <w:hideMark/>
          </w:tcPr>
          <w:p w14:paraId="6DC7A40B" w14:textId="77777777" w:rsidR="002B5111" w:rsidRPr="00092DCD" w:rsidRDefault="00F130FE">
            <w:pPr>
              <w:jc w:val="right"/>
              <w:rPr>
                <w:sz w:val="20"/>
                <w:szCs w:val="18"/>
                <w:lang w:val="es-ES_tradnl" w:eastAsia="zh-CN"/>
              </w:rPr>
            </w:pPr>
            <w:r w:rsidRPr="00092DCD">
              <w:rPr>
                <w:sz w:val="20"/>
                <w:szCs w:val="18"/>
                <w:lang w:val="es-ES_tradnl" w:eastAsia="zh-CN"/>
              </w:rPr>
              <w:t>0</w:t>
            </w:r>
          </w:p>
        </w:tc>
      </w:tr>
      <w:tr w:rsidR="00405673" w:rsidRPr="007559BB" w14:paraId="77B125A8" w14:textId="77777777" w:rsidTr="00092DCD">
        <w:trPr>
          <w:trHeight w:val="144"/>
        </w:trPr>
        <w:tc>
          <w:tcPr>
            <w:tcW w:w="3686" w:type="dxa"/>
            <w:shd w:val="clear" w:color="auto" w:fill="auto"/>
            <w:noWrap/>
            <w:vAlign w:val="center"/>
            <w:hideMark/>
          </w:tcPr>
          <w:p w14:paraId="0A85EED1" w14:textId="77777777" w:rsidR="002B5111" w:rsidRPr="00092DCD" w:rsidRDefault="00F130FE">
            <w:pPr>
              <w:jc w:val="left"/>
              <w:rPr>
                <w:sz w:val="20"/>
                <w:szCs w:val="18"/>
                <w:lang w:val="es-ES_tradnl" w:eastAsia="zh-CN"/>
              </w:rPr>
            </w:pPr>
            <w:r w:rsidRPr="00092DCD">
              <w:rPr>
                <w:sz w:val="20"/>
                <w:szCs w:val="18"/>
                <w:lang w:val="es-ES_tradnl" w:eastAsia="en-CA"/>
              </w:rPr>
              <w:t>Etapa I del PAK</w:t>
            </w:r>
          </w:p>
        </w:tc>
        <w:tc>
          <w:tcPr>
            <w:tcW w:w="1181" w:type="dxa"/>
            <w:shd w:val="clear" w:color="auto" w:fill="auto"/>
            <w:noWrap/>
            <w:vAlign w:val="center"/>
            <w:hideMark/>
          </w:tcPr>
          <w:p w14:paraId="4F27825F" w14:textId="22CD23D6" w:rsidR="002B5111" w:rsidRPr="00092DCD" w:rsidRDefault="002A7ABA">
            <w:pPr>
              <w:jc w:val="right"/>
              <w:rPr>
                <w:sz w:val="20"/>
                <w:szCs w:val="18"/>
                <w:lang w:val="es-ES_tradnl" w:eastAsia="zh-CN"/>
              </w:rPr>
            </w:pPr>
            <w:r w:rsidRPr="00092DCD">
              <w:rPr>
                <w:sz w:val="20"/>
                <w:szCs w:val="18"/>
                <w:lang w:val="es-ES_tradnl" w:eastAsia="zh-CN"/>
              </w:rPr>
              <w:t>6.420</w:t>
            </w:r>
            <w:r w:rsidR="0094396C">
              <w:rPr>
                <w:sz w:val="20"/>
                <w:szCs w:val="18"/>
                <w:lang w:val="es-ES_tradnl" w:eastAsia="zh-CN"/>
              </w:rPr>
              <w:t>.</w:t>
            </w:r>
            <w:r w:rsidR="00F130FE" w:rsidRPr="00092DCD">
              <w:rPr>
                <w:sz w:val="20"/>
                <w:szCs w:val="18"/>
                <w:lang w:val="es-ES_tradnl" w:eastAsia="zh-CN"/>
              </w:rPr>
              <w:t>000</w:t>
            </w:r>
          </w:p>
        </w:tc>
        <w:tc>
          <w:tcPr>
            <w:tcW w:w="1181" w:type="dxa"/>
            <w:shd w:val="clear" w:color="auto" w:fill="auto"/>
            <w:noWrap/>
            <w:vAlign w:val="center"/>
            <w:hideMark/>
          </w:tcPr>
          <w:p w14:paraId="39C14410" w14:textId="77777777" w:rsidR="002B5111" w:rsidRPr="00092DCD" w:rsidRDefault="00F130FE">
            <w:pPr>
              <w:jc w:val="right"/>
              <w:rPr>
                <w:sz w:val="20"/>
                <w:szCs w:val="18"/>
                <w:lang w:val="es-ES_tradnl" w:eastAsia="zh-CN"/>
              </w:rPr>
            </w:pPr>
            <w:r w:rsidRPr="00092DCD">
              <w:rPr>
                <w:sz w:val="20"/>
                <w:szCs w:val="18"/>
                <w:lang w:val="es-ES_tradnl" w:eastAsia="zh-CN"/>
              </w:rPr>
              <w:t>0</w:t>
            </w:r>
          </w:p>
        </w:tc>
        <w:tc>
          <w:tcPr>
            <w:tcW w:w="1182" w:type="dxa"/>
            <w:shd w:val="clear" w:color="auto" w:fill="auto"/>
            <w:noWrap/>
            <w:vAlign w:val="center"/>
            <w:hideMark/>
          </w:tcPr>
          <w:p w14:paraId="465CF394" w14:textId="0677D43D" w:rsidR="002B5111" w:rsidRPr="00092DCD" w:rsidRDefault="002A7ABA">
            <w:pPr>
              <w:jc w:val="right"/>
              <w:rPr>
                <w:sz w:val="20"/>
                <w:szCs w:val="18"/>
                <w:lang w:val="es-ES_tradnl" w:eastAsia="zh-CN"/>
              </w:rPr>
            </w:pPr>
            <w:r w:rsidRPr="00092DCD">
              <w:rPr>
                <w:sz w:val="20"/>
                <w:szCs w:val="18"/>
                <w:lang w:val="es-ES_tradnl" w:eastAsia="zh-CN"/>
              </w:rPr>
              <w:t>11.770</w:t>
            </w:r>
            <w:r w:rsidR="0094396C">
              <w:rPr>
                <w:sz w:val="20"/>
                <w:szCs w:val="18"/>
                <w:lang w:val="es-ES_tradnl" w:eastAsia="zh-CN"/>
              </w:rPr>
              <w:t>.</w:t>
            </w:r>
            <w:r w:rsidR="00F130FE" w:rsidRPr="00092DCD">
              <w:rPr>
                <w:sz w:val="20"/>
                <w:szCs w:val="18"/>
                <w:lang w:val="es-ES_tradnl" w:eastAsia="zh-CN"/>
              </w:rPr>
              <w:t>000</w:t>
            </w:r>
          </w:p>
        </w:tc>
        <w:tc>
          <w:tcPr>
            <w:tcW w:w="1276" w:type="dxa"/>
            <w:shd w:val="clear" w:color="auto" w:fill="auto"/>
            <w:noWrap/>
            <w:vAlign w:val="center"/>
            <w:hideMark/>
          </w:tcPr>
          <w:p w14:paraId="76F93F77" w14:textId="675E5079" w:rsidR="002B5111" w:rsidRPr="00092DCD" w:rsidRDefault="002A7ABA">
            <w:pPr>
              <w:jc w:val="right"/>
              <w:rPr>
                <w:sz w:val="20"/>
                <w:szCs w:val="18"/>
                <w:lang w:val="es-ES_tradnl" w:eastAsia="zh-CN"/>
              </w:rPr>
            </w:pPr>
            <w:r w:rsidRPr="00092DCD">
              <w:rPr>
                <w:sz w:val="20"/>
                <w:szCs w:val="18"/>
                <w:lang w:val="es-ES_tradnl" w:eastAsia="zh-CN"/>
              </w:rPr>
              <w:t>18.190</w:t>
            </w:r>
            <w:r w:rsidR="0094396C">
              <w:rPr>
                <w:sz w:val="20"/>
                <w:szCs w:val="18"/>
                <w:lang w:val="es-ES_tradnl" w:eastAsia="zh-CN"/>
              </w:rPr>
              <w:t>.</w:t>
            </w:r>
            <w:r w:rsidR="00F130FE" w:rsidRPr="00092DCD">
              <w:rPr>
                <w:sz w:val="20"/>
                <w:szCs w:val="18"/>
                <w:lang w:val="es-ES_tradnl" w:eastAsia="zh-CN"/>
              </w:rPr>
              <w:t>000</w:t>
            </w:r>
          </w:p>
        </w:tc>
        <w:tc>
          <w:tcPr>
            <w:tcW w:w="1276" w:type="dxa"/>
            <w:shd w:val="clear" w:color="auto" w:fill="auto"/>
            <w:noWrap/>
            <w:vAlign w:val="center"/>
            <w:hideMark/>
          </w:tcPr>
          <w:p w14:paraId="5304BC1A" w14:textId="099499BB" w:rsidR="002B5111" w:rsidRPr="00092DCD" w:rsidRDefault="002A7ABA">
            <w:pPr>
              <w:jc w:val="right"/>
              <w:rPr>
                <w:sz w:val="20"/>
                <w:szCs w:val="18"/>
                <w:lang w:val="es-ES_tradnl" w:eastAsia="zh-CN"/>
              </w:rPr>
            </w:pPr>
            <w:r w:rsidRPr="00092DCD">
              <w:rPr>
                <w:sz w:val="20"/>
                <w:szCs w:val="18"/>
                <w:lang w:val="es-ES_tradnl" w:eastAsia="zh-CN"/>
              </w:rPr>
              <w:t>11.770</w:t>
            </w:r>
            <w:r w:rsidR="0094396C">
              <w:rPr>
                <w:sz w:val="20"/>
                <w:szCs w:val="18"/>
                <w:lang w:val="es-ES_tradnl" w:eastAsia="zh-CN"/>
              </w:rPr>
              <w:t>.</w:t>
            </w:r>
            <w:r w:rsidR="00F130FE" w:rsidRPr="00092DCD">
              <w:rPr>
                <w:sz w:val="20"/>
                <w:szCs w:val="18"/>
                <w:lang w:val="es-ES_tradnl" w:eastAsia="zh-CN"/>
              </w:rPr>
              <w:t>000</w:t>
            </w:r>
          </w:p>
        </w:tc>
      </w:tr>
      <w:tr w:rsidR="00405673" w:rsidRPr="007559BB" w14:paraId="706A4C5C" w14:textId="77777777" w:rsidTr="00092DCD">
        <w:trPr>
          <w:trHeight w:val="140"/>
        </w:trPr>
        <w:tc>
          <w:tcPr>
            <w:tcW w:w="3686" w:type="dxa"/>
            <w:shd w:val="clear" w:color="auto" w:fill="auto"/>
            <w:noWrap/>
            <w:vAlign w:val="center"/>
            <w:hideMark/>
          </w:tcPr>
          <w:p w14:paraId="61FE93AB" w14:textId="37F219E0" w:rsidR="002B5111" w:rsidRPr="00092DCD" w:rsidRDefault="006F1342">
            <w:pPr>
              <w:jc w:val="left"/>
              <w:rPr>
                <w:b/>
                <w:bCs/>
                <w:sz w:val="20"/>
                <w:szCs w:val="18"/>
                <w:lang w:val="es-ES_tradnl" w:eastAsia="zh-CN"/>
              </w:rPr>
            </w:pPr>
            <w:r w:rsidRPr="00092DCD">
              <w:rPr>
                <w:b/>
                <w:bCs/>
                <w:sz w:val="20"/>
                <w:szCs w:val="18"/>
                <w:lang w:val="es-ES_tradnl" w:eastAsia="en-CA"/>
              </w:rPr>
              <w:t>Subtotal de actividades HFC</w:t>
            </w:r>
          </w:p>
        </w:tc>
        <w:tc>
          <w:tcPr>
            <w:tcW w:w="1181" w:type="dxa"/>
            <w:shd w:val="clear" w:color="auto" w:fill="auto"/>
            <w:noWrap/>
            <w:vAlign w:val="center"/>
            <w:hideMark/>
          </w:tcPr>
          <w:p w14:paraId="7E73E7DA" w14:textId="68B0C4C7" w:rsidR="002B5111" w:rsidRPr="00092DCD" w:rsidRDefault="002A7ABA">
            <w:pPr>
              <w:jc w:val="right"/>
              <w:rPr>
                <w:b/>
                <w:bCs/>
                <w:sz w:val="20"/>
                <w:szCs w:val="18"/>
                <w:lang w:val="es-ES_tradnl" w:eastAsia="zh-CN"/>
              </w:rPr>
            </w:pPr>
            <w:r w:rsidRPr="00092DCD">
              <w:rPr>
                <w:b/>
                <w:bCs/>
                <w:sz w:val="20"/>
                <w:szCs w:val="18"/>
                <w:lang w:val="es-ES_tradnl" w:eastAsia="zh-CN"/>
              </w:rPr>
              <w:t>10.214</w:t>
            </w:r>
            <w:r w:rsidR="0094396C">
              <w:rPr>
                <w:b/>
                <w:bCs/>
                <w:sz w:val="20"/>
                <w:szCs w:val="18"/>
                <w:lang w:val="es-ES_tradnl" w:eastAsia="zh-CN"/>
              </w:rPr>
              <w:t>.</w:t>
            </w:r>
            <w:r w:rsidR="00F130FE" w:rsidRPr="00092DCD">
              <w:rPr>
                <w:b/>
                <w:bCs/>
                <w:sz w:val="20"/>
                <w:szCs w:val="18"/>
                <w:lang w:val="es-ES_tradnl" w:eastAsia="zh-CN"/>
              </w:rPr>
              <w:t>530</w:t>
            </w:r>
          </w:p>
        </w:tc>
        <w:tc>
          <w:tcPr>
            <w:tcW w:w="1181" w:type="dxa"/>
            <w:shd w:val="clear" w:color="auto" w:fill="auto"/>
            <w:noWrap/>
            <w:vAlign w:val="center"/>
            <w:hideMark/>
          </w:tcPr>
          <w:p w14:paraId="3F928324" w14:textId="3FC8FC51" w:rsidR="002B5111" w:rsidRPr="00092DCD" w:rsidRDefault="002A7ABA">
            <w:pPr>
              <w:jc w:val="right"/>
              <w:rPr>
                <w:b/>
                <w:bCs/>
                <w:sz w:val="20"/>
                <w:szCs w:val="18"/>
                <w:lang w:val="es-ES_tradnl" w:eastAsia="zh-CN"/>
              </w:rPr>
            </w:pPr>
            <w:r w:rsidRPr="00092DCD">
              <w:rPr>
                <w:b/>
                <w:bCs/>
                <w:sz w:val="20"/>
                <w:szCs w:val="18"/>
                <w:lang w:val="es-ES_tradnl" w:eastAsia="zh-CN"/>
              </w:rPr>
              <w:t>1.619</w:t>
            </w:r>
            <w:r w:rsidR="0094396C">
              <w:rPr>
                <w:b/>
                <w:bCs/>
                <w:sz w:val="20"/>
                <w:szCs w:val="18"/>
                <w:lang w:val="es-ES_tradnl" w:eastAsia="zh-CN"/>
              </w:rPr>
              <w:t>.</w:t>
            </w:r>
            <w:r w:rsidR="00F130FE" w:rsidRPr="00092DCD">
              <w:rPr>
                <w:b/>
                <w:bCs/>
                <w:sz w:val="20"/>
                <w:szCs w:val="18"/>
                <w:lang w:val="es-ES_tradnl" w:eastAsia="zh-CN"/>
              </w:rPr>
              <w:t>110</w:t>
            </w:r>
          </w:p>
        </w:tc>
        <w:tc>
          <w:tcPr>
            <w:tcW w:w="1182" w:type="dxa"/>
            <w:shd w:val="clear" w:color="auto" w:fill="auto"/>
            <w:noWrap/>
            <w:vAlign w:val="center"/>
            <w:hideMark/>
          </w:tcPr>
          <w:p w14:paraId="72BDDA1C" w14:textId="214861C2" w:rsidR="002B5111" w:rsidRPr="00092DCD" w:rsidRDefault="002A7ABA">
            <w:pPr>
              <w:jc w:val="right"/>
              <w:rPr>
                <w:b/>
                <w:bCs/>
                <w:sz w:val="20"/>
                <w:szCs w:val="18"/>
                <w:lang w:val="es-ES_tradnl" w:eastAsia="zh-CN"/>
              </w:rPr>
            </w:pPr>
            <w:r w:rsidRPr="00092DCD">
              <w:rPr>
                <w:b/>
                <w:bCs/>
                <w:sz w:val="20"/>
                <w:szCs w:val="18"/>
                <w:lang w:val="es-ES_tradnl" w:eastAsia="zh-CN"/>
              </w:rPr>
              <w:t>14.270</w:t>
            </w:r>
            <w:r w:rsidR="0094396C">
              <w:rPr>
                <w:b/>
                <w:bCs/>
                <w:sz w:val="20"/>
                <w:szCs w:val="18"/>
                <w:lang w:val="es-ES_tradnl" w:eastAsia="zh-CN"/>
              </w:rPr>
              <w:t>.</w:t>
            </w:r>
            <w:r w:rsidR="00F130FE" w:rsidRPr="00092DCD">
              <w:rPr>
                <w:b/>
                <w:bCs/>
                <w:sz w:val="20"/>
                <w:szCs w:val="18"/>
                <w:lang w:val="es-ES_tradnl" w:eastAsia="zh-CN"/>
              </w:rPr>
              <w:t>221</w:t>
            </w:r>
          </w:p>
        </w:tc>
        <w:tc>
          <w:tcPr>
            <w:tcW w:w="1276" w:type="dxa"/>
            <w:shd w:val="clear" w:color="auto" w:fill="auto"/>
            <w:noWrap/>
            <w:vAlign w:val="center"/>
            <w:hideMark/>
          </w:tcPr>
          <w:p w14:paraId="786562CC" w14:textId="223D2091" w:rsidR="002B5111" w:rsidRPr="00092DCD" w:rsidRDefault="002A7ABA">
            <w:pPr>
              <w:jc w:val="right"/>
              <w:rPr>
                <w:b/>
                <w:bCs/>
                <w:sz w:val="20"/>
                <w:szCs w:val="18"/>
                <w:lang w:val="es-ES_tradnl" w:eastAsia="zh-CN"/>
              </w:rPr>
            </w:pPr>
            <w:r w:rsidRPr="00092DCD">
              <w:rPr>
                <w:b/>
                <w:bCs/>
                <w:sz w:val="20"/>
                <w:szCs w:val="18"/>
                <w:lang w:val="es-ES_tradnl" w:eastAsia="zh-CN"/>
              </w:rPr>
              <w:t>26.103</w:t>
            </w:r>
            <w:r w:rsidR="0094396C">
              <w:rPr>
                <w:b/>
                <w:bCs/>
                <w:sz w:val="20"/>
                <w:szCs w:val="18"/>
                <w:lang w:val="es-ES_tradnl" w:eastAsia="zh-CN"/>
              </w:rPr>
              <w:t>.</w:t>
            </w:r>
            <w:r w:rsidR="00F130FE" w:rsidRPr="00092DCD">
              <w:rPr>
                <w:b/>
                <w:bCs/>
                <w:sz w:val="20"/>
                <w:szCs w:val="18"/>
                <w:lang w:val="es-ES_tradnl" w:eastAsia="zh-CN"/>
              </w:rPr>
              <w:t>861</w:t>
            </w:r>
          </w:p>
        </w:tc>
        <w:tc>
          <w:tcPr>
            <w:tcW w:w="1276" w:type="dxa"/>
            <w:shd w:val="clear" w:color="auto" w:fill="auto"/>
            <w:noWrap/>
            <w:vAlign w:val="center"/>
            <w:hideMark/>
          </w:tcPr>
          <w:p w14:paraId="648C2B69" w14:textId="7797A80A" w:rsidR="002B5111" w:rsidRPr="00092DCD" w:rsidRDefault="002A7ABA">
            <w:pPr>
              <w:jc w:val="right"/>
              <w:rPr>
                <w:b/>
                <w:bCs/>
                <w:sz w:val="20"/>
                <w:szCs w:val="18"/>
                <w:lang w:val="es-ES_tradnl" w:eastAsia="zh-CN"/>
              </w:rPr>
            </w:pPr>
            <w:r w:rsidRPr="00092DCD">
              <w:rPr>
                <w:b/>
                <w:bCs/>
                <w:sz w:val="20"/>
                <w:szCs w:val="18"/>
                <w:lang w:val="es-ES_tradnl" w:eastAsia="zh-CN"/>
              </w:rPr>
              <w:t>13.023</w:t>
            </w:r>
            <w:r w:rsidR="0094396C">
              <w:rPr>
                <w:b/>
                <w:bCs/>
                <w:sz w:val="20"/>
                <w:szCs w:val="18"/>
                <w:lang w:val="es-ES_tradnl" w:eastAsia="zh-CN"/>
              </w:rPr>
              <w:t>.</w:t>
            </w:r>
            <w:r w:rsidR="00F130FE" w:rsidRPr="00092DCD">
              <w:rPr>
                <w:b/>
                <w:bCs/>
                <w:sz w:val="20"/>
                <w:szCs w:val="18"/>
                <w:lang w:val="es-ES_tradnl" w:eastAsia="zh-CN"/>
              </w:rPr>
              <w:t>464</w:t>
            </w:r>
          </w:p>
        </w:tc>
      </w:tr>
      <w:tr w:rsidR="00405673" w:rsidRPr="007559BB" w14:paraId="5C2B40C5" w14:textId="77777777" w:rsidTr="00092DCD">
        <w:trPr>
          <w:trHeight w:val="45"/>
        </w:trPr>
        <w:tc>
          <w:tcPr>
            <w:tcW w:w="9782" w:type="dxa"/>
            <w:gridSpan w:val="6"/>
            <w:shd w:val="clear" w:color="auto" w:fill="auto"/>
            <w:noWrap/>
            <w:vAlign w:val="center"/>
            <w:hideMark/>
          </w:tcPr>
          <w:p w14:paraId="390050DF" w14:textId="77777777" w:rsidR="002B5111" w:rsidRPr="00092DCD" w:rsidRDefault="00F130FE">
            <w:pPr>
              <w:jc w:val="left"/>
              <w:rPr>
                <w:b/>
                <w:bCs/>
                <w:sz w:val="20"/>
                <w:szCs w:val="18"/>
                <w:lang w:val="es-ES_tradnl" w:eastAsia="zh-CN"/>
              </w:rPr>
            </w:pPr>
            <w:r w:rsidRPr="00092DCD">
              <w:rPr>
                <w:b/>
                <w:bCs/>
                <w:sz w:val="20"/>
                <w:szCs w:val="18"/>
                <w:lang w:val="es-ES_tradnl" w:eastAsia="en-CA"/>
              </w:rPr>
              <w:t>Otras actividades</w:t>
            </w:r>
          </w:p>
        </w:tc>
      </w:tr>
      <w:tr w:rsidR="00405673" w:rsidRPr="007559BB" w14:paraId="7FC89025" w14:textId="77777777" w:rsidTr="00092DCD">
        <w:trPr>
          <w:trHeight w:val="90"/>
        </w:trPr>
        <w:tc>
          <w:tcPr>
            <w:tcW w:w="3686" w:type="dxa"/>
            <w:shd w:val="clear" w:color="auto" w:fill="auto"/>
            <w:noWrap/>
            <w:vAlign w:val="center"/>
            <w:hideMark/>
          </w:tcPr>
          <w:p w14:paraId="0260A388" w14:textId="77777777" w:rsidR="002B5111" w:rsidRPr="00092DCD" w:rsidRDefault="00F130FE">
            <w:pPr>
              <w:jc w:val="left"/>
              <w:rPr>
                <w:sz w:val="20"/>
                <w:szCs w:val="18"/>
                <w:lang w:val="es-ES_tradnl" w:eastAsia="zh-CN"/>
              </w:rPr>
            </w:pPr>
            <w:r w:rsidRPr="00092DCD">
              <w:rPr>
                <w:sz w:val="20"/>
                <w:szCs w:val="18"/>
                <w:lang w:val="es-ES_tradnl" w:eastAsia="zh-CN"/>
              </w:rPr>
              <w:t>Eficiencia energética (decisión 94/60)</w:t>
            </w:r>
          </w:p>
        </w:tc>
        <w:tc>
          <w:tcPr>
            <w:tcW w:w="1181" w:type="dxa"/>
            <w:shd w:val="clear" w:color="auto" w:fill="auto"/>
            <w:noWrap/>
            <w:vAlign w:val="center"/>
            <w:hideMark/>
          </w:tcPr>
          <w:p w14:paraId="506E4357" w14:textId="77777777" w:rsidR="002B5111" w:rsidRPr="00092DCD" w:rsidRDefault="00F130FE">
            <w:pPr>
              <w:jc w:val="right"/>
              <w:rPr>
                <w:sz w:val="20"/>
                <w:szCs w:val="18"/>
                <w:lang w:val="es-ES_tradnl" w:eastAsia="zh-CN"/>
              </w:rPr>
            </w:pPr>
            <w:r w:rsidRPr="00092DCD">
              <w:rPr>
                <w:sz w:val="20"/>
                <w:szCs w:val="18"/>
                <w:lang w:val="es-ES_tradnl" w:eastAsia="zh-CN"/>
              </w:rPr>
              <w:t>0</w:t>
            </w:r>
          </w:p>
        </w:tc>
        <w:tc>
          <w:tcPr>
            <w:tcW w:w="1181" w:type="dxa"/>
            <w:shd w:val="clear" w:color="auto" w:fill="auto"/>
            <w:noWrap/>
            <w:vAlign w:val="center"/>
            <w:hideMark/>
          </w:tcPr>
          <w:p w14:paraId="311A3D85" w14:textId="1FABFD59" w:rsidR="002B5111" w:rsidRPr="00092DCD" w:rsidRDefault="002A7ABA">
            <w:pPr>
              <w:jc w:val="right"/>
              <w:rPr>
                <w:sz w:val="20"/>
                <w:szCs w:val="18"/>
                <w:lang w:val="es-ES_tradnl" w:eastAsia="zh-CN"/>
              </w:rPr>
            </w:pPr>
            <w:r w:rsidRPr="00092DCD">
              <w:rPr>
                <w:sz w:val="20"/>
                <w:szCs w:val="18"/>
                <w:lang w:val="es-ES_tradnl" w:eastAsia="zh-CN"/>
              </w:rPr>
              <w:t>648.215</w:t>
            </w:r>
          </w:p>
        </w:tc>
        <w:tc>
          <w:tcPr>
            <w:tcW w:w="1182" w:type="dxa"/>
            <w:shd w:val="clear" w:color="auto" w:fill="auto"/>
            <w:noWrap/>
            <w:vAlign w:val="center"/>
            <w:hideMark/>
          </w:tcPr>
          <w:p w14:paraId="56B6EAC9" w14:textId="77777777" w:rsidR="002B5111" w:rsidRPr="00092DCD" w:rsidRDefault="00F130FE">
            <w:pPr>
              <w:jc w:val="right"/>
              <w:rPr>
                <w:sz w:val="20"/>
                <w:szCs w:val="18"/>
                <w:lang w:val="es-ES_tradnl" w:eastAsia="zh-CN"/>
              </w:rPr>
            </w:pPr>
            <w:r w:rsidRPr="00092DCD">
              <w:rPr>
                <w:sz w:val="20"/>
                <w:szCs w:val="18"/>
                <w:lang w:val="es-ES_tradnl" w:eastAsia="zh-CN"/>
              </w:rPr>
              <w:t>0</w:t>
            </w:r>
          </w:p>
        </w:tc>
        <w:tc>
          <w:tcPr>
            <w:tcW w:w="1276" w:type="dxa"/>
            <w:shd w:val="clear" w:color="auto" w:fill="auto"/>
            <w:noWrap/>
            <w:vAlign w:val="center"/>
            <w:hideMark/>
          </w:tcPr>
          <w:p w14:paraId="425A0832" w14:textId="412D1AFA" w:rsidR="002B5111" w:rsidRPr="00092DCD" w:rsidRDefault="002A7ABA">
            <w:pPr>
              <w:jc w:val="right"/>
              <w:rPr>
                <w:sz w:val="20"/>
                <w:szCs w:val="18"/>
                <w:lang w:val="es-ES_tradnl" w:eastAsia="zh-CN"/>
              </w:rPr>
            </w:pPr>
            <w:r w:rsidRPr="00092DCD">
              <w:rPr>
                <w:sz w:val="20"/>
                <w:szCs w:val="18"/>
                <w:lang w:val="es-ES_tradnl" w:eastAsia="zh-CN"/>
              </w:rPr>
              <w:t>648.215</w:t>
            </w:r>
          </w:p>
        </w:tc>
        <w:tc>
          <w:tcPr>
            <w:tcW w:w="1276" w:type="dxa"/>
            <w:shd w:val="clear" w:color="auto" w:fill="auto"/>
            <w:noWrap/>
            <w:vAlign w:val="center"/>
            <w:hideMark/>
          </w:tcPr>
          <w:p w14:paraId="12F94494" w14:textId="77777777" w:rsidR="002B5111" w:rsidRPr="00092DCD" w:rsidRDefault="00F130FE">
            <w:pPr>
              <w:jc w:val="right"/>
              <w:rPr>
                <w:sz w:val="20"/>
                <w:szCs w:val="18"/>
                <w:lang w:val="es-ES_tradnl" w:eastAsia="zh-CN"/>
              </w:rPr>
            </w:pPr>
            <w:r w:rsidRPr="00092DCD">
              <w:rPr>
                <w:sz w:val="20"/>
                <w:szCs w:val="18"/>
                <w:lang w:val="es-ES_tradnl" w:eastAsia="zh-CN"/>
              </w:rPr>
              <w:t>0</w:t>
            </w:r>
          </w:p>
        </w:tc>
      </w:tr>
      <w:tr w:rsidR="00405673" w:rsidRPr="007559BB" w14:paraId="6915249B" w14:textId="77777777" w:rsidTr="00092DCD">
        <w:trPr>
          <w:trHeight w:val="402"/>
        </w:trPr>
        <w:tc>
          <w:tcPr>
            <w:tcW w:w="3686" w:type="dxa"/>
            <w:shd w:val="clear" w:color="auto" w:fill="auto"/>
            <w:noWrap/>
            <w:vAlign w:val="center"/>
            <w:hideMark/>
          </w:tcPr>
          <w:p w14:paraId="4C4EC5FD" w14:textId="22CE8389" w:rsidR="002B5111" w:rsidRPr="00092DCD" w:rsidRDefault="00F130FE">
            <w:pPr>
              <w:jc w:val="left"/>
              <w:rPr>
                <w:sz w:val="20"/>
                <w:szCs w:val="18"/>
                <w:lang w:val="es-ES_tradnl" w:eastAsia="zh-CN"/>
              </w:rPr>
            </w:pPr>
            <w:r w:rsidRPr="00092DCD">
              <w:rPr>
                <w:sz w:val="20"/>
                <w:szCs w:val="18"/>
                <w:lang w:val="es-ES_tradnl" w:eastAsia="en-CA"/>
              </w:rPr>
              <w:t xml:space="preserve">Inventarios nacionales de </w:t>
            </w:r>
            <w:r w:rsidR="00D966E6" w:rsidRPr="00092DCD">
              <w:rPr>
                <w:sz w:val="20"/>
                <w:szCs w:val="18"/>
                <w:lang w:val="es-ES_tradnl" w:eastAsia="en-CA"/>
              </w:rPr>
              <w:t>bancos de sustancias controladas de desecho</w:t>
            </w:r>
            <w:r w:rsidR="00891836" w:rsidRPr="00092DCD">
              <w:rPr>
                <w:sz w:val="20"/>
                <w:szCs w:val="18"/>
                <w:lang w:val="es-ES_tradnl" w:eastAsia="en-CA"/>
              </w:rPr>
              <w:t xml:space="preserve"> (PRP)</w:t>
            </w:r>
            <w:r w:rsidRPr="00092DCD">
              <w:rPr>
                <w:sz w:val="20"/>
                <w:szCs w:val="18"/>
                <w:lang w:val="es-ES_tradnl" w:eastAsia="en-CA"/>
              </w:rPr>
              <w:t xml:space="preserve"> (decisión 91/66)</w:t>
            </w:r>
          </w:p>
        </w:tc>
        <w:tc>
          <w:tcPr>
            <w:tcW w:w="1181" w:type="dxa"/>
            <w:shd w:val="clear" w:color="auto" w:fill="auto"/>
            <w:noWrap/>
            <w:vAlign w:val="center"/>
            <w:hideMark/>
          </w:tcPr>
          <w:p w14:paraId="050E6024" w14:textId="53DB2054" w:rsidR="002B5111" w:rsidRPr="00092DCD" w:rsidRDefault="002A7ABA">
            <w:pPr>
              <w:jc w:val="right"/>
              <w:rPr>
                <w:sz w:val="20"/>
                <w:szCs w:val="18"/>
                <w:lang w:val="es-ES_tradnl" w:eastAsia="zh-CN"/>
              </w:rPr>
            </w:pPr>
            <w:r w:rsidRPr="00092DCD">
              <w:rPr>
                <w:sz w:val="20"/>
                <w:szCs w:val="18"/>
                <w:lang w:val="es-ES_tradnl" w:eastAsia="zh-CN"/>
              </w:rPr>
              <w:t>107.000</w:t>
            </w:r>
          </w:p>
        </w:tc>
        <w:tc>
          <w:tcPr>
            <w:tcW w:w="1181" w:type="dxa"/>
            <w:shd w:val="clear" w:color="auto" w:fill="auto"/>
            <w:noWrap/>
            <w:vAlign w:val="center"/>
            <w:hideMark/>
          </w:tcPr>
          <w:p w14:paraId="138B07C4" w14:textId="77777777" w:rsidR="002B5111" w:rsidRPr="00092DCD" w:rsidRDefault="00F130FE">
            <w:pPr>
              <w:jc w:val="right"/>
              <w:rPr>
                <w:sz w:val="20"/>
                <w:szCs w:val="18"/>
                <w:lang w:val="es-ES_tradnl" w:eastAsia="zh-CN"/>
              </w:rPr>
            </w:pPr>
            <w:r w:rsidRPr="00092DCD">
              <w:rPr>
                <w:sz w:val="20"/>
                <w:szCs w:val="18"/>
                <w:lang w:val="es-ES_tradnl" w:eastAsia="zh-CN"/>
              </w:rPr>
              <w:t>0</w:t>
            </w:r>
          </w:p>
        </w:tc>
        <w:tc>
          <w:tcPr>
            <w:tcW w:w="1182" w:type="dxa"/>
            <w:shd w:val="clear" w:color="auto" w:fill="auto"/>
            <w:noWrap/>
            <w:vAlign w:val="center"/>
            <w:hideMark/>
          </w:tcPr>
          <w:p w14:paraId="57B5B701" w14:textId="77777777" w:rsidR="002B5111" w:rsidRPr="00092DCD" w:rsidRDefault="00F130FE">
            <w:pPr>
              <w:jc w:val="right"/>
              <w:rPr>
                <w:sz w:val="20"/>
                <w:szCs w:val="18"/>
                <w:lang w:val="es-ES_tradnl" w:eastAsia="zh-CN"/>
              </w:rPr>
            </w:pPr>
            <w:r w:rsidRPr="00092DCD">
              <w:rPr>
                <w:sz w:val="20"/>
                <w:szCs w:val="18"/>
                <w:lang w:val="es-ES_tradnl" w:eastAsia="zh-CN"/>
              </w:rPr>
              <w:t>0</w:t>
            </w:r>
          </w:p>
        </w:tc>
        <w:tc>
          <w:tcPr>
            <w:tcW w:w="1276" w:type="dxa"/>
            <w:shd w:val="clear" w:color="auto" w:fill="auto"/>
            <w:noWrap/>
            <w:vAlign w:val="center"/>
            <w:hideMark/>
          </w:tcPr>
          <w:p w14:paraId="713A822B" w14:textId="70291155" w:rsidR="002B5111" w:rsidRPr="00092DCD" w:rsidRDefault="002A7ABA">
            <w:pPr>
              <w:jc w:val="right"/>
              <w:rPr>
                <w:sz w:val="20"/>
                <w:szCs w:val="18"/>
                <w:lang w:val="es-ES_tradnl" w:eastAsia="zh-CN"/>
              </w:rPr>
            </w:pPr>
            <w:r w:rsidRPr="00092DCD">
              <w:rPr>
                <w:sz w:val="20"/>
                <w:szCs w:val="18"/>
                <w:lang w:val="es-ES_tradnl" w:eastAsia="zh-CN"/>
              </w:rPr>
              <w:t>107.000</w:t>
            </w:r>
          </w:p>
        </w:tc>
        <w:tc>
          <w:tcPr>
            <w:tcW w:w="1276" w:type="dxa"/>
            <w:shd w:val="clear" w:color="auto" w:fill="auto"/>
            <w:noWrap/>
            <w:vAlign w:val="center"/>
            <w:hideMark/>
          </w:tcPr>
          <w:p w14:paraId="6CA09F88" w14:textId="77777777" w:rsidR="002B5111" w:rsidRPr="00092DCD" w:rsidRDefault="00F130FE">
            <w:pPr>
              <w:jc w:val="right"/>
              <w:rPr>
                <w:sz w:val="20"/>
                <w:szCs w:val="18"/>
                <w:lang w:val="es-ES_tradnl" w:eastAsia="zh-CN"/>
              </w:rPr>
            </w:pPr>
            <w:r w:rsidRPr="00092DCD">
              <w:rPr>
                <w:sz w:val="20"/>
                <w:szCs w:val="18"/>
                <w:lang w:val="es-ES_tradnl" w:eastAsia="zh-CN"/>
              </w:rPr>
              <w:t>0</w:t>
            </w:r>
          </w:p>
        </w:tc>
      </w:tr>
      <w:tr w:rsidR="00405673" w:rsidRPr="007559BB" w14:paraId="5151A0F7" w14:textId="77777777" w:rsidTr="00092DCD">
        <w:trPr>
          <w:trHeight w:val="147"/>
        </w:trPr>
        <w:tc>
          <w:tcPr>
            <w:tcW w:w="3686" w:type="dxa"/>
            <w:shd w:val="clear" w:color="auto" w:fill="auto"/>
            <w:noWrap/>
            <w:vAlign w:val="center"/>
            <w:hideMark/>
          </w:tcPr>
          <w:p w14:paraId="6B2A466B" w14:textId="13F24038" w:rsidR="002B5111" w:rsidRPr="00092DCD" w:rsidRDefault="00E66528">
            <w:pPr>
              <w:jc w:val="left"/>
              <w:rPr>
                <w:b/>
                <w:bCs/>
                <w:sz w:val="20"/>
                <w:szCs w:val="18"/>
                <w:lang w:val="es-ES_tradnl" w:eastAsia="zh-CN"/>
              </w:rPr>
            </w:pPr>
            <w:r w:rsidRPr="00092DCD">
              <w:rPr>
                <w:b/>
                <w:bCs/>
                <w:sz w:val="20"/>
                <w:szCs w:val="18"/>
                <w:lang w:val="es-ES_tradnl" w:eastAsia="en-CA"/>
              </w:rPr>
              <w:t>Subtotal otras actividades</w:t>
            </w:r>
          </w:p>
        </w:tc>
        <w:tc>
          <w:tcPr>
            <w:tcW w:w="1181" w:type="dxa"/>
            <w:shd w:val="clear" w:color="auto" w:fill="auto"/>
            <w:noWrap/>
            <w:vAlign w:val="center"/>
            <w:hideMark/>
          </w:tcPr>
          <w:p w14:paraId="4FDC573A" w14:textId="2BC312E3" w:rsidR="002B5111" w:rsidRPr="00092DCD" w:rsidRDefault="002A7ABA">
            <w:pPr>
              <w:jc w:val="right"/>
              <w:rPr>
                <w:b/>
                <w:bCs/>
                <w:sz w:val="20"/>
                <w:szCs w:val="18"/>
                <w:lang w:val="es-ES_tradnl" w:eastAsia="zh-CN"/>
              </w:rPr>
            </w:pPr>
            <w:r w:rsidRPr="00092DCD">
              <w:rPr>
                <w:b/>
                <w:bCs/>
                <w:sz w:val="20"/>
                <w:szCs w:val="18"/>
                <w:lang w:val="es-ES_tradnl" w:eastAsia="zh-CN"/>
              </w:rPr>
              <w:t>107.000</w:t>
            </w:r>
          </w:p>
        </w:tc>
        <w:tc>
          <w:tcPr>
            <w:tcW w:w="1181" w:type="dxa"/>
            <w:shd w:val="clear" w:color="auto" w:fill="auto"/>
            <w:noWrap/>
            <w:vAlign w:val="center"/>
            <w:hideMark/>
          </w:tcPr>
          <w:p w14:paraId="530B3CB0" w14:textId="20E938FE" w:rsidR="002B5111" w:rsidRPr="00092DCD" w:rsidRDefault="002A7ABA">
            <w:pPr>
              <w:jc w:val="right"/>
              <w:rPr>
                <w:b/>
                <w:bCs/>
                <w:sz w:val="20"/>
                <w:szCs w:val="18"/>
                <w:lang w:val="es-ES_tradnl" w:eastAsia="zh-CN"/>
              </w:rPr>
            </w:pPr>
            <w:r w:rsidRPr="00092DCD">
              <w:rPr>
                <w:b/>
                <w:bCs/>
                <w:sz w:val="20"/>
                <w:szCs w:val="18"/>
                <w:lang w:val="es-ES_tradnl" w:eastAsia="zh-CN"/>
              </w:rPr>
              <w:t>648.215</w:t>
            </w:r>
          </w:p>
        </w:tc>
        <w:tc>
          <w:tcPr>
            <w:tcW w:w="1182" w:type="dxa"/>
            <w:shd w:val="clear" w:color="auto" w:fill="auto"/>
            <w:noWrap/>
            <w:vAlign w:val="center"/>
            <w:hideMark/>
          </w:tcPr>
          <w:p w14:paraId="71240600" w14:textId="77777777" w:rsidR="002B5111" w:rsidRPr="00092DCD" w:rsidRDefault="00F130FE">
            <w:pPr>
              <w:jc w:val="right"/>
              <w:rPr>
                <w:b/>
                <w:bCs/>
                <w:sz w:val="20"/>
                <w:szCs w:val="18"/>
                <w:lang w:val="es-ES_tradnl" w:eastAsia="zh-CN"/>
              </w:rPr>
            </w:pPr>
            <w:r w:rsidRPr="00092DCD">
              <w:rPr>
                <w:b/>
                <w:bCs/>
                <w:sz w:val="20"/>
                <w:szCs w:val="18"/>
                <w:lang w:val="es-ES_tradnl" w:eastAsia="zh-CN"/>
              </w:rPr>
              <w:t>0</w:t>
            </w:r>
          </w:p>
        </w:tc>
        <w:tc>
          <w:tcPr>
            <w:tcW w:w="1276" w:type="dxa"/>
            <w:shd w:val="clear" w:color="auto" w:fill="auto"/>
            <w:noWrap/>
            <w:vAlign w:val="center"/>
            <w:hideMark/>
          </w:tcPr>
          <w:p w14:paraId="0E071495" w14:textId="17E408C5" w:rsidR="002B5111" w:rsidRPr="00092DCD" w:rsidRDefault="002A7ABA">
            <w:pPr>
              <w:jc w:val="right"/>
              <w:rPr>
                <w:b/>
                <w:bCs/>
                <w:sz w:val="20"/>
                <w:szCs w:val="18"/>
                <w:lang w:val="es-ES_tradnl" w:eastAsia="zh-CN"/>
              </w:rPr>
            </w:pPr>
            <w:r w:rsidRPr="00092DCD">
              <w:rPr>
                <w:b/>
                <w:bCs/>
                <w:sz w:val="20"/>
                <w:szCs w:val="18"/>
                <w:lang w:val="es-ES_tradnl" w:eastAsia="zh-CN"/>
              </w:rPr>
              <w:t>755.215</w:t>
            </w:r>
          </w:p>
        </w:tc>
        <w:tc>
          <w:tcPr>
            <w:tcW w:w="1276" w:type="dxa"/>
            <w:shd w:val="clear" w:color="auto" w:fill="auto"/>
            <w:noWrap/>
            <w:vAlign w:val="center"/>
            <w:hideMark/>
          </w:tcPr>
          <w:p w14:paraId="40AD3EDE" w14:textId="77777777" w:rsidR="002B5111" w:rsidRPr="00092DCD" w:rsidRDefault="00F130FE">
            <w:pPr>
              <w:jc w:val="right"/>
              <w:rPr>
                <w:b/>
                <w:bCs/>
                <w:sz w:val="20"/>
                <w:szCs w:val="18"/>
                <w:lang w:val="es-ES_tradnl" w:eastAsia="zh-CN"/>
              </w:rPr>
            </w:pPr>
            <w:r w:rsidRPr="00092DCD">
              <w:rPr>
                <w:b/>
                <w:bCs/>
                <w:sz w:val="20"/>
                <w:szCs w:val="18"/>
                <w:lang w:val="es-ES_tradnl" w:eastAsia="zh-CN"/>
              </w:rPr>
              <w:t>0</w:t>
            </w:r>
          </w:p>
        </w:tc>
      </w:tr>
      <w:tr w:rsidR="00405673" w:rsidRPr="007559BB" w14:paraId="60B48B28" w14:textId="77777777" w:rsidTr="00092DCD">
        <w:trPr>
          <w:trHeight w:val="50"/>
        </w:trPr>
        <w:tc>
          <w:tcPr>
            <w:tcW w:w="9782" w:type="dxa"/>
            <w:gridSpan w:val="6"/>
            <w:shd w:val="clear" w:color="auto" w:fill="auto"/>
            <w:noWrap/>
            <w:vAlign w:val="center"/>
            <w:hideMark/>
          </w:tcPr>
          <w:p w14:paraId="43990729" w14:textId="77777777" w:rsidR="002B5111" w:rsidRPr="00092DCD" w:rsidRDefault="00F130FE">
            <w:pPr>
              <w:jc w:val="left"/>
              <w:rPr>
                <w:b/>
                <w:bCs/>
                <w:sz w:val="20"/>
                <w:szCs w:val="18"/>
                <w:lang w:val="es-ES_tradnl" w:eastAsia="zh-CN"/>
              </w:rPr>
            </w:pPr>
            <w:r w:rsidRPr="00092DCD">
              <w:rPr>
                <w:b/>
                <w:bCs/>
                <w:sz w:val="20"/>
                <w:szCs w:val="18"/>
                <w:lang w:val="es-ES_tradnl" w:eastAsia="en-CA"/>
              </w:rPr>
              <w:t>Actividades ordinarias</w:t>
            </w:r>
          </w:p>
        </w:tc>
      </w:tr>
      <w:tr w:rsidR="00405673" w:rsidRPr="007559BB" w14:paraId="0B6A535F" w14:textId="77777777" w:rsidTr="00092DCD">
        <w:trPr>
          <w:trHeight w:val="44"/>
        </w:trPr>
        <w:tc>
          <w:tcPr>
            <w:tcW w:w="3686" w:type="dxa"/>
            <w:shd w:val="clear" w:color="auto" w:fill="auto"/>
            <w:noWrap/>
            <w:vAlign w:val="center"/>
            <w:hideMark/>
          </w:tcPr>
          <w:p w14:paraId="094B6084" w14:textId="77777777" w:rsidR="002B5111" w:rsidRPr="00092DCD" w:rsidRDefault="00F130FE">
            <w:pPr>
              <w:jc w:val="left"/>
              <w:rPr>
                <w:sz w:val="20"/>
                <w:szCs w:val="18"/>
                <w:lang w:val="es-ES_tradnl" w:eastAsia="zh-CN"/>
              </w:rPr>
            </w:pPr>
            <w:r w:rsidRPr="00092DCD">
              <w:rPr>
                <w:sz w:val="20"/>
                <w:szCs w:val="18"/>
                <w:lang w:val="es-ES_tradnl" w:eastAsia="en-CA"/>
              </w:rPr>
              <w:t>Unidad central</w:t>
            </w:r>
          </w:p>
        </w:tc>
        <w:tc>
          <w:tcPr>
            <w:tcW w:w="1181" w:type="dxa"/>
            <w:shd w:val="clear" w:color="auto" w:fill="auto"/>
            <w:noWrap/>
            <w:vAlign w:val="center"/>
            <w:hideMark/>
          </w:tcPr>
          <w:p w14:paraId="2BC25968" w14:textId="4CAD9FBF" w:rsidR="002B5111" w:rsidRPr="00092DCD" w:rsidRDefault="002A7ABA">
            <w:pPr>
              <w:jc w:val="right"/>
              <w:rPr>
                <w:sz w:val="20"/>
                <w:szCs w:val="18"/>
                <w:lang w:val="es-ES_tradnl" w:eastAsia="zh-CN"/>
              </w:rPr>
            </w:pPr>
            <w:r w:rsidRPr="00092DCD">
              <w:rPr>
                <w:sz w:val="20"/>
                <w:szCs w:val="18"/>
                <w:lang w:val="es-ES_tradnl" w:eastAsia="zh-CN"/>
              </w:rPr>
              <w:t>1.959</w:t>
            </w:r>
            <w:r w:rsidR="0094396C">
              <w:rPr>
                <w:sz w:val="20"/>
                <w:szCs w:val="18"/>
                <w:lang w:val="es-ES_tradnl" w:eastAsia="zh-CN"/>
              </w:rPr>
              <w:t>.</w:t>
            </w:r>
            <w:r w:rsidR="00F130FE" w:rsidRPr="00092DCD">
              <w:rPr>
                <w:sz w:val="20"/>
                <w:szCs w:val="18"/>
                <w:lang w:val="es-ES_tradnl" w:eastAsia="zh-CN"/>
              </w:rPr>
              <w:t>375</w:t>
            </w:r>
          </w:p>
        </w:tc>
        <w:tc>
          <w:tcPr>
            <w:tcW w:w="1181" w:type="dxa"/>
            <w:shd w:val="clear" w:color="auto" w:fill="auto"/>
            <w:noWrap/>
            <w:vAlign w:val="center"/>
            <w:hideMark/>
          </w:tcPr>
          <w:p w14:paraId="59ECC020" w14:textId="246133CA" w:rsidR="002B5111" w:rsidRPr="00092DCD" w:rsidRDefault="002A7ABA">
            <w:pPr>
              <w:jc w:val="right"/>
              <w:rPr>
                <w:sz w:val="20"/>
                <w:szCs w:val="18"/>
                <w:lang w:val="es-ES_tradnl" w:eastAsia="zh-CN"/>
              </w:rPr>
            </w:pPr>
            <w:r w:rsidRPr="00092DCD">
              <w:rPr>
                <w:sz w:val="20"/>
                <w:szCs w:val="18"/>
                <w:lang w:val="es-ES_tradnl" w:eastAsia="zh-CN"/>
              </w:rPr>
              <w:t>1.771</w:t>
            </w:r>
            <w:r w:rsidR="0094396C">
              <w:rPr>
                <w:sz w:val="20"/>
                <w:szCs w:val="18"/>
                <w:lang w:val="es-ES_tradnl" w:eastAsia="zh-CN"/>
              </w:rPr>
              <w:t>.</w:t>
            </w:r>
            <w:r w:rsidR="00F130FE" w:rsidRPr="00092DCD">
              <w:rPr>
                <w:sz w:val="20"/>
                <w:szCs w:val="18"/>
                <w:lang w:val="es-ES_tradnl" w:eastAsia="zh-CN"/>
              </w:rPr>
              <w:t>691</w:t>
            </w:r>
          </w:p>
        </w:tc>
        <w:tc>
          <w:tcPr>
            <w:tcW w:w="1182" w:type="dxa"/>
            <w:shd w:val="clear" w:color="auto" w:fill="auto"/>
            <w:noWrap/>
            <w:vAlign w:val="center"/>
            <w:hideMark/>
          </w:tcPr>
          <w:p w14:paraId="6A936131" w14:textId="3B9780D3" w:rsidR="002B5111" w:rsidRPr="00092DCD" w:rsidRDefault="002A7ABA">
            <w:pPr>
              <w:jc w:val="right"/>
              <w:rPr>
                <w:sz w:val="20"/>
                <w:szCs w:val="18"/>
                <w:lang w:val="es-ES_tradnl" w:eastAsia="zh-CN"/>
              </w:rPr>
            </w:pPr>
            <w:r w:rsidRPr="00092DCD">
              <w:rPr>
                <w:sz w:val="20"/>
                <w:szCs w:val="18"/>
                <w:lang w:val="es-ES_tradnl" w:eastAsia="zh-CN"/>
              </w:rPr>
              <w:t>1.784</w:t>
            </w:r>
            <w:r w:rsidR="0094396C">
              <w:rPr>
                <w:sz w:val="20"/>
                <w:szCs w:val="18"/>
                <w:lang w:val="es-ES_tradnl" w:eastAsia="zh-CN"/>
              </w:rPr>
              <w:t>.</w:t>
            </w:r>
            <w:r w:rsidR="00F130FE" w:rsidRPr="00092DCD">
              <w:rPr>
                <w:sz w:val="20"/>
                <w:szCs w:val="18"/>
                <w:lang w:val="es-ES_tradnl" w:eastAsia="zh-CN"/>
              </w:rPr>
              <w:t>092</w:t>
            </w:r>
          </w:p>
        </w:tc>
        <w:tc>
          <w:tcPr>
            <w:tcW w:w="1276" w:type="dxa"/>
            <w:shd w:val="clear" w:color="auto" w:fill="auto"/>
            <w:noWrap/>
            <w:vAlign w:val="center"/>
            <w:hideMark/>
          </w:tcPr>
          <w:p w14:paraId="33047F46" w14:textId="38C41D59" w:rsidR="002B5111" w:rsidRPr="00092DCD" w:rsidRDefault="002A7ABA">
            <w:pPr>
              <w:jc w:val="right"/>
              <w:rPr>
                <w:sz w:val="20"/>
                <w:szCs w:val="18"/>
                <w:lang w:val="es-ES_tradnl" w:eastAsia="zh-CN"/>
              </w:rPr>
            </w:pPr>
            <w:r w:rsidRPr="00092DCD">
              <w:rPr>
                <w:sz w:val="20"/>
                <w:szCs w:val="18"/>
                <w:lang w:val="es-ES_tradnl" w:eastAsia="zh-CN"/>
              </w:rPr>
              <w:t>5.515</w:t>
            </w:r>
            <w:r w:rsidR="0094396C">
              <w:rPr>
                <w:sz w:val="20"/>
                <w:szCs w:val="18"/>
                <w:lang w:val="es-ES_tradnl" w:eastAsia="zh-CN"/>
              </w:rPr>
              <w:t>.</w:t>
            </w:r>
            <w:r w:rsidR="00F130FE" w:rsidRPr="00092DCD">
              <w:rPr>
                <w:sz w:val="20"/>
                <w:szCs w:val="18"/>
                <w:lang w:val="es-ES_tradnl" w:eastAsia="zh-CN"/>
              </w:rPr>
              <w:t>158</w:t>
            </w:r>
          </w:p>
        </w:tc>
        <w:tc>
          <w:tcPr>
            <w:tcW w:w="1276" w:type="dxa"/>
            <w:shd w:val="clear" w:color="auto" w:fill="auto"/>
            <w:noWrap/>
            <w:vAlign w:val="center"/>
            <w:hideMark/>
          </w:tcPr>
          <w:p w14:paraId="4E937E8A" w14:textId="77777777" w:rsidR="002B5111" w:rsidRPr="00092DCD" w:rsidRDefault="00F130FE">
            <w:pPr>
              <w:jc w:val="right"/>
              <w:rPr>
                <w:sz w:val="20"/>
                <w:szCs w:val="18"/>
                <w:lang w:val="es-ES_tradnl" w:eastAsia="zh-CN"/>
              </w:rPr>
            </w:pPr>
            <w:r w:rsidRPr="00092DCD">
              <w:rPr>
                <w:sz w:val="20"/>
                <w:szCs w:val="18"/>
                <w:lang w:val="es-ES_tradnl" w:eastAsia="zh-CN"/>
              </w:rPr>
              <w:t>0</w:t>
            </w:r>
          </w:p>
        </w:tc>
      </w:tr>
      <w:tr w:rsidR="00405673" w:rsidRPr="007559BB" w14:paraId="7FE7762F" w14:textId="77777777" w:rsidTr="00092DCD">
        <w:trPr>
          <w:trHeight w:val="142"/>
        </w:trPr>
        <w:tc>
          <w:tcPr>
            <w:tcW w:w="3686" w:type="dxa"/>
            <w:shd w:val="clear" w:color="auto" w:fill="auto"/>
            <w:noWrap/>
            <w:vAlign w:val="center"/>
            <w:hideMark/>
          </w:tcPr>
          <w:p w14:paraId="090D11D2" w14:textId="1C6B6CF2" w:rsidR="002B5111" w:rsidRPr="00092DCD" w:rsidRDefault="004E6193">
            <w:pPr>
              <w:jc w:val="left"/>
              <w:rPr>
                <w:sz w:val="20"/>
                <w:szCs w:val="18"/>
                <w:lang w:val="es-ES_tradnl" w:eastAsia="zh-CN"/>
              </w:rPr>
            </w:pPr>
            <w:r w:rsidRPr="00092DCD">
              <w:rPr>
                <w:sz w:val="20"/>
                <w:szCs w:val="18"/>
                <w:lang w:val="es-ES_tradnl" w:eastAsia="en-CA"/>
              </w:rPr>
              <w:t>Fortalecimiento institucional</w:t>
            </w:r>
          </w:p>
        </w:tc>
        <w:tc>
          <w:tcPr>
            <w:tcW w:w="1181" w:type="dxa"/>
            <w:shd w:val="clear" w:color="auto" w:fill="auto"/>
            <w:noWrap/>
            <w:vAlign w:val="center"/>
            <w:hideMark/>
          </w:tcPr>
          <w:p w14:paraId="55716281" w14:textId="0990DE7F" w:rsidR="002B5111" w:rsidRPr="00092DCD" w:rsidRDefault="002A7ABA">
            <w:pPr>
              <w:jc w:val="right"/>
              <w:rPr>
                <w:sz w:val="20"/>
                <w:szCs w:val="18"/>
                <w:lang w:val="es-ES_tradnl" w:eastAsia="zh-CN"/>
              </w:rPr>
            </w:pPr>
            <w:r w:rsidRPr="00092DCD">
              <w:rPr>
                <w:sz w:val="20"/>
                <w:szCs w:val="18"/>
                <w:lang w:val="es-ES_tradnl" w:eastAsia="zh-CN"/>
              </w:rPr>
              <w:t>982.829</w:t>
            </w:r>
          </w:p>
        </w:tc>
        <w:tc>
          <w:tcPr>
            <w:tcW w:w="1181" w:type="dxa"/>
            <w:shd w:val="clear" w:color="auto" w:fill="auto"/>
            <w:noWrap/>
            <w:vAlign w:val="center"/>
            <w:hideMark/>
          </w:tcPr>
          <w:p w14:paraId="79DCD80F" w14:textId="77777777" w:rsidR="002B5111" w:rsidRPr="00092DCD" w:rsidRDefault="00F130FE">
            <w:pPr>
              <w:jc w:val="right"/>
              <w:rPr>
                <w:sz w:val="20"/>
                <w:szCs w:val="18"/>
                <w:lang w:val="es-ES_tradnl" w:eastAsia="zh-CN"/>
              </w:rPr>
            </w:pPr>
            <w:r w:rsidRPr="00092DCD">
              <w:rPr>
                <w:sz w:val="20"/>
                <w:szCs w:val="18"/>
                <w:lang w:val="es-ES_tradnl" w:eastAsia="zh-CN"/>
              </w:rPr>
              <w:t>0</w:t>
            </w:r>
          </w:p>
        </w:tc>
        <w:tc>
          <w:tcPr>
            <w:tcW w:w="1182" w:type="dxa"/>
            <w:shd w:val="clear" w:color="auto" w:fill="auto"/>
            <w:noWrap/>
            <w:vAlign w:val="center"/>
            <w:hideMark/>
          </w:tcPr>
          <w:p w14:paraId="2859B88D" w14:textId="77777777" w:rsidR="002B5111" w:rsidRPr="00092DCD" w:rsidRDefault="00F130FE">
            <w:pPr>
              <w:jc w:val="right"/>
              <w:rPr>
                <w:sz w:val="20"/>
                <w:szCs w:val="18"/>
                <w:lang w:val="es-ES_tradnl" w:eastAsia="zh-CN"/>
              </w:rPr>
            </w:pPr>
            <w:r w:rsidRPr="00092DCD">
              <w:rPr>
                <w:sz w:val="20"/>
                <w:szCs w:val="18"/>
                <w:lang w:val="es-ES_tradnl" w:eastAsia="zh-CN"/>
              </w:rPr>
              <w:t>0</w:t>
            </w:r>
          </w:p>
        </w:tc>
        <w:tc>
          <w:tcPr>
            <w:tcW w:w="1276" w:type="dxa"/>
            <w:shd w:val="clear" w:color="auto" w:fill="auto"/>
            <w:noWrap/>
            <w:vAlign w:val="center"/>
            <w:hideMark/>
          </w:tcPr>
          <w:p w14:paraId="1509D1DE" w14:textId="705A0DFC" w:rsidR="002B5111" w:rsidRPr="00092DCD" w:rsidRDefault="002A7ABA">
            <w:pPr>
              <w:jc w:val="right"/>
              <w:rPr>
                <w:sz w:val="20"/>
                <w:szCs w:val="18"/>
                <w:lang w:val="es-ES_tradnl" w:eastAsia="zh-CN"/>
              </w:rPr>
            </w:pPr>
            <w:r w:rsidRPr="00092DCD">
              <w:rPr>
                <w:sz w:val="20"/>
                <w:szCs w:val="18"/>
                <w:lang w:val="es-ES_tradnl" w:eastAsia="zh-CN"/>
              </w:rPr>
              <w:t>982.829</w:t>
            </w:r>
          </w:p>
        </w:tc>
        <w:tc>
          <w:tcPr>
            <w:tcW w:w="1276" w:type="dxa"/>
            <w:shd w:val="clear" w:color="auto" w:fill="auto"/>
            <w:noWrap/>
            <w:vAlign w:val="center"/>
            <w:hideMark/>
          </w:tcPr>
          <w:p w14:paraId="34C4E08E" w14:textId="77777777" w:rsidR="002B5111" w:rsidRPr="00092DCD" w:rsidRDefault="00F130FE">
            <w:pPr>
              <w:jc w:val="right"/>
              <w:rPr>
                <w:sz w:val="20"/>
                <w:szCs w:val="18"/>
                <w:lang w:val="es-ES_tradnl" w:eastAsia="zh-CN"/>
              </w:rPr>
            </w:pPr>
            <w:r w:rsidRPr="00092DCD">
              <w:rPr>
                <w:sz w:val="20"/>
                <w:szCs w:val="18"/>
                <w:lang w:val="es-ES_tradnl" w:eastAsia="zh-CN"/>
              </w:rPr>
              <w:t>0</w:t>
            </w:r>
          </w:p>
        </w:tc>
      </w:tr>
      <w:tr w:rsidR="00405673" w:rsidRPr="007559BB" w14:paraId="7FD2D331" w14:textId="77777777" w:rsidTr="00092DCD">
        <w:trPr>
          <w:trHeight w:val="44"/>
        </w:trPr>
        <w:tc>
          <w:tcPr>
            <w:tcW w:w="3686" w:type="dxa"/>
            <w:shd w:val="clear" w:color="auto" w:fill="auto"/>
            <w:noWrap/>
            <w:vAlign w:val="center"/>
            <w:hideMark/>
          </w:tcPr>
          <w:p w14:paraId="6DADD7AA" w14:textId="070C746E" w:rsidR="002B5111" w:rsidRPr="00092DCD" w:rsidRDefault="007913B0">
            <w:pPr>
              <w:jc w:val="left"/>
              <w:rPr>
                <w:b/>
                <w:bCs/>
                <w:sz w:val="20"/>
                <w:szCs w:val="18"/>
                <w:lang w:val="es-ES_tradnl" w:eastAsia="zh-CN"/>
              </w:rPr>
            </w:pPr>
            <w:r w:rsidRPr="00092DCD">
              <w:rPr>
                <w:b/>
                <w:bCs/>
                <w:sz w:val="20"/>
                <w:szCs w:val="18"/>
                <w:lang w:val="es-ES_tradnl" w:eastAsia="en-CA"/>
              </w:rPr>
              <w:t>Subtotal actividades ordinarias</w:t>
            </w:r>
          </w:p>
        </w:tc>
        <w:tc>
          <w:tcPr>
            <w:tcW w:w="1181" w:type="dxa"/>
            <w:shd w:val="clear" w:color="auto" w:fill="auto"/>
            <w:noWrap/>
            <w:vAlign w:val="center"/>
            <w:hideMark/>
          </w:tcPr>
          <w:p w14:paraId="413798DB" w14:textId="56B5AC29" w:rsidR="002B5111" w:rsidRPr="00092DCD" w:rsidRDefault="002A7ABA">
            <w:pPr>
              <w:jc w:val="right"/>
              <w:rPr>
                <w:b/>
                <w:bCs/>
                <w:sz w:val="20"/>
                <w:szCs w:val="18"/>
                <w:lang w:val="es-ES_tradnl" w:eastAsia="zh-CN"/>
              </w:rPr>
            </w:pPr>
            <w:r w:rsidRPr="00092DCD">
              <w:rPr>
                <w:b/>
                <w:bCs/>
                <w:sz w:val="20"/>
                <w:szCs w:val="18"/>
                <w:lang w:val="es-ES_tradnl" w:eastAsia="zh-CN"/>
              </w:rPr>
              <w:t>2.942</w:t>
            </w:r>
            <w:r w:rsidR="0094396C">
              <w:rPr>
                <w:b/>
                <w:bCs/>
                <w:sz w:val="20"/>
                <w:szCs w:val="18"/>
                <w:lang w:val="es-ES_tradnl" w:eastAsia="zh-CN"/>
              </w:rPr>
              <w:t>.</w:t>
            </w:r>
            <w:r w:rsidR="00F130FE" w:rsidRPr="00092DCD">
              <w:rPr>
                <w:b/>
                <w:bCs/>
                <w:sz w:val="20"/>
                <w:szCs w:val="18"/>
                <w:lang w:val="es-ES_tradnl" w:eastAsia="zh-CN"/>
              </w:rPr>
              <w:t>204</w:t>
            </w:r>
          </w:p>
        </w:tc>
        <w:tc>
          <w:tcPr>
            <w:tcW w:w="1181" w:type="dxa"/>
            <w:shd w:val="clear" w:color="auto" w:fill="auto"/>
            <w:noWrap/>
            <w:vAlign w:val="center"/>
            <w:hideMark/>
          </w:tcPr>
          <w:p w14:paraId="0CEFEC64" w14:textId="4EFE0674" w:rsidR="002B5111" w:rsidRPr="00092DCD" w:rsidRDefault="002A7ABA">
            <w:pPr>
              <w:jc w:val="right"/>
              <w:rPr>
                <w:b/>
                <w:bCs/>
                <w:sz w:val="20"/>
                <w:szCs w:val="18"/>
                <w:lang w:val="es-ES_tradnl" w:eastAsia="zh-CN"/>
              </w:rPr>
            </w:pPr>
            <w:r w:rsidRPr="00092DCD">
              <w:rPr>
                <w:b/>
                <w:bCs/>
                <w:sz w:val="20"/>
                <w:szCs w:val="18"/>
                <w:lang w:val="es-ES_tradnl" w:eastAsia="zh-CN"/>
              </w:rPr>
              <w:t>1.771</w:t>
            </w:r>
            <w:r w:rsidR="0094396C">
              <w:rPr>
                <w:b/>
                <w:bCs/>
                <w:sz w:val="20"/>
                <w:szCs w:val="18"/>
                <w:lang w:val="es-ES_tradnl" w:eastAsia="zh-CN"/>
              </w:rPr>
              <w:t>.</w:t>
            </w:r>
            <w:r w:rsidR="00F130FE" w:rsidRPr="00092DCD">
              <w:rPr>
                <w:b/>
                <w:bCs/>
                <w:sz w:val="20"/>
                <w:szCs w:val="18"/>
                <w:lang w:val="es-ES_tradnl" w:eastAsia="zh-CN"/>
              </w:rPr>
              <w:t>691</w:t>
            </w:r>
          </w:p>
        </w:tc>
        <w:tc>
          <w:tcPr>
            <w:tcW w:w="1182" w:type="dxa"/>
            <w:shd w:val="clear" w:color="auto" w:fill="auto"/>
            <w:noWrap/>
            <w:vAlign w:val="center"/>
            <w:hideMark/>
          </w:tcPr>
          <w:p w14:paraId="6B4C8235" w14:textId="7EB9125B" w:rsidR="002B5111" w:rsidRPr="00092DCD" w:rsidRDefault="002A7ABA">
            <w:pPr>
              <w:jc w:val="right"/>
              <w:rPr>
                <w:b/>
                <w:bCs/>
                <w:sz w:val="20"/>
                <w:szCs w:val="18"/>
                <w:lang w:val="es-ES_tradnl" w:eastAsia="zh-CN"/>
              </w:rPr>
            </w:pPr>
            <w:r w:rsidRPr="00092DCD">
              <w:rPr>
                <w:b/>
                <w:bCs/>
                <w:sz w:val="20"/>
                <w:szCs w:val="18"/>
                <w:lang w:val="es-ES_tradnl" w:eastAsia="zh-CN"/>
              </w:rPr>
              <w:t>1.784</w:t>
            </w:r>
            <w:r w:rsidR="0094396C">
              <w:rPr>
                <w:b/>
                <w:bCs/>
                <w:sz w:val="20"/>
                <w:szCs w:val="18"/>
                <w:lang w:val="es-ES_tradnl" w:eastAsia="zh-CN"/>
              </w:rPr>
              <w:t>.</w:t>
            </w:r>
            <w:r w:rsidR="00F130FE" w:rsidRPr="00092DCD">
              <w:rPr>
                <w:b/>
                <w:bCs/>
                <w:sz w:val="20"/>
                <w:szCs w:val="18"/>
                <w:lang w:val="es-ES_tradnl" w:eastAsia="zh-CN"/>
              </w:rPr>
              <w:t>092</w:t>
            </w:r>
          </w:p>
        </w:tc>
        <w:tc>
          <w:tcPr>
            <w:tcW w:w="1276" w:type="dxa"/>
            <w:shd w:val="clear" w:color="auto" w:fill="auto"/>
            <w:noWrap/>
            <w:vAlign w:val="center"/>
            <w:hideMark/>
          </w:tcPr>
          <w:p w14:paraId="712C08D6" w14:textId="7883A118" w:rsidR="002B5111" w:rsidRPr="00092DCD" w:rsidRDefault="002A7ABA">
            <w:pPr>
              <w:jc w:val="right"/>
              <w:rPr>
                <w:b/>
                <w:bCs/>
                <w:sz w:val="20"/>
                <w:szCs w:val="18"/>
                <w:lang w:val="es-ES_tradnl" w:eastAsia="zh-CN"/>
              </w:rPr>
            </w:pPr>
            <w:r w:rsidRPr="00092DCD">
              <w:rPr>
                <w:b/>
                <w:bCs/>
                <w:sz w:val="20"/>
                <w:szCs w:val="18"/>
                <w:lang w:val="es-ES_tradnl" w:eastAsia="zh-CN"/>
              </w:rPr>
              <w:t>6.497</w:t>
            </w:r>
            <w:r w:rsidR="0094396C">
              <w:rPr>
                <w:b/>
                <w:bCs/>
                <w:sz w:val="20"/>
                <w:szCs w:val="18"/>
                <w:lang w:val="es-ES_tradnl" w:eastAsia="zh-CN"/>
              </w:rPr>
              <w:t>.</w:t>
            </w:r>
            <w:r w:rsidR="00F130FE" w:rsidRPr="00092DCD">
              <w:rPr>
                <w:b/>
                <w:bCs/>
                <w:sz w:val="20"/>
                <w:szCs w:val="18"/>
                <w:lang w:val="es-ES_tradnl" w:eastAsia="zh-CN"/>
              </w:rPr>
              <w:t>988</w:t>
            </w:r>
          </w:p>
        </w:tc>
        <w:tc>
          <w:tcPr>
            <w:tcW w:w="1276" w:type="dxa"/>
            <w:shd w:val="clear" w:color="auto" w:fill="auto"/>
            <w:noWrap/>
            <w:vAlign w:val="center"/>
            <w:hideMark/>
          </w:tcPr>
          <w:p w14:paraId="415BF500" w14:textId="77777777" w:rsidR="002B5111" w:rsidRPr="00092DCD" w:rsidRDefault="00F130FE">
            <w:pPr>
              <w:jc w:val="right"/>
              <w:rPr>
                <w:b/>
                <w:bCs/>
                <w:sz w:val="20"/>
                <w:szCs w:val="18"/>
                <w:lang w:val="es-ES_tradnl" w:eastAsia="zh-CN"/>
              </w:rPr>
            </w:pPr>
            <w:r w:rsidRPr="00092DCD">
              <w:rPr>
                <w:b/>
                <w:bCs/>
                <w:sz w:val="20"/>
                <w:szCs w:val="18"/>
                <w:lang w:val="es-ES_tradnl" w:eastAsia="zh-CN"/>
              </w:rPr>
              <w:t>0</w:t>
            </w:r>
          </w:p>
        </w:tc>
      </w:tr>
      <w:tr w:rsidR="00405673" w:rsidRPr="007559BB" w14:paraId="5A0593E2" w14:textId="77777777" w:rsidTr="00092DCD">
        <w:trPr>
          <w:trHeight w:val="44"/>
        </w:trPr>
        <w:tc>
          <w:tcPr>
            <w:tcW w:w="3686" w:type="dxa"/>
            <w:shd w:val="clear" w:color="auto" w:fill="auto"/>
            <w:noWrap/>
            <w:vAlign w:val="center"/>
            <w:hideMark/>
          </w:tcPr>
          <w:p w14:paraId="55FD08F8" w14:textId="77777777" w:rsidR="002B5111" w:rsidRPr="00092DCD" w:rsidRDefault="00F130FE">
            <w:pPr>
              <w:jc w:val="left"/>
              <w:rPr>
                <w:b/>
                <w:bCs/>
                <w:sz w:val="20"/>
                <w:szCs w:val="18"/>
                <w:lang w:val="es-ES_tradnl" w:eastAsia="zh-CN"/>
              </w:rPr>
            </w:pPr>
            <w:r w:rsidRPr="00092DCD">
              <w:rPr>
                <w:b/>
                <w:bCs/>
                <w:sz w:val="20"/>
                <w:szCs w:val="18"/>
                <w:lang w:val="es-ES_tradnl" w:eastAsia="en-CA"/>
              </w:rPr>
              <w:t>Total</w:t>
            </w:r>
          </w:p>
        </w:tc>
        <w:tc>
          <w:tcPr>
            <w:tcW w:w="1181" w:type="dxa"/>
            <w:shd w:val="clear" w:color="auto" w:fill="auto"/>
            <w:noWrap/>
            <w:vAlign w:val="center"/>
            <w:hideMark/>
          </w:tcPr>
          <w:p w14:paraId="674DE9D5" w14:textId="51DB7D9E" w:rsidR="002B5111" w:rsidRPr="00092DCD" w:rsidRDefault="002A7ABA">
            <w:pPr>
              <w:jc w:val="right"/>
              <w:rPr>
                <w:b/>
                <w:bCs/>
                <w:sz w:val="20"/>
                <w:szCs w:val="18"/>
                <w:lang w:val="es-ES_tradnl" w:eastAsia="zh-CN"/>
              </w:rPr>
            </w:pPr>
            <w:r w:rsidRPr="00092DCD">
              <w:rPr>
                <w:b/>
                <w:bCs/>
                <w:sz w:val="20"/>
                <w:szCs w:val="18"/>
                <w:lang w:val="es-ES_tradnl" w:eastAsia="zh-CN"/>
              </w:rPr>
              <w:t>23.401</w:t>
            </w:r>
            <w:r w:rsidR="0094396C">
              <w:rPr>
                <w:b/>
                <w:bCs/>
                <w:sz w:val="20"/>
                <w:szCs w:val="18"/>
                <w:lang w:val="es-ES_tradnl" w:eastAsia="zh-CN"/>
              </w:rPr>
              <w:t>.</w:t>
            </w:r>
            <w:r w:rsidR="00F130FE" w:rsidRPr="00092DCD">
              <w:rPr>
                <w:b/>
                <w:bCs/>
                <w:sz w:val="20"/>
                <w:szCs w:val="18"/>
                <w:lang w:val="es-ES_tradnl" w:eastAsia="zh-CN"/>
              </w:rPr>
              <w:t>497</w:t>
            </w:r>
          </w:p>
        </w:tc>
        <w:tc>
          <w:tcPr>
            <w:tcW w:w="1181" w:type="dxa"/>
            <w:shd w:val="clear" w:color="auto" w:fill="auto"/>
            <w:noWrap/>
            <w:vAlign w:val="center"/>
            <w:hideMark/>
          </w:tcPr>
          <w:p w14:paraId="3310851E" w14:textId="782E1861" w:rsidR="002B5111" w:rsidRPr="00092DCD" w:rsidRDefault="002A7ABA">
            <w:pPr>
              <w:jc w:val="right"/>
              <w:rPr>
                <w:b/>
                <w:bCs/>
                <w:sz w:val="20"/>
                <w:szCs w:val="18"/>
                <w:lang w:val="es-ES_tradnl" w:eastAsia="zh-CN"/>
              </w:rPr>
            </w:pPr>
            <w:r w:rsidRPr="00092DCD">
              <w:rPr>
                <w:b/>
                <w:bCs/>
                <w:sz w:val="20"/>
                <w:szCs w:val="18"/>
                <w:lang w:val="es-ES_tradnl" w:eastAsia="zh-CN"/>
              </w:rPr>
              <w:t>13.465</w:t>
            </w:r>
            <w:r w:rsidR="0094396C">
              <w:rPr>
                <w:b/>
                <w:bCs/>
                <w:sz w:val="20"/>
                <w:szCs w:val="18"/>
                <w:lang w:val="es-ES_tradnl" w:eastAsia="zh-CN"/>
              </w:rPr>
              <w:t>.</w:t>
            </w:r>
            <w:r w:rsidR="00F130FE" w:rsidRPr="00092DCD">
              <w:rPr>
                <w:b/>
                <w:bCs/>
                <w:sz w:val="20"/>
                <w:szCs w:val="18"/>
                <w:lang w:val="es-ES_tradnl" w:eastAsia="zh-CN"/>
              </w:rPr>
              <w:t>910</w:t>
            </w:r>
          </w:p>
        </w:tc>
        <w:tc>
          <w:tcPr>
            <w:tcW w:w="1182" w:type="dxa"/>
            <w:shd w:val="clear" w:color="auto" w:fill="auto"/>
            <w:noWrap/>
            <w:vAlign w:val="center"/>
            <w:hideMark/>
          </w:tcPr>
          <w:p w14:paraId="1BCFA997" w14:textId="5554E9B2" w:rsidR="002B5111" w:rsidRPr="00092DCD" w:rsidRDefault="002A7ABA">
            <w:pPr>
              <w:jc w:val="right"/>
              <w:rPr>
                <w:b/>
                <w:bCs/>
                <w:sz w:val="20"/>
                <w:szCs w:val="18"/>
                <w:lang w:val="es-ES_tradnl" w:eastAsia="zh-CN"/>
              </w:rPr>
            </w:pPr>
            <w:r w:rsidRPr="00092DCD">
              <w:rPr>
                <w:b/>
                <w:bCs/>
                <w:sz w:val="20"/>
                <w:szCs w:val="18"/>
                <w:lang w:val="es-ES_tradnl" w:eastAsia="zh-CN"/>
              </w:rPr>
              <w:t>50.294</w:t>
            </w:r>
            <w:r w:rsidR="0094396C">
              <w:rPr>
                <w:b/>
                <w:bCs/>
                <w:sz w:val="20"/>
                <w:szCs w:val="18"/>
                <w:lang w:val="es-ES_tradnl" w:eastAsia="zh-CN"/>
              </w:rPr>
              <w:t>.</w:t>
            </w:r>
            <w:r w:rsidR="00F130FE" w:rsidRPr="00092DCD">
              <w:rPr>
                <w:b/>
                <w:bCs/>
                <w:sz w:val="20"/>
                <w:szCs w:val="18"/>
                <w:lang w:val="es-ES_tradnl" w:eastAsia="zh-CN"/>
              </w:rPr>
              <w:t>313</w:t>
            </w:r>
          </w:p>
        </w:tc>
        <w:tc>
          <w:tcPr>
            <w:tcW w:w="1276" w:type="dxa"/>
            <w:shd w:val="clear" w:color="auto" w:fill="auto"/>
            <w:noWrap/>
            <w:vAlign w:val="center"/>
            <w:hideMark/>
          </w:tcPr>
          <w:p w14:paraId="08A9C998" w14:textId="5D5D620B" w:rsidR="002B5111" w:rsidRPr="00092DCD" w:rsidRDefault="002A7ABA">
            <w:pPr>
              <w:jc w:val="right"/>
              <w:rPr>
                <w:b/>
                <w:bCs/>
                <w:sz w:val="20"/>
                <w:szCs w:val="18"/>
                <w:lang w:val="es-ES_tradnl" w:eastAsia="zh-CN"/>
              </w:rPr>
            </w:pPr>
            <w:r w:rsidRPr="00092DCD">
              <w:rPr>
                <w:b/>
                <w:bCs/>
                <w:sz w:val="20"/>
                <w:szCs w:val="18"/>
                <w:lang w:val="es-ES_tradnl" w:eastAsia="zh-CN"/>
              </w:rPr>
              <w:t>87.161</w:t>
            </w:r>
            <w:r w:rsidR="0094396C">
              <w:rPr>
                <w:b/>
                <w:bCs/>
                <w:sz w:val="20"/>
                <w:szCs w:val="18"/>
                <w:lang w:val="es-ES_tradnl" w:eastAsia="zh-CN"/>
              </w:rPr>
              <w:t>.</w:t>
            </w:r>
            <w:r w:rsidR="00F130FE" w:rsidRPr="00092DCD">
              <w:rPr>
                <w:b/>
                <w:bCs/>
                <w:sz w:val="20"/>
                <w:szCs w:val="18"/>
                <w:lang w:val="es-ES_tradnl" w:eastAsia="zh-CN"/>
              </w:rPr>
              <w:t>721</w:t>
            </w:r>
          </w:p>
        </w:tc>
        <w:tc>
          <w:tcPr>
            <w:tcW w:w="1276" w:type="dxa"/>
            <w:shd w:val="clear" w:color="auto" w:fill="auto"/>
            <w:noWrap/>
            <w:vAlign w:val="center"/>
            <w:hideMark/>
          </w:tcPr>
          <w:p w14:paraId="74A7877C" w14:textId="74785297" w:rsidR="002B5111" w:rsidRPr="00092DCD" w:rsidRDefault="002A7ABA">
            <w:pPr>
              <w:jc w:val="right"/>
              <w:rPr>
                <w:b/>
                <w:bCs/>
                <w:sz w:val="20"/>
                <w:szCs w:val="18"/>
                <w:lang w:val="es-ES_tradnl" w:eastAsia="zh-CN"/>
              </w:rPr>
            </w:pPr>
            <w:r w:rsidRPr="00092DCD">
              <w:rPr>
                <w:b/>
                <w:bCs/>
                <w:sz w:val="20"/>
                <w:szCs w:val="18"/>
                <w:lang w:val="es-ES_tradnl" w:eastAsia="zh-CN"/>
              </w:rPr>
              <w:t>48.743</w:t>
            </w:r>
            <w:r w:rsidR="0094396C">
              <w:rPr>
                <w:b/>
                <w:bCs/>
                <w:sz w:val="20"/>
                <w:szCs w:val="18"/>
                <w:lang w:val="es-ES_tradnl" w:eastAsia="zh-CN"/>
              </w:rPr>
              <w:t>.</w:t>
            </w:r>
            <w:r w:rsidR="00F130FE" w:rsidRPr="00092DCD">
              <w:rPr>
                <w:b/>
                <w:bCs/>
                <w:sz w:val="20"/>
                <w:szCs w:val="18"/>
                <w:lang w:val="es-ES_tradnl" w:eastAsia="zh-CN"/>
              </w:rPr>
              <w:t>333</w:t>
            </w:r>
          </w:p>
        </w:tc>
      </w:tr>
    </w:tbl>
    <w:p w14:paraId="23073E6A" w14:textId="4A168052" w:rsidR="002B5111" w:rsidRPr="009E2855" w:rsidRDefault="003B2C1D">
      <w:pPr>
        <w:rPr>
          <w:sz w:val="18"/>
          <w:szCs w:val="17"/>
          <w:lang w:val="es-ES_tradnl"/>
        </w:rPr>
      </w:pPr>
      <w:r w:rsidRPr="003B2C1D">
        <w:rPr>
          <w:sz w:val="19"/>
          <w:szCs w:val="17"/>
          <w:lang w:val="es-ES_tradnl"/>
        </w:rPr>
        <w:t>* Incluye los correspondientes gastos de apoyo.</w:t>
      </w:r>
    </w:p>
    <w:p w14:paraId="67F21EE7" w14:textId="77777777" w:rsidR="00405673" w:rsidRPr="007559BB" w:rsidRDefault="00405673" w:rsidP="00612CE6">
      <w:pPr>
        <w:pStyle w:val="Heading1"/>
        <w:keepNext/>
        <w:numPr>
          <w:ilvl w:val="0"/>
          <w:numId w:val="0"/>
        </w:numPr>
        <w:spacing w:after="0"/>
        <w:rPr>
          <w:b/>
          <w:lang w:val="es-ES_tradnl"/>
        </w:rPr>
      </w:pPr>
    </w:p>
    <w:p w14:paraId="4E987F2D" w14:textId="4B51616E" w:rsidR="002B5111" w:rsidRPr="007559BB" w:rsidRDefault="00F130FE">
      <w:pPr>
        <w:pStyle w:val="Heading1"/>
        <w:numPr>
          <w:ilvl w:val="0"/>
          <w:numId w:val="0"/>
        </w:numPr>
        <w:rPr>
          <w:b/>
          <w:szCs w:val="22"/>
          <w:lang w:val="es-ES_tradnl"/>
        </w:rPr>
      </w:pPr>
      <w:r w:rsidRPr="007559BB">
        <w:rPr>
          <w:b/>
          <w:szCs w:val="22"/>
          <w:lang w:val="es-ES_tradnl"/>
        </w:rPr>
        <w:t>II.</w:t>
      </w:r>
      <w:r w:rsidRPr="007559BB">
        <w:rPr>
          <w:b/>
          <w:szCs w:val="22"/>
          <w:lang w:val="es-ES_tradnl"/>
        </w:rPr>
        <w:tab/>
      </w:r>
      <w:r w:rsidR="002C7F96" w:rsidRPr="002C7F96">
        <w:rPr>
          <w:b/>
          <w:sz w:val="24"/>
          <w:szCs w:val="22"/>
          <w:lang w:val="es-ES_tradnl"/>
        </w:rPr>
        <w:t>Observaciones de la Secretaría</w:t>
      </w:r>
    </w:p>
    <w:p w14:paraId="4B53B378" w14:textId="166A6907" w:rsidR="002B5111" w:rsidRPr="007559BB" w:rsidRDefault="00F130FE">
      <w:pPr>
        <w:rPr>
          <w:b/>
          <w:bCs/>
          <w:lang w:val="es-ES_tradnl"/>
        </w:rPr>
      </w:pPr>
      <w:r w:rsidRPr="007559BB">
        <w:rPr>
          <w:b/>
          <w:bCs/>
          <w:lang w:val="es-ES_tradnl"/>
        </w:rPr>
        <w:t xml:space="preserve">II.1 </w:t>
      </w:r>
      <w:r w:rsidRPr="007559BB">
        <w:rPr>
          <w:b/>
          <w:bCs/>
          <w:lang w:val="es-ES_tradnl"/>
        </w:rPr>
        <w:tab/>
      </w:r>
      <w:r w:rsidR="00765A41">
        <w:rPr>
          <w:b/>
          <w:bCs/>
          <w:lang w:val="es-ES_tradnl"/>
        </w:rPr>
        <w:t xml:space="preserve">Actividades relativas a los </w:t>
      </w:r>
      <w:r w:rsidR="00D42466">
        <w:rPr>
          <w:b/>
          <w:bCs/>
          <w:lang w:val="es-ES_tradnl"/>
        </w:rPr>
        <w:t>HCFC</w:t>
      </w:r>
    </w:p>
    <w:p w14:paraId="6518DF6E" w14:textId="77777777" w:rsidR="00405673" w:rsidRPr="007559BB" w:rsidRDefault="00405673" w:rsidP="00612CE6">
      <w:pPr>
        <w:rPr>
          <w:u w:val="single"/>
          <w:lang w:val="es-ES_tradnl"/>
        </w:rPr>
      </w:pPr>
    </w:p>
    <w:p w14:paraId="06405AD4" w14:textId="77777777" w:rsidR="002B5111" w:rsidRPr="007559BB" w:rsidRDefault="00F130FE">
      <w:pPr>
        <w:rPr>
          <w:u w:val="single"/>
          <w:lang w:val="es-ES_tradnl"/>
        </w:rPr>
      </w:pPr>
      <w:r w:rsidRPr="007559BB">
        <w:rPr>
          <w:u w:val="single"/>
          <w:lang w:val="es-ES_tradnl"/>
        </w:rPr>
        <w:t>Etapa III del PGEPH</w:t>
      </w:r>
    </w:p>
    <w:p w14:paraId="6DE91EA6" w14:textId="77777777" w:rsidR="00405673" w:rsidRPr="007559BB" w:rsidRDefault="00405673" w:rsidP="00E75850">
      <w:pPr>
        <w:rPr>
          <w:u w:val="single"/>
          <w:lang w:val="es-ES_tradnl"/>
        </w:rPr>
      </w:pPr>
    </w:p>
    <w:p w14:paraId="2349C9E1" w14:textId="327F629E" w:rsidR="002B5111" w:rsidRPr="007559BB" w:rsidRDefault="00757BE1">
      <w:pPr>
        <w:pStyle w:val="Heading1"/>
        <w:rPr>
          <w:lang w:val="es-ES_tradnl"/>
        </w:rPr>
      </w:pPr>
      <w:r w:rsidRPr="007559BB">
        <w:rPr>
          <w:lang w:val="es-ES_tradnl"/>
        </w:rPr>
        <w:t xml:space="preserve">Para </w:t>
      </w:r>
      <w:r w:rsidR="00F130FE" w:rsidRPr="007559BB">
        <w:rPr>
          <w:lang w:val="es-ES_tradnl"/>
        </w:rPr>
        <w:t>la et</w:t>
      </w:r>
      <w:r w:rsidR="000B4075">
        <w:rPr>
          <w:lang w:val="es-ES_tradnl"/>
        </w:rPr>
        <w:t xml:space="preserve">apa III del PGEPH </w:t>
      </w:r>
      <w:r w:rsidR="00BD37A7">
        <w:rPr>
          <w:lang w:val="es-ES_tradnl"/>
        </w:rPr>
        <w:t>de</w:t>
      </w:r>
      <w:r w:rsidR="000B4075">
        <w:rPr>
          <w:lang w:val="es-ES_tradnl"/>
        </w:rPr>
        <w:t xml:space="preserve"> un país </w:t>
      </w:r>
      <w:r w:rsidR="00E342E4">
        <w:rPr>
          <w:lang w:val="es-ES_tradnl"/>
        </w:rPr>
        <w:t>s</w:t>
      </w:r>
      <w:r w:rsidR="00E342E4" w:rsidRPr="00E342E4">
        <w:rPr>
          <w:lang w:val="es-ES_tradnl"/>
        </w:rPr>
        <w:t xml:space="preserve">e contempla destinar un total de </w:t>
      </w:r>
      <w:r w:rsidR="008331EB">
        <w:rPr>
          <w:lang w:val="es-ES_tradnl"/>
        </w:rPr>
        <w:t>USD </w:t>
      </w:r>
      <w:r w:rsidR="00E342E4" w:rsidRPr="00E342E4">
        <w:rPr>
          <w:lang w:val="es-ES_tradnl"/>
        </w:rPr>
        <w:t xml:space="preserve">47,08 millones </w:t>
      </w:r>
      <w:r w:rsidR="000B4075">
        <w:rPr>
          <w:lang w:val="es-ES_tradnl"/>
        </w:rPr>
        <w:t>(</w:t>
      </w:r>
      <w:r w:rsidR="008331EB">
        <w:rPr>
          <w:lang w:val="es-ES_tradnl"/>
        </w:rPr>
        <w:t>USD </w:t>
      </w:r>
      <w:r w:rsidR="00F130FE" w:rsidRPr="007559BB">
        <w:rPr>
          <w:lang w:val="es-ES_tradnl"/>
        </w:rPr>
        <w:t xml:space="preserve">23,54 </w:t>
      </w:r>
      <w:r w:rsidR="00DB40F9">
        <w:rPr>
          <w:lang w:val="es-ES_tradnl"/>
        </w:rPr>
        <w:t xml:space="preserve">millones para el período 2025-2027 y </w:t>
      </w:r>
      <w:r w:rsidR="008331EB">
        <w:rPr>
          <w:lang w:val="es-ES_tradnl"/>
        </w:rPr>
        <w:t>USD </w:t>
      </w:r>
      <w:r w:rsidR="00F130FE" w:rsidRPr="007559BB">
        <w:rPr>
          <w:lang w:val="es-ES_tradnl"/>
        </w:rPr>
        <w:t xml:space="preserve">23,54 </w:t>
      </w:r>
      <w:r w:rsidR="00A40F88">
        <w:rPr>
          <w:lang w:val="es-ES_tradnl"/>
        </w:rPr>
        <w:t>millones para el período posterior a 2027</w:t>
      </w:r>
      <w:r w:rsidR="000B4075">
        <w:rPr>
          <w:lang w:val="es-ES_tradnl"/>
        </w:rPr>
        <w:t>)</w:t>
      </w:r>
      <w:r w:rsidR="00F130FE" w:rsidRPr="007559BB">
        <w:rPr>
          <w:lang w:val="es-ES_tradnl"/>
        </w:rPr>
        <w:t xml:space="preserve">. </w:t>
      </w:r>
      <w:r w:rsidR="007504BC">
        <w:rPr>
          <w:lang w:val="es-ES_tradnl"/>
        </w:rPr>
        <w:t xml:space="preserve">El </w:t>
      </w:r>
      <w:r w:rsidR="007504BC" w:rsidRPr="007504BC">
        <w:rPr>
          <w:lang w:val="es-ES_tradnl"/>
        </w:rPr>
        <w:t>plan administrativo</w:t>
      </w:r>
      <w:r w:rsidR="00F130FE" w:rsidRPr="007559BB">
        <w:rPr>
          <w:lang w:val="es-ES_tradnl"/>
        </w:rPr>
        <w:t xml:space="preserve"> </w:t>
      </w:r>
      <w:r w:rsidR="001D245A">
        <w:rPr>
          <w:lang w:val="es-ES_tradnl"/>
        </w:rPr>
        <w:t xml:space="preserve">contempla </w:t>
      </w:r>
      <w:r w:rsidR="00113F43">
        <w:rPr>
          <w:lang w:val="es-ES_tradnl"/>
        </w:rPr>
        <w:t xml:space="preserve">además </w:t>
      </w:r>
      <w:r w:rsidR="00F74D6A">
        <w:rPr>
          <w:lang w:val="es-ES_tradnl"/>
        </w:rPr>
        <w:t xml:space="preserve">un total de </w:t>
      </w:r>
      <w:r w:rsidR="008331EB">
        <w:rPr>
          <w:lang w:val="es-ES_tradnl"/>
        </w:rPr>
        <w:t>USD </w:t>
      </w:r>
      <w:r w:rsidR="00F130FE" w:rsidRPr="007559BB">
        <w:rPr>
          <w:lang w:val="es-ES_tradnl"/>
        </w:rPr>
        <w:t xml:space="preserve">321.000 para </w:t>
      </w:r>
      <w:r w:rsidR="00D85FE9">
        <w:rPr>
          <w:lang w:val="es-ES_tradnl"/>
        </w:rPr>
        <w:t xml:space="preserve">la preparación de proyectos </w:t>
      </w:r>
      <w:r w:rsidR="00D846D4">
        <w:rPr>
          <w:lang w:val="es-ES_tradnl"/>
        </w:rPr>
        <w:t xml:space="preserve">para </w:t>
      </w:r>
      <w:r w:rsidR="00D85FE9">
        <w:rPr>
          <w:lang w:val="es-ES_tradnl"/>
        </w:rPr>
        <w:t>la</w:t>
      </w:r>
      <w:r w:rsidR="00F130FE" w:rsidRPr="007559BB">
        <w:rPr>
          <w:lang w:val="es-ES_tradnl"/>
        </w:rPr>
        <w:t xml:space="preserve"> etapa III del PGEPH </w:t>
      </w:r>
      <w:r w:rsidR="00982BF3">
        <w:rPr>
          <w:lang w:val="es-ES_tradnl"/>
        </w:rPr>
        <w:t>de</w:t>
      </w:r>
      <w:r w:rsidR="00F130FE" w:rsidRPr="007559BB">
        <w:rPr>
          <w:lang w:val="es-ES_tradnl"/>
        </w:rPr>
        <w:t xml:space="preserve"> este país</w:t>
      </w:r>
      <w:r w:rsidR="00546DBB">
        <w:rPr>
          <w:lang w:val="es-ES_tradnl"/>
        </w:rPr>
        <w:t xml:space="preserve"> </w:t>
      </w:r>
      <w:r w:rsidR="0026505C">
        <w:rPr>
          <w:lang w:val="es-ES_tradnl"/>
        </w:rPr>
        <w:t xml:space="preserve">durante </w:t>
      </w:r>
      <w:r w:rsidR="00546DBB">
        <w:rPr>
          <w:lang w:val="es-ES_tradnl"/>
        </w:rPr>
        <w:t xml:space="preserve">el año </w:t>
      </w:r>
      <w:r w:rsidR="00546DBB" w:rsidRPr="00546DBB">
        <w:rPr>
          <w:lang w:val="es-ES_tradnl"/>
        </w:rPr>
        <w:t>2025</w:t>
      </w:r>
      <w:r w:rsidR="00F130FE" w:rsidRPr="007559BB">
        <w:rPr>
          <w:lang w:val="es-ES_tradnl"/>
        </w:rPr>
        <w:t>.</w:t>
      </w:r>
    </w:p>
    <w:p w14:paraId="60D29514" w14:textId="77777777" w:rsidR="002B5111" w:rsidRPr="007559BB" w:rsidRDefault="00F130FE">
      <w:pPr>
        <w:pStyle w:val="Heading1"/>
        <w:numPr>
          <w:ilvl w:val="0"/>
          <w:numId w:val="0"/>
        </w:numPr>
        <w:rPr>
          <w:u w:val="single"/>
          <w:lang w:val="es-ES_tradnl"/>
        </w:rPr>
      </w:pPr>
      <w:r w:rsidRPr="007559BB">
        <w:rPr>
          <w:u w:val="single"/>
          <w:lang w:val="es-ES_tradnl"/>
        </w:rPr>
        <w:t>Etapa III de los PGEH</w:t>
      </w:r>
    </w:p>
    <w:p w14:paraId="09AE0007" w14:textId="4DE4924D" w:rsidR="002B5111" w:rsidRPr="007559BB" w:rsidRDefault="00427665">
      <w:pPr>
        <w:pStyle w:val="Heading1"/>
        <w:rPr>
          <w:lang w:val="es-ES_tradnl"/>
        </w:rPr>
      </w:pPr>
      <w:r w:rsidRPr="00427665">
        <w:rPr>
          <w:lang w:val="es-ES_tradnl"/>
        </w:rPr>
        <w:t xml:space="preserve">Para la etapa III del PGEH de un país </w:t>
      </w:r>
      <w:r>
        <w:rPr>
          <w:lang w:val="es-ES_tradnl"/>
        </w:rPr>
        <w:t>s</w:t>
      </w:r>
      <w:r w:rsidR="00F130FE" w:rsidRPr="007559BB">
        <w:rPr>
          <w:lang w:val="es-ES_tradnl"/>
        </w:rPr>
        <w:t>e</w:t>
      </w:r>
      <w:r w:rsidR="001D245A">
        <w:rPr>
          <w:lang w:val="es-ES_tradnl"/>
        </w:rPr>
        <w:t xml:space="preserve"> contempla </w:t>
      </w:r>
      <w:r w:rsidR="003263B4">
        <w:rPr>
          <w:lang w:val="es-ES_tradnl"/>
        </w:rPr>
        <w:t xml:space="preserve">destinar </w:t>
      </w:r>
      <w:r w:rsidR="00F74D6A">
        <w:rPr>
          <w:lang w:val="es-ES_tradnl"/>
        </w:rPr>
        <w:t xml:space="preserve">un total de </w:t>
      </w:r>
      <w:r w:rsidR="008331EB">
        <w:rPr>
          <w:lang w:val="es-ES_tradnl"/>
        </w:rPr>
        <w:t>USD </w:t>
      </w:r>
      <w:r w:rsidR="00F130FE" w:rsidRPr="007559BB">
        <w:rPr>
          <w:lang w:val="es-ES_tradnl"/>
        </w:rPr>
        <w:t xml:space="preserve">25,68 </w:t>
      </w:r>
      <w:r w:rsidR="00192D46">
        <w:rPr>
          <w:lang w:val="es-ES_tradnl"/>
        </w:rPr>
        <w:t>millones</w:t>
      </w:r>
      <w:r w:rsidR="00F130FE" w:rsidRPr="007559BB">
        <w:rPr>
          <w:lang w:val="es-ES_tradnl"/>
        </w:rPr>
        <w:t xml:space="preserve"> </w:t>
      </w:r>
      <w:r w:rsidR="0086673B">
        <w:rPr>
          <w:lang w:val="es-ES_tradnl"/>
        </w:rPr>
        <w:t>(</w:t>
      </w:r>
      <w:r w:rsidR="008331EB">
        <w:rPr>
          <w:lang w:val="es-ES_tradnl"/>
        </w:rPr>
        <w:t>USD </w:t>
      </w:r>
      <w:r w:rsidR="00F130FE" w:rsidRPr="007559BB">
        <w:rPr>
          <w:lang w:val="es-ES_tradnl"/>
        </w:rPr>
        <w:t xml:space="preserve">14,98 </w:t>
      </w:r>
      <w:r w:rsidR="00DB40F9">
        <w:rPr>
          <w:lang w:val="es-ES_tradnl"/>
        </w:rPr>
        <w:t xml:space="preserve">millones para el período 2025-2027 y </w:t>
      </w:r>
      <w:r w:rsidR="008331EB">
        <w:rPr>
          <w:lang w:val="es-ES_tradnl"/>
        </w:rPr>
        <w:t>USD </w:t>
      </w:r>
      <w:r w:rsidR="00F130FE" w:rsidRPr="007559BB">
        <w:rPr>
          <w:lang w:val="es-ES_tradnl"/>
        </w:rPr>
        <w:t xml:space="preserve">10,7 </w:t>
      </w:r>
      <w:r w:rsidR="00A40F88">
        <w:rPr>
          <w:lang w:val="es-ES_tradnl"/>
        </w:rPr>
        <w:t>millones para el período posterior a 2027</w:t>
      </w:r>
      <w:r w:rsidR="004F6053">
        <w:rPr>
          <w:lang w:val="es-ES_tradnl"/>
        </w:rPr>
        <w:t>)</w:t>
      </w:r>
      <w:r w:rsidR="00F130FE" w:rsidRPr="007559BB">
        <w:rPr>
          <w:lang w:val="es-ES_tradnl"/>
        </w:rPr>
        <w:t xml:space="preserve">. La inclusión </w:t>
      </w:r>
      <w:r w:rsidR="00211BB1" w:rsidRPr="00211BB1">
        <w:rPr>
          <w:lang w:val="es-ES_tradnl"/>
        </w:rPr>
        <w:t xml:space="preserve">en el plan administrativo </w:t>
      </w:r>
      <w:r w:rsidR="00F130FE" w:rsidRPr="007559BB">
        <w:rPr>
          <w:lang w:val="es-ES_tradnl"/>
        </w:rPr>
        <w:t xml:space="preserve">de la etapa III, </w:t>
      </w:r>
      <w:r w:rsidR="00BE3AD4">
        <w:rPr>
          <w:lang w:val="es-ES_tradnl"/>
        </w:rPr>
        <w:t>incluyendo</w:t>
      </w:r>
      <w:r w:rsidR="00F130FE" w:rsidRPr="007559BB">
        <w:rPr>
          <w:lang w:val="es-ES_tradnl"/>
        </w:rPr>
        <w:t xml:space="preserve"> la preparación de proyectos, </w:t>
      </w:r>
      <w:r w:rsidR="0042672B">
        <w:rPr>
          <w:lang w:val="es-ES_tradnl"/>
        </w:rPr>
        <w:t>se permite</w:t>
      </w:r>
      <w:r w:rsidR="00F130FE" w:rsidRPr="007559BB">
        <w:rPr>
          <w:lang w:val="es-ES_tradnl"/>
        </w:rPr>
        <w:t xml:space="preserve"> para países </w:t>
      </w:r>
      <w:r w:rsidR="009319D3">
        <w:rPr>
          <w:lang w:val="es-ES_tradnl"/>
        </w:rPr>
        <w:t xml:space="preserve">con una </w:t>
      </w:r>
      <w:r w:rsidR="00F130FE" w:rsidRPr="007559BB">
        <w:rPr>
          <w:lang w:val="es-ES_tradnl"/>
        </w:rPr>
        <w:t xml:space="preserve">etapa II </w:t>
      </w:r>
      <w:r w:rsidR="009319D3">
        <w:rPr>
          <w:lang w:val="es-ES_tradnl"/>
        </w:rPr>
        <w:t>aprobada</w:t>
      </w:r>
      <w:r w:rsidR="009319D3" w:rsidRPr="009319D3">
        <w:rPr>
          <w:lang w:val="es-ES_tradnl"/>
        </w:rPr>
        <w:t xml:space="preserve"> </w:t>
      </w:r>
      <w:r w:rsidR="00F130FE" w:rsidRPr="007559BB">
        <w:rPr>
          <w:lang w:val="es-ES_tradnl"/>
        </w:rPr>
        <w:t xml:space="preserve">y </w:t>
      </w:r>
      <w:r w:rsidR="00A050A1">
        <w:rPr>
          <w:lang w:val="es-ES_tradnl"/>
        </w:rPr>
        <w:t xml:space="preserve">con metas </w:t>
      </w:r>
      <w:r w:rsidR="00F130FE" w:rsidRPr="007559BB">
        <w:rPr>
          <w:lang w:val="es-ES_tradnl"/>
        </w:rPr>
        <w:t>de reducción posterior</w:t>
      </w:r>
      <w:r w:rsidR="004A3FEC">
        <w:rPr>
          <w:lang w:val="es-ES_tradnl"/>
        </w:rPr>
        <w:t>es</w:t>
      </w:r>
      <w:r w:rsidR="00F130FE" w:rsidRPr="007559BB">
        <w:rPr>
          <w:lang w:val="es-ES_tradnl"/>
        </w:rPr>
        <w:t xml:space="preserve"> a</w:t>
      </w:r>
      <w:r w:rsidR="00F05C50">
        <w:rPr>
          <w:lang w:val="es-ES_tradnl"/>
        </w:rPr>
        <w:t>l año</w:t>
      </w:r>
      <w:r w:rsidR="00F130FE" w:rsidRPr="007559BB">
        <w:rPr>
          <w:lang w:val="es-ES_tradnl"/>
        </w:rPr>
        <w:t xml:space="preserve"> 2024 (decisión</w:t>
      </w:r>
      <w:r w:rsidR="00B07AFB">
        <w:rPr>
          <w:lang w:val="es-ES_tradnl"/>
        </w:rPr>
        <w:t> </w:t>
      </w:r>
      <w:r w:rsidR="00F130FE" w:rsidRPr="007559BB">
        <w:rPr>
          <w:lang w:val="es-ES_tradnl"/>
        </w:rPr>
        <w:t>88/34</w:t>
      </w:r>
      <w:r w:rsidR="00B07AFB">
        <w:rPr>
          <w:lang w:val="es-ES_tradnl"/>
        </w:rPr>
        <w:t> </w:t>
      </w:r>
      <w:r w:rsidR="00D84B0E" w:rsidRPr="007559BB">
        <w:rPr>
          <w:lang w:val="es-ES_tradnl"/>
        </w:rPr>
        <w:t>d)</w:t>
      </w:r>
      <w:r w:rsidR="00F130FE" w:rsidRPr="007559BB">
        <w:rPr>
          <w:lang w:val="es-ES_tradnl"/>
        </w:rPr>
        <w:t>).</w:t>
      </w:r>
    </w:p>
    <w:p w14:paraId="7343C543" w14:textId="03DF5C9C" w:rsidR="002B5111" w:rsidRPr="007559BB" w:rsidRDefault="00F130FE">
      <w:pPr>
        <w:keepNext/>
        <w:rPr>
          <w:b/>
          <w:bCs/>
          <w:lang w:val="es-ES_tradnl"/>
        </w:rPr>
      </w:pPr>
      <w:r w:rsidRPr="007559BB">
        <w:rPr>
          <w:b/>
          <w:bCs/>
          <w:lang w:val="es-ES_tradnl"/>
        </w:rPr>
        <w:lastRenderedPageBreak/>
        <w:t>II.</w:t>
      </w:r>
      <w:r w:rsidR="00167203" w:rsidRPr="007559BB">
        <w:rPr>
          <w:b/>
          <w:bCs/>
          <w:lang w:val="es-ES_tradnl"/>
        </w:rPr>
        <w:t>2</w:t>
      </w:r>
      <w:r w:rsidR="00167203" w:rsidRPr="007559BB">
        <w:rPr>
          <w:b/>
          <w:bCs/>
          <w:lang w:val="es-ES_tradnl"/>
        </w:rPr>
        <w:tab/>
      </w:r>
      <w:r w:rsidR="009230F8">
        <w:rPr>
          <w:b/>
          <w:bCs/>
          <w:lang w:val="es-ES_tradnl"/>
        </w:rPr>
        <w:t>Actividades relativas a los HFC</w:t>
      </w:r>
    </w:p>
    <w:p w14:paraId="09F38870" w14:textId="77777777" w:rsidR="00405673" w:rsidRPr="007559BB" w:rsidRDefault="00405673" w:rsidP="00676B0D">
      <w:pPr>
        <w:keepNext/>
        <w:rPr>
          <w:b/>
          <w:bCs/>
          <w:lang w:val="es-ES_tradnl"/>
        </w:rPr>
      </w:pPr>
    </w:p>
    <w:p w14:paraId="5EC5F625" w14:textId="16A90DA0" w:rsidR="002B5111" w:rsidRPr="007559BB" w:rsidRDefault="00F130FE">
      <w:pPr>
        <w:keepNext/>
        <w:rPr>
          <w:u w:val="single"/>
          <w:lang w:val="es-ES_tradnl"/>
        </w:rPr>
      </w:pPr>
      <w:r w:rsidRPr="007559BB">
        <w:rPr>
          <w:u w:val="single"/>
          <w:lang w:val="es-ES_tradnl"/>
        </w:rPr>
        <w:t xml:space="preserve">Preparación de proyectos para la etapa I de un </w:t>
      </w:r>
      <w:r w:rsidR="00603A21">
        <w:rPr>
          <w:u w:val="single"/>
          <w:lang w:val="es-ES_tradnl"/>
        </w:rPr>
        <w:t>p</w:t>
      </w:r>
      <w:r w:rsidR="00C639E1">
        <w:rPr>
          <w:u w:val="single"/>
          <w:lang w:val="es-ES_tradnl"/>
        </w:rPr>
        <w:t xml:space="preserve">lan de aplicación de la Enmienda de Kigali </w:t>
      </w:r>
      <w:r w:rsidR="00EF5695">
        <w:rPr>
          <w:u w:val="single"/>
          <w:lang w:val="es-ES_tradnl"/>
        </w:rPr>
        <w:t xml:space="preserve">en </w:t>
      </w:r>
      <w:r w:rsidR="008D6DA3" w:rsidRPr="008D6DA3">
        <w:rPr>
          <w:u w:val="single"/>
          <w:lang w:val="es-ES_tradnl"/>
        </w:rPr>
        <w:t>el sector producción</w:t>
      </w:r>
    </w:p>
    <w:p w14:paraId="6B80D1E4" w14:textId="77777777" w:rsidR="00405673" w:rsidRPr="007559BB" w:rsidRDefault="00405673" w:rsidP="00676B0D">
      <w:pPr>
        <w:keepNext/>
        <w:rPr>
          <w:u w:val="single"/>
          <w:lang w:val="es-ES_tradnl"/>
        </w:rPr>
      </w:pPr>
    </w:p>
    <w:p w14:paraId="4800F99C" w14:textId="1AC3A658" w:rsidR="002B5111" w:rsidRPr="007559BB" w:rsidRDefault="00A76D3A">
      <w:pPr>
        <w:pStyle w:val="Heading1"/>
        <w:rPr>
          <w:lang w:val="es-ES_tradnl"/>
        </w:rPr>
      </w:pPr>
      <w:r>
        <w:rPr>
          <w:lang w:val="es-ES_tradnl"/>
        </w:rPr>
        <w:t xml:space="preserve">Para el año </w:t>
      </w:r>
      <w:r w:rsidRPr="00A76D3A">
        <w:rPr>
          <w:lang w:val="es-ES_tradnl"/>
        </w:rPr>
        <w:t>2025</w:t>
      </w:r>
      <w:r>
        <w:rPr>
          <w:lang w:val="es-ES_tradnl"/>
        </w:rPr>
        <w:t xml:space="preserve">, el </w:t>
      </w:r>
      <w:r w:rsidR="0064233D" w:rsidRPr="0064233D">
        <w:rPr>
          <w:lang w:val="es-ES_tradnl"/>
        </w:rPr>
        <w:t xml:space="preserve">plan administrativo </w:t>
      </w:r>
      <w:r w:rsidR="001D245A">
        <w:rPr>
          <w:lang w:val="es-ES_tradnl"/>
        </w:rPr>
        <w:t xml:space="preserve">contempla </w:t>
      </w:r>
      <w:r w:rsidR="00106CF8">
        <w:rPr>
          <w:lang w:val="es-ES_tradnl"/>
        </w:rPr>
        <w:t xml:space="preserve">destinar </w:t>
      </w:r>
      <w:r w:rsidR="00F74D6A">
        <w:rPr>
          <w:lang w:val="es-ES_tradnl"/>
        </w:rPr>
        <w:t xml:space="preserve">un total de </w:t>
      </w:r>
      <w:r w:rsidR="008331EB">
        <w:rPr>
          <w:lang w:val="es-ES_tradnl"/>
        </w:rPr>
        <w:t>USD </w:t>
      </w:r>
      <w:r w:rsidR="00F130FE" w:rsidRPr="007559BB">
        <w:rPr>
          <w:lang w:val="es-ES_tradnl"/>
        </w:rPr>
        <w:t>321.000</w:t>
      </w:r>
      <w:r w:rsidR="008331EB">
        <w:rPr>
          <w:lang w:val="es-ES_tradnl"/>
        </w:rPr>
        <w:t> </w:t>
      </w:r>
      <w:r w:rsidR="00F130FE" w:rsidRPr="007559BB">
        <w:rPr>
          <w:lang w:val="es-ES_tradnl"/>
        </w:rPr>
        <w:t xml:space="preserve">para </w:t>
      </w:r>
      <w:r w:rsidR="00D85FE9">
        <w:rPr>
          <w:lang w:val="es-ES_tradnl"/>
        </w:rPr>
        <w:t xml:space="preserve">la preparación de proyectos </w:t>
      </w:r>
      <w:r w:rsidR="00110B9C">
        <w:rPr>
          <w:lang w:val="es-ES_tradnl"/>
        </w:rPr>
        <w:t>para</w:t>
      </w:r>
      <w:r w:rsidR="00D85FE9">
        <w:rPr>
          <w:lang w:val="es-ES_tradnl"/>
        </w:rPr>
        <w:t xml:space="preserve"> la</w:t>
      </w:r>
      <w:r w:rsidR="00F130FE" w:rsidRPr="007559BB">
        <w:rPr>
          <w:lang w:val="es-ES_tradnl"/>
        </w:rPr>
        <w:t xml:space="preserve"> etapa I del </w:t>
      </w:r>
      <w:r w:rsidR="00110B9C" w:rsidRPr="00110B9C">
        <w:rPr>
          <w:lang w:val="es-ES_tradnl"/>
        </w:rPr>
        <w:t xml:space="preserve">PAK del sector producción </w:t>
      </w:r>
      <w:r w:rsidR="00110B9C">
        <w:rPr>
          <w:lang w:val="es-ES_tradnl"/>
        </w:rPr>
        <w:t xml:space="preserve">de </w:t>
      </w:r>
      <w:r>
        <w:rPr>
          <w:lang w:val="es-ES_tradnl"/>
        </w:rPr>
        <w:t>un país</w:t>
      </w:r>
      <w:r w:rsidR="00F130FE" w:rsidRPr="007559BB">
        <w:rPr>
          <w:lang w:val="es-ES_tradnl"/>
        </w:rPr>
        <w:t>.</w:t>
      </w:r>
    </w:p>
    <w:p w14:paraId="6874B128" w14:textId="3B49AEE2" w:rsidR="002B5111" w:rsidRPr="007559BB" w:rsidRDefault="00F130FE">
      <w:pPr>
        <w:keepNext/>
        <w:rPr>
          <w:u w:val="single"/>
          <w:lang w:val="es-ES_tradnl"/>
        </w:rPr>
      </w:pPr>
      <w:r w:rsidRPr="007559BB">
        <w:rPr>
          <w:u w:val="single"/>
          <w:lang w:val="es-ES_tradnl"/>
        </w:rPr>
        <w:t xml:space="preserve">Etapa I del </w:t>
      </w:r>
      <w:r w:rsidR="007559BB" w:rsidRPr="007559BB">
        <w:rPr>
          <w:u w:val="single"/>
          <w:lang w:val="es-ES_tradnl"/>
        </w:rPr>
        <w:t>PAK</w:t>
      </w:r>
    </w:p>
    <w:p w14:paraId="5FBD436A" w14:textId="77777777" w:rsidR="00405673" w:rsidRPr="007559BB" w:rsidRDefault="00405673" w:rsidP="00265151">
      <w:pPr>
        <w:keepNext/>
        <w:rPr>
          <w:lang w:val="es-ES_tradnl"/>
        </w:rPr>
      </w:pPr>
    </w:p>
    <w:p w14:paraId="7AD02B52" w14:textId="1ABEAFF3" w:rsidR="002B5111" w:rsidRPr="007559BB" w:rsidRDefault="00A56AA8">
      <w:pPr>
        <w:pStyle w:val="Heading1"/>
        <w:rPr>
          <w:lang w:val="es-ES_tradnl"/>
        </w:rPr>
      </w:pPr>
      <w:r>
        <w:rPr>
          <w:lang w:val="es-ES_tradnl"/>
        </w:rPr>
        <w:t>E</w:t>
      </w:r>
      <w:r w:rsidR="00117B1E">
        <w:rPr>
          <w:lang w:val="es-ES_tradnl"/>
        </w:rPr>
        <w:t>l plan administrativo</w:t>
      </w:r>
      <w:r w:rsidR="00AE7870">
        <w:rPr>
          <w:lang w:val="es-ES_tradnl"/>
        </w:rPr>
        <w:t xml:space="preserve"> contempla</w:t>
      </w:r>
      <w:r w:rsidR="001D245A">
        <w:rPr>
          <w:lang w:val="es-ES_tradnl"/>
        </w:rPr>
        <w:t xml:space="preserve"> </w:t>
      </w:r>
      <w:r w:rsidR="00F74D6A">
        <w:rPr>
          <w:lang w:val="es-ES_tradnl"/>
        </w:rPr>
        <w:t xml:space="preserve">un total de </w:t>
      </w:r>
      <w:r w:rsidR="008331EB">
        <w:rPr>
          <w:lang w:val="es-ES_tradnl"/>
        </w:rPr>
        <w:t>USD </w:t>
      </w:r>
      <w:r w:rsidR="00F130FE" w:rsidRPr="007559BB">
        <w:rPr>
          <w:lang w:val="es-ES_tradnl"/>
        </w:rPr>
        <w:t xml:space="preserve">29,96 </w:t>
      </w:r>
      <w:r w:rsidR="00192D46">
        <w:rPr>
          <w:lang w:val="es-ES_tradnl"/>
        </w:rPr>
        <w:t>millones</w:t>
      </w:r>
      <w:r w:rsidR="00F130FE" w:rsidRPr="007559BB">
        <w:rPr>
          <w:lang w:val="es-ES_tradnl"/>
        </w:rPr>
        <w:t xml:space="preserve"> para dos países </w:t>
      </w:r>
      <w:r w:rsidR="0036278B">
        <w:rPr>
          <w:lang w:val="es-ES_tradnl"/>
        </w:rPr>
        <w:t>(</w:t>
      </w:r>
      <w:r w:rsidR="008331EB">
        <w:rPr>
          <w:lang w:val="es-ES_tradnl"/>
        </w:rPr>
        <w:t>USD </w:t>
      </w:r>
      <w:r w:rsidR="00F130FE" w:rsidRPr="007559BB">
        <w:rPr>
          <w:lang w:val="es-ES_tradnl"/>
        </w:rPr>
        <w:t>18,19</w:t>
      </w:r>
      <w:r w:rsidR="00B07AFB">
        <w:rPr>
          <w:lang w:val="es-ES_tradnl"/>
        </w:rPr>
        <w:t> </w:t>
      </w:r>
      <w:r w:rsidR="00DB40F9">
        <w:rPr>
          <w:lang w:val="es-ES_tradnl"/>
        </w:rPr>
        <w:t xml:space="preserve">millones para el período 2025-2027 y </w:t>
      </w:r>
      <w:r w:rsidR="008331EB">
        <w:rPr>
          <w:lang w:val="es-ES_tradnl"/>
        </w:rPr>
        <w:t>USD </w:t>
      </w:r>
      <w:r w:rsidR="00F130FE" w:rsidRPr="007559BB">
        <w:rPr>
          <w:lang w:val="es-ES_tradnl"/>
        </w:rPr>
        <w:t xml:space="preserve">11,77 </w:t>
      </w:r>
      <w:r w:rsidR="00A40F88">
        <w:rPr>
          <w:lang w:val="es-ES_tradnl"/>
        </w:rPr>
        <w:t>millones para el período posterior a 2027</w:t>
      </w:r>
      <w:r w:rsidR="00F130FE" w:rsidRPr="007559BB">
        <w:rPr>
          <w:lang w:val="es-ES_tradnl" w:eastAsia="en-CA"/>
        </w:rPr>
        <w:t>)</w:t>
      </w:r>
      <w:r w:rsidR="00F130FE" w:rsidRPr="007559BB">
        <w:rPr>
          <w:lang w:val="es-ES_tradnl"/>
        </w:rPr>
        <w:t xml:space="preserve">. </w:t>
      </w:r>
      <w:r w:rsidR="00ED67C2">
        <w:rPr>
          <w:lang w:val="es-ES_tradnl"/>
        </w:rPr>
        <w:t xml:space="preserve">Ambos </w:t>
      </w:r>
      <w:r w:rsidR="00F130FE" w:rsidRPr="007559BB">
        <w:rPr>
          <w:lang w:val="es-ES_tradnl"/>
        </w:rPr>
        <w:t>países han ratificado la Enmienda de Kigali.</w:t>
      </w:r>
    </w:p>
    <w:p w14:paraId="1F1AE59F" w14:textId="22891FD5" w:rsidR="002B5111" w:rsidRPr="007559BB" w:rsidRDefault="00F130FE">
      <w:pPr>
        <w:keepNext/>
        <w:rPr>
          <w:b/>
          <w:bCs/>
          <w:lang w:val="es-ES_tradnl"/>
        </w:rPr>
      </w:pPr>
      <w:r w:rsidRPr="007559BB">
        <w:rPr>
          <w:b/>
          <w:bCs/>
          <w:lang w:val="es-ES_tradnl"/>
        </w:rPr>
        <w:t>II.</w:t>
      </w:r>
      <w:r w:rsidR="00695ECE" w:rsidRPr="007559BB">
        <w:rPr>
          <w:b/>
          <w:bCs/>
          <w:lang w:val="es-ES_tradnl"/>
        </w:rPr>
        <w:t>3</w:t>
      </w:r>
      <w:r w:rsidR="00695ECE" w:rsidRPr="007559BB">
        <w:rPr>
          <w:b/>
          <w:bCs/>
          <w:lang w:val="es-ES_tradnl"/>
        </w:rPr>
        <w:tab/>
        <w:t>Otras actividades</w:t>
      </w:r>
    </w:p>
    <w:p w14:paraId="65E7CFEA" w14:textId="77777777" w:rsidR="00405673" w:rsidRPr="007559BB" w:rsidRDefault="00405673" w:rsidP="00612CE6">
      <w:pPr>
        <w:keepNext/>
        <w:rPr>
          <w:b/>
          <w:bCs/>
          <w:lang w:val="es-ES_tradnl"/>
        </w:rPr>
      </w:pPr>
    </w:p>
    <w:p w14:paraId="092024F8" w14:textId="77777777" w:rsidR="002B5111" w:rsidRPr="007559BB" w:rsidRDefault="00F130FE">
      <w:pPr>
        <w:keepNext/>
        <w:rPr>
          <w:u w:val="single"/>
          <w:lang w:val="es-ES_tradnl"/>
        </w:rPr>
      </w:pPr>
      <w:r w:rsidRPr="007559BB">
        <w:rPr>
          <w:u w:val="single"/>
          <w:lang w:val="es-ES_tradnl"/>
        </w:rPr>
        <w:t>Eficiencia energética (decisión 94/60)</w:t>
      </w:r>
      <w:r w:rsidRPr="007559BB">
        <w:rPr>
          <w:rStyle w:val="FootnoteReference"/>
          <w:lang w:val="es-ES_tradnl"/>
        </w:rPr>
        <w:footnoteReference w:id="2"/>
      </w:r>
    </w:p>
    <w:p w14:paraId="3136F338" w14:textId="77777777" w:rsidR="00405673" w:rsidRPr="007559BB" w:rsidRDefault="00405673" w:rsidP="00612CE6">
      <w:pPr>
        <w:keepNext/>
        <w:rPr>
          <w:b/>
          <w:bCs/>
          <w:lang w:val="es-ES_tradnl"/>
        </w:rPr>
      </w:pPr>
    </w:p>
    <w:p w14:paraId="241D7CDE" w14:textId="21644951" w:rsidR="002B5111" w:rsidRPr="007559BB" w:rsidRDefault="00A31DD1">
      <w:pPr>
        <w:pStyle w:val="Heading1"/>
        <w:rPr>
          <w:lang w:val="es-ES_tradnl"/>
        </w:rPr>
      </w:pPr>
      <w:r>
        <w:rPr>
          <w:lang w:val="es-ES_tradnl"/>
        </w:rPr>
        <w:t xml:space="preserve">Para el año </w:t>
      </w:r>
      <w:r w:rsidR="00A1287D">
        <w:rPr>
          <w:lang w:val="es-ES_tradnl"/>
        </w:rPr>
        <w:t>2026</w:t>
      </w:r>
      <w:r>
        <w:rPr>
          <w:lang w:val="es-ES_tradnl"/>
        </w:rPr>
        <w:t>, e</w:t>
      </w:r>
      <w:r w:rsidRPr="00260B44">
        <w:rPr>
          <w:lang w:val="es-ES_tradnl"/>
        </w:rPr>
        <w:t xml:space="preserve">l plan administrativo </w:t>
      </w:r>
      <w:r>
        <w:rPr>
          <w:lang w:val="es-ES_tradnl"/>
        </w:rPr>
        <w:t>contempla</w:t>
      </w:r>
      <w:r w:rsidR="007241FE">
        <w:rPr>
          <w:lang w:val="es-ES_tradnl"/>
        </w:rPr>
        <w:t>ba</w:t>
      </w:r>
      <w:r>
        <w:rPr>
          <w:lang w:val="es-ES_tradnl"/>
        </w:rPr>
        <w:t xml:space="preserve"> una ventana de financiamiento por </w:t>
      </w:r>
      <w:r w:rsidRPr="000A60F8">
        <w:rPr>
          <w:lang w:val="es-ES_tradnl"/>
        </w:rPr>
        <w:t>un total de</w:t>
      </w:r>
      <w:r>
        <w:rPr>
          <w:lang w:val="es-ES_tradnl"/>
        </w:rPr>
        <w:t xml:space="preserve"> </w:t>
      </w:r>
      <w:r w:rsidR="008331EB">
        <w:rPr>
          <w:lang w:val="es-ES_tradnl"/>
        </w:rPr>
        <w:t>USD </w:t>
      </w:r>
      <w:r w:rsidR="00F130FE" w:rsidRPr="007559BB">
        <w:rPr>
          <w:lang w:val="es-ES_tradnl"/>
        </w:rPr>
        <w:t xml:space="preserve">648.215 </w:t>
      </w:r>
      <w:r w:rsidR="008331EB">
        <w:rPr>
          <w:lang w:val="es-ES_tradnl"/>
        </w:rPr>
        <w:t>USD </w:t>
      </w:r>
      <w:r w:rsidR="00F130FE" w:rsidRPr="007559BB">
        <w:rPr>
          <w:lang w:val="es-ES_tradnl"/>
        </w:rPr>
        <w:t xml:space="preserve">para </w:t>
      </w:r>
      <w:r w:rsidR="00A32056">
        <w:rPr>
          <w:lang w:val="es-ES_tradnl"/>
        </w:rPr>
        <w:t xml:space="preserve">proyectos de </w:t>
      </w:r>
      <w:r w:rsidR="00C87662" w:rsidRPr="00C87662">
        <w:rPr>
          <w:lang w:val="es-ES_tradnl"/>
        </w:rPr>
        <w:t xml:space="preserve">eficiencia </w:t>
      </w:r>
      <w:r w:rsidR="00F130FE" w:rsidRPr="007559BB">
        <w:rPr>
          <w:lang w:val="es-ES_tradnl"/>
        </w:rPr>
        <w:t xml:space="preserve">energética </w:t>
      </w:r>
      <w:r w:rsidR="00EA505F">
        <w:rPr>
          <w:lang w:val="es-ES_tradnl"/>
        </w:rPr>
        <w:t xml:space="preserve">en un país, </w:t>
      </w:r>
      <w:r w:rsidR="00F130FE" w:rsidRPr="007559BB">
        <w:rPr>
          <w:lang w:val="es-ES_tradnl"/>
        </w:rPr>
        <w:t xml:space="preserve">según la decisión 94/60. </w:t>
      </w:r>
      <w:r w:rsidR="008924D6">
        <w:rPr>
          <w:lang w:val="es-ES_tradnl"/>
        </w:rPr>
        <w:t>Por</w:t>
      </w:r>
      <w:r w:rsidR="00B07AFB">
        <w:rPr>
          <w:lang w:val="es-ES_tradnl"/>
        </w:rPr>
        <w:t> </w:t>
      </w:r>
      <w:r w:rsidR="008924D6">
        <w:rPr>
          <w:lang w:val="es-ES_tradnl"/>
        </w:rPr>
        <w:t xml:space="preserve">haber sido </w:t>
      </w:r>
      <w:r w:rsidR="00494FF7">
        <w:rPr>
          <w:lang w:val="es-ES_tradnl"/>
        </w:rPr>
        <w:t xml:space="preserve">presentado a </w:t>
      </w:r>
      <w:r w:rsidR="00F130FE" w:rsidRPr="007559BB">
        <w:rPr>
          <w:lang w:val="es-ES_tradnl"/>
        </w:rPr>
        <w:t xml:space="preserve">la </w:t>
      </w:r>
      <w:r w:rsidR="00D84B0E" w:rsidRPr="007559BB">
        <w:rPr>
          <w:lang w:val="es-ES_tradnl"/>
        </w:rPr>
        <w:t>95</w:t>
      </w:r>
      <w:r w:rsidR="007559BB">
        <w:rPr>
          <w:lang w:val="es-ES_tradnl"/>
        </w:rPr>
        <w:t>ª</w:t>
      </w:r>
      <w:r w:rsidR="00D84B0E" w:rsidRPr="007559BB">
        <w:rPr>
          <w:lang w:val="es-ES_tradnl"/>
        </w:rPr>
        <w:t xml:space="preserve"> reunión</w:t>
      </w:r>
      <w:r w:rsidR="00F130FE" w:rsidRPr="007559BB">
        <w:rPr>
          <w:lang w:val="es-ES_tradnl"/>
        </w:rPr>
        <w:t xml:space="preserve">, </w:t>
      </w:r>
      <w:r w:rsidR="00494FF7">
        <w:rPr>
          <w:lang w:val="es-ES_tradnl"/>
        </w:rPr>
        <w:t xml:space="preserve">este </w:t>
      </w:r>
      <w:r w:rsidR="00494FF7" w:rsidRPr="00494FF7">
        <w:rPr>
          <w:lang w:val="es-ES_tradnl"/>
        </w:rPr>
        <w:t xml:space="preserve">proyecto </w:t>
      </w:r>
      <w:r w:rsidR="00494FF7">
        <w:rPr>
          <w:lang w:val="es-ES_tradnl"/>
        </w:rPr>
        <w:t xml:space="preserve">fue </w:t>
      </w:r>
      <w:r w:rsidR="00F130FE" w:rsidRPr="007559BB">
        <w:rPr>
          <w:lang w:val="es-ES_tradnl"/>
        </w:rPr>
        <w:t>eliminado del plan administrativo.</w:t>
      </w:r>
    </w:p>
    <w:p w14:paraId="1A4C1C1B" w14:textId="79216B6D" w:rsidR="002B5111" w:rsidRPr="007559BB" w:rsidRDefault="00CC37F1">
      <w:pPr>
        <w:rPr>
          <w:u w:val="single"/>
          <w:lang w:val="es-ES_tradnl"/>
        </w:rPr>
      </w:pPr>
      <w:r>
        <w:rPr>
          <w:u w:val="single"/>
          <w:lang w:val="es-ES_tradnl"/>
        </w:rPr>
        <w:t>Proyectos relativos a inventarios</w:t>
      </w:r>
      <w:r w:rsidR="00F130FE" w:rsidRPr="007559BB">
        <w:rPr>
          <w:u w:val="single"/>
          <w:lang w:val="es-ES_tradnl"/>
        </w:rPr>
        <w:t xml:space="preserve"> nacionales de </w:t>
      </w:r>
      <w:r w:rsidR="00D966E6">
        <w:rPr>
          <w:u w:val="single"/>
          <w:lang w:val="es-ES_tradnl"/>
        </w:rPr>
        <w:t>bancos de sustancias controladas de desecho</w:t>
      </w:r>
      <w:r w:rsidR="00F130FE" w:rsidRPr="007559BB">
        <w:rPr>
          <w:u w:val="single"/>
          <w:lang w:val="es-ES_tradnl"/>
        </w:rPr>
        <w:t xml:space="preserve"> (decisión 91/66)</w:t>
      </w:r>
      <w:r w:rsidR="00F130FE" w:rsidRPr="007559BB">
        <w:rPr>
          <w:rStyle w:val="FootnoteReference"/>
          <w:lang w:val="es-ES_tradnl"/>
        </w:rPr>
        <w:footnoteReference w:id="3"/>
      </w:r>
    </w:p>
    <w:p w14:paraId="74DEE7E9" w14:textId="77777777" w:rsidR="00405673" w:rsidRPr="007559BB" w:rsidRDefault="00405673" w:rsidP="00612CE6">
      <w:pPr>
        <w:rPr>
          <w:i/>
          <w:iCs/>
          <w:lang w:val="es-ES_tradnl"/>
        </w:rPr>
      </w:pPr>
    </w:p>
    <w:p w14:paraId="2673C703" w14:textId="2D74E7BD" w:rsidR="002B5111" w:rsidRPr="007559BB" w:rsidRDefault="00BF25D9">
      <w:pPr>
        <w:pStyle w:val="Heading1"/>
        <w:rPr>
          <w:lang w:val="es-ES_tradnl"/>
        </w:rPr>
      </w:pPr>
      <w:r>
        <w:rPr>
          <w:lang w:val="es-ES_tradnl"/>
        </w:rPr>
        <w:t xml:space="preserve">Para </w:t>
      </w:r>
      <w:r w:rsidRPr="00B439C1">
        <w:rPr>
          <w:lang w:val="es-ES_tradnl"/>
        </w:rPr>
        <w:t>el año 2025</w:t>
      </w:r>
      <w:r>
        <w:rPr>
          <w:lang w:val="es-ES_tradnl"/>
        </w:rPr>
        <w:t xml:space="preserve">, el plan administrativo contempla un total de </w:t>
      </w:r>
      <w:r w:rsidR="008331EB">
        <w:rPr>
          <w:lang w:val="es-ES_tradnl"/>
        </w:rPr>
        <w:t>USD </w:t>
      </w:r>
      <w:r w:rsidR="00F130FE" w:rsidRPr="007559BB">
        <w:rPr>
          <w:lang w:val="es-ES_tradnl"/>
        </w:rPr>
        <w:t>107.000</w:t>
      </w:r>
      <w:r w:rsidR="00670F38">
        <w:rPr>
          <w:lang w:val="es-ES_tradnl"/>
        </w:rPr>
        <w:t xml:space="preserve"> para</w:t>
      </w:r>
      <w:r w:rsidR="00F130FE" w:rsidRPr="007559BB">
        <w:rPr>
          <w:lang w:val="es-ES_tradnl"/>
        </w:rPr>
        <w:t xml:space="preserve"> la </w:t>
      </w:r>
      <w:r w:rsidR="002424EF">
        <w:rPr>
          <w:lang w:val="es-ES_tradnl"/>
        </w:rPr>
        <w:t>elaboración de inventarios</w:t>
      </w:r>
      <w:r w:rsidR="00F130FE" w:rsidRPr="007559BB">
        <w:rPr>
          <w:lang w:val="es-ES_tradnl"/>
        </w:rPr>
        <w:t xml:space="preserve"> nacionales de </w:t>
      </w:r>
      <w:r w:rsidR="00D966E6">
        <w:rPr>
          <w:lang w:val="es-ES_tradnl"/>
        </w:rPr>
        <w:t>bancos de sustancias controladas de desecho</w:t>
      </w:r>
      <w:r w:rsidR="00442305" w:rsidRPr="007559BB">
        <w:rPr>
          <w:lang w:val="es-ES_tradnl"/>
        </w:rPr>
        <w:t xml:space="preserve"> </w:t>
      </w:r>
      <w:r w:rsidR="00683536">
        <w:rPr>
          <w:lang w:val="es-ES_tradnl"/>
        </w:rPr>
        <w:t>en</w:t>
      </w:r>
      <w:r w:rsidR="00F130FE" w:rsidRPr="007559BB">
        <w:rPr>
          <w:lang w:val="es-ES_tradnl"/>
        </w:rPr>
        <w:t xml:space="preserve"> un país.</w:t>
      </w:r>
    </w:p>
    <w:p w14:paraId="42A6912F" w14:textId="769CDF31" w:rsidR="002B5111" w:rsidRPr="007559BB" w:rsidRDefault="00F130FE">
      <w:pPr>
        <w:pStyle w:val="Heading1"/>
        <w:keepNext/>
        <w:numPr>
          <w:ilvl w:val="0"/>
          <w:numId w:val="0"/>
        </w:numPr>
        <w:rPr>
          <w:b/>
          <w:bCs/>
          <w:lang w:val="es-ES_tradnl"/>
        </w:rPr>
      </w:pPr>
      <w:r w:rsidRPr="007559BB">
        <w:rPr>
          <w:b/>
          <w:bCs/>
          <w:lang w:val="es-ES_tradnl"/>
        </w:rPr>
        <w:t>II.</w:t>
      </w:r>
      <w:r w:rsidR="00167203" w:rsidRPr="007559BB">
        <w:rPr>
          <w:b/>
          <w:bCs/>
          <w:lang w:val="es-ES_tradnl"/>
        </w:rPr>
        <w:t>4</w:t>
      </w:r>
      <w:r w:rsidR="00167203" w:rsidRPr="007559BB">
        <w:rPr>
          <w:b/>
          <w:bCs/>
          <w:lang w:val="es-ES_tradnl"/>
        </w:rPr>
        <w:tab/>
      </w:r>
      <w:r w:rsidR="008A6BCC">
        <w:rPr>
          <w:b/>
          <w:bCs/>
          <w:lang w:val="es-ES_tradnl"/>
        </w:rPr>
        <w:t>Costos de unidad central</w:t>
      </w:r>
    </w:p>
    <w:p w14:paraId="0B1CA2C7" w14:textId="488B8FE7" w:rsidR="002B5111" w:rsidRPr="007559BB" w:rsidRDefault="00F130FE">
      <w:pPr>
        <w:pStyle w:val="Heading1"/>
        <w:rPr>
          <w:lang w:val="es-ES_tradnl"/>
        </w:rPr>
      </w:pPr>
      <w:r w:rsidRPr="007559BB">
        <w:rPr>
          <w:lang w:val="es-ES_tradnl"/>
        </w:rPr>
        <w:t xml:space="preserve">Se prevé que los </w:t>
      </w:r>
      <w:r w:rsidR="008A6BCC">
        <w:rPr>
          <w:lang w:val="es-ES_tradnl"/>
        </w:rPr>
        <w:t>costos de unidad central</w:t>
      </w:r>
      <w:r w:rsidRPr="007559BB">
        <w:rPr>
          <w:rStyle w:val="FootnoteReference"/>
          <w:lang w:val="es-ES_tradnl"/>
        </w:rPr>
        <w:footnoteReference w:id="4"/>
      </w:r>
      <w:r w:rsidRPr="007559BB">
        <w:rPr>
          <w:lang w:val="es-ES_tradnl"/>
        </w:rPr>
        <w:t xml:space="preserve"> </w:t>
      </w:r>
      <w:r w:rsidR="008B4E6E">
        <w:rPr>
          <w:lang w:val="es-ES_tradnl"/>
        </w:rPr>
        <w:t>se incrementen a razón</w:t>
      </w:r>
      <w:r w:rsidR="00CC076B">
        <w:rPr>
          <w:lang w:val="es-ES_tradnl"/>
        </w:rPr>
        <w:t xml:space="preserve"> </w:t>
      </w:r>
      <w:r w:rsidRPr="007559BB">
        <w:rPr>
          <w:lang w:val="es-ES_tradnl"/>
        </w:rPr>
        <w:t>del 0,7</w:t>
      </w:r>
      <w:r w:rsidR="00D84B0E" w:rsidRPr="007559BB">
        <w:rPr>
          <w:lang w:val="es-ES_tradnl"/>
        </w:rPr>
        <w:t xml:space="preserve"> por ciento</w:t>
      </w:r>
      <w:r w:rsidR="00CC076B">
        <w:rPr>
          <w:lang w:val="es-ES_tradnl"/>
        </w:rPr>
        <w:t xml:space="preserve"> al año</w:t>
      </w:r>
      <w:r w:rsidRPr="007559BB">
        <w:rPr>
          <w:lang w:val="es-ES_tradnl"/>
        </w:rPr>
        <w:t>, según lo acordado</w:t>
      </w:r>
      <w:r w:rsidR="003E0381">
        <w:rPr>
          <w:lang w:val="es-ES_tradnl"/>
        </w:rPr>
        <w:t xml:space="preserve">. </w:t>
      </w:r>
      <w:r w:rsidR="00CD0509">
        <w:rPr>
          <w:lang w:val="es-ES_tradnl"/>
        </w:rPr>
        <w:t xml:space="preserve">En 2025 se incluyen los USD 200.000 </w:t>
      </w:r>
      <w:r w:rsidR="001A393E">
        <w:rPr>
          <w:lang w:val="es-ES_tradnl"/>
        </w:rPr>
        <w:t>adicionales aprobados en la decisión 93/95 b)</w:t>
      </w:r>
      <w:r w:rsidR="00613AAE">
        <w:rPr>
          <w:lang w:val="es-ES_tradnl"/>
        </w:rPr>
        <w:t xml:space="preserve"> para el ejercicio 2026</w:t>
      </w:r>
      <w:r w:rsidRPr="007559BB">
        <w:rPr>
          <w:lang w:val="es-ES_tradnl"/>
        </w:rPr>
        <w:t>.</w:t>
      </w:r>
      <w:r w:rsidRPr="007559BB">
        <w:rPr>
          <w:rStyle w:val="FootnoteReference"/>
          <w:lang w:val="es-ES_tradnl"/>
        </w:rPr>
        <w:footnoteReference w:id="5"/>
      </w:r>
    </w:p>
    <w:p w14:paraId="649D5294" w14:textId="42072969" w:rsidR="002B5111" w:rsidRPr="007559BB" w:rsidRDefault="00F130FE">
      <w:pPr>
        <w:spacing w:after="240"/>
        <w:rPr>
          <w:b/>
          <w:szCs w:val="22"/>
          <w:lang w:val="es-ES_tradnl"/>
        </w:rPr>
      </w:pPr>
      <w:r w:rsidRPr="007559BB">
        <w:rPr>
          <w:b/>
          <w:bCs/>
          <w:szCs w:val="22"/>
          <w:lang w:val="es-ES_tradnl"/>
        </w:rPr>
        <w:t>III.</w:t>
      </w:r>
      <w:r w:rsidRPr="007559BB">
        <w:rPr>
          <w:b/>
          <w:bCs/>
          <w:szCs w:val="22"/>
          <w:lang w:val="es-ES_tradnl"/>
        </w:rPr>
        <w:tab/>
      </w:r>
      <w:r w:rsidR="00955A09" w:rsidRPr="00955A09">
        <w:rPr>
          <w:b/>
          <w:bCs/>
          <w:sz w:val="24"/>
          <w:szCs w:val="22"/>
          <w:lang w:val="es-ES_tradnl"/>
        </w:rPr>
        <w:t>Ajustes propuestos por la Secretaría</w:t>
      </w:r>
    </w:p>
    <w:p w14:paraId="0275F101" w14:textId="56F14BA1" w:rsidR="002B5111" w:rsidRPr="007559BB" w:rsidRDefault="00534247">
      <w:pPr>
        <w:pStyle w:val="Heading1"/>
        <w:rPr>
          <w:lang w:val="es-ES_tradnl"/>
        </w:rPr>
      </w:pPr>
      <w:r>
        <w:rPr>
          <w:lang w:val="es-ES_tradnl"/>
        </w:rPr>
        <w:t>El plan administrativo del</w:t>
      </w:r>
      <w:r w:rsidR="00F130FE" w:rsidRPr="007559BB">
        <w:rPr>
          <w:lang w:val="es-ES_tradnl"/>
        </w:rPr>
        <w:t xml:space="preserve"> Banco Mundial </w:t>
      </w:r>
      <w:r w:rsidR="00D930A9">
        <w:rPr>
          <w:lang w:val="es-ES_tradnl"/>
        </w:rPr>
        <w:t>para el período 2025-2027</w:t>
      </w:r>
      <w:r w:rsidR="00F130FE" w:rsidRPr="007559BB">
        <w:rPr>
          <w:lang w:val="es-ES_tradnl"/>
        </w:rPr>
        <w:t xml:space="preserve"> </w:t>
      </w:r>
      <w:r w:rsidR="00292953">
        <w:rPr>
          <w:lang w:val="es-ES_tradnl"/>
        </w:rPr>
        <w:t>se ajustó en base a las decisiones</w:t>
      </w:r>
      <w:r w:rsidR="003927D7">
        <w:rPr>
          <w:lang w:val="es-ES_tradnl"/>
        </w:rPr>
        <w:t xml:space="preserve"> del Comité Ejecutivo al respecto</w:t>
      </w:r>
      <w:r w:rsidR="00F130FE" w:rsidRPr="007559BB">
        <w:rPr>
          <w:lang w:val="es-ES_tradnl"/>
        </w:rPr>
        <w:t xml:space="preserve">. </w:t>
      </w:r>
      <w:r w:rsidR="002276CD">
        <w:rPr>
          <w:lang w:val="es-ES_tradnl"/>
        </w:rPr>
        <w:t>Al revisar el texto modificado, la Secretaría</w:t>
      </w:r>
      <w:r w:rsidR="00F130FE" w:rsidRPr="007559BB">
        <w:rPr>
          <w:lang w:val="es-ES_tradnl"/>
        </w:rPr>
        <w:t xml:space="preserve"> </w:t>
      </w:r>
      <w:r w:rsidR="00536C50">
        <w:rPr>
          <w:lang w:val="es-ES_tradnl"/>
        </w:rPr>
        <w:t>advirtió la omisión de los siguientes ajustes</w:t>
      </w:r>
      <w:r w:rsidR="00F130FE" w:rsidRPr="007559BB">
        <w:rPr>
          <w:lang w:val="es-ES_tradnl"/>
        </w:rPr>
        <w:t>:</w:t>
      </w:r>
    </w:p>
    <w:p w14:paraId="01AB62CC" w14:textId="618FBE8B" w:rsidR="002B5111" w:rsidRPr="007559BB" w:rsidRDefault="00F130FE">
      <w:pPr>
        <w:keepNext/>
        <w:rPr>
          <w:b/>
          <w:bCs/>
          <w:lang w:val="es-ES_tradnl"/>
        </w:rPr>
      </w:pPr>
      <w:r w:rsidRPr="007559BB">
        <w:rPr>
          <w:b/>
          <w:lang w:val="es-ES_tradnl"/>
        </w:rPr>
        <w:lastRenderedPageBreak/>
        <w:t xml:space="preserve">Cuadro 2. </w:t>
      </w:r>
      <w:r w:rsidR="00511B47">
        <w:rPr>
          <w:b/>
          <w:bCs/>
          <w:lang w:val="es-ES_tradnl"/>
        </w:rPr>
        <w:t>Ajustes propuestos al plan administrativo</w:t>
      </w:r>
      <w:r w:rsidRPr="007559BB">
        <w:rPr>
          <w:b/>
          <w:bCs/>
          <w:lang w:val="es-ES_tradnl"/>
        </w:rPr>
        <w:t xml:space="preserve"> del Banco Mundial </w:t>
      </w:r>
      <w:r w:rsidR="00D930A9">
        <w:rPr>
          <w:b/>
          <w:bCs/>
          <w:lang w:val="es-ES_tradnl"/>
        </w:rPr>
        <w:t>para el período 2025-2027</w:t>
      </w:r>
      <w:r w:rsidRPr="007559BB">
        <w:rPr>
          <w:b/>
          <w:bCs/>
          <w:lang w:val="es-ES_tradnl"/>
        </w:rPr>
        <w:t xml:space="preserve"> </w:t>
      </w:r>
      <w:r w:rsidR="004A4B40">
        <w:rPr>
          <w:b/>
          <w:bCs/>
          <w:lang w:val="es-ES_tradnl"/>
        </w:rPr>
        <w:t>(USD)</w:t>
      </w:r>
      <w:r w:rsidR="00D10FC7">
        <w:rPr>
          <w:b/>
          <w:bCs/>
          <w:lang w:val="es-ES_tradnl"/>
        </w:rPr>
        <w:t>*</w:t>
      </w:r>
      <w:r w:rsidRPr="007559BB">
        <w:rPr>
          <w:b/>
          <w:bCs/>
          <w:lang w:val="es-ES_tradnl"/>
        </w:rPr>
        <w:t xml:space="preserve"> </w:t>
      </w:r>
    </w:p>
    <w:tbl>
      <w:tblPr>
        <w:tblStyle w:val="TableGrid"/>
        <w:tblW w:w="9563" w:type="dxa"/>
        <w:tblInd w:w="-5" w:type="dxa"/>
        <w:tblLook w:val="04A0" w:firstRow="1" w:lastRow="0" w:firstColumn="1" w:lastColumn="0" w:noHBand="0" w:noVBand="1"/>
      </w:tblPr>
      <w:tblGrid>
        <w:gridCol w:w="6593"/>
        <w:gridCol w:w="1317"/>
        <w:gridCol w:w="1653"/>
      </w:tblGrid>
      <w:tr w:rsidR="00405673" w:rsidRPr="007559BB" w14:paraId="33A26324" w14:textId="77777777" w:rsidTr="00B07AFB">
        <w:trPr>
          <w:tblHeader/>
        </w:trPr>
        <w:tc>
          <w:tcPr>
            <w:tcW w:w="6593" w:type="dxa"/>
            <w:vAlign w:val="center"/>
          </w:tcPr>
          <w:p w14:paraId="26F9DEC4" w14:textId="77777777" w:rsidR="002B5111" w:rsidRPr="00793CEA" w:rsidRDefault="00F130FE">
            <w:pPr>
              <w:rPr>
                <w:b/>
                <w:sz w:val="20"/>
                <w:szCs w:val="18"/>
                <w:lang w:val="es-ES_tradnl"/>
              </w:rPr>
            </w:pPr>
            <w:r w:rsidRPr="00793CEA">
              <w:rPr>
                <w:b/>
                <w:sz w:val="20"/>
                <w:szCs w:val="18"/>
                <w:lang w:val="es-ES_tradnl"/>
              </w:rPr>
              <w:t>Ajuste</w:t>
            </w:r>
          </w:p>
        </w:tc>
        <w:tc>
          <w:tcPr>
            <w:tcW w:w="1317" w:type="dxa"/>
            <w:vAlign w:val="center"/>
          </w:tcPr>
          <w:p w14:paraId="5AE3C795" w14:textId="77777777" w:rsidR="002B5111" w:rsidRPr="00793CEA" w:rsidRDefault="00F130FE">
            <w:pPr>
              <w:jc w:val="center"/>
              <w:rPr>
                <w:b/>
                <w:sz w:val="20"/>
                <w:szCs w:val="18"/>
                <w:lang w:val="es-ES_tradnl"/>
              </w:rPr>
            </w:pPr>
            <w:r w:rsidRPr="00793CEA">
              <w:rPr>
                <w:b/>
                <w:sz w:val="20"/>
                <w:szCs w:val="18"/>
                <w:lang w:val="es-ES_tradnl"/>
              </w:rPr>
              <w:t>2025-2027</w:t>
            </w:r>
          </w:p>
        </w:tc>
        <w:tc>
          <w:tcPr>
            <w:tcW w:w="1653" w:type="dxa"/>
            <w:vAlign w:val="center"/>
          </w:tcPr>
          <w:p w14:paraId="6F6C9523" w14:textId="319AF697" w:rsidR="002B5111" w:rsidRPr="00793CEA" w:rsidRDefault="00BF7045">
            <w:pPr>
              <w:ind w:left="-96" w:right="-108"/>
              <w:jc w:val="center"/>
              <w:rPr>
                <w:b/>
                <w:sz w:val="20"/>
                <w:szCs w:val="18"/>
                <w:lang w:val="es-ES_tradnl"/>
              </w:rPr>
            </w:pPr>
            <w:r w:rsidRPr="00793CEA">
              <w:rPr>
                <w:b/>
                <w:sz w:val="20"/>
                <w:szCs w:val="18"/>
                <w:lang w:val="es-ES_tradnl"/>
              </w:rPr>
              <w:t>Posterior al 2027</w:t>
            </w:r>
          </w:p>
        </w:tc>
      </w:tr>
      <w:tr w:rsidR="00405673" w:rsidRPr="007559BB" w14:paraId="3AFEB7A4" w14:textId="77777777" w:rsidTr="00B07AFB">
        <w:trPr>
          <w:trHeight w:val="83"/>
        </w:trPr>
        <w:tc>
          <w:tcPr>
            <w:tcW w:w="6593" w:type="dxa"/>
            <w:vAlign w:val="center"/>
          </w:tcPr>
          <w:p w14:paraId="77C226A1" w14:textId="7845FB02" w:rsidR="002B5111" w:rsidRPr="00793CEA" w:rsidRDefault="00F130FE" w:rsidP="00A50788">
            <w:pPr>
              <w:jc w:val="left"/>
              <w:rPr>
                <w:sz w:val="20"/>
                <w:szCs w:val="18"/>
                <w:lang w:val="es-ES_tradnl"/>
              </w:rPr>
            </w:pPr>
            <w:r w:rsidRPr="00793CEA">
              <w:rPr>
                <w:sz w:val="20"/>
                <w:szCs w:val="18"/>
                <w:lang w:val="es-ES_tradnl"/>
              </w:rPr>
              <w:t xml:space="preserve">Eficiencia energética </w:t>
            </w:r>
            <w:r w:rsidR="00DC2992">
              <w:rPr>
                <w:sz w:val="20"/>
                <w:szCs w:val="18"/>
                <w:lang w:val="es-ES_tradnl"/>
              </w:rPr>
              <w:t>conforme a</w:t>
            </w:r>
            <w:r w:rsidRPr="00793CEA">
              <w:rPr>
                <w:sz w:val="20"/>
                <w:szCs w:val="18"/>
                <w:lang w:val="es-ES_tradnl"/>
              </w:rPr>
              <w:t xml:space="preserve"> la decisión 94/60 presentada </w:t>
            </w:r>
            <w:r w:rsidR="00A50788">
              <w:rPr>
                <w:sz w:val="20"/>
                <w:szCs w:val="18"/>
                <w:lang w:val="es-ES_tradnl"/>
              </w:rPr>
              <w:t>a</w:t>
            </w:r>
            <w:r w:rsidRPr="00793CEA">
              <w:rPr>
                <w:sz w:val="20"/>
                <w:szCs w:val="18"/>
                <w:lang w:val="es-ES_tradnl"/>
              </w:rPr>
              <w:t xml:space="preserve"> la </w:t>
            </w:r>
            <w:r w:rsidR="001E290C" w:rsidRPr="00793CEA">
              <w:rPr>
                <w:sz w:val="20"/>
                <w:szCs w:val="18"/>
                <w:lang w:val="es-ES_tradnl"/>
              </w:rPr>
              <w:t>95ª reunión</w:t>
            </w:r>
          </w:p>
        </w:tc>
        <w:tc>
          <w:tcPr>
            <w:tcW w:w="1317" w:type="dxa"/>
            <w:vAlign w:val="center"/>
          </w:tcPr>
          <w:p w14:paraId="6E50E46C" w14:textId="3426A177" w:rsidR="002B5111" w:rsidRPr="00793CEA" w:rsidRDefault="00F130FE">
            <w:pPr>
              <w:jc w:val="right"/>
              <w:rPr>
                <w:sz w:val="20"/>
                <w:szCs w:val="18"/>
                <w:lang w:val="es-ES_tradnl"/>
              </w:rPr>
            </w:pPr>
            <w:r w:rsidRPr="00793CEA">
              <w:rPr>
                <w:sz w:val="20"/>
                <w:szCs w:val="18"/>
                <w:lang w:val="es-ES_tradnl"/>
              </w:rPr>
              <w:t>(</w:t>
            </w:r>
            <w:r w:rsidR="002A7ABA" w:rsidRPr="00793CEA">
              <w:rPr>
                <w:sz w:val="20"/>
                <w:szCs w:val="18"/>
                <w:lang w:val="es-ES_tradnl"/>
              </w:rPr>
              <w:t>648.215</w:t>
            </w:r>
            <w:r w:rsidRPr="00793CEA">
              <w:rPr>
                <w:sz w:val="20"/>
                <w:szCs w:val="18"/>
                <w:lang w:val="es-ES_tradnl"/>
              </w:rPr>
              <w:t>)</w:t>
            </w:r>
          </w:p>
        </w:tc>
        <w:tc>
          <w:tcPr>
            <w:tcW w:w="1653" w:type="dxa"/>
            <w:vAlign w:val="center"/>
          </w:tcPr>
          <w:p w14:paraId="3057FFD7" w14:textId="77777777" w:rsidR="002B5111" w:rsidRPr="00793CEA" w:rsidRDefault="00F130FE">
            <w:pPr>
              <w:jc w:val="right"/>
              <w:rPr>
                <w:sz w:val="20"/>
                <w:szCs w:val="18"/>
                <w:lang w:val="es-ES_tradnl"/>
              </w:rPr>
            </w:pPr>
            <w:r w:rsidRPr="00793CEA">
              <w:rPr>
                <w:sz w:val="20"/>
                <w:szCs w:val="18"/>
                <w:lang w:val="es-ES_tradnl"/>
              </w:rPr>
              <w:t>0</w:t>
            </w:r>
          </w:p>
        </w:tc>
      </w:tr>
    </w:tbl>
    <w:p w14:paraId="58D7F4EE" w14:textId="76472D4C" w:rsidR="002B5111" w:rsidRPr="009E2855" w:rsidRDefault="003B2C1D">
      <w:pPr>
        <w:rPr>
          <w:sz w:val="18"/>
          <w:szCs w:val="17"/>
          <w:lang w:val="es-ES_tradnl"/>
        </w:rPr>
      </w:pPr>
      <w:r w:rsidRPr="003B2C1D">
        <w:rPr>
          <w:sz w:val="19"/>
          <w:szCs w:val="17"/>
          <w:lang w:val="es-ES_tradnl"/>
        </w:rPr>
        <w:t>* Incluye los correspondientes gastos de apoyo.</w:t>
      </w:r>
    </w:p>
    <w:p w14:paraId="6FDC2CF1" w14:textId="77777777" w:rsidR="00405673" w:rsidRPr="007559BB" w:rsidRDefault="00405673" w:rsidP="00612CE6">
      <w:pPr>
        <w:rPr>
          <w:lang w:val="es-ES_tradnl"/>
        </w:rPr>
      </w:pPr>
    </w:p>
    <w:p w14:paraId="6CB51BA0" w14:textId="08135A68" w:rsidR="002B5111" w:rsidRPr="007559BB" w:rsidRDefault="00F130FE">
      <w:pPr>
        <w:pStyle w:val="Heading1"/>
        <w:rPr>
          <w:lang w:val="es-ES_tradnl"/>
        </w:rPr>
      </w:pPr>
      <w:r w:rsidRPr="007559BB">
        <w:rPr>
          <w:lang w:val="es-ES_tradnl"/>
        </w:rPr>
        <w:t xml:space="preserve">El Cuadro 3 </w:t>
      </w:r>
      <w:r w:rsidR="00FE26FD">
        <w:rPr>
          <w:lang w:val="es-ES_tradnl"/>
        </w:rPr>
        <w:t>muestra el resultado de los ajustes propuestos por la Secretaría al plan administrativo</w:t>
      </w:r>
      <w:r w:rsidRPr="007559BB">
        <w:rPr>
          <w:lang w:val="es-ES_tradnl"/>
        </w:rPr>
        <w:t xml:space="preserve"> del Banco Mundial </w:t>
      </w:r>
      <w:r w:rsidR="00D930A9">
        <w:rPr>
          <w:lang w:val="es-ES_tradnl"/>
        </w:rPr>
        <w:t>para el período 2025-2027</w:t>
      </w:r>
      <w:r w:rsidR="000B1F05">
        <w:rPr>
          <w:lang w:val="es-ES_tradnl"/>
        </w:rPr>
        <w:t>, materia que se analiza además en el plan administrativo consolidado del Fondo Multilateral para dicho período</w:t>
      </w:r>
      <w:r w:rsidRPr="007559BB">
        <w:rPr>
          <w:lang w:val="es-ES_tradnl"/>
        </w:rPr>
        <w:t>.</w:t>
      </w:r>
      <w:r w:rsidRPr="007559BB">
        <w:rPr>
          <w:rStyle w:val="FootnoteReference"/>
          <w:lang w:val="es-ES_tradnl"/>
        </w:rPr>
        <w:footnoteReference w:id="6"/>
      </w:r>
    </w:p>
    <w:p w14:paraId="7AF1AF8C" w14:textId="427EBB4A" w:rsidR="002B5111" w:rsidRPr="007559BB" w:rsidRDefault="00F130FE">
      <w:pPr>
        <w:keepNext/>
        <w:rPr>
          <w:b/>
          <w:lang w:val="es-ES_tradnl"/>
        </w:rPr>
      </w:pPr>
      <w:r w:rsidRPr="007559BB">
        <w:rPr>
          <w:b/>
          <w:lang w:val="es-ES_tradnl"/>
        </w:rPr>
        <w:t xml:space="preserve">Cuadro 3. </w:t>
      </w:r>
      <w:r w:rsidR="000F304C">
        <w:rPr>
          <w:b/>
          <w:lang w:val="es-ES_tradnl"/>
        </w:rPr>
        <w:t>Asignación de recursos - Plan administrativo 2025-2027</w:t>
      </w:r>
      <w:r w:rsidR="00FB0994">
        <w:rPr>
          <w:b/>
          <w:lang w:val="es-ES_tradnl"/>
        </w:rPr>
        <w:t xml:space="preserve"> ajustado</w:t>
      </w:r>
      <w:r w:rsidRPr="007559BB">
        <w:rPr>
          <w:b/>
          <w:lang w:val="es-ES_tradnl"/>
        </w:rPr>
        <w:t xml:space="preserve"> </w:t>
      </w:r>
      <w:r w:rsidR="004A4B40">
        <w:rPr>
          <w:b/>
          <w:lang w:val="es-ES_tradnl"/>
        </w:rPr>
        <w:t>(USD)</w:t>
      </w:r>
      <w:r w:rsidR="00F358B3">
        <w:rPr>
          <w:b/>
          <w:lang w:val="es-ES_tradnl"/>
        </w:rPr>
        <w:t>*</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181"/>
        <w:gridCol w:w="1181"/>
        <w:gridCol w:w="1182"/>
        <w:gridCol w:w="1275"/>
        <w:gridCol w:w="1276"/>
      </w:tblGrid>
      <w:tr w:rsidR="00405673" w:rsidRPr="007559BB" w14:paraId="2625700F" w14:textId="77777777" w:rsidTr="004D081D">
        <w:trPr>
          <w:trHeight w:val="292"/>
          <w:tblHeader/>
          <w:jc w:val="center"/>
        </w:trPr>
        <w:tc>
          <w:tcPr>
            <w:tcW w:w="3539" w:type="dxa"/>
            <w:shd w:val="clear" w:color="auto" w:fill="auto"/>
            <w:noWrap/>
            <w:hideMark/>
          </w:tcPr>
          <w:p w14:paraId="24E899C1" w14:textId="77777777" w:rsidR="002B5111" w:rsidRPr="00353243" w:rsidRDefault="00F130FE">
            <w:pPr>
              <w:jc w:val="left"/>
              <w:rPr>
                <w:b/>
                <w:bCs/>
                <w:sz w:val="20"/>
                <w:szCs w:val="18"/>
                <w:lang w:val="es-ES_tradnl" w:eastAsia="zh-CN"/>
              </w:rPr>
            </w:pPr>
            <w:r w:rsidRPr="00353243">
              <w:rPr>
                <w:b/>
                <w:bCs/>
                <w:sz w:val="20"/>
                <w:szCs w:val="18"/>
                <w:lang w:val="es-ES_tradnl" w:eastAsia="en-CA"/>
              </w:rPr>
              <w:t>Descripción</w:t>
            </w:r>
          </w:p>
        </w:tc>
        <w:tc>
          <w:tcPr>
            <w:tcW w:w="1181" w:type="dxa"/>
            <w:shd w:val="clear" w:color="auto" w:fill="auto"/>
            <w:hideMark/>
          </w:tcPr>
          <w:p w14:paraId="0A5F3963" w14:textId="77777777" w:rsidR="002B5111" w:rsidRPr="00353243" w:rsidRDefault="00F130FE">
            <w:pPr>
              <w:jc w:val="center"/>
              <w:rPr>
                <w:b/>
                <w:bCs/>
                <w:sz w:val="20"/>
                <w:szCs w:val="18"/>
                <w:lang w:val="es-ES_tradnl" w:eastAsia="zh-CN"/>
              </w:rPr>
            </w:pPr>
            <w:r w:rsidRPr="00353243">
              <w:rPr>
                <w:b/>
                <w:bCs/>
                <w:sz w:val="20"/>
                <w:szCs w:val="18"/>
                <w:lang w:val="es-ES_tradnl" w:eastAsia="en-CA"/>
              </w:rPr>
              <w:t>2025</w:t>
            </w:r>
          </w:p>
        </w:tc>
        <w:tc>
          <w:tcPr>
            <w:tcW w:w="1181" w:type="dxa"/>
            <w:shd w:val="clear" w:color="auto" w:fill="auto"/>
            <w:hideMark/>
          </w:tcPr>
          <w:p w14:paraId="02294E41" w14:textId="77777777" w:rsidR="002B5111" w:rsidRPr="00353243" w:rsidRDefault="00F130FE">
            <w:pPr>
              <w:jc w:val="center"/>
              <w:rPr>
                <w:b/>
                <w:bCs/>
                <w:sz w:val="20"/>
                <w:szCs w:val="18"/>
                <w:lang w:val="es-ES_tradnl" w:eastAsia="zh-CN"/>
              </w:rPr>
            </w:pPr>
            <w:r w:rsidRPr="00353243">
              <w:rPr>
                <w:b/>
                <w:bCs/>
                <w:sz w:val="20"/>
                <w:szCs w:val="18"/>
                <w:lang w:val="es-ES_tradnl" w:eastAsia="en-CA"/>
              </w:rPr>
              <w:t>2026</w:t>
            </w:r>
          </w:p>
        </w:tc>
        <w:tc>
          <w:tcPr>
            <w:tcW w:w="1182" w:type="dxa"/>
            <w:shd w:val="clear" w:color="auto" w:fill="auto"/>
            <w:hideMark/>
          </w:tcPr>
          <w:p w14:paraId="05ABCB70" w14:textId="77777777" w:rsidR="002B5111" w:rsidRPr="00353243" w:rsidRDefault="00F130FE">
            <w:pPr>
              <w:jc w:val="center"/>
              <w:rPr>
                <w:b/>
                <w:bCs/>
                <w:sz w:val="20"/>
                <w:szCs w:val="18"/>
                <w:lang w:val="es-ES_tradnl" w:eastAsia="zh-CN"/>
              </w:rPr>
            </w:pPr>
            <w:r w:rsidRPr="00353243">
              <w:rPr>
                <w:b/>
                <w:bCs/>
                <w:sz w:val="20"/>
                <w:szCs w:val="18"/>
                <w:lang w:val="es-ES_tradnl" w:eastAsia="en-CA"/>
              </w:rPr>
              <w:t>2027</w:t>
            </w:r>
          </w:p>
        </w:tc>
        <w:tc>
          <w:tcPr>
            <w:tcW w:w="1275" w:type="dxa"/>
            <w:shd w:val="clear" w:color="auto" w:fill="auto"/>
            <w:hideMark/>
          </w:tcPr>
          <w:p w14:paraId="2AA84788" w14:textId="77777777" w:rsidR="002B5111" w:rsidRPr="00353243" w:rsidRDefault="00F130FE">
            <w:pPr>
              <w:jc w:val="center"/>
              <w:rPr>
                <w:b/>
                <w:bCs/>
                <w:sz w:val="20"/>
                <w:szCs w:val="18"/>
                <w:lang w:val="es-ES_tradnl" w:eastAsia="en-CA"/>
              </w:rPr>
            </w:pPr>
            <w:r w:rsidRPr="00353243">
              <w:rPr>
                <w:b/>
                <w:bCs/>
                <w:sz w:val="20"/>
                <w:szCs w:val="18"/>
                <w:lang w:val="es-ES_tradnl" w:eastAsia="en-CA"/>
              </w:rPr>
              <w:t>Total</w:t>
            </w:r>
          </w:p>
          <w:p w14:paraId="14CCED96" w14:textId="77777777" w:rsidR="002B5111" w:rsidRPr="00353243" w:rsidRDefault="00F130FE">
            <w:pPr>
              <w:jc w:val="center"/>
              <w:rPr>
                <w:b/>
                <w:bCs/>
                <w:sz w:val="20"/>
                <w:szCs w:val="18"/>
                <w:lang w:val="es-ES_tradnl" w:eastAsia="zh-CN"/>
              </w:rPr>
            </w:pPr>
            <w:r w:rsidRPr="00353243">
              <w:rPr>
                <w:b/>
                <w:bCs/>
                <w:sz w:val="20"/>
                <w:szCs w:val="18"/>
                <w:lang w:val="es-ES_tradnl" w:eastAsia="en-CA"/>
              </w:rPr>
              <w:t>(2025-2027)</w:t>
            </w:r>
          </w:p>
        </w:tc>
        <w:tc>
          <w:tcPr>
            <w:tcW w:w="1276" w:type="dxa"/>
            <w:shd w:val="clear" w:color="auto" w:fill="auto"/>
            <w:hideMark/>
          </w:tcPr>
          <w:p w14:paraId="14C35F23" w14:textId="12B0C869" w:rsidR="002B5111" w:rsidRPr="00353243" w:rsidRDefault="00B0644B">
            <w:pPr>
              <w:jc w:val="center"/>
              <w:rPr>
                <w:b/>
                <w:bCs/>
                <w:sz w:val="20"/>
                <w:szCs w:val="18"/>
                <w:lang w:val="es-ES_tradnl" w:eastAsia="zh-CN"/>
              </w:rPr>
            </w:pPr>
            <w:proofErr w:type="gramStart"/>
            <w:r w:rsidRPr="00353243">
              <w:rPr>
                <w:b/>
                <w:bCs/>
                <w:sz w:val="20"/>
                <w:szCs w:val="18"/>
                <w:lang w:val="es-ES_tradnl" w:eastAsia="en-CA"/>
              </w:rPr>
              <w:t>Total</w:t>
            </w:r>
            <w:proofErr w:type="gramEnd"/>
            <w:r w:rsidRPr="00353243">
              <w:rPr>
                <w:b/>
                <w:bCs/>
                <w:sz w:val="20"/>
                <w:szCs w:val="18"/>
                <w:lang w:val="es-ES_tradnl" w:eastAsia="en-CA"/>
              </w:rPr>
              <w:t xml:space="preserve"> posterior a 2027</w:t>
            </w:r>
          </w:p>
        </w:tc>
      </w:tr>
      <w:tr w:rsidR="00405673" w:rsidRPr="00B07AFB" w14:paraId="537A67D6" w14:textId="77777777" w:rsidTr="00BF24EE">
        <w:trPr>
          <w:trHeight w:val="114"/>
          <w:jc w:val="center"/>
        </w:trPr>
        <w:tc>
          <w:tcPr>
            <w:tcW w:w="9634" w:type="dxa"/>
            <w:gridSpan w:val="6"/>
            <w:shd w:val="clear" w:color="auto" w:fill="auto"/>
            <w:noWrap/>
            <w:hideMark/>
          </w:tcPr>
          <w:p w14:paraId="0548C356" w14:textId="6C35CA14" w:rsidR="002B5111" w:rsidRPr="00353243" w:rsidRDefault="00205E35">
            <w:pPr>
              <w:jc w:val="left"/>
              <w:rPr>
                <w:b/>
                <w:bCs/>
                <w:sz w:val="20"/>
                <w:szCs w:val="18"/>
                <w:lang w:val="es-ES_tradnl" w:eastAsia="zh-CN"/>
              </w:rPr>
            </w:pPr>
            <w:r w:rsidRPr="00353243">
              <w:rPr>
                <w:b/>
                <w:bCs/>
                <w:sz w:val="20"/>
                <w:szCs w:val="18"/>
                <w:lang w:val="es-ES_tradnl" w:eastAsia="en-CA"/>
              </w:rPr>
              <w:t>Actividades relativas a los HCFC</w:t>
            </w:r>
          </w:p>
        </w:tc>
      </w:tr>
      <w:tr w:rsidR="00405673" w:rsidRPr="007559BB" w14:paraId="66554D95" w14:textId="77777777" w:rsidTr="004D081D">
        <w:trPr>
          <w:trHeight w:val="239"/>
          <w:jc w:val="center"/>
        </w:trPr>
        <w:tc>
          <w:tcPr>
            <w:tcW w:w="3539" w:type="dxa"/>
            <w:shd w:val="clear" w:color="auto" w:fill="auto"/>
            <w:noWrap/>
            <w:hideMark/>
          </w:tcPr>
          <w:p w14:paraId="19EE57AC" w14:textId="77777777" w:rsidR="002B5111" w:rsidRPr="00353243" w:rsidRDefault="00F130FE">
            <w:pPr>
              <w:jc w:val="left"/>
              <w:rPr>
                <w:sz w:val="20"/>
                <w:szCs w:val="18"/>
                <w:lang w:val="es-ES_tradnl" w:eastAsia="zh-CN"/>
              </w:rPr>
            </w:pPr>
            <w:r w:rsidRPr="00353243">
              <w:rPr>
                <w:sz w:val="20"/>
                <w:szCs w:val="18"/>
                <w:lang w:val="es-ES_tradnl" w:eastAsia="en-CA"/>
              </w:rPr>
              <w:t>PGEH aprobados</w:t>
            </w:r>
          </w:p>
        </w:tc>
        <w:tc>
          <w:tcPr>
            <w:tcW w:w="1181" w:type="dxa"/>
            <w:shd w:val="clear" w:color="auto" w:fill="auto"/>
            <w:noWrap/>
            <w:hideMark/>
          </w:tcPr>
          <w:p w14:paraId="67A611E3" w14:textId="369177E6" w:rsidR="002B5111" w:rsidRPr="00353243" w:rsidRDefault="002A7ABA">
            <w:pPr>
              <w:jc w:val="right"/>
              <w:rPr>
                <w:sz w:val="20"/>
                <w:szCs w:val="18"/>
                <w:lang w:val="es-ES_tradnl" w:eastAsia="zh-CN"/>
              </w:rPr>
            </w:pPr>
            <w:r w:rsidRPr="00353243">
              <w:rPr>
                <w:sz w:val="20"/>
                <w:szCs w:val="18"/>
                <w:lang w:val="es-ES_tradnl" w:eastAsia="zh-CN"/>
              </w:rPr>
              <w:t>5.536</w:t>
            </w:r>
            <w:r w:rsidR="000B652C">
              <w:rPr>
                <w:sz w:val="20"/>
                <w:szCs w:val="18"/>
                <w:lang w:val="es-ES_tradnl" w:eastAsia="zh-CN"/>
              </w:rPr>
              <w:t>.</w:t>
            </w:r>
            <w:r w:rsidR="00F130FE" w:rsidRPr="00353243">
              <w:rPr>
                <w:sz w:val="20"/>
                <w:szCs w:val="18"/>
                <w:lang w:val="es-ES_tradnl" w:eastAsia="zh-CN"/>
              </w:rPr>
              <w:t>763</w:t>
            </w:r>
          </w:p>
        </w:tc>
        <w:tc>
          <w:tcPr>
            <w:tcW w:w="1181" w:type="dxa"/>
            <w:shd w:val="clear" w:color="auto" w:fill="auto"/>
            <w:noWrap/>
            <w:hideMark/>
          </w:tcPr>
          <w:p w14:paraId="69091857" w14:textId="06A62FE8" w:rsidR="002B5111" w:rsidRPr="00353243" w:rsidRDefault="002A7ABA">
            <w:pPr>
              <w:jc w:val="right"/>
              <w:rPr>
                <w:sz w:val="20"/>
                <w:szCs w:val="18"/>
                <w:lang w:val="es-ES_tradnl" w:eastAsia="zh-CN"/>
              </w:rPr>
            </w:pPr>
            <w:r w:rsidRPr="00353243">
              <w:rPr>
                <w:sz w:val="20"/>
                <w:szCs w:val="18"/>
                <w:lang w:val="es-ES_tradnl" w:eastAsia="zh-CN"/>
              </w:rPr>
              <w:t>9.426</w:t>
            </w:r>
            <w:r w:rsidR="000B652C">
              <w:rPr>
                <w:sz w:val="20"/>
                <w:szCs w:val="18"/>
                <w:lang w:val="es-ES_tradnl" w:eastAsia="zh-CN"/>
              </w:rPr>
              <w:t>.</w:t>
            </w:r>
            <w:r w:rsidR="00F130FE" w:rsidRPr="00353243">
              <w:rPr>
                <w:sz w:val="20"/>
                <w:szCs w:val="18"/>
                <w:lang w:val="es-ES_tradnl" w:eastAsia="zh-CN"/>
              </w:rPr>
              <w:t>894</w:t>
            </w:r>
          </w:p>
        </w:tc>
        <w:tc>
          <w:tcPr>
            <w:tcW w:w="1182" w:type="dxa"/>
            <w:shd w:val="clear" w:color="auto" w:fill="auto"/>
            <w:noWrap/>
            <w:hideMark/>
          </w:tcPr>
          <w:p w14:paraId="1CF7AA82" w14:textId="77777777" w:rsidR="002B5111" w:rsidRPr="00353243" w:rsidRDefault="00F130FE">
            <w:pPr>
              <w:jc w:val="right"/>
              <w:rPr>
                <w:sz w:val="20"/>
                <w:szCs w:val="18"/>
                <w:lang w:val="es-ES_tradnl" w:eastAsia="zh-CN"/>
              </w:rPr>
            </w:pPr>
            <w:r w:rsidRPr="00353243">
              <w:rPr>
                <w:sz w:val="20"/>
                <w:szCs w:val="18"/>
                <w:lang w:val="es-ES_tradnl" w:eastAsia="zh-CN"/>
              </w:rPr>
              <w:t>0</w:t>
            </w:r>
          </w:p>
        </w:tc>
        <w:tc>
          <w:tcPr>
            <w:tcW w:w="1275" w:type="dxa"/>
            <w:shd w:val="clear" w:color="auto" w:fill="auto"/>
            <w:noWrap/>
            <w:hideMark/>
          </w:tcPr>
          <w:p w14:paraId="6454FC17" w14:textId="005730A1" w:rsidR="002B5111" w:rsidRPr="00353243" w:rsidRDefault="002A7ABA">
            <w:pPr>
              <w:jc w:val="right"/>
              <w:rPr>
                <w:sz w:val="20"/>
                <w:szCs w:val="18"/>
                <w:lang w:val="es-ES_tradnl" w:eastAsia="zh-CN"/>
              </w:rPr>
            </w:pPr>
            <w:r w:rsidRPr="00353243">
              <w:rPr>
                <w:sz w:val="20"/>
                <w:szCs w:val="18"/>
                <w:lang w:val="es-ES_tradnl" w:eastAsia="zh-CN"/>
              </w:rPr>
              <w:t>14.963</w:t>
            </w:r>
            <w:r w:rsidR="000B652C">
              <w:rPr>
                <w:sz w:val="20"/>
                <w:szCs w:val="18"/>
                <w:lang w:val="es-ES_tradnl" w:eastAsia="zh-CN"/>
              </w:rPr>
              <w:t>.</w:t>
            </w:r>
            <w:r w:rsidR="00F130FE" w:rsidRPr="00353243">
              <w:rPr>
                <w:sz w:val="20"/>
                <w:szCs w:val="18"/>
                <w:lang w:val="es-ES_tradnl" w:eastAsia="zh-CN"/>
              </w:rPr>
              <w:t>657</w:t>
            </w:r>
          </w:p>
        </w:tc>
        <w:tc>
          <w:tcPr>
            <w:tcW w:w="1276" w:type="dxa"/>
            <w:shd w:val="clear" w:color="auto" w:fill="auto"/>
            <w:noWrap/>
            <w:hideMark/>
          </w:tcPr>
          <w:p w14:paraId="2B57E768" w14:textId="600020F7" w:rsidR="002B5111" w:rsidRPr="00353243" w:rsidRDefault="002A7ABA">
            <w:pPr>
              <w:jc w:val="right"/>
              <w:rPr>
                <w:sz w:val="20"/>
                <w:szCs w:val="18"/>
                <w:lang w:val="es-ES_tradnl" w:eastAsia="zh-CN"/>
              </w:rPr>
            </w:pPr>
            <w:r w:rsidRPr="00353243">
              <w:rPr>
                <w:sz w:val="20"/>
                <w:szCs w:val="18"/>
                <w:lang w:val="es-ES_tradnl" w:eastAsia="zh-CN"/>
              </w:rPr>
              <w:t>1.479</w:t>
            </w:r>
            <w:r w:rsidR="000B652C">
              <w:rPr>
                <w:sz w:val="20"/>
                <w:szCs w:val="18"/>
                <w:lang w:val="es-ES_tradnl" w:eastAsia="zh-CN"/>
              </w:rPr>
              <w:t>.</w:t>
            </w:r>
            <w:r w:rsidR="00F130FE" w:rsidRPr="00353243">
              <w:rPr>
                <w:sz w:val="20"/>
                <w:szCs w:val="18"/>
                <w:lang w:val="es-ES_tradnl" w:eastAsia="zh-CN"/>
              </w:rPr>
              <w:t>869</w:t>
            </w:r>
          </w:p>
        </w:tc>
      </w:tr>
      <w:tr w:rsidR="00405673" w:rsidRPr="007559BB" w14:paraId="4FF3B671" w14:textId="77777777" w:rsidTr="004D081D">
        <w:trPr>
          <w:trHeight w:val="174"/>
          <w:jc w:val="center"/>
        </w:trPr>
        <w:tc>
          <w:tcPr>
            <w:tcW w:w="3539" w:type="dxa"/>
            <w:shd w:val="clear" w:color="auto" w:fill="auto"/>
            <w:noWrap/>
            <w:hideMark/>
          </w:tcPr>
          <w:p w14:paraId="718E2DEF" w14:textId="5A2AD74F" w:rsidR="002B5111" w:rsidRPr="00353243" w:rsidRDefault="00B6757B">
            <w:pPr>
              <w:jc w:val="left"/>
              <w:rPr>
                <w:sz w:val="20"/>
                <w:szCs w:val="18"/>
                <w:lang w:val="es-ES_tradnl" w:eastAsia="zh-CN"/>
              </w:rPr>
            </w:pPr>
            <w:r>
              <w:rPr>
                <w:sz w:val="20"/>
                <w:szCs w:val="18"/>
                <w:lang w:val="es-ES_tradnl" w:eastAsia="zh-CN"/>
              </w:rPr>
              <w:t>PGEPH, etapa</w:t>
            </w:r>
            <w:r w:rsidR="00F130FE" w:rsidRPr="00353243">
              <w:rPr>
                <w:sz w:val="20"/>
                <w:szCs w:val="18"/>
                <w:lang w:val="es-ES_tradnl" w:eastAsia="zh-CN"/>
              </w:rPr>
              <w:t xml:space="preserve"> III</w:t>
            </w:r>
            <w:r w:rsidR="00891836" w:rsidRPr="00353243">
              <w:rPr>
                <w:sz w:val="20"/>
                <w:szCs w:val="18"/>
                <w:lang w:val="es-ES_tradnl" w:eastAsia="zh-CN"/>
              </w:rPr>
              <w:t xml:space="preserve"> (PRP)</w:t>
            </w:r>
          </w:p>
        </w:tc>
        <w:tc>
          <w:tcPr>
            <w:tcW w:w="1181" w:type="dxa"/>
            <w:shd w:val="clear" w:color="auto" w:fill="auto"/>
            <w:noWrap/>
            <w:hideMark/>
          </w:tcPr>
          <w:p w14:paraId="76851DBC" w14:textId="7E59AF74" w:rsidR="002B5111" w:rsidRPr="00353243" w:rsidRDefault="002A7ABA">
            <w:pPr>
              <w:jc w:val="right"/>
              <w:rPr>
                <w:sz w:val="20"/>
                <w:szCs w:val="18"/>
                <w:lang w:val="es-ES_tradnl" w:eastAsia="zh-CN"/>
              </w:rPr>
            </w:pPr>
            <w:r w:rsidRPr="00353243">
              <w:rPr>
                <w:sz w:val="20"/>
                <w:szCs w:val="18"/>
                <w:lang w:val="es-ES_tradnl" w:eastAsia="zh-CN"/>
              </w:rPr>
              <w:t>321.000</w:t>
            </w:r>
          </w:p>
        </w:tc>
        <w:tc>
          <w:tcPr>
            <w:tcW w:w="1181" w:type="dxa"/>
            <w:shd w:val="clear" w:color="auto" w:fill="auto"/>
            <w:noWrap/>
            <w:hideMark/>
          </w:tcPr>
          <w:p w14:paraId="6BD2B57F" w14:textId="77777777" w:rsidR="002B5111" w:rsidRPr="00353243" w:rsidRDefault="00F130FE">
            <w:pPr>
              <w:jc w:val="right"/>
              <w:rPr>
                <w:sz w:val="20"/>
                <w:szCs w:val="18"/>
                <w:lang w:val="es-ES_tradnl" w:eastAsia="zh-CN"/>
              </w:rPr>
            </w:pPr>
            <w:r w:rsidRPr="00353243">
              <w:rPr>
                <w:sz w:val="20"/>
                <w:szCs w:val="18"/>
                <w:lang w:val="es-ES_tradnl" w:eastAsia="zh-CN"/>
              </w:rPr>
              <w:t>0</w:t>
            </w:r>
          </w:p>
        </w:tc>
        <w:tc>
          <w:tcPr>
            <w:tcW w:w="1182" w:type="dxa"/>
            <w:shd w:val="clear" w:color="auto" w:fill="auto"/>
            <w:noWrap/>
            <w:hideMark/>
          </w:tcPr>
          <w:p w14:paraId="0D89C140" w14:textId="77777777" w:rsidR="002B5111" w:rsidRPr="00353243" w:rsidRDefault="00F130FE">
            <w:pPr>
              <w:jc w:val="right"/>
              <w:rPr>
                <w:sz w:val="20"/>
                <w:szCs w:val="18"/>
                <w:lang w:val="es-ES_tradnl" w:eastAsia="zh-CN"/>
              </w:rPr>
            </w:pPr>
            <w:r w:rsidRPr="00353243">
              <w:rPr>
                <w:sz w:val="20"/>
                <w:szCs w:val="18"/>
                <w:lang w:val="es-ES_tradnl" w:eastAsia="zh-CN"/>
              </w:rPr>
              <w:t>0</w:t>
            </w:r>
          </w:p>
        </w:tc>
        <w:tc>
          <w:tcPr>
            <w:tcW w:w="1275" w:type="dxa"/>
            <w:shd w:val="clear" w:color="auto" w:fill="auto"/>
            <w:noWrap/>
            <w:hideMark/>
          </w:tcPr>
          <w:p w14:paraId="78C76E51" w14:textId="46BB7B36" w:rsidR="002B5111" w:rsidRPr="00353243" w:rsidRDefault="002A7ABA">
            <w:pPr>
              <w:jc w:val="right"/>
              <w:rPr>
                <w:sz w:val="20"/>
                <w:szCs w:val="18"/>
                <w:lang w:val="es-ES_tradnl" w:eastAsia="zh-CN"/>
              </w:rPr>
            </w:pPr>
            <w:r w:rsidRPr="00353243">
              <w:rPr>
                <w:sz w:val="20"/>
                <w:szCs w:val="18"/>
                <w:lang w:val="es-ES_tradnl" w:eastAsia="zh-CN"/>
              </w:rPr>
              <w:t>321.000</w:t>
            </w:r>
          </w:p>
        </w:tc>
        <w:tc>
          <w:tcPr>
            <w:tcW w:w="1276" w:type="dxa"/>
            <w:shd w:val="clear" w:color="auto" w:fill="auto"/>
            <w:noWrap/>
            <w:hideMark/>
          </w:tcPr>
          <w:p w14:paraId="15E010DD" w14:textId="77777777" w:rsidR="002B5111" w:rsidRPr="00353243" w:rsidRDefault="00F130FE">
            <w:pPr>
              <w:jc w:val="right"/>
              <w:rPr>
                <w:sz w:val="20"/>
                <w:szCs w:val="18"/>
                <w:lang w:val="es-ES_tradnl" w:eastAsia="zh-CN"/>
              </w:rPr>
            </w:pPr>
            <w:r w:rsidRPr="00353243">
              <w:rPr>
                <w:sz w:val="20"/>
                <w:szCs w:val="18"/>
                <w:lang w:val="es-ES_tradnl" w:eastAsia="zh-CN"/>
              </w:rPr>
              <w:t>0</w:t>
            </w:r>
          </w:p>
        </w:tc>
      </w:tr>
      <w:tr w:rsidR="00405673" w:rsidRPr="007559BB" w14:paraId="2143CDEC" w14:textId="77777777" w:rsidTr="004D081D">
        <w:trPr>
          <w:trHeight w:val="44"/>
          <w:jc w:val="center"/>
        </w:trPr>
        <w:tc>
          <w:tcPr>
            <w:tcW w:w="3539" w:type="dxa"/>
            <w:shd w:val="clear" w:color="auto" w:fill="auto"/>
            <w:noWrap/>
            <w:hideMark/>
          </w:tcPr>
          <w:p w14:paraId="53AAE3D1" w14:textId="738B93CF" w:rsidR="002B5111" w:rsidRPr="00353243" w:rsidRDefault="00B6757B">
            <w:pPr>
              <w:jc w:val="left"/>
              <w:rPr>
                <w:sz w:val="20"/>
                <w:szCs w:val="18"/>
                <w:lang w:val="es-ES_tradnl" w:eastAsia="zh-CN"/>
              </w:rPr>
            </w:pPr>
            <w:r>
              <w:rPr>
                <w:sz w:val="20"/>
                <w:szCs w:val="18"/>
                <w:lang w:val="es-ES_tradnl" w:eastAsia="zh-CN"/>
              </w:rPr>
              <w:t>PGEPH, etapa</w:t>
            </w:r>
            <w:r w:rsidR="00F130FE" w:rsidRPr="00353243">
              <w:rPr>
                <w:sz w:val="20"/>
                <w:szCs w:val="18"/>
                <w:lang w:val="es-ES_tradnl" w:eastAsia="zh-CN"/>
              </w:rPr>
              <w:t xml:space="preserve"> III</w:t>
            </w:r>
          </w:p>
        </w:tc>
        <w:tc>
          <w:tcPr>
            <w:tcW w:w="1181" w:type="dxa"/>
            <w:shd w:val="clear" w:color="auto" w:fill="auto"/>
            <w:noWrap/>
            <w:hideMark/>
          </w:tcPr>
          <w:p w14:paraId="5DF2AFCD" w14:textId="77777777" w:rsidR="002B5111" w:rsidRPr="00353243" w:rsidRDefault="00F130FE">
            <w:pPr>
              <w:jc w:val="right"/>
              <w:rPr>
                <w:sz w:val="20"/>
                <w:szCs w:val="18"/>
                <w:lang w:val="es-ES_tradnl" w:eastAsia="zh-CN"/>
              </w:rPr>
            </w:pPr>
            <w:r w:rsidRPr="00353243">
              <w:rPr>
                <w:sz w:val="20"/>
                <w:szCs w:val="18"/>
                <w:lang w:val="es-ES_tradnl" w:eastAsia="zh-CN"/>
              </w:rPr>
              <w:t>0</w:t>
            </w:r>
          </w:p>
        </w:tc>
        <w:tc>
          <w:tcPr>
            <w:tcW w:w="1181" w:type="dxa"/>
            <w:shd w:val="clear" w:color="auto" w:fill="auto"/>
            <w:noWrap/>
            <w:hideMark/>
          </w:tcPr>
          <w:p w14:paraId="424F345F" w14:textId="77777777" w:rsidR="002B5111" w:rsidRPr="00353243" w:rsidRDefault="00F130FE">
            <w:pPr>
              <w:jc w:val="right"/>
              <w:rPr>
                <w:sz w:val="20"/>
                <w:szCs w:val="18"/>
                <w:lang w:val="es-ES_tradnl" w:eastAsia="zh-CN"/>
              </w:rPr>
            </w:pPr>
            <w:r w:rsidRPr="00353243">
              <w:rPr>
                <w:sz w:val="20"/>
                <w:szCs w:val="18"/>
                <w:lang w:val="es-ES_tradnl" w:eastAsia="zh-CN"/>
              </w:rPr>
              <w:t>0</w:t>
            </w:r>
          </w:p>
        </w:tc>
        <w:tc>
          <w:tcPr>
            <w:tcW w:w="1182" w:type="dxa"/>
            <w:shd w:val="clear" w:color="auto" w:fill="auto"/>
            <w:noWrap/>
            <w:hideMark/>
          </w:tcPr>
          <w:p w14:paraId="739905BD" w14:textId="3D539E5B" w:rsidR="002B5111" w:rsidRPr="00353243" w:rsidRDefault="002A7ABA">
            <w:pPr>
              <w:jc w:val="right"/>
              <w:rPr>
                <w:sz w:val="20"/>
                <w:szCs w:val="18"/>
                <w:lang w:val="es-ES_tradnl" w:eastAsia="zh-CN"/>
              </w:rPr>
            </w:pPr>
            <w:r w:rsidRPr="00353243">
              <w:rPr>
                <w:sz w:val="20"/>
                <w:szCs w:val="18"/>
                <w:lang w:val="es-ES_tradnl" w:eastAsia="zh-CN"/>
              </w:rPr>
              <w:t>23.540</w:t>
            </w:r>
            <w:r w:rsidR="000B652C">
              <w:rPr>
                <w:sz w:val="20"/>
                <w:szCs w:val="18"/>
                <w:lang w:val="es-ES_tradnl" w:eastAsia="zh-CN"/>
              </w:rPr>
              <w:t>.</w:t>
            </w:r>
            <w:r w:rsidR="00F130FE" w:rsidRPr="00353243">
              <w:rPr>
                <w:sz w:val="20"/>
                <w:szCs w:val="18"/>
                <w:lang w:val="es-ES_tradnl" w:eastAsia="zh-CN"/>
              </w:rPr>
              <w:t>000</w:t>
            </w:r>
          </w:p>
        </w:tc>
        <w:tc>
          <w:tcPr>
            <w:tcW w:w="1275" w:type="dxa"/>
            <w:shd w:val="clear" w:color="auto" w:fill="auto"/>
            <w:noWrap/>
            <w:hideMark/>
          </w:tcPr>
          <w:p w14:paraId="507E0CB5" w14:textId="243EBD5A" w:rsidR="002B5111" w:rsidRPr="00353243" w:rsidRDefault="002A7ABA">
            <w:pPr>
              <w:jc w:val="right"/>
              <w:rPr>
                <w:sz w:val="20"/>
                <w:szCs w:val="18"/>
                <w:lang w:val="es-ES_tradnl" w:eastAsia="zh-CN"/>
              </w:rPr>
            </w:pPr>
            <w:r w:rsidRPr="00353243">
              <w:rPr>
                <w:sz w:val="20"/>
                <w:szCs w:val="18"/>
                <w:lang w:val="es-ES_tradnl" w:eastAsia="zh-CN"/>
              </w:rPr>
              <w:t>23.540</w:t>
            </w:r>
            <w:r w:rsidR="000B652C">
              <w:rPr>
                <w:sz w:val="20"/>
                <w:szCs w:val="18"/>
                <w:lang w:val="es-ES_tradnl" w:eastAsia="zh-CN"/>
              </w:rPr>
              <w:t>.</w:t>
            </w:r>
            <w:r w:rsidR="00F130FE" w:rsidRPr="00353243">
              <w:rPr>
                <w:sz w:val="20"/>
                <w:szCs w:val="18"/>
                <w:lang w:val="es-ES_tradnl" w:eastAsia="zh-CN"/>
              </w:rPr>
              <w:t>000</w:t>
            </w:r>
          </w:p>
        </w:tc>
        <w:tc>
          <w:tcPr>
            <w:tcW w:w="1276" w:type="dxa"/>
            <w:shd w:val="clear" w:color="auto" w:fill="auto"/>
            <w:noWrap/>
            <w:hideMark/>
          </w:tcPr>
          <w:p w14:paraId="0EBA6F12" w14:textId="24761123" w:rsidR="002B5111" w:rsidRPr="00353243" w:rsidRDefault="002A7ABA">
            <w:pPr>
              <w:jc w:val="right"/>
              <w:rPr>
                <w:sz w:val="20"/>
                <w:szCs w:val="18"/>
                <w:lang w:val="es-ES_tradnl" w:eastAsia="zh-CN"/>
              </w:rPr>
            </w:pPr>
            <w:r w:rsidRPr="00353243">
              <w:rPr>
                <w:sz w:val="20"/>
                <w:szCs w:val="18"/>
                <w:lang w:val="es-ES_tradnl" w:eastAsia="zh-CN"/>
              </w:rPr>
              <w:t>23.540</w:t>
            </w:r>
            <w:r w:rsidR="000B652C">
              <w:rPr>
                <w:sz w:val="20"/>
                <w:szCs w:val="18"/>
                <w:lang w:val="es-ES_tradnl" w:eastAsia="zh-CN"/>
              </w:rPr>
              <w:t>.</w:t>
            </w:r>
            <w:r w:rsidR="00F130FE" w:rsidRPr="00353243">
              <w:rPr>
                <w:sz w:val="20"/>
                <w:szCs w:val="18"/>
                <w:lang w:val="es-ES_tradnl" w:eastAsia="zh-CN"/>
              </w:rPr>
              <w:t>000</w:t>
            </w:r>
          </w:p>
        </w:tc>
      </w:tr>
      <w:tr w:rsidR="00405673" w:rsidRPr="007559BB" w14:paraId="6EAC0C47" w14:textId="77777777" w:rsidTr="00423559">
        <w:trPr>
          <w:trHeight w:val="110"/>
          <w:jc w:val="center"/>
        </w:trPr>
        <w:tc>
          <w:tcPr>
            <w:tcW w:w="3539" w:type="dxa"/>
            <w:shd w:val="clear" w:color="auto" w:fill="auto"/>
            <w:noWrap/>
            <w:hideMark/>
          </w:tcPr>
          <w:p w14:paraId="413F9C0B" w14:textId="51DC3984" w:rsidR="002B5111" w:rsidRPr="00353243" w:rsidRDefault="00D03354">
            <w:pPr>
              <w:jc w:val="left"/>
              <w:rPr>
                <w:sz w:val="20"/>
                <w:szCs w:val="18"/>
                <w:lang w:val="es-ES_tradnl" w:eastAsia="zh-CN"/>
              </w:rPr>
            </w:pPr>
            <w:r w:rsidRPr="00353243">
              <w:rPr>
                <w:sz w:val="20"/>
                <w:szCs w:val="18"/>
                <w:lang w:val="es-ES_tradnl" w:eastAsia="en-CA"/>
              </w:rPr>
              <w:t>PGEH, etapa</w:t>
            </w:r>
            <w:r w:rsidR="00F130FE" w:rsidRPr="00353243">
              <w:rPr>
                <w:sz w:val="20"/>
                <w:szCs w:val="18"/>
                <w:lang w:val="es-ES_tradnl" w:eastAsia="en-CA"/>
              </w:rPr>
              <w:t xml:space="preserve"> III</w:t>
            </w:r>
          </w:p>
        </w:tc>
        <w:tc>
          <w:tcPr>
            <w:tcW w:w="1181" w:type="dxa"/>
            <w:shd w:val="clear" w:color="auto" w:fill="auto"/>
            <w:noWrap/>
            <w:hideMark/>
          </w:tcPr>
          <w:p w14:paraId="40522C83" w14:textId="15C820D6" w:rsidR="002B5111" w:rsidRPr="00353243" w:rsidRDefault="002A7ABA">
            <w:pPr>
              <w:jc w:val="right"/>
              <w:rPr>
                <w:sz w:val="20"/>
                <w:szCs w:val="18"/>
                <w:lang w:val="es-ES_tradnl" w:eastAsia="zh-CN"/>
              </w:rPr>
            </w:pPr>
            <w:r w:rsidRPr="00353243">
              <w:rPr>
                <w:sz w:val="20"/>
                <w:szCs w:val="18"/>
                <w:lang w:val="es-ES_tradnl" w:eastAsia="zh-CN"/>
              </w:rPr>
              <w:t>4.280</w:t>
            </w:r>
            <w:r w:rsidR="000B652C">
              <w:rPr>
                <w:sz w:val="20"/>
                <w:szCs w:val="18"/>
                <w:lang w:val="es-ES_tradnl" w:eastAsia="zh-CN"/>
              </w:rPr>
              <w:t>.</w:t>
            </w:r>
            <w:r w:rsidR="00F130FE" w:rsidRPr="00353243">
              <w:rPr>
                <w:sz w:val="20"/>
                <w:szCs w:val="18"/>
                <w:lang w:val="es-ES_tradnl" w:eastAsia="zh-CN"/>
              </w:rPr>
              <w:t>000</w:t>
            </w:r>
          </w:p>
        </w:tc>
        <w:tc>
          <w:tcPr>
            <w:tcW w:w="1181" w:type="dxa"/>
            <w:shd w:val="clear" w:color="auto" w:fill="auto"/>
            <w:noWrap/>
            <w:hideMark/>
          </w:tcPr>
          <w:p w14:paraId="2B826140" w14:textId="77777777" w:rsidR="002B5111" w:rsidRPr="00353243" w:rsidRDefault="00F130FE">
            <w:pPr>
              <w:jc w:val="right"/>
              <w:rPr>
                <w:sz w:val="20"/>
                <w:szCs w:val="18"/>
                <w:lang w:val="es-ES_tradnl" w:eastAsia="zh-CN"/>
              </w:rPr>
            </w:pPr>
            <w:r w:rsidRPr="00353243">
              <w:rPr>
                <w:sz w:val="20"/>
                <w:szCs w:val="18"/>
                <w:lang w:val="es-ES_tradnl" w:eastAsia="zh-CN"/>
              </w:rPr>
              <w:t>0</w:t>
            </w:r>
          </w:p>
        </w:tc>
        <w:tc>
          <w:tcPr>
            <w:tcW w:w="1182" w:type="dxa"/>
            <w:shd w:val="clear" w:color="auto" w:fill="auto"/>
            <w:noWrap/>
            <w:hideMark/>
          </w:tcPr>
          <w:p w14:paraId="43D9AEEA" w14:textId="5B2F51CE" w:rsidR="002B5111" w:rsidRPr="00353243" w:rsidRDefault="002A7ABA">
            <w:pPr>
              <w:jc w:val="right"/>
              <w:rPr>
                <w:sz w:val="20"/>
                <w:szCs w:val="18"/>
                <w:lang w:val="es-ES_tradnl" w:eastAsia="zh-CN"/>
              </w:rPr>
            </w:pPr>
            <w:r w:rsidRPr="00353243">
              <w:rPr>
                <w:sz w:val="20"/>
                <w:szCs w:val="18"/>
                <w:lang w:val="es-ES_tradnl" w:eastAsia="zh-CN"/>
              </w:rPr>
              <w:t>10.700</w:t>
            </w:r>
            <w:r w:rsidR="000B652C">
              <w:rPr>
                <w:sz w:val="20"/>
                <w:szCs w:val="18"/>
                <w:lang w:val="es-ES_tradnl" w:eastAsia="zh-CN"/>
              </w:rPr>
              <w:t>.</w:t>
            </w:r>
            <w:r w:rsidR="00F130FE" w:rsidRPr="00353243">
              <w:rPr>
                <w:sz w:val="20"/>
                <w:szCs w:val="18"/>
                <w:lang w:val="es-ES_tradnl" w:eastAsia="zh-CN"/>
              </w:rPr>
              <w:t>000</w:t>
            </w:r>
          </w:p>
        </w:tc>
        <w:tc>
          <w:tcPr>
            <w:tcW w:w="1275" w:type="dxa"/>
            <w:shd w:val="clear" w:color="auto" w:fill="auto"/>
            <w:noWrap/>
            <w:hideMark/>
          </w:tcPr>
          <w:p w14:paraId="1118189C" w14:textId="6F6E56F2" w:rsidR="002B5111" w:rsidRPr="00353243" w:rsidRDefault="002A7ABA">
            <w:pPr>
              <w:jc w:val="right"/>
              <w:rPr>
                <w:sz w:val="20"/>
                <w:szCs w:val="18"/>
                <w:lang w:val="es-ES_tradnl" w:eastAsia="zh-CN"/>
              </w:rPr>
            </w:pPr>
            <w:r w:rsidRPr="00353243">
              <w:rPr>
                <w:sz w:val="20"/>
                <w:szCs w:val="18"/>
                <w:lang w:val="es-ES_tradnl" w:eastAsia="zh-CN"/>
              </w:rPr>
              <w:t>14.980</w:t>
            </w:r>
            <w:r w:rsidR="000B652C">
              <w:rPr>
                <w:sz w:val="20"/>
                <w:szCs w:val="18"/>
                <w:lang w:val="es-ES_tradnl" w:eastAsia="zh-CN"/>
              </w:rPr>
              <w:t>.</w:t>
            </w:r>
            <w:r w:rsidR="00F130FE" w:rsidRPr="00353243">
              <w:rPr>
                <w:sz w:val="20"/>
                <w:szCs w:val="18"/>
                <w:lang w:val="es-ES_tradnl" w:eastAsia="zh-CN"/>
              </w:rPr>
              <w:t>000</w:t>
            </w:r>
          </w:p>
        </w:tc>
        <w:tc>
          <w:tcPr>
            <w:tcW w:w="1276" w:type="dxa"/>
            <w:shd w:val="clear" w:color="auto" w:fill="auto"/>
            <w:noWrap/>
            <w:hideMark/>
          </w:tcPr>
          <w:p w14:paraId="6474C4BA" w14:textId="66C1A694" w:rsidR="002B5111" w:rsidRPr="00353243" w:rsidRDefault="002A7ABA">
            <w:pPr>
              <w:jc w:val="right"/>
              <w:rPr>
                <w:sz w:val="20"/>
                <w:szCs w:val="18"/>
                <w:lang w:val="es-ES_tradnl" w:eastAsia="zh-CN"/>
              </w:rPr>
            </w:pPr>
            <w:r w:rsidRPr="00353243">
              <w:rPr>
                <w:sz w:val="20"/>
                <w:szCs w:val="18"/>
                <w:lang w:val="es-ES_tradnl" w:eastAsia="zh-CN"/>
              </w:rPr>
              <w:t>10.700</w:t>
            </w:r>
            <w:r w:rsidR="000B652C">
              <w:rPr>
                <w:sz w:val="20"/>
                <w:szCs w:val="18"/>
                <w:lang w:val="es-ES_tradnl" w:eastAsia="zh-CN"/>
              </w:rPr>
              <w:t>.</w:t>
            </w:r>
            <w:r w:rsidR="00F130FE" w:rsidRPr="00353243">
              <w:rPr>
                <w:sz w:val="20"/>
                <w:szCs w:val="18"/>
                <w:lang w:val="es-ES_tradnl" w:eastAsia="zh-CN"/>
              </w:rPr>
              <w:t>000</w:t>
            </w:r>
          </w:p>
        </w:tc>
      </w:tr>
      <w:tr w:rsidR="00405673" w:rsidRPr="007559BB" w14:paraId="5FD4E026" w14:textId="77777777" w:rsidTr="004D081D">
        <w:trPr>
          <w:trHeight w:val="258"/>
          <w:jc w:val="center"/>
        </w:trPr>
        <w:tc>
          <w:tcPr>
            <w:tcW w:w="3539" w:type="dxa"/>
            <w:shd w:val="clear" w:color="auto" w:fill="auto"/>
            <w:noWrap/>
            <w:hideMark/>
          </w:tcPr>
          <w:p w14:paraId="595FF188" w14:textId="5BEEAF6A" w:rsidR="002B5111" w:rsidRPr="00353243" w:rsidRDefault="006F1342">
            <w:pPr>
              <w:jc w:val="left"/>
              <w:rPr>
                <w:b/>
                <w:bCs/>
                <w:sz w:val="20"/>
                <w:szCs w:val="18"/>
                <w:lang w:val="es-ES_tradnl" w:eastAsia="zh-CN"/>
              </w:rPr>
            </w:pPr>
            <w:r w:rsidRPr="00353243">
              <w:rPr>
                <w:b/>
                <w:bCs/>
                <w:sz w:val="20"/>
                <w:szCs w:val="18"/>
                <w:lang w:val="es-ES_tradnl" w:eastAsia="en-CA"/>
              </w:rPr>
              <w:t>Subtotal de actividades HCFC</w:t>
            </w:r>
          </w:p>
        </w:tc>
        <w:tc>
          <w:tcPr>
            <w:tcW w:w="1181" w:type="dxa"/>
            <w:shd w:val="clear" w:color="auto" w:fill="auto"/>
            <w:noWrap/>
            <w:hideMark/>
          </w:tcPr>
          <w:p w14:paraId="50C1E46B" w14:textId="2BA8D427" w:rsidR="002B5111" w:rsidRPr="00353243" w:rsidRDefault="002A7ABA">
            <w:pPr>
              <w:jc w:val="right"/>
              <w:rPr>
                <w:b/>
                <w:bCs/>
                <w:sz w:val="20"/>
                <w:szCs w:val="18"/>
                <w:lang w:val="es-ES_tradnl" w:eastAsia="zh-CN"/>
              </w:rPr>
            </w:pPr>
            <w:r w:rsidRPr="00353243">
              <w:rPr>
                <w:b/>
                <w:bCs/>
                <w:sz w:val="20"/>
                <w:szCs w:val="18"/>
                <w:lang w:val="es-ES_tradnl" w:eastAsia="zh-CN"/>
              </w:rPr>
              <w:t>10.137</w:t>
            </w:r>
            <w:r w:rsidR="000B652C">
              <w:rPr>
                <w:b/>
                <w:bCs/>
                <w:sz w:val="20"/>
                <w:szCs w:val="18"/>
                <w:lang w:val="es-ES_tradnl" w:eastAsia="zh-CN"/>
              </w:rPr>
              <w:t>.</w:t>
            </w:r>
            <w:r w:rsidR="00F130FE" w:rsidRPr="00353243">
              <w:rPr>
                <w:b/>
                <w:bCs/>
                <w:sz w:val="20"/>
                <w:szCs w:val="18"/>
                <w:lang w:val="es-ES_tradnl" w:eastAsia="zh-CN"/>
              </w:rPr>
              <w:t>763</w:t>
            </w:r>
          </w:p>
        </w:tc>
        <w:tc>
          <w:tcPr>
            <w:tcW w:w="1181" w:type="dxa"/>
            <w:shd w:val="clear" w:color="auto" w:fill="auto"/>
            <w:noWrap/>
            <w:hideMark/>
          </w:tcPr>
          <w:p w14:paraId="3964B9EF" w14:textId="4BAD268F" w:rsidR="002B5111" w:rsidRPr="00353243" w:rsidRDefault="002A7ABA">
            <w:pPr>
              <w:jc w:val="right"/>
              <w:rPr>
                <w:b/>
                <w:bCs/>
                <w:sz w:val="20"/>
                <w:szCs w:val="18"/>
                <w:lang w:val="es-ES_tradnl" w:eastAsia="zh-CN"/>
              </w:rPr>
            </w:pPr>
            <w:r w:rsidRPr="00353243">
              <w:rPr>
                <w:b/>
                <w:bCs/>
                <w:sz w:val="20"/>
                <w:szCs w:val="18"/>
                <w:lang w:val="es-ES_tradnl" w:eastAsia="zh-CN"/>
              </w:rPr>
              <w:t>9.426</w:t>
            </w:r>
            <w:r w:rsidR="000B652C">
              <w:rPr>
                <w:b/>
                <w:bCs/>
                <w:sz w:val="20"/>
                <w:szCs w:val="18"/>
                <w:lang w:val="es-ES_tradnl" w:eastAsia="zh-CN"/>
              </w:rPr>
              <w:t>.</w:t>
            </w:r>
            <w:r w:rsidR="00F130FE" w:rsidRPr="00353243">
              <w:rPr>
                <w:b/>
                <w:bCs/>
                <w:sz w:val="20"/>
                <w:szCs w:val="18"/>
                <w:lang w:val="es-ES_tradnl" w:eastAsia="zh-CN"/>
              </w:rPr>
              <w:t>894</w:t>
            </w:r>
          </w:p>
        </w:tc>
        <w:tc>
          <w:tcPr>
            <w:tcW w:w="1182" w:type="dxa"/>
            <w:shd w:val="clear" w:color="auto" w:fill="auto"/>
            <w:noWrap/>
            <w:hideMark/>
          </w:tcPr>
          <w:p w14:paraId="683DD03A" w14:textId="2735378A" w:rsidR="002B5111" w:rsidRPr="00353243" w:rsidRDefault="002A7ABA">
            <w:pPr>
              <w:jc w:val="right"/>
              <w:rPr>
                <w:b/>
                <w:bCs/>
                <w:sz w:val="20"/>
                <w:szCs w:val="18"/>
                <w:lang w:val="es-ES_tradnl" w:eastAsia="zh-CN"/>
              </w:rPr>
            </w:pPr>
            <w:r w:rsidRPr="00353243">
              <w:rPr>
                <w:b/>
                <w:bCs/>
                <w:sz w:val="20"/>
                <w:szCs w:val="18"/>
                <w:lang w:val="es-ES_tradnl" w:eastAsia="zh-CN"/>
              </w:rPr>
              <w:t>34.240</w:t>
            </w:r>
            <w:r w:rsidR="000B652C">
              <w:rPr>
                <w:b/>
                <w:bCs/>
                <w:sz w:val="20"/>
                <w:szCs w:val="18"/>
                <w:lang w:val="es-ES_tradnl" w:eastAsia="zh-CN"/>
              </w:rPr>
              <w:t>.</w:t>
            </w:r>
            <w:r w:rsidR="00F130FE" w:rsidRPr="00353243">
              <w:rPr>
                <w:b/>
                <w:bCs/>
                <w:sz w:val="20"/>
                <w:szCs w:val="18"/>
                <w:lang w:val="es-ES_tradnl" w:eastAsia="zh-CN"/>
              </w:rPr>
              <w:t>000</w:t>
            </w:r>
          </w:p>
        </w:tc>
        <w:tc>
          <w:tcPr>
            <w:tcW w:w="1275" w:type="dxa"/>
            <w:shd w:val="clear" w:color="auto" w:fill="auto"/>
            <w:noWrap/>
            <w:hideMark/>
          </w:tcPr>
          <w:p w14:paraId="266A2913" w14:textId="0943B95C" w:rsidR="002B5111" w:rsidRPr="00353243" w:rsidRDefault="002A7ABA">
            <w:pPr>
              <w:jc w:val="right"/>
              <w:rPr>
                <w:b/>
                <w:bCs/>
                <w:sz w:val="20"/>
                <w:szCs w:val="18"/>
                <w:lang w:val="es-ES_tradnl" w:eastAsia="zh-CN"/>
              </w:rPr>
            </w:pPr>
            <w:r w:rsidRPr="00353243">
              <w:rPr>
                <w:b/>
                <w:bCs/>
                <w:sz w:val="20"/>
                <w:szCs w:val="18"/>
                <w:lang w:val="es-ES_tradnl" w:eastAsia="zh-CN"/>
              </w:rPr>
              <w:t>53.804</w:t>
            </w:r>
            <w:r w:rsidR="000B652C">
              <w:rPr>
                <w:b/>
                <w:bCs/>
                <w:sz w:val="20"/>
                <w:szCs w:val="18"/>
                <w:lang w:val="es-ES_tradnl" w:eastAsia="zh-CN"/>
              </w:rPr>
              <w:t>.</w:t>
            </w:r>
            <w:r w:rsidR="00F130FE" w:rsidRPr="00353243">
              <w:rPr>
                <w:b/>
                <w:bCs/>
                <w:sz w:val="20"/>
                <w:szCs w:val="18"/>
                <w:lang w:val="es-ES_tradnl" w:eastAsia="zh-CN"/>
              </w:rPr>
              <w:t>657</w:t>
            </w:r>
          </w:p>
        </w:tc>
        <w:tc>
          <w:tcPr>
            <w:tcW w:w="1276" w:type="dxa"/>
            <w:shd w:val="clear" w:color="auto" w:fill="auto"/>
            <w:noWrap/>
            <w:hideMark/>
          </w:tcPr>
          <w:p w14:paraId="51B675DF" w14:textId="307E84A4" w:rsidR="002B5111" w:rsidRPr="00353243" w:rsidRDefault="002A7ABA">
            <w:pPr>
              <w:jc w:val="right"/>
              <w:rPr>
                <w:b/>
                <w:bCs/>
                <w:sz w:val="20"/>
                <w:szCs w:val="18"/>
                <w:lang w:val="es-ES_tradnl" w:eastAsia="zh-CN"/>
              </w:rPr>
            </w:pPr>
            <w:r w:rsidRPr="00353243">
              <w:rPr>
                <w:b/>
                <w:bCs/>
                <w:sz w:val="20"/>
                <w:szCs w:val="18"/>
                <w:lang w:val="es-ES_tradnl" w:eastAsia="zh-CN"/>
              </w:rPr>
              <w:t>35.719</w:t>
            </w:r>
            <w:r w:rsidR="000B652C">
              <w:rPr>
                <w:b/>
                <w:bCs/>
                <w:sz w:val="20"/>
                <w:szCs w:val="18"/>
                <w:lang w:val="es-ES_tradnl" w:eastAsia="zh-CN"/>
              </w:rPr>
              <w:t>.</w:t>
            </w:r>
            <w:r w:rsidR="00F130FE" w:rsidRPr="00353243">
              <w:rPr>
                <w:b/>
                <w:bCs/>
                <w:sz w:val="20"/>
                <w:szCs w:val="18"/>
                <w:lang w:val="es-ES_tradnl" w:eastAsia="zh-CN"/>
              </w:rPr>
              <w:t>869</w:t>
            </w:r>
          </w:p>
        </w:tc>
      </w:tr>
      <w:tr w:rsidR="00405673" w:rsidRPr="00B07AFB" w14:paraId="3C2706A9" w14:textId="77777777" w:rsidTr="00BF24EE">
        <w:trPr>
          <w:trHeight w:val="44"/>
          <w:jc w:val="center"/>
        </w:trPr>
        <w:tc>
          <w:tcPr>
            <w:tcW w:w="9634" w:type="dxa"/>
            <w:gridSpan w:val="6"/>
            <w:shd w:val="clear" w:color="auto" w:fill="auto"/>
            <w:noWrap/>
            <w:hideMark/>
          </w:tcPr>
          <w:p w14:paraId="04A8007A" w14:textId="79C63537" w:rsidR="002B5111" w:rsidRPr="00353243" w:rsidRDefault="00205E35">
            <w:pPr>
              <w:jc w:val="left"/>
              <w:rPr>
                <w:b/>
                <w:bCs/>
                <w:sz w:val="20"/>
                <w:szCs w:val="18"/>
                <w:lang w:val="es-ES_tradnl" w:eastAsia="zh-CN"/>
              </w:rPr>
            </w:pPr>
            <w:r w:rsidRPr="00353243">
              <w:rPr>
                <w:sz w:val="20"/>
                <w:szCs w:val="18"/>
                <w:lang w:val="es-ES_tradnl" w:eastAsia="en-CA"/>
              </w:rPr>
              <w:t>Actividades relativas a los HFC</w:t>
            </w:r>
          </w:p>
        </w:tc>
      </w:tr>
      <w:tr w:rsidR="00405673" w:rsidRPr="007559BB" w14:paraId="66B7BAFD" w14:textId="77777777" w:rsidTr="004D081D">
        <w:trPr>
          <w:trHeight w:val="89"/>
          <w:jc w:val="center"/>
        </w:trPr>
        <w:tc>
          <w:tcPr>
            <w:tcW w:w="3539" w:type="dxa"/>
            <w:shd w:val="clear" w:color="auto" w:fill="auto"/>
            <w:noWrap/>
            <w:hideMark/>
          </w:tcPr>
          <w:p w14:paraId="40376007" w14:textId="5CFD5EBA" w:rsidR="002B5111" w:rsidRPr="00353243" w:rsidRDefault="007559BB">
            <w:pPr>
              <w:ind w:right="-247"/>
              <w:jc w:val="left"/>
              <w:rPr>
                <w:sz w:val="20"/>
                <w:szCs w:val="18"/>
                <w:lang w:val="es-ES_tradnl" w:eastAsia="zh-CN"/>
              </w:rPr>
            </w:pPr>
            <w:r w:rsidRPr="00353243">
              <w:rPr>
                <w:sz w:val="20"/>
                <w:szCs w:val="18"/>
                <w:lang w:val="es-ES_tradnl" w:eastAsia="en-CA"/>
              </w:rPr>
              <w:t>PAK</w:t>
            </w:r>
            <w:r w:rsidR="00F130FE" w:rsidRPr="00353243">
              <w:rPr>
                <w:sz w:val="20"/>
                <w:szCs w:val="18"/>
                <w:lang w:val="es-ES_tradnl" w:eastAsia="en-CA"/>
              </w:rPr>
              <w:t xml:space="preserve"> aprobados</w:t>
            </w:r>
          </w:p>
        </w:tc>
        <w:tc>
          <w:tcPr>
            <w:tcW w:w="1181" w:type="dxa"/>
            <w:shd w:val="clear" w:color="auto" w:fill="auto"/>
            <w:noWrap/>
            <w:hideMark/>
          </w:tcPr>
          <w:p w14:paraId="276BD632" w14:textId="791B00AA" w:rsidR="002B5111" w:rsidRPr="00353243" w:rsidRDefault="002A7ABA">
            <w:pPr>
              <w:jc w:val="right"/>
              <w:rPr>
                <w:sz w:val="20"/>
                <w:szCs w:val="18"/>
                <w:lang w:val="es-ES_tradnl" w:eastAsia="zh-CN"/>
              </w:rPr>
            </w:pPr>
            <w:r w:rsidRPr="00353243">
              <w:rPr>
                <w:sz w:val="20"/>
                <w:szCs w:val="18"/>
                <w:lang w:val="es-ES_tradnl" w:eastAsia="zh-CN"/>
              </w:rPr>
              <w:t>3.473</w:t>
            </w:r>
            <w:r w:rsidR="000B652C">
              <w:rPr>
                <w:sz w:val="20"/>
                <w:szCs w:val="18"/>
                <w:lang w:val="es-ES_tradnl" w:eastAsia="zh-CN"/>
              </w:rPr>
              <w:t>.</w:t>
            </w:r>
            <w:r w:rsidR="00F130FE" w:rsidRPr="00353243">
              <w:rPr>
                <w:sz w:val="20"/>
                <w:szCs w:val="18"/>
                <w:lang w:val="es-ES_tradnl" w:eastAsia="zh-CN"/>
              </w:rPr>
              <w:t>530</w:t>
            </w:r>
          </w:p>
        </w:tc>
        <w:tc>
          <w:tcPr>
            <w:tcW w:w="1181" w:type="dxa"/>
            <w:shd w:val="clear" w:color="auto" w:fill="auto"/>
            <w:noWrap/>
            <w:hideMark/>
          </w:tcPr>
          <w:p w14:paraId="6F04F3FC" w14:textId="342F25D3" w:rsidR="002B5111" w:rsidRPr="00353243" w:rsidRDefault="002A7ABA">
            <w:pPr>
              <w:jc w:val="right"/>
              <w:rPr>
                <w:sz w:val="20"/>
                <w:szCs w:val="18"/>
                <w:lang w:val="es-ES_tradnl" w:eastAsia="zh-CN"/>
              </w:rPr>
            </w:pPr>
            <w:r w:rsidRPr="00353243">
              <w:rPr>
                <w:sz w:val="20"/>
                <w:szCs w:val="18"/>
                <w:lang w:val="es-ES_tradnl" w:eastAsia="zh-CN"/>
              </w:rPr>
              <w:t>1.619</w:t>
            </w:r>
            <w:r w:rsidR="000B652C">
              <w:rPr>
                <w:sz w:val="20"/>
                <w:szCs w:val="18"/>
                <w:lang w:val="es-ES_tradnl" w:eastAsia="zh-CN"/>
              </w:rPr>
              <w:t>.</w:t>
            </w:r>
            <w:r w:rsidR="00F130FE" w:rsidRPr="00353243">
              <w:rPr>
                <w:sz w:val="20"/>
                <w:szCs w:val="18"/>
                <w:lang w:val="es-ES_tradnl" w:eastAsia="zh-CN"/>
              </w:rPr>
              <w:t>110</w:t>
            </w:r>
          </w:p>
        </w:tc>
        <w:tc>
          <w:tcPr>
            <w:tcW w:w="1182" w:type="dxa"/>
            <w:shd w:val="clear" w:color="auto" w:fill="auto"/>
            <w:noWrap/>
            <w:hideMark/>
          </w:tcPr>
          <w:p w14:paraId="2C10F0C0" w14:textId="764CB9DD" w:rsidR="002B5111" w:rsidRPr="00353243" w:rsidRDefault="002A7ABA">
            <w:pPr>
              <w:jc w:val="right"/>
              <w:rPr>
                <w:sz w:val="20"/>
                <w:szCs w:val="18"/>
                <w:lang w:val="es-ES_tradnl" w:eastAsia="zh-CN"/>
              </w:rPr>
            </w:pPr>
            <w:r w:rsidRPr="00353243">
              <w:rPr>
                <w:sz w:val="20"/>
                <w:szCs w:val="18"/>
                <w:lang w:val="es-ES_tradnl" w:eastAsia="zh-CN"/>
              </w:rPr>
              <w:t>2.500</w:t>
            </w:r>
            <w:r w:rsidR="000B652C">
              <w:rPr>
                <w:sz w:val="20"/>
                <w:szCs w:val="18"/>
                <w:lang w:val="es-ES_tradnl" w:eastAsia="zh-CN"/>
              </w:rPr>
              <w:t>.</w:t>
            </w:r>
            <w:r w:rsidR="00F130FE" w:rsidRPr="00353243">
              <w:rPr>
                <w:sz w:val="20"/>
                <w:szCs w:val="18"/>
                <w:lang w:val="es-ES_tradnl" w:eastAsia="zh-CN"/>
              </w:rPr>
              <w:t>221</w:t>
            </w:r>
          </w:p>
        </w:tc>
        <w:tc>
          <w:tcPr>
            <w:tcW w:w="1275" w:type="dxa"/>
            <w:shd w:val="clear" w:color="auto" w:fill="auto"/>
            <w:noWrap/>
            <w:hideMark/>
          </w:tcPr>
          <w:p w14:paraId="20F0C64D" w14:textId="6220C8FB" w:rsidR="002B5111" w:rsidRPr="00353243" w:rsidRDefault="002A7ABA">
            <w:pPr>
              <w:jc w:val="right"/>
              <w:rPr>
                <w:sz w:val="20"/>
                <w:szCs w:val="18"/>
                <w:lang w:val="es-ES_tradnl" w:eastAsia="zh-CN"/>
              </w:rPr>
            </w:pPr>
            <w:r w:rsidRPr="00353243">
              <w:rPr>
                <w:sz w:val="20"/>
                <w:szCs w:val="18"/>
                <w:lang w:val="es-ES_tradnl" w:eastAsia="zh-CN"/>
              </w:rPr>
              <w:t>7.592</w:t>
            </w:r>
            <w:r w:rsidR="000B652C">
              <w:rPr>
                <w:sz w:val="20"/>
                <w:szCs w:val="18"/>
                <w:lang w:val="es-ES_tradnl" w:eastAsia="zh-CN"/>
              </w:rPr>
              <w:t>.</w:t>
            </w:r>
            <w:r w:rsidR="00F130FE" w:rsidRPr="00353243">
              <w:rPr>
                <w:sz w:val="20"/>
                <w:szCs w:val="18"/>
                <w:lang w:val="es-ES_tradnl" w:eastAsia="zh-CN"/>
              </w:rPr>
              <w:t>861</w:t>
            </w:r>
          </w:p>
        </w:tc>
        <w:tc>
          <w:tcPr>
            <w:tcW w:w="1276" w:type="dxa"/>
            <w:shd w:val="clear" w:color="auto" w:fill="auto"/>
            <w:noWrap/>
            <w:hideMark/>
          </w:tcPr>
          <w:p w14:paraId="4FF43590" w14:textId="717D7A55" w:rsidR="002B5111" w:rsidRPr="00353243" w:rsidRDefault="002A7ABA">
            <w:pPr>
              <w:jc w:val="right"/>
              <w:rPr>
                <w:sz w:val="20"/>
                <w:szCs w:val="18"/>
                <w:lang w:val="es-ES_tradnl" w:eastAsia="zh-CN"/>
              </w:rPr>
            </w:pPr>
            <w:r w:rsidRPr="00353243">
              <w:rPr>
                <w:sz w:val="20"/>
                <w:szCs w:val="18"/>
                <w:lang w:val="es-ES_tradnl" w:eastAsia="zh-CN"/>
              </w:rPr>
              <w:t>1.253</w:t>
            </w:r>
            <w:r w:rsidR="000B652C">
              <w:rPr>
                <w:sz w:val="20"/>
                <w:szCs w:val="18"/>
                <w:lang w:val="es-ES_tradnl" w:eastAsia="zh-CN"/>
              </w:rPr>
              <w:t>.</w:t>
            </w:r>
            <w:r w:rsidR="00F130FE" w:rsidRPr="00353243">
              <w:rPr>
                <w:sz w:val="20"/>
                <w:szCs w:val="18"/>
                <w:lang w:val="es-ES_tradnl" w:eastAsia="zh-CN"/>
              </w:rPr>
              <w:t>464</w:t>
            </w:r>
          </w:p>
        </w:tc>
      </w:tr>
      <w:tr w:rsidR="00405673" w:rsidRPr="007559BB" w14:paraId="1C3B4E88" w14:textId="77777777" w:rsidTr="004D081D">
        <w:trPr>
          <w:trHeight w:val="167"/>
          <w:jc w:val="center"/>
        </w:trPr>
        <w:tc>
          <w:tcPr>
            <w:tcW w:w="3539" w:type="dxa"/>
            <w:shd w:val="clear" w:color="auto" w:fill="auto"/>
            <w:noWrap/>
            <w:hideMark/>
          </w:tcPr>
          <w:p w14:paraId="318D6868" w14:textId="4B55E318" w:rsidR="002B5111" w:rsidRPr="00353243" w:rsidRDefault="00B6757B">
            <w:pPr>
              <w:jc w:val="left"/>
              <w:rPr>
                <w:sz w:val="20"/>
                <w:szCs w:val="18"/>
                <w:lang w:val="es-ES_tradnl" w:eastAsia="zh-CN"/>
              </w:rPr>
            </w:pPr>
            <w:r>
              <w:rPr>
                <w:sz w:val="20"/>
                <w:szCs w:val="18"/>
                <w:lang w:val="es-ES_tradnl" w:eastAsia="zh-CN"/>
              </w:rPr>
              <w:t>PAK sector producción,</w:t>
            </w:r>
            <w:r w:rsidR="00F130FE" w:rsidRPr="00353243">
              <w:rPr>
                <w:sz w:val="20"/>
                <w:szCs w:val="18"/>
                <w:lang w:val="es-ES_tradnl" w:eastAsia="zh-CN"/>
              </w:rPr>
              <w:t xml:space="preserve"> etapa I</w:t>
            </w:r>
            <w:r w:rsidR="00891836" w:rsidRPr="00353243">
              <w:rPr>
                <w:sz w:val="20"/>
                <w:szCs w:val="18"/>
                <w:lang w:val="es-ES_tradnl" w:eastAsia="zh-CN"/>
              </w:rPr>
              <w:t xml:space="preserve"> (PRP)</w:t>
            </w:r>
          </w:p>
        </w:tc>
        <w:tc>
          <w:tcPr>
            <w:tcW w:w="1181" w:type="dxa"/>
            <w:shd w:val="clear" w:color="auto" w:fill="auto"/>
            <w:noWrap/>
            <w:hideMark/>
          </w:tcPr>
          <w:p w14:paraId="18EB3839" w14:textId="6EC2A16A" w:rsidR="002B5111" w:rsidRPr="00353243" w:rsidRDefault="002A7ABA">
            <w:pPr>
              <w:jc w:val="right"/>
              <w:rPr>
                <w:sz w:val="20"/>
                <w:szCs w:val="18"/>
                <w:lang w:val="es-ES_tradnl" w:eastAsia="zh-CN"/>
              </w:rPr>
            </w:pPr>
            <w:r w:rsidRPr="00353243">
              <w:rPr>
                <w:sz w:val="20"/>
                <w:szCs w:val="18"/>
                <w:lang w:val="es-ES_tradnl" w:eastAsia="zh-CN"/>
              </w:rPr>
              <w:t>321.000</w:t>
            </w:r>
          </w:p>
        </w:tc>
        <w:tc>
          <w:tcPr>
            <w:tcW w:w="1181" w:type="dxa"/>
            <w:shd w:val="clear" w:color="auto" w:fill="auto"/>
            <w:noWrap/>
            <w:hideMark/>
          </w:tcPr>
          <w:p w14:paraId="12D89F67" w14:textId="77777777" w:rsidR="002B5111" w:rsidRPr="00353243" w:rsidRDefault="00F130FE">
            <w:pPr>
              <w:jc w:val="right"/>
              <w:rPr>
                <w:sz w:val="20"/>
                <w:szCs w:val="18"/>
                <w:lang w:val="es-ES_tradnl" w:eastAsia="zh-CN"/>
              </w:rPr>
            </w:pPr>
            <w:r w:rsidRPr="00353243">
              <w:rPr>
                <w:sz w:val="20"/>
                <w:szCs w:val="18"/>
                <w:lang w:val="es-ES_tradnl" w:eastAsia="zh-CN"/>
              </w:rPr>
              <w:t>0</w:t>
            </w:r>
          </w:p>
        </w:tc>
        <w:tc>
          <w:tcPr>
            <w:tcW w:w="1182" w:type="dxa"/>
            <w:shd w:val="clear" w:color="auto" w:fill="auto"/>
            <w:noWrap/>
            <w:hideMark/>
          </w:tcPr>
          <w:p w14:paraId="1B67EAD7" w14:textId="77777777" w:rsidR="002B5111" w:rsidRPr="00353243" w:rsidRDefault="00F130FE">
            <w:pPr>
              <w:jc w:val="right"/>
              <w:rPr>
                <w:sz w:val="20"/>
                <w:szCs w:val="18"/>
                <w:lang w:val="es-ES_tradnl" w:eastAsia="zh-CN"/>
              </w:rPr>
            </w:pPr>
            <w:r w:rsidRPr="00353243">
              <w:rPr>
                <w:sz w:val="20"/>
                <w:szCs w:val="18"/>
                <w:lang w:val="es-ES_tradnl" w:eastAsia="zh-CN"/>
              </w:rPr>
              <w:t>0</w:t>
            </w:r>
          </w:p>
        </w:tc>
        <w:tc>
          <w:tcPr>
            <w:tcW w:w="1275" w:type="dxa"/>
            <w:shd w:val="clear" w:color="auto" w:fill="auto"/>
            <w:noWrap/>
            <w:hideMark/>
          </w:tcPr>
          <w:p w14:paraId="7CA90B53" w14:textId="28F31896" w:rsidR="002B5111" w:rsidRPr="00353243" w:rsidRDefault="002A7ABA">
            <w:pPr>
              <w:jc w:val="right"/>
              <w:rPr>
                <w:sz w:val="20"/>
                <w:szCs w:val="18"/>
                <w:lang w:val="es-ES_tradnl" w:eastAsia="zh-CN"/>
              </w:rPr>
            </w:pPr>
            <w:r w:rsidRPr="00353243">
              <w:rPr>
                <w:sz w:val="20"/>
                <w:szCs w:val="18"/>
                <w:lang w:val="es-ES_tradnl" w:eastAsia="zh-CN"/>
              </w:rPr>
              <w:t>321.000</w:t>
            </w:r>
          </w:p>
        </w:tc>
        <w:tc>
          <w:tcPr>
            <w:tcW w:w="1276" w:type="dxa"/>
            <w:shd w:val="clear" w:color="auto" w:fill="auto"/>
            <w:noWrap/>
            <w:hideMark/>
          </w:tcPr>
          <w:p w14:paraId="7C246B74" w14:textId="77777777" w:rsidR="002B5111" w:rsidRPr="00353243" w:rsidRDefault="00F130FE">
            <w:pPr>
              <w:jc w:val="right"/>
              <w:rPr>
                <w:sz w:val="20"/>
                <w:szCs w:val="18"/>
                <w:lang w:val="es-ES_tradnl" w:eastAsia="zh-CN"/>
              </w:rPr>
            </w:pPr>
            <w:r w:rsidRPr="00353243">
              <w:rPr>
                <w:sz w:val="20"/>
                <w:szCs w:val="18"/>
                <w:lang w:val="es-ES_tradnl" w:eastAsia="zh-CN"/>
              </w:rPr>
              <w:t>0</w:t>
            </w:r>
          </w:p>
        </w:tc>
      </w:tr>
      <w:tr w:rsidR="00405673" w:rsidRPr="007559BB" w14:paraId="4DD2543F" w14:textId="77777777" w:rsidTr="00423559">
        <w:trPr>
          <w:trHeight w:val="44"/>
          <w:jc w:val="center"/>
        </w:trPr>
        <w:tc>
          <w:tcPr>
            <w:tcW w:w="3539" w:type="dxa"/>
            <w:shd w:val="clear" w:color="auto" w:fill="auto"/>
            <w:noWrap/>
            <w:hideMark/>
          </w:tcPr>
          <w:p w14:paraId="2A4087F5" w14:textId="77777777" w:rsidR="002B5111" w:rsidRPr="00353243" w:rsidRDefault="00F130FE">
            <w:pPr>
              <w:jc w:val="left"/>
              <w:rPr>
                <w:sz w:val="20"/>
                <w:szCs w:val="18"/>
                <w:lang w:val="es-ES_tradnl" w:eastAsia="zh-CN"/>
              </w:rPr>
            </w:pPr>
            <w:r w:rsidRPr="00353243">
              <w:rPr>
                <w:sz w:val="20"/>
                <w:szCs w:val="18"/>
                <w:lang w:val="es-ES_tradnl" w:eastAsia="zh-CN"/>
              </w:rPr>
              <w:t>Etapa I del PAK</w:t>
            </w:r>
          </w:p>
        </w:tc>
        <w:tc>
          <w:tcPr>
            <w:tcW w:w="1181" w:type="dxa"/>
            <w:shd w:val="clear" w:color="auto" w:fill="auto"/>
            <w:noWrap/>
            <w:hideMark/>
          </w:tcPr>
          <w:p w14:paraId="08AC7F99" w14:textId="0784C79B" w:rsidR="002B5111" w:rsidRPr="00353243" w:rsidRDefault="002A7ABA">
            <w:pPr>
              <w:jc w:val="right"/>
              <w:rPr>
                <w:sz w:val="20"/>
                <w:szCs w:val="18"/>
                <w:lang w:val="es-ES_tradnl" w:eastAsia="zh-CN"/>
              </w:rPr>
            </w:pPr>
            <w:r w:rsidRPr="00353243">
              <w:rPr>
                <w:sz w:val="20"/>
                <w:szCs w:val="18"/>
                <w:lang w:val="es-ES_tradnl" w:eastAsia="zh-CN"/>
              </w:rPr>
              <w:t>6.420</w:t>
            </w:r>
            <w:r w:rsidR="000B652C">
              <w:rPr>
                <w:sz w:val="20"/>
                <w:szCs w:val="18"/>
                <w:lang w:val="es-ES_tradnl" w:eastAsia="zh-CN"/>
              </w:rPr>
              <w:t>.</w:t>
            </w:r>
            <w:r w:rsidR="00F130FE" w:rsidRPr="00353243">
              <w:rPr>
                <w:sz w:val="20"/>
                <w:szCs w:val="18"/>
                <w:lang w:val="es-ES_tradnl" w:eastAsia="zh-CN"/>
              </w:rPr>
              <w:t>000</w:t>
            </w:r>
          </w:p>
        </w:tc>
        <w:tc>
          <w:tcPr>
            <w:tcW w:w="1181" w:type="dxa"/>
            <w:shd w:val="clear" w:color="auto" w:fill="auto"/>
            <w:noWrap/>
            <w:hideMark/>
          </w:tcPr>
          <w:p w14:paraId="5CA7CFE5" w14:textId="77777777" w:rsidR="002B5111" w:rsidRPr="00353243" w:rsidRDefault="00F130FE">
            <w:pPr>
              <w:jc w:val="right"/>
              <w:rPr>
                <w:sz w:val="20"/>
                <w:szCs w:val="18"/>
                <w:lang w:val="es-ES_tradnl" w:eastAsia="zh-CN"/>
              </w:rPr>
            </w:pPr>
            <w:r w:rsidRPr="00353243">
              <w:rPr>
                <w:sz w:val="20"/>
                <w:szCs w:val="18"/>
                <w:lang w:val="es-ES_tradnl" w:eastAsia="zh-CN"/>
              </w:rPr>
              <w:t>0</w:t>
            </w:r>
          </w:p>
        </w:tc>
        <w:tc>
          <w:tcPr>
            <w:tcW w:w="1182" w:type="dxa"/>
            <w:shd w:val="clear" w:color="auto" w:fill="auto"/>
            <w:noWrap/>
            <w:hideMark/>
          </w:tcPr>
          <w:p w14:paraId="2CDF70B0" w14:textId="36266AF3" w:rsidR="002B5111" w:rsidRPr="00353243" w:rsidRDefault="002A7ABA">
            <w:pPr>
              <w:jc w:val="right"/>
              <w:rPr>
                <w:sz w:val="20"/>
                <w:szCs w:val="18"/>
                <w:lang w:val="es-ES_tradnl" w:eastAsia="zh-CN"/>
              </w:rPr>
            </w:pPr>
            <w:r w:rsidRPr="00353243">
              <w:rPr>
                <w:sz w:val="20"/>
                <w:szCs w:val="18"/>
                <w:lang w:val="es-ES_tradnl" w:eastAsia="zh-CN"/>
              </w:rPr>
              <w:t>11.770</w:t>
            </w:r>
            <w:r w:rsidR="000B652C">
              <w:rPr>
                <w:sz w:val="20"/>
                <w:szCs w:val="18"/>
                <w:lang w:val="es-ES_tradnl" w:eastAsia="zh-CN"/>
              </w:rPr>
              <w:t>.</w:t>
            </w:r>
            <w:r w:rsidR="00F130FE" w:rsidRPr="00353243">
              <w:rPr>
                <w:sz w:val="20"/>
                <w:szCs w:val="18"/>
                <w:lang w:val="es-ES_tradnl" w:eastAsia="zh-CN"/>
              </w:rPr>
              <w:t>000</w:t>
            </w:r>
          </w:p>
        </w:tc>
        <w:tc>
          <w:tcPr>
            <w:tcW w:w="1275" w:type="dxa"/>
            <w:shd w:val="clear" w:color="auto" w:fill="auto"/>
            <w:noWrap/>
            <w:hideMark/>
          </w:tcPr>
          <w:p w14:paraId="12F2EA61" w14:textId="3E586E2A" w:rsidR="002B5111" w:rsidRPr="00353243" w:rsidRDefault="002A7ABA">
            <w:pPr>
              <w:jc w:val="right"/>
              <w:rPr>
                <w:sz w:val="20"/>
                <w:szCs w:val="18"/>
                <w:lang w:val="es-ES_tradnl" w:eastAsia="zh-CN"/>
              </w:rPr>
            </w:pPr>
            <w:bookmarkStart w:id="1" w:name="RANGE!E28"/>
            <w:r w:rsidRPr="00353243">
              <w:rPr>
                <w:sz w:val="20"/>
                <w:szCs w:val="18"/>
                <w:lang w:val="es-ES_tradnl" w:eastAsia="zh-CN"/>
              </w:rPr>
              <w:t>18.190</w:t>
            </w:r>
            <w:r w:rsidR="000B652C">
              <w:rPr>
                <w:sz w:val="20"/>
                <w:szCs w:val="18"/>
                <w:lang w:val="es-ES_tradnl" w:eastAsia="zh-CN"/>
              </w:rPr>
              <w:t>.</w:t>
            </w:r>
            <w:r w:rsidR="00F130FE" w:rsidRPr="00353243">
              <w:rPr>
                <w:sz w:val="20"/>
                <w:szCs w:val="18"/>
                <w:lang w:val="es-ES_tradnl" w:eastAsia="zh-CN"/>
              </w:rPr>
              <w:t>000</w:t>
            </w:r>
            <w:bookmarkEnd w:id="1"/>
          </w:p>
        </w:tc>
        <w:tc>
          <w:tcPr>
            <w:tcW w:w="1276" w:type="dxa"/>
            <w:shd w:val="clear" w:color="auto" w:fill="auto"/>
            <w:noWrap/>
            <w:hideMark/>
          </w:tcPr>
          <w:p w14:paraId="0C1647EF" w14:textId="1469FF50" w:rsidR="002B5111" w:rsidRPr="00353243" w:rsidRDefault="002A7ABA">
            <w:pPr>
              <w:jc w:val="right"/>
              <w:rPr>
                <w:sz w:val="20"/>
                <w:szCs w:val="18"/>
                <w:lang w:val="es-ES_tradnl" w:eastAsia="zh-CN"/>
              </w:rPr>
            </w:pPr>
            <w:r w:rsidRPr="00353243">
              <w:rPr>
                <w:sz w:val="20"/>
                <w:szCs w:val="18"/>
                <w:lang w:val="es-ES_tradnl" w:eastAsia="zh-CN"/>
              </w:rPr>
              <w:t>11.770</w:t>
            </w:r>
            <w:r w:rsidR="000B652C">
              <w:rPr>
                <w:sz w:val="20"/>
                <w:szCs w:val="18"/>
                <w:lang w:val="es-ES_tradnl" w:eastAsia="zh-CN"/>
              </w:rPr>
              <w:t>.</w:t>
            </w:r>
            <w:r w:rsidR="00F130FE" w:rsidRPr="00353243">
              <w:rPr>
                <w:sz w:val="20"/>
                <w:szCs w:val="18"/>
                <w:lang w:val="es-ES_tradnl" w:eastAsia="zh-CN"/>
              </w:rPr>
              <w:t>000</w:t>
            </w:r>
          </w:p>
        </w:tc>
      </w:tr>
      <w:tr w:rsidR="00405673" w:rsidRPr="007559BB" w14:paraId="667A7089" w14:textId="77777777" w:rsidTr="004D081D">
        <w:trPr>
          <w:trHeight w:val="130"/>
          <w:jc w:val="center"/>
        </w:trPr>
        <w:tc>
          <w:tcPr>
            <w:tcW w:w="3539" w:type="dxa"/>
            <w:shd w:val="clear" w:color="auto" w:fill="auto"/>
            <w:noWrap/>
            <w:hideMark/>
          </w:tcPr>
          <w:p w14:paraId="18F6C61D" w14:textId="30C8BF5C" w:rsidR="002B5111" w:rsidRPr="00353243" w:rsidRDefault="006F1342">
            <w:pPr>
              <w:jc w:val="left"/>
              <w:rPr>
                <w:b/>
                <w:bCs/>
                <w:sz w:val="20"/>
                <w:szCs w:val="18"/>
                <w:lang w:val="es-ES_tradnl" w:eastAsia="zh-CN"/>
              </w:rPr>
            </w:pPr>
            <w:r w:rsidRPr="00353243">
              <w:rPr>
                <w:b/>
                <w:bCs/>
                <w:sz w:val="20"/>
                <w:szCs w:val="18"/>
                <w:lang w:val="es-ES_tradnl" w:eastAsia="en-CA"/>
              </w:rPr>
              <w:t>Subtotal de actividades HFC</w:t>
            </w:r>
          </w:p>
        </w:tc>
        <w:tc>
          <w:tcPr>
            <w:tcW w:w="1181" w:type="dxa"/>
            <w:shd w:val="clear" w:color="auto" w:fill="auto"/>
            <w:noWrap/>
            <w:hideMark/>
          </w:tcPr>
          <w:p w14:paraId="4E1AF61D" w14:textId="27DAD99D" w:rsidR="002B5111" w:rsidRPr="00353243" w:rsidRDefault="002A7ABA">
            <w:pPr>
              <w:jc w:val="right"/>
              <w:rPr>
                <w:b/>
                <w:bCs/>
                <w:sz w:val="20"/>
                <w:szCs w:val="18"/>
                <w:lang w:val="es-ES_tradnl" w:eastAsia="zh-CN"/>
              </w:rPr>
            </w:pPr>
            <w:r w:rsidRPr="00353243">
              <w:rPr>
                <w:b/>
                <w:bCs/>
                <w:sz w:val="20"/>
                <w:szCs w:val="18"/>
                <w:lang w:val="es-ES_tradnl" w:eastAsia="zh-CN"/>
              </w:rPr>
              <w:t>10.214</w:t>
            </w:r>
            <w:r w:rsidR="000B652C">
              <w:rPr>
                <w:b/>
                <w:bCs/>
                <w:sz w:val="20"/>
                <w:szCs w:val="18"/>
                <w:lang w:val="es-ES_tradnl" w:eastAsia="zh-CN"/>
              </w:rPr>
              <w:t>.</w:t>
            </w:r>
            <w:r w:rsidR="00F130FE" w:rsidRPr="00353243">
              <w:rPr>
                <w:b/>
                <w:bCs/>
                <w:sz w:val="20"/>
                <w:szCs w:val="18"/>
                <w:lang w:val="es-ES_tradnl" w:eastAsia="zh-CN"/>
              </w:rPr>
              <w:t>530</w:t>
            </w:r>
          </w:p>
        </w:tc>
        <w:tc>
          <w:tcPr>
            <w:tcW w:w="1181" w:type="dxa"/>
            <w:shd w:val="clear" w:color="auto" w:fill="auto"/>
            <w:noWrap/>
            <w:hideMark/>
          </w:tcPr>
          <w:p w14:paraId="7B609D7C" w14:textId="21DCA1FB" w:rsidR="002B5111" w:rsidRPr="00353243" w:rsidRDefault="002A7ABA">
            <w:pPr>
              <w:jc w:val="right"/>
              <w:rPr>
                <w:b/>
                <w:bCs/>
                <w:sz w:val="20"/>
                <w:szCs w:val="18"/>
                <w:lang w:val="es-ES_tradnl" w:eastAsia="zh-CN"/>
              </w:rPr>
            </w:pPr>
            <w:r w:rsidRPr="00353243">
              <w:rPr>
                <w:b/>
                <w:bCs/>
                <w:sz w:val="20"/>
                <w:szCs w:val="18"/>
                <w:lang w:val="es-ES_tradnl" w:eastAsia="zh-CN"/>
              </w:rPr>
              <w:t>1.619</w:t>
            </w:r>
            <w:r w:rsidR="000B652C">
              <w:rPr>
                <w:b/>
                <w:bCs/>
                <w:sz w:val="20"/>
                <w:szCs w:val="18"/>
                <w:lang w:val="es-ES_tradnl" w:eastAsia="zh-CN"/>
              </w:rPr>
              <w:t>.</w:t>
            </w:r>
            <w:r w:rsidR="00F130FE" w:rsidRPr="00353243">
              <w:rPr>
                <w:b/>
                <w:bCs/>
                <w:sz w:val="20"/>
                <w:szCs w:val="18"/>
                <w:lang w:val="es-ES_tradnl" w:eastAsia="zh-CN"/>
              </w:rPr>
              <w:t>110</w:t>
            </w:r>
          </w:p>
        </w:tc>
        <w:tc>
          <w:tcPr>
            <w:tcW w:w="1182" w:type="dxa"/>
            <w:shd w:val="clear" w:color="auto" w:fill="auto"/>
            <w:noWrap/>
            <w:hideMark/>
          </w:tcPr>
          <w:p w14:paraId="44868DEA" w14:textId="0DF14C39" w:rsidR="002B5111" w:rsidRPr="00353243" w:rsidRDefault="002A7ABA">
            <w:pPr>
              <w:jc w:val="right"/>
              <w:rPr>
                <w:b/>
                <w:bCs/>
                <w:sz w:val="20"/>
                <w:szCs w:val="18"/>
                <w:lang w:val="es-ES_tradnl" w:eastAsia="zh-CN"/>
              </w:rPr>
            </w:pPr>
            <w:r w:rsidRPr="00353243">
              <w:rPr>
                <w:b/>
                <w:bCs/>
                <w:sz w:val="20"/>
                <w:szCs w:val="18"/>
                <w:lang w:val="es-ES_tradnl" w:eastAsia="zh-CN"/>
              </w:rPr>
              <w:t>14.270</w:t>
            </w:r>
            <w:r w:rsidR="000B652C">
              <w:rPr>
                <w:b/>
                <w:bCs/>
                <w:sz w:val="20"/>
                <w:szCs w:val="18"/>
                <w:lang w:val="es-ES_tradnl" w:eastAsia="zh-CN"/>
              </w:rPr>
              <w:t>.</w:t>
            </w:r>
            <w:r w:rsidR="00F130FE" w:rsidRPr="00353243">
              <w:rPr>
                <w:b/>
                <w:bCs/>
                <w:sz w:val="20"/>
                <w:szCs w:val="18"/>
                <w:lang w:val="es-ES_tradnl" w:eastAsia="zh-CN"/>
              </w:rPr>
              <w:t>221</w:t>
            </w:r>
          </w:p>
        </w:tc>
        <w:tc>
          <w:tcPr>
            <w:tcW w:w="1275" w:type="dxa"/>
            <w:shd w:val="clear" w:color="auto" w:fill="auto"/>
            <w:noWrap/>
            <w:hideMark/>
          </w:tcPr>
          <w:p w14:paraId="78FF2B30" w14:textId="658183E1" w:rsidR="002B5111" w:rsidRPr="00353243" w:rsidRDefault="002A7ABA">
            <w:pPr>
              <w:jc w:val="right"/>
              <w:rPr>
                <w:b/>
                <w:bCs/>
                <w:sz w:val="20"/>
                <w:szCs w:val="18"/>
                <w:lang w:val="es-ES_tradnl" w:eastAsia="zh-CN"/>
              </w:rPr>
            </w:pPr>
            <w:r w:rsidRPr="00353243">
              <w:rPr>
                <w:b/>
                <w:bCs/>
                <w:sz w:val="20"/>
                <w:szCs w:val="18"/>
                <w:lang w:val="es-ES_tradnl" w:eastAsia="zh-CN"/>
              </w:rPr>
              <w:t>26.103</w:t>
            </w:r>
            <w:r w:rsidR="000B652C">
              <w:rPr>
                <w:b/>
                <w:bCs/>
                <w:sz w:val="20"/>
                <w:szCs w:val="18"/>
                <w:lang w:val="es-ES_tradnl" w:eastAsia="zh-CN"/>
              </w:rPr>
              <w:t>.</w:t>
            </w:r>
            <w:r w:rsidR="00F130FE" w:rsidRPr="00353243">
              <w:rPr>
                <w:b/>
                <w:bCs/>
                <w:sz w:val="20"/>
                <w:szCs w:val="18"/>
                <w:lang w:val="es-ES_tradnl" w:eastAsia="zh-CN"/>
              </w:rPr>
              <w:t>861</w:t>
            </w:r>
          </w:p>
        </w:tc>
        <w:tc>
          <w:tcPr>
            <w:tcW w:w="1276" w:type="dxa"/>
            <w:shd w:val="clear" w:color="auto" w:fill="auto"/>
            <w:noWrap/>
            <w:hideMark/>
          </w:tcPr>
          <w:p w14:paraId="7028C0D4" w14:textId="778C474A" w:rsidR="002B5111" w:rsidRPr="00353243" w:rsidRDefault="002A7ABA">
            <w:pPr>
              <w:jc w:val="right"/>
              <w:rPr>
                <w:b/>
                <w:bCs/>
                <w:sz w:val="20"/>
                <w:szCs w:val="18"/>
                <w:lang w:val="es-ES_tradnl" w:eastAsia="zh-CN"/>
              </w:rPr>
            </w:pPr>
            <w:r w:rsidRPr="00353243">
              <w:rPr>
                <w:b/>
                <w:bCs/>
                <w:sz w:val="20"/>
                <w:szCs w:val="18"/>
                <w:lang w:val="es-ES_tradnl" w:eastAsia="zh-CN"/>
              </w:rPr>
              <w:t>13.023</w:t>
            </w:r>
            <w:r w:rsidR="000B652C">
              <w:rPr>
                <w:b/>
                <w:bCs/>
                <w:sz w:val="20"/>
                <w:szCs w:val="18"/>
                <w:lang w:val="es-ES_tradnl" w:eastAsia="zh-CN"/>
              </w:rPr>
              <w:t>.</w:t>
            </w:r>
            <w:r w:rsidR="00F130FE" w:rsidRPr="00353243">
              <w:rPr>
                <w:b/>
                <w:bCs/>
                <w:sz w:val="20"/>
                <w:szCs w:val="18"/>
                <w:lang w:val="es-ES_tradnl" w:eastAsia="zh-CN"/>
              </w:rPr>
              <w:t>464</w:t>
            </w:r>
          </w:p>
        </w:tc>
      </w:tr>
      <w:tr w:rsidR="00405673" w:rsidRPr="007559BB" w14:paraId="594233E4" w14:textId="77777777" w:rsidTr="00BF24EE">
        <w:trPr>
          <w:trHeight w:val="44"/>
          <w:jc w:val="center"/>
        </w:trPr>
        <w:tc>
          <w:tcPr>
            <w:tcW w:w="9634" w:type="dxa"/>
            <w:gridSpan w:val="6"/>
            <w:shd w:val="clear" w:color="auto" w:fill="auto"/>
            <w:noWrap/>
            <w:hideMark/>
          </w:tcPr>
          <w:p w14:paraId="023C2ACA" w14:textId="77777777" w:rsidR="002B5111" w:rsidRPr="00353243" w:rsidRDefault="00F130FE">
            <w:pPr>
              <w:jc w:val="left"/>
              <w:rPr>
                <w:b/>
                <w:bCs/>
                <w:sz w:val="20"/>
                <w:szCs w:val="18"/>
                <w:lang w:val="es-ES_tradnl" w:eastAsia="zh-CN"/>
              </w:rPr>
            </w:pPr>
            <w:r w:rsidRPr="00353243">
              <w:rPr>
                <w:b/>
                <w:bCs/>
                <w:sz w:val="20"/>
                <w:szCs w:val="18"/>
                <w:lang w:val="es-ES_tradnl" w:eastAsia="en-CA"/>
              </w:rPr>
              <w:t>Otras actividades</w:t>
            </w:r>
          </w:p>
        </w:tc>
      </w:tr>
      <w:tr w:rsidR="00405673" w:rsidRPr="007559BB" w14:paraId="49585A2D" w14:textId="77777777" w:rsidTr="004D081D">
        <w:trPr>
          <w:trHeight w:val="66"/>
          <w:jc w:val="center"/>
        </w:trPr>
        <w:tc>
          <w:tcPr>
            <w:tcW w:w="3539" w:type="dxa"/>
            <w:shd w:val="clear" w:color="auto" w:fill="auto"/>
            <w:noWrap/>
            <w:hideMark/>
          </w:tcPr>
          <w:p w14:paraId="5BCD879F" w14:textId="77777777" w:rsidR="002B5111" w:rsidRPr="00353243" w:rsidRDefault="00F130FE">
            <w:pPr>
              <w:jc w:val="left"/>
              <w:rPr>
                <w:sz w:val="20"/>
                <w:szCs w:val="18"/>
                <w:lang w:val="es-ES_tradnl" w:eastAsia="zh-CN"/>
              </w:rPr>
            </w:pPr>
            <w:r w:rsidRPr="00353243">
              <w:rPr>
                <w:sz w:val="20"/>
                <w:szCs w:val="18"/>
                <w:lang w:val="es-ES_tradnl" w:eastAsia="zh-CN"/>
              </w:rPr>
              <w:t>Eficiencia energética (decisión 94/60)</w:t>
            </w:r>
          </w:p>
        </w:tc>
        <w:tc>
          <w:tcPr>
            <w:tcW w:w="1181" w:type="dxa"/>
            <w:shd w:val="clear" w:color="auto" w:fill="auto"/>
            <w:noWrap/>
            <w:hideMark/>
          </w:tcPr>
          <w:p w14:paraId="76D8CEC7" w14:textId="77777777" w:rsidR="002B5111" w:rsidRPr="00353243" w:rsidRDefault="00F130FE">
            <w:pPr>
              <w:jc w:val="right"/>
              <w:rPr>
                <w:sz w:val="20"/>
                <w:szCs w:val="18"/>
                <w:lang w:val="es-ES_tradnl" w:eastAsia="zh-CN"/>
              </w:rPr>
            </w:pPr>
            <w:r w:rsidRPr="00353243">
              <w:rPr>
                <w:sz w:val="20"/>
                <w:szCs w:val="18"/>
                <w:lang w:val="es-ES_tradnl" w:eastAsia="zh-CN"/>
              </w:rPr>
              <w:t>0</w:t>
            </w:r>
          </w:p>
        </w:tc>
        <w:tc>
          <w:tcPr>
            <w:tcW w:w="1181" w:type="dxa"/>
            <w:shd w:val="clear" w:color="auto" w:fill="auto"/>
            <w:noWrap/>
            <w:hideMark/>
          </w:tcPr>
          <w:p w14:paraId="76819755" w14:textId="77777777" w:rsidR="002B5111" w:rsidRPr="00353243" w:rsidRDefault="00F130FE">
            <w:pPr>
              <w:jc w:val="right"/>
              <w:rPr>
                <w:sz w:val="20"/>
                <w:szCs w:val="18"/>
                <w:lang w:val="es-ES_tradnl" w:eastAsia="zh-CN"/>
              </w:rPr>
            </w:pPr>
            <w:r w:rsidRPr="00353243">
              <w:rPr>
                <w:sz w:val="20"/>
                <w:szCs w:val="18"/>
                <w:lang w:val="es-ES_tradnl" w:eastAsia="zh-CN"/>
              </w:rPr>
              <w:t>0</w:t>
            </w:r>
          </w:p>
        </w:tc>
        <w:tc>
          <w:tcPr>
            <w:tcW w:w="1182" w:type="dxa"/>
            <w:shd w:val="clear" w:color="auto" w:fill="auto"/>
            <w:noWrap/>
            <w:hideMark/>
          </w:tcPr>
          <w:p w14:paraId="64979F92" w14:textId="77777777" w:rsidR="002B5111" w:rsidRPr="00353243" w:rsidRDefault="00F130FE">
            <w:pPr>
              <w:jc w:val="right"/>
              <w:rPr>
                <w:sz w:val="20"/>
                <w:szCs w:val="18"/>
                <w:lang w:val="es-ES_tradnl" w:eastAsia="zh-CN"/>
              </w:rPr>
            </w:pPr>
            <w:r w:rsidRPr="00353243">
              <w:rPr>
                <w:sz w:val="20"/>
                <w:szCs w:val="18"/>
                <w:lang w:val="es-ES_tradnl" w:eastAsia="zh-CN"/>
              </w:rPr>
              <w:t>0</w:t>
            </w:r>
          </w:p>
        </w:tc>
        <w:tc>
          <w:tcPr>
            <w:tcW w:w="1275" w:type="dxa"/>
            <w:shd w:val="clear" w:color="auto" w:fill="auto"/>
            <w:noWrap/>
            <w:hideMark/>
          </w:tcPr>
          <w:p w14:paraId="27D1A272" w14:textId="77777777" w:rsidR="002B5111" w:rsidRPr="00353243" w:rsidRDefault="00F130FE">
            <w:pPr>
              <w:jc w:val="right"/>
              <w:rPr>
                <w:sz w:val="20"/>
                <w:szCs w:val="18"/>
                <w:lang w:val="es-ES_tradnl" w:eastAsia="zh-CN"/>
              </w:rPr>
            </w:pPr>
            <w:r w:rsidRPr="00353243">
              <w:rPr>
                <w:sz w:val="20"/>
                <w:szCs w:val="18"/>
                <w:lang w:val="es-ES_tradnl" w:eastAsia="zh-CN"/>
              </w:rPr>
              <w:t>0</w:t>
            </w:r>
          </w:p>
        </w:tc>
        <w:tc>
          <w:tcPr>
            <w:tcW w:w="1276" w:type="dxa"/>
            <w:shd w:val="clear" w:color="auto" w:fill="auto"/>
            <w:noWrap/>
            <w:hideMark/>
          </w:tcPr>
          <w:p w14:paraId="3051B34D" w14:textId="77777777" w:rsidR="002B5111" w:rsidRPr="00353243" w:rsidRDefault="00F130FE">
            <w:pPr>
              <w:jc w:val="right"/>
              <w:rPr>
                <w:sz w:val="20"/>
                <w:szCs w:val="18"/>
                <w:lang w:val="es-ES_tradnl" w:eastAsia="zh-CN"/>
              </w:rPr>
            </w:pPr>
            <w:r w:rsidRPr="00353243">
              <w:rPr>
                <w:sz w:val="20"/>
                <w:szCs w:val="18"/>
                <w:lang w:val="es-ES_tradnl" w:eastAsia="zh-CN"/>
              </w:rPr>
              <w:t>0</w:t>
            </w:r>
          </w:p>
        </w:tc>
      </w:tr>
      <w:tr w:rsidR="00405673" w:rsidRPr="007559BB" w14:paraId="478F2B8A" w14:textId="77777777" w:rsidTr="004D081D">
        <w:trPr>
          <w:trHeight w:val="266"/>
          <w:jc w:val="center"/>
        </w:trPr>
        <w:tc>
          <w:tcPr>
            <w:tcW w:w="3539" w:type="dxa"/>
            <w:shd w:val="clear" w:color="auto" w:fill="auto"/>
            <w:noWrap/>
            <w:hideMark/>
          </w:tcPr>
          <w:p w14:paraId="5D885BF1" w14:textId="19E7642C" w:rsidR="002B5111" w:rsidRPr="00353243" w:rsidRDefault="00F130FE">
            <w:pPr>
              <w:jc w:val="left"/>
              <w:rPr>
                <w:sz w:val="20"/>
                <w:szCs w:val="18"/>
                <w:lang w:val="es-ES_tradnl" w:eastAsia="zh-CN"/>
              </w:rPr>
            </w:pPr>
            <w:r w:rsidRPr="00353243">
              <w:rPr>
                <w:sz w:val="20"/>
                <w:szCs w:val="18"/>
                <w:lang w:val="es-ES_tradnl" w:eastAsia="en-CA"/>
              </w:rPr>
              <w:t xml:space="preserve">Inventarios nacionales de </w:t>
            </w:r>
            <w:r w:rsidR="00D966E6" w:rsidRPr="00353243">
              <w:rPr>
                <w:sz w:val="20"/>
                <w:szCs w:val="18"/>
                <w:lang w:val="es-ES_tradnl" w:eastAsia="en-CA"/>
              </w:rPr>
              <w:t>bancos de sustancias controladas de desecho</w:t>
            </w:r>
            <w:r w:rsidR="00891836" w:rsidRPr="00353243">
              <w:rPr>
                <w:sz w:val="20"/>
                <w:szCs w:val="18"/>
                <w:lang w:val="es-ES_tradnl" w:eastAsia="en-CA"/>
              </w:rPr>
              <w:t xml:space="preserve"> (PRP)</w:t>
            </w:r>
            <w:r w:rsidRPr="00353243">
              <w:rPr>
                <w:sz w:val="20"/>
                <w:szCs w:val="18"/>
                <w:lang w:val="es-ES_tradnl" w:eastAsia="en-CA"/>
              </w:rPr>
              <w:t xml:space="preserve"> (decisión 91/66)</w:t>
            </w:r>
          </w:p>
        </w:tc>
        <w:tc>
          <w:tcPr>
            <w:tcW w:w="1181" w:type="dxa"/>
            <w:shd w:val="clear" w:color="auto" w:fill="auto"/>
            <w:noWrap/>
            <w:hideMark/>
          </w:tcPr>
          <w:p w14:paraId="533C2675" w14:textId="31B16C02" w:rsidR="002B5111" w:rsidRPr="00353243" w:rsidRDefault="002A7ABA">
            <w:pPr>
              <w:jc w:val="right"/>
              <w:rPr>
                <w:sz w:val="20"/>
                <w:szCs w:val="18"/>
                <w:lang w:val="es-ES_tradnl" w:eastAsia="zh-CN"/>
              </w:rPr>
            </w:pPr>
            <w:r w:rsidRPr="00353243">
              <w:rPr>
                <w:sz w:val="20"/>
                <w:szCs w:val="18"/>
                <w:lang w:val="es-ES_tradnl" w:eastAsia="zh-CN"/>
              </w:rPr>
              <w:t>107.000</w:t>
            </w:r>
          </w:p>
        </w:tc>
        <w:tc>
          <w:tcPr>
            <w:tcW w:w="1181" w:type="dxa"/>
            <w:shd w:val="clear" w:color="auto" w:fill="auto"/>
            <w:noWrap/>
            <w:hideMark/>
          </w:tcPr>
          <w:p w14:paraId="459C44A6" w14:textId="77777777" w:rsidR="002B5111" w:rsidRPr="00353243" w:rsidRDefault="00F130FE">
            <w:pPr>
              <w:jc w:val="right"/>
              <w:rPr>
                <w:sz w:val="20"/>
                <w:szCs w:val="18"/>
                <w:lang w:val="es-ES_tradnl" w:eastAsia="zh-CN"/>
              </w:rPr>
            </w:pPr>
            <w:r w:rsidRPr="00353243">
              <w:rPr>
                <w:sz w:val="20"/>
                <w:szCs w:val="18"/>
                <w:lang w:val="es-ES_tradnl" w:eastAsia="zh-CN"/>
              </w:rPr>
              <w:t>0</w:t>
            </w:r>
          </w:p>
        </w:tc>
        <w:tc>
          <w:tcPr>
            <w:tcW w:w="1182" w:type="dxa"/>
            <w:shd w:val="clear" w:color="auto" w:fill="auto"/>
            <w:noWrap/>
            <w:hideMark/>
          </w:tcPr>
          <w:p w14:paraId="17026E99" w14:textId="77777777" w:rsidR="002B5111" w:rsidRPr="00353243" w:rsidRDefault="00F130FE">
            <w:pPr>
              <w:jc w:val="right"/>
              <w:rPr>
                <w:sz w:val="20"/>
                <w:szCs w:val="18"/>
                <w:lang w:val="es-ES_tradnl" w:eastAsia="zh-CN"/>
              </w:rPr>
            </w:pPr>
            <w:r w:rsidRPr="00353243">
              <w:rPr>
                <w:sz w:val="20"/>
                <w:szCs w:val="18"/>
                <w:lang w:val="es-ES_tradnl" w:eastAsia="zh-CN"/>
              </w:rPr>
              <w:t>0</w:t>
            </w:r>
          </w:p>
        </w:tc>
        <w:tc>
          <w:tcPr>
            <w:tcW w:w="1275" w:type="dxa"/>
            <w:shd w:val="clear" w:color="auto" w:fill="auto"/>
            <w:noWrap/>
            <w:hideMark/>
          </w:tcPr>
          <w:p w14:paraId="53599256" w14:textId="123B17D0" w:rsidR="002B5111" w:rsidRPr="00353243" w:rsidRDefault="002A7ABA">
            <w:pPr>
              <w:jc w:val="right"/>
              <w:rPr>
                <w:sz w:val="20"/>
                <w:szCs w:val="18"/>
                <w:lang w:val="es-ES_tradnl" w:eastAsia="zh-CN"/>
              </w:rPr>
            </w:pPr>
            <w:r w:rsidRPr="00353243">
              <w:rPr>
                <w:sz w:val="20"/>
                <w:szCs w:val="18"/>
                <w:lang w:val="es-ES_tradnl" w:eastAsia="zh-CN"/>
              </w:rPr>
              <w:t>107.000</w:t>
            </w:r>
          </w:p>
        </w:tc>
        <w:tc>
          <w:tcPr>
            <w:tcW w:w="1276" w:type="dxa"/>
            <w:shd w:val="clear" w:color="auto" w:fill="auto"/>
            <w:noWrap/>
            <w:hideMark/>
          </w:tcPr>
          <w:p w14:paraId="2E4FD445" w14:textId="77777777" w:rsidR="002B5111" w:rsidRPr="00353243" w:rsidRDefault="00F130FE">
            <w:pPr>
              <w:jc w:val="right"/>
              <w:rPr>
                <w:sz w:val="20"/>
                <w:szCs w:val="18"/>
                <w:lang w:val="es-ES_tradnl" w:eastAsia="zh-CN"/>
              </w:rPr>
            </w:pPr>
            <w:r w:rsidRPr="00353243">
              <w:rPr>
                <w:sz w:val="20"/>
                <w:szCs w:val="18"/>
                <w:lang w:val="es-ES_tradnl" w:eastAsia="zh-CN"/>
              </w:rPr>
              <w:t>0</w:t>
            </w:r>
          </w:p>
        </w:tc>
      </w:tr>
      <w:tr w:rsidR="00405673" w:rsidRPr="007559BB" w14:paraId="3BE880D5" w14:textId="77777777" w:rsidTr="004D081D">
        <w:trPr>
          <w:trHeight w:val="122"/>
          <w:jc w:val="center"/>
        </w:trPr>
        <w:tc>
          <w:tcPr>
            <w:tcW w:w="3539" w:type="dxa"/>
            <w:shd w:val="clear" w:color="auto" w:fill="auto"/>
            <w:noWrap/>
            <w:hideMark/>
          </w:tcPr>
          <w:p w14:paraId="5A862A1E" w14:textId="566EBC8E" w:rsidR="002B5111" w:rsidRPr="00353243" w:rsidRDefault="00E66528">
            <w:pPr>
              <w:jc w:val="left"/>
              <w:rPr>
                <w:b/>
                <w:bCs/>
                <w:sz w:val="20"/>
                <w:szCs w:val="18"/>
                <w:lang w:val="es-ES_tradnl" w:eastAsia="zh-CN"/>
              </w:rPr>
            </w:pPr>
            <w:r w:rsidRPr="00353243">
              <w:rPr>
                <w:b/>
                <w:bCs/>
                <w:sz w:val="20"/>
                <w:szCs w:val="18"/>
                <w:lang w:val="es-ES_tradnl" w:eastAsia="en-CA"/>
              </w:rPr>
              <w:t>Subtotal otras actividades</w:t>
            </w:r>
          </w:p>
        </w:tc>
        <w:tc>
          <w:tcPr>
            <w:tcW w:w="1181" w:type="dxa"/>
            <w:shd w:val="clear" w:color="auto" w:fill="auto"/>
            <w:noWrap/>
            <w:hideMark/>
          </w:tcPr>
          <w:p w14:paraId="680AAAB2" w14:textId="2D878B33" w:rsidR="002B5111" w:rsidRPr="00353243" w:rsidRDefault="002A7ABA">
            <w:pPr>
              <w:jc w:val="right"/>
              <w:rPr>
                <w:b/>
                <w:bCs/>
                <w:sz w:val="20"/>
                <w:szCs w:val="18"/>
                <w:lang w:val="es-ES_tradnl" w:eastAsia="zh-CN"/>
              </w:rPr>
            </w:pPr>
            <w:r w:rsidRPr="00353243">
              <w:rPr>
                <w:b/>
                <w:bCs/>
                <w:sz w:val="20"/>
                <w:szCs w:val="18"/>
                <w:lang w:val="es-ES_tradnl" w:eastAsia="zh-CN"/>
              </w:rPr>
              <w:t>107.000</w:t>
            </w:r>
          </w:p>
        </w:tc>
        <w:tc>
          <w:tcPr>
            <w:tcW w:w="1181" w:type="dxa"/>
            <w:shd w:val="clear" w:color="auto" w:fill="auto"/>
            <w:noWrap/>
            <w:hideMark/>
          </w:tcPr>
          <w:p w14:paraId="7C435AC8" w14:textId="77777777" w:rsidR="002B5111" w:rsidRPr="00353243" w:rsidRDefault="00F130FE">
            <w:pPr>
              <w:jc w:val="right"/>
              <w:rPr>
                <w:b/>
                <w:bCs/>
                <w:sz w:val="20"/>
                <w:szCs w:val="18"/>
                <w:lang w:val="es-ES_tradnl" w:eastAsia="zh-CN"/>
              </w:rPr>
            </w:pPr>
            <w:r w:rsidRPr="00353243">
              <w:rPr>
                <w:b/>
                <w:bCs/>
                <w:sz w:val="20"/>
                <w:szCs w:val="18"/>
                <w:lang w:val="es-ES_tradnl" w:eastAsia="zh-CN"/>
              </w:rPr>
              <w:t>0</w:t>
            </w:r>
          </w:p>
        </w:tc>
        <w:tc>
          <w:tcPr>
            <w:tcW w:w="1182" w:type="dxa"/>
            <w:shd w:val="clear" w:color="auto" w:fill="auto"/>
            <w:noWrap/>
            <w:hideMark/>
          </w:tcPr>
          <w:p w14:paraId="3EFEAEFB" w14:textId="77777777" w:rsidR="002B5111" w:rsidRPr="00353243" w:rsidRDefault="00F130FE">
            <w:pPr>
              <w:jc w:val="right"/>
              <w:rPr>
                <w:b/>
                <w:bCs/>
                <w:sz w:val="20"/>
                <w:szCs w:val="18"/>
                <w:lang w:val="es-ES_tradnl" w:eastAsia="zh-CN"/>
              </w:rPr>
            </w:pPr>
            <w:r w:rsidRPr="00353243">
              <w:rPr>
                <w:b/>
                <w:bCs/>
                <w:sz w:val="20"/>
                <w:szCs w:val="18"/>
                <w:lang w:val="es-ES_tradnl" w:eastAsia="zh-CN"/>
              </w:rPr>
              <w:t>0</w:t>
            </w:r>
          </w:p>
        </w:tc>
        <w:tc>
          <w:tcPr>
            <w:tcW w:w="1275" w:type="dxa"/>
            <w:shd w:val="clear" w:color="auto" w:fill="auto"/>
            <w:noWrap/>
            <w:hideMark/>
          </w:tcPr>
          <w:p w14:paraId="4B8BA4A1" w14:textId="7AC84136" w:rsidR="002B5111" w:rsidRPr="00353243" w:rsidRDefault="002A7ABA">
            <w:pPr>
              <w:jc w:val="right"/>
              <w:rPr>
                <w:b/>
                <w:bCs/>
                <w:sz w:val="20"/>
                <w:szCs w:val="18"/>
                <w:lang w:val="es-ES_tradnl" w:eastAsia="zh-CN"/>
              </w:rPr>
            </w:pPr>
            <w:r w:rsidRPr="00353243">
              <w:rPr>
                <w:b/>
                <w:bCs/>
                <w:sz w:val="20"/>
                <w:szCs w:val="18"/>
                <w:lang w:val="es-ES_tradnl" w:eastAsia="zh-CN"/>
              </w:rPr>
              <w:t>107.000</w:t>
            </w:r>
          </w:p>
        </w:tc>
        <w:tc>
          <w:tcPr>
            <w:tcW w:w="1276" w:type="dxa"/>
            <w:shd w:val="clear" w:color="auto" w:fill="auto"/>
            <w:noWrap/>
            <w:hideMark/>
          </w:tcPr>
          <w:p w14:paraId="47379F56" w14:textId="77777777" w:rsidR="002B5111" w:rsidRPr="00353243" w:rsidRDefault="00F130FE">
            <w:pPr>
              <w:jc w:val="right"/>
              <w:rPr>
                <w:b/>
                <w:bCs/>
                <w:sz w:val="20"/>
                <w:szCs w:val="18"/>
                <w:lang w:val="es-ES_tradnl" w:eastAsia="zh-CN"/>
              </w:rPr>
            </w:pPr>
            <w:r w:rsidRPr="00353243">
              <w:rPr>
                <w:b/>
                <w:bCs/>
                <w:sz w:val="20"/>
                <w:szCs w:val="18"/>
                <w:lang w:val="es-ES_tradnl" w:eastAsia="zh-CN"/>
              </w:rPr>
              <w:t>0</w:t>
            </w:r>
          </w:p>
        </w:tc>
      </w:tr>
      <w:tr w:rsidR="00405673" w:rsidRPr="007559BB" w14:paraId="4D5BC145" w14:textId="77777777" w:rsidTr="00BF24EE">
        <w:trPr>
          <w:trHeight w:val="168"/>
          <w:jc w:val="center"/>
        </w:trPr>
        <w:tc>
          <w:tcPr>
            <w:tcW w:w="9634" w:type="dxa"/>
            <w:gridSpan w:val="6"/>
            <w:shd w:val="clear" w:color="auto" w:fill="auto"/>
            <w:noWrap/>
            <w:hideMark/>
          </w:tcPr>
          <w:p w14:paraId="61A33601" w14:textId="77777777" w:rsidR="002B5111" w:rsidRPr="00353243" w:rsidRDefault="00F130FE">
            <w:pPr>
              <w:jc w:val="left"/>
              <w:rPr>
                <w:b/>
                <w:bCs/>
                <w:sz w:val="20"/>
                <w:szCs w:val="18"/>
                <w:lang w:val="es-ES_tradnl" w:eastAsia="zh-CN"/>
              </w:rPr>
            </w:pPr>
            <w:r w:rsidRPr="00353243">
              <w:rPr>
                <w:b/>
                <w:bCs/>
                <w:sz w:val="20"/>
                <w:szCs w:val="18"/>
                <w:lang w:val="es-ES_tradnl" w:eastAsia="en-CA"/>
              </w:rPr>
              <w:t>Actividades ordinarias</w:t>
            </w:r>
          </w:p>
        </w:tc>
      </w:tr>
      <w:tr w:rsidR="00405673" w:rsidRPr="007559BB" w14:paraId="1EEE6AB0" w14:textId="77777777" w:rsidTr="004D081D">
        <w:trPr>
          <w:trHeight w:val="73"/>
          <w:jc w:val="center"/>
        </w:trPr>
        <w:tc>
          <w:tcPr>
            <w:tcW w:w="3539" w:type="dxa"/>
            <w:shd w:val="clear" w:color="auto" w:fill="auto"/>
            <w:noWrap/>
            <w:hideMark/>
          </w:tcPr>
          <w:p w14:paraId="54124609" w14:textId="77777777" w:rsidR="002B5111" w:rsidRPr="00353243" w:rsidRDefault="00F130FE">
            <w:pPr>
              <w:jc w:val="left"/>
              <w:rPr>
                <w:sz w:val="20"/>
                <w:szCs w:val="18"/>
                <w:lang w:val="es-ES_tradnl" w:eastAsia="zh-CN"/>
              </w:rPr>
            </w:pPr>
            <w:r w:rsidRPr="00353243">
              <w:rPr>
                <w:sz w:val="20"/>
                <w:szCs w:val="18"/>
                <w:lang w:val="es-ES_tradnl" w:eastAsia="en-CA"/>
              </w:rPr>
              <w:t>Unidad central</w:t>
            </w:r>
          </w:p>
        </w:tc>
        <w:tc>
          <w:tcPr>
            <w:tcW w:w="1181" w:type="dxa"/>
            <w:shd w:val="clear" w:color="auto" w:fill="auto"/>
            <w:noWrap/>
            <w:hideMark/>
          </w:tcPr>
          <w:p w14:paraId="5C15BC88" w14:textId="6B1A0B23" w:rsidR="002B5111" w:rsidRPr="00353243" w:rsidRDefault="002A7ABA">
            <w:pPr>
              <w:jc w:val="right"/>
              <w:rPr>
                <w:sz w:val="20"/>
                <w:szCs w:val="18"/>
                <w:lang w:val="es-ES_tradnl" w:eastAsia="zh-CN"/>
              </w:rPr>
            </w:pPr>
            <w:r w:rsidRPr="00353243">
              <w:rPr>
                <w:sz w:val="20"/>
                <w:szCs w:val="18"/>
                <w:lang w:val="es-ES_tradnl" w:eastAsia="zh-CN"/>
              </w:rPr>
              <w:t>1.959</w:t>
            </w:r>
            <w:r w:rsidR="000B652C">
              <w:rPr>
                <w:sz w:val="20"/>
                <w:szCs w:val="18"/>
                <w:lang w:val="es-ES_tradnl" w:eastAsia="zh-CN"/>
              </w:rPr>
              <w:t>.</w:t>
            </w:r>
            <w:r w:rsidR="00F130FE" w:rsidRPr="00353243">
              <w:rPr>
                <w:sz w:val="20"/>
                <w:szCs w:val="18"/>
                <w:lang w:val="es-ES_tradnl" w:eastAsia="zh-CN"/>
              </w:rPr>
              <w:t>375</w:t>
            </w:r>
          </w:p>
        </w:tc>
        <w:tc>
          <w:tcPr>
            <w:tcW w:w="1181" w:type="dxa"/>
            <w:shd w:val="clear" w:color="auto" w:fill="auto"/>
            <w:noWrap/>
            <w:hideMark/>
          </w:tcPr>
          <w:p w14:paraId="48EE9183" w14:textId="28774182" w:rsidR="002B5111" w:rsidRPr="00353243" w:rsidRDefault="002A7ABA">
            <w:pPr>
              <w:jc w:val="right"/>
              <w:rPr>
                <w:sz w:val="20"/>
                <w:szCs w:val="18"/>
                <w:lang w:val="es-ES_tradnl" w:eastAsia="zh-CN"/>
              </w:rPr>
            </w:pPr>
            <w:r w:rsidRPr="00353243">
              <w:rPr>
                <w:sz w:val="20"/>
                <w:szCs w:val="18"/>
                <w:lang w:val="es-ES_tradnl" w:eastAsia="zh-CN"/>
              </w:rPr>
              <w:t>1.771</w:t>
            </w:r>
            <w:r w:rsidR="000B652C">
              <w:rPr>
                <w:sz w:val="20"/>
                <w:szCs w:val="18"/>
                <w:lang w:val="es-ES_tradnl" w:eastAsia="zh-CN"/>
              </w:rPr>
              <w:t>.</w:t>
            </w:r>
            <w:r w:rsidR="00F130FE" w:rsidRPr="00353243">
              <w:rPr>
                <w:sz w:val="20"/>
                <w:szCs w:val="18"/>
                <w:lang w:val="es-ES_tradnl" w:eastAsia="zh-CN"/>
              </w:rPr>
              <w:t>691</w:t>
            </w:r>
          </w:p>
        </w:tc>
        <w:tc>
          <w:tcPr>
            <w:tcW w:w="1182" w:type="dxa"/>
            <w:shd w:val="clear" w:color="auto" w:fill="auto"/>
            <w:noWrap/>
            <w:hideMark/>
          </w:tcPr>
          <w:p w14:paraId="03511BD8" w14:textId="0EAA0EC7" w:rsidR="002B5111" w:rsidRPr="00353243" w:rsidRDefault="002A7ABA">
            <w:pPr>
              <w:jc w:val="right"/>
              <w:rPr>
                <w:sz w:val="20"/>
                <w:szCs w:val="18"/>
                <w:lang w:val="es-ES_tradnl" w:eastAsia="zh-CN"/>
              </w:rPr>
            </w:pPr>
            <w:r w:rsidRPr="00353243">
              <w:rPr>
                <w:sz w:val="20"/>
                <w:szCs w:val="18"/>
                <w:lang w:val="es-ES_tradnl" w:eastAsia="zh-CN"/>
              </w:rPr>
              <w:t>1.784</w:t>
            </w:r>
            <w:r w:rsidR="000B652C">
              <w:rPr>
                <w:sz w:val="20"/>
                <w:szCs w:val="18"/>
                <w:lang w:val="es-ES_tradnl" w:eastAsia="zh-CN"/>
              </w:rPr>
              <w:t>.</w:t>
            </w:r>
            <w:r w:rsidR="00F130FE" w:rsidRPr="00353243">
              <w:rPr>
                <w:sz w:val="20"/>
                <w:szCs w:val="18"/>
                <w:lang w:val="es-ES_tradnl" w:eastAsia="zh-CN"/>
              </w:rPr>
              <w:t>092</w:t>
            </w:r>
          </w:p>
        </w:tc>
        <w:tc>
          <w:tcPr>
            <w:tcW w:w="1275" w:type="dxa"/>
            <w:shd w:val="clear" w:color="auto" w:fill="auto"/>
            <w:noWrap/>
            <w:hideMark/>
          </w:tcPr>
          <w:p w14:paraId="59A5EB5C" w14:textId="4D1007E7" w:rsidR="002B5111" w:rsidRPr="00353243" w:rsidRDefault="002A7ABA">
            <w:pPr>
              <w:jc w:val="right"/>
              <w:rPr>
                <w:sz w:val="20"/>
                <w:szCs w:val="18"/>
                <w:lang w:val="es-ES_tradnl" w:eastAsia="zh-CN"/>
              </w:rPr>
            </w:pPr>
            <w:r w:rsidRPr="00353243">
              <w:rPr>
                <w:sz w:val="20"/>
                <w:szCs w:val="18"/>
                <w:lang w:val="es-ES_tradnl" w:eastAsia="zh-CN"/>
              </w:rPr>
              <w:t>5.515</w:t>
            </w:r>
            <w:r w:rsidR="000B652C">
              <w:rPr>
                <w:sz w:val="20"/>
                <w:szCs w:val="18"/>
                <w:lang w:val="es-ES_tradnl" w:eastAsia="zh-CN"/>
              </w:rPr>
              <w:t>.</w:t>
            </w:r>
            <w:r w:rsidR="00F130FE" w:rsidRPr="00353243">
              <w:rPr>
                <w:sz w:val="20"/>
                <w:szCs w:val="18"/>
                <w:lang w:val="es-ES_tradnl" w:eastAsia="zh-CN"/>
              </w:rPr>
              <w:t>158</w:t>
            </w:r>
          </w:p>
        </w:tc>
        <w:tc>
          <w:tcPr>
            <w:tcW w:w="1276" w:type="dxa"/>
            <w:shd w:val="clear" w:color="auto" w:fill="auto"/>
            <w:noWrap/>
            <w:hideMark/>
          </w:tcPr>
          <w:p w14:paraId="4D43039D" w14:textId="77777777" w:rsidR="002B5111" w:rsidRPr="00353243" w:rsidRDefault="00F130FE">
            <w:pPr>
              <w:jc w:val="right"/>
              <w:rPr>
                <w:sz w:val="20"/>
                <w:szCs w:val="18"/>
                <w:lang w:val="es-ES_tradnl" w:eastAsia="zh-CN"/>
              </w:rPr>
            </w:pPr>
            <w:r w:rsidRPr="00353243">
              <w:rPr>
                <w:sz w:val="20"/>
                <w:szCs w:val="18"/>
                <w:lang w:val="es-ES_tradnl" w:eastAsia="zh-CN"/>
              </w:rPr>
              <w:t>0</w:t>
            </w:r>
          </w:p>
        </w:tc>
      </w:tr>
      <w:tr w:rsidR="00405673" w:rsidRPr="007559BB" w14:paraId="2FB74051" w14:textId="77777777" w:rsidTr="004D081D">
        <w:trPr>
          <w:trHeight w:val="118"/>
          <w:jc w:val="center"/>
        </w:trPr>
        <w:tc>
          <w:tcPr>
            <w:tcW w:w="3539" w:type="dxa"/>
            <w:shd w:val="clear" w:color="auto" w:fill="auto"/>
            <w:noWrap/>
            <w:hideMark/>
          </w:tcPr>
          <w:p w14:paraId="3B7FB4CF" w14:textId="0EF6DCAC" w:rsidR="002B5111" w:rsidRPr="00353243" w:rsidRDefault="008063A5">
            <w:pPr>
              <w:jc w:val="left"/>
              <w:rPr>
                <w:sz w:val="20"/>
                <w:szCs w:val="18"/>
                <w:lang w:val="es-ES_tradnl" w:eastAsia="zh-CN"/>
              </w:rPr>
            </w:pPr>
            <w:r w:rsidRPr="00353243">
              <w:rPr>
                <w:sz w:val="20"/>
                <w:szCs w:val="18"/>
                <w:lang w:val="es-ES_tradnl" w:eastAsia="en-CA"/>
              </w:rPr>
              <w:t>Fortalecimiento institucional</w:t>
            </w:r>
          </w:p>
        </w:tc>
        <w:tc>
          <w:tcPr>
            <w:tcW w:w="1181" w:type="dxa"/>
            <w:shd w:val="clear" w:color="auto" w:fill="auto"/>
            <w:noWrap/>
            <w:hideMark/>
          </w:tcPr>
          <w:p w14:paraId="2D483EFE" w14:textId="17828B86" w:rsidR="002B5111" w:rsidRPr="00353243" w:rsidRDefault="002A7ABA">
            <w:pPr>
              <w:jc w:val="right"/>
              <w:rPr>
                <w:sz w:val="20"/>
                <w:szCs w:val="18"/>
                <w:lang w:val="es-ES_tradnl" w:eastAsia="zh-CN"/>
              </w:rPr>
            </w:pPr>
            <w:r w:rsidRPr="00353243">
              <w:rPr>
                <w:sz w:val="20"/>
                <w:szCs w:val="18"/>
                <w:lang w:val="es-ES_tradnl" w:eastAsia="zh-CN"/>
              </w:rPr>
              <w:t>982.829</w:t>
            </w:r>
          </w:p>
        </w:tc>
        <w:tc>
          <w:tcPr>
            <w:tcW w:w="1181" w:type="dxa"/>
            <w:shd w:val="clear" w:color="auto" w:fill="auto"/>
            <w:noWrap/>
            <w:hideMark/>
          </w:tcPr>
          <w:p w14:paraId="47A56F4A" w14:textId="77777777" w:rsidR="002B5111" w:rsidRPr="00353243" w:rsidRDefault="00F130FE">
            <w:pPr>
              <w:jc w:val="right"/>
              <w:rPr>
                <w:sz w:val="20"/>
                <w:szCs w:val="18"/>
                <w:lang w:val="es-ES_tradnl" w:eastAsia="zh-CN"/>
              </w:rPr>
            </w:pPr>
            <w:r w:rsidRPr="00353243">
              <w:rPr>
                <w:sz w:val="20"/>
                <w:szCs w:val="18"/>
                <w:lang w:val="es-ES_tradnl" w:eastAsia="zh-CN"/>
              </w:rPr>
              <w:t>0</w:t>
            </w:r>
          </w:p>
        </w:tc>
        <w:tc>
          <w:tcPr>
            <w:tcW w:w="1182" w:type="dxa"/>
            <w:shd w:val="clear" w:color="auto" w:fill="auto"/>
            <w:noWrap/>
            <w:hideMark/>
          </w:tcPr>
          <w:p w14:paraId="30AB3BA1" w14:textId="77777777" w:rsidR="002B5111" w:rsidRPr="00353243" w:rsidRDefault="00F130FE">
            <w:pPr>
              <w:jc w:val="right"/>
              <w:rPr>
                <w:sz w:val="20"/>
                <w:szCs w:val="18"/>
                <w:lang w:val="es-ES_tradnl" w:eastAsia="zh-CN"/>
              </w:rPr>
            </w:pPr>
            <w:r w:rsidRPr="00353243">
              <w:rPr>
                <w:sz w:val="20"/>
                <w:szCs w:val="18"/>
                <w:lang w:val="es-ES_tradnl" w:eastAsia="zh-CN"/>
              </w:rPr>
              <w:t>0</w:t>
            </w:r>
          </w:p>
        </w:tc>
        <w:tc>
          <w:tcPr>
            <w:tcW w:w="1275" w:type="dxa"/>
            <w:shd w:val="clear" w:color="auto" w:fill="auto"/>
            <w:noWrap/>
            <w:hideMark/>
          </w:tcPr>
          <w:p w14:paraId="341B6FD9" w14:textId="6BC2E959" w:rsidR="002B5111" w:rsidRPr="00353243" w:rsidRDefault="002A7ABA">
            <w:pPr>
              <w:jc w:val="right"/>
              <w:rPr>
                <w:sz w:val="20"/>
                <w:szCs w:val="18"/>
                <w:lang w:val="es-ES_tradnl" w:eastAsia="zh-CN"/>
              </w:rPr>
            </w:pPr>
            <w:r w:rsidRPr="00353243">
              <w:rPr>
                <w:sz w:val="20"/>
                <w:szCs w:val="18"/>
                <w:lang w:val="es-ES_tradnl" w:eastAsia="zh-CN"/>
              </w:rPr>
              <w:t>982.829</w:t>
            </w:r>
          </w:p>
        </w:tc>
        <w:tc>
          <w:tcPr>
            <w:tcW w:w="1276" w:type="dxa"/>
            <w:shd w:val="clear" w:color="auto" w:fill="auto"/>
            <w:noWrap/>
            <w:hideMark/>
          </w:tcPr>
          <w:p w14:paraId="1B9EA1F0" w14:textId="77777777" w:rsidR="002B5111" w:rsidRPr="00353243" w:rsidRDefault="00F130FE">
            <w:pPr>
              <w:jc w:val="right"/>
              <w:rPr>
                <w:sz w:val="20"/>
                <w:szCs w:val="18"/>
                <w:lang w:val="es-ES_tradnl" w:eastAsia="zh-CN"/>
              </w:rPr>
            </w:pPr>
            <w:r w:rsidRPr="00353243">
              <w:rPr>
                <w:sz w:val="20"/>
                <w:szCs w:val="18"/>
                <w:lang w:val="es-ES_tradnl" w:eastAsia="zh-CN"/>
              </w:rPr>
              <w:t>0</w:t>
            </w:r>
          </w:p>
        </w:tc>
      </w:tr>
      <w:tr w:rsidR="00405673" w:rsidRPr="007559BB" w14:paraId="4F59200D" w14:textId="77777777" w:rsidTr="004D081D">
        <w:trPr>
          <w:trHeight w:val="44"/>
          <w:jc w:val="center"/>
        </w:trPr>
        <w:tc>
          <w:tcPr>
            <w:tcW w:w="3539" w:type="dxa"/>
            <w:shd w:val="clear" w:color="auto" w:fill="auto"/>
            <w:noWrap/>
            <w:hideMark/>
          </w:tcPr>
          <w:p w14:paraId="242B2BE2" w14:textId="12F9C062" w:rsidR="002B5111" w:rsidRPr="00353243" w:rsidRDefault="007913B0">
            <w:pPr>
              <w:jc w:val="left"/>
              <w:rPr>
                <w:b/>
                <w:bCs/>
                <w:sz w:val="20"/>
                <w:szCs w:val="18"/>
                <w:lang w:val="es-ES_tradnl" w:eastAsia="zh-CN"/>
              </w:rPr>
            </w:pPr>
            <w:r w:rsidRPr="00353243">
              <w:rPr>
                <w:b/>
                <w:bCs/>
                <w:sz w:val="20"/>
                <w:szCs w:val="18"/>
                <w:lang w:val="es-ES_tradnl" w:eastAsia="en-CA"/>
              </w:rPr>
              <w:t>Subtotal actividades ordinarias</w:t>
            </w:r>
          </w:p>
        </w:tc>
        <w:tc>
          <w:tcPr>
            <w:tcW w:w="1181" w:type="dxa"/>
            <w:shd w:val="clear" w:color="auto" w:fill="auto"/>
            <w:noWrap/>
            <w:hideMark/>
          </w:tcPr>
          <w:p w14:paraId="273F4961" w14:textId="16FADC57" w:rsidR="002B5111" w:rsidRPr="00353243" w:rsidRDefault="002A7ABA">
            <w:pPr>
              <w:jc w:val="right"/>
              <w:rPr>
                <w:b/>
                <w:bCs/>
                <w:sz w:val="20"/>
                <w:szCs w:val="18"/>
                <w:lang w:val="es-ES_tradnl" w:eastAsia="zh-CN"/>
              </w:rPr>
            </w:pPr>
            <w:r w:rsidRPr="00353243">
              <w:rPr>
                <w:b/>
                <w:bCs/>
                <w:sz w:val="20"/>
                <w:szCs w:val="18"/>
                <w:lang w:val="es-ES_tradnl" w:eastAsia="zh-CN"/>
              </w:rPr>
              <w:t>2.942</w:t>
            </w:r>
            <w:r w:rsidR="000B652C">
              <w:rPr>
                <w:b/>
                <w:bCs/>
                <w:sz w:val="20"/>
                <w:szCs w:val="18"/>
                <w:lang w:val="es-ES_tradnl" w:eastAsia="zh-CN"/>
              </w:rPr>
              <w:t>.</w:t>
            </w:r>
            <w:r w:rsidR="00F130FE" w:rsidRPr="00353243">
              <w:rPr>
                <w:b/>
                <w:bCs/>
                <w:sz w:val="20"/>
                <w:szCs w:val="18"/>
                <w:lang w:val="es-ES_tradnl" w:eastAsia="zh-CN"/>
              </w:rPr>
              <w:t>204</w:t>
            </w:r>
          </w:p>
        </w:tc>
        <w:tc>
          <w:tcPr>
            <w:tcW w:w="1181" w:type="dxa"/>
            <w:shd w:val="clear" w:color="auto" w:fill="auto"/>
            <w:noWrap/>
            <w:hideMark/>
          </w:tcPr>
          <w:p w14:paraId="41EEE4A1" w14:textId="2BA33C3B" w:rsidR="002B5111" w:rsidRPr="00353243" w:rsidRDefault="002A7ABA">
            <w:pPr>
              <w:jc w:val="right"/>
              <w:rPr>
                <w:b/>
                <w:bCs/>
                <w:sz w:val="20"/>
                <w:szCs w:val="18"/>
                <w:lang w:val="es-ES_tradnl" w:eastAsia="zh-CN"/>
              </w:rPr>
            </w:pPr>
            <w:r w:rsidRPr="00353243">
              <w:rPr>
                <w:b/>
                <w:bCs/>
                <w:sz w:val="20"/>
                <w:szCs w:val="18"/>
                <w:lang w:val="es-ES_tradnl" w:eastAsia="zh-CN"/>
              </w:rPr>
              <w:t>1.771</w:t>
            </w:r>
            <w:r w:rsidR="000B652C">
              <w:rPr>
                <w:b/>
                <w:bCs/>
                <w:sz w:val="20"/>
                <w:szCs w:val="18"/>
                <w:lang w:val="es-ES_tradnl" w:eastAsia="zh-CN"/>
              </w:rPr>
              <w:t>.</w:t>
            </w:r>
            <w:r w:rsidR="00F130FE" w:rsidRPr="00353243">
              <w:rPr>
                <w:b/>
                <w:bCs/>
                <w:sz w:val="20"/>
                <w:szCs w:val="18"/>
                <w:lang w:val="es-ES_tradnl" w:eastAsia="zh-CN"/>
              </w:rPr>
              <w:t>691</w:t>
            </w:r>
          </w:p>
        </w:tc>
        <w:tc>
          <w:tcPr>
            <w:tcW w:w="1182" w:type="dxa"/>
            <w:shd w:val="clear" w:color="auto" w:fill="auto"/>
            <w:noWrap/>
            <w:hideMark/>
          </w:tcPr>
          <w:p w14:paraId="04C5DEE4" w14:textId="30F4A34C" w:rsidR="002B5111" w:rsidRPr="00353243" w:rsidRDefault="002A7ABA">
            <w:pPr>
              <w:jc w:val="right"/>
              <w:rPr>
                <w:b/>
                <w:bCs/>
                <w:sz w:val="20"/>
                <w:szCs w:val="18"/>
                <w:lang w:val="es-ES_tradnl" w:eastAsia="zh-CN"/>
              </w:rPr>
            </w:pPr>
            <w:r w:rsidRPr="00353243">
              <w:rPr>
                <w:b/>
                <w:bCs/>
                <w:sz w:val="20"/>
                <w:szCs w:val="18"/>
                <w:lang w:val="es-ES_tradnl" w:eastAsia="zh-CN"/>
              </w:rPr>
              <w:t>1.784</w:t>
            </w:r>
            <w:r w:rsidR="000B652C">
              <w:rPr>
                <w:b/>
                <w:bCs/>
                <w:sz w:val="20"/>
                <w:szCs w:val="18"/>
                <w:lang w:val="es-ES_tradnl" w:eastAsia="zh-CN"/>
              </w:rPr>
              <w:t>.</w:t>
            </w:r>
            <w:r w:rsidR="00F130FE" w:rsidRPr="00353243">
              <w:rPr>
                <w:b/>
                <w:bCs/>
                <w:sz w:val="20"/>
                <w:szCs w:val="18"/>
                <w:lang w:val="es-ES_tradnl" w:eastAsia="zh-CN"/>
              </w:rPr>
              <w:t>092</w:t>
            </w:r>
          </w:p>
        </w:tc>
        <w:tc>
          <w:tcPr>
            <w:tcW w:w="1275" w:type="dxa"/>
            <w:shd w:val="clear" w:color="auto" w:fill="auto"/>
            <w:noWrap/>
            <w:hideMark/>
          </w:tcPr>
          <w:p w14:paraId="3604819B" w14:textId="34A1BA3F" w:rsidR="002B5111" w:rsidRPr="00353243" w:rsidRDefault="002A7ABA">
            <w:pPr>
              <w:jc w:val="right"/>
              <w:rPr>
                <w:b/>
                <w:bCs/>
                <w:sz w:val="20"/>
                <w:szCs w:val="18"/>
                <w:lang w:val="es-ES_tradnl" w:eastAsia="zh-CN"/>
              </w:rPr>
            </w:pPr>
            <w:r w:rsidRPr="00353243">
              <w:rPr>
                <w:b/>
                <w:bCs/>
                <w:sz w:val="20"/>
                <w:szCs w:val="18"/>
                <w:lang w:val="es-ES_tradnl" w:eastAsia="zh-CN"/>
              </w:rPr>
              <w:t>6.497</w:t>
            </w:r>
            <w:r w:rsidR="000B652C">
              <w:rPr>
                <w:b/>
                <w:bCs/>
                <w:sz w:val="20"/>
                <w:szCs w:val="18"/>
                <w:lang w:val="es-ES_tradnl" w:eastAsia="zh-CN"/>
              </w:rPr>
              <w:t>.</w:t>
            </w:r>
            <w:r w:rsidR="00F130FE" w:rsidRPr="00353243">
              <w:rPr>
                <w:b/>
                <w:bCs/>
                <w:sz w:val="20"/>
                <w:szCs w:val="18"/>
                <w:lang w:val="es-ES_tradnl" w:eastAsia="zh-CN"/>
              </w:rPr>
              <w:t>988</w:t>
            </w:r>
          </w:p>
        </w:tc>
        <w:tc>
          <w:tcPr>
            <w:tcW w:w="1276" w:type="dxa"/>
            <w:shd w:val="clear" w:color="auto" w:fill="auto"/>
            <w:noWrap/>
            <w:hideMark/>
          </w:tcPr>
          <w:p w14:paraId="65ECFAA9" w14:textId="77777777" w:rsidR="002B5111" w:rsidRPr="00353243" w:rsidRDefault="00F130FE">
            <w:pPr>
              <w:jc w:val="right"/>
              <w:rPr>
                <w:b/>
                <w:bCs/>
                <w:sz w:val="20"/>
                <w:szCs w:val="18"/>
                <w:lang w:val="es-ES_tradnl" w:eastAsia="zh-CN"/>
              </w:rPr>
            </w:pPr>
            <w:r w:rsidRPr="00353243">
              <w:rPr>
                <w:b/>
                <w:bCs/>
                <w:sz w:val="20"/>
                <w:szCs w:val="18"/>
                <w:lang w:val="es-ES_tradnl" w:eastAsia="zh-CN"/>
              </w:rPr>
              <w:t>0</w:t>
            </w:r>
          </w:p>
        </w:tc>
      </w:tr>
      <w:tr w:rsidR="00405673" w:rsidRPr="007559BB" w14:paraId="79D27DA5" w14:textId="77777777" w:rsidTr="004D081D">
        <w:trPr>
          <w:trHeight w:val="69"/>
          <w:jc w:val="center"/>
        </w:trPr>
        <w:tc>
          <w:tcPr>
            <w:tcW w:w="3539" w:type="dxa"/>
            <w:shd w:val="clear" w:color="auto" w:fill="auto"/>
            <w:noWrap/>
            <w:hideMark/>
          </w:tcPr>
          <w:p w14:paraId="292F79D3" w14:textId="77777777" w:rsidR="002B5111" w:rsidRPr="00353243" w:rsidRDefault="00F130FE">
            <w:pPr>
              <w:jc w:val="left"/>
              <w:rPr>
                <w:b/>
                <w:bCs/>
                <w:sz w:val="20"/>
                <w:szCs w:val="18"/>
                <w:lang w:val="es-ES_tradnl" w:eastAsia="zh-CN"/>
              </w:rPr>
            </w:pPr>
            <w:r w:rsidRPr="00353243">
              <w:rPr>
                <w:b/>
                <w:bCs/>
                <w:sz w:val="20"/>
                <w:szCs w:val="18"/>
                <w:lang w:val="es-ES_tradnl" w:eastAsia="en-CA"/>
              </w:rPr>
              <w:t>Total</w:t>
            </w:r>
          </w:p>
        </w:tc>
        <w:tc>
          <w:tcPr>
            <w:tcW w:w="1181" w:type="dxa"/>
            <w:shd w:val="clear" w:color="auto" w:fill="auto"/>
            <w:noWrap/>
            <w:hideMark/>
          </w:tcPr>
          <w:p w14:paraId="1D616B19" w14:textId="3C7A0C0F" w:rsidR="002B5111" w:rsidRPr="00353243" w:rsidRDefault="002A7ABA">
            <w:pPr>
              <w:jc w:val="right"/>
              <w:rPr>
                <w:b/>
                <w:bCs/>
                <w:sz w:val="20"/>
                <w:szCs w:val="18"/>
                <w:lang w:val="es-ES_tradnl" w:eastAsia="zh-CN"/>
              </w:rPr>
            </w:pPr>
            <w:r w:rsidRPr="00353243">
              <w:rPr>
                <w:b/>
                <w:bCs/>
                <w:sz w:val="20"/>
                <w:szCs w:val="18"/>
                <w:lang w:val="es-ES_tradnl" w:eastAsia="zh-CN"/>
              </w:rPr>
              <w:t>23.401</w:t>
            </w:r>
            <w:r w:rsidR="000B652C">
              <w:rPr>
                <w:b/>
                <w:bCs/>
                <w:sz w:val="20"/>
                <w:szCs w:val="18"/>
                <w:lang w:val="es-ES_tradnl" w:eastAsia="zh-CN"/>
              </w:rPr>
              <w:t>.</w:t>
            </w:r>
            <w:r w:rsidR="00F130FE" w:rsidRPr="00353243">
              <w:rPr>
                <w:b/>
                <w:bCs/>
                <w:sz w:val="20"/>
                <w:szCs w:val="18"/>
                <w:lang w:val="es-ES_tradnl" w:eastAsia="zh-CN"/>
              </w:rPr>
              <w:t>497</w:t>
            </w:r>
          </w:p>
        </w:tc>
        <w:tc>
          <w:tcPr>
            <w:tcW w:w="1181" w:type="dxa"/>
            <w:shd w:val="clear" w:color="auto" w:fill="auto"/>
            <w:noWrap/>
            <w:hideMark/>
          </w:tcPr>
          <w:p w14:paraId="3D565096" w14:textId="374171D5" w:rsidR="002B5111" w:rsidRPr="00353243" w:rsidRDefault="002A7ABA">
            <w:pPr>
              <w:jc w:val="right"/>
              <w:rPr>
                <w:b/>
                <w:bCs/>
                <w:sz w:val="20"/>
                <w:szCs w:val="18"/>
                <w:lang w:val="es-ES_tradnl" w:eastAsia="zh-CN"/>
              </w:rPr>
            </w:pPr>
            <w:r w:rsidRPr="00353243">
              <w:rPr>
                <w:b/>
                <w:bCs/>
                <w:sz w:val="20"/>
                <w:szCs w:val="18"/>
                <w:lang w:val="es-ES_tradnl" w:eastAsia="zh-CN"/>
              </w:rPr>
              <w:t>12.817</w:t>
            </w:r>
            <w:r w:rsidR="000B652C">
              <w:rPr>
                <w:b/>
                <w:bCs/>
                <w:sz w:val="20"/>
                <w:szCs w:val="18"/>
                <w:lang w:val="es-ES_tradnl" w:eastAsia="zh-CN"/>
              </w:rPr>
              <w:t>.</w:t>
            </w:r>
            <w:r w:rsidR="00F130FE" w:rsidRPr="00353243">
              <w:rPr>
                <w:b/>
                <w:bCs/>
                <w:sz w:val="20"/>
                <w:szCs w:val="18"/>
                <w:lang w:val="es-ES_tradnl" w:eastAsia="zh-CN"/>
              </w:rPr>
              <w:t>695</w:t>
            </w:r>
          </w:p>
        </w:tc>
        <w:tc>
          <w:tcPr>
            <w:tcW w:w="1182" w:type="dxa"/>
            <w:shd w:val="clear" w:color="auto" w:fill="auto"/>
            <w:noWrap/>
            <w:hideMark/>
          </w:tcPr>
          <w:p w14:paraId="335E4E4E" w14:textId="209C4912" w:rsidR="002B5111" w:rsidRPr="00353243" w:rsidRDefault="002A7ABA">
            <w:pPr>
              <w:jc w:val="right"/>
              <w:rPr>
                <w:b/>
                <w:bCs/>
                <w:sz w:val="20"/>
                <w:szCs w:val="18"/>
                <w:lang w:val="es-ES_tradnl" w:eastAsia="zh-CN"/>
              </w:rPr>
            </w:pPr>
            <w:r w:rsidRPr="00353243">
              <w:rPr>
                <w:b/>
                <w:bCs/>
                <w:sz w:val="20"/>
                <w:szCs w:val="18"/>
                <w:lang w:val="es-ES_tradnl" w:eastAsia="zh-CN"/>
              </w:rPr>
              <w:t>50.294</w:t>
            </w:r>
            <w:r w:rsidR="000B652C">
              <w:rPr>
                <w:b/>
                <w:bCs/>
                <w:sz w:val="20"/>
                <w:szCs w:val="18"/>
                <w:lang w:val="es-ES_tradnl" w:eastAsia="zh-CN"/>
              </w:rPr>
              <w:t>.</w:t>
            </w:r>
            <w:r w:rsidR="00F130FE" w:rsidRPr="00353243">
              <w:rPr>
                <w:b/>
                <w:bCs/>
                <w:sz w:val="20"/>
                <w:szCs w:val="18"/>
                <w:lang w:val="es-ES_tradnl" w:eastAsia="zh-CN"/>
              </w:rPr>
              <w:t>313</w:t>
            </w:r>
          </w:p>
        </w:tc>
        <w:tc>
          <w:tcPr>
            <w:tcW w:w="1275" w:type="dxa"/>
            <w:shd w:val="clear" w:color="auto" w:fill="auto"/>
            <w:noWrap/>
            <w:hideMark/>
          </w:tcPr>
          <w:p w14:paraId="43EEC893" w14:textId="2F4F2880" w:rsidR="002B5111" w:rsidRPr="00353243" w:rsidRDefault="002A7ABA">
            <w:pPr>
              <w:jc w:val="right"/>
              <w:rPr>
                <w:b/>
                <w:bCs/>
                <w:sz w:val="20"/>
                <w:szCs w:val="18"/>
                <w:lang w:val="es-ES_tradnl" w:eastAsia="zh-CN"/>
              </w:rPr>
            </w:pPr>
            <w:r w:rsidRPr="00353243">
              <w:rPr>
                <w:b/>
                <w:bCs/>
                <w:sz w:val="20"/>
                <w:szCs w:val="18"/>
                <w:lang w:val="es-ES_tradnl" w:eastAsia="zh-CN"/>
              </w:rPr>
              <w:t>86.513</w:t>
            </w:r>
            <w:r w:rsidR="000B652C">
              <w:rPr>
                <w:b/>
                <w:bCs/>
                <w:sz w:val="20"/>
                <w:szCs w:val="18"/>
                <w:lang w:val="es-ES_tradnl" w:eastAsia="zh-CN"/>
              </w:rPr>
              <w:t>.</w:t>
            </w:r>
            <w:r w:rsidR="00F130FE" w:rsidRPr="00353243">
              <w:rPr>
                <w:b/>
                <w:bCs/>
                <w:sz w:val="20"/>
                <w:szCs w:val="18"/>
                <w:lang w:val="es-ES_tradnl" w:eastAsia="zh-CN"/>
              </w:rPr>
              <w:t>506</w:t>
            </w:r>
          </w:p>
        </w:tc>
        <w:tc>
          <w:tcPr>
            <w:tcW w:w="1276" w:type="dxa"/>
            <w:shd w:val="clear" w:color="auto" w:fill="auto"/>
            <w:noWrap/>
            <w:hideMark/>
          </w:tcPr>
          <w:p w14:paraId="3A9178C2" w14:textId="24F16766" w:rsidR="002B5111" w:rsidRPr="00353243" w:rsidRDefault="002A7ABA">
            <w:pPr>
              <w:jc w:val="right"/>
              <w:rPr>
                <w:b/>
                <w:bCs/>
                <w:sz w:val="20"/>
                <w:szCs w:val="18"/>
                <w:lang w:val="es-ES_tradnl" w:eastAsia="zh-CN"/>
              </w:rPr>
            </w:pPr>
            <w:r w:rsidRPr="00353243">
              <w:rPr>
                <w:b/>
                <w:bCs/>
                <w:sz w:val="20"/>
                <w:szCs w:val="18"/>
                <w:lang w:val="es-ES_tradnl" w:eastAsia="zh-CN"/>
              </w:rPr>
              <w:t>48.743</w:t>
            </w:r>
            <w:r w:rsidR="000B652C">
              <w:rPr>
                <w:b/>
                <w:bCs/>
                <w:sz w:val="20"/>
                <w:szCs w:val="18"/>
                <w:lang w:val="es-ES_tradnl" w:eastAsia="zh-CN"/>
              </w:rPr>
              <w:t>.</w:t>
            </w:r>
            <w:r w:rsidR="00F130FE" w:rsidRPr="00353243">
              <w:rPr>
                <w:b/>
                <w:bCs/>
                <w:sz w:val="20"/>
                <w:szCs w:val="18"/>
                <w:lang w:val="es-ES_tradnl" w:eastAsia="zh-CN"/>
              </w:rPr>
              <w:t>333</w:t>
            </w:r>
          </w:p>
        </w:tc>
      </w:tr>
    </w:tbl>
    <w:p w14:paraId="1B2B149C" w14:textId="0B882F56" w:rsidR="002B5111" w:rsidRPr="009E2855" w:rsidRDefault="003B2C1D">
      <w:pPr>
        <w:rPr>
          <w:sz w:val="18"/>
          <w:szCs w:val="17"/>
          <w:lang w:val="es-ES_tradnl"/>
        </w:rPr>
      </w:pPr>
      <w:r w:rsidRPr="003B2C1D">
        <w:rPr>
          <w:sz w:val="19"/>
          <w:szCs w:val="17"/>
          <w:lang w:val="es-ES_tradnl"/>
        </w:rPr>
        <w:t>* Incluye los correspondientes gastos de apoyo.</w:t>
      </w:r>
    </w:p>
    <w:p w14:paraId="5EC26D47" w14:textId="77777777" w:rsidR="00405673" w:rsidRPr="007559BB" w:rsidRDefault="00405673" w:rsidP="00612CE6">
      <w:pPr>
        <w:keepNext/>
        <w:rPr>
          <w:b/>
          <w:bCs/>
          <w:lang w:val="es-ES_tradnl"/>
        </w:rPr>
      </w:pPr>
    </w:p>
    <w:p w14:paraId="63E71701" w14:textId="66CADF3F" w:rsidR="002B5111" w:rsidRPr="007559BB" w:rsidRDefault="00F130FE">
      <w:pPr>
        <w:keepNext/>
        <w:widowControl w:val="0"/>
        <w:jc w:val="left"/>
        <w:rPr>
          <w:b/>
          <w:szCs w:val="22"/>
          <w:lang w:val="es-ES_tradnl"/>
        </w:rPr>
      </w:pPr>
      <w:r w:rsidRPr="007559BB">
        <w:rPr>
          <w:b/>
          <w:szCs w:val="22"/>
          <w:lang w:val="es-ES_tradnl"/>
        </w:rPr>
        <w:t>IV.</w:t>
      </w:r>
      <w:r w:rsidRPr="007559BB">
        <w:rPr>
          <w:b/>
          <w:szCs w:val="22"/>
          <w:lang w:val="es-ES_tradnl"/>
        </w:rPr>
        <w:tab/>
      </w:r>
      <w:r w:rsidR="00955A09" w:rsidRPr="00955A09">
        <w:rPr>
          <w:b/>
          <w:sz w:val="24"/>
          <w:szCs w:val="22"/>
          <w:lang w:val="es-ES_tradnl"/>
        </w:rPr>
        <w:t>Indicadores de desempeño</w:t>
      </w:r>
    </w:p>
    <w:p w14:paraId="336A75E1" w14:textId="77777777" w:rsidR="00405673" w:rsidRPr="007559BB" w:rsidRDefault="00405673" w:rsidP="00612CE6">
      <w:pPr>
        <w:keepNext/>
        <w:widowControl w:val="0"/>
        <w:jc w:val="left"/>
        <w:rPr>
          <w:lang w:val="es-ES_tradnl"/>
        </w:rPr>
      </w:pPr>
    </w:p>
    <w:p w14:paraId="1638FD86" w14:textId="5BBDF1B6" w:rsidR="002B5111" w:rsidRPr="007559BB" w:rsidRDefault="0035193C">
      <w:pPr>
        <w:pStyle w:val="Heading1"/>
        <w:rPr>
          <w:lang w:val="es-ES_tradnl"/>
        </w:rPr>
      </w:pPr>
      <w:r>
        <w:rPr>
          <w:lang w:val="es-ES_tradnl"/>
        </w:rPr>
        <w:t>De</w:t>
      </w:r>
      <w:r w:rsidR="00E72085">
        <w:rPr>
          <w:lang w:val="es-ES_tradnl"/>
        </w:rPr>
        <w:t xml:space="preserve"> </w:t>
      </w:r>
      <w:r w:rsidR="00696391">
        <w:rPr>
          <w:lang w:val="es-ES_tradnl"/>
        </w:rPr>
        <w:t>acuerdo con la decisión 93/8 d)</w:t>
      </w:r>
      <w:r w:rsidR="00E72085">
        <w:rPr>
          <w:lang w:val="es-ES_tradnl"/>
        </w:rPr>
        <w:t>, la glosa d</w:t>
      </w:r>
      <w:r w:rsidR="00BE41D3">
        <w:rPr>
          <w:lang w:val="es-ES_tradnl"/>
        </w:rPr>
        <w:t>el plan administrativo contempla</w:t>
      </w:r>
      <w:r w:rsidR="00E72085">
        <w:rPr>
          <w:lang w:val="es-ES_tradnl"/>
        </w:rPr>
        <w:t xml:space="preserve"> indicadores de desempeño</w:t>
      </w:r>
      <w:r w:rsidR="00F130FE" w:rsidRPr="007559BB">
        <w:rPr>
          <w:lang w:val="es-ES_tradnl"/>
        </w:rPr>
        <w:t xml:space="preserve">. </w:t>
      </w:r>
      <w:r w:rsidR="00914C49">
        <w:rPr>
          <w:lang w:val="es-ES_tradnl"/>
        </w:rPr>
        <w:t xml:space="preserve">El Banco Mundial fue informado por la Secretaría </w:t>
      </w:r>
      <w:r w:rsidR="0051625E">
        <w:rPr>
          <w:lang w:val="es-ES_tradnl"/>
        </w:rPr>
        <w:t>sobre los objetivos que expone el Cuadro</w:t>
      </w:r>
      <w:r w:rsidR="00B07AFB">
        <w:rPr>
          <w:lang w:val="es-ES_tradnl"/>
        </w:rPr>
        <w:t> </w:t>
      </w:r>
      <w:r w:rsidR="00016AF2">
        <w:rPr>
          <w:lang w:val="es-ES_tradnl"/>
        </w:rPr>
        <w:t>4</w:t>
      </w:r>
      <w:r w:rsidR="00F130FE" w:rsidRPr="007559BB">
        <w:rPr>
          <w:lang w:val="es-ES_tradnl"/>
        </w:rPr>
        <w:t>.</w:t>
      </w:r>
    </w:p>
    <w:p w14:paraId="2362CDC8" w14:textId="034BFBA1" w:rsidR="002B5111" w:rsidRPr="007D290D" w:rsidRDefault="00F130FE">
      <w:pPr>
        <w:pStyle w:val="subhead"/>
        <w:keepNext/>
        <w:jc w:val="left"/>
        <w:rPr>
          <w:b/>
          <w:bCs/>
          <w:szCs w:val="20"/>
          <w:lang w:val="es-ES_tradnl"/>
        </w:rPr>
      </w:pPr>
      <w:r w:rsidRPr="007D290D">
        <w:rPr>
          <w:b/>
          <w:szCs w:val="20"/>
          <w:lang w:val="es-ES_tradnl"/>
        </w:rPr>
        <w:t xml:space="preserve">Cuadro 4. </w:t>
      </w:r>
      <w:r w:rsidR="00F82B7E">
        <w:rPr>
          <w:b/>
          <w:szCs w:val="20"/>
          <w:lang w:val="es-ES_tradnl"/>
        </w:rPr>
        <w:t>Indicadores de desempeño para el Banco Mundial, año 2025</w:t>
      </w:r>
    </w:p>
    <w:tbl>
      <w:tblPr>
        <w:tblW w:w="523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2268"/>
        <w:gridCol w:w="4248"/>
        <w:gridCol w:w="1422"/>
      </w:tblGrid>
      <w:tr w:rsidR="00405673" w:rsidRPr="007559BB" w14:paraId="33A0ED1D" w14:textId="77777777" w:rsidTr="006C6D21">
        <w:trPr>
          <w:trHeight w:val="136"/>
          <w:tblHeader/>
        </w:trPr>
        <w:tc>
          <w:tcPr>
            <w:tcW w:w="941" w:type="pct"/>
            <w:shd w:val="clear" w:color="auto" w:fill="auto"/>
            <w:tcMar>
              <w:left w:w="72" w:type="dxa"/>
              <w:right w:w="72" w:type="dxa"/>
            </w:tcMar>
            <w:hideMark/>
          </w:tcPr>
          <w:p w14:paraId="207D2BCE" w14:textId="55B0A58B" w:rsidR="002B5111" w:rsidRPr="004515A2" w:rsidRDefault="00777FEA">
            <w:pPr>
              <w:keepNext/>
              <w:jc w:val="center"/>
              <w:rPr>
                <w:b/>
                <w:bCs/>
                <w:sz w:val="20"/>
                <w:szCs w:val="18"/>
                <w:lang w:val="es-ES_tradnl" w:eastAsia="en-CA"/>
              </w:rPr>
            </w:pPr>
            <w:r w:rsidRPr="004515A2">
              <w:rPr>
                <w:b/>
                <w:bCs/>
                <w:sz w:val="20"/>
                <w:szCs w:val="18"/>
                <w:lang w:val="es-ES_tradnl" w:eastAsia="en-CA"/>
              </w:rPr>
              <w:t>Indicador</w:t>
            </w:r>
          </w:p>
        </w:tc>
        <w:tc>
          <w:tcPr>
            <w:tcW w:w="1159" w:type="pct"/>
            <w:shd w:val="clear" w:color="auto" w:fill="auto"/>
            <w:tcMar>
              <w:left w:w="72" w:type="dxa"/>
              <w:right w:w="72" w:type="dxa"/>
            </w:tcMar>
            <w:hideMark/>
          </w:tcPr>
          <w:p w14:paraId="7D062F83" w14:textId="22A871C5" w:rsidR="002B5111" w:rsidRPr="004515A2" w:rsidRDefault="00777FEA">
            <w:pPr>
              <w:keepNext/>
              <w:jc w:val="center"/>
              <w:rPr>
                <w:b/>
                <w:bCs/>
                <w:sz w:val="20"/>
                <w:szCs w:val="18"/>
                <w:lang w:val="es-ES_tradnl" w:eastAsia="en-CA"/>
              </w:rPr>
            </w:pPr>
            <w:r w:rsidRPr="004515A2">
              <w:rPr>
                <w:b/>
                <w:bCs/>
                <w:sz w:val="20"/>
                <w:szCs w:val="18"/>
                <w:lang w:val="es-ES_tradnl" w:eastAsia="en-CA"/>
              </w:rPr>
              <w:t>Descripción</w:t>
            </w:r>
          </w:p>
        </w:tc>
        <w:tc>
          <w:tcPr>
            <w:tcW w:w="2172" w:type="pct"/>
            <w:shd w:val="clear" w:color="auto" w:fill="auto"/>
            <w:tcMar>
              <w:left w:w="72" w:type="dxa"/>
              <w:right w:w="72" w:type="dxa"/>
            </w:tcMar>
            <w:hideMark/>
          </w:tcPr>
          <w:p w14:paraId="71599ED6" w14:textId="643E8B61" w:rsidR="002B5111" w:rsidRPr="004515A2" w:rsidRDefault="00777FEA">
            <w:pPr>
              <w:keepNext/>
              <w:jc w:val="center"/>
              <w:rPr>
                <w:b/>
                <w:bCs/>
                <w:sz w:val="20"/>
                <w:szCs w:val="18"/>
                <w:lang w:val="es-ES_tradnl" w:eastAsia="en-CA"/>
              </w:rPr>
            </w:pPr>
            <w:r w:rsidRPr="004515A2">
              <w:rPr>
                <w:b/>
                <w:bCs/>
                <w:sz w:val="20"/>
                <w:szCs w:val="18"/>
                <w:lang w:val="es-ES_tradnl" w:eastAsia="en-CA"/>
              </w:rPr>
              <w:t>Criterio</w:t>
            </w:r>
          </w:p>
        </w:tc>
        <w:tc>
          <w:tcPr>
            <w:tcW w:w="727" w:type="pct"/>
            <w:shd w:val="clear" w:color="auto" w:fill="auto"/>
            <w:tcMar>
              <w:left w:w="72" w:type="dxa"/>
              <w:right w:w="72" w:type="dxa"/>
            </w:tcMar>
          </w:tcPr>
          <w:p w14:paraId="162F6777" w14:textId="21C14387" w:rsidR="002B5111" w:rsidRPr="004515A2" w:rsidRDefault="00CF579E">
            <w:pPr>
              <w:keepNext/>
              <w:jc w:val="center"/>
              <w:rPr>
                <w:b/>
                <w:bCs/>
                <w:sz w:val="20"/>
                <w:szCs w:val="18"/>
                <w:lang w:val="es-ES_tradnl" w:eastAsia="en-CA"/>
              </w:rPr>
            </w:pPr>
            <w:r w:rsidRPr="004515A2">
              <w:rPr>
                <w:b/>
                <w:bCs/>
                <w:sz w:val="20"/>
                <w:szCs w:val="18"/>
                <w:lang w:val="es-ES_tradnl" w:eastAsia="en-CA"/>
              </w:rPr>
              <w:t>Objetivo 2025</w:t>
            </w:r>
          </w:p>
        </w:tc>
      </w:tr>
      <w:tr w:rsidR="00405673" w:rsidRPr="007559BB" w14:paraId="13357FCF" w14:textId="77777777" w:rsidTr="006C6D21">
        <w:trPr>
          <w:trHeight w:val="44"/>
        </w:trPr>
        <w:tc>
          <w:tcPr>
            <w:tcW w:w="941" w:type="pct"/>
            <w:shd w:val="clear" w:color="auto" w:fill="auto"/>
            <w:tcMar>
              <w:left w:w="72" w:type="dxa"/>
              <w:right w:w="72" w:type="dxa"/>
            </w:tcMar>
            <w:hideMark/>
          </w:tcPr>
          <w:p w14:paraId="3FB543CF" w14:textId="1B7FA044" w:rsidR="002B5111" w:rsidRPr="004515A2" w:rsidRDefault="000C4909">
            <w:pPr>
              <w:rPr>
                <w:sz w:val="20"/>
                <w:szCs w:val="18"/>
                <w:lang w:val="es-ES_tradnl" w:eastAsia="en-CA"/>
              </w:rPr>
            </w:pPr>
            <w:r>
              <w:rPr>
                <w:sz w:val="20"/>
                <w:szCs w:val="18"/>
                <w:lang w:val="es-ES_tradnl" w:eastAsia="en-CA"/>
              </w:rPr>
              <w:t>Planificación-aprobación</w:t>
            </w:r>
          </w:p>
        </w:tc>
        <w:tc>
          <w:tcPr>
            <w:tcW w:w="1159" w:type="pct"/>
            <w:shd w:val="clear" w:color="auto" w:fill="auto"/>
            <w:tcMar>
              <w:left w:w="72" w:type="dxa"/>
              <w:right w:w="72" w:type="dxa"/>
            </w:tcMar>
            <w:hideMark/>
          </w:tcPr>
          <w:p w14:paraId="27F7209C" w14:textId="77777777" w:rsidR="002B5111" w:rsidRPr="004515A2" w:rsidRDefault="00F130FE">
            <w:pPr>
              <w:keepNext/>
              <w:jc w:val="left"/>
              <w:rPr>
                <w:sz w:val="20"/>
                <w:szCs w:val="18"/>
                <w:lang w:val="es-ES_tradnl" w:eastAsia="en-CA"/>
              </w:rPr>
            </w:pPr>
            <w:r w:rsidRPr="004515A2">
              <w:rPr>
                <w:sz w:val="20"/>
                <w:szCs w:val="18"/>
                <w:lang w:val="es-ES_tradnl" w:eastAsia="en-CA"/>
              </w:rPr>
              <w:t>Tramos aprobados</w:t>
            </w:r>
          </w:p>
        </w:tc>
        <w:tc>
          <w:tcPr>
            <w:tcW w:w="2172" w:type="pct"/>
            <w:shd w:val="clear" w:color="auto" w:fill="auto"/>
            <w:tcMar>
              <w:left w:w="72" w:type="dxa"/>
              <w:right w:w="72" w:type="dxa"/>
            </w:tcMar>
            <w:hideMark/>
          </w:tcPr>
          <w:p w14:paraId="4EAAD44B" w14:textId="0CA180DE" w:rsidR="002B5111" w:rsidRPr="004515A2" w:rsidRDefault="00F130FE">
            <w:pPr>
              <w:keepNext/>
              <w:jc w:val="left"/>
              <w:rPr>
                <w:sz w:val="20"/>
                <w:szCs w:val="18"/>
                <w:lang w:val="es-ES_tradnl" w:eastAsia="en-CA"/>
              </w:rPr>
            </w:pPr>
            <w:r w:rsidRPr="004515A2">
              <w:rPr>
                <w:sz w:val="20"/>
                <w:szCs w:val="18"/>
                <w:lang w:val="es-ES_tradnl" w:eastAsia="en-CA"/>
              </w:rPr>
              <w:t xml:space="preserve">Número de tramos aprobados </w:t>
            </w:r>
            <w:r w:rsidR="00994DC4" w:rsidRPr="004515A2">
              <w:rPr>
                <w:sz w:val="20"/>
                <w:szCs w:val="18"/>
                <w:lang w:val="es-ES_tradnl" w:eastAsia="en-CA"/>
              </w:rPr>
              <w:t>respecto de lo previsto</w:t>
            </w:r>
            <w:r w:rsidRPr="004515A2">
              <w:rPr>
                <w:sz w:val="20"/>
                <w:szCs w:val="18"/>
                <w:lang w:val="es-ES_tradnl" w:eastAsia="en-CA"/>
              </w:rPr>
              <w:t>*</w:t>
            </w:r>
          </w:p>
        </w:tc>
        <w:tc>
          <w:tcPr>
            <w:tcW w:w="727" w:type="pct"/>
            <w:shd w:val="clear" w:color="auto" w:fill="auto"/>
            <w:tcMar>
              <w:left w:w="72" w:type="dxa"/>
              <w:right w:w="72" w:type="dxa"/>
            </w:tcMar>
          </w:tcPr>
          <w:p w14:paraId="0A9F1000" w14:textId="77777777" w:rsidR="002B5111" w:rsidRPr="004515A2" w:rsidRDefault="00F130FE">
            <w:pPr>
              <w:keepNext/>
              <w:jc w:val="right"/>
              <w:rPr>
                <w:sz w:val="20"/>
                <w:szCs w:val="18"/>
                <w:lang w:val="es-ES_tradnl"/>
              </w:rPr>
            </w:pPr>
            <w:r w:rsidRPr="004515A2">
              <w:rPr>
                <w:sz w:val="20"/>
                <w:szCs w:val="18"/>
                <w:lang w:val="es-ES_tradnl"/>
              </w:rPr>
              <w:t>6</w:t>
            </w:r>
          </w:p>
        </w:tc>
      </w:tr>
      <w:tr w:rsidR="00405673" w:rsidRPr="007559BB" w14:paraId="6DCD76AF" w14:textId="77777777" w:rsidTr="006C6D21">
        <w:trPr>
          <w:trHeight w:val="228"/>
        </w:trPr>
        <w:tc>
          <w:tcPr>
            <w:tcW w:w="941" w:type="pct"/>
            <w:shd w:val="clear" w:color="auto" w:fill="auto"/>
            <w:tcMar>
              <w:left w:w="72" w:type="dxa"/>
              <w:right w:w="72" w:type="dxa"/>
            </w:tcMar>
            <w:hideMark/>
          </w:tcPr>
          <w:p w14:paraId="0674D755" w14:textId="0A239848" w:rsidR="002B5111" w:rsidRPr="004515A2" w:rsidRDefault="000C4909">
            <w:pPr>
              <w:rPr>
                <w:sz w:val="20"/>
                <w:szCs w:val="18"/>
                <w:lang w:val="es-ES_tradnl" w:eastAsia="en-CA"/>
              </w:rPr>
            </w:pPr>
            <w:r>
              <w:rPr>
                <w:sz w:val="20"/>
                <w:szCs w:val="18"/>
                <w:lang w:val="es-ES_tradnl" w:eastAsia="en-CA"/>
              </w:rPr>
              <w:t>Planificación-aprobación</w:t>
            </w:r>
          </w:p>
        </w:tc>
        <w:tc>
          <w:tcPr>
            <w:tcW w:w="1159" w:type="pct"/>
            <w:shd w:val="clear" w:color="auto" w:fill="auto"/>
            <w:tcMar>
              <w:left w:w="72" w:type="dxa"/>
              <w:right w:w="72" w:type="dxa"/>
            </w:tcMar>
            <w:hideMark/>
          </w:tcPr>
          <w:p w14:paraId="4B759505" w14:textId="53848058" w:rsidR="002B5111" w:rsidRPr="004515A2" w:rsidRDefault="00FA4E06">
            <w:pPr>
              <w:keepNext/>
              <w:ind w:right="-75"/>
              <w:jc w:val="left"/>
              <w:rPr>
                <w:sz w:val="20"/>
                <w:szCs w:val="18"/>
                <w:lang w:val="es-ES_tradnl" w:eastAsia="en-CA"/>
              </w:rPr>
            </w:pPr>
            <w:r w:rsidRPr="004515A2">
              <w:rPr>
                <w:sz w:val="20"/>
                <w:szCs w:val="18"/>
                <w:lang w:val="es-ES_tradnl" w:eastAsia="en-CA"/>
              </w:rPr>
              <w:t>Proyectos/actividades aprobadas</w:t>
            </w:r>
          </w:p>
        </w:tc>
        <w:tc>
          <w:tcPr>
            <w:tcW w:w="2172" w:type="pct"/>
            <w:shd w:val="clear" w:color="auto" w:fill="auto"/>
            <w:tcMar>
              <w:left w:w="72" w:type="dxa"/>
              <w:right w:w="72" w:type="dxa"/>
            </w:tcMar>
            <w:hideMark/>
          </w:tcPr>
          <w:p w14:paraId="78E2C30B" w14:textId="3F2E50BD" w:rsidR="002B5111" w:rsidRPr="004515A2" w:rsidRDefault="00080FB0">
            <w:pPr>
              <w:keepNext/>
              <w:ind w:right="-151"/>
              <w:jc w:val="left"/>
              <w:rPr>
                <w:sz w:val="20"/>
                <w:szCs w:val="18"/>
                <w:lang w:val="es-ES_tradnl" w:eastAsia="en-CA"/>
              </w:rPr>
            </w:pPr>
            <w:r>
              <w:rPr>
                <w:sz w:val="20"/>
                <w:szCs w:val="18"/>
                <w:lang w:val="es-ES_tradnl" w:eastAsia="en-CA"/>
              </w:rPr>
              <w:t>Número de proyectos y actividades aprobadas</w:t>
            </w:r>
            <w:r w:rsidR="00F130FE" w:rsidRPr="004515A2">
              <w:rPr>
                <w:sz w:val="20"/>
                <w:szCs w:val="18"/>
                <w:lang w:val="es-ES_tradnl" w:eastAsia="en-CA"/>
              </w:rPr>
              <w:t xml:space="preserve"> </w:t>
            </w:r>
            <w:r w:rsidR="00994DC4" w:rsidRPr="004515A2">
              <w:rPr>
                <w:sz w:val="20"/>
                <w:szCs w:val="18"/>
                <w:lang w:val="es-ES_tradnl" w:eastAsia="en-CA"/>
              </w:rPr>
              <w:t>respecto de lo previsto</w:t>
            </w:r>
            <w:r w:rsidR="005A07B1" w:rsidRPr="004515A2">
              <w:rPr>
                <w:sz w:val="20"/>
                <w:szCs w:val="18"/>
                <w:lang w:val="es-ES_tradnl" w:eastAsia="en-CA"/>
              </w:rPr>
              <w:t xml:space="preserve"> (incluye preparación de proyectos)</w:t>
            </w:r>
          </w:p>
        </w:tc>
        <w:tc>
          <w:tcPr>
            <w:tcW w:w="727" w:type="pct"/>
            <w:shd w:val="clear" w:color="auto" w:fill="auto"/>
            <w:tcMar>
              <w:left w:w="72" w:type="dxa"/>
              <w:right w:w="72" w:type="dxa"/>
            </w:tcMar>
          </w:tcPr>
          <w:p w14:paraId="2E618238" w14:textId="77777777" w:rsidR="002B5111" w:rsidRPr="004515A2" w:rsidRDefault="00F130FE">
            <w:pPr>
              <w:keepNext/>
              <w:jc w:val="right"/>
              <w:rPr>
                <w:sz w:val="20"/>
                <w:szCs w:val="18"/>
                <w:lang w:val="es-ES_tradnl" w:eastAsia="en-CA"/>
              </w:rPr>
            </w:pPr>
            <w:r w:rsidRPr="004515A2">
              <w:rPr>
                <w:sz w:val="20"/>
                <w:szCs w:val="18"/>
                <w:lang w:val="es-ES_tradnl" w:eastAsia="en-CA"/>
              </w:rPr>
              <w:t>5</w:t>
            </w:r>
          </w:p>
        </w:tc>
      </w:tr>
      <w:tr w:rsidR="00405673" w:rsidRPr="007559BB" w14:paraId="54AA8CAF" w14:textId="77777777" w:rsidTr="006C6D21">
        <w:trPr>
          <w:trHeight w:val="79"/>
        </w:trPr>
        <w:tc>
          <w:tcPr>
            <w:tcW w:w="941" w:type="pct"/>
            <w:shd w:val="clear" w:color="auto" w:fill="auto"/>
            <w:tcMar>
              <w:left w:w="72" w:type="dxa"/>
              <w:right w:w="72" w:type="dxa"/>
            </w:tcMar>
            <w:hideMark/>
          </w:tcPr>
          <w:p w14:paraId="7E4EF754" w14:textId="77777777" w:rsidR="002B5111" w:rsidRPr="004515A2" w:rsidRDefault="00F130FE">
            <w:pPr>
              <w:rPr>
                <w:sz w:val="20"/>
                <w:szCs w:val="18"/>
                <w:lang w:val="es-ES_tradnl" w:eastAsia="en-CA"/>
              </w:rPr>
            </w:pPr>
            <w:r w:rsidRPr="004515A2">
              <w:rPr>
                <w:sz w:val="20"/>
                <w:szCs w:val="18"/>
                <w:lang w:val="es-ES_tradnl" w:eastAsia="en-CA"/>
              </w:rPr>
              <w:t>Ejecución</w:t>
            </w:r>
          </w:p>
        </w:tc>
        <w:tc>
          <w:tcPr>
            <w:tcW w:w="1159" w:type="pct"/>
            <w:shd w:val="clear" w:color="auto" w:fill="auto"/>
            <w:tcMar>
              <w:left w:w="72" w:type="dxa"/>
              <w:right w:w="72" w:type="dxa"/>
            </w:tcMar>
            <w:hideMark/>
          </w:tcPr>
          <w:p w14:paraId="3673571D" w14:textId="77777777" w:rsidR="002B5111" w:rsidRPr="004515A2" w:rsidRDefault="00F130FE">
            <w:pPr>
              <w:jc w:val="left"/>
              <w:rPr>
                <w:sz w:val="20"/>
                <w:szCs w:val="18"/>
                <w:lang w:val="es-ES_tradnl" w:eastAsia="en-CA"/>
              </w:rPr>
            </w:pPr>
            <w:r w:rsidRPr="004515A2">
              <w:rPr>
                <w:sz w:val="20"/>
                <w:szCs w:val="18"/>
                <w:lang w:val="es-ES_tradnl" w:eastAsia="en-CA"/>
              </w:rPr>
              <w:t>Fondos desembolsados</w:t>
            </w:r>
          </w:p>
        </w:tc>
        <w:tc>
          <w:tcPr>
            <w:tcW w:w="2172" w:type="pct"/>
            <w:shd w:val="clear" w:color="auto" w:fill="auto"/>
            <w:tcMar>
              <w:left w:w="72" w:type="dxa"/>
              <w:right w:w="72" w:type="dxa"/>
            </w:tcMar>
            <w:hideMark/>
          </w:tcPr>
          <w:p w14:paraId="01E1C848" w14:textId="6C63F58C" w:rsidR="002B5111" w:rsidRPr="004515A2" w:rsidRDefault="00D8063A">
            <w:pPr>
              <w:jc w:val="left"/>
              <w:rPr>
                <w:sz w:val="20"/>
                <w:szCs w:val="18"/>
                <w:lang w:val="es-ES_tradnl" w:eastAsia="en-CA"/>
              </w:rPr>
            </w:pPr>
            <w:r w:rsidRPr="004515A2">
              <w:rPr>
                <w:sz w:val="20"/>
                <w:szCs w:val="18"/>
                <w:lang w:val="es-ES_tradnl" w:eastAsia="en-CA"/>
              </w:rPr>
              <w:t>Según lo estimado en los informes de avance</w:t>
            </w:r>
          </w:p>
        </w:tc>
        <w:tc>
          <w:tcPr>
            <w:tcW w:w="727" w:type="pct"/>
            <w:shd w:val="clear" w:color="auto" w:fill="auto"/>
            <w:tcMar>
              <w:left w:w="72" w:type="dxa"/>
              <w:right w:w="72" w:type="dxa"/>
            </w:tcMar>
          </w:tcPr>
          <w:p w14:paraId="4DCD3657" w14:textId="2ED0F118" w:rsidR="002B5111" w:rsidRPr="004515A2" w:rsidRDefault="002A7ABA">
            <w:pPr>
              <w:jc w:val="right"/>
              <w:rPr>
                <w:sz w:val="20"/>
                <w:szCs w:val="18"/>
                <w:lang w:val="es-ES_tradnl" w:eastAsia="en-CA"/>
              </w:rPr>
            </w:pPr>
            <w:r w:rsidRPr="004515A2">
              <w:rPr>
                <w:sz w:val="20"/>
                <w:szCs w:val="18"/>
                <w:lang w:val="es-ES_tradnl" w:eastAsia="en-CA"/>
              </w:rPr>
              <w:t>17.987</w:t>
            </w:r>
            <w:r w:rsidR="00392DED" w:rsidRPr="004515A2">
              <w:rPr>
                <w:sz w:val="20"/>
                <w:szCs w:val="18"/>
                <w:lang w:val="es-ES_tradnl" w:eastAsia="en-CA"/>
              </w:rPr>
              <w:t>.</w:t>
            </w:r>
            <w:r w:rsidR="00F130FE" w:rsidRPr="004515A2">
              <w:rPr>
                <w:sz w:val="20"/>
                <w:szCs w:val="18"/>
                <w:lang w:val="es-ES_tradnl" w:eastAsia="en-CA"/>
              </w:rPr>
              <w:t>381</w:t>
            </w:r>
          </w:p>
        </w:tc>
      </w:tr>
      <w:tr w:rsidR="00405673" w:rsidRPr="007559BB" w14:paraId="428EFDCB" w14:textId="77777777" w:rsidTr="006C6D21">
        <w:trPr>
          <w:trHeight w:val="270"/>
        </w:trPr>
        <w:tc>
          <w:tcPr>
            <w:tcW w:w="941" w:type="pct"/>
            <w:shd w:val="clear" w:color="auto" w:fill="auto"/>
            <w:tcMar>
              <w:left w:w="72" w:type="dxa"/>
              <w:right w:w="72" w:type="dxa"/>
            </w:tcMar>
            <w:hideMark/>
          </w:tcPr>
          <w:p w14:paraId="2DE407B1" w14:textId="77777777" w:rsidR="002B5111" w:rsidRPr="004515A2" w:rsidRDefault="00F130FE">
            <w:pPr>
              <w:rPr>
                <w:sz w:val="20"/>
                <w:szCs w:val="18"/>
                <w:lang w:val="es-ES_tradnl" w:eastAsia="en-CA"/>
              </w:rPr>
            </w:pPr>
            <w:r w:rsidRPr="004515A2">
              <w:rPr>
                <w:sz w:val="20"/>
                <w:szCs w:val="18"/>
                <w:lang w:val="es-ES_tradnl" w:eastAsia="en-CA"/>
              </w:rPr>
              <w:lastRenderedPageBreak/>
              <w:t>Ejecución</w:t>
            </w:r>
          </w:p>
        </w:tc>
        <w:tc>
          <w:tcPr>
            <w:tcW w:w="1159" w:type="pct"/>
            <w:shd w:val="clear" w:color="auto" w:fill="auto"/>
            <w:tcMar>
              <w:left w:w="72" w:type="dxa"/>
              <w:right w:w="72" w:type="dxa"/>
            </w:tcMar>
            <w:hideMark/>
          </w:tcPr>
          <w:p w14:paraId="2007DD48" w14:textId="1E443A1D" w:rsidR="002B5111" w:rsidRPr="004515A2" w:rsidRDefault="00B9036F">
            <w:pPr>
              <w:jc w:val="left"/>
              <w:rPr>
                <w:sz w:val="20"/>
                <w:szCs w:val="18"/>
                <w:lang w:val="es-ES_tradnl" w:eastAsia="en-CA"/>
              </w:rPr>
            </w:pPr>
            <w:r w:rsidRPr="004515A2">
              <w:rPr>
                <w:sz w:val="20"/>
                <w:szCs w:val="18"/>
                <w:lang w:val="es-ES_tradnl" w:eastAsia="en-CA"/>
              </w:rPr>
              <w:t xml:space="preserve">Eliminación de SAO en </w:t>
            </w:r>
            <w:r w:rsidR="005E44AB" w:rsidRPr="004515A2">
              <w:rPr>
                <w:sz w:val="20"/>
                <w:szCs w:val="18"/>
                <w:lang w:val="es-ES_tradnl" w:eastAsia="en-CA"/>
              </w:rPr>
              <w:t>proyectos relativos a HCFC</w:t>
            </w:r>
          </w:p>
        </w:tc>
        <w:tc>
          <w:tcPr>
            <w:tcW w:w="2172" w:type="pct"/>
            <w:shd w:val="clear" w:color="auto" w:fill="auto"/>
            <w:tcMar>
              <w:left w:w="72" w:type="dxa"/>
              <w:right w:w="72" w:type="dxa"/>
            </w:tcMar>
            <w:hideMark/>
          </w:tcPr>
          <w:p w14:paraId="68C0CDAC" w14:textId="1D283A12" w:rsidR="002B5111" w:rsidRPr="004515A2" w:rsidRDefault="00C549A4">
            <w:pPr>
              <w:jc w:val="left"/>
              <w:rPr>
                <w:sz w:val="20"/>
                <w:szCs w:val="18"/>
                <w:lang w:val="es-ES_tradnl" w:eastAsia="en-CA"/>
              </w:rPr>
            </w:pPr>
            <w:r>
              <w:rPr>
                <w:sz w:val="20"/>
                <w:szCs w:val="18"/>
                <w:lang w:val="es-ES_tradnl"/>
              </w:rPr>
              <w:t>Eliminación de SAO en toneladas PAO respecto de lo previsto en los informes de avance</w:t>
            </w:r>
          </w:p>
        </w:tc>
        <w:tc>
          <w:tcPr>
            <w:tcW w:w="727" w:type="pct"/>
            <w:shd w:val="clear" w:color="auto" w:fill="auto"/>
            <w:tcMar>
              <w:left w:w="72" w:type="dxa"/>
              <w:right w:w="72" w:type="dxa"/>
            </w:tcMar>
          </w:tcPr>
          <w:p w14:paraId="479F3A5E" w14:textId="5D82B3E4" w:rsidR="002B5111" w:rsidRPr="004515A2" w:rsidRDefault="00F130FE">
            <w:pPr>
              <w:jc w:val="right"/>
              <w:rPr>
                <w:sz w:val="20"/>
                <w:szCs w:val="18"/>
                <w:lang w:val="es-ES_tradnl" w:eastAsia="en-CA"/>
              </w:rPr>
            </w:pPr>
            <w:r w:rsidRPr="004515A2">
              <w:rPr>
                <w:sz w:val="20"/>
                <w:szCs w:val="18"/>
                <w:lang w:val="es-ES_tradnl" w:eastAsia="en-CA"/>
              </w:rPr>
              <w:t xml:space="preserve">5.996,9 </w:t>
            </w:r>
            <w:proofErr w:type="spellStart"/>
            <w:r w:rsidR="00AA6CDB" w:rsidRPr="004515A2">
              <w:rPr>
                <w:sz w:val="20"/>
                <w:szCs w:val="18"/>
                <w:lang w:val="es-ES_tradnl" w:eastAsia="en-CA"/>
              </w:rPr>
              <w:t>tons</w:t>
            </w:r>
            <w:proofErr w:type="spellEnd"/>
            <w:r w:rsidR="00AA6CDB" w:rsidRPr="004515A2">
              <w:rPr>
                <w:sz w:val="20"/>
                <w:szCs w:val="18"/>
                <w:lang w:val="es-ES_tradnl" w:eastAsia="en-CA"/>
              </w:rPr>
              <w:t>. PAO</w:t>
            </w:r>
          </w:p>
        </w:tc>
      </w:tr>
      <w:tr w:rsidR="00405673" w:rsidRPr="007559BB" w14:paraId="45434DA2" w14:textId="77777777" w:rsidTr="006C6D21">
        <w:trPr>
          <w:trHeight w:val="276"/>
        </w:trPr>
        <w:tc>
          <w:tcPr>
            <w:tcW w:w="941" w:type="pct"/>
            <w:shd w:val="clear" w:color="auto" w:fill="auto"/>
            <w:tcMar>
              <w:left w:w="72" w:type="dxa"/>
              <w:right w:w="72" w:type="dxa"/>
            </w:tcMar>
          </w:tcPr>
          <w:p w14:paraId="02AB1FD4" w14:textId="77777777" w:rsidR="002B5111" w:rsidRPr="004515A2" w:rsidRDefault="00F130FE">
            <w:pPr>
              <w:rPr>
                <w:sz w:val="20"/>
                <w:szCs w:val="18"/>
                <w:lang w:val="es-ES_tradnl" w:eastAsia="en-CA"/>
              </w:rPr>
            </w:pPr>
            <w:r w:rsidRPr="004515A2">
              <w:rPr>
                <w:sz w:val="20"/>
                <w:szCs w:val="18"/>
                <w:lang w:val="es-ES_tradnl" w:eastAsia="en-CA"/>
              </w:rPr>
              <w:t>Ejecución</w:t>
            </w:r>
          </w:p>
        </w:tc>
        <w:tc>
          <w:tcPr>
            <w:tcW w:w="1159" w:type="pct"/>
            <w:shd w:val="clear" w:color="auto" w:fill="auto"/>
            <w:tcMar>
              <w:left w:w="72" w:type="dxa"/>
              <w:right w:w="72" w:type="dxa"/>
            </w:tcMar>
          </w:tcPr>
          <w:p w14:paraId="79F0BBA3" w14:textId="304E4CE2" w:rsidR="002B5111" w:rsidRPr="004515A2" w:rsidRDefault="00BB3002">
            <w:pPr>
              <w:jc w:val="left"/>
              <w:rPr>
                <w:sz w:val="20"/>
                <w:szCs w:val="18"/>
                <w:lang w:val="es-ES_tradnl" w:eastAsia="en-CA"/>
              </w:rPr>
            </w:pPr>
            <w:r w:rsidRPr="004515A2">
              <w:rPr>
                <w:sz w:val="20"/>
                <w:szCs w:val="18"/>
                <w:lang w:val="es-ES_tradnl" w:eastAsia="en-CA"/>
              </w:rPr>
              <w:t xml:space="preserve">Reducción de HFC en </w:t>
            </w:r>
            <w:r w:rsidR="005E44AB" w:rsidRPr="004515A2">
              <w:rPr>
                <w:sz w:val="20"/>
                <w:szCs w:val="18"/>
                <w:lang w:val="es-ES_tradnl" w:eastAsia="en-CA"/>
              </w:rPr>
              <w:t>proyectos relativos a HFC</w:t>
            </w:r>
          </w:p>
        </w:tc>
        <w:tc>
          <w:tcPr>
            <w:tcW w:w="2172" w:type="pct"/>
            <w:shd w:val="clear" w:color="auto" w:fill="auto"/>
            <w:tcMar>
              <w:left w:w="72" w:type="dxa"/>
              <w:right w:w="72" w:type="dxa"/>
            </w:tcMar>
          </w:tcPr>
          <w:p w14:paraId="235B6231" w14:textId="29D682BA" w:rsidR="002B5111" w:rsidRPr="004515A2" w:rsidRDefault="0019349B">
            <w:pPr>
              <w:jc w:val="left"/>
              <w:rPr>
                <w:sz w:val="20"/>
                <w:szCs w:val="18"/>
                <w:lang w:val="es-ES_tradnl" w:eastAsia="en-CA"/>
              </w:rPr>
            </w:pPr>
            <w:r w:rsidRPr="004515A2">
              <w:rPr>
                <w:sz w:val="20"/>
                <w:szCs w:val="18"/>
                <w:lang w:val="es-ES_tradnl"/>
              </w:rPr>
              <w:t>Reducción de HFC</w:t>
            </w:r>
            <w:r w:rsidR="00F130FE" w:rsidRPr="004515A2">
              <w:rPr>
                <w:sz w:val="20"/>
                <w:szCs w:val="18"/>
                <w:lang w:val="es-ES_tradnl"/>
              </w:rPr>
              <w:t xml:space="preserve"> en </w:t>
            </w:r>
            <w:r w:rsidR="00F130FE" w:rsidRPr="004515A2">
              <w:rPr>
                <w:sz w:val="20"/>
                <w:szCs w:val="18"/>
                <w:lang w:val="es-ES_tradnl" w:eastAsia="en-CA"/>
              </w:rPr>
              <w:t xml:space="preserve">toneladas de </w:t>
            </w:r>
            <w:r w:rsidR="00D107EF" w:rsidRPr="002E36F7">
              <w:rPr>
                <w:rFonts w:eastAsia="MS Mincho"/>
                <w:sz w:val="20"/>
                <w:szCs w:val="18"/>
                <w:lang w:val="es-ES_tradnl" w:eastAsia="en-CA"/>
              </w:rPr>
              <w:t>CO</w:t>
            </w:r>
            <w:r w:rsidR="00D107EF" w:rsidRPr="002E36F7">
              <w:rPr>
                <w:rFonts w:eastAsia="MS Mincho"/>
                <w:sz w:val="20"/>
                <w:szCs w:val="18"/>
                <w:vertAlign w:val="subscript"/>
                <w:lang w:val="es-ES_tradnl" w:eastAsia="en-CA"/>
              </w:rPr>
              <w:t>2</w:t>
            </w:r>
            <w:r w:rsidR="008E70FF" w:rsidRPr="004515A2">
              <w:rPr>
                <w:sz w:val="20"/>
                <w:szCs w:val="18"/>
                <w:lang w:val="es-ES_tradnl"/>
              </w:rPr>
              <w:t xml:space="preserve"> equivalente</w:t>
            </w:r>
            <w:r w:rsidR="00F130FE" w:rsidRPr="004515A2">
              <w:rPr>
                <w:sz w:val="20"/>
                <w:szCs w:val="18"/>
                <w:lang w:val="es-ES_tradnl"/>
              </w:rPr>
              <w:t xml:space="preserve"> </w:t>
            </w:r>
            <w:r w:rsidR="0089561D" w:rsidRPr="004515A2">
              <w:rPr>
                <w:sz w:val="20"/>
                <w:szCs w:val="18"/>
                <w:lang w:val="es-ES_tradnl"/>
              </w:rPr>
              <w:t>respecto de lo previsto en los informes de avance</w:t>
            </w:r>
          </w:p>
        </w:tc>
        <w:tc>
          <w:tcPr>
            <w:tcW w:w="727" w:type="pct"/>
            <w:shd w:val="clear" w:color="auto" w:fill="auto"/>
            <w:tcMar>
              <w:left w:w="72" w:type="dxa"/>
              <w:right w:w="72" w:type="dxa"/>
            </w:tcMar>
          </w:tcPr>
          <w:p w14:paraId="03D2B3AB" w14:textId="34F86C0A" w:rsidR="002B5111" w:rsidRPr="004515A2" w:rsidRDefault="00F130FE">
            <w:pPr>
              <w:jc w:val="right"/>
              <w:rPr>
                <w:sz w:val="20"/>
                <w:szCs w:val="18"/>
                <w:lang w:val="es-ES_tradnl" w:eastAsia="en-CA"/>
              </w:rPr>
            </w:pPr>
            <w:r w:rsidRPr="004515A2">
              <w:rPr>
                <w:sz w:val="20"/>
                <w:szCs w:val="18"/>
                <w:lang w:val="es-ES_tradnl" w:eastAsia="en-CA"/>
              </w:rPr>
              <w:t xml:space="preserve">cero </w:t>
            </w:r>
            <w:proofErr w:type="spellStart"/>
            <w:r w:rsidR="00193347" w:rsidRPr="00193347">
              <w:rPr>
                <w:sz w:val="20"/>
                <w:szCs w:val="18"/>
                <w:lang w:val="es-ES_tradnl"/>
              </w:rPr>
              <w:t>tons</w:t>
            </w:r>
            <w:proofErr w:type="spellEnd"/>
            <w:r w:rsidR="00193347" w:rsidRPr="00193347">
              <w:rPr>
                <w:sz w:val="20"/>
                <w:szCs w:val="18"/>
                <w:lang w:val="es-ES_tradnl"/>
              </w:rPr>
              <w:t xml:space="preserve">. </w:t>
            </w:r>
            <w:r w:rsidR="00D107EF" w:rsidRPr="002E36F7">
              <w:rPr>
                <w:rFonts w:eastAsia="MS Mincho"/>
                <w:sz w:val="20"/>
                <w:szCs w:val="18"/>
                <w:lang w:val="es-ES_tradnl" w:eastAsia="en-CA"/>
              </w:rPr>
              <w:t>CO</w:t>
            </w:r>
            <w:r w:rsidR="00D107EF" w:rsidRPr="002E36F7">
              <w:rPr>
                <w:rFonts w:eastAsia="MS Mincho"/>
                <w:sz w:val="20"/>
                <w:szCs w:val="18"/>
                <w:vertAlign w:val="subscript"/>
                <w:lang w:val="es-ES_tradnl" w:eastAsia="en-CA"/>
              </w:rPr>
              <w:t>2</w:t>
            </w:r>
            <w:r w:rsidR="00193347" w:rsidRPr="00193347">
              <w:rPr>
                <w:sz w:val="20"/>
                <w:szCs w:val="18"/>
                <w:lang w:val="es-ES_tradnl"/>
              </w:rPr>
              <w:t xml:space="preserve"> equivalente</w:t>
            </w:r>
            <w:r w:rsidRPr="004515A2">
              <w:rPr>
                <w:sz w:val="20"/>
                <w:szCs w:val="18"/>
                <w:lang w:val="es-ES_tradnl" w:eastAsia="en-CA"/>
              </w:rPr>
              <w:t xml:space="preserve"> </w:t>
            </w:r>
          </w:p>
        </w:tc>
      </w:tr>
      <w:tr w:rsidR="00405673" w:rsidRPr="007559BB" w14:paraId="7322055F" w14:textId="77777777" w:rsidTr="006C6D21">
        <w:trPr>
          <w:trHeight w:val="550"/>
        </w:trPr>
        <w:tc>
          <w:tcPr>
            <w:tcW w:w="941" w:type="pct"/>
            <w:shd w:val="clear" w:color="auto" w:fill="auto"/>
            <w:tcMar>
              <w:left w:w="72" w:type="dxa"/>
              <w:right w:w="72" w:type="dxa"/>
            </w:tcMar>
            <w:hideMark/>
          </w:tcPr>
          <w:p w14:paraId="420627A1" w14:textId="77777777" w:rsidR="002B5111" w:rsidRPr="004515A2" w:rsidRDefault="00F130FE">
            <w:pPr>
              <w:rPr>
                <w:sz w:val="20"/>
                <w:szCs w:val="18"/>
                <w:lang w:val="es-ES_tradnl" w:eastAsia="en-CA"/>
              </w:rPr>
            </w:pPr>
            <w:r w:rsidRPr="004515A2">
              <w:rPr>
                <w:sz w:val="20"/>
                <w:szCs w:val="18"/>
                <w:lang w:val="es-ES_tradnl" w:eastAsia="en-CA"/>
              </w:rPr>
              <w:t>Ejecución</w:t>
            </w:r>
          </w:p>
        </w:tc>
        <w:tc>
          <w:tcPr>
            <w:tcW w:w="1159" w:type="pct"/>
            <w:shd w:val="clear" w:color="auto" w:fill="auto"/>
            <w:tcMar>
              <w:left w:w="72" w:type="dxa"/>
              <w:right w:w="72" w:type="dxa"/>
            </w:tcMar>
            <w:hideMark/>
          </w:tcPr>
          <w:p w14:paraId="012B14EC" w14:textId="77777777" w:rsidR="002B5111" w:rsidRPr="004515A2" w:rsidRDefault="00F130FE">
            <w:pPr>
              <w:jc w:val="left"/>
              <w:rPr>
                <w:sz w:val="20"/>
                <w:szCs w:val="18"/>
                <w:lang w:val="es-ES_tradnl" w:eastAsia="en-CA"/>
              </w:rPr>
            </w:pPr>
            <w:r w:rsidRPr="004515A2">
              <w:rPr>
                <w:sz w:val="20"/>
                <w:szCs w:val="18"/>
                <w:lang w:val="es-ES_tradnl" w:eastAsia="en-CA"/>
              </w:rPr>
              <w:t>Cierre operativo de proyectos</w:t>
            </w:r>
          </w:p>
        </w:tc>
        <w:tc>
          <w:tcPr>
            <w:tcW w:w="2172" w:type="pct"/>
            <w:shd w:val="clear" w:color="auto" w:fill="auto"/>
            <w:tcMar>
              <w:left w:w="72" w:type="dxa"/>
              <w:right w:w="72" w:type="dxa"/>
            </w:tcMar>
            <w:hideMark/>
          </w:tcPr>
          <w:p w14:paraId="6CCE5582" w14:textId="7FC6C7E6" w:rsidR="002B5111" w:rsidRPr="004515A2" w:rsidRDefault="00984BDD">
            <w:pPr>
              <w:jc w:val="left"/>
              <w:rPr>
                <w:sz w:val="20"/>
                <w:szCs w:val="18"/>
                <w:lang w:val="es-ES_tradnl" w:eastAsia="en-CA"/>
              </w:rPr>
            </w:pPr>
            <w:r>
              <w:rPr>
                <w:sz w:val="20"/>
                <w:szCs w:val="18"/>
                <w:lang w:val="es-ES_tradnl" w:eastAsia="en-CA"/>
              </w:rPr>
              <w:t xml:space="preserve">Cierre operativo respecto de lo previsto en los informes de avance para todas las actividades (salvo de preparación de </w:t>
            </w:r>
            <w:proofErr w:type="gramStart"/>
            <w:r>
              <w:rPr>
                <w:sz w:val="20"/>
                <w:szCs w:val="18"/>
                <w:lang w:val="es-ES_tradnl" w:eastAsia="en-CA"/>
              </w:rPr>
              <w:t>proyectos)</w:t>
            </w:r>
            <w:r w:rsidR="00A84830" w:rsidRPr="004515A2">
              <w:rPr>
                <w:sz w:val="20"/>
                <w:szCs w:val="18"/>
                <w:lang w:val="es-ES_tradnl" w:eastAsia="en-CA"/>
              </w:rPr>
              <w:t>*</w:t>
            </w:r>
            <w:proofErr w:type="gramEnd"/>
            <w:r w:rsidR="00A84830" w:rsidRPr="004515A2">
              <w:rPr>
                <w:sz w:val="20"/>
                <w:szCs w:val="18"/>
                <w:lang w:val="es-ES_tradnl" w:eastAsia="en-CA"/>
              </w:rPr>
              <w:t>*</w:t>
            </w:r>
          </w:p>
        </w:tc>
        <w:tc>
          <w:tcPr>
            <w:tcW w:w="727" w:type="pct"/>
            <w:shd w:val="clear" w:color="auto" w:fill="auto"/>
            <w:tcMar>
              <w:left w:w="72" w:type="dxa"/>
              <w:right w:w="72" w:type="dxa"/>
            </w:tcMar>
          </w:tcPr>
          <w:p w14:paraId="42B349C6" w14:textId="77777777" w:rsidR="002B5111" w:rsidRPr="004515A2" w:rsidRDefault="00F130FE">
            <w:pPr>
              <w:jc w:val="right"/>
              <w:rPr>
                <w:sz w:val="20"/>
                <w:szCs w:val="18"/>
                <w:lang w:val="es-ES_tradnl" w:eastAsia="en-CA"/>
              </w:rPr>
            </w:pPr>
            <w:r w:rsidRPr="004515A2">
              <w:rPr>
                <w:sz w:val="20"/>
                <w:szCs w:val="18"/>
                <w:lang w:val="es-ES_tradnl" w:eastAsia="en-CA"/>
              </w:rPr>
              <w:t>8</w:t>
            </w:r>
          </w:p>
        </w:tc>
      </w:tr>
      <w:tr w:rsidR="00405673" w:rsidRPr="007559BB" w14:paraId="62CAD26A" w14:textId="77777777" w:rsidTr="006C6D21">
        <w:trPr>
          <w:trHeight w:val="306"/>
        </w:trPr>
        <w:tc>
          <w:tcPr>
            <w:tcW w:w="941" w:type="pct"/>
            <w:shd w:val="clear" w:color="auto" w:fill="auto"/>
            <w:tcMar>
              <w:left w:w="72" w:type="dxa"/>
              <w:right w:w="72" w:type="dxa"/>
            </w:tcMar>
          </w:tcPr>
          <w:p w14:paraId="7B35028C" w14:textId="77777777" w:rsidR="002B5111" w:rsidRPr="004515A2" w:rsidRDefault="00F130FE">
            <w:pPr>
              <w:rPr>
                <w:sz w:val="20"/>
                <w:szCs w:val="18"/>
                <w:lang w:val="es-ES_tradnl" w:eastAsia="en-CA"/>
              </w:rPr>
            </w:pPr>
            <w:r w:rsidRPr="004515A2">
              <w:rPr>
                <w:sz w:val="20"/>
                <w:szCs w:val="18"/>
                <w:lang w:val="es-ES_tradnl" w:eastAsia="en-CA"/>
              </w:rPr>
              <w:t>Ejecución</w:t>
            </w:r>
          </w:p>
        </w:tc>
        <w:tc>
          <w:tcPr>
            <w:tcW w:w="1159" w:type="pct"/>
            <w:shd w:val="clear" w:color="auto" w:fill="auto"/>
            <w:tcMar>
              <w:left w:w="72" w:type="dxa"/>
              <w:right w:w="72" w:type="dxa"/>
            </w:tcMar>
          </w:tcPr>
          <w:p w14:paraId="3BAFAA93" w14:textId="77777777" w:rsidR="002B5111" w:rsidRPr="004515A2" w:rsidRDefault="00F130FE">
            <w:pPr>
              <w:jc w:val="left"/>
              <w:rPr>
                <w:sz w:val="20"/>
                <w:szCs w:val="18"/>
                <w:lang w:val="es-ES_tradnl" w:eastAsia="en-CA"/>
              </w:rPr>
            </w:pPr>
            <w:r w:rsidRPr="004515A2">
              <w:rPr>
                <w:sz w:val="20"/>
                <w:szCs w:val="18"/>
                <w:lang w:val="es-ES_tradnl" w:eastAsia="en-CA"/>
              </w:rPr>
              <w:t>Integración de la perspectiva de género</w:t>
            </w:r>
          </w:p>
        </w:tc>
        <w:tc>
          <w:tcPr>
            <w:tcW w:w="2172" w:type="pct"/>
            <w:shd w:val="clear" w:color="auto" w:fill="auto"/>
            <w:tcMar>
              <w:left w:w="72" w:type="dxa"/>
              <w:right w:w="72" w:type="dxa"/>
            </w:tcMar>
          </w:tcPr>
          <w:p w14:paraId="5D2F8AAA" w14:textId="1984E92E" w:rsidR="002B5111" w:rsidRPr="004515A2" w:rsidRDefault="00172F69">
            <w:pPr>
              <w:jc w:val="left"/>
              <w:rPr>
                <w:sz w:val="20"/>
                <w:szCs w:val="18"/>
                <w:lang w:val="es-ES_tradnl" w:eastAsia="en-CA"/>
              </w:rPr>
            </w:pPr>
            <w:r>
              <w:rPr>
                <w:sz w:val="20"/>
                <w:szCs w:val="18"/>
                <w:lang w:val="es-ES_tradnl" w:eastAsia="en-CA"/>
              </w:rPr>
              <w:t>Integración en todos los proyectos aprobados de la política operativa sobre perspectiva de género</w:t>
            </w:r>
          </w:p>
        </w:tc>
        <w:tc>
          <w:tcPr>
            <w:tcW w:w="727" w:type="pct"/>
            <w:shd w:val="clear" w:color="auto" w:fill="auto"/>
            <w:tcMar>
              <w:left w:w="72" w:type="dxa"/>
              <w:right w:w="72" w:type="dxa"/>
            </w:tcMar>
          </w:tcPr>
          <w:p w14:paraId="03E77D9E" w14:textId="2BFFB1EF" w:rsidR="002B5111" w:rsidRPr="004515A2" w:rsidRDefault="008F662F">
            <w:pPr>
              <w:jc w:val="right"/>
              <w:rPr>
                <w:sz w:val="20"/>
                <w:szCs w:val="18"/>
                <w:lang w:val="es-ES_tradnl" w:eastAsia="en-CA"/>
              </w:rPr>
            </w:pPr>
            <w:r w:rsidRPr="004515A2">
              <w:rPr>
                <w:sz w:val="20"/>
                <w:szCs w:val="18"/>
                <w:lang w:val="es-ES_tradnl" w:eastAsia="en-CA"/>
              </w:rPr>
              <w:t>100%</w:t>
            </w:r>
          </w:p>
        </w:tc>
      </w:tr>
      <w:tr w:rsidR="00405673" w:rsidRPr="007559BB" w14:paraId="132324B8" w14:textId="77777777" w:rsidTr="006C6D21">
        <w:trPr>
          <w:trHeight w:val="316"/>
        </w:trPr>
        <w:tc>
          <w:tcPr>
            <w:tcW w:w="941" w:type="pct"/>
            <w:shd w:val="clear" w:color="auto" w:fill="auto"/>
            <w:tcMar>
              <w:left w:w="72" w:type="dxa"/>
              <w:right w:w="72" w:type="dxa"/>
            </w:tcMar>
            <w:hideMark/>
          </w:tcPr>
          <w:p w14:paraId="19F7194E" w14:textId="77777777" w:rsidR="002B5111" w:rsidRPr="004515A2" w:rsidRDefault="00F130FE">
            <w:pPr>
              <w:rPr>
                <w:sz w:val="20"/>
                <w:szCs w:val="18"/>
                <w:lang w:val="es-ES_tradnl" w:eastAsia="en-CA"/>
              </w:rPr>
            </w:pPr>
            <w:r w:rsidRPr="004515A2">
              <w:rPr>
                <w:sz w:val="20"/>
                <w:szCs w:val="18"/>
                <w:lang w:val="es-ES_tradnl" w:eastAsia="en-CA"/>
              </w:rPr>
              <w:t>Administrativo</w:t>
            </w:r>
          </w:p>
        </w:tc>
        <w:tc>
          <w:tcPr>
            <w:tcW w:w="1159" w:type="pct"/>
            <w:shd w:val="clear" w:color="auto" w:fill="auto"/>
            <w:tcMar>
              <w:left w:w="72" w:type="dxa"/>
              <w:right w:w="72" w:type="dxa"/>
            </w:tcMar>
            <w:hideMark/>
          </w:tcPr>
          <w:p w14:paraId="37929549" w14:textId="671737C6" w:rsidR="002B5111" w:rsidRPr="004515A2" w:rsidRDefault="009430E0">
            <w:pPr>
              <w:jc w:val="left"/>
              <w:rPr>
                <w:sz w:val="20"/>
                <w:szCs w:val="18"/>
                <w:lang w:val="es-ES_tradnl" w:eastAsia="en-CA"/>
              </w:rPr>
            </w:pPr>
            <w:r w:rsidRPr="004515A2">
              <w:rPr>
                <w:sz w:val="20"/>
                <w:szCs w:val="18"/>
                <w:lang w:val="es-ES_tradnl" w:eastAsia="en-CA"/>
              </w:rPr>
              <w:t>Diligencia en el cierre financiero</w:t>
            </w:r>
          </w:p>
        </w:tc>
        <w:tc>
          <w:tcPr>
            <w:tcW w:w="2172" w:type="pct"/>
            <w:shd w:val="clear" w:color="auto" w:fill="auto"/>
            <w:tcMar>
              <w:left w:w="72" w:type="dxa"/>
              <w:right w:w="72" w:type="dxa"/>
            </w:tcMar>
            <w:hideMark/>
          </w:tcPr>
          <w:p w14:paraId="0D75E418" w14:textId="768FFF3A" w:rsidR="002B5111" w:rsidRPr="004515A2" w:rsidRDefault="0072402C">
            <w:pPr>
              <w:jc w:val="left"/>
              <w:rPr>
                <w:sz w:val="20"/>
                <w:szCs w:val="18"/>
                <w:lang w:val="es-ES_tradnl" w:eastAsia="en-CA"/>
              </w:rPr>
            </w:pPr>
            <w:r w:rsidRPr="004515A2">
              <w:rPr>
                <w:sz w:val="20"/>
                <w:szCs w:val="18"/>
                <w:lang w:val="es-ES_tradnl" w:eastAsia="en-CA"/>
              </w:rPr>
              <w:t>Nivel de cierre financiero de los proyectos 12 meses después de finalizados</w:t>
            </w:r>
          </w:p>
        </w:tc>
        <w:tc>
          <w:tcPr>
            <w:tcW w:w="727" w:type="pct"/>
            <w:shd w:val="clear" w:color="auto" w:fill="auto"/>
            <w:tcMar>
              <w:left w:w="72" w:type="dxa"/>
              <w:right w:w="72" w:type="dxa"/>
            </w:tcMar>
          </w:tcPr>
          <w:p w14:paraId="7EBC26A3" w14:textId="1ECB7900" w:rsidR="002B5111" w:rsidRPr="004515A2" w:rsidRDefault="0072402C">
            <w:pPr>
              <w:ind w:left="-70"/>
              <w:jc w:val="right"/>
              <w:rPr>
                <w:sz w:val="20"/>
                <w:szCs w:val="18"/>
                <w:lang w:val="es-ES_tradnl" w:eastAsia="en-CA"/>
              </w:rPr>
            </w:pPr>
            <w:r w:rsidRPr="004515A2">
              <w:rPr>
                <w:sz w:val="20"/>
                <w:szCs w:val="18"/>
                <w:lang w:val="es-ES_tradnl" w:eastAsia="en-CA"/>
              </w:rPr>
              <w:t>12 meses</w:t>
            </w:r>
          </w:p>
        </w:tc>
      </w:tr>
      <w:tr w:rsidR="00405673" w:rsidRPr="007559BB" w14:paraId="514D5A69" w14:textId="77777777" w:rsidTr="006C6D21">
        <w:trPr>
          <w:trHeight w:val="226"/>
        </w:trPr>
        <w:tc>
          <w:tcPr>
            <w:tcW w:w="941" w:type="pct"/>
            <w:shd w:val="clear" w:color="auto" w:fill="auto"/>
            <w:tcMar>
              <w:left w:w="72" w:type="dxa"/>
              <w:right w:w="72" w:type="dxa"/>
            </w:tcMar>
            <w:hideMark/>
          </w:tcPr>
          <w:p w14:paraId="464450BB" w14:textId="77777777" w:rsidR="002B5111" w:rsidRPr="004515A2" w:rsidRDefault="00F130FE">
            <w:pPr>
              <w:rPr>
                <w:sz w:val="20"/>
                <w:szCs w:val="18"/>
                <w:lang w:val="es-ES_tradnl" w:eastAsia="en-CA"/>
              </w:rPr>
            </w:pPr>
            <w:r w:rsidRPr="004515A2">
              <w:rPr>
                <w:sz w:val="20"/>
                <w:szCs w:val="18"/>
                <w:lang w:val="es-ES_tradnl" w:eastAsia="en-CA"/>
              </w:rPr>
              <w:t>Administrativo</w:t>
            </w:r>
          </w:p>
        </w:tc>
        <w:tc>
          <w:tcPr>
            <w:tcW w:w="1159" w:type="pct"/>
            <w:shd w:val="clear" w:color="auto" w:fill="auto"/>
            <w:tcMar>
              <w:left w:w="72" w:type="dxa"/>
              <w:right w:w="72" w:type="dxa"/>
            </w:tcMar>
            <w:hideMark/>
          </w:tcPr>
          <w:p w14:paraId="45D9DE04" w14:textId="7D98BEA3" w:rsidR="002B5111" w:rsidRPr="004515A2" w:rsidRDefault="007264C3">
            <w:pPr>
              <w:jc w:val="left"/>
              <w:rPr>
                <w:sz w:val="20"/>
                <w:szCs w:val="18"/>
                <w:lang w:val="es-ES_tradnl" w:eastAsia="en-CA"/>
              </w:rPr>
            </w:pPr>
            <w:r w:rsidRPr="004515A2">
              <w:rPr>
                <w:sz w:val="20"/>
                <w:szCs w:val="18"/>
                <w:lang w:val="es-ES_tradnl" w:eastAsia="en-CA"/>
              </w:rPr>
              <w:t>Entrega oportuna de</w:t>
            </w:r>
            <w:r w:rsidR="00F130FE" w:rsidRPr="004515A2">
              <w:rPr>
                <w:sz w:val="20"/>
                <w:szCs w:val="18"/>
                <w:lang w:val="es-ES_tradnl" w:eastAsia="en-CA"/>
              </w:rPr>
              <w:t xml:space="preserve"> informes de término de proyectos</w:t>
            </w:r>
          </w:p>
        </w:tc>
        <w:tc>
          <w:tcPr>
            <w:tcW w:w="2172" w:type="pct"/>
            <w:shd w:val="clear" w:color="auto" w:fill="auto"/>
            <w:tcMar>
              <w:left w:w="72" w:type="dxa"/>
              <w:right w:w="72" w:type="dxa"/>
            </w:tcMar>
            <w:hideMark/>
          </w:tcPr>
          <w:p w14:paraId="52270F40" w14:textId="314A0AEA" w:rsidR="002B5111" w:rsidRPr="004515A2" w:rsidRDefault="00C7588A">
            <w:pPr>
              <w:jc w:val="left"/>
              <w:rPr>
                <w:sz w:val="20"/>
                <w:szCs w:val="18"/>
                <w:lang w:val="es-ES_tradnl" w:eastAsia="en-CA"/>
              </w:rPr>
            </w:pPr>
            <w:r>
              <w:rPr>
                <w:sz w:val="20"/>
                <w:szCs w:val="18"/>
                <w:lang w:val="es-ES_tradnl" w:eastAsia="en-CA"/>
              </w:rPr>
              <w:t>Entrega oportuna de informes de cierre de proyectos según el informe de avance</w:t>
            </w:r>
          </w:p>
        </w:tc>
        <w:tc>
          <w:tcPr>
            <w:tcW w:w="727" w:type="pct"/>
            <w:shd w:val="clear" w:color="auto" w:fill="auto"/>
            <w:tcMar>
              <w:left w:w="72" w:type="dxa"/>
              <w:right w:w="72" w:type="dxa"/>
            </w:tcMar>
          </w:tcPr>
          <w:p w14:paraId="3F80F53F" w14:textId="77777777" w:rsidR="002B5111" w:rsidRPr="004515A2" w:rsidRDefault="00F130FE">
            <w:pPr>
              <w:jc w:val="right"/>
              <w:rPr>
                <w:sz w:val="20"/>
                <w:szCs w:val="18"/>
                <w:lang w:val="es-ES_tradnl" w:eastAsia="en-CA"/>
              </w:rPr>
            </w:pPr>
            <w:r w:rsidRPr="004515A2">
              <w:rPr>
                <w:sz w:val="20"/>
                <w:szCs w:val="18"/>
                <w:lang w:val="es-ES_tradnl" w:eastAsia="en-CA"/>
              </w:rPr>
              <w:t>0</w:t>
            </w:r>
          </w:p>
        </w:tc>
      </w:tr>
      <w:tr w:rsidR="00405673" w:rsidRPr="007559BB" w14:paraId="063EE1F1" w14:textId="77777777" w:rsidTr="006C6D21">
        <w:trPr>
          <w:trHeight w:val="488"/>
        </w:trPr>
        <w:tc>
          <w:tcPr>
            <w:tcW w:w="941" w:type="pct"/>
            <w:shd w:val="clear" w:color="auto" w:fill="auto"/>
            <w:tcMar>
              <w:left w:w="72" w:type="dxa"/>
              <w:right w:w="72" w:type="dxa"/>
            </w:tcMar>
            <w:hideMark/>
          </w:tcPr>
          <w:p w14:paraId="1F9256E6" w14:textId="77777777" w:rsidR="002B5111" w:rsidRPr="004515A2" w:rsidRDefault="00F130FE">
            <w:pPr>
              <w:rPr>
                <w:sz w:val="20"/>
                <w:szCs w:val="18"/>
                <w:lang w:val="es-ES_tradnl" w:eastAsia="en-CA"/>
              </w:rPr>
            </w:pPr>
            <w:r w:rsidRPr="004515A2">
              <w:rPr>
                <w:sz w:val="20"/>
                <w:szCs w:val="18"/>
                <w:lang w:val="es-ES_tradnl" w:eastAsia="en-CA"/>
              </w:rPr>
              <w:t>Administrativo</w:t>
            </w:r>
          </w:p>
        </w:tc>
        <w:tc>
          <w:tcPr>
            <w:tcW w:w="1159" w:type="pct"/>
            <w:shd w:val="clear" w:color="auto" w:fill="auto"/>
            <w:tcMar>
              <w:left w:w="72" w:type="dxa"/>
              <w:right w:w="72" w:type="dxa"/>
            </w:tcMar>
            <w:hideMark/>
          </w:tcPr>
          <w:p w14:paraId="4C1C667C" w14:textId="3C2E2DC0" w:rsidR="002B5111" w:rsidRPr="004515A2" w:rsidRDefault="00C93FD1">
            <w:pPr>
              <w:jc w:val="left"/>
              <w:rPr>
                <w:sz w:val="20"/>
                <w:szCs w:val="18"/>
                <w:lang w:val="es-ES_tradnl" w:eastAsia="en-CA"/>
              </w:rPr>
            </w:pPr>
            <w:r w:rsidRPr="004515A2">
              <w:rPr>
                <w:sz w:val="20"/>
                <w:szCs w:val="18"/>
                <w:lang w:val="es-ES_tradnl" w:eastAsia="en-CA"/>
              </w:rPr>
              <w:t>Entrega oportuna de informes de avance y planes administrativos</w:t>
            </w:r>
          </w:p>
        </w:tc>
        <w:tc>
          <w:tcPr>
            <w:tcW w:w="2172" w:type="pct"/>
            <w:shd w:val="clear" w:color="auto" w:fill="auto"/>
            <w:tcMar>
              <w:left w:w="72" w:type="dxa"/>
              <w:right w:w="72" w:type="dxa"/>
            </w:tcMar>
            <w:hideMark/>
          </w:tcPr>
          <w:p w14:paraId="78946DF9" w14:textId="7C9EB7AB" w:rsidR="002B5111" w:rsidRPr="004515A2" w:rsidRDefault="000E5091">
            <w:pPr>
              <w:jc w:val="left"/>
              <w:rPr>
                <w:sz w:val="20"/>
                <w:szCs w:val="18"/>
                <w:lang w:val="es-ES_tradnl" w:eastAsia="en-CA"/>
              </w:rPr>
            </w:pPr>
            <w:r w:rsidRPr="004515A2">
              <w:rPr>
                <w:sz w:val="20"/>
                <w:szCs w:val="18"/>
                <w:lang w:val="es-ES_tradnl" w:eastAsia="en-CA"/>
              </w:rPr>
              <w:t>Entrega oportuna de informes de avance, planes administrativos y respuestas, salvo acuerdo en contrario</w:t>
            </w:r>
          </w:p>
        </w:tc>
        <w:tc>
          <w:tcPr>
            <w:tcW w:w="727" w:type="pct"/>
            <w:shd w:val="clear" w:color="auto" w:fill="auto"/>
            <w:tcMar>
              <w:left w:w="72" w:type="dxa"/>
              <w:right w:w="72" w:type="dxa"/>
            </w:tcMar>
          </w:tcPr>
          <w:p w14:paraId="714BDBDF" w14:textId="77777777" w:rsidR="002B5111" w:rsidRPr="004515A2" w:rsidRDefault="00F130FE">
            <w:pPr>
              <w:jc w:val="right"/>
              <w:rPr>
                <w:sz w:val="20"/>
                <w:szCs w:val="18"/>
                <w:lang w:val="es-ES_tradnl" w:eastAsia="en-CA"/>
              </w:rPr>
            </w:pPr>
            <w:r w:rsidRPr="004515A2">
              <w:rPr>
                <w:sz w:val="20"/>
                <w:szCs w:val="18"/>
                <w:lang w:val="es-ES_tradnl" w:eastAsia="en-CA"/>
              </w:rPr>
              <w:t>A tiempo</w:t>
            </w:r>
          </w:p>
        </w:tc>
      </w:tr>
    </w:tbl>
    <w:p w14:paraId="356E8BA1" w14:textId="74951006" w:rsidR="002B5111" w:rsidRPr="009E2855" w:rsidRDefault="00F130FE">
      <w:pPr>
        <w:pStyle w:val="StyleHeader4Para4Left0Firstline0"/>
        <w:numPr>
          <w:ilvl w:val="0"/>
          <w:numId w:val="0"/>
        </w:numPr>
        <w:spacing w:after="0"/>
        <w:rPr>
          <w:rFonts w:asciiTheme="majorBidi" w:hAnsiTheme="majorBidi" w:cstheme="majorBidi"/>
          <w:szCs w:val="17"/>
          <w:lang w:val="es-ES_tradnl"/>
        </w:rPr>
      </w:pPr>
      <w:r w:rsidRPr="009E2855">
        <w:rPr>
          <w:rFonts w:asciiTheme="majorBidi" w:hAnsiTheme="majorBidi" w:cstheme="majorBidi"/>
          <w:szCs w:val="17"/>
          <w:lang w:val="es-ES_tradnl"/>
        </w:rPr>
        <w:t xml:space="preserve">* </w:t>
      </w:r>
      <w:r w:rsidR="00957BE6" w:rsidRPr="00957BE6">
        <w:rPr>
          <w:rFonts w:asciiTheme="majorBidi" w:hAnsiTheme="majorBidi" w:cstheme="majorBidi"/>
          <w:szCs w:val="17"/>
          <w:lang w:val="es-ES_tradnl"/>
        </w:rPr>
        <w:t xml:space="preserve">Los objetivos de un organismo se podrán reducir cuando éste se vea imposibilitado de presentar un tramo por motivos </w:t>
      </w:r>
      <w:r w:rsidR="007628F1">
        <w:rPr>
          <w:rFonts w:asciiTheme="majorBidi" w:hAnsiTheme="majorBidi" w:cstheme="majorBidi"/>
          <w:szCs w:val="17"/>
          <w:lang w:val="es-ES_tradnl"/>
        </w:rPr>
        <w:t xml:space="preserve">imputables a otro organismo principal o cooperante, o bien cuando el PGEH o PAK presentados al Comité Ejecutivo </w:t>
      </w:r>
      <w:r w:rsidR="00F67396">
        <w:rPr>
          <w:rFonts w:asciiTheme="majorBidi" w:hAnsiTheme="majorBidi" w:cstheme="majorBidi"/>
          <w:szCs w:val="17"/>
          <w:lang w:val="es-ES_tradnl"/>
        </w:rPr>
        <w:t>no fuesen aprobados por motivos no imputables a la oficina nacional del ozono o al organismo</w:t>
      </w:r>
      <w:r w:rsidR="00957BE6" w:rsidRPr="00957BE6">
        <w:rPr>
          <w:rFonts w:asciiTheme="majorBidi" w:hAnsiTheme="majorBidi" w:cstheme="majorBidi"/>
          <w:szCs w:val="17"/>
          <w:lang w:val="es-ES_tradnl"/>
        </w:rPr>
        <w:t>.</w:t>
      </w:r>
    </w:p>
    <w:p w14:paraId="6CEF785A" w14:textId="670BCCD4" w:rsidR="002B5111" w:rsidRPr="009E2855" w:rsidRDefault="00F130FE">
      <w:pPr>
        <w:pStyle w:val="StyleHeader4Para4Left0Firstline0"/>
        <w:numPr>
          <w:ilvl w:val="0"/>
          <w:numId w:val="0"/>
        </w:numPr>
        <w:spacing w:after="0"/>
        <w:rPr>
          <w:rFonts w:asciiTheme="majorBidi" w:hAnsiTheme="majorBidi" w:cstheme="majorBidi"/>
          <w:szCs w:val="17"/>
          <w:lang w:val="es-ES_tradnl"/>
        </w:rPr>
      </w:pPr>
      <w:r w:rsidRPr="009E2855">
        <w:rPr>
          <w:rFonts w:asciiTheme="majorBidi" w:hAnsiTheme="majorBidi" w:cstheme="majorBidi"/>
          <w:szCs w:val="17"/>
          <w:lang w:val="es-ES_tradnl"/>
        </w:rPr>
        <w:t xml:space="preserve">** </w:t>
      </w:r>
      <w:r w:rsidR="00EA3CDF">
        <w:rPr>
          <w:rFonts w:asciiTheme="majorBidi" w:hAnsiTheme="majorBidi" w:cstheme="majorBidi"/>
          <w:szCs w:val="17"/>
          <w:lang w:val="es-ES_tradnl"/>
        </w:rPr>
        <w:t>Las metas de un organismo se podrán reducir cuando el Comité Ejecutivo acuerde prorrogar la fecha de</w:t>
      </w:r>
      <w:r w:rsidR="004265F4">
        <w:rPr>
          <w:rFonts w:asciiTheme="majorBidi" w:hAnsiTheme="majorBidi" w:cstheme="majorBidi"/>
          <w:szCs w:val="17"/>
          <w:lang w:val="es-ES_tradnl"/>
        </w:rPr>
        <w:t xml:space="preserve"> término</w:t>
      </w:r>
      <w:r w:rsidRPr="009E2855">
        <w:rPr>
          <w:rFonts w:asciiTheme="majorBidi" w:hAnsiTheme="majorBidi" w:cstheme="majorBidi"/>
          <w:szCs w:val="17"/>
          <w:lang w:val="es-ES_tradnl"/>
        </w:rPr>
        <w:t>.</w:t>
      </w:r>
    </w:p>
    <w:p w14:paraId="39E8FEDF" w14:textId="77777777" w:rsidR="00405673" w:rsidRPr="009E2855" w:rsidRDefault="00405673" w:rsidP="00AB44C7">
      <w:pPr>
        <w:pStyle w:val="StyleHeader4Para4Left0Firstline0"/>
        <w:numPr>
          <w:ilvl w:val="0"/>
          <w:numId w:val="0"/>
        </w:numPr>
        <w:spacing w:after="0"/>
        <w:rPr>
          <w:rFonts w:asciiTheme="majorBidi" w:hAnsiTheme="majorBidi" w:cstheme="majorBidi"/>
          <w:szCs w:val="17"/>
          <w:lang w:val="es-ES_tradnl"/>
        </w:rPr>
      </w:pPr>
    </w:p>
    <w:p w14:paraId="3A867353" w14:textId="612A66C0" w:rsidR="002B5111" w:rsidRPr="007559BB" w:rsidRDefault="00F130FE">
      <w:pPr>
        <w:pStyle w:val="sub-title"/>
        <w:keepNext/>
        <w:spacing w:after="240"/>
        <w:rPr>
          <w:noProof w:val="0"/>
          <w:sz w:val="22"/>
          <w:szCs w:val="22"/>
          <w:lang w:val="es-ES_tradnl"/>
        </w:rPr>
      </w:pPr>
      <w:r w:rsidRPr="007559BB">
        <w:rPr>
          <w:noProof w:val="0"/>
          <w:sz w:val="22"/>
          <w:szCs w:val="22"/>
          <w:lang w:val="es-ES_tradnl"/>
        </w:rPr>
        <w:t>V.</w:t>
      </w:r>
      <w:r w:rsidRPr="007559BB">
        <w:rPr>
          <w:noProof w:val="0"/>
          <w:sz w:val="22"/>
          <w:szCs w:val="22"/>
          <w:lang w:val="es-ES_tradnl"/>
        </w:rPr>
        <w:tab/>
      </w:r>
      <w:r w:rsidR="00955A09" w:rsidRPr="00955A09">
        <w:rPr>
          <w:noProof w:val="0"/>
          <w:sz w:val="24"/>
          <w:szCs w:val="22"/>
          <w:lang w:val="es-ES_tradnl"/>
        </w:rPr>
        <w:t>Recomendación</w:t>
      </w:r>
    </w:p>
    <w:p w14:paraId="5303077A" w14:textId="77777777" w:rsidR="002B5111" w:rsidRPr="007559BB" w:rsidRDefault="00F130FE">
      <w:pPr>
        <w:pStyle w:val="Heading1"/>
        <w:rPr>
          <w:lang w:val="es-ES_tradnl"/>
        </w:rPr>
      </w:pPr>
      <w:r w:rsidRPr="007559BB">
        <w:rPr>
          <w:lang w:val="es-ES_tradnl"/>
        </w:rPr>
        <w:t>El Comité Ejecutivo podrá estimar oportuno:</w:t>
      </w:r>
    </w:p>
    <w:p w14:paraId="3642A25F" w14:textId="411D4DDC" w:rsidR="002B5111" w:rsidRPr="007559BB" w:rsidRDefault="00F130FE">
      <w:pPr>
        <w:pStyle w:val="Heading2"/>
        <w:rPr>
          <w:lang w:val="es-ES_tradnl"/>
        </w:rPr>
      </w:pPr>
      <w:r w:rsidRPr="007559BB">
        <w:rPr>
          <w:lang w:val="es-ES_tradnl"/>
        </w:rPr>
        <w:t xml:space="preserve">Tomar nota del plan administrativo del Banco Mundial </w:t>
      </w:r>
      <w:r w:rsidR="00D930A9">
        <w:rPr>
          <w:lang w:val="es-ES_tradnl"/>
        </w:rPr>
        <w:t>para el período 2025-2027</w:t>
      </w:r>
      <w:r w:rsidRPr="007559BB">
        <w:rPr>
          <w:lang w:val="es-ES_tradnl"/>
        </w:rPr>
        <w:t xml:space="preserve"> </w:t>
      </w:r>
      <w:r w:rsidR="00D84B0E" w:rsidRPr="007559BB">
        <w:rPr>
          <w:lang w:val="es-ES_tradnl"/>
        </w:rPr>
        <w:t>que recoge el documento</w:t>
      </w:r>
      <w:r w:rsidRPr="007559BB">
        <w:rPr>
          <w:lang w:val="es-ES_tradnl"/>
        </w:rPr>
        <w:t xml:space="preserve"> UNEP/</w:t>
      </w:r>
      <w:proofErr w:type="spellStart"/>
      <w:r w:rsidRPr="007559BB">
        <w:rPr>
          <w:lang w:val="es-ES_tradnl"/>
        </w:rPr>
        <w:t>OzL.Pro</w:t>
      </w:r>
      <w:proofErr w:type="spellEnd"/>
      <w:r w:rsidRPr="007559BB">
        <w:rPr>
          <w:lang w:val="es-ES_tradnl"/>
        </w:rPr>
        <w:t>/</w:t>
      </w:r>
      <w:proofErr w:type="spellStart"/>
      <w:r w:rsidRPr="007559BB">
        <w:rPr>
          <w:lang w:val="es-ES_tradnl"/>
        </w:rPr>
        <w:t>ExCom</w:t>
      </w:r>
      <w:proofErr w:type="spellEnd"/>
      <w:r w:rsidRPr="007559BB">
        <w:rPr>
          <w:lang w:val="es-ES_tradnl"/>
        </w:rPr>
        <w:t>/95/30; y</w:t>
      </w:r>
    </w:p>
    <w:p w14:paraId="355BE231" w14:textId="77777777" w:rsidR="002B5111" w:rsidRPr="007559BB" w:rsidRDefault="00F130FE">
      <w:pPr>
        <w:pStyle w:val="Heading2"/>
        <w:rPr>
          <w:lang w:val="es-ES_tradnl"/>
        </w:rPr>
      </w:pPr>
      <w:r w:rsidRPr="007559BB">
        <w:rPr>
          <w:lang w:val="es-ES_tradnl"/>
        </w:rPr>
        <w:t>Aprobar los indicadores de desempeño para el Banco Mundial que figuran en el Cuadro 4 del documento UNEP/</w:t>
      </w:r>
      <w:proofErr w:type="spellStart"/>
      <w:r w:rsidRPr="007559BB">
        <w:rPr>
          <w:lang w:val="es-ES_tradnl"/>
        </w:rPr>
        <w:t>OzL.Pro</w:t>
      </w:r>
      <w:proofErr w:type="spellEnd"/>
      <w:r w:rsidRPr="007559BB">
        <w:rPr>
          <w:lang w:val="es-ES_tradnl"/>
        </w:rPr>
        <w:t>/</w:t>
      </w:r>
      <w:proofErr w:type="spellStart"/>
      <w:r w:rsidRPr="007559BB">
        <w:rPr>
          <w:lang w:val="es-ES_tradnl"/>
        </w:rPr>
        <w:t>ExCom</w:t>
      </w:r>
      <w:proofErr w:type="spellEnd"/>
      <w:r w:rsidRPr="007559BB">
        <w:rPr>
          <w:lang w:val="es-ES_tradnl"/>
        </w:rPr>
        <w:t>/95/30.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05673" w:rsidRPr="00D61492" w14:paraId="4D86C3EB" w14:textId="77777777" w:rsidTr="00B07AFB">
        <w:trPr>
          <w:trHeight w:val="1143"/>
        </w:trPr>
        <w:tc>
          <w:tcPr>
            <w:tcW w:w="1871" w:type="dxa"/>
          </w:tcPr>
          <w:p w14:paraId="210136D0" w14:textId="77777777" w:rsidR="00405673" w:rsidRPr="007559BB" w:rsidRDefault="00405673" w:rsidP="00FB077C">
            <w:pPr>
              <w:rPr>
                <w:lang w:val="es-ES_tradnl"/>
              </w:rPr>
            </w:pPr>
          </w:p>
        </w:tc>
        <w:tc>
          <w:tcPr>
            <w:tcW w:w="1872" w:type="dxa"/>
          </w:tcPr>
          <w:p w14:paraId="46A08834" w14:textId="77777777" w:rsidR="00405673" w:rsidRPr="007559BB" w:rsidRDefault="00405673" w:rsidP="00FB077C">
            <w:pPr>
              <w:rPr>
                <w:lang w:val="es-ES_tradnl"/>
              </w:rPr>
            </w:pPr>
          </w:p>
        </w:tc>
        <w:tc>
          <w:tcPr>
            <w:tcW w:w="1872" w:type="dxa"/>
            <w:tcBorders>
              <w:bottom w:val="single" w:sz="4" w:space="0" w:color="auto"/>
            </w:tcBorders>
          </w:tcPr>
          <w:p w14:paraId="1796070A" w14:textId="77777777" w:rsidR="00405673" w:rsidRPr="007559BB" w:rsidRDefault="00405673" w:rsidP="00FB077C">
            <w:pPr>
              <w:rPr>
                <w:lang w:val="es-ES_tradnl"/>
              </w:rPr>
            </w:pPr>
          </w:p>
        </w:tc>
        <w:tc>
          <w:tcPr>
            <w:tcW w:w="1872" w:type="dxa"/>
          </w:tcPr>
          <w:p w14:paraId="7198BD6E" w14:textId="77777777" w:rsidR="00405673" w:rsidRPr="007559BB" w:rsidRDefault="00405673" w:rsidP="00FB077C">
            <w:pPr>
              <w:rPr>
                <w:lang w:val="es-ES_tradnl"/>
              </w:rPr>
            </w:pPr>
          </w:p>
        </w:tc>
        <w:tc>
          <w:tcPr>
            <w:tcW w:w="1873" w:type="dxa"/>
          </w:tcPr>
          <w:p w14:paraId="0BA82B03" w14:textId="77777777" w:rsidR="00405673" w:rsidRPr="007559BB" w:rsidRDefault="00405673" w:rsidP="00FB077C">
            <w:pPr>
              <w:rPr>
                <w:lang w:val="es-ES_tradnl"/>
              </w:rPr>
            </w:pPr>
          </w:p>
        </w:tc>
      </w:tr>
    </w:tbl>
    <w:p w14:paraId="4616E031" w14:textId="77777777" w:rsidR="00405673" w:rsidRPr="007559BB" w:rsidRDefault="00405673" w:rsidP="004E7F9C">
      <w:pPr>
        <w:rPr>
          <w:lang w:val="es-ES_tradnl"/>
        </w:rPr>
      </w:pPr>
    </w:p>
    <w:p w14:paraId="76A39F20" w14:textId="77777777" w:rsidR="00E85409" w:rsidRPr="007559BB" w:rsidRDefault="00E85409" w:rsidP="004E7F9C">
      <w:pPr>
        <w:rPr>
          <w:lang w:val="es-ES_tradnl"/>
        </w:rPr>
      </w:pPr>
    </w:p>
    <w:sectPr w:rsidR="00E85409" w:rsidRPr="007559BB" w:rsidSect="00CB1DBA">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D3B4E" w14:textId="77777777" w:rsidR="00255570" w:rsidRDefault="00255570" w:rsidP="004A504B">
      <w:r>
        <w:separator/>
      </w:r>
    </w:p>
  </w:endnote>
  <w:endnote w:type="continuationSeparator" w:id="0">
    <w:p w14:paraId="1246CDF6" w14:textId="77777777" w:rsidR="00255570" w:rsidRDefault="0025557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12A42" w14:textId="77777777" w:rsidR="002B5111" w:rsidRDefault="00F130FE">
    <w:pPr>
      <w:jc w:val="center"/>
    </w:pPr>
    <w:r>
      <w:fldChar w:fldCharType="begin"/>
    </w:r>
    <w:r w:rsidR="00851352">
      <w:instrText xml:space="preserve"> PAGE </w:instrText>
    </w:r>
    <w:r>
      <w:fldChar w:fldCharType="separate"/>
    </w:r>
    <w:r w:rsidR="003018B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56A59" w14:textId="77777777" w:rsidR="002B5111" w:rsidRDefault="00F130FE">
    <w:pPr>
      <w:jc w:val="center"/>
    </w:pPr>
    <w:r>
      <w:fldChar w:fldCharType="begin"/>
    </w:r>
    <w:r w:rsidR="00851352">
      <w:instrText xml:space="preserve"> PAGE </w:instrText>
    </w:r>
    <w:r>
      <w:fldChar w:fldCharType="separate"/>
    </w:r>
    <w:r w:rsidR="003018B3">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07D9A0" w14:textId="3D096B7C" w:rsidR="004E7F9C" w:rsidRPr="009E2855" w:rsidRDefault="00757BB7" w:rsidP="00757BB7">
    <w:pPr>
      <w:pBdr>
        <w:top w:val="single" w:sz="4" w:space="1" w:color="auto"/>
        <w:left w:val="single" w:sz="4" w:space="4" w:color="auto"/>
        <w:bottom w:val="single" w:sz="4" w:space="1" w:color="auto"/>
        <w:right w:val="single" w:sz="4" w:space="4" w:color="auto"/>
      </w:pBdr>
      <w:jc w:val="center"/>
      <w:rPr>
        <w:sz w:val="18"/>
        <w:szCs w:val="17"/>
        <w:lang w:val="es-ES_tradnl"/>
      </w:rPr>
    </w:pPr>
    <w:r w:rsidRPr="009E2855">
      <w:rPr>
        <w:sz w:val="18"/>
        <w:szCs w:val="17"/>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9E2855">
      <w:rPr>
        <w:sz w:val="18"/>
        <w:szCs w:val="17"/>
        <w:lang w:val="es-ES_tradnl"/>
      </w:rPr>
      <w:t>los mismos</w:t>
    </w:r>
    <w:proofErr w:type="gramEnd"/>
    <w:r w:rsidRPr="009E2855">
      <w:rPr>
        <w:sz w:val="18"/>
        <w:szCs w:val="17"/>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836012" w14:textId="77777777" w:rsidR="00255570" w:rsidRDefault="00255570" w:rsidP="004A504B">
      <w:r>
        <w:separator/>
      </w:r>
    </w:p>
  </w:footnote>
  <w:footnote w:type="continuationSeparator" w:id="0">
    <w:p w14:paraId="4DE6D817" w14:textId="77777777" w:rsidR="00255570" w:rsidRDefault="00255570" w:rsidP="004A504B">
      <w:r>
        <w:continuationSeparator/>
      </w:r>
    </w:p>
  </w:footnote>
  <w:footnote w:id="1">
    <w:p w14:paraId="5301A5A4" w14:textId="49A45BAA" w:rsidR="002B5111" w:rsidRPr="00BA018F" w:rsidRDefault="00F130FE">
      <w:pPr>
        <w:pStyle w:val="FootnoteText"/>
      </w:pPr>
      <w:r w:rsidRPr="00BA018F">
        <w:rPr>
          <w:rStyle w:val="FootnoteReference"/>
        </w:rPr>
        <w:footnoteRef/>
      </w:r>
      <w:r w:rsidRPr="00BA018F">
        <w:t xml:space="preserve"> UNEP/</w:t>
      </w:r>
      <w:proofErr w:type="spellStart"/>
      <w:r w:rsidRPr="00BA018F">
        <w:t>OzL.Pro</w:t>
      </w:r>
      <w:proofErr w:type="spellEnd"/>
      <w:r w:rsidRPr="00BA018F">
        <w:t>/</w:t>
      </w:r>
      <w:proofErr w:type="spellStart"/>
      <w:r w:rsidRPr="00BA018F">
        <w:t>ExCom</w:t>
      </w:r>
      <w:proofErr w:type="spellEnd"/>
      <w:r w:rsidRPr="00BA018F">
        <w:t>/95/1</w:t>
      </w:r>
      <w:r w:rsidR="006C5D1C">
        <w:t>.</w:t>
      </w:r>
    </w:p>
  </w:footnote>
  <w:footnote w:id="2">
    <w:p w14:paraId="013C617E" w14:textId="0A33B13B" w:rsidR="002B5111" w:rsidRPr="00BA018F" w:rsidRDefault="00F130FE">
      <w:pPr>
        <w:pStyle w:val="FootnoteText"/>
      </w:pPr>
      <w:r w:rsidRPr="00BA018F">
        <w:rPr>
          <w:rStyle w:val="FootnoteReference"/>
        </w:rPr>
        <w:footnoteRef/>
      </w:r>
      <w:r w:rsidRPr="00BA018F">
        <w:t xml:space="preserve"> </w:t>
      </w:r>
      <w:r w:rsidR="00EC1569" w:rsidRPr="00EC1569">
        <w:t xml:space="preserve">El Comité Ejecutivo estableció una ventana de financiamiento para </w:t>
      </w:r>
      <w:r w:rsidR="00737A39">
        <w:t>proyectos a desarrollar y ejecutar</w:t>
      </w:r>
      <w:r w:rsidR="00EC1569" w:rsidRPr="00EC1569">
        <w:t xml:space="preserve"> dentro del </w:t>
      </w:r>
      <w:r w:rsidR="00737A39">
        <w:t>marco operativo en apoyo de la mantención</w:t>
      </w:r>
      <w:r w:rsidR="00EC1569" w:rsidRPr="00EC1569">
        <w:t xml:space="preserve"> y/o potenciación de la eficiencia energética durante la reducción de los HFC.</w:t>
      </w:r>
    </w:p>
  </w:footnote>
  <w:footnote w:id="3">
    <w:p w14:paraId="0474DB3F" w14:textId="24A1690B" w:rsidR="002B5111" w:rsidRPr="00BA018F" w:rsidRDefault="00F130FE">
      <w:pPr>
        <w:pStyle w:val="FootnoteText"/>
      </w:pPr>
      <w:r w:rsidRPr="00BA018F">
        <w:rPr>
          <w:rStyle w:val="FootnoteReference"/>
        </w:rPr>
        <w:footnoteRef/>
      </w:r>
      <w:r w:rsidRPr="00BA018F">
        <w:t xml:space="preserve"> </w:t>
      </w:r>
      <w:r w:rsidR="00774C44" w:rsidRPr="00774C44">
        <w:t>El Comité Ejecutivo estableció criterios y una ventana de financiamiento para la elaboración de inventarios nacionales de bancos de sustancias controladas agotadas o de desecho y de un plan para su acopio, transporte y eliminación.</w:t>
      </w:r>
    </w:p>
  </w:footnote>
  <w:footnote w:id="4">
    <w:p w14:paraId="120BA368" w14:textId="5F9AD08C" w:rsidR="002B5111" w:rsidRPr="00BA018F" w:rsidRDefault="00F130FE">
      <w:pPr>
        <w:pStyle w:val="FootnoteText"/>
      </w:pPr>
      <w:r w:rsidRPr="00BA018F">
        <w:rPr>
          <w:rStyle w:val="FootnoteReference"/>
        </w:rPr>
        <w:footnoteRef/>
      </w:r>
      <w:r w:rsidRPr="00BA018F">
        <w:t xml:space="preserve"> Los costos de </w:t>
      </w:r>
      <w:r w:rsidR="0072149F">
        <w:t>unidad central</w:t>
      </w:r>
      <w:r w:rsidRPr="00BA018F">
        <w:t xml:space="preserve"> </w:t>
      </w:r>
      <w:r w:rsidR="0043447B" w:rsidRPr="0043447B">
        <w:t xml:space="preserve">del Banco Mundial </w:t>
      </w:r>
      <w:r w:rsidRPr="00BA018F">
        <w:t xml:space="preserve">para </w:t>
      </w:r>
      <w:r w:rsidR="0072149F">
        <w:t xml:space="preserve">el ejercicio </w:t>
      </w:r>
      <w:r w:rsidRPr="00BA018F">
        <w:t xml:space="preserve">2025 </w:t>
      </w:r>
      <w:r w:rsidR="00A5566A">
        <w:t xml:space="preserve">serán </w:t>
      </w:r>
      <w:r w:rsidR="003C2FC1">
        <w:t xml:space="preserve">sometidos a consideración </w:t>
      </w:r>
      <w:r w:rsidRPr="00BA018F">
        <w:t xml:space="preserve">en la </w:t>
      </w:r>
      <w:r w:rsidR="003E30E7" w:rsidRPr="00BA018F">
        <w:t>95</w:t>
      </w:r>
      <w:r w:rsidR="00BA018F">
        <w:t>ª</w:t>
      </w:r>
      <w:r w:rsidR="00B07AFB">
        <w:t> </w:t>
      </w:r>
      <w:r w:rsidR="003E30E7" w:rsidRPr="00BA018F">
        <w:t>reunión</w:t>
      </w:r>
      <w:r w:rsidRPr="00BA018F">
        <w:t xml:space="preserve"> (UNEP/</w:t>
      </w:r>
      <w:proofErr w:type="spellStart"/>
      <w:r w:rsidRPr="00BA018F">
        <w:t>OzL.Pro</w:t>
      </w:r>
      <w:proofErr w:type="spellEnd"/>
      <w:r w:rsidRPr="00BA018F">
        <w:t>/</w:t>
      </w:r>
      <w:proofErr w:type="spellStart"/>
      <w:r w:rsidRPr="00BA018F">
        <w:t>ExCom</w:t>
      </w:r>
      <w:proofErr w:type="spellEnd"/>
      <w:r w:rsidRPr="00BA018F">
        <w:t>/95/84).</w:t>
      </w:r>
    </w:p>
  </w:footnote>
  <w:footnote w:id="5">
    <w:p w14:paraId="63888F80" w14:textId="11071FA2" w:rsidR="002B5111" w:rsidRPr="00BA018F" w:rsidRDefault="00F130FE">
      <w:pPr>
        <w:pStyle w:val="FootnoteText"/>
      </w:pPr>
      <w:r w:rsidRPr="00BA018F">
        <w:rPr>
          <w:rStyle w:val="FootnoteReference"/>
        </w:rPr>
        <w:footnoteRef/>
      </w:r>
      <w:r w:rsidRPr="00BA018F">
        <w:t xml:space="preserve"> </w:t>
      </w:r>
      <w:r w:rsidR="00432B26" w:rsidRPr="00AE6CCF">
        <w:t>P</w:t>
      </w:r>
      <w:r w:rsidR="00432B26">
        <w:t>ar</w:t>
      </w:r>
      <w:r w:rsidR="003A1D69">
        <w:t xml:space="preserve">a fortalecer la capacidad del Banco Mundial </w:t>
      </w:r>
      <w:r w:rsidR="00432B26" w:rsidRPr="00AE6CCF">
        <w:t xml:space="preserve">de apoyar a países del </w:t>
      </w:r>
      <w:r w:rsidR="00432B26">
        <w:t>artículo 5</w:t>
      </w:r>
      <w:r w:rsidR="00432B26" w:rsidRPr="00AE6CCF">
        <w:t xml:space="preserve"> en materias técnicas y de desarrollo de políticas, el Comité Ejecutivo aprobó un aumento de </w:t>
      </w:r>
      <w:r w:rsidR="008331EB">
        <w:t>USD </w:t>
      </w:r>
      <w:r w:rsidR="00432B26" w:rsidRPr="00AE6CCF">
        <w:t xml:space="preserve">200.000 en los costos de unidad central para cada año del trienio 2024-2026, en el entendido de </w:t>
      </w:r>
      <w:r w:rsidR="00432B26">
        <w:t>que el aumento regirá únicamente para dicho trienio</w:t>
      </w:r>
      <w:r w:rsidR="00432B26" w:rsidRPr="00AE6CCF">
        <w:t>.</w:t>
      </w:r>
    </w:p>
  </w:footnote>
  <w:footnote w:id="6">
    <w:p w14:paraId="08F5FD59" w14:textId="369B63D1" w:rsidR="002B5111" w:rsidRPr="00BA018F" w:rsidRDefault="00F130FE">
      <w:pPr>
        <w:pStyle w:val="FootnoteText"/>
      </w:pPr>
      <w:r w:rsidRPr="00BA018F">
        <w:rPr>
          <w:rStyle w:val="FootnoteReference"/>
        </w:rPr>
        <w:footnoteRef/>
      </w:r>
      <w:r w:rsidRPr="00BA018F">
        <w:t xml:space="preserve"> UNEP/</w:t>
      </w:r>
      <w:proofErr w:type="spellStart"/>
      <w:r w:rsidRPr="00BA018F">
        <w:t>OzL.Pro</w:t>
      </w:r>
      <w:proofErr w:type="spellEnd"/>
      <w:r w:rsidRPr="00BA018F">
        <w:t>/</w:t>
      </w:r>
      <w:proofErr w:type="spellStart"/>
      <w:r w:rsidRPr="00BA018F">
        <w:t>ExCom</w:t>
      </w:r>
      <w:proofErr w:type="spellEnd"/>
      <w:r w:rsidRPr="00BA018F">
        <w:t>/95/25</w:t>
      </w:r>
      <w:r w:rsidR="00380A0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41583" w14:textId="06B351BF" w:rsidR="002B5111" w:rsidRDefault="00D366C2">
    <w:r>
      <w:fldChar w:fldCharType="begin"/>
    </w:r>
    <w:r>
      <w:instrText xml:space="preserve"> DOCPROPERTY "Document number"  \* MERGEFORMAT </w:instrText>
    </w:r>
    <w:r>
      <w:fldChar w:fldCharType="separate"/>
    </w:r>
    <w:r w:rsidR="00B07AFB">
      <w:t>UNEP/</w:t>
    </w:r>
    <w:proofErr w:type="spellStart"/>
    <w:r w:rsidR="00B07AFB">
      <w:t>OzL.Pro</w:t>
    </w:r>
    <w:proofErr w:type="spellEnd"/>
    <w:r w:rsidR="00B07AFB">
      <w:t>/ExCom/95/30</w:t>
    </w:r>
    <w:r>
      <w:fldChar w:fldCharType="end"/>
    </w:r>
  </w:p>
  <w:p w14:paraId="5FAA3EF8" w14:textId="77777777" w:rsidR="00DC6A10" w:rsidRPr="0033525D" w:rsidRDefault="00DC6A10"/>
  <w:p w14:paraId="213E9E0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CC273A" w14:textId="1D3A0A19" w:rsidR="002B5111" w:rsidRDefault="00D366C2">
    <w:pPr>
      <w:jc w:val="right"/>
    </w:pPr>
    <w:r>
      <w:fldChar w:fldCharType="begin"/>
    </w:r>
    <w:r>
      <w:instrText xml:space="preserve"> DOCPROPERTY "Document number"  \* MERGEFORMAT </w:instrText>
    </w:r>
    <w:r>
      <w:fldChar w:fldCharType="separate"/>
    </w:r>
    <w:r w:rsidR="00B07AFB">
      <w:t>UNEP/</w:t>
    </w:r>
    <w:proofErr w:type="spellStart"/>
    <w:r w:rsidR="00B07AFB">
      <w:t>OzL.Pro</w:t>
    </w:r>
    <w:proofErr w:type="spellEnd"/>
    <w:r w:rsidR="00B07AFB">
      <w:t>/ExCom/95/30</w:t>
    </w:r>
    <w:r>
      <w:fldChar w:fldCharType="end"/>
    </w:r>
  </w:p>
  <w:p w14:paraId="30099BB0" w14:textId="77777777" w:rsidR="00DC6A10" w:rsidRPr="0033525D" w:rsidRDefault="00DC6A10"/>
  <w:p w14:paraId="7BA66A9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9E8019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A662293"/>
    <w:multiLevelType w:val="hybridMultilevel"/>
    <w:tmpl w:val="35D2168E"/>
    <w:lvl w:ilvl="0" w:tplc="621678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B843A1"/>
    <w:multiLevelType w:val="multilevel"/>
    <w:tmpl w:val="F9E8019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927DF5"/>
    <w:multiLevelType w:val="multilevel"/>
    <w:tmpl w:val="9836E290"/>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74C25F3"/>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C5D6C66"/>
    <w:multiLevelType w:val="hybridMultilevel"/>
    <w:tmpl w:val="35D2168E"/>
    <w:lvl w:ilvl="0" w:tplc="621678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FB1696"/>
    <w:multiLevelType w:val="multilevel"/>
    <w:tmpl w:val="F9E8019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4642C3F"/>
    <w:multiLevelType w:val="multilevel"/>
    <w:tmpl w:val="F9E8019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E781AC5"/>
    <w:multiLevelType w:val="hybridMultilevel"/>
    <w:tmpl w:val="35D2168E"/>
    <w:lvl w:ilvl="0" w:tplc="621678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669955">
    <w:abstractNumId w:val="10"/>
  </w:num>
  <w:num w:numId="2" w16cid:durableId="1789808927">
    <w:abstractNumId w:val="10"/>
  </w:num>
  <w:num w:numId="3" w16cid:durableId="1758593669">
    <w:abstractNumId w:val="10"/>
  </w:num>
  <w:num w:numId="4" w16cid:durableId="1828932124">
    <w:abstractNumId w:val="10"/>
  </w:num>
  <w:num w:numId="5" w16cid:durableId="1266233809">
    <w:abstractNumId w:val="10"/>
  </w:num>
  <w:num w:numId="6" w16cid:durableId="495532245">
    <w:abstractNumId w:val="9"/>
  </w:num>
  <w:num w:numId="7" w16cid:durableId="674264898">
    <w:abstractNumId w:val="7"/>
  </w:num>
  <w:num w:numId="8" w16cid:durableId="985625992">
    <w:abstractNumId w:val="6"/>
  </w:num>
  <w:num w:numId="9" w16cid:durableId="789973504">
    <w:abstractNumId w:val="5"/>
  </w:num>
  <w:num w:numId="10" w16cid:durableId="168564652">
    <w:abstractNumId w:val="4"/>
  </w:num>
  <w:num w:numId="11" w16cid:durableId="918061013">
    <w:abstractNumId w:val="8"/>
  </w:num>
  <w:num w:numId="12" w16cid:durableId="1259482739">
    <w:abstractNumId w:val="3"/>
  </w:num>
  <w:num w:numId="13" w16cid:durableId="1346637182">
    <w:abstractNumId w:val="2"/>
  </w:num>
  <w:num w:numId="14" w16cid:durableId="1756898618">
    <w:abstractNumId w:val="1"/>
  </w:num>
  <w:num w:numId="15" w16cid:durableId="1595088914">
    <w:abstractNumId w:val="0"/>
  </w:num>
  <w:num w:numId="16" w16cid:durableId="715201788">
    <w:abstractNumId w:val="13"/>
  </w:num>
  <w:num w:numId="17" w16cid:durableId="1316760308">
    <w:abstractNumId w:val="19"/>
  </w:num>
  <w:num w:numId="18" w16cid:durableId="2051563857">
    <w:abstractNumId w:val="20"/>
  </w:num>
  <w:num w:numId="19" w16cid:durableId="1197353501">
    <w:abstractNumId w:val="23"/>
  </w:num>
  <w:num w:numId="20" w16cid:durableId="741685699">
    <w:abstractNumId w:val="14"/>
  </w:num>
  <w:num w:numId="21" w16cid:durableId="1308247235">
    <w:abstractNumId w:val="21"/>
  </w:num>
  <w:num w:numId="22" w16cid:durableId="261226622">
    <w:abstractNumId w:val="10"/>
  </w:num>
  <w:num w:numId="23" w16cid:durableId="1921405012">
    <w:abstractNumId w:val="10"/>
  </w:num>
  <w:num w:numId="24" w16cid:durableId="1975669759">
    <w:abstractNumId w:val="16"/>
  </w:num>
  <w:num w:numId="25" w16cid:durableId="597100800">
    <w:abstractNumId w:val="18"/>
  </w:num>
  <w:num w:numId="26" w16cid:durableId="1470586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20379143">
    <w:abstractNumId w:val="22"/>
  </w:num>
  <w:num w:numId="28" w16cid:durableId="8543457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77378231">
    <w:abstractNumId w:val="12"/>
  </w:num>
  <w:num w:numId="30" w16cid:durableId="2130800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4520503">
    <w:abstractNumId w:val="15"/>
  </w:num>
  <w:num w:numId="32" w16cid:durableId="863589472">
    <w:abstractNumId w:val="24"/>
  </w:num>
  <w:num w:numId="33" w16cid:durableId="651720444">
    <w:abstractNumId w:val="10"/>
  </w:num>
  <w:num w:numId="34" w16cid:durableId="1988508436">
    <w:abstractNumId w:val="17"/>
  </w:num>
  <w:num w:numId="35" w16cid:durableId="18390903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423B5"/>
    <w:rsid w:val="00000849"/>
    <w:rsid w:val="00000FED"/>
    <w:rsid w:val="0000241B"/>
    <w:rsid w:val="0000434E"/>
    <w:rsid w:val="0000482E"/>
    <w:rsid w:val="00006068"/>
    <w:rsid w:val="00006E8E"/>
    <w:rsid w:val="0000773C"/>
    <w:rsid w:val="00007A01"/>
    <w:rsid w:val="000110D9"/>
    <w:rsid w:val="00013882"/>
    <w:rsid w:val="00014F7F"/>
    <w:rsid w:val="00015508"/>
    <w:rsid w:val="0001647F"/>
    <w:rsid w:val="0001671B"/>
    <w:rsid w:val="00016AF2"/>
    <w:rsid w:val="000211A9"/>
    <w:rsid w:val="00021238"/>
    <w:rsid w:val="00021B25"/>
    <w:rsid w:val="00022071"/>
    <w:rsid w:val="00022279"/>
    <w:rsid w:val="000242C5"/>
    <w:rsid w:val="00026B90"/>
    <w:rsid w:val="00031260"/>
    <w:rsid w:val="0003131C"/>
    <w:rsid w:val="00032587"/>
    <w:rsid w:val="00033AB7"/>
    <w:rsid w:val="0003681A"/>
    <w:rsid w:val="00036AA3"/>
    <w:rsid w:val="00036DE0"/>
    <w:rsid w:val="00036F3A"/>
    <w:rsid w:val="000372B7"/>
    <w:rsid w:val="00040C08"/>
    <w:rsid w:val="0004140E"/>
    <w:rsid w:val="00047541"/>
    <w:rsid w:val="000508CF"/>
    <w:rsid w:val="00050C70"/>
    <w:rsid w:val="00050F6E"/>
    <w:rsid w:val="000521E7"/>
    <w:rsid w:val="000541DE"/>
    <w:rsid w:val="00055146"/>
    <w:rsid w:val="00057162"/>
    <w:rsid w:val="00060191"/>
    <w:rsid w:val="00061EC2"/>
    <w:rsid w:val="00063E73"/>
    <w:rsid w:val="000642C9"/>
    <w:rsid w:val="00064553"/>
    <w:rsid w:val="000645E8"/>
    <w:rsid w:val="00066CE8"/>
    <w:rsid w:val="00067F0E"/>
    <w:rsid w:val="00070D6E"/>
    <w:rsid w:val="00071A8E"/>
    <w:rsid w:val="00072C75"/>
    <w:rsid w:val="00076AA6"/>
    <w:rsid w:val="00080ED0"/>
    <w:rsid w:val="00080FB0"/>
    <w:rsid w:val="00081313"/>
    <w:rsid w:val="000813F1"/>
    <w:rsid w:val="00083CA0"/>
    <w:rsid w:val="00083E23"/>
    <w:rsid w:val="000846A4"/>
    <w:rsid w:val="00084B4F"/>
    <w:rsid w:val="00085B8F"/>
    <w:rsid w:val="00086732"/>
    <w:rsid w:val="00087C2C"/>
    <w:rsid w:val="00090481"/>
    <w:rsid w:val="00090BC8"/>
    <w:rsid w:val="00090F7D"/>
    <w:rsid w:val="00091F66"/>
    <w:rsid w:val="00092B8D"/>
    <w:rsid w:val="00092DCD"/>
    <w:rsid w:val="0009392D"/>
    <w:rsid w:val="000939E0"/>
    <w:rsid w:val="00093D3D"/>
    <w:rsid w:val="000945A8"/>
    <w:rsid w:val="00096678"/>
    <w:rsid w:val="000A1363"/>
    <w:rsid w:val="000A1641"/>
    <w:rsid w:val="000A1DDA"/>
    <w:rsid w:val="000A2E65"/>
    <w:rsid w:val="000A310C"/>
    <w:rsid w:val="000A3826"/>
    <w:rsid w:val="000A501E"/>
    <w:rsid w:val="000A5C87"/>
    <w:rsid w:val="000A60F8"/>
    <w:rsid w:val="000A6B14"/>
    <w:rsid w:val="000A6C26"/>
    <w:rsid w:val="000B011B"/>
    <w:rsid w:val="000B0A7B"/>
    <w:rsid w:val="000B1F05"/>
    <w:rsid w:val="000B2640"/>
    <w:rsid w:val="000B36C8"/>
    <w:rsid w:val="000B4075"/>
    <w:rsid w:val="000B46E4"/>
    <w:rsid w:val="000B605C"/>
    <w:rsid w:val="000B652C"/>
    <w:rsid w:val="000B7FDC"/>
    <w:rsid w:val="000C0B92"/>
    <w:rsid w:val="000C4909"/>
    <w:rsid w:val="000C4ACE"/>
    <w:rsid w:val="000C4B91"/>
    <w:rsid w:val="000C5418"/>
    <w:rsid w:val="000C5DEE"/>
    <w:rsid w:val="000C761B"/>
    <w:rsid w:val="000D12B2"/>
    <w:rsid w:val="000D1578"/>
    <w:rsid w:val="000D418C"/>
    <w:rsid w:val="000D52A4"/>
    <w:rsid w:val="000D60F2"/>
    <w:rsid w:val="000D7274"/>
    <w:rsid w:val="000E07BC"/>
    <w:rsid w:val="000E07C0"/>
    <w:rsid w:val="000E1617"/>
    <w:rsid w:val="000E2B3F"/>
    <w:rsid w:val="000E2E21"/>
    <w:rsid w:val="000E2FA0"/>
    <w:rsid w:val="000E3D7D"/>
    <w:rsid w:val="000E3E1B"/>
    <w:rsid w:val="000E46DE"/>
    <w:rsid w:val="000E4BC6"/>
    <w:rsid w:val="000E5091"/>
    <w:rsid w:val="000E5C3B"/>
    <w:rsid w:val="000E680C"/>
    <w:rsid w:val="000E74BC"/>
    <w:rsid w:val="000E763F"/>
    <w:rsid w:val="000E77A0"/>
    <w:rsid w:val="000E7CA1"/>
    <w:rsid w:val="000E7D94"/>
    <w:rsid w:val="000F1CD4"/>
    <w:rsid w:val="000F304C"/>
    <w:rsid w:val="000F4103"/>
    <w:rsid w:val="000F4283"/>
    <w:rsid w:val="000F5AC8"/>
    <w:rsid w:val="000F70A7"/>
    <w:rsid w:val="00102CD1"/>
    <w:rsid w:val="0010306D"/>
    <w:rsid w:val="00104762"/>
    <w:rsid w:val="001047DE"/>
    <w:rsid w:val="00106CF8"/>
    <w:rsid w:val="00107C52"/>
    <w:rsid w:val="00110B9C"/>
    <w:rsid w:val="0011115B"/>
    <w:rsid w:val="001113A0"/>
    <w:rsid w:val="001128DB"/>
    <w:rsid w:val="00112F1C"/>
    <w:rsid w:val="00113CCA"/>
    <w:rsid w:val="00113D89"/>
    <w:rsid w:val="00113F43"/>
    <w:rsid w:val="001148F2"/>
    <w:rsid w:val="00114EC5"/>
    <w:rsid w:val="001155BB"/>
    <w:rsid w:val="00117B1E"/>
    <w:rsid w:val="00120263"/>
    <w:rsid w:val="00120E9E"/>
    <w:rsid w:val="00121223"/>
    <w:rsid w:val="00122F25"/>
    <w:rsid w:val="00122FE0"/>
    <w:rsid w:val="00125983"/>
    <w:rsid w:val="001266B0"/>
    <w:rsid w:val="0012722E"/>
    <w:rsid w:val="001276B3"/>
    <w:rsid w:val="00131E6B"/>
    <w:rsid w:val="00131F25"/>
    <w:rsid w:val="0013387F"/>
    <w:rsid w:val="00135980"/>
    <w:rsid w:val="00135CFE"/>
    <w:rsid w:val="00136121"/>
    <w:rsid w:val="00136685"/>
    <w:rsid w:val="0013737B"/>
    <w:rsid w:val="0013786F"/>
    <w:rsid w:val="00140387"/>
    <w:rsid w:val="001412C2"/>
    <w:rsid w:val="00141BE6"/>
    <w:rsid w:val="0014384C"/>
    <w:rsid w:val="0015313A"/>
    <w:rsid w:val="00153986"/>
    <w:rsid w:val="001617F6"/>
    <w:rsid w:val="00162EE3"/>
    <w:rsid w:val="001645B6"/>
    <w:rsid w:val="00164719"/>
    <w:rsid w:val="001662D7"/>
    <w:rsid w:val="0016630D"/>
    <w:rsid w:val="00166FC4"/>
    <w:rsid w:val="00167203"/>
    <w:rsid w:val="001677AC"/>
    <w:rsid w:val="00170435"/>
    <w:rsid w:val="001712BB"/>
    <w:rsid w:val="00171D5D"/>
    <w:rsid w:val="00172DB3"/>
    <w:rsid w:val="00172F69"/>
    <w:rsid w:val="00176746"/>
    <w:rsid w:val="0017714D"/>
    <w:rsid w:val="001804EA"/>
    <w:rsid w:val="00180826"/>
    <w:rsid w:val="001824B9"/>
    <w:rsid w:val="001839CE"/>
    <w:rsid w:val="00184130"/>
    <w:rsid w:val="00185860"/>
    <w:rsid w:val="0018648C"/>
    <w:rsid w:val="00187298"/>
    <w:rsid w:val="00190040"/>
    <w:rsid w:val="0019066F"/>
    <w:rsid w:val="00190A61"/>
    <w:rsid w:val="00191FB7"/>
    <w:rsid w:val="00192D46"/>
    <w:rsid w:val="00193347"/>
    <w:rsid w:val="0019349B"/>
    <w:rsid w:val="00193AA8"/>
    <w:rsid w:val="00196A34"/>
    <w:rsid w:val="00196A86"/>
    <w:rsid w:val="00196CBA"/>
    <w:rsid w:val="00197179"/>
    <w:rsid w:val="00197773"/>
    <w:rsid w:val="001A077E"/>
    <w:rsid w:val="001A1969"/>
    <w:rsid w:val="001A2215"/>
    <w:rsid w:val="001A293B"/>
    <w:rsid w:val="001A3342"/>
    <w:rsid w:val="001A34EC"/>
    <w:rsid w:val="001A393E"/>
    <w:rsid w:val="001A39B9"/>
    <w:rsid w:val="001A39CB"/>
    <w:rsid w:val="001A3E3D"/>
    <w:rsid w:val="001A4892"/>
    <w:rsid w:val="001A56A6"/>
    <w:rsid w:val="001A6D3F"/>
    <w:rsid w:val="001A7049"/>
    <w:rsid w:val="001A76AA"/>
    <w:rsid w:val="001B1390"/>
    <w:rsid w:val="001B1E40"/>
    <w:rsid w:val="001B2E0C"/>
    <w:rsid w:val="001B48FE"/>
    <w:rsid w:val="001B5FF3"/>
    <w:rsid w:val="001B6484"/>
    <w:rsid w:val="001B6CA7"/>
    <w:rsid w:val="001B7CD0"/>
    <w:rsid w:val="001C0969"/>
    <w:rsid w:val="001C11ED"/>
    <w:rsid w:val="001C34DF"/>
    <w:rsid w:val="001C670A"/>
    <w:rsid w:val="001C764E"/>
    <w:rsid w:val="001C7850"/>
    <w:rsid w:val="001D0F8A"/>
    <w:rsid w:val="001D2204"/>
    <w:rsid w:val="001D245A"/>
    <w:rsid w:val="001D25ED"/>
    <w:rsid w:val="001D476B"/>
    <w:rsid w:val="001D54C9"/>
    <w:rsid w:val="001E0540"/>
    <w:rsid w:val="001E0E00"/>
    <w:rsid w:val="001E1052"/>
    <w:rsid w:val="001E21B1"/>
    <w:rsid w:val="001E290C"/>
    <w:rsid w:val="001E2F93"/>
    <w:rsid w:val="001E4554"/>
    <w:rsid w:val="001E61E5"/>
    <w:rsid w:val="001F08C2"/>
    <w:rsid w:val="001F2159"/>
    <w:rsid w:val="001F5019"/>
    <w:rsid w:val="001F53FD"/>
    <w:rsid w:val="001F5EE9"/>
    <w:rsid w:val="00200CED"/>
    <w:rsid w:val="0020532E"/>
    <w:rsid w:val="00205E35"/>
    <w:rsid w:val="002067DD"/>
    <w:rsid w:val="00210B8B"/>
    <w:rsid w:val="00210E26"/>
    <w:rsid w:val="00211BB1"/>
    <w:rsid w:val="002129CF"/>
    <w:rsid w:val="00214863"/>
    <w:rsid w:val="002156B4"/>
    <w:rsid w:val="00216F89"/>
    <w:rsid w:val="002177CC"/>
    <w:rsid w:val="00222D29"/>
    <w:rsid w:val="00224FCD"/>
    <w:rsid w:val="00227104"/>
    <w:rsid w:val="00227228"/>
    <w:rsid w:val="002274C2"/>
    <w:rsid w:val="0022769C"/>
    <w:rsid w:val="002276CD"/>
    <w:rsid w:val="00227A60"/>
    <w:rsid w:val="00232169"/>
    <w:rsid w:val="00233111"/>
    <w:rsid w:val="00233EEE"/>
    <w:rsid w:val="00235361"/>
    <w:rsid w:val="00236659"/>
    <w:rsid w:val="00236970"/>
    <w:rsid w:val="0024200F"/>
    <w:rsid w:val="002423B5"/>
    <w:rsid w:val="002424EF"/>
    <w:rsid w:val="00253222"/>
    <w:rsid w:val="00253C6F"/>
    <w:rsid w:val="00255510"/>
    <w:rsid w:val="00255570"/>
    <w:rsid w:val="002566FC"/>
    <w:rsid w:val="00260B44"/>
    <w:rsid w:val="00261C13"/>
    <w:rsid w:val="00262847"/>
    <w:rsid w:val="00262A3E"/>
    <w:rsid w:val="00264144"/>
    <w:rsid w:val="0026469F"/>
    <w:rsid w:val="00264A06"/>
    <w:rsid w:val="0026505C"/>
    <w:rsid w:val="002702F5"/>
    <w:rsid w:val="00270D93"/>
    <w:rsid w:val="00270ED0"/>
    <w:rsid w:val="00273284"/>
    <w:rsid w:val="00274BE8"/>
    <w:rsid w:val="00275AB3"/>
    <w:rsid w:val="0027778D"/>
    <w:rsid w:val="002779CE"/>
    <w:rsid w:val="00277B66"/>
    <w:rsid w:val="00277C84"/>
    <w:rsid w:val="00277D61"/>
    <w:rsid w:val="00281049"/>
    <w:rsid w:val="00281BB2"/>
    <w:rsid w:val="00282317"/>
    <w:rsid w:val="00282B92"/>
    <w:rsid w:val="00283FFA"/>
    <w:rsid w:val="00285909"/>
    <w:rsid w:val="00285F85"/>
    <w:rsid w:val="00286B13"/>
    <w:rsid w:val="00287DC0"/>
    <w:rsid w:val="00291437"/>
    <w:rsid w:val="00292924"/>
    <w:rsid w:val="00292953"/>
    <w:rsid w:val="00293E24"/>
    <w:rsid w:val="002968B3"/>
    <w:rsid w:val="00297242"/>
    <w:rsid w:val="00297358"/>
    <w:rsid w:val="00297609"/>
    <w:rsid w:val="00297BA3"/>
    <w:rsid w:val="002A023C"/>
    <w:rsid w:val="002A03C3"/>
    <w:rsid w:val="002A08D3"/>
    <w:rsid w:val="002A174D"/>
    <w:rsid w:val="002A2759"/>
    <w:rsid w:val="002A5094"/>
    <w:rsid w:val="002A53CD"/>
    <w:rsid w:val="002A59B2"/>
    <w:rsid w:val="002A71FE"/>
    <w:rsid w:val="002A7802"/>
    <w:rsid w:val="002A7ABA"/>
    <w:rsid w:val="002B0D06"/>
    <w:rsid w:val="002B1024"/>
    <w:rsid w:val="002B1C83"/>
    <w:rsid w:val="002B254E"/>
    <w:rsid w:val="002B272A"/>
    <w:rsid w:val="002B2B26"/>
    <w:rsid w:val="002B37DE"/>
    <w:rsid w:val="002B3D75"/>
    <w:rsid w:val="002B3E13"/>
    <w:rsid w:val="002B4439"/>
    <w:rsid w:val="002B4CE8"/>
    <w:rsid w:val="002B5111"/>
    <w:rsid w:val="002B6915"/>
    <w:rsid w:val="002B72E9"/>
    <w:rsid w:val="002B75B9"/>
    <w:rsid w:val="002C0116"/>
    <w:rsid w:val="002C1CDE"/>
    <w:rsid w:val="002C3301"/>
    <w:rsid w:val="002C4098"/>
    <w:rsid w:val="002C5DF8"/>
    <w:rsid w:val="002C6AAA"/>
    <w:rsid w:val="002C7037"/>
    <w:rsid w:val="002C7266"/>
    <w:rsid w:val="002C7998"/>
    <w:rsid w:val="002C7C6C"/>
    <w:rsid w:val="002C7F96"/>
    <w:rsid w:val="002D1FD7"/>
    <w:rsid w:val="002D2E28"/>
    <w:rsid w:val="002D3E50"/>
    <w:rsid w:val="002D4404"/>
    <w:rsid w:val="002D4ABA"/>
    <w:rsid w:val="002E30EE"/>
    <w:rsid w:val="002E3198"/>
    <w:rsid w:val="002E3274"/>
    <w:rsid w:val="002E36F7"/>
    <w:rsid w:val="002E3A33"/>
    <w:rsid w:val="002E3D91"/>
    <w:rsid w:val="002E514A"/>
    <w:rsid w:val="002E7C89"/>
    <w:rsid w:val="002F11D5"/>
    <w:rsid w:val="002F123D"/>
    <w:rsid w:val="002F1E53"/>
    <w:rsid w:val="002F29E2"/>
    <w:rsid w:val="002F2CAA"/>
    <w:rsid w:val="002F311C"/>
    <w:rsid w:val="002F3345"/>
    <w:rsid w:val="002F3F68"/>
    <w:rsid w:val="002F4EEC"/>
    <w:rsid w:val="002F5E7D"/>
    <w:rsid w:val="002F6AF7"/>
    <w:rsid w:val="0030052C"/>
    <w:rsid w:val="00301345"/>
    <w:rsid w:val="00301634"/>
    <w:rsid w:val="003018B3"/>
    <w:rsid w:val="00301DF9"/>
    <w:rsid w:val="003028E8"/>
    <w:rsid w:val="003031E9"/>
    <w:rsid w:val="003038F6"/>
    <w:rsid w:val="003063D3"/>
    <w:rsid w:val="003065C9"/>
    <w:rsid w:val="00306668"/>
    <w:rsid w:val="003068B2"/>
    <w:rsid w:val="003107D7"/>
    <w:rsid w:val="003125DD"/>
    <w:rsid w:val="00312F1C"/>
    <w:rsid w:val="0031356C"/>
    <w:rsid w:val="00315DF6"/>
    <w:rsid w:val="00317983"/>
    <w:rsid w:val="003206A2"/>
    <w:rsid w:val="00322B1D"/>
    <w:rsid w:val="00323195"/>
    <w:rsid w:val="00323950"/>
    <w:rsid w:val="00323E47"/>
    <w:rsid w:val="00324851"/>
    <w:rsid w:val="00324C0C"/>
    <w:rsid w:val="003263B4"/>
    <w:rsid w:val="00326D5F"/>
    <w:rsid w:val="00326D99"/>
    <w:rsid w:val="00330261"/>
    <w:rsid w:val="003306E1"/>
    <w:rsid w:val="0033136B"/>
    <w:rsid w:val="003320E4"/>
    <w:rsid w:val="00333F80"/>
    <w:rsid w:val="0033443D"/>
    <w:rsid w:val="0033525D"/>
    <w:rsid w:val="00336284"/>
    <w:rsid w:val="003414F3"/>
    <w:rsid w:val="00341941"/>
    <w:rsid w:val="00343103"/>
    <w:rsid w:val="0034408E"/>
    <w:rsid w:val="003449DC"/>
    <w:rsid w:val="0034717F"/>
    <w:rsid w:val="003476EC"/>
    <w:rsid w:val="0035193C"/>
    <w:rsid w:val="003524CA"/>
    <w:rsid w:val="00353243"/>
    <w:rsid w:val="0035324A"/>
    <w:rsid w:val="0035369A"/>
    <w:rsid w:val="0035613E"/>
    <w:rsid w:val="003563CC"/>
    <w:rsid w:val="00356CD4"/>
    <w:rsid w:val="0035766D"/>
    <w:rsid w:val="0036278B"/>
    <w:rsid w:val="00363112"/>
    <w:rsid w:val="00363EE9"/>
    <w:rsid w:val="0036708D"/>
    <w:rsid w:val="003673CC"/>
    <w:rsid w:val="00372A2E"/>
    <w:rsid w:val="00374BF3"/>
    <w:rsid w:val="00376128"/>
    <w:rsid w:val="00376138"/>
    <w:rsid w:val="0037742E"/>
    <w:rsid w:val="003774C1"/>
    <w:rsid w:val="00377BCA"/>
    <w:rsid w:val="00377D56"/>
    <w:rsid w:val="00377F43"/>
    <w:rsid w:val="003800EF"/>
    <w:rsid w:val="00380518"/>
    <w:rsid w:val="00380A03"/>
    <w:rsid w:val="0038168A"/>
    <w:rsid w:val="0038245A"/>
    <w:rsid w:val="00382DF4"/>
    <w:rsid w:val="003840E6"/>
    <w:rsid w:val="00385CFC"/>
    <w:rsid w:val="00386145"/>
    <w:rsid w:val="00391D12"/>
    <w:rsid w:val="0039218A"/>
    <w:rsid w:val="003927D7"/>
    <w:rsid w:val="00392DED"/>
    <w:rsid w:val="0039337A"/>
    <w:rsid w:val="003941A8"/>
    <w:rsid w:val="00394C34"/>
    <w:rsid w:val="00394CCF"/>
    <w:rsid w:val="00395FA3"/>
    <w:rsid w:val="00396B0C"/>
    <w:rsid w:val="0039764E"/>
    <w:rsid w:val="003A1D69"/>
    <w:rsid w:val="003A3189"/>
    <w:rsid w:val="003A39FF"/>
    <w:rsid w:val="003A3CA7"/>
    <w:rsid w:val="003A5698"/>
    <w:rsid w:val="003A6120"/>
    <w:rsid w:val="003A7346"/>
    <w:rsid w:val="003B113A"/>
    <w:rsid w:val="003B2470"/>
    <w:rsid w:val="003B2C1D"/>
    <w:rsid w:val="003B2D15"/>
    <w:rsid w:val="003B2D7E"/>
    <w:rsid w:val="003B33BD"/>
    <w:rsid w:val="003B4D25"/>
    <w:rsid w:val="003B569D"/>
    <w:rsid w:val="003B7427"/>
    <w:rsid w:val="003C041D"/>
    <w:rsid w:val="003C130C"/>
    <w:rsid w:val="003C1679"/>
    <w:rsid w:val="003C2FC1"/>
    <w:rsid w:val="003C3C0E"/>
    <w:rsid w:val="003C4DAB"/>
    <w:rsid w:val="003C6C55"/>
    <w:rsid w:val="003C705B"/>
    <w:rsid w:val="003D03F1"/>
    <w:rsid w:val="003D0432"/>
    <w:rsid w:val="003D0841"/>
    <w:rsid w:val="003D09F8"/>
    <w:rsid w:val="003D1606"/>
    <w:rsid w:val="003D3022"/>
    <w:rsid w:val="003D3066"/>
    <w:rsid w:val="003D42A6"/>
    <w:rsid w:val="003D49D4"/>
    <w:rsid w:val="003D4F21"/>
    <w:rsid w:val="003D4FAC"/>
    <w:rsid w:val="003D5783"/>
    <w:rsid w:val="003D6D86"/>
    <w:rsid w:val="003D6DD0"/>
    <w:rsid w:val="003E0381"/>
    <w:rsid w:val="003E069D"/>
    <w:rsid w:val="003E1885"/>
    <w:rsid w:val="003E27B0"/>
    <w:rsid w:val="003E30E7"/>
    <w:rsid w:val="003E41EB"/>
    <w:rsid w:val="003E48F4"/>
    <w:rsid w:val="003E572D"/>
    <w:rsid w:val="003E63FA"/>
    <w:rsid w:val="003E7906"/>
    <w:rsid w:val="003F000F"/>
    <w:rsid w:val="003F043C"/>
    <w:rsid w:val="003F1AD1"/>
    <w:rsid w:val="003F2171"/>
    <w:rsid w:val="003F2D58"/>
    <w:rsid w:val="003F3C50"/>
    <w:rsid w:val="004012AC"/>
    <w:rsid w:val="00402E29"/>
    <w:rsid w:val="004030F7"/>
    <w:rsid w:val="004051E7"/>
    <w:rsid w:val="00405673"/>
    <w:rsid w:val="00406202"/>
    <w:rsid w:val="00406A6A"/>
    <w:rsid w:val="00406B22"/>
    <w:rsid w:val="00407147"/>
    <w:rsid w:val="004078FA"/>
    <w:rsid w:val="004101F6"/>
    <w:rsid w:val="00411A0F"/>
    <w:rsid w:val="00412204"/>
    <w:rsid w:val="004134F9"/>
    <w:rsid w:val="00413705"/>
    <w:rsid w:val="00414483"/>
    <w:rsid w:val="004157A6"/>
    <w:rsid w:val="00416EC2"/>
    <w:rsid w:val="00421EB6"/>
    <w:rsid w:val="00422ABC"/>
    <w:rsid w:val="00423F61"/>
    <w:rsid w:val="0042615D"/>
    <w:rsid w:val="00426541"/>
    <w:rsid w:val="004265F4"/>
    <w:rsid w:val="00426722"/>
    <w:rsid w:val="0042672B"/>
    <w:rsid w:val="00427665"/>
    <w:rsid w:val="00427CA5"/>
    <w:rsid w:val="00430234"/>
    <w:rsid w:val="004319E0"/>
    <w:rsid w:val="00431E08"/>
    <w:rsid w:val="004328A7"/>
    <w:rsid w:val="00432B26"/>
    <w:rsid w:val="00432E78"/>
    <w:rsid w:val="0043447B"/>
    <w:rsid w:val="00434C74"/>
    <w:rsid w:val="00435085"/>
    <w:rsid w:val="0043663A"/>
    <w:rsid w:val="00436B00"/>
    <w:rsid w:val="00442305"/>
    <w:rsid w:val="00442398"/>
    <w:rsid w:val="00443176"/>
    <w:rsid w:val="00450E76"/>
    <w:rsid w:val="004515A2"/>
    <w:rsid w:val="00451B9A"/>
    <w:rsid w:val="0045458A"/>
    <w:rsid w:val="00456EB4"/>
    <w:rsid w:val="00457544"/>
    <w:rsid w:val="0045778C"/>
    <w:rsid w:val="00457827"/>
    <w:rsid w:val="00457EC1"/>
    <w:rsid w:val="0046146B"/>
    <w:rsid w:val="004667E4"/>
    <w:rsid w:val="00467AE5"/>
    <w:rsid w:val="004713E9"/>
    <w:rsid w:val="004718F3"/>
    <w:rsid w:val="00472F95"/>
    <w:rsid w:val="00473214"/>
    <w:rsid w:val="00473ADB"/>
    <w:rsid w:val="00474885"/>
    <w:rsid w:val="00475040"/>
    <w:rsid w:val="004751C3"/>
    <w:rsid w:val="004756CA"/>
    <w:rsid w:val="00476760"/>
    <w:rsid w:val="00484863"/>
    <w:rsid w:val="00490C06"/>
    <w:rsid w:val="00491FC3"/>
    <w:rsid w:val="00493D40"/>
    <w:rsid w:val="00493EE3"/>
    <w:rsid w:val="004942B1"/>
    <w:rsid w:val="00494FF7"/>
    <w:rsid w:val="0049558D"/>
    <w:rsid w:val="004967B6"/>
    <w:rsid w:val="00496FA0"/>
    <w:rsid w:val="004978CD"/>
    <w:rsid w:val="004A1A7A"/>
    <w:rsid w:val="004A2BC5"/>
    <w:rsid w:val="004A37CA"/>
    <w:rsid w:val="004A3FEC"/>
    <w:rsid w:val="004A4B40"/>
    <w:rsid w:val="004A504B"/>
    <w:rsid w:val="004A50D5"/>
    <w:rsid w:val="004A544E"/>
    <w:rsid w:val="004A6608"/>
    <w:rsid w:val="004A6911"/>
    <w:rsid w:val="004B33BA"/>
    <w:rsid w:val="004B3652"/>
    <w:rsid w:val="004B54E0"/>
    <w:rsid w:val="004B69A4"/>
    <w:rsid w:val="004B7136"/>
    <w:rsid w:val="004B7384"/>
    <w:rsid w:val="004C0164"/>
    <w:rsid w:val="004C148B"/>
    <w:rsid w:val="004C1820"/>
    <w:rsid w:val="004C2902"/>
    <w:rsid w:val="004C3F06"/>
    <w:rsid w:val="004C4269"/>
    <w:rsid w:val="004C452D"/>
    <w:rsid w:val="004C695B"/>
    <w:rsid w:val="004C7FE4"/>
    <w:rsid w:val="004D2D8B"/>
    <w:rsid w:val="004D2E27"/>
    <w:rsid w:val="004D3771"/>
    <w:rsid w:val="004D3B21"/>
    <w:rsid w:val="004D3E30"/>
    <w:rsid w:val="004D6236"/>
    <w:rsid w:val="004D7D25"/>
    <w:rsid w:val="004D7F90"/>
    <w:rsid w:val="004E1433"/>
    <w:rsid w:val="004E195A"/>
    <w:rsid w:val="004E2BC3"/>
    <w:rsid w:val="004E34EC"/>
    <w:rsid w:val="004E3C4A"/>
    <w:rsid w:val="004E4DBB"/>
    <w:rsid w:val="004E4E41"/>
    <w:rsid w:val="004E50D8"/>
    <w:rsid w:val="004E6193"/>
    <w:rsid w:val="004E73DB"/>
    <w:rsid w:val="004E7F9C"/>
    <w:rsid w:val="004F2C5F"/>
    <w:rsid w:val="004F2F1B"/>
    <w:rsid w:val="004F33EF"/>
    <w:rsid w:val="004F3493"/>
    <w:rsid w:val="004F415B"/>
    <w:rsid w:val="004F5143"/>
    <w:rsid w:val="004F6053"/>
    <w:rsid w:val="004F79E7"/>
    <w:rsid w:val="00501BF1"/>
    <w:rsid w:val="005048D3"/>
    <w:rsid w:val="00505AE7"/>
    <w:rsid w:val="00505F23"/>
    <w:rsid w:val="0050797C"/>
    <w:rsid w:val="00511B47"/>
    <w:rsid w:val="005126BA"/>
    <w:rsid w:val="00512937"/>
    <w:rsid w:val="00512B09"/>
    <w:rsid w:val="005151BB"/>
    <w:rsid w:val="0051625E"/>
    <w:rsid w:val="00516F78"/>
    <w:rsid w:val="00520694"/>
    <w:rsid w:val="005213F0"/>
    <w:rsid w:val="005220ED"/>
    <w:rsid w:val="005233C2"/>
    <w:rsid w:val="005242CF"/>
    <w:rsid w:val="00524F63"/>
    <w:rsid w:val="0052596D"/>
    <w:rsid w:val="00527BAE"/>
    <w:rsid w:val="005303BD"/>
    <w:rsid w:val="005327C0"/>
    <w:rsid w:val="0053333F"/>
    <w:rsid w:val="00533796"/>
    <w:rsid w:val="0053419E"/>
    <w:rsid w:val="00534247"/>
    <w:rsid w:val="0053484A"/>
    <w:rsid w:val="00534BEB"/>
    <w:rsid w:val="00534F3C"/>
    <w:rsid w:val="00535666"/>
    <w:rsid w:val="0053642C"/>
    <w:rsid w:val="00536C50"/>
    <w:rsid w:val="00537343"/>
    <w:rsid w:val="005424E8"/>
    <w:rsid w:val="00542995"/>
    <w:rsid w:val="00542CE6"/>
    <w:rsid w:val="0054583C"/>
    <w:rsid w:val="00546DBB"/>
    <w:rsid w:val="00547004"/>
    <w:rsid w:val="00547B67"/>
    <w:rsid w:val="005500AB"/>
    <w:rsid w:val="00550101"/>
    <w:rsid w:val="005516F3"/>
    <w:rsid w:val="00551BA4"/>
    <w:rsid w:val="00552D02"/>
    <w:rsid w:val="00552F64"/>
    <w:rsid w:val="005538F7"/>
    <w:rsid w:val="00555716"/>
    <w:rsid w:val="00555BA2"/>
    <w:rsid w:val="00555D75"/>
    <w:rsid w:val="00557101"/>
    <w:rsid w:val="00557597"/>
    <w:rsid w:val="00560DF0"/>
    <w:rsid w:val="00561D69"/>
    <w:rsid w:val="005633C3"/>
    <w:rsid w:val="00563799"/>
    <w:rsid w:val="0056759C"/>
    <w:rsid w:val="00570EAF"/>
    <w:rsid w:val="00571E48"/>
    <w:rsid w:val="00572896"/>
    <w:rsid w:val="00573011"/>
    <w:rsid w:val="005740C3"/>
    <w:rsid w:val="00576166"/>
    <w:rsid w:val="00580EFB"/>
    <w:rsid w:val="00581D7D"/>
    <w:rsid w:val="00583536"/>
    <w:rsid w:val="00583E06"/>
    <w:rsid w:val="0058657B"/>
    <w:rsid w:val="00587119"/>
    <w:rsid w:val="005909B3"/>
    <w:rsid w:val="00592DD3"/>
    <w:rsid w:val="00593413"/>
    <w:rsid w:val="0059513E"/>
    <w:rsid w:val="0059666B"/>
    <w:rsid w:val="00597EC0"/>
    <w:rsid w:val="005A07B1"/>
    <w:rsid w:val="005A1E3E"/>
    <w:rsid w:val="005A2457"/>
    <w:rsid w:val="005A2664"/>
    <w:rsid w:val="005A2910"/>
    <w:rsid w:val="005A53A6"/>
    <w:rsid w:val="005A59FE"/>
    <w:rsid w:val="005A6AA4"/>
    <w:rsid w:val="005A6D9F"/>
    <w:rsid w:val="005A708F"/>
    <w:rsid w:val="005A72EE"/>
    <w:rsid w:val="005B0FED"/>
    <w:rsid w:val="005B162F"/>
    <w:rsid w:val="005B1842"/>
    <w:rsid w:val="005B2CC5"/>
    <w:rsid w:val="005B3A06"/>
    <w:rsid w:val="005B4842"/>
    <w:rsid w:val="005B48FF"/>
    <w:rsid w:val="005B5F07"/>
    <w:rsid w:val="005B7B76"/>
    <w:rsid w:val="005B7DE4"/>
    <w:rsid w:val="005C0449"/>
    <w:rsid w:val="005C1E32"/>
    <w:rsid w:val="005C483A"/>
    <w:rsid w:val="005C489D"/>
    <w:rsid w:val="005C63B7"/>
    <w:rsid w:val="005C6670"/>
    <w:rsid w:val="005C670D"/>
    <w:rsid w:val="005C6E11"/>
    <w:rsid w:val="005C7544"/>
    <w:rsid w:val="005D12D3"/>
    <w:rsid w:val="005D363F"/>
    <w:rsid w:val="005D3AE8"/>
    <w:rsid w:val="005D506A"/>
    <w:rsid w:val="005D6903"/>
    <w:rsid w:val="005E050E"/>
    <w:rsid w:val="005E0F08"/>
    <w:rsid w:val="005E131E"/>
    <w:rsid w:val="005E44AB"/>
    <w:rsid w:val="005E5810"/>
    <w:rsid w:val="005E6040"/>
    <w:rsid w:val="005F0E29"/>
    <w:rsid w:val="005F3189"/>
    <w:rsid w:val="005F337E"/>
    <w:rsid w:val="005F3AA3"/>
    <w:rsid w:val="005F462A"/>
    <w:rsid w:val="005F4A73"/>
    <w:rsid w:val="005F4C8F"/>
    <w:rsid w:val="005F5560"/>
    <w:rsid w:val="005F6253"/>
    <w:rsid w:val="005F6E40"/>
    <w:rsid w:val="005F7D2E"/>
    <w:rsid w:val="0060046C"/>
    <w:rsid w:val="00600914"/>
    <w:rsid w:val="00600F62"/>
    <w:rsid w:val="00601F6E"/>
    <w:rsid w:val="00603A21"/>
    <w:rsid w:val="00604C15"/>
    <w:rsid w:val="00605966"/>
    <w:rsid w:val="00605D78"/>
    <w:rsid w:val="00607B2E"/>
    <w:rsid w:val="00610615"/>
    <w:rsid w:val="00612AA3"/>
    <w:rsid w:val="00612D49"/>
    <w:rsid w:val="0061320E"/>
    <w:rsid w:val="00613A83"/>
    <w:rsid w:val="00613AAE"/>
    <w:rsid w:val="00613B45"/>
    <w:rsid w:val="00614717"/>
    <w:rsid w:val="006158D5"/>
    <w:rsid w:val="00616331"/>
    <w:rsid w:val="00617C10"/>
    <w:rsid w:val="00621B7F"/>
    <w:rsid w:val="00622A6F"/>
    <w:rsid w:val="00625D83"/>
    <w:rsid w:val="00627174"/>
    <w:rsid w:val="00630D47"/>
    <w:rsid w:val="0063250D"/>
    <w:rsid w:val="0063397F"/>
    <w:rsid w:val="0063414D"/>
    <w:rsid w:val="0063509D"/>
    <w:rsid w:val="006365FC"/>
    <w:rsid w:val="0064233D"/>
    <w:rsid w:val="00642981"/>
    <w:rsid w:val="0064329A"/>
    <w:rsid w:val="0064691C"/>
    <w:rsid w:val="00646966"/>
    <w:rsid w:val="00651361"/>
    <w:rsid w:val="00651984"/>
    <w:rsid w:val="006547F2"/>
    <w:rsid w:val="00654960"/>
    <w:rsid w:val="00655965"/>
    <w:rsid w:val="006560CE"/>
    <w:rsid w:val="006575FC"/>
    <w:rsid w:val="00661125"/>
    <w:rsid w:val="00661AA6"/>
    <w:rsid w:val="006623E7"/>
    <w:rsid w:val="006628A0"/>
    <w:rsid w:val="00662B80"/>
    <w:rsid w:val="00665C9E"/>
    <w:rsid w:val="0066768F"/>
    <w:rsid w:val="00670F38"/>
    <w:rsid w:val="00670F6C"/>
    <w:rsid w:val="00675D43"/>
    <w:rsid w:val="00676E58"/>
    <w:rsid w:val="0067711E"/>
    <w:rsid w:val="00677C87"/>
    <w:rsid w:val="006813ED"/>
    <w:rsid w:val="006818D3"/>
    <w:rsid w:val="00681D3F"/>
    <w:rsid w:val="00682F49"/>
    <w:rsid w:val="00683536"/>
    <w:rsid w:val="006852C7"/>
    <w:rsid w:val="006852CE"/>
    <w:rsid w:val="00685495"/>
    <w:rsid w:val="00687361"/>
    <w:rsid w:val="00687A88"/>
    <w:rsid w:val="00690132"/>
    <w:rsid w:val="00691AEB"/>
    <w:rsid w:val="00692D14"/>
    <w:rsid w:val="00695ECE"/>
    <w:rsid w:val="00696391"/>
    <w:rsid w:val="00696EF9"/>
    <w:rsid w:val="00697C83"/>
    <w:rsid w:val="006A006F"/>
    <w:rsid w:val="006A1F19"/>
    <w:rsid w:val="006A2479"/>
    <w:rsid w:val="006A4A4F"/>
    <w:rsid w:val="006A6513"/>
    <w:rsid w:val="006A6ED7"/>
    <w:rsid w:val="006A7A3B"/>
    <w:rsid w:val="006B15C3"/>
    <w:rsid w:val="006B3702"/>
    <w:rsid w:val="006B3C09"/>
    <w:rsid w:val="006B4C2D"/>
    <w:rsid w:val="006B519A"/>
    <w:rsid w:val="006B64CC"/>
    <w:rsid w:val="006B65C7"/>
    <w:rsid w:val="006B6754"/>
    <w:rsid w:val="006B6FFB"/>
    <w:rsid w:val="006B74F0"/>
    <w:rsid w:val="006B75D5"/>
    <w:rsid w:val="006C1727"/>
    <w:rsid w:val="006C32FD"/>
    <w:rsid w:val="006C39CE"/>
    <w:rsid w:val="006C3D64"/>
    <w:rsid w:val="006C4025"/>
    <w:rsid w:val="006C5D1C"/>
    <w:rsid w:val="006D0FCC"/>
    <w:rsid w:val="006D21F5"/>
    <w:rsid w:val="006D2D1A"/>
    <w:rsid w:val="006D3089"/>
    <w:rsid w:val="006D45F9"/>
    <w:rsid w:val="006E1001"/>
    <w:rsid w:val="006E126D"/>
    <w:rsid w:val="006E1B3A"/>
    <w:rsid w:val="006E1FC3"/>
    <w:rsid w:val="006E34A2"/>
    <w:rsid w:val="006E55EB"/>
    <w:rsid w:val="006E60C3"/>
    <w:rsid w:val="006F1342"/>
    <w:rsid w:val="006F5DEB"/>
    <w:rsid w:val="00700398"/>
    <w:rsid w:val="007017C5"/>
    <w:rsid w:val="007019D9"/>
    <w:rsid w:val="00704CE9"/>
    <w:rsid w:val="0070616B"/>
    <w:rsid w:val="00706295"/>
    <w:rsid w:val="0070640B"/>
    <w:rsid w:val="00706958"/>
    <w:rsid w:val="00706FDA"/>
    <w:rsid w:val="00707E13"/>
    <w:rsid w:val="00707E23"/>
    <w:rsid w:val="0071028E"/>
    <w:rsid w:val="0071090A"/>
    <w:rsid w:val="00711F9A"/>
    <w:rsid w:val="00712132"/>
    <w:rsid w:val="0071219E"/>
    <w:rsid w:val="007127D2"/>
    <w:rsid w:val="007136E5"/>
    <w:rsid w:val="00713810"/>
    <w:rsid w:val="00714740"/>
    <w:rsid w:val="0071519E"/>
    <w:rsid w:val="0071575E"/>
    <w:rsid w:val="00715F60"/>
    <w:rsid w:val="00716CE7"/>
    <w:rsid w:val="00717CB6"/>
    <w:rsid w:val="007209B8"/>
    <w:rsid w:val="0072149F"/>
    <w:rsid w:val="00721735"/>
    <w:rsid w:val="007226DF"/>
    <w:rsid w:val="0072402C"/>
    <w:rsid w:val="007241FE"/>
    <w:rsid w:val="007264C3"/>
    <w:rsid w:val="0072693E"/>
    <w:rsid w:val="00726A84"/>
    <w:rsid w:val="00726F52"/>
    <w:rsid w:val="007303A5"/>
    <w:rsid w:val="00730B3E"/>
    <w:rsid w:val="0073420B"/>
    <w:rsid w:val="007343E8"/>
    <w:rsid w:val="00736367"/>
    <w:rsid w:val="00736A9A"/>
    <w:rsid w:val="00737064"/>
    <w:rsid w:val="00737A39"/>
    <w:rsid w:val="00740691"/>
    <w:rsid w:val="00740AF6"/>
    <w:rsid w:val="00741141"/>
    <w:rsid w:val="007421FF"/>
    <w:rsid w:val="00742219"/>
    <w:rsid w:val="0074475F"/>
    <w:rsid w:val="0074477B"/>
    <w:rsid w:val="0074613E"/>
    <w:rsid w:val="00746B65"/>
    <w:rsid w:val="0074760E"/>
    <w:rsid w:val="007476F7"/>
    <w:rsid w:val="00747A90"/>
    <w:rsid w:val="007504BC"/>
    <w:rsid w:val="007504E0"/>
    <w:rsid w:val="00751ABB"/>
    <w:rsid w:val="0075250E"/>
    <w:rsid w:val="00752737"/>
    <w:rsid w:val="0075301D"/>
    <w:rsid w:val="007537DA"/>
    <w:rsid w:val="00754642"/>
    <w:rsid w:val="007548C4"/>
    <w:rsid w:val="00754ABA"/>
    <w:rsid w:val="00754F7F"/>
    <w:rsid w:val="007559BB"/>
    <w:rsid w:val="007564F6"/>
    <w:rsid w:val="00757BB7"/>
    <w:rsid w:val="00757BE1"/>
    <w:rsid w:val="00761551"/>
    <w:rsid w:val="007628F1"/>
    <w:rsid w:val="00764012"/>
    <w:rsid w:val="0076427C"/>
    <w:rsid w:val="00765442"/>
    <w:rsid w:val="00765A41"/>
    <w:rsid w:val="00765C9D"/>
    <w:rsid w:val="0076606C"/>
    <w:rsid w:val="007672AA"/>
    <w:rsid w:val="00772509"/>
    <w:rsid w:val="00774A2F"/>
    <w:rsid w:val="00774C44"/>
    <w:rsid w:val="007760EC"/>
    <w:rsid w:val="007772EA"/>
    <w:rsid w:val="0077785F"/>
    <w:rsid w:val="00777FEA"/>
    <w:rsid w:val="00780238"/>
    <w:rsid w:val="00780BBD"/>
    <w:rsid w:val="00781A8A"/>
    <w:rsid w:val="007825F2"/>
    <w:rsid w:val="00782B0D"/>
    <w:rsid w:val="00783191"/>
    <w:rsid w:val="00783A38"/>
    <w:rsid w:val="007845BE"/>
    <w:rsid w:val="00784D47"/>
    <w:rsid w:val="00784FE1"/>
    <w:rsid w:val="00786C69"/>
    <w:rsid w:val="007903DE"/>
    <w:rsid w:val="007913B0"/>
    <w:rsid w:val="00791ED5"/>
    <w:rsid w:val="007939FE"/>
    <w:rsid w:val="00793CEA"/>
    <w:rsid w:val="007946D2"/>
    <w:rsid w:val="00795A06"/>
    <w:rsid w:val="00795BE9"/>
    <w:rsid w:val="0079781A"/>
    <w:rsid w:val="007978E3"/>
    <w:rsid w:val="007A0087"/>
    <w:rsid w:val="007A1546"/>
    <w:rsid w:val="007A198C"/>
    <w:rsid w:val="007A2190"/>
    <w:rsid w:val="007A228C"/>
    <w:rsid w:val="007A368E"/>
    <w:rsid w:val="007A4002"/>
    <w:rsid w:val="007A42F5"/>
    <w:rsid w:val="007A57DA"/>
    <w:rsid w:val="007A5868"/>
    <w:rsid w:val="007A6256"/>
    <w:rsid w:val="007A649C"/>
    <w:rsid w:val="007B04CE"/>
    <w:rsid w:val="007B092C"/>
    <w:rsid w:val="007B0C6E"/>
    <w:rsid w:val="007B1A45"/>
    <w:rsid w:val="007B2497"/>
    <w:rsid w:val="007B34FC"/>
    <w:rsid w:val="007B5634"/>
    <w:rsid w:val="007B5A15"/>
    <w:rsid w:val="007B6871"/>
    <w:rsid w:val="007B6BCB"/>
    <w:rsid w:val="007B7A2F"/>
    <w:rsid w:val="007C2B69"/>
    <w:rsid w:val="007C32EE"/>
    <w:rsid w:val="007C3B52"/>
    <w:rsid w:val="007C3B5D"/>
    <w:rsid w:val="007C3D33"/>
    <w:rsid w:val="007C61E2"/>
    <w:rsid w:val="007C6B2F"/>
    <w:rsid w:val="007C77FB"/>
    <w:rsid w:val="007C7DE6"/>
    <w:rsid w:val="007D2145"/>
    <w:rsid w:val="007D290D"/>
    <w:rsid w:val="007D294A"/>
    <w:rsid w:val="007D3706"/>
    <w:rsid w:val="007D3E24"/>
    <w:rsid w:val="007D47D2"/>
    <w:rsid w:val="007D5124"/>
    <w:rsid w:val="007D5B5C"/>
    <w:rsid w:val="007D5C59"/>
    <w:rsid w:val="007D5D55"/>
    <w:rsid w:val="007D6803"/>
    <w:rsid w:val="007D6EC0"/>
    <w:rsid w:val="007D7E1D"/>
    <w:rsid w:val="007E16FA"/>
    <w:rsid w:val="007E36ED"/>
    <w:rsid w:val="007E3D27"/>
    <w:rsid w:val="007E503C"/>
    <w:rsid w:val="007E7563"/>
    <w:rsid w:val="007E7DAE"/>
    <w:rsid w:val="007F05E4"/>
    <w:rsid w:val="007F0C22"/>
    <w:rsid w:val="007F1C10"/>
    <w:rsid w:val="007F3CCC"/>
    <w:rsid w:val="007F5965"/>
    <w:rsid w:val="007F754E"/>
    <w:rsid w:val="00800DDC"/>
    <w:rsid w:val="008016F1"/>
    <w:rsid w:val="00801BE1"/>
    <w:rsid w:val="0080345C"/>
    <w:rsid w:val="008034CA"/>
    <w:rsid w:val="008059B6"/>
    <w:rsid w:val="008063A5"/>
    <w:rsid w:val="008077B8"/>
    <w:rsid w:val="00810C7F"/>
    <w:rsid w:val="00811160"/>
    <w:rsid w:val="00811E9C"/>
    <w:rsid w:val="00812206"/>
    <w:rsid w:val="008149F7"/>
    <w:rsid w:val="0081613E"/>
    <w:rsid w:val="00816C5F"/>
    <w:rsid w:val="008173E0"/>
    <w:rsid w:val="00821705"/>
    <w:rsid w:val="008232A6"/>
    <w:rsid w:val="00824590"/>
    <w:rsid w:val="00825003"/>
    <w:rsid w:val="0082522F"/>
    <w:rsid w:val="008252DE"/>
    <w:rsid w:val="008267CB"/>
    <w:rsid w:val="008271E1"/>
    <w:rsid w:val="008274F1"/>
    <w:rsid w:val="00831979"/>
    <w:rsid w:val="00831C1A"/>
    <w:rsid w:val="008321EF"/>
    <w:rsid w:val="008331EB"/>
    <w:rsid w:val="00833454"/>
    <w:rsid w:val="00837993"/>
    <w:rsid w:val="00837AA8"/>
    <w:rsid w:val="00840756"/>
    <w:rsid w:val="0084274A"/>
    <w:rsid w:val="00842B6B"/>
    <w:rsid w:val="008441F8"/>
    <w:rsid w:val="008456F0"/>
    <w:rsid w:val="00845F3C"/>
    <w:rsid w:val="00846D53"/>
    <w:rsid w:val="00850089"/>
    <w:rsid w:val="00851352"/>
    <w:rsid w:val="00852D00"/>
    <w:rsid w:val="0085428F"/>
    <w:rsid w:val="00854460"/>
    <w:rsid w:val="0085508C"/>
    <w:rsid w:val="00855530"/>
    <w:rsid w:val="0085563F"/>
    <w:rsid w:val="008566F7"/>
    <w:rsid w:val="00856886"/>
    <w:rsid w:val="00857077"/>
    <w:rsid w:val="00857BF9"/>
    <w:rsid w:val="0086196E"/>
    <w:rsid w:val="00862816"/>
    <w:rsid w:val="00863230"/>
    <w:rsid w:val="00863A95"/>
    <w:rsid w:val="008643BC"/>
    <w:rsid w:val="00864D04"/>
    <w:rsid w:val="00865BD0"/>
    <w:rsid w:val="0086673B"/>
    <w:rsid w:val="0086709C"/>
    <w:rsid w:val="008712B1"/>
    <w:rsid w:val="008717D8"/>
    <w:rsid w:val="008720DD"/>
    <w:rsid w:val="00872141"/>
    <w:rsid w:val="0087215C"/>
    <w:rsid w:val="00874C6D"/>
    <w:rsid w:val="00874DE1"/>
    <w:rsid w:val="00875464"/>
    <w:rsid w:val="00875BEE"/>
    <w:rsid w:val="00875D25"/>
    <w:rsid w:val="008769D8"/>
    <w:rsid w:val="00877A2D"/>
    <w:rsid w:val="00880E35"/>
    <w:rsid w:val="008812BF"/>
    <w:rsid w:val="00881594"/>
    <w:rsid w:val="008824CC"/>
    <w:rsid w:val="0088259E"/>
    <w:rsid w:val="008845B9"/>
    <w:rsid w:val="00885815"/>
    <w:rsid w:val="008875FE"/>
    <w:rsid w:val="00887F8E"/>
    <w:rsid w:val="00887FD4"/>
    <w:rsid w:val="00891836"/>
    <w:rsid w:val="0089225F"/>
    <w:rsid w:val="0089239F"/>
    <w:rsid w:val="008924D6"/>
    <w:rsid w:val="008943BB"/>
    <w:rsid w:val="008949FE"/>
    <w:rsid w:val="0089561D"/>
    <w:rsid w:val="00896234"/>
    <w:rsid w:val="00897E43"/>
    <w:rsid w:val="008A2064"/>
    <w:rsid w:val="008A3935"/>
    <w:rsid w:val="008A3B02"/>
    <w:rsid w:val="008A42A9"/>
    <w:rsid w:val="008A6BCC"/>
    <w:rsid w:val="008A7136"/>
    <w:rsid w:val="008A77F5"/>
    <w:rsid w:val="008B20E4"/>
    <w:rsid w:val="008B4E6E"/>
    <w:rsid w:val="008B6E15"/>
    <w:rsid w:val="008B72D5"/>
    <w:rsid w:val="008C222B"/>
    <w:rsid w:val="008C3040"/>
    <w:rsid w:val="008C33C6"/>
    <w:rsid w:val="008C33CF"/>
    <w:rsid w:val="008C3428"/>
    <w:rsid w:val="008C4F19"/>
    <w:rsid w:val="008C5738"/>
    <w:rsid w:val="008C7BF7"/>
    <w:rsid w:val="008C7EAD"/>
    <w:rsid w:val="008D0B8B"/>
    <w:rsid w:val="008D0CFE"/>
    <w:rsid w:val="008D23C5"/>
    <w:rsid w:val="008D3B64"/>
    <w:rsid w:val="008D3C21"/>
    <w:rsid w:val="008D3C3C"/>
    <w:rsid w:val="008D5234"/>
    <w:rsid w:val="008D5A9B"/>
    <w:rsid w:val="008D6152"/>
    <w:rsid w:val="008D6DA3"/>
    <w:rsid w:val="008D72D8"/>
    <w:rsid w:val="008E18C5"/>
    <w:rsid w:val="008E6FA4"/>
    <w:rsid w:val="008E70FF"/>
    <w:rsid w:val="008E719E"/>
    <w:rsid w:val="008E780B"/>
    <w:rsid w:val="008E7BA9"/>
    <w:rsid w:val="008F0225"/>
    <w:rsid w:val="008F09B5"/>
    <w:rsid w:val="008F0CFA"/>
    <w:rsid w:val="008F0F81"/>
    <w:rsid w:val="008F0FBB"/>
    <w:rsid w:val="008F27BF"/>
    <w:rsid w:val="008F2A5C"/>
    <w:rsid w:val="008F2E64"/>
    <w:rsid w:val="008F32AD"/>
    <w:rsid w:val="008F3C9F"/>
    <w:rsid w:val="008F3EF7"/>
    <w:rsid w:val="008F662F"/>
    <w:rsid w:val="008F6899"/>
    <w:rsid w:val="008F7C48"/>
    <w:rsid w:val="00900281"/>
    <w:rsid w:val="00900CD9"/>
    <w:rsid w:val="0090128D"/>
    <w:rsid w:val="00901609"/>
    <w:rsid w:val="0090415E"/>
    <w:rsid w:val="009058CA"/>
    <w:rsid w:val="00906A59"/>
    <w:rsid w:val="009079AC"/>
    <w:rsid w:val="0091010B"/>
    <w:rsid w:val="00910BDF"/>
    <w:rsid w:val="00910EE5"/>
    <w:rsid w:val="00911E0D"/>
    <w:rsid w:val="009122C6"/>
    <w:rsid w:val="0091338D"/>
    <w:rsid w:val="0091368E"/>
    <w:rsid w:val="009142EC"/>
    <w:rsid w:val="00914373"/>
    <w:rsid w:val="009145E4"/>
    <w:rsid w:val="00914662"/>
    <w:rsid w:val="00914C49"/>
    <w:rsid w:val="00915230"/>
    <w:rsid w:val="009154C3"/>
    <w:rsid w:val="00915ACC"/>
    <w:rsid w:val="009230F8"/>
    <w:rsid w:val="00923540"/>
    <w:rsid w:val="009257AC"/>
    <w:rsid w:val="00926767"/>
    <w:rsid w:val="00927213"/>
    <w:rsid w:val="0093085A"/>
    <w:rsid w:val="00930E6F"/>
    <w:rsid w:val="00930FFB"/>
    <w:rsid w:val="00931427"/>
    <w:rsid w:val="009319D3"/>
    <w:rsid w:val="00933878"/>
    <w:rsid w:val="00933D53"/>
    <w:rsid w:val="00933F97"/>
    <w:rsid w:val="00933FE1"/>
    <w:rsid w:val="009344D3"/>
    <w:rsid w:val="0093466A"/>
    <w:rsid w:val="00934AFB"/>
    <w:rsid w:val="00934F4D"/>
    <w:rsid w:val="00935F63"/>
    <w:rsid w:val="009360E7"/>
    <w:rsid w:val="009361D5"/>
    <w:rsid w:val="0093753F"/>
    <w:rsid w:val="00937985"/>
    <w:rsid w:val="0094277D"/>
    <w:rsid w:val="009428A4"/>
    <w:rsid w:val="009430E0"/>
    <w:rsid w:val="009431FF"/>
    <w:rsid w:val="0094322B"/>
    <w:rsid w:val="0094396C"/>
    <w:rsid w:val="00943B80"/>
    <w:rsid w:val="009444CB"/>
    <w:rsid w:val="00945A75"/>
    <w:rsid w:val="00946151"/>
    <w:rsid w:val="00947CD7"/>
    <w:rsid w:val="00951624"/>
    <w:rsid w:val="00951C52"/>
    <w:rsid w:val="00953028"/>
    <w:rsid w:val="00955A09"/>
    <w:rsid w:val="00956900"/>
    <w:rsid w:val="00957B92"/>
    <w:rsid w:val="00957BE6"/>
    <w:rsid w:val="00957DA2"/>
    <w:rsid w:val="009610F7"/>
    <w:rsid w:val="00961ED7"/>
    <w:rsid w:val="009659F4"/>
    <w:rsid w:val="00970D60"/>
    <w:rsid w:val="00973D59"/>
    <w:rsid w:val="00974494"/>
    <w:rsid w:val="009750CB"/>
    <w:rsid w:val="0097635E"/>
    <w:rsid w:val="0097642E"/>
    <w:rsid w:val="00980B27"/>
    <w:rsid w:val="00982742"/>
    <w:rsid w:val="00982BF3"/>
    <w:rsid w:val="009833B1"/>
    <w:rsid w:val="009844B2"/>
    <w:rsid w:val="00984595"/>
    <w:rsid w:val="00984BDD"/>
    <w:rsid w:val="009874D0"/>
    <w:rsid w:val="009879B1"/>
    <w:rsid w:val="00987B84"/>
    <w:rsid w:val="009907A8"/>
    <w:rsid w:val="00991D51"/>
    <w:rsid w:val="00991E83"/>
    <w:rsid w:val="00992386"/>
    <w:rsid w:val="0099390E"/>
    <w:rsid w:val="00994586"/>
    <w:rsid w:val="00994A9B"/>
    <w:rsid w:val="00994DC4"/>
    <w:rsid w:val="009953EC"/>
    <w:rsid w:val="009960E5"/>
    <w:rsid w:val="00996CBD"/>
    <w:rsid w:val="00996EDC"/>
    <w:rsid w:val="0099706E"/>
    <w:rsid w:val="00997E00"/>
    <w:rsid w:val="009A042C"/>
    <w:rsid w:val="009A0B7F"/>
    <w:rsid w:val="009A2539"/>
    <w:rsid w:val="009A3092"/>
    <w:rsid w:val="009A3741"/>
    <w:rsid w:val="009A777F"/>
    <w:rsid w:val="009A7ADC"/>
    <w:rsid w:val="009A7D7C"/>
    <w:rsid w:val="009B06F6"/>
    <w:rsid w:val="009B0CB4"/>
    <w:rsid w:val="009B0D30"/>
    <w:rsid w:val="009B10E0"/>
    <w:rsid w:val="009B17B1"/>
    <w:rsid w:val="009B3248"/>
    <w:rsid w:val="009B3A56"/>
    <w:rsid w:val="009B3F31"/>
    <w:rsid w:val="009B4133"/>
    <w:rsid w:val="009B4185"/>
    <w:rsid w:val="009B4AD8"/>
    <w:rsid w:val="009B5003"/>
    <w:rsid w:val="009B55BB"/>
    <w:rsid w:val="009B5B4E"/>
    <w:rsid w:val="009B63A6"/>
    <w:rsid w:val="009C19B7"/>
    <w:rsid w:val="009C2B28"/>
    <w:rsid w:val="009C3A46"/>
    <w:rsid w:val="009C3B5D"/>
    <w:rsid w:val="009C4254"/>
    <w:rsid w:val="009C4660"/>
    <w:rsid w:val="009C5546"/>
    <w:rsid w:val="009C55BB"/>
    <w:rsid w:val="009C5ABB"/>
    <w:rsid w:val="009C5D7C"/>
    <w:rsid w:val="009D2430"/>
    <w:rsid w:val="009D2ED0"/>
    <w:rsid w:val="009D35FA"/>
    <w:rsid w:val="009D466E"/>
    <w:rsid w:val="009D503A"/>
    <w:rsid w:val="009D6C35"/>
    <w:rsid w:val="009D7C51"/>
    <w:rsid w:val="009E055F"/>
    <w:rsid w:val="009E196C"/>
    <w:rsid w:val="009E24E5"/>
    <w:rsid w:val="009E2855"/>
    <w:rsid w:val="009E384A"/>
    <w:rsid w:val="009E4014"/>
    <w:rsid w:val="009E4AE3"/>
    <w:rsid w:val="009E6A0A"/>
    <w:rsid w:val="009E7C7D"/>
    <w:rsid w:val="009F26AE"/>
    <w:rsid w:val="009F2768"/>
    <w:rsid w:val="009F2B5D"/>
    <w:rsid w:val="009F308C"/>
    <w:rsid w:val="009F30B5"/>
    <w:rsid w:val="009F36BF"/>
    <w:rsid w:val="009F37E3"/>
    <w:rsid w:val="009F6B0C"/>
    <w:rsid w:val="00A00C5C"/>
    <w:rsid w:val="00A019A9"/>
    <w:rsid w:val="00A02047"/>
    <w:rsid w:val="00A03826"/>
    <w:rsid w:val="00A04189"/>
    <w:rsid w:val="00A050A1"/>
    <w:rsid w:val="00A05272"/>
    <w:rsid w:val="00A0636F"/>
    <w:rsid w:val="00A0782C"/>
    <w:rsid w:val="00A07B1A"/>
    <w:rsid w:val="00A111B6"/>
    <w:rsid w:val="00A1287D"/>
    <w:rsid w:val="00A1380A"/>
    <w:rsid w:val="00A14A96"/>
    <w:rsid w:val="00A14BE4"/>
    <w:rsid w:val="00A150CF"/>
    <w:rsid w:val="00A17471"/>
    <w:rsid w:val="00A21169"/>
    <w:rsid w:val="00A218A7"/>
    <w:rsid w:val="00A221B0"/>
    <w:rsid w:val="00A22CBC"/>
    <w:rsid w:val="00A22E00"/>
    <w:rsid w:val="00A23036"/>
    <w:rsid w:val="00A2549A"/>
    <w:rsid w:val="00A261AE"/>
    <w:rsid w:val="00A26C68"/>
    <w:rsid w:val="00A26D27"/>
    <w:rsid w:val="00A31263"/>
    <w:rsid w:val="00A31DD1"/>
    <w:rsid w:val="00A32056"/>
    <w:rsid w:val="00A320B8"/>
    <w:rsid w:val="00A34EEB"/>
    <w:rsid w:val="00A376EE"/>
    <w:rsid w:val="00A37FF3"/>
    <w:rsid w:val="00A401A6"/>
    <w:rsid w:val="00A40F88"/>
    <w:rsid w:val="00A41636"/>
    <w:rsid w:val="00A42A99"/>
    <w:rsid w:val="00A439F5"/>
    <w:rsid w:val="00A44448"/>
    <w:rsid w:val="00A46B57"/>
    <w:rsid w:val="00A50788"/>
    <w:rsid w:val="00A50A25"/>
    <w:rsid w:val="00A50CE4"/>
    <w:rsid w:val="00A5151A"/>
    <w:rsid w:val="00A51A7C"/>
    <w:rsid w:val="00A51E97"/>
    <w:rsid w:val="00A531C3"/>
    <w:rsid w:val="00A5364C"/>
    <w:rsid w:val="00A53E62"/>
    <w:rsid w:val="00A5566A"/>
    <w:rsid w:val="00A569AC"/>
    <w:rsid w:val="00A56AA8"/>
    <w:rsid w:val="00A57966"/>
    <w:rsid w:val="00A57B73"/>
    <w:rsid w:val="00A57E0A"/>
    <w:rsid w:val="00A57E36"/>
    <w:rsid w:val="00A61C5D"/>
    <w:rsid w:val="00A64D27"/>
    <w:rsid w:val="00A65E2D"/>
    <w:rsid w:val="00A674F7"/>
    <w:rsid w:val="00A71CB7"/>
    <w:rsid w:val="00A7239D"/>
    <w:rsid w:val="00A72CD6"/>
    <w:rsid w:val="00A74A0A"/>
    <w:rsid w:val="00A76D3A"/>
    <w:rsid w:val="00A76FBA"/>
    <w:rsid w:val="00A77919"/>
    <w:rsid w:val="00A823F6"/>
    <w:rsid w:val="00A832BA"/>
    <w:rsid w:val="00A8381D"/>
    <w:rsid w:val="00A8439A"/>
    <w:rsid w:val="00A84830"/>
    <w:rsid w:val="00A84A48"/>
    <w:rsid w:val="00A8719E"/>
    <w:rsid w:val="00A90A83"/>
    <w:rsid w:val="00A94C01"/>
    <w:rsid w:val="00A95918"/>
    <w:rsid w:val="00A978FA"/>
    <w:rsid w:val="00AA04B4"/>
    <w:rsid w:val="00AA0A89"/>
    <w:rsid w:val="00AA4CB0"/>
    <w:rsid w:val="00AA5368"/>
    <w:rsid w:val="00AA5753"/>
    <w:rsid w:val="00AA6429"/>
    <w:rsid w:val="00AA6A99"/>
    <w:rsid w:val="00AA6CDB"/>
    <w:rsid w:val="00AA7372"/>
    <w:rsid w:val="00AB07BB"/>
    <w:rsid w:val="00AB1AE7"/>
    <w:rsid w:val="00AB5CB5"/>
    <w:rsid w:val="00AB63E7"/>
    <w:rsid w:val="00AB6F26"/>
    <w:rsid w:val="00AC01AA"/>
    <w:rsid w:val="00AC1106"/>
    <w:rsid w:val="00AC3EE9"/>
    <w:rsid w:val="00AC4F72"/>
    <w:rsid w:val="00AC5041"/>
    <w:rsid w:val="00AC6A6C"/>
    <w:rsid w:val="00AC745D"/>
    <w:rsid w:val="00AD0151"/>
    <w:rsid w:val="00AD2F97"/>
    <w:rsid w:val="00AD4D6D"/>
    <w:rsid w:val="00AD52E0"/>
    <w:rsid w:val="00AD6A8A"/>
    <w:rsid w:val="00AD72F1"/>
    <w:rsid w:val="00AE0F0C"/>
    <w:rsid w:val="00AE482E"/>
    <w:rsid w:val="00AE4DD1"/>
    <w:rsid w:val="00AE6250"/>
    <w:rsid w:val="00AE6CCF"/>
    <w:rsid w:val="00AE7870"/>
    <w:rsid w:val="00AE7FA3"/>
    <w:rsid w:val="00AF07A5"/>
    <w:rsid w:val="00AF1B39"/>
    <w:rsid w:val="00AF223F"/>
    <w:rsid w:val="00AF498B"/>
    <w:rsid w:val="00AF61C9"/>
    <w:rsid w:val="00AF6EDE"/>
    <w:rsid w:val="00AF741A"/>
    <w:rsid w:val="00B01ADB"/>
    <w:rsid w:val="00B02AB8"/>
    <w:rsid w:val="00B03C40"/>
    <w:rsid w:val="00B04161"/>
    <w:rsid w:val="00B056F9"/>
    <w:rsid w:val="00B0644B"/>
    <w:rsid w:val="00B07165"/>
    <w:rsid w:val="00B078AB"/>
    <w:rsid w:val="00B07AFB"/>
    <w:rsid w:val="00B10CDC"/>
    <w:rsid w:val="00B11004"/>
    <w:rsid w:val="00B11E3D"/>
    <w:rsid w:val="00B148E5"/>
    <w:rsid w:val="00B14D2C"/>
    <w:rsid w:val="00B14FFF"/>
    <w:rsid w:val="00B17CDA"/>
    <w:rsid w:val="00B17E82"/>
    <w:rsid w:val="00B2155F"/>
    <w:rsid w:val="00B2354F"/>
    <w:rsid w:val="00B25015"/>
    <w:rsid w:val="00B26FEB"/>
    <w:rsid w:val="00B31180"/>
    <w:rsid w:val="00B33EDC"/>
    <w:rsid w:val="00B36861"/>
    <w:rsid w:val="00B40CC1"/>
    <w:rsid w:val="00B4212B"/>
    <w:rsid w:val="00B42976"/>
    <w:rsid w:val="00B43105"/>
    <w:rsid w:val="00B439C1"/>
    <w:rsid w:val="00B4575A"/>
    <w:rsid w:val="00B476D0"/>
    <w:rsid w:val="00B47FA3"/>
    <w:rsid w:val="00B50067"/>
    <w:rsid w:val="00B50128"/>
    <w:rsid w:val="00B51D38"/>
    <w:rsid w:val="00B53E67"/>
    <w:rsid w:val="00B549FA"/>
    <w:rsid w:val="00B54CA2"/>
    <w:rsid w:val="00B56D10"/>
    <w:rsid w:val="00B575BA"/>
    <w:rsid w:val="00B60884"/>
    <w:rsid w:val="00B60AF2"/>
    <w:rsid w:val="00B62969"/>
    <w:rsid w:val="00B63F9E"/>
    <w:rsid w:val="00B645F0"/>
    <w:rsid w:val="00B66387"/>
    <w:rsid w:val="00B66528"/>
    <w:rsid w:val="00B6757B"/>
    <w:rsid w:val="00B70383"/>
    <w:rsid w:val="00B711FF"/>
    <w:rsid w:val="00B71608"/>
    <w:rsid w:val="00B718E8"/>
    <w:rsid w:val="00B7253E"/>
    <w:rsid w:val="00B72D14"/>
    <w:rsid w:val="00B761C8"/>
    <w:rsid w:val="00B76429"/>
    <w:rsid w:val="00B77C33"/>
    <w:rsid w:val="00B83E13"/>
    <w:rsid w:val="00B86471"/>
    <w:rsid w:val="00B9036F"/>
    <w:rsid w:val="00B9133E"/>
    <w:rsid w:val="00B91499"/>
    <w:rsid w:val="00B91B91"/>
    <w:rsid w:val="00B92D53"/>
    <w:rsid w:val="00B936A2"/>
    <w:rsid w:val="00B956D4"/>
    <w:rsid w:val="00B9666D"/>
    <w:rsid w:val="00B96FF2"/>
    <w:rsid w:val="00B97446"/>
    <w:rsid w:val="00B9756F"/>
    <w:rsid w:val="00BA018F"/>
    <w:rsid w:val="00BA1D32"/>
    <w:rsid w:val="00BA1F81"/>
    <w:rsid w:val="00BA30C4"/>
    <w:rsid w:val="00BA5346"/>
    <w:rsid w:val="00BA62CB"/>
    <w:rsid w:val="00BA7432"/>
    <w:rsid w:val="00BA7DEF"/>
    <w:rsid w:val="00BB0D05"/>
    <w:rsid w:val="00BB175B"/>
    <w:rsid w:val="00BB1ABC"/>
    <w:rsid w:val="00BB2289"/>
    <w:rsid w:val="00BB274F"/>
    <w:rsid w:val="00BB2764"/>
    <w:rsid w:val="00BB28A9"/>
    <w:rsid w:val="00BB3002"/>
    <w:rsid w:val="00BB42F4"/>
    <w:rsid w:val="00BB59EE"/>
    <w:rsid w:val="00BC11E2"/>
    <w:rsid w:val="00BC1555"/>
    <w:rsid w:val="00BC1AA0"/>
    <w:rsid w:val="00BC1E4F"/>
    <w:rsid w:val="00BC2495"/>
    <w:rsid w:val="00BC314A"/>
    <w:rsid w:val="00BC561A"/>
    <w:rsid w:val="00BC567F"/>
    <w:rsid w:val="00BC638F"/>
    <w:rsid w:val="00BC69A6"/>
    <w:rsid w:val="00BC7EB9"/>
    <w:rsid w:val="00BD13FA"/>
    <w:rsid w:val="00BD21D4"/>
    <w:rsid w:val="00BD2643"/>
    <w:rsid w:val="00BD37A7"/>
    <w:rsid w:val="00BD3FC3"/>
    <w:rsid w:val="00BD4945"/>
    <w:rsid w:val="00BD56B1"/>
    <w:rsid w:val="00BD59C2"/>
    <w:rsid w:val="00BD6558"/>
    <w:rsid w:val="00BE3AD4"/>
    <w:rsid w:val="00BE41D3"/>
    <w:rsid w:val="00BE536A"/>
    <w:rsid w:val="00BE6BF2"/>
    <w:rsid w:val="00BF25D9"/>
    <w:rsid w:val="00BF2AD7"/>
    <w:rsid w:val="00BF2F76"/>
    <w:rsid w:val="00BF3022"/>
    <w:rsid w:val="00BF3214"/>
    <w:rsid w:val="00BF3C67"/>
    <w:rsid w:val="00BF5573"/>
    <w:rsid w:val="00BF7045"/>
    <w:rsid w:val="00BF71CF"/>
    <w:rsid w:val="00BF7D1B"/>
    <w:rsid w:val="00C004E5"/>
    <w:rsid w:val="00C00A2B"/>
    <w:rsid w:val="00C023D4"/>
    <w:rsid w:val="00C02FFF"/>
    <w:rsid w:val="00C03635"/>
    <w:rsid w:val="00C04D1E"/>
    <w:rsid w:val="00C050EF"/>
    <w:rsid w:val="00C06618"/>
    <w:rsid w:val="00C06E7D"/>
    <w:rsid w:val="00C1081F"/>
    <w:rsid w:val="00C11A82"/>
    <w:rsid w:val="00C13C3F"/>
    <w:rsid w:val="00C14293"/>
    <w:rsid w:val="00C15867"/>
    <w:rsid w:val="00C163FC"/>
    <w:rsid w:val="00C17500"/>
    <w:rsid w:val="00C21088"/>
    <w:rsid w:val="00C219B0"/>
    <w:rsid w:val="00C22398"/>
    <w:rsid w:val="00C2296D"/>
    <w:rsid w:val="00C23155"/>
    <w:rsid w:val="00C23E0C"/>
    <w:rsid w:val="00C256E1"/>
    <w:rsid w:val="00C25908"/>
    <w:rsid w:val="00C30CC6"/>
    <w:rsid w:val="00C33545"/>
    <w:rsid w:val="00C342A1"/>
    <w:rsid w:val="00C3477E"/>
    <w:rsid w:val="00C35FED"/>
    <w:rsid w:val="00C36423"/>
    <w:rsid w:val="00C40141"/>
    <w:rsid w:val="00C40A22"/>
    <w:rsid w:val="00C40C41"/>
    <w:rsid w:val="00C40C55"/>
    <w:rsid w:val="00C4161E"/>
    <w:rsid w:val="00C421BF"/>
    <w:rsid w:val="00C45885"/>
    <w:rsid w:val="00C46149"/>
    <w:rsid w:val="00C469B6"/>
    <w:rsid w:val="00C46DF8"/>
    <w:rsid w:val="00C46EA6"/>
    <w:rsid w:val="00C50F22"/>
    <w:rsid w:val="00C51CC4"/>
    <w:rsid w:val="00C52170"/>
    <w:rsid w:val="00C521E5"/>
    <w:rsid w:val="00C52FD5"/>
    <w:rsid w:val="00C53584"/>
    <w:rsid w:val="00C549A4"/>
    <w:rsid w:val="00C55AC5"/>
    <w:rsid w:val="00C57971"/>
    <w:rsid w:val="00C61814"/>
    <w:rsid w:val="00C61C91"/>
    <w:rsid w:val="00C62DA6"/>
    <w:rsid w:val="00C636F8"/>
    <w:rsid w:val="00C63875"/>
    <w:rsid w:val="00C639E1"/>
    <w:rsid w:val="00C63B27"/>
    <w:rsid w:val="00C6467D"/>
    <w:rsid w:val="00C64B39"/>
    <w:rsid w:val="00C651C9"/>
    <w:rsid w:val="00C65853"/>
    <w:rsid w:val="00C65BD7"/>
    <w:rsid w:val="00C66C12"/>
    <w:rsid w:val="00C72B8C"/>
    <w:rsid w:val="00C72C74"/>
    <w:rsid w:val="00C73FEC"/>
    <w:rsid w:val="00C75722"/>
    <w:rsid w:val="00C7588A"/>
    <w:rsid w:val="00C769C7"/>
    <w:rsid w:val="00C76BA4"/>
    <w:rsid w:val="00C773BE"/>
    <w:rsid w:val="00C77F32"/>
    <w:rsid w:val="00C8166B"/>
    <w:rsid w:val="00C839E7"/>
    <w:rsid w:val="00C83A48"/>
    <w:rsid w:val="00C84676"/>
    <w:rsid w:val="00C84DAF"/>
    <w:rsid w:val="00C85865"/>
    <w:rsid w:val="00C85894"/>
    <w:rsid w:val="00C85E85"/>
    <w:rsid w:val="00C87662"/>
    <w:rsid w:val="00C90EEC"/>
    <w:rsid w:val="00C9199F"/>
    <w:rsid w:val="00C926C8"/>
    <w:rsid w:val="00C92DBB"/>
    <w:rsid w:val="00C93305"/>
    <w:rsid w:val="00C938FB"/>
    <w:rsid w:val="00C93FD1"/>
    <w:rsid w:val="00C94B3C"/>
    <w:rsid w:val="00C94F20"/>
    <w:rsid w:val="00C96CBD"/>
    <w:rsid w:val="00C97160"/>
    <w:rsid w:val="00C97E62"/>
    <w:rsid w:val="00CA062F"/>
    <w:rsid w:val="00CA0715"/>
    <w:rsid w:val="00CA2918"/>
    <w:rsid w:val="00CA2EAE"/>
    <w:rsid w:val="00CA349F"/>
    <w:rsid w:val="00CA4616"/>
    <w:rsid w:val="00CA4AC1"/>
    <w:rsid w:val="00CA4C06"/>
    <w:rsid w:val="00CA4D42"/>
    <w:rsid w:val="00CA59FB"/>
    <w:rsid w:val="00CB0316"/>
    <w:rsid w:val="00CB0A26"/>
    <w:rsid w:val="00CB0B11"/>
    <w:rsid w:val="00CB1554"/>
    <w:rsid w:val="00CB1CBD"/>
    <w:rsid w:val="00CB1D78"/>
    <w:rsid w:val="00CB1DBA"/>
    <w:rsid w:val="00CB3434"/>
    <w:rsid w:val="00CB426A"/>
    <w:rsid w:val="00CB5112"/>
    <w:rsid w:val="00CB5354"/>
    <w:rsid w:val="00CB607E"/>
    <w:rsid w:val="00CC05A9"/>
    <w:rsid w:val="00CC076B"/>
    <w:rsid w:val="00CC258B"/>
    <w:rsid w:val="00CC2EE5"/>
    <w:rsid w:val="00CC37F1"/>
    <w:rsid w:val="00CC3C9E"/>
    <w:rsid w:val="00CC6400"/>
    <w:rsid w:val="00CC6A14"/>
    <w:rsid w:val="00CC70A3"/>
    <w:rsid w:val="00CD0509"/>
    <w:rsid w:val="00CD16F5"/>
    <w:rsid w:val="00CD4442"/>
    <w:rsid w:val="00CD490C"/>
    <w:rsid w:val="00CD53C3"/>
    <w:rsid w:val="00CD5733"/>
    <w:rsid w:val="00CD574E"/>
    <w:rsid w:val="00CE0974"/>
    <w:rsid w:val="00CE464C"/>
    <w:rsid w:val="00CE4C22"/>
    <w:rsid w:val="00CE76E5"/>
    <w:rsid w:val="00CE7DB6"/>
    <w:rsid w:val="00CF054A"/>
    <w:rsid w:val="00CF41EC"/>
    <w:rsid w:val="00CF454C"/>
    <w:rsid w:val="00CF5158"/>
    <w:rsid w:val="00CF55CC"/>
    <w:rsid w:val="00CF579E"/>
    <w:rsid w:val="00CF5D04"/>
    <w:rsid w:val="00CF5E30"/>
    <w:rsid w:val="00CF775C"/>
    <w:rsid w:val="00CF7A7F"/>
    <w:rsid w:val="00D00447"/>
    <w:rsid w:val="00D011D2"/>
    <w:rsid w:val="00D02E3B"/>
    <w:rsid w:val="00D03354"/>
    <w:rsid w:val="00D038EE"/>
    <w:rsid w:val="00D03DAA"/>
    <w:rsid w:val="00D04ADE"/>
    <w:rsid w:val="00D04DE4"/>
    <w:rsid w:val="00D063F1"/>
    <w:rsid w:val="00D06790"/>
    <w:rsid w:val="00D107EF"/>
    <w:rsid w:val="00D10FC7"/>
    <w:rsid w:val="00D11735"/>
    <w:rsid w:val="00D11D25"/>
    <w:rsid w:val="00D12181"/>
    <w:rsid w:val="00D127F4"/>
    <w:rsid w:val="00D13B25"/>
    <w:rsid w:val="00D14F22"/>
    <w:rsid w:val="00D1564D"/>
    <w:rsid w:val="00D20B27"/>
    <w:rsid w:val="00D220F1"/>
    <w:rsid w:val="00D221BF"/>
    <w:rsid w:val="00D2230D"/>
    <w:rsid w:val="00D25C19"/>
    <w:rsid w:val="00D25EE8"/>
    <w:rsid w:val="00D26D21"/>
    <w:rsid w:val="00D26DF0"/>
    <w:rsid w:val="00D273FC"/>
    <w:rsid w:val="00D366C2"/>
    <w:rsid w:val="00D36964"/>
    <w:rsid w:val="00D37821"/>
    <w:rsid w:val="00D42466"/>
    <w:rsid w:val="00D431C3"/>
    <w:rsid w:val="00D437D9"/>
    <w:rsid w:val="00D44E01"/>
    <w:rsid w:val="00D454BC"/>
    <w:rsid w:val="00D457A3"/>
    <w:rsid w:val="00D4741C"/>
    <w:rsid w:val="00D51F57"/>
    <w:rsid w:val="00D5381E"/>
    <w:rsid w:val="00D560A1"/>
    <w:rsid w:val="00D57918"/>
    <w:rsid w:val="00D61492"/>
    <w:rsid w:val="00D614DD"/>
    <w:rsid w:val="00D61C6F"/>
    <w:rsid w:val="00D61D6C"/>
    <w:rsid w:val="00D63B97"/>
    <w:rsid w:val="00D63D4E"/>
    <w:rsid w:val="00D6402B"/>
    <w:rsid w:val="00D664E4"/>
    <w:rsid w:val="00D66EB0"/>
    <w:rsid w:val="00D674F3"/>
    <w:rsid w:val="00D70C42"/>
    <w:rsid w:val="00D70DE5"/>
    <w:rsid w:val="00D70F54"/>
    <w:rsid w:val="00D7271A"/>
    <w:rsid w:val="00D73D3F"/>
    <w:rsid w:val="00D73D6B"/>
    <w:rsid w:val="00D73DC6"/>
    <w:rsid w:val="00D747EC"/>
    <w:rsid w:val="00D74C1A"/>
    <w:rsid w:val="00D754C1"/>
    <w:rsid w:val="00D75B55"/>
    <w:rsid w:val="00D77393"/>
    <w:rsid w:val="00D77A35"/>
    <w:rsid w:val="00D8029E"/>
    <w:rsid w:val="00D8063A"/>
    <w:rsid w:val="00D80D6B"/>
    <w:rsid w:val="00D81B3E"/>
    <w:rsid w:val="00D846D4"/>
    <w:rsid w:val="00D84B0E"/>
    <w:rsid w:val="00D85FE9"/>
    <w:rsid w:val="00D90C70"/>
    <w:rsid w:val="00D90E49"/>
    <w:rsid w:val="00D9108E"/>
    <w:rsid w:val="00D9156F"/>
    <w:rsid w:val="00D91B83"/>
    <w:rsid w:val="00D93069"/>
    <w:rsid w:val="00D930A9"/>
    <w:rsid w:val="00D935A2"/>
    <w:rsid w:val="00D93890"/>
    <w:rsid w:val="00D95913"/>
    <w:rsid w:val="00D966AA"/>
    <w:rsid w:val="00D966E6"/>
    <w:rsid w:val="00D96ADE"/>
    <w:rsid w:val="00DA00D1"/>
    <w:rsid w:val="00DA0AA1"/>
    <w:rsid w:val="00DA0CE2"/>
    <w:rsid w:val="00DA2018"/>
    <w:rsid w:val="00DA2387"/>
    <w:rsid w:val="00DA259E"/>
    <w:rsid w:val="00DA2FDA"/>
    <w:rsid w:val="00DA3F5F"/>
    <w:rsid w:val="00DA48E0"/>
    <w:rsid w:val="00DA578F"/>
    <w:rsid w:val="00DB0931"/>
    <w:rsid w:val="00DB40F9"/>
    <w:rsid w:val="00DB58D6"/>
    <w:rsid w:val="00DB62ED"/>
    <w:rsid w:val="00DC2992"/>
    <w:rsid w:val="00DC3F76"/>
    <w:rsid w:val="00DC4B3B"/>
    <w:rsid w:val="00DC5918"/>
    <w:rsid w:val="00DC5D0D"/>
    <w:rsid w:val="00DC647D"/>
    <w:rsid w:val="00DC6A10"/>
    <w:rsid w:val="00DD0AF2"/>
    <w:rsid w:val="00DD1259"/>
    <w:rsid w:val="00DD19D8"/>
    <w:rsid w:val="00DD3DF5"/>
    <w:rsid w:val="00DD51C9"/>
    <w:rsid w:val="00DD5C83"/>
    <w:rsid w:val="00DD6B53"/>
    <w:rsid w:val="00DD738A"/>
    <w:rsid w:val="00DE129C"/>
    <w:rsid w:val="00DE139C"/>
    <w:rsid w:val="00DE210B"/>
    <w:rsid w:val="00DE4FDA"/>
    <w:rsid w:val="00DE64D3"/>
    <w:rsid w:val="00DE657E"/>
    <w:rsid w:val="00DF049F"/>
    <w:rsid w:val="00DF3153"/>
    <w:rsid w:val="00DF33A8"/>
    <w:rsid w:val="00DF38B1"/>
    <w:rsid w:val="00DF3E4A"/>
    <w:rsid w:val="00DF3FE2"/>
    <w:rsid w:val="00DF4704"/>
    <w:rsid w:val="00DF7116"/>
    <w:rsid w:val="00E00A2C"/>
    <w:rsid w:val="00E024AA"/>
    <w:rsid w:val="00E02F66"/>
    <w:rsid w:val="00E0313B"/>
    <w:rsid w:val="00E039D4"/>
    <w:rsid w:val="00E06717"/>
    <w:rsid w:val="00E07628"/>
    <w:rsid w:val="00E10547"/>
    <w:rsid w:val="00E11132"/>
    <w:rsid w:val="00E15C77"/>
    <w:rsid w:val="00E1693E"/>
    <w:rsid w:val="00E2160B"/>
    <w:rsid w:val="00E2188B"/>
    <w:rsid w:val="00E22883"/>
    <w:rsid w:val="00E23851"/>
    <w:rsid w:val="00E246E2"/>
    <w:rsid w:val="00E250F1"/>
    <w:rsid w:val="00E26736"/>
    <w:rsid w:val="00E30128"/>
    <w:rsid w:val="00E33A06"/>
    <w:rsid w:val="00E33FDF"/>
    <w:rsid w:val="00E342E4"/>
    <w:rsid w:val="00E350E2"/>
    <w:rsid w:val="00E3550D"/>
    <w:rsid w:val="00E358E6"/>
    <w:rsid w:val="00E35BDD"/>
    <w:rsid w:val="00E37172"/>
    <w:rsid w:val="00E4073E"/>
    <w:rsid w:val="00E44950"/>
    <w:rsid w:val="00E452A4"/>
    <w:rsid w:val="00E45A63"/>
    <w:rsid w:val="00E51CBC"/>
    <w:rsid w:val="00E51EA4"/>
    <w:rsid w:val="00E52838"/>
    <w:rsid w:val="00E56C0A"/>
    <w:rsid w:val="00E56E96"/>
    <w:rsid w:val="00E61212"/>
    <w:rsid w:val="00E614E0"/>
    <w:rsid w:val="00E61885"/>
    <w:rsid w:val="00E61B95"/>
    <w:rsid w:val="00E62CF5"/>
    <w:rsid w:val="00E62F2D"/>
    <w:rsid w:val="00E642FA"/>
    <w:rsid w:val="00E6635C"/>
    <w:rsid w:val="00E66528"/>
    <w:rsid w:val="00E67390"/>
    <w:rsid w:val="00E710A7"/>
    <w:rsid w:val="00E71965"/>
    <w:rsid w:val="00E72085"/>
    <w:rsid w:val="00E72FCA"/>
    <w:rsid w:val="00E73F7F"/>
    <w:rsid w:val="00E753E8"/>
    <w:rsid w:val="00E77FED"/>
    <w:rsid w:val="00E81280"/>
    <w:rsid w:val="00E82B07"/>
    <w:rsid w:val="00E83E86"/>
    <w:rsid w:val="00E84381"/>
    <w:rsid w:val="00E85409"/>
    <w:rsid w:val="00E85EC3"/>
    <w:rsid w:val="00E87F6C"/>
    <w:rsid w:val="00E9339B"/>
    <w:rsid w:val="00E957DA"/>
    <w:rsid w:val="00E97A5E"/>
    <w:rsid w:val="00E97FAC"/>
    <w:rsid w:val="00EA0187"/>
    <w:rsid w:val="00EA3CDF"/>
    <w:rsid w:val="00EA41EA"/>
    <w:rsid w:val="00EA429F"/>
    <w:rsid w:val="00EA4F9E"/>
    <w:rsid w:val="00EA505F"/>
    <w:rsid w:val="00EA51B8"/>
    <w:rsid w:val="00EA51F0"/>
    <w:rsid w:val="00EA54E9"/>
    <w:rsid w:val="00EA55CB"/>
    <w:rsid w:val="00EA6357"/>
    <w:rsid w:val="00EA63CA"/>
    <w:rsid w:val="00EA6B48"/>
    <w:rsid w:val="00EA6D3B"/>
    <w:rsid w:val="00EA79EA"/>
    <w:rsid w:val="00EA7BC0"/>
    <w:rsid w:val="00EA7D47"/>
    <w:rsid w:val="00EB00AD"/>
    <w:rsid w:val="00EB0D3D"/>
    <w:rsid w:val="00EB136C"/>
    <w:rsid w:val="00EB1DD2"/>
    <w:rsid w:val="00EB1ED1"/>
    <w:rsid w:val="00EB390C"/>
    <w:rsid w:val="00EB480E"/>
    <w:rsid w:val="00EB4DFC"/>
    <w:rsid w:val="00EB4ED4"/>
    <w:rsid w:val="00EB5EC6"/>
    <w:rsid w:val="00EB5F59"/>
    <w:rsid w:val="00EB637E"/>
    <w:rsid w:val="00EB6E60"/>
    <w:rsid w:val="00EB78E5"/>
    <w:rsid w:val="00EB795D"/>
    <w:rsid w:val="00EB7FC9"/>
    <w:rsid w:val="00EC1569"/>
    <w:rsid w:val="00EC4151"/>
    <w:rsid w:val="00EC4EB8"/>
    <w:rsid w:val="00EC5194"/>
    <w:rsid w:val="00EC6047"/>
    <w:rsid w:val="00EC6D93"/>
    <w:rsid w:val="00ED27E8"/>
    <w:rsid w:val="00ED2D9A"/>
    <w:rsid w:val="00ED34A0"/>
    <w:rsid w:val="00ED39EB"/>
    <w:rsid w:val="00ED3E6C"/>
    <w:rsid w:val="00ED67C2"/>
    <w:rsid w:val="00ED6A12"/>
    <w:rsid w:val="00ED7137"/>
    <w:rsid w:val="00EE0361"/>
    <w:rsid w:val="00EE0F2B"/>
    <w:rsid w:val="00EE2C62"/>
    <w:rsid w:val="00EE2FA2"/>
    <w:rsid w:val="00EE501E"/>
    <w:rsid w:val="00EE509C"/>
    <w:rsid w:val="00EE73EA"/>
    <w:rsid w:val="00EE7FD0"/>
    <w:rsid w:val="00EF06EA"/>
    <w:rsid w:val="00EF2721"/>
    <w:rsid w:val="00EF295B"/>
    <w:rsid w:val="00EF44F3"/>
    <w:rsid w:val="00EF4F6C"/>
    <w:rsid w:val="00EF5695"/>
    <w:rsid w:val="00EF5E58"/>
    <w:rsid w:val="00EF79D9"/>
    <w:rsid w:val="00EF7CB7"/>
    <w:rsid w:val="00F002F3"/>
    <w:rsid w:val="00F0145C"/>
    <w:rsid w:val="00F04AA9"/>
    <w:rsid w:val="00F05C50"/>
    <w:rsid w:val="00F07604"/>
    <w:rsid w:val="00F13021"/>
    <w:rsid w:val="00F130FE"/>
    <w:rsid w:val="00F145A4"/>
    <w:rsid w:val="00F17EA0"/>
    <w:rsid w:val="00F21088"/>
    <w:rsid w:val="00F23259"/>
    <w:rsid w:val="00F24DC8"/>
    <w:rsid w:val="00F251D0"/>
    <w:rsid w:val="00F25F9F"/>
    <w:rsid w:val="00F26E81"/>
    <w:rsid w:val="00F27661"/>
    <w:rsid w:val="00F318FD"/>
    <w:rsid w:val="00F32032"/>
    <w:rsid w:val="00F326BF"/>
    <w:rsid w:val="00F327E7"/>
    <w:rsid w:val="00F33BC6"/>
    <w:rsid w:val="00F344E6"/>
    <w:rsid w:val="00F34816"/>
    <w:rsid w:val="00F3481E"/>
    <w:rsid w:val="00F3520A"/>
    <w:rsid w:val="00F35746"/>
    <w:rsid w:val="00F358B3"/>
    <w:rsid w:val="00F36D40"/>
    <w:rsid w:val="00F44544"/>
    <w:rsid w:val="00F447C7"/>
    <w:rsid w:val="00F459B4"/>
    <w:rsid w:val="00F46955"/>
    <w:rsid w:val="00F5211B"/>
    <w:rsid w:val="00F53B66"/>
    <w:rsid w:val="00F554A9"/>
    <w:rsid w:val="00F56D95"/>
    <w:rsid w:val="00F60114"/>
    <w:rsid w:val="00F64BAF"/>
    <w:rsid w:val="00F65AE2"/>
    <w:rsid w:val="00F6718C"/>
    <w:rsid w:val="00F67396"/>
    <w:rsid w:val="00F6790A"/>
    <w:rsid w:val="00F703AC"/>
    <w:rsid w:val="00F716FD"/>
    <w:rsid w:val="00F72030"/>
    <w:rsid w:val="00F74D6A"/>
    <w:rsid w:val="00F75713"/>
    <w:rsid w:val="00F765F4"/>
    <w:rsid w:val="00F80355"/>
    <w:rsid w:val="00F82B7E"/>
    <w:rsid w:val="00F841A1"/>
    <w:rsid w:val="00F843C0"/>
    <w:rsid w:val="00F87C43"/>
    <w:rsid w:val="00F918DC"/>
    <w:rsid w:val="00F945F0"/>
    <w:rsid w:val="00F95553"/>
    <w:rsid w:val="00FA468B"/>
    <w:rsid w:val="00FA4E06"/>
    <w:rsid w:val="00FA5722"/>
    <w:rsid w:val="00FA6D7D"/>
    <w:rsid w:val="00FB0994"/>
    <w:rsid w:val="00FB0C81"/>
    <w:rsid w:val="00FB170C"/>
    <w:rsid w:val="00FB2198"/>
    <w:rsid w:val="00FB3BA8"/>
    <w:rsid w:val="00FB4C38"/>
    <w:rsid w:val="00FB5F81"/>
    <w:rsid w:val="00FB657E"/>
    <w:rsid w:val="00FB6C6C"/>
    <w:rsid w:val="00FB7F84"/>
    <w:rsid w:val="00FC1C4B"/>
    <w:rsid w:val="00FC2200"/>
    <w:rsid w:val="00FC2540"/>
    <w:rsid w:val="00FC2907"/>
    <w:rsid w:val="00FC2976"/>
    <w:rsid w:val="00FC3686"/>
    <w:rsid w:val="00FC3B1A"/>
    <w:rsid w:val="00FC40FB"/>
    <w:rsid w:val="00FC6084"/>
    <w:rsid w:val="00FC6164"/>
    <w:rsid w:val="00FC6D8F"/>
    <w:rsid w:val="00FC6DCB"/>
    <w:rsid w:val="00FD03E0"/>
    <w:rsid w:val="00FD03FD"/>
    <w:rsid w:val="00FD0E0A"/>
    <w:rsid w:val="00FD1B4C"/>
    <w:rsid w:val="00FD7B2E"/>
    <w:rsid w:val="00FE06F2"/>
    <w:rsid w:val="00FE14E0"/>
    <w:rsid w:val="00FE1A03"/>
    <w:rsid w:val="00FE1FC4"/>
    <w:rsid w:val="00FE26FD"/>
    <w:rsid w:val="00FF0204"/>
    <w:rsid w:val="00FF3AED"/>
    <w:rsid w:val="00FF4340"/>
    <w:rsid w:val="00FF5463"/>
    <w:rsid w:val="00FF5687"/>
    <w:rsid w:val="00FF6C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D71832"/>
  <w15:docId w15:val="{5DFC7F09-FF32-451E-9F95-C47353B77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E13"/>
    <w:pPr>
      <w:jc w:val="both"/>
    </w:pPr>
    <w:rPr>
      <w:sz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5"/>
      <w:szCs w:val="15"/>
    </w:rPr>
  </w:style>
  <w:style w:type="paragraph" w:styleId="BodyTextIndent3">
    <w:name w:val="Body Text Indent 3"/>
    <w:basedOn w:val="Normal"/>
    <w:semiHidden/>
    <w:rsid w:val="00493D40"/>
    <w:pPr>
      <w:spacing w:after="120"/>
      <w:ind w:left="360"/>
    </w:pPr>
    <w:rPr>
      <w:sz w:val="15"/>
      <w:szCs w:val="15"/>
    </w:rPr>
  </w:style>
  <w:style w:type="paragraph" w:styleId="PlainText">
    <w:name w:val="Plain Text"/>
    <w:basedOn w:val="Normal"/>
    <w:semiHidden/>
    <w:rsid w:val="00493D40"/>
    <w:rPr>
      <w:rFonts w:ascii="Courier New" w:hAnsi="Courier New" w:cs="Courier New"/>
      <w:sz w:val="18"/>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5"/>
      <w:szCs w:val="15"/>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5"/>
      <w:szCs w:val="15"/>
    </w:rPr>
  </w:style>
  <w:style w:type="character" w:customStyle="1" w:styleId="BalloonTextChar">
    <w:name w:val="Balloon Text Char"/>
    <w:basedOn w:val="DefaultParagraphFont"/>
    <w:link w:val="BalloonText"/>
    <w:uiPriority w:val="99"/>
    <w:semiHidden/>
    <w:rsid w:val="00FC2540"/>
    <w:rPr>
      <w:rFonts w:ascii="Tahoma" w:hAnsi="Tahoma" w:cs="Tahoma"/>
      <w:sz w:val="15"/>
      <w:szCs w:val="15"/>
      <w:lang w:val="en-GB"/>
    </w:rPr>
  </w:style>
  <w:style w:type="paragraph" w:styleId="CommentText">
    <w:name w:val="annotation text"/>
    <w:basedOn w:val="Normal"/>
    <w:link w:val="CommentTextChar"/>
    <w:uiPriority w:val="99"/>
    <w:unhideWhenUsed/>
    <w:rsid w:val="00B04161"/>
    <w:rPr>
      <w:sz w:val="18"/>
      <w:szCs w:val="18"/>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18"/>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nhideWhenUsed/>
    <w:qFormat/>
    <w:rsid w:val="00FF4340"/>
    <w:rPr>
      <w:sz w:val="20"/>
      <w:szCs w:val="18"/>
      <w:lang w:val="es-ES_tradnl"/>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rsid w:val="00FF4340"/>
    <w:rPr>
      <w:szCs w:val="18"/>
      <w:lang w:val="es-ES_tradnl"/>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2423B5"/>
    <w:pPr>
      <w:jc w:val="center"/>
      <w:outlineLvl w:val="0"/>
    </w:pPr>
    <w:rPr>
      <w:b/>
      <w:caps/>
      <w:lang w:val="en-GB"/>
    </w:rPr>
  </w:style>
  <w:style w:type="paragraph" w:customStyle="1" w:styleId="subhead">
    <w:name w:val="subhead"/>
    <w:basedOn w:val="Normal"/>
    <w:next w:val="Normal"/>
    <w:uiPriority w:val="99"/>
    <w:rsid w:val="002423B5"/>
    <w:pPr>
      <w:tabs>
        <w:tab w:val="left" w:pos="-720"/>
        <w:tab w:val="left" w:pos="0"/>
        <w:tab w:val="left" w:pos="720"/>
        <w:tab w:val="left" w:pos="1440"/>
        <w:tab w:val="left" w:pos="2160"/>
        <w:tab w:val="left" w:pos="2880"/>
        <w:tab w:val="left" w:pos="3600"/>
      </w:tabs>
      <w:jc w:val="center"/>
    </w:pPr>
    <w:rPr>
      <w:szCs w:val="22"/>
      <w:lang w:val="en-US"/>
    </w:rPr>
  </w:style>
  <w:style w:type="paragraph" w:styleId="ListParagraph">
    <w:name w:val="List Paragraph"/>
    <w:basedOn w:val="Normal"/>
    <w:uiPriority w:val="34"/>
    <w:qFormat/>
    <w:rsid w:val="002423B5"/>
    <w:pPr>
      <w:ind w:left="720"/>
      <w:contextualSpacing/>
    </w:pPr>
  </w:style>
  <w:style w:type="paragraph" w:styleId="Revision">
    <w:name w:val="Revision"/>
    <w:hidden/>
    <w:uiPriority w:val="99"/>
    <w:semiHidden/>
    <w:rsid w:val="007A57DA"/>
    <w:rPr>
      <w:lang w:val="en-CA"/>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405673"/>
    <w:rPr>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18531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21275979">
      <w:bodyDiv w:val="1"/>
      <w:marLeft w:val="0"/>
      <w:marRight w:val="0"/>
      <w:marTop w:val="0"/>
      <w:marBottom w:val="0"/>
      <w:divBdr>
        <w:top w:val="none" w:sz="0" w:space="0" w:color="auto"/>
        <w:left w:val="none" w:sz="0" w:space="0" w:color="auto"/>
        <w:bottom w:val="none" w:sz="0" w:space="0" w:color="auto"/>
        <w:right w:val="none" w:sz="0" w:space="0" w:color="auto"/>
      </w:divBdr>
    </w:div>
    <w:div w:id="14526753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871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www.w3.org/XML/1998/namespace"/>
    <ds:schemaRef ds:uri="http://purl.org/dc/dcmitype/"/>
    <ds:schemaRef ds:uri="http://purl.org/dc/elements/1.1/"/>
    <ds:schemaRef ds:uri="http://purl.org/dc/terms/"/>
    <ds:schemaRef ds:uri="http://schemas.microsoft.com/office/2006/documentManagement/types"/>
    <ds:schemaRef ds:uri="http://schemas.openxmlformats.org/package/2006/metadata/core-properties"/>
    <ds:schemaRef ds:uri="http://schemas.microsoft.com/office/2006/metadata/properties"/>
    <ds:schemaRef ds:uri="eb6c2e4c-3f1c-4103-a37b-37c984dbe58f"/>
    <ds:schemaRef ds:uri="http://schemas.microsoft.com/office/infopath/2007/PartnerControls"/>
    <ds:schemaRef ds:uri="b93c647f-d63b-431a-95c8-8e00048cff23"/>
  </ds:schemaRefs>
</ds:datastoreItem>
</file>

<file path=customXml/itemProps4.xml><?xml version="1.0" encoding="utf-8"?>
<ds:datastoreItem xmlns:ds="http://schemas.openxmlformats.org/officeDocument/2006/customXml" ds:itemID="{A0F6ECBF-B0B4-004C-8592-4FDFC876ED27}">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4</TotalTime>
  <Pages>5</Pages>
  <Words>1486</Words>
  <Characters>8418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Plan administrativo del Banco Mundial para el período 2025-2027</vt:lpstr>
    </vt:vector>
  </TitlesOfParts>
  <Manager/>
  <Company/>
  <LinksUpToDate>false</LinksUpToDate>
  <CharactersWithSpaces>9885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Banco Mundial para el período 2025-2027</dc:title>
  <dc:subject/>
  <dc:creator>Johanne C</dc:creator>
  <cp:keywords/>
  <dc:description/>
  <cp:lastModifiedBy>Angela Xue He Yan</cp:lastModifiedBy>
  <cp:revision>3</cp:revision>
  <cp:lastPrinted>2001-05-26T16:40:00Z</cp:lastPrinted>
  <dcterms:created xsi:type="dcterms:W3CDTF">2024-11-12T15:33:00Z</dcterms:created>
  <dcterms:modified xsi:type="dcterms:W3CDTF">2024-11-12T21:36:00Z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UNEP/OzL.Pro/ExCom/95/30</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