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985"/>
        <w:gridCol w:w="4239"/>
        <w:gridCol w:w="3780"/>
      </w:tblGrid>
      <w:tr w:rsidR="005C49AC" w:rsidRPr="0071732C" w14:paraId="17D6EC91" w14:textId="77777777" w:rsidTr="006A79FB">
        <w:trPr>
          <w:trHeight w:val="720"/>
        </w:trPr>
        <w:tc>
          <w:tcPr>
            <w:tcW w:w="6224" w:type="dxa"/>
            <w:gridSpan w:val="2"/>
            <w:tcBorders>
              <w:bottom w:val="single" w:sz="18" w:space="0" w:color="auto"/>
            </w:tcBorders>
          </w:tcPr>
          <w:p w14:paraId="13E5B8B1" w14:textId="77777777" w:rsidR="002B24B1" w:rsidRPr="0071732C" w:rsidRDefault="002B24B1" w:rsidP="00842714">
            <w:pPr>
              <w:rPr>
                <w:b/>
                <w:bCs/>
                <w:sz w:val="28"/>
                <w:szCs w:val="28"/>
                <w:lang w:val="ru-RU"/>
              </w:rPr>
            </w:pPr>
            <w:r w:rsidRPr="0071732C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EEB1419" w14:textId="77777777" w:rsidR="002B24B1" w:rsidRPr="0071732C" w:rsidRDefault="002B24B1" w:rsidP="00842714">
            <w:pPr>
              <w:rPr>
                <w:b/>
                <w:bCs/>
                <w:sz w:val="28"/>
                <w:szCs w:val="28"/>
                <w:lang w:val="ru-RU"/>
              </w:rPr>
            </w:pPr>
            <w:r w:rsidRPr="0071732C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A81250E" w14:textId="4B6EECF5" w:rsidR="005C49AC" w:rsidRPr="0071732C" w:rsidRDefault="002B24B1" w:rsidP="008427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71732C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77753CE" w14:textId="77777777" w:rsidR="005C49AC" w:rsidRPr="0071732C" w:rsidRDefault="005C49AC" w:rsidP="00AF7082">
            <w:pPr>
              <w:jc w:val="right"/>
              <w:rPr>
                <w:sz w:val="52"/>
                <w:szCs w:val="52"/>
                <w:lang w:val="ru-RU"/>
              </w:rPr>
            </w:pPr>
            <w:r w:rsidRPr="0071732C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C49AC" w:rsidRPr="0071732C" w14:paraId="242662DE" w14:textId="77777777" w:rsidTr="006A7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19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3E2B47" w14:textId="77777777" w:rsidR="005C49AC" w:rsidRPr="0071732C" w:rsidRDefault="005C49AC" w:rsidP="002554E4">
            <w:pPr>
              <w:spacing w:before="120"/>
              <w:ind w:left="-9"/>
              <w:rPr>
                <w:lang w:val="ru-RU"/>
              </w:rPr>
            </w:pPr>
            <w:r w:rsidRPr="0071732C">
              <w:rPr>
                <w:noProof/>
                <w:lang w:val="ru-RU" w:eastAsia="zh-CN"/>
              </w:rPr>
              <mc:AlternateContent>
                <mc:Choice Requires="wpg">
                  <w:drawing>
                    <wp:inline distT="0" distB="0" distL="0" distR="0" wp14:anchorId="48A4A9F7" wp14:editId="4332EDD5">
                      <wp:extent cx="828963" cy="1543371"/>
                      <wp:effectExtent l="0" t="0" r="9525" b="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43371"/>
                                <a:chOff x="-8279" y="0"/>
                                <a:chExt cx="828963" cy="15433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787371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9637E" id="Group 1" o:spid="_x0000_s1026" style="width:65.25pt;height:121.55pt;mso-position-horizontal-relative:char;mso-position-vertical-relative:line" coordorigin="-82" coordsize="8289,15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-82;top:78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">
                        <v:imagedata r:id="rId13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2D64E0" w14:textId="77777777" w:rsidR="007D53A5" w:rsidRPr="0071732C" w:rsidRDefault="007D53A5" w:rsidP="00AF708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  <w:lang w:val="ru-RU"/>
              </w:rPr>
            </w:pPr>
          </w:p>
          <w:p w14:paraId="5079A4D3" w14:textId="77777777" w:rsidR="002B24B1" w:rsidRPr="0071732C" w:rsidRDefault="002B24B1" w:rsidP="002B24B1">
            <w:pPr>
              <w:rPr>
                <w:b/>
                <w:bCs/>
                <w:sz w:val="32"/>
                <w:szCs w:val="32"/>
                <w:lang w:val="ru-RU"/>
              </w:rPr>
            </w:pPr>
            <w:r w:rsidRPr="0071732C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5B50359" w14:textId="77777777" w:rsidR="002B24B1" w:rsidRPr="0071732C" w:rsidRDefault="002B24B1" w:rsidP="002B24B1">
            <w:pPr>
              <w:rPr>
                <w:sz w:val="32"/>
                <w:szCs w:val="32"/>
                <w:lang w:val="ru-RU"/>
              </w:rPr>
            </w:pPr>
            <w:r w:rsidRPr="0071732C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2F03968" w14:textId="6C4E5F38" w:rsidR="005C49AC" w:rsidRPr="0071732C" w:rsidRDefault="002B24B1" w:rsidP="002B24B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71732C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65517E" w14:textId="77777777" w:rsidR="007D53A5" w:rsidRPr="0071732C" w:rsidRDefault="007D53A5" w:rsidP="00AF7082">
            <w:pPr>
              <w:rPr>
                <w:lang w:val="ru-RU"/>
              </w:rPr>
            </w:pPr>
          </w:p>
          <w:p w14:paraId="54D70812" w14:textId="3D83BFE4" w:rsidR="005C49AC" w:rsidRPr="0071732C" w:rsidRDefault="005C49AC" w:rsidP="00AF7082">
            <w:pPr>
              <w:rPr>
                <w:lang w:val="ru-RU"/>
              </w:rPr>
            </w:pPr>
            <w:r w:rsidRPr="0071732C">
              <w:rPr>
                <w:lang w:val="ru-RU"/>
              </w:rPr>
              <w:t>Distr.</w:t>
            </w:r>
          </w:p>
          <w:p w14:paraId="585D8AB5" w14:textId="77777777" w:rsidR="005C49AC" w:rsidRPr="0071732C" w:rsidRDefault="005C49AC" w:rsidP="00AF7082">
            <w:pPr>
              <w:rPr>
                <w:lang w:val="ru-RU"/>
              </w:rPr>
            </w:pPr>
            <w:r w:rsidRPr="0071732C">
              <w:rPr>
                <w:lang w:val="ru-RU"/>
              </w:rPr>
              <w:t>GENERAL</w:t>
            </w:r>
          </w:p>
          <w:p w14:paraId="179F2F60" w14:textId="77777777" w:rsidR="005C49AC" w:rsidRPr="0071732C" w:rsidRDefault="005C49AC" w:rsidP="00AF7082">
            <w:pPr>
              <w:rPr>
                <w:lang w:val="ru-RU"/>
              </w:rPr>
            </w:pPr>
          </w:p>
          <w:p w14:paraId="2025A25B" w14:textId="3CD772BA" w:rsidR="005C49AC" w:rsidRPr="0071732C" w:rsidRDefault="00F174C7" w:rsidP="00AF7082">
            <w:pPr>
              <w:rPr>
                <w:lang w:val="ru-RU"/>
              </w:rPr>
            </w:pPr>
            <w:r w:rsidRPr="0071732C">
              <w:rPr>
                <w:lang w:val="ru-RU"/>
              </w:rPr>
              <w:fldChar w:fldCharType="begin"/>
            </w:r>
            <w:r w:rsidRPr="0071732C">
              <w:rPr>
                <w:lang w:val="ru-RU"/>
              </w:rPr>
              <w:instrText xml:space="preserve"> DOCPROPERTY "Document number"  \* MERGEFORMAT </w:instrText>
            </w:r>
            <w:r w:rsidRPr="0071732C">
              <w:rPr>
                <w:lang w:val="ru-RU"/>
              </w:rPr>
              <w:fldChar w:fldCharType="separate"/>
            </w:r>
            <w:r w:rsidRPr="0071732C">
              <w:rPr>
                <w:lang w:val="ru-RU"/>
              </w:rPr>
              <w:t>UNEP/OzL.Pro/ExCom/96/55</w:t>
            </w:r>
            <w:r w:rsidRPr="0071732C">
              <w:rPr>
                <w:lang w:val="ru-RU"/>
              </w:rPr>
              <w:fldChar w:fldCharType="end"/>
            </w:r>
          </w:p>
          <w:p w14:paraId="5ED23B19" w14:textId="1A5E4437" w:rsidR="005C49AC" w:rsidRPr="0071732C" w:rsidRDefault="005C49AC" w:rsidP="00AF7082">
            <w:pPr>
              <w:rPr>
                <w:lang w:val="ru-RU"/>
              </w:rPr>
            </w:pPr>
            <w:r w:rsidRPr="0071732C">
              <w:rPr>
                <w:lang w:val="ru-RU"/>
              </w:rPr>
              <w:fldChar w:fldCharType="begin"/>
            </w:r>
            <w:r w:rsidRPr="0071732C">
              <w:rPr>
                <w:lang w:val="ru-RU"/>
              </w:rPr>
              <w:instrText xml:space="preserve"> DOCPROPERTY "Revision date" \@ "d MMMM YYYY"  \* MERGEFORMAT </w:instrText>
            </w:r>
            <w:r w:rsidRPr="0071732C">
              <w:rPr>
                <w:lang w:val="ru-RU"/>
              </w:rPr>
              <w:fldChar w:fldCharType="separate"/>
            </w:r>
            <w:r w:rsidR="0017592F" w:rsidRPr="0071732C">
              <w:rPr>
                <w:lang w:val="ru-RU"/>
              </w:rPr>
              <w:t>3 May 2025</w:t>
            </w:r>
            <w:r w:rsidRPr="0071732C">
              <w:rPr>
                <w:lang w:val="ru-RU"/>
              </w:rPr>
              <w:fldChar w:fldCharType="end"/>
            </w:r>
          </w:p>
          <w:p w14:paraId="52FBB6EB" w14:textId="77777777" w:rsidR="002B24B1" w:rsidRPr="0071732C" w:rsidRDefault="002B24B1" w:rsidP="002B24B1">
            <w:pPr>
              <w:rPr>
                <w:lang w:val="ru-RU"/>
              </w:rPr>
            </w:pPr>
          </w:p>
          <w:p w14:paraId="3CB27207" w14:textId="0DFD8C4A" w:rsidR="002B24B1" w:rsidRPr="0071732C" w:rsidRDefault="002B24B1" w:rsidP="002B24B1">
            <w:pPr>
              <w:rPr>
                <w:lang w:val="ru-RU"/>
              </w:rPr>
            </w:pPr>
            <w:r w:rsidRPr="0071732C">
              <w:rPr>
                <w:lang w:val="ru-RU"/>
              </w:rPr>
              <w:t>RUSSIAN</w:t>
            </w:r>
          </w:p>
          <w:p w14:paraId="16B12007" w14:textId="77777777" w:rsidR="005C49AC" w:rsidRPr="0071732C" w:rsidRDefault="005C49AC" w:rsidP="00AF7082">
            <w:pPr>
              <w:rPr>
                <w:lang w:val="ru-RU"/>
              </w:rPr>
            </w:pPr>
            <w:r w:rsidRPr="0071732C">
              <w:rPr>
                <w:lang w:val="ru-RU"/>
              </w:rPr>
              <w:t>ORIGINAL: ENGLISH</w:t>
            </w:r>
          </w:p>
        </w:tc>
      </w:tr>
    </w:tbl>
    <w:p w14:paraId="7210105A" w14:textId="77777777" w:rsidR="002B24B1" w:rsidRPr="0071732C" w:rsidRDefault="002B24B1" w:rsidP="002B24B1">
      <w:pPr>
        <w:jc w:val="left"/>
        <w:rPr>
          <w:lang w:val="ru-RU"/>
        </w:rPr>
      </w:pPr>
      <w:r w:rsidRPr="0071732C">
        <w:rPr>
          <w:lang w:val="ru-RU"/>
        </w:rPr>
        <w:t xml:space="preserve">ИСПОЛНИТЕЛЬНЫЙ КОМИТЕТ </w:t>
      </w:r>
      <w:r w:rsidRPr="0071732C">
        <w:rPr>
          <w:lang w:val="ru-RU"/>
        </w:rPr>
        <w:br/>
        <w:t xml:space="preserve">  МНОГОСТОРОННЕГО ФОНДА ДЛЯ </w:t>
      </w:r>
    </w:p>
    <w:p w14:paraId="67F1CAFD" w14:textId="77777777" w:rsidR="002B24B1" w:rsidRPr="0071732C" w:rsidRDefault="002B24B1" w:rsidP="002B24B1">
      <w:pPr>
        <w:jc w:val="left"/>
        <w:rPr>
          <w:lang w:val="ru-RU"/>
        </w:rPr>
      </w:pPr>
      <w:r w:rsidRPr="0071732C">
        <w:rPr>
          <w:lang w:val="ru-RU"/>
        </w:rPr>
        <w:t xml:space="preserve">  ОСУЩЕСТВЛЕНИЯ МОНРЕАЛЬСКОГО ПРОТОКОЛА</w:t>
      </w:r>
      <w:r w:rsidR="005C49AC" w:rsidRPr="0071732C">
        <w:rPr>
          <w:lang w:val="ru-RU"/>
        </w:rPr>
        <w:br/>
      </w:r>
      <w:r w:rsidRPr="0071732C">
        <w:rPr>
          <w:lang w:val="ru-RU"/>
        </w:rPr>
        <w:t xml:space="preserve">Девяносто шестое совещание </w:t>
      </w:r>
    </w:p>
    <w:p w14:paraId="280859A6" w14:textId="42053BB4" w:rsidR="005C49AC" w:rsidRPr="0071732C" w:rsidRDefault="002B24B1" w:rsidP="002B24B1">
      <w:pPr>
        <w:jc w:val="left"/>
        <w:rPr>
          <w:lang w:val="ru-RU"/>
        </w:rPr>
      </w:pPr>
      <w:r w:rsidRPr="0071732C">
        <w:rPr>
          <w:lang w:val="ru-RU" w:eastAsia="zh-CN"/>
        </w:rPr>
        <w:t>Монреаль, 26-30 мая 2025 года</w:t>
      </w:r>
    </w:p>
    <w:p w14:paraId="19710242" w14:textId="42D1A29C" w:rsidR="002B24B1" w:rsidRPr="0071732C" w:rsidRDefault="002B24B1" w:rsidP="002B24B1">
      <w:pPr>
        <w:jc w:val="left"/>
        <w:rPr>
          <w:lang w:val="ru-RU"/>
        </w:rPr>
      </w:pPr>
      <w:r w:rsidRPr="0071732C">
        <w:rPr>
          <w:lang w:val="ru-RU"/>
        </w:rPr>
        <w:t>Пункт № 9 (c) предварительной повестки дня</w:t>
      </w:r>
      <w:r w:rsidRPr="0071732C">
        <w:rPr>
          <w:rStyle w:val="FootnoteReference"/>
          <w:lang w:val="ru-RU"/>
        </w:rPr>
        <w:footnoteReference w:id="1"/>
      </w:r>
    </w:p>
    <w:p w14:paraId="0B4D8DAD" w14:textId="77777777" w:rsidR="00EA598B" w:rsidRPr="0071732C" w:rsidRDefault="00EA598B" w:rsidP="00857077">
      <w:pPr>
        <w:jc w:val="left"/>
        <w:rPr>
          <w:lang w:val="ru-RU"/>
        </w:rPr>
      </w:pPr>
    </w:p>
    <w:p w14:paraId="3940DDF8" w14:textId="77777777" w:rsidR="00EA598B" w:rsidRPr="0071732C" w:rsidRDefault="00EA598B" w:rsidP="00857077">
      <w:pPr>
        <w:jc w:val="left"/>
        <w:rPr>
          <w:lang w:val="ru-RU"/>
        </w:rPr>
      </w:pPr>
    </w:p>
    <w:p w14:paraId="232C1B44" w14:textId="77777777" w:rsidR="00EA598B" w:rsidRPr="0071732C" w:rsidRDefault="00EA598B" w:rsidP="00EA598B">
      <w:pPr>
        <w:rPr>
          <w:lang w:val="ru-RU"/>
        </w:rPr>
      </w:pPr>
    </w:p>
    <w:p w14:paraId="6E1EBECA" w14:textId="77777777" w:rsidR="000C7DD8" w:rsidRPr="0071732C" w:rsidRDefault="000C7DD8" w:rsidP="00EA598B">
      <w:pPr>
        <w:rPr>
          <w:lang w:val="ru-RU"/>
        </w:rPr>
      </w:pPr>
    </w:p>
    <w:p w14:paraId="2C8A4957" w14:textId="5CA6D4A9" w:rsidR="00EA598B" w:rsidRPr="0071732C" w:rsidRDefault="002B24B1" w:rsidP="00EA598B">
      <w:pPr>
        <w:jc w:val="center"/>
        <w:rPr>
          <w:b/>
          <w:lang w:val="ru-RU"/>
        </w:rPr>
      </w:pPr>
      <w:r w:rsidRPr="0071732C">
        <w:rPr>
          <w:b/>
          <w:lang w:val="ru-RU"/>
        </w:rPr>
        <w:t>ПРОЕКТНОЕ ПРЕДЛОЖЕНИЕ</w:t>
      </w:r>
      <w:r w:rsidR="00EA598B" w:rsidRPr="0071732C">
        <w:rPr>
          <w:b/>
          <w:lang w:val="ru-RU"/>
        </w:rPr>
        <w:t xml:space="preserve">: </w:t>
      </w:r>
      <w:r w:rsidRPr="0071732C">
        <w:rPr>
          <w:b/>
          <w:lang w:val="ru-RU"/>
        </w:rPr>
        <w:t>ТУРКМЕНИСТАН</w:t>
      </w:r>
    </w:p>
    <w:p w14:paraId="502C4F1E" w14:textId="77777777" w:rsidR="00EA598B" w:rsidRPr="0071732C" w:rsidRDefault="00EA598B" w:rsidP="00EA598B">
      <w:pPr>
        <w:rPr>
          <w:lang w:val="ru-RU"/>
        </w:rPr>
      </w:pPr>
    </w:p>
    <w:p w14:paraId="4EE41ACC" w14:textId="77777777" w:rsidR="00EA598B" w:rsidRPr="0071732C" w:rsidRDefault="00EA598B" w:rsidP="00EA598B">
      <w:pPr>
        <w:rPr>
          <w:lang w:val="ru-RU"/>
        </w:rPr>
      </w:pPr>
    </w:p>
    <w:p w14:paraId="6DE1386C" w14:textId="77777777" w:rsidR="002B24B1" w:rsidRPr="0071732C" w:rsidRDefault="002B24B1" w:rsidP="002B24B1">
      <w:pPr>
        <w:ind w:firstLine="720"/>
        <w:rPr>
          <w:lang w:val="ru-RU"/>
        </w:rPr>
      </w:pPr>
      <w:r w:rsidRPr="0071732C">
        <w:rPr>
          <w:lang w:val="ru-RU"/>
        </w:rPr>
        <w:t>Настоящий документ содержит комментарии и рекомендации с секретариата по следующему проектному предложению:</w:t>
      </w:r>
    </w:p>
    <w:p w14:paraId="2BD8714B" w14:textId="77777777" w:rsidR="00EA598B" w:rsidRPr="0071732C" w:rsidRDefault="00EA598B" w:rsidP="00EA598B">
      <w:pPr>
        <w:rPr>
          <w:lang w:val="ru-RU"/>
        </w:rPr>
      </w:pPr>
    </w:p>
    <w:p w14:paraId="297F170D" w14:textId="7F7D1F12" w:rsidR="00EA598B" w:rsidRPr="0071732C" w:rsidRDefault="002B24B1" w:rsidP="00EA598B">
      <w:pPr>
        <w:rPr>
          <w:u w:val="single"/>
          <w:lang w:val="ru-RU"/>
        </w:rPr>
      </w:pPr>
      <w:r w:rsidRPr="0071732C">
        <w:rPr>
          <w:u w:val="single"/>
          <w:lang w:val="ru-RU"/>
        </w:rPr>
        <w:t>Поэтапный отказ</w:t>
      </w:r>
    </w:p>
    <w:p w14:paraId="0BA4082C" w14:textId="77777777" w:rsidR="00EA598B" w:rsidRPr="0071732C" w:rsidRDefault="00EA598B" w:rsidP="00EA598B">
      <w:pPr>
        <w:rPr>
          <w:lang w:val="ru-RU"/>
        </w:rPr>
      </w:pPr>
    </w:p>
    <w:tbl>
      <w:tblPr>
        <w:tblStyle w:val="TableGrid"/>
        <w:tblW w:w="9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9"/>
        <w:gridCol w:w="2222"/>
        <w:gridCol w:w="2609"/>
      </w:tblGrid>
      <w:tr w:rsidR="003D500E" w:rsidRPr="0071732C" w14:paraId="0E030BA8" w14:textId="77777777" w:rsidTr="0017592F">
        <w:trPr>
          <w:trHeight w:val="925"/>
        </w:trPr>
        <w:tc>
          <w:tcPr>
            <w:tcW w:w="4609" w:type="dxa"/>
          </w:tcPr>
          <w:p w14:paraId="2EDA272C" w14:textId="21343015" w:rsidR="003D500E" w:rsidRPr="0071732C" w:rsidRDefault="009D6F04" w:rsidP="003D500E">
            <w:pPr>
              <w:pStyle w:val="ListParagraph"/>
              <w:numPr>
                <w:ilvl w:val="0"/>
                <w:numId w:val="22"/>
              </w:numPr>
              <w:ind w:hanging="830"/>
              <w:jc w:val="left"/>
              <w:rPr>
                <w:lang w:val="ru-RU"/>
              </w:rPr>
            </w:pPr>
            <w:r w:rsidRPr="0071732C">
              <w:rPr>
                <w:lang w:val="ru-RU"/>
              </w:rPr>
              <w:t>План организационной деятельности по поэтапному отказу от ГХФУ (этап II, третий транш)</w:t>
            </w:r>
          </w:p>
        </w:tc>
        <w:tc>
          <w:tcPr>
            <w:tcW w:w="2222" w:type="dxa"/>
            <w:shd w:val="clear" w:color="auto" w:fill="auto"/>
          </w:tcPr>
          <w:p w14:paraId="021D9CC1" w14:textId="2FF00C8B" w:rsidR="003D500E" w:rsidRPr="0071732C" w:rsidRDefault="002B24B1" w:rsidP="003D500E">
            <w:pPr>
              <w:jc w:val="center"/>
              <w:rPr>
                <w:highlight w:val="cyan"/>
                <w:lang w:val="ru-RU"/>
              </w:rPr>
            </w:pPr>
            <w:r w:rsidRPr="0071732C">
              <w:rPr>
                <w:lang w:val="ru-RU"/>
              </w:rPr>
              <w:t>ЮНИДО</w:t>
            </w:r>
          </w:p>
        </w:tc>
        <w:tc>
          <w:tcPr>
            <w:tcW w:w="2609" w:type="dxa"/>
          </w:tcPr>
          <w:p w14:paraId="45133C74" w14:textId="75467456" w:rsidR="003D500E" w:rsidRPr="0071732C" w:rsidRDefault="009D6F04" w:rsidP="003D500E">
            <w:pPr>
              <w:jc w:val="right"/>
              <w:rPr>
                <w:highlight w:val="cyan"/>
                <w:lang w:val="ru-RU"/>
              </w:rPr>
            </w:pPr>
            <w:r w:rsidRPr="0071732C">
              <w:rPr>
                <w:lang w:val="ru-RU"/>
              </w:rPr>
              <w:t>Утверждение в целом</w:t>
            </w:r>
          </w:p>
        </w:tc>
      </w:tr>
    </w:tbl>
    <w:p w14:paraId="25E2EA86" w14:textId="77777777" w:rsidR="00EA598B" w:rsidRPr="0071732C" w:rsidRDefault="00EA598B" w:rsidP="00EA598B">
      <w:pPr>
        <w:rPr>
          <w:lang w:val="ru-RU"/>
        </w:rPr>
      </w:pPr>
    </w:p>
    <w:p w14:paraId="0D4BDCE4" w14:textId="77777777" w:rsidR="00EA598B" w:rsidRPr="0071732C" w:rsidRDefault="00EA598B" w:rsidP="00EA598B">
      <w:pPr>
        <w:rPr>
          <w:lang w:val="ru-RU"/>
        </w:rPr>
      </w:pPr>
    </w:p>
    <w:p w14:paraId="3265D1DF" w14:textId="77777777" w:rsidR="00EA598B" w:rsidRPr="0071732C" w:rsidRDefault="00EA598B" w:rsidP="00EA598B">
      <w:pPr>
        <w:rPr>
          <w:lang w:val="ru-RU"/>
        </w:rPr>
      </w:pPr>
    </w:p>
    <w:p w14:paraId="073136F3" w14:textId="77777777" w:rsidR="00EA598B" w:rsidRPr="0071732C" w:rsidRDefault="00EA598B" w:rsidP="00EA598B">
      <w:pPr>
        <w:rPr>
          <w:lang w:val="ru-RU"/>
        </w:rPr>
      </w:pPr>
      <w:r w:rsidRPr="0071732C">
        <w:rPr>
          <w:lang w:val="ru-RU"/>
        </w:rPr>
        <w:br w:type="page"/>
      </w:r>
    </w:p>
    <w:p w14:paraId="50093855" w14:textId="77777777" w:rsidR="0071732C" w:rsidRPr="0071732C" w:rsidRDefault="0071732C" w:rsidP="0071732C">
      <w:pPr>
        <w:spacing w:after="120"/>
        <w:jc w:val="center"/>
        <w:rPr>
          <w:b/>
          <w:lang w:val="ru-RU"/>
        </w:rPr>
      </w:pPr>
      <w:r w:rsidRPr="0071732C">
        <w:rPr>
          <w:b/>
          <w:lang w:val="ru-RU"/>
        </w:rPr>
        <w:lastRenderedPageBreak/>
        <w:t>ОЦЕНОЧНЫЙ ЛИСТ ПРОЕКТА – МНОГОЛЕТНИЕ ПРОЕКТЫ</w:t>
      </w:r>
    </w:p>
    <w:p w14:paraId="0CC303DA" w14:textId="77777777" w:rsidR="0071732C" w:rsidRPr="0071732C" w:rsidRDefault="0071732C" w:rsidP="0071732C">
      <w:pPr>
        <w:spacing w:after="200"/>
        <w:jc w:val="center"/>
        <w:rPr>
          <w:b/>
          <w:bCs/>
          <w:lang w:val="ru-RU" w:eastAsia="zh-CN"/>
        </w:rPr>
      </w:pPr>
      <w:r w:rsidRPr="0071732C">
        <w:rPr>
          <w:b/>
          <w:bCs/>
          <w:lang w:val="ru-RU"/>
        </w:rPr>
        <w:t>Туркменистан</w:t>
      </w: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5"/>
        <w:gridCol w:w="1665"/>
        <w:gridCol w:w="2871"/>
        <w:gridCol w:w="3159"/>
      </w:tblGrid>
      <w:tr w:rsidR="0071732C" w:rsidRPr="0071732C" w14:paraId="0ED7C8F8" w14:textId="77777777" w:rsidTr="0093139E">
        <w:trPr>
          <w:trHeight w:val="240"/>
        </w:trPr>
        <w:tc>
          <w:tcPr>
            <w:tcW w:w="4095" w:type="dxa"/>
          </w:tcPr>
          <w:p w14:paraId="3077760C" w14:textId="77777777" w:rsidR="0071732C" w:rsidRPr="0071732C" w:rsidRDefault="0071732C" w:rsidP="009313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I) НАЗВАНИЕ ПРОЕКТА</w:t>
            </w:r>
          </w:p>
        </w:tc>
        <w:tc>
          <w:tcPr>
            <w:tcW w:w="1665" w:type="dxa"/>
          </w:tcPr>
          <w:p w14:paraId="71F87882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УЧРЕЖДЕНИЕ </w:t>
            </w:r>
          </w:p>
        </w:tc>
        <w:tc>
          <w:tcPr>
            <w:tcW w:w="2871" w:type="dxa"/>
          </w:tcPr>
          <w:p w14:paraId="6433FE5F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НА КАКОМ СОВЕЩАНИИ УТВЕРЖДЕН</w:t>
            </w:r>
          </w:p>
        </w:tc>
        <w:tc>
          <w:tcPr>
            <w:tcW w:w="3159" w:type="dxa"/>
          </w:tcPr>
          <w:p w14:paraId="39B278F9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КОНТРОЛЬНЫЙ ПОКАЗАТЕЛЬ </w:t>
            </w:r>
          </w:p>
        </w:tc>
      </w:tr>
      <w:tr w:rsidR="0071732C" w:rsidRPr="0071732C" w14:paraId="38758F7D" w14:textId="77777777" w:rsidTr="0093139E">
        <w:trPr>
          <w:trHeight w:val="240"/>
        </w:trPr>
        <w:tc>
          <w:tcPr>
            <w:tcW w:w="4095" w:type="dxa"/>
            <w:vAlign w:val="center"/>
          </w:tcPr>
          <w:p w14:paraId="074583C6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 (второй этап)</w:t>
            </w:r>
          </w:p>
        </w:tc>
        <w:tc>
          <w:tcPr>
            <w:tcW w:w="1665" w:type="dxa"/>
            <w:vAlign w:val="center"/>
          </w:tcPr>
          <w:p w14:paraId="10DD06D1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ЮНИДО</w:t>
            </w:r>
          </w:p>
          <w:p w14:paraId="0A5B4922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(ведущее)</w:t>
            </w:r>
          </w:p>
        </w:tc>
        <w:tc>
          <w:tcPr>
            <w:tcW w:w="2871" w:type="dxa"/>
            <w:vAlign w:val="center"/>
          </w:tcPr>
          <w:p w14:paraId="6B116295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86-е</w:t>
            </w:r>
          </w:p>
        </w:tc>
        <w:tc>
          <w:tcPr>
            <w:tcW w:w="3159" w:type="dxa"/>
            <w:vAlign w:val="center"/>
          </w:tcPr>
          <w:p w14:paraId="14FFE80A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67</w:t>
            </w:r>
            <w:r w:rsidRPr="0071732C">
              <w:rPr>
                <w:sz w:val="18"/>
                <w:szCs w:val="18"/>
                <w:lang w:val="ru-RU" w:eastAsia="zh-CN"/>
              </w:rPr>
              <w:t>,5</w:t>
            </w:r>
            <w:r w:rsidRPr="0071732C">
              <w:rPr>
                <w:sz w:val="18"/>
                <w:szCs w:val="18"/>
                <w:lang w:val="ru-RU"/>
              </w:rPr>
              <w:t>% поэтапный отказ к 2025 году</w:t>
            </w:r>
          </w:p>
        </w:tc>
      </w:tr>
    </w:tbl>
    <w:p w14:paraId="110E8FAC" w14:textId="77777777" w:rsidR="0071732C" w:rsidRPr="0071732C" w:rsidRDefault="0071732C" w:rsidP="0071732C">
      <w:pPr>
        <w:jc w:val="center"/>
        <w:rPr>
          <w:sz w:val="18"/>
          <w:szCs w:val="18"/>
          <w:lang w:val="ru-RU"/>
        </w:rPr>
      </w:pP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20"/>
        <w:gridCol w:w="1440"/>
        <w:gridCol w:w="1530"/>
      </w:tblGrid>
      <w:tr w:rsidR="0071732C" w:rsidRPr="0071732C" w14:paraId="1E36947C" w14:textId="77777777" w:rsidTr="0093139E">
        <w:trPr>
          <w:trHeight w:val="43"/>
        </w:trPr>
        <w:tc>
          <w:tcPr>
            <w:tcW w:w="8820" w:type="dxa"/>
            <w:vAlign w:val="center"/>
          </w:tcPr>
          <w:p w14:paraId="76AA641E" w14:textId="77777777" w:rsidR="0071732C" w:rsidRPr="0071732C" w:rsidRDefault="0071732C" w:rsidP="009313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1440" w:type="dxa"/>
          </w:tcPr>
          <w:p w14:paraId="01CFBA4E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Год: 2023</w:t>
            </w:r>
          </w:p>
        </w:tc>
        <w:tc>
          <w:tcPr>
            <w:tcW w:w="1530" w:type="dxa"/>
          </w:tcPr>
          <w:p w14:paraId="192AE8ED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4,26 тонн ОРС</w:t>
            </w:r>
          </w:p>
        </w:tc>
      </w:tr>
    </w:tbl>
    <w:p w14:paraId="2EEB0EFF" w14:textId="77777777" w:rsidR="0071732C" w:rsidRPr="0071732C" w:rsidRDefault="0071732C" w:rsidP="0071732C">
      <w:pPr>
        <w:jc w:val="center"/>
        <w:rPr>
          <w:sz w:val="18"/>
          <w:szCs w:val="18"/>
          <w:lang w:val="ru-RU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0"/>
        <w:gridCol w:w="990"/>
        <w:gridCol w:w="990"/>
        <w:gridCol w:w="1080"/>
        <w:gridCol w:w="1350"/>
        <w:gridCol w:w="1620"/>
        <w:gridCol w:w="810"/>
        <w:gridCol w:w="1188"/>
        <w:gridCol w:w="1422"/>
        <w:gridCol w:w="1260"/>
      </w:tblGrid>
      <w:tr w:rsidR="0071732C" w:rsidRPr="0071732C" w14:paraId="69D580E8" w14:textId="77777777" w:rsidTr="0093139E">
        <w:trPr>
          <w:trHeight w:val="249"/>
        </w:trPr>
        <w:tc>
          <w:tcPr>
            <w:tcW w:w="9198" w:type="dxa"/>
            <w:gridSpan w:val="8"/>
          </w:tcPr>
          <w:p w14:paraId="0AAB1E16" w14:textId="77777777" w:rsidR="0071732C" w:rsidRPr="0071732C" w:rsidRDefault="0071732C" w:rsidP="009313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682" w:type="dxa"/>
            <w:gridSpan w:val="2"/>
          </w:tcPr>
          <w:p w14:paraId="61ADF67A" w14:textId="77777777" w:rsidR="0071732C" w:rsidRPr="0071732C" w:rsidRDefault="0071732C" w:rsidP="0093139E">
            <w:pPr>
              <w:jc w:val="righ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Год: </w:t>
            </w:r>
            <w:r w:rsidRPr="0071732C">
              <w:rPr>
                <w:b/>
                <w:bCs/>
                <w:sz w:val="18"/>
                <w:szCs w:val="18"/>
                <w:lang w:val="ru-RU"/>
              </w:rPr>
              <w:t>2023</w:t>
            </w:r>
          </w:p>
        </w:tc>
      </w:tr>
      <w:tr w:rsidR="0071732C" w:rsidRPr="0071732C" w14:paraId="608190EA" w14:textId="77777777" w:rsidTr="0093139E">
        <w:trPr>
          <w:trHeight w:val="249"/>
        </w:trPr>
        <w:tc>
          <w:tcPr>
            <w:tcW w:w="1170" w:type="dxa"/>
            <w:vAlign w:val="center"/>
          </w:tcPr>
          <w:p w14:paraId="3EBF3546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Химические вещества</w:t>
            </w:r>
          </w:p>
        </w:tc>
        <w:tc>
          <w:tcPr>
            <w:tcW w:w="990" w:type="dxa"/>
            <w:vAlign w:val="center"/>
          </w:tcPr>
          <w:p w14:paraId="486B94F9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Align w:val="center"/>
          </w:tcPr>
          <w:p w14:paraId="623EE66D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1080" w:type="dxa"/>
            <w:vAlign w:val="center"/>
          </w:tcPr>
          <w:p w14:paraId="221AD8DD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2970" w:type="dxa"/>
            <w:gridSpan w:val="2"/>
            <w:vAlign w:val="center"/>
          </w:tcPr>
          <w:p w14:paraId="7AFE5406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810" w:type="dxa"/>
            <w:vAlign w:val="center"/>
          </w:tcPr>
          <w:p w14:paraId="09EA5DCC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1188" w:type="dxa"/>
            <w:vAlign w:val="center"/>
          </w:tcPr>
          <w:p w14:paraId="7F1D1912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Технологические агенты</w:t>
            </w:r>
          </w:p>
        </w:tc>
        <w:tc>
          <w:tcPr>
            <w:tcW w:w="1422" w:type="dxa"/>
            <w:vAlign w:val="center"/>
          </w:tcPr>
          <w:p w14:paraId="1A57D010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Лабораторное использование</w:t>
            </w:r>
          </w:p>
        </w:tc>
        <w:tc>
          <w:tcPr>
            <w:tcW w:w="1260" w:type="dxa"/>
            <w:vAlign w:val="center"/>
          </w:tcPr>
          <w:p w14:paraId="35D5A757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71732C" w:rsidRPr="0071732C" w14:paraId="72960C53" w14:textId="77777777" w:rsidTr="0093139E">
        <w:trPr>
          <w:trHeight w:val="249"/>
        </w:trPr>
        <w:tc>
          <w:tcPr>
            <w:tcW w:w="4230" w:type="dxa"/>
            <w:gridSpan w:val="4"/>
          </w:tcPr>
          <w:p w14:paraId="65A158D1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</w:tcPr>
          <w:p w14:paraId="79D934C5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1620" w:type="dxa"/>
          </w:tcPr>
          <w:p w14:paraId="1CCA6A85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 xml:space="preserve">Техобслуживание </w:t>
            </w:r>
          </w:p>
        </w:tc>
        <w:tc>
          <w:tcPr>
            <w:tcW w:w="4680" w:type="dxa"/>
            <w:gridSpan w:val="4"/>
          </w:tcPr>
          <w:p w14:paraId="1C653B06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71732C" w:rsidRPr="0071732C" w14:paraId="52DB6EF7" w14:textId="77777777" w:rsidTr="0093139E">
        <w:trPr>
          <w:trHeight w:val="249"/>
        </w:trPr>
        <w:tc>
          <w:tcPr>
            <w:tcW w:w="1170" w:type="dxa"/>
          </w:tcPr>
          <w:p w14:paraId="0163C05F" w14:textId="77777777" w:rsidR="0071732C" w:rsidRPr="0071732C" w:rsidRDefault="0071732C" w:rsidP="0093139E">
            <w:pPr>
              <w:ind w:left="32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ГХФУ-22</w:t>
            </w:r>
          </w:p>
        </w:tc>
        <w:tc>
          <w:tcPr>
            <w:tcW w:w="990" w:type="dxa"/>
          </w:tcPr>
          <w:p w14:paraId="6AD7A57F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</w:tcPr>
          <w:p w14:paraId="6DF4E0B0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</w:tcPr>
          <w:p w14:paraId="665CA65D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</w:tcPr>
          <w:p w14:paraId="0B672351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</w:tcPr>
          <w:p w14:paraId="0EC292A0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3,54</w:t>
            </w:r>
          </w:p>
        </w:tc>
        <w:tc>
          <w:tcPr>
            <w:tcW w:w="810" w:type="dxa"/>
          </w:tcPr>
          <w:p w14:paraId="597FC071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8" w:type="dxa"/>
          </w:tcPr>
          <w:p w14:paraId="1506915C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</w:tcPr>
          <w:p w14:paraId="380335E3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vAlign w:val="center"/>
          </w:tcPr>
          <w:p w14:paraId="6E371988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3,54</w:t>
            </w:r>
          </w:p>
        </w:tc>
      </w:tr>
    </w:tbl>
    <w:p w14:paraId="473CDD9C" w14:textId="77777777" w:rsidR="0071732C" w:rsidRPr="0071732C" w:rsidRDefault="0071732C" w:rsidP="0071732C">
      <w:pPr>
        <w:adjustRightInd w:val="0"/>
        <w:ind w:left="-737"/>
        <w:jc w:val="left"/>
        <w:rPr>
          <w:sz w:val="18"/>
          <w:szCs w:val="18"/>
          <w:lang w:val="ru-RU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70"/>
        <w:gridCol w:w="1701"/>
        <w:gridCol w:w="4394"/>
        <w:gridCol w:w="2115"/>
      </w:tblGrid>
      <w:tr w:rsidR="0071732C" w:rsidRPr="006A79FB" w14:paraId="1992E1DC" w14:textId="77777777" w:rsidTr="0093139E">
        <w:trPr>
          <w:trHeight w:val="276"/>
        </w:trPr>
        <w:tc>
          <w:tcPr>
            <w:tcW w:w="11880" w:type="dxa"/>
            <w:gridSpan w:val="4"/>
          </w:tcPr>
          <w:p w14:paraId="050E8863" w14:textId="77777777" w:rsidR="0071732C" w:rsidRPr="0071732C" w:rsidRDefault="0071732C" w:rsidP="009313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IV) ДАННЫЕ О ПОТРЕБЛЕНИИ (в тоннах ОРС)</w:t>
            </w:r>
          </w:p>
        </w:tc>
      </w:tr>
      <w:tr w:rsidR="0071732C" w:rsidRPr="0071732C" w14:paraId="6C6C1A13" w14:textId="77777777" w:rsidTr="0093139E">
        <w:trPr>
          <w:trHeight w:val="276"/>
        </w:trPr>
        <w:tc>
          <w:tcPr>
            <w:tcW w:w="3670" w:type="dxa"/>
          </w:tcPr>
          <w:p w14:paraId="32EF68A0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Базовый уровень 2009 –2010 г.:</w:t>
            </w:r>
          </w:p>
        </w:tc>
        <w:tc>
          <w:tcPr>
            <w:tcW w:w="1701" w:type="dxa"/>
          </w:tcPr>
          <w:p w14:paraId="258D8257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6,80</w:t>
            </w:r>
          </w:p>
        </w:tc>
        <w:tc>
          <w:tcPr>
            <w:tcW w:w="4394" w:type="dxa"/>
          </w:tcPr>
          <w:p w14:paraId="40CE10A2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2115" w:type="dxa"/>
          </w:tcPr>
          <w:p w14:paraId="3C60E633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6,80</w:t>
            </w:r>
          </w:p>
        </w:tc>
      </w:tr>
      <w:tr w:rsidR="0071732C" w:rsidRPr="0071732C" w14:paraId="20435ABF" w14:textId="77777777" w:rsidTr="0093139E">
        <w:trPr>
          <w:trHeight w:val="276"/>
        </w:trPr>
        <w:tc>
          <w:tcPr>
            <w:tcW w:w="11880" w:type="dxa"/>
            <w:gridSpan w:val="4"/>
          </w:tcPr>
          <w:p w14:paraId="0A314C28" w14:textId="77777777" w:rsidR="0071732C" w:rsidRPr="0071732C" w:rsidRDefault="0071732C" w:rsidP="0093139E">
            <w:pPr>
              <w:ind w:left="316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71732C" w:rsidRPr="0071732C" w14:paraId="443912F4" w14:textId="77777777" w:rsidTr="0093139E">
        <w:trPr>
          <w:trHeight w:val="276"/>
        </w:trPr>
        <w:tc>
          <w:tcPr>
            <w:tcW w:w="3670" w:type="dxa"/>
          </w:tcPr>
          <w:p w14:paraId="52FD1E6A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701" w:type="dxa"/>
          </w:tcPr>
          <w:p w14:paraId="538497DB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71732C">
              <w:rPr>
                <w:sz w:val="18"/>
                <w:szCs w:val="18"/>
                <w:lang w:val="ru-RU"/>
              </w:rPr>
              <w:t>4,59</w:t>
            </w:r>
          </w:p>
        </w:tc>
        <w:tc>
          <w:tcPr>
            <w:tcW w:w="4394" w:type="dxa"/>
          </w:tcPr>
          <w:p w14:paraId="20C2941D" w14:textId="77777777" w:rsidR="0071732C" w:rsidRPr="0071732C" w:rsidRDefault="0071732C" w:rsidP="0093139E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Осталось:</w:t>
            </w:r>
          </w:p>
        </w:tc>
        <w:tc>
          <w:tcPr>
            <w:tcW w:w="2115" w:type="dxa"/>
          </w:tcPr>
          <w:p w14:paraId="63B8D10F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2,21</w:t>
            </w:r>
          </w:p>
        </w:tc>
      </w:tr>
    </w:tbl>
    <w:p w14:paraId="5C98E0B2" w14:textId="77777777" w:rsidR="0071732C" w:rsidRPr="0071732C" w:rsidRDefault="0071732C" w:rsidP="0071732C">
      <w:pPr>
        <w:jc w:val="center"/>
        <w:rPr>
          <w:sz w:val="18"/>
          <w:szCs w:val="18"/>
          <w:lang w:val="ru-RU"/>
        </w:rPr>
      </w:pPr>
    </w:p>
    <w:tbl>
      <w:tblPr>
        <w:tblW w:w="6353" w:type="pct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3"/>
        <w:gridCol w:w="3783"/>
        <w:gridCol w:w="1259"/>
        <w:gridCol w:w="1169"/>
        <w:gridCol w:w="1157"/>
        <w:gridCol w:w="2169"/>
      </w:tblGrid>
      <w:tr w:rsidR="0071732C" w:rsidRPr="0071732C" w14:paraId="1B3416B0" w14:textId="77777777" w:rsidTr="0093139E">
        <w:trPr>
          <w:trHeight w:val="264"/>
        </w:trPr>
        <w:tc>
          <w:tcPr>
            <w:tcW w:w="2577" w:type="pct"/>
            <w:gridSpan w:val="2"/>
          </w:tcPr>
          <w:p w14:paraId="6FF1067F" w14:textId="77777777" w:rsidR="0071732C" w:rsidRPr="0071732C" w:rsidRDefault="0071732C" w:rsidP="009313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V) УТВЕРЖДЕННЫЙ БИЗНЕС-ПЛАН </w:t>
            </w:r>
          </w:p>
        </w:tc>
        <w:tc>
          <w:tcPr>
            <w:tcW w:w="530" w:type="pct"/>
            <w:vAlign w:val="center"/>
          </w:tcPr>
          <w:p w14:paraId="0C931D51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2025</w:t>
            </w:r>
          </w:p>
        </w:tc>
        <w:tc>
          <w:tcPr>
            <w:tcW w:w="492" w:type="pct"/>
            <w:vAlign w:val="center"/>
          </w:tcPr>
          <w:p w14:paraId="02D8648D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487" w:type="pct"/>
            <w:vAlign w:val="center"/>
          </w:tcPr>
          <w:p w14:paraId="42962A92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913" w:type="pct"/>
            <w:vAlign w:val="center"/>
          </w:tcPr>
          <w:p w14:paraId="15EC0979" w14:textId="77777777" w:rsidR="0071732C" w:rsidRPr="0071732C" w:rsidRDefault="0071732C" w:rsidP="009313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71732C" w:rsidRPr="0071732C" w14:paraId="3D42AFA9" w14:textId="77777777" w:rsidTr="0093139E">
        <w:trPr>
          <w:trHeight w:val="187"/>
        </w:trPr>
        <w:tc>
          <w:tcPr>
            <w:tcW w:w="986" w:type="pct"/>
            <w:vMerge w:val="restart"/>
            <w:vAlign w:val="center"/>
          </w:tcPr>
          <w:p w14:paraId="38572C77" w14:textId="77777777" w:rsidR="0071732C" w:rsidRPr="0071732C" w:rsidRDefault="0071732C" w:rsidP="0093139E">
            <w:pPr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592" w:type="pct"/>
          </w:tcPr>
          <w:p w14:paraId="0351927F" w14:textId="77777777" w:rsidR="0071732C" w:rsidRPr="0071732C" w:rsidRDefault="0071732C" w:rsidP="0093139E">
            <w:pPr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530" w:type="pct"/>
          </w:tcPr>
          <w:p w14:paraId="6B6DCDA1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0,29</w:t>
            </w:r>
          </w:p>
        </w:tc>
        <w:tc>
          <w:tcPr>
            <w:tcW w:w="492" w:type="pct"/>
          </w:tcPr>
          <w:p w14:paraId="6E767BDE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487" w:type="pct"/>
          </w:tcPr>
          <w:p w14:paraId="527AF772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913" w:type="pct"/>
          </w:tcPr>
          <w:p w14:paraId="5273BDBC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0,29</w:t>
            </w:r>
          </w:p>
        </w:tc>
      </w:tr>
      <w:tr w:rsidR="0071732C" w:rsidRPr="0071732C" w14:paraId="2E6212BD" w14:textId="77777777" w:rsidTr="0093139E">
        <w:trPr>
          <w:trHeight w:val="55"/>
        </w:trPr>
        <w:tc>
          <w:tcPr>
            <w:tcW w:w="986" w:type="pct"/>
            <w:vMerge/>
            <w:vAlign w:val="center"/>
          </w:tcPr>
          <w:p w14:paraId="4259C27B" w14:textId="77777777" w:rsidR="0071732C" w:rsidRPr="0071732C" w:rsidRDefault="0071732C" w:rsidP="0093139E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592" w:type="pct"/>
          </w:tcPr>
          <w:p w14:paraId="0886CB98" w14:textId="77777777" w:rsidR="0071732C" w:rsidRPr="0071732C" w:rsidRDefault="0071732C" w:rsidP="0093139E">
            <w:pPr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Финансирование (в долл. США)</w:t>
            </w:r>
          </w:p>
        </w:tc>
        <w:tc>
          <w:tcPr>
            <w:tcW w:w="530" w:type="pct"/>
          </w:tcPr>
          <w:p w14:paraId="363D30B4" w14:textId="77777777" w:rsidR="0071732C" w:rsidRPr="0071732C" w:rsidRDefault="0071732C" w:rsidP="0093139E">
            <w:pPr>
              <w:wordWrap w:val="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42 800</w:t>
            </w:r>
          </w:p>
        </w:tc>
        <w:tc>
          <w:tcPr>
            <w:tcW w:w="492" w:type="pct"/>
          </w:tcPr>
          <w:p w14:paraId="648242DA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87" w:type="pct"/>
          </w:tcPr>
          <w:p w14:paraId="744BA0C0" w14:textId="77777777" w:rsidR="0071732C" w:rsidRPr="0071732C" w:rsidRDefault="0071732C" w:rsidP="0093139E">
            <w:pPr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913" w:type="pct"/>
          </w:tcPr>
          <w:p w14:paraId="1462D3BF" w14:textId="77777777" w:rsidR="0071732C" w:rsidRPr="0071732C" w:rsidRDefault="0071732C" w:rsidP="0093139E">
            <w:pPr>
              <w:wordWrap w:val="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42 800</w:t>
            </w:r>
          </w:p>
        </w:tc>
      </w:tr>
    </w:tbl>
    <w:p w14:paraId="0375BA06" w14:textId="77777777" w:rsidR="0071732C" w:rsidRPr="0071732C" w:rsidRDefault="0071732C" w:rsidP="0071732C">
      <w:pPr>
        <w:jc w:val="left"/>
        <w:rPr>
          <w:sz w:val="18"/>
          <w:szCs w:val="18"/>
          <w:lang w:val="ru-RU"/>
        </w:rPr>
      </w:pPr>
    </w:p>
    <w:tbl>
      <w:tblPr>
        <w:tblW w:w="63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607"/>
        <w:gridCol w:w="1440"/>
        <w:gridCol w:w="1892"/>
        <w:gridCol w:w="1259"/>
        <w:gridCol w:w="898"/>
        <w:gridCol w:w="989"/>
        <w:gridCol w:w="1200"/>
        <w:gridCol w:w="708"/>
        <w:gridCol w:w="889"/>
      </w:tblGrid>
      <w:tr w:rsidR="0071732C" w:rsidRPr="0071732C" w14:paraId="589CBB6C" w14:textId="77777777" w:rsidTr="0093139E">
        <w:trPr>
          <w:trHeight w:val="248"/>
          <w:jc w:val="center"/>
        </w:trPr>
        <w:tc>
          <w:tcPr>
            <w:tcW w:w="2499" w:type="pct"/>
            <w:gridSpan w:val="3"/>
            <w:vAlign w:val="center"/>
          </w:tcPr>
          <w:p w14:paraId="566E3818" w14:textId="77777777" w:rsidR="0071732C" w:rsidRPr="0071732C" w:rsidRDefault="0071732C" w:rsidP="0093139E">
            <w:pPr>
              <w:spacing w:after="60"/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 VI) ДАННЫЕ ПО ПРОЕКТУ</w:t>
            </w:r>
          </w:p>
        </w:tc>
        <w:tc>
          <w:tcPr>
            <w:tcW w:w="530" w:type="pct"/>
            <w:vAlign w:val="center"/>
          </w:tcPr>
          <w:p w14:paraId="5D6AC83C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20"/>
                <w:szCs w:val="20"/>
                <w:lang w:val="ru-RU"/>
              </w:rPr>
              <w:t>2020</w:t>
            </w:r>
          </w:p>
        </w:tc>
        <w:tc>
          <w:tcPr>
            <w:tcW w:w="378" w:type="pct"/>
            <w:vAlign w:val="center"/>
          </w:tcPr>
          <w:p w14:paraId="649085A1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20"/>
                <w:szCs w:val="20"/>
                <w:lang w:val="ru-RU"/>
              </w:rPr>
              <w:t>2021</w:t>
            </w:r>
          </w:p>
        </w:tc>
        <w:tc>
          <w:tcPr>
            <w:tcW w:w="416" w:type="pct"/>
            <w:vAlign w:val="center"/>
          </w:tcPr>
          <w:p w14:paraId="1763578B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20"/>
                <w:szCs w:val="20"/>
                <w:lang w:val="ru-RU"/>
              </w:rPr>
              <w:t>2022</w:t>
            </w:r>
          </w:p>
        </w:tc>
        <w:tc>
          <w:tcPr>
            <w:tcW w:w="505" w:type="pct"/>
            <w:vAlign w:val="center"/>
          </w:tcPr>
          <w:p w14:paraId="5922321B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bCs/>
                <w:sz w:val="20"/>
                <w:szCs w:val="20"/>
                <w:lang w:val="ru-RU"/>
              </w:rPr>
              <w:t>2023</w:t>
            </w:r>
            <w:r w:rsidRPr="0071732C">
              <w:rPr>
                <w:b/>
                <w:bCs/>
                <w:sz w:val="20"/>
                <w:szCs w:val="20"/>
                <w:lang w:val="ru-RU"/>
              </w:rPr>
              <w:noBreakHyphen/>
              <w:t>2024</w:t>
            </w:r>
          </w:p>
        </w:tc>
        <w:tc>
          <w:tcPr>
            <w:tcW w:w="298" w:type="pct"/>
            <w:vAlign w:val="center"/>
          </w:tcPr>
          <w:p w14:paraId="0FE92202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20"/>
                <w:szCs w:val="20"/>
                <w:lang w:val="ru-RU"/>
              </w:rPr>
              <w:t>2025</w:t>
            </w:r>
          </w:p>
        </w:tc>
        <w:tc>
          <w:tcPr>
            <w:tcW w:w="374" w:type="pct"/>
            <w:vAlign w:val="center"/>
          </w:tcPr>
          <w:p w14:paraId="7DCA654A" w14:textId="77777777" w:rsidR="0071732C" w:rsidRPr="0071732C" w:rsidRDefault="0071732C" w:rsidP="0093139E">
            <w:pPr>
              <w:spacing w:before="60"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 xml:space="preserve">Итого </w:t>
            </w:r>
          </w:p>
        </w:tc>
      </w:tr>
      <w:tr w:rsidR="0071732C" w:rsidRPr="0071732C" w14:paraId="15C97681" w14:textId="77777777" w:rsidTr="0093139E">
        <w:trPr>
          <w:trHeight w:val="248"/>
          <w:jc w:val="center"/>
        </w:trPr>
        <w:tc>
          <w:tcPr>
            <w:tcW w:w="2499" w:type="pct"/>
            <w:gridSpan w:val="3"/>
            <w:vAlign w:val="center"/>
          </w:tcPr>
          <w:p w14:paraId="0FCEFB86" w14:textId="77777777" w:rsidR="0071732C" w:rsidRPr="0071732C" w:rsidRDefault="0071732C" w:rsidP="0093139E">
            <w:pPr>
              <w:spacing w:after="60"/>
              <w:ind w:right="-54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530" w:type="pct"/>
          </w:tcPr>
          <w:p w14:paraId="1293FCA1" w14:textId="77777777" w:rsidR="0071732C" w:rsidRPr="0071732C" w:rsidRDefault="0071732C" w:rsidP="0093139E">
            <w:pPr>
              <w:spacing w:after="60"/>
              <w:ind w:left="-7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378" w:type="pct"/>
          </w:tcPr>
          <w:p w14:paraId="524F61C3" w14:textId="77777777" w:rsidR="0071732C" w:rsidRPr="0071732C" w:rsidRDefault="0071732C" w:rsidP="0093139E">
            <w:pPr>
              <w:spacing w:after="60"/>
              <w:ind w:left="-101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416" w:type="pct"/>
          </w:tcPr>
          <w:p w14:paraId="4A66554C" w14:textId="77777777" w:rsidR="0071732C" w:rsidRPr="0071732C" w:rsidRDefault="0071732C" w:rsidP="0093139E">
            <w:pPr>
              <w:spacing w:after="60"/>
              <w:ind w:left="-4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505" w:type="pct"/>
          </w:tcPr>
          <w:p w14:paraId="52E32E2F" w14:textId="77777777" w:rsidR="0071732C" w:rsidRPr="0071732C" w:rsidRDefault="0071732C" w:rsidP="0093139E">
            <w:pPr>
              <w:spacing w:after="60"/>
              <w:ind w:left="-183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298" w:type="pct"/>
          </w:tcPr>
          <w:p w14:paraId="706F984A" w14:textId="77777777" w:rsidR="0071732C" w:rsidRPr="0071732C" w:rsidRDefault="0071732C" w:rsidP="0093139E">
            <w:pPr>
              <w:ind w:left="-114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2,21</w:t>
            </w:r>
          </w:p>
        </w:tc>
        <w:tc>
          <w:tcPr>
            <w:tcW w:w="374" w:type="pct"/>
          </w:tcPr>
          <w:p w14:paraId="04323936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71732C" w:rsidRPr="0071732C" w14:paraId="1E6A5A32" w14:textId="77777777" w:rsidTr="0093139E">
        <w:trPr>
          <w:trHeight w:val="444"/>
          <w:jc w:val="center"/>
        </w:trPr>
        <w:tc>
          <w:tcPr>
            <w:tcW w:w="2499" w:type="pct"/>
            <w:gridSpan w:val="3"/>
            <w:vAlign w:val="center"/>
          </w:tcPr>
          <w:p w14:paraId="6CD3FAF1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Максимально допустимое потребление (в тоннах ОРС)</w:t>
            </w:r>
          </w:p>
        </w:tc>
        <w:tc>
          <w:tcPr>
            <w:tcW w:w="530" w:type="pct"/>
          </w:tcPr>
          <w:p w14:paraId="1B4EE5B7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378" w:type="pct"/>
          </w:tcPr>
          <w:p w14:paraId="3CCF6231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416" w:type="pct"/>
          </w:tcPr>
          <w:p w14:paraId="7AF6BAED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505" w:type="pct"/>
          </w:tcPr>
          <w:p w14:paraId="666E2116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4,42</w:t>
            </w:r>
          </w:p>
        </w:tc>
        <w:tc>
          <w:tcPr>
            <w:tcW w:w="298" w:type="pct"/>
          </w:tcPr>
          <w:p w14:paraId="29F84719" w14:textId="77777777" w:rsidR="0071732C" w:rsidRPr="0071732C" w:rsidRDefault="0071732C" w:rsidP="0093139E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2,21</w:t>
            </w:r>
          </w:p>
        </w:tc>
        <w:tc>
          <w:tcPr>
            <w:tcW w:w="374" w:type="pct"/>
          </w:tcPr>
          <w:p w14:paraId="34CC5875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71732C" w:rsidRPr="0071732C" w14:paraId="4E019BFF" w14:textId="77777777" w:rsidTr="0093139E">
        <w:trPr>
          <w:trHeight w:val="261"/>
          <w:jc w:val="center"/>
        </w:trPr>
        <w:tc>
          <w:tcPr>
            <w:tcW w:w="1097" w:type="pct"/>
            <w:vMerge w:val="restart"/>
            <w:vAlign w:val="center"/>
          </w:tcPr>
          <w:p w14:paraId="7112F3E6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Согласованное финансирование в принципе (в долл. США)</w:t>
            </w:r>
          </w:p>
        </w:tc>
        <w:tc>
          <w:tcPr>
            <w:tcW w:w="606" w:type="pct"/>
            <w:vMerge w:val="restart"/>
            <w:vAlign w:val="center"/>
          </w:tcPr>
          <w:p w14:paraId="7F23A02F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796" w:type="pct"/>
            <w:vAlign w:val="center"/>
          </w:tcPr>
          <w:p w14:paraId="14C51EFE" w14:textId="77777777" w:rsidR="0071732C" w:rsidRPr="0071732C" w:rsidRDefault="0071732C" w:rsidP="0093139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530" w:type="pct"/>
          </w:tcPr>
          <w:p w14:paraId="6942A9BF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165 000</w:t>
            </w:r>
          </w:p>
        </w:tc>
        <w:tc>
          <w:tcPr>
            <w:tcW w:w="378" w:type="pct"/>
          </w:tcPr>
          <w:p w14:paraId="3D76FC6C" w14:textId="77777777" w:rsidR="0071732C" w:rsidRPr="0071732C" w:rsidRDefault="0071732C" w:rsidP="0093139E">
            <w:pPr>
              <w:spacing w:after="60"/>
              <w:ind w:left="-59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416" w:type="pct"/>
          </w:tcPr>
          <w:p w14:paraId="18BE94A0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103 500</w:t>
            </w:r>
          </w:p>
        </w:tc>
        <w:tc>
          <w:tcPr>
            <w:tcW w:w="505" w:type="pct"/>
          </w:tcPr>
          <w:p w14:paraId="62588C59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298" w:type="pct"/>
          </w:tcPr>
          <w:p w14:paraId="7A0D2472" w14:textId="77777777" w:rsidR="0071732C" w:rsidRPr="0071732C" w:rsidRDefault="0071732C" w:rsidP="0093139E">
            <w:pPr>
              <w:wordWrap w:val="0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40 000</w:t>
            </w:r>
          </w:p>
        </w:tc>
        <w:tc>
          <w:tcPr>
            <w:tcW w:w="374" w:type="pct"/>
          </w:tcPr>
          <w:p w14:paraId="653C1BC1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308 500</w:t>
            </w:r>
          </w:p>
        </w:tc>
      </w:tr>
      <w:tr w:rsidR="0071732C" w:rsidRPr="0071732C" w14:paraId="1D67AD7F" w14:textId="77777777" w:rsidTr="0093139E">
        <w:trPr>
          <w:trHeight w:val="261"/>
          <w:jc w:val="center"/>
        </w:trPr>
        <w:tc>
          <w:tcPr>
            <w:tcW w:w="1097" w:type="pct"/>
            <w:vMerge/>
            <w:vAlign w:val="center"/>
          </w:tcPr>
          <w:p w14:paraId="2ECA5A28" w14:textId="77777777" w:rsidR="0071732C" w:rsidRPr="0071732C" w:rsidRDefault="0071732C" w:rsidP="0093139E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606" w:type="pct"/>
            <w:vMerge/>
            <w:vAlign w:val="center"/>
          </w:tcPr>
          <w:p w14:paraId="23F1862D" w14:textId="77777777" w:rsidR="0071732C" w:rsidRPr="0071732C" w:rsidRDefault="0071732C" w:rsidP="0093139E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03B5376E" w14:textId="77777777" w:rsidR="0071732C" w:rsidRPr="0071732C" w:rsidRDefault="0071732C" w:rsidP="0093139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 xml:space="preserve">Эксплуатац. расходы </w:t>
            </w:r>
          </w:p>
        </w:tc>
        <w:tc>
          <w:tcPr>
            <w:tcW w:w="530" w:type="pct"/>
          </w:tcPr>
          <w:p w14:paraId="5A1C2A96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11 550</w:t>
            </w:r>
          </w:p>
        </w:tc>
        <w:tc>
          <w:tcPr>
            <w:tcW w:w="378" w:type="pct"/>
          </w:tcPr>
          <w:p w14:paraId="059A9C1B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416" w:type="pct"/>
          </w:tcPr>
          <w:p w14:paraId="17636298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7 245</w:t>
            </w:r>
          </w:p>
        </w:tc>
        <w:tc>
          <w:tcPr>
            <w:tcW w:w="505" w:type="pct"/>
          </w:tcPr>
          <w:p w14:paraId="5ACA3031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298" w:type="pct"/>
          </w:tcPr>
          <w:p w14:paraId="19A7B2E0" w14:textId="77777777" w:rsidR="0071732C" w:rsidRPr="0071732C" w:rsidRDefault="0071732C" w:rsidP="0093139E">
            <w:pPr>
              <w:wordWrap w:val="0"/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2 800</w:t>
            </w:r>
          </w:p>
        </w:tc>
        <w:tc>
          <w:tcPr>
            <w:tcW w:w="374" w:type="pct"/>
          </w:tcPr>
          <w:p w14:paraId="51860481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21 595</w:t>
            </w:r>
          </w:p>
        </w:tc>
      </w:tr>
      <w:tr w:rsidR="0071732C" w:rsidRPr="0071732C" w14:paraId="56B2AB06" w14:textId="77777777" w:rsidTr="0093139E">
        <w:trPr>
          <w:trHeight w:val="248"/>
          <w:jc w:val="center"/>
        </w:trPr>
        <w:tc>
          <w:tcPr>
            <w:tcW w:w="1703" w:type="pct"/>
            <w:gridSpan w:val="2"/>
            <w:vMerge w:val="restart"/>
            <w:vAlign w:val="center"/>
          </w:tcPr>
          <w:p w14:paraId="2D779271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Фонды, утвержденные Исполнительным комитетом (в долл. США)</w:t>
            </w:r>
          </w:p>
        </w:tc>
        <w:tc>
          <w:tcPr>
            <w:tcW w:w="796" w:type="pct"/>
            <w:vAlign w:val="center"/>
          </w:tcPr>
          <w:p w14:paraId="5F39C075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530" w:type="pct"/>
          </w:tcPr>
          <w:p w14:paraId="45992650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165 000</w:t>
            </w:r>
          </w:p>
        </w:tc>
        <w:tc>
          <w:tcPr>
            <w:tcW w:w="378" w:type="pct"/>
          </w:tcPr>
          <w:p w14:paraId="1F5FB4CA" w14:textId="77777777" w:rsidR="0071732C" w:rsidRPr="0071732C" w:rsidRDefault="0071732C" w:rsidP="0093139E">
            <w:pPr>
              <w:spacing w:after="60"/>
              <w:ind w:left="-59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416" w:type="pct"/>
          </w:tcPr>
          <w:p w14:paraId="35A7682C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103 500</w:t>
            </w:r>
          </w:p>
        </w:tc>
        <w:tc>
          <w:tcPr>
            <w:tcW w:w="505" w:type="pct"/>
          </w:tcPr>
          <w:p w14:paraId="72544210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298" w:type="pct"/>
          </w:tcPr>
          <w:p w14:paraId="2577571A" w14:textId="77777777" w:rsidR="0071732C" w:rsidRPr="0071732C" w:rsidRDefault="0071732C" w:rsidP="0093139E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374" w:type="pct"/>
          </w:tcPr>
          <w:p w14:paraId="6E553A83" w14:textId="77777777" w:rsidR="0071732C" w:rsidRPr="0071732C" w:rsidRDefault="0071732C" w:rsidP="0093139E">
            <w:pPr>
              <w:wordWrap w:val="0"/>
              <w:spacing w:after="60"/>
              <w:ind w:left="-202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7"/>
                <w:szCs w:val="17"/>
                <w:lang w:val="ru-RU"/>
              </w:rPr>
              <w:t>268 500</w:t>
            </w:r>
          </w:p>
        </w:tc>
      </w:tr>
      <w:tr w:rsidR="0071732C" w:rsidRPr="0071732C" w14:paraId="7FA5332C" w14:textId="77777777" w:rsidTr="0093139E">
        <w:trPr>
          <w:trHeight w:val="261"/>
          <w:jc w:val="center"/>
        </w:trPr>
        <w:tc>
          <w:tcPr>
            <w:tcW w:w="1703" w:type="pct"/>
            <w:gridSpan w:val="2"/>
            <w:vMerge/>
            <w:vAlign w:val="center"/>
          </w:tcPr>
          <w:p w14:paraId="1F57F38D" w14:textId="77777777" w:rsidR="0071732C" w:rsidRPr="0071732C" w:rsidRDefault="0071732C" w:rsidP="0093139E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0C27310E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 xml:space="preserve">Эксплуатац. </w:t>
            </w:r>
          </w:p>
        </w:tc>
        <w:tc>
          <w:tcPr>
            <w:tcW w:w="530" w:type="pct"/>
          </w:tcPr>
          <w:p w14:paraId="5691AED7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11 550</w:t>
            </w:r>
          </w:p>
        </w:tc>
        <w:tc>
          <w:tcPr>
            <w:tcW w:w="378" w:type="pct"/>
          </w:tcPr>
          <w:p w14:paraId="2DED5642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416" w:type="pct"/>
          </w:tcPr>
          <w:p w14:paraId="0512E7E3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7 245</w:t>
            </w:r>
          </w:p>
        </w:tc>
        <w:tc>
          <w:tcPr>
            <w:tcW w:w="505" w:type="pct"/>
          </w:tcPr>
          <w:p w14:paraId="4156B500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298" w:type="pct"/>
          </w:tcPr>
          <w:p w14:paraId="366A8A0E" w14:textId="77777777" w:rsidR="0071732C" w:rsidRPr="0071732C" w:rsidRDefault="0071732C" w:rsidP="0093139E">
            <w:pPr>
              <w:jc w:val="right"/>
              <w:rPr>
                <w:bCs/>
                <w:color w:val="000000"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0</w:t>
            </w:r>
          </w:p>
        </w:tc>
        <w:tc>
          <w:tcPr>
            <w:tcW w:w="374" w:type="pct"/>
          </w:tcPr>
          <w:p w14:paraId="303F18BF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7"/>
                <w:szCs w:val="17"/>
                <w:lang w:val="ru-RU"/>
              </w:rPr>
              <w:t>18 795</w:t>
            </w:r>
          </w:p>
        </w:tc>
      </w:tr>
      <w:tr w:rsidR="0071732C" w:rsidRPr="0071732C" w14:paraId="29675283" w14:textId="77777777" w:rsidTr="0093139E">
        <w:trPr>
          <w:trHeight w:val="458"/>
          <w:jc w:val="center"/>
        </w:trPr>
        <w:tc>
          <w:tcPr>
            <w:tcW w:w="1703" w:type="pct"/>
            <w:gridSpan w:val="2"/>
            <w:vMerge w:val="restart"/>
            <w:vAlign w:val="center"/>
          </w:tcPr>
          <w:p w14:paraId="7FA90C60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>Общий объем средств, рекомендованный для утверждения на настоящем совещании (в долл. США)</w:t>
            </w:r>
          </w:p>
        </w:tc>
        <w:tc>
          <w:tcPr>
            <w:tcW w:w="796" w:type="pct"/>
            <w:vAlign w:val="center"/>
          </w:tcPr>
          <w:p w14:paraId="134CC693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530" w:type="pct"/>
          </w:tcPr>
          <w:p w14:paraId="036AA715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 w:eastAsia="zh-CN"/>
              </w:rPr>
            </w:pPr>
          </w:p>
        </w:tc>
        <w:tc>
          <w:tcPr>
            <w:tcW w:w="378" w:type="pct"/>
          </w:tcPr>
          <w:p w14:paraId="2D989484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16" w:type="pct"/>
          </w:tcPr>
          <w:p w14:paraId="51865528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505" w:type="pct"/>
          </w:tcPr>
          <w:p w14:paraId="297DCB21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8" w:type="pct"/>
          </w:tcPr>
          <w:p w14:paraId="59E68488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40 000</w:t>
            </w:r>
          </w:p>
        </w:tc>
        <w:tc>
          <w:tcPr>
            <w:tcW w:w="374" w:type="pct"/>
          </w:tcPr>
          <w:p w14:paraId="7B77438C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40 000</w:t>
            </w:r>
          </w:p>
        </w:tc>
      </w:tr>
      <w:tr w:rsidR="0071732C" w:rsidRPr="0071732C" w14:paraId="53CAE76A" w14:textId="77777777" w:rsidTr="0093139E">
        <w:trPr>
          <w:trHeight w:val="458"/>
          <w:jc w:val="center"/>
        </w:trPr>
        <w:tc>
          <w:tcPr>
            <w:tcW w:w="1703" w:type="pct"/>
            <w:gridSpan w:val="2"/>
            <w:vMerge/>
            <w:vAlign w:val="center"/>
          </w:tcPr>
          <w:p w14:paraId="7BD540C8" w14:textId="77777777" w:rsidR="0071732C" w:rsidRPr="0071732C" w:rsidRDefault="0071732C" w:rsidP="0093139E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3F2326A7" w14:textId="77777777" w:rsidR="0071732C" w:rsidRPr="0071732C" w:rsidRDefault="0071732C" w:rsidP="0093139E">
            <w:pPr>
              <w:spacing w:after="60"/>
              <w:jc w:val="left"/>
              <w:rPr>
                <w:sz w:val="18"/>
                <w:szCs w:val="18"/>
                <w:lang w:val="ru-RU"/>
              </w:rPr>
            </w:pPr>
            <w:r w:rsidRPr="0071732C">
              <w:rPr>
                <w:color w:val="000000"/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530" w:type="pct"/>
          </w:tcPr>
          <w:p w14:paraId="428EA105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378" w:type="pct"/>
          </w:tcPr>
          <w:p w14:paraId="74C41A2D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416" w:type="pct"/>
          </w:tcPr>
          <w:p w14:paraId="222D16A0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505" w:type="pct"/>
          </w:tcPr>
          <w:p w14:paraId="36C9CFB8" w14:textId="77777777" w:rsidR="0071732C" w:rsidRPr="0071732C" w:rsidRDefault="0071732C" w:rsidP="0093139E">
            <w:pPr>
              <w:spacing w:after="6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298" w:type="pct"/>
          </w:tcPr>
          <w:p w14:paraId="77328647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bCs/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2 800</w:t>
            </w:r>
          </w:p>
        </w:tc>
        <w:tc>
          <w:tcPr>
            <w:tcW w:w="374" w:type="pct"/>
          </w:tcPr>
          <w:p w14:paraId="68565A16" w14:textId="77777777" w:rsidR="0071732C" w:rsidRPr="0071732C" w:rsidRDefault="0071732C" w:rsidP="0093139E">
            <w:pPr>
              <w:wordWrap w:val="0"/>
              <w:spacing w:after="60"/>
              <w:jc w:val="right"/>
              <w:rPr>
                <w:sz w:val="18"/>
                <w:szCs w:val="18"/>
                <w:lang w:val="ru-RU"/>
              </w:rPr>
            </w:pPr>
            <w:r w:rsidRPr="0071732C">
              <w:rPr>
                <w:sz w:val="17"/>
                <w:szCs w:val="17"/>
                <w:lang w:val="ru-RU"/>
              </w:rPr>
              <w:t>2 800</w:t>
            </w:r>
          </w:p>
        </w:tc>
      </w:tr>
    </w:tbl>
    <w:p w14:paraId="2A1CBD27" w14:textId="77777777" w:rsidR="0071732C" w:rsidRPr="0071732C" w:rsidRDefault="0071732C" w:rsidP="0071732C">
      <w:pPr>
        <w:jc w:val="left"/>
        <w:rPr>
          <w:sz w:val="18"/>
          <w:szCs w:val="18"/>
          <w:lang w:val="ru-RU" w:eastAsia="zh-CN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0"/>
        <w:gridCol w:w="7110"/>
      </w:tblGrid>
      <w:tr w:rsidR="0071732C" w:rsidRPr="0071732C" w14:paraId="65943357" w14:textId="77777777" w:rsidTr="0093139E">
        <w:trPr>
          <w:trHeight w:val="42"/>
        </w:trPr>
        <w:tc>
          <w:tcPr>
            <w:tcW w:w="4770" w:type="dxa"/>
          </w:tcPr>
          <w:p w14:paraId="2B914D5F" w14:textId="77777777" w:rsidR="0071732C" w:rsidRPr="0071732C" w:rsidRDefault="0071732C" w:rsidP="0093139E">
            <w:pPr>
              <w:spacing w:after="60"/>
              <w:jc w:val="left"/>
              <w:rPr>
                <w:b/>
                <w:sz w:val="18"/>
                <w:szCs w:val="18"/>
                <w:lang w:val="ru-RU"/>
              </w:rPr>
            </w:pPr>
            <w:r w:rsidRPr="0071732C">
              <w:rPr>
                <w:b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7110" w:type="dxa"/>
          </w:tcPr>
          <w:p w14:paraId="005204F1" w14:textId="77777777" w:rsidR="0071732C" w:rsidRPr="0071732C" w:rsidRDefault="0071732C" w:rsidP="0093139E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71732C">
              <w:rPr>
                <w:sz w:val="18"/>
                <w:szCs w:val="18"/>
                <w:lang w:val="ru-RU"/>
              </w:rPr>
              <w:t xml:space="preserve">Общее утверждение </w:t>
            </w:r>
          </w:p>
        </w:tc>
      </w:tr>
    </w:tbl>
    <w:p w14:paraId="4480D1CC" w14:textId="77777777" w:rsidR="00EA598B" w:rsidRPr="0071732C" w:rsidRDefault="00EA598B" w:rsidP="00EA598B">
      <w:pPr>
        <w:rPr>
          <w:lang w:val="ru-RU"/>
        </w:rPr>
      </w:pPr>
      <w:r w:rsidRPr="0071732C">
        <w:rPr>
          <w:lang w:val="ru-RU"/>
        </w:rPr>
        <w:br w:type="page"/>
      </w:r>
    </w:p>
    <w:p w14:paraId="1CFD56EE" w14:textId="4C387BB2" w:rsidR="00EA598B" w:rsidRPr="0071732C" w:rsidRDefault="009D6F04" w:rsidP="0028245E">
      <w:pPr>
        <w:keepNext/>
        <w:spacing w:after="240"/>
        <w:jc w:val="center"/>
        <w:rPr>
          <w:b/>
          <w:lang w:val="ru-RU"/>
        </w:rPr>
      </w:pPr>
      <w:r w:rsidRPr="0071732C">
        <w:rPr>
          <w:b/>
          <w:lang w:val="ru-RU"/>
        </w:rPr>
        <w:lastRenderedPageBreak/>
        <w:t>ОПИСАНИЕ ПРОЕКТА</w:t>
      </w:r>
    </w:p>
    <w:p w14:paraId="3DFC9771" w14:textId="525F6158" w:rsidR="00EA598B" w:rsidRPr="0071732C" w:rsidRDefault="009D6F04" w:rsidP="0028245E">
      <w:pPr>
        <w:pStyle w:val="Heading1"/>
        <w:rPr>
          <w:lang w:val="ru-RU"/>
        </w:rPr>
      </w:pPr>
      <w:r w:rsidRPr="0071732C">
        <w:rPr>
          <w:lang w:val="ru-RU"/>
        </w:rPr>
        <w:t xml:space="preserve">От имени Правительства Туркменистана ЮНИДО в качестве назначенного учреждения-исполнителя представила заявку на финансирование третьего и </w:t>
      </w:r>
      <w:r w:rsidR="00D95F06" w:rsidRPr="0071732C">
        <w:rPr>
          <w:lang w:val="ru-RU"/>
        </w:rPr>
        <w:t>последнего</w:t>
      </w:r>
      <w:r w:rsidRPr="0071732C">
        <w:rPr>
          <w:lang w:val="ru-RU"/>
        </w:rPr>
        <w:t xml:space="preserve"> транша этапа II плана организационной деятельности по поэтапному отказу от ГХФУ (ПОДПО) в размере 40 000 долл. США плюс вспомогательные расходы учреждения в размере 2 800 долл. США</w:t>
      </w:r>
      <w:r w:rsidRPr="0071732C">
        <w:rPr>
          <w:rStyle w:val="FootnoteReference"/>
          <w:lang w:val="ru-RU"/>
        </w:rPr>
        <w:footnoteReference w:id="2"/>
      </w:r>
      <w:r w:rsidRPr="0071732C">
        <w:rPr>
          <w:lang w:val="ru-RU"/>
        </w:rPr>
        <w:t>. В заявку включен доклад о ходе реализации второго транша и план реализации транша на 2025-2026 годы.</w:t>
      </w:r>
    </w:p>
    <w:p w14:paraId="1E4A9F9F" w14:textId="66653B4F" w:rsidR="00EA598B" w:rsidRPr="0071732C" w:rsidRDefault="009D6F04" w:rsidP="0028245E">
      <w:pPr>
        <w:keepNext/>
        <w:spacing w:after="240"/>
        <w:rPr>
          <w:u w:val="single"/>
          <w:lang w:val="ru-RU"/>
        </w:rPr>
      </w:pPr>
      <w:r w:rsidRPr="0071732C">
        <w:rPr>
          <w:u w:val="single"/>
          <w:lang w:val="ru-RU"/>
        </w:rPr>
        <w:t>Доклад о потреблении ГХФУ</w:t>
      </w:r>
    </w:p>
    <w:p w14:paraId="2FDA5ADF" w14:textId="65944CF5" w:rsidR="00EA598B" w:rsidRPr="0071732C" w:rsidRDefault="009D6F04" w:rsidP="00613B36">
      <w:pPr>
        <w:pStyle w:val="Heading1"/>
        <w:rPr>
          <w:lang w:val="ru-RU"/>
        </w:rPr>
      </w:pPr>
      <w:r w:rsidRPr="0071732C">
        <w:rPr>
          <w:lang w:val="ru-RU"/>
        </w:rPr>
        <w:t>Правительство Туркменистана представило в докладе о</w:t>
      </w:r>
      <w:r w:rsidR="009142F0" w:rsidRPr="0071732C">
        <w:rPr>
          <w:lang w:val="ru-RU"/>
        </w:rPr>
        <w:t>б осуществлени</w:t>
      </w:r>
      <w:r w:rsidRPr="0071732C">
        <w:rPr>
          <w:lang w:val="ru-RU"/>
        </w:rPr>
        <w:t xml:space="preserve">и страновой программы (СП) данные о потреблении 3,54 </w:t>
      </w:r>
      <w:r w:rsidR="009142F0" w:rsidRPr="0071732C">
        <w:rPr>
          <w:lang w:val="ru-RU"/>
        </w:rPr>
        <w:t xml:space="preserve">тонн </w:t>
      </w:r>
      <w:r w:rsidRPr="0071732C">
        <w:rPr>
          <w:lang w:val="ru-RU"/>
        </w:rPr>
        <w:t>ОРС ГХФУ в 2024 году, что на 47,9% ниже базового уровня ГХФУ, установленного для страны. Данные</w:t>
      </w:r>
      <w:r w:rsidR="009142F0" w:rsidRPr="0071732C">
        <w:rPr>
          <w:lang w:val="ru-RU"/>
        </w:rPr>
        <w:t xml:space="preserve">, </w:t>
      </w:r>
      <w:r w:rsidR="00C315C9" w:rsidRPr="0071732C">
        <w:rPr>
          <w:lang w:val="ru-RU"/>
        </w:rPr>
        <w:t xml:space="preserve">предусмотренные статьей 7 </w:t>
      </w:r>
      <w:r w:rsidRPr="0071732C">
        <w:rPr>
          <w:lang w:val="ru-RU"/>
        </w:rPr>
        <w:t>за 2024 год</w:t>
      </w:r>
      <w:r w:rsidR="009142F0" w:rsidRPr="0071732C">
        <w:rPr>
          <w:lang w:val="ru-RU"/>
        </w:rPr>
        <w:t>,</w:t>
      </w:r>
      <w:r w:rsidRPr="0071732C">
        <w:rPr>
          <w:lang w:val="ru-RU"/>
        </w:rPr>
        <w:t xml:space="preserve"> еще не представлены. Данные о потреблении ГХФУ в 2020-2024 г</w:t>
      </w:r>
      <w:r w:rsidR="00C315C9" w:rsidRPr="0071732C">
        <w:rPr>
          <w:lang w:val="ru-RU"/>
        </w:rPr>
        <w:t>одах</w:t>
      </w:r>
      <w:r w:rsidRPr="0071732C">
        <w:rPr>
          <w:lang w:val="ru-RU"/>
        </w:rPr>
        <w:t xml:space="preserve"> приведены в таблице 1</w:t>
      </w:r>
      <w:r w:rsidR="00EA598B" w:rsidRPr="0071732C">
        <w:rPr>
          <w:lang w:val="ru-RU"/>
        </w:rPr>
        <w:t>.</w:t>
      </w:r>
    </w:p>
    <w:p w14:paraId="13EE45F0" w14:textId="735BA4E8" w:rsidR="00C315C9" w:rsidRPr="0071732C" w:rsidRDefault="00C315C9" w:rsidP="00C315C9">
      <w:pPr>
        <w:keepNext/>
        <w:rPr>
          <w:b/>
          <w:lang w:val="ru-RU"/>
        </w:rPr>
      </w:pPr>
      <w:r w:rsidRPr="0071732C">
        <w:rPr>
          <w:b/>
          <w:lang w:val="ru-RU"/>
        </w:rPr>
        <w:t xml:space="preserve">Таблица 1. Потребление ГХФУ </w:t>
      </w:r>
      <w:r w:rsidRPr="0071732C">
        <w:rPr>
          <w:b/>
          <w:shd w:val="clear" w:color="auto" w:fill="FFFFFF" w:themeFill="background1"/>
          <w:lang w:val="ru-RU"/>
        </w:rPr>
        <w:t xml:space="preserve">в Туркменистане </w:t>
      </w:r>
      <w:r w:rsidRPr="0071732C">
        <w:rPr>
          <w:b/>
          <w:lang w:val="ru-RU"/>
        </w:rPr>
        <w:t xml:space="preserve">(данные за 2020-2024 годы </w:t>
      </w:r>
      <w:r w:rsidRPr="0071732C">
        <w:rPr>
          <w:b/>
          <w:bCs/>
          <w:lang w:val="ru-RU"/>
        </w:rPr>
        <w:t>в соответствии со статьей 7)</w:t>
      </w:r>
      <w:r w:rsidRPr="0071732C">
        <w:rPr>
          <w:b/>
          <w:lang w:val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0"/>
        <w:gridCol w:w="906"/>
        <w:gridCol w:w="906"/>
        <w:gridCol w:w="906"/>
        <w:gridCol w:w="906"/>
        <w:gridCol w:w="1009"/>
        <w:gridCol w:w="1787"/>
      </w:tblGrid>
      <w:tr w:rsidR="001F40D1" w:rsidRPr="0071732C" w14:paraId="5F62D438" w14:textId="77777777" w:rsidTr="00C315C9">
        <w:trPr>
          <w:trHeight w:val="257"/>
          <w:tblHeader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7E4E3CE" w14:textId="75182C2E" w:rsidR="001F40D1" w:rsidRPr="0071732C" w:rsidRDefault="00C315C9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396A" w14:textId="2E3E4E1E" w:rsidR="001F40D1" w:rsidRPr="0071732C" w:rsidRDefault="001F40D1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2020</w:t>
            </w:r>
            <w:r w:rsidR="00C315C9"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80B5" w14:textId="0B7B3696" w:rsidR="001F40D1" w:rsidRPr="0071732C" w:rsidRDefault="001F40D1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  <w:r w:rsidR="00C315C9"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57A7F" w14:textId="7736B8C0" w:rsidR="001F40D1" w:rsidRPr="0071732C" w:rsidRDefault="001F40D1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  <w:r w:rsidR="00C315C9"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0C57" w14:textId="72E65CC5" w:rsidR="001F40D1" w:rsidRPr="0071732C" w:rsidRDefault="001F40D1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  <w:r w:rsidR="00C315C9"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AF2" w14:textId="3336A625" w:rsidR="001F40D1" w:rsidRPr="0071732C" w:rsidRDefault="001F40D1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  <w:r w:rsidR="00C315C9"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1E01" w14:textId="1B1AEC8B" w:rsidR="001F40D1" w:rsidRPr="0071732C" w:rsidRDefault="00C315C9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1F40D1" w:rsidRPr="0071732C" w14:paraId="22DC3E8F" w14:textId="77777777" w:rsidTr="00C315C9">
        <w:trPr>
          <w:trHeight w:val="249"/>
        </w:trPr>
        <w:tc>
          <w:tcPr>
            <w:tcW w:w="1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D744999" w14:textId="645ACE13" w:rsidR="001F40D1" w:rsidRPr="0071732C" w:rsidRDefault="00C315C9" w:rsidP="00470683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/>
              </w:rPr>
              <w:t>Тонны</w:t>
            </w:r>
            <w:r w:rsidR="001F40D1" w:rsidRPr="0071732C">
              <w:rPr>
                <w:b/>
                <w:color w:val="000000"/>
                <w:sz w:val="20"/>
                <w:szCs w:val="20"/>
                <w:lang w:val="ru-RU"/>
              </w:rPr>
              <w:t xml:space="preserve"> (</w:t>
            </w:r>
            <w:r w:rsidRPr="0071732C"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="001F40D1" w:rsidRPr="0071732C">
              <w:rPr>
                <w:b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869F2" w14:textId="3A55D9C2" w:rsidR="001F40D1" w:rsidRPr="0071732C" w:rsidRDefault="001F40D1" w:rsidP="00470683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68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52A08" w14:textId="48A31A71" w:rsidR="001F40D1" w:rsidRPr="0071732C" w:rsidRDefault="001F40D1" w:rsidP="00470683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79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A2276" w14:textId="37262331" w:rsidR="001F40D1" w:rsidRPr="0071732C" w:rsidRDefault="001F40D1" w:rsidP="00470683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73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F37E" w14:textId="038C619D" w:rsidR="001F40D1" w:rsidRPr="0071732C" w:rsidRDefault="001F40D1" w:rsidP="00470683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77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38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3F2" w14:textId="2592190E" w:rsidR="001F40D1" w:rsidRPr="0071732C" w:rsidRDefault="001F40D1" w:rsidP="00470683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64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5D57F" w14:textId="27174A6A" w:rsidR="001F40D1" w:rsidRPr="0071732C" w:rsidRDefault="001F40D1" w:rsidP="00470683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124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14</w:t>
            </w:r>
          </w:p>
        </w:tc>
      </w:tr>
      <w:tr w:rsidR="001F40D1" w:rsidRPr="0071732C" w14:paraId="76021EEC" w14:textId="77777777" w:rsidTr="00C315C9">
        <w:trPr>
          <w:trHeight w:val="257"/>
        </w:trPr>
        <w:tc>
          <w:tcPr>
            <w:tcW w:w="1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658B881" w14:textId="1CB4553E" w:rsidR="001F40D1" w:rsidRPr="0071732C" w:rsidRDefault="00C315C9" w:rsidP="00470683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B34C9" w14:textId="4EF0A9F0" w:rsidR="001F40D1" w:rsidRPr="0071732C" w:rsidRDefault="001F40D1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3</w:t>
            </w:r>
            <w:r w:rsidR="00C315C9"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4C9AD" w14:textId="7AA32F8A" w:rsidR="001F40D1" w:rsidRPr="0071732C" w:rsidRDefault="001F40D1" w:rsidP="00470683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4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9D6B3" w14:textId="47E38C9C" w:rsidR="001F40D1" w:rsidRPr="0071732C" w:rsidRDefault="001F40D1" w:rsidP="00470683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color w:val="000000"/>
                <w:sz w:val="20"/>
                <w:szCs w:val="20"/>
                <w:lang w:val="ru-RU"/>
              </w:rPr>
              <w:t>4</w:t>
            </w:r>
            <w:r w:rsidR="00C315C9" w:rsidRPr="0071732C">
              <w:rPr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color w:val="000000"/>
                <w:sz w:val="20"/>
                <w:szCs w:val="20"/>
                <w:lang w:val="ru-RU"/>
              </w:rPr>
              <w:t>03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7DC0" w14:textId="3E37B6C0" w:rsidR="001F40D1" w:rsidRPr="0071732C" w:rsidRDefault="001F40D1" w:rsidP="00470683">
            <w:pPr>
              <w:ind w:left="-201" w:right="104"/>
              <w:jc w:val="right"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>4</w:t>
            </w:r>
            <w:r w:rsidR="00C315C9" w:rsidRPr="0071732C">
              <w:rPr>
                <w:sz w:val="20"/>
                <w:szCs w:val="20"/>
                <w:lang w:val="ru-RU"/>
              </w:rPr>
              <w:t>,</w:t>
            </w:r>
            <w:r w:rsidRPr="0071732C"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4F97" w14:textId="6BCA1D98" w:rsidR="001F40D1" w:rsidRPr="0071732C" w:rsidRDefault="001F40D1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3</w:t>
            </w:r>
            <w:r w:rsidR="00C315C9"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17780" w14:textId="4116A41F" w:rsidR="001F40D1" w:rsidRPr="0071732C" w:rsidRDefault="001F40D1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6</w:t>
            </w:r>
            <w:r w:rsidR="00C315C9"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71732C">
              <w:rPr>
                <w:rFonts w:eastAsiaTheme="minorHAnsi"/>
                <w:color w:val="000000"/>
                <w:sz w:val="20"/>
                <w:szCs w:val="20"/>
                <w:lang w:val="ru-RU"/>
              </w:rPr>
              <w:t>80</w:t>
            </w:r>
          </w:p>
        </w:tc>
      </w:tr>
    </w:tbl>
    <w:p w14:paraId="4F987045" w14:textId="2CFE7B8D" w:rsidR="001F40D1" w:rsidRPr="0071732C" w:rsidRDefault="001F40D1" w:rsidP="001F40D1">
      <w:pPr>
        <w:pStyle w:val="Heading1"/>
        <w:numPr>
          <w:ilvl w:val="0"/>
          <w:numId w:val="0"/>
        </w:numPr>
        <w:rPr>
          <w:iCs/>
          <w:sz w:val="18"/>
          <w:szCs w:val="18"/>
          <w:lang w:val="ru-RU"/>
        </w:rPr>
      </w:pPr>
      <w:r w:rsidRPr="0071732C">
        <w:rPr>
          <w:iCs/>
          <w:sz w:val="18"/>
          <w:szCs w:val="18"/>
          <w:lang w:val="ru-RU"/>
        </w:rPr>
        <w:t>* </w:t>
      </w:r>
      <w:r w:rsidR="00C315C9" w:rsidRPr="0071732C">
        <w:rPr>
          <w:iCs/>
          <w:sz w:val="18"/>
          <w:szCs w:val="18"/>
          <w:lang w:val="ru-RU"/>
        </w:rPr>
        <w:t>Данные СП</w:t>
      </w:r>
    </w:p>
    <w:p w14:paraId="7FEA1A5C" w14:textId="02F2FAF9" w:rsidR="00443371" w:rsidRPr="0071732C" w:rsidRDefault="00C315C9" w:rsidP="00B72891">
      <w:pPr>
        <w:pStyle w:val="Heading1"/>
        <w:spacing w:before="240"/>
        <w:rPr>
          <w:i/>
          <w:lang w:val="ru-RU"/>
        </w:rPr>
      </w:pPr>
      <w:r w:rsidRPr="0071732C">
        <w:rPr>
          <w:lang w:val="ru-RU"/>
        </w:rPr>
        <w:t>Потребление ГХФУ-22 продолжало снижаться благодаря реализации мероприятий ПОДПО, включая введение системы лицензирования и квотирования, обучение специалистов</w:t>
      </w:r>
      <w:r w:rsidR="009475C1" w:rsidRPr="0071732C">
        <w:rPr>
          <w:lang w:val="ru-RU"/>
        </w:rPr>
        <w:t xml:space="preserve"> по обслуживанию</w:t>
      </w:r>
      <w:r w:rsidRPr="0071732C">
        <w:rPr>
          <w:lang w:val="ru-RU"/>
        </w:rPr>
        <w:t>, проведение кампаний по информированию общественности, запрет на импорт оборудования на основе ГХФУ</w:t>
      </w:r>
      <w:r w:rsidR="009475C1" w:rsidRPr="0071732C">
        <w:rPr>
          <w:lang w:val="ru-RU"/>
        </w:rPr>
        <w:t>,</w:t>
      </w:r>
      <w:r w:rsidRPr="0071732C">
        <w:rPr>
          <w:lang w:val="ru-RU"/>
        </w:rPr>
        <w:t xml:space="preserve"> </w:t>
      </w:r>
      <w:r w:rsidR="009475C1" w:rsidRPr="0071732C">
        <w:rPr>
          <w:lang w:val="ru-RU"/>
        </w:rPr>
        <w:t xml:space="preserve">вступивший в силу в 2016 году, </w:t>
      </w:r>
      <w:r w:rsidRPr="0071732C">
        <w:rPr>
          <w:lang w:val="ru-RU"/>
        </w:rPr>
        <w:t xml:space="preserve">и рост импорта </w:t>
      </w:r>
      <w:r w:rsidR="009475C1" w:rsidRPr="0071732C">
        <w:rPr>
          <w:lang w:val="ru-RU"/>
        </w:rPr>
        <w:t>холодильных установок и кондиционеров воздуха</w:t>
      </w:r>
      <w:r w:rsidRPr="0071732C">
        <w:rPr>
          <w:lang w:val="ru-RU"/>
        </w:rPr>
        <w:t xml:space="preserve"> (ХКВ), заправленного альтернативными хладагентами. Увеличение потребления в 2021 году по сравнению с 2020 годом было </w:t>
      </w:r>
      <w:r w:rsidR="009475C1" w:rsidRPr="0071732C">
        <w:rPr>
          <w:lang w:val="ru-RU"/>
        </w:rPr>
        <w:t xml:space="preserve">связано с </w:t>
      </w:r>
      <w:r w:rsidRPr="0071732C">
        <w:rPr>
          <w:lang w:val="ru-RU"/>
        </w:rPr>
        <w:t>возобновлением импорта</w:t>
      </w:r>
      <w:r w:rsidR="009475C1" w:rsidRPr="0071732C">
        <w:rPr>
          <w:lang w:val="ru-RU"/>
        </w:rPr>
        <w:t xml:space="preserve"> после открытия границ вслед за пандемией </w:t>
      </w:r>
      <w:r w:rsidRPr="0071732C">
        <w:rPr>
          <w:lang w:val="ru-RU"/>
        </w:rPr>
        <w:t xml:space="preserve">COVID-19, </w:t>
      </w:r>
      <w:r w:rsidR="009475C1" w:rsidRPr="0071732C">
        <w:rPr>
          <w:lang w:val="ru-RU"/>
        </w:rPr>
        <w:t xml:space="preserve">тогда как рост потребления </w:t>
      </w:r>
      <w:r w:rsidRPr="0071732C">
        <w:rPr>
          <w:lang w:val="ru-RU"/>
        </w:rPr>
        <w:t xml:space="preserve">в 2023 году стал </w:t>
      </w:r>
      <w:r w:rsidR="009475C1" w:rsidRPr="0071732C">
        <w:rPr>
          <w:lang w:val="ru-RU"/>
        </w:rPr>
        <w:t xml:space="preserve">следствием его </w:t>
      </w:r>
      <w:r w:rsidRPr="0071732C">
        <w:rPr>
          <w:lang w:val="ru-RU"/>
        </w:rPr>
        <w:t xml:space="preserve">снижения в предыдущем году </w:t>
      </w:r>
      <w:r w:rsidR="009475C1" w:rsidRPr="0071732C">
        <w:rPr>
          <w:lang w:val="ru-RU"/>
        </w:rPr>
        <w:t>из-за экономической ситуации в стране</w:t>
      </w:r>
      <w:r w:rsidR="00032C09" w:rsidRPr="0071732C">
        <w:rPr>
          <w:lang w:val="ru-RU"/>
        </w:rPr>
        <w:t>.</w:t>
      </w:r>
    </w:p>
    <w:p w14:paraId="14FD4AAB" w14:textId="143D2352" w:rsidR="00EA598B" w:rsidRPr="0071732C" w:rsidRDefault="009F551B" w:rsidP="00443371">
      <w:pPr>
        <w:pStyle w:val="Heading1"/>
        <w:numPr>
          <w:ilvl w:val="0"/>
          <w:numId w:val="0"/>
        </w:numPr>
        <w:spacing w:before="240"/>
        <w:rPr>
          <w:i/>
          <w:lang w:val="ru-RU"/>
        </w:rPr>
      </w:pPr>
      <w:r w:rsidRPr="0071732C">
        <w:rPr>
          <w:i/>
          <w:lang w:val="ru-RU"/>
        </w:rPr>
        <w:t>Доклад о реализации страновой программы</w:t>
      </w:r>
    </w:p>
    <w:p w14:paraId="54263320" w14:textId="43C2F106" w:rsidR="00EA598B" w:rsidRPr="0071732C" w:rsidRDefault="009F551B" w:rsidP="00A52FAD">
      <w:pPr>
        <w:pStyle w:val="Heading1"/>
        <w:rPr>
          <w:lang w:val="ru-RU"/>
        </w:rPr>
      </w:pPr>
      <w:r w:rsidRPr="0071732C">
        <w:rPr>
          <w:lang w:val="ru-RU"/>
        </w:rPr>
        <w:t xml:space="preserve">Правительство </w:t>
      </w:r>
      <w:r w:rsidRPr="0071732C">
        <w:rPr>
          <w:shd w:val="clear" w:color="auto" w:fill="FFFFFF" w:themeFill="background1"/>
          <w:lang w:val="ru-RU"/>
        </w:rPr>
        <w:t xml:space="preserve">Туркменистана </w:t>
      </w:r>
      <w:r w:rsidRPr="0071732C">
        <w:rPr>
          <w:lang w:val="ru-RU"/>
        </w:rPr>
        <w:t>представило данные о потреблении ГХФУ по секторам в рамках доклада о реализации СП за 2023 года, которые соответствуют данным, заявленным в соответствии со статьей 7 Монреальского протокола</w:t>
      </w:r>
      <w:r w:rsidR="00EA598B" w:rsidRPr="0071732C">
        <w:rPr>
          <w:lang w:val="ru-RU"/>
        </w:rPr>
        <w:t>.</w:t>
      </w:r>
    </w:p>
    <w:p w14:paraId="55EACF17" w14:textId="5CE4B11F" w:rsidR="00EA598B" w:rsidRPr="0071732C" w:rsidRDefault="009F551B" w:rsidP="009F551B">
      <w:pPr>
        <w:widowControl w:val="0"/>
        <w:spacing w:after="240"/>
        <w:rPr>
          <w:u w:val="single"/>
          <w:lang w:val="ru-RU"/>
        </w:rPr>
      </w:pPr>
      <w:r w:rsidRPr="0071732C">
        <w:rPr>
          <w:u w:val="single"/>
          <w:lang w:val="ru-RU"/>
        </w:rPr>
        <w:t>Доклад о ходе реализации второго транша этапа II плана организационной деятельности по поэтапному отказу от ГХФУ</w:t>
      </w:r>
    </w:p>
    <w:p w14:paraId="7C9C0537" w14:textId="5E80C1B2" w:rsidR="00D37D36" w:rsidRPr="0071732C" w:rsidRDefault="009F551B" w:rsidP="00A52FAD">
      <w:pPr>
        <w:keepNext/>
        <w:spacing w:after="240"/>
        <w:rPr>
          <w:i/>
          <w:iCs/>
          <w:lang w:val="ru-RU"/>
        </w:rPr>
      </w:pPr>
      <w:r w:rsidRPr="0071732C">
        <w:rPr>
          <w:i/>
          <w:iCs/>
          <w:lang w:val="ru-RU"/>
        </w:rPr>
        <w:t>Правовая база</w:t>
      </w:r>
    </w:p>
    <w:p w14:paraId="1B645A6D" w14:textId="511483D7" w:rsidR="006C20CF" w:rsidRPr="0071732C" w:rsidRDefault="009F551B" w:rsidP="006C20CF">
      <w:pPr>
        <w:pStyle w:val="Heading1"/>
        <w:rPr>
          <w:lang w:val="ru-RU"/>
        </w:rPr>
      </w:pPr>
      <w:r w:rsidRPr="0071732C">
        <w:rPr>
          <w:lang w:val="ru-RU"/>
        </w:rPr>
        <w:t>Правительство Туркменистана ратифицировало Кигалийскую поправку к Монреальскому протоколу 31 августа 2020 года. Выдача лицензий на импорт всех регулируемых веществ, распределение квот и выдача разрешений импортерам</w:t>
      </w:r>
      <w:r w:rsidR="006B2ABF" w:rsidRPr="0071732C">
        <w:rPr>
          <w:lang w:val="ru-RU"/>
        </w:rPr>
        <w:t xml:space="preserve"> и </w:t>
      </w:r>
      <w:r w:rsidRPr="0071732C">
        <w:rPr>
          <w:lang w:val="ru-RU"/>
        </w:rPr>
        <w:t xml:space="preserve">экспортерам </w:t>
      </w:r>
      <w:r w:rsidR="006946FE" w:rsidRPr="0071732C">
        <w:rPr>
          <w:lang w:val="ru-RU"/>
        </w:rPr>
        <w:t xml:space="preserve">осуществляется в соответствии с </w:t>
      </w:r>
      <w:r w:rsidRPr="0071732C">
        <w:rPr>
          <w:lang w:val="ru-RU"/>
        </w:rPr>
        <w:t>законом о защите озонового слоя</w:t>
      </w:r>
      <w:r w:rsidR="006946FE" w:rsidRPr="0071732C">
        <w:rPr>
          <w:lang w:val="ru-RU"/>
        </w:rPr>
        <w:t xml:space="preserve"> под руководством м</w:t>
      </w:r>
      <w:r w:rsidRPr="0071732C">
        <w:rPr>
          <w:lang w:val="ru-RU"/>
        </w:rPr>
        <w:t>инистерств</w:t>
      </w:r>
      <w:r w:rsidR="006946FE" w:rsidRPr="0071732C">
        <w:rPr>
          <w:lang w:val="ru-RU"/>
        </w:rPr>
        <w:t>а</w:t>
      </w:r>
      <w:r w:rsidRPr="0071732C">
        <w:rPr>
          <w:lang w:val="ru-RU"/>
        </w:rPr>
        <w:t xml:space="preserve"> охраны окружающей среды (МО</w:t>
      </w:r>
      <w:r w:rsidR="006946FE" w:rsidRPr="0071732C">
        <w:rPr>
          <w:lang w:val="ru-RU"/>
        </w:rPr>
        <w:t>О</w:t>
      </w:r>
      <w:r w:rsidRPr="0071732C">
        <w:rPr>
          <w:lang w:val="ru-RU"/>
        </w:rPr>
        <w:t>С) Туркменистана</w:t>
      </w:r>
      <w:r w:rsidR="00144793" w:rsidRPr="0071732C">
        <w:rPr>
          <w:lang w:val="ru-RU"/>
        </w:rPr>
        <w:t>.</w:t>
      </w:r>
    </w:p>
    <w:p w14:paraId="7C1E289B" w14:textId="69B9528B" w:rsidR="00AC184D" w:rsidRPr="0071732C" w:rsidRDefault="006946FE" w:rsidP="00AC184D">
      <w:pPr>
        <w:pStyle w:val="Heading1"/>
        <w:rPr>
          <w:lang w:val="ru-RU"/>
        </w:rPr>
      </w:pPr>
      <w:r w:rsidRPr="0071732C">
        <w:rPr>
          <w:lang w:val="ru-RU"/>
        </w:rPr>
        <w:t xml:space="preserve">Сорок инспекторов по охране окружающей среды (включая 20 женщин) из служб гидрометеорологии и государственного экологического контроля прошли подготовку по положениям Монреальского протокола, альтернативным технологиям с применением веществ, не </w:t>
      </w:r>
      <w:r w:rsidRPr="0071732C">
        <w:rPr>
          <w:lang w:val="ru-RU"/>
        </w:rPr>
        <w:lastRenderedPageBreak/>
        <w:t>разрушающих озоновый слой (ОРВ), системе лицензирования и квотирования ОРВ, а также методам идентификации ОРВ</w:t>
      </w:r>
      <w:r w:rsidR="00AC184D" w:rsidRPr="0071732C">
        <w:rPr>
          <w:lang w:val="ru-RU"/>
        </w:rPr>
        <w:t>.</w:t>
      </w:r>
    </w:p>
    <w:p w14:paraId="26F0A876" w14:textId="11D7CC29" w:rsidR="00AC184D" w:rsidRPr="0071732C" w:rsidRDefault="006946FE" w:rsidP="00AC184D">
      <w:pPr>
        <w:rPr>
          <w:i/>
          <w:iCs/>
          <w:lang w:val="ru-RU"/>
        </w:rPr>
      </w:pPr>
      <w:r w:rsidRPr="0071732C">
        <w:rPr>
          <w:i/>
          <w:iCs/>
          <w:lang w:val="ru-RU"/>
        </w:rPr>
        <w:t>Сектор обслуживания холодильного оборудования</w:t>
      </w:r>
    </w:p>
    <w:p w14:paraId="424E2DAD" w14:textId="7CD5C5EA" w:rsidR="00EF7F91" w:rsidRPr="0071732C" w:rsidRDefault="00006870" w:rsidP="00882CA8">
      <w:pPr>
        <w:pStyle w:val="Heading1"/>
        <w:spacing w:before="240"/>
        <w:rPr>
          <w:i/>
          <w:lang w:val="ru-RU"/>
        </w:rPr>
      </w:pPr>
      <w:r w:rsidRPr="0071732C">
        <w:rPr>
          <w:lang w:val="ru-RU"/>
        </w:rPr>
        <w:t xml:space="preserve">В ходе реализации </w:t>
      </w:r>
      <w:r w:rsidR="006946FE" w:rsidRPr="0071732C">
        <w:rPr>
          <w:lang w:val="ru-RU"/>
        </w:rPr>
        <w:t xml:space="preserve">второго транша один академический центр </w:t>
      </w:r>
      <w:r w:rsidRPr="0071732C">
        <w:rPr>
          <w:lang w:val="ru-RU"/>
        </w:rPr>
        <w:t xml:space="preserve">передового опыта </w:t>
      </w:r>
      <w:r w:rsidR="006946FE" w:rsidRPr="0071732C">
        <w:rPr>
          <w:lang w:val="ru-RU"/>
        </w:rPr>
        <w:t xml:space="preserve">получил восемь тренажеров и </w:t>
      </w:r>
      <w:r w:rsidR="00A8737E" w:rsidRPr="0071732C">
        <w:rPr>
          <w:lang w:val="ru-RU"/>
        </w:rPr>
        <w:t xml:space="preserve">организовал </w:t>
      </w:r>
      <w:r w:rsidR="006946FE" w:rsidRPr="0071732C">
        <w:rPr>
          <w:lang w:val="ru-RU"/>
        </w:rPr>
        <w:t xml:space="preserve">обучение по их использованию; центр также </w:t>
      </w:r>
      <w:r w:rsidR="00A8737E" w:rsidRPr="0071732C">
        <w:rPr>
          <w:lang w:val="ru-RU"/>
        </w:rPr>
        <w:t xml:space="preserve">подготовил </w:t>
      </w:r>
      <w:r w:rsidR="006946FE" w:rsidRPr="0071732C">
        <w:rPr>
          <w:lang w:val="ru-RU"/>
        </w:rPr>
        <w:t xml:space="preserve">10 инструкторов (включая двух женщин) </w:t>
      </w:r>
      <w:r w:rsidR="00A8737E" w:rsidRPr="0071732C">
        <w:rPr>
          <w:lang w:val="ru-RU"/>
        </w:rPr>
        <w:t xml:space="preserve">по стандартам </w:t>
      </w:r>
      <w:r w:rsidR="006946FE" w:rsidRPr="0071732C">
        <w:rPr>
          <w:lang w:val="ru-RU"/>
        </w:rPr>
        <w:t xml:space="preserve">международной сертификации техников </w:t>
      </w:r>
      <w:r w:rsidR="00A8737E" w:rsidRPr="0071732C">
        <w:rPr>
          <w:lang w:val="ru-RU"/>
        </w:rPr>
        <w:t>в области</w:t>
      </w:r>
      <w:r w:rsidR="006946FE" w:rsidRPr="0071732C">
        <w:rPr>
          <w:lang w:val="ru-RU"/>
        </w:rPr>
        <w:t xml:space="preserve"> надлежащей практик</w:t>
      </w:r>
      <w:r w:rsidR="00A8737E" w:rsidRPr="0071732C">
        <w:rPr>
          <w:lang w:val="ru-RU"/>
        </w:rPr>
        <w:t>и</w:t>
      </w:r>
      <w:r w:rsidR="006946FE" w:rsidRPr="0071732C">
        <w:rPr>
          <w:lang w:val="ru-RU"/>
        </w:rPr>
        <w:t xml:space="preserve"> обслуживания. Двадцать технических специалистов (</w:t>
      </w:r>
      <w:r w:rsidR="00A8737E" w:rsidRPr="0071732C">
        <w:rPr>
          <w:lang w:val="ru-RU"/>
        </w:rPr>
        <w:t>из них</w:t>
      </w:r>
      <w:r w:rsidRPr="0071732C">
        <w:rPr>
          <w:lang w:val="ru-RU"/>
        </w:rPr>
        <w:t xml:space="preserve"> дв</w:t>
      </w:r>
      <w:r w:rsidR="00A8737E" w:rsidRPr="0071732C">
        <w:rPr>
          <w:lang w:val="ru-RU"/>
        </w:rPr>
        <w:t>е</w:t>
      </w:r>
      <w:r w:rsidRPr="0071732C">
        <w:rPr>
          <w:lang w:val="ru-RU"/>
        </w:rPr>
        <w:t xml:space="preserve"> женщин</w:t>
      </w:r>
      <w:r w:rsidR="00A8737E" w:rsidRPr="0071732C">
        <w:rPr>
          <w:lang w:val="ru-RU"/>
        </w:rPr>
        <w:t>ы</w:t>
      </w:r>
      <w:r w:rsidR="006946FE" w:rsidRPr="0071732C">
        <w:rPr>
          <w:lang w:val="ru-RU"/>
        </w:rPr>
        <w:t xml:space="preserve">) прошли обучение и получили сертификаты по безопасному </w:t>
      </w:r>
      <w:r w:rsidR="00A8737E" w:rsidRPr="0071732C">
        <w:rPr>
          <w:lang w:val="ru-RU"/>
        </w:rPr>
        <w:t xml:space="preserve">обращению с хладагентами </w:t>
      </w:r>
      <w:r w:rsidR="006946FE" w:rsidRPr="0071732C">
        <w:rPr>
          <w:lang w:val="ru-RU"/>
        </w:rPr>
        <w:t xml:space="preserve">с низким или нулевым потенциалом глобального потепления (ПГП), </w:t>
      </w:r>
      <w:r w:rsidRPr="0071732C">
        <w:rPr>
          <w:lang w:val="ru-RU"/>
        </w:rPr>
        <w:t>рециркуляции</w:t>
      </w:r>
      <w:r w:rsidR="006946FE" w:rsidRPr="0071732C">
        <w:rPr>
          <w:lang w:val="ru-RU"/>
        </w:rPr>
        <w:t xml:space="preserve"> и уничтожению ОРВ, </w:t>
      </w:r>
      <w:r w:rsidR="00A8737E" w:rsidRPr="0071732C">
        <w:rPr>
          <w:lang w:val="ru-RU"/>
        </w:rPr>
        <w:t>а также по вопросам энергоэффективности</w:t>
      </w:r>
      <w:r w:rsidR="006946FE" w:rsidRPr="0071732C">
        <w:rPr>
          <w:lang w:val="ru-RU"/>
        </w:rPr>
        <w:t xml:space="preserve">; 50 представителей государственных и частных </w:t>
      </w:r>
      <w:r w:rsidR="00A8737E" w:rsidRPr="0071732C">
        <w:rPr>
          <w:lang w:val="ru-RU"/>
        </w:rPr>
        <w:t>структур</w:t>
      </w:r>
      <w:r w:rsidR="006946FE" w:rsidRPr="0071732C">
        <w:rPr>
          <w:lang w:val="ru-RU"/>
        </w:rPr>
        <w:t xml:space="preserve"> (</w:t>
      </w:r>
      <w:r w:rsidRPr="0071732C">
        <w:rPr>
          <w:lang w:val="ru-RU"/>
        </w:rPr>
        <w:t xml:space="preserve">включая </w:t>
      </w:r>
      <w:r w:rsidR="006946FE" w:rsidRPr="0071732C">
        <w:rPr>
          <w:lang w:val="ru-RU"/>
        </w:rPr>
        <w:t xml:space="preserve">12 женщин) приняли участие в тренингах по альтернативным хладагентам и энергоэффективности. В рамках </w:t>
      </w:r>
      <w:r w:rsidR="00A8737E" w:rsidRPr="0071732C">
        <w:rPr>
          <w:lang w:val="ru-RU"/>
        </w:rPr>
        <w:t xml:space="preserve">создания системы </w:t>
      </w:r>
      <w:r w:rsidRPr="0071732C">
        <w:rPr>
          <w:lang w:val="ru-RU"/>
        </w:rPr>
        <w:t>восстановления</w:t>
      </w:r>
      <w:r w:rsidR="006946FE" w:rsidRPr="0071732C">
        <w:rPr>
          <w:lang w:val="ru-RU"/>
        </w:rPr>
        <w:t xml:space="preserve"> были определены и предложены </w:t>
      </w:r>
      <w:r w:rsidR="00A8737E" w:rsidRPr="0071732C">
        <w:rPr>
          <w:lang w:val="ru-RU"/>
        </w:rPr>
        <w:t xml:space="preserve">соответствующие </w:t>
      </w:r>
      <w:r w:rsidR="006946FE" w:rsidRPr="0071732C">
        <w:rPr>
          <w:lang w:val="ru-RU"/>
        </w:rPr>
        <w:t>нормативные меры (</w:t>
      </w:r>
      <w:r w:rsidR="00A8737E" w:rsidRPr="0071732C">
        <w:rPr>
          <w:lang w:val="ru-RU"/>
        </w:rPr>
        <w:t>включая</w:t>
      </w:r>
      <w:r w:rsidR="006946FE" w:rsidRPr="0071732C">
        <w:rPr>
          <w:lang w:val="ru-RU"/>
        </w:rPr>
        <w:t xml:space="preserve"> запрет на преднамеренный выброс ОРВ, обязательный контроль утечек в промышленных холодильниках и чиллерах, а также обязательный сбор, </w:t>
      </w:r>
      <w:r w:rsidRPr="0071732C">
        <w:rPr>
          <w:lang w:val="ru-RU"/>
        </w:rPr>
        <w:t>восстановлени</w:t>
      </w:r>
      <w:r w:rsidR="00A8737E" w:rsidRPr="0071732C">
        <w:rPr>
          <w:lang w:val="ru-RU"/>
        </w:rPr>
        <w:t>е</w:t>
      </w:r>
      <w:r w:rsidRPr="0071732C">
        <w:rPr>
          <w:lang w:val="ru-RU"/>
        </w:rPr>
        <w:t xml:space="preserve"> </w:t>
      </w:r>
      <w:r w:rsidR="006946FE" w:rsidRPr="0071732C">
        <w:rPr>
          <w:lang w:val="ru-RU"/>
        </w:rPr>
        <w:t xml:space="preserve">и утилизация ОРВ), завершена подготовка технической документации для создания национальной системы </w:t>
      </w:r>
      <w:r w:rsidRPr="0071732C">
        <w:rPr>
          <w:lang w:val="ru-RU"/>
        </w:rPr>
        <w:t xml:space="preserve">восстановления </w:t>
      </w:r>
      <w:r w:rsidR="006946FE" w:rsidRPr="0071732C">
        <w:rPr>
          <w:lang w:val="ru-RU"/>
        </w:rPr>
        <w:t xml:space="preserve">ОРВ и ГФУ, и </w:t>
      </w:r>
      <w:r w:rsidR="00A8737E" w:rsidRPr="0071732C">
        <w:rPr>
          <w:lang w:val="ru-RU"/>
        </w:rPr>
        <w:t xml:space="preserve">отобраны </w:t>
      </w:r>
      <w:r w:rsidR="006946FE" w:rsidRPr="0071732C">
        <w:rPr>
          <w:lang w:val="ru-RU"/>
        </w:rPr>
        <w:t xml:space="preserve">три предприятия в качестве потенциальных </w:t>
      </w:r>
      <w:r w:rsidR="00A8737E" w:rsidRPr="0071732C">
        <w:rPr>
          <w:lang w:val="ru-RU"/>
        </w:rPr>
        <w:t xml:space="preserve">центров </w:t>
      </w:r>
      <w:r w:rsidRPr="0071732C">
        <w:rPr>
          <w:lang w:val="ru-RU"/>
        </w:rPr>
        <w:t xml:space="preserve">восстановления </w:t>
      </w:r>
      <w:r w:rsidR="006946FE" w:rsidRPr="0071732C">
        <w:rPr>
          <w:lang w:val="ru-RU"/>
        </w:rPr>
        <w:t>и бенефициаров</w:t>
      </w:r>
      <w:r w:rsidR="00A8737E" w:rsidRPr="0071732C">
        <w:rPr>
          <w:lang w:val="ru-RU"/>
        </w:rPr>
        <w:t xml:space="preserve"> программы</w:t>
      </w:r>
      <w:r w:rsidR="0081537C" w:rsidRPr="0071732C">
        <w:rPr>
          <w:lang w:val="ru-RU"/>
        </w:rPr>
        <w:t>.</w:t>
      </w:r>
    </w:p>
    <w:p w14:paraId="7F5CBE32" w14:textId="00D196CF" w:rsidR="00EA598B" w:rsidRPr="0071732C" w:rsidRDefault="00A8737E" w:rsidP="007D5047">
      <w:pPr>
        <w:pStyle w:val="Heading1"/>
        <w:widowControl w:val="0"/>
        <w:numPr>
          <w:ilvl w:val="0"/>
          <w:numId w:val="0"/>
        </w:numPr>
        <w:spacing w:before="240"/>
        <w:rPr>
          <w:i/>
          <w:lang w:val="ru-RU"/>
        </w:rPr>
      </w:pPr>
      <w:r w:rsidRPr="0071732C">
        <w:rPr>
          <w:i/>
          <w:lang w:val="ru-RU"/>
        </w:rPr>
        <w:t>Реализация и мониторинг проекта</w:t>
      </w:r>
    </w:p>
    <w:p w14:paraId="005E4A30" w14:textId="17E76D49" w:rsidR="003A1B0A" w:rsidRPr="0071732C" w:rsidRDefault="00A8737E" w:rsidP="003A1B0A">
      <w:pPr>
        <w:pStyle w:val="Heading1"/>
        <w:rPr>
          <w:rFonts w:eastAsia="Calibri"/>
          <w:lang w:val="ru-RU"/>
        </w:rPr>
      </w:pPr>
      <w:r w:rsidRPr="0071732C">
        <w:rPr>
          <w:lang w:val="ru-RU"/>
        </w:rPr>
        <w:t xml:space="preserve">Национальный орган по озону (НОО), </w:t>
      </w:r>
      <w:r w:rsidR="008F442C" w:rsidRPr="0071732C">
        <w:rPr>
          <w:lang w:val="ru-RU"/>
        </w:rPr>
        <w:t xml:space="preserve">функционирующий </w:t>
      </w:r>
      <w:r w:rsidRPr="0071732C">
        <w:rPr>
          <w:lang w:val="ru-RU"/>
        </w:rPr>
        <w:t xml:space="preserve">под руководством </w:t>
      </w:r>
      <w:r w:rsidRPr="0071732C">
        <w:rPr>
          <w:lang w:val="ru-RU" w:eastAsia="zh-CN"/>
        </w:rPr>
        <w:t>МООС</w:t>
      </w:r>
      <w:r w:rsidRPr="0071732C">
        <w:rPr>
          <w:lang w:val="ru-RU"/>
        </w:rPr>
        <w:t xml:space="preserve">, отвечает за мониторинг и реализацию всех мероприятий в рамках ПОДПО, </w:t>
      </w:r>
      <w:r w:rsidR="008F442C" w:rsidRPr="0071732C">
        <w:rPr>
          <w:lang w:val="ru-RU"/>
        </w:rPr>
        <w:t>подготовку док</w:t>
      </w:r>
      <w:r w:rsidRPr="0071732C">
        <w:rPr>
          <w:lang w:val="ru-RU"/>
        </w:rPr>
        <w:t>лад</w:t>
      </w:r>
      <w:r w:rsidR="008F442C" w:rsidRPr="0071732C">
        <w:rPr>
          <w:lang w:val="ru-RU"/>
        </w:rPr>
        <w:t>ов</w:t>
      </w:r>
      <w:r w:rsidRPr="0071732C">
        <w:rPr>
          <w:lang w:val="ru-RU"/>
        </w:rPr>
        <w:t xml:space="preserve"> о прогрессе и </w:t>
      </w:r>
      <w:r w:rsidR="008F442C" w:rsidRPr="0071732C">
        <w:rPr>
          <w:lang w:val="ru-RU"/>
        </w:rPr>
        <w:t xml:space="preserve">взаимодействие </w:t>
      </w:r>
      <w:r w:rsidRPr="0071732C">
        <w:rPr>
          <w:lang w:val="ru-RU"/>
        </w:rPr>
        <w:t xml:space="preserve">с заинтересованными сторонами </w:t>
      </w:r>
      <w:r w:rsidR="008F442C" w:rsidRPr="0071732C">
        <w:rPr>
          <w:lang w:val="ru-RU"/>
        </w:rPr>
        <w:t>в процессе</w:t>
      </w:r>
      <w:r w:rsidRPr="0071732C">
        <w:rPr>
          <w:lang w:val="ru-RU"/>
        </w:rPr>
        <w:t xml:space="preserve"> поэтапно</w:t>
      </w:r>
      <w:r w:rsidR="008F442C" w:rsidRPr="0071732C">
        <w:rPr>
          <w:lang w:val="ru-RU"/>
        </w:rPr>
        <w:t>го</w:t>
      </w:r>
      <w:r w:rsidRPr="0071732C">
        <w:rPr>
          <w:lang w:val="ru-RU"/>
        </w:rPr>
        <w:t xml:space="preserve"> отказ</w:t>
      </w:r>
      <w:r w:rsidR="008F442C" w:rsidRPr="0071732C">
        <w:rPr>
          <w:lang w:val="ru-RU"/>
        </w:rPr>
        <w:t>а</w:t>
      </w:r>
      <w:r w:rsidRPr="0071732C">
        <w:rPr>
          <w:lang w:val="ru-RU"/>
        </w:rPr>
        <w:t xml:space="preserve"> от ГХФУ. В рамках второго транша расходы на реализацию и мониторинг проекта составили 5</w:t>
      </w:r>
      <w:r w:rsidR="008F442C" w:rsidRPr="0071732C">
        <w:rPr>
          <w:lang w:val="ru-RU"/>
        </w:rPr>
        <w:t> </w:t>
      </w:r>
      <w:r w:rsidRPr="0071732C">
        <w:rPr>
          <w:lang w:val="ru-RU"/>
        </w:rPr>
        <w:t>000 долл. США</w:t>
      </w:r>
      <w:r w:rsidR="00E46716" w:rsidRPr="0071732C">
        <w:rPr>
          <w:lang w:val="ru-RU"/>
        </w:rPr>
        <w:t>, что соответствует общей утвержденной сумме,</w:t>
      </w:r>
      <w:r w:rsidRPr="0071732C">
        <w:rPr>
          <w:lang w:val="ru-RU"/>
        </w:rPr>
        <w:t xml:space="preserve"> и включали расходы на персонал и консультантов (2 000 долл. США), </w:t>
      </w:r>
      <w:r w:rsidR="00E46716" w:rsidRPr="0071732C">
        <w:rPr>
          <w:lang w:val="ru-RU"/>
        </w:rPr>
        <w:t>поездки</w:t>
      </w:r>
      <w:r w:rsidRPr="0071732C">
        <w:rPr>
          <w:lang w:val="ru-RU"/>
        </w:rPr>
        <w:t xml:space="preserve"> (1 000 долл. США), </w:t>
      </w:r>
      <w:r w:rsidR="008F442C" w:rsidRPr="0071732C">
        <w:rPr>
          <w:lang w:val="ru-RU"/>
        </w:rPr>
        <w:t xml:space="preserve">проведение семинаров и совещаний </w:t>
      </w:r>
      <w:r w:rsidRPr="0071732C">
        <w:rPr>
          <w:lang w:val="ru-RU"/>
        </w:rPr>
        <w:t>(1 000 долл. США) и прочие расходы (1 000 долл. США)</w:t>
      </w:r>
      <w:r w:rsidR="003A1B0A" w:rsidRPr="0071732C">
        <w:rPr>
          <w:lang w:val="ru-RU"/>
        </w:rPr>
        <w:t>.</w:t>
      </w:r>
    </w:p>
    <w:p w14:paraId="37325211" w14:textId="1CBCABF8" w:rsidR="00EA598B" w:rsidRPr="0071732C" w:rsidRDefault="008F442C" w:rsidP="00EF7F91">
      <w:pPr>
        <w:widowControl w:val="0"/>
        <w:spacing w:after="240"/>
        <w:rPr>
          <w:lang w:val="ru-RU"/>
        </w:rPr>
      </w:pPr>
      <w:r w:rsidRPr="0071732C">
        <w:rPr>
          <w:u w:val="single"/>
          <w:lang w:val="ru-RU"/>
        </w:rPr>
        <w:t>Уровень расходования средств</w:t>
      </w:r>
    </w:p>
    <w:p w14:paraId="63DE7ABC" w14:textId="412DC503" w:rsidR="00EA598B" w:rsidRPr="0071732C" w:rsidRDefault="008F442C" w:rsidP="00A52FAD">
      <w:pPr>
        <w:pStyle w:val="Heading1"/>
        <w:rPr>
          <w:lang w:val="ru-RU"/>
        </w:rPr>
      </w:pPr>
      <w:r w:rsidRPr="0071732C">
        <w:rPr>
          <w:lang w:val="ru-RU"/>
        </w:rPr>
        <w:t>По состоянию на март 2025 года из 268 500 долл. США, утвержденных к настоящему времени, ЮНИДО было освоено 254 588 долл. США (см. таблицу 2). Остаток в размере 13 912 долл</w:t>
      </w:r>
      <w:r w:rsidR="00833281" w:rsidRPr="0071732C">
        <w:rPr>
          <w:lang w:val="ru-RU"/>
        </w:rPr>
        <w:t>.</w:t>
      </w:r>
      <w:r w:rsidRPr="0071732C">
        <w:rPr>
          <w:lang w:val="ru-RU"/>
        </w:rPr>
        <w:t xml:space="preserve"> США будет израсходован в 2025-2026 годах</w:t>
      </w:r>
      <w:r w:rsidR="00EA598B" w:rsidRPr="0071732C">
        <w:rPr>
          <w:lang w:val="ru-RU"/>
        </w:rPr>
        <w:t>.</w:t>
      </w:r>
    </w:p>
    <w:p w14:paraId="43713C49" w14:textId="2BB3B600" w:rsidR="00EA598B" w:rsidRPr="0071732C" w:rsidRDefault="008F442C" w:rsidP="00A52FAD">
      <w:pPr>
        <w:keepNext/>
        <w:rPr>
          <w:b/>
          <w:lang w:val="ru-RU"/>
        </w:rPr>
      </w:pPr>
      <w:r w:rsidRPr="0071732C">
        <w:rPr>
          <w:b/>
          <w:lang w:val="ru-RU"/>
        </w:rPr>
        <w:t>Таблица 2. Финансовый отчет по этапу II ПОДПО для Туркменистана (долл. США)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3"/>
        <w:gridCol w:w="2306"/>
        <w:gridCol w:w="1842"/>
        <w:gridCol w:w="2268"/>
        <w:gridCol w:w="991"/>
      </w:tblGrid>
      <w:tr w:rsidR="00833281" w:rsidRPr="0071732C" w14:paraId="556EA30C" w14:textId="77777777" w:rsidTr="00833281">
        <w:trPr>
          <w:tblHeader/>
        </w:trPr>
        <w:tc>
          <w:tcPr>
            <w:tcW w:w="1039" w:type="pct"/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6A22A411" w14:textId="2C72F96E" w:rsidR="008F442C" w:rsidRPr="0071732C" w:rsidRDefault="008F442C" w:rsidP="008F442C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Транш финансирования</w:t>
            </w:r>
          </w:p>
        </w:tc>
        <w:tc>
          <w:tcPr>
            <w:tcW w:w="1233" w:type="pc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DFD216D" w14:textId="0EF5E097" w:rsidR="008F442C" w:rsidRPr="0071732C" w:rsidRDefault="008F442C" w:rsidP="008F442C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Утвержденн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ое</w:t>
            </w: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финансирование</w:t>
            </w:r>
          </w:p>
        </w:tc>
        <w:tc>
          <w:tcPr>
            <w:tcW w:w="985" w:type="pc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2F8391B" w14:textId="5312FF20" w:rsidR="008F442C" w:rsidRPr="0071732C" w:rsidRDefault="00D95F06" w:rsidP="008F442C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Израсходованные</w:t>
            </w:r>
            <w:r w:rsidR="008F442C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 средства</w:t>
            </w:r>
          </w:p>
        </w:tc>
        <w:tc>
          <w:tcPr>
            <w:tcW w:w="1213" w:type="pc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7B36082" w14:textId="1C404107" w:rsidR="008F442C" w:rsidRPr="0071732C" w:rsidRDefault="008F442C" w:rsidP="008F442C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Уровень освоения средств (%)</w:t>
            </w:r>
          </w:p>
        </w:tc>
        <w:tc>
          <w:tcPr>
            <w:tcW w:w="530" w:type="pct"/>
          </w:tcPr>
          <w:p w14:paraId="078A0857" w14:textId="165B61BC" w:rsidR="008F442C" w:rsidRPr="0071732C" w:rsidRDefault="008F442C" w:rsidP="008F442C">
            <w:pPr>
              <w:keepNext/>
              <w:jc w:val="center"/>
              <w:rPr>
                <w:b/>
                <w:color w:val="000000"/>
                <w:sz w:val="20"/>
                <w:szCs w:val="20"/>
                <w:highlight w:val="green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Остаток средств</w:t>
            </w:r>
          </w:p>
        </w:tc>
      </w:tr>
      <w:tr w:rsidR="00833281" w:rsidRPr="0071732C" w14:paraId="7FEC7607" w14:textId="77777777" w:rsidTr="00833281">
        <w:tc>
          <w:tcPr>
            <w:tcW w:w="1039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1071EFD0" w14:textId="0AC39FC3" w:rsidR="00833281" w:rsidRPr="0071732C" w:rsidRDefault="00833281" w:rsidP="00833281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1233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7E09B315" w14:textId="46C88666" w:rsidR="00833281" w:rsidRPr="0071732C" w:rsidRDefault="00833281" w:rsidP="00833281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sz w:val="20"/>
                <w:szCs w:val="20"/>
                <w:lang w:val="ru-RU"/>
              </w:rPr>
              <w:t>165 000</w:t>
            </w:r>
          </w:p>
        </w:tc>
        <w:tc>
          <w:tcPr>
            <w:tcW w:w="985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528397E" w14:textId="3C1758BD" w:rsidR="00833281" w:rsidRPr="0071732C" w:rsidRDefault="00833281" w:rsidP="00833281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sz w:val="20"/>
                <w:szCs w:val="20"/>
                <w:lang w:val="ru-RU"/>
              </w:rPr>
              <w:t>165 000</w:t>
            </w:r>
          </w:p>
        </w:tc>
        <w:tc>
          <w:tcPr>
            <w:tcW w:w="1213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03328333" w14:textId="107C433C" w:rsidR="00833281" w:rsidRPr="0071732C" w:rsidRDefault="00833281" w:rsidP="00833281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100</w:t>
            </w:r>
          </w:p>
        </w:tc>
        <w:tc>
          <w:tcPr>
            <w:tcW w:w="530" w:type="pct"/>
          </w:tcPr>
          <w:p w14:paraId="43DFE8A2" w14:textId="0A2C0461" w:rsidR="00833281" w:rsidRPr="0071732C" w:rsidRDefault="00833281" w:rsidP="00833281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833281" w:rsidRPr="0071732C" w14:paraId="1C9EC0AC" w14:textId="77777777" w:rsidTr="00833281">
        <w:tc>
          <w:tcPr>
            <w:tcW w:w="1039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D78DFF5" w14:textId="3498799D" w:rsidR="00833281" w:rsidRPr="0071732C" w:rsidRDefault="00833281" w:rsidP="00833281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Второй</w:t>
            </w:r>
          </w:p>
        </w:tc>
        <w:tc>
          <w:tcPr>
            <w:tcW w:w="1233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113485C2" w14:textId="29928109" w:rsidR="00833281" w:rsidRPr="0071732C" w:rsidRDefault="00833281" w:rsidP="00833281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103 500</w:t>
            </w:r>
          </w:p>
        </w:tc>
        <w:tc>
          <w:tcPr>
            <w:tcW w:w="985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26FC2F75" w14:textId="11D4501D" w:rsidR="00833281" w:rsidRPr="0071732C" w:rsidRDefault="00833281" w:rsidP="00833281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89 588</w:t>
            </w:r>
          </w:p>
        </w:tc>
        <w:tc>
          <w:tcPr>
            <w:tcW w:w="1213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33B55606" w14:textId="5F1823CC" w:rsidR="00833281" w:rsidRPr="0071732C" w:rsidRDefault="00833281" w:rsidP="00833281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86,6</w:t>
            </w:r>
          </w:p>
        </w:tc>
        <w:tc>
          <w:tcPr>
            <w:tcW w:w="530" w:type="pct"/>
          </w:tcPr>
          <w:p w14:paraId="4EB1F8B3" w14:textId="76525D89" w:rsidR="00833281" w:rsidRPr="0071732C" w:rsidRDefault="00833281" w:rsidP="00833281">
            <w:pPr>
              <w:jc w:val="center"/>
              <w:rPr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color w:val="000000"/>
                <w:sz w:val="20"/>
                <w:szCs w:val="20"/>
                <w:lang w:val="ru-RU" w:eastAsia="en-CA"/>
              </w:rPr>
              <w:t>13 912</w:t>
            </w:r>
          </w:p>
        </w:tc>
      </w:tr>
      <w:tr w:rsidR="00833281" w:rsidRPr="0071732C" w14:paraId="2FE4D504" w14:textId="77777777" w:rsidTr="00833281">
        <w:tc>
          <w:tcPr>
            <w:tcW w:w="1039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C3017A0" w14:textId="37293A6A" w:rsidR="00EA598B" w:rsidRPr="0071732C" w:rsidRDefault="00833281" w:rsidP="00470683">
            <w:pPr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233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C0710D8" w14:textId="670E6DA8" w:rsidR="00EA598B" w:rsidRPr="0071732C" w:rsidRDefault="00E10533" w:rsidP="00470683">
            <w:pPr>
              <w:jc w:val="righ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268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500</w:t>
            </w:r>
          </w:p>
        </w:tc>
        <w:tc>
          <w:tcPr>
            <w:tcW w:w="985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61DFF64" w14:textId="030AA487" w:rsidR="00EA598B" w:rsidRPr="0071732C" w:rsidRDefault="002D4322" w:rsidP="00470683">
            <w:pPr>
              <w:jc w:val="righ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254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 w:rsidR="005D670C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588</w:t>
            </w:r>
          </w:p>
        </w:tc>
        <w:tc>
          <w:tcPr>
            <w:tcW w:w="1213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07DB7FC4" w14:textId="08EAC4AE" w:rsidR="00EA598B" w:rsidRPr="0071732C" w:rsidRDefault="00793C68" w:rsidP="00470683">
            <w:pPr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94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8</w:t>
            </w:r>
          </w:p>
        </w:tc>
        <w:tc>
          <w:tcPr>
            <w:tcW w:w="530" w:type="pct"/>
          </w:tcPr>
          <w:p w14:paraId="0AC12CEA" w14:textId="087C151B" w:rsidR="00EA598B" w:rsidRPr="0071732C" w:rsidRDefault="0010766B" w:rsidP="00470683">
            <w:pPr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13</w:t>
            </w:r>
            <w:r w:rsidR="00833281"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 w:rsidRPr="0071732C">
              <w:rPr>
                <w:b/>
                <w:color w:val="000000"/>
                <w:sz w:val="20"/>
                <w:szCs w:val="20"/>
                <w:lang w:val="ru-RU" w:eastAsia="en-CA"/>
              </w:rPr>
              <w:t>912</w:t>
            </w:r>
          </w:p>
        </w:tc>
      </w:tr>
    </w:tbl>
    <w:p w14:paraId="319A2315" w14:textId="599FE820" w:rsidR="00EA598B" w:rsidRPr="0071732C" w:rsidRDefault="00833281" w:rsidP="00634B56">
      <w:pPr>
        <w:keepNext/>
        <w:spacing w:before="240" w:after="240"/>
        <w:rPr>
          <w:u w:val="single"/>
          <w:lang w:val="ru-RU"/>
        </w:rPr>
      </w:pPr>
      <w:r w:rsidRPr="0071732C">
        <w:rPr>
          <w:u w:val="single"/>
          <w:lang w:val="ru-RU"/>
        </w:rPr>
        <w:t xml:space="preserve">План реализации </w:t>
      </w:r>
      <w:r w:rsidRPr="0071732C">
        <w:rPr>
          <w:u w:val="single"/>
          <w:shd w:val="clear" w:color="auto" w:fill="FFFFFF" w:themeFill="background1"/>
          <w:lang w:val="ru-RU"/>
        </w:rPr>
        <w:t xml:space="preserve">третьего и последнего транша этапа II </w:t>
      </w:r>
      <w:r w:rsidRPr="0071732C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0375B348" w14:textId="437E380B" w:rsidR="00FD43C0" w:rsidRPr="0071732C" w:rsidRDefault="00FF564E" w:rsidP="00634B56">
      <w:pPr>
        <w:pStyle w:val="Heading1"/>
        <w:spacing w:before="240"/>
        <w:rPr>
          <w:lang w:val="ru-RU"/>
        </w:rPr>
      </w:pPr>
      <w:bookmarkStart w:id="0" w:name="_Hlk126934425"/>
      <w:bookmarkStart w:id="1" w:name="_Hlk126663552"/>
      <w:r w:rsidRPr="0071732C">
        <w:rPr>
          <w:lang w:val="ru-RU"/>
        </w:rPr>
        <w:t>В период с июля 2025 по декабрь 2026 года будут реализованы следующие мероприятия</w:t>
      </w:r>
      <w:r w:rsidR="00634B56" w:rsidRPr="0071732C">
        <w:rPr>
          <w:lang w:val="ru-RU"/>
        </w:rPr>
        <w:t>:</w:t>
      </w:r>
    </w:p>
    <w:p w14:paraId="59EA08C7" w14:textId="7F6D5F6C" w:rsidR="00F90264" w:rsidRPr="0071732C" w:rsidRDefault="00FF564E" w:rsidP="00634B56">
      <w:pPr>
        <w:pStyle w:val="Heading2"/>
        <w:keepNext/>
        <w:spacing w:before="240"/>
        <w:rPr>
          <w:b/>
          <w:lang w:val="ru-RU"/>
        </w:rPr>
      </w:pPr>
      <w:r w:rsidRPr="0071732C">
        <w:rPr>
          <w:lang w:val="ru-RU"/>
        </w:rPr>
        <w:t>разработка и внедрение системы сертификации специалистов по ХКВ и обучение 150 техников по использованию и безопасному обращению с хладагентами с низким или нулевым ПГП, рециркуляции и уничтожению ОРВ, а также по энергоэффективности (10 000 долл. США); и</w:t>
      </w:r>
    </w:p>
    <w:p w14:paraId="322ECB69" w14:textId="622D7192" w:rsidR="00C57FB9" w:rsidRPr="0071732C" w:rsidRDefault="00FF564E" w:rsidP="00634B56">
      <w:pPr>
        <w:pStyle w:val="Heading2"/>
        <w:spacing w:before="240"/>
        <w:rPr>
          <w:b/>
          <w:lang w:val="ru-RU"/>
        </w:rPr>
      </w:pPr>
      <w:r w:rsidRPr="0071732C">
        <w:rPr>
          <w:lang w:val="ru-RU"/>
        </w:rPr>
        <w:t xml:space="preserve">создание системы восстановления на базе бенефициаров, отобранных в ходе второго </w:t>
      </w:r>
      <w:r w:rsidRPr="0071732C">
        <w:rPr>
          <w:lang w:val="ru-RU"/>
        </w:rPr>
        <w:lastRenderedPageBreak/>
        <w:t>транша, включая закупку и поставку оборудования для рециркуляции и восстановления ОРВ</w:t>
      </w:r>
      <w:r w:rsidRPr="0071732C">
        <w:rPr>
          <w:rStyle w:val="FootnoteReference"/>
          <w:lang w:val="ru-RU"/>
        </w:rPr>
        <w:footnoteReference w:id="3"/>
      </w:r>
      <w:r w:rsidRPr="0071732C">
        <w:rPr>
          <w:lang w:val="ru-RU"/>
        </w:rPr>
        <w:t xml:space="preserve">, организацию обучения и запуск системы восстановления ОРВ, получение необходимых разрешений и поддержку работы центра в течение трех лет </w:t>
      </w:r>
      <w:r w:rsidRPr="0071732C">
        <w:rPr>
          <w:color w:val="000000" w:themeColor="text1"/>
          <w:shd w:val="clear" w:color="auto" w:fill="FFFFFF" w:themeFill="background1"/>
          <w:lang w:val="ru-RU"/>
        </w:rPr>
        <w:t xml:space="preserve">(30 000 </w:t>
      </w:r>
      <w:r w:rsidRPr="0071732C">
        <w:rPr>
          <w:lang w:val="ru-RU"/>
        </w:rPr>
        <w:t>долл. США</w:t>
      </w:r>
      <w:r w:rsidRPr="0071732C">
        <w:rPr>
          <w:color w:val="000000" w:themeColor="text1"/>
          <w:shd w:val="clear" w:color="auto" w:fill="FFFFFF" w:themeFill="background1"/>
          <w:lang w:val="ru-RU"/>
        </w:rPr>
        <w:t xml:space="preserve"> плюс остаток средств от предыдущего транша</w:t>
      </w:r>
      <w:r w:rsidR="000C6EE3" w:rsidRPr="0071732C">
        <w:rPr>
          <w:color w:val="000000" w:themeColor="text1"/>
          <w:shd w:val="clear" w:color="auto" w:fill="FFFFFF" w:themeFill="background1"/>
          <w:lang w:val="ru-RU"/>
        </w:rPr>
        <w:t>)</w:t>
      </w:r>
      <w:r w:rsidR="00C57FB9" w:rsidRPr="0071732C">
        <w:rPr>
          <w:color w:val="000000" w:themeColor="text1"/>
          <w:shd w:val="clear" w:color="auto" w:fill="FFFFFF" w:themeFill="background1"/>
          <w:lang w:val="ru-RU"/>
        </w:rPr>
        <w:t>.</w:t>
      </w:r>
      <w:bookmarkEnd w:id="0"/>
      <w:bookmarkEnd w:id="1"/>
    </w:p>
    <w:p w14:paraId="28D07315" w14:textId="0A90E9CB" w:rsidR="00EA598B" w:rsidRPr="0071732C" w:rsidRDefault="00FF564E" w:rsidP="009C7E54">
      <w:pPr>
        <w:pStyle w:val="Heading2"/>
        <w:keepNext/>
        <w:widowControl/>
        <w:numPr>
          <w:ilvl w:val="0"/>
          <w:numId w:val="0"/>
        </w:numPr>
        <w:spacing w:before="360"/>
        <w:jc w:val="center"/>
        <w:rPr>
          <w:b/>
          <w:lang w:val="ru-RU"/>
        </w:rPr>
      </w:pPr>
      <w:r w:rsidRPr="0071732C">
        <w:rPr>
          <w:b/>
          <w:lang w:val="ru-RU"/>
        </w:rPr>
        <w:t>КОММЕНТАРИИ И РЕКОМЕНДАЦИЯ СЕКРЕТАРИАТА</w:t>
      </w:r>
    </w:p>
    <w:p w14:paraId="5FDBA4AC" w14:textId="51921A7C" w:rsidR="00EA598B" w:rsidRPr="0071732C" w:rsidRDefault="00FF564E" w:rsidP="00634B56">
      <w:pPr>
        <w:keepNext/>
        <w:rPr>
          <w:b/>
          <w:lang w:val="ru-RU"/>
        </w:rPr>
      </w:pPr>
      <w:r w:rsidRPr="0071732C">
        <w:rPr>
          <w:b/>
          <w:lang w:val="ru-RU"/>
        </w:rPr>
        <w:t>КОММЕНТАРИИ</w:t>
      </w:r>
    </w:p>
    <w:p w14:paraId="4DFC907F" w14:textId="1E1960E5" w:rsidR="00EA598B" w:rsidRPr="0071732C" w:rsidRDefault="00FF564E" w:rsidP="00634B56">
      <w:pPr>
        <w:keepNext/>
        <w:spacing w:before="240" w:after="240"/>
        <w:rPr>
          <w:u w:val="single"/>
          <w:lang w:val="ru-RU"/>
        </w:rPr>
      </w:pPr>
      <w:r w:rsidRPr="0071732C">
        <w:rPr>
          <w:u w:val="single"/>
          <w:lang w:val="ru-RU"/>
        </w:rPr>
        <w:t xml:space="preserve">Доклад о ходе реализации второго транша </w:t>
      </w:r>
      <w:r w:rsidRPr="0071732C">
        <w:rPr>
          <w:u w:val="single"/>
          <w:shd w:val="clear" w:color="auto" w:fill="FFFFFF" w:themeFill="background1"/>
          <w:lang w:val="ru-RU"/>
        </w:rPr>
        <w:t xml:space="preserve">этапа II </w:t>
      </w:r>
      <w:r w:rsidRPr="0071732C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6D403340" w14:textId="3C5A32B8" w:rsidR="00EA598B" w:rsidRPr="0071732C" w:rsidRDefault="00FF564E" w:rsidP="00634B56">
      <w:pPr>
        <w:keepNext/>
        <w:spacing w:before="240" w:after="240"/>
        <w:rPr>
          <w:i/>
          <w:lang w:val="ru-RU"/>
        </w:rPr>
      </w:pPr>
      <w:r w:rsidRPr="0071732C">
        <w:rPr>
          <w:i/>
          <w:lang w:val="ru-RU"/>
        </w:rPr>
        <w:t>Правовая база</w:t>
      </w:r>
    </w:p>
    <w:p w14:paraId="0E206984" w14:textId="39E8F2B2" w:rsidR="00BD4FD3" w:rsidRPr="0071732C" w:rsidRDefault="00FF564E" w:rsidP="00634B56">
      <w:pPr>
        <w:pStyle w:val="Heading1"/>
        <w:keepNext/>
        <w:rPr>
          <w:lang w:val="ru-RU"/>
        </w:rPr>
      </w:pPr>
      <w:r w:rsidRPr="0071732C">
        <w:rPr>
          <w:lang w:val="ru-RU"/>
        </w:rPr>
        <w:t>Правительство Туркменистана установило квоты на импорт ГХФУ в соответствии с контрольными показателями Монреальского протокола</w:t>
      </w:r>
      <w:r w:rsidR="00BD4FD3" w:rsidRPr="0071732C">
        <w:rPr>
          <w:lang w:val="ru-RU"/>
        </w:rPr>
        <w:t>.</w:t>
      </w:r>
    </w:p>
    <w:p w14:paraId="2A498FE6" w14:textId="209D1184" w:rsidR="00EA598B" w:rsidRPr="0071732C" w:rsidRDefault="00FF564E" w:rsidP="00634B56">
      <w:pPr>
        <w:widowControl w:val="0"/>
        <w:spacing w:after="240"/>
        <w:rPr>
          <w:i/>
          <w:lang w:val="ru-RU"/>
        </w:rPr>
      </w:pPr>
      <w:r w:rsidRPr="0071732C">
        <w:rPr>
          <w:i/>
          <w:lang w:val="ru-RU"/>
        </w:rPr>
        <w:t>Сектор обслуживания холодильного оборудования</w:t>
      </w:r>
    </w:p>
    <w:p w14:paraId="2A81D4AA" w14:textId="237E163A" w:rsidR="00863BC5" w:rsidRPr="0071732C" w:rsidRDefault="0023546B" w:rsidP="00285888">
      <w:pPr>
        <w:pStyle w:val="Heading1"/>
        <w:rPr>
          <w:rStyle w:val="CommentReference"/>
          <w:lang w:val="ru-RU"/>
        </w:rPr>
      </w:pPr>
      <w:r w:rsidRPr="0071732C">
        <w:rPr>
          <w:lang w:val="ru-RU"/>
        </w:rPr>
        <w:t>Секретариат отметил, что во время второго транша были начаты сертификационные курсы по безопасному использованию хладагентов с низким или нулевым ПГП, рециркуляции и уничтожению ОРВ, а также вопросам энергоэффективности. Однако их полномасштабное внедрение завершится в ходе третьего транша после утверждения схемы обязательной сертификации в начале 2026 года</w:t>
      </w:r>
      <w:r w:rsidR="007841B2" w:rsidRPr="0071732C">
        <w:rPr>
          <w:lang w:val="ru-RU"/>
        </w:rPr>
        <w:t>.</w:t>
      </w:r>
    </w:p>
    <w:p w14:paraId="1E190C66" w14:textId="547AB1E9" w:rsidR="00DF269A" w:rsidRPr="0071732C" w:rsidRDefault="0023546B" w:rsidP="00DF269A">
      <w:pPr>
        <w:pStyle w:val="Heading1"/>
        <w:rPr>
          <w:lang w:val="ru-RU"/>
        </w:rPr>
      </w:pPr>
      <w:r w:rsidRPr="0071732C">
        <w:rPr>
          <w:lang w:val="ru-RU"/>
        </w:rPr>
        <w:t xml:space="preserve">Далее Секретариат отметил, что были </w:t>
      </w:r>
      <w:r w:rsidR="00F7388A" w:rsidRPr="0071732C">
        <w:rPr>
          <w:lang w:val="ru-RU"/>
        </w:rPr>
        <w:t xml:space="preserve">разработаны </w:t>
      </w:r>
      <w:r w:rsidRPr="0071732C">
        <w:rPr>
          <w:lang w:val="ru-RU"/>
        </w:rPr>
        <w:t xml:space="preserve">и предложены </w:t>
      </w:r>
      <w:r w:rsidR="00F7388A" w:rsidRPr="0071732C">
        <w:rPr>
          <w:lang w:val="ru-RU"/>
        </w:rPr>
        <w:t xml:space="preserve">к внедрению </w:t>
      </w:r>
      <w:r w:rsidRPr="0071732C">
        <w:rPr>
          <w:lang w:val="ru-RU"/>
        </w:rPr>
        <w:t>нормативные меры по запрету преднамеренного вы</w:t>
      </w:r>
      <w:r w:rsidR="00F7388A" w:rsidRPr="0071732C">
        <w:rPr>
          <w:lang w:val="ru-RU"/>
        </w:rPr>
        <w:t>броса</w:t>
      </w:r>
      <w:r w:rsidRPr="0071732C">
        <w:rPr>
          <w:lang w:val="ru-RU"/>
        </w:rPr>
        <w:t xml:space="preserve"> ОРВ, введению обязательного контроля утечек в промышленных холодильных установках и чиллерах, введению обязательного сбора, </w:t>
      </w:r>
      <w:r w:rsidR="00F7388A" w:rsidRPr="0071732C">
        <w:rPr>
          <w:lang w:val="ru-RU"/>
        </w:rPr>
        <w:t xml:space="preserve">восстановления </w:t>
      </w:r>
      <w:r w:rsidRPr="0071732C">
        <w:rPr>
          <w:lang w:val="ru-RU"/>
        </w:rPr>
        <w:t>и утилизации ОРВ</w:t>
      </w:r>
      <w:r w:rsidR="00F7388A" w:rsidRPr="0071732C">
        <w:rPr>
          <w:lang w:val="ru-RU"/>
        </w:rPr>
        <w:t xml:space="preserve">. Реализация данных мер планируется к завершению </w:t>
      </w:r>
      <w:r w:rsidRPr="0071732C">
        <w:rPr>
          <w:lang w:val="ru-RU"/>
        </w:rPr>
        <w:t xml:space="preserve">в первой половине 2026 года, </w:t>
      </w:r>
      <w:r w:rsidR="00F7388A" w:rsidRPr="0071732C">
        <w:rPr>
          <w:lang w:val="ru-RU"/>
        </w:rPr>
        <w:t>что соответствует срокам введения системы обязательной сертификации и согласуется</w:t>
      </w:r>
      <w:r w:rsidRPr="0071732C">
        <w:rPr>
          <w:lang w:val="ru-RU"/>
        </w:rPr>
        <w:t xml:space="preserve"> с текущим национальным проектом по инвентаризации банков использованных или нежелательных веществ</w:t>
      </w:r>
      <w:r w:rsidR="00122A3E" w:rsidRPr="0071732C">
        <w:rPr>
          <w:lang w:val="ru-RU"/>
        </w:rPr>
        <w:t>.</w:t>
      </w:r>
    </w:p>
    <w:p w14:paraId="68197ED5" w14:textId="1F820CE1" w:rsidR="00EA598B" w:rsidRPr="0071732C" w:rsidRDefault="00F7388A" w:rsidP="00D14426">
      <w:pPr>
        <w:keepNext/>
        <w:spacing w:after="240"/>
        <w:rPr>
          <w:u w:val="single"/>
          <w:lang w:val="ru-RU"/>
        </w:rPr>
      </w:pPr>
      <w:r w:rsidRPr="0071732C">
        <w:rPr>
          <w:u w:val="single"/>
          <w:lang w:val="ru-RU"/>
        </w:rPr>
        <w:t>План реализации третьего и последнего транша этапа II плана организационной деятельности по поэтапному отказу от ГХФУ</w:t>
      </w:r>
    </w:p>
    <w:p w14:paraId="44C01F43" w14:textId="39345000" w:rsidR="00622EB9" w:rsidRPr="0071732C" w:rsidRDefault="00F7388A" w:rsidP="00282E9C">
      <w:pPr>
        <w:pStyle w:val="Heading1"/>
        <w:rPr>
          <w:u w:val="single"/>
          <w:lang w:val="ru-RU"/>
        </w:rPr>
      </w:pPr>
      <w:r w:rsidRPr="0071732C">
        <w:rPr>
          <w:lang w:val="ru-RU"/>
        </w:rPr>
        <w:t>Секретариат отметил</w:t>
      </w:r>
      <w:r w:rsidR="006B426F" w:rsidRPr="0071732C">
        <w:rPr>
          <w:lang w:val="ru-RU"/>
        </w:rPr>
        <w:t xml:space="preserve"> снижение стоимости обучения </w:t>
      </w:r>
      <w:r w:rsidRPr="0071732C">
        <w:rPr>
          <w:lang w:val="ru-RU"/>
        </w:rPr>
        <w:t xml:space="preserve">по сравнению с планом, несмотря на необходимость обучения 150 технических специалистов. ЮНИДО </w:t>
      </w:r>
      <w:r w:rsidR="006B426F" w:rsidRPr="0071732C">
        <w:rPr>
          <w:lang w:val="ru-RU"/>
        </w:rPr>
        <w:t>пояснила</w:t>
      </w:r>
      <w:r w:rsidRPr="0071732C">
        <w:rPr>
          <w:lang w:val="ru-RU"/>
        </w:rPr>
        <w:t xml:space="preserve">, что </w:t>
      </w:r>
      <w:r w:rsidR="006B426F" w:rsidRPr="0071732C">
        <w:rPr>
          <w:lang w:val="ru-RU"/>
        </w:rPr>
        <w:t>данное сокращение расходов стало возможным благодаря созданию современного учебного центра при</w:t>
      </w:r>
      <w:r w:rsidRPr="0071732C">
        <w:rPr>
          <w:lang w:val="ru-RU"/>
        </w:rPr>
        <w:t xml:space="preserve"> Международном </w:t>
      </w:r>
      <w:r w:rsidR="006B426F" w:rsidRPr="0071732C">
        <w:rPr>
          <w:lang w:val="ru-RU"/>
        </w:rPr>
        <w:t>университете нефти и газа имени Ягшыгелди Какаева</w:t>
      </w:r>
      <w:r w:rsidRPr="0071732C">
        <w:rPr>
          <w:lang w:val="ru-RU"/>
        </w:rPr>
        <w:t xml:space="preserve">, который </w:t>
      </w:r>
      <w:r w:rsidR="006B426F" w:rsidRPr="0071732C">
        <w:rPr>
          <w:lang w:val="ru-RU"/>
        </w:rPr>
        <w:t>предложил проводить обучение по значительно более низким ценам, чем предполагалось на этапе планирования проекта.</w:t>
      </w:r>
    </w:p>
    <w:p w14:paraId="74109C81" w14:textId="3563560D" w:rsidR="00EA598B" w:rsidRPr="0071732C" w:rsidRDefault="00F7388A" w:rsidP="00282E9C">
      <w:pPr>
        <w:pStyle w:val="Heading1"/>
        <w:rPr>
          <w:u w:val="single"/>
          <w:lang w:val="ru-RU"/>
        </w:rPr>
      </w:pPr>
      <w:r w:rsidRPr="0071732C">
        <w:rPr>
          <w:lang w:val="ru-RU"/>
        </w:rPr>
        <w:t xml:space="preserve">Секретариат поинтересовался прогрессом в создании системы </w:t>
      </w:r>
      <w:r w:rsidR="00A90402" w:rsidRPr="0071732C">
        <w:rPr>
          <w:lang w:val="ru-RU"/>
        </w:rPr>
        <w:t xml:space="preserve">восстановления </w:t>
      </w:r>
      <w:r w:rsidRPr="0071732C">
        <w:rPr>
          <w:lang w:val="ru-RU"/>
        </w:rPr>
        <w:t xml:space="preserve">ОРВ. ЮНИДО </w:t>
      </w:r>
      <w:r w:rsidR="00A90402" w:rsidRPr="0071732C">
        <w:rPr>
          <w:lang w:val="ru-RU"/>
        </w:rPr>
        <w:t>сообщила</w:t>
      </w:r>
      <w:r w:rsidRPr="0071732C">
        <w:rPr>
          <w:lang w:val="ru-RU"/>
        </w:rPr>
        <w:t xml:space="preserve">, что основной задачей второго транша было </w:t>
      </w:r>
      <w:r w:rsidR="00F25B06" w:rsidRPr="0071732C">
        <w:rPr>
          <w:lang w:val="ru-RU"/>
        </w:rPr>
        <w:t xml:space="preserve">формирование </w:t>
      </w:r>
      <w:r w:rsidRPr="0071732C">
        <w:rPr>
          <w:lang w:val="ru-RU"/>
        </w:rPr>
        <w:t xml:space="preserve">необходимой основы для создания системы </w:t>
      </w:r>
      <w:r w:rsidR="008345B5" w:rsidRPr="0071732C">
        <w:rPr>
          <w:lang w:val="ru-RU"/>
        </w:rPr>
        <w:t>восстановления</w:t>
      </w:r>
      <w:r w:rsidRPr="0071732C">
        <w:rPr>
          <w:lang w:val="ru-RU"/>
        </w:rPr>
        <w:t xml:space="preserve">, включая </w:t>
      </w:r>
      <w:r w:rsidR="00A90402" w:rsidRPr="0071732C">
        <w:rPr>
          <w:lang w:val="ru-RU"/>
        </w:rPr>
        <w:t xml:space="preserve">разработку </w:t>
      </w:r>
      <w:r w:rsidRPr="0071732C">
        <w:rPr>
          <w:lang w:val="ru-RU"/>
        </w:rPr>
        <w:t xml:space="preserve">и предложение нормативных мер, подготовку учебных материалов и выбор мест для </w:t>
      </w:r>
      <w:r w:rsidR="00A90402" w:rsidRPr="0071732C">
        <w:rPr>
          <w:lang w:val="ru-RU"/>
        </w:rPr>
        <w:t>будущего размещения регенерационных установок</w:t>
      </w:r>
      <w:r w:rsidRPr="0071732C">
        <w:rPr>
          <w:lang w:val="ru-RU"/>
        </w:rPr>
        <w:t xml:space="preserve">. В связи с высокой стоимостью необходимого </w:t>
      </w:r>
      <w:r w:rsidR="00A90402" w:rsidRPr="0071732C">
        <w:rPr>
          <w:lang w:val="ru-RU"/>
        </w:rPr>
        <w:t xml:space="preserve">регенерационного </w:t>
      </w:r>
      <w:r w:rsidRPr="0071732C">
        <w:rPr>
          <w:lang w:val="ru-RU"/>
        </w:rPr>
        <w:t xml:space="preserve">оборудования, </w:t>
      </w:r>
      <w:r w:rsidR="00A90402" w:rsidRPr="0071732C">
        <w:rPr>
          <w:lang w:val="ru-RU"/>
        </w:rPr>
        <w:t xml:space="preserve">его </w:t>
      </w:r>
      <w:r w:rsidRPr="0071732C">
        <w:rPr>
          <w:lang w:val="ru-RU"/>
        </w:rPr>
        <w:t xml:space="preserve">закупка и установка будут продолжены в рамках третьего транша. Расходы были пересмотрены, </w:t>
      </w:r>
      <w:r w:rsidR="00A90402" w:rsidRPr="0071732C">
        <w:rPr>
          <w:lang w:val="ru-RU"/>
        </w:rPr>
        <w:t xml:space="preserve">с учетом текущих рыночных цен на оборудование </w:t>
      </w:r>
      <w:r w:rsidR="00162328" w:rsidRPr="0071732C">
        <w:rPr>
          <w:lang w:val="ru-RU"/>
        </w:rPr>
        <w:t xml:space="preserve">для обеспечения полномасштабного создания национальной </w:t>
      </w:r>
      <w:r w:rsidRPr="0071732C">
        <w:rPr>
          <w:lang w:val="ru-RU"/>
        </w:rPr>
        <w:t xml:space="preserve">системы </w:t>
      </w:r>
      <w:r w:rsidR="00640744" w:rsidRPr="0071732C">
        <w:rPr>
          <w:lang w:val="ru-RU"/>
        </w:rPr>
        <w:t>восстановления</w:t>
      </w:r>
      <w:r w:rsidRPr="0071732C">
        <w:rPr>
          <w:lang w:val="ru-RU"/>
        </w:rPr>
        <w:t xml:space="preserve">, </w:t>
      </w:r>
      <w:r w:rsidR="00162328" w:rsidRPr="0071732C">
        <w:rPr>
          <w:lang w:val="ru-RU"/>
        </w:rPr>
        <w:t>оставаясь при этом в рамках бюджета транша</w:t>
      </w:r>
      <w:r w:rsidRPr="0071732C">
        <w:rPr>
          <w:lang w:val="ru-RU"/>
        </w:rPr>
        <w:t xml:space="preserve">. </w:t>
      </w:r>
      <w:r w:rsidRPr="0071732C">
        <w:rPr>
          <w:lang w:val="ru-RU"/>
        </w:rPr>
        <w:lastRenderedPageBreak/>
        <w:t xml:space="preserve">Пересмотренный объем работ включает закупку оборудования, обучение персонала, </w:t>
      </w:r>
      <w:r w:rsidR="00162328" w:rsidRPr="0071732C">
        <w:rPr>
          <w:lang w:val="ru-RU"/>
        </w:rPr>
        <w:t xml:space="preserve">процедуры </w:t>
      </w:r>
      <w:r w:rsidRPr="0071732C">
        <w:rPr>
          <w:lang w:val="ru-RU"/>
        </w:rPr>
        <w:t>выдачи разрешений и оперативную поддержку центра в течение трех лет</w:t>
      </w:r>
      <w:r w:rsidR="009D459C" w:rsidRPr="0071732C">
        <w:rPr>
          <w:lang w:val="ru-RU"/>
        </w:rPr>
        <w:t>.</w:t>
      </w:r>
    </w:p>
    <w:p w14:paraId="3C510663" w14:textId="2646C7C2" w:rsidR="00EA598B" w:rsidRPr="0071732C" w:rsidRDefault="00A90402" w:rsidP="00D14426">
      <w:pPr>
        <w:keepNext/>
        <w:spacing w:after="240"/>
        <w:rPr>
          <w:u w:val="single"/>
          <w:lang w:val="ru-RU"/>
        </w:rPr>
      </w:pPr>
      <w:r w:rsidRPr="0071732C">
        <w:rPr>
          <w:u w:val="single"/>
          <w:lang w:val="ru-RU"/>
        </w:rPr>
        <w:t>Реализация гендерной политики</w:t>
      </w:r>
    </w:p>
    <w:p w14:paraId="0B6ED1D2" w14:textId="0AEDF9FC" w:rsidR="008F1BBA" w:rsidRPr="0071732C" w:rsidRDefault="00A90402" w:rsidP="00D248F6">
      <w:pPr>
        <w:pStyle w:val="Heading1"/>
        <w:rPr>
          <w:lang w:val="ru-RU"/>
        </w:rPr>
      </w:pPr>
      <w:r w:rsidRPr="0071732C">
        <w:rPr>
          <w:lang w:val="ru-RU"/>
        </w:rPr>
        <w:t>Правительство Туркменистана реализует Национальный план действий по обеспечению гендерного равенства на период 2021-2025 г</w:t>
      </w:r>
      <w:r w:rsidR="00162328" w:rsidRPr="0071732C">
        <w:rPr>
          <w:lang w:val="ru-RU"/>
        </w:rPr>
        <w:t>одов</w:t>
      </w:r>
      <w:r w:rsidRPr="0071732C">
        <w:rPr>
          <w:lang w:val="ru-RU"/>
        </w:rPr>
        <w:t xml:space="preserve"> и</w:t>
      </w:r>
      <w:r w:rsidR="00162328" w:rsidRPr="0071732C">
        <w:rPr>
          <w:lang w:val="ru-RU"/>
        </w:rPr>
        <w:t xml:space="preserve"> последовательно внедряет соответствующие меры</w:t>
      </w:r>
      <w:r w:rsidRPr="0071732C">
        <w:rPr>
          <w:lang w:val="ru-RU"/>
        </w:rPr>
        <w:t>. В соответствии с решениями 84/92</w:t>
      </w:r>
      <w:r w:rsidR="00162328" w:rsidRPr="0071732C">
        <w:rPr>
          <w:lang w:val="ru-RU"/>
        </w:rPr>
        <w:t> </w:t>
      </w:r>
      <w:r w:rsidRPr="0071732C">
        <w:rPr>
          <w:lang w:val="ru-RU"/>
        </w:rPr>
        <w:t>(d) и 90/48</w:t>
      </w:r>
      <w:r w:rsidR="00162328" w:rsidRPr="0071732C">
        <w:rPr>
          <w:lang w:val="ru-RU"/>
        </w:rPr>
        <w:t> </w:t>
      </w:r>
      <w:r w:rsidRPr="0071732C">
        <w:rPr>
          <w:lang w:val="ru-RU"/>
        </w:rPr>
        <w:t xml:space="preserve">(c) НОО </w:t>
      </w:r>
      <w:r w:rsidR="00162328" w:rsidRPr="0071732C">
        <w:rPr>
          <w:lang w:val="ru-RU"/>
        </w:rPr>
        <w:t xml:space="preserve">совместно </w:t>
      </w:r>
      <w:r w:rsidRPr="0071732C">
        <w:rPr>
          <w:lang w:val="ru-RU"/>
        </w:rPr>
        <w:t xml:space="preserve">с ЮНИДО применяет подход, учитывающий гендерные аспекты, </w:t>
      </w:r>
      <w:r w:rsidR="00162328" w:rsidRPr="0071732C">
        <w:rPr>
          <w:lang w:val="ru-RU"/>
        </w:rPr>
        <w:t>через обучающие программы и методические материалы</w:t>
      </w:r>
      <w:r w:rsidRPr="0071732C">
        <w:rPr>
          <w:lang w:val="ru-RU"/>
        </w:rPr>
        <w:t xml:space="preserve"> по гендерной тематике, разработанны</w:t>
      </w:r>
      <w:r w:rsidR="00162328" w:rsidRPr="0071732C">
        <w:rPr>
          <w:lang w:val="ru-RU"/>
        </w:rPr>
        <w:t>е</w:t>
      </w:r>
      <w:r w:rsidRPr="0071732C">
        <w:rPr>
          <w:lang w:val="ru-RU"/>
        </w:rPr>
        <w:t xml:space="preserve"> в рамках второго транша этапа II. НОО сотрудничает с центрами передового опыта, </w:t>
      </w:r>
      <w:r w:rsidR="00162328" w:rsidRPr="0071732C">
        <w:rPr>
          <w:lang w:val="ru-RU"/>
        </w:rPr>
        <w:t xml:space="preserve">для создания равных карьерных возможностей </w:t>
      </w:r>
      <w:r w:rsidRPr="0071732C">
        <w:rPr>
          <w:lang w:val="ru-RU"/>
        </w:rPr>
        <w:t xml:space="preserve">для женщин-техников. </w:t>
      </w:r>
      <w:r w:rsidR="00162328" w:rsidRPr="0071732C">
        <w:rPr>
          <w:lang w:val="ru-RU"/>
        </w:rPr>
        <w:t>Женщины приняли участие в различных мероприятиях, включая тренинги, встречи и семинары.</w:t>
      </w:r>
    </w:p>
    <w:p w14:paraId="54EBF8A6" w14:textId="2B5CCEE5" w:rsidR="00EA598B" w:rsidRPr="0071732C" w:rsidRDefault="00640744" w:rsidP="007A02C8">
      <w:pPr>
        <w:pStyle w:val="NormalWeb"/>
        <w:keepNext/>
        <w:rPr>
          <w:sz w:val="22"/>
          <w:szCs w:val="22"/>
          <w:u w:val="single"/>
          <w:lang w:val="ru-RU"/>
        </w:rPr>
      </w:pPr>
      <w:r w:rsidRPr="0071732C">
        <w:rPr>
          <w:sz w:val="22"/>
          <w:szCs w:val="22"/>
          <w:u w:val="single"/>
          <w:lang w:val="ru-RU"/>
        </w:rPr>
        <w:t>Устойчивость поэтапного отказа от ГХФУ и оценка рисков</w:t>
      </w:r>
    </w:p>
    <w:p w14:paraId="669BB8F9" w14:textId="24AC8D06" w:rsidR="001E5AA9" w:rsidRPr="0071732C" w:rsidRDefault="00640744" w:rsidP="00943D78">
      <w:pPr>
        <w:pStyle w:val="Heading1"/>
        <w:rPr>
          <w:u w:val="single"/>
          <w:lang w:val="ru-RU"/>
        </w:rPr>
      </w:pPr>
      <w:r w:rsidRPr="0071732C">
        <w:rPr>
          <w:lang w:val="ru-RU"/>
        </w:rPr>
        <w:t xml:space="preserve">Устойчивость поэтапного отказа от ГХФУ в Туркменистане обеспечивается за счет поддержания эффективного контроля над импортом ГХФУ и оборудования на их основе, при этом обучение </w:t>
      </w:r>
      <w:r w:rsidR="00F25B06" w:rsidRPr="0071732C">
        <w:rPr>
          <w:lang w:val="ru-RU"/>
        </w:rPr>
        <w:t xml:space="preserve">сотрудников </w:t>
      </w:r>
      <w:r w:rsidRPr="0071732C">
        <w:rPr>
          <w:lang w:val="ru-RU"/>
        </w:rPr>
        <w:t>таможенн</w:t>
      </w:r>
      <w:r w:rsidR="00F25B06" w:rsidRPr="0071732C">
        <w:rPr>
          <w:lang w:val="ru-RU"/>
        </w:rPr>
        <w:t>ых органов</w:t>
      </w:r>
      <w:r w:rsidRPr="0071732C">
        <w:rPr>
          <w:lang w:val="ru-RU"/>
        </w:rPr>
        <w:t xml:space="preserve"> проводится независимо от ПОДПО, а запрет на импорт оборудования на основе ГХФУ действует с 1 января 2016 года. Центр передового опыта, используя средства ПОДПО и софинансирование, обеспечит долгосрочную устойчивость обучения техников ХКВ, одновременно содействуя внедрению альтернатив с более низким ПГП и обязательн</w:t>
      </w:r>
      <w:r w:rsidR="004550A6" w:rsidRPr="0071732C">
        <w:rPr>
          <w:lang w:val="ru-RU"/>
        </w:rPr>
        <w:t>ому</w:t>
      </w:r>
      <w:r w:rsidRPr="0071732C">
        <w:rPr>
          <w:lang w:val="ru-RU"/>
        </w:rPr>
        <w:t xml:space="preserve"> сбор</w:t>
      </w:r>
      <w:r w:rsidR="004550A6" w:rsidRPr="0071732C">
        <w:rPr>
          <w:lang w:val="ru-RU"/>
        </w:rPr>
        <w:t>у</w:t>
      </w:r>
      <w:r w:rsidRPr="0071732C">
        <w:rPr>
          <w:lang w:val="ru-RU"/>
        </w:rPr>
        <w:t xml:space="preserve"> и восстановлени</w:t>
      </w:r>
      <w:r w:rsidR="004550A6" w:rsidRPr="0071732C">
        <w:rPr>
          <w:lang w:val="ru-RU"/>
        </w:rPr>
        <w:t>ю</w:t>
      </w:r>
      <w:r w:rsidRPr="0071732C">
        <w:rPr>
          <w:lang w:val="ru-RU"/>
        </w:rPr>
        <w:t xml:space="preserve"> ОРВ. Риски, связанные с реализацией ПОДПО, снижаются благодаря </w:t>
      </w:r>
      <w:r w:rsidR="004550A6" w:rsidRPr="0071732C">
        <w:rPr>
          <w:lang w:val="ru-RU"/>
        </w:rPr>
        <w:t xml:space="preserve">активной поддержке </w:t>
      </w:r>
      <w:r w:rsidRPr="0071732C">
        <w:rPr>
          <w:lang w:val="ru-RU"/>
        </w:rPr>
        <w:t xml:space="preserve">правительства Туркменистана, </w:t>
      </w:r>
      <w:r w:rsidR="004550A6" w:rsidRPr="0071732C">
        <w:rPr>
          <w:lang w:val="ru-RU"/>
        </w:rPr>
        <w:t xml:space="preserve">выполняющего обязательства </w:t>
      </w:r>
      <w:r w:rsidRPr="0071732C">
        <w:rPr>
          <w:lang w:val="ru-RU"/>
        </w:rPr>
        <w:t xml:space="preserve">по Монреальскому протоколу и </w:t>
      </w:r>
      <w:r w:rsidR="004550A6" w:rsidRPr="0071732C">
        <w:rPr>
          <w:lang w:val="ru-RU"/>
        </w:rPr>
        <w:t>укрепляющего соответствующую нормативную базу</w:t>
      </w:r>
      <w:r w:rsidRPr="0071732C">
        <w:rPr>
          <w:lang w:val="ru-RU"/>
        </w:rPr>
        <w:t xml:space="preserve">. На данном совещании представлен подготовительный проект для этапа III ПОДПО, </w:t>
      </w:r>
      <w:r w:rsidR="004550A6" w:rsidRPr="0071732C">
        <w:rPr>
          <w:lang w:val="ru-RU"/>
        </w:rPr>
        <w:t>направленный на укрепление</w:t>
      </w:r>
      <w:r w:rsidRPr="0071732C">
        <w:rPr>
          <w:lang w:val="ru-RU"/>
        </w:rPr>
        <w:t xml:space="preserve"> контроля и подготовк</w:t>
      </w:r>
      <w:r w:rsidR="004550A6" w:rsidRPr="0071732C">
        <w:rPr>
          <w:lang w:val="ru-RU"/>
        </w:rPr>
        <w:t>у</w:t>
      </w:r>
      <w:r w:rsidRPr="0071732C">
        <w:rPr>
          <w:lang w:val="ru-RU"/>
        </w:rPr>
        <w:t xml:space="preserve"> сектора к полному отказу от ГХФУ</w:t>
      </w:r>
      <w:r w:rsidR="00943D78" w:rsidRPr="0071732C">
        <w:rPr>
          <w:lang w:val="ru-RU"/>
        </w:rPr>
        <w:t>.</w:t>
      </w:r>
    </w:p>
    <w:p w14:paraId="7E787353" w14:textId="603839FD" w:rsidR="00EA598B" w:rsidRPr="0071732C" w:rsidRDefault="00A90402" w:rsidP="001E5AA9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71732C">
        <w:rPr>
          <w:u w:val="single"/>
          <w:lang w:val="ru-RU"/>
        </w:rPr>
        <w:t>Заключение</w:t>
      </w:r>
    </w:p>
    <w:p w14:paraId="4B916CAB" w14:textId="1CFACB5F" w:rsidR="000968BE" w:rsidRPr="0071732C" w:rsidRDefault="004550A6" w:rsidP="00813F9D">
      <w:pPr>
        <w:pStyle w:val="Heading1"/>
        <w:keepNext/>
        <w:spacing w:before="360"/>
        <w:rPr>
          <w:b/>
          <w:lang w:val="ru-RU"/>
        </w:rPr>
      </w:pPr>
      <w:r w:rsidRPr="0071732C">
        <w:rPr>
          <w:lang w:val="ru-RU"/>
        </w:rPr>
        <w:t xml:space="preserve">Правительство Туркменистана добилось выполнения целевых показателей </w:t>
      </w:r>
      <w:r w:rsidR="00783367" w:rsidRPr="0071732C">
        <w:rPr>
          <w:lang w:val="ru-RU"/>
        </w:rPr>
        <w:t xml:space="preserve">по </w:t>
      </w:r>
      <w:r w:rsidRPr="0071732C">
        <w:rPr>
          <w:lang w:val="ru-RU"/>
        </w:rPr>
        <w:t>потреблени</w:t>
      </w:r>
      <w:r w:rsidR="00783367" w:rsidRPr="0071732C">
        <w:rPr>
          <w:lang w:val="ru-RU"/>
        </w:rPr>
        <w:t>ю</w:t>
      </w:r>
      <w:r w:rsidRPr="0071732C">
        <w:rPr>
          <w:lang w:val="ru-RU"/>
        </w:rPr>
        <w:t xml:space="preserve"> ГХФУ на период 2022-2024 годов. Потребление ГХФУ в 2024 году составило 3,54 тонны ОРС, что на 48% ниже </w:t>
      </w:r>
      <w:r w:rsidR="004E7B66" w:rsidRPr="0071732C">
        <w:rPr>
          <w:lang w:val="ru-RU"/>
        </w:rPr>
        <w:t xml:space="preserve">установленного страной целевого показателя в рамках </w:t>
      </w:r>
      <w:r w:rsidRPr="0071732C">
        <w:rPr>
          <w:lang w:val="ru-RU"/>
        </w:rPr>
        <w:t>Монреальско</w:t>
      </w:r>
      <w:r w:rsidR="004E7B66" w:rsidRPr="0071732C">
        <w:rPr>
          <w:lang w:val="ru-RU"/>
        </w:rPr>
        <w:t>го</w:t>
      </w:r>
      <w:r w:rsidRPr="0071732C">
        <w:rPr>
          <w:lang w:val="ru-RU"/>
        </w:rPr>
        <w:t xml:space="preserve"> протокол</w:t>
      </w:r>
      <w:r w:rsidR="004E7B66" w:rsidRPr="0071732C">
        <w:rPr>
          <w:lang w:val="ru-RU"/>
        </w:rPr>
        <w:t>а</w:t>
      </w:r>
      <w:r w:rsidRPr="0071732C">
        <w:rPr>
          <w:lang w:val="ru-RU"/>
        </w:rPr>
        <w:t xml:space="preserve"> и максимально допустимого потребления, указанного в соглашении. </w:t>
      </w:r>
      <w:r w:rsidR="004E7B66" w:rsidRPr="0071732C">
        <w:rPr>
          <w:bCs/>
          <w:lang w:val="ru-RU"/>
        </w:rPr>
        <w:t xml:space="preserve">Данный прогресс </w:t>
      </w:r>
      <w:r w:rsidRPr="0071732C">
        <w:rPr>
          <w:bCs/>
          <w:lang w:val="ru-RU"/>
        </w:rPr>
        <w:t xml:space="preserve">был достигнут в соответствии с </w:t>
      </w:r>
      <w:r w:rsidR="004E7B66" w:rsidRPr="0071732C">
        <w:rPr>
          <w:bCs/>
          <w:lang w:val="ru-RU"/>
        </w:rPr>
        <w:t>плановыми показателями</w:t>
      </w:r>
      <w:r w:rsidRPr="0071732C">
        <w:rPr>
          <w:lang w:val="ru-RU"/>
        </w:rPr>
        <w:t xml:space="preserve">, </w:t>
      </w:r>
      <w:r w:rsidR="004E7B66" w:rsidRPr="0071732C">
        <w:rPr>
          <w:lang w:val="ru-RU"/>
        </w:rPr>
        <w:t>при этом</w:t>
      </w:r>
      <w:r w:rsidRPr="0071732C">
        <w:rPr>
          <w:lang w:val="ru-RU"/>
        </w:rPr>
        <w:t xml:space="preserve"> 20-процентный порог освоения средств </w:t>
      </w:r>
      <w:r w:rsidR="004E7B66" w:rsidRPr="0071732C">
        <w:rPr>
          <w:lang w:val="ru-RU"/>
        </w:rPr>
        <w:t>по</w:t>
      </w:r>
      <w:r w:rsidRPr="0071732C">
        <w:rPr>
          <w:lang w:val="ru-RU"/>
        </w:rPr>
        <w:t xml:space="preserve"> </w:t>
      </w:r>
      <w:r w:rsidRPr="0071732C">
        <w:rPr>
          <w:bCs/>
          <w:lang w:val="ru-RU"/>
        </w:rPr>
        <w:t>второ</w:t>
      </w:r>
      <w:r w:rsidR="004E7B66" w:rsidRPr="0071732C">
        <w:rPr>
          <w:bCs/>
          <w:lang w:val="ru-RU"/>
        </w:rPr>
        <w:t>му</w:t>
      </w:r>
      <w:r w:rsidRPr="0071732C">
        <w:rPr>
          <w:bCs/>
          <w:lang w:val="ru-RU"/>
        </w:rPr>
        <w:t xml:space="preserve"> транш</w:t>
      </w:r>
      <w:r w:rsidR="004E7B66" w:rsidRPr="0071732C">
        <w:rPr>
          <w:bCs/>
          <w:lang w:val="ru-RU"/>
        </w:rPr>
        <w:t>у</w:t>
      </w:r>
      <w:r w:rsidRPr="0071732C">
        <w:rPr>
          <w:bCs/>
          <w:lang w:val="ru-RU"/>
        </w:rPr>
        <w:t xml:space="preserve"> этапа II ПОДПО </w:t>
      </w:r>
      <w:r w:rsidRPr="0071732C">
        <w:rPr>
          <w:lang w:val="ru-RU"/>
        </w:rPr>
        <w:t>был соблюден</w:t>
      </w:r>
      <w:r w:rsidRPr="0071732C">
        <w:rPr>
          <w:bCs/>
          <w:lang w:val="ru-RU"/>
        </w:rPr>
        <w:t>.</w:t>
      </w:r>
    </w:p>
    <w:p w14:paraId="3DE20D4B" w14:textId="43CC4FAB" w:rsidR="00EA598B" w:rsidRPr="0071732C" w:rsidRDefault="00A90402" w:rsidP="000968BE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71732C">
        <w:rPr>
          <w:b/>
          <w:lang w:val="ru-RU"/>
        </w:rPr>
        <w:t>РЕКОМЕНДАЦИЯ</w:t>
      </w:r>
    </w:p>
    <w:p w14:paraId="718BD068" w14:textId="2D179141" w:rsidR="00EA598B" w:rsidRPr="0071732C" w:rsidRDefault="004E7B66" w:rsidP="00117E04">
      <w:pPr>
        <w:pStyle w:val="Heading1"/>
        <w:rPr>
          <w:lang w:val="ru-RU"/>
        </w:rPr>
      </w:pPr>
      <w:bookmarkStart w:id="2" w:name="_Hlk122622077"/>
      <w:r w:rsidRPr="0071732C">
        <w:rPr>
          <w:lang w:val="ru-RU"/>
        </w:rPr>
        <w:t xml:space="preserve">Секретариат Фонда рекомендует Исполнительному комитету принять к сведению доклад о ходе реализации второго транша этапа II плана организационной деятельности по поэтапному отказу от ГХФУ (ПОДПО) для Туркменистана и кроме того рекомендует утвердить в целом третий и </w:t>
      </w:r>
      <w:r w:rsidR="00E31B83" w:rsidRPr="0071732C">
        <w:rPr>
          <w:lang w:val="ru-RU"/>
        </w:rPr>
        <w:t>последний</w:t>
      </w:r>
      <w:r w:rsidRPr="0071732C">
        <w:rPr>
          <w:lang w:val="ru-RU"/>
        </w:rPr>
        <w:t xml:space="preserve"> транш этапа II ПОДПО для Туркменистана</w:t>
      </w:r>
      <w:r w:rsidR="00E31B83" w:rsidRPr="0071732C">
        <w:rPr>
          <w:lang w:val="ru-RU"/>
        </w:rPr>
        <w:t xml:space="preserve">, а также </w:t>
      </w:r>
      <w:r w:rsidRPr="0071732C">
        <w:rPr>
          <w:lang w:val="ru-RU"/>
        </w:rPr>
        <w:t>соответствующий план реализации транша на 2025-2026 годы с объемом финансирования, указанном в таблице ниже</w:t>
      </w:r>
      <w:r w:rsidR="007B5E3A" w:rsidRPr="0071732C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7"/>
        <w:gridCol w:w="3843"/>
        <w:gridCol w:w="1700"/>
        <w:gridCol w:w="1702"/>
        <w:gridCol w:w="1558"/>
      </w:tblGrid>
      <w:tr w:rsidR="00EA598B" w:rsidRPr="0071732C" w14:paraId="54B5C78B" w14:textId="77777777" w:rsidTr="00E31B83">
        <w:trPr>
          <w:tblHeader/>
        </w:trPr>
        <w:tc>
          <w:tcPr>
            <w:tcW w:w="293" w:type="pct"/>
          </w:tcPr>
          <w:p w14:paraId="1BC70D42" w14:textId="77777777" w:rsidR="00EA598B" w:rsidRPr="0071732C" w:rsidRDefault="00EA598B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055" w:type="pct"/>
          </w:tcPr>
          <w:p w14:paraId="3E5470F9" w14:textId="3B83BB60" w:rsidR="00EA598B" w:rsidRPr="0071732C" w:rsidRDefault="00A9040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09" w:type="pct"/>
            <w:tcMar>
              <w:left w:w="29" w:type="dxa"/>
              <w:right w:w="29" w:type="dxa"/>
            </w:tcMar>
          </w:tcPr>
          <w:p w14:paraId="487ECBAF" w14:textId="1F88550A" w:rsidR="00EA598B" w:rsidRPr="0071732C" w:rsidRDefault="00A9040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sz w:val="20"/>
                <w:szCs w:val="20"/>
                <w:lang w:val="ru-RU"/>
              </w:rPr>
              <w:t xml:space="preserve">Финансирование проекта </w:t>
            </w:r>
            <w:r w:rsidR="00EA598B" w:rsidRPr="0071732C">
              <w:rPr>
                <w:b/>
                <w:bCs/>
                <w:sz w:val="20"/>
                <w:szCs w:val="20"/>
                <w:lang w:val="ru-RU"/>
              </w:rPr>
              <w:t>(</w:t>
            </w:r>
            <w:r w:rsidRPr="0071732C"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="00EA598B" w:rsidRPr="0071732C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10" w:type="pct"/>
            <w:tcMar>
              <w:left w:w="29" w:type="dxa"/>
              <w:right w:w="29" w:type="dxa"/>
            </w:tcMar>
          </w:tcPr>
          <w:p w14:paraId="4358E080" w14:textId="54086C6B" w:rsidR="00EA598B" w:rsidRPr="0071732C" w:rsidRDefault="000502C6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sz w:val="20"/>
                <w:szCs w:val="20"/>
                <w:lang w:val="ru-RU"/>
              </w:rPr>
              <w:t>Вспомогательные расходы</w:t>
            </w:r>
            <w:r w:rsidR="00EA598B" w:rsidRPr="0071732C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E31B83" w:rsidRPr="0071732C">
              <w:rPr>
                <w:b/>
                <w:bCs/>
                <w:sz w:val="20"/>
                <w:szCs w:val="20"/>
                <w:lang w:val="ru-RU"/>
              </w:rPr>
              <w:br/>
            </w:r>
            <w:r w:rsidRPr="0071732C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43A965DE" w14:textId="145B561F" w:rsidR="00EA598B" w:rsidRPr="0071732C" w:rsidRDefault="00A90402" w:rsidP="00B9340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71732C"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EA598B" w:rsidRPr="0071732C" w14:paraId="1B834B15" w14:textId="77777777" w:rsidTr="00E31B83">
        <w:tc>
          <w:tcPr>
            <w:tcW w:w="293" w:type="pct"/>
          </w:tcPr>
          <w:p w14:paraId="5CB50DCA" w14:textId="77777777" w:rsidR="00EA598B" w:rsidRPr="0071732C" w:rsidRDefault="00EA598B" w:rsidP="00DA31C6">
            <w:pPr>
              <w:keepNext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>(a)</w:t>
            </w:r>
          </w:p>
        </w:tc>
        <w:tc>
          <w:tcPr>
            <w:tcW w:w="2055" w:type="pct"/>
          </w:tcPr>
          <w:p w14:paraId="28DEE69C" w14:textId="4A45E782" w:rsidR="00EA598B" w:rsidRPr="0071732C" w:rsidRDefault="000502C6" w:rsidP="000502C6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</w:t>
            </w:r>
            <w:r w:rsidR="00EA598B" w:rsidRPr="0071732C">
              <w:rPr>
                <w:sz w:val="20"/>
                <w:szCs w:val="20"/>
                <w:lang w:val="ru-RU"/>
              </w:rPr>
              <w:t>(</w:t>
            </w:r>
            <w:r w:rsidRPr="0071732C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этап II, </w:t>
            </w:r>
            <w:r w:rsidRPr="0071732C">
              <w:rPr>
                <w:sz w:val="20"/>
                <w:szCs w:val="20"/>
                <w:lang w:val="ru-RU"/>
              </w:rPr>
              <w:t>третий транш</w:t>
            </w:r>
            <w:r w:rsidR="00EA598B" w:rsidRPr="0071732C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909" w:type="pct"/>
            <w:shd w:val="clear" w:color="auto" w:fill="FFFFFF" w:themeFill="background1"/>
            <w:vAlign w:val="center"/>
          </w:tcPr>
          <w:p w14:paraId="0A41BB8D" w14:textId="0023DA82" w:rsidR="00EA598B" w:rsidRPr="0071732C" w:rsidRDefault="00021EC9" w:rsidP="00E475CF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>40</w:t>
            </w:r>
            <w:r w:rsidR="000502C6" w:rsidRPr="0071732C">
              <w:rPr>
                <w:sz w:val="20"/>
                <w:szCs w:val="20"/>
                <w:lang w:val="ru-RU"/>
              </w:rPr>
              <w:t> </w:t>
            </w:r>
            <w:r w:rsidRPr="0071732C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910" w:type="pct"/>
            <w:shd w:val="clear" w:color="auto" w:fill="FFFFFF" w:themeFill="background1"/>
            <w:vAlign w:val="center"/>
          </w:tcPr>
          <w:p w14:paraId="16C4D1A3" w14:textId="7485C4ED" w:rsidR="00EA598B" w:rsidRPr="0071732C" w:rsidRDefault="00021EC9" w:rsidP="00E475CF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>2</w:t>
            </w:r>
            <w:r w:rsidR="000502C6" w:rsidRPr="0071732C">
              <w:rPr>
                <w:sz w:val="20"/>
                <w:szCs w:val="20"/>
                <w:lang w:val="ru-RU"/>
              </w:rPr>
              <w:t> </w:t>
            </w:r>
            <w:r w:rsidRPr="0071732C">
              <w:rPr>
                <w:sz w:val="20"/>
                <w:szCs w:val="20"/>
                <w:lang w:val="ru-RU"/>
              </w:rPr>
              <w:t>800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AB23A6" w14:textId="0C976D04" w:rsidR="00EA598B" w:rsidRPr="0071732C" w:rsidRDefault="00A90402" w:rsidP="00E475CF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71732C">
              <w:rPr>
                <w:sz w:val="20"/>
                <w:szCs w:val="20"/>
                <w:lang w:val="ru-RU"/>
              </w:rPr>
              <w:t>ЮНИДО</w:t>
            </w:r>
          </w:p>
        </w:tc>
      </w:tr>
      <w:bookmarkEnd w:id="2"/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71732C" w14:paraId="5C216668" w14:textId="77777777" w:rsidTr="00470683">
        <w:tc>
          <w:tcPr>
            <w:tcW w:w="1871" w:type="dxa"/>
          </w:tcPr>
          <w:p w14:paraId="7C1EB687" w14:textId="77777777" w:rsidR="00EA598B" w:rsidRPr="0071732C" w:rsidRDefault="00EA598B" w:rsidP="007B5E3A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414D5533" w14:textId="77777777" w:rsidR="00EA598B" w:rsidRPr="0071732C" w:rsidRDefault="00EA598B" w:rsidP="007B5E3A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ECA5E9E" w14:textId="77777777" w:rsidR="00EA598B" w:rsidRPr="0071732C" w:rsidRDefault="00EA598B" w:rsidP="007B5E3A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449CAC1D" w14:textId="77777777" w:rsidR="00EA598B" w:rsidRPr="0071732C" w:rsidRDefault="00EA598B" w:rsidP="007B5E3A">
            <w:pPr>
              <w:jc w:val="center"/>
              <w:rPr>
                <w:lang w:val="ru-RU"/>
              </w:rPr>
            </w:pPr>
          </w:p>
        </w:tc>
        <w:tc>
          <w:tcPr>
            <w:tcW w:w="1873" w:type="dxa"/>
          </w:tcPr>
          <w:p w14:paraId="4983B0C6" w14:textId="77777777" w:rsidR="00EA598B" w:rsidRPr="0071732C" w:rsidRDefault="00EA598B" w:rsidP="007B5E3A">
            <w:pPr>
              <w:jc w:val="center"/>
              <w:rPr>
                <w:lang w:val="ru-RU"/>
              </w:rPr>
            </w:pPr>
          </w:p>
        </w:tc>
      </w:tr>
    </w:tbl>
    <w:p w14:paraId="086292C1" w14:textId="7FFFCA79" w:rsidR="00EA598B" w:rsidRPr="0071732C" w:rsidRDefault="00EA598B" w:rsidP="00120702">
      <w:pPr>
        <w:jc w:val="center"/>
        <w:rPr>
          <w:lang w:val="ru-RU"/>
        </w:rPr>
      </w:pPr>
    </w:p>
    <w:sectPr w:rsidR="00EA598B" w:rsidRPr="0071732C" w:rsidSect="00E331FF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71AF" w14:textId="77777777" w:rsidR="001C3D23" w:rsidRDefault="001C3D23" w:rsidP="004A504B">
      <w:r>
        <w:separator/>
      </w:r>
    </w:p>
  </w:endnote>
  <w:endnote w:type="continuationSeparator" w:id="0">
    <w:p w14:paraId="47F3D5BB" w14:textId="77777777" w:rsidR="001C3D23" w:rsidRDefault="001C3D2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8C7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973C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F878" w14:textId="036C01AD" w:rsidR="004E7F9C" w:rsidRPr="0071732C" w:rsidRDefault="009D6F0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71732C">
      <w:rPr>
        <w:sz w:val="16"/>
        <w:szCs w:val="16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любому решению, которое Исполнительный комитет может принять после выпуска документа</w:t>
    </w:r>
    <w:r w:rsidR="004E7F9C" w:rsidRPr="0071732C">
      <w:rPr>
        <w:sz w:val="16"/>
        <w:szCs w:val="16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0D2B" w14:textId="77777777" w:rsidR="001C3D23" w:rsidRDefault="001C3D23" w:rsidP="004A504B">
      <w:r>
        <w:separator/>
      </w:r>
    </w:p>
  </w:footnote>
  <w:footnote w:type="continuationSeparator" w:id="0">
    <w:p w14:paraId="447FFEE3" w14:textId="77777777" w:rsidR="001C3D23" w:rsidRDefault="001C3D23" w:rsidP="004A504B">
      <w:r>
        <w:continuationSeparator/>
      </w:r>
    </w:p>
  </w:footnote>
  <w:footnote w:id="1">
    <w:p w14:paraId="1F705D5E" w14:textId="77777777" w:rsidR="002B24B1" w:rsidRPr="0071732C" w:rsidRDefault="002B24B1" w:rsidP="002B24B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1732C">
        <w:rPr>
          <w:lang w:val="ru-RU"/>
        </w:rPr>
        <w:t xml:space="preserve"> </w:t>
      </w:r>
      <w:r>
        <w:t>UNEP</w:t>
      </w:r>
      <w:r w:rsidRPr="0071732C">
        <w:rPr>
          <w:lang w:val="ru-RU"/>
        </w:rPr>
        <w:t>/</w:t>
      </w:r>
      <w:r>
        <w:t>OzL</w:t>
      </w:r>
      <w:r w:rsidRPr="0071732C">
        <w:rPr>
          <w:lang w:val="ru-RU"/>
        </w:rPr>
        <w:t>.</w:t>
      </w:r>
      <w:r>
        <w:t>Pro</w:t>
      </w:r>
      <w:r w:rsidRPr="0071732C">
        <w:rPr>
          <w:lang w:val="ru-RU"/>
        </w:rPr>
        <w:t>/</w:t>
      </w:r>
      <w:r>
        <w:t>ExCom</w:t>
      </w:r>
      <w:r w:rsidRPr="0071732C">
        <w:rPr>
          <w:lang w:val="ru-RU"/>
        </w:rPr>
        <w:t>/96/1</w:t>
      </w:r>
    </w:p>
  </w:footnote>
  <w:footnote w:id="2">
    <w:p w14:paraId="2E5069FD" w14:textId="316D80C4" w:rsidR="009D6F04" w:rsidRPr="009F551B" w:rsidRDefault="009D6F04" w:rsidP="009D6F04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71732C">
        <w:rPr>
          <w:lang w:val="ru-RU"/>
        </w:rPr>
        <w:t xml:space="preserve"> </w:t>
      </w:r>
      <w:r w:rsidRPr="009F551B">
        <w:rPr>
          <w:lang w:val="ru-RU"/>
        </w:rPr>
        <w:t xml:space="preserve">В соответствии с письмом </w:t>
      </w:r>
      <w:r w:rsidR="009F551B" w:rsidRPr="009F551B">
        <w:rPr>
          <w:lang w:val="ru-RU"/>
        </w:rPr>
        <w:t>м</w:t>
      </w:r>
      <w:r w:rsidRPr="009F551B">
        <w:rPr>
          <w:lang w:val="ru-RU"/>
        </w:rPr>
        <w:t>инистерства охраны окружающей среды Туркменистана</w:t>
      </w:r>
      <w:r w:rsidR="006946FE" w:rsidRPr="006946FE">
        <w:rPr>
          <w:lang w:val="ru-RU"/>
        </w:rPr>
        <w:t xml:space="preserve"> </w:t>
      </w:r>
      <w:r w:rsidR="006946FE" w:rsidRPr="009F551B">
        <w:rPr>
          <w:lang w:val="ru-RU"/>
        </w:rPr>
        <w:t>от 26 марта 2025 г</w:t>
      </w:r>
      <w:r w:rsidR="006946FE">
        <w:rPr>
          <w:lang w:val="ru-RU"/>
        </w:rPr>
        <w:t>ода</w:t>
      </w:r>
      <w:r w:rsidRPr="009F551B">
        <w:rPr>
          <w:lang w:val="ru-RU"/>
        </w:rPr>
        <w:t xml:space="preserve"> в адрес ЮНИДО.</w:t>
      </w:r>
    </w:p>
  </w:footnote>
  <w:footnote w:id="3">
    <w:p w14:paraId="32C2050E" w14:textId="77777777" w:rsidR="00FF564E" w:rsidRPr="008345B5" w:rsidRDefault="00FF564E" w:rsidP="00FF564E">
      <w:pPr>
        <w:pStyle w:val="FootnoteText"/>
        <w:rPr>
          <w:lang w:val="ru-RU"/>
        </w:rPr>
      </w:pPr>
      <w:r w:rsidRPr="008345B5">
        <w:rPr>
          <w:rStyle w:val="FootnoteReference"/>
          <w:lang w:val="ru-RU"/>
        </w:rPr>
        <w:footnoteRef/>
      </w:r>
      <w:r w:rsidRPr="008345B5">
        <w:rPr>
          <w:lang w:val="ru-RU"/>
        </w:rPr>
        <w:t xml:space="preserve"> Регенератор, многоразовые контейнеры, фильтры и аксессуары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27D6" w14:textId="3D6A93CF" w:rsidR="00DC6A10" w:rsidRPr="0033525D" w:rsidRDefault="00F174C7">
    <w:fldSimple w:instr=" DOCPROPERTY &quot;Document number&quot;  \* MERGEFORMAT ">
      <w:r>
        <w:t>UNEP/OzL.Pro/ExCom/96/55</w:t>
      </w:r>
    </w:fldSimple>
  </w:p>
  <w:p w14:paraId="6F3C0E56" w14:textId="77777777" w:rsidR="00DC6A10" w:rsidRPr="0033525D" w:rsidRDefault="00DC6A10"/>
  <w:p w14:paraId="6DFEF206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9E48" w14:textId="63D9CF1E" w:rsidR="00DC6A10" w:rsidRPr="0033525D" w:rsidRDefault="00F174C7">
    <w:pPr>
      <w:jc w:val="right"/>
    </w:pPr>
    <w:fldSimple w:instr=" DOCPROPERTY &quot;Document number&quot;  \* MERGEFORMAT ">
      <w:r>
        <w:t>UNEP/OzL.Pro/ExCom/96/55</w:t>
      </w:r>
    </w:fldSimple>
  </w:p>
  <w:p w14:paraId="597F069F" w14:textId="77777777" w:rsidR="00DC6A10" w:rsidRPr="0033525D" w:rsidRDefault="00DC6A10" w:rsidP="008A0CA7">
    <w:pPr>
      <w:jc w:val="right"/>
    </w:pPr>
  </w:p>
  <w:p w14:paraId="792DF320" w14:textId="77777777" w:rsidR="00DC6A10" w:rsidRPr="0033525D" w:rsidRDefault="00DC6A10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20AA29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b w:val="0"/>
        <w:bCs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8001495"/>
    <w:multiLevelType w:val="hybridMultilevel"/>
    <w:tmpl w:val="8CA6305E"/>
    <w:lvl w:ilvl="0" w:tplc="F516E054">
      <w:start w:val="1"/>
      <w:numFmt w:val="decimal"/>
      <w:lvlText w:val="%1."/>
      <w:lvlJc w:val="left"/>
      <w:pPr>
        <w:ind w:left="720" w:hanging="360"/>
      </w:pPr>
    </w:lvl>
    <w:lvl w:ilvl="1" w:tplc="8E640C5E">
      <w:start w:val="1"/>
      <w:numFmt w:val="decimal"/>
      <w:lvlText w:val="%2."/>
      <w:lvlJc w:val="left"/>
      <w:pPr>
        <w:ind w:left="720" w:hanging="360"/>
      </w:pPr>
    </w:lvl>
    <w:lvl w:ilvl="2" w:tplc="BBB0F1FE">
      <w:start w:val="1"/>
      <w:numFmt w:val="decimal"/>
      <w:lvlText w:val="%3."/>
      <w:lvlJc w:val="left"/>
      <w:pPr>
        <w:ind w:left="720" w:hanging="360"/>
      </w:pPr>
    </w:lvl>
    <w:lvl w:ilvl="3" w:tplc="20E66B70">
      <w:start w:val="1"/>
      <w:numFmt w:val="decimal"/>
      <w:lvlText w:val="%4."/>
      <w:lvlJc w:val="left"/>
      <w:pPr>
        <w:ind w:left="720" w:hanging="360"/>
      </w:pPr>
    </w:lvl>
    <w:lvl w:ilvl="4" w:tplc="189458F2">
      <w:start w:val="1"/>
      <w:numFmt w:val="decimal"/>
      <w:lvlText w:val="%5."/>
      <w:lvlJc w:val="left"/>
      <w:pPr>
        <w:ind w:left="720" w:hanging="360"/>
      </w:pPr>
    </w:lvl>
    <w:lvl w:ilvl="5" w:tplc="AB7AFC74">
      <w:start w:val="1"/>
      <w:numFmt w:val="decimal"/>
      <w:lvlText w:val="%6."/>
      <w:lvlJc w:val="left"/>
      <w:pPr>
        <w:ind w:left="720" w:hanging="360"/>
      </w:pPr>
    </w:lvl>
    <w:lvl w:ilvl="6" w:tplc="7CCE765C">
      <w:start w:val="1"/>
      <w:numFmt w:val="decimal"/>
      <w:lvlText w:val="%7."/>
      <w:lvlJc w:val="left"/>
      <w:pPr>
        <w:ind w:left="720" w:hanging="360"/>
      </w:pPr>
    </w:lvl>
    <w:lvl w:ilvl="7" w:tplc="252A3CA6">
      <w:start w:val="1"/>
      <w:numFmt w:val="decimal"/>
      <w:lvlText w:val="%8."/>
      <w:lvlJc w:val="left"/>
      <w:pPr>
        <w:ind w:left="720" w:hanging="360"/>
      </w:pPr>
    </w:lvl>
    <w:lvl w:ilvl="8" w:tplc="3DAA17CE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CED668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6"/>
  </w:num>
  <w:num w:numId="18" w16cid:durableId="559828470">
    <w:abstractNumId w:val="17"/>
  </w:num>
  <w:num w:numId="19" w16cid:durableId="1488010068">
    <w:abstractNumId w:val="19"/>
  </w:num>
  <w:num w:numId="20" w16cid:durableId="444007775">
    <w:abstractNumId w:val="12"/>
  </w:num>
  <w:num w:numId="21" w16cid:durableId="1397825505">
    <w:abstractNumId w:val="15"/>
  </w:num>
  <w:num w:numId="22" w16cid:durableId="1051735893">
    <w:abstractNumId w:val="18"/>
  </w:num>
  <w:num w:numId="23" w16cid:durableId="1791509857">
    <w:abstractNumId w:val="14"/>
  </w:num>
  <w:num w:numId="24" w16cid:durableId="1080911331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16830"/>
    <w:rsid w:val="00000FED"/>
    <w:rsid w:val="0000434E"/>
    <w:rsid w:val="00004B58"/>
    <w:rsid w:val="00006870"/>
    <w:rsid w:val="00006F11"/>
    <w:rsid w:val="00012CFA"/>
    <w:rsid w:val="00013EAA"/>
    <w:rsid w:val="0001571C"/>
    <w:rsid w:val="00015A84"/>
    <w:rsid w:val="000211A9"/>
    <w:rsid w:val="00021238"/>
    <w:rsid w:val="00021EC9"/>
    <w:rsid w:val="00022071"/>
    <w:rsid w:val="00022DCE"/>
    <w:rsid w:val="00023A6E"/>
    <w:rsid w:val="0002417C"/>
    <w:rsid w:val="0002606F"/>
    <w:rsid w:val="000279BE"/>
    <w:rsid w:val="00031260"/>
    <w:rsid w:val="000313D9"/>
    <w:rsid w:val="00032C09"/>
    <w:rsid w:val="0003681A"/>
    <w:rsid w:val="00036C33"/>
    <w:rsid w:val="000372B7"/>
    <w:rsid w:val="00037B0B"/>
    <w:rsid w:val="000502C6"/>
    <w:rsid w:val="00050F6E"/>
    <w:rsid w:val="00060B3E"/>
    <w:rsid w:val="00061755"/>
    <w:rsid w:val="00061EC2"/>
    <w:rsid w:val="00066CE8"/>
    <w:rsid w:val="00072A6B"/>
    <w:rsid w:val="00073004"/>
    <w:rsid w:val="00073EC9"/>
    <w:rsid w:val="00076843"/>
    <w:rsid w:val="00080ED0"/>
    <w:rsid w:val="00083A04"/>
    <w:rsid w:val="00084F4C"/>
    <w:rsid w:val="00085B8F"/>
    <w:rsid w:val="00090481"/>
    <w:rsid w:val="000938AF"/>
    <w:rsid w:val="00094529"/>
    <w:rsid w:val="00095B82"/>
    <w:rsid w:val="000968BE"/>
    <w:rsid w:val="0009733F"/>
    <w:rsid w:val="000A1828"/>
    <w:rsid w:val="000A3826"/>
    <w:rsid w:val="000A6B97"/>
    <w:rsid w:val="000A6C26"/>
    <w:rsid w:val="000B36C8"/>
    <w:rsid w:val="000C07A9"/>
    <w:rsid w:val="000C6873"/>
    <w:rsid w:val="000C6EE3"/>
    <w:rsid w:val="000C7DD8"/>
    <w:rsid w:val="000D2BF2"/>
    <w:rsid w:val="000D32FC"/>
    <w:rsid w:val="000D52A4"/>
    <w:rsid w:val="000E07BC"/>
    <w:rsid w:val="000E2E21"/>
    <w:rsid w:val="000E59D7"/>
    <w:rsid w:val="000F071E"/>
    <w:rsid w:val="000F1CD4"/>
    <w:rsid w:val="000F23BF"/>
    <w:rsid w:val="000F4103"/>
    <w:rsid w:val="000F70A7"/>
    <w:rsid w:val="000F75DC"/>
    <w:rsid w:val="0010241C"/>
    <w:rsid w:val="00103F5A"/>
    <w:rsid w:val="0010766B"/>
    <w:rsid w:val="00113CCA"/>
    <w:rsid w:val="0011518D"/>
    <w:rsid w:val="00116A81"/>
    <w:rsid w:val="00116B1A"/>
    <w:rsid w:val="00117E04"/>
    <w:rsid w:val="00120702"/>
    <w:rsid w:val="0012206E"/>
    <w:rsid w:val="00122A3E"/>
    <w:rsid w:val="00122D86"/>
    <w:rsid w:val="00122F25"/>
    <w:rsid w:val="00123143"/>
    <w:rsid w:val="00124AAF"/>
    <w:rsid w:val="00131168"/>
    <w:rsid w:val="00135980"/>
    <w:rsid w:val="0013786F"/>
    <w:rsid w:val="00144793"/>
    <w:rsid w:val="001471DC"/>
    <w:rsid w:val="001475A1"/>
    <w:rsid w:val="00152DCE"/>
    <w:rsid w:val="001540D5"/>
    <w:rsid w:val="001561F8"/>
    <w:rsid w:val="00156329"/>
    <w:rsid w:val="001566FF"/>
    <w:rsid w:val="00157A44"/>
    <w:rsid w:val="001620F9"/>
    <w:rsid w:val="00162328"/>
    <w:rsid w:val="00163329"/>
    <w:rsid w:val="00164719"/>
    <w:rsid w:val="00166FC4"/>
    <w:rsid w:val="001677AC"/>
    <w:rsid w:val="00167CB4"/>
    <w:rsid w:val="0017592F"/>
    <w:rsid w:val="001804EA"/>
    <w:rsid w:val="001812DF"/>
    <w:rsid w:val="0018228B"/>
    <w:rsid w:val="0018292C"/>
    <w:rsid w:val="00186741"/>
    <w:rsid w:val="00190A61"/>
    <w:rsid w:val="001955DB"/>
    <w:rsid w:val="0019576D"/>
    <w:rsid w:val="001957D3"/>
    <w:rsid w:val="00197179"/>
    <w:rsid w:val="001A1BAD"/>
    <w:rsid w:val="001A2215"/>
    <w:rsid w:val="001A3342"/>
    <w:rsid w:val="001A3E3D"/>
    <w:rsid w:val="001A624A"/>
    <w:rsid w:val="001A7049"/>
    <w:rsid w:val="001B1E40"/>
    <w:rsid w:val="001B23CD"/>
    <w:rsid w:val="001B4D9F"/>
    <w:rsid w:val="001B6885"/>
    <w:rsid w:val="001C2CAD"/>
    <w:rsid w:val="001C3D23"/>
    <w:rsid w:val="001C764E"/>
    <w:rsid w:val="001D0F74"/>
    <w:rsid w:val="001D531A"/>
    <w:rsid w:val="001E1052"/>
    <w:rsid w:val="001E21B1"/>
    <w:rsid w:val="001E2F93"/>
    <w:rsid w:val="001E4554"/>
    <w:rsid w:val="001E524A"/>
    <w:rsid w:val="001E5AA9"/>
    <w:rsid w:val="001E61E5"/>
    <w:rsid w:val="001F2159"/>
    <w:rsid w:val="001F38DC"/>
    <w:rsid w:val="001F3B40"/>
    <w:rsid w:val="001F40D1"/>
    <w:rsid w:val="001F53FD"/>
    <w:rsid w:val="002047F0"/>
    <w:rsid w:val="00204E80"/>
    <w:rsid w:val="0020573E"/>
    <w:rsid w:val="00207A8E"/>
    <w:rsid w:val="00210B8B"/>
    <w:rsid w:val="00212B71"/>
    <w:rsid w:val="00213787"/>
    <w:rsid w:val="00214863"/>
    <w:rsid w:val="002156B4"/>
    <w:rsid w:val="002238D5"/>
    <w:rsid w:val="00223926"/>
    <w:rsid w:val="00224FCD"/>
    <w:rsid w:val="002330AA"/>
    <w:rsid w:val="00233EAA"/>
    <w:rsid w:val="002348E7"/>
    <w:rsid w:val="0023546B"/>
    <w:rsid w:val="00235732"/>
    <w:rsid w:val="002368E1"/>
    <w:rsid w:val="0024787C"/>
    <w:rsid w:val="00247EAE"/>
    <w:rsid w:val="00251816"/>
    <w:rsid w:val="00252571"/>
    <w:rsid w:val="00253222"/>
    <w:rsid w:val="00253766"/>
    <w:rsid w:val="002554E4"/>
    <w:rsid w:val="002614A6"/>
    <w:rsid w:val="002619E3"/>
    <w:rsid w:val="00261C13"/>
    <w:rsid w:val="002622AF"/>
    <w:rsid w:val="00262847"/>
    <w:rsid w:val="0026754E"/>
    <w:rsid w:val="00271CCC"/>
    <w:rsid w:val="00273A21"/>
    <w:rsid w:val="00273DA7"/>
    <w:rsid w:val="00274FBF"/>
    <w:rsid w:val="00275DC4"/>
    <w:rsid w:val="00281BB2"/>
    <w:rsid w:val="0028245E"/>
    <w:rsid w:val="00282E9C"/>
    <w:rsid w:val="00284D49"/>
    <w:rsid w:val="00285888"/>
    <w:rsid w:val="0028712C"/>
    <w:rsid w:val="00291391"/>
    <w:rsid w:val="002932F4"/>
    <w:rsid w:val="00295380"/>
    <w:rsid w:val="002A03C3"/>
    <w:rsid w:val="002A0B50"/>
    <w:rsid w:val="002A1CAD"/>
    <w:rsid w:val="002A68CE"/>
    <w:rsid w:val="002B122B"/>
    <w:rsid w:val="002B24B1"/>
    <w:rsid w:val="002B254E"/>
    <w:rsid w:val="002B2A38"/>
    <w:rsid w:val="002B4943"/>
    <w:rsid w:val="002B4A01"/>
    <w:rsid w:val="002B4CE8"/>
    <w:rsid w:val="002B644D"/>
    <w:rsid w:val="002B72E9"/>
    <w:rsid w:val="002C3F7F"/>
    <w:rsid w:val="002C4DF8"/>
    <w:rsid w:val="002C4E33"/>
    <w:rsid w:val="002C5E54"/>
    <w:rsid w:val="002C7998"/>
    <w:rsid w:val="002D0826"/>
    <w:rsid w:val="002D4322"/>
    <w:rsid w:val="002E4890"/>
    <w:rsid w:val="002E4C0C"/>
    <w:rsid w:val="002F008E"/>
    <w:rsid w:val="002F1E53"/>
    <w:rsid w:val="002F2CAA"/>
    <w:rsid w:val="002F2E2F"/>
    <w:rsid w:val="002F3C66"/>
    <w:rsid w:val="0030052C"/>
    <w:rsid w:val="00301011"/>
    <w:rsid w:val="003063C7"/>
    <w:rsid w:val="003065B1"/>
    <w:rsid w:val="003143B0"/>
    <w:rsid w:val="003175D4"/>
    <w:rsid w:val="00320CF6"/>
    <w:rsid w:val="00320E8D"/>
    <w:rsid w:val="003225DD"/>
    <w:rsid w:val="003238C1"/>
    <w:rsid w:val="00326FC2"/>
    <w:rsid w:val="003306E1"/>
    <w:rsid w:val="00330A5F"/>
    <w:rsid w:val="003320E4"/>
    <w:rsid w:val="003332BE"/>
    <w:rsid w:val="0033525D"/>
    <w:rsid w:val="003352A1"/>
    <w:rsid w:val="003365C6"/>
    <w:rsid w:val="00340844"/>
    <w:rsid w:val="003414F3"/>
    <w:rsid w:val="00342714"/>
    <w:rsid w:val="0035034B"/>
    <w:rsid w:val="003518B3"/>
    <w:rsid w:val="003551B8"/>
    <w:rsid w:val="003558E6"/>
    <w:rsid w:val="0035613E"/>
    <w:rsid w:val="00360036"/>
    <w:rsid w:val="00363EE9"/>
    <w:rsid w:val="003643C1"/>
    <w:rsid w:val="00366518"/>
    <w:rsid w:val="00366771"/>
    <w:rsid w:val="003708DC"/>
    <w:rsid w:val="00376128"/>
    <w:rsid w:val="0037742E"/>
    <w:rsid w:val="00377D56"/>
    <w:rsid w:val="0038245A"/>
    <w:rsid w:val="003840E6"/>
    <w:rsid w:val="00385CFC"/>
    <w:rsid w:val="00391D94"/>
    <w:rsid w:val="003922D3"/>
    <w:rsid w:val="0039337A"/>
    <w:rsid w:val="00394739"/>
    <w:rsid w:val="00397CBD"/>
    <w:rsid w:val="003A06C1"/>
    <w:rsid w:val="003A1B0A"/>
    <w:rsid w:val="003A3189"/>
    <w:rsid w:val="003A3CA7"/>
    <w:rsid w:val="003B33BD"/>
    <w:rsid w:val="003B40E1"/>
    <w:rsid w:val="003B569D"/>
    <w:rsid w:val="003C06B1"/>
    <w:rsid w:val="003C152E"/>
    <w:rsid w:val="003C3C0E"/>
    <w:rsid w:val="003C685C"/>
    <w:rsid w:val="003C6C46"/>
    <w:rsid w:val="003C73B5"/>
    <w:rsid w:val="003D10C2"/>
    <w:rsid w:val="003D17CF"/>
    <w:rsid w:val="003D32BE"/>
    <w:rsid w:val="003D3A49"/>
    <w:rsid w:val="003D4262"/>
    <w:rsid w:val="003D42A6"/>
    <w:rsid w:val="003D4F21"/>
    <w:rsid w:val="003D4FAC"/>
    <w:rsid w:val="003D500E"/>
    <w:rsid w:val="003D52D1"/>
    <w:rsid w:val="003E1885"/>
    <w:rsid w:val="003E7906"/>
    <w:rsid w:val="003E7B30"/>
    <w:rsid w:val="003E7F54"/>
    <w:rsid w:val="003F000F"/>
    <w:rsid w:val="003F17D3"/>
    <w:rsid w:val="003F3A01"/>
    <w:rsid w:val="003F3C50"/>
    <w:rsid w:val="003F4B43"/>
    <w:rsid w:val="003F4C74"/>
    <w:rsid w:val="0040396A"/>
    <w:rsid w:val="00404AB3"/>
    <w:rsid w:val="00406202"/>
    <w:rsid w:val="00406A6A"/>
    <w:rsid w:val="00406B22"/>
    <w:rsid w:val="00406D53"/>
    <w:rsid w:val="00407147"/>
    <w:rsid w:val="004078FA"/>
    <w:rsid w:val="00412488"/>
    <w:rsid w:val="004171FD"/>
    <w:rsid w:val="00423EDD"/>
    <w:rsid w:val="00430CB8"/>
    <w:rsid w:val="004316AC"/>
    <w:rsid w:val="00431E08"/>
    <w:rsid w:val="00431E58"/>
    <w:rsid w:val="00432782"/>
    <w:rsid w:val="004328A7"/>
    <w:rsid w:val="00434C74"/>
    <w:rsid w:val="00440A90"/>
    <w:rsid w:val="00443371"/>
    <w:rsid w:val="004438E5"/>
    <w:rsid w:val="004476D5"/>
    <w:rsid w:val="004479E5"/>
    <w:rsid w:val="00452674"/>
    <w:rsid w:val="004550A6"/>
    <w:rsid w:val="00455BF2"/>
    <w:rsid w:val="00456EB4"/>
    <w:rsid w:val="00457383"/>
    <w:rsid w:val="00457827"/>
    <w:rsid w:val="004601C8"/>
    <w:rsid w:val="004644F3"/>
    <w:rsid w:val="0046462F"/>
    <w:rsid w:val="0046519D"/>
    <w:rsid w:val="00465258"/>
    <w:rsid w:val="004718F3"/>
    <w:rsid w:val="00472067"/>
    <w:rsid w:val="00474A7B"/>
    <w:rsid w:val="00475040"/>
    <w:rsid w:val="00480690"/>
    <w:rsid w:val="00480767"/>
    <w:rsid w:val="00480A89"/>
    <w:rsid w:val="00483796"/>
    <w:rsid w:val="004902B8"/>
    <w:rsid w:val="00490C06"/>
    <w:rsid w:val="0049182F"/>
    <w:rsid w:val="00493D40"/>
    <w:rsid w:val="00493EE3"/>
    <w:rsid w:val="004967B6"/>
    <w:rsid w:val="004A42C0"/>
    <w:rsid w:val="004A43BF"/>
    <w:rsid w:val="004A504B"/>
    <w:rsid w:val="004A6911"/>
    <w:rsid w:val="004B3652"/>
    <w:rsid w:val="004B382A"/>
    <w:rsid w:val="004B4797"/>
    <w:rsid w:val="004B54E0"/>
    <w:rsid w:val="004B7384"/>
    <w:rsid w:val="004C00B1"/>
    <w:rsid w:val="004C4269"/>
    <w:rsid w:val="004C456A"/>
    <w:rsid w:val="004C64A7"/>
    <w:rsid w:val="004C7EDD"/>
    <w:rsid w:val="004D0152"/>
    <w:rsid w:val="004D29DC"/>
    <w:rsid w:val="004D6236"/>
    <w:rsid w:val="004D6DA0"/>
    <w:rsid w:val="004D7F90"/>
    <w:rsid w:val="004E2C1A"/>
    <w:rsid w:val="004E4D55"/>
    <w:rsid w:val="004E4DBB"/>
    <w:rsid w:val="004E4E41"/>
    <w:rsid w:val="004E6C11"/>
    <w:rsid w:val="004E73DB"/>
    <w:rsid w:val="004E7B66"/>
    <w:rsid w:val="004E7F4C"/>
    <w:rsid w:val="004E7F9C"/>
    <w:rsid w:val="004F1494"/>
    <w:rsid w:val="004F3474"/>
    <w:rsid w:val="004F3493"/>
    <w:rsid w:val="004F3EDC"/>
    <w:rsid w:val="004F5143"/>
    <w:rsid w:val="00501627"/>
    <w:rsid w:val="005053DE"/>
    <w:rsid w:val="005060F9"/>
    <w:rsid w:val="00507AD5"/>
    <w:rsid w:val="00512474"/>
    <w:rsid w:val="00512B09"/>
    <w:rsid w:val="00512EF6"/>
    <w:rsid w:val="0051458E"/>
    <w:rsid w:val="005216F4"/>
    <w:rsid w:val="005220ED"/>
    <w:rsid w:val="00522DD9"/>
    <w:rsid w:val="0052371C"/>
    <w:rsid w:val="00525597"/>
    <w:rsid w:val="00526E90"/>
    <w:rsid w:val="00527D32"/>
    <w:rsid w:val="00527DFC"/>
    <w:rsid w:val="00532303"/>
    <w:rsid w:val="00533796"/>
    <w:rsid w:val="00537187"/>
    <w:rsid w:val="00537343"/>
    <w:rsid w:val="00540CB6"/>
    <w:rsid w:val="005431F6"/>
    <w:rsid w:val="0054597E"/>
    <w:rsid w:val="005516F3"/>
    <w:rsid w:val="00551F2D"/>
    <w:rsid w:val="00553B72"/>
    <w:rsid w:val="00555D75"/>
    <w:rsid w:val="0055628D"/>
    <w:rsid w:val="005564E2"/>
    <w:rsid w:val="00560DF0"/>
    <w:rsid w:val="005626AD"/>
    <w:rsid w:val="00562A31"/>
    <w:rsid w:val="00565228"/>
    <w:rsid w:val="0056759C"/>
    <w:rsid w:val="00567D08"/>
    <w:rsid w:val="00571556"/>
    <w:rsid w:val="0058593C"/>
    <w:rsid w:val="0058673A"/>
    <w:rsid w:val="0059075C"/>
    <w:rsid w:val="00594307"/>
    <w:rsid w:val="0059513E"/>
    <w:rsid w:val="005A278C"/>
    <w:rsid w:val="005A48FF"/>
    <w:rsid w:val="005A6AA4"/>
    <w:rsid w:val="005A6D9F"/>
    <w:rsid w:val="005B199E"/>
    <w:rsid w:val="005B3C7B"/>
    <w:rsid w:val="005B4377"/>
    <w:rsid w:val="005B48FF"/>
    <w:rsid w:val="005C1E32"/>
    <w:rsid w:val="005C3756"/>
    <w:rsid w:val="005C49AC"/>
    <w:rsid w:val="005C670D"/>
    <w:rsid w:val="005D0041"/>
    <w:rsid w:val="005D0287"/>
    <w:rsid w:val="005D363F"/>
    <w:rsid w:val="005D5D6B"/>
    <w:rsid w:val="005D670C"/>
    <w:rsid w:val="005E0246"/>
    <w:rsid w:val="005E1862"/>
    <w:rsid w:val="005E5404"/>
    <w:rsid w:val="005F088E"/>
    <w:rsid w:val="005F5C73"/>
    <w:rsid w:val="005F6C6B"/>
    <w:rsid w:val="006042E0"/>
    <w:rsid w:val="00604C15"/>
    <w:rsid w:val="006158D5"/>
    <w:rsid w:val="00622EB9"/>
    <w:rsid w:val="006247A5"/>
    <w:rsid w:val="00624ECD"/>
    <w:rsid w:val="00625D83"/>
    <w:rsid w:val="00627840"/>
    <w:rsid w:val="006308CB"/>
    <w:rsid w:val="00634A4E"/>
    <w:rsid w:val="00634B56"/>
    <w:rsid w:val="0063619E"/>
    <w:rsid w:val="00636707"/>
    <w:rsid w:val="00640744"/>
    <w:rsid w:val="00643064"/>
    <w:rsid w:val="00651984"/>
    <w:rsid w:val="00652F07"/>
    <w:rsid w:val="00653B95"/>
    <w:rsid w:val="006544BC"/>
    <w:rsid w:val="006547A9"/>
    <w:rsid w:val="00654E4D"/>
    <w:rsid w:val="00655889"/>
    <w:rsid w:val="006623E7"/>
    <w:rsid w:val="00662B80"/>
    <w:rsid w:val="00664FC7"/>
    <w:rsid w:val="006658CF"/>
    <w:rsid w:val="0066768F"/>
    <w:rsid w:val="00670F6C"/>
    <w:rsid w:val="00672FF3"/>
    <w:rsid w:val="006749EE"/>
    <w:rsid w:val="00674C2B"/>
    <w:rsid w:val="00676E58"/>
    <w:rsid w:val="00677BF6"/>
    <w:rsid w:val="00682C54"/>
    <w:rsid w:val="006852C7"/>
    <w:rsid w:val="006852CE"/>
    <w:rsid w:val="00685C8C"/>
    <w:rsid w:val="00691B24"/>
    <w:rsid w:val="00692D14"/>
    <w:rsid w:val="0069399D"/>
    <w:rsid w:val="006946FE"/>
    <w:rsid w:val="00697EE6"/>
    <w:rsid w:val="006A2C45"/>
    <w:rsid w:val="006A7096"/>
    <w:rsid w:val="006A7268"/>
    <w:rsid w:val="006A79FB"/>
    <w:rsid w:val="006A7A3B"/>
    <w:rsid w:val="006A7FDC"/>
    <w:rsid w:val="006B1391"/>
    <w:rsid w:val="006B2ABF"/>
    <w:rsid w:val="006B2B2E"/>
    <w:rsid w:val="006B2C55"/>
    <w:rsid w:val="006B426F"/>
    <w:rsid w:val="006B65C7"/>
    <w:rsid w:val="006C1727"/>
    <w:rsid w:val="006C20CF"/>
    <w:rsid w:val="006C246E"/>
    <w:rsid w:val="006C2A2B"/>
    <w:rsid w:val="006C32FD"/>
    <w:rsid w:val="006C39CE"/>
    <w:rsid w:val="006C5576"/>
    <w:rsid w:val="006D0FCC"/>
    <w:rsid w:val="006D21F5"/>
    <w:rsid w:val="006D3089"/>
    <w:rsid w:val="006D3CA9"/>
    <w:rsid w:val="006D657C"/>
    <w:rsid w:val="006D7D29"/>
    <w:rsid w:val="006E126D"/>
    <w:rsid w:val="006E1FC3"/>
    <w:rsid w:val="006E4106"/>
    <w:rsid w:val="006E4B01"/>
    <w:rsid w:val="006E57A5"/>
    <w:rsid w:val="006F3FCD"/>
    <w:rsid w:val="00703DE5"/>
    <w:rsid w:val="00704301"/>
    <w:rsid w:val="00704CE9"/>
    <w:rsid w:val="0070616B"/>
    <w:rsid w:val="00706295"/>
    <w:rsid w:val="00706C5E"/>
    <w:rsid w:val="00706FDA"/>
    <w:rsid w:val="007071F4"/>
    <w:rsid w:val="00711F9A"/>
    <w:rsid w:val="00713810"/>
    <w:rsid w:val="0071732C"/>
    <w:rsid w:val="00717A2B"/>
    <w:rsid w:val="0072235E"/>
    <w:rsid w:val="00723D59"/>
    <w:rsid w:val="00724B2B"/>
    <w:rsid w:val="007303A5"/>
    <w:rsid w:val="00730B3E"/>
    <w:rsid w:val="00731F46"/>
    <w:rsid w:val="007339B6"/>
    <w:rsid w:val="00733A6C"/>
    <w:rsid w:val="0073420B"/>
    <w:rsid w:val="00734954"/>
    <w:rsid w:val="00735201"/>
    <w:rsid w:val="00736367"/>
    <w:rsid w:val="0074123A"/>
    <w:rsid w:val="007461B9"/>
    <w:rsid w:val="0074760E"/>
    <w:rsid w:val="00751B1F"/>
    <w:rsid w:val="00753FEE"/>
    <w:rsid w:val="00754ABA"/>
    <w:rsid w:val="007601B8"/>
    <w:rsid w:val="007617D0"/>
    <w:rsid w:val="00761818"/>
    <w:rsid w:val="007625C9"/>
    <w:rsid w:val="00764720"/>
    <w:rsid w:val="0077110A"/>
    <w:rsid w:val="007735C3"/>
    <w:rsid w:val="0077514D"/>
    <w:rsid w:val="00781242"/>
    <w:rsid w:val="00781F7B"/>
    <w:rsid w:val="00782B0D"/>
    <w:rsid w:val="00783367"/>
    <w:rsid w:val="007841B2"/>
    <w:rsid w:val="00784533"/>
    <w:rsid w:val="00785EB1"/>
    <w:rsid w:val="00793709"/>
    <w:rsid w:val="00793C68"/>
    <w:rsid w:val="0079781A"/>
    <w:rsid w:val="007A02C8"/>
    <w:rsid w:val="007A02FD"/>
    <w:rsid w:val="007A1546"/>
    <w:rsid w:val="007A228C"/>
    <w:rsid w:val="007A368E"/>
    <w:rsid w:val="007A41DA"/>
    <w:rsid w:val="007A5868"/>
    <w:rsid w:val="007B04CE"/>
    <w:rsid w:val="007B5E3A"/>
    <w:rsid w:val="007B6871"/>
    <w:rsid w:val="007B7A2F"/>
    <w:rsid w:val="007C0937"/>
    <w:rsid w:val="007C32EE"/>
    <w:rsid w:val="007C39D3"/>
    <w:rsid w:val="007C3D33"/>
    <w:rsid w:val="007C6948"/>
    <w:rsid w:val="007D1731"/>
    <w:rsid w:val="007D294A"/>
    <w:rsid w:val="007D47D2"/>
    <w:rsid w:val="007D5047"/>
    <w:rsid w:val="007D53A5"/>
    <w:rsid w:val="007D620F"/>
    <w:rsid w:val="007D6EC0"/>
    <w:rsid w:val="007D7AB7"/>
    <w:rsid w:val="007D7E1D"/>
    <w:rsid w:val="007E3136"/>
    <w:rsid w:val="007E4E74"/>
    <w:rsid w:val="007E503C"/>
    <w:rsid w:val="007F4C3E"/>
    <w:rsid w:val="0080345C"/>
    <w:rsid w:val="00807764"/>
    <w:rsid w:val="00812365"/>
    <w:rsid w:val="00813EB5"/>
    <w:rsid w:val="00814F79"/>
    <w:rsid w:val="0081537C"/>
    <w:rsid w:val="00820E4D"/>
    <w:rsid w:val="0082522F"/>
    <w:rsid w:val="00827268"/>
    <w:rsid w:val="00831979"/>
    <w:rsid w:val="00833281"/>
    <w:rsid w:val="008345B5"/>
    <w:rsid w:val="00842714"/>
    <w:rsid w:val="00846579"/>
    <w:rsid w:val="00847085"/>
    <w:rsid w:val="00851352"/>
    <w:rsid w:val="00852844"/>
    <w:rsid w:val="00854B73"/>
    <w:rsid w:val="00856C61"/>
    <w:rsid w:val="00856D3E"/>
    <w:rsid w:val="00857077"/>
    <w:rsid w:val="00862FA7"/>
    <w:rsid w:val="00863230"/>
    <w:rsid w:val="00863637"/>
    <w:rsid w:val="00863A9A"/>
    <w:rsid w:val="00863BC5"/>
    <w:rsid w:val="00863E48"/>
    <w:rsid w:val="00865BD0"/>
    <w:rsid w:val="00870BA9"/>
    <w:rsid w:val="008717D8"/>
    <w:rsid w:val="00871FA2"/>
    <w:rsid w:val="0087215C"/>
    <w:rsid w:val="008736A4"/>
    <w:rsid w:val="00873ED2"/>
    <w:rsid w:val="00875D25"/>
    <w:rsid w:val="00880E35"/>
    <w:rsid w:val="00882CA8"/>
    <w:rsid w:val="008845DC"/>
    <w:rsid w:val="0088572B"/>
    <w:rsid w:val="0088616D"/>
    <w:rsid w:val="008868CA"/>
    <w:rsid w:val="00886C7B"/>
    <w:rsid w:val="00886F63"/>
    <w:rsid w:val="008875FE"/>
    <w:rsid w:val="00887F8E"/>
    <w:rsid w:val="00892D66"/>
    <w:rsid w:val="008942F6"/>
    <w:rsid w:val="00894318"/>
    <w:rsid w:val="00894E8E"/>
    <w:rsid w:val="00896234"/>
    <w:rsid w:val="00897E43"/>
    <w:rsid w:val="008A0CA7"/>
    <w:rsid w:val="008A5A4D"/>
    <w:rsid w:val="008A72E8"/>
    <w:rsid w:val="008B0FF0"/>
    <w:rsid w:val="008B165E"/>
    <w:rsid w:val="008B5A60"/>
    <w:rsid w:val="008C222B"/>
    <w:rsid w:val="008C49F8"/>
    <w:rsid w:val="008C5738"/>
    <w:rsid w:val="008C7EAD"/>
    <w:rsid w:val="008D0CFE"/>
    <w:rsid w:val="008D56D1"/>
    <w:rsid w:val="008D6152"/>
    <w:rsid w:val="008E39E8"/>
    <w:rsid w:val="008E3E5A"/>
    <w:rsid w:val="008E55FD"/>
    <w:rsid w:val="008E7BA9"/>
    <w:rsid w:val="008F0F81"/>
    <w:rsid w:val="008F167D"/>
    <w:rsid w:val="008F1BBA"/>
    <w:rsid w:val="008F27BF"/>
    <w:rsid w:val="008F2E64"/>
    <w:rsid w:val="008F41C0"/>
    <w:rsid w:val="008F442C"/>
    <w:rsid w:val="008F4B0B"/>
    <w:rsid w:val="00900E68"/>
    <w:rsid w:val="00901A7B"/>
    <w:rsid w:val="00903729"/>
    <w:rsid w:val="009055DF"/>
    <w:rsid w:val="00911594"/>
    <w:rsid w:val="009142EC"/>
    <w:rsid w:val="009142F0"/>
    <w:rsid w:val="009145E4"/>
    <w:rsid w:val="00914B68"/>
    <w:rsid w:val="009154C3"/>
    <w:rsid w:val="0092160C"/>
    <w:rsid w:val="00923540"/>
    <w:rsid w:val="009246CB"/>
    <w:rsid w:val="00926767"/>
    <w:rsid w:val="009302AE"/>
    <w:rsid w:val="0093510E"/>
    <w:rsid w:val="00935855"/>
    <w:rsid w:val="009361D5"/>
    <w:rsid w:val="00937188"/>
    <w:rsid w:val="00940E63"/>
    <w:rsid w:val="00941B96"/>
    <w:rsid w:val="009428A4"/>
    <w:rsid w:val="00942E51"/>
    <w:rsid w:val="00943D78"/>
    <w:rsid w:val="00944899"/>
    <w:rsid w:val="00946595"/>
    <w:rsid w:val="009475C1"/>
    <w:rsid w:val="0095130D"/>
    <w:rsid w:val="0095245D"/>
    <w:rsid w:val="009574C2"/>
    <w:rsid w:val="00957BF8"/>
    <w:rsid w:val="009643C6"/>
    <w:rsid w:val="009659F4"/>
    <w:rsid w:val="0096608B"/>
    <w:rsid w:val="00970D60"/>
    <w:rsid w:val="00970FEF"/>
    <w:rsid w:val="00976755"/>
    <w:rsid w:val="0098441F"/>
    <w:rsid w:val="00984A50"/>
    <w:rsid w:val="00990E4A"/>
    <w:rsid w:val="0099390E"/>
    <w:rsid w:val="00995206"/>
    <w:rsid w:val="00995511"/>
    <w:rsid w:val="009960E5"/>
    <w:rsid w:val="00997BBE"/>
    <w:rsid w:val="009A3705"/>
    <w:rsid w:val="009A3DEB"/>
    <w:rsid w:val="009A416A"/>
    <w:rsid w:val="009A4F78"/>
    <w:rsid w:val="009A5814"/>
    <w:rsid w:val="009A7ADC"/>
    <w:rsid w:val="009B0D30"/>
    <w:rsid w:val="009B2D69"/>
    <w:rsid w:val="009B4444"/>
    <w:rsid w:val="009B6CB9"/>
    <w:rsid w:val="009C0994"/>
    <w:rsid w:val="009C1317"/>
    <w:rsid w:val="009C1457"/>
    <w:rsid w:val="009C19B7"/>
    <w:rsid w:val="009C1FAD"/>
    <w:rsid w:val="009C3737"/>
    <w:rsid w:val="009C4578"/>
    <w:rsid w:val="009C5ABB"/>
    <w:rsid w:val="009C5B65"/>
    <w:rsid w:val="009C6457"/>
    <w:rsid w:val="009C7E54"/>
    <w:rsid w:val="009D36B0"/>
    <w:rsid w:val="009D459C"/>
    <w:rsid w:val="009D696B"/>
    <w:rsid w:val="009D6F04"/>
    <w:rsid w:val="009D7C51"/>
    <w:rsid w:val="009E196C"/>
    <w:rsid w:val="009E3832"/>
    <w:rsid w:val="009E4593"/>
    <w:rsid w:val="009E5D72"/>
    <w:rsid w:val="009E679C"/>
    <w:rsid w:val="009E6A0A"/>
    <w:rsid w:val="009F16F3"/>
    <w:rsid w:val="009F36BF"/>
    <w:rsid w:val="009F551B"/>
    <w:rsid w:val="009F5C32"/>
    <w:rsid w:val="009F6940"/>
    <w:rsid w:val="00A01D83"/>
    <w:rsid w:val="00A111B6"/>
    <w:rsid w:val="00A13543"/>
    <w:rsid w:val="00A16830"/>
    <w:rsid w:val="00A21EA0"/>
    <w:rsid w:val="00A2668B"/>
    <w:rsid w:val="00A26D27"/>
    <w:rsid w:val="00A33281"/>
    <w:rsid w:val="00A352F3"/>
    <w:rsid w:val="00A35AA2"/>
    <w:rsid w:val="00A376EE"/>
    <w:rsid w:val="00A41938"/>
    <w:rsid w:val="00A42A99"/>
    <w:rsid w:val="00A439B7"/>
    <w:rsid w:val="00A5151A"/>
    <w:rsid w:val="00A51DA0"/>
    <w:rsid w:val="00A52FAD"/>
    <w:rsid w:val="00A53B4B"/>
    <w:rsid w:val="00A5627C"/>
    <w:rsid w:val="00A57920"/>
    <w:rsid w:val="00A57E0A"/>
    <w:rsid w:val="00A613E6"/>
    <w:rsid w:val="00A639BE"/>
    <w:rsid w:val="00A64302"/>
    <w:rsid w:val="00A66571"/>
    <w:rsid w:val="00A678F7"/>
    <w:rsid w:val="00A70E90"/>
    <w:rsid w:val="00A759C5"/>
    <w:rsid w:val="00A77919"/>
    <w:rsid w:val="00A77A16"/>
    <w:rsid w:val="00A80FCD"/>
    <w:rsid w:val="00A8100F"/>
    <w:rsid w:val="00A823F6"/>
    <w:rsid w:val="00A8459D"/>
    <w:rsid w:val="00A8719E"/>
    <w:rsid w:val="00A8737E"/>
    <w:rsid w:val="00A90402"/>
    <w:rsid w:val="00A91FA4"/>
    <w:rsid w:val="00A968ED"/>
    <w:rsid w:val="00AA0A89"/>
    <w:rsid w:val="00AA20B3"/>
    <w:rsid w:val="00AA32F9"/>
    <w:rsid w:val="00AA5368"/>
    <w:rsid w:val="00AA54E8"/>
    <w:rsid w:val="00AA6429"/>
    <w:rsid w:val="00AA7769"/>
    <w:rsid w:val="00AB715A"/>
    <w:rsid w:val="00AC01AA"/>
    <w:rsid w:val="00AC150A"/>
    <w:rsid w:val="00AC184D"/>
    <w:rsid w:val="00AC3ADC"/>
    <w:rsid w:val="00AC4F72"/>
    <w:rsid w:val="00AC5041"/>
    <w:rsid w:val="00AD0A04"/>
    <w:rsid w:val="00AD69BB"/>
    <w:rsid w:val="00AE482E"/>
    <w:rsid w:val="00AF3D95"/>
    <w:rsid w:val="00AF4ACE"/>
    <w:rsid w:val="00AF5AA8"/>
    <w:rsid w:val="00AF741A"/>
    <w:rsid w:val="00B01ADB"/>
    <w:rsid w:val="00B04161"/>
    <w:rsid w:val="00B056F9"/>
    <w:rsid w:val="00B07934"/>
    <w:rsid w:val="00B10B77"/>
    <w:rsid w:val="00B11E3D"/>
    <w:rsid w:val="00B130DF"/>
    <w:rsid w:val="00B13224"/>
    <w:rsid w:val="00B13409"/>
    <w:rsid w:val="00B14958"/>
    <w:rsid w:val="00B14D2C"/>
    <w:rsid w:val="00B17E82"/>
    <w:rsid w:val="00B220E2"/>
    <w:rsid w:val="00B35002"/>
    <w:rsid w:val="00B4056E"/>
    <w:rsid w:val="00B40A81"/>
    <w:rsid w:val="00B420FA"/>
    <w:rsid w:val="00B43B61"/>
    <w:rsid w:val="00B4575A"/>
    <w:rsid w:val="00B501A1"/>
    <w:rsid w:val="00B575BA"/>
    <w:rsid w:val="00B6193A"/>
    <w:rsid w:val="00B62111"/>
    <w:rsid w:val="00B67780"/>
    <w:rsid w:val="00B71608"/>
    <w:rsid w:val="00B72891"/>
    <w:rsid w:val="00B74393"/>
    <w:rsid w:val="00B76429"/>
    <w:rsid w:val="00B86471"/>
    <w:rsid w:val="00B86546"/>
    <w:rsid w:val="00B87BDB"/>
    <w:rsid w:val="00B93402"/>
    <w:rsid w:val="00B956D4"/>
    <w:rsid w:val="00B9719B"/>
    <w:rsid w:val="00B97446"/>
    <w:rsid w:val="00BA7432"/>
    <w:rsid w:val="00BA76AA"/>
    <w:rsid w:val="00BB256B"/>
    <w:rsid w:val="00BB2764"/>
    <w:rsid w:val="00BB3305"/>
    <w:rsid w:val="00BB4B3A"/>
    <w:rsid w:val="00BC1AA0"/>
    <w:rsid w:val="00BC1F52"/>
    <w:rsid w:val="00BC2495"/>
    <w:rsid w:val="00BC314A"/>
    <w:rsid w:val="00BC3774"/>
    <w:rsid w:val="00BC6AB6"/>
    <w:rsid w:val="00BC7EB9"/>
    <w:rsid w:val="00BC7F85"/>
    <w:rsid w:val="00BD2643"/>
    <w:rsid w:val="00BD4FD3"/>
    <w:rsid w:val="00BD56B1"/>
    <w:rsid w:val="00BD6558"/>
    <w:rsid w:val="00BE4E5F"/>
    <w:rsid w:val="00BF1894"/>
    <w:rsid w:val="00BF1CBF"/>
    <w:rsid w:val="00BF2100"/>
    <w:rsid w:val="00BF2AD7"/>
    <w:rsid w:val="00BF2F76"/>
    <w:rsid w:val="00BF3022"/>
    <w:rsid w:val="00BF3214"/>
    <w:rsid w:val="00BF3228"/>
    <w:rsid w:val="00BF4633"/>
    <w:rsid w:val="00BF5573"/>
    <w:rsid w:val="00BF60E7"/>
    <w:rsid w:val="00BF65CA"/>
    <w:rsid w:val="00C0393D"/>
    <w:rsid w:val="00C05214"/>
    <w:rsid w:val="00C102B8"/>
    <w:rsid w:val="00C1099C"/>
    <w:rsid w:val="00C10BE8"/>
    <w:rsid w:val="00C11876"/>
    <w:rsid w:val="00C12412"/>
    <w:rsid w:val="00C15867"/>
    <w:rsid w:val="00C20B93"/>
    <w:rsid w:val="00C22398"/>
    <w:rsid w:val="00C2296D"/>
    <w:rsid w:val="00C23155"/>
    <w:rsid w:val="00C2499B"/>
    <w:rsid w:val="00C27506"/>
    <w:rsid w:val="00C27A26"/>
    <w:rsid w:val="00C315C9"/>
    <w:rsid w:val="00C34E84"/>
    <w:rsid w:val="00C40C41"/>
    <w:rsid w:val="00C44E3B"/>
    <w:rsid w:val="00C45885"/>
    <w:rsid w:val="00C45C4A"/>
    <w:rsid w:val="00C46EF6"/>
    <w:rsid w:val="00C47088"/>
    <w:rsid w:val="00C47C95"/>
    <w:rsid w:val="00C50F22"/>
    <w:rsid w:val="00C57971"/>
    <w:rsid w:val="00C57FB9"/>
    <w:rsid w:val="00C6133E"/>
    <w:rsid w:val="00C619CF"/>
    <w:rsid w:val="00C6287A"/>
    <w:rsid w:val="00C63FA7"/>
    <w:rsid w:val="00C65156"/>
    <w:rsid w:val="00C65BD7"/>
    <w:rsid w:val="00C70D4F"/>
    <w:rsid w:val="00C726CF"/>
    <w:rsid w:val="00C73168"/>
    <w:rsid w:val="00C76BA4"/>
    <w:rsid w:val="00C76EDE"/>
    <w:rsid w:val="00C81973"/>
    <w:rsid w:val="00C81CA3"/>
    <w:rsid w:val="00C820FB"/>
    <w:rsid w:val="00C83A48"/>
    <w:rsid w:val="00C85865"/>
    <w:rsid w:val="00C85E85"/>
    <w:rsid w:val="00C961E5"/>
    <w:rsid w:val="00C966AA"/>
    <w:rsid w:val="00C96BEF"/>
    <w:rsid w:val="00CA2EAE"/>
    <w:rsid w:val="00CA3294"/>
    <w:rsid w:val="00CA3FE7"/>
    <w:rsid w:val="00CA4AC1"/>
    <w:rsid w:val="00CA59FB"/>
    <w:rsid w:val="00CA5C76"/>
    <w:rsid w:val="00CA5F39"/>
    <w:rsid w:val="00CA6F77"/>
    <w:rsid w:val="00CB0316"/>
    <w:rsid w:val="00CB0B11"/>
    <w:rsid w:val="00CB1DBA"/>
    <w:rsid w:val="00CB1F29"/>
    <w:rsid w:val="00CB426A"/>
    <w:rsid w:val="00CB5354"/>
    <w:rsid w:val="00CC3C9E"/>
    <w:rsid w:val="00CC4808"/>
    <w:rsid w:val="00CC6A14"/>
    <w:rsid w:val="00CC70A3"/>
    <w:rsid w:val="00CD0D66"/>
    <w:rsid w:val="00CD4442"/>
    <w:rsid w:val="00CD53C3"/>
    <w:rsid w:val="00CD574E"/>
    <w:rsid w:val="00CE0866"/>
    <w:rsid w:val="00CE17A7"/>
    <w:rsid w:val="00CE20A9"/>
    <w:rsid w:val="00CE3FE0"/>
    <w:rsid w:val="00CE4266"/>
    <w:rsid w:val="00CE4C22"/>
    <w:rsid w:val="00CE76E5"/>
    <w:rsid w:val="00CE7C7D"/>
    <w:rsid w:val="00CF04EE"/>
    <w:rsid w:val="00CF192E"/>
    <w:rsid w:val="00CF23C3"/>
    <w:rsid w:val="00CF41EC"/>
    <w:rsid w:val="00CF5D04"/>
    <w:rsid w:val="00D0167A"/>
    <w:rsid w:val="00D02F43"/>
    <w:rsid w:val="00D04DE4"/>
    <w:rsid w:val="00D063F1"/>
    <w:rsid w:val="00D126A8"/>
    <w:rsid w:val="00D13F75"/>
    <w:rsid w:val="00D14426"/>
    <w:rsid w:val="00D14F22"/>
    <w:rsid w:val="00D20F0F"/>
    <w:rsid w:val="00D23577"/>
    <w:rsid w:val="00D248F6"/>
    <w:rsid w:val="00D25A70"/>
    <w:rsid w:val="00D25D68"/>
    <w:rsid w:val="00D326D5"/>
    <w:rsid w:val="00D354ED"/>
    <w:rsid w:val="00D37391"/>
    <w:rsid w:val="00D37D36"/>
    <w:rsid w:val="00D4045C"/>
    <w:rsid w:val="00D4741C"/>
    <w:rsid w:val="00D505AB"/>
    <w:rsid w:val="00D555A8"/>
    <w:rsid w:val="00D562F9"/>
    <w:rsid w:val="00D57918"/>
    <w:rsid w:val="00D62FD2"/>
    <w:rsid w:val="00D64263"/>
    <w:rsid w:val="00D67E59"/>
    <w:rsid w:val="00D70930"/>
    <w:rsid w:val="00D729FB"/>
    <w:rsid w:val="00D72C85"/>
    <w:rsid w:val="00D73DC6"/>
    <w:rsid w:val="00D74C1A"/>
    <w:rsid w:val="00D752BA"/>
    <w:rsid w:val="00D754C1"/>
    <w:rsid w:val="00D77393"/>
    <w:rsid w:val="00D77A35"/>
    <w:rsid w:val="00D814A3"/>
    <w:rsid w:val="00D81AA0"/>
    <w:rsid w:val="00D81B3E"/>
    <w:rsid w:val="00D838FF"/>
    <w:rsid w:val="00D84320"/>
    <w:rsid w:val="00D90410"/>
    <w:rsid w:val="00D90C70"/>
    <w:rsid w:val="00D90E49"/>
    <w:rsid w:val="00D921A3"/>
    <w:rsid w:val="00D95F06"/>
    <w:rsid w:val="00D96ADE"/>
    <w:rsid w:val="00D96C8E"/>
    <w:rsid w:val="00DA0CE2"/>
    <w:rsid w:val="00DA2387"/>
    <w:rsid w:val="00DA2B09"/>
    <w:rsid w:val="00DA31C6"/>
    <w:rsid w:val="00DA3987"/>
    <w:rsid w:val="00DB1317"/>
    <w:rsid w:val="00DB1EE3"/>
    <w:rsid w:val="00DB46A6"/>
    <w:rsid w:val="00DB4A51"/>
    <w:rsid w:val="00DC366E"/>
    <w:rsid w:val="00DC66C9"/>
    <w:rsid w:val="00DC6A10"/>
    <w:rsid w:val="00DD26D7"/>
    <w:rsid w:val="00DD3162"/>
    <w:rsid w:val="00DD320C"/>
    <w:rsid w:val="00DD4F3B"/>
    <w:rsid w:val="00DD787C"/>
    <w:rsid w:val="00DE1240"/>
    <w:rsid w:val="00DE1414"/>
    <w:rsid w:val="00DE657E"/>
    <w:rsid w:val="00DE6A41"/>
    <w:rsid w:val="00DF269A"/>
    <w:rsid w:val="00DF4704"/>
    <w:rsid w:val="00DF5323"/>
    <w:rsid w:val="00DF7E26"/>
    <w:rsid w:val="00E00E95"/>
    <w:rsid w:val="00E01303"/>
    <w:rsid w:val="00E024AA"/>
    <w:rsid w:val="00E02729"/>
    <w:rsid w:val="00E066F4"/>
    <w:rsid w:val="00E06B5F"/>
    <w:rsid w:val="00E10533"/>
    <w:rsid w:val="00E11B9E"/>
    <w:rsid w:val="00E15C77"/>
    <w:rsid w:val="00E164C9"/>
    <w:rsid w:val="00E2091A"/>
    <w:rsid w:val="00E250F1"/>
    <w:rsid w:val="00E31B83"/>
    <w:rsid w:val="00E331FF"/>
    <w:rsid w:val="00E351B0"/>
    <w:rsid w:val="00E3550D"/>
    <w:rsid w:val="00E400CC"/>
    <w:rsid w:val="00E44823"/>
    <w:rsid w:val="00E454CF"/>
    <w:rsid w:val="00E46716"/>
    <w:rsid w:val="00E475CF"/>
    <w:rsid w:val="00E50268"/>
    <w:rsid w:val="00E50606"/>
    <w:rsid w:val="00E52838"/>
    <w:rsid w:val="00E60C5C"/>
    <w:rsid w:val="00E614E0"/>
    <w:rsid w:val="00E66F68"/>
    <w:rsid w:val="00E72C80"/>
    <w:rsid w:val="00E72FDC"/>
    <w:rsid w:val="00E73F7F"/>
    <w:rsid w:val="00E744E3"/>
    <w:rsid w:val="00E753E8"/>
    <w:rsid w:val="00E778A8"/>
    <w:rsid w:val="00E81908"/>
    <w:rsid w:val="00E8418E"/>
    <w:rsid w:val="00E846F4"/>
    <w:rsid w:val="00E85409"/>
    <w:rsid w:val="00E85CF6"/>
    <w:rsid w:val="00E95A01"/>
    <w:rsid w:val="00EA0FE9"/>
    <w:rsid w:val="00EA2B61"/>
    <w:rsid w:val="00EA429F"/>
    <w:rsid w:val="00EA4F9E"/>
    <w:rsid w:val="00EA5552"/>
    <w:rsid w:val="00EA598B"/>
    <w:rsid w:val="00EA62EA"/>
    <w:rsid w:val="00EA63CA"/>
    <w:rsid w:val="00EA6D3B"/>
    <w:rsid w:val="00EB003B"/>
    <w:rsid w:val="00EB00AD"/>
    <w:rsid w:val="00EB136C"/>
    <w:rsid w:val="00EB2FB0"/>
    <w:rsid w:val="00EB480E"/>
    <w:rsid w:val="00EB4C97"/>
    <w:rsid w:val="00EB5EC6"/>
    <w:rsid w:val="00EB7FC9"/>
    <w:rsid w:val="00ED102A"/>
    <w:rsid w:val="00ED27E8"/>
    <w:rsid w:val="00ED3167"/>
    <w:rsid w:val="00ED7137"/>
    <w:rsid w:val="00EE1961"/>
    <w:rsid w:val="00EE196F"/>
    <w:rsid w:val="00EE2FA2"/>
    <w:rsid w:val="00EE6A8D"/>
    <w:rsid w:val="00EE6BCB"/>
    <w:rsid w:val="00EF06EA"/>
    <w:rsid w:val="00EF25AF"/>
    <w:rsid w:val="00EF554A"/>
    <w:rsid w:val="00EF7F91"/>
    <w:rsid w:val="00F03F3E"/>
    <w:rsid w:val="00F07604"/>
    <w:rsid w:val="00F07F71"/>
    <w:rsid w:val="00F11204"/>
    <w:rsid w:val="00F13B13"/>
    <w:rsid w:val="00F1703F"/>
    <w:rsid w:val="00F174C7"/>
    <w:rsid w:val="00F21088"/>
    <w:rsid w:val="00F22C5B"/>
    <w:rsid w:val="00F232C8"/>
    <w:rsid w:val="00F23EAF"/>
    <w:rsid w:val="00F24778"/>
    <w:rsid w:val="00F24C24"/>
    <w:rsid w:val="00F258A3"/>
    <w:rsid w:val="00F25B06"/>
    <w:rsid w:val="00F26145"/>
    <w:rsid w:val="00F27648"/>
    <w:rsid w:val="00F326BF"/>
    <w:rsid w:val="00F327E7"/>
    <w:rsid w:val="00F32E57"/>
    <w:rsid w:val="00F338A1"/>
    <w:rsid w:val="00F35746"/>
    <w:rsid w:val="00F40285"/>
    <w:rsid w:val="00F41617"/>
    <w:rsid w:val="00F41C0A"/>
    <w:rsid w:val="00F4205F"/>
    <w:rsid w:val="00F447C7"/>
    <w:rsid w:val="00F459B4"/>
    <w:rsid w:val="00F46036"/>
    <w:rsid w:val="00F46B8E"/>
    <w:rsid w:val="00F5211B"/>
    <w:rsid w:val="00F54A9C"/>
    <w:rsid w:val="00F554A9"/>
    <w:rsid w:val="00F60543"/>
    <w:rsid w:val="00F64AFB"/>
    <w:rsid w:val="00F6516B"/>
    <w:rsid w:val="00F65E34"/>
    <w:rsid w:val="00F67667"/>
    <w:rsid w:val="00F716FD"/>
    <w:rsid w:val="00F7388A"/>
    <w:rsid w:val="00F74FD3"/>
    <w:rsid w:val="00F76522"/>
    <w:rsid w:val="00F80355"/>
    <w:rsid w:val="00F80D97"/>
    <w:rsid w:val="00F82203"/>
    <w:rsid w:val="00F84058"/>
    <w:rsid w:val="00F84680"/>
    <w:rsid w:val="00F87C43"/>
    <w:rsid w:val="00F90264"/>
    <w:rsid w:val="00F903DE"/>
    <w:rsid w:val="00F960DE"/>
    <w:rsid w:val="00F965F5"/>
    <w:rsid w:val="00F9791B"/>
    <w:rsid w:val="00FA2EB1"/>
    <w:rsid w:val="00FA5722"/>
    <w:rsid w:val="00FA77EE"/>
    <w:rsid w:val="00FA7971"/>
    <w:rsid w:val="00FA7A22"/>
    <w:rsid w:val="00FA7C46"/>
    <w:rsid w:val="00FB0C81"/>
    <w:rsid w:val="00FB27A8"/>
    <w:rsid w:val="00FB4CD2"/>
    <w:rsid w:val="00FB6A39"/>
    <w:rsid w:val="00FC02E9"/>
    <w:rsid w:val="00FC2200"/>
    <w:rsid w:val="00FC2540"/>
    <w:rsid w:val="00FC2AE2"/>
    <w:rsid w:val="00FC2B76"/>
    <w:rsid w:val="00FC5E5E"/>
    <w:rsid w:val="00FC5F65"/>
    <w:rsid w:val="00FD024F"/>
    <w:rsid w:val="00FD0DCF"/>
    <w:rsid w:val="00FD14C9"/>
    <w:rsid w:val="00FD43C0"/>
    <w:rsid w:val="00FE1580"/>
    <w:rsid w:val="00FE28BE"/>
    <w:rsid w:val="00FE6B7A"/>
    <w:rsid w:val="00FE6D7F"/>
    <w:rsid w:val="00FF0204"/>
    <w:rsid w:val="00FF0832"/>
    <w:rsid w:val="00FF0A69"/>
    <w:rsid w:val="00FF3AED"/>
    <w:rsid w:val="00FF3CE1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B50FF6"/>
  <w15:docId w15:val="{CE1A3CDA-0B14-4CE9-AF58-0E0F3B39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B24B1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2268</Words>
  <Characters>11981</Characters>
  <Application>Microsoft Office Word</Application>
  <DocSecurity>0</DocSecurity>
  <Lines>399</Lines>
  <Paragraphs>268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Turkmenistan</vt:lpstr>
      <vt:lpstr>Project proposal: Turkmenistan</vt:lpstr>
    </vt:vector>
  </TitlesOfParts>
  <Company>UNMFS</Company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Turkmenistan</dc:title>
  <dc:creator>Dominika Suwik</dc:creator>
  <cp:keywords>96th ExCom</cp:keywords>
  <dc:description>SII 3rd and final tranche proposal</dc:description>
  <cp:lastModifiedBy>Angela Xue He Yan</cp:lastModifiedBy>
  <cp:revision>13</cp:revision>
  <cp:lastPrinted>2001-05-26T16:40:00Z</cp:lastPrinted>
  <dcterms:created xsi:type="dcterms:W3CDTF">2025-05-04T08:42:00Z</dcterms:created>
  <dcterms:modified xsi:type="dcterms:W3CDTF">2025-05-07T19:48:00Z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UNEP/OzL.Pro/ExCom/96/55</vt:lpwstr>
  </property>
  <property fmtid="{D5CDD505-2E9C-101B-9397-08002B2CF9AE}" pid="3" name="Revision date">
    <vt:lpwstr>5/3/2025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