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7A5D4A" w:rsidRPr="005512CC" w14:paraId="2D98D9BA" w14:textId="77777777" w:rsidTr="007A5D4A">
        <w:trPr>
          <w:trHeight w:val="720"/>
        </w:trPr>
        <w:tc>
          <w:tcPr>
            <w:tcW w:w="6494" w:type="dxa"/>
            <w:gridSpan w:val="2"/>
            <w:tcBorders>
              <w:bottom w:val="single" w:sz="18" w:space="0" w:color="auto"/>
            </w:tcBorders>
          </w:tcPr>
          <w:p w14:paraId="2472DA93" w14:textId="77777777" w:rsidR="007A5D4A" w:rsidRPr="005512CC" w:rsidRDefault="007A5D4A" w:rsidP="007A5D4A">
            <w:pPr>
              <w:rPr>
                <w:rFonts w:ascii="Univers" w:hAnsi="Univers"/>
                <w:b/>
                <w:sz w:val="28"/>
                <w:szCs w:val="28"/>
                <w:lang w:val="es-MX"/>
              </w:rPr>
            </w:pPr>
            <w:r w:rsidRPr="005512CC">
              <w:rPr>
                <w:rFonts w:ascii="Univers" w:hAnsi="Univers"/>
                <w:b/>
                <w:sz w:val="28"/>
                <w:szCs w:val="28"/>
                <w:lang w:val="es-MX"/>
              </w:rPr>
              <w:t>NACIONES</w:t>
            </w:r>
          </w:p>
          <w:p w14:paraId="6537F02C" w14:textId="77777777" w:rsidR="007A5D4A" w:rsidRPr="005512CC" w:rsidRDefault="007A5D4A" w:rsidP="007A5D4A">
            <w:pPr>
              <w:rPr>
                <w:rFonts w:ascii="Univers" w:hAnsi="Univers"/>
                <w:b/>
                <w:sz w:val="28"/>
                <w:szCs w:val="28"/>
                <w:lang w:val="es-MX"/>
              </w:rPr>
            </w:pPr>
            <w:r w:rsidRPr="005512CC">
              <w:rPr>
                <w:rFonts w:ascii="Univers" w:hAnsi="Univers"/>
                <w:b/>
                <w:sz w:val="28"/>
                <w:szCs w:val="28"/>
                <w:lang w:val="es-MX"/>
              </w:rPr>
              <w:t>UNIDAS</w:t>
            </w:r>
          </w:p>
        </w:tc>
        <w:tc>
          <w:tcPr>
            <w:tcW w:w="4590" w:type="dxa"/>
            <w:tcBorders>
              <w:bottom w:val="single" w:sz="18" w:space="0" w:color="auto"/>
            </w:tcBorders>
          </w:tcPr>
          <w:p w14:paraId="2E05BFB9" w14:textId="77777777" w:rsidR="007A5D4A" w:rsidRPr="005512CC" w:rsidRDefault="007A5D4A" w:rsidP="007A5D4A">
            <w:pPr>
              <w:jc w:val="right"/>
              <w:rPr>
                <w:rFonts w:asciiTheme="minorBidi" w:hAnsiTheme="minorBidi" w:cstheme="minorBidi"/>
                <w:sz w:val="52"/>
                <w:szCs w:val="52"/>
              </w:rPr>
            </w:pPr>
            <w:r w:rsidRPr="005512CC">
              <w:rPr>
                <w:rFonts w:asciiTheme="minorBidi" w:hAnsiTheme="minorBidi" w:cstheme="minorBidi"/>
                <w:b/>
                <w:sz w:val="72"/>
              </w:rPr>
              <w:t>EP</w:t>
            </w:r>
          </w:p>
        </w:tc>
      </w:tr>
      <w:tr w:rsidR="007A5D4A" w:rsidRPr="005512CC" w14:paraId="559BCB42" w14:textId="77777777" w:rsidTr="007A5D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BE56CEA" w14:textId="77777777" w:rsidR="007A5D4A" w:rsidRPr="005512CC" w:rsidRDefault="007A5D4A" w:rsidP="007A5D4A">
            <w:pPr>
              <w:spacing w:before="120"/>
            </w:pPr>
            <w:r w:rsidRPr="005512CC">
              <w:rPr>
                <w:noProof/>
                <w:lang w:eastAsia="en-CA"/>
              </w:rPr>
              <w:drawing>
                <wp:anchor distT="0" distB="0" distL="114300" distR="114300" simplePos="0" relativeHeight="251659264" behindDoc="0" locked="0" layoutInCell="1" allowOverlap="1" wp14:anchorId="082FBF06" wp14:editId="2ABFF2D7">
                  <wp:simplePos x="0" y="0"/>
                  <wp:positionH relativeFrom="column">
                    <wp:posOffset>15240</wp:posOffset>
                  </wp:positionH>
                  <wp:positionV relativeFrom="paragraph">
                    <wp:posOffset>1002030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5512CC">
              <w:rPr>
                <w:noProof/>
                <w:lang w:eastAsia="en-CA"/>
              </w:rPr>
              <w:drawing>
                <wp:anchor distT="0" distB="0" distL="114300" distR="114300" simplePos="0" relativeHeight="251660288" behindDoc="1" locked="0" layoutInCell="0" allowOverlap="1" wp14:anchorId="20D3FBA6" wp14:editId="7F69C51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0B903DA1" w14:textId="77777777" w:rsidR="007A5D4A" w:rsidRPr="005512CC" w:rsidRDefault="007A5D4A" w:rsidP="007A5D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798FD31" w14:textId="77777777" w:rsidR="007A5D4A" w:rsidRPr="005512CC" w:rsidRDefault="007A5D4A" w:rsidP="007A5D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5512CC">
              <w:rPr>
                <w:rFonts w:ascii="Univers" w:hAnsi="Univers"/>
                <w:b/>
                <w:sz w:val="32"/>
                <w:lang w:val="es-MX"/>
              </w:rPr>
              <w:t>Programa de las</w:t>
            </w:r>
          </w:p>
          <w:p w14:paraId="03360105" w14:textId="77777777" w:rsidR="007A5D4A" w:rsidRPr="005512CC" w:rsidRDefault="007A5D4A" w:rsidP="007A5D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5512CC">
              <w:rPr>
                <w:rFonts w:ascii="Univers" w:hAnsi="Univers"/>
                <w:b/>
                <w:sz w:val="32"/>
                <w:lang w:val="es-MX"/>
              </w:rPr>
              <w:t>Naciones Unidas</w:t>
            </w:r>
          </w:p>
          <w:p w14:paraId="49D1C37B" w14:textId="77777777" w:rsidR="007A5D4A" w:rsidRPr="005512CC" w:rsidRDefault="007A5D4A" w:rsidP="007A5D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5512CC">
              <w:rPr>
                <w:rFonts w:ascii="Univers" w:hAnsi="Univers"/>
                <w:b/>
                <w:sz w:val="32"/>
                <w:lang w:val="es-MX"/>
              </w:rPr>
              <w:t>para el Medio Ambiente</w:t>
            </w:r>
          </w:p>
          <w:p w14:paraId="0F45150A" w14:textId="77777777" w:rsidR="007A5D4A" w:rsidRPr="005512CC" w:rsidRDefault="007A5D4A" w:rsidP="007A5D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6844D275" w14:textId="77777777" w:rsidR="007A5D4A" w:rsidRPr="005512CC" w:rsidRDefault="007A5D4A" w:rsidP="007A5D4A">
            <w:pPr>
              <w:spacing w:before="720"/>
              <w:ind w:left="158"/>
              <w:rPr>
                <w:lang w:val="es-ES"/>
              </w:rPr>
            </w:pPr>
          </w:p>
        </w:tc>
        <w:tc>
          <w:tcPr>
            <w:tcW w:w="4590" w:type="dxa"/>
            <w:tcBorders>
              <w:top w:val="nil"/>
              <w:left w:val="nil"/>
              <w:bottom w:val="single" w:sz="36" w:space="0" w:color="auto"/>
              <w:right w:val="nil"/>
            </w:tcBorders>
          </w:tcPr>
          <w:p w14:paraId="334ACAB1" w14:textId="77777777" w:rsidR="007A5D4A" w:rsidRPr="005512CC" w:rsidRDefault="007A5D4A" w:rsidP="007A5D4A">
            <w:pPr>
              <w:rPr>
                <w:lang w:val="es-ES"/>
              </w:rPr>
            </w:pPr>
          </w:p>
          <w:p w14:paraId="574EA943" w14:textId="77777777" w:rsidR="007A5D4A" w:rsidRPr="005512CC" w:rsidRDefault="007A5D4A" w:rsidP="007A5D4A">
            <w:pPr>
              <w:rPr>
                <w:lang w:val="es-ES"/>
              </w:rPr>
            </w:pPr>
            <w:r w:rsidRPr="005512CC">
              <w:rPr>
                <w:lang w:val="es-ES"/>
              </w:rPr>
              <w:t>Distr.</w:t>
            </w:r>
          </w:p>
          <w:p w14:paraId="7FC05BAF" w14:textId="77777777" w:rsidR="007A5D4A" w:rsidRPr="005512CC" w:rsidRDefault="007A5D4A" w:rsidP="007A5D4A">
            <w:pPr>
              <w:rPr>
                <w:lang w:val="es-ES"/>
              </w:rPr>
            </w:pPr>
            <w:r w:rsidRPr="005512CC">
              <w:rPr>
                <w:lang w:val="es-ES"/>
              </w:rPr>
              <w:t>GENERAL</w:t>
            </w:r>
          </w:p>
          <w:p w14:paraId="118A3B71" w14:textId="77777777" w:rsidR="007A5D4A" w:rsidRPr="005512CC" w:rsidRDefault="007A5D4A" w:rsidP="007A5D4A">
            <w:pPr>
              <w:rPr>
                <w:lang w:val="es-ES"/>
              </w:rPr>
            </w:pPr>
          </w:p>
          <w:p w14:paraId="7F17230E" w14:textId="6F030348" w:rsidR="007A5D4A" w:rsidRPr="005512CC" w:rsidRDefault="007A5D4A" w:rsidP="007A5D4A">
            <w:pPr>
              <w:rPr>
                <w:lang w:val="es-ES"/>
              </w:rPr>
            </w:pPr>
            <w:r w:rsidRPr="005512CC">
              <w:fldChar w:fldCharType="begin"/>
            </w:r>
            <w:r w:rsidRPr="005512CC">
              <w:rPr>
                <w:lang w:val="es-AR"/>
              </w:rPr>
              <w:instrText xml:space="preserve"> DOCPROPERTY "Document number"  \* MERGEFORMAT </w:instrText>
            </w:r>
            <w:r w:rsidRPr="005512CC">
              <w:fldChar w:fldCharType="separate"/>
            </w:r>
            <w:r w:rsidR="007B463E" w:rsidRPr="005512CC">
              <w:rPr>
                <w:lang w:val="es-AR"/>
              </w:rPr>
              <w:t>UNEP/OzL.Pro/ExCom/91/49</w:t>
            </w:r>
            <w:r w:rsidRPr="005512CC">
              <w:fldChar w:fldCharType="end"/>
            </w:r>
          </w:p>
          <w:p w14:paraId="7C0FD0BF" w14:textId="28B0FC98" w:rsidR="007B463E" w:rsidRPr="005512CC" w:rsidRDefault="007B463E" w:rsidP="007B463E">
            <w:pPr>
              <w:rPr>
                <w:lang w:val="es-ES"/>
              </w:rPr>
            </w:pPr>
            <w:r w:rsidRPr="005512CC">
              <w:fldChar w:fldCharType="begin"/>
            </w:r>
            <w:r w:rsidRPr="005512CC">
              <w:rPr>
                <w:lang w:val="es-ES"/>
              </w:rPr>
              <w:instrText xml:space="preserve"> DOCPROPERTY "Revision date" \@ "d MMMM YYYY"  \* MERGEFORMAT </w:instrText>
            </w:r>
            <w:r w:rsidRPr="005512CC">
              <w:fldChar w:fldCharType="separate"/>
            </w:r>
            <w:r w:rsidRPr="005512CC">
              <w:rPr>
                <w:lang w:val="es-ES"/>
              </w:rPr>
              <w:t>14 de noviembre de 2022</w:t>
            </w:r>
            <w:r w:rsidRPr="005512CC">
              <w:fldChar w:fldCharType="end"/>
            </w:r>
          </w:p>
          <w:p w14:paraId="3157ACDC" w14:textId="77777777" w:rsidR="00642266" w:rsidRPr="005512CC" w:rsidRDefault="00642266" w:rsidP="007A5D4A">
            <w:pPr>
              <w:rPr>
                <w:lang w:val="es-ES"/>
              </w:rPr>
            </w:pPr>
          </w:p>
          <w:p w14:paraId="29F7C549" w14:textId="77777777" w:rsidR="007A5D4A" w:rsidRPr="005512CC" w:rsidRDefault="007A5D4A" w:rsidP="007A5D4A">
            <w:pPr>
              <w:rPr>
                <w:lang w:val="es-MX"/>
              </w:rPr>
            </w:pPr>
            <w:r w:rsidRPr="005512CC">
              <w:rPr>
                <w:lang w:val="es-MX"/>
              </w:rPr>
              <w:t xml:space="preserve">ESPAÑOL </w:t>
            </w:r>
          </w:p>
          <w:p w14:paraId="21585AB0" w14:textId="77777777" w:rsidR="007A5D4A" w:rsidRPr="005512CC" w:rsidRDefault="007A5D4A" w:rsidP="007A5D4A">
            <w:pPr>
              <w:rPr>
                <w:lang w:val="es-ES"/>
              </w:rPr>
            </w:pPr>
            <w:r w:rsidRPr="005512CC">
              <w:rPr>
                <w:lang w:val="es-ES"/>
              </w:rPr>
              <w:t xml:space="preserve">ORIGINAL: </w:t>
            </w:r>
            <w:r w:rsidRPr="005512CC">
              <w:rPr>
                <w:lang w:val="es-MX"/>
              </w:rPr>
              <w:t>INGLÉS</w:t>
            </w:r>
          </w:p>
        </w:tc>
      </w:tr>
    </w:tbl>
    <w:p w14:paraId="036C1293" w14:textId="77777777" w:rsidR="007A5D4A" w:rsidRPr="005512CC" w:rsidRDefault="007A5D4A" w:rsidP="007A5D4A">
      <w:pPr>
        <w:jc w:val="left"/>
        <w:rPr>
          <w:lang w:val="es-ES_tradnl"/>
        </w:rPr>
      </w:pPr>
      <w:r w:rsidRPr="005512CC">
        <w:rPr>
          <w:lang w:val="es-ES_tradnl"/>
        </w:rPr>
        <w:t>COMITÉ EJECUTIVO DEL FONDO MULTILATERAL</w:t>
      </w:r>
      <w:r w:rsidRPr="005512CC">
        <w:rPr>
          <w:lang w:val="es-ES_tradnl"/>
        </w:rPr>
        <w:br/>
        <w:t xml:space="preserve"> PARA LA APLICACIÓN DEL</w:t>
      </w:r>
      <w:r w:rsidRPr="005512CC">
        <w:rPr>
          <w:lang w:val="es-ES_tradnl"/>
        </w:rPr>
        <w:br/>
        <w:t xml:space="preserve"> PROTOCOLO DE MONTREAL</w:t>
      </w:r>
      <w:r w:rsidRPr="005512CC">
        <w:rPr>
          <w:lang w:val="es-ES_tradnl"/>
        </w:rPr>
        <w:br/>
        <w:t>Nonagésima primera reunión</w:t>
      </w:r>
    </w:p>
    <w:p w14:paraId="6411567C" w14:textId="77777777" w:rsidR="007A5D4A" w:rsidRPr="005512CC" w:rsidRDefault="007A5D4A" w:rsidP="007A5D4A">
      <w:pPr>
        <w:jc w:val="left"/>
        <w:rPr>
          <w:lang w:val="es-ES_tradnl"/>
        </w:rPr>
      </w:pPr>
      <w:r w:rsidRPr="005512CC">
        <w:rPr>
          <w:lang w:val="es-ES_tradnl"/>
        </w:rPr>
        <w:t>Montreal, 5 – 9 de diciembre de 2022</w:t>
      </w:r>
    </w:p>
    <w:p w14:paraId="26F453C6" w14:textId="5DD740A8" w:rsidR="007C78D2" w:rsidRPr="005512CC" w:rsidRDefault="00572404" w:rsidP="00572404">
      <w:pPr>
        <w:jc w:val="left"/>
        <w:rPr>
          <w:lang w:val="es-ES"/>
        </w:rPr>
      </w:pPr>
      <w:r w:rsidRPr="005512CC">
        <w:rPr>
          <w:lang w:val="es-ES"/>
        </w:rPr>
        <w:t xml:space="preserve">Cuestión </w:t>
      </w:r>
      <w:r w:rsidR="00192DC8" w:rsidRPr="005512CC">
        <w:rPr>
          <w:lang w:val="es-ES"/>
        </w:rPr>
        <w:t>9(d)</w:t>
      </w:r>
      <w:r w:rsidR="007C78D2" w:rsidRPr="005512CC">
        <w:rPr>
          <w:lang w:val="es-ES"/>
        </w:rPr>
        <w:t xml:space="preserve"> </w:t>
      </w:r>
      <w:r w:rsidR="007A5D4A" w:rsidRPr="005512CC">
        <w:rPr>
          <w:lang w:val="es-ES"/>
        </w:rPr>
        <w:t xml:space="preserve">del orden del día </w:t>
      </w:r>
      <w:r w:rsidR="007C78D2" w:rsidRPr="005512CC">
        <w:rPr>
          <w:lang w:val="es-ES"/>
        </w:rPr>
        <w:t>provisional</w:t>
      </w:r>
      <w:r w:rsidR="007C78D2" w:rsidRPr="005512CC">
        <w:rPr>
          <w:rStyle w:val="FootnoteReference"/>
        </w:rPr>
        <w:footnoteReference w:id="1"/>
      </w:r>
    </w:p>
    <w:p w14:paraId="063E9C5D" w14:textId="77777777" w:rsidR="007C78D2" w:rsidRPr="005512CC" w:rsidRDefault="007C78D2" w:rsidP="00CA59FB">
      <w:pPr>
        <w:jc w:val="left"/>
        <w:rPr>
          <w:lang w:val="es-ES"/>
        </w:rPr>
      </w:pPr>
    </w:p>
    <w:p w14:paraId="23467D5C" w14:textId="4D00391C" w:rsidR="007C78D2" w:rsidRPr="005512CC" w:rsidRDefault="007C78D2" w:rsidP="007A5D4A">
      <w:pPr>
        <w:jc w:val="center"/>
        <w:rPr>
          <w:b/>
          <w:lang w:val="es-ES"/>
        </w:rPr>
      </w:pPr>
    </w:p>
    <w:p w14:paraId="1C9BB6F9" w14:textId="77777777" w:rsidR="001F6F8A" w:rsidRPr="005512CC" w:rsidRDefault="001F6F8A" w:rsidP="007A5D4A">
      <w:pPr>
        <w:jc w:val="center"/>
        <w:rPr>
          <w:b/>
          <w:lang w:val="es-ES"/>
        </w:rPr>
      </w:pPr>
    </w:p>
    <w:p w14:paraId="62D46ED8" w14:textId="77777777" w:rsidR="007C78D2" w:rsidRPr="005512CC" w:rsidRDefault="007C78D2" w:rsidP="007A5D4A">
      <w:pPr>
        <w:jc w:val="center"/>
        <w:rPr>
          <w:b/>
          <w:lang w:val="es-ES"/>
        </w:rPr>
      </w:pPr>
    </w:p>
    <w:p w14:paraId="2B014F90" w14:textId="46EC77B1" w:rsidR="007C78D2" w:rsidRPr="005512CC" w:rsidRDefault="007C78D2" w:rsidP="007A5D4A">
      <w:pPr>
        <w:jc w:val="center"/>
        <w:rPr>
          <w:b/>
          <w:lang w:val="es-CO"/>
        </w:rPr>
      </w:pPr>
      <w:bookmarkStart w:id="0" w:name="_Hlk120096237"/>
      <w:r w:rsidRPr="005512CC">
        <w:rPr>
          <w:b/>
          <w:lang w:val="es-CO"/>
        </w:rPr>
        <w:t>PRO</w:t>
      </w:r>
      <w:r w:rsidR="007A5D4A" w:rsidRPr="005512CC">
        <w:rPr>
          <w:b/>
          <w:lang w:val="es-CO"/>
        </w:rPr>
        <w:t>PUESTA DE PROYECTO</w:t>
      </w:r>
      <w:r w:rsidRPr="005512CC">
        <w:rPr>
          <w:b/>
          <w:lang w:val="es-CO"/>
        </w:rPr>
        <w:t>: NIGERIA</w:t>
      </w:r>
      <w:bookmarkEnd w:id="0"/>
    </w:p>
    <w:p w14:paraId="78B89807" w14:textId="02F4E575" w:rsidR="00572404" w:rsidRDefault="00572404" w:rsidP="007A5D4A">
      <w:pPr>
        <w:jc w:val="center"/>
        <w:rPr>
          <w:b/>
          <w:lang w:val="es-CO"/>
        </w:rPr>
      </w:pPr>
    </w:p>
    <w:p w14:paraId="08137321" w14:textId="77777777" w:rsidR="00BF2B47" w:rsidRPr="005512CC" w:rsidRDefault="00BF2B47" w:rsidP="007A5D4A">
      <w:pPr>
        <w:jc w:val="center"/>
        <w:rPr>
          <w:b/>
          <w:lang w:val="es-CO"/>
        </w:rPr>
      </w:pPr>
    </w:p>
    <w:p w14:paraId="23980676" w14:textId="77777777" w:rsidR="00572404" w:rsidRPr="005512CC" w:rsidRDefault="00572404" w:rsidP="007A5D4A">
      <w:pPr>
        <w:jc w:val="center"/>
        <w:rPr>
          <w:b/>
          <w:lang w:val="es-CO"/>
        </w:rPr>
      </w:pPr>
    </w:p>
    <w:p w14:paraId="06534BC0" w14:textId="23800377" w:rsidR="007A5D4A" w:rsidRPr="005512CC" w:rsidRDefault="007A5D4A" w:rsidP="007A5D4A">
      <w:pPr>
        <w:ind w:firstLine="720"/>
        <w:rPr>
          <w:lang w:val="es-CO"/>
        </w:rPr>
      </w:pPr>
      <w:r w:rsidRPr="005512CC">
        <w:rPr>
          <w:lang w:val="es-CO"/>
        </w:rPr>
        <w:t>Este documento consta de los comentarios y la recomendaci</w:t>
      </w:r>
      <w:r w:rsidR="00642266" w:rsidRPr="005512CC">
        <w:rPr>
          <w:lang w:val="es-CO"/>
        </w:rPr>
        <w:t>ó</w:t>
      </w:r>
      <w:r w:rsidRPr="005512CC">
        <w:rPr>
          <w:lang w:val="es-CO"/>
        </w:rPr>
        <w:t xml:space="preserve">n de la Secretaría sobre la propuesta de proyecto siguiente: </w:t>
      </w:r>
    </w:p>
    <w:p w14:paraId="448DAA4A" w14:textId="77777777" w:rsidR="007A5D4A" w:rsidRPr="005512CC" w:rsidRDefault="007A5D4A" w:rsidP="007A5D4A">
      <w:pPr>
        <w:rPr>
          <w:lang w:val="es-CO"/>
        </w:rPr>
      </w:pPr>
    </w:p>
    <w:p w14:paraId="09CAB2CD" w14:textId="77777777" w:rsidR="007A5D4A" w:rsidRPr="005512CC" w:rsidRDefault="007A5D4A" w:rsidP="007A5D4A">
      <w:pPr>
        <w:rPr>
          <w:u w:val="single"/>
          <w:lang w:val="es-CO"/>
        </w:rPr>
      </w:pPr>
      <w:r w:rsidRPr="005512CC">
        <w:rPr>
          <w:u w:val="single"/>
          <w:lang w:val="es-CO"/>
        </w:rPr>
        <w:t>Gestión de la eliminación de HCFC</w:t>
      </w:r>
    </w:p>
    <w:p w14:paraId="70C8869B" w14:textId="77777777" w:rsidR="007C78D2" w:rsidRPr="005512CC" w:rsidRDefault="007C78D2" w:rsidP="007A5D4A">
      <w:pPr>
        <w:rPr>
          <w:lang w:val="es-C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A5D4A" w:rsidRPr="005512CC" w14:paraId="10AD0676" w14:textId="77777777" w:rsidTr="007A5D4A">
        <w:tc>
          <w:tcPr>
            <w:tcW w:w="6941" w:type="dxa"/>
          </w:tcPr>
          <w:p w14:paraId="334A0FCD" w14:textId="24ABBFE2" w:rsidR="007A5D4A" w:rsidRPr="005512CC" w:rsidRDefault="007A5D4A" w:rsidP="007A5D4A">
            <w:pPr>
              <w:pStyle w:val="ListParagraph"/>
              <w:numPr>
                <w:ilvl w:val="0"/>
                <w:numId w:val="8"/>
              </w:numPr>
              <w:ind w:hanging="830"/>
              <w:rPr>
                <w:lang w:val="es-CO"/>
              </w:rPr>
            </w:pPr>
            <w:r w:rsidRPr="005512CC">
              <w:rPr>
                <w:lang w:val="es-CO"/>
              </w:rPr>
              <w:t>Plan de gestión de eliminación de los HCFC (etapa III, primer tramo)</w:t>
            </w:r>
          </w:p>
        </w:tc>
        <w:tc>
          <w:tcPr>
            <w:tcW w:w="2409" w:type="dxa"/>
          </w:tcPr>
          <w:p w14:paraId="3B4CE9AB" w14:textId="54CE8A87" w:rsidR="007A5D4A" w:rsidRPr="005512CC" w:rsidRDefault="007A5D4A" w:rsidP="007A5D4A">
            <w:pPr>
              <w:jc w:val="right"/>
              <w:rPr>
                <w:lang w:val="es-CO"/>
              </w:rPr>
            </w:pPr>
            <w:r w:rsidRPr="005512CC">
              <w:rPr>
                <w:lang w:val="es-CO"/>
              </w:rPr>
              <w:t>PNU</w:t>
            </w:r>
            <w:r w:rsidR="00C06B7C" w:rsidRPr="005512CC">
              <w:rPr>
                <w:lang w:val="es-CO"/>
              </w:rPr>
              <w:t>D</w:t>
            </w:r>
            <w:r w:rsidRPr="005512CC">
              <w:rPr>
                <w:lang w:val="es-CO"/>
              </w:rPr>
              <w:t xml:space="preserve"> y ONUDI</w:t>
            </w:r>
          </w:p>
        </w:tc>
      </w:tr>
    </w:tbl>
    <w:p w14:paraId="0A8CF308" w14:textId="77777777" w:rsidR="00A80644" w:rsidRPr="005512CC" w:rsidRDefault="00A80644">
      <w:pPr>
        <w:jc w:val="left"/>
        <w:rPr>
          <w:b/>
          <w:lang w:val="es-CO"/>
        </w:rPr>
      </w:pPr>
    </w:p>
    <w:p w14:paraId="22753043" w14:textId="77777777" w:rsidR="00A80644" w:rsidRPr="005512CC" w:rsidRDefault="00A80644">
      <w:pPr>
        <w:jc w:val="left"/>
        <w:rPr>
          <w:b/>
          <w:lang w:val="es-CO"/>
        </w:rPr>
      </w:pPr>
    </w:p>
    <w:p w14:paraId="1D67EAB2" w14:textId="5C5420A5" w:rsidR="007C78D2" w:rsidRPr="005512CC" w:rsidRDefault="007C78D2">
      <w:pPr>
        <w:jc w:val="left"/>
        <w:rPr>
          <w:b/>
          <w:lang w:val="es-CO"/>
        </w:rPr>
      </w:pPr>
      <w:r w:rsidRPr="005512CC">
        <w:rPr>
          <w:b/>
          <w:lang w:val="es-CO"/>
        </w:rPr>
        <w:br w:type="page"/>
      </w:r>
    </w:p>
    <w:p w14:paraId="37EFAE9C" w14:textId="7BDF133C" w:rsidR="007C78D2" w:rsidRPr="005512CC" w:rsidRDefault="007A5D4A" w:rsidP="007A5D4A">
      <w:pPr>
        <w:jc w:val="center"/>
        <w:rPr>
          <w:sz w:val="10"/>
          <w:lang w:val="es-CO"/>
        </w:rPr>
      </w:pPr>
      <w:r w:rsidRPr="005512CC">
        <w:rPr>
          <w:b/>
          <w:lang w:val="es-CO"/>
        </w:rPr>
        <w:lastRenderedPageBreak/>
        <w:t>HOJA DE EVALUACIÓN DE PROYECTOS – PROYECTOS PLURIANUALES</w:t>
      </w:r>
    </w:p>
    <w:p w14:paraId="010A6247" w14:textId="77777777" w:rsidR="007C78D2" w:rsidRPr="005512CC" w:rsidRDefault="007C78D2" w:rsidP="007A5D4A">
      <w:pPr>
        <w:jc w:val="center"/>
        <w:rPr>
          <w:b/>
          <w:lang w:val="es-CO"/>
        </w:rPr>
      </w:pPr>
      <w:r w:rsidRPr="005512CC">
        <w:rPr>
          <w:b/>
          <w:lang w:val="es-CO"/>
        </w:rPr>
        <w:t>Nigeria</w:t>
      </w:r>
    </w:p>
    <w:p w14:paraId="0668FBD6" w14:textId="77777777" w:rsidR="007C78D2" w:rsidRPr="005512CC" w:rsidRDefault="007C78D2" w:rsidP="007A5D4A">
      <w:pPr>
        <w:jc w:val="center"/>
        <w:rPr>
          <w:b/>
          <w:sz w:val="10"/>
          <w:lang w:val="es-CO"/>
        </w:rPr>
      </w:pPr>
    </w:p>
    <w:tbl>
      <w:tblPr>
        <w:tblStyle w:val="TableGrid"/>
        <w:tblW w:w="5195" w:type="pct"/>
        <w:tblInd w:w="-365" w:type="dxa"/>
        <w:tblCellMar>
          <w:top w:w="28" w:type="dxa"/>
          <w:bottom w:w="28" w:type="dxa"/>
        </w:tblCellMar>
        <w:tblLook w:val="04A0" w:firstRow="1" w:lastRow="0" w:firstColumn="1" w:lastColumn="0" w:noHBand="0" w:noVBand="1"/>
      </w:tblPr>
      <w:tblGrid>
        <w:gridCol w:w="4848"/>
        <w:gridCol w:w="4867"/>
      </w:tblGrid>
      <w:tr w:rsidR="007C78D2" w:rsidRPr="005512CC" w14:paraId="5D5814B1" w14:textId="77777777" w:rsidTr="00642266">
        <w:trPr>
          <w:trHeight w:val="248"/>
        </w:trPr>
        <w:tc>
          <w:tcPr>
            <w:tcW w:w="2495" w:type="pct"/>
            <w:shd w:val="clear" w:color="auto" w:fill="auto"/>
          </w:tcPr>
          <w:p w14:paraId="04920382" w14:textId="164F45C0" w:rsidR="007C78D2" w:rsidRPr="005512CC" w:rsidRDefault="007C78D2" w:rsidP="007A5D4A">
            <w:pPr>
              <w:rPr>
                <w:b/>
                <w:sz w:val="20"/>
                <w:lang w:val="es-CO"/>
              </w:rPr>
            </w:pPr>
            <w:r w:rsidRPr="005512CC">
              <w:rPr>
                <w:b/>
                <w:sz w:val="20"/>
                <w:lang w:val="es-CO"/>
              </w:rPr>
              <w:t xml:space="preserve">(I) </w:t>
            </w:r>
            <w:r w:rsidR="000520C5" w:rsidRPr="005512CC">
              <w:rPr>
                <w:b/>
                <w:sz w:val="20"/>
                <w:lang w:val="es-CO"/>
              </w:rPr>
              <w:t>TITULO DEL</w:t>
            </w:r>
            <w:r w:rsidR="00A9701F" w:rsidRPr="005512CC">
              <w:rPr>
                <w:b/>
                <w:sz w:val="20"/>
                <w:lang w:val="es-CO"/>
              </w:rPr>
              <w:t xml:space="preserve"> </w:t>
            </w:r>
            <w:r w:rsidR="000520C5" w:rsidRPr="005512CC">
              <w:rPr>
                <w:b/>
                <w:sz w:val="20"/>
                <w:lang w:val="es-CO"/>
              </w:rPr>
              <w:t>PROYECTO</w:t>
            </w:r>
          </w:p>
        </w:tc>
        <w:tc>
          <w:tcPr>
            <w:tcW w:w="2505" w:type="pct"/>
            <w:shd w:val="clear" w:color="auto" w:fill="auto"/>
          </w:tcPr>
          <w:p w14:paraId="709D4B21" w14:textId="67BB434E" w:rsidR="007C78D2" w:rsidRPr="005512CC" w:rsidRDefault="000520C5" w:rsidP="007A5D4A">
            <w:pPr>
              <w:jc w:val="center"/>
              <w:rPr>
                <w:b/>
                <w:sz w:val="20"/>
                <w:lang w:val="es-CO"/>
              </w:rPr>
            </w:pPr>
            <w:r w:rsidRPr="005512CC">
              <w:rPr>
                <w:b/>
                <w:sz w:val="20"/>
                <w:lang w:val="es-CO"/>
              </w:rPr>
              <w:t>ORGANISMO</w:t>
            </w:r>
          </w:p>
        </w:tc>
      </w:tr>
      <w:tr w:rsidR="007C78D2" w:rsidRPr="005512CC" w14:paraId="7F4CFA0F" w14:textId="77777777" w:rsidTr="00642266">
        <w:trPr>
          <w:trHeight w:val="40"/>
        </w:trPr>
        <w:tc>
          <w:tcPr>
            <w:tcW w:w="2495" w:type="pct"/>
            <w:shd w:val="clear" w:color="auto" w:fill="auto"/>
            <w:vAlign w:val="center"/>
          </w:tcPr>
          <w:p w14:paraId="171EC1AA" w14:textId="1574428E" w:rsidR="007C78D2" w:rsidRPr="005512CC" w:rsidRDefault="00B66FBC" w:rsidP="00B66FBC">
            <w:pPr>
              <w:jc w:val="center"/>
              <w:rPr>
                <w:color w:val="000000" w:themeColor="text1"/>
                <w:sz w:val="20"/>
                <w:lang w:val="es-ES"/>
              </w:rPr>
            </w:pPr>
            <w:r w:rsidRPr="005512CC">
              <w:rPr>
                <w:color w:val="000000" w:themeColor="text1"/>
                <w:sz w:val="20"/>
                <w:lang w:val="es-ES"/>
              </w:rPr>
              <w:t>P</w:t>
            </w:r>
            <w:r w:rsidR="007A2F22" w:rsidRPr="005512CC">
              <w:rPr>
                <w:color w:val="000000" w:themeColor="text1"/>
                <w:sz w:val="20"/>
                <w:lang w:val="es-ES"/>
              </w:rPr>
              <w:t xml:space="preserve">lan de eliminación de HCFC </w:t>
            </w:r>
            <w:r w:rsidR="007C78D2" w:rsidRPr="005512CC">
              <w:rPr>
                <w:color w:val="000000" w:themeColor="text1"/>
                <w:sz w:val="20"/>
                <w:lang w:val="es-ES"/>
              </w:rPr>
              <w:t>(</w:t>
            </w:r>
            <w:r w:rsidR="007A2F22" w:rsidRPr="005512CC">
              <w:rPr>
                <w:color w:val="000000" w:themeColor="text1"/>
                <w:sz w:val="20"/>
                <w:lang w:val="es-ES"/>
              </w:rPr>
              <w:t>etapa</w:t>
            </w:r>
            <w:r w:rsidR="007C78D2" w:rsidRPr="005512CC">
              <w:rPr>
                <w:color w:val="000000" w:themeColor="text1"/>
                <w:sz w:val="20"/>
                <w:lang w:val="es-ES"/>
              </w:rPr>
              <w:t xml:space="preserve"> III)</w:t>
            </w:r>
          </w:p>
        </w:tc>
        <w:tc>
          <w:tcPr>
            <w:tcW w:w="2505" w:type="pct"/>
            <w:shd w:val="clear" w:color="auto" w:fill="auto"/>
            <w:vAlign w:val="center"/>
          </w:tcPr>
          <w:p w14:paraId="11F857CC" w14:textId="6F7CA581" w:rsidR="007C78D2" w:rsidRPr="005512CC" w:rsidRDefault="006225A5" w:rsidP="007A5D4A">
            <w:pPr>
              <w:jc w:val="center"/>
              <w:rPr>
                <w:color w:val="000000" w:themeColor="text1"/>
                <w:sz w:val="20"/>
                <w:lang w:val="es-CO"/>
              </w:rPr>
            </w:pPr>
            <w:r w:rsidRPr="005512CC">
              <w:rPr>
                <w:color w:val="000000" w:themeColor="text1"/>
                <w:sz w:val="20"/>
                <w:lang w:val="es-CO"/>
              </w:rPr>
              <w:t>PNUD</w:t>
            </w:r>
            <w:r w:rsidR="007C78D2" w:rsidRPr="005512CC">
              <w:rPr>
                <w:color w:val="000000" w:themeColor="text1"/>
                <w:sz w:val="20"/>
                <w:lang w:val="es-CO"/>
              </w:rPr>
              <w:t xml:space="preserve"> (</w:t>
            </w:r>
            <w:r w:rsidR="007A2F22" w:rsidRPr="005512CC">
              <w:rPr>
                <w:color w:val="000000" w:themeColor="text1"/>
                <w:sz w:val="20"/>
                <w:lang w:val="es-CO"/>
              </w:rPr>
              <w:t>principal</w:t>
            </w:r>
            <w:r w:rsidR="007C78D2" w:rsidRPr="005512CC">
              <w:rPr>
                <w:color w:val="000000" w:themeColor="text1"/>
                <w:sz w:val="20"/>
                <w:lang w:val="es-CO"/>
              </w:rPr>
              <w:t xml:space="preserve">), </w:t>
            </w:r>
            <w:r w:rsidRPr="005512CC">
              <w:rPr>
                <w:color w:val="000000" w:themeColor="text1"/>
                <w:sz w:val="20"/>
                <w:lang w:val="es-CO"/>
              </w:rPr>
              <w:t>ONUDI</w:t>
            </w:r>
          </w:p>
        </w:tc>
      </w:tr>
    </w:tbl>
    <w:p w14:paraId="47220031" w14:textId="77777777" w:rsidR="007C78D2" w:rsidRPr="005512CC" w:rsidRDefault="007C78D2" w:rsidP="007A5D4A">
      <w:pPr>
        <w:jc w:val="center"/>
        <w:rPr>
          <w:sz w:val="20"/>
          <w:lang w:val="es-CO"/>
        </w:rPr>
      </w:pPr>
    </w:p>
    <w:tbl>
      <w:tblPr>
        <w:tblStyle w:val="TableGrid"/>
        <w:tblW w:w="5195" w:type="pct"/>
        <w:tblInd w:w="-365" w:type="dxa"/>
        <w:tblCellMar>
          <w:top w:w="28" w:type="dxa"/>
          <w:bottom w:w="28" w:type="dxa"/>
        </w:tblCellMar>
        <w:tblLook w:val="04A0" w:firstRow="1" w:lastRow="0" w:firstColumn="1" w:lastColumn="0" w:noHBand="0" w:noVBand="1"/>
      </w:tblPr>
      <w:tblGrid>
        <w:gridCol w:w="5761"/>
        <w:gridCol w:w="1440"/>
        <w:gridCol w:w="2514"/>
      </w:tblGrid>
      <w:tr w:rsidR="007C78D2" w:rsidRPr="005512CC" w14:paraId="16D94436" w14:textId="77777777" w:rsidTr="00642266">
        <w:trPr>
          <w:trHeight w:val="77"/>
        </w:trPr>
        <w:tc>
          <w:tcPr>
            <w:tcW w:w="2964" w:type="pct"/>
            <w:shd w:val="clear" w:color="auto" w:fill="auto"/>
          </w:tcPr>
          <w:p w14:paraId="7E6E439E" w14:textId="379E96C0" w:rsidR="007C78D2" w:rsidRPr="005512CC" w:rsidRDefault="007C78D2" w:rsidP="007A5D4A">
            <w:pPr>
              <w:jc w:val="left"/>
              <w:rPr>
                <w:b/>
                <w:sz w:val="20"/>
                <w:lang w:val="es-CO"/>
              </w:rPr>
            </w:pPr>
            <w:r w:rsidRPr="005512CC">
              <w:rPr>
                <w:b/>
                <w:sz w:val="20"/>
                <w:lang w:val="es-CO"/>
              </w:rPr>
              <w:t xml:space="preserve">(II) </w:t>
            </w:r>
            <w:r w:rsidR="000520C5" w:rsidRPr="005512CC">
              <w:rPr>
                <w:b/>
                <w:sz w:val="18"/>
                <w:szCs w:val="18"/>
                <w:lang w:val="es-CO"/>
              </w:rPr>
              <w:t>ULTIMAS CIFRAS POR EL ARTICULO (Anexo C Grupo l)</w:t>
            </w:r>
          </w:p>
        </w:tc>
        <w:tc>
          <w:tcPr>
            <w:tcW w:w="741" w:type="pct"/>
            <w:shd w:val="clear" w:color="auto" w:fill="auto"/>
          </w:tcPr>
          <w:p w14:paraId="67251336" w14:textId="1D549A24" w:rsidR="007C78D2" w:rsidRPr="005512CC" w:rsidRDefault="000520C5" w:rsidP="007A5D4A">
            <w:pPr>
              <w:jc w:val="center"/>
              <w:rPr>
                <w:sz w:val="20"/>
                <w:lang w:val="es-CO"/>
              </w:rPr>
            </w:pPr>
            <w:r w:rsidRPr="005512CC">
              <w:rPr>
                <w:sz w:val="20"/>
                <w:lang w:val="es-CO"/>
              </w:rPr>
              <w:t>Año</w:t>
            </w:r>
            <w:r w:rsidR="007C78D2" w:rsidRPr="005512CC">
              <w:rPr>
                <w:sz w:val="20"/>
                <w:lang w:val="es-CO"/>
              </w:rPr>
              <w:t xml:space="preserve">: </w:t>
            </w:r>
            <w:r w:rsidR="007C78D2" w:rsidRPr="005512CC">
              <w:rPr>
                <w:color w:val="000000" w:themeColor="text1"/>
                <w:sz w:val="20"/>
                <w:lang w:val="es-CO"/>
              </w:rPr>
              <w:t>202</w:t>
            </w:r>
            <w:r w:rsidR="00DE73D6" w:rsidRPr="005512CC">
              <w:rPr>
                <w:color w:val="000000" w:themeColor="text1"/>
                <w:sz w:val="20"/>
                <w:lang w:val="es-CO"/>
              </w:rPr>
              <w:t>1</w:t>
            </w:r>
          </w:p>
        </w:tc>
        <w:tc>
          <w:tcPr>
            <w:tcW w:w="1294" w:type="pct"/>
            <w:shd w:val="clear" w:color="auto" w:fill="auto"/>
          </w:tcPr>
          <w:p w14:paraId="145EE08D" w14:textId="236513BF" w:rsidR="007C78D2" w:rsidRPr="005512CC" w:rsidRDefault="000520C5" w:rsidP="000520C5">
            <w:pPr>
              <w:jc w:val="center"/>
              <w:rPr>
                <w:sz w:val="20"/>
                <w:lang w:val="es-CO"/>
              </w:rPr>
            </w:pPr>
            <w:r w:rsidRPr="005512CC">
              <w:rPr>
                <w:sz w:val="20"/>
                <w:lang w:val="es-CO"/>
              </w:rPr>
              <w:t>1</w:t>
            </w:r>
            <w:r w:rsidR="00DE73D6" w:rsidRPr="005512CC">
              <w:rPr>
                <w:sz w:val="20"/>
                <w:lang w:val="es-CO"/>
              </w:rPr>
              <w:t>50</w:t>
            </w:r>
            <w:r w:rsidRPr="005512CC">
              <w:rPr>
                <w:sz w:val="20"/>
                <w:lang w:val="es-CO"/>
              </w:rPr>
              <w:t>,</w:t>
            </w:r>
            <w:r w:rsidR="00DE73D6" w:rsidRPr="005512CC">
              <w:rPr>
                <w:sz w:val="20"/>
                <w:lang w:val="es-CO"/>
              </w:rPr>
              <w:t>18</w:t>
            </w:r>
            <w:r w:rsidR="007C78D2" w:rsidRPr="005512CC">
              <w:rPr>
                <w:sz w:val="20"/>
                <w:lang w:val="es-CO"/>
              </w:rPr>
              <w:t xml:space="preserve"> (tone</w:t>
            </w:r>
            <w:r w:rsidRPr="005512CC">
              <w:rPr>
                <w:sz w:val="20"/>
                <w:lang w:val="es-CO"/>
              </w:rPr>
              <w:t>ladas PAO</w:t>
            </w:r>
            <w:r w:rsidR="007C78D2" w:rsidRPr="005512CC">
              <w:rPr>
                <w:sz w:val="20"/>
                <w:lang w:val="es-CO"/>
              </w:rPr>
              <w:t>)</w:t>
            </w:r>
          </w:p>
        </w:tc>
      </w:tr>
    </w:tbl>
    <w:p w14:paraId="281A8DEE" w14:textId="77777777" w:rsidR="007C78D2" w:rsidRPr="005512CC" w:rsidRDefault="007C78D2" w:rsidP="007A5D4A">
      <w:pPr>
        <w:jc w:val="center"/>
        <w:rPr>
          <w:sz w:val="20"/>
          <w:lang w:val="es-CO"/>
        </w:rPr>
      </w:pPr>
    </w:p>
    <w:tbl>
      <w:tblPr>
        <w:tblStyle w:val="TableGrid"/>
        <w:tblW w:w="5196" w:type="pct"/>
        <w:tblInd w:w="-36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right w:w="85" w:type="dxa"/>
        </w:tblCellMar>
        <w:tblLook w:val="04A0" w:firstRow="1" w:lastRow="0" w:firstColumn="1" w:lastColumn="0" w:noHBand="0" w:noVBand="1"/>
      </w:tblPr>
      <w:tblGrid>
        <w:gridCol w:w="2072"/>
        <w:gridCol w:w="900"/>
        <w:gridCol w:w="900"/>
        <w:gridCol w:w="989"/>
        <w:gridCol w:w="991"/>
        <w:gridCol w:w="989"/>
        <w:gridCol w:w="723"/>
        <w:gridCol w:w="884"/>
        <w:gridCol w:w="1269"/>
      </w:tblGrid>
      <w:tr w:rsidR="007C78D2" w:rsidRPr="005512CC" w14:paraId="3FCA7F38" w14:textId="77777777" w:rsidTr="00642266">
        <w:trPr>
          <w:trHeight w:val="240"/>
        </w:trPr>
        <w:tc>
          <w:tcPr>
            <w:tcW w:w="4347" w:type="pct"/>
            <w:gridSpan w:val="8"/>
            <w:shd w:val="clear" w:color="auto" w:fill="auto"/>
          </w:tcPr>
          <w:p w14:paraId="1DC3B3C9" w14:textId="1629C962" w:rsidR="007C78D2" w:rsidRPr="005512CC" w:rsidRDefault="007C78D2" w:rsidP="007A5D4A">
            <w:pPr>
              <w:spacing w:after="60"/>
              <w:rPr>
                <w:b/>
                <w:sz w:val="20"/>
                <w:szCs w:val="20"/>
                <w:lang w:val="es-ES"/>
              </w:rPr>
            </w:pPr>
            <w:r w:rsidRPr="005512CC">
              <w:rPr>
                <w:b/>
                <w:sz w:val="20"/>
                <w:szCs w:val="20"/>
                <w:lang w:val="es-ES"/>
              </w:rPr>
              <w:t xml:space="preserve">(III) </w:t>
            </w:r>
            <w:r w:rsidR="00033D29" w:rsidRPr="005512CC">
              <w:rPr>
                <w:b/>
                <w:sz w:val="18"/>
                <w:szCs w:val="18"/>
                <w:lang w:val="es-ES"/>
              </w:rPr>
              <w:t xml:space="preserve">ÚLTIMOS DATOS SECTORIALES DEL PROGRAMA DE PAÍS </w:t>
            </w:r>
            <w:r w:rsidR="000520C5" w:rsidRPr="005512CC">
              <w:rPr>
                <w:b/>
                <w:sz w:val="18"/>
                <w:szCs w:val="18"/>
                <w:lang w:val="es-ES"/>
              </w:rPr>
              <w:t>(toneladas PAO)</w:t>
            </w:r>
          </w:p>
        </w:tc>
        <w:tc>
          <w:tcPr>
            <w:tcW w:w="653" w:type="pct"/>
            <w:shd w:val="clear" w:color="auto" w:fill="auto"/>
          </w:tcPr>
          <w:p w14:paraId="77D4F511" w14:textId="261CDB50" w:rsidR="007C78D2" w:rsidRPr="005512CC" w:rsidRDefault="000520C5" w:rsidP="007A5D4A">
            <w:pPr>
              <w:spacing w:after="60"/>
              <w:jc w:val="right"/>
              <w:rPr>
                <w:b/>
                <w:sz w:val="20"/>
                <w:szCs w:val="20"/>
                <w:lang w:val="es-CO"/>
              </w:rPr>
            </w:pPr>
            <w:r w:rsidRPr="005512CC">
              <w:rPr>
                <w:b/>
                <w:sz w:val="20"/>
                <w:szCs w:val="20"/>
                <w:lang w:val="es-CO"/>
              </w:rPr>
              <w:t>Año</w:t>
            </w:r>
            <w:r w:rsidR="007C78D2" w:rsidRPr="005512CC">
              <w:rPr>
                <w:b/>
                <w:sz w:val="20"/>
                <w:szCs w:val="20"/>
                <w:lang w:val="es-CO"/>
              </w:rPr>
              <w:t>: 2021</w:t>
            </w:r>
          </w:p>
        </w:tc>
      </w:tr>
      <w:tr w:rsidR="00F8342E" w:rsidRPr="005512CC" w14:paraId="68B24DD7" w14:textId="77777777" w:rsidTr="00642266">
        <w:trPr>
          <w:trHeight w:val="240"/>
        </w:trPr>
        <w:tc>
          <w:tcPr>
            <w:tcW w:w="1066" w:type="pct"/>
            <w:shd w:val="clear" w:color="auto" w:fill="auto"/>
          </w:tcPr>
          <w:p w14:paraId="567F4C80" w14:textId="06485E1E" w:rsidR="003D1912" w:rsidRPr="005512CC" w:rsidRDefault="000520C5" w:rsidP="007A5D4A">
            <w:pPr>
              <w:spacing w:after="60"/>
              <w:jc w:val="center"/>
              <w:rPr>
                <w:sz w:val="20"/>
                <w:szCs w:val="20"/>
                <w:lang w:val="es-CO"/>
              </w:rPr>
            </w:pPr>
            <w:r w:rsidRPr="005512CC">
              <w:rPr>
                <w:sz w:val="20"/>
                <w:szCs w:val="20"/>
                <w:lang w:val="es-CO"/>
              </w:rPr>
              <w:t>Químicos</w:t>
            </w:r>
          </w:p>
        </w:tc>
        <w:tc>
          <w:tcPr>
            <w:tcW w:w="463" w:type="pct"/>
            <w:shd w:val="clear" w:color="auto" w:fill="auto"/>
          </w:tcPr>
          <w:p w14:paraId="6CA6BD70" w14:textId="77777777" w:rsidR="003D1912" w:rsidRPr="005512CC" w:rsidRDefault="003D1912" w:rsidP="007A5D4A">
            <w:pPr>
              <w:spacing w:after="60"/>
              <w:jc w:val="center"/>
              <w:rPr>
                <w:sz w:val="20"/>
                <w:szCs w:val="20"/>
                <w:lang w:val="es-CO"/>
              </w:rPr>
            </w:pPr>
            <w:r w:rsidRPr="005512CC">
              <w:rPr>
                <w:sz w:val="20"/>
                <w:szCs w:val="20"/>
                <w:lang w:val="es-CO"/>
              </w:rPr>
              <w:t>Aerosol</w:t>
            </w:r>
          </w:p>
        </w:tc>
        <w:tc>
          <w:tcPr>
            <w:tcW w:w="463" w:type="pct"/>
            <w:shd w:val="clear" w:color="auto" w:fill="auto"/>
          </w:tcPr>
          <w:p w14:paraId="53BE63F4" w14:textId="396E03A4" w:rsidR="003D1912" w:rsidRPr="005512CC" w:rsidRDefault="000520C5" w:rsidP="007A5D4A">
            <w:pPr>
              <w:spacing w:after="60"/>
              <w:jc w:val="center"/>
              <w:rPr>
                <w:sz w:val="20"/>
                <w:szCs w:val="20"/>
                <w:lang w:val="es-CO"/>
              </w:rPr>
            </w:pPr>
            <w:r w:rsidRPr="005512CC">
              <w:rPr>
                <w:sz w:val="20"/>
                <w:szCs w:val="20"/>
                <w:lang w:val="es-CO"/>
              </w:rPr>
              <w:t>Espuma</w:t>
            </w:r>
          </w:p>
        </w:tc>
        <w:tc>
          <w:tcPr>
            <w:tcW w:w="509" w:type="pct"/>
            <w:shd w:val="clear" w:color="auto" w:fill="auto"/>
          </w:tcPr>
          <w:p w14:paraId="4A0D61A1" w14:textId="0D2BBCD4" w:rsidR="003D1912" w:rsidRPr="005512CC" w:rsidRDefault="000520C5" w:rsidP="007A5D4A">
            <w:pPr>
              <w:spacing w:after="60"/>
              <w:jc w:val="center"/>
              <w:rPr>
                <w:sz w:val="20"/>
                <w:szCs w:val="20"/>
                <w:lang w:val="es-CO"/>
              </w:rPr>
            </w:pPr>
            <w:r w:rsidRPr="005512CC">
              <w:rPr>
                <w:sz w:val="20"/>
                <w:szCs w:val="20"/>
                <w:lang w:val="es-CO"/>
              </w:rPr>
              <w:t>Lucha contra incendios</w:t>
            </w:r>
          </w:p>
        </w:tc>
        <w:tc>
          <w:tcPr>
            <w:tcW w:w="1019" w:type="pct"/>
            <w:gridSpan w:val="2"/>
            <w:shd w:val="clear" w:color="auto" w:fill="auto"/>
          </w:tcPr>
          <w:p w14:paraId="7E673D18" w14:textId="287F885C" w:rsidR="003D1912" w:rsidRPr="005512CC" w:rsidRDefault="000520C5" w:rsidP="007A5D4A">
            <w:pPr>
              <w:spacing w:after="60"/>
              <w:jc w:val="center"/>
              <w:rPr>
                <w:sz w:val="20"/>
                <w:szCs w:val="20"/>
                <w:lang w:val="es-CO"/>
              </w:rPr>
            </w:pPr>
            <w:r w:rsidRPr="005512CC">
              <w:rPr>
                <w:sz w:val="20"/>
                <w:szCs w:val="20"/>
                <w:lang w:val="es-CO"/>
              </w:rPr>
              <w:t>Enfriadores</w:t>
            </w:r>
          </w:p>
        </w:tc>
        <w:tc>
          <w:tcPr>
            <w:tcW w:w="372" w:type="pct"/>
            <w:shd w:val="clear" w:color="auto" w:fill="auto"/>
          </w:tcPr>
          <w:p w14:paraId="599FB93A" w14:textId="427D11F6" w:rsidR="003D1912" w:rsidRPr="005512CC" w:rsidRDefault="000520C5" w:rsidP="007A5D4A">
            <w:pPr>
              <w:spacing w:after="60"/>
              <w:jc w:val="center"/>
              <w:rPr>
                <w:sz w:val="20"/>
                <w:szCs w:val="20"/>
                <w:lang w:val="es-CO"/>
              </w:rPr>
            </w:pPr>
            <w:r w:rsidRPr="005512CC">
              <w:rPr>
                <w:sz w:val="20"/>
                <w:szCs w:val="20"/>
                <w:lang w:val="es-CO"/>
              </w:rPr>
              <w:t>Dis</w:t>
            </w:r>
            <w:r w:rsidR="003D1912" w:rsidRPr="005512CC">
              <w:rPr>
                <w:sz w:val="20"/>
                <w:szCs w:val="20"/>
                <w:lang w:val="es-CO"/>
              </w:rPr>
              <w:t>ol</w:t>
            </w:r>
            <w:r w:rsidR="0022098F" w:rsidRPr="005512CC">
              <w:rPr>
                <w:sz w:val="20"/>
                <w:szCs w:val="20"/>
                <w:lang w:val="es-CO"/>
              </w:rPr>
              <w:t>-</w:t>
            </w:r>
            <w:r w:rsidR="003D1912" w:rsidRPr="005512CC">
              <w:rPr>
                <w:sz w:val="20"/>
                <w:szCs w:val="20"/>
                <w:lang w:val="es-CO"/>
              </w:rPr>
              <w:t>vent</w:t>
            </w:r>
            <w:r w:rsidRPr="005512CC">
              <w:rPr>
                <w:sz w:val="20"/>
                <w:szCs w:val="20"/>
                <w:lang w:val="es-CO"/>
              </w:rPr>
              <w:t>es</w:t>
            </w:r>
          </w:p>
        </w:tc>
        <w:tc>
          <w:tcPr>
            <w:tcW w:w="455" w:type="pct"/>
            <w:shd w:val="clear" w:color="auto" w:fill="auto"/>
          </w:tcPr>
          <w:p w14:paraId="799DEFB9" w14:textId="093AA268" w:rsidR="003D1912" w:rsidRPr="005512CC" w:rsidRDefault="000520C5" w:rsidP="007A5D4A">
            <w:pPr>
              <w:spacing w:after="60"/>
              <w:jc w:val="center"/>
              <w:rPr>
                <w:sz w:val="20"/>
                <w:szCs w:val="20"/>
                <w:lang w:val="es-CO"/>
              </w:rPr>
            </w:pPr>
            <w:r w:rsidRPr="005512CC">
              <w:rPr>
                <w:sz w:val="20"/>
                <w:szCs w:val="20"/>
                <w:lang w:val="es-CO"/>
              </w:rPr>
              <w:t>Agente Proceso</w:t>
            </w:r>
          </w:p>
        </w:tc>
        <w:tc>
          <w:tcPr>
            <w:tcW w:w="653" w:type="pct"/>
            <w:shd w:val="clear" w:color="auto" w:fill="auto"/>
          </w:tcPr>
          <w:p w14:paraId="3B027794" w14:textId="14DE3A4F" w:rsidR="003D1912" w:rsidRPr="005512CC" w:rsidRDefault="000520C5" w:rsidP="007A5D4A">
            <w:pPr>
              <w:spacing w:after="60"/>
              <w:jc w:val="center"/>
              <w:rPr>
                <w:sz w:val="20"/>
                <w:szCs w:val="20"/>
                <w:lang w:val="es-CO"/>
              </w:rPr>
            </w:pPr>
            <w:r w:rsidRPr="005512CC">
              <w:rPr>
                <w:sz w:val="20"/>
                <w:szCs w:val="20"/>
                <w:lang w:val="es-CO"/>
              </w:rPr>
              <w:t>Consumo t</w:t>
            </w:r>
            <w:r w:rsidR="003D1912" w:rsidRPr="005512CC">
              <w:rPr>
                <w:sz w:val="20"/>
                <w:szCs w:val="20"/>
                <w:lang w:val="es-CO"/>
              </w:rPr>
              <w:t xml:space="preserve">otal </w:t>
            </w:r>
            <w:r w:rsidRPr="005512CC">
              <w:rPr>
                <w:sz w:val="20"/>
                <w:szCs w:val="20"/>
                <w:lang w:val="es-CO"/>
              </w:rPr>
              <w:t xml:space="preserve">del </w:t>
            </w:r>
            <w:r w:rsidR="003D1912" w:rsidRPr="005512CC">
              <w:rPr>
                <w:sz w:val="20"/>
                <w:szCs w:val="20"/>
                <w:lang w:val="es-CO"/>
              </w:rPr>
              <w:t>sector</w:t>
            </w:r>
          </w:p>
        </w:tc>
      </w:tr>
      <w:tr w:rsidR="003D1912" w:rsidRPr="005512CC" w14:paraId="3F986635" w14:textId="77777777" w:rsidTr="00642266">
        <w:trPr>
          <w:trHeight w:val="240"/>
        </w:trPr>
        <w:tc>
          <w:tcPr>
            <w:tcW w:w="2501" w:type="pct"/>
            <w:gridSpan w:val="4"/>
            <w:shd w:val="clear" w:color="auto" w:fill="auto"/>
          </w:tcPr>
          <w:p w14:paraId="1B613296" w14:textId="77777777" w:rsidR="007C78D2" w:rsidRPr="005512CC" w:rsidRDefault="007C78D2" w:rsidP="007A5D4A">
            <w:pPr>
              <w:spacing w:after="60"/>
              <w:jc w:val="center"/>
              <w:rPr>
                <w:sz w:val="20"/>
                <w:szCs w:val="20"/>
                <w:lang w:val="es-CO"/>
              </w:rPr>
            </w:pPr>
          </w:p>
        </w:tc>
        <w:tc>
          <w:tcPr>
            <w:tcW w:w="510" w:type="pct"/>
            <w:shd w:val="clear" w:color="auto" w:fill="auto"/>
          </w:tcPr>
          <w:p w14:paraId="7ADE532B" w14:textId="7506A566" w:rsidR="007C78D2" w:rsidRPr="005512CC" w:rsidRDefault="000520C5" w:rsidP="007A5D4A">
            <w:pPr>
              <w:spacing w:after="60"/>
              <w:jc w:val="center"/>
              <w:rPr>
                <w:sz w:val="20"/>
                <w:szCs w:val="20"/>
                <w:lang w:val="es-CO"/>
              </w:rPr>
            </w:pPr>
            <w:r w:rsidRPr="005512CC">
              <w:rPr>
                <w:sz w:val="20"/>
                <w:szCs w:val="20"/>
                <w:lang w:val="es-CO"/>
              </w:rPr>
              <w:t>Fabrica</w:t>
            </w:r>
            <w:r w:rsidR="00642266" w:rsidRPr="005512CC">
              <w:rPr>
                <w:sz w:val="20"/>
                <w:szCs w:val="20"/>
                <w:lang w:val="es-CO"/>
              </w:rPr>
              <w:t>-</w:t>
            </w:r>
            <w:r w:rsidRPr="005512CC">
              <w:rPr>
                <w:sz w:val="20"/>
                <w:szCs w:val="20"/>
                <w:lang w:val="es-CO"/>
              </w:rPr>
              <w:t>ción</w:t>
            </w:r>
          </w:p>
        </w:tc>
        <w:tc>
          <w:tcPr>
            <w:tcW w:w="509" w:type="pct"/>
            <w:shd w:val="clear" w:color="auto" w:fill="auto"/>
          </w:tcPr>
          <w:p w14:paraId="3E299F0B" w14:textId="08615DD8" w:rsidR="007C78D2" w:rsidRPr="005512CC" w:rsidRDefault="000520C5" w:rsidP="007A5D4A">
            <w:pPr>
              <w:spacing w:after="60"/>
              <w:jc w:val="center"/>
              <w:rPr>
                <w:sz w:val="20"/>
                <w:szCs w:val="20"/>
                <w:lang w:val="es-CO"/>
              </w:rPr>
            </w:pPr>
            <w:r w:rsidRPr="005512CC">
              <w:rPr>
                <w:sz w:val="20"/>
                <w:szCs w:val="20"/>
                <w:lang w:val="es-CO"/>
              </w:rPr>
              <w:t>Manteni</w:t>
            </w:r>
            <w:r w:rsidR="00642266" w:rsidRPr="005512CC">
              <w:rPr>
                <w:sz w:val="20"/>
                <w:szCs w:val="20"/>
                <w:lang w:val="es-CO"/>
              </w:rPr>
              <w:t>-</w:t>
            </w:r>
            <w:r w:rsidRPr="005512CC">
              <w:rPr>
                <w:sz w:val="20"/>
                <w:szCs w:val="20"/>
                <w:lang w:val="es-CO"/>
              </w:rPr>
              <w:t>miento</w:t>
            </w:r>
          </w:p>
        </w:tc>
        <w:tc>
          <w:tcPr>
            <w:tcW w:w="1480" w:type="pct"/>
            <w:gridSpan w:val="3"/>
            <w:shd w:val="clear" w:color="auto" w:fill="auto"/>
          </w:tcPr>
          <w:p w14:paraId="5DC73DBD" w14:textId="77777777" w:rsidR="007C78D2" w:rsidRPr="005512CC" w:rsidRDefault="007C78D2" w:rsidP="007A5D4A">
            <w:pPr>
              <w:spacing w:after="60"/>
              <w:jc w:val="center"/>
              <w:rPr>
                <w:sz w:val="20"/>
                <w:szCs w:val="20"/>
                <w:lang w:val="es-CO"/>
              </w:rPr>
            </w:pPr>
          </w:p>
        </w:tc>
      </w:tr>
      <w:tr w:rsidR="003D1912" w:rsidRPr="005512CC" w14:paraId="47ADA4C8" w14:textId="77777777" w:rsidTr="00642266">
        <w:trPr>
          <w:trHeight w:val="42"/>
        </w:trPr>
        <w:tc>
          <w:tcPr>
            <w:tcW w:w="1066" w:type="pct"/>
            <w:shd w:val="clear" w:color="auto" w:fill="auto"/>
            <w:tcMar>
              <w:right w:w="28" w:type="dxa"/>
            </w:tcMar>
          </w:tcPr>
          <w:p w14:paraId="5495E455" w14:textId="77777777" w:rsidR="003D1912" w:rsidRPr="005512CC" w:rsidRDefault="003D1912" w:rsidP="007A5D4A">
            <w:pPr>
              <w:spacing w:after="60"/>
              <w:jc w:val="left"/>
              <w:rPr>
                <w:sz w:val="20"/>
                <w:szCs w:val="20"/>
                <w:lang w:val="es-CO"/>
              </w:rPr>
            </w:pPr>
            <w:r w:rsidRPr="005512CC">
              <w:rPr>
                <w:sz w:val="20"/>
                <w:szCs w:val="20"/>
                <w:lang w:val="es-CO"/>
              </w:rPr>
              <w:t>HCFC-22</w:t>
            </w:r>
          </w:p>
        </w:tc>
        <w:tc>
          <w:tcPr>
            <w:tcW w:w="463" w:type="pct"/>
            <w:shd w:val="clear" w:color="auto" w:fill="auto"/>
          </w:tcPr>
          <w:p w14:paraId="15656BFF" w14:textId="77777777" w:rsidR="003D1912" w:rsidRPr="005512CC" w:rsidRDefault="003D1912" w:rsidP="007A5D4A">
            <w:pPr>
              <w:spacing w:after="60"/>
              <w:jc w:val="right"/>
              <w:rPr>
                <w:sz w:val="20"/>
                <w:szCs w:val="20"/>
                <w:lang w:val="es-CO"/>
              </w:rPr>
            </w:pPr>
          </w:p>
        </w:tc>
        <w:tc>
          <w:tcPr>
            <w:tcW w:w="463" w:type="pct"/>
            <w:shd w:val="clear" w:color="auto" w:fill="auto"/>
          </w:tcPr>
          <w:p w14:paraId="6EECC451" w14:textId="77777777" w:rsidR="003D1912" w:rsidRPr="005512CC" w:rsidRDefault="003D1912" w:rsidP="00FF4EA0">
            <w:pPr>
              <w:spacing w:after="60"/>
              <w:jc w:val="right"/>
              <w:rPr>
                <w:sz w:val="20"/>
                <w:szCs w:val="20"/>
                <w:lang w:val="es-CO"/>
              </w:rPr>
            </w:pPr>
          </w:p>
        </w:tc>
        <w:tc>
          <w:tcPr>
            <w:tcW w:w="509" w:type="pct"/>
            <w:shd w:val="clear" w:color="auto" w:fill="auto"/>
          </w:tcPr>
          <w:p w14:paraId="0C34377D" w14:textId="77777777" w:rsidR="003D1912" w:rsidRPr="005512CC" w:rsidRDefault="003D1912" w:rsidP="00FF4EA0">
            <w:pPr>
              <w:spacing w:after="60"/>
              <w:jc w:val="right"/>
              <w:rPr>
                <w:sz w:val="20"/>
                <w:szCs w:val="20"/>
                <w:lang w:val="es-CO"/>
              </w:rPr>
            </w:pPr>
          </w:p>
        </w:tc>
        <w:tc>
          <w:tcPr>
            <w:tcW w:w="510" w:type="pct"/>
            <w:shd w:val="clear" w:color="auto" w:fill="auto"/>
          </w:tcPr>
          <w:p w14:paraId="4A4164CA" w14:textId="14BC6407" w:rsidR="003D1912" w:rsidRPr="005512CC" w:rsidRDefault="003D1912" w:rsidP="00FF4EA0">
            <w:pPr>
              <w:spacing w:after="60"/>
              <w:jc w:val="right"/>
              <w:rPr>
                <w:sz w:val="20"/>
                <w:szCs w:val="20"/>
                <w:lang w:val="es-CO"/>
              </w:rPr>
            </w:pPr>
            <w:r w:rsidRPr="005512CC">
              <w:rPr>
                <w:sz w:val="20"/>
                <w:szCs w:val="20"/>
                <w:lang w:val="es-CO"/>
              </w:rPr>
              <w:t>28</w:t>
            </w:r>
            <w:r w:rsidR="000520C5" w:rsidRPr="005512CC">
              <w:rPr>
                <w:sz w:val="20"/>
                <w:szCs w:val="20"/>
                <w:lang w:val="es-CO"/>
              </w:rPr>
              <w:t>,</w:t>
            </w:r>
            <w:r w:rsidRPr="005512CC">
              <w:rPr>
                <w:sz w:val="20"/>
                <w:szCs w:val="20"/>
                <w:lang w:val="es-CO"/>
              </w:rPr>
              <w:t>59</w:t>
            </w:r>
          </w:p>
        </w:tc>
        <w:tc>
          <w:tcPr>
            <w:tcW w:w="509" w:type="pct"/>
            <w:shd w:val="clear" w:color="auto" w:fill="auto"/>
          </w:tcPr>
          <w:p w14:paraId="49C483EE" w14:textId="74534996" w:rsidR="003D1912" w:rsidRPr="005512CC" w:rsidRDefault="003D1912" w:rsidP="00FF4EA0">
            <w:pPr>
              <w:spacing w:after="60"/>
              <w:jc w:val="right"/>
              <w:rPr>
                <w:sz w:val="20"/>
                <w:szCs w:val="20"/>
                <w:lang w:val="es-CO"/>
              </w:rPr>
            </w:pPr>
            <w:r w:rsidRPr="005512CC">
              <w:rPr>
                <w:sz w:val="20"/>
                <w:szCs w:val="20"/>
                <w:lang w:val="es-CO"/>
              </w:rPr>
              <w:t>103</w:t>
            </w:r>
            <w:r w:rsidR="000520C5" w:rsidRPr="005512CC">
              <w:rPr>
                <w:sz w:val="20"/>
                <w:szCs w:val="20"/>
                <w:lang w:val="es-CO"/>
              </w:rPr>
              <w:t>,</w:t>
            </w:r>
            <w:r w:rsidRPr="005512CC">
              <w:rPr>
                <w:sz w:val="20"/>
                <w:szCs w:val="20"/>
                <w:lang w:val="es-CO"/>
              </w:rPr>
              <w:t>15</w:t>
            </w:r>
          </w:p>
        </w:tc>
        <w:tc>
          <w:tcPr>
            <w:tcW w:w="372" w:type="pct"/>
            <w:shd w:val="clear" w:color="auto" w:fill="auto"/>
          </w:tcPr>
          <w:p w14:paraId="1306268B" w14:textId="77777777" w:rsidR="003D1912" w:rsidRPr="005512CC" w:rsidRDefault="003D1912" w:rsidP="00FF4EA0">
            <w:pPr>
              <w:spacing w:after="60"/>
              <w:jc w:val="right"/>
              <w:rPr>
                <w:sz w:val="20"/>
                <w:szCs w:val="20"/>
                <w:lang w:val="es-CO"/>
              </w:rPr>
            </w:pPr>
          </w:p>
        </w:tc>
        <w:tc>
          <w:tcPr>
            <w:tcW w:w="455" w:type="pct"/>
            <w:shd w:val="clear" w:color="auto" w:fill="auto"/>
          </w:tcPr>
          <w:p w14:paraId="447CE0EE" w14:textId="77777777" w:rsidR="003D1912" w:rsidRPr="005512CC" w:rsidRDefault="003D1912" w:rsidP="00FF4EA0">
            <w:pPr>
              <w:spacing w:after="60"/>
              <w:jc w:val="right"/>
              <w:rPr>
                <w:sz w:val="20"/>
                <w:szCs w:val="20"/>
                <w:lang w:val="es-CO"/>
              </w:rPr>
            </w:pPr>
          </w:p>
        </w:tc>
        <w:tc>
          <w:tcPr>
            <w:tcW w:w="653" w:type="pct"/>
            <w:shd w:val="clear" w:color="auto" w:fill="auto"/>
          </w:tcPr>
          <w:p w14:paraId="05CDEA99" w14:textId="050B5A6E" w:rsidR="003D1912" w:rsidRPr="005512CC" w:rsidRDefault="003D1912" w:rsidP="00FF4EA0">
            <w:pPr>
              <w:spacing w:after="60"/>
              <w:jc w:val="right"/>
              <w:rPr>
                <w:sz w:val="20"/>
                <w:szCs w:val="20"/>
                <w:lang w:val="es-CO"/>
              </w:rPr>
            </w:pPr>
            <w:r w:rsidRPr="005512CC">
              <w:rPr>
                <w:sz w:val="20"/>
                <w:szCs w:val="20"/>
                <w:lang w:val="es-CO"/>
              </w:rPr>
              <w:t>131</w:t>
            </w:r>
            <w:r w:rsidR="000520C5" w:rsidRPr="005512CC">
              <w:rPr>
                <w:sz w:val="20"/>
                <w:szCs w:val="20"/>
                <w:lang w:val="es-CO"/>
              </w:rPr>
              <w:t>,</w:t>
            </w:r>
            <w:r w:rsidRPr="005512CC">
              <w:rPr>
                <w:sz w:val="20"/>
                <w:szCs w:val="20"/>
                <w:lang w:val="es-CO"/>
              </w:rPr>
              <w:t>74</w:t>
            </w:r>
          </w:p>
        </w:tc>
      </w:tr>
      <w:tr w:rsidR="00F8342E" w:rsidRPr="005512CC" w14:paraId="4D7F4C9D" w14:textId="77777777" w:rsidTr="00642266">
        <w:trPr>
          <w:trHeight w:val="42"/>
        </w:trPr>
        <w:tc>
          <w:tcPr>
            <w:tcW w:w="1066" w:type="pct"/>
            <w:shd w:val="clear" w:color="auto" w:fill="auto"/>
            <w:tcMar>
              <w:right w:w="28" w:type="dxa"/>
            </w:tcMar>
          </w:tcPr>
          <w:p w14:paraId="6B976525" w14:textId="77777777" w:rsidR="003D1912" w:rsidRPr="005512CC" w:rsidRDefault="003D1912" w:rsidP="007A5D4A">
            <w:pPr>
              <w:spacing w:after="60"/>
              <w:jc w:val="left"/>
              <w:rPr>
                <w:sz w:val="20"/>
                <w:szCs w:val="20"/>
                <w:lang w:val="es-CO"/>
              </w:rPr>
            </w:pPr>
            <w:r w:rsidRPr="005512CC">
              <w:rPr>
                <w:sz w:val="20"/>
                <w:szCs w:val="20"/>
                <w:lang w:val="es-CO"/>
              </w:rPr>
              <w:t>HCFC-141b</w:t>
            </w:r>
          </w:p>
        </w:tc>
        <w:tc>
          <w:tcPr>
            <w:tcW w:w="463" w:type="pct"/>
            <w:shd w:val="clear" w:color="auto" w:fill="auto"/>
          </w:tcPr>
          <w:p w14:paraId="2A102A23" w14:textId="77777777" w:rsidR="003D1912" w:rsidRPr="005512CC" w:rsidRDefault="003D1912" w:rsidP="007A5D4A">
            <w:pPr>
              <w:spacing w:after="60"/>
              <w:jc w:val="right"/>
              <w:rPr>
                <w:sz w:val="20"/>
                <w:szCs w:val="20"/>
                <w:lang w:val="es-CO"/>
              </w:rPr>
            </w:pPr>
          </w:p>
        </w:tc>
        <w:tc>
          <w:tcPr>
            <w:tcW w:w="463" w:type="pct"/>
            <w:shd w:val="clear" w:color="auto" w:fill="auto"/>
          </w:tcPr>
          <w:p w14:paraId="492D578E" w14:textId="01124F03" w:rsidR="003D1912" w:rsidRPr="005512CC" w:rsidRDefault="00C45D5E" w:rsidP="00FF4EA0">
            <w:pPr>
              <w:spacing w:after="60"/>
              <w:jc w:val="right"/>
              <w:rPr>
                <w:sz w:val="20"/>
                <w:szCs w:val="20"/>
                <w:lang w:val="es-CO"/>
              </w:rPr>
            </w:pPr>
            <w:r w:rsidRPr="005512CC">
              <w:rPr>
                <w:sz w:val="20"/>
                <w:szCs w:val="20"/>
                <w:lang w:val="es-CO"/>
              </w:rPr>
              <w:t>18</w:t>
            </w:r>
            <w:r w:rsidR="000520C5" w:rsidRPr="005512CC">
              <w:rPr>
                <w:sz w:val="20"/>
                <w:szCs w:val="20"/>
                <w:lang w:val="es-CO"/>
              </w:rPr>
              <w:t>,</w:t>
            </w:r>
            <w:r w:rsidRPr="005512CC">
              <w:rPr>
                <w:sz w:val="20"/>
                <w:szCs w:val="20"/>
                <w:lang w:val="es-CO"/>
              </w:rPr>
              <w:t>44</w:t>
            </w:r>
          </w:p>
        </w:tc>
        <w:tc>
          <w:tcPr>
            <w:tcW w:w="509" w:type="pct"/>
            <w:shd w:val="clear" w:color="auto" w:fill="auto"/>
          </w:tcPr>
          <w:p w14:paraId="6B84D06E" w14:textId="77777777" w:rsidR="003D1912" w:rsidRPr="005512CC" w:rsidRDefault="003D1912" w:rsidP="00FF4EA0">
            <w:pPr>
              <w:spacing w:after="60"/>
              <w:jc w:val="right"/>
              <w:rPr>
                <w:sz w:val="20"/>
                <w:szCs w:val="20"/>
                <w:lang w:val="es-CO"/>
              </w:rPr>
            </w:pPr>
          </w:p>
        </w:tc>
        <w:tc>
          <w:tcPr>
            <w:tcW w:w="510" w:type="pct"/>
            <w:shd w:val="clear" w:color="auto" w:fill="auto"/>
          </w:tcPr>
          <w:p w14:paraId="613CF0BD" w14:textId="6E40C0FD" w:rsidR="003D1912" w:rsidRPr="005512CC" w:rsidRDefault="003D1912" w:rsidP="00FF4EA0">
            <w:pPr>
              <w:spacing w:after="60"/>
              <w:jc w:val="right"/>
              <w:rPr>
                <w:sz w:val="20"/>
                <w:szCs w:val="20"/>
                <w:lang w:val="es-CO"/>
              </w:rPr>
            </w:pPr>
          </w:p>
        </w:tc>
        <w:tc>
          <w:tcPr>
            <w:tcW w:w="509" w:type="pct"/>
            <w:shd w:val="clear" w:color="auto" w:fill="auto"/>
          </w:tcPr>
          <w:p w14:paraId="79EC6856" w14:textId="77777777" w:rsidR="003D1912" w:rsidRPr="005512CC" w:rsidRDefault="003D1912" w:rsidP="00FF4EA0">
            <w:pPr>
              <w:spacing w:after="60"/>
              <w:jc w:val="right"/>
              <w:rPr>
                <w:sz w:val="20"/>
                <w:szCs w:val="20"/>
                <w:lang w:val="es-CO"/>
              </w:rPr>
            </w:pPr>
          </w:p>
        </w:tc>
        <w:tc>
          <w:tcPr>
            <w:tcW w:w="372" w:type="pct"/>
            <w:shd w:val="clear" w:color="auto" w:fill="auto"/>
          </w:tcPr>
          <w:p w14:paraId="7D6B97BC" w14:textId="77777777" w:rsidR="003D1912" w:rsidRPr="005512CC" w:rsidRDefault="003D1912" w:rsidP="00FF4EA0">
            <w:pPr>
              <w:spacing w:after="60"/>
              <w:jc w:val="right"/>
              <w:rPr>
                <w:sz w:val="20"/>
                <w:szCs w:val="20"/>
                <w:lang w:val="es-CO"/>
              </w:rPr>
            </w:pPr>
          </w:p>
        </w:tc>
        <w:tc>
          <w:tcPr>
            <w:tcW w:w="455" w:type="pct"/>
            <w:shd w:val="clear" w:color="auto" w:fill="auto"/>
          </w:tcPr>
          <w:p w14:paraId="26A88A37" w14:textId="77777777" w:rsidR="003D1912" w:rsidRPr="005512CC" w:rsidRDefault="003D1912" w:rsidP="00FF4EA0">
            <w:pPr>
              <w:spacing w:after="60"/>
              <w:jc w:val="right"/>
              <w:rPr>
                <w:sz w:val="20"/>
                <w:szCs w:val="20"/>
                <w:lang w:val="es-CO"/>
              </w:rPr>
            </w:pPr>
          </w:p>
        </w:tc>
        <w:tc>
          <w:tcPr>
            <w:tcW w:w="653" w:type="pct"/>
            <w:shd w:val="clear" w:color="auto" w:fill="auto"/>
          </w:tcPr>
          <w:p w14:paraId="2ACB1F5F" w14:textId="492C9EEB" w:rsidR="003D1912" w:rsidRPr="005512CC" w:rsidRDefault="003D1912" w:rsidP="00FF4EA0">
            <w:pPr>
              <w:spacing w:after="60"/>
              <w:jc w:val="right"/>
              <w:rPr>
                <w:sz w:val="20"/>
                <w:szCs w:val="20"/>
                <w:lang w:val="es-CO"/>
              </w:rPr>
            </w:pPr>
            <w:r w:rsidRPr="005512CC">
              <w:rPr>
                <w:sz w:val="20"/>
                <w:szCs w:val="20"/>
                <w:lang w:val="es-CO"/>
              </w:rPr>
              <w:t>18</w:t>
            </w:r>
            <w:r w:rsidR="000520C5" w:rsidRPr="005512CC">
              <w:rPr>
                <w:sz w:val="20"/>
                <w:szCs w:val="20"/>
                <w:lang w:val="es-CO"/>
              </w:rPr>
              <w:t>,</w:t>
            </w:r>
            <w:r w:rsidRPr="005512CC">
              <w:rPr>
                <w:sz w:val="20"/>
                <w:szCs w:val="20"/>
                <w:lang w:val="es-CO"/>
              </w:rPr>
              <w:t>44</w:t>
            </w:r>
          </w:p>
        </w:tc>
      </w:tr>
      <w:tr w:rsidR="00F8342E" w:rsidRPr="005512CC" w14:paraId="02604B6D" w14:textId="77777777" w:rsidTr="00642266">
        <w:trPr>
          <w:trHeight w:val="84"/>
        </w:trPr>
        <w:tc>
          <w:tcPr>
            <w:tcW w:w="1066" w:type="pct"/>
            <w:shd w:val="clear" w:color="auto" w:fill="auto"/>
            <w:tcMar>
              <w:right w:w="28" w:type="dxa"/>
            </w:tcMar>
          </w:tcPr>
          <w:p w14:paraId="27AAF95B" w14:textId="0FFEF155" w:rsidR="003D1912" w:rsidRPr="005512CC" w:rsidRDefault="003D1912" w:rsidP="007A5D4A">
            <w:pPr>
              <w:spacing w:after="60"/>
              <w:jc w:val="left"/>
              <w:rPr>
                <w:sz w:val="20"/>
                <w:szCs w:val="20"/>
                <w:lang w:val="es-CO"/>
              </w:rPr>
            </w:pPr>
            <w:r w:rsidRPr="005512CC">
              <w:rPr>
                <w:sz w:val="20"/>
                <w:szCs w:val="20"/>
                <w:lang w:val="es-CO"/>
              </w:rPr>
              <w:t>HCFC-141b</w:t>
            </w:r>
            <w:r w:rsidR="000520C5" w:rsidRPr="005512CC">
              <w:rPr>
                <w:sz w:val="20"/>
                <w:szCs w:val="20"/>
                <w:lang w:val="es-CO"/>
              </w:rPr>
              <w:t xml:space="preserve"> en</w:t>
            </w:r>
            <w:r w:rsidRPr="005512CC">
              <w:rPr>
                <w:sz w:val="20"/>
                <w:szCs w:val="20"/>
                <w:lang w:val="es-CO"/>
              </w:rPr>
              <w:t xml:space="preserve"> </w:t>
            </w:r>
            <w:r w:rsidR="00884331" w:rsidRPr="005512CC">
              <w:rPr>
                <w:sz w:val="20"/>
                <w:szCs w:val="20"/>
                <w:lang w:val="es-CO"/>
              </w:rPr>
              <w:t>poliolos</w:t>
            </w:r>
            <w:r w:rsidR="007B240F" w:rsidRPr="005512CC">
              <w:rPr>
                <w:sz w:val="20"/>
                <w:szCs w:val="20"/>
                <w:lang w:val="es-CO"/>
              </w:rPr>
              <w:t xml:space="preserve"> premezclados importados</w:t>
            </w:r>
          </w:p>
        </w:tc>
        <w:tc>
          <w:tcPr>
            <w:tcW w:w="463" w:type="pct"/>
            <w:shd w:val="clear" w:color="auto" w:fill="auto"/>
          </w:tcPr>
          <w:p w14:paraId="652CD520" w14:textId="77777777" w:rsidR="003D1912" w:rsidRPr="005512CC" w:rsidRDefault="003D1912" w:rsidP="007A5D4A">
            <w:pPr>
              <w:spacing w:after="60"/>
              <w:jc w:val="right"/>
              <w:rPr>
                <w:sz w:val="20"/>
                <w:szCs w:val="20"/>
                <w:lang w:val="es-CO"/>
              </w:rPr>
            </w:pPr>
          </w:p>
        </w:tc>
        <w:tc>
          <w:tcPr>
            <w:tcW w:w="463" w:type="pct"/>
            <w:shd w:val="clear" w:color="auto" w:fill="auto"/>
          </w:tcPr>
          <w:p w14:paraId="03F907E4" w14:textId="319EE610" w:rsidR="003D1912" w:rsidRPr="005512CC" w:rsidRDefault="003D1912" w:rsidP="00FF4EA0">
            <w:pPr>
              <w:spacing w:after="60"/>
              <w:jc w:val="right"/>
              <w:rPr>
                <w:sz w:val="20"/>
                <w:szCs w:val="20"/>
                <w:lang w:val="es-CO"/>
              </w:rPr>
            </w:pPr>
            <w:r w:rsidRPr="005512CC">
              <w:rPr>
                <w:sz w:val="20"/>
                <w:szCs w:val="20"/>
                <w:lang w:val="es-CO"/>
              </w:rPr>
              <w:t>2</w:t>
            </w:r>
            <w:r w:rsidR="000520C5" w:rsidRPr="005512CC">
              <w:rPr>
                <w:sz w:val="20"/>
                <w:szCs w:val="20"/>
                <w:lang w:val="es-CO"/>
              </w:rPr>
              <w:t>,</w:t>
            </w:r>
            <w:r w:rsidRPr="005512CC">
              <w:rPr>
                <w:sz w:val="20"/>
                <w:szCs w:val="20"/>
                <w:lang w:val="es-CO"/>
              </w:rPr>
              <w:t>18</w:t>
            </w:r>
          </w:p>
        </w:tc>
        <w:tc>
          <w:tcPr>
            <w:tcW w:w="509" w:type="pct"/>
            <w:shd w:val="clear" w:color="auto" w:fill="auto"/>
          </w:tcPr>
          <w:p w14:paraId="03B07273" w14:textId="77777777" w:rsidR="003D1912" w:rsidRPr="005512CC" w:rsidRDefault="003D1912" w:rsidP="00FF4EA0">
            <w:pPr>
              <w:spacing w:after="60"/>
              <w:jc w:val="right"/>
              <w:rPr>
                <w:sz w:val="20"/>
                <w:szCs w:val="20"/>
                <w:lang w:val="es-CO"/>
              </w:rPr>
            </w:pPr>
          </w:p>
        </w:tc>
        <w:tc>
          <w:tcPr>
            <w:tcW w:w="510" w:type="pct"/>
            <w:shd w:val="clear" w:color="auto" w:fill="auto"/>
          </w:tcPr>
          <w:p w14:paraId="2323573B" w14:textId="77777777" w:rsidR="003D1912" w:rsidRPr="005512CC" w:rsidRDefault="003D1912" w:rsidP="00FF4EA0">
            <w:pPr>
              <w:spacing w:after="60"/>
              <w:jc w:val="right"/>
              <w:rPr>
                <w:sz w:val="20"/>
                <w:szCs w:val="20"/>
                <w:lang w:val="es-CO"/>
              </w:rPr>
            </w:pPr>
          </w:p>
        </w:tc>
        <w:tc>
          <w:tcPr>
            <w:tcW w:w="509" w:type="pct"/>
            <w:shd w:val="clear" w:color="auto" w:fill="auto"/>
          </w:tcPr>
          <w:p w14:paraId="1DD647C8" w14:textId="77777777" w:rsidR="003D1912" w:rsidRPr="005512CC" w:rsidRDefault="003D1912" w:rsidP="00FF4EA0">
            <w:pPr>
              <w:spacing w:after="60"/>
              <w:jc w:val="right"/>
              <w:rPr>
                <w:sz w:val="20"/>
                <w:szCs w:val="20"/>
                <w:lang w:val="es-CO"/>
              </w:rPr>
            </w:pPr>
          </w:p>
        </w:tc>
        <w:tc>
          <w:tcPr>
            <w:tcW w:w="372" w:type="pct"/>
            <w:shd w:val="clear" w:color="auto" w:fill="auto"/>
          </w:tcPr>
          <w:p w14:paraId="408C72DD" w14:textId="77777777" w:rsidR="003D1912" w:rsidRPr="005512CC" w:rsidRDefault="003D1912" w:rsidP="00FF4EA0">
            <w:pPr>
              <w:spacing w:after="60"/>
              <w:jc w:val="right"/>
              <w:rPr>
                <w:sz w:val="20"/>
                <w:szCs w:val="20"/>
                <w:lang w:val="es-CO"/>
              </w:rPr>
            </w:pPr>
          </w:p>
        </w:tc>
        <w:tc>
          <w:tcPr>
            <w:tcW w:w="455" w:type="pct"/>
            <w:shd w:val="clear" w:color="auto" w:fill="auto"/>
          </w:tcPr>
          <w:p w14:paraId="671F4C65" w14:textId="77777777" w:rsidR="003D1912" w:rsidRPr="005512CC" w:rsidRDefault="003D1912" w:rsidP="00FF4EA0">
            <w:pPr>
              <w:spacing w:after="60"/>
              <w:jc w:val="right"/>
              <w:rPr>
                <w:sz w:val="20"/>
                <w:szCs w:val="20"/>
                <w:lang w:val="es-CO"/>
              </w:rPr>
            </w:pPr>
          </w:p>
        </w:tc>
        <w:tc>
          <w:tcPr>
            <w:tcW w:w="653" w:type="pct"/>
            <w:shd w:val="clear" w:color="auto" w:fill="auto"/>
          </w:tcPr>
          <w:p w14:paraId="630643B4" w14:textId="62F0591C" w:rsidR="003D1912" w:rsidRPr="005512CC" w:rsidRDefault="003D1912" w:rsidP="00FF4EA0">
            <w:pPr>
              <w:spacing w:after="60"/>
              <w:jc w:val="right"/>
              <w:rPr>
                <w:sz w:val="20"/>
                <w:szCs w:val="20"/>
                <w:lang w:val="es-CO"/>
              </w:rPr>
            </w:pPr>
            <w:r w:rsidRPr="005512CC">
              <w:rPr>
                <w:sz w:val="20"/>
                <w:szCs w:val="20"/>
                <w:lang w:val="es-CO"/>
              </w:rPr>
              <w:t>2</w:t>
            </w:r>
            <w:r w:rsidR="000520C5" w:rsidRPr="005512CC">
              <w:rPr>
                <w:sz w:val="20"/>
                <w:szCs w:val="20"/>
                <w:lang w:val="es-CO"/>
              </w:rPr>
              <w:t>,</w:t>
            </w:r>
            <w:r w:rsidRPr="005512CC">
              <w:rPr>
                <w:sz w:val="20"/>
                <w:szCs w:val="20"/>
                <w:lang w:val="es-CO"/>
              </w:rPr>
              <w:t>18</w:t>
            </w:r>
          </w:p>
        </w:tc>
      </w:tr>
    </w:tbl>
    <w:p w14:paraId="433A51D0" w14:textId="77777777" w:rsidR="007C78D2" w:rsidRPr="005512CC" w:rsidRDefault="007C78D2" w:rsidP="007A5D4A">
      <w:pPr>
        <w:jc w:val="center"/>
        <w:rPr>
          <w:sz w:val="16"/>
          <w:szCs w:val="16"/>
          <w:lang w:val="es-CO"/>
        </w:rPr>
      </w:pPr>
    </w:p>
    <w:tbl>
      <w:tblPr>
        <w:tblStyle w:val="TableGrid"/>
        <w:tblW w:w="5195" w:type="pct"/>
        <w:tblInd w:w="-36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78"/>
        <w:gridCol w:w="1677"/>
        <w:gridCol w:w="4251"/>
        <w:gridCol w:w="709"/>
      </w:tblGrid>
      <w:tr w:rsidR="007C78D2" w:rsidRPr="00BF2B47" w14:paraId="4ABC0795" w14:textId="77777777" w:rsidTr="00642266">
        <w:trPr>
          <w:trHeight w:val="240"/>
        </w:trPr>
        <w:tc>
          <w:tcPr>
            <w:tcW w:w="5000" w:type="pct"/>
            <w:gridSpan w:val="4"/>
            <w:shd w:val="clear" w:color="auto" w:fill="auto"/>
          </w:tcPr>
          <w:p w14:paraId="2F6181C4" w14:textId="244FA063" w:rsidR="007C78D2" w:rsidRPr="005512CC" w:rsidRDefault="007C78D2" w:rsidP="007A5D4A">
            <w:pPr>
              <w:spacing w:after="60"/>
              <w:jc w:val="left"/>
              <w:rPr>
                <w:b/>
                <w:sz w:val="20"/>
                <w:szCs w:val="20"/>
                <w:lang w:val="es-CO"/>
              </w:rPr>
            </w:pPr>
            <w:r w:rsidRPr="005512CC">
              <w:rPr>
                <w:b/>
                <w:sz w:val="20"/>
                <w:szCs w:val="20"/>
                <w:lang w:val="es-CO"/>
              </w:rPr>
              <w:t xml:space="preserve">(IV) </w:t>
            </w:r>
            <w:r w:rsidR="007B240F" w:rsidRPr="005512CC">
              <w:rPr>
                <w:b/>
                <w:sz w:val="18"/>
                <w:szCs w:val="18"/>
                <w:lang w:val="es-CO"/>
              </w:rPr>
              <w:t>CIFRA DE CONSUMO (toneladas PAO)</w:t>
            </w:r>
          </w:p>
        </w:tc>
      </w:tr>
      <w:tr w:rsidR="007C78D2" w:rsidRPr="005512CC" w14:paraId="5F0E0065" w14:textId="77777777" w:rsidTr="00642266">
        <w:trPr>
          <w:trHeight w:val="240"/>
        </w:trPr>
        <w:tc>
          <w:tcPr>
            <w:tcW w:w="1584" w:type="pct"/>
            <w:shd w:val="clear" w:color="auto" w:fill="auto"/>
            <w:vAlign w:val="center"/>
          </w:tcPr>
          <w:p w14:paraId="2A7BAEA1" w14:textId="4A1B318B" w:rsidR="007C78D2" w:rsidRPr="005512CC" w:rsidRDefault="007C78D2" w:rsidP="00F8342E">
            <w:pPr>
              <w:spacing w:after="60"/>
              <w:jc w:val="center"/>
              <w:rPr>
                <w:sz w:val="20"/>
                <w:szCs w:val="20"/>
                <w:lang w:val="es-CO"/>
              </w:rPr>
            </w:pPr>
            <w:r w:rsidRPr="005512CC">
              <w:rPr>
                <w:sz w:val="20"/>
                <w:szCs w:val="20"/>
                <w:lang w:val="es-CO"/>
              </w:rPr>
              <w:t xml:space="preserve">2009–2010 </w:t>
            </w:r>
            <w:r w:rsidR="007B240F" w:rsidRPr="005512CC">
              <w:rPr>
                <w:sz w:val="20"/>
                <w:szCs w:val="20"/>
                <w:lang w:val="es-CO"/>
              </w:rPr>
              <w:t>línea de bas</w:t>
            </w:r>
            <w:r w:rsidRPr="005512CC">
              <w:rPr>
                <w:sz w:val="20"/>
                <w:szCs w:val="20"/>
                <w:lang w:val="es-CO"/>
              </w:rPr>
              <w:t>e:</w:t>
            </w:r>
          </w:p>
        </w:tc>
        <w:tc>
          <w:tcPr>
            <w:tcW w:w="863" w:type="pct"/>
            <w:shd w:val="clear" w:color="auto" w:fill="auto"/>
            <w:vAlign w:val="center"/>
          </w:tcPr>
          <w:p w14:paraId="65E7259C" w14:textId="485CDC27" w:rsidR="007C78D2" w:rsidRPr="005512CC" w:rsidRDefault="007C78D2" w:rsidP="00F8342E">
            <w:pPr>
              <w:spacing w:after="60"/>
              <w:jc w:val="right"/>
              <w:rPr>
                <w:sz w:val="20"/>
                <w:szCs w:val="20"/>
                <w:lang w:val="es-CO"/>
              </w:rPr>
            </w:pPr>
            <w:r w:rsidRPr="005512CC">
              <w:rPr>
                <w:sz w:val="20"/>
                <w:szCs w:val="20"/>
                <w:lang w:val="es-CO"/>
              </w:rPr>
              <w:t>344</w:t>
            </w:r>
            <w:r w:rsidR="007B240F" w:rsidRPr="005512CC">
              <w:rPr>
                <w:sz w:val="20"/>
                <w:szCs w:val="20"/>
                <w:lang w:val="es-CO"/>
              </w:rPr>
              <w:t>,</w:t>
            </w:r>
            <w:r w:rsidRPr="005512CC">
              <w:rPr>
                <w:sz w:val="20"/>
                <w:szCs w:val="20"/>
                <w:lang w:val="es-CO"/>
              </w:rPr>
              <w:t>9</w:t>
            </w:r>
          </w:p>
        </w:tc>
        <w:tc>
          <w:tcPr>
            <w:tcW w:w="2188" w:type="pct"/>
            <w:shd w:val="clear" w:color="auto" w:fill="auto"/>
            <w:vAlign w:val="center"/>
          </w:tcPr>
          <w:p w14:paraId="6F9ACAAE" w14:textId="4C44CC64" w:rsidR="007C78D2" w:rsidRPr="005512CC" w:rsidRDefault="007B240F" w:rsidP="00F8342E">
            <w:pPr>
              <w:spacing w:after="60"/>
              <w:jc w:val="center"/>
              <w:rPr>
                <w:sz w:val="20"/>
                <w:szCs w:val="20"/>
                <w:lang w:val="es-CO"/>
              </w:rPr>
            </w:pPr>
            <w:r w:rsidRPr="005512CC">
              <w:rPr>
                <w:sz w:val="18"/>
                <w:szCs w:val="18"/>
                <w:lang w:val="es-CO"/>
              </w:rPr>
              <w:t>Punto de partida para reducciones agregadas sostenidas:</w:t>
            </w:r>
          </w:p>
        </w:tc>
        <w:tc>
          <w:tcPr>
            <w:tcW w:w="366" w:type="pct"/>
            <w:shd w:val="clear" w:color="auto" w:fill="auto"/>
            <w:vAlign w:val="center"/>
          </w:tcPr>
          <w:p w14:paraId="205E5C77" w14:textId="3DB7A072" w:rsidR="007C78D2" w:rsidRPr="005512CC" w:rsidRDefault="007C78D2" w:rsidP="00F8342E">
            <w:pPr>
              <w:spacing w:after="60"/>
              <w:jc w:val="right"/>
              <w:rPr>
                <w:sz w:val="20"/>
                <w:szCs w:val="20"/>
                <w:lang w:val="es-CO"/>
              </w:rPr>
            </w:pPr>
            <w:r w:rsidRPr="005512CC">
              <w:rPr>
                <w:sz w:val="20"/>
                <w:szCs w:val="20"/>
                <w:lang w:val="es-CO"/>
              </w:rPr>
              <w:t>398</w:t>
            </w:r>
            <w:r w:rsidR="007B240F" w:rsidRPr="005512CC">
              <w:rPr>
                <w:sz w:val="20"/>
                <w:szCs w:val="20"/>
                <w:lang w:val="es-CO"/>
              </w:rPr>
              <w:t>,</w:t>
            </w:r>
            <w:r w:rsidRPr="005512CC">
              <w:rPr>
                <w:sz w:val="20"/>
                <w:szCs w:val="20"/>
                <w:lang w:val="es-CO"/>
              </w:rPr>
              <w:t>2</w:t>
            </w:r>
          </w:p>
        </w:tc>
      </w:tr>
      <w:tr w:rsidR="007C78D2" w:rsidRPr="005512CC" w14:paraId="1466D6EF" w14:textId="77777777" w:rsidTr="00642266">
        <w:trPr>
          <w:trHeight w:val="240"/>
        </w:trPr>
        <w:tc>
          <w:tcPr>
            <w:tcW w:w="5000" w:type="pct"/>
            <w:gridSpan w:val="4"/>
            <w:shd w:val="clear" w:color="auto" w:fill="auto"/>
          </w:tcPr>
          <w:p w14:paraId="37320140" w14:textId="05738A32" w:rsidR="007C78D2" w:rsidRPr="005512CC" w:rsidRDefault="007B240F" w:rsidP="00556397">
            <w:pPr>
              <w:spacing w:after="60"/>
              <w:jc w:val="left"/>
              <w:rPr>
                <w:b/>
                <w:sz w:val="20"/>
                <w:szCs w:val="20"/>
                <w:lang w:val="es-CO"/>
              </w:rPr>
            </w:pPr>
            <w:r w:rsidRPr="005512CC">
              <w:rPr>
                <w:b/>
                <w:sz w:val="18"/>
                <w:szCs w:val="18"/>
                <w:lang w:val="es-CO"/>
              </w:rPr>
              <w:t>CONSUMO ELEGIBLE PARA FINANCIAMIENTO</w:t>
            </w:r>
          </w:p>
        </w:tc>
      </w:tr>
      <w:tr w:rsidR="007C78D2" w:rsidRPr="005512CC" w14:paraId="09A67B43" w14:textId="77777777" w:rsidTr="00642266">
        <w:trPr>
          <w:trHeight w:val="240"/>
        </w:trPr>
        <w:tc>
          <w:tcPr>
            <w:tcW w:w="1584" w:type="pct"/>
            <w:shd w:val="clear" w:color="auto" w:fill="auto"/>
          </w:tcPr>
          <w:p w14:paraId="48504AC4" w14:textId="2320497B" w:rsidR="007C78D2" w:rsidRPr="005512CC" w:rsidRDefault="007C78D2" w:rsidP="007A5D4A">
            <w:pPr>
              <w:spacing w:after="60"/>
              <w:jc w:val="center"/>
              <w:rPr>
                <w:sz w:val="20"/>
                <w:szCs w:val="20"/>
                <w:lang w:val="es-CO"/>
              </w:rPr>
            </w:pPr>
            <w:r w:rsidRPr="005512CC">
              <w:rPr>
                <w:sz w:val="20"/>
                <w:szCs w:val="20"/>
                <w:lang w:val="es-CO"/>
              </w:rPr>
              <w:t>A</w:t>
            </w:r>
            <w:r w:rsidR="007B240F" w:rsidRPr="005512CC">
              <w:rPr>
                <w:sz w:val="20"/>
                <w:szCs w:val="20"/>
                <w:lang w:val="es-CO"/>
              </w:rPr>
              <w:t>probado</w:t>
            </w:r>
            <w:r w:rsidRPr="005512CC">
              <w:rPr>
                <w:sz w:val="20"/>
                <w:szCs w:val="20"/>
                <w:lang w:val="es-CO"/>
              </w:rPr>
              <w:t>:</w:t>
            </w:r>
          </w:p>
        </w:tc>
        <w:tc>
          <w:tcPr>
            <w:tcW w:w="863" w:type="pct"/>
            <w:shd w:val="clear" w:color="auto" w:fill="auto"/>
          </w:tcPr>
          <w:p w14:paraId="4B512708" w14:textId="77E5C7F5" w:rsidR="007C78D2" w:rsidRPr="005512CC" w:rsidRDefault="007C78D2" w:rsidP="007A5D4A">
            <w:pPr>
              <w:spacing w:after="60"/>
              <w:jc w:val="right"/>
              <w:rPr>
                <w:sz w:val="20"/>
                <w:szCs w:val="20"/>
                <w:lang w:val="es-CO"/>
              </w:rPr>
            </w:pPr>
            <w:r w:rsidRPr="005512CC">
              <w:rPr>
                <w:sz w:val="20"/>
                <w:szCs w:val="20"/>
                <w:lang w:val="es-CO"/>
              </w:rPr>
              <w:t>230</w:t>
            </w:r>
            <w:r w:rsidR="007B240F" w:rsidRPr="005512CC">
              <w:rPr>
                <w:sz w:val="20"/>
                <w:szCs w:val="20"/>
                <w:lang w:val="es-CO"/>
              </w:rPr>
              <w:t>,</w:t>
            </w:r>
            <w:r w:rsidRPr="005512CC">
              <w:rPr>
                <w:sz w:val="20"/>
                <w:szCs w:val="20"/>
                <w:lang w:val="es-CO"/>
              </w:rPr>
              <w:t>4</w:t>
            </w:r>
          </w:p>
        </w:tc>
        <w:tc>
          <w:tcPr>
            <w:tcW w:w="2188" w:type="pct"/>
            <w:shd w:val="clear" w:color="auto" w:fill="auto"/>
          </w:tcPr>
          <w:p w14:paraId="035331FB" w14:textId="6587059E" w:rsidR="007C78D2" w:rsidRPr="005512CC" w:rsidRDefault="007C78D2" w:rsidP="007A5D4A">
            <w:pPr>
              <w:spacing w:after="60"/>
              <w:jc w:val="center"/>
              <w:rPr>
                <w:sz w:val="20"/>
                <w:szCs w:val="20"/>
                <w:lang w:val="es-CO"/>
              </w:rPr>
            </w:pPr>
            <w:r w:rsidRPr="005512CC">
              <w:rPr>
                <w:sz w:val="20"/>
                <w:szCs w:val="20"/>
                <w:lang w:val="es-CO"/>
              </w:rPr>
              <w:t>Re</w:t>
            </w:r>
            <w:r w:rsidR="007B240F" w:rsidRPr="005512CC">
              <w:rPr>
                <w:sz w:val="20"/>
                <w:szCs w:val="20"/>
                <w:lang w:val="es-CO"/>
              </w:rPr>
              <w:t>stante</w:t>
            </w:r>
            <w:r w:rsidRPr="005512CC">
              <w:rPr>
                <w:sz w:val="20"/>
                <w:szCs w:val="20"/>
                <w:lang w:val="es-CO"/>
              </w:rPr>
              <w:t>:</w:t>
            </w:r>
          </w:p>
        </w:tc>
        <w:tc>
          <w:tcPr>
            <w:tcW w:w="366" w:type="pct"/>
            <w:shd w:val="clear" w:color="auto" w:fill="auto"/>
          </w:tcPr>
          <w:p w14:paraId="29B11605" w14:textId="08FE3573" w:rsidR="007C78D2" w:rsidRPr="005512CC" w:rsidRDefault="007C78D2" w:rsidP="007A5D4A">
            <w:pPr>
              <w:spacing w:after="60"/>
              <w:jc w:val="right"/>
              <w:rPr>
                <w:sz w:val="20"/>
                <w:szCs w:val="20"/>
                <w:lang w:val="es-CO"/>
              </w:rPr>
            </w:pPr>
            <w:r w:rsidRPr="005512CC">
              <w:rPr>
                <w:sz w:val="20"/>
                <w:szCs w:val="20"/>
                <w:lang w:val="es-CO"/>
              </w:rPr>
              <w:t>167</w:t>
            </w:r>
            <w:r w:rsidR="007B240F" w:rsidRPr="005512CC">
              <w:rPr>
                <w:sz w:val="20"/>
                <w:szCs w:val="20"/>
                <w:lang w:val="es-CO"/>
              </w:rPr>
              <w:t>,</w:t>
            </w:r>
            <w:r w:rsidRPr="005512CC">
              <w:rPr>
                <w:sz w:val="20"/>
                <w:szCs w:val="20"/>
                <w:lang w:val="es-CO"/>
              </w:rPr>
              <w:t>8</w:t>
            </w:r>
          </w:p>
        </w:tc>
      </w:tr>
    </w:tbl>
    <w:p w14:paraId="52D381B8" w14:textId="77777777" w:rsidR="007C78D2" w:rsidRPr="005512CC" w:rsidRDefault="007C78D2" w:rsidP="007A5D4A">
      <w:pPr>
        <w:jc w:val="center"/>
        <w:rPr>
          <w:sz w:val="16"/>
          <w:szCs w:val="16"/>
          <w:lang w:val="es-CO"/>
        </w:rPr>
      </w:pPr>
    </w:p>
    <w:tbl>
      <w:tblPr>
        <w:tblStyle w:val="TableGrid"/>
        <w:tblW w:w="9729" w:type="dxa"/>
        <w:tblInd w:w="-365" w:type="dxa"/>
        <w:tblLook w:val="04A0" w:firstRow="1" w:lastRow="0" w:firstColumn="1" w:lastColumn="0" w:noHBand="0" w:noVBand="1"/>
      </w:tblPr>
      <w:tblGrid>
        <w:gridCol w:w="1228"/>
        <w:gridCol w:w="3527"/>
        <w:gridCol w:w="1349"/>
        <w:gridCol w:w="1208"/>
        <w:gridCol w:w="1208"/>
        <w:gridCol w:w="1209"/>
      </w:tblGrid>
      <w:tr w:rsidR="007C78D2" w:rsidRPr="005512CC" w14:paraId="4314E3C0" w14:textId="77777777" w:rsidTr="00642266">
        <w:trPr>
          <w:trHeight w:val="254"/>
        </w:trPr>
        <w:tc>
          <w:tcPr>
            <w:tcW w:w="4755" w:type="dxa"/>
            <w:gridSpan w:val="2"/>
            <w:shd w:val="clear" w:color="auto" w:fill="auto"/>
          </w:tcPr>
          <w:p w14:paraId="17245B85" w14:textId="7D909624" w:rsidR="007C78D2" w:rsidRPr="005512CC" w:rsidRDefault="007C78D2" w:rsidP="007A5D4A">
            <w:pPr>
              <w:spacing w:after="60"/>
              <w:jc w:val="left"/>
              <w:rPr>
                <w:b/>
                <w:sz w:val="20"/>
                <w:lang w:val="es-CO"/>
              </w:rPr>
            </w:pPr>
            <w:r w:rsidRPr="005512CC">
              <w:rPr>
                <w:b/>
                <w:sz w:val="20"/>
                <w:lang w:val="es-CO"/>
              </w:rPr>
              <w:t>(V) PLAN</w:t>
            </w:r>
            <w:r w:rsidR="007B240F" w:rsidRPr="005512CC">
              <w:rPr>
                <w:b/>
                <w:sz w:val="20"/>
                <w:lang w:val="es-CO"/>
              </w:rPr>
              <w:t xml:space="preserve"> DE ACTIVIDADES APROBADO </w:t>
            </w:r>
          </w:p>
        </w:tc>
        <w:tc>
          <w:tcPr>
            <w:tcW w:w="1349" w:type="dxa"/>
          </w:tcPr>
          <w:p w14:paraId="68D7B177" w14:textId="77777777" w:rsidR="007C78D2" w:rsidRPr="005512CC" w:rsidRDefault="007C78D2" w:rsidP="007A5D4A">
            <w:pPr>
              <w:spacing w:after="60"/>
              <w:jc w:val="center"/>
              <w:rPr>
                <w:b/>
                <w:sz w:val="20"/>
                <w:lang w:val="es-CO"/>
              </w:rPr>
            </w:pPr>
            <w:r w:rsidRPr="005512CC">
              <w:rPr>
                <w:b/>
                <w:sz w:val="20"/>
                <w:lang w:val="es-CO"/>
              </w:rPr>
              <w:t>2022</w:t>
            </w:r>
          </w:p>
        </w:tc>
        <w:tc>
          <w:tcPr>
            <w:tcW w:w="1208" w:type="dxa"/>
          </w:tcPr>
          <w:p w14:paraId="35C00C41" w14:textId="77777777" w:rsidR="007C78D2" w:rsidRPr="005512CC" w:rsidRDefault="007C78D2" w:rsidP="007A5D4A">
            <w:pPr>
              <w:spacing w:after="60"/>
              <w:jc w:val="center"/>
              <w:rPr>
                <w:b/>
                <w:sz w:val="20"/>
                <w:lang w:val="es-CO"/>
              </w:rPr>
            </w:pPr>
            <w:r w:rsidRPr="005512CC">
              <w:rPr>
                <w:b/>
                <w:sz w:val="20"/>
                <w:lang w:val="es-CO"/>
              </w:rPr>
              <w:t>2023</w:t>
            </w:r>
          </w:p>
        </w:tc>
        <w:tc>
          <w:tcPr>
            <w:tcW w:w="1208" w:type="dxa"/>
          </w:tcPr>
          <w:p w14:paraId="23A2F447" w14:textId="77777777" w:rsidR="007C78D2" w:rsidRPr="005512CC" w:rsidRDefault="007C78D2" w:rsidP="007A5D4A">
            <w:pPr>
              <w:spacing w:after="60"/>
              <w:jc w:val="center"/>
              <w:rPr>
                <w:b/>
                <w:sz w:val="20"/>
                <w:lang w:val="es-CO"/>
              </w:rPr>
            </w:pPr>
            <w:r w:rsidRPr="005512CC">
              <w:rPr>
                <w:b/>
                <w:sz w:val="20"/>
                <w:lang w:val="es-CO"/>
              </w:rPr>
              <w:t>2024</w:t>
            </w:r>
          </w:p>
        </w:tc>
        <w:tc>
          <w:tcPr>
            <w:tcW w:w="1209" w:type="dxa"/>
            <w:shd w:val="clear" w:color="auto" w:fill="auto"/>
          </w:tcPr>
          <w:p w14:paraId="3D821964" w14:textId="77777777" w:rsidR="007C78D2" w:rsidRPr="005512CC" w:rsidRDefault="007C78D2" w:rsidP="007A5D4A">
            <w:pPr>
              <w:spacing w:after="60"/>
              <w:jc w:val="center"/>
              <w:rPr>
                <w:b/>
                <w:sz w:val="20"/>
                <w:lang w:val="es-CO"/>
              </w:rPr>
            </w:pPr>
            <w:r w:rsidRPr="005512CC">
              <w:rPr>
                <w:b/>
                <w:sz w:val="20"/>
                <w:lang w:val="es-CO"/>
              </w:rPr>
              <w:t>Total</w:t>
            </w:r>
          </w:p>
        </w:tc>
      </w:tr>
      <w:tr w:rsidR="007C78D2" w:rsidRPr="005512CC" w14:paraId="40A9DD8C" w14:textId="77777777" w:rsidTr="00642266">
        <w:trPr>
          <w:trHeight w:val="254"/>
        </w:trPr>
        <w:tc>
          <w:tcPr>
            <w:tcW w:w="1228" w:type="dxa"/>
            <w:vMerge w:val="restart"/>
            <w:shd w:val="clear" w:color="auto" w:fill="auto"/>
            <w:vAlign w:val="center"/>
          </w:tcPr>
          <w:p w14:paraId="13720F19" w14:textId="18F120C4" w:rsidR="007C78D2" w:rsidRPr="005512CC" w:rsidRDefault="006225A5" w:rsidP="007A5D4A">
            <w:pPr>
              <w:spacing w:after="60"/>
              <w:jc w:val="center"/>
              <w:rPr>
                <w:sz w:val="20"/>
                <w:lang w:val="es-CO"/>
              </w:rPr>
            </w:pPr>
            <w:r w:rsidRPr="005512CC">
              <w:rPr>
                <w:color w:val="000000" w:themeColor="text1"/>
                <w:sz w:val="20"/>
                <w:lang w:val="es-CO"/>
              </w:rPr>
              <w:t>PNUD</w:t>
            </w:r>
          </w:p>
        </w:tc>
        <w:tc>
          <w:tcPr>
            <w:tcW w:w="3527" w:type="dxa"/>
            <w:shd w:val="clear" w:color="auto" w:fill="auto"/>
          </w:tcPr>
          <w:p w14:paraId="19B9FD76" w14:textId="7CB09EC7" w:rsidR="007C78D2" w:rsidRPr="005512CC" w:rsidRDefault="007B240F" w:rsidP="007A5D4A">
            <w:pPr>
              <w:spacing w:after="60"/>
              <w:jc w:val="left"/>
              <w:rPr>
                <w:sz w:val="20"/>
                <w:lang w:val="es-CO"/>
              </w:rPr>
            </w:pPr>
            <w:r w:rsidRPr="005512CC">
              <w:rPr>
                <w:sz w:val="18"/>
                <w:szCs w:val="18"/>
                <w:lang w:val="es-CO"/>
              </w:rPr>
              <w:t>Eliminación de SAO (toneladas PAO)</w:t>
            </w:r>
          </w:p>
        </w:tc>
        <w:tc>
          <w:tcPr>
            <w:tcW w:w="1349" w:type="dxa"/>
            <w:shd w:val="clear" w:color="auto" w:fill="auto"/>
          </w:tcPr>
          <w:p w14:paraId="0F3D675F" w14:textId="419947BB" w:rsidR="007C78D2" w:rsidRPr="005512CC" w:rsidRDefault="007C78D2" w:rsidP="007A5D4A">
            <w:pPr>
              <w:spacing w:after="60"/>
              <w:jc w:val="right"/>
              <w:rPr>
                <w:sz w:val="20"/>
                <w:lang w:val="es-CO"/>
              </w:rPr>
            </w:pPr>
            <w:r w:rsidRPr="005512CC">
              <w:rPr>
                <w:sz w:val="20"/>
                <w:lang w:val="es-CO"/>
              </w:rPr>
              <w:t>2</w:t>
            </w:r>
            <w:r w:rsidR="007B240F" w:rsidRPr="005512CC">
              <w:rPr>
                <w:sz w:val="20"/>
                <w:lang w:val="es-CO"/>
              </w:rPr>
              <w:t>,</w:t>
            </w:r>
            <w:r w:rsidRPr="005512CC">
              <w:rPr>
                <w:sz w:val="20"/>
                <w:lang w:val="es-CO"/>
              </w:rPr>
              <w:t>40</w:t>
            </w:r>
          </w:p>
        </w:tc>
        <w:tc>
          <w:tcPr>
            <w:tcW w:w="1208" w:type="dxa"/>
          </w:tcPr>
          <w:p w14:paraId="41B35046" w14:textId="4303EB00" w:rsidR="007C78D2" w:rsidRPr="005512CC" w:rsidRDefault="007C78D2" w:rsidP="007A5D4A">
            <w:pPr>
              <w:spacing w:after="60"/>
              <w:jc w:val="right"/>
              <w:rPr>
                <w:sz w:val="20"/>
                <w:lang w:val="es-CO"/>
              </w:rPr>
            </w:pPr>
            <w:r w:rsidRPr="005512CC">
              <w:rPr>
                <w:sz w:val="20"/>
                <w:lang w:val="es-CO"/>
              </w:rPr>
              <w:t>0</w:t>
            </w:r>
            <w:r w:rsidR="007B240F" w:rsidRPr="005512CC">
              <w:rPr>
                <w:sz w:val="20"/>
                <w:lang w:val="es-CO"/>
              </w:rPr>
              <w:t>,</w:t>
            </w:r>
            <w:r w:rsidRPr="005512CC">
              <w:rPr>
                <w:sz w:val="20"/>
                <w:lang w:val="es-CO"/>
              </w:rPr>
              <w:t>0</w:t>
            </w:r>
          </w:p>
        </w:tc>
        <w:tc>
          <w:tcPr>
            <w:tcW w:w="1208" w:type="dxa"/>
            <w:shd w:val="clear" w:color="auto" w:fill="auto"/>
          </w:tcPr>
          <w:p w14:paraId="171B6014" w14:textId="2BCC025E" w:rsidR="007C78D2" w:rsidRPr="005512CC" w:rsidRDefault="007C78D2" w:rsidP="007A5D4A">
            <w:pPr>
              <w:spacing w:after="60"/>
              <w:jc w:val="right"/>
              <w:rPr>
                <w:sz w:val="20"/>
                <w:lang w:val="es-CO"/>
              </w:rPr>
            </w:pPr>
            <w:r w:rsidRPr="005512CC">
              <w:rPr>
                <w:sz w:val="20"/>
                <w:lang w:val="es-CO"/>
              </w:rPr>
              <w:t>41</w:t>
            </w:r>
            <w:r w:rsidR="007B240F" w:rsidRPr="005512CC">
              <w:rPr>
                <w:sz w:val="20"/>
                <w:lang w:val="es-CO"/>
              </w:rPr>
              <w:t>,</w:t>
            </w:r>
            <w:r w:rsidRPr="005512CC">
              <w:rPr>
                <w:sz w:val="20"/>
                <w:lang w:val="es-CO"/>
              </w:rPr>
              <w:t>37</w:t>
            </w:r>
          </w:p>
        </w:tc>
        <w:tc>
          <w:tcPr>
            <w:tcW w:w="1209" w:type="dxa"/>
            <w:shd w:val="clear" w:color="auto" w:fill="auto"/>
          </w:tcPr>
          <w:p w14:paraId="1041A028" w14:textId="154E6150" w:rsidR="007C78D2" w:rsidRPr="005512CC" w:rsidRDefault="007C78D2" w:rsidP="007A5D4A">
            <w:pPr>
              <w:spacing w:after="60"/>
              <w:jc w:val="right"/>
              <w:rPr>
                <w:sz w:val="20"/>
                <w:lang w:val="es-CO"/>
              </w:rPr>
            </w:pPr>
            <w:r w:rsidRPr="005512CC">
              <w:rPr>
                <w:sz w:val="20"/>
                <w:lang w:val="es-CO"/>
              </w:rPr>
              <w:t>43</w:t>
            </w:r>
            <w:r w:rsidR="007B240F" w:rsidRPr="005512CC">
              <w:rPr>
                <w:sz w:val="20"/>
                <w:lang w:val="es-CO"/>
              </w:rPr>
              <w:t>,</w:t>
            </w:r>
            <w:r w:rsidRPr="005512CC">
              <w:rPr>
                <w:sz w:val="20"/>
                <w:lang w:val="es-CO"/>
              </w:rPr>
              <w:t>77</w:t>
            </w:r>
          </w:p>
        </w:tc>
      </w:tr>
      <w:tr w:rsidR="007C78D2" w:rsidRPr="005512CC" w14:paraId="7861759E" w14:textId="77777777" w:rsidTr="00642266">
        <w:trPr>
          <w:trHeight w:val="254"/>
        </w:trPr>
        <w:tc>
          <w:tcPr>
            <w:tcW w:w="1228" w:type="dxa"/>
            <w:vMerge/>
            <w:shd w:val="clear" w:color="auto" w:fill="auto"/>
            <w:vAlign w:val="center"/>
          </w:tcPr>
          <w:p w14:paraId="4FA5147B" w14:textId="77777777" w:rsidR="007C78D2" w:rsidRPr="005512CC" w:rsidRDefault="007C78D2" w:rsidP="007A5D4A">
            <w:pPr>
              <w:spacing w:after="60"/>
              <w:jc w:val="center"/>
              <w:rPr>
                <w:sz w:val="20"/>
                <w:lang w:val="es-CO"/>
              </w:rPr>
            </w:pPr>
          </w:p>
        </w:tc>
        <w:tc>
          <w:tcPr>
            <w:tcW w:w="3527" w:type="dxa"/>
            <w:shd w:val="clear" w:color="auto" w:fill="auto"/>
          </w:tcPr>
          <w:p w14:paraId="0B0F9D9C" w14:textId="6A1A6E2A" w:rsidR="007C78D2" w:rsidRPr="005512CC" w:rsidRDefault="007C78D2" w:rsidP="007A5D4A">
            <w:pPr>
              <w:spacing w:after="60"/>
              <w:jc w:val="left"/>
              <w:rPr>
                <w:sz w:val="20"/>
                <w:lang w:val="es-CO"/>
              </w:rPr>
            </w:pPr>
            <w:r w:rsidRPr="005512CC">
              <w:rPr>
                <w:sz w:val="20"/>
                <w:lang w:val="es-CO"/>
              </w:rPr>
              <w:t>F</w:t>
            </w:r>
            <w:r w:rsidR="007B240F" w:rsidRPr="005512CC">
              <w:rPr>
                <w:sz w:val="20"/>
                <w:lang w:val="es-CO"/>
              </w:rPr>
              <w:t>inanciamiento</w:t>
            </w:r>
            <w:r w:rsidRPr="005512CC">
              <w:rPr>
                <w:sz w:val="20"/>
                <w:lang w:val="es-CO"/>
              </w:rPr>
              <w:t xml:space="preserve"> (</w:t>
            </w:r>
            <w:r w:rsidR="00572404" w:rsidRPr="005512CC">
              <w:rPr>
                <w:sz w:val="20"/>
                <w:lang w:val="es-CO"/>
              </w:rPr>
              <w:t>$EUA</w:t>
            </w:r>
            <w:r w:rsidRPr="005512CC">
              <w:rPr>
                <w:sz w:val="20"/>
                <w:lang w:val="es-CO"/>
              </w:rPr>
              <w:t>)</w:t>
            </w:r>
          </w:p>
        </w:tc>
        <w:tc>
          <w:tcPr>
            <w:tcW w:w="1349" w:type="dxa"/>
            <w:shd w:val="clear" w:color="auto" w:fill="auto"/>
          </w:tcPr>
          <w:p w14:paraId="711E24DD" w14:textId="2E543A6E" w:rsidR="007C78D2" w:rsidRPr="005512CC" w:rsidRDefault="007C78D2" w:rsidP="007A5D4A">
            <w:pPr>
              <w:spacing w:after="60"/>
              <w:jc w:val="right"/>
              <w:rPr>
                <w:sz w:val="20"/>
                <w:lang w:val="es-CO"/>
              </w:rPr>
            </w:pPr>
            <w:r w:rsidRPr="005512CC">
              <w:rPr>
                <w:sz w:val="20"/>
                <w:lang w:val="es-CO"/>
              </w:rPr>
              <w:t>200</w:t>
            </w:r>
            <w:r w:rsidR="007B240F" w:rsidRPr="005512CC">
              <w:rPr>
                <w:sz w:val="20"/>
                <w:lang w:val="es-CO"/>
              </w:rPr>
              <w:t>.</w:t>
            </w:r>
            <w:r w:rsidRPr="005512CC">
              <w:rPr>
                <w:sz w:val="20"/>
                <w:lang w:val="es-CO"/>
              </w:rPr>
              <w:t>000</w:t>
            </w:r>
          </w:p>
        </w:tc>
        <w:tc>
          <w:tcPr>
            <w:tcW w:w="1208" w:type="dxa"/>
          </w:tcPr>
          <w:p w14:paraId="2C791F28" w14:textId="77777777" w:rsidR="007C78D2" w:rsidRPr="005512CC" w:rsidRDefault="007C78D2" w:rsidP="007A5D4A">
            <w:pPr>
              <w:spacing w:after="60"/>
              <w:jc w:val="right"/>
              <w:rPr>
                <w:sz w:val="20"/>
                <w:lang w:val="es-CO"/>
              </w:rPr>
            </w:pPr>
            <w:r w:rsidRPr="005512CC">
              <w:rPr>
                <w:sz w:val="20"/>
                <w:lang w:val="es-CO"/>
              </w:rPr>
              <w:t>0</w:t>
            </w:r>
          </w:p>
        </w:tc>
        <w:tc>
          <w:tcPr>
            <w:tcW w:w="1208" w:type="dxa"/>
            <w:shd w:val="clear" w:color="auto" w:fill="auto"/>
          </w:tcPr>
          <w:p w14:paraId="3DAD1886" w14:textId="0C059BB4" w:rsidR="007C78D2" w:rsidRPr="005512CC" w:rsidRDefault="007C78D2" w:rsidP="007A5D4A">
            <w:pPr>
              <w:spacing w:after="60"/>
              <w:jc w:val="right"/>
              <w:rPr>
                <w:sz w:val="20"/>
                <w:lang w:val="es-CO"/>
              </w:rPr>
            </w:pPr>
            <w:r w:rsidRPr="005512CC">
              <w:rPr>
                <w:sz w:val="20"/>
                <w:lang w:val="es-CO"/>
              </w:rPr>
              <w:t>3</w:t>
            </w:r>
            <w:r w:rsidR="007B240F" w:rsidRPr="005512CC">
              <w:rPr>
                <w:sz w:val="20"/>
                <w:lang w:val="es-CO"/>
              </w:rPr>
              <w:t>.</w:t>
            </w:r>
            <w:r w:rsidRPr="005512CC">
              <w:rPr>
                <w:sz w:val="20"/>
                <w:lang w:val="es-CO"/>
              </w:rPr>
              <w:t>385</w:t>
            </w:r>
            <w:r w:rsidR="007B240F" w:rsidRPr="005512CC">
              <w:rPr>
                <w:sz w:val="20"/>
                <w:lang w:val="es-CO"/>
              </w:rPr>
              <w:t>.</w:t>
            </w:r>
            <w:r w:rsidRPr="005512CC">
              <w:rPr>
                <w:sz w:val="20"/>
                <w:lang w:val="es-CO"/>
              </w:rPr>
              <w:t>000</w:t>
            </w:r>
          </w:p>
        </w:tc>
        <w:tc>
          <w:tcPr>
            <w:tcW w:w="1209" w:type="dxa"/>
            <w:shd w:val="clear" w:color="auto" w:fill="auto"/>
          </w:tcPr>
          <w:p w14:paraId="3492A219" w14:textId="06CF2381" w:rsidR="007C78D2" w:rsidRPr="005512CC" w:rsidRDefault="007C78D2" w:rsidP="007A5D4A">
            <w:pPr>
              <w:spacing w:after="60"/>
              <w:jc w:val="right"/>
              <w:rPr>
                <w:sz w:val="20"/>
                <w:lang w:val="es-CO"/>
              </w:rPr>
            </w:pPr>
            <w:r w:rsidRPr="005512CC">
              <w:rPr>
                <w:sz w:val="20"/>
                <w:lang w:val="es-CO"/>
              </w:rPr>
              <w:t>3</w:t>
            </w:r>
            <w:r w:rsidR="007B240F" w:rsidRPr="005512CC">
              <w:rPr>
                <w:sz w:val="20"/>
                <w:lang w:val="es-CO"/>
              </w:rPr>
              <w:t>.</w:t>
            </w:r>
            <w:r w:rsidRPr="005512CC">
              <w:rPr>
                <w:sz w:val="20"/>
                <w:lang w:val="es-CO"/>
              </w:rPr>
              <w:t>585</w:t>
            </w:r>
            <w:r w:rsidR="007B240F" w:rsidRPr="005512CC">
              <w:rPr>
                <w:sz w:val="20"/>
                <w:lang w:val="es-CO"/>
              </w:rPr>
              <w:t>.</w:t>
            </w:r>
            <w:r w:rsidRPr="005512CC">
              <w:rPr>
                <w:sz w:val="20"/>
                <w:lang w:val="es-CO"/>
              </w:rPr>
              <w:t>000</w:t>
            </w:r>
          </w:p>
        </w:tc>
      </w:tr>
      <w:tr w:rsidR="007C78D2" w:rsidRPr="005512CC" w14:paraId="2D6645D0" w14:textId="77777777" w:rsidTr="00642266">
        <w:trPr>
          <w:trHeight w:val="254"/>
        </w:trPr>
        <w:tc>
          <w:tcPr>
            <w:tcW w:w="1228" w:type="dxa"/>
            <w:vMerge w:val="restart"/>
            <w:shd w:val="clear" w:color="auto" w:fill="auto"/>
            <w:vAlign w:val="center"/>
          </w:tcPr>
          <w:p w14:paraId="4DEA14C0" w14:textId="23B8EED7" w:rsidR="007C78D2" w:rsidRPr="005512CC" w:rsidRDefault="006225A5" w:rsidP="007A5D4A">
            <w:pPr>
              <w:spacing w:after="60"/>
              <w:jc w:val="center"/>
              <w:rPr>
                <w:sz w:val="20"/>
                <w:lang w:val="es-CO"/>
              </w:rPr>
            </w:pPr>
            <w:r w:rsidRPr="005512CC">
              <w:rPr>
                <w:color w:val="000000" w:themeColor="text1"/>
                <w:sz w:val="20"/>
                <w:lang w:val="es-CO"/>
              </w:rPr>
              <w:t>ONUDI</w:t>
            </w:r>
          </w:p>
        </w:tc>
        <w:tc>
          <w:tcPr>
            <w:tcW w:w="3527" w:type="dxa"/>
            <w:shd w:val="clear" w:color="auto" w:fill="auto"/>
          </w:tcPr>
          <w:p w14:paraId="282AE863" w14:textId="1B60F6E5" w:rsidR="007C78D2" w:rsidRPr="005512CC" w:rsidRDefault="007B240F" w:rsidP="007A5D4A">
            <w:pPr>
              <w:spacing w:after="60"/>
              <w:jc w:val="left"/>
              <w:rPr>
                <w:sz w:val="20"/>
                <w:lang w:val="es-CO"/>
              </w:rPr>
            </w:pPr>
            <w:r w:rsidRPr="005512CC">
              <w:rPr>
                <w:sz w:val="18"/>
                <w:szCs w:val="18"/>
                <w:lang w:val="es-CO"/>
              </w:rPr>
              <w:t>Eliminación de SAO (toneladas PAO)</w:t>
            </w:r>
          </w:p>
        </w:tc>
        <w:tc>
          <w:tcPr>
            <w:tcW w:w="1349" w:type="dxa"/>
            <w:shd w:val="clear" w:color="auto" w:fill="auto"/>
          </w:tcPr>
          <w:p w14:paraId="1121E141" w14:textId="229EC995" w:rsidR="007C78D2" w:rsidRPr="005512CC" w:rsidRDefault="007C78D2" w:rsidP="007A5D4A">
            <w:pPr>
              <w:spacing w:after="60"/>
              <w:jc w:val="right"/>
              <w:rPr>
                <w:sz w:val="20"/>
                <w:lang w:val="es-CO"/>
              </w:rPr>
            </w:pPr>
            <w:r w:rsidRPr="005512CC">
              <w:rPr>
                <w:sz w:val="20"/>
                <w:lang w:val="es-CO"/>
              </w:rPr>
              <w:t>5</w:t>
            </w:r>
            <w:r w:rsidR="007B240F" w:rsidRPr="005512CC">
              <w:rPr>
                <w:sz w:val="20"/>
                <w:lang w:val="es-CO"/>
              </w:rPr>
              <w:t>,</w:t>
            </w:r>
            <w:r w:rsidRPr="005512CC">
              <w:rPr>
                <w:sz w:val="20"/>
                <w:lang w:val="es-CO"/>
              </w:rPr>
              <w:t>87</w:t>
            </w:r>
          </w:p>
        </w:tc>
        <w:tc>
          <w:tcPr>
            <w:tcW w:w="1208" w:type="dxa"/>
          </w:tcPr>
          <w:p w14:paraId="5BCB326F" w14:textId="46E94866" w:rsidR="007C78D2" w:rsidRPr="005512CC" w:rsidRDefault="007C78D2" w:rsidP="007A5D4A">
            <w:pPr>
              <w:spacing w:after="60"/>
              <w:jc w:val="right"/>
              <w:rPr>
                <w:sz w:val="20"/>
                <w:lang w:val="es-CO"/>
              </w:rPr>
            </w:pPr>
            <w:r w:rsidRPr="005512CC">
              <w:rPr>
                <w:sz w:val="20"/>
                <w:lang w:val="es-CO"/>
              </w:rPr>
              <w:t>26</w:t>
            </w:r>
            <w:r w:rsidR="007B240F" w:rsidRPr="005512CC">
              <w:rPr>
                <w:sz w:val="20"/>
                <w:lang w:val="es-CO"/>
              </w:rPr>
              <w:t>,</w:t>
            </w:r>
            <w:r w:rsidRPr="005512CC">
              <w:rPr>
                <w:sz w:val="20"/>
                <w:lang w:val="es-CO"/>
              </w:rPr>
              <w:t>14</w:t>
            </w:r>
          </w:p>
        </w:tc>
        <w:tc>
          <w:tcPr>
            <w:tcW w:w="1208" w:type="dxa"/>
            <w:shd w:val="clear" w:color="auto" w:fill="auto"/>
          </w:tcPr>
          <w:p w14:paraId="1D5AB287" w14:textId="77777777" w:rsidR="007C78D2" w:rsidRPr="005512CC" w:rsidRDefault="007C78D2" w:rsidP="007A5D4A">
            <w:pPr>
              <w:spacing w:after="60"/>
              <w:jc w:val="right"/>
              <w:rPr>
                <w:sz w:val="20"/>
                <w:lang w:val="es-CO"/>
              </w:rPr>
            </w:pPr>
            <w:r w:rsidRPr="005512CC">
              <w:rPr>
                <w:sz w:val="20"/>
                <w:lang w:val="es-CO"/>
              </w:rPr>
              <w:t>0.0</w:t>
            </w:r>
          </w:p>
        </w:tc>
        <w:tc>
          <w:tcPr>
            <w:tcW w:w="1209" w:type="dxa"/>
            <w:shd w:val="clear" w:color="auto" w:fill="auto"/>
          </w:tcPr>
          <w:p w14:paraId="3B7FB597" w14:textId="170A9970" w:rsidR="007C78D2" w:rsidRPr="005512CC" w:rsidRDefault="007C78D2" w:rsidP="007A5D4A">
            <w:pPr>
              <w:spacing w:after="60"/>
              <w:jc w:val="right"/>
              <w:rPr>
                <w:sz w:val="20"/>
                <w:lang w:val="es-CO"/>
              </w:rPr>
            </w:pPr>
            <w:r w:rsidRPr="005512CC">
              <w:rPr>
                <w:sz w:val="20"/>
                <w:lang w:val="es-CO"/>
              </w:rPr>
              <w:t>32</w:t>
            </w:r>
            <w:r w:rsidR="007B240F" w:rsidRPr="005512CC">
              <w:rPr>
                <w:sz w:val="20"/>
                <w:lang w:val="es-CO"/>
              </w:rPr>
              <w:t>,</w:t>
            </w:r>
            <w:r w:rsidRPr="005512CC">
              <w:rPr>
                <w:sz w:val="20"/>
                <w:lang w:val="es-CO"/>
              </w:rPr>
              <w:t>01</w:t>
            </w:r>
          </w:p>
        </w:tc>
      </w:tr>
      <w:tr w:rsidR="007C78D2" w:rsidRPr="005512CC" w14:paraId="100331A1" w14:textId="77777777" w:rsidTr="00642266">
        <w:trPr>
          <w:trHeight w:val="254"/>
        </w:trPr>
        <w:tc>
          <w:tcPr>
            <w:tcW w:w="1228" w:type="dxa"/>
            <w:vMerge/>
            <w:shd w:val="clear" w:color="auto" w:fill="auto"/>
          </w:tcPr>
          <w:p w14:paraId="4790FBE0" w14:textId="77777777" w:rsidR="007C78D2" w:rsidRPr="005512CC" w:rsidRDefault="007C78D2" w:rsidP="007A5D4A">
            <w:pPr>
              <w:spacing w:after="60"/>
              <w:jc w:val="center"/>
              <w:rPr>
                <w:sz w:val="20"/>
                <w:lang w:val="es-CO"/>
              </w:rPr>
            </w:pPr>
          </w:p>
        </w:tc>
        <w:tc>
          <w:tcPr>
            <w:tcW w:w="3527" w:type="dxa"/>
            <w:shd w:val="clear" w:color="auto" w:fill="auto"/>
          </w:tcPr>
          <w:p w14:paraId="201BACE0" w14:textId="321F3EB4" w:rsidR="007C78D2" w:rsidRPr="005512CC" w:rsidRDefault="007C78D2" w:rsidP="007A5D4A">
            <w:pPr>
              <w:spacing w:after="60"/>
              <w:jc w:val="left"/>
              <w:rPr>
                <w:sz w:val="20"/>
                <w:lang w:val="es-CO"/>
              </w:rPr>
            </w:pPr>
            <w:r w:rsidRPr="005512CC">
              <w:rPr>
                <w:sz w:val="20"/>
                <w:lang w:val="es-CO"/>
              </w:rPr>
              <w:t>F</w:t>
            </w:r>
            <w:r w:rsidR="007B240F" w:rsidRPr="005512CC">
              <w:rPr>
                <w:sz w:val="20"/>
                <w:lang w:val="es-CO"/>
              </w:rPr>
              <w:t>inanciamiento</w:t>
            </w:r>
            <w:r w:rsidRPr="005512CC">
              <w:rPr>
                <w:sz w:val="20"/>
                <w:lang w:val="es-CO"/>
              </w:rPr>
              <w:t xml:space="preserve"> (</w:t>
            </w:r>
            <w:r w:rsidR="00572404" w:rsidRPr="005512CC">
              <w:rPr>
                <w:sz w:val="20"/>
                <w:lang w:val="es-CO"/>
              </w:rPr>
              <w:t>$EUA</w:t>
            </w:r>
            <w:r w:rsidRPr="005512CC">
              <w:rPr>
                <w:sz w:val="20"/>
                <w:lang w:val="es-CO"/>
              </w:rPr>
              <w:t>)</w:t>
            </w:r>
          </w:p>
        </w:tc>
        <w:tc>
          <w:tcPr>
            <w:tcW w:w="1349" w:type="dxa"/>
            <w:shd w:val="clear" w:color="auto" w:fill="auto"/>
          </w:tcPr>
          <w:p w14:paraId="60C3C173" w14:textId="09BEEA92" w:rsidR="007C78D2" w:rsidRPr="005512CC" w:rsidRDefault="007C78D2" w:rsidP="007A5D4A">
            <w:pPr>
              <w:spacing w:after="60"/>
              <w:jc w:val="right"/>
              <w:rPr>
                <w:sz w:val="20"/>
                <w:lang w:val="es-CO"/>
              </w:rPr>
            </w:pPr>
            <w:r w:rsidRPr="005512CC">
              <w:rPr>
                <w:sz w:val="20"/>
                <w:lang w:val="es-CO"/>
              </w:rPr>
              <w:t>959</w:t>
            </w:r>
            <w:r w:rsidR="007B240F" w:rsidRPr="005512CC">
              <w:rPr>
                <w:sz w:val="20"/>
                <w:lang w:val="es-CO"/>
              </w:rPr>
              <w:t>.</w:t>
            </w:r>
            <w:r w:rsidRPr="005512CC">
              <w:rPr>
                <w:sz w:val="20"/>
                <w:lang w:val="es-CO"/>
              </w:rPr>
              <w:t>275</w:t>
            </w:r>
          </w:p>
        </w:tc>
        <w:tc>
          <w:tcPr>
            <w:tcW w:w="1208" w:type="dxa"/>
          </w:tcPr>
          <w:p w14:paraId="50E13BD5" w14:textId="668E3A5F" w:rsidR="007C78D2" w:rsidRPr="005512CC" w:rsidRDefault="007C78D2" w:rsidP="007A5D4A">
            <w:pPr>
              <w:spacing w:after="60"/>
              <w:jc w:val="right"/>
              <w:rPr>
                <w:sz w:val="20"/>
                <w:lang w:val="es-CO"/>
              </w:rPr>
            </w:pPr>
            <w:r w:rsidRPr="005512CC">
              <w:rPr>
                <w:sz w:val="20"/>
                <w:lang w:val="es-CO"/>
              </w:rPr>
              <w:t>4</w:t>
            </w:r>
            <w:r w:rsidR="007B240F" w:rsidRPr="005512CC">
              <w:rPr>
                <w:sz w:val="20"/>
                <w:lang w:val="es-CO"/>
              </w:rPr>
              <w:t>.</w:t>
            </w:r>
            <w:r w:rsidRPr="005512CC">
              <w:rPr>
                <w:sz w:val="20"/>
                <w:lang w:val="es-CO"/>
              </w:rPr>
              <w:t>271</w:t>
            </w:r>
            <w:r w:rsidR="007B240F" w:rsidRPr="005512CC">
              <w:rPr>
                <w:sz w:val="20"/>
                <w:lang w:val="es-CO"/>
              </w:rPr>
              <w:t>.</w:t>
            </w:r>
            <w:r w:rsidRPr="005512CC">
              <w:rPr>
                <w:sz w:val="20"/>
                <w:lang w:val="es-CO"/>
              </w:rPr>
              <w:t>145</w:t>
            </w:r>
          </w:p>
        </w:tc>
        <w:tc>
          <w:tcPr>
            <w:tcW w:w="1208" w:type="dxa"/>
            <w:shd w:val="clear" w:color="auto" w:fill="auto"/>
          </w:tcPr>
          <w:p w14:paraId="6BC13929" w14:textId="77777777" w:rsidR="007C78D2" w:rsidRPr="005512CC" w:rsidRDefault="007C78D2" w:rsidP="007A5D4A">
            <w:pPr>
              <w:spacing w:after="60"/>
              <w:jc w:val="right"/>
              <w:rPr>
                <w:sz w:val="20"/>
                <w:lang w:val="es-CO"/>
              </w:rPr>
            </w:pPr>
            <w:r w:rsidRPr="005512CC">
              <w:rPr>
                <w:sz w:val="20"/>
                <w:lang w:val="es-CO"/>
              </w:rPr>
              <w:t>0</w:t>
            </w:r>
          </w:p>
        </w:tc>
        <w:tc>
          <w:tcPr>
            <w:tcW w:w="1209" w:type="dxa"/>
            <w:shd w:val="clear" w:color="auto" w:fill="auto"/>
          </w:tcPr>
          <w:p w14:paraId="6EBAD17A" w14:textId="040D1A33" w:rsidR="007C78D2" w:rsidRPr="005512CC" w:rsidRDefault="007C78D2" w:rsidP="007A5D4A">
            <w:pPr>
              <w:spacing w:after="60"/>
              <w:jc w:val="right"/>
              <w:rPr>
                <w:sz w:val="20"/>
                <w:lang w:val="es-CO"/>
              </w:rPr>
            </w:pPr>
            <w:r w:rsidRPr="005512CC">
              <w:rPr>
                <w:sz w:val="20"/>
                <w:lang w:val="es-CO"/>
              </w:rPr>
              <w:t>5</w:t>
            </w:r>
            <w:r w:rsidR="007B240F" w:rsidRPr="005512CC">
              <w:rPr>
                <w:sz w:val="20"/>
                <w:lang w:val="es-CO"/>
              </w:rPr>
              <w:t>.</w:t>
            </w:r>
            <w:r w:rsidRPr="005512CC">
              <w:rPr>
                <w:sz w:val="20"/>
                <w:lang w:val="es-CO"/>
              </w:rPr>
              <w:t>230</w:t>
            </w:r>
            <w:r w:rsidR="007B240F" w:rsidRPr="005512CC">
              <w:rPr>
                <w:sz w:val="20"/>
                <w:lang w:val="es-CO"/>
              </w:rPr>
              <w:t>.</w:t>
            </w:r>
            <w:r w:rsidRPr="005512CC">
              <w:rPr>
                <w:sz w:val="20"/>
                <w:lang w:val="es-CO"/>
              </w:rPr>
              <w:t>240</w:t>
            </w:r>
          </w:p>
        </w:tc>
      </w:tr>
    </w:tbl>
    <w:p w14:paraId="6593AE26" w14:textId="77777777" w:rsidR="007C78D2" w:rsidRPr="005512CC" w:rsidRDefault="007C78D2" w:rsidP="007A5D4A">
      <w:pPr>
        <w:jc w:val="center"/>
        <w:rPr>
          <w:sz w:val="20"/>
          <w:lang w:val="es-CO"/>
        </w:rPr>
      </w:pPr>
    </w:p>
    <w:tbl>
      <w:tblPr>
        <w:tblStyle w:val="TableGrid"/>
        <w:tblW w:w="0" w:type="auto"/>
        <w:tblInd w:w="-365" w:type="dxa"/>
        <w:tblLook w:val="04A0" w:firstRow="1" w:lastRow="0" w:firstColumn="1" w:lastColumn="0" w:noHBand="0" w:noVBand="1"/>
      </w:tblPr>
      <w:tblGrid>
        <w:gridCol w:w="2159"/>
        <w:gridCol w:w="905"/>
        <w:gridCol w:w="2071"/>
        <w:gridCol w:w="1016"/>
        <w:gridCol w:w="766"/>
        <w:gridCol w:w="1016"/>
        <w:gridCol w:w="766"/>
        <w:gridCol w:w="1016"/>
      </w:tblGrid>
      <w:tr w:rsidR="006225A5" w:rsidRPr="005512CC" w14:paraId="69A05480" w14:textId="77777777" w:rsidTr="00642266">
        <w:trPr>
          <w:trHeight w:val="224"/>
        </w:trPr>
        <w:tc>
          <w:tcPr>
            <w:tcW w:w="5135" w:type="dxa"/>
            <w:gridSpan w:val="3"/>
            <w:shd w:val="clear" w:color="auto" w:fill="auto"/>
          </w:tcPr>
          <w:p w14:paraId="6D8CDEA3" w14:textId="006B0E73" w:rsidR="007C78D2" w:rsidRPr="005512CC" w:rsidRDefault="007C78D2" w:rsidP="007A5D4A">
            <w:pPr>
              <w:jc w:val="left"/>
              <w:rPr>
                <w:b/>
                <w:sz w:val="20"/>
                <w:lang w:val="es-CO"/>
              </w:rPr>
            </w:pPr>
            <w:r w:rsidRPr="005512CC">
              <w:rPr>
                <w:b/>
                <w:sz w:val="20"/>
                <w:lang w:val="es-CO"/>
              </w:rPr>
              <w:t>(VI) DAT</w:t>
            </w:r>
            <w:r w:rsidR="007B240F" w:rsidRPr="005512CC">
              <w:rPr>
                <w:b/>
                <w:sz w:val="20"/>
                <w:lang w:val="es-CO"/>
              </w:rPr>
              <w:t>OS DEL PROYECTO</w:t>
            </w:r>
          </w:p>
        </w:tc>
        <w:tc>
          <w:tcPr>
            <w:tcW w:w="0" w:type="auto"/>
            <w:shd w:val="clear" w:color="auto" w:fill="auto"/>
            <w:vAlign w:val="center"/>
          </w:tcPr>
          <w:p w14:paraId="50461690" w14:textId="77777777" w:rsidR="007C78D2" w:rsidRPr="005512CC" w:rsidRDefault="007C78D2" w:rsidP="007A5D4A">
            <w:pPr>
              <w:jc w:val="center"/>
              <w:rPr>
                <w:b/>
                <w:sz w:val="20"/>
                <w:szCs w:val="20"/>
                <w:lang w:val="es-CO"/>
              </w:rPr>
            </w:pPr>
            <w:r w:rsidRPr="005512CC">
              <w:rPr>
                <w:b/>
                <w:sz w:val="20"/>
                <w:szCs w:val="20"/>
                <w:lang w:val="es-CO"/>
              </w:rPr>
              <w:t>2022</w:t>
            </w:r>
          </w:p>
        </w:tc>
        <w:tc>
          <w:tcPr>
            <w:tcW w:w="0" w:type="auto"/>
            <w:shd w:val="clear" w:color="auto" w:fill="auto"/>
            <w:vAlign w:val="center"/>
          </w:tcPr>
          <w:p w14:paraId="2BDC7C30" w14:textId="77777777" w:rsidR="007C78D2" w:rsidRPr="005512CC" w:rsidRDefault="007C78D2" w:rsidP="007A5D4A">
            <w:pPr>
              <w:jc w:val="center"/>
              <w:rPr>
                <w:b/>
                <w:sz w:val="20"/>
                <w:szCs w:val="20"/>
                <w:lang w:val="es-CO"/>
              </w:rPr>
            </w:pPr>
            <w:r w:rsidRPr="005512CC">
              <w:rPr>
                <w:b/>
                <w:sz w:val="20"/>
                <w:szCs w:val="20"/>
                <w:lang w:val="es-CO"/>
              </w:rPr>
              <w:t>2023</w:t>
            </w:r>
          </w:p>
        </w:tc>
        <w:tc>
          <w:tcPr>
            <w:tcW w:w="0" w:type="auto"/>
            <w:shd w:val="clear" w:color="auto" w:fill="auto"/>
            <w:vAlign w:val="center"/>
          </w:tcPr>
          <w:p w14:paraId="44950A2A" w14:textId="77777777" w:rsidR="007C78D2" w:rsidRPr="005512CC" w:rsidRDefault="007C78D2" w:rsidP="007A5D4A">
            <w:pPr>
              <w:jc w:val="center"/>
              <w:rPr>
                <w:b/>
                <w:sz w:val="20"/>
                <w:szCs w:val="20"/>
                <w:lang w:val="es-CO"/>
              </w:rPr>
            </w:pPr>
            <w:r w:rsidRPr="005512CC">
              <w:rPr>
                <w:b/>
                <w:sz w:val="20"/>
                <w:szCs w:val="20"/>
                <w:lang w:val="es-CO"/>
              </w:rPr>
              <w:t>2024</w:t>
            </w:r>
          </w:p>
        </w:tc>
        <w:tc>
          <w:tcPr>
            <w:tcW w:w="0" w:type="auto"/>
            <w:vAlign w:val="center"/>
          </w:tcPr>
          <w:p w14:paraId="24B3C719" w14:textId="77777777" w:rsidR="007C78D2" w:rsidRPr="005512CC" w:rsidRDefault="007C78D2" w:rsidP="007A5D4A">
            <w:pPr>
              <w:jc w:val="center"/>
              <w:rPr>
                <w:b/>
                <w:sz w:val="20"/>
                <w:szCs w:val="20"/>
                <w:lang w:val="es-CO"/>
              </w:rPr>
            </w:pPr>
            <w:r w:rsidRPr="005512CC">
              <w:rPr>
                <w:b/>
                <w:sz w:val="20"/>
                <w:szCs w:val="20"/>
                <w:lang w:val="es-CO"/>
              </w:rPr>
              <w:t>2025</w:t>
            </w:r>
          </w:p>
        </w:tc>
        <w:tc>
          <w:tcPr>
            <w:tcW w:w="0" w:type="auto"/>
            <w:shd w:val="clear" w:color="auto" w:fill="auto"/>
            <w:vAlign w:val="center"/>
          </w:tcPr>
          <w:p w14:paraId="1FE9DBC2" w14:textId="77777777" w:rsidR="007C78D2" w:rsidRPr="005512CC" w:rsidRDefault="007C78D2" w:rsidP="007A5D4A">
            <w:pPr>
              <w:jc w:val="center"/>
              <w:rPr>
                <w:b/>
                <w:sz w:val="20"/>
                <w:szCs w:val="20"/>
                <w:lang w:val="es-CO"/>
              </w:rPr>
            </w:pPr>
            <w:r w:rsidRPr="005512CC">
              <w:rPr>
                <w:b/>
                <w:sz w:val="20"/>
                <w:szCs w:val="20"/>
                <w:lang w:val="es-CO"/>
              </w:rPr>
              <w:t>Total</w:t>
            </w:r>
          </w:p>
        </w:tc>
      </w:tr>
      <w:tr w:rsidR="006225A5" w:rsidRPr="005512CC" w14:paraId="49F063E2" w14:textId="77777777" w:rsidTr="00642266">
        <w:trPr>
          <w:trHeight w:val="68"/>
        </w:trPr>
        <w:tc>
          <w:tcPr>
            <w:tcW w:w="5135" w:type="dxa"/>
            <w:gridSpan w:val="3"/>
            <w:shd w:val="clear" w:color="auto" w:fill="auto"/>
          </w:tcPr>
          <w:p w14:paraId="46D6A717" w14:textId="3493AE52" w:rsidR="007C78D2" w:rsidRPr="005512CC" w:rsidRDefault="007B240F" w:rsidP="007A5D4A">
            <w:pPr>
              <w:tabs>
                <w:tab w:val="left" w:pos="8280"/>
              </w:tabs>
              <w:spacing w:after="60"/>
              <w:jc w:val="left"/>
              <w:rPr>
                <w:sz w:val="20"/>
                <w:lang w:val="es-CO"/>
              </w:rPr>
            </w:pPr>
            <w:r w:rsidRPr="005512CC">
              <w:rPr>
                <w:sz w:val="18"/>
                <w:szCs w:val="18"/>
                <w:lang w:val="es-CO"/>
              </w:rPr>
              <w:t>Límites de consumo Protocolo de Montreal (toneladas de PAO)</w:t>
            </w:r>
          </w:p>
        </w:tc>
        <w:tc>
          <w:tcPr>
            <w:tcW w:w="0" w:type="auto"/>
            <w:tcBorders>
              <w:top w:val="single" w:sz="4" w:space="0" w:color="auto"/>
              <w:left w:val="nil"/>
              <w:bottom w:val="single" w:sz="4" w:space="0" w:color="auto"/>
              <w:right w:val="single" w:sz="4" w:space="0" w:color="auto"/>
            </w:tcBorders>
            <w:shd w:val="clear" w:color="auto" w:fill="auto"/>
          </w:tcPr>
          <w:p w14:paraId="33D4E91C" w14:textId="67537585" w:rsidR="007C78D2" w:rsidRPr="005512CC" w:rsidRDefault="007C78D2" w:rsidP="007A5D4A">
            <w:pPr>
              <w:tabs>
                <w:tab w:val="left" w:pos="8280"/>
              </w:tabs>
              <w:spacing w:after="60"/>
              <w:jc w:val="right"/>
              <w:rPr>
                <w:sz w:val="20"/>
                <w:szCs w:val="20"/>
                <w:lang w:val="es-CO"/>
              </w:rPr>
            </w:pPr>
            <w:r w:rsidRPr="005512CC">
              <w:rPr>
                <w:color w:val="000000"/>
                <w:sz w:val="20"/>
                <w:szCs w:val="20"/>
                <w:lang w:val="es-CO" w:eastAsia="en-CA"/>
              </w:rPr>
              <w:t>224</w:t>
            </w:r>
            <w:r w:rsidR="006225A5" w:rsidRPr="005512CC">
              <w:rPr>
                <w:color w:val="000000"/>
                <w:sz w:val="20"/>
                <w:szCs w:val="20"/>
                <w:lang w:val="es-CO" w:eastAsia="en-CA"/>
              </w:rPr>
              <w:t>,</w:t>
            </w:r>
            <w:r w:rsidRPr="005512CC">
              <w:rPr>
                <w:color w:val="000000"/>
                <w:sz w:val="20"/>
                <w:szCs w:val="20"/>
                <w:lang w:val="es-CO" w:eastAsia="en-CA"/>
              </w:rPr>
              <w:t>19</w:t>
            </w:r>
          </w:p>
        </w:tc>
        <w:tc>
          <w:tcPr>
            <w:tcW w:w="0" w:type="auto"/>
            <w:tcBorders>
              <w:top w:val="single" w:sz="4" w:space="0" w:color="auto"/>
              <w:left w:val="nil"/>
              <w:bottom w:val="single" w:sz="4" w:space="0" w:color="auto"/>
              <w:right w:val="single" w:sz="4" w:space="0" w:color="auto"/>
            </w:tcBorders>
            <w:shd w:val="clear" w:color="auto" w:fill="auto"/>
          </w:tcPr>
          <w:p w14:paraId="09FFA327" w14:textId="76185000" w:rsidR="007C78D2" w:rsidRPr="005512CC" w:rsidRDefault="007C78D2" w:rsidP="007A5D4A">
            <w:pPr>
              <w:tabs>
                <w:tab w:val="left" w:pos="8280"/>
              </w:tabs>
              <w:spacing w:after="60"/>
              <w:jc w:val="right"/>
              <w:rPr>
                <w:sz w:val="20"/>
                <w:szCs w:val="20"/>
                <w:lang w:val="es-CO"/>
              </w:rPr>
            </w:pPr>
            <w:r w:rsidRPr="005512CC">
              <w:rPr>
                <w:color w:val="000000"/>
                <w:sz w:val="20"/>
                <w:szCs w:val="20"/>
                <w:lang w:val="es-CO" w:eastAsia="en-CA"/>
              </w:rPr>
              <w:t>224</w:t>
            </w:r>
            <w:r w:rsidR="006225A5" w:rsidRPr="005512CC">
              <w:rPr>
                <w:color w:val="000000"/>
                <w:sz w:val="20"/>
                <w:szCs w:val="20"/>
                <w:lang w:val="es-CO" w:eastAsia="en-CA"/>
              </w:rPr>
              <w:t>,</w:t>
            </w:r>
            <w:r w:rsidRPr="005512CC">
              <w:rPr>
                <w:color w:val="000000"/>
                <w:sz w:val="20"/>
                <w:szCs w:val="20"/>
                <w:lang w:val="es-CO" w:eastAsia="en-CA"/>
              </w:rPr>
              <w:t>19</w:t>
            </w:r>
          </w:p>
        </w:tc>
        <w:tc>
          <w:tcPr>
            <w:tcW w:w="0" w:type="auto"/>
          </w:tcPr>
          <w:p w14:paraId="2F22C9B0" w14:textId="2E8F966F" w:rsidR="007C78D2" w:rsidRPr="005512CC" w:rsidRDefault="007C78D2" w:rsidP="007A5D4A">
            <w:pPr>
              <w:tabs>
                <w:tab w:val="left" w:pos="8280"/>
              </w:tabs>
              <w:spacing w:after="60"/>
              <w:jc w:val="right"/>
              <w:rPr>
                <w:sz w:val="20"/>
                <w:szCs w:val="20"/>
                <w:lang w:val="es-CO"/>
              </w:rPr>
            </w:pPr>
            <w:r w:rsidRPr="005512CC">
              <w:rPr>
                <w:color w:val="000000"/>
                <w:sz w:val="20"/>
                <w:szCs w:val="20"/>
                <w:lang w:val="es-CO" w:eastAsia="en-CA"/>
              </w:rPr>
              <w:t>224</w:t>
            </w:r>
            <w:r w:rsidR="006225A5" w:rsidRPr="005512CC">
              <w:rPr>
                <w:color w:val="000000"/>
                <w:sz w:val="20"/>
                <w:szCs w:val="20"/>
                <w:lang w:val="es-CO" w:eastAsia="en-CA"/>
              </w:rPr>
              <w:t>,</w:t>
            </w:r>
            <w:r w:rsidRPr="005512CC">
              <w:rPr>
                <w:color w:val="000000"/>
                <w:sz w:val="20"/>
                <w:szCs w:val="20"/>
                <w:lang w:val="es-CO" w:eastAsia="en-CA"/>
              </w:rPr>
              <w:t>19</w:t>
            </w:r>
          </w:p>
        </w:tc>
        <w:tc>
          <w:tcPr>
            <w:tcW w:w="0" w:type="auto"/>
          </w:tcPr>
          <w:p w14:paraId="64A03974" w14:textId="0FDBB14F" w:rsidR="007C78D2" w:rsidRPr="005512CC" w:rsidRDefault="007C78D2" w:rsidP="007A5D4A">
            <w:pPr>
              <w:tabs>
                <w:tab w:val="left" w:pos="8280"/>
              </w:tabs>
              <w:spacing w:after="60"/>
              <w:jc w:val="right"/>
              <w:rPr>
                <w:sz w:val="20"/>
                <w:szCs w:val="20"/>
                <w:lang w:val="es-CO"/>
              </w:rPr>
            </w:pPr>
            <w:r w:rsidRPr="005512CC">
              <w:rPr>
                <w:sz w:val="20"/>
                <w:szCs w:val="20"/>
                <w:lang w:val="es-CO"/>
              </w:rPr>
              <w:t>112</w:t>
            </w:r>
            <w:r w:rsidR="006225A5" w:rsidRPr="005512CC">
              <w:rPr>
                <w:sz w:val="20"/>
                <w:szCs w:val="20"/>
                <w:lang w:val="es-CO"/>
              </w:rPr>
              <w:t>,</w:t>
            </w:r>
            <w:r w:rsidRPr="005512CC">
              <w:rPr>
                <w:sz w:val="20"/>
                <w:szCs w:val="20"/>
                <w:lang w:val="es-CO"/>
              </w:rPr>
              <w:t>09</w:t>
            </w:r>
          </w:p>
        </w:tc>
        <w:tc>
          <w:tcPr>
            <w:tcW w:w="0" w:type="auto"/>
          </w:tcPr>
          <w:p w14:paraId="71C91325" w14:textId="77777777" w:rsidR="007C78D2" w:rsidRPr="005512CC" w:rsidRDefault="007C78D2" w:rsidP="007A5D4A">
            <w:pPr>
              <w:tabs>
                <w:tab w:val="left" w:pos="8280"/>
              </w:tabs>
              <w:spacing w:after="60"/>
              <w:jc w:val="right"/>
              <w:rPr>
                <w:sz w:val="20"/>
                <w:szCs w:val="20"/>
                <w:lang w:val="es-CO"/>
              </w:rPr>
            </w:pPr>
            <w:r w:rsidRPr="005512CC">
              <w:rPr>
                <w:sz w:val="20"/>
                <w:szCs w:val="20"/>
                <w:lang w:val="es-CO"/>
              </w:rPr>
              <w:t>n/a</w:t>
            </w:r>
          </w:p>
        </w:tc>
      </w:tr>
      <w:tr w:rsidR="006225A5" w:rsidRPr="005512CC" w14:paraId="10A3EE67" w14:textId="77777777" w:rsidTr="00642266">
        <w:trPr>
          <w:trHeight w:val="68"/>
        </w:trPr>
        <w:tc>
          <w:tcPr>
            <w:tcW w:w="5135" w:type="dxa"/>
            <w:gridSpan w:val="3"/>
            <w:shd w:val="clear" w:color="auto" w:fill="auto"/>
          </w:tcPr>
          <w:p w14:paraId="2634AF3E" w14:textId="7BC0C006" w:rsidR="007C78D2" w:rsidRPr="005512CC" w:rsidRDefault="007B240F" w:rsidP="007A5D4A">
            <w:pPr>
              <w:tabs>
                <w:tab w:val="left" w:pos="8280"/>
              </w:tabs>
              <w:spacing w:after="60"/>
              <w:jc w:val="left"/>
              <w:rPr>
                <w:sz w:val="20"/>
                <w:lang w:val="es-CO"/>
              </w:rPr>
            </w:pPr>
            <w:r w:rsidRPr="005512CC">
              <w:rPr>
                <w:sz w:val="18"/>
                <w:szCs w:val="18"/>
                <w:lang w:val="es-CO"/>
              </w:rPr>
              <w:t>Consumo máximo autorizado (toneladas de PAO)</w:t>
            </w:r>
          </w:p>
        </w:tc>
        <w:tc>
          <w:tcPr>
            <w:tcW w:w="0" w:type="auto"/>
            <w:tcBorders>
              <w:top w:val="single" w:sz="4" w:space="0" w:color="auto"/>
              <w:left w:val="nil"/>
              <w:bottom w:val="single" w:sz="4" w:space="0" w:color="auto"/>
              <w:right w:val="single" w:sz="4" w:space="0" w:color="auto"/>
            </w:tcBorders>
            <w:shd w:val="clear" w:color="auto" w:fill="auto"/>
          </w:tcPr>
          <w:p w14:paraId="4E33A4B4" w14:textId="6144DF25" w:rsidR="007C78D2" w:rsidRPr="005512CC" w:rsidRDefault="007C78D2" w:rsidP="007A5D4A">
            <w:pPr>
              <w:tabs>
                <w:tab w:val="left" w:pos="8280"/>
              </w:tabs>
              <w:spacing w:after="60"/>
              <w:jc w:val="right"/>
              <w:rPr>
                <w:sz w:val="20"/>
                <w:szCs w:val="20"/>
                <w:lang w:val="es-CO"/>
              </w:rPr>
            </w:pPr>
            <w:r w:rsidRPr="005512CC">
              <w:rPr>
                <w:color w:val="000000"/>
                <w:sz w:val="20"/>
                <w:szCs w:val="20"/>
                <w:lang w:val="es-CO" w:eastAsia="en-CA"/>
              </w:rPr>
              <w:t>224</w:t>
            </w:r>
            <w:r w:rsidR="006225A5" w:rsidRPr="005512CC">
              <w:rPr>
                <w:color w:val="000000"/>
                <w:sz w:val="20"/>
                <w:szCs w:val="20"/>
                <w:lang w:val="es-CO" w:eastAsia="en-CA"/>
              </w:rPr>
              <w:t>,</w:t>
            </w:r>
            <w:r w:rsidRPr="005512CC">
              <w:rPr>
                <w:color w:val="000000"/>
                <w:sz w:val="20"/>
                <w:szCs w:val="20"/>
                <w:lang w:val="es-CO" w:eastAsia="en-CA"/>
              </w:rPr>
              <w:t>19</w:t>
            </w:r>
          </w:p>
        </w:tc>
        <w:tc>
          <w:tcPr>
            <w:tcW w:w="0" w:type="auto"/>
            <w:tcBorders>
              <w:top w:val="single" w:sz="4" w:space="0" w:color="auto"/>
              <w:left w:val="nil"/>
              <w:bottom w:val="single" w:sz="4" w:space="0" w:color="auto"/>
              <w:right w:val="single" w:sz="4" w:space="0" w:color="auto"/>
            </w:tcBorders>
            <w:shd w:val="clear" w:color="auto" w:fill="auto"/>
          </w:tcPr>
          <w:p w14:paraId="2E427CA9" w14:textId="60B4F1B9" w:rsidR="007C78D2" w:rsidRPr="005512CC" w:rsidRDefault="007C78D2" w:rsidP="007A5D4A">
            <w:pPr>
              <w:tabs>
                <w:tab w:val="left" w:pos="8280"/>
              </w:tabs>
              <w:spacing w:after="60"/>
              <w:jc w:val="right"/>
              <w:rPr>
                <w:sz w:val="20"/>
                <w:szCs w:val="20"/>
                <w:lang w:val="es-CO"/>
              </w:rPr>
            </w:pPr>
            <w:r w:rsidRPr="005512CC">
              <w:rPr>
                <w:color w:val="000000"/>
                <w:sz w:val="20"/>
                <w:szCs w:val="20"/>
                <w:lang w:val="es-CO" w:eastAsia="en-CA"/>
              </w:rPr>
              <w:t>167</w:t>
            </w:r>
            <w:r w:rsidR="006225A5" w:rsidRPr="005512CC">
              <w:rPr>
                <w:color w:val="000000"/>
                <w:sz w:val="20"/>
                <w:szCs w:val="20"/>
                <w:lang w:val="es-CO" w:eastAsia="en-CA"/>
              </w:rPr>
              <w:t>,</w:t>
            </w:r>
            <w:r w:rsidRPr="005512CC">
              <w:rPr>
                <w:color w:val="000000"/>
                <w:sz w:val="20"/>
                <w:szCs w:val="20"/>
                <w:lang w:val="es-CO" w:eastAsia="en-CA"/>
              </w:rPr>
              <w:t>81</w:t>
            </w:r>
          </w:p>
        </w:tc>
        <w:tc>
          <w:tcPr>
            <w:tcW w:w="0" w:type="auto"/>
          </w:tcPr>
          <w:p w14:paraId="47B52F1E" w14:textId="48672B71" w:rsidR="007C78D2" w:rsidRPr="005512CC" w:rsidRDefault="007C78D2" w:rsidP="007A5D4A">
            <w:pPr>
              <w:tabs>
                <w:tab w:val="left" w:pos="8280"/>
              </w:tabs>
              <w:spacing w:after="60"/>
              <w:jc w:val="right"/>
              <w:rPr>
                <w:sz w:val="20"/>
                <w:szCs w:val="20"/>
                <w:lang w:val="es-CO"/>
              </w:rPr>
            </w:pPr>
            <w:r w:rsidRPr="005512CC">
              <w:rPr>
                <w:color w:val="000000"/>
                <w:sz w:val="20"/>
                <w:szCs w:val="20"/>
                <w:lang w:val="es-CO" w:eastAsia="en-CA"/>
              </w:rPr>
              <w:t>167</w:t>
            </w:r>
            <w:r w:rsidR="006225A5" w:rsidRPr="005512CC">
              <w:rPr>
                <w:color w:val="000000"/>
                <w:sz w:val="20"/>
                <w:szCs w:val="20"/>
                <w:lang w:val="es-CO" w:eastAsia="en-CA"/>
              </w:rPr>
              <w:t>,</w:t>
            </w:r>
            <w:r w:rsidRPr="005512CC">
              <w:rPr>
                <w:color w:val="000000"/>
                <w:sz w:val="20"/>
                <w:szCs w:val="20"/>
                <w:lang w:val="es-CO" w:eastAsia="en-CA"/>
              </w:rPr>
              <w:t>81</w:t>
            </w:r>
          </w:p>
        </w:tc>
        <w:tc>
          <w:tcPr>
            <w:tcW w:w="0" w:type="auto"/>
          </w:tcPr>
          <w:p w14:paraId="0CDD75EE" w14:textId="73BC23E0" w:rsidR="007C78D2" w:rsidRPr="005512CC" w:rsidRDefault="007C78D2" w:rsidP="007A5D4A">
            <w:pPr>
              <w:tabs>
                <w:tab w:val="left" w:pos="8280"/>
              </w:tabs>
              <w:spacing w:after="60"/>
              <w:jc w:val="right"/>
              <w:rPr>
                <w:sz w:val="20"/>
                <w:szCs w:val="20"/>
                <w:lang w:val="es-CO"/>
              </w:rPr>
            </w:pPr>
            <w:r w:rsidRPr="005512CC">
              <w:rPr>
                <w:sz w:val="20"/>
                <w:szCs w:val="20"/>
                <w:lang w:val="es-CO"/>
              </w:rPr>
              <w:t>112</w:t>
            </w:r>
            <w:r w:rsidR="006225A5" w:rsidRPr="005512CC">
              <w:rPr>
                <w:sz w:val="20"/>
                <w:szCs w:val="20"/>
                <w:lang w:val="es-CO"/>
              </w:rPr>
              <w:t>,</w:t>
            </w:r>
            <w:r w:rsidRPr="005512CC">
              <w:rPr>
                <w:sz w:val="20"/>
                <w:szCs w:val="20"/>
                <w:lang w:val="es-CO"/>
              </w:rPr>
              <w:t>09</w:t>
            </w:r>
          </w:p>
        </w:tc>
        <w:tc>
          <w:tcPr>
            <w:tcW w:w="0" w:type="auto"/>
          </w:tcPr>
          <w:p w14:paraId="2701F1BF" w14:textId="77777777" w:rsidR="007C78D2" w:rsidRPr="005512CC" w:rsidRDefault="007C78D2" w:rsidP="007A5D4A">
            <w:pPr>
              <w:tabs>
                <w:tab w:val="left" w:pos="8280"/>
              </w:tabs>
              <w:spacing w:after="60"/>
              <w:jc w:val="right"/>
              <w:rPr>
                <w:sz w:val="20"/>
                <w:szCs w:val="20"/>
                <w:lang w:val="es-CO"/>
              </w:rPr>
            </w:pPr>
            <w:r w:rsidRPr="005512CC">
              <w:rPr>
                <w:sz w:val="20"/>
                <w:szCs w:val="20"/>
                <w:lang w:val="es-CO"/>
              </w:rPr>
              <w:t>n/a</w:t>
            </w:r>
          </w:p>
        </w:tc>
      </w:tr>
      <w:tr w:rsidR="006225A5" w:rsidRPr="005512CC" w14:paraId="7BF28FF7" w14:textId="77777777" w:rsidTr="00642266">
        <w:trPr>
          <w:trHeight w:val="61"/>
        </w:trPr>
        <w:tc>
          <w:tcPr>
            <w:tcW w:w="2159" w:type="dxa"/>
            <w:vMerge w:val="restart"/>
            <w:shd w:val="clear" w:color="auto" w:fill="auto"/>
            <w:vAlign w:val="center"/>
          </w:tcPr>
          <w:p w14:paraId="7BFD99DD" w14:textId="0EEAE115" w:rsidR="007C78D2" w:rsidRPr="005512CC" w:rsidRDefault="007B240F" w:rsidP="007A5D4A">
            <w:pPr>
              <w:tabs>
                <w:tab w:val="left" w:pos="8280"/>
              </w:tabs>
              <w:spacing w:after="60"/>
              <w:jc w:val="left"/>
              <w:rPr>
                <w:sz w:val="20"/>
                <w:lang w:val="es-CO"/>
              </w:rPr>
            </w:pPr>
            <w:bookmarkStart w:id="1" w:name="_Hlk112843896"/>
            <w:r w:rsidRPr="005512CC">
              <w:rPr>
                <w:sz w:val="18"/>
                <w:szCs w:val="18"/>
                <w:lang w:val="es-CO"/>
              </w:rPr>
              <w:t>Costos de proyecto solicitados en principio (</w:t>
            </w:r>
            <w:r w:rsidR="00572404" w:rsidRPr="005512CC">
              <w:rPr>
                <w:sz w:val="18"/>
                <w:szCs w:val="18"/>
                <w:lang w:val="es-CO"/>
              </w:rPr>
              <w:t>$EUA</w:t>
            </w:r>
            <w:r w:rsidRPr="005512CC">
              <w:rPr>
                <w:sz w:val="18"/>
                <w:szCs w:val="18"/>
                <w:lang w:val="es-CO"/>
              </w:rPr>
              <w:t>)</w:t>
            </w:r>
          </w:p>
        </w:tc>
        <w:tc>
          <w:tcPr>
            <w:tcW w:w="905" w:type="dxa"/>
            <w:vMerge w:val="restart"/>
            <w:shd w:val="clear" w:color="auto" w:fill="auto"/>
            <w:vAlign w:val="center"/>
          </w:tcPr>
          <w:p w14:paraId="4B04B92F" w14:textId="33919D6D" w:rsidR="007C78D2" w:rsidRPr="005512CC" w:rsidRDefault="006225A5" w:rsidP="007A5D4A">
            <w:pPr>
              <w:tabs>
                <w:tab w:val="left" w:pos="8280"/>
              </w:tabs>
              <w:spacing w:after="60"/>
              <w:jc w:val="center"/>
              <w:rPr>
                <w:sz w:val="20"/>
                <w:lang w:val="es-CO"/>
              </w:rPr>
            </w:pPr>
            <w:r w:rsidRPr="005512CC">
              <w:rPr>
                <w:color w:val="000000" w:themeColor="text1"/>
                <w:sz w:val="20"/>
                <w:lang w:val="es-CO"/>
              </w:rPr>
              <w:t>PNUD</w:t>
            </w:r>
          </w:p>
        </w:tc>
        <w:tc>
          <w:tcPr>
            <w:tcW w:w="2071" w:type="dxa"/>
            <w:shd w:val="clear" w:color="auto" w:fill="auto"/>
          </w:tcPr>
          <w:p w14:paraId="0F410A55" w14:textId="3091C929" w:rsidR="007C78D2" w:rsidRPr="005512CC" w:rsidRDefault="007B240F" w:rsidP="007A5D4A">
            <w:pPr>
              <w:tabs>
                <w:tab w:val="left" w:pos="8280"/>
              </w:tabs>
              <w:spacing w:after="60"/>
              <w:jc w:val="left"/>
              <w:rPr>
                <w:sz w:val="20"/>
                <w:lang w:val="es-CO"/>
              </w:rPr>
            </w:pPr>
            <w:r w:rsidRPr="005512CC">
              <w:rPr>
                <w:sz w:val="20"/>
                <w:lang w:val="es-CO"/>
              </w:rPr>
              <w:t>C</w:t>
            </w:r>
            <w:r w:rsidR="007C78D2" w:rsidRPr="005512CC">
              <w:rPr>
                <w:sz w:val="20"/>
                <w:lang w:val="es-CO"/>
              </w:rPr>
              <w:t>ost</w:t>
            </w:r>
            <w:r w:rsidRPr="005512CC">
              <w:rPr>
                <w:sz w:val="20"/>
                <w:lang w:val="es-CO"/>
              </w:rPr>
              <w:t>os del Proyecto</w:t>
            </w:r>
          </w:p>
        </w:tc>
        <w:tc>
          <w:tcPr>
            <w:tcW w:w="0" w:type="auto"/>
            <w:shd w:val="clear" w:color="auto" w:fill="auto"/>
          </w:tcPr>
          <w:p w14:paraId="4D361294" w14:textId="77777777" w:rsidR="007C78D2" w:rsidRPr="005512CC" w:rsidRDefault="007C78D2" w:rsidP="007A5D4A">
            <w:pPr>
              <w:tabs>
                <w:tab w:val="left" w:pos="8280"/>
              </w:tabs>
              <w:spacing w:after="60"/>
              <w:jc w:val="right"/>
              <w:rPr>
                <w:sz w:val="20"/>
                <w:szCs w:val="20"/>
                <w:lang w:val="es-CO"/>
              </w:rPr>
            </w:pPr>
            <w:r w:rsidRPr="005512CC">
              <w:rPr>
                <w:sz w:val="20"/>
                <w:szCs w:val="20"/>
                <w:lang w:val="es-CO"/>
              </w:rPr>
              <w:t>0</w:t>
            </w:r>
          </w:p>
        </w:tc>
        <w:tc>
          <w:tcPr>
            <w:tcW w:w="0" w:type="auto"/>
          </w:tcPr>
          <w:p w14:paraId="2E739E58" w14:textId="77777777" w:rsidR="007C78D2" w:rsidRPr="005512CC" w:rsidRDefault="007C78D2" w:rsidP="007A5D4A">
            <w:pPr>
              <w:tabs>
                <w:tab w:val="left" w:pos="8280"/>
              </w:tabs>
              <w:spacing w:after="60"/>
              <w:jc w:val="right"/>
              <w:rPr>
                <w:sz w:val="20"/>
                <w:szCs w:val="20"/>
                <w:lang w:val="es-CO"/>
              </w:rPr>
            </w:pPr>
            <w:r w:rsidRPr="005512CC">
              <w:rPr>
                <w:sz w:val="20"/>
                <w:szCs w:val="20"/>
                <w:lang w:val="es-CO"/>
              </w:rPr>
              <w:t>0</w:t>
            </w:r>
          </w:p>
        </w:tc>
        <w:tc>
          <w:tcPr>
            <w:tcW w:w="0" w:type="auto"/>
          </w:tcPr>
          <w:p w14:paraId="248E62FF" w14:textId="77777777" w:rsidR="007C78D2" w:rsidRPr="005512CC" w:rsidRDefault="007C78D2" w:rsidP="007A5D4A">
            <w:pPr>
              <w:tabs>
                <w:tab w:val="left" w:pos="8280"/>
              </w:tabs>
              <w:spacing w:after="60"/>
              <w:jc w:val="right"/>
              <w:rPr>
                <w:sz w:val="20"/>
                <w:szCs w:val="20"/>
                <w:lang w:val="es-CO"/>
              </w:rPr>
            </w:pPr>
            <w:r w:rsidRPr="005512CC">
              <w:rPr>
                <w:sz w:val="20"/>
                <w:szCs w:val="20"/>
                <w:lang w:val="es-CO"/>
              </w:rPr>
              <w:t>0</w:t>
            </w:r>
          </w:p>
        </w:tc>
        <w:tc>
          <w:tcPr>
            <w:tcW w:w="0" w:type="auto"/>
          </w:tcPr>
          <w:p w14:paraId="05789FFD" w14:textId="77777777" w:rsidR="007C78D2" w:rsidRPr="005512CC" w:rsidRDefault="007C78D2" w:rsidP="007A5D4A">
            <w:pPr>
              <w:tabs>
                <w:tab w:val="left" w:pos="8280"/>
              </w:tabs>
              <w:spacing w:after="60"/>
              <w:jc w:val="right"/>
              <w:rPr>
                <w:sz w:val="20"/>
                <w:szCs w:val="20"/>
                <w:lang w:val="es-CO"/>
              </w:rPr>
            </w:pPr>
            <w:r w:rsidRPr="005512CC">
              <w:rPr>
                <w:sz w:val="20"/>
                <w:szCs w:val="20"/>
                <w:lang w:val="es-CO"/>
              </w:rPr>
              <w:t>0</w:t>
            </w:r>
          </w:p>
        </w:tc>
        <w:tc>
          <w:tcPr>
            <w:tcW w:w="0" w:type="auto"/>
          </w:tcPr>
          <w:p w14:paraId="7F9E6E18" w14:textId="77777777" w:rsidR="007C78D2" w:rsidRPr="005512CC" w:rsidRDefault="007C78D2" w:rsidP="007A5D4A">
            <w:pPr>
              <w:tabs>
                <w:tab w:val="left" w:pos="8280"/>
              </w:tabs>
              <w:spacing w:after="60"/>
              <w:jc w:val="right"/>
              <w:rPr>
                <w:sz w:val="20"/>
                <w:szCs w:val="20"/>
                <w:lang w:val="es-CO"/>
              </w:rPr>
            </w:pPr>
            <w:r w:rsidRPr="005512CC">
              <w:rPr>
                <w:sz w:val="20"/>
                <w:szCs w:val="20"/>
                <w:lang w:val="es-CO"/>
              </w:rPr>
              <w:t>0</w:t>
            </w:r>
          </w:p>
        </w:tc>
      </w:tr>
      <w:tr w:rsidR="006225A5" w:rsidRPr="005512CC" w14:paraId="6920B6BE" w14:textId="77777777" w:rsidTr="00642266">
        <w:trPr>
          <w:trHeight w:val="132"/>
        </w:trPr>
        <w:tc>
          <w:tcPr>
            <w:tcW w:w="2159" w:type="dxa"/>
            <w:vMerge/>
            <w:shd w:val="clear" w:color="auto" w:fill="auto"/>
          </w:tcPr>
          <w:p w14:paraId="238A03AC" w14:textId="77777777" w:rsidR="007C78D2" w:rsidRPr="005512CC" w:rsidRDefault="007C78D2" w:rsidP="007A5D4A">
            <w:pPr>
              <w:tabs>
                <w:tab w:val="left" w:pos="8280"/>
              </w:tabs>
              <w:spacing w:after="60"/>
              <w:jc w:val="left"/>
              <w:rPr>
                <w:sz w:val="20"/>
                <w:lang w:val="es-CO"/>
              </w:rPr>
            </w:pPr>
          </w:p>
        </w:tc>
        <w:tc>
          <w:tcPr>
            <w:tcW w:w="905" w:type="dxa"/>
            <w:vMerge/>
            <w:shd w:val="clear" w:color="auto" w:fill="auto"/>
            <w:vAlign w:val="center"/>
          </w:tcPr>
          <w:p w14:paraId="00BBAA97" w14:textId="77777777" w:rsidR="007C78D2" w:rsidRPr="005512CC" w:rsidRDefault="007C78D2" w:rsidP="007A5D4A">
            <w:pPr>
              <w:tabs>
                <w:tab w:val="left" w:pos="8280"/>
              </w:tabs>
              <w:spacing w:after="60"/>
              <w:jc w:val="left"/>
              <w:rPr>
                <w:sz w:val="20"/>
                <w:lang w:val="es-CO"/>
              </w:rPr>
            </w:pPr>
          </w:p>
        </w:tc>
        <w:tc>
          <w:tcPr>
            <w:tcW w:w="2071" w:type="dxa"/>
            <w:shd w:val="clear" w:color="auto" w:fill="auto"/>
          </w:tcPr>
          <w:p w14:paraId="3A8C12CF" w14:textId="0ED09DC9" w:rsidR="007C78D2" w:rsidRPr="005512CC" w:rsidRDefault="007B240F" w:rsidP="007A5D4A">
            <w:pPr>
              <w:tabs>
                <w:tab w:val="left" w:pos="8280"/>
              </w:tabs>
              <w:spacing w:after="60"/>
              <w:jc w:val="left"/>
              <w:rPr>
                <w:sz w:val="20"/>
                <w:lang w:val="es-CO"/>
              </w:rPr>
            </w:pPr>
            <w:r w:rsidRPr="005512CC">
              <w:rPr>
                <w:sz w:val="20"/>
                <w:lang w:val="es-CO"/>
              </w:rPr>
              <w:t>Costos de apoyo</w:t>
            </w:r>
          </w:p>
        </w:tc>
        <w:tc>
          <w:tcPr>
            <w:tcW w:w="0" w:type="auto"/>
            <w:shd w:val="clear" w:color="auto" w:fill="auto"/>
          </w:tcPr>
          <w:p w14:paraId="2ABA72A2" w14:textId="77777777" w:rsidR="007C78D2" w:rsidRPr="005512CC" w:rsidRDefault="007C78D2" w:rsidP="007A5D4A">
            <w:pPr>
              <w:tabs>
                <w:tab w:val="left" w:pos="8280"/>
              </w:tabs>
              <w:spacing w:after="60"/>
              <w:jc w:val="right"/>
              <w:rPr>
                <w:sz w:val="20"/>
                <w:szCs w:val="20"/>
                <w:lang w:val="es-CO"/>
              </w:rPr>
            </w:pPr>
            <w:r w:rsidRPr="005512CC">
              <w:rPr>
                <w:sz w:val="20"/>
                <w:szCs w:val="20"/>
                <w:lang w:val="es-CO"/>
              </w:rPr>
              <w:t>0</w:t>
            </w:r>
          </w:p>
        </w:tc>
        <w:tc>
          <w:tcPr>
            <w:tcW w:w="0" w:type="auto"/>
          </w:tcPr>
          <w:p w14:paraId="4DCC7137" w14:textId="77777777" w:rsidR="007C78D2" w:rsidRPr="005512CC" w:rsidRDefault="007C78D2" w:rsidP="007A5D4A">
            <w:pPr>
              <w:tabs>
                <w:tab w:val="left" w:pos="8280"/>
              </w:tabs>
              <w:spacing w:after="60"/>
              <w:jc w:val="right"/>
              <w:rPr>
                <w:sz w:val="20"/>
                <w:szCs w:val="20"/>
                <w:lang w:val="es-CO"/>
              </w:rPr>
            </w:pPr>
            <w:r w:rsidRPr="005512CC">
              <w:rPr>
                <w:sz w:val="20"/>
                <w:szCs w:val="20"/>
                <w:lang w:val="es-CO"/>
              </w:rPr>
              <w:t>0</w:t>
            </w:r>
          </w:p>
        </w:tc>
        <w:tc>
          <w:tcPr>
            <w:tcW w:w="0" w:type="auto"/>
          </w:tcPr>
          <w:p w14:paraId="372025F2" w14:textId="77777777" w:rsidR="007C78D2" w:rsidRPr="005512CC" w:rsidRDefault="007C78D2" w:rsidP="007A5D4A">
            <w:pPr>
              <w:tabs>
                <w:tab w:val="left" w:pos="8280"/>
              </w:tabs>
              <w:spacing w:after="60"/>
              <w:jc w:val="right"/>
              <w:rPr>
                <w:sz w:val="20"/>
                <w:szCs w:val="20"/>
                <w:lang w:val="es-CO"/>
              </w:rPr>
            </w:pPr>
            <w:r w:rsidRPr="005512CC">
              <w:rPr>
                <w:sz w:val="20"/>
                <w:szCs w:val="20"/>
                <w:lang w:val="es-CO"/>
              </w:rPr>
              <w:t>0</w:t>
            </w:r>
          </w:p>
        </w:tc>
        <w:tc>
          <w:tcPr>
            <w:tcW w:w="0" w:type="auto"/>
          </w:tcPr>
          <w:p w14:paraId="675C7C05" w14:textId="77777777" w:rsidR="007C78D2" w:rsidRPr="005512CC" w:rsidRDefault="007C78D2" w:rsidP="007A5D4A">
            <w:pPr>
              <w:tabs>
                <w:tab w:val="left" w:pos="8280"/>
              </w:tabs>
              <w:spacing w:after="60"/>
              <w:jc w:val="right"/>
              <w:rPr>
                <w:sz w:val="20"/>
                <w:szCs w:val="20"/>
                <w:lang w:val="es-CO"/>
              </w:rPr>
            </w:pPr>
            <w:r w:rsidRPr="005512CC">
              <w:rPr>
                <w:sz w:val="20"/>
                <w:szCs w:val="20"/>
                <w:lang w:val="es-CO"/>
              </w:rPr>
              <w:t>0</w:t>
            </w:r>
          </w:p>
        </w:tc>
        <w:tc>
          <w:tcPr>
            <w:tcW w:w="0" w:type="auto"/>
          </w:tcPr>
          <w:p w14:paraId="620EB41D" w14:textId="77777777" w:rsidR="007C78D2" w:rsidRPr="005512CC" w:rsidRDefault="007C78D2" w:rsidP="007A5D4A">
            <w:pPr>
              <w:tabs>
                <w:tab w:val="left" w:pos="8280"/>
              </w:tabs>
              <w:spacing w:after="60"/>
              <w:jc w:val="right"/>
              <w:rPr>
                <w:sz w:val="20"/>
                <w:szCs w:val="20"/>
                <w:lang w:val="es-CO"/>
              </w:rPr>
            </w:pPr>
            <w:r w:rsidRPr="005512CC">
              <w:rPr>
                <w:sz w:val="20"/>
                <w:szCs w:val="20"/>
                <w:lang w:val="es-CO"/>
              </w:rPr>
              <w:t>0</w:t>
            </w:r>
          </w:p>
        </w:tc>
      </w:tr>
      <w:bookmarkEnd w:id="1"/>
      <w:tr w:rsidR="006225A5" w:rsidRPr="005512CC" w14:paraId="7D59CEED" w14:textId="77777777" w:rsidTr="00642266">
        <w:trPr>
          <w:trHeight w:val="61"/>
        </w:trPr>
        <w:tc>
          <w:tcPr>
            <w:tcW w:w="2159" w:type="dxa"/>
            <w:vMerge/>
            <w:shd w:val="clear" w:color="auto" w:fill="auto"/>
          </w:tcPr>
          <w:p w14:paraId="270F7AAE" w14:textId="77777777" w:rsidR="00597EC8" w:rsidRPr="005512CC" w:rsidRDefault="00597EC8" w:rsidP="00597EC8">
            <w:pPr>
              <w:tabs>
                <w:tab w:val="left" w:pos="8280"/>
              </w:tabs>
              <w:spacing w:after="60"/>
              <w:jc w:val="left"/>
              <w:rPr>
                <w:sz w:val="20"/>
                <w:lang w:val="es-CO"/>
              </w:rPr>
            </w:pPr>
          </w:p>
        </w:tc>
        <w:tc>
          <w:tcPr>
            <w:tcW w:w="905" w:type="dxa"/>
            <w:vMerge w:val="restart"/>
            <w:shd w:val="clear" w:color="auto" w:fill="auto"/>
            <w:vAlign w:val="center"/>
          </w:tcPr>
          <w:p w14:paraId="17E22F05" w14:textId="4EC5FA31" w:rsidR="00597EC8" w:rsidRPr="005512CC" w:rsidRDefault="006225A5" w:rsidP="00597EC8">
            <w:pPr>
              <w:tabs>
                <w:tab w:val="left" w:pos="8280"/>
              </w:tabs>
              <w:spacing w:after="60"/>
              <w:jc w:val="center"/>
              <w:rPr>
                <w:sz w:val="20"/>
                <w:lang w:val="es-CO"/>
              </w:rPr>
            </w:pPr>
            <w:r w:rsidRPr="005512CC">
              <w:rPr>
                <w:color w:val="000000" w:themeColor="text1"/>
                <w:sz w:val="20"/>
                <w:lang w:val="es-CO"/>
              </w:rPr>
              <w:t>ONUDI</w:t>
            </w:r>
          </w:p>
        </w:tc>
        <w:tc>
          <w:tcPr>
            <w:tcW w:w="2071" w:type="dxa"/>
            <w:shd w:val="clear" w:color="auto" w:fill="auto"/>
          </w:tcPr>
          <w:p w14:paraId="5B328312" w14:textId="7667F162" w:rsidR="00597EC8" w:rsidRPr="005512CC" w:rsidRDefault="007B240F" w:rsidP="00597EC8">
            <w:pPr>
              <w:tabs>
                <w:tab w:val="left" w:pos="8280"/>
              </w:tabs>
              <w:spacing w:after="60"/>
              <w:jc w:val="left"/>
              <w:rPr>
                <w:sz w:val="20"/>
                <w:lang w:val="es-CO"/>
              </w:rPr>
            </w:pPr>
            <w:r w:rsidRPr="005512CC">
              <w:rPr>
                <w:sz w:val="20"/>
                <w:lang w:val="es-CO"/>
              </w:rPr>
              <w:t>C</w:t>
            </w:r>
            <w:r w:rsidR="00597EC8" w:rsidRPr="005512CC">
              <w:rPr>
                <w:sz w:val="20"/>
                <w:lang w:val="es-CO"/>
              </w:rPr>
              <w:t>ost</w:t>
            </w:r>
            <w:r w:rsidR="00255C94" w:rsidRPr="005512CC">
              <w:rPr>
                <w:sz w:val="20"/>
                <w:lang w:val="es-CO"/>
              </w:rPr>
              <w:t>o</w:t>
            </w:r>
            <w:r w:rsidR="00597EC8" w:rsidRPr="005512CC">
              <w:rPr>
                <w:sz w:val="20"/>
                <w:lang w:val="es-CO"/>
              </w:rPr>
              <w:t>s</w:t>
            </w:r>
            <w:r w:rsidR="00255C94" w:rsidRPr="005512CC">
              <w:rPr>
                <w:sz w:val="20"/>
                <w:lang w:val="es-CO"/>
              </w:rPr>
              <w:t xml:space="preserve"> del Proyecto</w:t>
            </w:r>
          </w:p>
        </w:tc>
        <w:tc>
          <w:tcPr>
            <w:tcW w:w="0" w:type="auto"/>
            <w:shd w:val="clear" w:color="auto" w:fill="auto"/>
          </w:tcPr>
          <w:p w14:paraId="3BDB227B" w14:textId="27124DEE" w:rsidR="00597EC8" w:rsidRPr="005512CC" w:rsidRDefault="00597EC8" w:rsidP="0084609F">
            <w:pPr>
              <w:tabs>
                <w:tab w:val="left" w:pos="8280"/>
              </w:tabs>
              <w:spacing w:after="60"/>
              <w:jc w:val="right"/>
              <w:rPr>
                <w:sz w:val="20"/>
                <w:szCs w:val="20"/>
                <w:lang w:val="es-CO"/>
              </w:rPr>
            </w:pPr>
            <w:r w:rsidRPr="005512CC">
              <w:rPr>
                <w:sz w:val="20"/>
                <w:szCs w:val="20"/>
                <w:lang w:val="es-CO"/>
              </w:rPr>
              <w:t>1</w:t>
            </w:r>
            <w:r w:rsidR="006225A5" w:rsidRPr="005512CC">
              <w:rPr>
                <w:sz w:val="20"/>
                <w:szCs w:val="20"/>
                <w:lang w:val="es-CO"/>
              </w:rPr>
              <w:t>.</w:t>
            </w:r>
            <w:r w:rsidRPr="005512CC">
              <w:rPr>
                <w:sz w:val="20"/>
                <w:szCs w:val="20"/>
                <w:lang w:val="es-CO"/>
              </w:rPr>
              <w:t>944</w:t>
            </w:r>
            <w:r w:rsidR="006225A5" w:rsidRPr="005512CC">
              <w:rPr>
                <w:sz w:val="20"/>
                <w:szCs w:val="20"/>
                <w:lang w:val="es-CO"/>
              </w:rPr>
              <w:t>.</w:t>
            </w:r>
            <w:r w:rsidRPr="005512CC">
              <w:rPr>
                <w:sz w:val="20"/>
                <w:szCs w:val="20"/>
                <w:lang w:val="es-CO"/>
              </w:rPr>
              <w:t>347</w:t>
            </w:r>
          </w:p>
        </w:tc>
        <w:tc>
          <w:tcPr>
            <w:tcW w:w="0" w:type="auto"/>
          </w:tcPr>
          <w:p w14:paraId="60C69376" w14:textId="2CC77FC4" w:rsidR="00597EC8" w:rsidRPr="005512CC" w:rsidRDefault="00597EC8" w:rsidP="0084609F">
            <w:pPr>
              <w:tabs>
                <w:tab w:val="left" w:pos="8280"/>
              </w:tabs>
              <w:spacing w:after="60"/>
              <w:jc w:val="right"/>
              <w:rPr>
                <w:sz w:val="20"/>
                <w:szCs w:val="20"/>
                <w:lang w:val="es-CO"/>
              </w:rPr>
            </w:pPr>
            <w:r w:rsidRPr="005512CC">
              <w:rPr>
                <w:sz w:val="20"/>
                <w:szCs w:val="20"/>
                <w:lang w:val="es-CO"/>
              </w:rPr>
              <w:t>0</w:t>
            </w:r>
          </w:p>
        </w:tc>
        <w:tc>
          <w:tcPr>
            <w:tcW w:w="0" w:type="auto"/>
          </w:tcPr>
          <w:p w14:paraId="3D13FA59" w14:textId="6DCBE3FE" w:rsidR="00597EC8" w:rsidRPr="005512CC" w:rsidRDefault="00597EC8" w:rsidP="0084609F">
            <w:pPr>
              <w:tabs>
                <w:tab w:val="left" w:pos="8280"/>
              </w:tabs>
              <w:spacing w:after="60"/>
              <w:jc w:val="right"/>
              <w:rPr>
                <w:sz w:val="20"/>
                <w:szCs w:val="20"/>
                <w:lang w:val="es-CO"/>
              </w:rPr>
            </w:pPr>
            <w:r w:rsidRPr="005512CC">
              <w:rPr>
                <w:sz w:val="20"/>
                <w:szCs w:val="20"/>
                <w:lang w:val="es-CO"/>
              </w:rPr>
              <w:t>1</w:t>
            </w:r>
            <w:r w:rsidR="006225A5" w:rsidRPr="005512CC">
              <w:rPr>
                <w:sz w:val="20"/>
                <w:szCs w:val="20"/>
                <w:lang w:val="es-CO"/>
              </w:rPr>
              <w:t>.</w:t>
            </w:r>
            <w:r w:rsidRPr="005512CC">
              <w:rPr>
                <w:sz w:val="20"/>
                <w:szCs w:val="20"/>
                <w:lang w:val="es-CO"/>
              </w:rPr>
              <w:t>199</w:t>
            </w:r>
            <w:r w:rsidR="006225A5" w:rsidRPr="005512CC">
              <w:rPr>
                <w:sz w:val="20"/>
                <w:szCs w:val="20"/>
                <w:lang w:val="es-CO"/>
              </w:rPr>
              <w:t>.</w:t>
            </w:r>
            <w:r w:rsidRPr="005512CC">
              <w:rPr>
                <w:sz w:val="20"/>
                <w:szCs w:val="20"/>
                <w:lang w:val="es-CO"/>
              </w:rPr>
              <w:t>847</w:t>
            </w:r>
          </w:p>
        </w:tc>
        <w:tc>
          <w:tcPr>
            <w:tcW w:w="0" w:type="auto"/>
            <w:tcBorders>
              <w:top w:val="nil"/>
              <w:left w:val="nil"/>
              <w:bottom w:val="single" w:sz="4" w:space="0" w:color="auto"/>
              <w:right w:val="single" w:sz="4" w:space="0" w:color="auto"/>
            </w:tcBorders>
            <w:shd w:val="clear" w:color="auto" w:fill="auto"/>
          </w:tcPr>
          <w:p w14:paraId="4277F210" w14:textId="09E2D344" w:rsidR="00597EC8" w:rsidRPr="005512CC" w:rsidRDefault="00597EC8" w:rsidP="0084609F">
            <w:pPr>
              <w:tabs>
                <w:tab w:val="left" w:pos="8280"/>
              </w:tabs>
              <w:spacing w:after="60"/>
              <w:jc w:val="right"/>
              <w:rPr>
                <w:sz w:val="20"/>
                <w:szCs w:val="20"/>
                <w:lang w:val="es-CO"/>
              </w:rPr>
            </w:pPr>
            <w:r w:rsidRPr="005512CC">
              <w:rPr>
                <w:sz w:val="20"/>
                <w:szCs w:val="20"/>
                <w:lang w:val="es-CO"/>
              </w:rPr>
              <w:t>0</w:t>
            </w:r>
          </w:p>
        </w:tc>
        <w:tc>
          <w:tcPr>
            <w:tcW w:w="0" w:type="auto"/>
            <w:tcBorders>
              <w:top w:val="nil"/>
              <w:left w:val="nil"/>
              <w:bottom w:val="single" w:sz="4" w:space="0" w:color="auto"/>
              <w:right w:val="single" w:sz="4" w:space="0" w:color="auto"/>
            </w:tcBorders>
            <w:shd w:val="clear" w:color="auto" w:fill="auto"/>
          </w:tcPr>
          <w:p w14:paraId="0E8E1F77" w14:textId="2844635B" w:rsidR="00597EC8" w:rsidRPr="005512CC" w:rsidRDefault="00597EC8" w:rsidP="0084609F">
            <w:pPr>
              <w:tabs>
                <w:tab w:val="left" w:pos="8280"/>
              </w:tabs>
              <w:spacing w:after="60"/>
              <w:jc w:val="right"/>
              <w:rPr>
                <w:sz w:val="20"/>
                <w:szCs w:val="20"/>
                <w:lang w:val="es-CO"/>
              </w:rPr>
            </w:pPr>
            <w:r w:rsidRPr="005512CC">
              <w:rPr>
                <w:sz w:val="20"/>
                <w:szCs w:val="20"/>
                <w:lang w:val="es-CO"/>
              </w:rPr>
              <w:t>3</w:t>
            </w:r>
            <w:r w:rsidR="006225A5" w:rsidRPr="005512CC">
              <w:rPr>
                <w:sz w:val="20"/>
                <w:szCs w:val="20"/>
                <w:lang w:val="es-CO"/>
              </w:rPr>
              <w:t>.</w:t>
            </w:r>
            <w:r w:rsidRPr="005512CC">
              <w:rPr>
                <w:sz w:val="20"/>
                <w:szCs w:val="20"/>
                <w:lang w:val="es-CO"/>
              </w:rPr>
              <w:t>144</w:t>
            </w:r>
            <w:r w:rsidR="006225A5" w:rsidRPr="005512CC">
              <w:rPr>
                <w:sz w:val="20"/>
                <w:szCs w:val="20"/>
                <w:lang w:val="es-CO"/>
              </w:rPr>
              <w:t>.</w:t>
            </w:r>
            <w:r w:rsidRPr="005512CC">
              <w:rPr>
                <w:sz w:val="20"/>
                <w:szCs w:val="20"/>
                <w:lang w:val="es-CO"/>
              </w:rPr>
              <w:t>194</w:t>
            </w:r>
          </w:p>
        </w:tc>
      </w:tr>
      <w:tr w:rsidR="006225A5" w:rsidRPr="005512CC" w14:paraId="58CD59C7" w14:textId="77777777" w:rsidTr="00642266">
        <w:trPr>
          <w:trHeight w:val="61"/>
        </w:trPr>
        <w:tc>
          <w:tcPr>
            <w:tcW w:w="2159" w:type="dxa"/>
            <w:vMerge/>
            <w:shd w:val="clear" w:color="auto" w:fill="auto"/>
          </w:tcPr>
          <w:p w14:paraId="79644ADD" w14:textId="77777777" w:rsidR="00597EC8" w:rsidRPr="005512CC" w:rsidRDefault="00597EC8" w:rsidP="00597EC8">
            <w:pPr>
              <w:tabs>
                <w:tab w:val="left" w:pos="8280"/>
              </w:tabs>
              <w:spacing w:after="60"/>
              <w:jc w:val="center"/>
              <w:rPr>
                <w:sz w:val="20"/>
                <w:lang w:val="es-CO"/>
              </w:rPr>
            </w:pPr>
          </w:p>
        </w:tc>
        <w:tc>
          <w:tcPr>
            <w:tcW w:w="905" w:type="dxa"/>
            <w:vMerge/>
            <w:shd w:val="clear" w:color="auto" w:fill="auto"/>
          </w:tcPr>
          <w:p w14:paraId="1798E85D" w14:textId="77777777" w:rsidR="00597EC8" w:rsidRPr="005512CC" w:rsidRDefault="00597EC8" w:rsidP="00597EC8">
            <w:pPr>
              <w:tabs>
                <w:tab w:val="left" w:pos="8280"/>
              </w:tabs>
              <w:spacing w:after="60"/>
              <w:jc w:val="center"/>
              <w:rPr>
                <w:sz w:val="20"/>
                <w:lang w:val="es-CO"/>
              </w:rPr>
            </w:pPr>
          </w:p>
        </w:tc>
        <w:tc>
          <w:tcPr>
            <w:tcW w:w="2071" w:type="dxa"/>
            <w:shd w:val="clear" w:color="auto" w:fill="auto"/>
          </w:tcPr>
          <w:p w14:paraId="6016F6CC" w14:textId="09545984" w:rsidR="00597EC8" w:rsidRPr="005512CC" w:rsidRDefault="00255C94" w:rsidP="00597EC8">
            <w:pPr>
              <w:tabs>
                <w:tab w:val="left" w:pos="8280"/>
              </w:tabs>
              <w:spacing w:after="60"/>
              <w:jc w:val="left"/>
              <w:rPr>
                <w:sz w:val="20"/>
                <w:lang w:val="es-CO"/>
              </w:rPr>
            </w:pPr>
            <w:r w:rsidRPr="005512CC">
              <w:rPr>
                <w:sz w:val="20"/>
                <w:lang w:val="es-CO"/>
              </w:rPr>
              <w:t>C</w:t>
            </w:r>
            <w:r w:rsidR="00597EC8" w:rsidRPr="005512CC">
              <w:rPr>
                <w:sz w:val="20"/>
                <w:lang w:val="es-CO"/>
              </w:rPr>
              <w:t>ost</w:t>
            </w:r>
            <w:r w:rsidRPr="005512CC">
              <w:rPr>
                <w:sz w:val="20"/>
                <w:lang w:val="es-CO"/>
              </w:rPr>
              <w:t>o</w:t>
            </w:r>
            <w:r w:rsidR="00597EC8" w:rsidRPr="005512CC">
              <w:rPr>
                <w:sz w:val="20"/>
                <w:lang w:val="es-CO"/>
              </w:rPr>
              <w:t>s</w:t>
            </w:r>
            <w:r w:rsidRPr="005512CC">
              <w:rPr>
                <w:sz w:val="20"/>
                <w:lang w:val="es-CO"/>
              </w:rPr>
              <w:t xml:space="preserve"> de apoyo</w:t>
            </w:r>
          </w:p>
        </w:tc>
        <w:tc>
          <w:tcPr>
            <w:tcW w:w="0" w:type="auto"/>
            <w:shd w:val="clear" w:color="auto" w:fill="auto"/>
          </w:tcPr>
          <w:p w14:paraId="6C06E718" w14:textId="5031DF8B" w:rsidR="00597EC8" w:rsidRPr="005512CC" w:rsidRDefault="00597EC8" w:rsidP="0084609F">
            <w:pPr>
              <w:tabs>
                <w:tab w:val="left" w:pos="8280"/>
              </w:tabs>
              <w:spacing w:after="60"/>
              <w:jc w:val="right"/>
              <w:rPr>
                <w:sz w:val="20"/>
                <w:szCs w:val="20"/>
                <w:lang w:val="es-CO"/>
              </w:rPr>
            </w:pPr>
            <w:r w:rsidRPr="005512CC">
              <w:rPr>
                <w:sz w:val="20"/>
                <w:szCs w:val="20"/>
                <w:lang w:val="es-CO"/>
              </w:rPr>
              <w:t>136</w:t>
            </w:r>
            <w:r w:rsidR="006225A5" w:rsidRPr="005512CC">
              <w:rPr>
                <w:sz w:val="20"/>
                <w:szCs w:val="20"/>
                <w:lang w:val="es-CO"/>
              </w:rPr>
              <w:t>.</w:t>
            </w:r>
            <w:r w:rsidRPr="005512CC">
              <w:rPr>
                <w:sz w:val="20"/>
                <w:szCs w:val="20"/>
                <w:lang w:val="es-CO"/>
              </w:rPr>
              <w:t>104</w:t>
            </w:r>
          </w:p>
        </w:tc>
        <w:tc>
          <w:tcPr>
            <w:tcW w:w="0" w:type="auto"/>
          </w:tcPr>
          <w:p w14:paraId="5FDC6EA4" w14:textId="6BCBB702" w:rsidR="00597EC8" w:rsidRPr="005512CC" w:rsidRDefault="00597EC8" w:rsidP="0084609F">
            <w:pPr>
              <w:tabs>
                <w:tab w:val="left" w:pos="8280"/>
              </w:tabs>
              <w:spacing w:after="60"/>
              <w:jc w:val="right"/>
              <w:rPr>
                <w:sz w:val="20"/>
                <w:szCs w:val="20"/>
                <w:lang w:val="es-CO"/>
              </w:rPr>
            </w:pPr>
            <w:r w:rsidRPr="005512CC">
              <w:rPr>
                <w:sz w:val="20"/>
                <w:szCs w:val="20"/>
                <w:lang w:val="es-CO"/>
              </w:rPr>
              <w:t>0</w:t>
            </w:r>
          </w:p>
        </w:tc>
        <w:tc>
          <w:tcPr>
            <w:tcW w:w="0" w:type="auto"/>
          </w:tcPr>
          <w:p w14:paraId="268D6B36" w14:textId="2908CD08" w:rsidR="00597EC8" w:rsidRPr="005512CC" w:rsidRDefault="00597EC8" w:rsidP="0084609F">
            <w:pPr>
              <w:tabs>
                <w:tab w:val="left" w:pos="8280"/>
              </w:tabs>
              <w:spacing w:after="60"/>
              <w:jc w:val="right"/>
              <w:rPr>
                <w:sz w:val="20"/>
                <w:szCs w:val="20"/>
                <w:lang w:val="es-CO"/>
              </w:rPr>
            </w:pPr>
            <w:r w:rsidRPr="005512CC">
              <w:rPr>
                <w:sz w:val="20"/>
                <w:szCs w:val="20"/>
                <w:lang w:val="es-CO"/>
              </w:rPr>
              <w:t>83</w:t>
            </w:r>
            <w:r w:rsidR="006225A5" w:rsidRPr="005512CC">
              <w:rPr>
                <w:sz w:val="20"/>
                <w:szCs w:val="20"/>
                <w:lang w:val="es-CO"/>
              </w:rPr>
              <w:t>.</w:t>
            </w:r>
            <w:r w:rsidRPr="005512CC">
              <w:rPr>
                <w:sz w:val="20"/>
                <w:szCs w:val="20"/>
                <w:lang w:val="es-CO"/>
              </w:rPr>
              <w:t>989</w:t>
            </w:r>
          </w:p>
        </w:tc>
        <w:tc>
          <w:tcPr>
            <w:tcW w:w="0" w:type="auto"/>
            <w:tcBorders>
              <w:top w:val="nil"/>
              <w:left w:val="nil"/>
              <w:bottom w:val="single" w:sz="4" w:space="0" w:color="auto"/>
              <w:right w:val="single" w:sz="4" w:space="0" w:color="auto"/>
            </w:tcBorders>
            <w:shd w:val="clear" w:color="auto" w:fill="auto"/>
          </w:tcPr>
          <w:p w14:paraId="1A56C418" w14:textId="7F3D8851" w:rsidR="00597EC8" w:rsidRPr="005512CC" w:rsidRDefault="00597EC8" w:rsidP="0084609F">
            <w:pPr>
              <w:tabs>
                <w:tab w:val="left" w:pos="8280"/>
              </w:tabs>
              <w:spacing w:after="60"/>
              <w:jc w:val="right"/>
              <w:rPr>
                <w:sz w:val="20"/>
                <w:szCs w:val="20"/>
                <w:lang w:val="es-CO"/>
              </w:rPr>
            </w:pPr>
            <w:r w:rsidRPr="005512CC">
              <w:rPr>
                <w:sz w:val="20"/>
                <w:szCs w:val="20"/>
                <w:lang w:val="es-CO"/>
              </w:rPr>
              <w:t>0</w:t>
            </w:r>
          </w:p>
        </w:tc>
        <w:tc>
          <w:tcPr>
            <w:tcW w:w="0" w:type="auto"/>
            <w:tcBorders>
              <w:top w:val="nil"/>
              <w:left w:val="nil"/>
              <w:bottom w:val="single" w:sz="4" w:space="0" w:color="auto"/>
              <w:right w:val="single" w:sz="4" w:space="0" w:color="auto"/>
            </w:tcBorders>
            <w:shd w:val="clear" w:color="auto" w:fill="auto"/>
          </w:tcPr>
          <w:p w14:paraId="0DAD9F85" w14:textId="32E25ECA" w:rsidR="00597EC8" w:rsidRPr="005512CC" w:rsidRDefault="00597EC8" w:rsidP="0084609F">
            <w:pPr>
              <w:tabs>
                <w:tab w:val="left" w:pos="8280"/>
              </w:tabs>
              <w:spacing w:after="60"/>
              <w:jc w:val="right"/>
              <w:rPr>
                <w:sz w:val="20"/>
                <w:szCs w:val="20"/>
                <w:lang w:val="es-CO"/>
              </w:rPr>
            </w:pPr>
            <w:r w:rsidRPr="005512CC">
              <w:rPr>
                <w:sz w:val="20"/>
                <w:szCs w:val="20"/>
                <w:lang w:val="es-CO"/>
              </w:rPr>
              <w:t>220</w:t>
            </w:r>
            <w:r w:rsidR="006225A5" w:rsidRPr="005512CC">
              <w:rPr>
                <w:sz w:val="20"/>
                <w:szCs w:val="20"/>
                <w:lang w:val="es-CO"/>
              </w:rPr>
              <w:t>.</w:t>
            </w:r>
            <w:r w:rsidRPr="005512CC">
              <w:rPr>
                <w:sz w:val="20"/>
                <w:szCs w:val="20"/>
                <w:lang w:val="es-CO"/>
              </w:rPr>
              <w:t>09</w:t>
            </w:r>
            <w:r w:rsidR="005D1157" w:rsidRPr="005512CC">
              <w:rPr>
                <w:sz w:val="20"/>
                <w:szCs w:val="20"/>
                <w:lang w:val="es-CO"/>
              </w:rPr>
              <w:t>3</w:t>
            </w:r>
          </w:p>
        </w:tc>
      </w:tr>
      <w:tr w:rsidR="006225A5" w:rsidRPr="005512CC" w14:paraId="5366AB3B" w14:textId="77777777" w:rsidTr="00642266">
        <w:trPr>
          <w:trHeight w:val="163"/>
        </w:trPr>
        <w:tc>
          <w:tcPr>
            <w:tcW w:w="5135" w:type="dxa"/>
            <w:gridSpan w:val="3"/>
            <w:shd w:val="clear" w:color="auto" w:fill="auto"/>
          </w:tcPr>
          <w:p w14:paraId="58FA046D" w14:textId="287342D3" w:rsidR="00597EC8" w:rsidRPr="005512CC" w:rsidRDefault="007B240F" w:rsidP="00597EC8">
            <w:pPr>
              <w:tabs>
                <w:tab w:val="left" w:pos="8280"/>
              </w:tabs>
              <w:spacing w:after="60"/>
              <w:jc w:val="left"/>
              <w:rPr>
                <w:sz w:val="20"/>
                <w:lang w:val="es-CO"/>
              </w:rPr>
            </w:pPr>
            <w:r w:rsidRPr="005512CC">
              <w:rPr>
                <w:sz w:val="18"/>
                <w:szCs w:val="18"/>
                <w:lang w:val="es-CO"/>
              </w:rPr>
              <w:t>Costos totales de proyecto recomendados en principio (</w:t>
            </w:r>
            <w:r w:rsidR="00572404" w:rsidRPr="005512CC">
              <w:rPr>
                <w:sz w:val="18"/>
                <w:szCs w:val="18"/>
                <w:lang w:val="es-CO"/>
              </w:rPr>
              <w:t>$EUA</w:t>
            </w:r>
            <w:r w:rsidRPr="005512CC">
              <w:rPr>
                <w:sz w:val="18"/>
                <w:szCs w:val="18"/>
                <w:lang w:val="es-CO"/>
              </w:rPr>
              <w:t>)</w:t>
            </w:r>
          </w:p>
        </w:tc>
        <w:tc>
          <w:tcPr>
            <w:tcW w:w="0" w:type="auto"/>
            <w:shd w:val="clear" w:color="auto" w:fill="auto"/>
          </w:tcPr>
          <w:p w14:paraId="0A88C156" w14:textId="010824C1" w:rsidR="00597EC8" w:rsidRPr="005512CC" w:rsidRDefault="00597EC8" w:rsidP="0084609F">
            <w:pPr>
              <w:tabs>
                <w:tab w:val="left" w:pos="8280"/>
              </w:tabs>
              <w:spacing w:after="60"/>
              <w:jc w:val="right"/>
              <w:rPr>
                <w:sz w:val="20"/>
                <w:szCs w:val="20"/>
                <w:lang w:val="es-CO"/>
              </w:rPr>
            </w:pPr>
            <w:r w:rsidRPr="005512CC">
              <w:rPr>
                <w:sz w:val="20"/>
                <w:szCs w:val="20"/>
                <w:lang w:val="es-CO"/>
              </w:rPr>
              <w:t>1</w:t>
            </w:r>
            <w:r w:rsidR="006225A5" w:rsidRPr="005512CC">
              <w:rPr>
                <w:sz w:val="20"/>
                <w:szCs w:val="20"/>
                <w:lang w:val="es-CO"/>
              </w:rPr>
              <w:t>.</w:t>
            </w:r>
            <w:r w:rsidRPr="005512CC">
              <w:rPr>
                <w:sz w:val="20"/>
                <w:szCs w:val="20"/>
                <w:lang w:val="es-CO"/>
              </w:rPr>
              <w:t>944</w:t>
            </w:r>
            <w:r w:rsidR="006225A5" w:rsidRPr="005512CC">
              <w:rPr>
                <w:sz w:val="20"/>
                <w:szCs w:val="20"/>
                <w:lang w:val="es-CO"/>
              </w:rPr>
              <w:t>.</w:t>
            </w:r>
            <w:r w:rsidRPr="005512CC">
              <w:rPr>
                <w:sz w:val="20"/>
                <w:szCs w:val="20"/>
                <w:lang w:val="es-CO"/>
              </w:rPr>
              <w:t>347</w:t>
            </w:r>
          </w:p>
        </w:tc>
        <w:tc>
          <w:tcPr>
            <w:tcW w:w="0" w:type="auto"/>
          </w:tcPr>
          <w:p w14:paraId="3B6DBDC2" w14:textId="78441F42" w:rsidR="00597EC8" w:rsidRPr="005512CC" w:rsidRDefault="00597EC8" w:rsidP="0084609F">
            <w:pPr>
              <w:tabs>
                <w:tab w:val="left" w:pos="8280"/>
              </w:tabs>
              <w:spacing w:after="60"/>
              <w:jc w:val="right"/>
              <w:rPr>
                <w:sz w:val="20"/>
                <w:szCs w:val="20"/>
                <w:lang w:val="es-CO"/>
              </w:rPr>
            </w:pPr>
            <w:r w:rsidRPr="005512CC">
              <w:rPr>
                <w:sz w:val="20"/>
                <w:szCs w:val="20"/>
                <w:lang w:val="es-CO"/>
              </w:rPr>
              <w:t>0</w:t>
            </w:r>
          </w:p>
        </w:tc>
        <w:tc>
          <w:tcPr>
            <w:tcW w:w="0" w:type="auto"/>
          </w:tcPr>
          <w:p w14:paraId="7C159A2F" w14:textId="55E4B665" w:rsidR="00597EC8" w:rsidRPr="005512CC" w:rsidRDefault="00597EC8" w:rsidP="0084609F">
            <w:pPr>
              <w:tabs>
                <w:tab w:val="left" w:pos="8280"/>
              </w:tabs>
              <w:spacing w:after="60"/>
              <w:jc w:val="right"/>
              <w:rPr>
                <w:sz w:val="20"/>
                <w:szCs w:val="20"/>
                <w:lang w:val="es-CO"/>
              </w:rPr>
            </w:pPr>
            <w:r w:rsidRPr="005512CC">
              <w:rPr>
                <w:sz w:val="20"/>
                <w:szCs w:val="20"/>
                <w:lang w:val="es-CO"/>
              </w:rPr>
              <w:t>1</w:t>
            </w:r>
            <w:r w:rsidR="006225A5" w:rsidRPr="005512CC">
              <w:rPr>
                <w:sz w:val="20"/>
                <w:szCs w:val="20"/>
                <w:lang w:val="es-CO"/>
              </w:rPr>
              <w:t>.</w:t>
            </w:r>
            <w:r w:rsidRPr="005512CC">
              <w:rPr>
                <w:sz w:val="20"/>
                <w:szCs w:val="20"/>
                <w:lang w:val="es-CO"/>
              </w:rPr>
              <w:t>199</w:t>
            </w:r>
            <w:r w:rsidR="006225A5" w:rsidRPr="005512CC">
              <w:rPr>
                <w:sz w:val="20"/>
                <w:szCs w:val="20"/>
                <w:lang w:val="es-CO"/>
              </w:rPr>
              <w:t>.</w:t>
            </w:r>
            <w:r w:rsidRPr="005512CC">
              <w:rPr>
                <w:sz w:val="20"/>
                <w:szCs w:val="20"/>
                <w:lang w:val="es-CO"/>
              </w:rPr>
              <w:t>847</w:t>
            </w:r>
          </w:p>
        </w:tc>
        <w:tc>
          <w:tcPr>
            <w:tcW w:w="0" w:type="auto"/>
            <w:tcBorders>
              <w:top w:val="nil"/>
              <w:left w:val="nil"/>
              <w:bottom w:val="single" w:sz="4" w:space="0" w:color="auto"/>
              <w:right w:val="single" w:sz="4" w:space="0" w:color="auto"/>
            </w:tcBorders>
            <w:shd w:val="clear" w:color="auto" w:fill="auto"/>
          </w:tcPr>
          <w:p w14:paraId="63C8EDB1" w14:textId="28ED6C3F" w:rsidR="00597EC8" w:rsidRPr="005512CC" w:rsidRDefault="00597EC8" w:rsidP="0084609F">
            <w:pPr>
              <w:tabs>
                <w:tab w:val="left" w:pos="8280"/>
              </w:tabs>
              <w:spacing w:after="60"/>
              <w:jc w:val="right"/>
              <w:rPr>
                <w:sz w:val="20"/>
                <w:szCs w:val="20"/>
                <w:lang w:val="es-CO"/>
              </w:rPr>
            </w:pPr>
            <w:r w:rsidRPr="005512CC">
              <w:rPr>
                <w:sz w:val="20"/>
                <w:szCs w:val="20"/>
                <w:lang w:val="es-CO"/>
              </w:rPr>
              <w:t>0</w:t>
            </w:r>
          </w:p>
        </w:tc>
        <w:tc>
          <w:tcPr>
            <w:tcW w:w="0" w:type="auto"/>
            <w:tcBorders>
              <w:top w:val="nil"/>
              <w:left w:val="nil"/>
              <w:bottom w:val="single" w:sz="4" w:space="0" w:color="auto"/>
              <w:right w:val="single" w:sz="4" w:space="0" w:color="auto"/>
            </w:tcBorders>
            <w:shd w:val="clear" w:color="auto" w:fill="auto"/>
          </w:tcPr>
          <w:p w14:paraId="2E537971" w14:textId="5288C025" w:rsidR="00597EC8" w:rsidRPr="005512CC" w:rsidRDefault="00597EC8" w:rsidP="0084609F">
            <w:pPr>
              <w:tabs>
                <w:tab w:val="left" w:pos="8280"/>
              </w:tabs>
              <w:spacing w:after="60"/>
              <w:jc w:val="right"/>
              <w:rPr>
                <w:sz w:val="20"/>
                <w:szCs w:val="20"/>
                <w:lang w:val="es-CO"/>
              </w:rPr>
            </w:pPr>
            <w:r w:rsidRPr="005512CC">
              <w:rPr>
                <w:sz w:val="20"/>
                <w:szCs w:val="20"/>
                <w:lang w:val="es-CO"/>
              </w:rPr>
              <w:t>3</w:t>
            </w:r>
            <w:r w:rsidR="006225A5" w:rsidRPr="005512CC">
              <w:rPr>
                <w:sz w:val="20"/>
                <w:szCs w:val="20"/>
                <w:lang w:val="es-CO"/>
              </w:rPr>
              <w:t>.</w:t>
            </w:r>
            <w:r w:rsidRPr="005512CC">
              <w:rPr>
                <w:sz w:val="20"/>
                <w:szCs w:val="20"/>
                <w:lang w:val="es-CO"/>
              </w:rPr>
              <w:t>144</w:t>
            </w:r>
            <w:r w:rsidR="006225A5" w:rsidRPr="005512CC">
              <w:rPr>
                <w:sz w:val="20"/>
                <w:szCs w:val="20"/>
                <w:lang w:val="es-CO"/>
              </w:rPr>
              <w:t>.</w:t>
            </w:r>
            <w:r w:rsidRPr="005512CC">
              <w:rPr>
                <w:sz w:val="20"/>
                <w:szCs w:val="20"/>
                <w:lang w:val="es-CO"/>
              </w:rPr>
              <w:t>194</w:t>
            </w:r>
          </w:p>
        </w:tc>
      </w:tr>
      <w:tr w:rsidR="006225A5" w:rsidRPr="005512CC" w14:paraId="59B7EB41" w14:textId="77777777" w:rsidTr="00642266">
        <w:trPr>
          <w:trHeight w:val="208"/>
        </w:trPr>
        <w:tc>
          <w:tcPr>
            <w:tcW w:w="5135" w:type="dxa"/>
            <w:gridSpan w:val="3"/>
            <w:shd w:val="clear" w:color="auto" w:fill="auto"/>
          </w:tcPr>
          <w:p w14:paraId="24C3E5B4" w14:textId="2BA0C556" w:rsidR="00597EC8" w:rsidRPr="005512CC" w:rsidRDefault="007B240F" w:rsidP="00597EC8">
            <w:pPr>
              <w:tabs>
                <w:tab w:val="left" w:pos="8280"/>
              </w:tabs>
              <w:spacing w:after="60"/>
              <w:jc w:val="left"/>
              <w:rPr>
                <w:sz w:val="20"/>
                <w:lang w:val="es-CO"/>
              </w:rPr>
            </w:pPr>
            <w:r w:rsidRPr="005512CC">
              <w:rPr>
                <w:sz w:val="18"/>
                <w:szCs w:val="18"/>
                <w:lang w:val="es-CO"/>
              </w:rPr>
              <w:t>Costos totales de apoyo recomendados en principio (</w:t>
            </w:r>
            <w:r w:rsidR="00572404" w:rsidRPr="005512CC">
              <w:rPr>
                <w:sz w:val="18"/>
                <w:szCs w:val="18"/>
                <w:lang w:val="es-CO"/>
              </w:rPr>
              <w:t>$EUA</w:t>
            </w:r>
            <w:r w:rsidRPr="005512CC">
              <w:rPr>
                <w:sz w:val="18"/>
                <w:szCs w:val="18"/>
                <w:lang w:val="es-CO"/>
              </w:rPr>
              <w:t>)</w:t>
            </w:r>
          </w:p>
        </w:tc>
        <w:tc>
          <w:tcPr>
            <w:tcW w:w="0" w:type="auto"/>
            <w:shd w:val="clear" w:color="auto" w:fill="auto"/>
          </w:tcPr>
          <w:p w14:paraId="0A4FFA1E" w14:textId="54FCB7B8" w:rsidR="00597EC8" w:rsidRPr="005512CC" w:rsidRDefault="00597EC8" w:rsidP="0084609F">
            <w:pPr>
              <w:tabs>
                <w:tab w:val="left" w:pos="8280"/>
              </w:tabs>
              <w:spacing w:after="60"/>
              <w:jc w:val="right"/>
              <w:rPr>
                <w:sz w:val="20"/>
                <w:szCs w:val="20"/>
                <w:lang w:val="es-CO"/>
              </w:rPr>
            </w:pPr>
            <w:r w:rsidRPr="005512CC">
              <w:rPr>
                <w:sz w:val="20"/>
                <w:szCs w:val="20"/>
                <w:lang w:val="es-CO"/>
              </w:rPr>
              <w:t>136</w:t>
            </w:r>
            <w:r w:rsidR="006225A5" w:rsidRPr="005512CC">
              <w:rPr>
                <w:sz w:val="20"/>
                <w:szCs w:val="20"/>
                <w:lang w:val="es-CO"/>
              </w:rPr>
              <w:t>.</w:t>
            </w:r>
            <w:r w:rsidRPr="005512CC">
              <w:rPr>
                <w:sz w:val="20"/>
                <w:szCs w:val="20"/>
                <w:lang w:val="es-CO"/>
              </w:rPr>
              <w:t>104</w:t>
            </w:r>
          </w:p>
        </w:tc>
        <w:tc>
          <w:tcPr>
            <w:tcW w:w="0" w:type="auto"/>
          </w:tcPr>
          <w:p w14:paraId="393B0E91" w14:textId="327942F7" w:rsidR="00597EC8" w:rsidRPr="005512CC" w:rsidRDefault="00597EC8" w:rsidP="0084609F">
            <w:pPr>
              <w:tabs>
                <w:tab w:val="left" w:pos="8280"/>
              </w:tabs>
              <w:spacing w:after="60"/>
              <w:jc w:val="right"/>
              <w:rPr>
                <w:sz w:val="20"/>
                <w:szCs w:val="20"/>
                <w:lang w:val="es-CO"/>
              </w:rPr>
            </w:pPr>
            <w:r w:rsidRPr="005512CC">
              <w:rPr>
                <w:sz w:val="20"/>
                <w:szCs w:val="20"/>
                <w:lang w:val="es-CO"/>
              </w:rPr>
              <w:t>0</w:t>
            </w:r>
          </w:p>
        </w:tc>
        <w:tc>
          <w:tcPr>
            <w:tcW w:w="0" w:type="auto"/>
          </w:tcPr>
          <w:p w14:paraId="29AA96F6" w14:textId="31653C6A" w:rsidR="00597EC8" w:rsidRPr="005512CC" w:rsidRDefault="00597EC8" w:rsidP="0084609F">
            <w:pPr>
              <w:tabs>
                <w:tab w:val="left" w:pos="8280"/>
              </w:tabs>
              <w:spacing w:after="60"/>
              <w:jc w:val="right"/>
              <w:rPr>
                <w:sz w:val="20"/>
                <w:szCs w:val="20"/>
                <w:lang w:val="es-CO"/>
              </w:rPr>
            </w:pPr>
            <w:r w:rsidRPr="005512CC">
              <w:rPr>
                <w:sz w:val="20"/>
                <w:szCs w:val="20"/>
                <w:lang w:val="es-CO"/>
              </w:rPr>
              <w:t>83</w:t>
            </w:r>
            <w:r w:rsidR="006225A5" w:rsidRPr="005512CC">
              <w:rPr>
                <w:sz w:val="20"/>
                <w:szCs w:val="20"/>
                <w:lang w:val="es-CO"/>
              </w:rPr>
              <w:t>.</w:t>
            </w:r>
            <w:r w:rsidRPr="005512CC">
              <w:rPr>
                <w:sz w:val="20"/>
                <w:szCs w:val="20"/>
                <w:lang w:val="es-CO"/>
              </w:rPr>
              <w:t>989</w:t>
            </w:r>
          </w:p>
        </w:tc>
        <w:tc>
          <w:tcPr>
            <w:tcW w:w="0" w:type="auto"/>
            <w:tcBorders>
              <w:top w:val="nil"/>
              <w:left w:val="nil"/>
              <w:bottom w:val="single" w:sz="4" w:space="0" w:color="auto"/>
              <w:right w:val="single" w:sz="4" w:space="0" w:color="auto"/>
            </w:tcBorders>
            <w:shd w:val="clear" w:color="auto" w:fill="auto"/>
          </w:tcPr>
          <w:p w14:paraId="106E1D62" w14:textId="3D7DC09C" w:rsidR="00597EC8" w:rsidRPr="005512CC" w:rsidRDefault="00597EC8" w:rsidP="0084609F">
            <w:pPr>
              <w:tabs>
                <w:tab w:val="left" w:pos="8280"/>
              </w:tabs>
              <w:spacing w:after="60"/>
              <w:jc w:val="right"/>
              <w:rPr>
                <w:sz w:val="20"/>
                <w:szCs w:val="20"/>
                <w:lang w:val="es-CO"/>
              </w:rPr>
            </w:pPr>
            <w:r w:rsidRPr="005512CC">
              <w:rPr>
                <w:sz w:val="20"/>
                <w:szCs w:val="20"/>
                <w:lang w:val="es-CO"/>
              </w:rPr>
              <w:t>0</w:t>
            </w:r>
          </w:p>
        </w:tc>
        <w:tc>
          <w:tcPr>
            <w:tcW w:w="0" w:type="auto"/>
            <w:tcBorders>
              <w:top w:val="nil"/>
              <w:left w:val="nil"/>
              <w:bottom w:val="single" w:sz="4" w:space="0" w:color="auto"/>
              <w:right w:val="single" w:sz="4" w:space="0" w:color="auto"/>
            </w:tcBorders>
            <w:shd w:val="clear" w:color="auto" w:fill="auto"/>
          </w:tcPr>
          <w:p w14:paraId="6B69ED0D" w14:textId="45D6CA1C" w:rsidR="00597EC8" w:rsidRPr="005512CC" w:rsidRDefault="00597EC8" w:rsidP="0084609F">
            <w:pPr>
              <w:tabs>
                <w:tab w:val="left" w:pos="8280"/>
              </w:tabs>
              <w:spacing w:after="60"/>
              <w:jc w:val="right"/>
              <w:rPr>
                <w:sz w:val="20"/>
                <w:szCs w:val="20"/>
                <w:lang w:val="es-CO"/>
              </w:rPr>
            </w:pPr>
            <w:r w:rsidRPr="005512CC">
              <w:rPr>
                <w:sz w:val="20"/>
                <w:szCs w:val="20"/>
                <w:lang w:val="es-CO"/>
              </w:rPr>
              <w:t>220</w:t>
            </w:r>
            <w:r w:rsidR="006225A5" w:rsidRPr="005512CC">
              <w:rPr>
                <w:sz w:val="20"/>
                <w:szCs w:val="20"/>
                <w:lang w:val="es-CO"/>
              </w:rPr>
              <w:t>.</w:t>
            </w:r>
            <w:r w:rsidRPr="005512CC">
              <w:rPr>
                <w:sz w:val="20"/>
                <w:szCs w:val="20"/>
                <w:lang w:val="es-CO"/>
              </w:rPr>
              <w:t>09</w:t>
            </w:r>
            <w:r w:rsidR="005D1157" w:rsidRPr="005512CC">
              <w:rPr>
                <w:sz w:val="20"/>
                <w:szCs w:val="20"/>
                <w:lang w:val="es-CO"/>
              </w:rPr>
              <w:t>3</w:t>
            </w:r>
          </w:p>
        </w:tc>
      </w:tr>
      <w:tr w:rsidR="006225A5" w:rsidRPr="005512CC" w14:paraId="1EDB3745" w14:textId="77777777" w:rsidTr="00642266">
        <w:trPr>
          <w:trHeight w:val="98"/>
        </w:trPr>
        <w:tc>
          <w:tcPr>
            <w:tcW w:w="5135" w:type="dxa"/>
            <w:gridSpan w:val="3"/>
            <w:shd w:val="clear" w:color="auto" w:fill="auto"/>
          </w:tcPr>
          <w:p w14:paraId="7FC90D3A" w14:textId="307FCBB2" w:rsidR="007C78D2" w:rsidRPr="005512CC" w:rsidRDefault="007B240F" w:rsidP="007A5D4A">
            <w:pPr>
              <w:tabs>
                <w:tab w:val="left" w:pos="8280"/>
              </w:tabs>
              <w:spacing w:after="60"/>
              <w:jc w:val="left"/>
              <w:rPr>
                <w:sz w:val="20"/>
                <w:lang w:val="es-CO"/>
              </w:rPr>
            </w:pPr>
            <w:r w:rsidRPr="005512CC">
              <w:rPr>
                <w:sz w:val="18"/>
                <w:szCs w:val="18"/>
                <w:lang w:val="es-CO"/>
              </w:rPr>
              <w:t>Recomendación total de fondos en principio (</w:t>
            </w:r>
            <w:r w:rsidR="00572404" w:rsidRPr="005512CC">
              <w:rPr>
                <w:sz w:val="18"/>
                <w:szCs w:val="18"/>
                <w:lang w:val="es-CO"/>
              </w:rPr>
              <w:t>$EUA</w:t>
            </w:r>
            <w:r w:rsidRPr="005512CC">
              <w:rPr>
                <w:sz w:val="18"/>
                <w:szCs w:val="18"/>
                <w:lang w:val="es-CO"/>
              </w:rPr>
              <w:t>)</w:t>
            </w:r>
          </w:p>
        </w:tc>
        <w:tc>
          <w:tcPr>
            <w:tcW w:w="0" w:type="auto"/>
            <w:shd w:val="clear" w:color="auto" w:fill="auto"/>
          </w:tcPr>
          <w:p w14:paraId="5F0D6A7F" w14:textId="35C7D04D" w:rsidR="007C78D2" w:rsidRPr="005512CC" w:rsidRDefault="007C78D2" w:rsidP="0084609F">
            <w:pPr>
              <w:tabs>
                <w:tab w:val="left" w:pos="8280"/>
              </w:tabs>
              <w:spacing w:after="60"/>
              <w:jc w:val="right"/>
              <w:rPr>
                <w:sz w:val="20"/>
                <w:szCs w:val="20"/>
                <w:lang w:val="es-CO"/>
              </w:rPr>
            </w:pPr>
            <w:r w:rsidRPr="005512CC">
              <w:rPr>
                <w:sz w:val="20"/>
                <w:szCs w:val="20"/>
                <w:lang w:val="es-CO" w:eastAsia="en-CA"/>
              </w:rPr>
              <w:t>2</w:t>
            </w:r>
            <w:r w:rsidR="006225A5" w:rsidRPr="005512CC">
              <w:rPr>
                <w:sz w:val="20"/>
                <w:szCs w:val="20"/>
                <w:lang w:val="es-CO" w:eastAsia="en-CA"/>
              </w:rPr>
              <w:t>.</w:t>
            </w:r>
            <w:r w:rsidRPr="005512CC">
              <w:rPr>
                <w:sz w:val="20"/>
                <w:szCs w:val="20"/>
                <w:lang w:val="es-CO" w:eastAsia="en-CA"/>
              </w:rPr>
              <w:t>0</w:t>
            </w:r>
            <w:r w:rsidR="00597EC8" w:rsidRPr="005512CC">
              <w:rPr>
                <w:sz w:val="20"/>
                <w:szCs w:val="20"/>
                <w:lang w:val="es-CO" w:eastAsia="en-CA"/>
              </w:rPr>
              <w:t>80</w:t>
            </w:r>
            <w:r w:rsidR="006225A5" w:rsidRPr="005512CC">
              <w:rPr>
                <w:sz w:val="20"/>
                <w:szCs w:val="20"/>
                <w:lang w:val="es-CO" w:eastAsia="en-CA"/>
              </w:rPr>
              <w:t>.</w:t>
            </w:r>
            <w:r w:rsidRPr="005512CC">
              <w:rPr>
                <w:sz w:val="20"/>
                <w:szCs w:val="20"/>
                <w:lang w:val="es-CO" w:eastAsia="en-CA"/>
              </w:rPr>
              <w:t>4</w:t>
            </w:r>
            <w:r w:rsidR="00597EC8" w:rsidRPr="005512CC">
              <w:rPr>
                <w:sz w:val="20"/>
                <w:szCs w:val="20"/>
                <w:lang w:val="es-CO" w:eastAsia="en-CA"/>
              </w:rPr>
              <w:t>51</w:t>
            </w:r>
          </w:p>
        </w:tc>
        <w:tc>
          <w:tcPr>
            <w:tcW w:w="0" w:type="auto"/>
          </w:tcPr>
          <w:p w14:paraId="20BB70DE" w14:textId="4633C246" w:rsidR="007C78D2" w:rsidRPr="005512CC" w:rsidRDefault="00597EC8" w:rsidP="0084609F">
            <w:pPr>
              <w:tabs>
                <w:tab w:val="left" w:pos="8280"/>
              </w:tabs>
              <w:spacing w:after="60"/>
              <w:jc w:val="right"/>
              <w:rPr>
                <w:sz w:val="20"/>
                <w:szCs w:val="20"/>
                <w:lang w:val="es-CO"/>
              </w:rPr>
            </w:pPr>
            <w:r w:rsidRPr="005512CC">
              <w:rPr>
                <w:sz w:val="20"/>
                <w:szCs w:val="20"/>
                <w:lang w:val="es-CO" w:eastAsia="en-CA"/>
              </w:rPr>
              <w:t>0</w:t>
            </w:r>
          </w:p>
        </w:tc>
        <w:tc>
          <w:tcPr>
            <w:tcW w:w="0" w:type="auto"/>
          </w:tcPr>
          <w:p w14:paraId="51E5A93F" w14:textId="2D63A297" w:rsidR="007C78D2" w:rsidRPr="005512CC" w:rsidRDefault="00597EC8" w:rsidP="0084609F">
            <w:pPr>
              <w:tabs>
                <w:tab w:val="left" w:pos="8280"/>
              </w:tabs>
              <w:spacing w:after="60"/>
              <w:jc w:val="right"/>
              <w:rPr>
                <w:sz w:val="20"/>
                <w:szCs w:val="20"/>
                <w:lang w:val="es-CO"/>
              </w:rPr>
            </w:pPr>
            <w:r w:rsidRPr="005512CC">
              <w:rPr>
                <w:sz w:val="20"/>
                <w:szCs w:val="20"/>
                <w:lang w:val="es-CO"/>
              </w:rPr>
              <w:t>1</w:t>
            </w:r>
            <w:r w:rsidR="006225A5" w:rsidRPr="005512CC">
              <w:rPr>
                <w:sz w:val="20"/>
                <w:szCs w:val="20"/>
                <w:lang w:val="es-CO"/>
              </w:rPr>
              <w:t>.</w:t>
            </w:r>
            <w:r w:rsidRPr="005512CC">
              <w:rPr>
                <w:sz w:val="20"/>
                <w:szCs w:val="20"/>
                <w:lang w:val="es-CO"/>
              </w:rPr>
              <w:t>283</w:t>
            </w:r>
            <w:r w:rsidR="006225A5" w:rsidRPr="005512CC">
              <w:rPr>
                <w:sz w:val="20"/>
                <w:szCs w:val="20"/>
                <w:lang w:val="es-CO"/>
              </w:rPr>
              <w:t>.</w:t>
            </w:r>
            <w:r w:rsidRPr="005512CC">
              <w:rPr>
                <w:sz w:val="20"/>
                <w:szCs w:val="20"/>
                <w:lang w:val="es-CO"/>
              </w:rPr>
              <w:t>836</w:t>
            </w:r>
          </w:p>
        </w:tc>
        <w:tc>
          <w:tcPr>
            <w:tcW w:w="0" w:type="auto"/>
            <w:tcBorders>
              <w:top w:val="nil"/>
              <w:left w:val="nil"/>
              <w:bottom w:val="single" w:sz="4" w:space="0" w:color="auto"/>
              <w:right w:val="single" w:sz="4" w:space="0" w:color="auto"/>
            </w:tcBorders>
            <w:shd w:val="clear" w:color="auto" w:fill="auto"/>
          </w:tcPr>
          <w:p w14:paraId="729AC35B" w14:textId="52DC1559" w:rsidR="007C78D2" w:rsidRPr="005512CC" w:rsidRDefault="00597EC8" w:rsidP="0084609F">
            <w:pPr>
              <w:tabs>
                <w:tab w:val="left" w:pos="8280"/>
              </w:tabs>
              <w:spacing w:after="60"/>
              <w:jc w:val="right"/>
              <w:rPr>
                <w:sz w:val="20"/>
                <w:szCs w:val="20"/>
                <w:lang w:val="es-CO"/>
              </w:rPr>
            </w:pPr>
            <w:r w:rsidRPr="005512CC">
              <w:rPr>
                <w:sz w:val="20"/>
                <w:szCs w:val="20"/>
                <w:lang w:val="es-CO"/>
              </w:rPr>
              <w:t>0</w:t>
            </w:r>
          </w:p>
        </w:tc>
        <w:tc>
          <w:tcPr>
            <w:tcW w:w="0" w:type="auto"/>
            <w:tcBorders>
              <w:top w:val="nil"/>
              <w:left w:val="nil"/>
              <w:bottom w:val="single" w:sz="4" w:space="0" w:color="auto"/>
              <w:right w:val="single" w:sz="4" w:space="0" w:color="auto"/>
            </w:tcBorders>
            <w:shd w:val="clear" w:color="auto" w:fill="auto"/>
          </w:tcPr>
          <w:p w14:paraId="3645625C" w14:textId="2E5296BA" w:rsidR="007C78D2" w:rsidRPr="005512CC" w:rsidRDefault="00597EC8" w:rsidP="0084609F">
            <w:pPr>
              <w:tabs>
                <w:tab w:val="left" w:pos="8280"/>
              </w:tabs>
              <w:spacing w:after="60"/>
              <w:jc w:val="right"/>
              <w:rPr>
                <w:sz w:val="20"/>
                <w:szCs w:val="20"/>
                <w:lang w:val="es-CO"/>
              </w:rPr>
            </w:pPr>
            <w:r w:rsidRPr="005512CC">
              <w:rPr>
                <w:sz w:val="20"/>
                <w:szCs w:val="20"/>
                <w:lang w:val="es-CO"/>
              </w:rPr>
              <w:t>3</w:t>
            </w:r>
            <w:r w:rsidR="006225A5" w:rsidRPr="005512CC">
              <w:rPr>
                <w:sz w:val="20"/>
                <w:szCs w:val="20"/>
                <w:lang w:val="es-CO"/>
              </w:rPr>
              <w:t>.</w:t>
            </w:r>
            <w:r w:rsidRPr="005512CC">
              <w:rPr>
                <w:sz w:val="20"/>
                <w:szCs w:val="20"/>
                <w:lang w:val="es-CO"/>
              </w:rPr>
              <w:t>36</w:t>
            </w:r>
            <w:r w:rsidR="007C78D2" w:rsidRPr="005512CC">
              <w:rPr>
                <w:sz w:val="20"/>
                <w:szCs w:val="20"/>
                <w:lang w:val="es-CO"/>
              </w:rPr>
              <w:t>4</w:t>
            </w:r>
            <w:r w:rsidR="006225A5" w:rsidRPr="005512CC">
              <w:rPr>
                <w:sz w:val="20"/>
                <w:szCs w:val="20"/>
                <w:lang w:val="es-CO"/>
              </w:rPr>
              <w:t>.</w:t>
            </w:r>
            <w:r w:rsidR="0084609F" w:rsidRPr="005512CC">
              <w:rPr>
                <w:sz w:val="20"/>
                <w:szCs w:val="20"/>
                <w:lang w:val="es-CO"/>
              </w:rPr>
              <w:t>28</w:t>
            </w:r>
            <w:r w:rsidR="005D1157" w:rsidRPr="005512CC">
              <w:rPr>
                <w:sz w:val="20"/>
                <w:szCs w:val="20"/>
                <w:lang w:val="es-CO"/>
              </w:rPr>
              <w:t>7</w:t>
            </w:r>
          </w:p>
        </w:tc>
      </w:tr>
    </w:tbl>
    <w:p w14:paraId="5AE40F5B" w14:textId="77777777" w:rsidR="007C78D2" w:rsidRPr="005512CC" w:rsidRDefault="007C78D2" w:rsidP="007A5D4A">
      <w:pPr>
        <w:jc w:val="center"/>
        <w:rPr>
          <w:sz w:val="16"/>
          <w:szCs w:val="16"/>
          <w:lang w:val="es-CO"/>
        </w:rPr>
      </w:pPr>
    </w:p>
    <w:tbl>
      <w:tblPr>
        <w:tblStyle w:val="TableGrid10"/>
        <w:tblW w:w="5195" w:type="pct"/>
        <w:tblInd w:w="-365" w:type="dxa"/>
        <w:tblLook w:val="04A0" w:firstRow="1" w:lastRow="0" w:firstColumn="1" w:lastColumn="0" w:noHBand="0" w:noVBand="1"/>
      </w:tblPr>
      <w:tblGrid>
        <w:gridCol w:w="3483"/>
        <w:gridCol w:w="3117"/>
        <w:gridCol w:w="3115"/>
      </w:tblGrid>
      <w:tr w:rsidR="007C78D2" w:rsidRPr="00BF2B47" w14:paraId="52B1B5B0" w14:textId="77777777" w:rsidTr="00B0620E">
        <w:trPr>
          <w:trHeight w:hRule="exact" w:val="227"/>
        </w:trPr>
        <w:tc>
          <w:tcPr>
            <w:tcW w:w="5000" w:type="pct"/>
            <w:gridSpan w:val="3"/>
            <w:shd w:val="clear" w:color="auto" w:fill="auto"/>
          </w:tcPr>
          <w:p w14:paraId="7A2E0639" w14:textId="2E51587F" w:rsidR="007C78D2" w:rsidRPr="005512CC" w:rsidRDefault="007C78D2" w:rsidP="007A5D4A">
            <w:pPr>
              <w:rPr>
                <w:b/>
                <w:color w:val="000000" w:themeColor="text1"/>
                <w:sz w:val="20"/>
                <w:lang w:val="es-ES"/>
              </w:rPr>
            </w:pPr>
            <w:r w:rsidRPr="005512CC">
              <w:rPr>
                <w:b/>
                <w:color w:val="000000" w:themeColor="text1"/>
                <w:sz w:val="20"/>
                <w:lang w:val="es-ES"/>
              </w:rPr>
              <w:t xml:space="preserve">(VII) </w:t>
            </w:r>
            <w:r w:rsidR="00EE2C58" w:rsidRPr="005512CC">
              <w:rPr>
                <w:b/>
                <w:color w:val="000000" w:themeColor="text1"/>
                <w:sz w:val="20"/>
                <w:lang w:val="es-ES"/>
              </w:rPr>
              <w:t xml:space="preserve">Solicitud de aprobación de la financiación del primer tramo </w:t>
            </w:r>
            <w:r w:rsidRPr="005512CC">
              <w:rPr>
                <w:b/>
                <w:color w:val="000000" w:themeColor="text1"/>
                <w:sz w:val="20"/>
                <w:lang w:val="es-ES"/>
              </w:rPr>
              <w:t>(2022)</w:t>
            </w:r>
          </w:p>
        </w:tc>
      </w:tr>
      <w:tr w:rsidR="007C78D2" w:rsidRPr="005512CC" w14:paraId="716DD720" w14:textId="77777777" w:rsidTr="00B0620E">
        <w:trPr>
          <w:trHeight w:hRule="exact" w:val="227"/>
        </w:trPr>
        <w:tc>
          <w:tcPr>
            <w:tcW w:w="1793" w:type="pct"/>
            <w:shd w:val="clear" w:color="auto" w:fill="auto"/>
          </w:tcPr>
          <w:p w14:paraId="0693F9E2" w14:textId="2E0F8778" w:rsidR="007C78D2" w:rsidRPr="005512CC" w:rsidRDefault="00EE2C58" w:rsidP="007A5D4A">
            <w:pPr>
              <w:jc w:val="center"/>
              <w:rPr>
                <w:b/>
                <w:color w:val="000000" w:themeColor="text1"/>
                <w:sz w:val="20"/>
                <w:lang w:val="es-CO"/>
              </w:rPr>
            </w:pPr>
            <w:r w:rsidRPr="005512CC">
              <w:rPr>
                <w:b/>
                <w:color w:val="000000" w:themeColor="text1"/>
                <w:sz w:val="20"/>
                <w:lang w:val="es-CO"/>
              </w:rPr>
              <w:t>Agencia ejecutora</w:t>
            </w:r>
          </w:p>
        </w:tc>
        <w:tc>
          <w:tcPr>
            <w:tcW w:w="1604" w:type="pct"/>
            <w:shd w:val="clear" w:color="auto" w:fill="auto"/>
          </w:tcPr>
          <w:p w14:paraId="75E5F784" w14:textId="342B8A5C" w:rsidR="007C78D2" w:rsidRPr="005512CC" w:rsidRDefault="00EE2C58" w:rsidP="007A5D4A">
            <w:pPr>
              <w:jc w:val="center"/>
              <w:rPr>
                <w:b/>
                <w:color w:val="000000" w:themeColor="text1"/>
                <w:sz w:val="20"/>
                <w:lang w:val="es-CO"/>
              </w:rPr>
            </w:pPr>
            <w:r w:rsidRPr="005512CC">
              <w:rPr>
                <w:b/>
                <w:color w:val="000000" w:themeColor="text1"/>
                <w:sz w:val="20"/>
                <w:lang w:val="es-CO"/>
              </w:rPr>
              <w:t>Fondos recomendados (</w:t>
            </w:r>
            <w:r w:rsidR="00572404" w:rsidRPr="005512CC">
              <w:rPr>
                <w:b/>
                <w:color w:val="000000" w:themeColor="text1"/>
                <w:sz w:val="20"/>
                <w:lang w:val="es-CO"/>
              </w:rPr>
              <w:t>$EUA</w:t>
            </w:r>
            <w:r w:rsidRPr="005512CC">
              <w:rPr>
                <w:b/>
                <w:color w:val="000000" w:themeColor="text1"/>
                <w:sz w:val="20"/>
                <w:lang w:val="es-CO"/>
              </w:rPr>
              <w:t>)</w:t>
            </w:r>
          </w:p>
        </w:tc>
        <w:tc>
          <w:tcPr>
            <w:tcW w:w="1603" w:type="pct"/>
            <w:shd w:val="clear" w:color="auto" w:fill="auto"/>
          </w:tcPr>
          <w:p w14:paraId="1255676F" w14:textId="7A353F6E" w:rsidR="007C78D2" w:rsidRPr="005512CC" w:rsidRDefault="00EE2C58" w:rsidP="007A5D4A">
            <w:pPr>
              <w:jc w:val="center"/>
              <w:rPr>
                <w:b/>
                <w:color w:val="000000" w:themeColor="text1"/>
                <w:sz w:val="20"/>
                <w:lang w:val="es-CO"/>
              </w:rPr>
            </w:pPr>
            <w:r w:rsidRPr="005512CC">
              <w:rPr>
                <w:b/>
                <w:color w:val="000000" w:themeColor="text1"/>
                <w:sz w:val="20"/>
                <w:lang w:val="es-CO"/>
              </w:rPr>
              <w:t>Costos de apoyo</w:t>
            </w:r>
            <w:r w:rsidR="007C78D2" w:rsidRPr="005512CC">
              <w:rPr>
                <w:b/>
                <w:color w:val="000000" w:themeColor="text1"/>
                <w:sz w:val="20"/>
                <w:lang w:val="es-CO"/>
              </w:rPr>
              <w:t xml:space="preserve"> (</w:t>
            </w:r>
            <w:r w:rsidR="00572404" w:rsidRPr="005512CC">
              <w:rPr>
                <w:b/>
                <w:color w:val="000000" w:themeColor="text1"/>
                <w:sz w:val="20"/>
                <w:lang w:val="es-CO"/>
              </w:rPr>
              <w:t>$EUA</w:t>
            </w:r>
            <w:r w:rsidR="007C78D2" w:rsidRPr="005512CC">
              <w:rPr>
                <w:b/>
                <w:color w:val="000000" w:themeColor="text1"/>
                <w:sz w:val="20"/>
                <w:lang w:val="es-CO"/>
              </w:rPr>
              <w:t>)</w:t>
            </w:r>
          </w:p>
        </w:tc>
      </w:tr>
      <w:tr w:rsidR="007C78D2" w:rsidRPr="005512CC" w14:paraId="52DBE505" w14:textId="77777777" w:rsidTr="00B0620E">
        <w:trPr>
          <w:trHeight w:hRule="exact" w:val="227"/>
        </w:trPr>
        <w:tc>
          <w:tcPr>
            <w:tcW w:w="1793" w:type="pct"/>
            <w:shd w:val="clear" w:color="auto" w:fill="auto"/>
          </w:tcPr>
          <w:p w14:paraId="1DE2E39C" w14:textId="67FDD43E" w:rsidR="007C78D2" w:rsidRPr="005512CC" w:rsidRDefault="006225A5" w:rsidP="007A5D4A">
            <w:pPr>
              <w:rPr>
                <w:color w:val="000000" w:themeColor="text1"/>
                <w:sz w:val="20"/>
                <w:lang w:val="es-CO"/>
              </w:rPr>
            </w:pPr>
            <w:r w:rsidRPr="005512CC">
              <w:rPr>
                <w:color w:val="000000" w:themeColor="text1"/>
                <w:sz w:val="20"/>
                <w:lang w:val="es-CO"/>
              </w:rPr>
              <w:t>PNUD</w:t>
            </w:r>
          </w:p>
        </w:tc>
        <w:tc>
          <w:tcPr>
            <w:tcW w:w="1604" w:type="pct"/>
            <w:shd w:val="clear" w:color="auto" w:fill="auto"/>
          </w:tcPr>
          <w:p w14:paraId="24428A40" w14:textId="77777777" w:rsidR="007C78D2" w:rsidRPr="005512CC" w:rsidRDefault="007C78D2" w:rsidP="007A5D4A">
            <w:pPr>
              <w:jc w:val="right"/>
              <w:rPr>
                <w:color w:val="000000" w:themeColor="text1"/>
                <w:sz w:val="20"/>
                <w:lang w:val="es-CO"/>
              </w:rPr>
            </w:pPr>
            <w:r w:rsidRPr="005512CC">
              <w:rPr>
                <w:color w:val="000000" w:themeColor="text1"/>
                <w:sz w:val="20"/>
                <w:lang w:val="es-CO"/>
              </w:rPr>
              <w:t>0</w:t>
            </w:r>
          </w:p>
        </w:tc>
        <w:tc>
          <w:tcPr>
            <w:tcW w:w="1603" w:type="pct"/>
            <w:shd w:val="clear" w:color="auto" w:fill="auto"/>
          </w:tcPr>
          <w:p w14:paraId="27BE8408" w14:textId="77777777" w:rsidR="007C78D2" w:rsidRPr="005512CC" w:rsidRDefault="007C78D2" w:rsidP="007A5D4A">
            <w:pPr>
              <w:jc w:val="right"/>
              <w:rPr>
                <w:color w:val="000000" w:themeColor="text1"/>
                <w:sz w:val="20"/>
                <w:lang w:val="es-CO"/>
              </w:rPr>
            </w:pPr>
            <w:r w:rsidRPr="005512CC">
              <w:rPr>
                <w:color w:val="000000" w:themeColor="text1"/>
                <w:sz w:val="20"/>
                <w:lang w:val="es-CO"/>
              </w:rPr>
              <w:t>0</w:t>
            </w:r>
          </w:p>
        </w:tc>
      </w:tr>
      <w:tr w:rsidR="007C78D2" w:rsidRPr="005512CC" w14:paraId="15267D1B" w14:textId="77777777" w:rsidTr="00B0620E">
        <w:trPr>
          <w:trHeight w:hRule="exact" w:val="227"/>
        </w:trPr>
        <w:tc>
          <w:tcPr>
            <w:tcW w:w="1793" w:type="pct"/>
            <w:shd w:val="clear" w:color="auto" w:fill="auto"/>
          </w:tcPr>
          <w:p w14:paraId="58EDE0E8" w14:textId="7B3FEB2D" w:rsidR="007C78D2" w:rsidRPr="005512CC" w:rsidRDefault="006225A5" w:rsidP="007A5D4A">
            <w:pPr>
              <w:rPr>
                <w:color w:val="000000" w:themeColor="text1"/>
                <w:sz w:val="20"/>
                <w:lang w:val="es-CO"/>
              </w:rPr>
            </w:pPr>
            <w:r w:rsidRPr="005512CC">
              <w:rPr>
                <w:color w:val="000000" w:themeColor="text1"/>
                <w:sz w:val="20"/>
                <w:lang w:val="es-CO"/>
              </w:rPr>
              <w:t>ONUDI</w:t>
            </w:r>
          </w:p>
        </w:tc>
        <w:tc>
          <w:tcPr>
            <w:tcW w:w="1604" w:type="pct"/>
            <w:shd w:val="clear" w:color="auto" w:fill="auto"/>
          </w:tcPr>
          <w:p w14:paraId="38DA1A4B" w14:textId="60634129" w:rsidR="007C78D2" w:rsidRPr="005512CC" w:rsidRDefault="007C78D2" w:rsidP="007A5D4A">
            <w:pPr>
              <w:jc w:val="right"/>
              <w:rPr>
                <w:color w:val="000000" w:themeColor="text1"/>
                <w:sz w:val="20"/>
                <w:lang w:val="es-CO"/>
              </w:rPr>
            </w:pPr>
            <w:r w:rsidRPr="005512CC">
              <w:rPr>
                <w:rFonts w:eastAsia="Times New Roman"/>
                <w:sz w:val="20"/>
                <w:szCs w:val="20"/>
                <w:lang w:val="es-CO"/>
              </w:rPr>
              <w:t>1</w:t>
            </w:r>
            <w:r w:rsidR="006225A5" w:rsidRPr="005512CC">
              <w:rPr>
                <w:rFonts w:eastAsia="Times New Roman"/>
                <w:sz w:val="20"/>
                <w:szCs w:val="20"/>
                <w:lang w:val="es-CO"/>
              </w:rPr>
              <w:t>.</w:t>
            </w:r>
            <w:r w:rsidRPr="005512CC">
              <w:rPr>
                <w:rFonts w:eastAsia="Times New Roman"/>
                <w:sz w:val="20"/>
                <w:szCs w:val="20"/>
                <w:lang w:val="es-CO"/>
              </w:rPr>
              <w:t>9</w:t>
            </w:r>
            <w:r w:rsidR="0084609F" w:rsidRPr="005512CC">
              <w:rPr>
                <w:rFonts w:eastAsia="Times New Roman"/>
                <w:sz w:val="20"/>
                <w:szCs w:val="20"/>
                <w:lang w:val="es-CO"/>
              </w:rPr>
              <w:t>44</w:t>
            </w:r>
            <w:r w:rsidR="006225A5" w:rsidRPr="005512CC">
              <w:rPr>
                <w:rFonts w:eastAsia="Times New Roman"/>
                <w:sz w:val="20"/>
                <w:szCs w:val="20"/>
                <w:lang w:val="es-CO"/>
              </w:rPr>
              <w:t>.</w:t>
            </w:r>
            <w:r w:rsidRPr="005512CC">
              <w:rPr>
                <w:rFonts w:eastAsia="Times New Roman"/>
                <w:sz w:val="20"/>
                <w:szCs w:val="20"/>
                <w:lang w:val="es-CO"/>
              </w:rPr>
              <w:t>3</w:t>
            </w:r>
            <w:r w:rsidR="0084609F" w:rsidRPr="005512CC">
              <w:rPr>
                <w:rFonts w:eastAsia="Times New Roman"/>
                <w:sz w:val="20"/>
                <w:szCs w:val="20"/>
                <w:lang w:val="es-CO"/>
              </w:rPr>
              <w:t>47</w:t>
            </w:r>
          </w:p>
        </w:tc>
        <w:tc>
          <w:tcPr>
            <w:tcW w:w="1603" w:type="pct"/>
            <w:shd w:val="clear" w:color="auto" w:fill="auto"/>
          </w:tcPr>
          <w:p w14:paraId="222F8C4F" w14:textId="5780ECF0" w:rsidR="007C78D2" w:rsidRPr="005512CC" w:rsidRDefault="007C78D2" w:rsidP="007A5D4A">
            <w:pPr>
              <w:jc w:val="right"/>
              <w:rPr>
                <w:color w:val="000000" w:themeColor="text1"/>
                <w:sz w:val="20"/>
                <w:lang w:val="es-CO"/>
              </w:rPr>
            </w:pPr>
            <w:r w:rsidRPr="005512CC">
              <w:rPr>
                <w:rFonts w:eastAsia="Times New Roman"/>
                <w:sz w:val="20"/>
                <w:szCs w:val="20"/>
                <w:lang w:val="es-CO"/>
              </w:rPr>
              <w:t>13</w:t>
            </w:r>
            <w:r w:rsidR="005D1157" w:rsidRPr="005512CC">
              <w:rPr>
                <w:rFonts w:eastAsia="Times New Roman"/>
                <w:sz w:val="20"/>
                <w:szCs w:val="20"/>
                <w:lang w:val="es-CO"/>
              </w:rPr>
              <w:t>6</w:t>
            </w:r>
            <w:r w:rsidR="006225A5" w:rsidRPr="005512CC">
              <w:rPr>
                <w:rFonts w:eastAsia="Times New Roman"/>
                <w:sz w:val="20"/>
                <w:szCs w:val="20"/>
                <w:lang w:val="es-CO"/>
              </w:rPr>
              <w:t>.</w:t>
            </w:r>
            <w:r w:rsidR="005D1157" w:rsidRPr="005512CC">
              <w:rPr>
                <w:rFonts w:eastAsia="Times New Roman"/>
                <w:sz w:val="20"/>
                <w:szCs w:val="20"/>
                <w:lang w:val="es-CO"/>
              </w:rPr>
              <w:t>104</w:t>
            </w:r>
          </w:p>
        </w:tc>
      </w:tr>
      <w:tr w:rsidR="007C78D2" w:rsidRPr="005512CC" w14:paraId="582B4ED0" w14:textId="77777777" w:rsidTr="00B0620E">
        <w:trPr>
          <w:trHeight w:hRule="exact" w:val="227"/>
        </w:trPr>
        <w:tc>
          <w:tcPr>
            <w:tcW w:w="1793" w:type="pct"/>
            <w:shd w:val="clear" w:color="auto" w:fill="auto"/>
          </w:tcPr>
          <w:p w14:paraId="009A3673" w14:textId="77777777" w:rsidR="007C78D2" w:rsidRPr="005512CC" w:rsidRDefault="007C78D2" w:rsidP="007A5D4A">
            <w:pPr>
              <w:rPr>
                <w:color w:val="000000" w:themeColor="text1"/>
                <w:sz w:val="20"/>
                <w:lang w:val="es-CO"/>
              </w:rPr>
            </w:pPr>
            <w:r w:rsidRPr="005512CC">
              <w:rPr>
                <w:color w:val="000000" w:themeColor="text1"/>
                <w:sz w:val="20"/>
                <w:lang w:val="es-CO"/>
              </w:rPr>
              <w:t>Total</w:t>
            </w:r>
          </w:p>
        </w:tc>
        <w:tc>
          <w:tcPr>
            <w:tcW w:w="1604" w:type="pct"/>
            <w:shd w:val="clear" w:color="auto" w:fill="auto"/>
          </w:tcPr>
          <w:p w14:paraId="372791C0" w14:textId="02022A72" w:rsidR="007C78D2" w:rsidRPr="005512CC" w:rsidRDefault="007C78D2" w:rsidP="007A5D4A">
            <w:pPr>
              <w:jc w:val="right"/>
              <w:rPr>
                <w:color w:val="000000" w:themeColor="text1"/>
                <w:sz w:val="20"/>
                <w:lang w:val="es-CO"/>
              </w:rPr>
            </w:pPr>
            <w:r w:rsidRPr="005512CC">
              <w:rPr>
                <w:rFonts w:eastAsia="Times New Roman"/>
                <w:sz w:val="20"/>
                <w:szCs w:val="20"/>
                <w:lang w:val="es-CO"/>
              </w:rPr>
              <w:t>1</w:t>
            </w:r>
            <w:r w:rsidR="006225A5" w:rsidRPr="005512CC">
              <w:rPr>
                <w:rFonts w:eastAsia="Times New Roman"/>
                <w:sz w:val="20"/>
                <w:szCs w:val="20"/>
                <w:lang w:val="es-CO"/>
              </w:rPr>
              <w:t>.</w:t>
            </w:r>
            <w:r w:rsidRPr="005512CC">
              <w:rPr>
                <w:rFonts w:eastAsia="Times New Roman"/>
                <w:sz w:val="20"/>
                <w:szCs w:val="20"/>
                <w:lang w:val="es-CO"/>
              </w:rPr>
              <w:t>9</w:t>
            </w:r>
            <w:r w:rsidR="0084609F" w:rsidRPr="005512CC">
              <w:rPr>
                <w:rFonts w:eastAsia="Times New Roman"/>
                <w:sz w:val="20"/>
                <w:szCs w:val="20"/>
                <w:lang w:val="es-CO"/>
              </w:rPr>
              <w:t>44</w:t>
            </w:r>
            <w:r w:rsidR="006225A5" w:rsidRPr="005512CC">
              <w:rPr>
                <w:rFonts w:eastAsia="Times New Roman"/>
                <w:sz w:val="20"/>
                <w:szCs w:val="20"/>
                <w:lang w:val="es-CO"/>
              </w:rPr>
              <w:t>.</w:t>
            </w:r>
            <w:r w:rsidR="0084609F" w:rsidRPr="005512CC">
              <w:rPr>
                <w:rFonts w:eastAsia="Times New Roman"/>
                <w:sz w:val="20"/>
                <w:szCs w:val="20"/>
                <w:lang w:val="es-CO"/>
              </w:rPr>
              <w:t>347</w:t>
            </w:r>
          </w:p>
        </w:tc>
        <w:tc>
          <w:tcPr>
            <w:tcW w:w="1603" w:type="pct"/>
            <w:shd w:val="clear" w:color="auto" w:fill="auto"/>
          </w:tcPr>
          <w:p w14:paraId="040F4088" w14:textId="3053A214" w:rsidR="007C78D2" w:rsidRPr="005512CC" w:rsidRDefault="007C78D2" w:rsidP="007A5D4A">
            <w:pPr>
              <w:jc w:val="right"/>
              <w:rPr>
                <w:color w:val="000000" w:themeColor="text1"/>
                <w:sz w:val="20"/>
                <w:lang w:val="es-CO"/>
              </w:rPr>
            </w:pPr>
            <w:r w:rsidRPr="005512CC">
              <w:rPr>
                <w:rFonts w:eastAsia="Times New Roman"/>
                <w:sz w:val="20"/>
                <w:szCs w:val="20"/>
                <w:lang w:val="es-CO"/>
              </w:rPr>
              <w:t>13</w:t>
            </w:r>
            <w:r w:rsidR="005D1157" w:rsidRPr="005512CC">
              <w:rPr>
                <w:rFonts w:eastAsia="Times New Roman"/>
                <w:sz w:val="20"/>
                <w:szCs w:val="20"/>
                <w:lang w:val="es-CO"/>
              </w:rPr>
              <w:t>6</w:t>
            </w:r>
            <w:r w:rsidR="006225A5" w:rsidRPr="005512CC">
              <w:rPr>
                <w:rFonts w:eastAsia="Times New Roman"/>
                <w:sz w:val="20"/>
                <w:szCs w:val="20"/>
                <w:lang w:val="es-CO"/>
              </w:rPr>
              <w:t>.</w:t>
            </w:r>
            <w:r w:rsidR="005D1157" w:rsidRPr="005512CC">
              <w:rPr>
                <w:rFonts w:eastAsia="Times New Roman"/>
                <w:sz w:val="20"/>
                <w:szCs w:val="20"/>
                <w:lang w:val="es-CO"/>
              </w:rPr>
              <w:t>104</w:t>
            </w:r>
          </w:p>
        </w:tc>
      </w:tr>
    </w:tbl>
    <w:p w14:paraId="107B5E41" w14:textId="77777777" w:rsidR="007C78D2" w:rsidRPr="005512CC" w:rsidRDefault="007C78D2" w:rsidP="007A5D4A">
      <w:pPr>
        <w:jc w:val="center"/>
        <w:rPr>
          <w:sz w:val="16"/>
          <w:szCs w:val="16"/>
          <w:lang w:val="es-CO"/>
        </w:rPr>
      </w:pPr>
    </w:p>
    <w:tbl>
      <w:tblPr>
        <w:tblStyle w:val="TableGrid"/>
        <w:tblW w:w="5195" w:type="pct"/>
        <w:tblInd w:w="-365" w:type="dxa"/>
        <w:tblLook w:val="04A0" w:firstRow="1" w:lastRow="0" w:firstColumn="1" w:lastColumn="0" w:noHBand="0" w:noVBand="1"/>
      </w:tblPr>
      <w:tblGrid>
        <w:gridCol w:w="5759"/>
        <w:gridCol w:w="3956"/>
      </w:tblGrid>
      <w:tr w:rsidR="007C78D2" w:rsidRPr="005512CC" w14:paraId="2F376451" w14:textId="77777777" w:rsidTr="00B0620E">
        <w:trPr>
          <w:trHeight w:hRule="exact" w:val="281"/>
        </w:trPr>
        <w:tc>
          <w:tcPr>
            <w:tcW w:w="2964" w:type="pct"/>
            <w:shd w:val="clear" w:color="auto" w:fill="auto"/>
          </w:tcPr>
          <w:p w14:paraId="67DB8B2C" w14:textId="7CCABD3E" w:rsidR="007C78D2" w:rsidRPr="005512CC" w:rsidRDefault="00255C94" w:rsidP="007A5D4A">
            <w:pPr>
              <w:jc w:val="left"/>
              <w:rPr>
                <w:b/>
                <w:color w:val="000000" w:themeColor="text1"/>
                <w:sz w:val="20"/>
                <w:lang w:val="es-CO"/>
              </w:rPr>
            </w:pPr>
            <w:r w:rsidRPr="005512CC">
              <w:rPr>
                <w:b/>
                <w:color w:val="000000" w:themeColor="text1"/>
                <w:sz w:val="20"/>
                <w:lang w:val="es-CO"/>
              </w:rPr>
              <w:t xml:space="preserve">Recomendación de la </w:t>
            </w:r>
            <w:r w:rsidR="007C78D2" w:rsidRPr="005512CC">
              <w:rPr>
                <w:b/>
                <w:color w:val="000000" w:themeColor="text1"/>
                <w:sz w:val="20"/>
                <w:lang w:val="es-CO"/>
              </w:rPr>
              <w:t>Secretar</w:t>
            </w:r>
            <w:r w:rsidRPr="005512CC">
              <w:rPr>
                <w:b/>
                <w:color w:val="000000" w:themeColor="text1"/>
                <w:sz w:val="20"/>
                <w:lang w:val="es-CO"/>
              </w:rPr>
              <w:t>í</w:t>
            </w:r>
            <w:r w:rsidR="007C78D2" w:rsidRPr="005512CC">
              <w:rPr>
                <w:b/>
                <w:color w:val="000000" w:themeColor="text1"/>
                <w:sz w:val="20"/>
                <w:lang w:val="es-CO"/>
              </w:rPr>
              <w:t>a</w:t>
            </w:r>
          </w:p>
        </w:tc>
        <w:tc>
          <w:tcPr>
            <w:tcW w:w="2036" w:type="pct"/>
            <w:shd w:val="clear" w:color="auto" w:fill="auto"/>
          </w:tcPr>
          <w:p w14:paraId="6C771396" w14:textId="08CAF2C1" w:rsidR="007C78D2" w:rsidRPr="005512CC" w:rsidRDefault="00255C94" w:rsidP="007A5D4A">
            <w:pPr>
              <w:jc w:val="center"/>
              <w:rPr>
                <w:color w:val="000000" w:themeColor="text1"/>
                <w:sz w:val="20"/>
                <w:lang w:val="es-CO"/>
              </w:rPr>
            </w:pPr>
            <w:r w:rsidRPr="005512CC">
              <w:rPr>
                <w:color w:val="000000" w:themeColor="text1"/>
                <w:sz w:val="20"/>
                <w:lang w:val="es-CO"/>
              </w:rPr>
              <w:t>C</w:t>
            </w:r>
            <w:r w:rsidR="007C78D2" w:rsidRPr="005512CC">
              <w:rPr>
                <w:color w:val="000000" w:themeColor="text1"/>
                <w:sz w:val="20"/>
                <w:lang w:val="es-CO"/>
              </w:rPr>
              <w:t>onsidera</w:t>
            </w:r>
            <w:r w:rsidRPr="005512CC">
              <w:rPr>
                <w:color w:val="000000" w:themeColor="text1"/>
                <w:sz w:val="20"/>
                <w:lang w:val="es-CO"/>
              </w:rPr>
              <w:t>ció</w:t>
            </w:r>
            <w:r w:rsidR="007C78D2" w:rsidRPr="005512CC">
              <w:rPr>
                <w:color w:val="000000" w:themeColor="text1"/>
                <w:sz w:val="20"/>
                <w:lang w:val="es-CO"/>
              </w:rPr>
              <w:t>n</w:t>
            </w:r>
            <w:r w:rsidRPr="005512CC">
              <w:rPr>
                <w:color w:val="000000" w:themeColor="text1"/>
                <w:sz w:val="20"/>
                <w:lang w:val="es-CO"/>
              </w:rPr>
              <w:t xml:space="preserve"> individual</w:t>
            </w:r>
          </w:p>
        </w:tc>
      </w:tr>
    </w:tbl>
    <w:p w14:paraId="7B1056F5" w14:textId="77777777" w:rsidR="007C78D2" w:rsidRPr="005512CC" w:rsidRDefault="007C78D2" w:rsidP="007A5D4A">
      <w:pPr>
        <w:jc w:val="left"/>
        <w:rPr>
          <w:sz w:val="20"/>
          <w:lang w:val="es-CO"/>
        </w:rPr>
      </w:pPr>
      <w:r w:rsidRPr="005512CC">
        <w:rPr>
          <w:b/>
          <w:lang w:val="es-CO"/>
        </w:rPr>
        <w:br w:type="page"/>
      </w:r>
    </w:p>
    <w:p w14:paraId="3CE4E58C" w14:textId="07F461FE" w:rsidR="007C78D2" w:rsidRPr="005512CC" w:rsidRDefault="007C78D2" w:rsidP="007A5D4A">
      <w:pPr>
        <w:widowControl w:val="0"/>
        <w:tabs>
          <w:tab w:val="left" w:pos="2880"/>
          <w:tab w:val="left" w:pos="5760"/>
        </w:tabs>
        <w:spacing w:after="240"/>
        <w:jc w:val="center"/>
        <w:rPr>
          <w:b/>
          <w:lang w:val="es-CO"/>
        </w:rPr>
      </w:pPr>
      <w:r w:rsidRPr="005512CC">
        <w:rPr>
          <w:b/>
          <w:lang w:val="es-CO"/>
        </w:rPr>
        <w:lastRenderedPageBreak/>
        <w:t>DESCRIP</w:t>
      </w:r>
      <w:r w:rsidR="006225A5" w:rsidRPr="005512CC">
        <w:rPr>
          <w:b/>
          <w:lang w:val="es-CO"/>
        </w:rPr>
        <w:t>CIÓN DEL PROYECTO</w:t>
      </w:r>
    </w:p>
    <w:p w14:paraId="3446FF1B" w14:textId="1129D679" w:rsidR="007C78D2" w:rsidRPr="005512CC" w:rsidRDefault="006225A5" w:rsidP="007A5D4A">
      <w:pPr>
        <w:rPr>
          <w:b/>
          <w:lang w:val="es-CO"/>
        </w:rPr>
      </w:pPr>
      <w:r w:rsidRPr="005512CC">
        <w:rPr>
          <w:b/>
          <w:lang w:val="es-CO"/>
        </w:rPr>
        <w:t>Antecedentes</w:t>
      </w:r>
    </w:p>
    <w:p w14:paraId="22B58115" w14:textId="77777777" w:rsidR="007C78D2" w:rsidRPr="005512CC" w:rsidRDefault="007C78D2" w:rsidP="007A5D4A">
      <w:pPr>
        <w:rPr>
          <w:lang w:val="es-CO"/>
        </w:rPr>
      </w:pPr>
    </w:p>
    <w:p w14:paraId="2825C70A" w14:textId="4C3C5DE1" w:rsidR="007C78D2" w:rsidRPr="005512CC" w:rsidRDefault="006225A5" w:rsidP="00097FD3">
      <w:pPr>
        <w:pStyle w:val="Heading1"/>
        <w:rPr>
          <w:lang w:val="es-CO"/>
        </w:rPr>
      </w:pPr>
      <w:r w:rsidRPr="005512CC">
        <w:rPr>
          <w:lang w:val="es-CO"/>
        </w:rPr>
        <w:t xml:space="preserve">En nombre del Gobierno de Nigeria, el PNUD, como organismo de ejecución principal, ha presentado una solicitud para la etapa III del plan de gestión de eliminación de HCFC </w:t>
      </w:r>
      <w:r w:rsidR="00572404" w:rsidRPr="005512CC">
        <w:rPr>
          <w:lang w:val="es-CO"/>
        </w:rPr>
        <w:t>(PGEH</w:t>
      </w:r>
      <w:r w:rsidRPr="005512CC">
        <w:rPr>
          <w:lang w:val="es-CO"/>
        </w:rPr>
        <w:t>), a un costo total de 5 056 222 $EUA, más costos de apoyo del organismo de 353 936 $EUA para ONUDI, tal como se presentó originalmente</w:t>
      </w:r>
      <w:r w:rsidR="00033D29" w:rsidRPr="005512CC">
        <w:rPr>
          <w:rStyle w:val="FootnoteReference"/>
          <w:lang w:val="es-CO"/>
        </w:rPr>
        <w:footnoteReference w:id="2"/>
      </w:r>
      <w:r w:rsidRPr="005512CC">
        <w:rPr>
          <w:lang w:val="es-CO"/>
        </w:rPr>
        <w:t>. La implementación de la etapa III del plan de gestión de eliminación de HCFC eliminará 17,13 toneladas PAO de HCFC-22 y ayudará a Nigeria a alcanzar la meta de reducción del 67,5</w:t>
      </w:r>
      <w:r w:rsidR="00B0620E" w:rsidRPr="005512CC">
        <w:rPr>
          <w:lang w:val="es-CO"/>
        </w:rPr>
        <w:t> </w:t>
      </w:r>
      <w:r w:rsidRPr="005512CC">
        <w:rPr>
          <w:lang w:val="es-CO"/>
        </w:rPr>
        <w:t>% en el consumo básico de HCFC para 2025</w:t>
      </w:r>
      <w:r w:rsidR="007C78D2" w:rsidRPr="005512CC">
        <w:rPr>
          <w:lang w:val="es-CO"/>
        </w:rPr>
        <w:t>.</w:t>
      </w:r>
    </w:p>
    <w:p w14:paraId="4C519E41" w14:textId="7CA9CC69" w:rsidR="007C78D2" w:rsidRPr="005512CC" w:rsidRDefault="006225A5" w:rsidP="007A5D4A">
      <w:pPr>
        <w:pStyle w:val="Heading1"/>
        <w:rPr>
          <w:lang w:val="es-CO"/>
        </w:rPr>
      </w:pPr>
      <w:r w:rsidRPr="005512CC">
        <w:rPr>
          <w:lang w:val="es-CO"/>
        </w:rPr>
        <w:t>El primer tramo de la etapa III del plan de gestión de eliminación de HCFC que se solicita en esta reunión asciende a 1 910 673 $EUA, más los costos de apoyo del organismo de 133 747 $EUA, como se presentó originalmente</w:t>
      </w:r>
      <w:r w:rsidR="007C78D2" w:rsidRPr="005512CC">
        <w:rPr>
          <w:lang w:val="es-CO"/>
        </w:rPr>
        <w:t>.</w:t>
      </w:r>
    </w:p>
    <w:p w14:paraId="1FDD4306" w14:textId="77777777" w:rsidR="006225A5" w:rsidRPr="005512CC" w:rsidRDefault="006225A5" w:rsidP="006225A5">
      <w:pPr>
        <w:pStyle w:val="Heading1"/>
        <w:numPr>
          <w:ilvl w:val="0"/>
          <w:numId w:val="0"/>
        </w:numPr>
        <w:rPr>
          <w:lang w:val="es-CO"/>
        </w:rPr>
      </w:pPr>
      <w:r w:rsidRPr="005512CC">
        <w:rPr>
          <w:b/>
          <w:lang w:val="es-CO"/>
        </w:rPr>
        <w:t>Estado de ejecución de las etapas I y II del plan de gestión de eliminación de HCFC</w:t>
      </w:r>
    </w:p>
    <w:p w14:paraId="3FA4F40D" w14:textId="110C4C71" w:rsidR="00553C83" w:rsidRPr="005512CC" w:rsidRDefault="006225A5" w:rsidP="00733E1F">
      <w:pPr>
        <w:pStyle w:val="Heading1"/>
        <w:rPr>
          <w:lang w:val="es-CO"/>
        </w:rPr>
      </w:pPr>
      <w:r w:rsidRPr="005512CC">
        <w:rPr>
          <w:lang w:val="es-CO"/>
        </w:rPr>
        <w:t>La etapa I del plan de gestión de eliminación de HCFC está financieramente cerrada y el saldo de la financiación se devolvió a la 90.ª reunión</w:t>
      </w:r>
      <w:r w:rsidR="00553C83" w:rsidRPr="005512CC">
        <w:rPr>
          <w:lang w:val="es-CO"/>
        </w:rPr>
        <w:t>.</w:t>
      </w:r>
    </w:p>
    <w:p w14:paraId="5ACEAFF4" w14:textId="480C4F55" w:rsidR="007C78D2" w:rsidRPr="005512CC" w:rsidRDefault="006225A5" w:rsidP="007A5D4A">
      <w:pPr>
        <w:pStyle w:val="Heading1"/>
        <w:rPr>
          <w:lang w:val="es-CO"/>
        </w:rPr>
      </w:pPr>
      <w:r w:rsidRPr="005512CC">
        <w:rPr>
          <w:lang w:val="es-CO"/>
        </w:rPr>
        <w:t>La etapa II del plan de gestión de eliminación de HCFC se aprobó en la 81.ª reunión</w:t>
      </w:r>
      <w:r w:rsidR="00033D29" w:rsidRPr="005512CC">
        <w:rPr>
          <w:rStyle w:val="FootnoteReference"/>
          <w:lang w:val="es-CO"/>
        </w:rPr>
        <w:footnoteReference w:id="3"/>
      </w:r>
      <w:r w:rsidRPr="005512CC">
        <w:rPr>
          <w:lang w:val="es-CO"/>
        </w:rPr>
        <w:t xml:space="preserve"> para eliminar 140,26 toneladas PAO de HCFC utilizados en los sectores de fabricación de espumas y </w:t>
      </w:r>
      <w:r w:rsidR="00FB55C4" w:rsidRPr="005512CC">
        <w:rPr>
          <w:lang w:val="es-CO"/>
        </w:rPr>
        <w:t>de mantenimiento de equipos</w:t>
      </w:r>
      <w:r w:rsidRPr="005512CC">
        <w:rPr>
          <w:lang w:val="es-CO"/>
        </w:rPr>
        <w:t xml:space="preserve"> de refrigeración y aire acondicionado, a un costo total de 8 890 734 $EUA más los costos de apoyo del organismo. cumplir con la reducción del 51,3 % con respecto a la línea de base para 2023. El segundo tramo se aprobó en la 88.ª reunión</w:t>
      </w:r>
      <w:r w:rsidR="007C78D2" w:rsidRPr="005512CC">
        <w:rPr>
          <w:lang w:val="es-CO"/>
        </w:rPr>
        <w:t>.</w:t>
      </w:r>
    </w:p>
    <w:p w14:paraId="4640F949" w14:textId="1888F0F6" w:rsidR="007C78D2" w:rsidRPr="005512CC" w:rsidRDefault="006225A5" w:rsidP="007A5D4A">
      <w:pPr>
        <w:rPr>
          <w:u w:val="single"/>
          <w:lang w:val="es-CO"/>
        </w:rPr>
      </w:pPr>
      <w:r w:rsidRPr="005512CC">
        <w:rPr>
          <w:u w:val="single"/>
          <w:lang w:val="es-CO"/>
        </w:rPr>
        <w:t xml:space="preserve">Consumo de </w:t>
      </w:r>
      <w:r w:rsidR="007C78D2" w:rsidRPr="005512CC">
        <w:rPr>
          <w:u w:val="single"/>
          <w:lang w:val="es-CO"/>
        </w:rPr>
        <w:t>HCFC</w:t>
      </w:r>
    </w:p>
    <w:p w14:paraId="45A83099" w14:textId="77777777" w:rsidR="007C78D2" w:rsidRPr="005512CC" w:rsidRDefault="007C78D2" w:rsidP="007A5D4A">
      <w:pPr>
        <w:rPr>
          <w:lang w:val="es-CO"/>
        </w:rPr>
      </w:pPr>
    </w:p>
    <w:p w14:paraId="605D3792" w14:textId="17E52B4E" w:rsidR="007C78D2" w:rsidRPr="005512CC" w:rsidRDefault="006225A5" w:rsidP="00365031">
      <w:pPr>
        <w:pStyle w:val="Heading1"/>
        <w:rPr>
          <w:lang w:val="es-CO"/>
        </w:rPr>
      </w:pPr>
      <w:r w:rsidRPr="005512CC">
        <w:rPr>
          <w:lang w:val="es-CO"/>
        </w:rPr>
        <w:t>El Gobierno de Nigeria notificó un consumo de 150,18 toneladas PAO de HCFC en 2021, un 56 % por debajo del nivel básico de HCFC para el cumplimiento. El país también usó 2,18 toneladas PAO de HCFC</w:t>
      </w:r>
      <w:r w:rsidR="00ED24F6" w:rsidRPr="005512CC">
        <w:rPr>
          <w:lang w:val="es-CO"/>
        </w:rPr>
        <w:t>-</w:t>
      </w:r>
      <w:r w:rsidRPr="005512CC">
        <w:rPr>
          <w:lang w:val="es-CO"/>
        </w:rPr>
        <w:t xml:space="preserve">141b contenido en polioles premezclados importados, que es un 96 % inferior a su uso promedio de 2007 a 2009. El consumo de HCFC de 2017 a 2021 se muestra en </w:t>
      </w:r>
      <w:r w:rsidR="00E74EA1" w:rsidRPr="005512CC">
        <w:rPr>
          <w:lang w:val="es-CO"/>
        </w:rPr>
        <w:t>el cuadro</w:t>
      </w:r>
      <w:r w:rsidRPr="005512CC">
        <w:rPr>
          <w:lang w:val="es-CO"/>
        </w:rPr>
        <w:t xml:space="preserve"> 1</w:t>
      </w:r>
      <w:r w:rsidR="007C78D2" w:rsidRPr="005512CC">
        <w:rPr>
          <w:lang w:val="es-CO"/>
        </w:rPr>
        <w:t>.</w:t>
      </w:r>
    </w:p>
    <w:p w14:paraId="7329BBA5" w14:textId="2C89BE91" w:rsidR="007C78D2" w:rsidRPr="005512CC" w:rsidRDefault="00DD2B80" w:rsidP="007A5D4A">
      <w:pPr>
        <w:rPr>
          <w:b/>
          <w:lang w:val="es-CO"/>
        </w:rPr>
      </w:pPr>
      <w:r w:rsidRPr="005512CC">
        <w:rPr>
          <w:b/>
          <w:lang w:val="es-CO"/>
        </w:rPr>
        <w:t>Cuadro</w:t>
      </w:r>
      <w:r w:rsidR="007C78D2" w:rsidRPr="005512CC">
        <w:rPr>
          <w:b/>
          <w:lang w:val="es-CO"/>
        </w:rPr>
        <w:t xml:space="preserve"> 1. </w:t>
      </w:r>
      <w:r w:rsidR="00AB46A2" w:rsidRPr="005512CC">
        <w:rPr>
          <w:b/>
          <w:lang w:val="es-CO"/>
        </w:rPr>
        <w:t>Consumo de HCFC en Nigeria (2017-2021 Artículo 7)</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7C78D2" w:rsidRPr="005512CC" w14:paraId="55FADD84" w14:textId="77777777" w:rsidTr="00CB0A4E">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10A074" w14:textId="77777777" w:rsidR="007C78D2" w:rsidRPr="005512CC" w:rsidRDefault="007C78D2" w:rsidP="007A5D4A">
            <w:pPr>
              <w:widowControl w:val="0"/>
              <w:jc w:val="left"/>
              <w:rPr>
                <w:b/>
                <w:bCs/>
                <w:color w:val="000000"/>
                <w:sz w:val="20"/>
                <w:szCs w:val="20"/>
                <w:lang w:val="es-CO"/>
              </w:rPr>
            </w:pPr>
            <w:r w:rsidRPr="005512CC">
              <w:rPr>
                <w:b/>
                <w:bCs/>
                <w:color w:val="000000"/>
                <w:sz w:val="20"/>
                <w:szCs w:val="20"/>
                <w:lang w:val="es-CO"/>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4FE85130" w14:textId="77777777" w:rsidR="007C78D2" w:rsidRPr="005512CC" w:rsidRDefault="007C78D2" w:rsidP="007A5D4A">
            <w:pPr>
              <w:widowControl w:val="0"/>
              <w:jc w:val="center"/>
              <w:rPr>
                <w:b/>
                <w:bCs/>
                <w:color w:val="000000"/>
                <w:sz w:val="20"/>
                <w:szCs w:val="20"/>
                <w:lang w:val="es-CO"/>
              </w:rPr>
            </w:pPr>
            <w:r w:rsidRPr="005512CC">
              <w:rPr>
                <w:b/>
                <w:bCs/>
                <w:color w:val="000000"/>
                <w:sz w:val="20"/>
                <w:szCs w:val="20"/>
                <w:lang w:val="es-CO"/>
              </w:rPr>
              <w:t>2017</w:t>
            </w:r>
          </w:p>
        </w:tc>
        <w:tc>
          <w:tcPr>
            <w:tcW w:w="553" w:type="pct"/>
            <w:tcBorders>
              <w:top w:val="single" w:sz="4" w:space="0" w:color="auto"/>
              <w:left w:val="nil"/>
              <w:bottom w:val="single" w:sz="4" w:space="0" w:color="auto"/>
              <w:right w:val="single" w:sz="4" w:space="0" w:color="auto"/>
            </w:tcBorders>
            <w:shd w:val="clear" w:color="auto" w:fill="auto"/>
            <w:noWrap/>
            <w:vAlign w:val="center"/>
          </w:tcPr>
          <w:p w14:paraId="1E7F907B" w14:textId="4E82DBFB" w:rsidR="007C78D2" w:rsidRPr="005512CC" w:rsidRDefault="007C78D2" w:rsidP="00CB0A4E">
            <w:pPr>
              <w:widowControl w:val="0"/>
              <w:jc w:val="center"/>
              <w:rPr>
                <w:b/>
                <w:bCs/>
                <w:color w:val="000000"/>
                <w:sz w:val="20"/>
                <w:szCs w:val="20"/>
                <w:lang w:val="es-CO"/>
              </w:rPr>
            </w:pPr>
            <w:r w:rsidRPr="005512CC">
              <w:rPr>
                <w:b/>
                <w:bCs/>
                <w:color w:val="000000"/>
                <w:sz w:val="20"/>
                <w:szCs w:val="20"/>
                <w:lang w:val="es-CO"/>
              </w:rPr>
              <w:t>2018</w:t>
            </w:r>
          </w:p>
        </w:tc>
        <w:tc>
          <w:tcPr>
            <w:tcW w:w="553" w:type="pct"/>
            <w:tcBorders>
              <w:top w:val="single" w:sz="4" w:space="0" w:color="auto"/>
              <w:left w:val="nil"/>
              <w:bottom w:val="single" w:sz="4" w:space="0" w:color="auto"/>
              <w:right w:val="single" w:sz="4" w:space="0" w:color="auto"/>
            </w:tcBorders>
            <w:shd w:val="clear" w:color="auto" w:fill="auto"/>
            <w:noWrap/>
            <w:vAlign w:val="center"/>
          </w:tcPr>
          <w:p w14:paraId="1ED683B2" w14:textId="2715DFCF" w:rsidR="007C78D2" w:rsidRPr="005512CC" w:rsidRDefault="007C78D2" w:rsidP="00AB46A2">
            <w:pPr>
              <w:widowControl w:val="0"/>
              <w:jc w:val="center"/>
              <w:rPr>
                <w:b/>
                <w:bCs/>
                <w:color w:val="000000"/>
                <w:sz w:val="20"/>
                <w:szCs w:val="20"/>
                <w:lang w:val="es-CO"/>
              </w:rPr>
            </w:pPr>
            <w:r w:rsidRPr="005512CC">
              <w:rPr>
                <w:b/>
                <w:bCs/>
                <w:color w:val="000000"/>
                <w:sz w:val="20"/>
                <w:szCs w:val="20"/>
                <w:lang w:val="es-CO"/>
              </w:rPr>
              <w:t>2019</w:t>
            </w:r>
          </w:p>
        </w:tc>
        <w:tc>
          <w:tcPr>
            <w:tcW w:w="553" w:type="pct"/>
            <w:tcBorders>
              <w:top w:val="single" w:sz="4" w:space="0" w:color="auto"/>
              <w:left w:val="nil"/>
              <w:bottom w:val="single" w:sz="4" w:space="0" w:color="auto"/>
              <w:right w:val="single" w:sz="4" w:space="0" w:color="auto"/>
            </w:tcBorders>
            <w:vAlign w:val="center"/>
          </w:tcPr>
          <w:p w14:paraId="2687024E" w14:textId="77777777" w:rsidR="007C78D2" w:rsidRPr="005512CC" w:rsidRDefault="007C78D2" w:rsidP="007A5D4A">
            <w:pPr>
              <w:widowControl w:val="0"/>
              <w:jc w:val="center"/>
              <w:rPr>
                <w:b/>
                <w:bCs/>
                <w:color w:val="000000"/>
                <w:sz w:val="20"/>
                <w:szCs w:val="20"/>
                <w:lang w:val="es-CO"/>
              </w:rPr>
            </w:pPr>
            <w:r w:rsidRPr="005512CC">
              <w:rPr>
                <w:b/>
                <w:bCs/>
                <w:color w:val="000000"/>
                <w:sz w:val="20"/>
                <w:szCs w:val="20"/>
                <w:lang w:val="es-CO"/>
              </w:rPr>
              <w:t>2020</w:t>
            </w:r>
          </w:p>
        </w:tc>
        <w:tc>
          <w:tcPr>
            <w:tcW w:w="55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703E7B" w14:textId="186E2F76" w:rsidR="007C78D2" w:rsidRPr="005512CC" w:rsidRDefault="007C78D2" w:rsidP="007A5D4A">
            <w:pPr>
              <w:widowControl w:val="0"/>
              <w:jc w:val="center"/>
              <w:rPr>
                <w:b/>
                <w:bCs/>
                <w:color w:val="000000"/>
                <w:sz w:val="20"/>
                <w:szCs w:val="20"/>
                <w:lang w:val="es-CO"/>
              </w:rPr>
            </w:pPr>
            <w:r w:rsidRPr="005512CC">
              <w:rPr>
                <w:b/>
                <w:bCs/>
                <w:color w:val="000000"/>
                <w:sz w:val="20"/>
                <w:szCs w:val="20"/>
                <w:lang w:val="es-CO"/>
              </w:rPr>
              <w:t>2021</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19CDDA" w14:textId="463D7D51" w:rsidR="007C78D2" w:rsidRPr="005512CC" w:rsidRDefault="00AB46A2" w:rsidP="007A5D4A">
            <w:pPr>
              <w:widowControl w:val="0"/>
              <w:jc w:val="center"/>
              <w:rPr>
                <w:b/>
                <w:bCs/>
                <w:color w:val="000000"/>
                <w:sz w:val="20"/>
                <w:szCs w:val="20"/>
                <w:lang w:val="es-CO"/>
              </w:rPr>
            </w:pPr>
            <w:r w:rsidRPr="005512CC">
              <w:rPr>
                <w:b/>
                <w:bCs/>
                <w:color w:val="000000"/>
                <w:sz w:val="20"/>
                <w:szCs w:val="20"/>
                <w:lang w:val="es-CO"/>
              </w:rPr>
              <w:t>Línea de base</w:t>
            </w:r>
          </w:p>
        </w:tc>
      </w:tr>
      <w:tr w:rsidR="00A47CF9" w:rsidRPr="005512CC" w14:paraId="71466388" w14:textId="77777777" w:rsidTr="00A47CF9">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F69F34" w14:textId="579CF628" w:rsidR="00A47CF9" w:rsidRPr="005512CC" w:rsidRDefault="00AB46A2" w:rsidP="00A47CF9">
            <w:pPr>
              <w:widowControl w:val="0"/>
              <w:jc w:val="left"/>
              <w:rPr>
                <w:b/>
                <w:bCs/>
                <w:color w:val="000000"/>
                <w:sz w:val="20"/>
                <w:szCs w:val="20"/>
                <w:lang w:val="es-CO"/>
              </w:rPr>
            </w:pPr>
            <w:r w:rsidRPr="005512CC">
              <w:rPr>
                <w:b/>
                <w:bCs/>
                <w:color w:val="000000"/>
                <w:sz w:val="20"/>
                <w:szCs w:val="20"/>
                <w:lang w:val="es-CO"/>
              </w:rPr>
              <w:t>Toneladas métricas</w:t>
            </w:r>
            <w:r w:rsidR="00A47CF9" w:rsidRPr="005512CC">
              <w:rPr>
                <w:b/>
                <w:bCs/>
                <w:color w:val="000000"/>
                <w:sz w:val="20"/>
                <w:szCs w:val="20"/>
                <w:lang w:val="es-CO"/>
              </w:rPr>
              <w:t xml:space="preserve"> (</w:t>
            </w:r>
            <w:r w:rsidRPr="005512CC">
              <w:rPr>
                <w:b/>
                <w:bCs/>
                <w:color w:val="000000"/>
                <w:sz w:val="20"/>
                <w:szCs w:val="20"/>
                <w:lang w:val="es-CO"/>
              </w:rPr>
              <w:t>tm</w:t>
            </w:r>
            <w:r w:rsidR="00A47CF9" w:rsidRPr="005512CC">
              <w:rPr>
                <w:b/>
                <w:bCs/>
                <w:color w:val="000000"/>
                <w:sz w:val="20"/>
                <w:szCs w:val="20"/>
                <w:lang w:val="es-CO"/>
              </w:rPr>
              <w:t>)</w:t>
            </w:r>
          </w:p>
        </w:tc>
      </w:tr>
      <w:tr w:rsidR="007C78D2" w:rsidRPr="005512CC" w14:paraId="69B204CF" w14:textId="77777777" w:rsidTr="0057709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46549D9" w14:textId="77777777" w:rsidR="007C78D2" w:rsidRPr="005512CC" w:rsidRDefault="007C78D2" w:rsidP="007A5D4A">
            <w:pPr>
              <w:widowControl w:val="0"/>
              <w:jc w:val="left"/>
              <w:rPr>
                <w:color w:val="000000"/>
                <w:sz w:val="20"/>
                <w:szCs w:val="20"/>
                <w:lang w:val="es-CO"/>
              </w:rPr>
            </w:pPr>
            <w:r w:rsidRPr="005512CC">
              <w:rPr>
                <w:color w:val="000000"/>
                <w:sz w:val="20"/>
                <w:szCs w:val="20"/>
                <w:lang w:val="es-CO"/>
              </w:rPr>
              <w:t>HCFC-22</w:t>
            </w:r>
          </w:p>
        </w:tc>
        <w:tc>
          <w:tcPr>
            <w:tcW w:w="553" w:type="pct"/>
            <w:tcBorders>
              <w:top w:val="nil"/>
              <w:left w:val="nil"/>
              <w:bottom w:val="single" w:sz="4" w:space="0" w:color="auto"/>
              <w:right w:val="single" w:sz="4" w:space="0" w:color="auto"/>
            </w:tcBorders>
            <w:shd w:val="clear" w:color="auto" w:fill="auto"/>
            <w:noWrap/>
          </w:tcPr>
          <w:p w14:paraId="2CCEE3F9" w14:textId="35506461" w:rsidR="007C78D2" w:rsidRPr="005512CC" w:rsidRDefault="007C78D2" w:rsidP="007A5D4A">
            <w:pPr>
              <w:widowControl w:val="0"/>
              <w:jc w:val="right"/>
              <w:rPr>
                <w:sz w:val="20"/>
                <w:szCs w:val="20"/>
                <w:lang w:val="es-CO"/>
              </w:rPr>
            </w:pPr>
            <w:r w:rsidRPr="005512CC">
              <w:rPr>
                <w:color w:val="000000"/>
                <w:sz w:val="20"/>
                <w:szCs w:val="20"/>
                <w:lang w:val="es-CO"/>
              </w:rPr>
              <w:t>3</w:t>
            </w:r>
            <w:r w:rsidR="00AB46A2" w:rsidRPr="005512CC">
              <w:rPr>
                <w:color w:val="000000"/>
                <w:sz w:val="20"/>
                <w:szCs w:val="20"/>
                <w:lang w:val="es-CO"/>
              </w:rPr>
              <w:t>.</w:t>
            </w:r>
            <w:r w:rsidRPr="005512CC">
              <w:rPr>
                <w:color w:val="000000"/>
                <w:sz w:val="20"/>
                <w:szCs w:val="20"/>
                <w:lang w:val="es-CO"/>
              </w:rPr>
              <w:t>262</w:t>
            </w:r>
            <w:r w:rsidR="00AB46A2" w:rsidRPr="005512CC">
              <w:rPr>
                <w:color w:val="000000"/>
                <w:sz w:val="20"/>
                <w:szCs w:val="20"/>
                <w:lang w:val="es-CO"/>
              </w:rPr>
              <w:t>,</w:t>
            </w:r>
            <w:r w:rsidRPr="005512CC">
              <w:rPr>
                <w:color w:val="000000"/>
                <w:sz w:val="20"/>
                <w:szCs w:val="20"/>
                <w:lang w:val="es-CO"/>
              </w:rPr>
              <w:t>24</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180C8EA4" w14:textId="31DA3DC7" w:rsidR="007C78D2" w:rsidRPr="005512CC" w:rsidRDefault="007C78D2" w:rsidP="007A5D4A">
            <w:pPr>
              <w:widowControl w:val="0"/>
              <w:jc w:val="right"/>
              <w:rPr>
                <w:sz w:val="20"/>
                <w:szCs w:val="20"/>
                <w:lang w:val="es-CO"/>
              </w:rPr>
            </w:pPr>
            <w:r w:rsidRPr="005512CC">
              <w:rPr>
                <w:color w:val="000000"/>
                <w:sz w:val="20"/>
                <w:szCs w:val="20"/>
                <w:lang w:val="es-CO"/>
              </w:rPr>
              <w:t>3</w:t>
            </w:r>
            <w:r w:rsidR="00AB46A2" w:rsidRPr="005512CC">
              <w:rPr>
                <w:color w:val="000000"/>
                <w:sz w:val="20"/>
                <w:szCs w:val="20"/>
                <w:lang w:val="es-CO"/>
              </w:rPr>
              <w:t>.</w:t>
            </w:r>
            <w:r w:rsidRPr="005512CC">
              <w:rPr>
                <w:color w:val="000000"/>
                <w:sz w:val="20"/>
                <w:szCs w:val="20"/>
                <w:lang w:val="es-CO"/>
              </w:rPr>
              <w:t>194</w:t>
            </w:r>
            <w:r w:rsidR="00AB46A2" w:rsidRPr="005512CC">
              <w:rPr>
                <w:color w:val="000000"/>
                <w:sz w:val="20"/>
                <w:szCs w:val="20"/>
                <w:lang w:val="es-CO"/>
              </w:rPr>
              <w:t>,</w:t>
            </w:r>
            <w:r w:rsidRPr="005512CC">
              <w:rPr>
                <w:color w:val="000000"/>
                <w:sz w:val="20"/>
                <w:szCs w:val="20"/>
                <w:lang w:val="es-CO"/>
              </w:rPr>
              <w:t>60</w:t>
            </w:r>
          </w:p>
        </w:tc>
        <w:tc>
          <w:tcPr>
            <w:tcW w:w="553" w:type="pct"/>
            <w:tcBorders>
              <w:top w:val="nil"/>
              <w:left w:val="nil"/>
              <w:bottom w:val="single" w:sz="4" w:space="0" w:color="auto"/>
              <w:right w:val="single" w:sz="4" w:space="0" w:color="auto"/>
            </w:tcBorders>
            <w:shd w:val="clear" w:color="auto" w:fill="auto"/>
            <w:noWrap/>
          </w:tcPr>
          <w:p w14:paraId="34C8F27C" w14:textId="4E39F543" w:rsidR="007C78D2" w:rsidRPr="005512CC" w:rsidRDefault="007C78D2" w:rsidP="007A5D4A">
            <w:pPr>
              <w:widowControl w:val="0"/>
              <w:jc w:val="right"/>
              <w:rPr>
                <w:color w:val="000000"/>
                <w:sz w:val="20"/>
                <w:szCs w:val="20"/>
                <w:lang w:val="es-CO"/>
              </w:rPr>
            </w:pPr>
            <w:r w:rsidRPr="005512CC">
              <w:rPr>
                <w:color w:val="000000"/>
                <w:sz w:val="20"/>
                <w:szCs w:val="20"/>
                <w:lang w:val="es-CO"/>
              </w:rPr>
              <w:t>3</w:t>
            </w:r>
            <w:r w:rsidR="00AB46A2" w:rsidRPr="005512CC">
              <w:rPr>
                <w:color w:val="000000"/>
                <w:sz w:val="20"/>
                <w:szCs w:val="20"/>
                <w:lang w:val="es-CO"/>
              </w:rPr>
              <w:t>.</w:t>
            </w:r>
            <w:r w:rsidRPr="005512CC">
              <w:rPr>
                <w:color w:val="000000"/>
                <w:sz w:val="20"/>
                <w:szCs w:val="20"/>
                <w:lang w:val="es-CO"/>
              </w:rPr>
              <w:t>054</w:t>
            </w:r>
            <w:r w:rsidR="00AB46A2" w:rsidRPr="005512CC">
              <w:rPr>
                <w:color w:val="000000"/>
                <w:sz w:val="20"/>
                <w:szCs w:val="20"/>
                <w:lang w:val="es-CO"/>
              </w:rPr>
              <w:t>,</w:t>
            </w:r>
            <w:r w:rsidRPr="005512CC">
              <w:rPr>
                <w:color w:val="000000"/>
                <w:sz w:val="20"/>
                <w:szCs w:val="20"/>
                <w:lang w:val="es-CO"/>
              </w:rPr>
              <w:t>40</w:t>
            </w:r>
          </w:p>
        </w:tc>
        <w:tc>
          <w:tcPr>
            <w:tcW w:w="553" w:type="pct"/>
            <w:tcBorders>
              <w:top w:val="single" w:sz="4" w:space="0" w:color="auto"/>
              <w:left w:val="nil"/>
              <w:bottom w:val="single" w:sz="4" w:space="0" w:color="auto"/>
              <w:right w:val="single" w:sz="4" w:space="0" w:color="auto"/>
            </w:tcBorders>
          </w:tcPr>
          <w:p w14:paraId="1C0B4EC6" w14:textId="2CDA5CDE" w:rsidR="007C78D2" w:rsidRPr="005512CC" w:rsidRDefault="007C78D2" w:rsidP="007A5D4A">
            <w:pPr>
              <w:widowControl w:val="0"/>
              <w:jc w:val="right"/>
              <w:rPr>
                <w:color w:val="000000"/>
                <w:sz w:val="20"/>
                <w:szCs w:val="20"/>
                <w:lang w:val="es-CO"/>
              </w:rPr>
            </w:pPr>
            <w:r w:rsidRPr="005512CC">
              <w:rPr>
                <w:color w:val="000000"/>
                <w:sz w:val="20"/>
                <w:szCs w:val="20"/>
                <w:lang w:val="es-CO"/>
              </w:rPr>
              <w:t>2</w:t>
            </w:r>
            <w:r w:rsidR="00AB46A2" w:rsidRPr="005512CC">
              <w:rPr>
                <w:color w:val="000000"/>
                <w:sz w:val="20"/>
                <w:szCs w:val="20"/>
                <w:lang w:val="es-CO"/>
              </w:rPr>
              <w:t>.</w:t>
            </w:r>
            <w:r w:rsidRPr="005512CC">
              <w:rPr>
                <w:color w:val="000000"/>
                <w:sz w:val="20"/>
                <w:szCs w:val="20"/>
                <w:lang w:val="es-CO"/>
              </w:rPr>
              <w:t>406</w:t>
            </w:r>
            <w:r w:rsidR="00AB46A2" w:rsidRPr="005512CC">
              <w:rPr>
                <w:color w:val="000000"/>
                <w:sz w:val="20"/>
                <w:szCs w:val="20"/>
                <w:lang w:val="es-CO"/>
              </w:rPr>
              <w:t>,</w:t>
            </w:r>
            <w:r w:rsidRPr="005512CC">
              <w:rPr>
                <w:color w:val="000000"/>
                <w:sz w:val="20"/>
                <w:szCs w:val="20"/>
                <w:lang w:val="es-CO"/>
              </w:rPr>
              <w:t>14</w:t>
            </w:r>
          </w:p>
        </w:tc>
        <w:tc>
          <w:tcPr>
            <w:tcW w:w="553" w:type="pct"/>
            <w:tcBorders>
              <w:top w:val="nil"/>
              <w:left w:val="single" w:sz="4" w:space="0" w:color="auto"/>
              <w:bottom w:val="single" w:sz="4" w:space="0" w:color="auto"/>
              <w:right w:val="single" w:sz="4" w:space="0" w:color="auto"/>
            </w:tcBorders>
            <w:shd w:val="clear" w:color="auto" w:fill="FFFFFF" w:themeFill="background1"/>
          </w:tcPr>
          <w:p w14:paraId="78D9BF98" w14:textId="5B2060E3" w:rsidR="007C78D2" w:rsidRPr="005512CC" w:rsidRDefault="007C78D2" w:rsidP="007A5D4A">
            <w:pPr>
              <w:jc w:val="right"/>
              <w:rPr>
                <w:sz w:val="20"/>
                <w:szCs w:val="20"/>
                <w:lang w:val="es-CO"/>
              </w:rPr>
            </w:pPr>
            <w:r w:rsidRPr="005512CC">
              <w:rPr>
                <w:sz w:val="20"/>
                <w:szCs w:val="20"/>
                <w:lang w:val="es-CO"/>
              </w:rPr>
              <w:t>2</w:t>
            </w:r>
            <w:r w:rsidR="00AB46A2" w:rsidRPr="005512CC">
              <w:rPr>
                <w:sz w:val="20"/>
                <w:szCs w:val="20"/>
                <w:lang w:val="es-CO"/>
              </w:rPr>
              <w:t>.</w:t>
            </w:r>
            <w:r w:rsidRPr="005512CC">
              <w:rPr>
                <w:sz w:val="20"/>
                <w:szCs w:val="20"/>
                <w:lang w:val="es-CO"/>
              </w:rPr>
              <w:t>395</w:t>
            </w:r>
            <w:r w:rsidR="00AB46A2" w:rsidRPr="005512CC">
              <w:rPr>
                <w:sz w:val="20"/>
                <w:szCs w:val="20"/>
                <w:lang w:val="es-CO"/>
              </w:rPr>
              <w:t>,</w:t>
            </w:r>
            <w:r w:rsidRPr="005512CC">
              <w:rPr>
                <w:sz w:val="20"/>
                <w:szCs w:val="20"/>
                <w:lang w:val="es-CO"/>
              </w:rPr>
              <w:t>28</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549816DD" w14:textId="626947E3" w:rsidR="007C78D2" w:rsidRPr="005512CC" w:rsidRDefault="007C78D2" w:rsidP="007A5D4A">
            <w:pPr>
              <w:widowControl w:val="0"/>
              <w:jc w:val="right"/>
              <w:rPr>
                <w:color w:val="000000"/>
                <w:sz w:val="20"/>
                <w:szCs w:val="20"/>
                <w:lang w:val="es-CO"/>
              </w:rPr>
            </w:pPr>
            <w:r w:rsidRPr="005512CC">
              <w:rPr>
                <w:color w:val="000000"/>
                <w:sz w:val="20"/>
                <w:szCs w:val="20"/>
                <w:lang w:val="es-CO"/>
              </w:rPr>
              <w:t>4</w:t>
            </w:r>
            <w:r w:rsidR="00AB46A2" w:rsidRPr="005512CC">
              <w:rPr>
                <w:color w:val="000000"/>
                <w:sz w:val="20"/>
                <w:szCs w:val="20"/>
                <w:lang w:val="es-CO"/>
              </w:rPr>
              <w:t>.</w:t>
            </w:r>
            <w:r w:rsidRPr="005512CC">
              <w:rPr>
                <w:color w:val="000000"/>
                <w:sz w:val="20"/>
                <w:szCs w:val="20"/>
                <w:lang w:val="es-CO"/>
              </w:rPr>
              <w:t>518</w:t>
            </w:r>
            <w:r w:rsidR="00AB46A2" w:rsidRPr="005512CC">
              <w:rPr>
                <w:color w:val="000000"/>
                <w:sz w:val="20"/>
                <w:szCs w:val="20"/>
                <w:lang w:val="es-CO"/>
              </w:rPr>
              <w:t>,</w:t>
            </w:r>
            <w:r w:rsidRPr="005512CC">
              <w:rPr>
                <w:color w:val="000000"/>
                <w:sz w:val="20"/>
                <w:szCs w:val="20"/>
                <w:lang w:val="es-CO"/>
              </w:rPr>
              <w:t>77</w:t>
            </w:r>
          </w:p>
        </w:tc>
      </w:tr>
      <w:tr w:rsidR="007C78D2" w:rsidRPr="005512CC" w14:paraId="5D8E2BB8" w14:textId="77777777" w:rsidTr="0057709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6F61F2" w14:textId="77777777" w:rsidR="007C78D2" w:rsidRPr="005512CC" w:rsidRDefault="007C78D2" w:rsidP="007A5D4A">
            <w:pPr>
              <w:widowControl w:val="0"/>
              <w:jc w:val="left"/>
              <w:rPr>
                <w:color w:val="000000"/>
                <w:sz w:val="20"/>
                <w:szCs w:val="20"/>
                <w:lang w:val="es-CO"/>
              </w:rPr>
            </w:pPr>
            <w:r w:rsidRPr="005512CC">
              <w:rPr>
                <w:color w:val="000000"/>
                <w:sz w:val="20"/>
                <w:szCs w:val="20"/>
                <w:lang w:val="es-CO"/>
              </w:rPr>
              <w:t>HCFC-123</w:t>
            </w:r>
          </w:p>
        </w:tc>
        <w:tc>
          <w:tcPr>
            <w:tcW w:w="553" w:type="pct"/>
            <w:tcBorders>
              <w:top w:val="nil"/>
              <w:left w:val="nil"/>
              <w:bottom w:val="single" w:sz="4" w:space="0" w:color="auto"/>
              <w:right w:val="single" w:sz="4" w:space="0" w:color="auto"/>
            </w:tcBorders>
            <w:shd w:val="clear" w:color="auto" w:fill="auto"/>
            <w:noWrap/>
          </w:tcPr>
          <w:p w14:paraId="650D7E91" w14:textId="55C43627" w:rsidR="007C78D2" w:rsidRPr="005512CC" w:rsidRDefault="007C78D2" w:rsidP="007A5D4A">
            <w:pPr>
              <w:widowControl w:val="0"/>
              <w:jc w:val="right"/>
              <w:rPr>
                <w:sz w:val="20"/>
                <w:szCs w:val="20"/>
                <w:lang w:val="es-CO"/>
              </w:rPr>
            </w:pPr>
            <w:r w:rsidRPr="005512CC">
              <w:rPr>
                <w:color w:val="000000"/>
                <w:sz w:val="20"/>
                <w:szCs w:val="20"/>
                <w:lang w:val="es-CO"/>
              </w:rPr>
              <w:t>0</w:t>
            </w:r>
            <w:r w:rsidR="00AB46A2" w:rsidRPr="005512CC">
              <w:rPr>
                <w:color w:val="000000"/>
                <w:sz w:val="20"/>
                <w:szCs w:val="20"/>
                <w:lang w:val="es-CO"/>
              </w:rPr>
              <w:t>,</w:t>
            </w:r>
            <w:r w:rsidRPr="005512CC">
              <w:rPr>
                <w:color w:val="000000"/>
                <w:sz w:val="20"/>
                <w:szCs w:val="20"/>
                <w:lang w:val="es-CO"/>
              </w:rPr>
              <w:t>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51BD720B" w14:textId="007DAD39" w:rsidR="007C78D2" w:rsidRPr="005512CC" w:rsidRDefault="007C78D2" w:rsidP="007A5D4A">
            <w:pPr>
              <w:widowControl w:val="0"/>
              <w:jc w:val="right"/>
              <w:rPr>
                <w:sz w:val="20"/>
                <w:szCs w:val="20"/>
                <w:lang w:val="es-CO"/>
              </w:rPr>
            </w:pPr>
            <w:r w:rsidRPr="005512CC">
              <w:rPr>
                <w:color w:val="000000"/>
                <w:sz w:val="20"/>
                <w:szCs w:val="20"/>
                <w:lang w:val="es-CO"/>
              </w:rPr>
              <w:t>45</w:t>
            </w:r>
            <w:r w:rsidR="00AB46A2" w:rsidRPr="005512CC">
              <w:rPr>
                <w:color w:val="000000"/>
                <w:sz w:val="20"/>
                <w:szCs w:val="20"/>
                <w:lang w:val="es-CO"/>
              </w:rPr>
              <w:t>,</w:t>
            </w:r>
            <w:r w:rsidRPr="005512CC">
              <w:rPr>
                <w:color w:val="000000"/>
                <w:sz w:val="20"/>
                <w:szCs w:val="20"/>
                <w:lang w:val="es-CO"/>
              </w:rPr>
              <w:t>70</w:t>
            </w:r>
          </w:p>
        </w:tc>
        <w:tc>
          <w:tcPr>
            <w:tcW w:w="553" w:type="pct"/>
            <w:tcBorders>
              <w:top w:val="nil"/>
              <w:left w:val="nil"/>
              <w:bottom w:val="single" w:sz="4" w:space="0" w:color="auto"/>
              <w:right w:val="single" w:sz="4" w:space="0" w:color="auto"/>
            </w:tcBorders>
            <w:shd w:val="clear" w:color="auto" w:fill="auto"/>
            <w:noWrap/>
          </w:tcPr>
          <w:p w14:paraId="6BCCE304" w14:textId="5C42547C" w:rsidR="007C78D2" w:rsidRPr="005512CC" w:rsidRDefault="007C78D2" w:rsidP="007A5D4A">
            <w:pPr>
              <w:widowControl w:val="0"/>
              <w:jc w:val="right"/>
              <w:rPr>
                <w:color w:val="000000"/>
                <w:sz w:val="20"/>
                <w:szCs w:val="20"/>
                <w:lang w:val="es-CO"/>
              </w:rPr>
            </w:pPr>
            <w:r w:rsidRPr="005512CC">
              <w:rPr>
                <w:color w:val="000000"/>
                <w:sz w:val="20"/>
                <w:szCs w:val="20"/>
                <w:lang w:val="es-CO"/>
              </w:rPr>
              <w:t>0</w:t>
            </w:r>
            <w:r w:rsidR="00AB46A2" w:rsidRPr="005512CC">
              <w:rPr>
                <w:color w:val="000000"/>
                <w:sz w:val="20"/>
                <w:szCs w:val="20"/>
                <w:lang w:val="es-CO"/>
              </w:rPr>
              <w:t>,</w:t>
            </w:r>
            <w:r w:rsidRPr="005512CC">
              <w:rPr>
                <w:color w:val="000000"/>
                <w:sz w:val="20"/>
                <w:szCs w:val="20"/>
                <w:lang w:val="es-CO"/>
              </w:rPr>
              <w:t>0</w:t>
            </w:r>
          </w:p>
        </w:tc>
        <w:tc>
          <w:tcPr>
            <w:tcW w:w="553" w:type="pct"/>
            <w:tcBorders>
              <w:top w:val="single" w:sz="4" w:space="0" w:color="auto"/>
              <w:left w:val="nil"/>
              <w:bottom w:val="single" w:sz="4" w:space="0" w:color="auto"/>
              <w:right w:val="single" w:sz="4" w:space="0" w:color="auto"/>
            </w:tcBorders>
          </w:tcPr>
          <w:p w14:paraId="2E2DF42F" w14:textId="45F940EF" w:rsidR="007C78D2" w:rsidRPr="005512CC" w:rsidRDefault="007C78D2" w:rsidP="007A5D4A">
            <w:pPr>
              <w:widowControl w:val="0"/>
              <w:jc w:val="right"/>
              <w:rPr>
                <w:color w:val="000000"/>
                <w:sz w:val="20"/>
                <w:szCs w:val="20"/>
                <w:lang w:val="es-CO"/>
              </w:rPr>
            </w:pPr>
            <w:r w:rsidRPr="005512CC">
              <w:rPr>
                <w:color w:val="000000"/>
                <w:sz w:val="20"/>
                <w:szCs w:val="20"/>
                <w:lang w:val="es-CO"/>
              </w:rPr>
              <w:t>0</w:t>
            </w:r>
            <w:r w:rsidR="00AB46A2" w:rsidRPr="005512CC">
              <w:rPr>
                <w:color w:val="000000"/>
                <w:sz w:val="20"/>
                <w:szCs w:val="20"/>
                <w:lang w:val="es-CO"/>
              </w:rPr>
              <w:t>,</w:t>
            </w:r>
            <w:r w:rsidRPr="005512CC">
              <w:rPr>
                <w:color w:val="000000"/>
                <w:sz w:val="20"/>
                <w:szCs w:val="20"/>
                <w:lang w:val="es-CO"/>
              </w:rPr>
              <w:t>0</w:t>
            </w:r>
          </w:p>
        </w:tc>
        <w:tc>
          <w:tcPr>
            <w:tcW w:w="553" w:type="pct"/>
            <w:tcBorders>
              <w:top w:val="nil"/>
              <w:left w:val="single" w:sz="4" w:space="0" w:color="auto"/>
              <w:bottom w:val="single" w:sz="4" w:space="0" w:color="auto"/>
              <w:right w:val="single" w:sz="4" w:space="0" w:color="auto"/>
            </w:tcBorders>
            <w:shd w:val="clear" w:color="auto" w:fill="FFFFFF" w:themeFill="background1"/>
          </w:tcPr>
          <w:p w14:paraId="33FD7FEC" w14:textId="06D3E02E" w:rsidR="007C78D2" w:rsidRPr="005512CC" w:rsidRDefault="007C78D2" w:rsidP="007A5D4A">
            <w:pPr>
              <w:widowControl w:val="0"/>
              <w:jc w:val="right"/>
              <w:rPr>
                <w:color w:val="000000"/>
                <w:sz w:val="20"/>
                <w:szCs w:val="20"/>
                <w:lang w:val="es-CO"/>
              </w:rPr>
            </w:pPr>
            <w:r w:rsidRPr="005512CC">
              <w:rPr>
                <w:color w:val="000000"/>
                <w:sz w:val="20"/>
                <w:szCs w:val="20"/>
                <w:lang w:val="es-CO"/>
              </w:rPr>
              <w:t>0</w:t>
            </w:r>
            <w:r w:rsidR="00AB46A2" w:rsidRPr="005512CC">
              <w:rPr>
                <w:color w:val="000000"/>
                <w:sz w:val="20"/>
                <w:szCs w:val="20"/>
                <w:lang w:val="es-CO"/>
              </w:rPr>
              <w:t>,</w:t>
            </w:r>
            <w:r w:rsidRPr="005512CC">
              <w:rPr>
                <w:color w:val="000000"/>
                <w:sz w:val="20"/>
                <w:szCs w:val="20"/>
                <w:lang w:val="es-CO"/>
              </w:rPr>
              <w:t>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1F215A33" w14:textId="0B03D3C3" w:rsidR="007C78D2" w:rsidRPr="005512CC" w:rsidRDefault="007C78D2" w:rsidP="007A5D4A">
            <w:pPr>
              <w:widowControl w:val="0"/>
              <w:jc w:val="right"/>
              <w:rPr>
                <w:color w:val="000000"/>
                <w:sz w:val="20"/>
                <w:szCs w:val="20"/>
                <w:lang w:val="es-CO"/>
              </w:rPr>
            </w:pPr>
            <w:r w:rsidRPr="005512CC">
              <w:rPr>
                <w:color w:val="000000"/>
                <w:sz w:val="20"/>
                <w:szCs w:val="20"/>
                <w:lang w:val="es-CO"/>
              </w:rPr>
              <w:t>0</w:t>
            </w:r>
            <w:r w:rsidR="00AB46A2" w:rsidRPr="005512CC">
              <w:rPr>
                <w:color w:val="000000"/>
                <w:sz w:val="20"/>
                <w:szCs w:val="20"/>
                <w:lang w:val="es-CO"/>
              </w:rPr>
              <w:t>,</w:t>
            </w:r>
            <w:r w:rsidRPr="005512CC">
              <w:rPr>
                <w:color w:val="000000"/>
                <w:sz w:val="20"/>
                <w:szCs w:val="20"/>
                <w:lang w:val="es-CO"/>
              </w:rPr>
              <w:t>00</w:t>
            </w:r>
          </w:p>
        </w:tc>
      </w:tr>
      <w:tr w:rsidR="007C78D2" w:rsidRPr="005512CC" w14:paraId="16B686D1" w14:textId="77777777" w:rsidTr="0057709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301FD7" w14:textId="77777777" w:rsidR="007C78D2" w:rsidRPr="005512CC" w:rsidRDefault="007C78D2" w:rsidP="007A5D4A">
            <w:pPr>
              <w:widowControl w:val="0"/>
              <w:jc w:val="left"/>
              <w:rPr>
                <w:color w:val="000000"/>
                <w:sz w:val="20"/>
                <w:szCs w:val="20"/>
                <w:lang w:val="es-CO"/>
              </w:rPr>
            </w:pPr>
            <w:r w:rsidRPr="005512CC">
              <w:rPr>
                <w:color w:val="000000"/>
                <w:sz w:val="20"/>
                <w:szCs w:val="20"/>
                <w:lang w:val="es-CO"/>
              </w:rPr>
              <w:t>HCFC-124</w:t>
            </w:r>
          </w:p>
        </w:tc>
        <w:tc>
          <w:tcPr>
            <w:tcW w:w="553" w:type="pct"/>
            <w:tcBorders>
              <w:top w:val="nil"/>
              <w:left w:val="nil"/>
              <w:bottom w:val="single" w:sz="4" w:space="0" w:color="auto"/>
              <w:right w:val="single" w:sz="4" w:space="0" w:color="auto"/>
            </w:tcBorders>
            <w:shd w:val="clear" w:color="auto" w:fill="auto"/>
            <w:noWrap/>
          </w:tcPr>
          <w:p w14:paraId="7B424774" w14:textId="36EAAEF9" w:rsidR="007C78D2" w:rsidRPr="005512CC" w:rsidRDefault="007C78D2" w:rsidP="007A5D4A">
            <w:pPr>
              <w:widowControl w:val="0"/>
              <w:jc w:val="right"/>
              <w:rPr>
                <w:sz w:val="20"/>
                <w:szCs w:val="20"/>
                <w:lang w:val="es-CO"/>
              </w:rPr>
            </w:pPr>
            <w:r w:rsidRPr="005512CC">
              <w:rPr>
                <w:color w:val="000000"/>
                <w:sz w:val="20"/>
                <w:szCs w:val="20"/>
                <w:lang w:val="es-CO"/>
              </w:rPr>
              <w:t>338</w:t>
            </w:r>
            <w:r w:rsidR="00AB46A2" w:rsidRPr="005512CC">
              <w:rPr>
                <w:color w:val="000000"/>
                <w:sz w:val="20"/>
                <w:szCs w:val="20"/>
                <w:lang w:val="es-CO"/>
              </w:rPr>
              <w:t>,</w:t>
            </w:r>
            <w:r w:rsidRPr="005512CC">
              <w:rPr>
                <w:color w:val="000000"/>
                <w:sz w:val="20"/>
                <w:szCs w:val="20"/>
                <w:lang w:val="es-CO"/>
              </w:rPr>
              <w:t>46</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38BC30DE" w14:textId="59DB003F" w:rsidR="007C78D2" w:rsidRPr="005512CC" w:rsidRDefault="007C78D2" w:rsidP="007A5D4A">
            <w:pPr>
              <w:widowControl w:val="0"/>
              <w:jc w:val="right"/>
              <w:rPr>
                <w:sz w:val="20"/>
                <w:szCs w:val="20"/>
                <w:lang w:val="es-CO"/>
              </w:rPr>
            </w:pPr>
            <w:r w:rsidRPr="005512CC">
              <w:rPr>
                <w:color w:val="000000"/>
                <w:sz w:val="20"/>
                <w:szCs w:val="20"/>
                <w:lang w:val="es-CO"/>
              </w:rPr>
              <w:t>251</w:t>
            </w:r>
            <w:r w:rsidR="00AB46A2" w:rsidRPr="005512CC">
              <w:rPr>
                <w:color w:val="000000"/>
                <w:sz w:val="20"/>
                <w:szCs w:val="20"/>
                <w:lang w:val="es-CO"/>
              </w:rPr>
              <w:t>,</w:t>
            </w:r>
            <w:r w:rsidRPr="005512CC">
              <w:rPr>
                <w:color w:val="000000"/>
                <w:sz w:val="20"/>
                <w:szCs w:val="20"/>
                <w:lang w:val="es-CO"/>
              </w:rPr>
              <w:t>36</w:t>
            </w:r>
          </w:p>
        </w:tc>
        <w:tc>
          <w:tcPr>
            <w:tcW w:w="553" w:type="pct"/>
            <w:tcBorders>
              <w:top w:val="nil"/>
              <w:left w:val="nil"/>
              <w:bottom w:val="single" w:sz="4" w:space="0" w:color="auto"/>
              <w:right w:val="single" w:sz="4" w:space="0" w:color="auto"/>
            </w:tcBorders>
            <w:shd w:val="clear" w:color="auto" w:fill="auto"/>
            <w:noWrap/>
          </w:tcPr>
          <w:p w14:paraId="26AB74B7" w14:textId="33B823A1" w:rsidR="007C78D2" w:rsidRPr="005512CC" w:rsidRDefault="007C78D2" w:rsidP="007A5D4A">
            <w:pPr>
              <w:widowControl w:val="0"/>
              <w:jc w:val="right"/>
              <w:rPr>
                <w:color w:val="000000"/>
                <w:sz w:val="20"/>
                <w:szCs w:val="20"/>
                <w:lang w:val="es-CO"/>
              </w:rPr>
            </w:pPr>
            <w:r w:rsidRPr="005512CC">
              <w:rPr>
                <w:color w:val="000000"/>
                <w:sz w:val="20"/>
                <w:szCs w:val="20"/>
                <w:lang w:val="es-CO"/>
              </w:rPr>
              <w:t>305</w:t>
            </w:r>
            <w:r w:rsidR="00AB46A2" w:rsidRPr="005512CC">
              <w:rPr>
                <w:color w:val="000000"/>
                <w:sz w:val="20"/>
                <w:szCs w:val="20"/>
                <w:lang w:val="es-CO"/>
              </w:rPr>
              <w:t>,</w:t>
            </w:r>
            <w:r w:rsidRPr="005512CC">
              <w:rPr>
                <w:color w:val="000000"/>
                <w:sz w:val="20"/>
                <w:szCs w:val="20"/>
                <w:lang w:val="es-CO"/>
              </w:rPr>
              <w:t>20</w:t>
            </w:r>
          </w:p>
        </w:tc>
        <w:tc>
          <w:tcPr>
            <w:tcW w:w="553" w:type="pct"/>
            <w:tcBorders>
              <w:top w:val="single" w:sz="4" w:space="0" w:color="auto"/>
              <w:left w:val="nil"/>
              <w:bottom w:val="single" w:sz="4" w:space="0" w:color="auto"/>
              <w:right w:val="single" w:sz="4" w:space="0" w:color="auto"/>
            </w:tcBorders>
          </w:tcPr>
          <w:p w14:paraId="1AA94F93" w14:textId="265C8871" w:rsidR="007C78D2" w:rsidRPr="005512CC" w:rsidRDefault="007C78D2" w:rsidP="007A5D4A">
            <w:pPr>
              <w:widowControl w:val="0"/>
              <w:jc w:val="right"/>
              <w:rPr>
                <w:color w:val="000000"/>
                <w:sz w:val="20"/>
                <w:szCs w:val="20"/>
                <w:lang w:val="es-CO"/>
              </w:rPr>
            </w:pPr>
            <w:r w:rsidRPr="005512CC">
              <w:rPr>
                <w:color w:val="000000"/>
                <w:sz w:val="20"/>
                <w:szCs w:val="20"/>
                <w:lang w:val="es-CO"/>
              </w:rPr>
              <w:t>0</w:t>
            </w:r>
            <w:r w:rsidR="00AB46A2" w:rsidRPr="005512CC">
              <w:rPr>
                <w:color w:val="000000"/>
                <w:sz w:val="20"/>
                <w:szCs w:val="20"/>
                <w:lang w:val="es-CO"/>
              </w:rPr>
              <w:t>,</w:t>
            </w:r>
            <w:r w:rsidRPr="005512CC">
              <w:rPr>
                <w:color w:val="000000"/>
                <w:sz w:val="20"/>
                <w:szCs w:val="20"/>
                <w:lang w:val="es-CO"/>
              </w:rPr>
              <w:t>0</w:t>
            </w:r>
          </w:p>
        </w:tc>
        <w:tc>
          <w:tcPr>
            <w:tcW w:w="553" w:type="pct"/>
            <w:tcBorders>
              <w:top w:val="nil"/>
              <w:left w:val="single" w:sz="4" w:space="0" w:color="auto"/>
              <w:bottom w:val="single" w:sz="4" w:space="0" w:color="auto"/>
              <w:right w:val="single" w:sz="4" w:space="0" w:color="auto"/>
            </w:tcBorders>
            <w:shd w:val="clear" w:color="auto" w:fill="FFFFFF" w:themeFill="background1"/>
          </w:tcPr>
          <w:p w14:paraId="6C5E6BA1" w14:textId="41ED6193" w:rsidR="007C78D2" w:rsidRPr="005512CC" w:rsidRDefault="007C78D2" w:rsidP="007A5D4A">
            <w:pPr>
              <w:widowControl w:val="0"/>
              <w:jc w:val="right"/>
              <w:rPr>
                <w:color w:val="000000"/>
                <w:sz w:val="20"/>
                <w:szCs w:val="20"/>
                <w:lang w:val="es-CO"/>
              </w:rPr>
            </w:pPr>
            <w:r w:rsidRPr="005512CC">
              <w:rPr>
                <w:color w:val="000000"/>
                <w:sz w:val="20"/>
                <w:szCs w:val="20"/>
                <w:lang w:val="es-CO"/>
              </w:rPr>
              <w:t>0</w:t>
            </w:r>
            <w:r w:rsidR="00AB46A2" w:rsidRPr="005512CC">
              <w:rPr>
                <w:color w:val="000000"/>
                <w:sz w:val="20"/>
                <w:szCs w:val="20"/>
                <w:lang w:val="es-CO"/>
              </w:rPr>
              <w:t>,</w:t>
            </w:r>
            <w:r w:rsidRPr="005512CC">
              <w:rPr>
                <w:color w:val="000000"/>
                <w:sz w:val="20"/>
                <w:szCs w:val="20"/>
                <w:lang w:val="es-CO"/>
              </w:rPr>
              <w:t>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7D53E649" w14:textId="2915682F" w:rsidR="007C78D2" w:rsidRPr="005512CC" w:rsidRDefault="007C78D2" w:rsidP="007A5D4A">
            <w:pPr>
              <w:widowControl w:val="0"/>
              <w:jc w:val="right"/>
              <w:rPr>
                <w:color w:val="000000"/>
                <w:sz w:val="20"/>
                <w:szCs w:val="20"/>
                <w:lang w:val="es-CO"/>
              </w:rPr>
            </w:pPr>
            <w:r w:rsidRPr="005512CC">
              <w:rPr>
                <w:color w:val="000000"/>
                <w:sz w:val="20"/>
                <w:szCs w:val="20"/>
                <w:lang w:val="es-CO"/>
              </w:rPr>
              <w:t>0</w:t>
            </w:r>
            <w:r w:rsidR="00AB46A2" w:rsidRPr="005512CC">
              <w:rPr>
                <w:color w:val="000000"/>
                <w:sz w:val="20"/>
                <w:szCs w:val="20"/>
                <w:lang w:val="es-CO"/>
              </w:rPr>
              <w:t>,</w:t>
            </w:r>
            <w:r w:rsidRPr="005512CC">
              <w:rPr>
                <w:color w:val="000000"/>
                <w:sz w:val="20"/>
                <w:szCs w:val="20"/>
                <w:lang w:val="es-CO"/>
              </w:rPr>
              <w:t>00</w:t>
            </w:r>
          </w:p>
        </w:tc>
      </w:tr>
      <w:tr w:rsidR="007C78D2" w:rsidRPr="005512CC" w14:paraId="3863FD70" w14:textId="77777777" w:rsidTr="0057709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5EC2FC" w14:textId="77777777" w:rsidR="007C78D2" w:rsidRPr="005512CC" w:rsidRDefault="007C78D2" w:rsidP="007A5D4A">
            <w:pPr>
              <w:widowControl w:val="0"/>
              <w:jc w:val="left"/>
              <w:rPr>
                <w:color w:val="000000"/>
                <w:sz w:val="20"/>
                <w:szCs w:val="20"/>
                <w:lang w:val="es-CO"/>
              </w:rPr>
            </w:pPr>
            <w:r w:rsidRPr="005512CC">
              <w:rPr>
                <w:color w:val="000000"/>
                <w:sz w:val="20"/>
                <w:szCs w:val="20"/>
                <w:lang w:val="es-CO"/>
              </w:rPr>
              <w:t>HCFC-141b</w:t>
            </w:r>
          </w:p>
        </w:tc>
        <w:tc>
          <w:tcPr>
            <w:tcW w:w="553" w:type="pct"/>
            <w:tcBorders>
              <w:top w:val="nil"/>
              <w:left w:val="nil"/>
              <w:bottom w:val="single" w:sz="4" w:space="0" w:color="auto"/>
              <w:right w:val="single" w:sz="4" w:space="0" w:color="auto"/>
            </w:tcBorders>
            <w:shd w:val="clear" w:color="auto" w:fill="auto"/>
            <w:noWrap/>
          </w:tcPr>
          <w:p w14:paraId="156B2D31" w14:textId="209C7CEA" w:rsidR="007C78D2" w:rsidRPr="005512CC" w:rsidRDefault="007C78D2" w:rsidP="007A5D4A">
            <w:pPr>
              <w:widowControl w:val="0"/>
              <w:jc w:val="right"/>
              <w:rPr>
                <w:sz w:val="20"/>
                <w:szCs w:val="20"/>
                <w:lang w:val="es-CO"/>
              </w:rPr>
            </w:pPr>
            <w:r w:rsidRPr="005512CC">
              <w:rPr>
                <w:color w:val="000000"/>
                <w:sz w:val="20"/>
                <w:szCs w:val="20"/>
                <w:lang w:val="es-CO"/>
              </w:rPr>
              <w:t>717</w:t>
            </w:r>
            <w:r w:rsidR="00AB46A2" w:rsidRPr="005512CC">
              <w:rPr>
                <w:color w:val="000000"/>
                <w:sz w:val="20"/>
                <w:szCs w:val="20"/>
                <w:lang w:val="es-CO"/>
              </w:rPr>
              <w:t>,</w:t>
            </w:r>
            <w:r w:rsidRPr="005512CC">
              <w:rPr>
                <w:color w:val="000000"/>
                <w:sz w:val="20"/>
                <w:szCs w:val="20"/>
                <w:lang w:val="es-CO"/>
              </w:rPr>
              <w:t>69</w:t>
            </w:r>
          </w:p>
        </w:tc>
        <w:tc>
          <w:tcPr>
            <w:tcW w:w="553" w:type="pct"/>
            <w:tcBorders>
              <w:top w:val="nil"/>
              <w:left w:val="nil"/>
              <w:bottom w:val="single" w:sz="4" w:space="0" w:color="auto"/>
              <w:right w:val="single" w:sz="4" w:space="0" w:color="auto"/>
            </w:tcBorders>
            <w:shd w:val="clear" w:color="auto" w:fill="auto"/>
            <w:noWrap/>
            <w:vAlign w:val="center"/>
          </w:tcPr>
          <w:p w14:paraId="4BB17D27" w14:textId="30A93847" w:rsidR="007C78D2" w:rsidRPr="005512CC" w:rsidRDefault="007C78D2" w:rsidP="007A5D4A">
            <w:pPr>
              <w:widowControl w:val="0"/>
              <w:jc w:val="right"/>
              <w:rPr>
                <w:sz w:val="20"/>
                <w:szCs w:val="20"/>
                <w:lang w:val="es-CO"/>
              </w:rPr>
            </w:pPr>
            <w:r w:rsidRPr="005512CC">
              <w:rPr>
                <w:color w:val="000000"/>
                <w:sz w:val="20"/>
                <w:szCs w:val="20"/>
                <w:lang w:val="es-CO"/>
              </w:rPr>
              <w:t>901</w:t>
            </w:r>
            <w:r w:rsidR="00AB46A2" w:rsidRPr="005512CC">
              <w:rPr>
                <w:color w:val="000000"/>
                <w:sz w:val="20"/>
                <w:szCs w:val="20"/>
                <w:lang w:val="es-CO"/>
              </w:rPr>
              <w:t>,</w:t>
            </w:r>
            <w:r w:rsidRPr="005512CC">
              <w:rPr>
                <w:color w:val="000000"/>
                <w:sz w:val="20"/>
                <w:szCs w:val="20"/>
                <w:lang w:val="es-CO"/>
              </w:rPr>
              <w:t>00</w:t>
            </w:r>
          </w:p>
        </w:tc>
        <w:tc>
          <w:tcPr>
            <w:tcW w:w="553" w:type="pct"/>
            <w:tcBorders>
              <w:top w:val="nil"/>
              <w:left w:val="nil"/>
              <w:bottom w:val="single" w:sz="4" w:space="0" w:color="auto"/>
              <w:right w:val="single" w:sz="4" w:space="0" w:color="auto"/>
            </w:tcBorders>
            <w:shd w:val="clear" w:color="auto" w:fill="auto"/>
            <w:noWrap/>
          </w:tcPr>
          <w:p w14:paraId="731B1E87" w14:textId="1E6DBC6F" w:rsidR="007C78D2" w:rsidRPr="005512CC" w:rsidRDefault="007C78D2" w:rsidP="007A5D4A">
            <w:pPr>
              <w:widowControl w:val="0"/>
              <w:jc w:val="right"/>
              <w:rPr>
                <w:color w:val="000000"/>
                <w:sz w:val="20"/>
                <w:szCs w:val="20"/>
                <w:lang w:val="es-CO"/>
              </w:rPr>
            </w:pPr>
            <w:r w:rsidRPr="005512CC">
              <w:rPr>
                <w:color w:val="000000"/>
                <w:sz w:val="20"/>
                <w:szCs w:val="20"/>
                <w:lang w:val="es-CO"/>
              </w:rPr>
              <w:t>585</w:t>
            </w:r>
            <w:r w:rsidR="00AB46A2" w:rsidRPr="005512CC">
              <w:rPr>
                <w:color w:val="000000"/>
                <w:sz w:val="20"/>
                <w:szCs w:val="20"/>
                <w:lang w:val="es-CO"/>
              </w:rPr>
              <w:t>,</w:t>
            </w:r>
            <w:r w:rsidRPr="005512CC">
              <w:rPr>
                <w:color w:val="000000"/>
                <w:sz w:val="20"/>
                <w:szCs w:val="20"/>
                <w:lang w:val="es-CO"/>
              </w:rPr>
              <w:t>80</w:t>
            </w:r>
          </w:p>
        </w:tc>
        <w:tc>
          <w:tcPr>
            <w:tcW w:w="553" w:type="pct"/>
            <w:tcBorders>
              <w:top w:val="single" w:sz="4" w:space="0" w:color="auto"/>
              <w:left w:val="nil"/>
              <w:bottom w:val="single" w:sz="4" w:space="0" w:color="auto"/>
              <w:right w:val="single" w:sz="4" w:space="0" w:color="auto"/>
            </w:tcBorders>
          </w:tcPr>
          <w:p w14:paraId="726F0751" w14:textId="66BEEB26" w:rsidR="007C78D2" w:rsidRPr="005512CC" w:rsidRDefault="007C78D2" w:rsidP="007A5D4A">
            <w:pPr>
              <w:widowControl w:val="0"/>
              <w:jc w:val="right"/>
              <w:rPr>
                <w:color w:val="000000"/>
                <w:sz w:val="20"/>
                <w:szCs w:val="20"/>
                <w:lang w:val="es-CO"/>
              </w:rPr>
            </w:pPr>
            <w:r w:rsidRPr="005512CC">
              <w:rPr>
                <w:color w:val="000000"/>
                <w:sz w:val="20"/>
                <w:szCs w:val="20"/>
                <w:lang w:val="es-CO"/>
              </w:rPr>
              <w:t>312</w:t>
            </w:r>
            <w:r w:rsidR="00AB46A2" w:rsidRPr="005512CC">
              <w:rPr>
                <w:color w:val="000000"/>
                <w:sz w:val="20"/>
                <w:szCs w:val="20"/>
                <w:lang w:val="es-CO"/>
              </w:rPr>
              <w:t>,</w:t>
            </w:r>
            <w:r w:rsidRPr="005512CC">
              <w:rPr>
                <w:color w:val="000000"/>
                <w:sz w:val="20"/>
                <w:szCs w:val="20"/>
                <w:lang w:val="es-CO"/>
              </w:rPr>
              <w:t>30</w:t>
            </w:r>
          </w:p>
        </w:tc>
        <w:tc>
          <w:tcPr>
            <w:tcW w:w="553" w:type="pct"/>
            <w:tcBorders>
              <w:top w:val="nil"/>
              <w:left w:val="single" w:sz="4" w:space="0" w:color="auto"/>
              <w:bottom w:val="single" w:sz="4" w:space="0" w:color="auto"/>
              <w:right w:val="single" w:sz="4" w:space="0" w:color="auto"/>
            </w:tcBorders>
            <w:shd w:val="clear" w:color="auto" w:fill="FFFFFF" w:themeFill="background1"/>
          </w:tcPr>
          <w:p w14:paraId="2878AC62" w14:textId="0936EA67" w:rsidR="007C78D2" w:rsidRPr="005512CC" w:rsidRDefault="007C78D2" w:rsidP="007A5D4A">
            <w:pPr>
              <w:jc w:val="right"/>
              <w:rPr>
                <w:sz w:val="20"/>
                <w:szCs w:val="20"/>
                <w:lang w:val="es-CO"/>
              </w:rPr>
            </w:pPr>
            <w:r w:rsidRPr="005512CC">
              <w:rPr>
                <w:sz w:val="20"/>
                <w:szCs w:val="20"/>
                <w:lang w:val="es-CO"/>
              </w:rPr>
              <w:t>167</w:t>
            </w:r>
            <w:r w:rsidR="00AB46A2" w:rsidRPr="005512CC">
              <w:rPr>
                <w:sz w:val="20"/>
                <w:szCs w:val="20"/>
                <w:lang w:val="es-CO"/>
              </w:rPr>
              <w:t>,</w:t>
            </w:r>
            <w:r w:rsidRPr="005512CC">
              <w:rPr>
                <w:sz w:val="20"/>
                <w:szCs w:val="20"/>
                <w:lang w:val="es-CO"/>
              </w:rPr>
              <w:t>60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3879EC1E" w14:textId="6C941FB5" w:rsidR="007C78D2" w:rsidRPr="005512CC" w:rsidRDefault="007C78D2" w:rsidP="007A5D4A">
            <w:pPr>
              <w:widowControl w:val="0"/>
              <w:jc w:val="right"/>
              <w:rPr>
                <w:color w:val="000000"/>
                <w:sz w:val="20"/>
                <w:szCs w:val="20"/>
                <w:lang w:val="es-CO"/>
              </w:rPr>
            </w:pPr>
            <w:r w:rsidRPr="005512CC">
              <w:rPr>
                <w:sz w:val="20"/>
                <w:szCs w:val="20"/>
                <w:lang w:val="es-CO" w:eastAsia="zh-CN"/>
              </w:rPr>
              <w:t>875</w:t>
            </w:r>
            <w:r w:rsidR="00AB46A2" w:rsidRPr="005512CC">
              <w:rPr>
                <w:sz w:val="20"/>
                <w:szCs w:val="20"/>
                <w:lang w:val="es-CO" w:eastAsia="zh-CN"/>
              </w:rPr>
              <w:t>,</w:t>
            </w:r>
            <w:r w:rsidRPr="005512CC">
              <w:rPr>
                <w:sz w:val="20"/>
                <w:szCs w:val="20"/>
                <w:lang w:val="es-CO" w:eastAsia="zh-CN"/>
              </w:rPr>
              <w:t>90</w:t>
            </w:r>
          </w:p>
        </w:tc>
      </w:tr>
      <w:tr w:rsidR="007C78D2" w:rsidRPr="005512CC" w14:paraId="6721A1F9" w14:textId="77777777" w:rsidTr="0057709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EFE708D" w14:textId="1805388E" w:rsidR="007C78D2" w:rsidRPr="005512CC" w:rsidRDefault="009E5176" w:rsidP="007A5D4A">
            <w:pPr>
              <w:jc w:val="left"/>
              <w:rPr>
                <w:rFonts w:eastAsiaTheme="minorHAnsi"/>
                <w:b/>
                <w:color w:val="000000"/>
                <w:sz w:val="20"/>
                <w:szCs w:val="20"/>
                <w:lang w:val="es-CO"/>
              </w:rPr>
            </w:pPr>
            <w:r w:rsidRPr="005512CC">
              <w:rPr>
                <w:b/>
                <w:color w:val="000000"/>
                <w:sz w:val="20"/>
                <w:szCs w:val="20"/>
                <w:lang w:val="es-CO"/>
              </w:rPr>
              <w:t xml:space="preserve">Total parcial </w:t>
            </w:r>
            <w:r w:rsidR="007C78D2" w:rsidRPr="005512CC">
              <w:rPr>
                <w:b/>
                <w:color w:val="000000"/>
                <w:sz w:val="20"/>
                <w:szCs w:val="20"/>
                <w:lang w:val="es-CO"/>
              </w:rPr>
              <w:t>(</w:t>
            </w:r>
            <w:r w:rsidR="00AB46A2" w:rsidRPr="005512CC">
              <w:rPr>
                <w:b/>
                <w:color w:val="000000"/>
                <w:sz w:val="20"/>
                <w:szCs w:val="20"/>
                <w:lang w:val="es-CO"/>
              </w:rPr>
              <w:t>tm</w:t>
            </w:r>
            <w:r w:rsidR="007C78D2" w:rsidRPr="005512CC">
              <w:rPr>
                <w:b/>
                <w:color w:val="000000"/>
                <w:sz w:val="20"/>
                <w:szCs w:val="20"/>
                <w:lang w:val="es-CO"/>
              </w:rPr>
              <w:t>)</w:t>
            </w:r>
          </w:p>
        </w:tc>
        <w:tc>
          <w:tcPr>
            <w:tcW w:w="553" w:type="pct"/>
            <w:tcBorders>
              <w:top w:val="nil"/>
              <w:left w:val="nil"/>
              <w:bottom w:val="single" w:sz="4" w:space="0" w:color="auto"/>
              <w:right w:val="single" w:sz="4" w:space="0" w:color="auto"/>
            </w:tcBorders>
            <w:shd w:val="clear" w:color="auto" w:fill="auto"/>
            <w:noWrap/>
          </w:tcPr>
          <w:p w14:paraId="3230BA46" w14:textId="2E3E7FE3" w:rsidR="007C78D2" w:rsidRPr="005512CC" w:rsidRDefault="007C78D2" w:rsidP="007A5D4A">
            <w:pPr>
              <w:widowControl w:val="0"/>
              <w:jc w:val="right"/>
              <w:rPr>
                <w:b/>
                <w:color w:val="000000"/>
                <w:sz w:val="20"/>
                <w:szCs w:val="20"/>
                <w:lang w:val="es-CO"/>
              </w:rPr>
            </w:pPr>
            <w:r w:rsidRPr="005512CC">
              <w:rPr>
                <w:b/>
                <w:bCs/>
                <w:color w:val="000000"/>
                <w:sz w:val="20"/>
                <w:szCs w:val="20"/>
                <w:lang w:val="es-CO"/>
              </w:rPr>
              <w:t>4</w:t>
            </w:r>
            <w:r w:rsidR="00AB46A2" w:rsidRPr="005512CC">
              <w:rPr>
                <w:b/>
                <w:bCs/>
                <w:color w:val="000000"/>
                <w:sz w:val="20"/>
                <w:szCs w:val="20"/>
                <w:lang w:val="es-CO"/>
              </w:rPr>
              <w:t>.</w:t>
            </w:r>
            <w:r w:rsidRPr="005512CC">
              <w:rPr>
                <w:b/>
                <w:bCs/>
                <w:color w:val="000000"/>
                <w:sz w:val="20"/>
                <w:szCs w:val="20"/>
                <w:lang w:val="es-CO"/>
              </w:rPr>
              <w:t>318</w:t>
            </w:r>
            <w:r w:rsidR="00AB46A2" w:rsidRPr="005512CC">
              <w:rPr>
                <w:b/>
                <w:bCs/>
                <w:color w:val="000000"/>
                <w:sz w:val="20"/>
                <w:szCs w:val="20"/>
                <w:lang w:val="es-CO"/>
              </w:rPr>
              <w:t>,</w:t>
            </w:r>
            <w:r w:rsidRPr="005512CC">
              <w:rPr>
                <w:b/>
                <w:bCs/>
                <w:color w:val="000000"/>
                <w:sz w:val="20"/>
                <w:szCs w:val="20"/>
                <w:lang w:val="es-CO"/>
              </w:rPr>
              <w:t>39</w:t>
            </w:r>
          </w:p>
        </w:tc>
        <w:tc>
          <w:tcPr>
            <w:tcW w:w="553" w:type="pct"/>
            <w:tcBorders>
              <w:top w:val="nil"/>
              <w:left w:val="nil"/>
              <w:bottom w:val="single" w:sz="4" w:space="0" w:color="auto"/>
              <w:right w:val="single" w:sz="4" w:space="0" w:color="auto"/>
            </w:tcBorders>
            <w:shd w:val="clear" w:color="auto" w:fill="auto"/>
            <w:noWrap/>
            <w:vAlign w:val="center"/>
          </w:tcPr>
          <w:p w14:paraId="1266DC62" w14:textId="460BE241" w:rsidR="007C78D2" w:rsidRPr="005512CC" w:rsidRDefault="007C78D2" w:rsidP="007A5D4A">
            <w:pPr>
              <w:widowControl w:val="0"/>
              <w:jc w:val="right"/>
              <w:rPr>
                <w:b/>
                <w:color w:val="000000"/>
                <w:sz w:val="20"/>
                <w:szCs w:val="20"/>
                <w:lang w:val="es-CO"/>
              </w:rPr>
            </w:pPr>
            <w:r w:rsidRPr="005512CC">
              <w:rPr>
                <w:b/>
                <w:color w:val="000000"/>
                <w:sz w:val="20"/>
                <w:szCs w:val="20"/>
                <w:lang w:val="es-CO"/>
              </w:rPr>
              <w:t>4</w:t>
            </w:r>
            <w:r w:rsidR="00AB46A2" w:rsidRPr="005512CC">
              <w:rPr>
                <w:b/>
                <w:color w:val="000000"/>
                <w:sz w:val="20"/>
                <w:szCs w:val="20"/>
                <w:lang w:val="es-CO"/>
              </w:rPr>
              <w:t>.</w:t>
            </w:r>
            <w:r w:rsidRPr="005512CC">
              <w:rPr>
                <w:b/>
                <w:color w:val="000000"/>
                <w:sz w:val="20"/>
                <w:szCs w:val="20"/>
                <w:lang w:val="es-CO"/>
              </w:rPr>
              <w:t>392</w:t>
            </w:r>
            <w:r w:rsidR="00AB46A2" w:rsidRPr="005512CC">
              <w:rPr>
                <w:b/>
                <w:color w:val="000000"/>
                <w:sz w:val="20"/>
                <w:szCs w:val="20"/>
                <w:lang w:val="es-CO"/>
              </w:rPr>
              <w:t>,</w:t>
            </w:r>
            <w:r w:rsidRPr="005512CC">
              <w:rPr>
                <w:b/>
                <w:color w:val="000000"/>
                <w:sz w:val="20"/>
                <w:szCs w:val="20"/>
                <w:lang w:val="es-CO"/>
              </w:rPr>
              <w:t>66</w:t>
            </w:r>
          </w:p>
        </w:tc>
        <w:tc>
          <w:tcPr>
            <w:tcW w:w="553" w:type="pct"/>
            <w:tcBorders>
              <w:top w:val="nil"/>
              <w:left w:val="nil"/>
              <w:bottom w:val="single" w:sz="4" w:space="0" w:color="auto"/>
              <w:right w:val="single" w:sz="4" w:space="0" w:color="auto"/>
            </w:tcBorders>
            <w:shd w:val="clear" w:color="auto" w:fill="auto"/>
            <w:noWrap/>
          </w:tcPr>
          <w:p w14:paraId="0F2163FC" w14:textId="21922D16" w:rsidR="007C78D2" w:rsidRPr="005512CC" w:rsidRDefault="007C78D2" w:rsidP="007A5D4A">
            <w:pPr>
              <w:widowControl w:val="0"/>
              <w:jc w:val="right"/>
              <w:rPr>
                <w:b/>
                <w:color w:val="000000"/>
                <w:sz w:val="20"/>
                <w:szCs w:val="20"/>
                <w:lang w:val="es-CO"/>
              </w:rPr>
            </w:pPr>
            <w:r w:rsidRPr="005512CC">
              <w:rPr>
                <w:b/>
                <w:color w:val="000000"/>
                <w:sz w:val="20"/>
                <w:szCs w:val="20"/>
                <w:lang w:val="es-CO"/>
              </w:rPr>
              <w:t>3</w:t>
            </w:r>
            <w:r w:rsidR="00AB46A2" w:rsidRPr="005512CC">
              <w:rPr>
                <w:b/>
                <w:color w:val="000000"/>
                <w:sz w:val="20"/>
                <w:szCs w:val="20"/>
                <w:lang w:val="es-CO"/>
              </w:rPr>
              <w:t>.</w:t>
            </w:r>
            <w:r w:rsidRPr="005512CC">
              <w:rPr>
                <w:b/>
                <w:color w:val="000000"/>
                <w:sz w:val="20"/>
                <w:szCs w:val="20"/>
                <w:lang w:val="es-CO"/>
              </w:rPr>
              <w:t>945</w:t>
            </w:r>
            <w:r w:rsidR="00AB46A2" w:rsidRPr="005512CC">
              <w:rPr>
                <w:b/>
                <w:color w:val="000000"/>
                <w:sz w:val="20"/>
                <w:szCs w:val="20"/>
                <w:lang w:val="es-CO"/>
              </w:rPr>
              <w:t>,</w:t>
            </w:r>
            <w:r w:rsidRPr="005512CC">
              <w:rPr>
                <w:b/>
                <w:color w:val="000000"/>
                <w:sz w:val="20"/>
                <w:szCs w:val="20"/>
                <w:lang w:val="es-CO"/>
              </w:rPr>
              <w:t>40</w:t>
            </w:r>
          </w:p>
        </w:tc>
        <w:tc>
          <w:tcPr>
            <w:tcW w:w="553" w:type="pct"/>
            <w:tcBorders>
              <w:top w:val="single" w:sz="4" w:space="0" w:color="auto"/>
              <w:left w:val="nil"/>
              <w:bottom w:val="single" w:sz="4" w:space="0" w:color="auto"/>
              <w:right w:val="single" w:sz="4" w:space="0" w:color="auto"/>
            </w:tcBorders>
          </w:tcPr>
          <w:p w14:paraId="0F057FDC" w14:textId="1E9FD826" w:rsidR="007C78D2" w:rsidRPr="005512CC" w:rsidRDefault="007C78D2" w:rsidP="007A5D4A">
            <w:pPr>
              <w:widowControl w:val="0"/>
              <w:jc w:val="right"/>
              <w:rPr>
                <w:b/>
                <w:color w:val="000000"/>
                <w:sz w:val="20"/>
                <w:szCs w:val="20"/>
                <w:lang w:val="es-CO"/>
              </w:rPr>
            </w:pPr>
            <w:r w:rsidRPr="005512CC">
              <w:rPr>
                <w:b/>
                <w:color w:val="000000"/>
                <w:sz w:val="20"/>
                <w:szCs w:val="20"/>
                <w:lang w:val="es-CO"/>
              </w:rPr>
              <w:t>2</w:t>
            </w:r>
            <w:r w:rsidR="00AB46A2" w:rsidRPr="005512CC">
              <w:rPr>
                <w:b/>
                <w:color w:val="000000"/>
                <w:sz w:val="20"/>
                <w:szCs w:val="20"/>
                <w:lang w:val="es-CO"/>
              </w:rPr>
              <w:t>.</w:t>
            </w:r>
            <w:r w:rsidRPr="005512CC">
              <w:rPr>
                <w:b/>
                <w:color w:val="000000"/>
                <w:sz w:val="20"/>
                <w:szCs w:val="20"/>
                <w:lang w:val="es-CO"/>
              </w:rPr>
              <w:t>718</w:t>
            </w:r>
            <w:r w:rsidR="00AB46A2" w:rsidRPr="005512CC">
              <w:rPr>
                <w:b/>
                <w:color w:val="000000"/>
                <w:sz w:val="20"/>
                <w:szCs w:val="20"/>
                <w:lang w:val="es-CO"/>
              </w:rPr>
              <w:t>,</w:t>
            </w:r>
            <w:r w:rsidRPr="005512CC">
              <w:rPr>
                <w:b/>
                <w:color w:val="000000"/>
                <w:sz w:val="20"/>
                <w:szCs w:val="20"/>
                <w:lang w:val="es-CO"/>
              </w:rPr>
              <w:t>44</w:t>
            </w:r>
          </w:p>
        </w:tc>
        <w:tc>
          <w:tcPr>
            <w:tcW w:w="553" w:type="pct"/>
            <w:tcBorders>
              <w:top w:val="nil"/>
              <w:left w:val="single" w:sz="4" w:space="0" w:color="auto"/>
              <w:bottom w:val="single" w:sz="4" w:space="0" w:color="auto"/>
              <w:right w:val="single" w:sz="4" w:space="0" w:color="auto"/>
            </w:tcBorders>
            <w:shd w:val="clear" w:color="auto" w:fill="FFFFFF" w:themeFill="background1"/>
          </w:tcPr>
          <w:p w14:paraId="6106CF12" w14:textId="2DB29344" w:rsidR="007C78D2" w:rsidRPr="005512CC" w:rsidRDefault="007C78D2" w:rsidP="007A5D4A">
            <w:pPr>
              <w:widowControl w:val="0"/>
              <w:jc w:val="right"/>
              <w:rPr>
                <w:b/>
                <w:color w:val="000000"/>
                <w:sz w:val="20"/>
                <w:szCs w:val="20"/>
                <w:lang w:val="es-CO"/>
              </w:rPr>
            </w:pPr>
            <w:r w:rsidRPr="005512CC">
              <w:rPr>
                <w:b/>
                <w:color w:val="000000"/>
                <w:sz w:val="20"/>
                <w:szCs w:val="20"/>
                <w:lang w:val="es-CO"/>
              </w:rPr>
              <w:t>2</w:t>
            </w:r>
            <w:r w:rsidR="00AB46A2" w:rsidRPr="005512CC">
              <w:rPr>
                <w:b/>
                <w:color w:val="000000"/>
                <w:sz w:val="20"/>
                <w:szCs w:val="20"/>
                <w:lang w:val="es-CO"/>
              </w:rPr>
              <w:t>.</w:t>
            </w:r>
            <w:r w:rsidRPr="005512CC">
              <w:rPr>
                <w:b/>
                <w:color w:val="000000"/>
                <w:sz w:val="20"/>
                <w:szCs w:val="20"/>
                <w:lang w:val="es-CO"/>
              </w:rPr>
              <w:t>562</w:t>
            </w:r>
            <w:r w:rsidR="00AB46A2" w:rsidRPr="005512CC">
              <w:rPr>
                <w:b/>
                <w:color w:val="000000"/>
                <w:sz w:val="20"/>
                <w:szCs w:val="20"/>
                <w:lang w:val="es-CO"/>
              </w:rPr>
              <w:t>,</w:t>
            </w:r>
            <w:r w:rsidRPr="005512CC">
              <w:rPr>
                <w:b/>
                <w:color w:val="000000"/>
                <w:sz w:val="20"/>
                <w:szCs w:val="20"/>
                <w:lang w:val="es-CO"/>
              </w:rPr>
              <w:t>88</w:t>
            </w:r>
          </w:p>
        </w:tc>
        <w:tc>
          <w:tcPr>
            <w:tcW w:w="553" w:type="pct"/>
            <w:tcBorders>
              <w:top w:val="nil"/>
              <w:left w:val="single" w:sz="4" w:space="0" w:color="auto"/>
              <w:bottom w:val="single" w:sz="4" w:space="0" w:color="auto"/>
              <w:right w:val="single" w:sz="4" w:space="0" w:color="auto"/>
            </w:tcBorders>
            <w:shd w:val="clear" w:color="auto" w:fill="auto"/>
            <w:noWrap/>
          </w:tcPr>
          <w:p w14:paraId="5D42CF90" w14:textId="63972056" w:rsidR="007C78D2" w:rsidRPr="005512CC" w:rsidRDefault="007C78D2" w:rsidP="007A5D4A">
            <w:pPr>
              <w:widowControl w:val="0"/>
              <w:jc w:val="right"/>
              <w:rPr>
                <w:b/>
                <w:color w:val="000000"/>
                <w:sz w:val="20"/>
                <w:szCs w:val="20"/>
                <w:lang w:val="es-CO"/>
              </w:rPr>
            </w:pPr>
            <w:r w:rsidRPr="005512CC">
              <w:rPr>
                <w:b/>
                <w:bCs/>
                <w:sz w:val="20"/>
                <w:szCs w:val="20"/>
                <w:lang w:val="es-CO" w:eastAsia="zh-CN"/>
              </w:rPr>
              <w:t>5</w:t>
            </w:r>
            <w:r w:rsidR="00AB46A2" w:rsidRPr="005512CC">
              <w:rPr>
                <w:b/>
                <w:bCs/>
                <w:sz w:val="20"/>
                <w:szCs w:val="20"/>
                <w:lang w:val="es-CO" w:eastAsia="zh-CN"/>
              </w:rPr>
              <w:t>.</w:t>
            </w:r>
            <w:r w:rsidRPr="005512CC">
              <w:rPr>
                <w:b/>
                <w:bCs/>
                <w:sz w:val="20"/>
                <w:szCs w:val="20"/>
                <w:lang w:val="es-CO" w:eastAsia="zh-CN"/>
              </w:rPr>
              <w:t>394</w:t>
            </w:r>
            <w:r w:rsidR="00AB46A2" w:rsidRPr="005512CC">
              <w:rPr>
                <w:b/>
                <w:bCs/>
                <w:sz w:val="20"/>
                <w:szCs w:val="20"/>
                <w:lang w:val="es-CO" w:eastAsia="zh-CN"/>
              </w:rPr>
              <w:t>,</w:t>
            </w:r>
            <w:r w:rsidRPr="005512CC">
              <w:rPr>
                <w:b/>
                <w:bCs/>
                <w:sz w:val="20"/>
                <w:szCs w:val="20"/>
                <w:lang w:val="es-CO" w:eastAsia="zh-CN"/>
              </w:rPr>
              <w:t>67</w:t>
            </w:r>
          </w:p>
        </w:tc>
      </w:tr>
      <w:tr w:rsidR="007C78D2" w:rsidRPr="005512CC" w14:paraId="7C4F8621" w14:textId="77777777" w:rsidTr="0057709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04FC56C" w14:textId="77777777" w:rsidR="007C78D2" w:rsidRPr="005512CC" w:rsidRDefault="007C78D2" w:rsidP="007A5D4A">
            <w:pPr>
              <w:jc w:val="left"/>
              <w:rPr>
                <w:b/>
                <w:bCs/>
                <w:color w:val="000000"/>
                <w:sz w:val="20"/>
                <w:szCs w:val="20"/>
                <w:lang w:val="en-US"/>
              </w:rPr>
            </w:pPr>
            <w:r w:rsidRPr="005512CC">
              <w:rPr>
                <w:color w:val="000000"/>
                <w:sz w:val="20"/>
                <w:szCs w:val="20"/>
                <w:lang w:val="en-US"/>
              </w:rPr>
              <w:t>HCFC-141b in imported pre-blended polyols*</w:t>
            </w:r>
          </w:p>
        </w:tc>
        <w:tc>
          <w:tcPr>
            <w:tcW w:w="553" w:type="pct"/>
            <w:tcBorders>
              <w:top w:val="nil"/>
              <w:left w:val="nil"/>
              <w:bottom w:val="single" w:sz="4" w:space="0" w:color="auto"/>
              <w:right w:val="single" w:sz="4" w:space="0" w:color="auto"/>
            </w:tcBorders>
            <w:shd w:val="clear" w:color="auto" w:fill="auto"/>
            <w:noWrap/>
          </w:tcPr>
          <w:p w14:paraId="5F556C4A" w14:textId="1FE88D0D" w:rsidR="007C78D2" w:rsidRPr="005512CC" w:rsidRDefault="007C78D2" w:rsidP="007A5D4A">
            <w:pPr>
              <w:jc w:val="right"/>
              <w:rPr>
                <w:sz w:val="20"/>
                <w:szCs w:val="20"/>
                <w:lang w:val="es-CO"/>
              </w:rPr>
            </w:pPr>
            <w:r w:rsidRPr="005512CC">
              <w:rPr>
                <w:color w:val="000000"/>
                <w:sz w:val="20"/>
                <w:szCs w:val="20"/>
                <w:lang w:val="es-CO"/>
              </w:rPr>
              <w:t>229</w:t>
            </w:r>
            <w:r w:rsidR="00AB46A2" w:rsidRPr="005512CC">
              <w:rPr>
                <w:color w:val="000000"/>
                <w:sz w:val="20"/>
                <w:szCs w:val="20"/>
                <w:lang w:val="es-CO"/>
              </w:rPr>
              <w:t>,</w:t>
            </w:r>
            <w:r w:rsidRPr="005512CC">
              <w:rPr>
                <w:color w:val="000000"/>
                <w:sz w:val="20"/>
                <w:szCs w:val="20"/>
                <w:lang w:val="es-CO"/>
              </w:rPr>
              <w:t>66</w:t>
            </w:r>
          </w:p>
        </w:tc>
        <w:tc>
          <w:tcPr>
            <w:tcW w:w="553" w:type="pct"/>
            <w:tcBorders>
              <w:top w:val="nil"/>
              <w:left w:val="nil"/>
              <w:bottom w:val="single" w:sz="4" w:space="0" w:color="auto"/>
              <w:right w:val="single" w:sz="4" w:space="0" w:color="auto"/>
            </w:tcBorders>
            <w:shd w:val="clear" w:color="auto" w:fill="auto"/>
            <w:noWrap/>
          </w:tcPr>
          <w:p w14:paraId="6B284B97" w14:textId="0E0DA9F1" w:rsidR="007C78D2" w:rsidRPr="005512CC" w:rsidRDefault="007C78D2" w:rsidP="007A5D4A">
            <w:pPr>
              <w:jc w:val="right"/>
              <w:rPr>
                <w:sz w:val="20"/>
                <w:szCs w:val="20"/>
                <w:lang w:val="es-CO"/>
              </w:rPr>
            </w:pPr>
            <w:r w:rsidRPr="005512CC">
              <w:rPr>
                <w:color w:val="000000"/>
                <w:sz w:val="20"/>
                <w:szCs w:val="20"/>
                <w:lang w:val="es-CO"/>
              </w:rPr>
              <w:t>288</w:t>
            </w:r>
            <w:r w:rsidR="00AB46A2" w:rsidRPr="005512CC">
              <w:rPr>
                <w:color w:val="000000"/>
                <w:sz w:val="20"/>
                <w:szCs w:val="20"/>
                <w:lang w:val="es-CO"/>
              </w:rPr>
              <w:t>,</w:t>
            </w:r>
            <w:r w:rsidRPr="005512CC">
              <w:rPr>
                <w:color w:val="000000"/>
                <w:sz w:val="20"/>
                <w:szCs w:val="20"/>
                <w:lang w:val="es-CO"/>
              </w:rPr>
              <w:t>27</w:t>
            </w:r>
          </w:p>
        </w:tc>
        <w:tc>
          <w:tcPr>
            <w:tcW w:w="553" w:type="pct"/>
            <w:tcBorders>
              <w:top w:val="nil"/>
              <w:left w:val="nil"/>
              <w:bottom w:val="single" w:sz="4" w:space="0" w:color="auto"/>
              <w:right w:val="single" w:sz="4" w:space="0" w:color="auto"/>
            </w:tcBorders>
            <w:shd w:val="clear" w:color="auto" w:fill="auto"/>
            <w:noWrap/>
          </w:tcPr>
          <w:p w14:paraId="03E8D19A" w14:textId="2D6A1B5E" w:rsidR="007C78D2" w:rsidRPr="005512CC" w:rsidRDefault="007C78D2" w:rsidP="007A5D4A">
            <w:pPr>
              <w:jc w:val="right"/>
              <w:rPr>
                <w:color w:val="000000"/>
                <w:sz w:val="20"/>
                <w:szCs w:val="20"/>
                <w:lang w:val="es-CO"/>
              </w:rPr>
            </w:pPr>
            <w:r w:rsidRPr="005512CC">
              <w:rPr>
                <w:color w:val="000000"/>
                <w:sz w:val="20"/>
                <w:szCs w:val="20"/>
                <w:lang w:val="es-CO"/>
              </w:rPr>
              <w:t>275</w:t>
            </w:r>
            <w:r w:rsidR="00AB46A2" w:rsidRPr="005512CC">
              <w:rPr>
                <w:color w:val="000000"/>
                <w:sz w:val="20"/>
                <w:szCs w:val="20"/>
                <w:lang w:val="es-CO"/>
              </w:rPr>
              <w:t>,</w:t>
            </w:r>
            <w:r w:rsidRPr="005512CC">
              <w:rPr>
                <w:color w:val="000000"/>
                <w:sz w:val="20"/>
                <w:szCs w:val="20"/>
                <w:lang w:val="es-CO"/>
              </w:rPr>
              <w:t>70</w:t>
            </w:r>
          </w:p>
        </w:tc>
        <w:tc>
          <w:tcPr>
            <w:tcW w:w="553" w:type="pct"/>
            <w:tcBorders>
              <w:top w:val="single" w:sz="4" w:space="0" w:color="auto"/>
              <w:left w:val="nil"/>
              <w:bottom w:val="single" w:sz="4" w:space="0" w:color="auto"/>
              <w:right w:val="single" w:sz="4" w:space="0" w:color="auto"/>
            </w:tcBorders>
          </w:tcPr>
          <w:p w14:paraId="15BDAA3C" w14:textId="1207F762" w:rsidR="007C78D2" w:rsidRPr="005512CC" w:rsidRDefault="007C78D2" w:rsidP="007A5D4A">
            <w:pPr>
              <w:jc w:val="right"/>
              <w:rPr>
                <w:color w:val="000000"/>
                <w:sz w:val="20"/>
                <w:szCs w:val="20"/>
                <w:lang w:val="es-CO"/>
              </w:rPr>
            </w:pPr>
            <w:r w:rsidRPr="005512CC">
              <w:rPr>
                <w:sz w:val="20"/>
                <w:szCs w:val="20"/>
                <w:lang w:val="es-CO"/>
              </w:rPr>
              <w:t>172</w:t>
            </w:r>
            <w:r w:rsidR="00AB46A2" w:rsidRPr="005512CC">
              <w:rPr>
                <w:sz w:val="20"/>
                <w:szCs w:val="20"/>
                <w:lang w:val="es-CO"/>
              </w:rPr>
              <w:t>,</w:t>
            </w:r>
            <w:r w:rsidRPr="005512CC">
              <w:rPr>
                <w:sz w:val="20"/>
                <w:szCs w:val="20"/>
                <w:lang w:val="es-CO"/>
              </w:rPr>
              <w:t>60</w:t>
            </w:r>
          </w:p>
        </w:tc>
        <w:tc>
          <w:tcPr>
            <w:tcW w:w="553" w:type="pct"/>
            <w:tcBorders>
              <w:top w:val="nil"/>
              <w:left w:val="single" w:sz="4" w:space="0" w:color="auto"/>
              <w:bottom w:val="single" w:sz="4" w:space="0" w:color="auto"/>
              <w:right w:val="single" w:sz="4" w:space="0" w:color="auto"/>
            </w:tcBorders>
            <w:shd w:val="clear" w:color="auto" w:fill="FFFFFF" w:themeFill="background1"/>
          </w:tcPr>
          <w:p w14:paraId="2838767F" w14:textId="3EFE5E1B" w:rsidR="007C78D2" w:rsidRPr="005512CC" w:rsidRDefault="007C78D2" w:rsidP="007A5D4A">
            <w:pPr>
              <w:jc w:val="right"/>
              <w:rPr>
                <w:sz w:val="20"/>
                <w:szCs w:val="20"/>
                <w:lang w:val="es-CO"/>
              </w:rPr>
            </w:pPr>
            <w:r w:rsidRPr="005512CC">
              <w:rPr>
                <w:sz w:val="20"/>
                <w:szCs w:val="20"/>
                <w:lang w:val="es-CO"/>
              </w:rPr>
              <w:t>19</w:t>
            </w:r>
            <w:r w:rsidR="00AB46A2" w:rsidRPr="005512CC">
              <w:rPr>
                <w:sz w:val="20"/>
                <w:szCs w:val="20"/>
                <w:lang w:val="es-CO"/>
              </w:rPr>
              <w:t>,</w:t>
            </w:r>
            <w:r w:rsidRPr="005512CC">
              <w:rPr>
                <w:sz w:val="20"/>
                <w:szCs w:val="20"/>
                <w:lang w:val="es-CO"/>
              </w:rPr>
              <w:t>85</w:t>
            </w:r>
          </w:p>
        </w:tc>
        <w:tc>
          <w:tcPr>
            <w:tcW w:w="553" w:type="pct"/>
            <w:tcBorders>
              <w:top w:val="nil"/>
              <w:left w:val="single" w:sz="4" w:space="0" w:color="auto"/>
              <w:bottom w:val="single" w:sz="4" w:space="0" w:color="auto"/>
              <w:right w:val="single" w:sz="4" w:space="0" w:color="auto"/>
            </w:tcBorders>
            <w:shd w:val="clear" w:color="auto" w:fill="auto"/>
            <w:noWrap/>
          </w:tcPr>
          <w:p w14:paraId="1926B08B" w14:textId="536507FF" w:rsidR="007C78D2" w:rsidRPr="005512CC" w:rsidRDefault="007C78D2" w:rsidP="007A5D4A">
            <w:pPr>
              <w:jc w:val="right"/>
              <w:rPr>
                <w:sz w:val="20"/>
                <w:szCs w:val="20"/>
                <w:lang w:val="es-CO"/>
              </w:rPr>
            </w:pPr>
            <w:r w:rsidRPr="005512CC">
              <w:rPr>
                <w:sz w:val="20"/>
                <w:szCs w:val="20"/>
                <w:lang w:val="es-CO" w:eastAsia="zh-CN"/>
              </w:rPr>
              <w:t>**484</w:t>
            </w:r>
            <w:r w:rsidR="00AB46A2" w:rsidRPr="005512CC">
              <w:rPr>
                <w:sz w:val="20"/>
                <w:szCs w:val="20"/>
                <w:lang w:val="es-CO" w:eastAsia="zh-CN"/>
              </w:rPr>
              <w:t>,</w:t>
            </w:r>
            <w:r w:rsidRPr="005512CC">
              <w:rPr>
                <w:sz w:val="20"/>
                <w:szCs w:val="20"/>
                <w:lang w:val="es-CO" w:eastAsia="zh-CN"/>
              </w:rPr>
              <w:t>43</w:t>
            </w:r>
          </w:p>
        </w:tc>
      </w:tr>
      <w:tr w:rsidR="00A47CF9" w:rsidRPr="005512CC" w14:paraId="7D7AB7F6" w14:textId="77777777" w:rsidTr="00A47CF9">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F3C935" w14:textId="1FFA3EAD" w:rsidR="00A47CF9" w:rsidRPr="005512CC" w:rsidRDefault="00AB46A2" w:rsidP="00A47CF9">
            <w:pPr>
              <w:widowControl w:val="0"/>
              <w:jc w:val="left"/>
              <w:rPr>
                <w:color w:val="000000"/>
                <w:sz w:val="20"/>
                <w:szCs w:val="20"/>
                <w:lang w:val="es-CO"/>
              </w:rPr>
            </w:pPr>
            <w:r w:rsidRPr="005512CC">
              <w:rPr>
                <w:b/>
                <w:bCs/>
                <w:color w:val="000000"/>
                <w:sz w:val="20"/>
                <w:szCs w:val="20"/>
                <w:lang w:val="es-CO"/>
              </w:rPr>
              <w:t>T</w:t>
            </w:r>
            <w:r w:rsidR="00A47CF9" w:rsidRPr="005512CC">
              <w:rPr>
                <w:b/>
                <w:bCs/>
                <w:color w:val="000000"/>
                <w:sz w:val="20"/>
                <w:szCs w:val="20"/>
                <w:lang w:val="es-CO"/>
              </w:rPr>
              <w:t>on</w:t>
            </w:r>
            <w:r w:rsidRPr="005512CC">
              <w:rPr>
                <w:b/>
                <w:bCs/>
                <w:color w:val="000000"/>
                <w:sz w:val="20"/>
                <w:szCs w:val="20"/>
                <w:lang w:val="es-CO"/>
              </w:rPr>
              <w:t>eladas PAO</w:t>
            </w:r>
          </w:p>
        </w:tc>
      </w:tr>
      <w:tr w:rsidR="007C78D2" w:rsidRPr="005512CC" w14:paraId="135AD89F" w14:textId="77777777" w:rsidTr="0057709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F06408" w14:textId="77777777" w:rsidR="007C78D2" w:rsidRPr="005512CC" w:rsidRDefault="007C78D2" w:rsidP="007A5D4A">
            <w:pPr>
              <w:widowControl w:val="0"/>
              <w:jc w:val="left"/>
              <w:rPr>
                <w:color w:val="000000"/>
                <w:sz w:val="20"/>
                <w:szCs w:val="20"/>
                <w:lang w:val="es-CO"/>
              </w:rPr>
            </w:pPr>
            <w:r w:rsidRPr="005512CC">
              <w:rPr>
                <w:color w:val="000000"/>
                <w:sz w:val="20"/>
                <w:szCs w:val="20"/>
                <w:lang w:val="es-CO"/>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C3A76ED" w14:textId="68745801" w:rsidR="007C78D2" w:rsidRPr="005512CC" w:rsidRDefault="007C78D2" w:rsidP="007A5D4A">
            <w:pPr>
              <w:widowControl w:val="0"/>
              <w:jc w:val="right"/>
              <w:rPr>
                <w:color w:val="000000"/>
                <w:sz w:val="20"/>
                <w:szCs w:val="20"/>
                <w:lang w:val="es-CO" w:eastAsia="en-CA"/>
              </w:rPr>
            </w:pPr>
            <w:r w:rsidRPr="005512CC">
              <w:rPr>
                <w:sz w:val="20"/>
                <w:szCs w:val="20"/>
                <w:lang w:val="es-CO"/>
              </w:rPr>
              <w:t>179</w:t>
            </w:r>
            <w:r w:rsidR="00AB46A2" w:rsidRPr="005512CC">
              <w:rPr>
                <w:sz w:val="20"/>
                <w:szCs w:val="20"/>
                <w:lang w:val="es-CO"/>
              </w:rPr>
              <w:t>,</w:t>
            </w:r>
            <w:r w:rsidRPr="005512CC">
              <w:rPr>
                <w:sz w:val="20"/>
                <w:szCs w:val="20"/>
                <w:lang w:val="es-CO"/>
              </w:rPr>
              <w:t>42</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F12AC7" w14:textId="1EEBC426" w:rsidR="007C78D2" w:rsidRPr="005512CC" w:rsidRDefault="007C78D2" w:rsidP="007A5D4A">
            <w:pPr>
              <w:widowControl w:val="0"/>
              <w:jc w:val="right"/>
              <w:rPr>
                <w:color w:val="000000"/>
                <w:sz w:val="20"/>
                <w:szCs w:val="20"/>
                <w:lang w:val="es-CO"/>
              </w:rPr>
            </w:pPr>
            <w:r w:rsidRPr="005512CC">
              <w:rPr>
                <w:color w:val="000000"/>
                <w:sz w:val="20"/>
                <w:szCs w:val="20"/>
                <w:lang w:val="es-CO"/>
              </w:rPr>
              <w:t>175</w:t>
            </w:r>
            <w:r w:rsidR="00AB46A2" w:rsidRPr="005512CC">
              <w:rPr>
                <w:color w:val="000000"/>
                <w:sz w:val="20"/>
                <w:szCs w:val="20"/>
                <w:lang w:val="es-CO"/>
              </w:rPr>
              <w:t>,</w:t>
            </w:r>
            <w:r w:rsidRPr="005512CC">
              <w:rPr>
                <w:color w:val="000000"/>
                <w:sz w:val="20"/>
                <w:szCs w:val="20"/>
                <w:lang w:val="es-CO"/>
              </w:rPr>
              <w:t>70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402F579" w14:textId="4218E859" w:rsidR="007C78D2" w:rsidRPr="005512CC" w:rsidRDefault="007C78D2" w:rsidP="007A5D4A">
            <w:pPr>
              <w:widowControl w:val="0"/>
              <w:jc w:val="right"/>
              <w:rPr>
                <w:color w:val="000000"/>
                <w:sz w:val="20"/>
                <w:szCs w:val="20"/>
                <w:lang w:val="es-CO"/>
              </w:rPr>
            </w:pPr>
            <w:r w:rsidRPr="005512CC">
              <w:rPr>
                <w:color w:val="000000"/>
                <w:sz w:val="20"/>
                <w:szCs w:val="20"/>
                <w:lang w:val="es-CO"/>
              </w:rPr>
              <w:t>167</w:t>
            </w:r>
            <w:r w:rsidR="00AB46A2" w:rsidRPr="005512CC">
              <w:rPr>
                <w:color w:val="000000"/>
                <w:sz w:val="20"/>
                <w:szCs w:val="20"/>
                <w:lang w:val="es-CO"/>
              </w:rPr>
              <w:t>,</w:t>
            </w:r>
            <w:r w:rsidRPr="005512CC">
              <w:rPr>
                <w:color w:val="000000"/>
                <w:sz w:val="20"/>
                <w:szCs w:val="20"/>
                <w:lang w:val="es-CO"/>
              </w:rPr>
              <w:t>99</w:t>
            </w:r>
          </w:p>
        </w:tc>
        <w:tc>
          <w:tcPr>
            <w:tcW w:w="553" w:type="pct"/>
            <w:tcBorders>
              <w:top w:val="single" w:sz="4" w:space="0" w:color="auto"/>
              <w:left w:val="single" w:sz="4" w:space="0" w:color="auto"/>
              <w:bottom w:val="single" w:sz="4" w:space="0" w:color="auto"/>
              <w:right w:val="single" w:sz="4" w:space="0" w:color="auto"/>
            </w:tcBorders>
          </w:tcPr>
          <w:p w14:paraId="3090135A" w14:textId="1DBFC8DE" w:rsidR="007C78D2" w:rsidRPr="005512CC" w:rsidRDefault="007C78D2" w:rsidP="007A5D4A">
            <w:pPr>
              <w:widowControl w:val="0"/>
              <w:jc w:val="right"/>
              <w:rPr>
                <w:color w:val="000000"/>
                <w:sz w:val="20"/>
                <w:szCs w:val="20"/>
                <w:lang w:val="es-CO"/>
              </w:rPr>
            </w:pPr>
            <w:r w:rsidRPr="005512CC">
              <w:rPr>
                <w:color w:val="000000"/>
                <w:sz w:val="20"/>
                <w:szCs w:val="20"/>
                <w:lang w:val="es-CO"/>
              </w:rPr>
              <w:t>132</w:t>
            </w:r>
            <w:r w:rsidR="00AB46A2" w:rsidRPr="005512CC">
              <w:rPr>
                <w:color w:val="000000"/>
                <w:sz w:val="20"/>
                <w:szCs w:val="20"/>
                <w:lang w:val="es-CO"/>
              </w:rPr>
              <w:t>,</w:t>
            </w:r>
            <w:r w:rsidRPr="005512CC">
              <w:rPr>
                <w:color w:val="000000"/>
                <w:sz w:val="20"/>
                <w:szCs w:val="20"/>
                <w:lang w:val="es-CO"/>
              </w:rPr>
              <w:t>34</w:t>
            </w:r>
          </w:p>
        </w:tc>
        <w:tc>
          <w:tcPr>
            <w:tcW w:w="553" w:type="pct"/>
            <w:tcBorders>
              <w:top w:val="single" w:sz="4" w:space="0" w:color="auto"/>
              <w:left w:val="single" w:sz="4" w:space="0" w:color="auto"/>
              <w:bottom w:val="single" w:sz="4" w:space="0" w:color="auto"/>
              <w:right w:val="single" w:sz="4" w:space="0" w:color="auto"/>
            </w:tcBorders>
            <w:shd w:val="clear" w:color="auto" w:fill="FFFFFF" w:themeFill="background1"/>
          </w:tcPr>
          <w:p w14:paraId="224328DB" w14:textId="783838A3" w:rsidR="007C78D2" w:rsidRPr="005512CC" w:rsidRDefault="007C78D2" w:rsidP="007A5D4A">
            <w:pPr>
              <w:widowControl w:val="0"/>
              <w:jc w:val="right"/>
              <w:rPr>
                <w:color w:val="000000"/>
                <w:sz w:val="20"/>
                <w:szCs w:val="20"/>
                <w:lang w:val="es-CO"/>
              </w:rPr>
            </w:pPr>
            <w:r w:rsidRPr="005512CC">
              <w:rPr>
                <w:sz w:val="20"/>
                <w:szCs w:val="20"/>
                <w:lang w:val="es-CO"/>
              </w:rPr>
              <w:t>131</w:t>
            </w:r>
            <w:r w:rsidR="00AB46A2" w:rsidRPr="005512CC">
              <w:rPr>
                <w:sz w:val="20"/>
                <w:szCs w:val="20"/>
                <w:lang w:val="es-CO"/>
              </w:rPr>
              <w:t>,</w:t>
            </w:r>
            <w:r w:rsidRPr="005512CC">
              <w:rPr>
                <w:sz w:val="20"/>
                <w:szCs w:val="20"/>
                <w:lang w:val="es-CO"/>
              </w:rPr>
              <w:t>74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832624" w14:textId="141B1FBB" w:rsidR="007C78D2" w:rsidRPr="005512CC" w:rsidRDefault="007C78D2" w:rsidP="007A5D4A">
            <w:pPr>
              <w:widowControl w:val="0"/>
              <w:jc w:val="right"/>
              <w:rPr>
                <w:color w:val="000000"/>
                <w:sz w:val="20"/>
                <w:szCs w:val="20"/>
                <w:lang w:val="es-CO"/>
              </w:rPr>
            </w:pPr>
            <w:r w:rsidRPr="005512CC">
              <w:rPr>
                <w:color w:val="000000"/>
                <w:sz w:val="20"/>
                <w:szCs w:val="20"/>
                <w:lang w:val="es-CO"/>
              </w:rPr>
              <w:t>248</w:t>
            </w:r>
            <w:r w:rsidR="00AB46A2" w:rsidRPr="005512CC">
              <w:rPr>
                <w:color w:val="000000"/>
                <w:sz w:val="20"/>
                <w:szCs w:val="20"/>
                <w:lang w:val="es-CO"/>
              </w:rPr>
              <w:t>,</w:t>
            </w:r>
            <w:r w:rsidRPr="005512CC">
              <w:rPr>
                <w:color w:val="000000"/>
                <w:sz w:val="20"/>
                <w:szCs w:val="20"/>
                <w:lang w:val="es-CO"/>
              </w:rPr>
              <w:t>50</w:t>
            </w:r>
          </w:p>
        </w:tc>
      </w:tr>
      <w:tr w:rsidR="007C78D2" w:rsidRPr="005512CC" w14:paraId="729C9D7B" w14:textId="77777777" w:rsidTr="0057709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34FF51" w14:textId="77777777" w:rsidR="007C78D2" w:rsidRPr="005512CC" w:rsidRDefault="007C78D2" w:rsidP="007A5D4A">
            <w:pPr>
              <w:widowControl w:val="0"/>
              <w:jc w:val="left"/>
              <w:rPr>
                <w:color w:val="000000"/>
                <w:sz w:val="20"/>
                <w:szCs w:val="20"/>
                <w:lang w:val="es-CO"/>
              </w:rPr>
            </w:pPr>
            <w:r w:rsidRPr="005512CC">
              <w:rPr>
                <w:color w:val="000000"/>
                <w:sz w:val="20"/>
                <w:szCs w:val="20"/>
                <w:lang w:val="es-CO"/>
              </w:rPr>
              <w:t>HCFC-123</w:t>
            </w:r>
          </w:p>
        </w:tc>
        <w:tc>
          <w:tcPr>
            <w:tcW w:w="553" w:type="pct"/>
            <w:tcBorders>
              <w:top w:val="nil"/>
              <w:left w:val="nil"/>
              <w:bottom w:val="single" w:sz="4" w:space="0" w:color="auto"/>
              <w:right w:val="single" w:sz="4" w:space="0" w:color="auto"/>
            </w:tcBorders>
            <w:shd w:val="clear" w:color="auto" w:fill="auto"/>
            <w:noWrap/>
          </w:tcPr>
          <w:p w14:paraId="4F3378B4" w14:textId="702C9162" w:rsidR="007C78D2" w:rsidRPr="005512CC" w:rsidRDefault="007C78D2" w:rsidP="007A5D4A">
            <w:pPr>
              <w:widowControl w:val="0"/>
              <w:jc w:val="right"/>
              <w:rPr>
                <w:color w:val="000000"/>
                <w:sz w:val="20"/>
                <w:szCs w:val="20"/>
                <w:lang w:val="es-CO" w:eastAsia="en-CA"/>
              </w:rPr>
            </w:pPr>
            <w:r w:rsidRPr="005512CC">
              <w:rPr>
                <w:sz w:val="20"/>
                <w:szCs w:val="20"/>
                <w:lang w:val="es-CO"/>
              </w:rPr>
              <w:t>0</w:t>
            </w:r>
            <w:r w:rsidR="00AB46A2" w:rsidRPr="005512CC">
              <w:rPr>
                <w:sz w:val="20"/>
                <w:szCs w:val="20"/>
                <w:lang w:val="es-CO"/>
              </w:rPr>
              <w:t>,</w:t>
            </w:r>
            <w:r w:rsidRPr="005512CC">
              <w:rPr>
                <w:sz w:val="20"/>
                <w:szCs w:val="20"/>
                <w:lang w:val="es-CO"/>
              </w:rPr>
              <w:t>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04AA66AA" w14:textId="48ED57C3" w:rsidR="007C78D2" w:rsidRPr="005512CC" w:rsidRDefault="007C78D2" w:rsidP="007A5D4A">
            <w:pPr>
              <w:widowControl w:val="0"/>
              <w:jc w:val="right"/>
              <w:rPr>
                <w:color w:val="000000"/>
                <w:sz w:val="20"/>
                <w:szCs w:val="20"/>
                <w:lang w:val="es-CO"/>
              </w:rPr>
            </w:pPr>
            <w:r w:rsidRPr="005512CC">
              <w:rPr>
                <w:color w:val="000000"/>
                <w:sz w:val="20"/>
                <w:szCs w:val="20"/>
                <w:lang w:val="es-CO"/>
              </w:rPr>
              <w:t>0</w:t>
            </w:r>
            <w:r w:rsidR="00AB46A2" w:rsidRPr="005512CC">
              <w:rPr>
                <w:color w:val="000000"/>
                <w:sz w:val="20"/>
                <w:szCs w:val="20"/>
                <w:lang w:val="es-CO"/>
              </w:rPr>
              <w:t>,</w:t>
            </w:r>
            <w:r w:rsidRPr="005512CC">
              <w:rPr>
                <w:color w:val="000000"/>
                <w:sz w:val="20"/>
                <w:szCs w:val="20"/>
                <w:lang w:val="es-CO"/>
              </w:rPr>
              <w:t>91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8312FFF" w14:textId="39A68979" w:rsidR="007C78D2" w:rsidRPr="005512CC" w:rsidRDefault="007C78D2" w:rsidP="007A5D4A">
            <w:pPr>
              <w:widowControl w:val="0"/>
              <w:jc w:val="right"/>
              <w:rPr>
                <w:color w:val="000000"/>
                <w:sz w:val="20"/>
                <w:szCs w:val="20"/>
                <w:lang w:val="es-CO"/>
              </w:rPr>
            </w:pPr>
            <w:r w:rsidRPr="005512CC">
              <w:rPr>
                <w:color w:val="000000"/>
                <w:sz w:val="20"/>
                <w:szCs w:val="20"/>
                <w:lang w:val="es-CO"/>
              </w:rPr>
              <w:t>0</w:t>
            </w:r>
            <w:r w:rsidR="00AB46A2" w:rsidRPr="005512CC">
              <w:rPr>
                <w:color w:val="000000"/>
                <w:sz w:val="20"/>
                <w:szCs w:val="20"/>
                <w:lang w:val="es-CO"/>
              </w:rPr>
              <w:t>,</w:t>
            </w:r>
            <w:r w:rsidRPr="005512CC">
              <w:rPr>
                <w:color w:val="000000"/>
                <w:sz w:val="20"/>
                <w:szCs w:val="20"/>
                <w:lang w:val="es-CO"/>
              </w:rPr>
              <w:t>0</w:t>
            </w:r>
          </w:p>
        </w:tc>
        <w:tc>
          <w:tcPr>
            <w:tcW w:w="553" w:type="pct"/>
            <w:tcBorders>
              <w:top w:val="single" w:sz="4" w:space="0" w:color="auto"/>
              <w:left w:val="single" w:sz="4" w:space="0" w:color="auto"/>
              <w:bottom w:val="single" w:sz="4" w:space="0" w:color="auto"/>
              <w:right w:val="single" w:sz="4" w:space="0" w:color="auto"/>
            </w:tcBorders>
          </w:tcPr>
          <w:p w14:paraId="320B11DE" w14:textId="4E7521CC" w:rsidR="007C78D2" w:rsidRPr="005512CC" w:rsidRDefault="007C78D2" w:rsidP="007A5D4A">
            <w:pPr>
              <w:widowControl w:val="0"/>
              <w:jc w:val="right"/>
              <w:rPr>
                <w:color w:val="000000"/>
                <w:sz w:val="20"/>
                <w:szCs w:val="20"/>
                <w:lang w:val="es-CO"/>
              </w:rPr>
            </w:pPr>
            <w:r w:rsidRPr="005512CC">
              <w:rPr>
                <w:color w:val="000000"/>
                <w:sz w:val="20"/>
                <w:szCs w:val="20"/>
                <w:lang w:val="es-CO"/>
              </w:rPr>
              <w:t>0</w:t>
            </w:r>
            <w:r w:rsidR="00AB46A2" w:rsidRPr="005512CC">
              <w:rPr>
                <w:color w:val="000000"/>
                <w:sz w:val="20"/>
                <w:szCs w:val="20"/>
                <w:lang w:val="es-CO"/>
              </w:rPr>
              <w:t>,</w:t>
            </w:r>
            <w:r w:rsidRPr="005512CC">
              <w:rPr>
                <w:color w:val="000000"/>
                <w:sz w:val="20"/>
                <w:szCs w:val="20"/>
                <w:lang w:val="es-CO"/>
              </w:rPr>
              <w:t>0</w:t>
            </w:r>
          </w:p>
        </w:tc>
        <w:tc>
          <w:tcPr>
            <w:tcW w:w="553" w:type="pct"/>
            <w:tcBorders>
              <w:top w:val="single" w:sz="4" w:space="0" w:color="auto"/>
              <w:left w:val="single" w:sz="4" w:space="0" w:color="auto"/>
              <w:bottom w:val="single" w:sz="4" w:space="0" w:color="auto"/>
              <w:right w:val="single" w:sz="4" w:space="0" w:color="auto"/>
            </w:tcBorders>
            <w:shd w:val="clear" w:color="auto" w:fill="FFFFFF" w:themeFill="background1"/>
          </w:tcPr>
          <w:p w14:paraId="6DB94F62" w14:textId="3411A39A" w:rsidR="007C78D2" w:rsidRPr="005512CC" w:rsidRDefault="007C78D2" w:rsidP="007A5D4A">
            <w:pPr>
              <w:widowControl w:val="0"/>
              <w:jc w:val="right"/>
              <w:rPr>
                <w:color w:val="000000"/>
                <w:sz w:val="20"/>
                <w:szCs w:val="20"/>
                <w:lang w:val="es-CO"/>
              </w:rPr>
            </w:pPr>
            <w:r w:rsidRPr="005512CC">
              <w:rPr>
                <w:color w:val="000000"/>
                <w:sz w:val="20"/>
                <w:szCs w:val="20"/>
                <w:lang w:val="es-CO"/>
              </w:rPr>
              <w:t>0</w:t>
            </w:r>
            <w:r w:rsidR="00AB46A2" w:rsidRPr="005512CC">
              <w:rPr>
                <w:color w:val="000000"/>
                <w:sz w:val="20"/>
                <w:szCs w:val="20"/>
                <w:lang w:val="es-CO"/>
              </w:rPr>
              <w:t>,</w:t>
            </w:r>
            <w:r w:rsidRPr="005512CC">
              <w:rPr>
                <w:color w:val="000000"/>
                <w:sz w:val="20"/>
                <w:szCs w:val="20"/>
                <w:lang w:val="es-CO"/>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27455B" w14:textId="1D6E0056" w:rsidR="007C78D2" w:rsidRPr="005512CC" w:rsidRDefault="007C78D2" w:rsidP="007A5D4A">
            <w:pPr>
              <w:widowControl w:val="0"/>
              <w:jc w:val="right"/>
              <w:rPr>
                <w:color w:val="000000"/>
                <w:sz w:val="20"/>
                <w:szCs w:val="20"/>
                <w:lang w:val="es-CO"/>
              </w:rPr>
            </w:pPr>
            <w:r w:rsidRPr="005512CC">
              <w:rPr>
                <w:color w:val="000000"/>
                <w:sz w:val="20"/>
                <w:szCs w:val="20"/>
                <w:lang w:val="es-CO"/>
              </w:rPr>
              <w:t>0</w:t>
            </w:r>
            <w:r w:rsidR="00AB46A2" w:rsidRPr="005512CC">
              <w:rPr>
                <w:color w:val="000000"/>
                <w:sz w:val="20"/>
                <w:szCs w:val="20"/>
                <w:lang w:val="es-CO"/>
              </w:rPr>
              <w:t>,</w:t>
            </w:r>
            <w:r w:rsidRPr="005512CC">
              <w:rPr>
                <w:color w:val="000000"/>
                <w:sz w:val="20"/>
                <w:szCs w:val="20"/>
                <w:lang w:val="es-CO"/>
              </w:rPr>
              <w:t>00</w:t>
            </w:r>
          </w:p>
        </w:tc>
      </w:tr>
      <w:tr w:rsidR="007C78D2" w:rsidRPr="005512CC" w14:paraId="23357802" w14:textId="77777777" w:rsidTr="0057709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526766" w14:textId="77777777" w:rsidR="007C78D2" w:rsidRPr="005512CC" w:rsidRDefault="007C78D2" w:rsidP="007A5D4A">
            <w:pPr>
              <w:widowControl w:val="0"/>
              <w:jc w:val="left"/>
              <w:rPr>
                <w:color w:val="000000"/>
                <w:sz w:val="20"/>
                <w:szCs w:val="20"/>
                <w:lang w:val="es-CO"/>
              </w:rPr>
            </w:pPr>
            <w:r w:rsidRPr="005512CC">
              <w:rPr>
                <w:color w:val="000000"/>
                <w:sz w:val="20"/>
                <w:szCs w:val="20"/>
                <w:lang w:val="es-CO"/>
              </w:rPr>
              <w:t>HCFC-124</w:t>
            </w:r>
          </w:p>
        </w:tc>
        <w:tc>
          <w:tcPr>
            <w:tcW w:w="553" w:type="pct"/>
            <w:tcBorders>
              <w:top w:val="nil"/>
              <w:left w:val="nil"/>
              <w:bottom w:val="single" w:sz="4" w:space="0" w:color="auto"/>
              <w:right w:val="single" w:sz="4" w:space="0" w:color="auto"/>
            </w:tcBorders>
            <w:shd w:val="clear" w:color="auto" w:fill="auto"/>
            <w:noWrap/>
          </w:tcPr>
          <w:p w14:paraId="5D55ADA9" w14:textId="37EBEBD8" w:rsidR="007C78D2" w:rsidRPr="005512CC" w:rsidRDefault="007C78D2" w:rsidP="007A5D4A">
            <w:pPr>
              <w:widowControl w:val="0"/>
              <w:jc w:val="right"/>
              <w:rPr>
                <w:color w:val="000000"/>
                <w:sz w:val="20"/>
                <w:szCs w:val="20"/>
                <w:lang w:val="es-CO" w:eastAsia="en-CA"/>
              </w:rPr>
            </w:pPr>
            <w:r w:rsidRPr="005512CC">
              <w:rPr>
                <w:color w:val="000000"/>
                <w:sz w:val="20"/>
                <w:szCs w:val="20"/>
                <w:lang w:val="es-CO"/>
              </w:rPr>
              <w:t>7</w:t>
            </w:r>
            <w:r w:rsidR="00AB46A2" w:rsidRPr="005512CC">
              <w:rPr>
                <w:color w:val="000000"/>
                <w:sz w:val="20"/>
                <w:szCs w:val="20"/>
                <w:lang w:val="es-CO"/>
              </w:rPr>
              <w:t>,</w:t>
            </w:r>
            <w:r w:rsidRPr="005512CC">
              <w:rPr>
                <w:color w:val="000000"/>
                <w:sz w:val="20"/>
                <w:szCs w:val="20"/>
                <w:lang w:val="es-CO"/>
              </w:rPr>
              <w:t>45</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3AF4251B" w14:textId="0B78C6CB" w:rsidR="007C78D2" w:rsidRPr="005512CC" w:rsidRDefault="007C78D2" w:rsidP="007A5D4A">
            <w:pPr>
              <w:widowControl w:val="0"/>
              <w:jc w:val="right"/>
              <w:rPr>
                <w:color w:val="000000"/>
                <w:sz w:val="20"/>
                <w:szCs w:val="20"/>
                <w:lang w:val="es-CO"/>
              </w:rPr>
            </w:pPr>
            <w:r w:rsidRPr="005512CC">
              <w:rPr>
                <w:color w:val="000000"/>
                <w:sz w:val="20"/>
                <w:szCs w:val="20"/>
                <w:lang w:val="es-CO"/>
              </w:rPr>
              <w:t>5</w:t>
            </w:r>
            <w:r w:rsidR="00AB46A2" w:rsidRPr="005512CC">
              <w:rPr>
                <w:color w:val="000000"/>
                <w:sz w:val="20"/>
                <w:szCs w:val="20"/>
                <w:lang w:val="es-CO"/>
              </w:rPr>
              <w:t>,</w:t>
            </w:r>
            <w:r w:rsidRPr="005512CC">
              <w:rPr>
                <w:color w:val="000000"/>
                <w:sz w:val="20"/>
                <w:szCs w:val="20"/>
                <w:lang w:val="es-CO"/>
              </w:rPr>
              <w:t>53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3404830" w14:textId="7C028A60" w:rsidR="007C78D2" w:rsidRPr="005512CC" w:rsidRDefault="007C78D2" w:rsidP="007A5D4A">
            <w:pPr>
              <w:widowControl w:val="0"/>
              <w:jc w:val="right"/>
              <w:rPr>
                <w:color w:val="000000"/>
                <w:sz w:val="20"/>
                <w:szCs w:val="20"/>
                <w:lang w:val="es-CO"/>
              </w:rPr>
            </w:pPr>
            <w:r w:rsidRPr="005512CC">
              <w:rPr>
                <w:color w:val="000000"/>
                <w:sz w:val="20"/>
                <w:szCs w:val="20"/>
                <w:lang w:val="es-CO"/>
              </w:rPr>
              <w:t>6</w:t>
            </w:r>
            <w:r w:rsidR="00AB46A2" w:rsidRPr="005512CC">
              <w:rPr>
                <w:color w:val="000000"/>
                <w:sz w:val="20"/>
                <w:szCs w:val="20"/>
                <w:lang w:val="es-CO"/>
              </w:rPr>
              <w:t>,</w:t>
            </w:r>
            <w:r w:rsidRPr="005512CC">
              <w:rPr>
                <w:color w:val="000000"/>
                <w:sz w:val="20"/>
                <w:szCs w:val="20"/>
                <w:lang w:val="es-CO"/>
              </w:rPr>
              <w:t>71</w:t>
            </w:r>
          </w:p>
        </w:tc>
        <w:tc>
          <w:tcPr>
            <w:tcW w:w="553" w:type="pct"/>
            <w:tcBorders>
              <w:top w:val="single" w:sz="4" w:space="0" w:color="auto"/>
              <w:left w:val="single" w:sz="4" w:space="0" w:color="auto"/>
              <w:bottom w:val="single" w:sz="4" w:space="0" w:color="auto"/>
              <w:right w:val="single" w:sz="4" w:space="0" w:color="auto"/>
            </w:tcBorders>
          </w:tcPr>
          <w:p w14:paraId="141E28F0" w14:textId="46A79A95" w:rsidR="007C78D2" w:rsidRPr="005512CC" w:rsidRDefault="007C78D2" w:rsidP="007A5D4A">
            <w:pPr>
              <w:widowControl w:val="0"/>
              <w:jc w:val="right"/>
              <w:rPr>
                <w:color w:val="000000"/>
                <w:sz w:val="20"/>
                <w:szCs w:val="20"/>
                <w:lang w:val="es-CO"/>
              </w:rPr>
            </w:pPr>
            <w:r w:rsidRPr="005512CC">
              <w:rPr>
                <w:color w:val="000000"/>
                <w:sz w:val="20"/>
                <w:szCs w:val="20"/>
                <w:lang w:val="es-CO"/>
              </w:rPr>
              <w:t>0</w:t>
            </w:r>
            <w:r w:rsidR="00AB46A2" w:rsidRPr="005512CC">
              <w:rPr>
                <w:color w:val="000000"/>
                <w:sz w:val="20"/>
                <w:szCs w:val="20"/>
                <w:lang w:val="es-CO"/>
              </w:rPr>
              <w:t>,</w:t>
            </w:r>
            <w:r w:rsidRPr="005512CC">
              <w:rPr>
                <w:color w:val="000000"/>
                <w:sz w:val="20"/>
                <w:szCs w:val="20"/>
                <w:lang w:val="es-CO"/>
              </w:rPr>
              <w:t>0</w:t>
            </w:r>
          </w:p>
        </w:tc>
        <w:tc>
          <w:tcPr>
            <w:tcW w:w="553" w:type="pct"/>
            <w:tcBorders>
              <w:top w:val="single" w:sz="4" w:space="0" w:color="auto"/>
              <w:left w:val="single" w:sz="4" w:space="0" w:color="auto"/>
              <w:bottom w:val="single" w:sz="4" w:space="0" w:color="auto"/>
              <w:right w:val="single" w:sz="4" w:space="0" w:color="auto"/>
            </w:tcBorders>
            <w:shd w:val="clear" w:color="auto" w:fill="FFFFFF" w:themeFill="background1"/>
          </w:tcPr>
          <w:p w14:paraId="64154E4F" w14:textId="4DC48527" w:rsidR="007C78D2" w:rsidRPr="005512CC" w:rsidRDefault="007C78D2" w:rsidP="007A5D4A">
            <w:pPr>
              <w:widowControl w:val="0"/>
              <w:jc w:val="right"/>
              <w:rPr>
                <w:color w:val="000000"/>
                <w:sz w:val="20"/>
                <w:szCs w:val="20"/>
                <w:lang w:val="es-CO"/>
              </w:rPr>
            </w:pPr>
            <w:r w:rsidRPr="005512CC">
              <w:rPr>
                <w:color w:val="000000"/>
                <w:sz w:val="20"/>
                <w:szCs w:val="20"/>
                <w:lang w:val="es-CO"/>
              </w:rPr>
              <w:t>0</w:t>
            </w:r>
            <w:r w:rsidR="00AB46A2" w:rsidRPr="005512CC">
              <w:rPr>
                <w:color w:val="000000"/>
                <w:sz w:val="20"/>
                <w:szCs w:val="20"/>
                <w:lang w:val="es-CO"/>
              </w:rPr>
              <w:t>,</w:t>
            </w:r>
            <w:r w:rsidRPr="005512CC">
              <w:rPr>
                <w:color w:val="000000"/>
                <w:sz w:val="20"/>
                <w:szCs w:val="20"/>
                <w:lang w:val="es-CO"/>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6A25B6" w14:textId="5FBBBA21" w:rsidR="007C78D2" w:rsidRPr="005512CC" w:rsidRDefault="007C78D2" w:rsidP="007A5D4A">
            <w:pPr>
              <w:widowControl w:val="0"/>
              <w:jc w:val="right"/>
              <w:rPr>
                <w:color w:val="000000"/>
                <w:sz w:val="20"/>
                <w:szCs w:val="20"/>
                <w:lang w:val="es-CO"/>
              </w:rPr>
            </w:pPr>
            <w:r w:rsidRPr="005512CC">
              <w:rPr>
                <w:color w:val="000000"/>
                <w:sz w:val="20"/>
                <w:szCs w:val="20"/>
                <w:lang w:val="es-CO"/>
              </w:rPr>
              <w:t>0</w:t>
            </w:r>
            <w:r w:rsidR="00AB46A2" w:rsidRPr="005512CC">
              <w:rPr>
                <w:color w:val="000000"/>
                <w:sz w:val="20"/>
                <w:szCs w:val="20"/>
                <w:lang w:val="es-CO"/>
              </w:rPr>
              <w:t>,</w:t>
            </w:r>
            <w:r w:rsidRPr="005512CC">
              <w:rPr>
                <w:color w:val="000000"/>
                <w:sz w:val="20"/>
                <w:szCs w:val="20"/>
                <w:lang w:val="es-CO"/>
              </w:rPr>
              <w:t>00</w:t>
            </w:r>
          </w:p>
        </w:tc>
      </w:tr>
      <w:tr w:rsidR="007C78D2" w:rsidRPr="005512CC" w14:paraId="245FBBD5" w14:textId="77777777" w:rsidTr="0057709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49A3BE" w14:textId="77777777" w:rsidR="007C78D2" w:rsidRPr="005512CC" w:rsidRDefault="007C78D2" w:rsidP="007A5D4A">
            <w:pPr>
              <w:widowControl w:val="0"/>
              <w:jc w:val="left"/>
              <w:rPr>
                <w:color w:val="000000"/>
                <w:sz w:val="20"/>
                <w:szCs w:val="20"/>
                <w:lang w:val="es-CO"/>
              </w:rPr>
            </w:pPr>
            <w:r w:rsidRPr="005512CC">
              <w:rPr>
                <w:color w:val="000000"/>
                <w:sz w:val="20"/>
                <w:szCs w:val="20"/>
                <w:lang w:val="es-CO"/>
              </w:rPr>
              <w:t>HCFC-141b</w:t>
            </w:r>
          </w:p>
        </w:tc>
        <w:tc>
          <w:tcPr>
            <w:tcW w:w="553" w:type="pct"/>
            <w:tcBorders>
              <w:top w:val="nil"/>
              <w:left w:val="nil"/>
              <w:bottom w:val="single" w:sz="4" w:space="0" w:color="auto"/>
              <w:right w:val="single" w:sz="4" w:space="0" w:color="auto"/>
            </w:tcBorders>
            <w:shd w:val="clear" w:color="auto" w:fill="auto"/>
            <w:noWrap/>
          </w:tcPr>
          <w:p w14:paraId="051B80A6" w14:textId="19B04D76" w:rsidR="007C78D2" w:rsidRPr="005512CC" w:rsidRDefault="007C78D2" w:rsidP="007A5D4A">
            <w:pPr>
              <w:widowControl w:val="0"/>
              <w:jc w:val="right"/>
              <w:rPr>
                <w:color w:val="000000"/>
                <w:sz w:val="20"/>
                <w:szCs w:val="20"/>
                <w:lang w:val="es-CO" w:eastAsia="en-CA"/>
              </w:rPr>
            </w:pPr>
            <w:r w:rsidRPr="005512CC">
              <w:rPr>
                <w:color w:val="000000"/>
                <w:sz w:val="20"/>
                <w:szCs w:val="20"/>
                <w:lang w:val="es-CO"/>
              </w:rPr>
              <w:t>78</w:t>
            </w:r>
            <w:r w:rsidR="00AB46A2" w:rsidRPr="005512CC">
              <w:rPr>
                <w:color w:val="000000"/>
                <w:sz w:val="20"/>
                <w:szCs w:val="20"/>
                <w:lang w:val="es-CO"/>
              </w:rPr>
              <w:t>,</w:t>
            </w:r>
            <w:r w:rsidRPr="005512CC">
              <w:rPr>
                <w:color w:val="000000"/>
                <w:sz w:val="20"/>
                <w:szCs w:val="20"/>
                <w:lang w:val="es-CO"/>
              </w:rPr>
              <w:t>95</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0B2324DE" w14:textId="79F15805" w:rsidR="007C78D2" w:rsidRPr="005512CC" w:rsidRDefault="007C78D2" w:rsidP="007A5D4A">
            <w:pPr>
              <w:widowControl w:val="0"/>
              <w:jc w:val="right"/>
              <w:rPr>
                <w:color w:val="000000"/>
                <w:sz w:val="20"/>
                <w:szCs w:val="20"/>
                <w:lang w:val="es-CO"/>
              </w:rPr>
            </w:pPr>
            <w:r w:rsidRPr="005512CC">
              <w:rPr>
                <w:color w:val="000000"/>
                <w:sz w:val="20"/>
                <w:szCs w:val="20"/>
                <w:lang w:val="es-CO"/>
              </w:rPr>
              <w:t>99</w:t>
            </w:r>
            <w:r w:rsidR="00AB46A2" w:rsidRPr="005512CC">
              <w:rPr>
                <w:color w:val="000000"/>
                <w:sz w:val="20"/>
                <w:szCs w:val="20"/>
                <w:lang w:val="es-CO"/>
              </w:rPr>
              <w:t>,</w:t>
            </w:r>
            <w:r w:rsidRPr="005512CC">
              <w:rPr>
                <w:color w:val="000000"/>
                <w:sz w:val="20"/>
                <w:szCs w:val="20"/>
                <w:lang w:val="es-CO"/>
              </w:rPr>
              <w:t>11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E4A13D7" w14:textId="35846565" w:rsidR="007C78D2" w:rsidRPr="005512CC" w:rsidRDefault="007C78D2" w:rsidP="007A5D4A">
            <w:pPr>
              <w:widowControl w:val="0"/>
              <w:jc w:val="right"/>
              <w:rPr>
                <w:color w:val="000000"/>
                <w:sz w:val="20"/>
                <w:szCs w:val="20"/>
                <w:lang w:val="es-CO"/>
              </w:rPr>
            </w:pPr>
            <w:r w:rsidRPr="005512CC">
              <w:rPr>
                <w:color w:val="000000"/>
                <w:sz w:val="20"/>
                <w:szCs w:val="20"/>
                <w:lang w:val="es-CO"/>
              </w:rPr>
              <w:t>64</w:t>
            </w:r>
            <w:r w:rsidR="00AB46A2" w:rsidRPr="005512CC">
              <w:rPr>
                <w:color w:val="000000"/>
                <w:sz w:val="20"/>
                <w:szCs w:val="20"/>
                <w:lang w:val="es-CO"/>
              </w:rPr>
              <w:t>,</w:t>
            </w:r>
            <w:r w:rsidRPr="005512CC">
              <w:rPr>
                <w:color w:val="000000"/>
                <w:sz w:val="20"/>
                <w:szCs w:val="20"/>
                <w:lang w:val="es-CO"/>
              </w:rPr>
              <w:t>44</w:t>
            </w:r>
          </w:p>
        </w:tc>
        <w:tc>
          <w:tcPr>
            <w:tcW w:w="553" w:type="pct"/>
            <w:tcBorders>
              <w:top w:val="single" w:sz="4" w:space="0" w:color="auto"/>
              <w:left w:val="single" w:sz="4" w:space="0" w:color="auto"/>
              <w:bottom w:val="single" w:sz="4" w:space="0" w:color="auto"/>
              <w:right w:val="single" w:sz="4" w:space="0" w:color="auto"/>
            </w:tcBorders>
          </w:tcPr>
          <w:p w14:paraId="5AE80BFA" w14:textId="5379488B" w:rsidR="007C78D2" w:rsidRPr="005512CC" w:rsidRDefault="007C78D2" w:rsidP="007A5D4A">
            <w:pPr>
              <w:widowControl w:val="0"/>
              <w:jc w:val="right"/>
              <w:rPr>
                <w:color w:val="000000"/>
                <w:sz w:val="20"/>
                <w:szCs w:val="20"/>
                <w:lang w:val="es-CO"/>
              </w:rPr>
            </w:pPr>
            <w:r w:rsidRPr="005512CC">
              <w:rPr>
                <w:color w:val="000000"/>
                <w:sz w:val="20"/>
                <w:szCs w:val="20"/>
                <w:lang w:val="es-CO"/>
              </w:rPr>
              <w:t>34</w:t>
            </w:r>
            <w:r w:rsidR="00AB46A2" w:rsidRPr="005512CC">
              <w:rPr>
                <w:color w:val="000000"/>
                <w:sz w:val="20"/>
                <w:szCs w:val="20"/>
                <w:lang w:val="es-CO"/>
              </w:rPr>
              <w:t>,</w:t>
            </w:r>
            <w:r w:rsidRPr="005512CC">
              <w:rPr>
                <w:color w:val="000000"/>
                <w:sz w:val="20"/>
                <w:szCs w:val="20"/>
                <w:lang w:val="es-CO"/>
              </w:rPr>
              <w:t>35</w:t>
            </w:r>
          </w:p>
        </w:tc>
        <w:tc>
          <w:tcPr>
            <w:tcW w:w="553" w:type="pct"/>
            <w:tcBorders>
              <w:top w:val="single" w:sz="4" w:space="0" w:color="auto"/>
              <w:left w:val="single" w:sz="4" w:space="0" w:color="auto"/>
              <w:bottom w:val="single" w:sz="4" w:space="0" w:color="auto"/>
              <w:right w:val="single" w:sz="4" w:space="0" w:color="auto"/>
            </w:tcBorders>
            <w:shd w:val="clear" w:color="auto" w:fill="FFFFFF" w:themeFill="background1"/>
          </w:tcPr>
          <w:p w14:paraId="13204CBD" w14:textId="177958A2" w:rsidR="007C78D2" w:rsidRPr="005512CC" w:rsidRDefault="007C78D2" w:rsidP="007A5D4A">
            <w:pPr>
              <w:widowControl w:val="0"/>
              <w:jc w:val="right"/>
              <w:rPr>
                <w:color w:val="000000"/>
                <w:sz w:val="20"/>
                <w:szCs w:val="20"/>
                <w:lang w:val="es-CO"/>
              </w:rPr>
            </w:pPr>
            <w:r w:rsidRPr="005512CC">
              <w:rPr>
                <w:color w:val="000000"/>
                <w:sz w:val="20"/>
                <w:szCs w:val="20"/>
                <w:lang w:val="es-CO"/>
              </w:rPr>
              <w:t>18</w:t>
            </w:r>
            <w:r w:rsidR="00AB46A2" w:rsidRPr="005512CC">
              <w:rPr>
                <w:color w:val="000000"/>
                <w:sz w:val="20"/>
                <w:szCs w:val="20"/>
                <w:lang w:val="es-CO"/>
              </w:rPr>
              <w:t>,</w:t>
            </w:r>
            <w:r w:rsidRPr="005512CC">
              <w:rPr>
                <w:color w:val="000000"/>
                <w:sz w:val="20"/>
                <w:szCs w:val="20"/>
                <w:lang w:val="es-CO"/>
              </w:rPr>
              <w:t>44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2CBD1C" w14:textId="7AEE17B5" w:rsidR="007C78D2" w:rsidRPr="005512CC" w:rsidRDefault="007C78D2" w:rsidP="007A5D4A">
            <w:pPr>
              <w:widowControl w:val="0"/>
              <w:jc w:val="right"/>
              <w:rPr>
                <w:color w:val="000000"/>
                <w:sz w:val="20"/>
                <w:szCs w:val="20"/>
                <w:lang w:val="es-CO"/>
              </w:rPr>
            </w:pPr>
            <w:r w:rsidRPr="005512CC">
              <w:rPr>
                <w:color w:val="000000"/>
                <w:sz w:val="20"/>
                <w:szCs w:val="20"/>
                <w:lang w:val="es-CO"/>
              </w:rPr>
              <w:t>96</w:t>
            </w:r>
            <w:r w:rsidR="00AB46A2" w:rsidRPr="005512CC">
              <w:rPr>
                <w:color w:val="000000"/>
                <w:sz w:val="20"/>
                <w:szCs w:val="20"/>
                <w:lang w:val="es-CO"/>
              </w:rPr>
              <w:t>,</w:t>
            </w:r>
            <w:r w:rsidRPr="005512CC">
              <w:rPr>
                <w:color w:val="000000"/>
                <w:sz w:val="20"/>
                <w:szCs w:val="20"/>
                <w:lang w:val="es-CO"/>
              </w:rPr>
              <w:t>35</w:t>
            </w:r>
          </w:p>
        </w:tc>
      </w:tr>
      <w:tr w:rsidR="007C78D2" w:rsidRPr="005512CC" w14:paraId="0306D2EB" w14:textId="77777777" w:rsidTr="0057709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7B599FF" w14:textId="7400558D" w:rsidR="007C78D2" w:rsidRPr="005512CC" w:rsidRDefault="00AB46A2" w:rsidP="007A5D4A">
            <w:pPr>
              <w:jc w:val="left"/>
              <w:rPr>
                <w:rFonts w:eastAsiaTheme="minorHAnsi"/>
                <w:b/>
                <w:sz w:val="20"/>
                <w:szCs w:val="20"/>
                <w:lang w:val="es-CO"/>
              </w:rPr>
            </w:pPr>
            <w:r w:rsidRPr="005512CC">
              <w:rPr>
                <w:b/>
                <w:sz w:val="20"/>
                <w:szCs w:val="20"/>
                <w:lang w:val="es-CO"/>
              </w:rPr>
              <w:t>T</w:t>
            </w:r>
            <w:r w:rsidR="007C78D2" w:rsidRPr="005512CC">
              <w:rPr>
                <w:b/>
                <w:sz w:val="20"/>
                <w:szCs w:val="20"/>
                <w:lang w:val="es-CO"/>
              </w:rPr>
              <w:t xml:space="preserve">otal </w:t>
            </w:r>
            <w:r w:rsidRPr="005512CC">
              <w:rPr>
                <w:b/>
                <w:sz w:val="20"/>
                <w:szCs w:val="20"/>
                <w:lang w:val="es-CO"/>
              </w:rPr>
              <w:t xml:space="preserve">parcial </w:t>
            </w:r>
            <w:r w:rsidR="007C78D2" w:rsidRPr="005512CC">
              <w:rPr>
                <w:b/>
                <w:sz w:val="20"/>
                <w:szCs w:val="20"/>
                <w:lang w:val="es-CO"/>
              </w:rPr>
              <w:t>(</w:t>
            </w:r>
            <w:r w:rsidRPr="005512CC">
              <w:rPr>
                <w:b/>
                <w:sz w:val="20"/>
                <w:szCs w:val="20"/>
                <w:lang w:val="es-CO"/>
              </w:rPr>
              <w:t>toneladas PAO</w:t>
            </w:r>
            <w:r w:rsidR="007C78D2" w:rsidRPr="005512CC">
              <w:rPr>
                <w:b/>
                <w:sz w:val="20"/>
                <w:szCs w:val="20"/>
                <w:lang w:val="es-CO"/>
              </w:rPr>
              <w:t>)</w:t>
            </w:r>
          </w:p>
        </w:tc>
        <w:tc>
          <w:tcPr>
            <w:tcW w:w="553" w:type="pct"/>
            <w:tcBorders>
              <w:top w:val="nil"/>
              <w:left w:val="nil"/>
              <w:bottom w:val="single" w:sz="4" w:space="0" w:color="auto"/>
              <w:right w:val="single" w:sz="4" w:space="0" w:color="auto"/>
            </w:tcBorders>
            <w:shd w:val="clear" w:color="auto" w:fill="auto"/>
            <w:noWrap/>
          </w:tcPr>
          <w:p w14:paraId="5CE18747" w14:textId="41117854" w:rsidR="007C78D2" w:rsidRPr="005512CC" w:rsidRDefault="007C78D2" w:rsidP="007A5D4A">
            <w:pPr>
              <w:widowControl w:val="0"/>
              <w:jc w:val="right"/>
              <w:rPr>
                <w:b/>
                <w:color w:val="000000"/>
                <w:sz w:val="20"/>
                <w:szCs w:val="20"/>
                <w:lang w:val="es-CO" w:eastAsia="en-CA"/>
              </w:rPr>
            </w:pPr>
            <w:r w:rsidRPr="005512CC">
              <w:rPr>
                <w:b/>
                <w:bCs/>
                <w:color w:val="000000"/>
                <w:sz w:val="20"/>
                <w:szCs w:val="20"/>
                <w:lang w:val="es-CO"/>
              </w:rPr>
              <w:t>265</w:t>
            </w:r>
            <w:r w:rsidR="00AB46A2" w:rsidRPr="005512CC">
              <w:rPr>
                <w:b/>
                <w:bCs/>
                <w:color w:val="000000"/>
                <w:sz w:val="20"/>
                <w:szCs w:val="20"/>
                <w:lang w:val="es-CO"/>
              </w:rPr>
              <w:t>,</w:t>
            </w:r>
            <w:r w:rsidRPr="005512CC">
              <w:rPr>
                <w:b/>
                <w:bCs/>
                <w:color w:val="000000"/>
                <w:sz w:val="20"/>
                <w:szCs w:val="20"/>
                <w:lang w:val="es-CO"/>
              </w:rPr>
              <w:t>82</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530F9F1C" w14:textId="0522D12C" w:rsidR="007C78D2" w:rsidRPr="005512CC" w:rsidRDefault="007C78D2" w:rsidP="007A5D4A">
            <w:pPr>
              <w:widowControl w:val="0"/>
              <w:jc w:val="right"/>
              <w:rPr>
                <w:b/>
                <w:color w:val="000000"/>
                <w:sz w:val="20"/>
                <w:szCs w:val="20"/>
                <w:lang w:val="es-CO"/>
              </w:rPr>
            </w:pPr>
            <w:r w:rsidRPr="005512CC">
              <w:rPr>
                <w:b/>
                <w:color w:val="000000"/>
                <w:sz w:val="20"/>
                <w:szCs w:val="20"/>
                <w:lang w:val="es-CO"/>
              </w:rPr>
              <w:t>281</w:t>
            </w:r>
            <w:r w:rsidR="00AB46A2" w:rsidRPr="005512CC">
              <w:rPr>
                <w:b/>
                <w:color w:val="000000"/>
                <w:sz w:val="20"/>
                <w:szCs w:val="20"/>
                <w:lang w:val="es-CO"/>
              </w:rPr>
              <w:t>,</w:t>
            </w:r>
            <w:r w:rsidRPr="005512CC">
              <w:rPr>
                <w:b/>
                <w:color w:val="000000"/>
                <w:sz w:val="20"/>
                <w:szCs w:val="20"/>
                <w:lang w:val="es-CO"/>
              </w:rPr>
              <w:t>25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957D9BA" w14:textId="385DC16B" w:rsidR="007C78D2" w:rsidRPr="005512CC" w:rsidRDefault="007C78D2" w:rsidP="007A5D4A">
            <w:pPr>
              <w:widowControl w:val="0"/>
              <w:jc w:val="right"/>
              <w:rPr>
                <w:b/>
                <w:color w:val="000000"/>
                <w:sz w:val="20"/>
                <w:szCs w:val="20"/>
                <w:lang w:val="es-CO"/>
              </w:rPr>
            </w:pPr>
            <w:r w:rsidRPr="005512CC">
              <w:rPr>
                <w:b/>
                <w:color w:val="000000"/>
                <w:sz w:val="20"/>
                <w:szCs w:val="20"/>
                <w:lang w:val="es-CO"/>
              </w:rPr>
              <w:t>239</w:t>
            </w:r>
            <w:r w:rsidR="00AB46A2" w:rsidRPr="005512CC">
              <w:rPr>
                <w:b/>
                <w:color w:val="000000"/>
                <w:sz w:val="20"/>
                <w:szCs w:val="20"/>
                <w:lang w:val="es-CO"/>
              </w:rPr>
              <w:t>,</w:t>
            </w:r>
            <w:r w:rsidRPr="005512CC">
              <w:rPr>
                <w:b/>
                <w:color w:val="000000"/>
                <w:sz w:val="20"/>
                <w:szCs w:val="20"/>
                <w:lang w:val="es-CO"/>
              </w:rPr>
              <w:t>14</w:t>
            </w:r>
          </w:p>
        </w:tc>
        <w:tc>
          <w:tcPr>
            <w:tcW w:w="553" w:type="pct"/>
            <w:tcBorders>
              <w:top w:val="single" w:sz="4" w:space="0" w:color="auto"/>
              <w:left w:val="single" w:sz="4" w:space="0" w:color="auto"/>
              <w:bottom w:val="single" w:sz="4" w:space="0" w:color="auto"/>
              <w:right w:val="single" w:sz="4" w:space="0" w:color="auto"/>
            </w:tcBorders>
          </w:tcPr>
          <w:p w14:paraId="5A488544" w14:textId="5ED73D74" w:rsidR="007C78D2" w:rsidRPr="005512CC" w:rsidRDefault="007C78D2" w:rsidP="007A5D4A">
            <w:pPr>
              <w:jc w:val="right"/>
              <w:rPr>
                <w:b/>
                <w:color w:val="000000"/>
                <w:sz w:val="20"/>
                <w:szCs w:val="20"/>
                <w:lang w:val="es-CO"/>
              </w:rPr>
            </w:pPr>
            <w:r w:rsidRPr="005512CC">
              <w:rPr>
                <w:b/>
                <w:color w:val="000000"/>
                <w:sz w:val="20"/>
                <w:szCs w:val="20"/>
                <w:lang w:val="es-CO"/>
              </w:rPr>
              <w:t>166</w:t>
            </w:r>
            <w:r w:rsidR="00AB46A2" w:rsidRPr="005512CC">
              <w:rPr>
                <w:b/>
                <w:color w:val="000000"/>
                <w:sz w:val="20"/>
                <w:szCs w:val="20"/>
                <w:lang w:val="es-CO"/>
              </w:rPr>
              <w:t>,</w:t>
            </w:r>
            <w:r w:rsidRPr="005512CC">
              <w:rPr>
                <w:b/>
                <w:color w:val="000000"/>
                <w:sz w:val="20"/>
                <w:szCs w:val="20"/>
                <w:lang w:val="es-CO"/>
              </w:rPr>
              <w:t>69</w:t>
            </w:r>
          </w:p>
        </w:tc>
        <w:tc>
          <w:tcPr>
            <w:tcW w:w="553" w:type="pct"/>
            <w:tcBorders>
              <w:top w:val="single" w:sz="4" w:space="0" w:color="auto"/>
              <w:left w:val="single" w:sz="4" w:space="0" w:color="auto"/>
              <w:bottom w:val="single" w:sz="4" w:space="0" w:color="auto"/>
              <w:right w:val="single" w:sz="4" w:space="0" w:color="auto"/>
            </w:tcBorders>
            <w:shd w:val="clear" w:color="auto" w:fill="FFFFFF" w:themeFill="background1"/>
          </w:tcPr>
          <w:p w14:paraId="2B2D7399" w14:textId="24C20592" w:rsidR="007C78D2" w:rsidRPr="005512CC" w:rsidRDefault="007C78D2" w:rsidP="007A5D4A">
            <w:pPr>
              <w:jc w:val="right"/>
              <w:rPr>
                <w:b/>
                <w:color w:val="000000"/>
                <w:sz w:val="20"/>
                <w:szCs w:val="20"/>
                <w:lang w:val="es-CO"/>
              </w:rPr>
            </w:pPr>
            <w:r w:rsidRPr="005512CC">
              <w:rPr>
                <w:b/>
                <w:color w:val="000000"/>
                <w:sz w:val="20"/>
                <w:szCs w:val="20"/>
                <w:lang w:val="es-CO"/>
              </w:rPr>
              <w:t>150</w:t>
            </w:r>
            <w:r w:rsidR="00AB46A2" w:rsidRPr="005512CC">
              <w:rPr>
                <w:b/>
                <w:color w:val="000000"/>
                <w:sz w:val="20"/>
                <w:szCs w:val="20"/>
                <w:lang w:val="es-CO"/>
              </w:rPr>
              <w:t>,</w:t>
            </w:r>
            <w:r w:rsidRPr="005512CC">
              <w:rPr>
                <w:b/>
                <w:color w:val="000000"/>
                <w:sz w:val="20"/>
                <w:szCs w:val="20"/>
                <w:lang w:val="es-CO"/>
              </w:rPr>
              <w:t>18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9B86BA8" w14:textId="00E904C5" w:rsidR="007C78D2" w:rsidRPr="005512CC" w:rsidRDefault="007C78D2" w:rsidP="007A5D4A">
            <w:pPr>
              <w:jc w:val="right"/>
              <w:rPr>
                <w:rFonts w:eastAsiaTheme="minorHAnsi"/>
                <w:b/>
                <w:color w:val="000000"/>
                <w:sz w:val="20"/>
                <w:szCs w:val="20"/>
                <w:lang w:val="es-CO"/>
              </w:rPr>
            </w:pPr>
            <w:r w:rsidRPr="005512CC">
              <w:rPr>
                <w:rFonts w:eastAsiaTheme="minorHAnsi"/>
                <w:b/>
                <w:color w:val="000000"/>
                <w:sz w:val="20"/>
                <w:szCs w:val="20"/>
                <w:lang w:val="es-CO"/>
              </w:rPr>
              <w:t>344</w:t>
            </w:r>
            <w:r w:rsidR="00AB46A2" w:rsidRPr="005512CC">
              <w:rPr>
                <w:rFonts w:eastAsiaTheme="minorHAnsi"/>
                <w:b/>
                <w:color w:val="000000"/>
                <w:sz w:val="20"/>
                <w:szCs w:val="20"/>
                <w:lang w:val="es-CO"/>
              </w:rPr>
              <w:t>,</w:t>
            </w:r>
            <w:r w:rsidRPr="005512CC">
              <w:rPr>
                <w:rFonts w:eastAsiaTheme="minorHAnsi"/>
                <w:b/>
                <w:color w:val="000000"/>
                <w:sz w:val="20"/>
                <w:szCs w:val="20"/>
                <w:lang w:val="es-CO"/>
              </w:rPr>
              <w:t>88</w:t>
            </w:r>
          </w:p>
        </w:tc>
      </w:tr>
      <w:tr w:rsidR="007C78D2" w:rsidRPr="005512CC" w14:paraId="54FBEF4D" w14:textId="77777777" w:rsidTr="0057709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7D62E67" w14:textId="76CC0A37" w:rsidR="007C78D2" w:rsidRPr="005512CC" w:rsidRDefault="007C78D2" w:rsidP="007A5D4A">
            <w:pPr>
              <w:jc w:val="left"/>
              <w:rPr>
                <w:color w:val="000000"/>
                <w:sz w:val="20"/>
                <w:szCs w:val="20"/>
                <w:lang w:val="es-CO"/>
              </w:rPr>
            </w:pPr>
            <w:r w:rsidRPr="005512CC">
              <w:rPr>
                <w:color w:val="000000"/>
                <w:sz w:val="20"/>
                <w:szCs w:val="20"/>
                <w:lang w:val="es-CO"/>
              </w:rPr>
              <w:lastRenderedPageBreak/>
              <w:t xml:space="preserve">HCFC-141b </w:t>
            </w:r>
            <w:r w:rsidR="00AB46A2" w:rsidRPr="005512CC">
              <w:rPr>
                <w:color w:val="000000"/>
                <w:sz w:val="20"/>
                <w:szCs w:val="20"/>
                <w:lang w:val="es-CO"/>
              </w:rPr>
              <w:t>e</w:t>
            </w:r>
            <w:r w:rsidRPr="005512CC">
              <w:rPr>
                <w:color w:val="000000"/>
                <w:sz w:val="20"/>
                <w:szCs w:val="20"/>
                <w:lang w:val="es-CO"/>
              </w:rPr>
              <w:t xml:space="preserve">n </w:t>
            </w:r>
            <w:r w:rsidR="00884331" w:rsidRPr="005512CC">
              <w:rPr>
                <w:color w:val="000000"/>
                <w:sz w:val="20"/>
                <w:szCs w:val="20"/>
                <w:lang w:val="es-CO"/>
              </w:rPr>
              <w:t>poliolos</w:t>
            </w:r>
            <w:r w:rsidR="00AB46A2" w:rsidRPr="005512CC">
              <w:rPr>
                <w:color w:val="000000"/>
                <w:sz w:val="20"/>
                <w:szCs w:val="20"/>
                <w:lang w:val="es-CO"/>
              </w:rPr>
              <w:t xml:space="preserve"> importados premezclados</w:t>
            </w:r>
            <w:r w:rsidRPr="005512CC">
              <w:rPr>
                <w:color w:val="000000"/>
                <w:sz w:val="20"/>
                <w:szCs w:val="20"/>
                <w:lang w:val="es-CO"/>
              </w:rPr>
              <w:t>*</w:t>
            </w:r>
          </w:p>
        </w:tc>
        <w:tc>
          <w:tcPr>
            <w:tcW w:w="553" w:type="pct"/>
            <w:tcBorders>
              <w:top w:val="nil"/>
              <w:left w:val="nil"/>
              <w:bottom w:val="single" w:sz="4" w:space="0" w:color="auto"/>
              <w:right w:val="single" w:sz="4" w:space="0" w:color="auto"/>
            </w:tcBorders>
            <w:shd w:val="clear" w:color="auto" w:fill="auto"/>
            <w:noWrap/>
          </w:tcPr>
          <w:p w14:paraId="2EBF05A1" w14:textId="3D16AA71" w:rsidR="007C78D2" w:rsidRPr="005512CC" w:rsidRDefault="007C78D2" w:rsidP="007A5D4A">
            <w:pPr>
              <w:jc w:val="right"/>
              <w:rPr>
                <w:rFonts w:eastAsiaTheme="minorHAnsi"/>
                <w:color w:val="000000"/>
                <w:sz w:val="20"/>
                <w:szCs w:val="20"/>
                <w:lang w:val="es-CO"/>
              </w:rPr>
            </w:pPr>
            <w:r w:rsidRPr="005512CC">
              <w:rPr>
                <w:color w:val="000000"/>
                <w:sz w:val="20"/>
                <w:szCs w:val="20"/>
                <w:lang w:val="es-CO"/>
              </w:rPr>
              <w:t>25</w:t>
            </w:r>
            <w:r w:rsidR="00AB46A2" w:rsidRPr="005512CC">
              <w:rPr>
                <w:color w:val="000000"/>
                <w:sz w:val="20"/>
                <w:szCs w:val="20"/>
                <w:lang w:val="es-CO"/>
              </w:rPr>
              <w:t>,</w:t>
            </w:r>
            <w:r w:rsidRPr="005512CC">
              <w:rPr>
                <w:color w:val="000000"/>
                <w:sz w:val="20"/>
                <w:szCs w:val="20"/>
                <w:lang w:val="es-CO"/>
              </w:rPr>
              <w:t>26</w:t>
            </w:r>
          </w:p>
        </w:tc>
        <w:tc>
          <w:tcPr>
            <w:tcW w:w="553" w:type="pct"/>
            <w:tcBorders>
              <w:top w:val="nil"/>
              <w:left w:val="single" w:sz="4" w:space="0" w:color="auto"/>
              <w:bottom w:val="single" w:sz="4" w:space="0" w:color="auto"/>
              <w:right w:val="single" w:sz="4" w:space="0" w:color="auto"/>
            </w:tcBorders>
            <w:shd w:val="clear" w:color="auto" w:fill="auto"/>
            <w:noWrap/>
          </w:tcPr>
          <w:p w14:paraId="7147C4A8" w14:textId="656647E2" w:rsidR="007C78D2" w:rsidRPr="005512CC" w:rsidRDefault="007C78D2" w:rsidP="007A5D4A">
            <w:pPr>
              <w:jc w:val="right"/>
              <w:rPr>
                <w:rFonts w:eastAsiaTheme="minorHAnsi"/>
                <w:color w:val="000000"/>
                <w:sz w:val="20"/>
                <w:szCs w:val="20"/>
                <w:lang w:val="es-CO"/>
              </w:rPr>
            </w:pPr>
            <w:r w:rsidRPr="005512CC">
              <w:rPr>
                <w:rFonts w:eastAsiaTheme="minorHAnsi"/>
                <w:color w:val="000000"/>
                <w:sz w:val="20"/>
                <w:szCs w:val="20"/>
                <w:lang w:val="es-CO"/>
              </w:rPr>
              <w:t>31</w:t>
            </w:r>
            <w:r w:rsidR="00AB46A2" w:rsidRPr="005512CC">
              <w:rPr>
                <w:rFonts w:eastAsiaTheme="minorHAnsi"/>
                <w:color w:val="000000"/>
                <w:sz w:val="20"/>
                <w:szCs w:val="20"/>
                <w:lang w:val="es-CO"/>
              </w:rPr>
              <w:t>,</w:t>
            </w:r>
            <w:r w:rsidRPr="005512CC">
              <w:rPr>
                <w:rFonts w:eastAsiaTheme="minorHAnsi"/>
                <w:color w:val="000000"/>
                <w:sz w:val="20"/>
                <w:szCs w:val="20"/>
                <w:lang w:val="es-CO"/>
              </w:rPr>
              <w:t>71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95052B2" w14:textId="34A52DCD" w:rsidR="007C78D2" w:rsidRPr="005512CC" w:rsidRDefault="007C78D2" w:rsidP="007A5D4A">
            <w:pPr>
              <w:jc w:val="right"/>
              <w:rPr>
                <w:rFonts w:eastAsiaTheme="minorHAnsi"/>
                <w:color w:val="000000"/>
                <w:sz w:val="20"/>
                <w:szCs w:val="20"/>
                <w:lang w:val="es-CO"/>
              </w:rPr>
            </w:pPr>
            <w:r w:rsidRPr="005512CC">
              <w:rPr>
                <w:color w:val="000000"/>
                <w:sz w:val="20"/>
                <w:szCs w:val="20"/>
                <w:lang w:val="es-CO"/>
              </w:rPr>
              <w:t>30</w:t>
            </w:r>
            <w:r w:rsidR="00AB46A2" w:rsidRPr="005512CC">
              <w:rPr>
                <w:color w:val="000000"/>
                <w:sz w:val="20"/>
                <w:szCs w:val="20"/>
                <w:lang w:val="es-CO"/>
              </w:rPr>
              <w:t>,</w:t>
            </w:r>
            <w:r w:rsidRPr="005512CC">
              <w:rPr>
                <w:color w:val="000000"/>
                <w:sz w:val="20"/>
                <w:szCs w:val="20"/>
                <w:lang w:val="es-CO"/>
              </w:rPr>
              <w:t>33</w:t>
            </w:r>
          </w:p>
        </w:tc>
        <w:tc>
          <w:tcPr>
            <w:tcW w:w="553" w:type="pct"/>
            <w:tcBorders>
              <w:top w:val="single" w:sz="4" w:space="0" w:color="auto"/>
              <w:left w:val="single" w:sz="4" w:space="0" w:color="auto"/>
              <w:bottom w:val="single" w:sz="4" w:space="0" w:color="auto"/>
              <w:right w:val="single" w:sz="4" w:space="0" w:color="auto"/>
            </w:tcBorders>
          </w:tcPr>
          <w:p w14:paraId="498165A2" w14:textId="4B403C38" w:rsidR="007C78D2" w:rsidRPr="005512CC" w:rsidRDefault="007C78D2" w:rsidP="007A5D4A">
            <w:pPr>
              <w:jc w:val="right"/>
              <w:rPr>
                <w:color w:val="000000"/>
                <w:sz w:val="20"/>
                <w:szCs w:val="20"/>
                <w:lang w:val="es-CO"/>
              </w:rPr>
            </w:pPr>
            <w:r w:rsidRPr="005512CC">
              <w:rPr>
                <w:rFonts w:eastAsiaTheme="minorHAnsi"/>
                <w:color w:val="000000"/>
                <w:sz w:val="20"/>
                <w:szCs w:val="20"/>
                <w:lang w:val="es-CO"/>
              </w:rPr>
              <w:t>18</w:t>
            </w:r>
            <w:r w:rsidR="00AB46A2" w:rsidRPr="005512CC">
              <w:rPr>
                <w:rFonts w:eastAsiaTheme="minorHAnsi"/>
                <w:color w:val="000000"/>
                <w:sz w:val="20"/>
                <w:szCs w:val="20"/>
                <w:lang w:val="es-CO"/>
              </w:rPr>
              <w:t>,</w:t>
            </w:r>
            <w:r w:rsidRPr="005512CC">
              <w:rPr>
                <w:rFonts w:eastAsiaTheme="minorHAnsi"/>
                <w:color w:val="000000"/>
                <w:sz w:val="20"/>
                <w:szCs w:val="20"/>
                <w:lang w:val="es-CO"/>
              </w:rPr>
              <w:t>99</w:t>
            </w:r>
          </w:p>
        </w:tc>
        <w:tc>
          <w:tcPr>
            <w:tcW w:w="553" w:type="pct"/>
            <w:tcBorders>
              <w:top w:val="single" w:sz="4" w:space="0" w:color="auto"/>
              <w:left w:val="single" w:sz="4" w:space="0" w:color="auto"/>
              <w:bottom w:val="single" w:sz="4" w:space="0" w:color="auto"/>
              <w:right w:val="single" w:sz="4" w:space="0" w:color="auto"/>
            </w:tcBorders>
            <w:shd w:val="clear" w:color="auto" w:fill="FFFFFF" w:themeFill="background1"/>
          </w:tcPr>
          <w:p w14:paraId="0424D212" w14:textId="7304AD31" w:rsidR="007C78D2" w:rsidRPr="005512CC" w:rsidRDefault="007C78D2" w:rsidP="007A5D4A">
            <w:pPr>
              <w:jc w:val="right"/>
              <w:rPr>
                <w:rFonts w:eastAsiaTheme="minorHAnsi"/>
                <w:color w:val="000000"/>
                <w:sz w:val="20"/>
                <w:szCs w:val="20"/>
                <w:lang w:val="es-CO"/>
              </w:rPr>
            </w:pPr>
            <w:r w:rsidRPr="005512CC">
              <w:rPr>
                <w:rFonts w:eastAsiaTheme="minorHAnsi"/>
                <w:color w:val="000000"/>
                <w:sz w:val="20"/>
                <w:szCs w:val="20"/>
                <w:lang w:val="es-CO"/>
              </w:rPr>
              <w:t>2.</w:t>
            </w:r>
            <w:r w:rsidR="00AB46A2" w:rsidRPr="005512CC">
              <w:rPr>
                <w:rFonts w:eastAsiaTheme="minorHAnsi"/>
                <w:color w:val="000000"/>
                <w:sz w:val="20"/>
                <w:szCs w:val="20"/>
                <w:lang w:val="es-CO"/>
              </w:rPr>
              <w:t>,</w:t>
            </w:r>
            <w:r w:rsidRPr="005512CC">
              <w:rPr>
                <w:rFonts w:eastAsiaTheme="minorHAnsi"/>
                <w:color w:val="000000"/>
                <w:sz w:val="20"/>
                <w:szCs w:val="20"/>
                <w:lang w:val="es-CO"/>
              </w:rPr>
              <w:t>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39BA454" w14:textId="4BAF277E" w:rsidR="007C78D2" w:rsidRPr="005512CC" w:rsidRDefault="007C78D2" w:rsidP="007A5D4A">
            <w:pPr>
              <w:jc w:val="right"/>
              <w:rPr>
                <w:rFonts w:eastAsiaTheme="minorHAnsi"/>
                <w:color w:val="000000"/>
                <w:sz w:val="20"/>
                <w:szCs w:val="20"/>
                <w:lang w:val="es-CO"/>
              </w:rPr>
            </w:pPr>
            <w:r w:rsidRPr="005512CC">
              <w:rPr>
                <w:rFonts w:eastAsiaTheme="minorHAnsi"/>
                <w:color w:val="000000"/>
                <w:sz w:val="20"/>
                <w:szCs w:val="20"/>
                <w:lang w:val="es-CO"/>
              </w:rPr>
              <w:t>**53</w:t>
            </w:r>
            <w:r w:rsidR="00AB46A2" w:rsidRPr="005512CC">
              <w:rPr>
                <w:rFonts w:eastAsiaTheme="minorHAnsi"/>
                <w:color w:val="000000"/>
                <w:sz w:val="20"/>
                <w:szCs w:val="20"/>
                <w:lang w:val="es-CO"/>
              </w:rPr>
              <w:t>,</w:t>
            </w:r>
            <w:r w:rsidRPr="005512CC">
              <w:rPr>
                <w:rFonts w:eastAsiaTheme="minorHAnsi"/>
                <w:color w:val="000000"/>
                <w:sz w:val="20"/>
                <w:szCs w:val="20"/>
                <w:lang w:val="es-CO"/>
              </w:rPr>
              <w:t>29</w:t>
            </w:r>
          </w:p>
        </w:tc>
      </w:tr>
    </w:tbl>
    <w:p w14:paraId="2FF8C422" w14:textId="16579C8F" w:rsidR="00404368" w:rsidRPr="005512CC" w:rsidRDefault="007C78D2" w:rsidP="007A5D4A">
      <w:pPr>
        <w:rPr>
          <w:sz w:val="19"/>
          <w:szCs w:val="19"/>
          <w:lang w:val="es-CO"/>
        </w:rPr>
      </w:pPr>
      <w:r w:rsidRPr="005512CC">
        <w:rPr>
          <w:sz w:val="19"/>
          <w:szCs w:val="19"/>
          <w:lang w:val="es-CO"/>
        </w:rPr>
        <w:t>*</w:t>
      </w:r>
      <w:r w:rsidR="00404368" w:rsidRPr="005512CC">
        <w:rPr>
          <w:sz w:val="19"/>
          <w:szCs w:val="19"/>
          <w:lang w:val="es-CO"/>
        </w:rPr>
        <w:t> </w:t>
      </w:r>
      <w:r w:rsidR="00AB46A2" w:rsidRPr="005512CC">
        <w:rPr>
          <w:sz w:val="19"/>
          <w:szCs w:val="19"/>
          <w:lang w:val="es-CO"/>
        </w:rPr>
        <w:t>Datos del programa de</w:t>
      </w:r>
      <w:r w:rsidR="00AB46A2" w:rsidRPr="005512CC">
        <w:rPr>
          <w:color w:val="FF0000"/>
          <w:sz w:val="19"/>
          <w:szCs w:val="19"/>
          <w:lang w:val="es-CO"/>
        </w:rPr>
        <w:t xml:space="preserve"> </w:t>
      </w:r>
      <w:r w:rsidR="00AB46A2" w:rsidRPr="005512CC">
        <w:rPr>
          <w:sz w:val="19"/>
          <w:szCs w:val="19"/>
          <w:lang w:val="es-CO"/>
        </w:rPr>
        <w:t>pa</w:t>
      </w:r>
      <w:r w:rsidR="00A9701F" w:rsidRPr="005512CC">
        <w:rPr>
          <w:sz w:val="19"/>
          <w:szCs w:val="19"/>
          <w:lang w:val="es-CO"/>
        </w:rPr>
        <w:t>í</w:t>
      </w:r>
      <w:r w:rsidR="00AB46A2" w:rsidRPr="005512CC">
        <w:rPr>
          <w:sz w:val="19"/>
          <w:szCs w:val="19"/>
          <w:lang w:val="es-CO"/>
        </w:rPr>
        <w:t>s</w:t>
      </w:r>
      <w:r w:rsidR="00404368" w:rsidRPr="005512CC">
        <w:rPr>
          <w:color w:val="FF0000"/>
          <w:sz w:val="19"/>
          <w:szCs w:val="19"/>
          <w:lang w:val="es-CO"/>
        </w:rPr>
        <w:t xml:space="preserve"> </w:t>
      </w:r>
    </w:p>
    <w:p w14:paraId="1A85EC0D" w14:textId="040C6DB1" w:rsidR="007C78D2" w:rsidRPr="005512CC" w:rsidRDefault="00404368" w:rsidP="007A5D4A">
      <w:pPr>
        <w:rPr>
          <w:sz w:val="19"/>
          <w:szCs w:val="19"/>
          <w:lang w:val="es-CO"/>
        </w:rPr>
      </w:pPr>
      <w:r w:rsidRPr="005512CC">
        <w:rPr>
          <w:sz w:val="19"/>
          <w:szCs w:val="19"/>
          <w:lang w:val="es-CO"/>
        </w:rPr>
        <w:t>** </w:t>
      </w:r>
      <w:r w:rsidR="00AB46A2" w:rsidRPr="005512CC">
        <w:rPr>
          <w:sz w:val="19"/>
          <w:szCs w:val="19"/>
          <w:lang w:val="es-CO"/>
        </w:rPr>
        <w:t xml:space="preserve">Uso promedio entre </w:t>
      </w:r>
      <w:r w:rsidR="007C78D2" w:rsidRPr="005512CC">
        <w:rPr>
          <w:sz w:val="19"/>
          <w:szCs w:val="19"/>
          <w:lang w:val="es-CO"/>
        </w:rPr>
        <w:t xml:space="preserve">2007 </w:t>
      </w:r>
      <w:r w:rsidR="00AB46A2" w:rsidRPr="005512CC">
        <w:rPr>
          <w:sz w:val="19"/>
          <w:szCs w:val="19"/>
          <w:lang w:val="es-CO"/>
        </w:rPr>
        <w:t>y</w:t>
      </w:r>
      <w:r w:rsidR="007C78D2" w:rsidRPr="005512CC">
        <w:rPr>
          <w:sz w:val="19"/>
          <w:szCs w:val="19"/>
          <w:lang w:val="es-CO"/>
        </w:rPr>
        <w:t xml:space="preserve"> 2009</w:t>
      </w:r>
    </w:p>
    <w:p w14:paraId="1EBD6067" w14:textId="77777777" w:rsidR="007C78D2" w:rsidRPr="005512CC" w:rsidRDefault="007C78D2" w:rsidP="007A5D4A">
      <w:pPr>
        <w:rPr>
          <w:lang w:val="es-CO"/>
        </w:rPr>
      </w:pPr>
    </w:p>
    <w:p w14:paraId="15ECC764" w14:textId="03F2C97F" w:rsidR="0022098F" w:rsidRPr="005512CC" w:rsidRDefault="00171A65" w:rsidP="0022098F">
      <w:pPr>
        <w:pStyle w:val="Heading1"/>
        <w:rPr>
          <w:lang w:val="es-CO"/>
        </w:rPr>
      </w:pPr>
      <w:r w:rsidRPr="005512CC">
        <w:rPr>
          <w:lang w:val="es-CO"/>
        </w:rPr>
        <w:t>La disminución constante del consumo de HCFC en Nigeria se puede atribuir a la ejecución de las actividades del plan de gestión de eliminación de HCFC y el cambio a refrigerantes sin HCFC disponibles en el mercado. Los HCFC</w:t>
      </w:r>
      <w:r w:rsidR="00ED24F6" w:rsidRPr="005512CC">
        <w:rPr>
          <w:lang w:val="es-CO"/>
        </w:rPr>
        <w:t>-</w:t>
      </w:r>
      <w:r w:rsidRPr="005512CC">
        <w:rPr>
          <w:lang w:val="es-CO"/>
        </w:rPr>
        <w:t>142b, HCFC</w:t>
      </w:r>
      <w:r w:rsidR="00ED24F6" w:rsidRPr="005512CC">
        <w:rPr>
          <w:lang w:val="es-CO"/>
        </w:rPr>
        <w:t>-</w:t>
      </w:r>
      <w:r w:rsidRPr="005512CC">
        <w:rPr>
          <w:lang w:val="es-CO"/>
        </w:rPr>
        <w:t xml:space="preserve">123 y HCFC-124, tanto en forma pura como mezclada, se importaron para dar servicio a los enfriadores entre 2016 y 2019, pero han estado prohibidos desde 2020, cuando el Gobierno prohibió la importación de HCFC </w:t>
      </w:r>
      <w:r w:rsidR="00C85F50" w:rsidRPr="005512CC">
        <w:rPr>
          <w:lang w:val="es-CO"/>
        </w:rPr>
        <w:t>exceptuando</w:t>
      </w:r>
      <w:r w:rsidRPr="005512CC">
        <w:rPr>
          <w:lang w:val="es-CO"/>
        </w:rPr>
        <w:t xml:space="preserve"> HCFC- 22 y HCFC-141b.</w:t>
      </w:r>
    </w:p>
    <w:p w14:paraId="33A5D273" w14:textId="7A161CD8" w:rsidR="00B0620E" w:rsidRPr="005512CC" w:rsidRDefault="007A2F22" w:rsidP="0022098F">
      <w:pPr>
        <w:pStyle w:val="Heading1"/>
        <w:rPr>
          <w:lang w:val="es-CO"/>
        </w:rPr>
      </w:pPr>
      <w:r w:rsidRPr="005512CC">
        <w:rPr>
          <w:lang w:val="es-ES"/>
        </w:rPr>
        <w:t>Las conversiones completadas en cuatro empresas comerciales de fabricación de espumas para refrigeración han contribuido a la reducción del consumo de HCFC-141b; se ha informado a las empresas de la próxima prohibición de la importación de HCFC</w:t>
      </w:r>
      <w:r w:rsidR="00ED24F6" w:rsidRPr="005512CC">
        <w:rPr>
          <w:lang w:val="es-ES"/>
        </w:rPr>
        <w:t>-</w:t>
      </w:r>
      <w:r w:rsidRPr="005512CC">
        <w:rPr>
          <w:lang w:val="es-ES"/>
        </w:rPr>
        <w:t>141b, a partir del 1 de enero de 2023.</w:t>
      </w:r>
    </w:p>
    <w:p w14:paraId="697979BA" w14:textId="5B610ABC" w:rsidR="007C78D2" w:rsidRPr="005512CC" w:rsidRDefault="00171A65" w:rsidP="00171A65">
      <w:pPr>
        <w:pStyle w:val="Heading1"/>
        <w:numPr>
          <w:ilvl w:val="0"/>
          <w:numId w:val="0"/>
        </w:numPr>
        <w:rPr>
          <w:i/>
          <w:lang w:val="es-CO"/>
        </w:rPr>
      </w:pPr>
      <w:r w:rsidRPr="005512CC">
        <w:rPr>
          <w:i/>
          <w:lang w:val="es-CO"/>
        </w:rPr>
        <w:t>Informe de implementación del programa de país (</w:t>
      </w:r>
      <w:r w:rsidR="00FB55C4" w:rsidRPr="005512CC">
        <w:rPr>
          <w:i/>
          <w:lang w:val="es-CO"/>
        </w:rPr>
        <w:t>P</w:t>
      </w:r>
      <w:r w:rsidRPr="005512CC">
        <w:rPr>
          <w:i/>
          <w:lang w:val="es-CO"/>
        </w:rPr>
        <w:t>P)</w:t>
      </w:r>
    </w:p>
    <w:p w14:paraId="4EE10C77" w14:textId="1804840A" w:rsidR="007C78D2" w:rsidRPr="005512CC" w:rsidRDefault="00171A65" w:rsidP="00733E1F">
      <w:pPr>
        <w:pStyle w:val="Heading1"/>
        <w:rPr>
          <w:i/>
          <w:lang w:val="es-CO"/>
        </w:rPr>
      </w:pPr>
      <w:r w:rsidRPr="005512CC">
        <w:rPr>
          <w:lang w:val="es-CO"/>
        </w:rPr>
        <w:t xml:space="preserve">El gobierno de Nigeria notificó datos de consumo del sector de HCFC en el informe de implementación del </w:t>
      </w:r>
      <w:r w:rsidR="00102CCA" w:rsidRPr="005512CC">
        <w:rPr>
          <w:lang w:val="es-CO"/>
        </w:rPr>
        <w:t>P</w:t>
      </w:r>
      <w:r w:rsidRPr="005512CC">
        <w:rPr>
          <w:lang w:val="es-CO"/>
        </w:rPr>
        <w:t>P de 2021 que son coherentes con los datos notificados en virtud del artículo 7 del Protocolo de Montreal</w:t>
      </w:r>
      <w:r w:rsidR="007C78D2" w:rsidRPr="005512CC">
        <w:rPr>
          <w:lang w:val="es-CO"/>
        </w:rPr>
        <w:t>.</w:t>
      </w:r>
    </w:p>
    <w:p w14:paraId="2AA80BAC" w14:textId="5B7B44B1" w:rsidR="007C78D2" w:rsidRPr="005512CC" w:rsidRDefault="00171A65" w:rsidP="007A5D4A">
      <w:pPr>
        <w:pStyle w:val="Heading1"/>
        <w:numPr>
          <w:ilvl w:val="0"/>
          <w:numId w:val="0"/>
        </w:numPr>
        <w:rPr>
          <w:i/>
          <w:lang w:val="es-CO"/>
        </w:rPr>
      </w:pPr>
      <w:r w:rsidRPr="005512CC">
        <w:rPr>
          <w:i/>
          <w:lang w:val="es-CO"/>
        </w:rPr>
        <w:t>Informe de v</w:t>
      </w:r>
      <w:r w:rsidR="007C78D2" w:rsidRPr="005512CC">
        <w:rPr>
          <w:i/>
          <w:lang w:val="es-CO"/>
        </w:rPr>
        <w:t>erifica</w:t>
      </w:r>
      <w:r w:rsidRPr="005512CC">
        <w:rPr>
          <w:i/>
          <w:lang w:val="es-CO"/>
        </w:rPr>
        <w:t>c</w:t>
      </w:r>
      <w:r w:rsidR="007C78D2" w:rsidRPr="005512CC">
        <w:rPr>
          <w:i/>
          <w:lang w:val="es-CO"/>
        </w:rPr>
        <w:t>i</w:t>
      </w:r>
      <w:r w:rsidRPr="005512CC">
        <w:rPr>
          <w:i/>
          <w:lang w:val="es-CO"/>
        </w:rPr>
        <w:t>ó</w:t>
      </w:r>
      <w:r w:rsidR="007C78D2" w:rsidRPr="005512CC">
        <w:rPr>
          <w:i/>
          <w:lang w:val="es-CO"/>
        </w:rPr>
        <w:t xml:space="preserve">n </w:t>
      </w:r>
    </w:p>
    <w:p w14:paraId="0BD4822E" w14:textId="1BC38797" w:rsidR="007C78D2" w:rsidRPr="005512CC" w:rsidRDefault="00171A65" w:rsidP="007A5D4A">
      <w:pPr>
        <w:pStyle w:val="Heading1"/>
        <w:rPr>
          <w:lang w:val="es-CO"/>
        </w:rPr>
      </w:pPr>
      <w:r w:rsidRPr="005512CC">
        <w:rPr>
          <w:lang w:val="es-CO"/>
        </w:rPr>
        <w:t xml:space="preserve">El informe de verificación confirmó que el Gobierno está implementando un sistema de licencias y cuotas para las importaciones y exportaciones de HCFC y que el consumo total de HCFC informado en virtud del artículo 7 del Protocolo de Montreal para 2021 era correcto (como se muestra en </w:t>
      </w:r>
      <w:r w:rsidR="00E74EA1" w:rsidRPr="005512CC">
        <w:rPr>
          <w:lang w:val="es-CO"/>
        </w:rPr>
        <w:t>el cuadro</w:t>
      </w:r>
      <w:r w:rsidRPr="005512CC">
        <w:rPr>
          <w:lang w:val="es-CO"/>
        </w:rPr>
        <w:t xml:space="preserve"> 1 anterior). La verificación concluyó que Nigeria sigue cumpliendo con los objetivos de control establecidos en el Protocolo de Montreal y en su Acuerdo con el Comité Ejecutivo</w:t>
      </w:r>
      <w:r w:rsidR="007C78D2" w:rsidRPr="005512CC">
        <w:rPr>
          <w:lang w:val="es-CO"/>
        </w:rPr>
        <w:t>.</w:t>
      </w:r>
    </w:p>
    <w:p w14:paraId="7292D721" w14:textId="60E2D5D5" w:rsidR="007C78D2" w:rsidRPr="005512CC" w:rsidRDefault="00171A65" w:rsidP="007A5D4A">
      <w:pPr>
        <w:spacing w:after="240"/>
        <w:outlineLvl w:val="0"/>
        <w:rPr>
          <w:u w:val="single"/>
          <w:lang w:val="es-CO"/>
        </w:rPr>
      </w:pPr>
      <w:r w:rsidRPr="005512CC">
        <w:rPr>
          <w:u w:val="single"/>
          <w:lang w:val="es-CO"/>
        </w:rPr>
        <w:t>Estado de avance y desembolso</w:t>
      </w:r>
    </w:p>
    <w:p w14:paraId="06540494" w14:textId="04162EC6" w:rsidR="007C78D2" w:rsidRPr="005512CC" w:rsidRDefault="00171A65" w:rsidP="007A5D4A">
      <w:pPr>
        <w:pStyle w:val="Heading1"/>
        <w:numPr>
          <w:ilvl w:val="0"/>
          <w:numId w:val="0"/>
        </w:numPr>
        <w:rPr>
          <w:i/>
          <w:iCs/>
          <w:lang w:val="es-CO"/>
        </w:rPr>
      </w:pPr>
      <w:r w:rsidRPr="005512CC">
        <w:rPr>
          <w:i/>
          <w:iCs/>
          <w:lang w:val="es-CO"/>
        </w:rPr>
        <w:t>Marco legal</w:t>
      </w:r>
    </w:p>
    <w:p w14:paraId="60405158" w14:textId="56DB251D" w:rsidR="007C78D2" w:rsidRPr="005512CC" w:rsidRDefault="00171A65" w:rsidP="007A5D4A">
      <w:pPr>
        <w:pStyle w:val="Heading1"/>
        <w:rPr>
          <w:lang w:val="es-CO"/>
        </w:rPr>
      </w:pPr>
      <w:r w:rsidRPr="005512CC">
        <w:rPr>
          <w:lang w:val="es-CO"/>
        </w:rPr>
        <w:t>El Gobierno de Nigeria cuenta con un marco jurídico establecido para la gestión de sustancias que agotan la capa de ozono (SAO), incluidos los HCFC. El Reglamento Nacional Ambiental (2009) establece lineamientos para la fabricación, importación, venta y uso de SAO, y establece un protocolo para el sistema de licencias y cuotas. Desde el 1 de enero de 2020 está en vigor una prohibición de importar HCFC, excepto HCFC-141b y HCFC-22. El Reglamento de Protección de la Capa de Ozono se ha actualizado para incluir medidas de control de HFC en consonancia con la Enmienda de Kigali y las disposiciones recientes del Protocolo de Montreal. Los HFC se han agregado al sistema de licencias, y las disposiciones de eficiencia energética se han incluido en el Reglamento actualizado y publicado por el Gobierno.</w:t>
      </w:r>
    </w:p>
    <w:p w14:paraId="503ABE3D" w14:textId="78945715" w:rsidR="007C78D2" w:rsidRPr="005512CC" w:rsidRDefault="00171A65" w:rsidP="007A5D4A">
      <w:pPr>
        <w:keepNext/>
        <w:rPr>
          <w:i/>
          <w:lang w:val="es-CO"/>
        </w:rPr>
      </w:pPr>
      <w:r w:rsidRPr="005512CC">
        <w:rPr>
          <w:i/>
          <w:lang w:val="es-CO"/>
        </w:rPr>
        <w:t>Eliminación de HCFC-141b en el sector de fabricación de espumas de poliuretano (PU)</w:t>
      </w:r>
    </w:p>
    <w:p w14:paraId="6DDDC95F" w14:textId="77777777" w:rsidR="00171A65" w:rsidRPr="005512CC" w:rsidRDefault="00171A65" w:rsidP="007A5D4A">
      <w:pPr>
        <w:keepNext/>
        <w:rPr>
          <w:i/>
          <w:lang w:val="es-CO"/>
        </w:rPr>
      </w:pPr>
    </w:p>
    <w:p w14:paraId="78A10B44" w14:textId="120E5C5D" w:rsidR="007C78D2" w:rsidRPr="005512CC" w:rsidRDefault="00171A65" w:rsidP="007A5D4A">
      <w:pPr>
        <w:pStyle w:val="Heading1"/>
        <w:rPr>
          <w:lang w:val="es-CO"/>
        </w:rPr>
      </w:pPr>
      <w:r w:rsidRPr="005512CC">
        <w:rPr>
          <w:lang w:val="es-CO"/>
        </w:rPr>
        <w:t>Las conversiones realizadas en cuatro fabricantes de espumas de PU para</w:t>
      </w:r>
      <w:r w:rsidR="00011857" w:rsidRPr="005512CC">
        <w:rPr>
          <w:lang w:val="es-CO"/>
        </w:rPr>
        <w:t xml:space="preserve"> la</w:t>
      </w:r>
      <w:r w:rsidRPr="005512CC">
        <w:rPr>
          <w:lang w:val="es-CO"/>
        </w:rPr>
        <w:t xml:space="preserve"> refrigeración comercial para eliminar 30,5 tm de HCFC</w:t>
      </w:r>
      <w:r w:rsidR="00ED24F6" w:rsidRPr="005512CC">
        <w:rPr>
          <w:lang w:val="es-CO"/>
        </w:rPr>
        <w:t>-</w:t>
      </w:r>
      <w:r w:rsidRPr="005512CC">
        <w:rPr>
          <w:lang w:val="es-CO"/>
        </w:rPr>
        <w:t>141b están casi completas. El equipo ha sido entregado e instalado; las pruebas y los juicios están en curso. Se espera que las cuatro empresas se conviertan para diciembre de 2022</w:t>
      </w:r>
      <w:r w:rsidR="007C78D2" w:rsidRPr="005512CC">
        <w:rPr>
          <w:lang w:val="es-CO"/>
        </w:rPr>
        <w:t>.</w:t>
      </w:r>
    </w:p>
    <w:p w14:paraId="553A1920" w14:textId="1DBD9F3D" w:rsidR="007C78D2" w:rsidRPr="005512CC" w:rsidRDefault="00171A65" w:rsidP="00D745C2">
      <w:pPr>
        <w:pStyle w:val="Heading1"/>
        <w:rPr>
          <w:lang w:val="es-CO"/>
        </w:rPr>
      </w:pPr>
      <w:r w:rsidRPr="005512CC">
        <w:rPr>
          <w:lang w:val="es-CO"/>
        </w:rPr>
        <w:t>Avanza la conversión en Slavit Group para reemplazar 96 tm de HCFC</w:t>
      </w:r>
      <w:r w:rsidR="00ED24F6" w:rsidRPr="005512CC">
        <w:rPr>
          <w:lang w:val="es-CO"/>
        </w:rPr>
        <w:t>-</w:t>
      </w:r>
      <w:r w:rsidRPr="005512CC">
        <w:rPr>
          <w:lang w:val="es-CO"/>
        </w:rPr>
        <w:t xml:space="preserve">141b con ciclopentano en la fabricación de espuma aislante para cámaras frigoríficas y paneles para la construcción de edificios. El equipo ha sido comprado y parcialmente entregado; el envío del equipo restante se había retrasado debido </w:t>
      </w:r>
      <w:r w:rsidRPr="005512CC">
        <w:rPr>
          <w:lang w:val="es-CO"/>
        </w:rPr>
        <w:lastRenderedPageBreak/>
        <w:t>a los desafíos que enfrentó el fabricante; Se espera que la instalación del equipo, las pruebas y los ensayos se completen en diciembre de 2022</w:t>
      </w:r>
      <w:r w:rsidR="007C78D2" w:rsidRPr="005512CC">
        <w:rPr>
          <w:lang w:val="es-CO"/>
        </w:rPr>
        <w:t>.</w:t>
      </w:r>
    </w:p>
    <w:p w14:paraId="30E2D058" w14:textId="184CC6AC" w:rsidR="007C78D2" w:rsidRPr="005512CC" w:rsidRDefault="00171A65" w:rsidP="007A5D4A">
      <w:pPr>
        <w:pStyle w:val="Heading1"/>
        <w:rPr>
          <w:lang w:val="es-CO"/>
        </w:rPr>
      </w:pPr>
      <w:r w:rsidRPr="005512CC">
        <w:rPr>
          <w:lang w:val="es-CO"/>
        </w:rPr>
        <w:t>Está en curso el proyecto de grupo para convertir 35 empresas de espumas de PU aguas abajo para reemplazar 301,32 tm de HCFC</w:t>
      </w:r>
      <w:r w:rsidR="00ED24F6" w:rsidRPr="005512CC">
        <w:rPr>
          <w:lang w:val="es-CO"/>
        </w:rPr>
        <w:t>-</w:t>
      </w:r>
      <w:r w:rsidRPr="005512CC">
        <w:rPr>
          <w:lang w:val="es-CO"/>
        </w:rPr>
        <w:t xml:space="preserve">141b con formiato de metilo en aplicaciones de espumas en aerosol, paneles aislantes y termos. La </w:t>
      </w:r>
      <w:r w:rsidR="00C06B7C" w:rsidRPr="005512CC">
        <w:rPr>
          <w:lang w:val="es-CO"/>
        </w:rPr>
        <w:t>Dependencia</w:t>
      </w:r>
      <w:r w:rsidRPr="005512CC">
        <w:rPr>
          <w:lang w:val="es-CO"/>
        </w:rPr>
        <w:t xml:space="preserve"> Nacional del Ozono se encuentra actualmente en el proceso de licitación para la conversión de una casa de sistemas. Después del proceso de selección, se espera que la casa de sistemas se convierta para noviembre de 2022. A continuación, se realizará la conversión de empresas </w:t>
      </w:r>
      <w:r w:rsidRPr="005512CC">
        <w:rPr>
          <w:i/>
          <w:lang w:val="es-CO"/>
        </w:rPr>
        <w:t>downstream</w:t>
      </w:r>
      <w:r w:rsidRPr="005512CC">
        <w:rPr>
          <w:lang w:val="es-CO"/>
        </w:rPr>
        <w:t>, incluidas aplicaciones de campo de formulaciones y talleres de concientización para pequeñas empresas.</w:t>
      </w:r>
    </w:p>
    <w:p w14:paraId="1676E876" w14:textId="77777777" w:rsidR="00BF2B47" w:rsidRDefault="00BF2B47" w:rsidP="00BF2B47">
      <w:pPr>
        <w:pStyle w:val="Heading1"/>
        <w:numPr>
          <w:ilvl w:val="0"/>
          <w:numId w:val="0"/>
        </w:numPr>
        <w:spacing w:after="0"/>
        <w:rPr>
          <w:i/>
          <w:lang w:val="es-CO"/>
        </w:rPr>
      </w:pPr>
    </w:p>
    <w:p w14:paraId="4A3186F1" w14:textId="150907A4" w:rsidR="004831AB" w:rsidRPr="005512CC" w:rsidRDefault="004831AB" w:rsidP="004831AB">
      <w:pPr>
        <w:pStyle w:val="Heading1"/>
        <w:numPr>
          <w:ilvl w:val="0"/>
          <w:numId w:val="0"/>
        </w:numPr>
        <w:rPr>
          <w:lang w:val="es-CO"/>
        </w:rPr>
      </w:pPr>
      <w:r w:rsidRPr="005512CC">
        <w:rPr>
          <w:i/>
          <w:lang w:val="es-CO"/>
        </w:rPr>
        <w:t xml:space="preserve">Actividades en el sector de mantenimiento de </w:t>
      </w:r>
      <w:r w:rsidR="00011857" w:rsidRPr="005512CC">
        <w:rPr>
          <w:i/>
          <w:lang w:val="es-CO"/>
        </w:rPr>
        <w:t>equipo de refrigeración y aire acondicionado</w:t>
      </w:r>
    </w:p>
    <w:p w14:paraId="559C9761" w14:textId="712F7717" w:rsidR="007C78D2" w:rsidRPr="005512CC" w:rsidRDefault="004831AB" w:rsidP="004831AB">
      <w:pPr>
        <w:pStyle w:val="Heading1"/>
        <w:rPr>
          <w:lang w:val="es-CO"/>
        </w:rPr>
      </w:pPr>
      <w:r w:rsidRPr="005512CC">
        <w:rPr>
          <w:lang w:val="es-CO"/>
        </w:rPr>
        <w:t>Las siguientes actividades se implementaron en el sector de servicios</w:t>
      </w:r>
      <w:r w:rsidR="007C78D2" w:rsidRPr="005512CC">
        <w:rPr>
          <w:lang w:val="es-CO"/>
        </w:rPr>
        <w:t>:</w:t>
      </w:r>
    </w:p>
    <w:p w14:paraId="4D581EE3" w14:textId="77777777" w:rsidR="00931F2B" w:rsidRPr="005512CC" w:rsidRDefault="00931F2B" w:rsidP="00931F2B">
      <w:pPr>
        <w:pStyle w:val="Heading2"/>
        <w:numPr>
          <w:ilvl w:val="1"/>
          <w:numId w:val="1"/>
        </w:numPr>
        <w:rPr>
          <w:lang w:val="es-CO"/>
        </w:rPr>
      </w:pPr>
      <w:r w:rsidRPr="005512CC">
        <w:rPr>
          <w:lang w:val="es-CO"/>
        </w:rPr>
        <w:t>Se han revisado y actualizado los Reglamentos de Protección de la Capa de Ozono para incluir disposiciones relacionadas con el control de HFC y la eficiencia energética; el Gobierno publicó los reglamentos actualizados y estableció una política para prohibir la importación y el uso de HCFC-141b a partir del 1 de enero de 2023; Los HFC se han agregado al sistema de licencias; se elaboró e imprimió un manual de capacitación sobre el control de la importación de SAO, del que se distribuyeron 500 ejemplares a los funcionarios de aduanas; se brindó capacitación a 70 importadores y 30 funcionarios encargados de hacer cumplir la ley; y se adquirieron 50 juegos de identificadores de refrigerante, con entrega prevista para noviembre de 2022;</w:t>
      </w:r>
    </w:p>
    <w:p w14:paraId="48A5B970" w14:textId="1970DD2F" w:rsidR="00931F2B" w:rsidRPr="005512CC" w:rsidRDefault="007B2D60" w:rsidP="00931F2B">
      <w:pPr>
        <w:pStyle w:val="Heading2"/>
        <w:numPr>
          <w:ilvl w:val="1"/>
          <w:numId w:val="1"/>
        </w:numPr>
        <w:rPr>
          <w:lang w:val="es-ES"/>
        </w:rPr>
      </w:pPr>
      <w:r w:rsidRPr="005512CC">
        <w:rPr>
          <w:lang w:val="es-ES" w:eastAsia="zh-CN"/>
        </w:rPr>
        <w:t>Se elaboró, publicó y difundió un proyecto de código nacional de prácticas para el uso seguro de amoníaco (NH</w:t>
      </w:r>
      <w:r w:rsidRPr="005512CC">
        <w:rPr>
          <w:vertAlign w:val="subscript"/>
          <w:lang w:val="es-ES" w:eastAsia="zh-CN"/>
        </w:rPr>
        <w:t>3</w:t>
      </w:r>
      <w:r w:rsidRPr="005512CC">
        <w:rPr>
          <w:lang w:val="es-ES" w:eastAsia="zh-CN"/>
        </w:rPr>
        <w:t>), dióxido de carbono (CO</w:t>
      </w:r>
      <w:r w:rsidRPr="005512CC">
        <w:rPr>
          <w:vertAlign w:val="subscript"/>
          <w:lang w:val="es-ES" w:eastAsia="zh-CN"/>
        </w:rPr>
        <w:t>2</w:t>
      </w:r>
      <w:r w:rsidRPr="005512CC">
        <w:rPr>
          <w:lang w:val="es-ES" w:eastAsia="zh-CN"/>
        </w:rPr>
        <w:t>) e hidrocarburos (HC) en sistemas de refrigeración y aire acondicionado, en 500 ejemplares; la aplicación del sistema de licencias y cuotas con respecto a las SAO y los HFC se ha fortalecido con una herramienta de informes y registro de datos electrónicos recientemente desarrollada;</w:t>
      </w:r>
    </w:p>
    <w:p w14:paraId="18C7E8C3" w14:textId="77E0252D" w:rsidR="00931F2B" w:rsidRPr="005512CC" w:rsidRDefault="00931F2B" w:rsidP="00931F2B">
      <w:pPr>
        <w:pStyle w:val="Heading2"/>
        <w:numPr>
          <w:ilvl w:val="1"/>
          <w:numId w:val="1"/>
        </w:numPr>
        <w:rPr>
          <w:lang w:val="es-CO" w:eastAsia="en-CA"/>
        </w:rPr>
      </w:pPr>
      <w:r w:rsidRPr="005512CC">
        <w:rPr>
          <w:lang w:val="es-CO" w:eastAsia="en-CA"/>
        </w:rPr>
        <w:t xml:space="preserve">Los currículos de formación nacional para técnicos de </w:t>
      </w:r>
      <w:r w:rsidR="00011857" w:rsidRPr="005512CC">
        <w:rPr>
          <w:lang w:val="es-ES" w:eastAsia="en-CA"/>
        </w:rPr>
        <w:t>refrigeración y aire acondicionado</w:t>
      </w:r>
      <w:r w:rsidRPr="005512CC">
        <w:rPr>
          <w:lang w:val="es-CO" w:eastAsia="en-CA"/>
        </w:rPr>
        <w:t xml:space="preserve"> han sido actualizados y están pendientes de validación y difusión a las instituciones de formación; se ha desarrollado un programa de formación de formadores para técnicos de </w:t>
      </w:r>
      <w:r w:rsidR="00011857" w:rsidRPr="005512CC">
        <w:rPr>
          <w:lang w:val="es-ES" w:eastAsia="en-CA"/>
        </w:rPr>
        <w:t>refrigeración y aire acondicionado</w:t>
      </w:r>
      <w:r w:rsidRPr="005512CC">
        <w:rPr>
          <w:lang w:val="es-CO" w:eastAsia="en-CA"/>
        </w:rPr>
        <w:t xml:space="preserve">, con los primeros 30 participantes formándose en el extranjero en noviembre de 2022; </w:t>
      </w:r>
    </w:p>
    <w:p w14:paraId="483949F8" w14:textId="5E847584" w:rsidR="00931F2B" w:rsidRPr="005512CC" w:rsidRDefault="00011857" w:rsidP="00931F2B">
      <w:pPr>
        <w:pStyle w:val="Heading2"/>
        <w:numPr>
          <w:ilvl w:val="1"/>
          <w:numId w:val="1"/>
        </w:numPr>
        <w:rPr>
          <w:lang w:val="es-ES" w:eastAsia="en-CA"/>
        </w:rPr>
      </w:pPr>
      <w:r w:rsidRPr="005512CC">
        <w:rPr>
          <w:lang w:val="es-ES" w:eastAsia="en-CA"/>
        </w:rPr>
        <w:t>Se ha establecido un grupo de trabajo para desarrollar e implementar un programa de certificación para técnicos de refrigeración y aire acondicionado; se está lanzando una licitación de asistencia técnica para desarrollar un marco para el esquema nacional de certificación, que incluye registro y base de datos, sitio web, materiales de capacitación, capacitación para capacitadores y evaluadores, implementación piloto y supervisión.</w:t>
      </w:r>
    </w:p>
    <w:p w14:paraId="58D793B9" w14:textId="77777777" w:rsidR="00931F2B" w:rsidRPr="005512CC" w:rsidRDefault="00931F2B" w:rsidP="00BF0C54">
      <w:pPr>
        <w:pStyle w:val="Heading2"/>
        <w:numPr>
          <w:ilvl w:val="1"/>
          <w:numId w:val="1"/>
        </w:numPr>
        <w:rPr>
          <w:lang w:val="es-CO"/>
        </w:rPr>
      </w:pPr>
      <w:r w:rsidRPr="005512CC">
        <w:rPr>
          <w:lang w:val="es-CO"/>
        </w:rPr>
        <w:t>Se ha elaborado una lista del equipo necesario para establecer dos centros maestros de formación y mejorar los 16 centros de formación existentes; se están revisando las especificaciones del equipo; se ha iniciado el proceso de adquisición y se espera la entrega en noviembre de 2022;</w:t>
      </w:r>
    </w:p>
    <w:p w14:paraId="614AF7DF" w14:textId="77777777" w:rsidR="00931F2B" w:rsidRPr="005512CC" w:rsidRDefault="00931F2B" w:rsidP="00BF0C54">
      <w:pPr>
        <w:pStyle w:val="Heading2"/>
        <w:numPr>
          <w:ilvl w:val="1"/>
          <w:numId w:val="1"/>
        </w:numPr>
        <w:rPr>
          <w:lang w:val="es-CO"/>
        </w:rPr>
      </w:pPr>
      <w:r w:rsidRPr="005512CC">
        <w:rPr>
          <w:lang w:val="es-CO"/>
        </w:rPr>
        <w:t xml:space="preserve">Se han desarrollado lineamientos operativos para la recuperación y regeneración de refrigerantes, que cubren las condiciones regulatorias vinculantes, la garantía de calidad, la sostenibilidad, la infraestructura mínima requerida y el alcance de la cobertura; Se han adquirido equipos y 200 kits de servicio para un centro de recuperación de refrigerante de </w:t>
      </w:r>
      <w:r w:rsidRPr="005512CC">
        <w:rPr>
          <w:lang w:val="es-CO"/>
        </w:rPr>
        <w:lastRenderedPageBreak/>
        <w:t xml:space="preserve">tamaño mediano para respaldar la red de recuperación de refrigerante, y se espera la entrega del equipo en noviembre de 2022; </w:t>
      </w:r>
    </w:p>
    <w:p w14:paraId="141413C9" w14:textId="77777777" w:rsidR="00931F2B" w:rsidRPr="005512CC" w:rsidRDefault="00931F2B" w:rsidP="00931F2B">
      <w:pPr>
        <w:pStyle w:val="Heading2"/>
        <w:numPr>
          <w:ilvl w:val="1"/>
          <w:numId w:val="1"/>
        </w:numPr>
        <w:rPr>
          <w:lang w:val="es-CO"/>
        </w:rPr>
      </w:pPr>
      <w:r w:rsidRPr="005512CC">
        <w:rPr>
          <w:lang w:val="es-CO" w:eastAsia="zh-CN"/>
        </w:rPr>
        <w:t>Se ha comprado un total de 100 unidades de acondicionadores de aire basados ​​en R-290 y 10 juegos de equipo para monitorear el rendimiento energético para su instalación en oficinas gubernamentales e institutos de capacitación para demostrar la nueva tecnología, y se espera que el equipo se entregue en noviembre de 2022; se ha iniciado un estudio de viabilidad sobre el uso de R-290 en acondicionadores de aire domésticos y el uso de tecnologías basadas en CO</w:t>
      </w:r>
      <w:r w:rsidRPr="005512CC">
        <w:rPr>
          <w:vertAlign w:val="subscript"/>
          <w:lang w:val="es-CO" w:eastAsia="zh-CN"/>
        </w:rPr>
        <w:t>2</w:t>
      </w:r>
      <w:r w:rsidRPr="005512CC">
        <w:rPr>
          <w:lang w:val="es-CO" w:eastAsia="zh-CN"/>
        </w:rPr>
        <w:t xml:space="preserve"> y NH</w:t>
      </w:r>
      <w:r w:rsidRPr="005512CC">
        <w:rPr>
          <w:vertAlign w:val="subscript"/>
          <w:lang w:val="es-CO" w:eastAsia="zh-CN"/>
        </w:rPr>
        <w:t>3</w:t>
      </w:r>
      <w:r w:rsidRPr="005512CC">
        <w:rPr>
          <w:lang w:val="es-CO" w:eastAsia="zh-CN"/>
        </w:rPr>
        <w:t xml:space="preserve"> en instalaciones más grandes para analizar soluciones técnicas con respecto a la inversión, la eficiencia energética, la seguridad, la instalación y el mantenimiento</w:t>
      </w:r>
      <w:r w:rsidRPr="005512CC">
        <w:rPr>
          <w:lang w:val="es-CO" w:eastAsia="en-CA"/>
        </w:rPr>
        <w:t>; y</w:t>
      </w:r>
    </w:p>
    <w:p w14:paraId="6147BD77" w14:textId="77777777" w:rsidR="00931F2B" w:rsidRPr="005512CC" w:rsidRDefault="00931F2B" w:rsidP="00931F2B">
      <w:pPr>
        <w:pStyle w:val="Heading2"/>
        <w:keepNext/>
        <w:keepLines/>
        <w:numPr>
          <w:ilvl w:val="1"/>
          <w:numId w:val="1"/>
        </w:numPr>
        <w:rPr>
          <w:lang w:val="es-CO"/>
        </w:rPr>
      </w:pPr>
      <w:r w:rsidRPr="005512CC">
        <w:rPr>
          <w:lang w:val="es-CO"/>
        </w:rPr>
        <w:t>Las actividades de sensibilización incluyeron la redacción de planes de estudios de capacitación para distribuidores, instaladores, diseñadores y otras partes interesadas; apoyar a las asociaciones de la industria mediante el fortalecimiento de su infraestructura de comunicación y redes; promover tecnologías con bajo potencial de calentamiento global (PCM) y el programa de certificación de técnicos.</w:t>
      </w:r>
    </w:p>
    <w:p w14:paraId="421562B2" w14:textId="29EBC76F" w:rsidR="007C78D2" w:rsidRPr="005512CC" w:rsidRDefault="004831AB" w:rsidP="007775C4">
      <w:pPr>
        <w:keepNext/>
        <w:spacing w:before="240"/>
        <w:rPr>
          <w:lang w:val="es-CO"/>
        </w:rPr>
      </w:pPr>
      <w:r w:rsidRPr="005512CC">
        <w:rPr>
          <w:i/>
          <w:iCs/>
          <w:lang w:val="es-CO"/>
        </w:rPr>
        <w:t>Nivel de desembolso de fondos</w:t>
      </w:r>
    </w:p>
    <w:p w14:paraId="49782958" w14:textId="77777777" w:rsidR="007C78D2" w:rsidRPr="005512CC" w:rsidRDefault="007C78D2" w:rsidP="007775C4">
      <w:pPr>
        <w:keepNext/>
        <w:rPr>
          <w:lang w:val="es-CO"/>
        </w:rPr>
      </w:pPr>
    </w:p>
    <w:p w14:paraId="21D6F747" w14:textId="3B1E63C6" w:rsidR="007C78D2" w:rsidRPr="005512CC" w:rsidRDefault="004831AB" w:rsidP="007775C4">
      <w:pPr>
        <w:pStyle w:val="Heading1"/>
        <w:keepNext/>
        <w:rPr>
          <w:lang w:val="es-CO"/>
        </w:rPr>
      </w:pPr>
      <w:r w:rsidRPr="005512CC">
        <w:rPr>
          <w:lang w:val="es-CO"/>
        </w:rPr>
        <w:t>A septiembre de 2022, de los 4 680 262 $EUA aprobados hasta el momento, se habían desembolsado 1 190 909 $EUA (1 014 072 $EUA para PNUD y 176 837 $EUA para ONUDI), como se muestra en el cuadro 2. El saldo de 3 489 353 $EUA se desembolsará en 2023-2024</w:t>
      </w:r>
      <w:r w:rsidR="007C78D2" w:rsidRPr="005512CC">
        <w:rPr>
          <w:lang w:val="es-CO"/>
        </w:rPr>
        <w:t>.</w:t>
      </w:r>
    </w:p>
    <w:p w14:paraId="4ED91E42" w14:textId="0314D0B6" w:rsidR="007C78D2" w:rsidRPr="005512CC" w:rsidRDefault="00DD2B80" w:rsidP="007A5D4A">
      <w:pPr>
        <w:spacing w:after="40"/>
        <w:rPr>
          <w:b/>
          <w:lang w:val="es-ES"/>
        </w:rPr>
      </w:pPr>
      <w:r w:rsidRPr="005512CC">
        <w:rPr>
          <w:b/>
          <w:lang w:val="es-AR"/>
        </w:rPr>
        <w:t>Cuadro</w:t>
      </w:r>
      <w:r w:rsidR="007C78D2" w:rsidRPr="005512CC">
        <w:rPr>
          <w:b/>
          <w:lang w:val="es-AR"/>
        </w:rPr>
        <w:t xml:space="preserve"> 2. </w:t>
      </w:r>
      <w:r w:rsidR="007A2F22" w:rsidRPr="005512CC">
        <w:rPr>
          <w:b/>
          <w:lang w:val="es-ES"/>
        </w:rPr>
        <w:t xml:space="preserve">Informe financiero de la etapa II del plan de gestión de eliminación de HCFC para Nigeria </w:t>
      </w:r>
      <w:r w:rsidR="007C78D2" w:rsidRPr="005512CC">
        <w:rPr>
          <w:b/>
          <w:lang w:val="es-ES"/>
        </w:rPr>
        <w:t>(</w:t>
      </w:r>
      <w:r w:rsidR="00572404" w:rsidRPr="005512CC">
        <w:rPr>
          <w:b/>
          <w:lang w:val="es-ES"/>
        </w:rPr>
        <w:t>$EUA</w:t>
      </w:r>
      <w:r w:rsidR="007C78D2" w:rsidRPr="005512CC">
        <w:rPr>
          <w:b/>
          <w:lang w:val="es-ES"/>
        </w:rPr>
        <w:t>)</w:t>
      </w:r>
    </w:p>
    <w:tbl>
      <w:tblPr>
        <w:tblStyle w:val="TableGrid"/>
        <w:tblW w:w="5314" w:type="pct"/>
        <w:tblInd w:w="-185" w:type="dxa"/>
        <w:shd w:val="clear" w:color="auto" w:fill="FFFFFF" w:themeFill="background1"/>
        <w:tblLayout w:type="fixed"/>
        <w:tblLook w:val="04A0" w:firstRow="1" w:lastRow="0" w:firstColumn="1" w:lastColumn="0" w:noHBand="0" w:noVBand="1"/>
      </w:tblPr>
      <w:tblGrid>
        <w:gridCol w:w="1531"/>
        <w:gridCol w:w="1171"/>
        <w:gridCol w:w="1351"/>
        <w:gridCol w:w="1079"/>
        <w:gridCol w:w="1351"/>
        <w:gridCol w:w="1083"/>
        <w:gridCol w:w="1349"/>
        <w:gridCol w:w="1022"/>
      </w:tblGrid>
      <w:tr w:rsidR="00930729" w:rsidRPr="005512CC" w14:paraId="63D2C5CE" w14:textId="77777777" w:rsidTr="00930729">
        <w:trPr>
          <w:trHeight w:val="236"/>
          <w:tblHeader/>
        </w:trPr>
        <w:tc>
          <w:tcPr>
            <w:tcW w:w="770" w:type="pct"/>
            <w:vMerge w:val="restart"/>
            <w:shd w:val="clear" w:color="auto" w:fill="FFFFFF" w:themeFill="background1"/>
            <w:vAlign w:val="center"/>
          </w:tcPr>
          <w:p w14:paraId="7A6A9E0B" w14:textId="72776D30" w:rsidR="007C78D2" w:rsidRPr="005512CC" w:rsidRDefault="00EE2C58" w:rsidP="007A5D4A">
            <w:pPr>
              <w:keepNext/>
              <w:jc w:val="center"/>
              <w:rPr>
                <w:b/>
                <w:sz w:val="18"/>
                <w:szCs w:val="18"/>
                <w:lang w:val="es-CU"/>
              </w:rPr>
            </w:pPr>
            <w:r w:rsidRPr="005512CC">
              <w:rPr>
                <w:b/>
                <w:sz w:val="18"/>
                <w:szCs w:val="18"/>
                <w:lang w:val="es-CU"/>
              </w:rPr>
              <w:t>Organismo</w:t>
            </w:r>
          </w:p>
        </w:tc>
        <w:tc>
          <w:tcPr>
            <w:tcW w:w="1268" w:type="pct"/>
            <w:gridSpan w:val="2"/>
            <w:shd w:val="clear" w:color="auto" w:fill="FFFFFF" w:themeFill="background1"/>
            <w:vAlign w:val="center"/>
          </w:tcPr>
          <w:p w14:paraId="673E048E" w14:textId="62FE763F" w:rsidR="007C78D2" w:rsidRPr="005512CC" w:rsidRDefault="00EE2C58" w:rsidP="007A5D4A">
            <w:pPr>
              <w:keepNext/>
              <w:jc w:val="center"/>
              <w:rPr>
                <w:b/>
                <w:sz w:val="18"/>
                <w:szCs w:val="18"/>
                <w:lang w:val="es-CU"/>
              </w:rPr>
            </w:pPr>
            <w:r w:rsidRPr="005512CC">
              <w:rPr>
                <w:b/>
                <w:sz w:val="18"/>
                <w:szCs w:val="18"/>
                <w:lang w:val="es-CU"/>
              </w:rPr>
              <w:t>Primer tramo</w:t>
            </w:r>
          </w:p>
        </w:tc>
        <w:tc>
          <w:tcPr>
            <w:tcW w:w="1223" w:type="pct"/>
            <w:gridSpan w:val="2"/>
            <w:shd w:val="clear" w:color="auto" w:fill="FFFFFF" w:themeFill="background1"/>
            <w:vAlign w:val="center"/>
          </w:tcPr>
          <w:p w14:paraId="51419F77" w14:textId="20F7EB55" w:rsidR="007C78D2" w:rsidRPr="005512CC" w:rsidRDefault="007C78D2" w:rsidP="007A5D4A">
            <w:pPr>
              <w:keepNext/>
              <w:jc w:val="center"/>
              <w:rPr>
                <w:b/>
                <w:sz w:val="18"/>
                <w:szCs w:val="18"/>
                <w:lang w:val="es-CU"/>
              </w:rPr>
            </w:pPr>
            <w:r w:rsidRPr="005512CC">
              <w:rPr>
                <w:b/>
                <w:sz w:val="18"/>
                <w:szCs w:val="18"/>
                <w:lang w:val="es-CU"/>
              </w:rPr>
              <w:t>Se</w:t>
            </w:r>
            <w:r w:rsidR="00EE2C58" w:rsidRPr="005512CC">
              <w:rPr>
                <w:b/>
                <w:sz w:val="18"/>
                <w:szCs w:val="18"/>
                <w:lang w:val="es-CU"/>
              </w:rPr>
              <w:t>gundo</w:t>
            </w:r>
            <w:r w:rsidRPr="005512CC">
              <w:rPr>
                <w:b/>
                <w:sz w:val="18"/>
                <w:szCs w:val="18"/>
                <w:lang w:val="es-CU"/>
              </w:rPr>
              <w:t xml:space="preserve"> tr</w:t>
            </w:r>
            <w:r w:rsidR="00EE2C58" w:rsidRPr="005512CC">
              <w:rPr>
                <w:b/>
                <w:sz w:val="18"/>
                <w:szCs w:val="18"/>
                <w:lang w:val="es-CU"/>
              </w:rPr>
              <w:t>amo</w:t>
            </w:r>
          </w:p>
        </w:tc>
        <w:tc>
          <w:tcPr>
            <w:tcW w:w="1739" w:type="pct"/>
            <w:gridSpan w:val="3"/>
            <w:shd w:val="clear" w:color="auto" w:fill="FFFFFF" w:themeFill="background1"/>
            <w:vAlign w:val="center"/>
          </w:tcPr>
          <w:p w14:paraId="5D8F76F0" w14:textId="77777777" w:rsidR="007C78D2" w:rsidRPr="005512CC" w:rsidRDefault="007C78D2" w:rsidP="007A5D4A">
            <w:pPr>
              <w:keepNext/>
              <w:jc w:val="center"/>
              <w:rPr>
                <w:b/>
                <w:sz w:val="18"/>
                <w:szCs w:val="18"/>
                <w:lang w:val="es-CU"/>
              </w:rPr>
            </w:pPr>
            <w:r w:rsidRPr="005512CC">
              <w:rPr>
                <w:b/>
                <w:sz w:val="18"/>
                <w:szCs w:val="18"/>
                <w:lang w:val="es-CU"/>
              </w:rPr>
              <w:t>Total</w:t>
            </w:r>
          </w:p>
        </w:tc>
      </w:tr>
      <w:tr w:rsidR="00930729" w:rsidRPr="005512CC" w14:paraId="7279C39E" w14:textId="77777777" w:rsidTr="00930729">
        <w:trPr>
          <w:trHeight w:val="233"/>
          <w:tblHeader/>
        </w:trPr>
        <w:tc>
          <w:tcPr>
            <w:tcW w:w="770" w:type="pct"/>
            <w:vMerge/>
            <w:shd w:val="clear" w:color="auto" w:fill="FFFFFF" w:themeFill="background1"/>
            <w:vAlign w:val="center"/>
          </w:tcPr>
          <w:p w14:paraId="27FB49E7" w14:textId="77777777" w:rsidR="007C78D2" w:rsidRPr="005512CC" w:rsidRDefault="007C78D2" w:rsidP="007A5D4A">
            <w:pPr>
              <w:keepNext/>
              <w:jc w:val="center"/>
              <w:rPr>
                <w:b/>
                <w:sz w:val="18"/>
                <w:szCs w:val="18"/>
                <w:lang w:val="es-CU"/>
              </w:rPr>
            </w:pPr>
          </w:p>
        </w:tc>
        <w:tc>
          <w:tcPr>
            <w:tcW w:w="589" w:type="pct"/>
            <w:shd w:val="clear" w:color="auto" w:fill="FFFFFF" w:themeFill="background1"/>
            <w:vAlign w:val="center"/>
          </w:tcPr>
          <w:p w14:paraId="6E4EE321" w14:textId="7CE18E08" w:rsidR="007C78D2" w:rsidRPr="005512CC" w:rsidRDefault="007C78D2" w:rsidP="007A5D4A">
            <w:pPr>
              <w:keepNext/>
              <w:jc w:val="center"/>
              <w:rPr>
                <w:b/>
                <w:sz w:val="18"/>
                <w:szCs w:val="18"/>
                <w:lang w:val="es-CU"/>
              </w:rPr>
            </w:pPr>
            <w:r w:rsidRPr="005512CC">
              <w:rPr>
                <w:b/>
                <w:sz w:val="18"/>
                <w:szCs w:val="18"/>
                <w:lang w:val="es-CU"/>
              </w:rPr>
              <w:t>Apro</w:t>
            </w:r>
            <w:r w:rsidR="00EE2C58" w:rsidRPr="005512CC">
              <w:rPr>
                <w:b/>
                <w:sz w:val="18"/>
                <w:szCs w:val="18"/>
                <w:lang w:val="es-CU"/>
              </w:rPr>
              <w:t>bado</w:t>
            </w:r>
          </w:p>
        </w:tc>
        <w:tc>
          <w:tcPr>
            <w:tcW w:w="680" w:type="pct"/>
            <w:shd w:val="clear" w:color="auto" w:fill="FFFFFF" w:themeFill="background1"/>
            <w:vAlign w:val="center"/>
          </w:tcPr>
          <w:p w14:paraId="636C5C60" w14:textId="5303DEC8" w:rsidR="007C78D2" w:rsidRPr="005512CC" w:rsidRDefault="007C78D2" w:rsidP="007A5D4A">
            <w:pPr>
              <w:keepNext/>
              <w:jc w:val="center"/>
              <w:rPr>
                <w:b/>
                <w:sz w:val="18"/>
                <w:szCs w:val="18"/>
                <w:lang w:val="es-CU"/>
              </w:rPr>
            </w:pPr>
            <w:r w:rsidRPr="005512CC">
              <w:rPr>
                <w:b/>
                <w:sz w:val="18"/>
                <w:szCs w:val="18"/>
                <w:lang w:val="es-CU"/>
              </w:rPr>
              <w:t>D</w:t>
            </w:r>
            <w:r w:rsidR="00EE2C58" w:rsidRPr="005512CC">
              <w:rPr>
                <w:b/>
                <w:sz w:val="18"/>
                <w:szCs w:val="18"/>
                <w:lang w:val="es-CU"/>
              </w:rPr>
              <w:t>esembolsado</w:t>
            </w:r>
          </w:p>
        </w:tc>
        <w:tc>
          <w:tcPr>
            <w:tcW w:w="543" w:type="pct"/>
            <w:shd w:val="clear" w:color="auto" w:fill="FFFFFF" w:themeFill="background1"/>
            <w:vAlign w:val="center"/>
          </w:tcPr>
          <w:p w14:paraId="4F20C496" w14:textId="7656C0D8" w:rsidR="007C78D2" w:rsidRPr="005512CC" w:rsidRDefault="007C78D2" w:rsidP="007A5D4A">
            <w:pPr>
              <w:keepNext/>
              <w:jc w:val="center"/>
              <w:rPr>
                <w:b/>
                <w:sz w:val="18"/>
                <w:szCs w:val="18"/>
                <w:lang w:val="es-CU"/>
              </w:rPr>
            </w:pPr>
            <w:r w:rsidRPr="005512CC">
              <w:rPr>
                <w:b/>
                <w:sz w:val="18"/>
                <w:szCs w:val="18"/>
                <w:lang w:val="es-CU"/>
              </w:rPr>
              <w:t>Apro</w:t>
            </w:r>
            <w:r w:rsidR="00EE2C58" w:rsidRPr="005512CC">
              <w:rPr>
                <w:b/>
                <w:sz w:val="18"/>
                <w:szCs w:val="18"/>
                <w:lang w:val="es-CU"/>
              </w:rPr>
              <w:t>bado</w:t>
            </w:r>
          </w:p>
        </w:tc>
        <w:tc>
          <w:tcPr>
            <w:tcW w:w="680" w:type="pct"/>
            <w:shd w:val="clear" w:color="auto" w:fill="FFFFFF" w:themeFill="background1"/>
            <w:vAlign w:val="center"/>
          </w:tcPr>
          <w:p w14:paraId="3722960B" w14:textId="36AE74B2" w:rsidR="007C78D2" w:rsidRPr="005512CC" w:rsidRDefault="007C78D2" w:rsidP="007A5D4A">
            <w:pPr>
              <w:keepNext/>
              <w:jc w:val="center"/>
              <w:rPr>
                <w:b/>
                <w:sz w:val="18"/>
                <w:szCs w:val="18"/>
                <w:lang w:val="es-CU"/>
              </w:rPr>
            </w:pPr>
            <w:r w:rsidRPr="005512CC">
              <w:rPr>
                <w:b/>
                <w:sz w:val="18"/>
                <w:szCs w:val="18"/>
                <w:lang w:val="es-CU"/>
              </w:rPr>
              <w:t>D</w:t>
            </w:r>
            <w:r w:rsidR="00EE2C58" w:rsidRPr="005512CC">
              <w:rPr>
                <w:b/>
                <w:sz w:val="18"/>
                <w:szCs w:val="18"/>
                <w:lang w:val="es-CU"/>
              </w:rPr>
              <w:t>esembolsado</w:t>
            </w:r>
          </w:p>
        </w:tc>
        <w:tc>
          <w:tcPr>
            <w:tcW w:w="545" w:type="pct"/>
            <w:shd w:val="clear" w:color="auto" w:fill="FFFFFF" w:themeFill="background1"/>
            <w:vAlign w:val="center"/>
          </w:tcPr>
          <w:p w14:paraId="44E2FEE2" w14:textId="3E7C4C5E" w:rsidR="007C78D2" w:rsidRPr="005512CC" w:rsidRDefault="007C78D2" w:rsidP="007A5D4A">
            <w:pPr>
              <w:keepNext/>
              <w:jc w:val="center"/>
              <w:rPr>
                <w:b/>
                <w:sz w:val="18"/>
                <w:szCs w:val="18"/>
                <w:lang w:val="es-CU"/>
              </w:rPr>
            </w:pPr>
            <w:r w:rsidRPr="005512CC">
              <w:rPr>
                <w:b/>
                <w:sz w:val="18"/>
                <w:szCs w:val="18"/>
                <w:lang w:val="es-CU"/>
              </w:rPr>
              <w:t>Apro</w:t>
            </w:r>
            <w:r w:rsidR="00EE2C58" w:rsidRPr="005512CC">
              <w:rPr>
                <w:b/>
                <w:sz w:val="18"/>
                <w:szCs w:val="18"/>
                <w:lang w:val="es-CU"/>
              </w:rPr>
              <w:t>bado</w:t>
            </w:r>
          </w:p>
        </w:tc>
        <w:tc>
          <w:tcPr>
            <w:tcW w:w="679" w:type="pct"/>
            <w:shd w:val="clear" w:color="auto" w:fill="FFFFFF" w:themeFill="background1"/>
            <w:vAlign w:val="center"/>
          </w:tcPr>
          <w:p w14:paraId="53590A9A" w14:textId="1305793C" w:rsidR="007C78D2" w:rsidRPr="005512CC" w:rsidRDefault="007C78D2" w:rsidP="007A5D4A">
            <w:pPr>
              <w:keepNext/>
              <w:jc w:val="center"/>
              <w:rPr>
                <w:b/>
                <w:sz w:val="18"/>
                <w:szCs w:val="18"/>
                <w:lang w:val="es-CU"/>
              </w:rPr>
            </w:pPr>
            <w:r w:rsidRPr="005512CC">
              <w:rPr>
                <w:b/>
                <w:sz w:val="18"/>
                <w:szCs w:val="18"/>
                <w:lang w:val="es-CU"/>
              </w:rPr>
              <w:t>D</w:t>
            </w:r>
            <w:r w:rsidR="00EE2C58" w:rsidRPr="005512CC">
              <w:rPr>
                <w:b/>
                <w:sz w:val="18"/>
                <w:szCs w:val="18"/>
                <w:lang w:val="es-CU"/>
              </w:rPr>
              <w:t>esembolsado</w:t>
            </w:r>
          </w:p>
        </w:tc>
        <w:tc>
          <w:tcPr>
            <w:tcW w:w="515" w:type="pct"/>
            <w:shd w:val="clear" w:color="auto" w:fill="FFFFFF" w:themeFill="background1"/>
            <w:vAlign w:val="center"/>
          </w:tcPr>
          <w:p w14:paraId="19F8A25F" w14:textId="77777777" w:rsidR="007C78D2" w:rsidRPr="005512CC" w:rsidRDefault="007C78D2" w:rsidP="007A5D4A">
            <w:pPr>
              <w:keepNext/>
              <w:jc w:val="center"/>
              <w:rPr>
                <w:b/>
                <w:sz w:val="18"/>
                <w:szCs w:val="18"/>
                <w:lang w:val="es-CU"/>
              </w:rPr>
            </w:pPr>
            <w:r w:rsidRPr="005512CC">
              <w:rPr>
                <w:b/>
                <w:sz w:val="18"/>
                <w:szCs w:val="18"/>
                <w:lang w:val="es-CU"/>
              </w:rPr>
              <w:t>Balance</w:t>
            </w:r>
          </w:p>
        </w:tc>
      </w:tr>
      <w:tr w:rsidR="00930729" w:rsidRPr="005512CC" w14:paraId="4DD8E418" w14:textId="77777777" w:rsidTr="00CB0A4E">
        <w:trPr>
          <w:trHeight w:val="260"/>
        </w:trPr>
        <w:tc>
          <w:tcPr>
            <w:tcW w:w="770" w:type="pct"/>
            <w:shd w:val="clear" w:color="auto" w:fill="FFFFFF" w:themeFill="background1"/>
          </w:tcPr>
          <w:p w14:paraId="44526B93" w14:textId="6102CF86" w:rsidR="007C78D2" w:rsidRPr="005512CC" w:rsidRDefault="006225A5" w:rsidP="007A5D4A">
            <w:pPr>
              <w:keepNext/>
              <w:rPr>
                <w:sz w:val="18"/>
                <w:szCs w:val="18"/>
                <w:lang w:val="es-CU"/>
              </w:rPr>
            </w:pPr>
            <w:r w:rsidRPr="005512CC">
              <w:rPr>
                <w:sz w:val="18"/>
                <w:szCs w:val="18"/>
                <w:lang w:val="es-CU"/>
              </w:rPr>
              <w:t>PNUD</w:t>
            </w:r>
          </w:p>
        </w:tc>
        <w:tc>
          <w:tcPr>
            <w:tcW w:w="589" w:type="pct"/>
            <w:shd w:val="clear" w:color="auto" w:fill="FFFFFF" w:themeFill="background1"/>
          </w:tcPr>
          <w:p w14:paraId="28F5C4E3" w14:textId="53A74834" w:rsidR="007C78D2" w:rsidRPr="005512CC" w:rsidRDefault="007C78D2" w:rsidP="007A5D4A">
            <w:pPr>
              <w:keepNext/>
              <w:jc w:val="right"/>
              <w:rPr>
                <w:sz w:val="18"/>
                <w:szCs w:val="18"/>
                <w:lang w:val="es-CU"/>
              </w:rPr>
            </w:pPr>
            <w:r w:rsidRPr="005512CC">
              <w:rPr>
                <w:sz w:val="18"/>
                <w:szCs w:val="18"/>
                <w:lang w:val="es-CU"/>
              </w:rPr>
              <w:t>2</w:t>
            </w:r>
            <w:r w:rsidR="00EE2C58" w:rsidRPr="005512CC">
              <w:rPr>
                <w:sz w:val="18"/>
                <w:szCs w:val="18"/>
                <w:lang w:val="es-CU"/>
              </w:rPr>
              <w:t>.</w:t>
            </w:r>
            <w:r w:rsidRPr="005512CC">
              <w:rPr>
                <w:sz w:val="18"/>
                <w:szCs w:val="18"/>
                <w:lang w:val="es-CU"/>
              </w:rPr>
              <w:t>600</w:t>
            </w:r>
            <w:r w:rsidR="00EE2C58" w:rsidRPr="005512CC">
              <w:rPr>
                <w:sz w:val="18"/>
                <w:szCs w:val="18"/>
                <w:lang w:val="es-CU"/>
              </w:rPr>
              <w:t>.</w:t>
            </w:r>
            <w:r w:rsidRPr="005512CC">
              <w:rPr>
                <w:sz w:val="18"/>
                <w:szCs w:val="18"/>
                <w:lang w:val="es-CU"/>
              </w:rPr>
              <w:t>000</w:t>
            </w:r>
          </w:p>
        </w:tc>
        <w:tc>
          <w:tcPr>
            <w:tcW w:w="680" w:type="pct"/>
            <w:shd w:val="clear" w:color="auto" w:fill="FFFFFF" w:themeFill="background1"/>
          </w:tcPr>
          <w:p w14:paraId="778F142D" w14:textId="71B63C83" w:rsidR="007C78D2" w:rsidRPr="005512CC" w:rsidRDefault="00E2197A" w:rsidP="007A5D4A">
            <w:pPr>
              <w:keepNext/>
              <w:jc w:val="right"/>
              <w:rPr>
                <w:sz w:val="18"/>
                <w:szCs w:val="18"/>
                <w:lang w:val="es-CU"/>
              </w:rPr>
            </w:pPr>
            <w:r w:rsidRPr="005512CC">
              <w:rPr>
                <w:sz w:val="18"/>
                <w:szCs w:val="18"/>
                <w:lang w:val="es-CU"/>
              </w:rPr>
              <w:t>*</w:t>
            </w:r>
            <w:r w:rsidRPr="005512CC">
              <w:rPr>
                <w:sz w:val="18"/>
                <w:szCs w:val="18"/>
                <w:vertAlign w:val="superscript"/>
                <w:lang w:val="es-CU"/>
              </w:rPr>
              <w:t> </w:t>
            </w:r>
            <w:r w:rsidR="007C78D2" w:rsidRPr="005512CC">
              <w:rPr>
                <w:sz w:val="18"/>
                <w:szCs w:val="18"/>
                <w:lang w:val="es-CU"/>
              </w:rPr>
              <w:t>945</w:t>
            </w:r>
            <w:r w:rsidR="00EE2C58" w:rsidRPr="005512CC">
              <w:rPr>
                <w:sz w:val="18"/>
                <w:szCs w:val="18"/>
                <w:lang w:val="es-CU"/>
              </w:rPr>
              <w:t>.</w:t>
            </w:r>
            <w:r w:rsidR="007C78D2" w:rsidRPr="005512CC">
              <w:rPr>
                <w:sz w:val="18"/>
                <w:szCs w:val="18"/>
                <w:lang w:val="es-CU"/>
              </w:rPr>
              <w:t>220</w:t>
            </w:r>
          </w:p>
        </w:tc>
        <w:tc>
          <w:tcPr>
            <w:tcW w:w="543" w:type="pct"/>
            <w:shd w:val="clear" w:color="auto" w:fill="FFFFFF" w:themeFill="background1"/>
          </w:tcPr>
          <w:p w14:paraId="4705E8C6" w14:textId="7F3F167D" w:rsidR="007C78D2" w:rsidRPr="005512CC" w:rsidRDefault="007C78D2" w:rsidP="007A5D4A">
            <w:pPr>
              <w:keepNext/>
              <w:jc w:val="right"/>
              <w:rPr>
                <w:sz w:val="18"/>
                <w:szCs w:val="18"/>
                <w:lang w:val="es-CU"/>
              </w:rPr>
            </w:pPr>
            <w:r w:rsidRPr="005512CC">
              <w:rPr>
                <w:sz w:val="18"/>
                <w:szCs w:val="18"/>
                <w:lang w:val="es-CU"/>
              </w:rPr>
              <w:t>1</w:t>
            </w:r>
            <w:r w:rsidR="00EE2C58" w:rsidRPr="005512CC">
              <w:rPr>
                <w:sz w:val="18"/>
                <w:szCs w:val="18"/>
                <w:lang w:val="es-CU"/>
              </w:rPr>
              <w:t>.</w:t>
            </w:r>
            <w:r w:rsidRPr="005512CC">
              <w:rPr>
                <w:sz w:val="18"/>
                <w:szCs w:val="18"/>
                <w:lang w:val="es-CU"/>
              </w:rPr>
              <w:t>400</w:t>
            </w:r>
            <w:r w:rsidR="00EE2C58" w:rsidRPr="005512CC">
              <w:rPr>
                <w:sz w:val="18"/>
                <w:szCs w:val="18"/>
                <w:lang w:val="es-CU"/>
              </w:rPr>
              <w:t>.</w:t>
            </w:r>
            <w:r w:rsidRPr="005512CC">
              <w:rPr>
                <w:sz w:val="18"/>
                <w:szCs w:val="18"/>
                <w:lang w:val="es-CU"/>
              </w:rPr>
              <w:t>000</w:t>
            </w:r>
          </w:p>
        </w:tc>
        <w:tc>
          <w:tcPr>
            <w:tcW w:w="680" w:type="pct"/>
            <w:shd w:val="clear" w:color="auto" w:fill="FFFFFF" w:themeFill="background1"/>
          </w:tcPr>
          <w:p w14:paraId="48BFD975" w14:textId="333DC3CF" w:rsidR="007C78D2" w:rsidRPr="005512CC" w:rsidRDefault="00E2197A" w:rsidP="007A5D4A">
            <w:pPr>
              <w:keepNext/>
              <w:jc w:val="right"/>
              <w:rPr>
                <w:sz w:val="18"/>
                <w:szCs w:val="18"/>
                <w:lang w:val="es-CU"/>
              </w:rPr>
            </w:pPr>
            <w:r w:rsidRPr="005512CC">
              <w:rPr>
                <w:sz w:val="18"/>
                <w:szCs w:val="18"/>
                <w:lang w:val="es-CU"/>
              </w:rPr>
              <w:t>**</w:t>
            </w:r>
            <w:r w:rsidRPr="005512CC">
              <w:rPr>
                <w:sz w:val="18"/>
                <w:szCs w:val="18"/>
                <w:vertAlign w:val="superscript"/>
                <w:lang w:val="es-CU"/>
              </w:rPr>
              <w:t> </w:t>
            </w:r>
            <w:r w:rsidR="007C78D2" w:rsidRPr="005512CC">
              <w:rPr>
                <w:sz w:val="18"/>
                <w:szCs w:val="18"/>
                <w:lang w:val="es-CU"/>
              </w:rPr>
              <w:t>68</w:t>
            </w:r>
            <w:r w:rsidR="00EE2C58" w:rsidRPr="005512CC">
              <w:rPr>
                <w:sz w:val="18"/>
                <w:szCs w:val="18"/>
                <w:lang w:val="es-CU"/>
              </w:rPr>
              <w:t>.</w:t>
            </w:r>
            <w:r w:rsidR="007C78D2" w:rsidRPr="005512CC">
              <w:rPr>
                <w:sz w:val="18"/>
                <w:szCs w:val="18"/>
                <w:lang w:val="es-CU"/>
              </w:rPr>
              <w:t>852</w:t>
            </w:r>
          </w:p>
        </w:tc>
        <w:tc>
          <w:tcPr>
            <w:tcW w:w="545" w:type="pct"/>
            <w:shd w:val="clear" w:color="auto" w:fill="FFFFFF" w:themeFill="background1"/>
          </w:tcPr>
          <w:p w14:paraId="03063C11" w14:textId="66FBC168" w:rsidR="007C78D2" w:rsidRPr="005512CC" w:rsidRDefault="007C78D2" w:rsidP="007A5D4A">
            <w:pPr>
              <w:keepNext/>
              <w:jc w:val="right"/>
              <w:rPr>
                <w:sz w:val="18"/>
                <w:szCs w:val="18"/>
                <w:lang w:val="es-CU"/>
              </w:rPr>
            </w:pPr>
            <w:r w:rsidRPr="005512CC">
              <w:rPr>
                <w:sz w:val="18"/>
                <w:szCs w:val="18"/>
                <w:lang w:val="es-CU"/>
              </w:rPr>
              <w:t>4</w:t>
            </w:r>
            <w:r w:rsidR="00EE2C58" w:rsidRPr="005512CC">
              <w:rPr>
                <w:sz w:val="18"/>
                <w:szCs w:val="18"/>
                <w:lang w:val="es-CU"/>
              </w:rPr>
              <w:t>.</w:t>
            </w:r>
            <w:r w:rsidRPr="005512CC">
              <w:rPr>
                <w:sz w:val="18"/>
                <w:szCs w:val="18"/>
                <w:lang w:val="es-CU"/>
              </w:rPr>
              <w:t>000</w:t>
            </w:r>
            <w:r w:rsidR="00EE2C58" w:rsidRPr="005512CC">
              <w:rPr>
                <w:sz w:val="18"/>
                <w:szCs w:val="18"/>
                <w:lang w:val="es-CU"/>
              </w:rPr>
              <w:t>.</w:t>
            </w:r>
            <w:r w:rsidRPr="005512CC">
              <w:rPr>
                <w:sz w:val="18"/>
                <w:szCs w:val="18"/>
                <w:lang w:val="es-CU"/>
              </w:rPr>
              <w:t>000</w:t>
            </w:r>
          </w:p>
        </w:tc>
        <w:tc>
          <w:tcPr>
            <w:tcW w:w="679" w:type="pct"/>
            <w:shd w:val="clear" w:color="auto" w:fill="FFFFFF" w:themeFill="background1"/>
          </w:tcPr>
          <w:p w14:paraId="213B147F" w14:textId="4886D645" w:rsidR="007C78D2" w:rsidRPr="005512CC" w:rsidRDefault="007C78D2" w:rsidP="007A5D4A">
            <w:pPr>
              <w:keepNext/>
              <w:jc w:val="right"/>
              <w:rPr>
                <w:sz w:val="18"/>
                <w:szCs w:val="18"/>
                <w:lang w:val="es-CU"/>
              </w:rPr>
            </w:pPr>
            <w:r w:rsidRPr="005512CC">
              <w:rPr>
                <w:sz w:val="18"/>
                <w:szCs w:val="18"/>
                <w:lang w:val="es-CU"/>
              </w:rPr>
              <w:t>1</w:t>
            </w:r>
            <w:r w:rsidR="00EE2C58" w:rsidRPr="005512CC">
              <w:rPr>
                <w:sz w:val="18"/>
                <w:szCs w:val="18"/>
                <w:lang w:val="es-CU"/>
              </w:rPr>
              <w:t>.</w:t>
            </w:r>
            <w:r w:rsidRPr="005512CC">
              <w:rPr>
                <w:sz w:val="18"/>
                <w:szCs w:val="18"/>
                <w:lang w:val="es-CU"/>
              </w:rPr>
              <w:t>014</w:t>
            </w:r>
            <w:r w:rsidR="00EE2C58" w:rsidRPr="005512CC">
              <w:rPr>
                <w:sz w:val="18"/>
                <w:szCs w:val="18"/>
                <w:lang w:val="es-CU"/>
              </w:rPr>
              <w:t>.</w:t>
            </w:r>
            <w:r w:rsidRPr="005512CC">
              <w:rPr>
                <w:sz w:val="18"/>
                <w:szCs w:val="18"/>
                <w:lang w:val="es-CU"/>
              </w:rPr>
              <w:t>072</w:t>
            </w:r>
          </w:p>
        </w:tc>
        <w:tc>
          <w:tcPr>
            <w:tcW w:w="515" w:type="pct"/>
            <w:shd w:val="clear" w:color="auto" w:fill="FFFFFF" w:themeFill="background1"/>
          </w:tcPr>
          <w:p w14:paraId="728E0814" w14:textId="38437AF6" w:rsidR="007C78D2" w:rsidRPr="005512CC" w:rsidRDefault="007C78D2" w:rsidP="007A5D4A">
            <w:pPr>
              <w:keepNext/>
              <w:jc w:val="right"/>
              <w:rPr>
                <w:sz w:val="18"/>
                <w:szCs w:val="18"/>
                <w:lang w:val="es-CU"/>
              </w:rPr>
            </w:pPr>
            <w:r w:rsidRPr="005512CC">
              <w:rPr>
                <w:sz w:val="18"/>
                <w:szCs w:val="18"/>
                <w:lang w:val="es-CU"/>
              </w:rPr>
              <w:t>2</w:t>
            </w:r>
            <w:r w:rsidR="00EE2C58" w:rsidRPr="005512CC">
              <w:rPr>
                <w:sz w:val="18"/>
                <w:szCs w:val="18"/>
                <w:lang w:val="es-CU"/>
              </w:rPr>
              <w:t>.</w:t>
            </w:r>
            <w:r w:rsidRPr="005512CC">
              <w:rPr>
                <w:sz w:val="18"/>
                <w:szCs w:val="18"/>
                <w:lang w:val="es-CU"/>
              </w:rPr>
              <w:t>985</w:t>
            </w:r>
            <w:r w:rsidR="00EE2C58" w:rsidRPr="005512CC">
              <w:rPr>
                <w:sz w:val="18"/>
                <w:szCs w:val="18"/>
                <w:lang w:val="es-CU"/>
              </w:rPr>
              <w:t>.</w:t>
            </w:r>
            <w:r w:rsidRPr="005512CC">
              <w:rPr>
                <w:sz w:val="18"/>
                <w:szCs w:val="18"/>
                <w:lang w:val="es-CU"/>
              </w:rPr>
              <w:t>928</w:t>
            </w:r>
          </w:p>
        </w:tc>
      </w:tr>
      <w:tr w:rsidR="00930729" w:rsidRPr="005512CC" w14:paraId="1AF19B68" w14:textId="77777777" w:rsidTr="00930729">
        <w:trPr>
          <w:trHeight w:val="236"/>
        </w:trPr>
        <w:tc>
          <w:tcPr>
            <w:tcW w:w="770" w:type="pct"/>
            <w:shd w:val="clear" w:color="auto" w:fill="FFFFFF" w:themeFill="background1"/>
          </w:tcPr>
          <w:p w14:paraId="14B35E3D" w14:textId="37C6F62D" w:rsidR="007C78D2" w:rsidRPr="005512CC" w:rsidRDefault="006225A5" w:rsidP="00F8342E">
            <w:pPr>
              <w:jc w:val="left"/>
              <w:rPr>
                <w:sz w:val="18"/>
                <w:szCs w:val="18"/>
                <w:lang w:val="es-CU"/>
              </w:rPr>
            </w:pPr>
            <w:r w:rsidRPr="005512CC">
              <w:rPr>
                <w:sz w:val="18"/>
                <w:szCs w:val="18"/>
                <w:lang w:val="es-CU"/>
              </w:rPr>
              <w:t>ONUDI</w:t>
            </w:r>
          </w:p>
        </w:tc>
        <w:tc>
          <w:tcPr>
            <w:tcW w:w="589" w:type="pct"/>
            <w:shd w:val="clear" w:color="auto" w:fill="FFFFFF" w:themeFill="background1"/>
            <w:vAlign w:val="center"/>
          </w:tcPr>
          <w:p w14:paraId="403304C1" w14:textId="6A6E5D5C" w:rsidR="007C78D2" w:rsidRPr="005512CC" w:rsidRDefault="007C78D2" w:rsidP="00F8342E">
            <w:pPr>
              <w:jc w:val="right"/>
              <w:rPr>
                <w:sz w:val="18"/>
                <w:szCs w:val="18"/>
                <w:lang w:val="es-CU"/>
              </w:rPr>
            </w:pPr>
            <w:r w:rsidRPr="005512CC">
              <w:rPr>
                <w:sz w:val="18"/>
                <w:szCs w:val="18"/>
                <w:lang w:val="es-CU"/>
              </w:rPr>
              <w:t>176</w:t>
            </w:r>
            <w:r w:rsidR="00EE2C58" w:rsidRPr="005512CC">
              <w:rPr>
                <w:sz w:val="18"/>
                <w:szCs w:val="18"/>
                <w:lang w:val="es-CU"/>
              </w:rPr>
              <w:t>.</w:t>
            </w:r>
            <w:r w:rsidRPr="005512CC">
              <w:rPr>
                <w:sz w:val="18"/>
                <w:szCs w:val="18"/>
                <w:lang w:val="es-CU"/>
              </w:rPr>
              <w:t>837</w:t>
            </w:r>
          </w:p>
        </w:tc>
        <w:tc>
          <w:tcPr>
            <w:tcW w:w="680" w:type="pct"/>
            <w:shd w:val="clear" w:color="auto" w:fill="FFFFFF" w:themeFill="background1"/>
          </w:tcPr>
          <w:p w14:paraId="004A3B9B" w14:textId="3115305E" w:rsidR="007C78D2" w:rsidRPr="005512CC" w:rsidRDefault="007C78D2" w:rsidP="007A5D4A">
            <w:pPr>
              <w:jc w:val="right"/>
              <w:rPr>
                <w:sz w:val="18"/>
                <w:szCs w:val="18"/>
                <w:lang w:val="es-CU"/>
              </w:rPr>
            </w:pPr>
            <w:r w:rsidRPr="005512CC">
              <w:rPr>
                <w:sz w:val="18"/>
                <w:szCs w:val="18"/>
                <w:lang w:val="es-CU"/>
              </w:rPr>
              <w:t>176</w:t>
            </w:r>
            <w:r w:rsidR="00EE2C58" w:rsidRPr="005512CC">
              <w:rPr>
                <w:sz w:val="18"/>
                <w:szCs w:val="18"/>
                <w:lang w:val="es-CU"/>
              </w:rPr>
              <w:t>.</w:t>
            </w:r>
            <w:r w:rsidRPr="005512CC">
              <w:rPr>
                <w:sz w:val="18"/>
                <w:szCs w:val="18"/>
                <w:lang w:val="es-CU"/>
              </w:rPr>
              <w:t>837</w:t>
            </w:r>
          </w:p>
        </w:tc>
        <w:tc>
          <w:tcPr>
            <w:tcW w:w="543" w:type="pct"/>
            <w:shd w:val="clear" w:color="auto" w:fill="FFFFFF" w:themeFill="background1"/>
          </w:tcPr>
          <w:p w14:paraId="3ADD5478" w14:textId="77777777" w:rsidR="007C78D2" w:rsidRPr="005512CC" w:rsidRDefault="007C78D2" w:rsidP="007A5D4A">
            <w:pPr>
              <w:jc w:val="right"/>
              <w:rPr>
                <w:sz w:val="18"/>
                <w:szCs w:val="18"/>
                <w:lang w:val="es-CU"/>
              </w:rPr>
            </w:pPr>
            <w:r w:rsidRPr="005512CC">
              <w:rPr>
                <w:sz w:val="18"/>
                <w:szCs w:val="18"/>
                <w:lang w:val="es-CU"/>
              </w:rPr>
              <w:t>0</w:t>
            </w:r>
          </w:p>
        </w:tc>
        <w:tc>
          <w:tcPr>
            <w:tcW w:w="680" w:type="pct"/>
            <w:shd w:val="clear" w:color="auto" w:fill="FFFFFF" w:themeFill="background1"/>
          </w:tcPr>
          <w:p w14:paraId="57FE4B0C" w14:textId="77777777" w:rsidR="007C78D2" w:rsidRPr="005512CC" w:rsidRDefault="007C78D2" w:rsidP="007A5D4A">
            <w:pPr>
              <w:jc w:val="right"/>
              <w:rPr>
                <w:sz w:val="18"/>
                <w:szCs w:val="18"/>
                <w:lang w:val="es-CU"/>
              </w:rPr>
            </w:pPr>
            <w:r w:rsidRPr="005512CC">
              <w:rPr>
                <w:sz w:val="18"/>
                <w:szCs w:val="18"/>
                <w:lang w:val="es-CU"/>
              </w:rPr>
              <w:t>0</w:t>
            </w:r>
          </w:p>
        </w:tc>
        <w:tc>
          <w:tcPr>
            <w:tcW w:w="545" w:type="pct"/>
            <w:shd w:val="clear" w:color="auto" w:fill="FFFFFF" w:themeFill="background1"/>
          </w:tcPr>
          <w:p w14:paraId="5191F036" w14:textId="676D86A9" w:rsidR="007C78D2" w:rsidRPr="005512CC" w:rsidRDefault="007C78D2" w:rsidP="007A5D4A">
            <w:pPr>
              <w:jc w:val="right"/>
              <w:rPr>
                <w:sz w:val="18"/>
                <w:szCs w:val="18"/>
                <w:lang w:val="es-CU"/>
              </w:rPr>
            </w:pPr>
            <w:r w:rsidRPr="005512CC">
              <w:rPr>
                <w:sz w:val="18"/>
                <w:szCs w:val="18"/>
                <w:lang w:val="es-CU"/>
              </w:rPr>
              <w:t>176</w:t>
            </w:r>
            <w:r w:rsidR="00EE2C58" w:rsidRPr="005512CC">
              <w:rPr>
                <w:sz w:val="18"/>
                <w:szCs w:val="18"/>
                <w:lang w:val="es-CU"/>
              </w:rPr>
              <w:t>.</w:t>
            </w:r>
            <w:r w:rsidRPr="005512CC">
              <w:rPr>
                <w:sz w:val="18"/>
                <w:szCs w:val="18"/>
                <w:lang w:val="es-CU"/>
              </w:rPr>
              <w:t>837</w:t>
            </w:r>
          </w:p>
        </w:tc>
        <w:tc>
          <w:tcPr>
            <w:tcW w:w="679" w:type="pct"/>
            <w:shd w:val="clear" w:color="auto" w:fill="FFFFFF" w:themeFill="background1"/>
          </w:tcPr>
          <w:p w14:paraId="66B93430" w14:textId="69EAE1BA" w:rsidR="007C78D2" w:rsidRPr="005512CC" w:rsidRDefault="007C78D2" w:rsidP="007A5D4A">
            <w:pPr>
              <w:jc w:val="right"/>
              <w:rPr>
                <w:sz w:val="18"/>
                <w:szCs w:val="18"/>
                <w:lang w:val="es-CU"/>
              </w:rPr>
            </w:pPr>
            <w:r w:rsidRPr="005512CC">
              <w:rPr>
                <w:sz w:val="18"/>
                <w:szCs w:val="18"/>
                <w:lang w:val="es-CU"/>
              </w:rPr>
              <w:t>176</w:t>
            </w:r>
            <w:r w:rsidR="00EE2C58" w:rsidRPr="005512CC">
              <w:rPr>
                <w:sz w:val="18"/>
                <w:szCs w:val="18"/>
                <w:lang w:val="es-CU"/>
              </w:rPr>
              <w:t>.</w:t>
            </w:r>
            <w:r w:rsidRPr="005512CC">
              <w:rPr>
                <w:sz w:val="18"/>
                <w:szCs w:val="18"/>
                <w:lang w:val="es-CU"/>
              </w:rPr>
              <w:t>837</w:t>
            </w:r>
          </w:p>
        </w:tc>
        <w:tc>
          <w:tcPr>
            <w:tcW w:w="515" w:type="pct"/>
            <w:shd w:val="clear" w:color="auto" w:fill="FFFFFF" w:themeFill="background1"/>
          </w:tcPr>
          <w:p w14:paraId="6A13F6D8" w14:textId="77777777" w:rsidR="007C78D2" w:rsidRPr="005512CC" w:rsidRDefault="007C78D2" w:rsidP="007A5D4A">
            <w:pPr>
              <w:jc w:val="right"/>
              <w:rPr>
                <w:sz w:val="18"/>
                <w:szCs w:val="18"/>
                <w:lang w:val="es-CU"/>
              </w:rPr>
            </w:pPr>
            <w:r w:rsidRPr="005512CC">
              <w:rPr>
                <w:sz w:val="18"/>
                <w:szCs w:val="18"/>
                <w:lang w:val="es-CU"/>
              </w:rPr>
              <w:t>0</w:t>
            </w:r>
          </w:p>
        </w:tc>
      </w:tr>
      <w:tr w:rsidR="00930729" w:rsidRPr="005512CC" w14:paraId="1BF391FC" w14:textId="77777777" w:rsidTr="00930729">
        <w:trPr>
          <w:trHeight w:val="242"/>
        </w:trPr>
        <w:tc>
          <w:tcPr>
            <w:tcW w:w="770" w:type="pct"/>
            <w:shd w:val="clear" w:color="auto" w:fill="FFFFFF" w:themeFill="background1"/>
          </w:tcPr>
          <w:p w14:paraId="41E39D94" w14:textId="1E89CDCC" w:rsidR="007C78D2" w:rsidRPr="005512CC" w:rsidRDefault="007C78D2" w:rsidP="007A5D4A">
            <w:pPr>
              <w:rPr>
                <w:sz w:val="18"/>
                <w:szCs w:val="18"/>
                <w:lang w:val="es-CU"/>
              </w:rPr>
            </w:pPr>
            <w:r w:rsidRPr="005512CC">
              <w:rPr>
                <w:sz w:val="18"/>
                <w:szCs w:val="18"/>
                <w:lang w:val="es-CU"/>
              </w:rPr>
              <w:t>Ital</w:t>
            </w:r>
            <w:r w:rsidR="00EE2C58" w:rsidRPr="005512CC">
              <w:rPr>
                <w:sz w:val="18"/>
                <w:szCs w:val="18"/>
                <w:lang w:val="es-CU"/>
              </w:rPr>
              <w:t>ia</w:t>
            </w:r>
          </w:p>
        </w:tc>
        <w:tc>
          <w:tcPr>
            <w:tcW w:w="589" w:type="pct"/>
            <w:shd w:val="clear" w:color="auto" w:fill="FFFFFF" w:themeFill="background1"/>
          </w:tcPr>
          <w:p w14:paraId="54210477" w14:textId="59373621" w:rsidR="007C78D2" w:rsidRPr="005512CC" w:rsidRDefault="007C78D2" w:rsidP="007A5D4A">
            <w:pPr>
              <w:jc w:val="right"/>
              <w:rPr>
                <w:sz w:val="18"/>
                <w:szCs w:val="18"/>
                <w:lang w:val="es-CU"/>
              </w:rPr>
            </w:pPr>
            <w:r w:rsidRPr="005512CC">
              <w:rPr>
                <w:sz w:val="18"/>
                <w:szCs w:val="18"/>
                <w:lang w:val="es-CU"/>
              </w:rPr>
              <w:t>269</w:t>
            </w:r>
            <w:r w:rsidR="00EE2C58" w:rsidRPr="005512CC">
              <w:rPr>
                <w:sz w:val="18"/>
                <w:szCs w:val="18"/>
                <w:lang w:val="es-CU"/>
              </w:rPr>
              <w:t>.</w:t>
            </w:r>
            <w:r w:rsidRPr="005512CC">
              <w:rPr>
                <w:sz w:val="18"/>
                <w:szCs w:val="18"/>
                <w:lang w:val="es-CU"/>
              </w:rPr>
              <w:t>025</w:t>
            </w:r>
          </w:p>
        </w:tc>
        <w:tc>
          <w:tcPr>
            <w:tcW w:w="680" w:type="pct"/>
            <w:shd w:val="clear" w:color="auto" w:fill="FFFFFF" w:themeFill="background1"/>
          </w:tcPr>
          <w:p w14:paraId="11B530EF" w14:textId="77777777" w:rsidR="007C78D2" w:rsidRPr="005512CC" w:rsidRDefault="007C78D2" w:rsidP="007A5D4A">
            <w:pPr>
              <w:jc w:val="right"/>
              <w:rPr>
                <w:sz w:val="18"/>
                <w:szCs w:val="18"/>
                <w:lang w:val="es-CU"/>
              </w:rPr>
            </w:pPr>
            <w:r w:rsidRPr="005512CC">
              <w:rPr>
                <w:sz w:val="18"/>
                <w:szCs w:val="18"/>
                <w:lang w:val="es-CU"/>
              </w:rPr>
              <w:t>0</w:t>
            </w:r>
          </w:p>
        </w:tc>
        <w:tc>
          <w:tcPr>
            <w:tcW w:w="543" w:type="pct"/>
            <w:shd w:val="clear" w:color="auto" w:fill="FFFFFF" w:themeFill="background1"/>
          </w:tcPr>
          <w:p w14:paraId="6F230348" w14:textId="10701694" w:rsidR="007C78D2" w:rsidRPr="005512CC" w:rsidRDefault="007C78D2" w:rsidP="007A5D4A">
            <w:pPr>
              <w:jc w:val="right"/>
              <w:rPr>
                <w:sz w:val="18"/>
                <w:szCs w:val="18"/>
                <w:lang w:val="es-CU"/>
              </w:rPr>
            </w:pPr>
            <w:r w:rsidRPr="005512CC">
              <w:rPr>
                <w:sz w:val="18"/>
                <w:szCs w:val="18"/>
                <w:lang w:val="es-CU"/>
              </w:rPr>
              <w:t>234</w:t>
            </w:r>
            <w:r w:rsidR="00EE2C58" w:rsidRPr="005512CC">
              <w:rPr>
                <w:sz w:val="18"/>
                <w:szCs w:val="18"/>
                <w:lang w:val="es-CU"/>
              </w:rPr>
              <w:t>.</w:t>
            </w:r>
            <w:r w:rsidRPr="005512CC">
              <w:rPr>
                <w:sz w:val="18"/>
                <w:szCs w:val="18"/>
                <w:lang w:val="es-CU"/>
              </w:rPr>
              <w:t>400</w:t>
            </w:r>
          </w:p>
        </w:tc>
        <w:tc>
          <w:tcPr>
            <w:tcW w:w="680" w:type="pct"/>
            <w:shd w:val="clear" w:color="auto" w:fill="FFFFFF" w:themeFill="background1"/>
          </w:tcPr>
          <w:p w14:paraId="2D41E5C8" w14:textId="77777777" w:rsidR="007C78D2" w:rsidRPr="005512CC" w:rsidRDefault="007C78D2" w:rsidP="007A5D4A">
            <w:pPr>
              <w:jc w:val="right"/>
              <w:rPr>
                <w:sz w:val="18"/>
                <w:szCs w:val="18"/>
                <w:lang w:val="es-CU"/>
              </w:rPr>
            </w:pPr>
            <w:r w:rsidRPr="005512CC">
              <w:rPr>
                <w:sz w:val="18"/>
                <w:szCs w:val="18"/>
                <w:lang w:val="es-CU"/>
              </w:rPr>
              <w:t>0</w:t>
            </w:r>
          </w:p>
        </w:tc>
        <w:tc>
          <w:tcPr>
            <w:tcW w:w="545" w:type="pct"/>
            <w:shd w:val="clear" w:color="auto" w:fill="FFFFFF" w:themeFill="background1"/>
          </w:tcPr>
          <w:p w14:paraId="5418F09D" w14:textId="31E10CAE" w:rsidR="007C78D2" w:rsidRPr="005512CC" w:rsidRDefault="007C78D2" w:rsidP="007A5D4A">
            <w:pPr>
              <w:jc w:val="right"/>
              <w:rPr>
                <w:sz w:val="18"/>
                <w:szCs w:val="18"/>
                <w:lang w:val="es-CU"/>
              </w:rPr>
            </w:pPr>
            <w:r w:rsidRPr="005512CC">
              <w:rPr>
                <w:sz w:val="18"/>
                <w:szCs w:val="18"/>
                <w:lang w:val="es-CU"/>
              </w:rPr>
              <w:t>503</w:t>
            </w:r>
            <w:r w:rsidR="00EE2C58" w:rsidRPr="005512CC">
              <w:rPr>
                <w:sz w:val="18"/>
                <w:szCs w:val="18"/>
                <w:lang w:val="es-CU"/>
              </w:rPr>
              <w:t>.</w:t>
            </w:r>
            <w:r w:rsidRPr="005512CC">
              <w:rPr>
                <w:sz w:val="18"/>
                <w:szCs w:val="18"/>
                <w:lang w:val="es-CU"/>
              </w:rPr>
              <w:t>425</w:t>
            </w:r>
          </w:p>
        </w:tc>
        <w:tc>
          <w:tcPr>
            <w:tcW w:w="679" w:type="pct"/>
            <w:shd w:val="clear" w:color="auto" w:fill="FFFFFF" w:themeFill="background1"/>
          </w:tcPr>
          <w:p w14:paraId="5BD39166" w14:textId="77777777" w:rsidR="007C78D2" w:rsidRPr="005512CC" w:rsidRDefault="007C78D2" w:rsidP="007A5D4A">
            <w:pPr>
              <w:jc w:val="right"/>
              <w:rPr>
                <w:sz w:val="18"/>
                <w:szCs w:val="18"/>
                <w:lang w:val="es-CU"/>
              </w:rPr>
            </w:pPr>
            <w:r w:rsidRPr="005512CC">
              <w:rPr>
                <w:sz w:val="18"/>
                <w:szCs w:val="18"/>
                <w:lang w:val="es-CU"/>
              </w:rPr>
              <w:t>0</w:t>
            </w:r>
          </w:p>
        </w:tc>
        <w:tc>
          <w:tcPr>
            <w:tcW w:w="515" w:type="pct"/>
            <w:shd w:val="clear" w:color="auto" w:fill="FFFFFF" w:themeFill="background1"/>
          </w:tcPr>
          <w:p w14:paraId="5E7DD224" w14:textId="609D5076" w:rsidR="007C78D2" w:rsidRPr="005512CC" w:rsidRDefault="007C78D2" w:rsidP="007A5D4A">
            <w:pPr>
              <w:jc w:val="right"/>
              <w:rPr>
                <w:sz w:val="18"/>
                <w:szCs w:val="18"/>
                <w:lang w:val="es-CU"/>
              </w:rPr>
            </w:pPr>
            <w:r w:rsidRPr="005512CC">
              <w:rPr>
                <w:sz w:val="18"/>
                <w:szCs w:val="18"/>
                <w:lang w:val="es-CU"/>
              </w:rPr>
              <w:t>503</w:t>
            </w:r>
            <w:r w:rsidR="00EE2C58" w:rsidRPr="005512CC">
              <w:rPr>
                <w:sz w:val="18"/>
                <w:szCs w:val="18"/>
                <w:lang w:val="es-CU"/>
              </w:rPr>
              <w:t>.</w:t>
            </w:r>
            <w:r w:rsidRPr="005512CC">
              <w:rPr>
                <w:sz w:val="18"/>
                <w:szCs w:val="18"/>
                <w:lang w:val="es-CU"/>
              </w:rPr>
              <w:t>435</w:t>
            </w:r>
          </w:p>
        </w:tc>
      </w:tr>
      <w:tr w:rsidR="00930729" w:rsidRPr="005512CC" w14:paraId="0DF69FDB" w14:textId="77777777" w:rsidTr="00930729">
        <w:trPr>
          <w:trHeight w:val="170"/>
        </w:trPr>
        <w:tc>
          <w:tcPr>
            <w:tcW w:w="770" w:type="pct"/>
            <w:shd w:val="clear" w:color="auto" w:fill="FFFFFF" w:themeFill="background1"/>
          </w:tcPr>
          <w:p w14:paraId="6A344164" w14:textId="77777777" w:rsidR="007C78D2" w:rsidRPr="005512CC" w:rsidRDefault="007C78D2" w:rsidP="007A5D4A">
            <w:pPr>
              <w:rPr>
                <w:b/>
                <w:sz w:val="18"/>
                <w:szCs w:val="18"/>
                <w:lang w:val="es-CU"/>
              </w:rPr>
            </w:pPr>
            <w:r w:rsidRPr="005512CC">
              <w:rPr>
                <w:b/>
                <w:sz w:val="18"/>
                <w:szCs w:val="18"/>
                <w:lang w:val="es-CU"/>
              </w:rPr>
              <w:t>Total</w:t>
            </w:r>
          </w:p>
        </w:tc>
        <w:tc>
          <w:tcPr>
            <w:tcW w:w="589" w:type="pct"/>
            <w:shd w:val="clear" w:color="auto" w:fill="FFFFFF" w:themeFill="background1"/>
          </w:tcPr>
          <w:p w14:paraId="71BD9927" w14:textId="7973DC84" w:rsidR="007C78D2" w:rsidRPr="005512CC" w:rsidRDefault="007C78D2" w:rsidP="007A5D4A">
            <w:pPr>
              <w:jc w:val="right"/>
              <w:rPr>
                <w:sz w:val="18"/>
                <w:szCs w:val="18"/>
                <w:lang w:val="es-CU"/>
              </w:rPr>
            </w:pPr>
            <w:r w:rsidRPr="005512CC">
              <w:rPr>
                <w:color w:val="000000"/>
                <w:sz w:val="18"/>
                <w:szCs w:val="18"/>
                <w:lang w:val="es-CU"/>
              </w:rPr>
              <w:t>3</w:t>
            </w:r>
            <w:r w:rsidR="00EE2C58" w:rsidRPr="005512CC">
              <w:rPr>
                <w:color w:val="000000"/>
                <w:sz w:val="18"/>
                <w:szCs w:val="18"/>
                <w:lang w:val="es-CU"/>
              </w:rPr>
              <w:t>.</w:t>
            </w:r>
            <w:r w:rsidRPr="005512CC">
              <w:rPr>
                <w:color w:val="000000"/>
                <w:sz w:val="18"/>
                <w:szCs w:val="18"/>
                <w:lang w:val="es-CU"/>
              </w:rPr>
              <w:t>045</w:t>
            </w:r>
            <w:r w:rsidR="00EE2C58" w:rsidRPr="005512CC">
              <w:rPr>
                <w:color w:val="000000"/>
                <w:sz w:val="18"/>
                <w:szCs w:val="18"/>
                <w:lang w:val="es-CU"/>
              </w:rPr>
              <w:t>.</w:t>
            </w:r>
            <w:r w:rsidRPr="005512CC">
              <w:rPr>
                <w:color w:val="000000"/>
                <w:sz w:val="18"/>
                <w:szCs w:val="18"/>
                <w:lang w:val="es-CU"/>
              </w:rPr>
              <w:t>862</w:t>
            </w:r>
          </w:p>
        </w:tc>
        <w:tc>
          <w:tcPr>
            <w:tcW w:w="680" w:type="pct"/>
            <w:shd w:val="clear" w:color="auto" w:fill="FFFFFF" w:themeFill="background1"/>
          </w:tcPr>
          <w:p w14:paraId="11A968BA" w14:textId="5EF887B5" w:rsidR="007C78D2" w:rsidRPr="005512CC" w:rsidRDefault="007C78D2" w:rsidP="007A5D4A">
            <w:pPr>
              <w:jc w:val="right"/>
              <w:rPr>
                <w:sz w:val="18"/>
                <w:szCs w:val="18"/>
                <w:lang w:val="es-CU"/>
              </w:rPr>
            </w:pPr>
            <w:r w:rsidRPr="005512CC">
              <w:rPr>
                <w:sz w:val="18"/>
                <w:szCs w:val="18"/>
                <w:lang w:val="es-CU"/>
              </w:rPr>
              <w:t>1</w:t>
            </w:r>
            <w:r w:rsidR="00EE2C58" w:rsidRPr="005512CC">
              <w:rPr>
                <w:sz w:val="18"/>
                <w:szCs w:val="18"/>
                <w:lang w:val="es-CU"/>
              </w:rPr>
              <w:t>.</w:t>
            </w:r>
            <w:r w:rsidRPr="005512CC">
              <w:rPr>
                <w:sz w:val="18"/>
                <w:szCs w:val="18"/>
                <w:lang w:val="es-CU"/>
              </w:rPr>
              <w:t>122</w:t>
            </w:r>
            <w:r w:rsidR="00EE2C58" w:rsidRPr="005512CC">
              <w:rPr>
                <w:sz w:val="18"/>
                <w:szCs w:val="18"/>
                <w:lang w:val="es-CU"/>
              </w:rPr>
              <w:t>.</w:t>
            </w:r>
            <w:r w:rsidRPr="005512CC">
              <w:rPr>
                <w:sz w:val="18"/>
                <w:szCs w:val="18"/>
                <w:lang w:val="es-CU"/>
              </w:rPr>
              <w:t>057</w:t>
            </w:r>
          </w:p>
        </w:tc>
        <w:tc>
          <w:tcPr>
            <w:tcW w:w="543" w:type="pct"/>
            <w:shd w:val="clear" w:color="auto" w:fill="FFFFFF" w:themeFill="background1"/>
          </w:tcPr>
          <w:p w14:paraId="2B236F47" w14:textId="11BA2916" w:rsidR="007C78D2" w:rsidRPr="005512CC" w:rsidRDefault="007C78D2" w:rsidP="007A5D4A">
            <w:pPr>
              <w:jc w:val="right"/>
              <w:rPr>
                <w:sz w:val="18"/>
                <w:szCs w:val="18"/>
                <w:lang w:val="es-CU"/>
              </w:rPr>
            </w:pPr>
            <w:r w:rsidRPr="005512CC">
              <w:rPr>
                <w:color w:val="000000"/>
                <w:sz w:val="18"/>
                <w:szCs w:val="18"/>
                <w:lang w:val="es-CU"/>
              </w:rPr>
              <w:t>1</w:t>
            </w:r>
            <w:r w:rsidR="00EE2C58" w:rsidRPr="005512CC">
              <w:rPr>
                <w:color w:val="000000"/>
                <w:sz w:val="18"/>
                <w:szCs w:val="18"/>
                <w:lang w:val="es-CU"/>
              </w:rPr>
              <w:t>.</w:t>
            </w:r>
            <w:r w:rsidRPr="005512CC">
              <w:rPr>
                <w:color w:val="000000"/>
                <w:sz w:val="18"/>
                <w:szCs w:val="18"/>
                <w:lang w:val="es-CU"/>
              </w:rPr>
              <w:t>634</w:t>
            </w:r>
            <w:r w:rsidR="00EE2C58" w:rsidRPr="005512CC">
              <w:rPr>
                <w:color w:val="000000"/>
                <w:sz w:val="18"/>
                <w:szCs w:val="18"/>
                <w:lang w:val="es-CU"/>
              </w:rPr>
              <w:t>.</w:t>
            </w:r>
            <w:r w:rsidRPr="005512CC">
              <w:rPr>
                <w:color w:val="000000"/>
                <w:sz w:val="18"/>
                <w:szCs w:val="18"/>
                <w:lang w:val="es-CU"/>
              </w:rPr>
              <w:t>400</w:t>
            </w:r>
          </w:p>
        </w:tc>
        <w:tc>
          <w:tcPr>
            <w:tcW w:w="680" w:type="pct"/>
            <w:shd w:val="clear" w:color="auto" w:fill="FFFFFF" w:themeFill="background1"/>
          </w:tcPr>
          <w:p w14:paraId="0970CA1E" w14:textId="4417ABAB" w:rsidR="007C78D2" w:rsidRPr="005512CC" w:rsidRDefault="007C78D2" w:rsidP="007A5D4A">
            <w:pPr>
              <w:jc w:val="right"/>
              <w:rPr>
                <w:sz w:val="18"/>
                <w:szCs w:val="18"/>
                <w:lang w:val="es-CU"/>
              </w:rPr>
            </w:pPr>
            <w:r w:rsidRPr="005512CC">
              <w:rPr>
                <w:sz w:val="18"/>
                <w:szCs w:val="18"/>
                <w:lang w:val="es-CU"/>
              </w:rPr>
              <w:t>68</w:t>
            </w:r>
            <w:r w:rsidR="00EE2C58" w:rsidRPr="005512CC">
              <w:rPr>
                <w:sz w:val="18"/>
                <w:szCs w:val="18"/>
                <w:lang w:val="es-CU"/>
              </w:rPr>
              <w:t>.</w:t>
            </w:r>
            <w:r w:rsidRPr="005512CC">
              <w:rPr>
                <w:sz w:val="18"/>
                <w:szCs w:val="18"/>
                <w:lang w:val="es-CU"/>
              </w:rPr>
              <w:t>852</w:t>
            </w:r>
          </w:p>
        </w:tc>
        <w:tc>
          <w:tcPr>
            <w:tcW w:w="545" w:type="pct"/>
            <w:shd w:val="clear" w:color="auto" w:fill="FFFFFF" w:themeFill="background1"/>
          </w:tcPr>
          <w:p w14:paraId="470693C6" w14:textId="1D5CEABD" w:rsidR="007C78D2" w:rsidRPr="005512CC" w:rsidRDefault="007C78D2" w:rsidP="007A5D4A">
            <w:pPr>
              <w:jc w:val="right"/>
              <w:rPr>
                <w:sz w:val="18"/>
                <w:szCs w:val="18"/>
                <w:lang w:val="es-CU"/>
              </w:rPr>
            </w:pPr>
            <w:r w:rsidRPr="005512CC">
              <w:rPr>
                <w:sz w:val="18"/>
                <w:szCs w:val="18"/>
                <w:lang w:val="es-CU"/>
              </w:rPr>
              <w:t>4</w:t>
            </w:r>
            <w:r w:rsidR="00EE2C58" w:rsidRPr="005512CC">
              <w:rPr>
                <w:sz w:val="18"/>
                <w:szCs w:val="18"/>
                <w:lang w:val="es-CU"/>
              </w:rPr>
              <w:t>.</w:t>
            </w:r>
            <w:r w:rsidRPr="005512CC">
              <w:rPr>
                <w:sz w:val="18"/>
                <w:szCs w:val="18"/>
                <w:lang w:val="es-CU"/>
              </w:rPr>
              <w:t>680</w:t>
            </w:r>
            <w:r w:rsidR="00EE2C58" w:rsidRPr="005512CC">
              <w:rPr>
                <w:sz w:val="18"/>
                <w:szCs w:val="18"/>
                <w:lang w:val="es-CU"/>
              </w:rPr>
              <w:t>.</w:t>
            </w:r>
            <w:r w:rsidRPr="005512CC">
              <w:rPr>
                <w:sz w:val="18"/>
                <w:szCs w:val="18"/>
                <w:lang w:val="es-CU"/>
              </w:rPr>
              <w:t>262</w:t>
            </w:r>
          </w:p>
        </w:tc>
        <w:tc>
          <w:tcPr>
            <w:tcW w:w="679" w:type="pct"/>
            <w:shd w:val="clear" w:color="auto" w:fill="FFFFFF" w:themeFill="background1"/>
          </w:tcPr>
          <w:p w14:paraId="625FF994" w14:textId="3A304817" w:rsidR="007C78D2" w:rsidRPr="005512CC" w:rsidRDefault="007C78D2" w:rsidP="007A5D4A">
            <w:pPr>
              <w:jc w:val="right"/>
              <w:rPr>
                <w:sz w:val="18"/>
                <w:szCs w:val="18"/>
                <w:lang w:val="es-CU"/>
              </w:rPr>
            </w:pPr>
            <w:r w:rsidRPr="005512CC">
              <w:rPr>
                <w:sz w:val="18"/>
                <w:szCs w:val="18"/>
                <w:lang w:val="es-CU"/>
              </w:rPr>
              <w:t>1</w:t>
            </w:r>
            <w:r w:rsidR="00EE2C58" w:rsidRPr="005512CC">
              <w:rPr>
                <w:sz w:val="18"/>
                <w:szCs w:val="18"/>
                <w:lang w:val="es-CU"/>
              </w:rPr>
              <w:t>.</w:t>
            </w:r>
            <w:r w:rsidRPr="005512CC">
              <w:rPr>
                <w:sz w:val="18"/>
                <w:szCs w:val="18"/>
                <w:lang w:val="es-CU"/>
              </w:rPr>
              <w:t>190</w:t>
            </w:r>
            <w:r w:rsidR="00EE2C58" w:rsidRPr="005512CC">
              <w:rPr>
                <w:sz w:val="18"/>
                <w:szCs w:val="18"/>
                <w:lang w:val="es-CU"/>
              </w:rPr>
              <w:t>.</w:t>
            </w:r>
            <w:r w:rsidRPr="005512CC">
              <w:rPr>
                <w:sz w:val="18"/>
                <w:szCs w:val="18"/>
                <w:lang w:val="es-CU"/>
              </w:rPr>
              <w:t>909</w:t>
            </w:r>
          </w:p>
        </w:tc>
        <w:tc>
          <w:tcPr>
            <w:tcW w:w="515" w:type="pct"/>
            <w:shd w:val="clear" w:color="auto" w:fill="FFFFFF" w:themeFill="background1"/>
          </w:tcPr>
          <w:p w14:paraId="16F69D20" w14:textId="114D2740" w:rsidR="007C78D2" w:rsidRPr="005512CC" w:rsidRDefault="007C78D2" w:rsidP="007A5D4A">
            <w:pPr>
              <w:jc w:val="right"/>
              <w:rPr>
                <w:sz w:val="18"/>
                <w:szCs w:val="18"/>
                <w:lang w:val="es-CU"/>
              </w:rPr>
            </w:pPr>
            <w:r w:rsidRPr="005512CC">
              <w:rPr>
                <w:sz w:val="18"/>
                <w:szCs w:val="18"/>
                <w:lang w:val="es-CU"/>
              </w:rPr>
              <w:t>3</w:t>
            </w:r>
            <w:r w:rsidR="00EE2C58" w:rsidRPr="005512CC">
              <w:rPr>
                <w:sz w:val="18"/>
                <w:szCs w:val="18"/>
                <w:lang w:val="es-CU"/>
              </w:rPr>
              <w:t>.</w:t>
            </w:r>
            <w:r w:rsidRPr="005512CC">
              <w:rPr>
                <w:sz w:val="18"/>
                <w:szCs w:val="18"/>
                <w:lang w:val="es-CU"/>
              </w:rPr>
              <w:t>489</w:t>
            </w:r>
            <w:r w:rsidR="00EE2C58" w:rsidRPr="005512CC">
              <w:rPr>
                <w:sz w:val="18"/>
                <w:szCs w:val="18"/>
                <w:lang w:val="es-CU"/>
              </w:rPr>
              <w:t>.</w:t>
            </w:r>
            <w:r w:rsidRPr="005512CC">
              <w:rPr>
                <w:sz w:val="18"/>
                <w:szCs w:val="18"/>
                <w:lang w:val="es-CU"/>
              </w:rPr>
              <w:t>353</w:t>
            </w:r>
          </w:p>
        </w:tc>
      </w:tr>
      <w:tr w:rsidR="00930729" w:rsidRPr="005512CC" w14:paraId="18D7E66B" w14:textId="77777777" w:rsidTr="00930729">
        <w:trPr>
          <w:trHeight w:val="404"/>
        </w:trPr>
        <w:tc>
          <w:tcPr>
            <w:tcW w:w="770" w:type="pct"/>
            <w:shd w:val="clear" w:color="auto" w:fill="FFFFFF" w:themeFill="background1"/>
          </w:tcPr>
          <w:p w14:paraId="495F561F" w14:textId="5CE02F62" w:rsidR="007C78D2" w:rsidRPr="005512CC" w:rsidRDefault="00EE2C58" w:rsidP="007A5D4A">
            <w:pPr>
              <w:jc w:val="left"/>
              <w:rPr>
                <w:b/>
                <w:sz w:val="18"/>
                <w:szCs w:val="18"/>
                <w:lang w:val="es-CU"/>
              </w:rPr>
            </w:pPr>
            <w:r w:rsidRPr="005512CC">
              <w:rPr>
                <w:b/>
                <w:sz w:val="18"/>
                <w:szCs w:val="18"/>
                <w:lang w:val="es-CU"/>
              </w:rPr>
              <w:t>Tasa de desembolso</w:t>
            </w:r>
            <w:r w:rsidR="007C78D2" w:rsidRPr="005512CC">
              <w:rPr>
                <w:b/>
                <w:sz w:val="18"/>
                <w:szCs w:val="18"/>
                <w:lang w:val="es-CU"/>
              </w:rPr>
              <w:t xml:space="preserve"> (%)</w:t>
            </w:r>
          </w:p>
        </w:tc>
        <w:tc>
          <w:tcPr>
            <w:tcW w:w="1268" w:type="pct"/>
            <w:gridSpan w:val="2"/>
            <w:shd w:val="clear" w:color="auto" w:fill="FFFFFF" w:themeFill="background1"/>
            <w:vAlign w:val="center"/>
          </w:tcPr>
          <w:p w14:paraId="6977BAA0" w14:textId="77777777" w:rsidR="007C78D2" w:rsidRPr="005512CC" w:rsidRDefault="007C78D2" w:rsidP="007A5D4A">
            <w:pPr>
              <w:jc w:val="center"/>
              <w:rPr>
                <w:sz w:val="18"/>
                <w:szCs w:val="18"/>
                <w:lang w:val="es-CU"/>
              </w:rPr>
            </w:pPr>
            <w:r w:rsidRPr="005512CC">
              <w:rPr>
                <w:sz w:val="18"/>
                <w:szCs w:val="18"/>
                <w:lang w:val="es-CU"/>
              </w:rPr>
              <w:t>37</w:t>
            </w:r>
          </w:p>
        </w:tc>
        <w:tc>
          <w:tcPr>
            <w:tcW w:w="1223" w:type="pct"/>
            <w:gridSpan w:val="2"/>
            <w:shd w:val="clear" w:color="auto" w:fill="FFFFFF" w:themeFill="background1"/>
            <w:vAlign w:val="center"/>
          </w:tcPr>
          <w:p w14:paraId="313F8463" w14:textId="0E1A7F76" w:rsidR="007C78D2" w:rsidRPr="005512CC" w:rsidRDefault="007C78D2" w:rsidP="007A5D4A">
            <w:pPr>
              <w:jc w:val="center"/>
              <w:rPr>
                <w:sz w:val="18"/>
                <w:szCs w:val="18"/>
                <w:lang w:val="es-CU"/>
              </w:rPr>
            </w:pPr>
            <w:r w:rsidRPr="005512CC">
              <w:rPr>
                <w:sz w:val="18"/>
                <w:szCs w:val="18"/>
                <w:lang w:val="es-CU"/>
              </w:rPr>
              <w:t>4</w:t>
            </w:r>
            <w:r w:rsidR="00EE2C58" w:rsidRPr="005512CC">
              <w:rPr>
                <w:sz w:val="18"/>
                <w:szCs w:val="18"/>
                <w:lang w:val="es-CU"/>
              </w:rPr>
              <w:t>,</w:t>
            </w:r>
            <w:r w:rsidRPr="005512CC">
              <w:rPr>
                <w:sz w:val="18"/>
                <w:szCs w:val="18"/>
                <w:lang w:val="es-CU"/>
              </w:rPr>
              <w:t>2</w:t>
            </w:r>
          </w:p>
        </w:tc>
        <w:tc>
          <w:tcPr>
            <w:tcW w:w="1739" w:type="pct"/>
            <w:gridSpan w:val="3"/>
            <w:shd w:val="clear" w:color="auto" w:fill="FFFFFF" w:themeFill="background1"/>
            <w:vAlign w:val="center"/>
          </w:tcPr>
          <w:p w14:paraId="6CC691E5" w14:textId="29989455" w:rsidR="007C78D2" w:rsidRPr="005512CC" w:rsidRDefault="007C78D2" w:rsidP="007A5D4A">
            <w:pPr>
              <w:jc w:val="center"/>
              <w:rPr>
                <w:sz w:val="18"/>
                <w:szCs w:val="18"/>
                <w:lang w:val="es-CU"/>
              </w:rPr>
            </w:pPr>
            <w:r w:rsidRPr="005512CC">
              <w:rPr>
                <w:sz w:val="18"/>
                <w:szCs w:val="18"/>
                <w:lang w:val="es-CU"/>
              </w:rPr>
              <w:t>2</w:t>
            </w:r>
            <w:r w:rsidR="00EE2C58" w:rsidRPr="005512CC">
              <w:rPr>
                <w:sz w:val="18"/>
                <w:szCs w:val="18"/>
                <w:lang w:val="es-CU"/>
              </w:rPr>
              <w:t>,</w:t>
            </w:r>
            <w:r w:rsidRPr="005512CC">
              <w:rPr>
                <w:sz w:val="18"/>
                <w:szCs w:val="18"/>
                <w:lang w:val="es-CU"/>
              </w:rPr>
              <w:t>5</w:t>
            </w:r>
          </w:p>
        </w:tc>
      </w:tr>
    </w:tbl>
    <w:p w14:paraId="12A48552" w14:textId="7D78061E" w:rsidR="007A2F22" w:rsidRPr="005512CC" w:rsidRDefault="007C78D2" w:rsidP="007A5D4A">
      <w:pPr>
        <w:pStyle w:val="Heading2"/>
        <w:numPr>
          <w:ilvl w:val="0"/>
          <w:numId w:val="0"/>
        </w:numPr>
        <w:spacing w:after="0"/>
        <w:rPr>
          <w:iCs/>
          <w:sz w:val="18"/>
          <w:szCs w:val="18"/>
          <w:lang w:val="es-ES"/>
        </w:rPr>
      </w:pPr>
      <w:r w:rsidRPr="005512CC">
        <w:rPr>
          <w:iCs/>
          <w:sz w:val="18"/>
          <w:szCs w:val="18"/>
          <w:lang w:val="es-ES"/>
        </w:rPr>
        <w:t>*</w:t>
      </w:r>
      <w:r w:rsidR="007775C4" w:rsidRPr="005512CC">
        <w:rPr>
          <w:iCs/>
          <w:sz w:val="18"/>
          <w:szCs w:val="18"/>
          <w:lang w:val="es-ES"/>
        </w:rPr>
        <w:t> </w:t>
      </w:r>
      <w:r w:rsidR="007A2F22" w:rsidRPr="005512CC">
        <w:rPr>
          <w:iCs/>
          <w:sz w:val="18"/>
          <w:szCs w:val="18"/>
          <w:lang w:val="es-ES"/>
        </w:rPr>
        <w:t xml:space="preserve">Se han comprometido 1.173.136 </w:t>
      </w:r>
      <w:r w:rsidR="001B0E5C" w:rsidRPr="005512CC">
        <w:rPr>
          <w:iCs/>
          <w:sz w:val="18"/>
          <w:szCs w:val="18"/>
          <w:lang w:val="es-ES"/>
        </w:rPr>
        <w:t xml:space="preserve">$EUA </w:t>
      </w:r>
      <w:r w:rsidR="007A2F22" w:rsidRPr="005512CC">
        <w:rPr>
          <w:iCs/>
          <w:sz w:val="18"/>
          <w:szCs w:val="18"/>
          <w:lang w:val="es-ES"/>
        </w:rPr>
        <w:t>adicionales en órdenes de compra de equipo.</w:t>
      </w:r>
    </w:p>
    <w:p w14:paraId="7A85E8FF" w14:textId="760C0994" w:rsidR="007A2F22" w:rsidRPr="005512CC" w:rsidRDefault="007C78D2" w:rsidP="007A2F22">
      <w:pPr>
        <w:pStyle w:val="Heading2"/>
        <w:numPr>
          <w:ilvl w:val="0"/>
          <w:numId w:val="0"/>
        </w:numPr>
        <w:spacing w:after="0"/>
        <w:rPr>
          <w:iCs/>
          <w:sz w:val="18"/>
          <w:szCs w:val="18"/>
          <w:lang w:val="es-ES"/>
        </w:rPr>
      </w:pPr>
      <w:r w:rsidRPr="005512CC">
        <w:rPr>
          <w:iCs/>
          <w:sz w:val="18"/>
          <w:szCs w:val="18"/>
          <w:lang w:val="es-ES"/>
        </w:rPr>
        <w:t>**</w:t>
      </w:r>
      <w:r w:rsidR="007775C4" w:rsidRPr="005512CC">
        <w:rPr>
          <w:iCs/>
          <w:sz w:val="18"/>
          <w:szCs w:val="18"/>
          <w:lang w:val="es-ES"/>
        </w:rPr>
        <w:t> </w:t>
      </w:r>
      <w:r w:rsidR="007A2F22" w:rsidRPr="005512CC">
        <w:rPr>
          <w:iCs/>
          <w:sz w:val="18"/>
          <w:szCs w:val="18"/>
          <w:lang w:val="es-ES"/>
        </w:rPr>
        <w:t xml:space="preserve">Se han comprometido 400.361 </w:t>
      </w:r>
      <w:r w:rsidR="001B0E5C" w:rsidRPr="005512CC">
        <w:rPr>
          <w:iCs/>
          <w:sz w:val="18"/>
          <w:szCs w:val="18"/>
          <w:lang w:val="es-ES"/>
        </w:rPr>
        <w:t xml:space="preserve">$EUA </w:t>
      </w:r>
      <w:r w:rsidR="007A2F22" w:rsidRPr="005512CC">
        <w:rPr>
          <w:iCs/>
          <w:sz w:val="18"/>
          <w:szCs w:val="18"/>
          <w:lang w:val="es-ES"/>
        </w:rPr>
        <w:t>adicionales en órdenes de compra de equipo.</w:t>
      </w:r>
    </w:p>
    <w:p w14:paraId="3BF7E9B8" w14:textId="77777777" w:rsidR="007A2F22" w:rsidRPr="005512CC" w:rsidRDefault="007A2F22" w:rsidP="007A2F22">
      <w:pPr>
        <w:pStyle w:val="Heading2"/>
        <w:numPr>
          <w:ilvl w:val="0"/>
          <w:numId w:val="0"/>
        </w:numPr>
        <w:spacing w:after="0"/>
        <w:rPr>
          <w:i/>
          <w:lang w:val="es-CU"/>
        </w:rPr>
      </w:pPr>
    </w:p>
    <w:p w14:paraId="49454494" w14:textId="30CE047F" w:rsidR="007C78D2" w:rsidRPr="005512CC" w:rsidRDefault="00EE2C58" w:rsidP="007A2F22">
      <w:pPr>
        <w:pStyle w:val="Heading2"/>
        <w:numPr>
          <w:ilvl w:val="0"/>
          <w:numId w:val="0"/>
        </w:numPr>
        <w:spacing w:after="0"/>
        <w:rPr>
          <w:i/>
          <w:lang w:val="es-CU"/>
        </w:rPr>
      </w:pPr>
      <w:r w:rsidRPr="005512CC">
        <w:rPr>
          <w:i/>
          <w:lang w:val="es-CU"/>
        </w:rPr>
        <w:t xml:space="preserve">Gestión de proyecto y coordinación </w:t>
      </w:r>
    </w:p>
    <w:p w14:paraId="6A8F4F01" w14:textId="77777777" w:rsidR="007A2F22" w:rsidRPr="005512CC" w:rsidRDefault="007A2F22" w:rsidP="007A2F22">
      <w:pPr>
        <w:rPr>
          <w:lang w:val="es-CU"/>
        </w:rPr>
      </w:pPr>
    </w:p>
    <w:p w14:paraId="0164BC48" w14:textId="359AB31C" w:rsidR="007C78D2" w:rsidRPr="005512CC" w:rsidRDefault="004831AB" w:rsidP="007A5D4A">
      <w:pPr>
        <w:pStyle w:val="Heading1"/>
        <w:rPr>
          <w:lang w:val="es-CU"/>
        </w:rPr>
      </w:pPr>
      <w:r w:rsidRPr="005512CC">
        <w:rPr>
          <w:lang w:val="es-CU"/>
        </w:rPr>
        <w:t>La gestión, el seguimiento y la coordinación del proyecto están a cargo de la unidad de gestión del proyecto dentro de la Dependencia Nacional del Ozono. Los gastos totales de la UGP para el PNUD ascienden a 192 508 $EUA con el siguiente desglose: personal y consultores 100 827 $EUA; viajes 35,316</w:t>
      </w:r>
      <w:r w:rsidR="00B0620E" w:rsidRPr="005512CC">
        <w:rPr>
          <w:lang w:val="es-CU"/>
        </w:rPr>
        <w:t> $EUA</w:t>
      </w:r>
      <w:r w:rsidRPr="005512CC">
        <w:rPr>
          <w:lang w:val="es-CU"/>
        </w:rPr>
        <w:t>; reuniones y talleres 48 558 $EUA; y otros gastos misceláneos</w:t>
      </w:r>
      <w:r w:rsidR="001B0E5C" w:rsidRPr="005512CC">
        <w:rPr>
          <w:lang w:val="es-CU"/>
        </w:rPr>
        <w:t xml:space="preserve"> </w:t>
      </w:r>
      <w:r w:rsidRPr="005512CC">
        <w:rPr>
          <w:lang w:val="es-CU"/>
        </w:rPr>
        <w:t>7,807</w:t>
      </w:r>
      <w:r w:rsidR="001B0E5C" w:rsidRPr="005512CC">
        <w:rPr>
          <w:lang w:val="es-CU"/>
        </w:rPr>
        <w:t xml:space="preserve"> $EUA</w:t>
      </w:r>
      <w:r w:rsidRPr="005512CC">
        <w:rPr>
          <w:lang w:val="es-CU"/>
        </w:rPr>
        <w:t>. El costo de la UGP de 17 376 $EUA para ONUDI se ha desembolsado en su totalidad para personal y consultores</w:t>
      </w:r>
      <w:r w:rsidR="00654542" w:rsidRPr="005512CC">
        <w:rPr>
          <w:lang w:val="es-CU"/>
        </w:rPr>
        <w:t xml:space="preserve">. </w:t>
      </w:r>
    </w:p>
    <w:p w14:paraId="1097D9D2" w14:textId="67FCE574" w:rsidR="007C78D2" w:rsidRPr="005512CC" w:rsidRDefault="00EE2C58" w:rsidP="009E5176">
      <w:pPr>
        <w:pStyle w:val="Heading1"/>
        <w:keepNext/>
        <w:keepLines/>
        <w:widowControl w:val="0"/>
        <w:numPr>
          <w:ilvl w:val="0"/>
          <w:numId w:val="0"/>
        </w:numPr>
        <w:rPr>
          <w:b/>
          <w:lang w:val="es-CU"/>
        </w:rPr>
      </w:pPr>
      <w:r w:rsidRPr="005512CC">
        <w:rPr>
          <w:b/>
          <w:lang w:val="es-CU"/>
        </w:rPr>
        <w:t>Etapa</w:t>
      </w:r>
      <w:r w:rsidR="007C78D2" w:rsidRPr="005512CC">
        <w:rPr>
          <w:b/>
          <w:lang w:val="es-CU"/>
        </w:rPr>
        <w:t xml:space="preserve"> III </w:t>
      </w:r>
      <w:r w:rsidRPr="005512CC">
        <w:rPr>
          <w:b/>
          <w:lang w:val="es-CU"/>
        </w:rPr>
        <w:t>del progra</w:t>
      </w:r>
      <w:r w:rsidR="00213CB2" w:rsidRPr="005512CC">
        <w:rPr>
          <w:b/>
          <w:lang w:val="es-CU"/>
        </w:rPr>
        <w:t>m</w:t>
      </w:r>
      <w:r w:rsidRPr="005512CC">
        <w:rPr>
          <w:b/>
          <w:lang w:val="es-CU"/>
        </w:rPr>
        <w:t>a de eliminación de HCFC</w:t>
      </w:r>
    </w:p>
    <w:p w14:paraId="35854641" w14:textId="7C1476EB" w:rsidR="006B7931" w:rsidRPr="005512CC" w:rsidRDefault="004831AB" w:rsidP="009E5176">
      <w:pPr>
        <w:keepNext/>
        <w:keepLines/>
        <w:widowControl w:val="0"/>
        <w:spacing w:after="240"/>
        <w:outlineLvl w:val="0"/>
        <w:rPr>
          <w:u w:val="single"/>
          <w:lang w:val="es-CU"/>
        </w:rPr>
      </w:pPr>
      <w:r w:rsidRPr="005512CC">
        <w:rPr>
          <w:u w:val="single"/>
          <w:lang w:val="es-CU"/>
        </w:rPr>
        <w:t>Antecedentes</w:t>
      </w:r>
      <w:r w:rsidR="00561E96" w:rsidRPr="005512CC">
        <w:rPr>
          <w:u w:val="single"/>
          <w:lang w:val="es-CU"/>
        </w:rPr>
        <w:t xml:space="preserve"> </w:t>
      </w:r>
    </w:p>
    <w:p w14:paraId="05DCDF32" w14:textId="270DA15D" w:rsidR="004831AB" w:rsidRPr="005512CC" w:rsidRDefault="004831AB" w:rsidP="00E82012">
      <w:pPr>
        <w:pStyle w:val="Heading1"/>
        <w:rPr>
          <w:lang w:val="es-CU"/>
        </w:rPr>
      </w:pPr>
      <w:r w:rsidRPr="005512CC">
        <w:rPr>
          <w:lang w:val="es-CU"/>
        </w:rPr>
        <w:t xml:space="preserve">El proyecto para la eliminación de HCFC-22 en el sector de fabricación de equipos de refrigeración y aire acondicionado se había incluido inicialmente en la etapa II del plan de gestión de eliminación de HCFC, tal como se presentó a la 81ª reunión. Sin embargo, el Comité Ejecutivo decidió sacar el proyecto de la etapa II y aprobó la etapa II para lograr una reducción del 35 % con respecto a la línea de base en 2020 y una reducción del 51,35 % solo para 2023, y señaló que la aprobación de la etapa II no impedir que </w:t>
      </w:r>
      <w:r w:rsidRPr="005512CC">
        <w:rPr>
          <w:lang w:val="es-CU"/>
        </w:rPr>
        <w:lastRenderedPageBreak/>
        <w:t>Nigeria presente, no antes de 2020, la etapa III de su plan de gestión de eliminación de HCFC (decisión</w:t>
      </w:r>
      <w:r w:rsidR="00CB0A4E" w:rsidRPr="005512CC">
        <w:rPr>
          <w:lang w:val="es-CU"/>
        </w:rPr>
        <w:t> </w:t>
      </w:r>
      <w:r w:rsidRPr="005512CC">
        <w:rPr>
          <w:lang w:val="es-CU"/>
        </w:rPr>
        <w:t>81/40(c)).</w:t>
      </w:r>
    </w:p>
    <w:p w14:paraId="6B2BCCDB" w14:textId="14DB8575" w:rsidR="00813A8F" w:rsidRPr="005512CC" w:rsidRDefault="007A2F22" w:rsidP="00B66FBC">
      <w:pPr>
        <w:pStyle w:val="Heading1"/>
        <w:rPr>
          <w:lang w:val="es-ES"/>
        </w:rPr>
      </w:pPr>
      <w:r w:rsidRPr="005512CC">
        <w:rPr>
          <w:lang w:val="es-ES"/>
        </w:rPr>
        <w:t>La etapa III del plan de gestión de eliminación de HCFC se centra principalmente en los proyectos de inversión para la eliminación de HCFC</w:t>
      </w:r>
      <w:r w:rsidR="00ED24F6" w:rsidRPr="005512CC">
        <w:rPr>
          <w:lang w:val="es-ES"/>
        </w:rPr>
        <w:t>-</w:t>
      </w:r>
      <w:r w:rsidRPr="005512CC">
        <w:rPr>
          <w:lang w:val="es-ES"/>
        </w:rPr>
        <w:t xml:space="preserve">22 en el sector de fabricación de equipos de refrigeración y aire acondicionado para lograr reducciones adicionales de HCFC. No se superpone con las actividades en curso en la etapa II, es decir, actividades de eliminación gradual en los sectores de fabricación de espumas de PU y servicio de </w:t>
      </w:r>
      <w:r w:rsidR="00011857" w:rsidRPr="005512CC">
        <w:rPr>
          <w:lang w:val="es-ES" w:eastAsia="en-CA"/>
        </w:rPr>
        <w:t>refrigeración y aire acondicionado</w:t>
      </w:r>
      <w:r w:rsidRPr="005512CC">
        <w:rPr>
          <w:lang w:val="es-ES"/>
        </w:rPr>
        <w:t>.</w:t>
      </w:r>
      <w:r w:rsidR="00B0620E" w:rsidRPr="005512CC">
        <w:rPr>
          <w:lang w:val="es-ES"/>
        </w:rPr>
        <w:t xml:space="preserve"> </w:t>
      </w:r>
    </w:p>
    <w:p w14:paraId="3259C75B" w14:textId="0DBEF00F" w:rsidR="00AB67DC" w:rsidRPr="005512CC" w:rsidRDefault="00AB67DC" w:rsidP="00F730C5">
      <w:pPr>
        <w:pStyle w:val="Heading1"/>
        <w:keepNext/>
        <w:keepLines/>
        <w:numPr>
          <w:ilvl w:val="0"/>
          <w:numId w:val="0"/>
        </w:numPr>
        <w:rPr>
          <w:u w:val="single"/>
          <w:lang w:val="es-CU"/>
        </w:rPr>
      </w:pPr>
      <w:r w:rsidRPr="005512CC">
        <w:rPr>
          <w:u w:val="single"/>
          <w:lang w:val="es-CU"/>
        </w:rPr>
        <w:t>Consumo remanente subvencionable</w:t>
      </w:r>
    </w:p>
    <w:p w14:paraId="1225DAF5" w14:textId="15B397BC" w:rsidR="007C78D2" w:rsidRPr="005512CC" w:rsidRDefault="00AB67DC" w:rsidP="00F730C5">
      <w:pPr>
        <w:pStyle w:val="Heading1"/>
        <w:keepNext/>
        <w:keepLines/>
        <w:rPr>
          <w:lang w:val="es-CU"/>
        </w:rPr>
      </w:pPr>
      <w:r w:rsidRPr="005512CC">
        <w:rPr>
          <w:lang w:val="es-CU"/>
        </w:rPr>
        <w:t>Después de deducir 230,38 toneladas PAO de HCFC asociadas con las etapas I y II del plan de gestión de eliminación de HCFC, el consumo remanente admisible para financiación asciende a 167,81</w:t>
      </w:r>
      <w:r w:rsidR="00B0620E" w:rsidRPr="005512CC">
        <w:rPr>
          <w:lang w:val="es-CU"/>
        </w:rPr>
        <w:t> </w:t>
      </w:r>
      <w:r w:rsidRPr="005512CC">
        <w:rPr>
          <w:lang w:val="es-CU"/>
        </w:rPr>
        <w:t>toneladas PAO de HCFC</w:t>
      </w:r>
      <w:r w:rsidR="00ED24F6" w:rsidRPr="005512CC">
        <w:rPr>
          <w:lang w:val="es-CU"/>
        </w:rPr>
        <w:t>-</w:t>
      </w:r>
      <w:r w:rsidRPr="005512CC">
        <w:rPr>
          <w:lang w:val="es-CU"/>
        </w:rPr>
        <w:t>22. La etapa III propone eliminar 17,13 toneladas PAO de HCFC</w:t>
      </w:r>
      <w:r w:rsidR="00ED24F6" w:rsidRPr="005512CC">
        <w:rPr>
          <w:lang w:val="es-CU"/>
        </w:rPr>
        <w:t>-</w:t>
      </w:r>
      <w:r w:rsidRPr="005512CC">
        <w:rPr>
          <w:lang w:val="es-CU"/>
        </w:rPr>
        <w:t>22, es decir, su consumo total en el sector manufacturero; el consumo restante que se eliminará gradualmente en etapas futuras del plan de gestión de eliminación de HCFC se calcula en 150,68 toneladas PAO, como se presentó originalmente</w:t>
      </w:r>
      <w:r w:rsidR="007C78D2" w:rsidRPr="005512CC">
        <w:rPr>
          <w:lang w:val="es-CU"/>
        </w:rPr>
        <w:t xml:space="preserve">. </w:t>
      </w:r>
    </w:p>
    <w:p w14:paraId="514DA3B6" w14:textId="3D786E52" w:rsidR="007C78D2" w:rsidRPr="005512CC" w:rsidRDefault="00AB67DC" w:rsidP="007A5D4A">
      <w:pPr>
        <w:keepNext/>
        <w:spacing w:after="240"/>
        <w:outlineLvl w:val="0"/>
        <w:rPr>
          <w:u w:val="single"/>
          <w:lang w:val="es-CU"/>
        </w:rPr>
      </w:pPr>
      <w:r w:rsidRPr="005512CC">
        <w:rPr>
          <w:u w:val="single"/>
          <w:lang w:val="es-CU"/>
        </w:rPr>
        <w:t xml:space="preserve">Consumo de </w:t>
      </w:r>
      <w:r w:rsidR="007C78D2" w:rsidRPr="005512CC">
        <w:rPr>
          <w:u w:val="single"/>
          <w:lang w:val="es-CU"/>
        </w:rPr>
        <w:t xml:space="preserve">HCFC </w:t>
      </w:r>
      <w:r w:rsidRPr="005512CC">
        <w:rPr>
          <w:u w:val="single"/>
          <w:lang w:val="es-CU"/>
        </w:rPr>
        <w:t>por sector</w:t>
      </w:r>
    </w:p>
    <w:p w14:paraId="2A8E4FE1" w14:textId="1DF8A46B" w:rsidR="007C78D2" w:rsidRPr="005512CC" w:rsidRDefault="00AB67DC" w:rsidP="007A5D4A">
      <w:pPr>
        <w:pStyle w:val="Heading1"/>
        <w:rPr>
          <w:lang w:val="es-CU"/>
        </w:rPr>
      </w:pPr>
      <w:r w:rsidRPr="005512CC">
        <w:rPr>
          <w:lang w:val="es-CU"/>
        </w:rPr>
        <w:t xml:space="preserve">Las </w:t>
      </w:r>
      <w:r w:rsidR="008C45F2" w:rsidRPr="005512CC">
        <w:rPr>
          <w:lang w:val="es-CU"/>
        </w:rPr>
        <w:t>e</w:t>
      </w:r>
      <w:r w:rsidRPr="005512CC">
        <w:rPr>
          <w:lang w:val="es-CU"/>
        </w:rPr>
        <w:t>tapas I y II tienen como objetivo la eliminación completa del HCFC-141b, tanto puro como contenido en polioles premezclados importados. Aunque los proyectos de conversión en el sector de fabricación de espumas de PU aprobados en la etapa II aún se están implementando y se sigue importando HCFC-141b, se ha establecido una prohibición de importar HCFC-141b tanto puro como en polioles premezclados que entrará en vigor el 1 de enero de 2023. El consumo restante en Nigeria es solo para HCFC</w:t>
      </w:r>
      <w:r w:rsidR="00ED24F6" w:rsidRPr="005512CC">
        <w:rPr>
          <w:lang w:val="es-CU"/>
        </w:rPr>
        <w:t>-</w:t>
      </w:r>
      <w:r w:rsidRPr="005512CC">
        <w:rPr>
          <w:lang w:val="es-CU"/>
        </w:rPr>
        <w:t xml:space="preserve">22 utilizado en los sectores de fabricación y </w:t>
      </w:r>
      <w:r w:rsidR="00FB55C4" w:rsidRPr="005512CC">
        <w:rPr>
          <w:lang w:val="es-CU"/>
        </w:rPr>
        <w:t>mantenimiento de equipos</w:t>
      </w:r>
      <w:r w:rsidRPr="005512CC">
        <w:rPr>
          <w:lang w:val="es-CU"/>
        </w:rPr>
        <w:t xml:space="preserve"> de </w:t>
      </w:r>
      <w:r w:rsidR="00FB55C4" w:rsidRPr="005512CC">
        <w:rPr>
          <w:lang w:val="es-ES" w:eastAsia="en-CA"/>
        </w:rPr>
        <w:t>refrigeración y aire acondicionado</w:t>
      </w:r>
      <w:r w:rsidRPr="005512CC">
        <w:rPr>
          <w:lang w:val="es-CU"/>
        </w:rPr>
        <w:t xml:space="preserve">. </w:t>
      </w:r>
      <w:r w:rsidR="00A9701F" w:rsidRPr="005512CC">
        <w:rPr>
          <w:lang w:val="es-CU"/>
        </w:rPr>
        <w:t>El cuadro</w:t>
      </w:r>
      <w:r w:rsidRPr="005512CC">
        <w:rPr>
          <w:lang w:val="es-CU"/>
        </w:rPr>
        <w:t xml:space="preserve"> 3 presenta el consumo de HCFC por sector en 2021</w:t>
      </w:r>
      <w:r w:rsidR="007C78D2" w:rsidRPr="005512CC">
        <w:rPr>
          <w:lang w:val="es-CU"/>
        </w:rPr>
        <w:t>.</w:t>
      </w:r>
    </w:p>
    <w:p w14:paraId="309B22F0" w14:textId="1C5DAB95" w:rsidR="007C78D2" w:rsidRPr="005512CC" w:rsidRDefault="00DD2B80" w:rsidP="007A5D4A">
      <w:pPr>
        <w:rPr>
          <w:b/>
          <w:bCs/>
          <w:lang w:val="es-CU"/>
        </w:rPr>
      </w:pPr>
      <w:r w:rsidRPr="005512CC">
        <w:rPr>
          <w:b/>
          <w:bCs/>
          <w:lang w:val="es-CU"/>
        </w:rPr>
        <w:t>Cuadro</w:t>
      </w:r>
      <w:r w:rsidR="007C78D2" w:rsidRPr="005512CC">
        <w:rPr>
          <w:b/>
          <w:bCs/>
          <w:lang w:val="es-CU"/>
        </w:rPr>
        <w:t xml:space="preserve"> </w:t>
      </w:r>
      <w:r w:rsidR="005E2228" w:rsidRPr="005512CC">
        <w:rPr>
          <w:b/>
          <w:bCs/>
          <w:lang w:val="es-CU"/>
        </w:rPr>
        <w:t>3</w:t>
      </w:r>
      <w:r w:rsidR="007C78D2" w:rsidRPr="005512CC">
        <w:rPr>
          <w:b/>
          <w:bCs/>
          <w:lang w:val="es-CU"/>
        </w:rPr>
        <w:t xml:space="preserve">: </w:t>
      </w:r>
      <w:r w:rsidRPr="005512CC">
        <w:rPr>
          <w:b/>
          <w:bCs/>
          <w:lang w:val="es-CU"/>
        </w:rPr>
        <w:t xml:space="preserve">Consumo de </w:t>
      </w:r>
      <w:r w:rsidR="007C78D2" w:rsidRPr="005512CC">
        <w:rPr>
          <w:b/>
          <w:bCs/>
          <w:lang w:val="es-CU"/>
        </w:rPr>
        <w:t xml:space="preserve">HCFC </w:t>
      </w:r>
      <w:r w:rsidRPr="005512CC">
        <w:rPr>
          <w:b/>
          <w:bCs/>
          <w:lang w:val="es-CU"/>
        </w:rPr>
        <w:t xml:space="preserve">por </w:t>
      </w:r>
      <w:r w:rsidR="007C78D2" w:rsidRPr="005512CC">
        <w:rPr>
          <w:b/>
          <w:bCs/>
          <w:lang w:val="es-CU"/>
        </w:rPr>
        <w:t xml:space="preserve">sector </w:t>
      </w:r>
      <w:r w:rsidRPr="005512CC">
        <w:rPr>
          <w:b/>
          <w:bCs/>
          <w:lang w:val="es-CU"/>
        </w:rPr>
        <w:t>e</w:t>
      </w:r>
      <w:r w:rsidR="007C78D2" w:rsidRPr="005512CC">
        <w:rPr>
          <w:b/>
          <w:bCs/>
          <w:lang w:val="es-CU"/>
        </w:rPr>
        <w:t xml:space="preserve">n Nigeria </w:t>
      </w:r>
      <w:r w:rsidRPr="005512CC">
        <w:rPr>
          <w:b/>
          <w:bCs/>
          <w:lang w:val="es-CU"/>
        </w:rPr>
        <w:t>e</w:t>
      </w:r>
      <w:r w:rsidR="00404368" w:rsidRPr="005512CC">
        <w:rPr>
          <w:b/>
          <w:bCs/>
          <w:lang w:val="es-CU"/>
        </w:rPr>
        <w:t xml:space="preserve">n </w:t>
      </w:r>
      <w:r w:rsidR="007C78D2" w:rsidRPr="005512CC">
        <w:rPr>
          <w:b/>
          <w:bCs/>
          <w:lang w:val="es-CU"/>
        </w:rPr>
        <w:t>2021</w:t>
      </w:r>
      <w:r w:rsidR="00404368" w:rsidRPr="005512CC">
        <w:rPr>
          <w:b/>
          <w:bCs/>
          <w:lang w:val="es-CU"/>
        </w:rPr>
        <w:t xml:space="preserve"> (</w:t>
      </w:r>
      <w:r w:rsidRPr="005512CC">
        <w:rPr>
          <w:b/>
          <w:bCs/>
          <w:lang w:val="es-CU"/>
        </w:rPr>
        <w:t xml:space="preserve">datos </w:t>
      </w:r>
      <w:r w:rsidR="00102CCA" w:rsidRPr="005512CC">
        <w:rPr>
          <w:b/>
          <w:bCs/>
          <w:lang w:val="es-CU"/>
        </w:rPr>
        <w:t>del PP</w:t>
      </w:r>
      <w:r w:rsidR="00404368" w:rsidRPr="005512CC">
        <w:rPr>
          <w:b/>
          <w:bCs/>
          <w:lang w:val="es-CU"/>
        </w:rPr>
        <w:t>)</w:t>
      </w:r>
    </w:p>
    <w:tbl>
      <w:tblPr>
        <w:tblW w:w="5000" w:type="pct"/>
        <w:tblLayout w:type="fixed"/>
        <w:tblLook w:val="04A0" w:firstRow="1" w:lastRow="0" w:firstColumn="1" w:lastColumn="0" w:noHBand="0" w:noVBand="1"/>
      </w:tblPr>
      <w:tblGrid>
        <w:gridCol w:w="4223"/>
        <w:gridCol w:w="1014"/>
        <w:gridCol w:w="1326"/>
        <w:gridCol w:w="1530"/>
        <w:gridCol w:w="1257"/>
      </w:tblGrid>
      <w:tr w:rsidR="003E2F52" w:rsidRPr="005512CC" w14:paraId="4433F559" w14:textId="77777777" w:rsidTr="00DD2B80">
        <w:trPr>
          <w:trHeight w:val="152"/>
          <w:tblHeader/>
        </w:trPr>
        <w:tc>
          <w:tcPr>
            <w:tcW w:w="2259" w:type="pct"/>
            <w:vMerge w:val="restart"/>
            <w:tcBorders>
              <w:top w:val="single" w:sz="4" w:space="0" w:color="auto"/>
              <w:left w:val="single" w:sz="4" w:space="0" w:color="auto"/>
              <w:right w:val="single" w:sz="4" w:space="0" w:color="auto"/>
            </w:tcBorders>
            <w:shd w:val="clear" w:color="auto" w:fill="auto"/>
            <w:noWrap/>
            <w:vAlign w:val="center"/>
            <w:hideMark/>
          </w:tcPr>
          <w:p w14:paraId="4A980D81" w14:textId="77777777" w:rsidR="003E2F52" w:rsidRPr="005512CC" w:rsidRDefault="003E2F52" w:rsidP="005E2228">
            <w:pPr>
              <w:jc w:val="center"/>
              <w:rPr>
                <w:b/>
                <w:bCs/>
                <w:color w:val="000000"/>
                <w:sz w:val="20"/>
                <w:szCs w:val="20"/>
                <w:lang w:val="es-CU" w:eastAsia="zh-CN"/>
              </w:rPr>
            </w:pPr>
            <w:r w:rsidRPr="005512CC">
              <w:rPr>
                <w:b/>
                <w:bCs/>
                <w:color w:val="000000"/>
                <w:sz w:val="20"/>
                <w:szCs w:val="20"/>
                <w:lang w:val="es-CU" w:eastAsia="zh-CN"/>
              </w:rPr>
              <w:t>HCFC</w:t>
            </w:r>
          </w:p>
        </w:tc>
        <w:tc>
          <w:tcPr>
            <w:tcW w:w="542" w:type="pct"/>
            <w:vMerge w:val="restart"/>
            <w:tcBorders>
              <w:top w:val="single" w:sz="4" w:space="0" w:color="auto"/>
              <w:left w:val="nil"/>
              <w:right w:val="single" w:sz="4" w:space="0" w:color="auto"/>
            </w:tcBorders>
            <w:shd w:val="clear" w:color="auto" w:fill="auto"/>
            <w:noWrap/>
            <w:vAlign w:val="center"/>
            <w:hideMark/>
          </w:tcPr>
          <w:p w14:paraId="464AF02B" w14:textId="1764F866" w:rsidR="003E2F52" w:rsidRPr="005512CC" w:rsidRDefault="00DD2B80" w:rsidP="005E2228">
            <w:pPr>
              <w:jc w:val="center"/>
              <w:rPr>
                <w:b/>
                <w:bCs/>
                <w:color w:val="000000"/>
                <w:sz w:val="20"/>
                <w:szCs w:val="20"/>
                <w:lang w:val="es-CU" w:eastAsia="zh-CN"/>
              </w:rPr>
            </w:pPr>
            <w:r w:rsidRPr="005512CC">
              <w:rPr>
                <w:b/>
                <w:bCs/>
                <w:color w:val="000000"/>
                <w:sz w:val="20"/>
                <w:szCs w:val="20"/>
                <w:lang w:val="es-CU" w:eastAsia="zh-CN"/>
              </w:rPr>
              <w:t>Espumas</w:t>
            </w:r>
          </w:p>
        </w:tc>
        <w:tc>
          <w:tcPr>
            <w:tcW w:w="1527" w:type="pct"/>
            <w:gridSpan w:val="2"/>
            <w:tcBorders>
              <w:top w:val="single" w:sz="4" w:space="0" w:color="auto"/>
              <w:left w:val="nil"/>
              <w:right w:val="single" w:sz="4" w:space="0" w:color="auto"/>
            </w:tcBorders>
            <w:shd w:val="clear" w:color="auto" w:fill="auto"/>
            <w:vAlign w:val="center"/>
            <w:hideMark/>
          </w:tcPr>
          <w:p w14:paraId="64151AD8" w14:textId="54797D1A" w:rsidR="003E2F52" w:rsidRPr="005512CC" w:rsidRDefault="00DD2B80" w:rsidP="005E2228">
            <w:pPr>
              <w:jc w:val="center"/>
              <w:rPr>
                <w:b/>
                <w:bCs/>
                <w:color w:val="000000"/>
                <w:sz w:val="20"/>
                <w:szCs w:val="20"/>
                <w:lang w:val="es-CU" w:eastAsia="zh-CN"/>
              </w:rPr>
            </w:pPr>
            <w:r w:rsidRPr="005512CC">
              <w:rPr>
                <w:b/>
                <w:bCs/>
                <w:color w:val="000000"/>
                <w:sz w:val="20"/>
                <w:szCs w:val="20"/>
                <w:lang w:val="es-CU" w:eastAsia="zh-CN"/>
              </w:rPr>
              <w:t xml:space="preserve">Enfriamiento </w:t>
            </w:r>
          </w:p>
        </w:tc>
        <w:tc>
          <w:tcPr>
            <w:tcW w:w="671" w:type="pct"/>
            <w:vMerge w:val="restart"/>
            <w:tcBorders>
              <w:top w:val="single" w:sz="4" w:space="0" w:color="auto"/>
              <w:left w:val="nil"/>
              <w:right w:val="single" w:sz="4" w:space="0" w:color="auto"/>
            </w:tcBorders>
            <w:shd w:val="clear" w:color="auto" w:fill="auto"/>
            <w:noWrap/>
            <w:vAlign w:val="center"/>
            <w:hideMark/>
          </w:tcPr>
          <w:p w14:paraId="18B3C908" w14:textId="77777777" w:rsidR="003E2F52" w:rsidRPr="005512CC" w:rsidRDefault="003E2F52" w:rsidP="005E2228">
            <w:pPr>
              <w:jc w:val="center"/>
              <w:rPr>
                <w:b/>
                <w:bCs/>
                <w:color w:val="000000"/>
                <w:sz w:val="20"/>
                <w:szCs w:val="20"/>
                <w:lang w:val="es-CU" w:eastAsia="zh-CN"/>
              </w:rPr>
            </w:pPr>
            <w:r w:rsidRPr="005512CC">
              <w:rPr>
                <w:b/>
                <w:bCs/>
                <w:color w:val="000000"/>
                <w:sz w:val="20"/>
                <w:szCs w:val="20"/>
                <w:lang w:val="es-CU" w:eastAsia="zh-CN"/>
              </w:rPr>
              <w:t>Total</w:t>
            </w:r>
          </w:p>
        </w:tc>
      </w:tr>
      <w:tr w:rsidR="003E2F52" w:rsidRPr="005512CC" w14:paraId="05526595" w14:textId="77777777" w:rsidTr="00DD2B80">
        <w:trPr>
          <w:trHeight w:val="190"/>
        </w:trPr>
        <w:tc>
          <w:tcPr>
            <w:tcW w:w="2259" w:type="pct"/>
            <w:vMerge/>
            <w:tcBorders>
              <w:left w:val="single" w:sz="4" w:space="0" w:color="auto"/>
              <w:bottom w:val="single" w:sz="4" w:space="0" w:color="auto"/>
              <w:right w:val="single" w:sz="4" w:space="0" w:color="auto"/>
            </w:tcBorders>
            <w:shd w:val="clear" w:color="auto" w:fill="auto"/>
            <w:noWrap/>
            <w:vAlign w:val="center"/>
          </w:tcPr>
          <w:p w14:paraId="1F87555C" w14:textId="77777777" w:rsidR="003E2F52" w:rsidRPr="005512CC" w:rsidRDefault="003E2F52" w:rsidP="003E2F52">
            <w:pPr>
              <w:jc w:val="center"/>
              <w:rPr>
                <w:b/>
                <w:bCs/>
                <w:color w:val="000000"/>
                <w:sz w:val="20"/>
                <w:szCs w:val="20"/>
                <w:lang w:val="es-CU" w:eastAsia="zh-CN"/>
              </w:rPr>
            </w:pPr>
          </w:p>
        </w:tc>
        <w:tc>
          <w:tcPr>
            <w:tcW w:w="542" w:type="pct"/>
            <w:vMerge/>
            <w:tcBorders>
              <w:left w:val="nil"/>
              <w:bottom w:val="single" w:sz="4" w:space="0" w:color="auto"/>
              <w:right w:val="single" w:sz="4" w:space="0" w:color="auto"/>
            </w:tcBorders>
            <w:shd w:val="clear" w:color="auto" w:fill="auto"/>
            <w:noWrap/>
            <w:vAlign w:val="center"/>
          </w:tcPr>
          <w:p w14:paraId="25E26132" w14:textId="77777777" w:rsidR="003E2F52" w:rsidRPr="005512CC" w:rsidRDefault="003E2F52" w:rsidP="003E2F52">
            <w:pPr>
              <w:jc w:val="center"/>
              <w:rPr>
                <w:b/>
                <w:bCs/>
                <w:color w:val="000000"/>
                <w:sz w:val="20"/>
                <w:szCs w:val="20"/>
                <w:lang w:val="es-CU" w:eastAsia="zh-CN"/>
              </w:rPr>
            </w:pPr>
          </w:p>
        </w:tc>
        <w:tc>
          <w:tcPr>
            <w:tcW w:w="709" w:type="pct"/>
            <w:tcBorders>
              <w:top w:val="single" w:sz="4" w:space="0" w:color="auto"/>
              <w:left w:val="nil"/>
              <w:bottom w:val="single" w:sz="4" w:space="0" w:color="auto"/>
              <w:right w:val="single" w:sz="4" w:space="0" w:color="auto"/>
            </w:tcBorders>
            <w:shd w:val="clear" w:color="auto" w:fill="auto"/>
            <w:vAlign w:val="center"/>
          </w:tcPr>
          <w:p w14:paraId="78B78C88" w14:textId="47659F1E" w:rsidR="003E2F52" w:rsidRPr="005512CC" w:rsidRDefault="00DD2B80" w:rsidP="003E2F52">
            <w:pPr>
              <w:jc w:val="center"/>
              <w:rPr>
                <w:b/>
                <w:bCs/>
                <w:color w:val="000000"/>
                <w:sz w:val="20"/>
                <w:szCs w:val="20"/>
                <w:lang w:val="es-CU" w:eastAsia="zh-CN"/>
              </w:rPr>
            </w:pPr>
            <w:r w:rsidRPr="005512CC">
              <w:rPr>
                <w:b/>
                <w:bCs/>
                <w:color w:val="000000"/>
                <w:sz w:val="20"/>
                <w:szCs w:val="20"/>
                <w:lang w:val="es-CU" w:eastAsia="zh-CN"/>
              </w:rPr>
              <w:t>Fabricación</w:t>
            </w:r>
          </w:p>
        </w:tc>
        <w:tc>
          <w:tcPr>
            <w:tcW w:w="818" w:type="pct"/>
            <w:tcBorders>
              <w:top w:val="single" w:sz="4" w:space="0" w:color="auto"/>
              <w:left w:val="nil"/>
              <w:bottom w:val="single" w:sz="4" w:space="0" w:color="auto"/>
              <w:right w:val="single" w:sz="4" w:space="0" w:color="auto"/>
            </w:tcBorders>
            <w:shd w:val="clear" w:color="auto" w:fill="auto"/>
            <w:vAlign w:val="center"/>
          </w:tcPr>
          <w:p w14:paraId="349747A6" w14:textId="0146CC1B" w:rsidR="003E2F52" w:rsidRPr="005512CC" w:rsidRDefault="00DD2B80" w:rsidP="003E2F52">
            <w:pPr>
              <w:jc w:val="center"/>
              <w:rPr>
                <w:b/>
                <w:bCs/>
                <w:color w:val="000000"/>
                <w:sz w:val="20"/>
                <w:szCs w:val="20"/>
                <w:lang w:val="es-CU" w:eastAsia="zh-CN"/>
              </w:rPr>
            </w:pPr>
            <w:r w:rsidRPr="005512CC">
              <w:rPr>
                <w:b/>
                <w:bCs/>
                <w:color w:val="000000"/>
                <w:sz w:val="20"/>
                <w:szCs w:val="20"/>
                <w:lang w:val="es-CU" w:eastAsia="zh-CN"/>
              </w:rPr>
              <w:t>Mantenimiento</w:t>
            </w:r>
          </w:p>
        </w:tc>
        <w:tc>
          <w:tcPr>
            <w:tcW w:w="671" w:type="pct"/>
            <w:vMerge/>
            <w:tcBorders>
              <w:left w:val="nil"/>
              <w:bottom w:val="single" w:sz="4" w:space="0" w:color="auto"/>
              <w:right w:val="single" w:sz="4" w:space="0" w:color="auto"/>
            </w:tcBorders>
            <w:shd w:val="clear" w:color="auto" w:fill="auto"/>
            <w:noWrap/>
            <w:vAlign w:val="center"/>
          </w:tcPr>
          <w:p w14:paraId="2AA48A17" w14:textId="77777777" w:rsidR="003E2F52" w:rsidRPr="005512CC" w:rsidRDefault="003E2F52" w:rsidP="003E2F52">
            <w:pPr>
              <w:jc w:val="center"/>
              <w:rPr>
                <w:b/>
                <w:bCs/>
                <w:color w:val="000000"/>
                <w:sz w:val="20"/>
                <w:szCs w:val="20"/>
                <w:lang w:val="es-CU" w:eastAsia="zh-CN"/>
              </w:rPr>
            </w:pPr>
          </w:p>
        </w:tc>
      </w:tr>
      <w:tr w:rsidR="003E2F52" w:rsidRPr="005512CC" w14:paraId="0A12BA48" w14:textId="77777777" w:rsidTr="00403130">
        <w:trPr>
          <w:trHeight w:val="113"/>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582F13" w14:textId="59EA417C" w:rsidR="003E2F52" w:rsidRPr="005512CC" w:rsidRDefault="00EE2C58" w:rsidP="003E2F52">
            <w:pPr>
              <w:jc w:val="left"/>
              <w:rPr>
                <w:b/>
                <w:bCs/>
                <w:color w:val="000000"/>
                <w:sz w:val="20"/>
                <w:szCs w:val="20"/>
                <w:lang w:val="es-CU" w:eastAsia="zh-CN"/>
              </w:rPr>
            </w:pPr>
            <w:r w:rsidRPr="005512CC">
              <w:rPr>
                <w:b/>
                <w:bCs/>
                <w:color w:val="000000"/>
                <w:sz w:val="20"/>
                <w:szCs w:val="20"/>
                <w:lang w:val="es-CU" w:eastAsia="zh-CN"/>
              </w:rPr>
              <w:t>T</w:t>
            </w:r>
            <w:r w:rsidR="00AB46A2" w:rsidRPr="005512CC">
              <w:rPr>
                <w:b/>
                <w:bCs/>
                <w:color w:val="000000"/>
                <w:sz w:val="20"/>
                <w:szCs w:val="20"/>
                <w:lang w:val="es-CU" w:eastAsia="zh-CN"/>
              </w:rPr>
              <w:t>m</w:t>
            </w:r>
          </w:p>
        </w:tc>
      </w:tr>
      <w:tr w:rsidR="003E2F52" w:rsidRPr="005512CC" w14:paraId="6AE84A0F" w14:textId="77777777" w:rsidTr="00DD2B80">
        <w:trPr>
          <w:trHeight w:val="113"/>
        </w:trPr>
        <w:tc>
          <w:tcPr>
            <w:tcW w:w="2259" w:type="pct"/>
            <w:tcBorders>
              <w:top w:val="nil"/>
              <w:left w:val="single" w:sz="4" w:space="0" w:color="auto"/>
              <w:bottom w:val="single" w:sz="4" w:space="0" w:color="auto"/>
              <w:right w:val="single" w:sz="4" w:space="0" w:color="auto"/>
            </w:tcBorders>
            <w:shd w:val="clear" w:color="auto" w:fill="auto"/>
            <w:noWrap/>
            <w:vAlign w:val="center"/>
            <w:hideMark/>
          </w:tcPr>
          <w:p w14:paraId="0B810F7C" w14:textId="77777777" w:rsidR="003E2F52" w:rsidRPr="005512CC" w:rsidRDefault="003E2F52" w:rsidP="003E2F52">
            <w:pPr>
              <w:jc w:val="left"/>
              <w:rPr>
                <w:color w:val="000000"/>
                <w:sz w:val="20"/>
                <w:szCs w:val="20"/>
                <w:lang w:val="es-CU" w:eastAsia="zh-CN"/>
              </w:rPr>
            </w:pPr>
            <w:r w:rsidRPr="005512CC">
              <w:rPr>
                <w:color w:val="000000"/>
                <w:sz w:val="20"/>
                <w:szCs w:val="20"/>
                <w:lang w:val="es-CU" w:eastAsia="zh-CN"/>
              </w:rPr>
              <w:t>HCFC</w:t>
            </w:r>
            <w:r w:rsidRPr="005512CC">
              <w:rPr>
                <w:color w:val="000000"/>
                <w:sz w:val="20"/>
                <w:szCs w:val="20"/>
                <w:lang w:val="es-CU" w:eastAsia="zh-CN"/>
              </w:rPr>
              <w:noBreakHyphen/>
              <w:t>22</w:t>
            </w:r>
          </w:p>
        </w:tc>
        <w:tc>
          <w:tcPr>
            <w:tcW w:w="542" w:type="pct"/>
            <w:tcBorders>
              <w:top w:val="nil"/>
              <w:left w:val="nil"/>
              <w:bottom w:val="single" w:sz="4" w:space="0" w:color="auto"/>
              <w:right w:val="single" w:sz="4" w:space="0" w:color="auto"/>
            </w:tcBorders>
            <w:shd w:val="clear" w:color="auto" w:fill="auto"/>
            <w:noWrap/>
            <w:vAlign w:val="center"/>
            <w:hideMark/>
          </w:tcPr>
          <w:p w14:paraId="713BCBC8" w14:textId="77777777" w:rsidR="003E2F52" w:rsidRPr="005512CC" w:rsidRDefault="003E2F52" w:rsidP="003E2F52">
            <w:pPr>
              <w:jc w:val="right"/>
              <w:rPr>
                <w:color w:val="000000"/>
                <w:sz w:val="20"/>
                <w:szCs w:val="20"/>
                <w:lang w:val="es-CU" w:eastAsia="zh-CN"/>
              </w:rPr>
            </w:pPr>
            <w:r w:rsidRPr="005512CC">
              <w:rPr>
                <w:color w:val="000000"/>
                <w:sz w:val="20"/>
                <w:szCs w:val="20"/>
                <w:lang w:val="es-CU" w:eastAsia="zh-CN"/>
              </w:rPr>
              <w:t>0</w:t>
            </w:r>
          </w:p>
        </w:tc>
        <w:tc>
          <w:tcPr>
            <w:tcW w:w="709" w:type="pct"/>
            <w:tcBorders>
              <w:top w:val="nil"/>
              <w:left w:val="nil"/>
              <w:bottom w:val="single" w:sz="4" w:space="0" w:color="auto"/>
              <w:right w:val="single" w:sz="4" w:space="0" w:color="auto"/>
            </w:tcBorders>
            <w:shd w:val="clear" w:color="auto" w:fill="auto"/>
            <w:noWrap/>
            <w:vAlign w:val="center"/>
            <w:hideMark/>
          </w:tcPr>
          <w:p w14:paraId="1E05994A" w14:textId="2E9A33D4" w:rsidR="003E2F52" w:rsidRPr="005512CC" w:rsidRDefault="003E2F52" w:rsidP="003E2F52">
            <w:pPr>
              <w:jc w:val="right"/>
              <w:rPr>
                <w:color w:val="000000"/>
                <w:sz w:val="20"/>
                <w:szCs w:val="20"/>
                <w:lang w:val="es-CU" w:eastAsia="zh-CN"/>
              </w:rPr>
            </w:pPr>
            <w:r w:rsidRPr="005512CC">
              <w:rPr>
                <w:color w:val="000000"/>
                <w:sz w:val="20"/>
                <w:szCs w:val="20"/>
                <w:lang w:val="es-CU" w:eastAsia="zh-CN"/>
              </w:rPr>
              <w:t>519</w:t>
            </w:r>
            <w:r w:rsidR="00DD2B80" w:rsidRPr="005512CC">
              <w:rPr>
                <w:color w:val="000000"/>
                <w:sz w:val="20"/>
                <w:szCs w:val="20"/>
                <w:lang w:val="es-CU" w:eastAsia="zh-CN"/>
              </w:rPr>
              <w:t>,</w:t>
            </w:r>
            <w:r w:rsidRPr="005512CC">
              <w:rPr>
                <w:color w:val="000000"/>
                <w:sz w:val="20"/>
                <w:szCs w:val="20"/>
                <w:lang w:val="es-CU" w:eastAsia="zh-CN"/>
              </w:rPr>
              <w:t>78</w:t>
            </w:r>
          </w:p>
        </w:tc>
        <w:tc>
          <w:tcPr>
            <w:tcW w:w="818" w:type="pct"/>
            <w:tcBorders>
              <w:top w:val="nil"/>
              <w:left w:val="nil"/>
              <w:bottom w:val="single" w:sz="4" w:space="0" w:color="auto"/>
              <w:right w:val="single" w:sz="4" w:space="0" w:color="auto"/>
            </w:tcBorders>
            <w:shd w:val="clear" w:color="auto" w:fill="auto"/>
            <w:vAlign w:val="center"/>
            <w:hideMark/>
          </w:tcPr>
          <w:p w14:paraId="57D6796F" w14:textId="4D94A078" w:rsidR="003E2F52" w:rsidRPr="005512CC" w:rsidRDefault="003E2F52" w:rsidP="003E2F52">
            <w:pPr>
              <w:jc w:val="right"/>
              <w:rPr>
                <w:color w:val="000000"/>
                <w:sz w:val="20"/>
                <w:szCs w:val="20"/>
                <w:lang w:val="es-CU" w:eastAsia="zh-CN"/>
              </w:rPr>
            </w:pPr>
            <w:r w:rsidRPr="005512CC">
              <w:rPr>
                <w:color w:val="000000"/>
                <w:sz w:val="20"/>
                <w:szCs w:val="20"/>
                <w:lang w:val="es-CU" w:eastAsia="zh-CN"/>
              </w:rPr>
              <w:t>1</w:t>
            </w:r>
            <w:r w:rsidR="00DD2B80" w:rsidRPr="005512CC">
              <w:rPr>
                <w:color w:val="000000"/>
                <w:sz w:val="20"/>
                <w:szCs w:val="20"/>
                <w:lang w:val="es-CU" w:eastAsia="zh-CN"/>
              </w:rPr>
              <w:t>.</w:t>
            </w:r>
            <w:r w:rsidRPr="005512CC">
              <w:rPr>
                <w:color w:val="000000"/>
                <w:sz w:val="20"/>
                <w:szCs w:val="20"/>
                <w:lang w:val="es-CU" w:eastAsia="zh-CN"/>
              </w:rPr>
              <w:t>875</w:t>
            </w:r>
            <w:r w:rsidR="00DD2B80" w:rsidRPr="005512CC">
              <w:rPr>
                <w:color w:val="000000"/>
                <w:sz w:val="20"/>
                <w:szCs w:val="20"/>
                <w:lang w:val="es-CU" w:eastAsia="zh-CN"/>
              </w:rPr>
              <w:t>,</w:t>
            </w:r>
            <w:r w:rsidRPr="005512CC">
              <w:rPr>
                <w:color w:val="000000"/>
                <w:sz w:val="20"/>
                <w:szCs w:val="20"/>
                <w:lang w:val="es-CU" w:eastAsia="zh-CN"/>
              </w:rPr>
              <w:t>50</w:t>
            </w:r>
          </w:p>
        </w:tc>
        <w:tc>
          <w:tcPr>
            <w:tcW w:w="671" w:type="pct"/>
            <w:tcBorders>
              <w:top w:val="nil"/>
              <w:left w:val="nil"/>
              <w:bottom w:val="single" w:sz="4" w:space="0" w:color="auto"/>
              <w:right w:val="single" w:sz="4" w:space="0" w:color="auto"/>
            </w:tcBorders>
            <w:shd w:val="clear" w:color="auto" w:fill="auto"/>
            <w:noWrap/>
            <w:vAlign w:val="center"/>
            <w:hideMark/>
          </w:tcPr>
          <w:p w14:paraId="59FD7116" w14:textId="6361C61D" w:rsidR="003E2F52" w:rsidRPr="005512CC" w:rsidRDefault="003E2F52" w:rsidP="003E2F52">
            <w:pPr>
              <w:jc w:val="right"/>
              <w:rPr>
                <w:color w:val="000000"/>
                <w:sz w:val="20"/>
                <w:szCs w:val="20"/>
                <w:lang w:val="es-CU" w:eastAsia="zh-CN"/>
              </w:rPr>
            </w:pPr>
            <w:r w:rsidRPr="005512CC">
              <w:rPr>
                <w:color w:val="000000"/>
                <w:sz w:val="20"/>
                <w:szCs w:val="20"/>
                <w:lang w:val="es-CU" w:eastAsia="zh-CN"/>
              </w:rPr>
              <w:t>2</w:t>
            </w:r>
            <w:r w:rsidR="00DD2B80" w:rsidRPr="005512CC">
              <w:rPr>
                <w:color w:val="000000"/>
                <w:sz w:val="20"/>
                <w:szCs w:val="20"/>
                <w:lang w:val="es-CU" w:eastAsia="zh-CN"/>
              </w:rPr>
              <w:t>.</w:t>
            </w:r>
            <w:r w:rsidRPr="005512CC">
              <w:rPr>
                <w:color w:val="000000"/>
                <w:sz w:val="20"/>
                <w:szCs w:val="20"/>
                <w:lang w:val="es-CU" w:eastAsia="zh-CN"/>
              </w:rPr>
              <w:t>395</w:t>
            </w:r>
            <w:r w:rsidR="00DD2B80" w:rsidRPr="005512CC">
              <w:rPr>
                <w:color w:val="000000"/>
                <w:sz w:val="20"/>
                <w:szCs w:val="20"/>
                <w:lang w:val="es-CU" w:eastAsia="zh-CN"/>
              </w:rPr>
              <w:t>,</w:t>
            </w:r>
            <w:r w:rsidRPr="005512CC">
              <w:rPr>
                <w:color w:val="000000"/>
                <w:sz w:val="20"/>
                <w:szCs w:val="20"/>
                <w:lang w:val="es-CU" w:eastAsia="zh-CN"/>
              </w:rPr>
              <w:t>28</w:t>
            </w:r>
          </w:p>
        </w:tc>
      </w:tr>
      <w:tr w:rsidR="003E2F52" w:rsidRPr="005512CC" w14:paraId="78E30F21" w14:textId="77777777" w:rsidTr="00DD2B80">
        <w:trPr>
          <w:trHeight w:val="113"/>
        </w:trPr>
        <w:tc>
          <w:tcPr>
            <w:tcW w:w="2259" w:type="pct"/>
            <w:tcBorders>
              <w:top w:val="nil"/>
              <w:left w:val="single" w:sz="4" w:space="0" w:color="auto"/>
              <w:bottom w:val="single" w:sz="4" w:space="0" w:color="auto"/>
              <w:right w:val="single" w:sz="4" w:space="0" w:color="auto"/>
            </w:tcBorders>
            <w:shd w:val="clear" w:color="auto" w:fill="auto"/>
            <w:noWrap/>
            <w:vAlign w:val="center"/>
            <w:hideMark/>
          </w:tcPr>
          <w:p w14:paraId="6C6DFEF5" w14:textId="77777777" w:rsidR="003E2F52" w:rsidRPr="005512CC" w:rsidRDefault="003E2F52" w:rsidP="003E2F52">
            <w:pPr>
              <w:jc w:val="left"/>
              <w:rPr>
                <w:color w:val="000000"/>
                <w:sz w:val="20"/>
                <w:szCs w:val="20"/>
                <w:lang w:val="es-CU" w:eastAsia="zh-CN"/>
              </w:rPr>
            </w:pPr>
            <w:r w:rsidRPr="005512CC">
              <w:rPr>
                <w:color w:val="000000"/>
                <w:sz w:val="20"/>
                <w:szCs w:val="20"/>
                <w:lang w:val="es-CU" w:eastAsia="zh-CN"/>
              </w:rPr>
              <w:t>HCFC</w:t>
            </w:r>
            <w:r w:rsidRPr="005512CC">
              <w:rPr>
                <w:color w:val="000000"/>
                <w:sz w:val="20"/>
                <w:szCs w:val="20"/>
                <w:lang w:val="es-CU" w:eastAsia="zh-CN"/>
              </w:rPr>
              <w:noBreakHyphen/>
              <w:t>141b</w:t>
            </w:r>
          </w:p>
        </w:tc>
        <w:tc>
          <w:tcPr>
            <w:tcW w:w="542" w:type="pct"/>
            <w:tcBorders>
              <w:top w:val="nil"/>
              <w:left w:val="nil"/>
              <w:bottom w:val="single" w:sz="4" w:space="0" w:color="auto"/>
              <w:right w:val="single" w:sz="4" w:space="0" w:color="auto"/>
            </w:tcBorders>
            <w:shd w:val="clear" w:color="auto" w:fill="auto"/>
            <w:noWrap/>
            <w:vAlign w:val="center"/>
            <w:hideMark/>
          </w:tcPr>
          <w:p w14:paraId="52DAF138" w14:textId="4435CF48" w:rsidR="003E2F52" w:rsidRPr="005512CC" w:rsidRDefault="003E2F52" w:rsidP="003E2F52">
            <w:pPr>
              <w:jc w:val="right"/>
              <w:rPr>
                <w:color w:val="000000"/>
                <w:sz w:val="20"/>
                <w:szCs w:val="20"/>
                <w:lang w:val="es-CU" w:eastAsia="zh-CN"/>
              </w:rPr>
            </w:pPr>
            <w:r w:rsidRPr="005512CC">
              <w:rPr>
                <w:color w:val="000000"/>
                <w:sz w:val="20"/>
                <w:szCs w:val="20"/>
                <w:lang w:val="es-CU" w:eastAsia="zh-CN"/>
              </w:rPr>
              <w:t>167</w:t>
            </w:r>
            <w:r w:rsidR="00DD2B80" w:rsidRPr="005512CC">
              <w:rPr>
                <w:color w:val="000000"/>
                <w:sz w:val="20"/>
                <w:szCs w:val="20"/>
                <w:lang w:val="es-CU" w:eastAsia="zh-CN"/>
              </w:rPr>
              <w:t>,</w:t>
            </w:r>
            <w:r w:rsidRPr="005512CC">
              <w:rPr>
                <w:color w:val="000000"/>
                <w:sz w:val="20"/>
                <w:szCs w:val="20"/>
                <w:lang w:val="es-CU" w:eastAsia="zh-CN"/>
              </w:rPr>
              <w:t>60</w:t>
            </w:r>
          </w:p>
        </w:tc>
        <w:tc>
          <w:tcPr>
            <w:tcW w:w="709" w:type="pct"/>
            <w:tcBorders>
              <w:top w:val="nil"/>
              <w:left w:val="nil"/>
              <w:bottom w:val="single" w:sz="4" w:space="0" w:color="auto"/>
              <w:right w:val="single" w:sz="4" w:space="0" w:color="auto"/>
            </w:tcBorders>
            <w:shd w:val="clear" w:color="auto" w:fill="auto"/>
            <w:noWrap/>
            <w:vAlign w:val="center"/>
            <w:hideMark/>
          </w:tcPr>
          <w:p w14:paraId="3464C0B2" w14:textId="77777777" w:rsidR="003E2F52" w:rsidRPr="005512CC" w:rsidRDefault="003E2F52" w:rsidP="003E2F52">
            <w:pPr>
              <w:jc w:val="right"/>
              <w:rPr>
                <w:color w:val="000000"/>
                <w:sz w:val="20"/>
                <w:szCs w:val="20"/>
                <w:lang w:val="es-CU" w:eastAsia="zh-CN"/>
              </w:rPr>
            </w:pPr>
            <w:r w:rsidRPr="005512CC">
              <w:rPr>
                <w:color w:val="000000"/>
                <w:sz w:val="20"/>
                <w:szCs w:val="20"/>
                <w:lang w:val="es-CU" w:eastAsia="zh-CN"/>
              </w:rPr>
              <w:t>0</w:t>
            </w:r>
          </w:p>
        </w:tc>
        <w:tc>
          <w:tcPr>
            <w:tcW w:w="818" w:type="pct"/>
            <w:tcBorders>
              <w:top w:val="nil"/>
              <w:left w:val="nil"/>
              <w:bottom w:val="single" w:sz="4" w:space="0" w:color="auto"/>
              <w:right w:val="single" w:sz="4" w:space="0" w:color="auto"/>
            </w:tcBorders>
            <w:shd w:val="clear" w:color="auto" w:fill="auto"/>
            <w:vAlign w:val="center"/>
            <w:hideMark/>
          </w:tcPr>
          <w:p w14:paraId="18412DDB" w14:textId="77777777" w:rsidR="003E2F52" w:rsidRPr="005512CC" w:rsidRDefault="003E2F52" w:rsidP="003E2F52">
            <w:pPr>
              <w:jc w:val="right"/>
              <w:rPr>
                <w:color w:val="000000"/>
                <w:sz w:val="20"/>
                <w:szCs w:val="20"/>
                <w:lang w:val="es-CU" w:eastAsia="zh-CN"/>
              </w:rPr>
            </w:pPr>
            <w:r w:rsidRPr="005512CC">
              <w:rPr>
                <w:color w:val="000000"/>
                <w:sz w:val="20"/>
                <w:szCs w:val="20"/>
                <w:lang w:val="es-CU" w:eastAsia="zh-CN"/>
              </w:rPr>
              <w:t>0</w:t>
            </w:r>
          </w:p>
        </w:tc>
        <w:tc>
          <w:tcPr>
            <w:tcW w:w="671" w:type="pct"/>
            <w:tcBorders>
              <w:top w:val="nil"/>
              <w:left w:val="nil"/>
              <w:bottom w:val="single" w:sz="4" w:space="0" w:color="auto"/>
              <w:right w:val="single" w:sz="4" w:space="0" w:color="auto"/>
            </w:tcBorders>
            <w:shd w:val="clear" w:color="auto" w:fill="auto"/>
            <w:noWrap/>
            <w:vAlign w:val="center"/>
            <w:hideMark/>
          </w:tcPr>
          <w:p w14:paraId="1788DF16" w14:textId="728D0872" w:rsidR="003E2F52" w:rsidRPr="005512CC" w:rsidRDefault="003E2F52" w:rsidP="003E2F52">
            <w:pPr>
              <w:jc w:val="right"/>
              <w:rPr>
                <w:color w:val="000000"/>
                <w:sz w:val="20"/>
                <w:szCs w:val="20"/>
                <w:lang w:val="es-CU" w:eastAsia="zh-CN"/>
              </w:rPr>
            </w:pPr>
            <w:r w:rsidRPr="005512CC">
              <w:rPr>
                <w:color w:val="000000"/>
                <w:sz w:val="20"/>
                <w:szCs w:val="20"/>
                <w:lang w:val="es-CU" w:eastAsia="zh-CN"/>
              </w:rPr>
              <w:t>167</w:t>
            </w:r>
            <w:r w:rsidR="00DD2B80" w:rsidRPr="005512CC">
              <w:rPr>
                <w:color w:val="000000"/>
                <w:sz w:val="20"/>
                <w:szCs w:val="20"/>
                <w:lang w:val="es-CU" w:eastAsia="zh-CN"/>
              </w:rPr>
              <w:t>,</w:t>
            </w:r>
            <w:r w:rsidRPr="005512CC">
              <w:rPr>
                <w:color w:val="000000"/>
                <w:sz w:val="20"/>
                <w:szCs w:val="20"/>
                <w:lang w:val="es-CU" w:eastAsia="zh-CN"/>
              </w:rPr>
              <w:t>60</w:t>
            </w:r>
          </w:p>
        </w:tc>
      </w:tr>
      <w:tr w:rsidR="003E2F52" w:rsidRPr="005512CC" w14:paraId="1BAB7770" w14:textId="77777777" w:rsidTr="00DD2B80">
        <w:trPr>
          <w:trHeight w:val="113"/>
        </w:trPr>
        <w:tc>
          <w:tcPr>
            <w:tcW w:w="2259" w:type="pct"/>
            <w:tcBorders>
              <w:top w:val="nil"/>
              <w:left w:val="single" w:sz="4" w:space="0" w:color="auto"/>
              <w:bottom w:val="single" w:sz="4" w:space="0" w:color="auto"/>
              <w:right w:val="single" w:sz="4" w:space="0" w:color="auto"/>
            </w:tcBorders>
            <w:shd w:val="clear" w:color="auto" w:fill="auto"/>
            <w:noWrap/>
            <w:vAlign w:val="center"/>
            <w:hideMark/>
          </w:tcPr>
          <w:p w14:paraId="39C85169" w14:textId="5CA3AA48" w:rsidR="003E2F52" w:rsidRPr="005512CC" w:rsidRDefault="00DD2B80" w:rsidP="003E2F52">
            <w:pPr>
              <w:jc w:val="left"/>
              <w:rPr>
                <w:b/>
                <w:bCs/>
                <w:color w:val="000000"/>
                <w:sz w:val="20"/>
                <w:szCs w:val="20"/>
                <w:lang w:val="es-CU" w:eastAsia="zh-CN"/>
              </w:rPr>
            </w:pPr>
            <w:r w:rsidRPr="005512CC">
              <w:rPr>
                <w:b/>
                <w:bCs/>
                <w:color w:val="000000"/>
                <w:sz w:val="20"/>
                <w:szCs w:val="20"/>
                <w:lang w:val="es-CU" w:eastAsia="zh-CN"/>
              </w:rPr>
              <w:t>T</w:t>
            </w:r>
            <w:r w:rsidR="003E2F52" w:rsidRPr="005512CC">
              <w:rPr>
                <w:b/>
                <w:bCs/>
                <w:color w:val="000000"/>
                <w:sz w:val="20"/>
                <w:szCs w:val="20"/>
                <w:lang w:val="es-CU" w:eastAsia="zh-CN"/>
              </w:rPr>
              <w:t xml:space="preserve">otal </w:t>
            </w:r>
            <w:r w:rsidRPr="005512CC">
              <w:rPr>
                <w:b/>
                <w:bCs/>
                <w:color w:val="000000"/>
                <w:sz w:val="20"/>
                <w:szCs w:val="20"/>
                <w:lang w:val="es-CU" w:eastAsia="zh-CN"/>
              </w:rPr>
              <w:t xml:space="preserve">parcial </w:t>
            </w:r>
            <w:r w:rsidR="003E2F52" w:rsidRPr="005512CC">
              <w:rPr>
                <w:b/>
                <w:bCs/>
                <w:color w:val="000000"/>
                <w:sz w:val="20"/>
                <w:szCs w:val="20"/>
                <w:lang w:val="es-CU" w:eastAsia="zh-CN"/>
              </w:rPr>
              <w:t>(</w:t>
            </w:r>
            <w:r w:rsidR="00AB46A2" w:rsidRPr="005512CC">
              <w:rPr>
                <w:b/>
                <w:bCs/>
                <w:color w:val="000000"/>
                <w:sz w:val="20"/>
                <w:szCs w:val="20"/>
                <w:lang w:val="es-CU" w:eastAsia="zh-CN"/>
              </w:rPr>
              <w:t>tm</w:t>
            </w:r>
            <w:r w:rsidR="003E2F52" w:rsidRPr="005512CC">
              <w:rPr>
                <w:b/>
                <w:bCs/>
                <w:color w:val="000000"/>
                <w:sz w:val="20"/>
                <w:szCs w:val="20"/>
                <w:lang w:val="es-CU" w:eastAsia="zh-CN"/>
              </w:rPr>
              <w:t>)</w:t>
            </w:r>
          </w:p>
        </w:tc>
        <w:tc>
          <w:tcPr>
            <w:tcW w:w="542" w:type="pct"/>
            <w:tcBorders>
              <w:top w:val="nil"/>
              <w:left w:val="nil"/>
              <w:bottom w:val="single" w:sz="4" w:space="0" w:color="auto"/>
              <w:right w:val="single" w:sz="4" w:space="0" w:color="auto"/>
            </w:tcBorders>
            <w:shd w:val="clear" w:color="auto" w:fill="auto"/>
            <w:noWrap/>
            <w:vAlign w:val="center"/>
            <w:hideMark/>
          </w:tcPr>
          <w:p w14:paraId="54E7FCB0" w14:textId="2BB22178" w:rsidR="003E2F52" w:rsidRPr="005512CC" w:rsidRDefault="003E2F52" w:rsidP="003E2F52">
            <w:pPr>
              <w:jc w:val="right"/>
              <w:rPr>
                <w:b/>
                <w:bCs/>
                <w:color w:val="000000"/>
                <w:sz w:val="20"/>
                <w:szCs w:val="20"/>
                <w:lang w:val="es-CU" w:eastAsia="zh-CN"/>
              </w:rPr>
            </w:pPr>
            <w:r w:rsidRPr="005512CC">
              <w:rPr>
                <w:b/>
                <w:bCs/>
                <w:color w:val="000000"/>
                <w:sz w:val="20"/>
                <w:szCs w:val="20"/>
                <w:lang w:val="es-CU" w:eastAsia="zh-CN"/>
              </w:rPr>
              <w:t>167</w:t>
            </w:r>
            <w:r w:rsidR="00DD2B80" w:rsidRPr="005512CC">
              <w:rPr>
                <w:b/>
                <w:bCs/>
                <w:color w:val="000000"/>
                <w:sz w:val="20"/>
                <w:szCs w:val="20"/>
                <w:lang w:val="es-CU" w:eastAsia="zh-CN"/>
              </w:rPr>
              <w:t>,</w:t>
            </w:r>
            <w:r w:rsidRPr="005512CC">
              <w:rPr>
                <w:b/>
                <w:bCs/>
                <w:color w:val="000000"/>
                <w:sz w:val="20"/>
                <w:szCs w:val="20"/>
                <w:lang w:val="es-CU" w:eastAsia="zh-CN"/>
              </w:rPr>
              <w:t>60</w:t>
            </w:r>
          </w:p>
        </w:tc>
        <w:tc>
          <w:tcPr>
            <w:tcW w:w="709" w:type="pct"/>
            <w:tcBorders>
              <w:top w:val="nil"/>
              <w:left w:val="nil"/>
              <w:bottom w:val="single" w:sz="4" w:space="0" w:color="auto"/>
              <w:right w:val="single" w:sz="4" w:space="0" w:color="auto"/>
            </w:tcBorders>
            <w:shd w:val="clear" w:color="auto" w:fill="auto"/>
            <w:noWrap/>
            <w:vAlign w:val="center"/>
            <w:hideMark/>
          </w:tcPr>
          <w:p w14:paraId="62D5DA15" w14:textId="5D1D5481" w:rsidR="003E2F52" w:rsidRPr="005512CC" w:rsidRDefault="003E2F52" w:rsidP="003E2F52">
            <w:pPr>
              <w:jc w:val="right"/>
              <w:rPr>
                <w:b/>
                <w:bCs/>
                <w:color w:val="000000"/>
                <w:sz w:val="20"/>
                <w:szCs w:val="20"/>
                <w:lang w:val="es-CU" w:eastAsia="zh-CN"/>
              </w:rPr>
            </w:pPr>
            <w:r w:rsidRPr="005512CC">
              <w:rPr>
                <w:b/>
                <w:bCs/>
                <w:color w:val="000000"/>
                <w:sz w:val="20"/>
                <w:szCs w:val="20"/>
                <w:lang w:val="es-CU" w:eastAsia="zh-CN"/>
              </w:rPr>
              <w:t>519</w:t>
            </w:r>
            <w:r w:rsidR="00DD2B80" w:rsidRPr="005512CC">
              <w:rPr>
                <w:b/>
                <w:bCs/>
                <w:color w:val="000000"/>
                <w:sz w:val="20"/>
                <w:szCs w:val="20"/>
                <w:lang w:val="es-CU" w:eastAsia="zh-CN"/>
              </w:rPr>
              <w:t>,</w:t>
            </w:r>
            <w:r w:rsidRPr="005512CC">
              <w:rPr>
                <w:b/>
                <w:bCs/>
                <w:color w:val="000000"/>
                <w:sz w:val="20"/>
                <w:szCs w:val="20"/>
                <w:lang w:val="es-CU" w:eastAsia="zh-CN"/>
              </w:rPr>
              <w:t>78</w:t>
            </w:r>
          </w:p>
        </w:tc>
        <w:tc>
          <w:tcPr>
            <w:tcW w:w="818" w:type="pct"/>
            <w:tcBorders>
              <w:top w:val="nil"/>
              <w:left w:val="nil"/>
              <w:bottom w:val="single" w:sz="4" w:space="0" w:color="auto"/>
              <w:right w:val="single" w:sz="4" w:space="0" w:color="auto"/>
            </w:tcBorders>
            <w:shd w:val="clear" w:color="auto" w:fill="auto"/>
            <w:noWrap/>
            <w:vAlign w:val="center"/>
            <w:hideMark/>
          </w:tcPr>
          <w:p w14:paraId="411C31EB" w14:textId="58A4CDB3" w:rsidR="003E2F52" w:rsidRPr="005512CC" w:rsidRDefault="003E2F52" w:rsidP="003E2F52">
            <w:pPr>
              <w:jc w:val="right"/>
              <w:rPr>
                <w:b/>
                <w:bCs/>
                <w:color w:val="000000"/>
                <w:sz w:val="20"/>
                <w:szCs w:val="20"/>
                <w:lang w:val="es-CU" w:eastAsia="zh-CN"/>
              </w:rPr>
            </w:pPr>
            <w:r w:rsidRPr="005512CC">
              <w:rPr>
                <w:b/>
                <w:bCs/>
                <w:color w:val="000000"/>
                <w:sz w:val="20"/>
                <w:szCs w:val="20"/>
                <w:lang w:val="es-CU" w:eastAsia="zh-CN"/>
              </w:rPr>
              <w:t>1</w:t>
            </w:r>
            <w:r w:rsidR="00DD2B80" w:rsidRPr="005512CC">
              <w:rPr>
                <w:b/>
                <w:bCs/>
                <w:color w:val="000000"/>
                <w:sz w:val="20"/>
                <w:szCs w:val="20"/>
                <w:lang w:val="es-CU" w:eastAsia="zh-CN"/>
              </w:rPr>
              <w:t>.</w:t>
            </w:r>
            <w:r w:rsidRPr="005512CC">
              <w:rPr>
                <w:b/>
                <w:bCs/>
                <w:color w:val="000000"/>
                <w:sz w:val="20"/>
                <w:szCs w:val="20"/>
                <w:lang w:val="es-CU" w:eastAsia="zh-CN"/>
              </w:rPr>
              <w:t>875</w:t>
            </w:r>
            <w:r w:rsidR="00DD2B80" w:rsidRPr="005512CC">
              <w:rPr>
                <w:b/>
                <w:bCs/>
                <w:color w:val="000000"/>
                <w:sz w:val="20"/>
                <w:szCs w:val="20"/>
                <w:lang w:val="es-CU" w:eastAsia="zh-CN"/>
              </w:rPr>
              <w:t>,</w:t>
            </w:r>
            <w:r w:rsidRPr="005512CC">
              <w:rPr>
                <w:b/>
                <w:bCs/>
                <w:color w:val="000000"/>
                <w:sz w:val="20"/>
                <w:szCs w:val="20"/>
                <w:lang w:val="es-CU" w:eastAsia="zh-CN"/>
              </w:rPr>
              <w:t>50</w:t>
            </w:r>
          </w:p>
        </w:tc>
        <w:tc>
          <w:tcPr>
            <w:tcW w:w="671" w:type="pct"/>
            <w:tcBorders>
              <w:top w:val="nil"/>
              <w:left w:val="nil"/>
              <w:bottom w:val="single" w:sz="4" w:space="0" w:color="auto"/>
              <w:right w:val="single" w:sz="4" w:space="0" w:color="auto"/>
            </w:tcBorders>
            <w:shd w:val="clear" w:color="auto" w:fill="auto"/>
            <w:noWrap/>
            <w:vAlign w:val="center"/>
            <w:hideMark/>
          </w:tcPr>
          <w:p w14:paraId="71B3D97D" w14:textId="7AB660E7" w:rsidR="003E2F52" w:rsidRPr="005512CC" w:rsidRDefault="003E2F52" w:rsidP="003E2F52">
            <w:pPr>
              <w:jc w:val="right"/>
              <w:rPr>
                <w:b/>
                <w:bCs/>
                <w:color w:val="000000"/>
                <w:sz w:val="20"/>
                <w:szCs w:val="20"/>
                <w:lang w:val="es-CU" w:eastAsia="zh-CN"/>
              </w:rPr>
            </w:pPr>
            <w:r w:rsidRPr="005512CC">
              <w:rPr>
                <w:b/>
                <w:bCs/>
                <w:noProof/>
                <w:color w:val="000000"/>
                <w:sz w:val="20"/>
                <w:szCs w:val="20"/>
                <w:lang w:val="es-CU" w:eastAsia="zh-CN"/>
              </w:rPr>
              <w:t>2</w:t>
            </w:r>
            <w:r w:rsidR="00DD2B80" w:rsidRPr="005512CC">
              <w:rPr>
                <w:b/>
                <w:bCs/>
                <w:noProof/>
                <w:color w:val="000000"/>
                <w:sz w:val="20"/>
                <w:szCs w:val="20"/>
                <w:lang w:val="es-CU" w:eastAsia="zh-CN"/>
              </w:rPr>
              <w:t>.</w:t>
            </w:r>
            <w:r w:rsidRPr="005512CC">
              <w:rPr>
                <w:b/>
                <w:bCs/>
                <w:noProof/>
                <w:color w:val="000000"/>
                <w:sz w:val="20"/>
                <w:szCs w:val="20"/>
                <w:lang w:val="es-CU" w:eastAsia="zh-CN"/>
              </w:rPr>
              <w:t>562</w:t>
            </w:r>
            <w:r w:rsidR="00DD2B80" w:rsidRPr="005512CC">
              <w:rPr>
                <w:b/>
                <w:bCs/>
                <w:noProof/>
                <w:color w:val="000000"/>
                <w:sz w:val="20"/>
                <w:szCs w:val="20"/>
                <w:lang w:val="es-CU" w:eastAsia="zh-CN"/>
              </w:rPr>
              <w:t>,</w:t>
            </w:r>
            <w:r w:rsidRPr="005512CC">
              <w:rPr>
                <w:b/>
                <w:bCs/>
                <w:noProof/>
                <w:color w:val="000000"/>
                <w:sz w:val="20"/>
                <w:szCs w:val="20"/>
                <w:lang w:val="es-CU" w:eastAsia="zh-CN"/>
              </w:rPr>
              <w:t>88</w:t>
            </w:r>
          </w:p>
        </w:tc>
      </w:tr>
      <w:tr w:rsidR="003E2F52" w:rsidRPr="005512CC" w14:paraId="2E15307B" w14:textId="77777777" w:rsidTr="00DD2B80">
        <w:trPr>
          <w:trHeight w:val="113"/>
        </w:trPr>
        <w:tc>
          <w:tcPr>
            <w:tcW w:w="2259" w:type="pct"/>
            <w:tcBorders>
              <w:top w:val="nil"/>
              <w:left w:val="single" w:sz="4" w:space="0" w:color="auto"/>
              <w:bottom w:val="single" w:sz="4" w:space="0" w:color="auto"/>
              <w:right w:val="single" w:sz="4" w:space="0" w:color="auto"/>
            </w:tcBorders>
            <w:shd w:val="clear" w:color="auto" w:fill="auto"/>
            <w:noWrap/>
            <w:vAlign w:val="center"/>
            <w:hideMark/>
          </w:tcPr>
          <w:p w14:paraId="1C11D43D" w14:textId="1E1B5BCE" w:rsidR="003E2F52" w:rsidRPr="005512CC" w:rsidRDefault="003E2F52" w:rsidP="003E2F52">
            <w:pPr>
              <w:jc w:val="left"/>
              <w:rPr>
                <w:color w:val="000000"/>
                <w:sz w:val="20"/>
                <w:szCs w:val="20"/>
                <w:lang w:val="es-CU" w:eastAsia="zh-CN"/>
              </w:rPr>
            </w:pPr>
            <w:r w:rsidRPr="005512CC">
              <w:rPr>
                <w:color w:val="000000"/>
                <w:sz w:val="20"/>
                <w:szCs w:val="20"/>
                <w:lang w:val="es-CU" w:eastAsia="zh-CN"/>
              </w:rPr>
              <w:t xml:space="preserve">HCFC-141b </w:t>
            </w:r>
            <w:r w:rsidR="00D90BD4" w:rsidRPr="005512CC">
              <w:rPr>
                <w:color w:val="000000"/>
                <w:sz w:val="20"/>
                <w:szCs w:val="20"/>
                <w:lang w:val="es-CU" w:eastAsia="zh-CN"/>
              </w:rPr>
              <w:t>poliolos premezclados importados</w:t>
            </w:r>
          </w:p>
        </w:tc>
        <w:tc>
          <w:tcPr>
            <w:tcW w:w="542" w:type="pct"/>
            <w:tcBorders>
              <w:top w:val="nil"/>
              <w:left w:val="nil"/>
              <w:bottom w:val="single" w:sz="4" w:space="0" w:color="auto"/>
              <w:right w:val="single" w:sz="4" w:space="0" w:color="auto"/>
            </w:tcBorders>
            <w:shd w:val="clear" w:color="auto" w:fill="auto"/>
            <w:noWrap/>
            <w:vAlign w:val="center"/>
            <w:hideMark/>
          </w:tcPr>
          <w:p w14:paraId="7307E5C0" w14:textId="768CDBFF" w:rsidR="003E2F52" w:rsidRPr="005512CC" w:rsidRDefault="003E2F52" w:rsidP="003E2F52">
            <w:pPr>
              <w:jc w:val="right"/>
              <w:rPr>
                <w:color w:val="000000"/>
                <w:sz w:val="20"/>
                <w:szCs w:val="20"/>
                <w:lang w:val="es-CU" w:eastAsia="zh-CN"/>
              </w:rPr>
            </w:pPr>
            <w:r w:rsidRPr="005512CC">
              <w:rPr>
                <w:color w:val="000000"/>
                <w:sz w:val="20"/>
                <w:szCs w:val="20"/>
                <w:lang w:val="es-CU" w:eastAsia="zh-CN"/>
              </w:rPr>
              <w:t>19</w:t>
            </w:r>
            <w:r w:rsidR="00DD2B80" w:rsidRPr="005512CC">
              <w:rPr>
                <w:color w:val="000000"/>
                <w:sz w:val="20"/>
                <w:szCs w:val="20"/>
                <w:lang w:val="es-CU" w:eastAsia="zh-CN"/>
              </w:rPr>
              <w:t>,</w:t>
            </w:r>
            <w:r w:rsidRPr="005512CC">
              <w:rPr>
                <w:color w:val="000000"/>
                <w:sz w:val="20"/>
                <w:szCs w:val="20"/>
                <w:lang w:val="es-CU" w:eastAsia="zh-CN"/>
              </w:rPr>
              <w:t>85</w:t>
            </w:r>
          </w:p>
        </w:tc>
        <w:tc>
          <w:tcPr>
            <w:tcW w:w="709" w:type="pct"/>
            <w:tcBorders>
              <w:top w:val="nil"/>
              <w:left w:val="nil"/>
              <w:bottom w:val="single" w:sz="4" w:space="0" w:color="auto"/>
              <w:right w:val="single" w:sz="4" w:space="0" w:color="auto"/>
            </w:tcBorders>
            <w:shd w:val="clear" w:color="auto" w:fill="auto"/>
            <w:noWrap/>
            <w:vAlign w:val="center"/>
            <w:hideMark/>
          </w:tcPr>
          <w:p w14:paraId="1105DC6E" w14:textId="77777777" w:rsidR="003E2F52" w:rsidRPr="005512CC" w:rsidRDefault="003E2F52" w:rsidP="003E2F52">
            <w:pPr>
              <w:jc w:val="right"/>
              <w:rPr>
                <w:color w:val="000000"/>
                <w:sz w:val="20"/>
                <w:szCs w:val="20"/>
                <w:lang w:val="es-CU" w:eastAsia="zh-CN"/>
              </w:rPr>
            </w:pPr>
            <w:r w:rsidRPr="005512CC">
              <w:rPr>
                <w:color w:val="000000"/>
                <w:sz w:val="20"/>
                <w:szCs w:val="20"/>
                <w:lang w:val="es-CU" w:eastAsia="zh-CN"/>
              </w:rPr>
              <w:t>0</w:t>
            </w:r>
          </w:p>
        </w:tc>
        <w:tc>
          <w:tcPr>
            <w:tcW w:w="818" w:type="pct"/>
            <w:tcBorders>
              <w:top w:val="nil"/>
              <w:left w:val="nil"/>
              <w:bottom w:val="single" w:sz="4" w:space="0" w:color="auto"/>
              <w:right w:val="single" w:sz="4" w:space="0" w:color="auto"/>
            </w:tcBorders>
            <w:shd w:val="clear" w:color="auto" w:fill="auto"/>
            <w:vAlign w:val="center"/>
            <w:hideMark/>
          </w:tcPr>
          <w:p w14:paraId="28E62E2C" w14:textId="77777777" w:rsidR="003E2F52" w:rsidRPr="005512CC" w:rsidRDefault="003E2F52" w:rsidP="003E2F52">
            <w:pPr>
              <w:jc w:val="right"/>
              <w:rPr>
                <w:color w:val="000000"/>
                <w:sz w:val="20"/>
                <w:szCs w:val="20"/>
                <w:lang w:val="es-CU" w:eastAsia="zh-CN"/>
              </w:rPr>
            </w:pPr>
            <w:r w:rsidRPr="005512CC">
              <w:rPr>
                <w:color w:val="000000"/>
                <w:sz w:val="20"/>
                <w:szCs w:val="20"/>
                <w:lang w:val="es-CU" w:eastAsia="zh-CN"/>
              </w:rPr>
              <w:t>0</w:t>
            </w:r>
          </w:p>
        </w:tc>
        <w:tc>
          <w:tcPr>
            <w:tcW w:w="671" w:type="pct"/>
            <w:tcBorders>
              <w:top w:val="nil"/>
              <w:left w:val="nil"/>
              <w:bottom w:val="single" w:sz="4" w:space="0" w:color="auto"/>
              <w:right w:val="single" w:sz="4" w:space="0" w:color="auto"/>
            </w:tcBorders>
            <w:shd w:val="clear" w:color="auto" w:fill="auto"/>
            <w:noWrap/>
            <w:vAlign w:val="center"/>
            <w:hideMark/>
          </w:tcPr>
          <w:p w14:paraId="21860908" w14:textId="2C224EBB" w:rsidR="003E2F52" w:rsidRPr="005512CC" w:rsidRDefault="003E2F52" w:rsidP="003E2F52">
            <w:pPr>
              <w:jc w:val="right"/>
              <w:rPr>
                <w:color w:val="000000"/>
                <w:sz w:val="20"/>
                <w:szCs w:val="20"/>
                <w:lang w:val="es-CU" w:eastAsia="zh-CN"/>
              </w:rPr>
            </w:pPr>
            <w:r w:rsidRPr="005512CC">
              <w:rPr>
                <w:color w:val="000000"/>
                <w:sz w:val="20"/>
                <w:szCs w:val="20"/>
                <w:lang w:val="es-CU" w:eastAsia="zh-CN"/>
              </w:rPr>
              <w:t>19</w:t>
            </w:r>
            <w:r w:rsidR="00DD2B80" w:rsidRPr="005512CC">
              <w:rPr>
                <w:color w:val="000000"/>
                <w:sz w:val="20"/>
                <w:szCs w:val="20"/>
                <w:lang w:val="es-CU" w:eastAsia="zh-CN"/>
              </w:rPr>
              <w:t>,</w:t>
            </w:r>
            <w:r w:rsidRPr="005512CC">
              <w:rPr>
                <w:color w:val="000000"/>
                <w:sz w:val="20"/>
                <w:szCs w:val="20"/>
                <w:lang w:val="es-CU" w:eastAsia="zh-CN"/>
              </w:rPr>
              <w:t>85</w:t>
            </w:r>
          </w:p>
        </w:tc>
      </w:tr>
      <w:tr w:rsidR="003E2F52" w:rsidRPr="005512CC" w14:paraId="35DD4AFD" w14:textId="77777777" w:rsidTr="00DD2B80">
        <w:trPr>
          <w:trHeight w:val="113"/>
        </w:trPr>
        <w:tc>
          <w:tcPr>
            <w:tcW w:w="2259" w:type="pct"/>
            <w:tcBorders>
              <w:top w:val="nil"/>
              <w:left w:val="single" w:sz="4" w:space="0" w:color="auto"/>
              <w:bottom w:val="single" w:sz="4" w:space="0" w:color="auto"/>
              <w:right w:val="single" w:sz="4" w:space="0" w:color="auto"/>
            </w:tcBorders>
            <w:shd w:val="clear" w:color="auto" w:fill="auto"/>
            <w:noWrap/>
            <w:vAlign w:val="center"/>
            <w:hideMark/>
          </w:tcPr>
          <w:p w14:paraId="7DF1977A" w14:textId="2C2AE157" w:rsidR="003E2F52" w:rsidRPr="005512CC" w:rsidRDefault="003E2F52" w:rsidP="003E2F52">
            <w:pPr>
              <w:jc w:val="left"/>
              <w:rPr>
                <w:b/>
                <w:bCs/>
                <w:color w:val="000000"/>
                <w:sz w:val="20"/>
                <w:szCs w:val="20"/>
                <w:lang w:val="es-CU" w:eastAsia="zh-CN"/>
              </w:rPr>
            </w:pPr>
            <w:r w:rsidRPr="005512CC">
              <w:rPr>
                <w:b/>
                <w:bCs/>
                <w:color w:val="000000"/>
                <w:sz w:val="20"/>
                <w:szCs w:val="20"/>
                <w:lang w:val="es-CU" w:eastAsia="zh-CN"/>
              </w:rPr>
              <w:t>Total (</w:t>
            </w:r>
            <w:r w:rsidR="00AB46A2" w:rsidRPr="005512CC">
              <w:rPr>
                <w:b/>
                <w:bCs/>
                <w:color w:val="000000"/>
                <w:sz w:val="20"/>
                <w:szCs w:val="20"/>
                <w:lang w:val="es-CU" w:eastAsia="zh-CN"/>
              </w:rPr>
              <w:t>tm</w:t>
            </w:r>
            <w:r w:rsidRPr="005512CC">
              <w:rPr>
                <w:b/>
                <w:bCs/>
                <w:color w:val="000000"/>
                <w:sz w:val="20"/>
                <w:szCs w:val="20"/>
                <w:lang w:val="es-CU" w:eastAsia="zh-CN"/>
              </w:rPr>
              <w:t>)</w:t>
            </w:r>
          </w:p>
        </w:tc>
        <w:tc>
          <w:tcPr>
            <w:tcW w:w="542" w:type="pct"/>
            <w:tcBorders>
              <w:top w:val="nil"/>
              <w:left w:val="nil"/>
              <w:bottom w:val="single" w:sz="4" w:space="0" w:color="auto"/>
              <w:right w:val="single" w:sz="4" w:space="0" w:color="auto"/>
            </w:tcBorders>
            <w:shd w:val="clear" w:color="auto" w:fill="auto"/>
            <w:noWrap/>
            <w:vAlign w:val="center"/>
            <w:hideMark/>
          </w:tcPr>
          <w:p w14:paraId="384D1763" w14:textId="0D94208C" w:rsidR="003E2F52" w:rsidRPr="005512CC" w:rsidRDefault="003E2F52" w:rsidP="003E2F52">
            <w:pPr>
              <w:jc w:val="right"/>
              <w:rPr>
                <w:b/>
                <w:bCs/>
                <w:color w:val="000000"/>
                <w:sz w:val="20"/>
                <w:szCs w:val="20"/>
                <w:lang w:val="es-CU" w:eastAsia="zh-CN"/>
              </w:rPr>
            </w:pPr>
            <w:r w:rsidRPr="005512CC">
              <w:rPr>
                <w:b/>
                <w:bCs/>
                <w:color w:val="000000"/>
                <w:sz w:val="20"/>
                <w:szCs w:val="20"/>
                <w:lang w:val="es-CU" w:eastAsia="zh-CN"/>
              </w:rPr>
              <w:t>187</w:t>
            </w:r>
            <w:r w:rsidR="00DD2B80" w:rsidRPr="005512CC">
              <w:rPr>
                <w:b/>
                <w:bCs/>
                <w:color w:val="000000"/>
                <w:sz w:val="20"/>
                <w:szCs w:val="20"/>
                <w:lang w:val="es-CU" w:eastAsia="zh-CN"/>
              </w:rPr>
              <w:t>,</w:t>
            </w:r>
            <w:r w:rsidRPr="005512CC">
              <w:rPr>
                <w:b/>
                <w:bCs/>
                <w:color w:val="000000"/>
                <w:sz w:val="20"/>
                <w:szCs w:val="20"/>
                <w:lang w:val="es-CU" w:eastAsia="zh-CN"/>
              </w:rPr>
              <w:t>45</w:t>
            </w:r>
          </w:p>
        </w:tc>
        <w:tc>
          <w:tcPr>
            <w:tcW w:w="709" w:type="pct"/>
            <w:tcBorders>
              <w:top w:val="nil"/>
              <w:left w:val="nil"/>
              <w:bottom w:val="single" w:sz="4" w:space="0" w:color="auto"/>
              <w:right w:val="single" w:sz="4" w:space="0" w:color="auto"/>
            </w:tcBorders>
            <w:shd w:val="clear" w:color="auto" w:fill="auto"/>
            <w:noWrap/>
            <w:vAlign w:val="center"/>
            <w:hideMark/>
          </w:tcPr>
          <w:p w14:paraId="0086F262" w14:textId="37007162" w:rsidR="003E2F52" w:rsidRPr="005512CC" w:rsidRDefault="003E2F52" w:rsidP="003E2F52">
            <w:pPr>
              <w:jc w:val="right"/>
              <w:rPr>
                <w:b/>
                <w:bCs/>
                <w:color w:val="000000"/>
                <w:sz w:val="20"/>
                <w:szCs w:val="20"/>
                <w:lang w:val="es-CU" w:eastAsia="zh-CN"/>
              </w:rPr>
            </w:pPr>
            <w:r w:rsidRPr="005512CC">
              <w:rPr>
                <w:b/>
                <w:bCs/>
                <w:color w:val="000000"/>
                <w:sz w:val="20"/>
                <w:szCs w:val="20"/>
                <w:lang w:val="es-CU" w:eastAsia="zh-CN"/>
              </w:rPr>
              <w:t>519</w:t>
            </w:r>
            <w:r w:rsidR="00DD2B80" w:rsidRPr="005512CC">
              <w:rPr>
                <w:b/>
                <w:bCs/>
                <w:color w:val="000000"/>
                <w:sz w:val="20"/>
                <w:szCs w:val="20"/>
                <w:lang w:val="es-CU" w:eastAsia="zh-CN"/>
              </w:rPr>
              <w:t>,</w:t>
            </w:r>
            <w:r w:rsidRPr="005512CC">
              <w:rPr>
                <w:b/>
                <w:bCs/>
                <w:color w:val="000000"/>
                <w:sz w:val="20"/>
                <w:szCs w:val="20"/>
                <w:lang w:val="es-CU" w:eastAsia="zh-CN"/>
              </w:rPr>
              <w:t>78</w:t>
            </w:r>
          </w:p>
        </w:tc>
        <w:tc>
          <w:tcPr>
            <w:tcW w:w="818" w:type="pct"/>
            <w:tcBorders>
              <w:top w:val="nil"/>
              <w:left w:val="nil"/>
              <w:bottom w:val="single" w:sz="4" w:space="0" w:color="auto"/>
              <w:right w:val="single" w:sz="4" w:space="0" w:color="auto"/>
            </w:tcBorders>
            <w:shd w:val="clear" w:color="auto" w:fill="auto"/>
            <w:noWrap/>
            <w:vAlign w:val="center"/>
            <w:hideMark/>
          </w:tcPr>
          <w:p w14:paraId="540D3CAB" w14:textId="602CB956" w:rsidR="003E2F52" w:rsidRPr="005512CC" w:rsidRDefault="003E2F52" w:rsidP="003E2F52">
            <w:pPr>
              <w:jc w:val="right"/>
              <w:rPr>
                <w:b/>
                <w:bCs/>
                <w:color w:val="000000"/>
                <w:sz w:val="20"/>
                <w:szCs w:val="20"/>
                <w:lang w:val="es-CU" w:eastAsia="zh-CN"/>
              </w:rPr>
            </w:pPr>
            <w:r w:rsidRPr="005512CC">
              <w:rPr>
                <w:b/>
                <w:bCs/>
                <w:color w:val="000000"/>
                <w:sz w:val="20"/>
                <w:szCs w:val="20"/>
                <w:lang w:val="es-CU" w:eastAsia="zh-CN"/>
              </w:rPr>
              <w:t>1</w:t>
            </w:r>
            <w:r w:rsidR="00DD2B80" w:rsidRPr="005512CC">
              <w:rPr>
                <w:b/>
                <w:bCs/>
                <w:color w:val="000000"/>
                <w:sz w:val="20"/>
                <w:szCs w:val="20"/>
                <w:lang w:val="es-CU" w:eastAsia="zh-CN"/>
              </w:rPr>
              <w:t>.</w:t>
            </w:r>
            <w:r w:rsidRPr="005512CC">
              <w:rPr>
                <w:b/>
                <w:bCs/>
                <w:color w:val="000000"/>
                <w:sz w:val="20"/>
                <w:szCs w:val="20"/>
                <w:lang w:val="es-CU" w:eastAsia="zh-CN"/>
              </w:rPr>
              <w:t>875</w:t>
            </w:r>
            <w:r w:rsidR="00DD2B80" w:rsidRPr="005512CC">
              <w:rPr>
                <w:b/>
                <w:bCs/>
                <w:color w:val="000000"/>
                <w:sz w:val="20"/>
                <w:szCs w:val="20"/>
                <w:lang w:val="es-CU" w:eastAsia="zh-CN"/>
              </w:rPr>
              <w:t>,</w:t>
            </w:r>
            <w:r w:rsidRPr="005512CC">
              <w:rPr>
                <w:b/>
                <w:bCs/>
                <w:color w:val="000000"/>
                <w:sz w:val="20"/>
                <w:szCs w:val="20"/>
                <w:lang w:val="es-CU" w:eastAsia="zh-CN"/>
              </w:rPr>
              <w:t>50</w:t>
            </w:r>
          </w:p>
        </w:tc>
        <w:tc>
          <w:tcPr>
            <w:tcW w:w="671" w:type="pct"/>
            <w:tcBorders>
              <w:top w:val="nil"/>
              <w:left w:val="nil"/>
              <w:bottom w:val="single" w:sz="4" w:space="0" w:color="auto"/>
              <w:right w:val="single" w:sz="4" w:space="0" w:color="auto"/>
            </w:tcBorders>
            <w:shd w:val="clear" w:color="auto" w:fill="auto"/>
            <w:noWrap/>
            <w:vAlign w:val="center"/>
            <w:hideMark/>
          </w:tcPr>
          <w:p w14:paraId="1ADD4643" w14:textId="540A2D0E" w:rsidR="003E2F52" w:rsidRPr="005512CC" w:rsidRDefault="003E2F52" w:rsidP="003E2F52">
            <w:pPr>
              <w:jc w:val="right"/>
              <w:rPr>
                <w:b/>
                <w:bCs/>
                <w:color w:val="000000"/>
                <w:sz w:val="20"/>
                <w:szCs w:val="20"/>
                <w:lang w:val="es-CU" w:eastAsia="zh-CN"/>
              </w:rPr>
            </w:pPr>
            <w:r w:rsidRPr="005512CC">
              <w:rPr>
                <w:b/>
                <w:bCs/>
                <w:noProof/>
                <w:color w:val="000000"/>
                <w:sz w:val="20"/>
                <w:szCs w:val="20"/>
                <w:lang w:val="es-CU" w:eastAsia="zh-CN"/>
              </w:rPr>
              <w:t>2</w:t>
            </w:r>
            <w:r w:rsidR="00DD2B80" w:rsidRPr="005512CC">
              <w:rPr>
                <w:b/>
                <w:bCs/>
                <w:noProof/>
                <w:color w:val="000000"/>
                <w:sz w:val="20"/>
                <w:szCs w:val="20"/>
                <w:lang w:val="es-CU" w:eastAsia="zh-CN"/>
              </w:rPr>
              <w:t>.</w:t>
            </w:r>
            <w:r w:rsidRPr="005512CC">
              <w:rPr>
                <w:b/>
                <w:bCs/>
                <w:noProof/>
                <w:color w:val="000000"/>
                <w:sz w:val="20"/>
                <w:szCs w:val="20"/>
                <w:lang w:val="es-CU" w:eastAsia="zh-CN"/>
              </w:rPr>
              <w:t>582</w:t>
            </w:r>
            <w:r w:rsidR="00DD2B80" w:rsidRPr="005512CC">
              <w:rPr>
                <w:b/>
                <w:bCs/>
                <w:noProof/>
                <w:color w:val="000000"/>
                <w:sz w:val="20"/>
                <w:szCs w:val="20"/>
                <w:lang w:val="es-CU" w:eastAsia="zh-CN"/>
              </w:rPr>
              <w:t>,</w:t>
            </w:r>
            <w:r w:rsidRPr="005512CC">
              <w:rPr>
                <w:b/>
                <w:bCs/>
                <w:noProof/>
                <w:color w:val="000000"/>
                <w:sz w:val="20"/>
                <w:szCs w:val="20"/>
                <w:lang w:val="es-CU" w:eastAsia="zh-CN"/>
              </w:rPr>
              <w:t>73</w:t>
            </w:r>
          </w:p>
        </w:tc>
      </w:tr>
      <w:tr w:rsidR="003E2F52" w:rsidRPr="005512CC" w14:paraId="6230537C" w14:textId="77777777" w:rsidTr="00403130">
        <w:trPr>
          <w:trHeight w:val="113"/>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928CCD" w14:textId="218BEE4C" w:rsidR="003E2F52" w:rsidRPr="005512CC" w:rsidRDefault="00DD2B80" w:rsidP="003E2F52">
            <w:pPr>
              <w:keepNext/>
              <w:jc w:val="left"/>
              <w:rPr>
                <w:b/>
                <w:bCs/>
                <w:color w:val="000000"/>
                <w:sz w:val="20"/>
                <w:szCs w:val="20"/>
                <w:lang w:val="es-CU" w:eastAsia="zh-CN"/>
              </w:rPr>
            </w:pPr>
            <w:r w:rsidRPr="005512CC">
              <w:rPr>
                <w:b/>
                <w:bCs/>
                <w:color w:val="000000"/>
                <w:sz w:val="20"/>
                <w:szCs w:val="20"/>
                <w:lang w:val="es-CU" w:eastAsia="zh-CN"/>
              </w:rPr>
              <w:t>Toneladas PAO</w:t>
            </w:r>
          </w:p>
        </w:tc>
      </w:tr>
      <w:tr w:rsidR="003E2F52" w:rsidRPr="005512CC" w14:paraId="1006670B" w14:textId="77777777" w:rsidTr="00DD2B80">
        <w:trPr>
          <w:trHeight w:val="113"/>
        </w:trPr>
        <w:tc>
          <w:tcPr>
            <w:tcW w:w="2259" w:type="pct"/>
            <w:tcBorders>
              <w:top w:val="nil"/>
              <w:left w:val="single" w:sz="4" w:space="0" w:color="auto"/>
              <w:bottom w:val="single" w:sz="4" w:space="0" w:color="auto"/>
              <w:right w:val="single" w:sz="4" w:space="0" w:color="auto"/>
            </w:tcBorders>
            <w:shd w:val="clear" w:color="auto" w:fill="auto"/>
            <w:noWrap/>
            <w:vAlign w:val="center"/>
            <w:hideMark/>
          </w:tcPr>
          <w:p w14:paraId="72FFB308" w14:textId="77777777" w:rsidR="003E2F52" w:rsidRPr="005512CC" w:rsidRDefault="003E2F52" w:rsidP="003E2F52">
            <w:pPr>
              <w:keepNext/>
              <w:jc w:val="left"/>
              <w:rPr>
                <w:color w:val="000000"/>
                <w:sz w:val="20"/>
                <w:szCs w:val="20"/>
                <w:lang w:val="es-CU" w:eastAsia="zh-CN"/>
              </w:rPr>
            </w:pPr>
            <w:r w:rsidRPr="005512CC">
              <w:rPr>
                <w:color w:val="000000"/>
                <w:sz w:val="20"/>
                <w:szCs w:val="20"/>
                <w:lang w:val="es-CU" w:eastAsia="zh-CN"/>
              </w:rPr>
              <w:t>HCFC</w:t>
            </w:r>
            <w:r w:rsidRPr="005512CC">
              <w:rPr>
                <w:color w:val="000000"/>
                <w:sz w:val="20"/>
                <w:szCs w:val="20"/>
                <w:lang w:val="es-CU" w:eastAsia="zh-CN"/>
              </w:rPr>
              <w:noBreakHyphen/>
              <w:t>22</w:t>
            </w:r>
          </w:p>
        </w:tc>
        <w:tc>
          <w:tcPr>
            <w:tcW w:w="542" w:type="pct"/>
            <w:tcBorders>
              <w:top w:val="nil"/>
              <w:left w:val="nil"/>
              <w:bottom w:val="single" w:sz="4" w:space="0" w:color="auto"/>
              <w:right w:val="single" w:sz="4" w:space="0" w:color="auto"/>
            </w:tcBorders>
            <w:shd w:val="clear" w:color="auto" w:fill="auto"/>
            <w:noWrap/>
            <w:vAlign w:val="center"/>
            <w:hideMark/>
          </w:tcPr>
          <w:p w14:paraId="568424D4" w14:textId="77777777" w:rsidR="003E2F52" w:rsidRPr="005512CC" w:rsidRDefault="003E2F52" w:rsidP="003E2F52">
            <w:pPr>
              <w:jc w:val="right"/>
              <w:rPr>
                <w:color w:val="000000"/>
                <w:sz w:val="20"/>
                <w:szCs w:val="20"/>
                <w:lang w:val="es-CU" w:eastAsia="zh-CN"/>
              </w:rPr>
            </w:pPr>
            <w:r w:rsidRPr="005512CC">
              <w:rPr>
                <w:color w:val="000000"/>
                <w:sz w:val="20"/>
                <w:szCs w:val="20"/>
                <w:lang w:val="es-CU" w:eastAsia="zh-CN"/>
              </w:rPr>
              <w:t>0</w:t>
            </w:r>
          </w:p>
        </w:tc>
        <w:tc>
          <w:tcPr>
            <w:tcW w:w="709" w:type="pct"/>
            <w:tcBorders>
              <w:top w:val="nil"/>
              <w:left w:val="nil"/>
              <w:bottom w:val="single" w:sz="4" w:space="0" w:color="auto"/>
              <w:right w:val="single" w:sz="4" w:space="0" w:color="auto"/>
            </w:tcBorders>
            <w:shd w:val="clear" w:color="auto" w:fill="auto"/>
            <w:noWrap/>
            <w:vAlign w:val="center"/>
            <w:hideMark/>
          </w:tcPr>
          <w:p w14:paraId="2685BAA6" w14:textId="729A2784" w:rsidR="003E2F52" w:rsidRPr="005512CC" w:rsidRDefault="003E2F52" w:rsidP="003E2F52">
            <w:pPr>
              <w:jc w:val="right"/>
              <w:rPr>
                <w:color w:val="000000"/>
                <w:sz w:val="20"/>
                <w:szCs w:val="20"/>
                <w:lang w:val="es-CU" w:eastAsia="zh-CN"/>
              </w:rPr>
            </w:pPr>
            <w:r w:rsidRPr="005512CC">
              <w:rPr>
                <w:color w:val="000000"/>
                <w:sz w:val="20"/>
                <w:szCs w:val="20"/>
                <w:lang w:val="es-CU" w:eastAsia="zh-CN"/>
              </w:rPr>
              <w:t>28</w:t>
            </w:r>
            <w:r w:rsidR="00DD2B80" w:rsidRPr="005512CC">
              <w:rPr>
                <w:color w:val="000000"/>
                <w:sz w:val="20"/>
                <w:szCs w:val="20"/>
                <w:lang w:val="es-CU" w:eastAsia="zh-CN"/>
              </w:rPr>
              <w:t>,</w:t>
            </w:r>
            <w:r w:rsidRPr="005512CC">
              <w:rPr>
                <w:color w:val="000000"/>
                <w:sz w:val="20"/>
                <w:szCs w:val="20"/>
                <w:lang w:val="es-CU" w:eastAsia="zh-CN"/>
              </w:rPr>
              <w:t>59</w:t>
            </w:r>
          </w:p>
        </w:tc>
        <w:tc>
          <w:tcPr>
            <w:tcW w:w="818" w:type="pct"/>
            <w:tcBorders>
              <w:top w:val="nil"/>
              <w:left w:val="nil"/>
              <w:bottom w:val="single" w:sz="4" w:space="0" w:color="auto"/>
              <w:right w:val="single" w:sz="4" w:space="0" w:color="auto"/>
            </w:tcBorders>
            <w:shd w:val="clear" w:color="auto" w:fill="auto"/>
            <w:noWrap/>
            <w:vAlign w:val="center"/>
            <w:hideMark/>
          </w:tcPr>
          <w:p w14:paraId="73563FC7" w14:textId="536E52D4" w:rsidR="003E2F52" w:rsidRPr="005512CC" w:rsidRDefault="003E2F52" w:rsidP="003E2F52">
            <w:pPr>
              <w:jc w:val="right"/>
              <w:rPr>
                <w:color w:val="000000"/>
                <w:sz w:val="20"/>
                <w:szCs w:val="20"/>
                <w:lang w:val="es-CU" w:eastAsia="zh-CN"/>
              </w:rPr>
            </w:pPr>
            <w:r w:rsidRPr="005512CC">
              <w:rPr>
                <w:color w:val="000000"/>
                <w:sz w:val="20"/>
                <w:szCs w:val="20"/>
                <w:lang w:val="es-CU" w:eastAsia="zh-CN"/>
              </w:rPr>
              <w:t>103</w:t>
            </w:r>
            <w:r w:rsidR="00DD2B80" w:rsidRPr="005512CC">
              <w:rPr>
                <w:color w:val="000000"/>
                <w:sz w:val="20"/>
                <w:szCs w:val="20"/>
                <w:lang w:val="es-CU" w:eastAsia="zh-CN"/>
              </w:rPr>
              <w:t>,</w:t>
            </w:r>
            <w:r w:rsidRPr="005512CC">
              <w:rPr>
                <w:color w:val="000000"/>
                <w:sz w:val="20"/>
                <w:szCs w:val="20"/>
                <w:lang w:val="es-CU" w:eastAsia="zh-CN"/>
              </w:rPr>
              <w:t>15</w:t>
            </w:r>
          </w:p>
        </w:tc>
        <w:tc>
          <w:tcPr>
            <w:tcW w:w="671" w:type="pct"/>
            <w:tcBorders>
              <w:top w:val="nil"/>
              <w:left w:val="nil"/>
              <w:bottom w:val="single" w:sz="4" w:space="0" w:color="auto"/>
              <w:right w:val="single" w:sz="4" w:space="0" w:color="auto"/>
            </w:tcBorders>
            <w:shd w:val="clear" w:color="auto" w:fill="auto"/>
            <w:noWrap/>
            <w:vAlign w:val="center"/>
            <w:hideMark/>
          </w:tcPr>
          <w:p w14:paraId="4ED9AE74" w14:textId="3CCB91B9" w:rsidR="003E2F52" w:rsidRPr="005512CC" w:rsidRDefault="003E2F52" w:rsidP="003E2F52">
            <w:pPr>
              <w:jc w:val="right"/>
              <w:rPr>
                <w:color w:val="000000"/>
                <w:sz w:val="20"/>
                <w:szCs w:val="20"/>
                <w:lang w:val="es-CU" w:eastAsia="zh-CN"/>
              </w:rPr>
            </w:pPr>
            <w:r w:rsidRPr="005512CC">
              <w:rPr>
                <w:color w:val="000000"/>
                <w:sz w:val="20"/>
                <w:szCs w:val="20"/>
                <w:lang w:val="es-CU" w:eastAsia="zh-CN"/>
              </w:rPr>
              <w:t>131</w:t>
            </w:r>
            <w:r w:rsidR="00DD2B80" w:rsidRPr="005512CC">
              <w:rPr>
                <w:color w:val="000000"/>
                <w:sz w:val="20"/>
                <w:szCs w:val="20"/>
                <w:lang w:val="es-CU" w:eastAsia="zh-CN"/>
              </w:rPr>
              <w:t>,</w:t>
            </w:r>
            <w:r w:rsidRPr="005512CC">
              <w:rPr>
                <w:color w:val="000000"/>
                <w:sz w:val="20"/>
                <w:szCs w:val="20"/>
                <w:lang w:val="es-CU" w:eastAsia="zh-CN"/>
              </w:rPr>
              <w:t>74</w:t>
            </w:r>
          </w:p>
        </w:tc>
      </w:tr>
      <w:tr w:rsidR="003E2F52" w:rsidRPr="005512CC" w14:paraId="02A18336" w14:textId="77777777" w:rsidTr="00DD2B80">
        <w:trPr>
          <w:trHeight w:val="113"/>
        </w:trPr>
        <w:tc>
          <w:tcPr>
            <w:tcW w:w="2259" w:type="pct"/>
            <w:tcBorders>
              <w:top w:val="nil"/>
              <w:left w:val="single" w:sz="4" w:space="0" w:color="auto"/>
              <w:bottom w:val="single" w:sz="4" w:space="0" w:color="auto"/>
              <w:right w:val="single" w:sz="4" w:space="0" w:color="auto"/>
            </w:tcBorders>
            <w:shd w:val="clear" w:color="auto" w:fill="auto"/>
            <w:noWrap/>
            <w:vAlign w:val="center"/>
            <w:hideMark/>
          </w:tcPr>
          <w:p w14:paraId="60ABCEBC" w14:textId="77777777" w:rsidR="003E2F52" w:rsidRPr="005512CC" w:rsidRDefault="003E2F52" w:rsidP="003E2F52">
            <w:pPr>
              <w:jc w:val="left"/>
              <w:rPr>
                <w:color w:val="000000"/>
                <w:sz w:val="20"/>
                <w:szCs w:val="20"/>
                <w:lang w:val="es-CU" w:eastAsia="zh-CN"/>
              </w:rPr>
            </w:pPr>
            <w:r w:rsidRPr="005512CC">
              <w:rPr>
                <w:color w:val="000000"/>
                <w:sz w:val="20"/>
                <w:szCs w:val="20"/>
                <w:lang w:val="es-CU" w:eastAsia="zh-CN"/>
              </w:rPr>
              <w:t>HCFC</w:t>
            </w:r>
            <w:r w:rsidRPr="005512CC">
              <w:rPr>
                <w:color w:val="000000"/>
                <w:sz w:val="20"/>
                <w:szCs w:val="20"/>
                <w:lang w:val="es-CU" w:eastAsia="zh-CN"/>
              </w:rPr>
              <w:noBreakHyphen/>
              <w:t>141b</w:t>
            </w:r>
          </w:p>
        </w:tc>
        <w:tc>
          <w:tcPr>
            <w:tcW w:w="542" w:type="pct"/>
            <w:tcBorders>
              <w:top w:val="nil"/>
              <w:left w:val="nil"/>
              <w:bottom w:val="single" w:sz="4" w:space="0" w:color="auto"/>
              <w:right w:val="single" w:sz="4" w:space="0" w:color="auto"/>
            </w:tcBorders>
            <w:shd w:val="clear" w:color="auto" w:fill="auto"/>
            <w:noWrap/>
            <w:vAlign w:val="center"/>
            <w:hideMark/>
          </w:tcPr>
          <w:p w14:paraId="3A26F5E9" w14:textId="5A7EB1C4" w:rsidR="003E2F52" w:rsidRPr="005512CC" w:rsidRDefault="003E2F52" w:rsidP="003E2F52">
            <w:pPr>
              <w:jc w:val="right"/>
              <w:rPr>
                <w:color w:val="000000"/>
                <w:sz w:val="20"/>
                <w:szCs w:val="20"/>
                <w:lang w:val="es-CU" w:eastAsia="zh-CN"/>
              </w:rPr>
            </w:pPr>
            <w:r w:rsidRPr="005512CC">
              <w:rPr>
                <w:color w:val="000000"/>
                <w:sz w:val="20"/>
                <w:szCs w:val="20"/>
                <w:lang w:val="es-CU" w:eastAsia="zh-CN"/>
              </w:rPr>
              <w:t>18</w:t>
            </w:r>
            <w:r w:rsidR="00DD2B80" w:rsidRPr="005512CC">
              <w:rPr>
                <w:color w:val="000000"/>
                <w:sz w:val="20"/>
                <w:szCs w:val="20"/>
                <w:lang w:val="es-CU" w:eastAsia="zh-CN"/>
              </w:rPr>
              <w:t>,</w:t>
            </w:r>
            <w:r w:rsidRPr="005512CC">
              <w:rPr>
                <w:color w:val="000000"/>
                <w:sz w:val="20"/>
                <w:szCs w:val="20"/>
                <w:lang w:val="es-CU" w:eastAsia="zh-CN"/>
              </w:rPr>
              <w:t>44</w:t>
            </w:r>
          </w:p>
        </w:tc>
        <w:tc>
          <w:tcPr>
            <w:tcW w:w="709" w:type="pct"/>
            <w:tcBorders>
              <w:top w:val="nil"/>
              <w:left w:val="nil"/>
              <w:bottom w:val="single" w:sz="4" w:space="0" w:color="auto"/>
              <w:right w:val="single" w:sz="4" w:space="0" w:color="auto"/>
            </w:tcBorders>
            <w:shd w:val="clear" w:color="auto" w:fill="auto"/>
            <w:noWrap/>
            <w:vAlign w:val="center"/>
            <w:hideMark/>
          </w:tcPr>
          <w:p w14:paraId="03B4CFE7" w14:textId="497EB85C" w:rsidR="003E2F52" w:rsidRPr="005512CC" w:rsidRDefault="003E2F52" w:rsidP="003E2F52">
            <w:pPr>
              <w:jc w:val="right"/>
              <w:rPr>
                <w:color w:val="000000"/>
                <w:sz w:val="20"/>
                <w:szCs w:val="20"/>
                <w:lang w:val="es-CU" w:eastAsia="zh-CN"/>
              </w:rPr>
            </w:pPr>
            <w:r w:rsidRPr="005512CC">
              <w:rPr>
                <w:color w:val="000000"/>
                <w:sz w:val="20"/>
                <w:szCs w:val="20"/>
                <w:lang w:val="es-CU" w:eastAsia="zh-CN"/>
              </w:rPr>
              <w:t>0</w:t>
            </w:r>
            <w:r w:rsidR="00DD2B80" w:rsidRPr="005512CC">
              <w:rPr>
                <w:color w:val="000000"/>
                <w:sz w:val="20"/>
                <w:szCs w:val="20"/>
                <w:lang w:val="es-CU" w:eastAsia="zh-CN"/>
              </w:rPr>
              <w:t>,</w:t>
            </w:r>
            <w:r w:rsidRPr="005512CC">
              <w:rPr>
                <w:color w:val="000000"/>
                <w:sz w:val="20"/>
                <w:szCs w:val="20"/>
                <w:lang w:val="es-CU" w:eastAsia="zh-CN"/>
              </w:rPr>
              <w:t>00</w:t>
            </w:r>
          </w:p>
        </w:tc>
        <w:tc>
          <w:tcPr>
            <w:tcW w:w="818" w:type="pct"/>
            <w:tcBorders>
              <w:top w:val="nil"/>
              <w:left w:val="nil"/>
              <w:bottom w:val="single" w:sz="4" w:space="0" w:color="auto"/>
              <w:right w:val="single" w:sz="4" w:space="0" w:color="auto"/>
            </w:tcBorders>
            <w:shd w:val="clear" w:color="auto" w:fill="auto"/>
            <w:noWrap/>
            <w:vAlign w:val="center"/>
            <w:hideMark/>
          </w:tcPr>
          <w:p w14:paraId="4A9885BE" w14:textId="3AEB77A5" w:rsidR="003E2F52" w:rsidRPr="005512CC" w:rsidRDefault="003E2F52" w:rsidP="003E2F52">
            <w:pPr>
              <w:jc w:val="right"/>
              <w:rPr>
                <w:color w:val="000000"/>
                <w:sz w:val="20"/>
                <w:szCs w:val="20"/>
                <w:lang w:val="es-CU" w:eastAsia="zh-CN"/>
              </w:rPr>
            </w:pPr>
            <w:r w:rsidRPr="005512CC">
              <w:rPr>
                <w:color w:val="000000"/>
                <w:sz w:val="20"/>
                <w:szCs w:val="20"/>
                <w:lang w:val="es-CU" w:eastAsia="zh-CN"/>
              </w:rPr>
              <w:t>0</w:t>
            </w:r>
            <w:r w:rsidR="00DD2B80" w:rsidRPr="005512CC">
              <w:rPr>
                <w:color w:val="000000"/>
                <w:sz w:val="20"/>
                <w:szCs w:val="20"/>
                <w:lang w:val="es-CU" w:eastAsia="zh-CN"/>
              </w:rPr>
              <w:t>,</w:t>
            </w:r>
            <w:r w:rsidRPr="005512CC">
              <w:rPr>
                <w:color w:val="000000"/>
                <w:sz w:val="20"/>
                <w:szCs w:val="20"/>
                <w:lang w:val="es-CU" w:eastAsia="zh-CN"/>
              </w:rPr>
              <w:t>00</w:t>
            </w:r>
          </w:p>
        </w:tc>
        <w:tc>
          <w:tcPr>
            <w:tcW w:w="671" w:type="pct"/>
            <w:tcBorders>
              <w:top w:val="nil"/>
              <w:left w:val="nil"/>
              <w:bottom w:val="single" w:sz="4" w:space="0" w:color="auto"/>
              <w:right w:val="single" w:sz="4" w:space="0" w:color="auto"/>
            </w:tcBorders>
            <w:shd w:val="clear" w:color="auto" w:fill="auto"/>
            <w:noWrap/>
            <w:vAlign w:val="center"/>
            <w:hideMark/>
          </w:tcPr>
          <w:p w14:paraId="584FA609" w14:textId="32CAC62E" w:rsidR="003E2F52" w:rsidRPr="005512CC" w:rsidRDefault="003E2F52" w:rsidP="003E2F52">
            <w:pPr>
              <w:jc w:val="right"/>
              <w:rPr>
                <w:color w:val="000000"/>
                <w:sz w:val="20"/>
                <w:szCs w:val="20"/>
                <w:lang w:val="es-CU" w:eastAsia="zh-CN"/>
              </w:rPr>
            </w:pPr>
            <w:r w:rsidRPr="005512CC">
              <w:rPr>
                <w:color w:val="000000"/>
                <w:sz w:val="20"/>
                <w:szCs w:val="20"/>
                <w:lang w:val="es-CU" w:eastAsia="zh-CN"/>
              </w:rPr>
              <w:t>18</w:t>
            </w:r>
            <w:r w:rsidR="00DD2B80" w:rsidRPr="005512CC">
              <w:rPr>
                <w:color w:val="000000"/>
                <w:sz w:val="20"/>
                <w:szCs w:val="20"/>
                <w:lang w:val="es-CU" w:eastAsia="zh-CN"/>
              </w:rPr>
              <w:t>,</w:t>
            </w:r>
            <w:r w:rsidRPr="005512CC">
              <w:rPr>
                <w:color w:val="000000"/>
                <w:sz w:val="20"/>
                <w:szCs w:val="20"/>
                <w:lang w:val="es-CU" w:eastAsia="zh-CN"/>
              </w:rPr>
              <w:t>44</w:t>
            </w:r>
          </w:p>
        </w:tc>
      </w:tr>
      <w:tr w:rsidR="003E2F52" w:rsidRPr="005512CC" w14:paraId="3233D9BB" w14:textId="77777777" w:rsidTr="00DD2B80">
        <w:trPr>
          <w:trHeight w:val="113"/>
        </w:trPr>
        <w:tc>
          <w:tcPr>
            <w:tcW w:w="2259" w:type="pct"/>
            <w:tcBorders>
              <w:top w:val="nil"/>
              <w:left w:val="single" w:sz="4" w:space="0" w:color="auto"/>
              <w:bottom w:val="single" w:sz="4" w:space="0" w:color="auto"/>
              <w:right w:val="single" w:sz="4" w:space="0" w:color="auto"/>
            </w:tcBorders>
            <w:shd w:val="clear" w:color="auto" w:fill="auto"/>
            <w:noWrap/>
            <w:vAlign w:val="center"/>
            <w:hideMark/>
          </w:tcPr>
          <w:p w14:paraId="09335D3A" w14:textId="6A68977F" w:rsidR="003E2F52" w:rsidRPr="005512CC" w:rsidRDefault="00DD2B80" w:rsidP="003E2F52">
            <w:pPr>
              <w:jc w:val="left"/>
              <w:rPr>
                <w:b/>
                <w:bCs/>
                <w:color w:val="000000"/>
                <w:sz w:val="20"/>
                <w:szCs w:val="20"/>
                <w:lang w:val="es-CU" w:eastAsia="zh-CN"/>
              </w:rPr>
            </w:pPr>
            <w:r w:rsidRPr="005512CC">
              <w:rPr>
                <w:b/>
                <w:bCs/>
                <w:color w:val="000000"/>
                <w:sz w:val="20"/>
                <w:szCs w:val="20"/>
                <w:lang w:val="es-CU" w:eastAsia="zh-CN"/>
              </w:rPr>
              <w:t>T</w:t>
            </w:r>
            <w:r w:rsidR="003E2F52" w:rsidRPr="005512CC">
              <w:rPr>
                <w:b/>
                <w:bCs/>
                <w:color w:val="000000"/>
                <w:sz w:val="20"/>
                <w:szCs w:val="20"/>
                <w:lang w:val="es-CU" w:eastAsia="zh-CN"/>
              </w:rPr>
              <w:t>otal</w:t>
            </w:r>
            <w:r w:rsidRPr="005512CC">
              <w:rPr>
                <w:b/>
                <w:bCs/>
                <w:color w:val="000000"/>
                <w:sz w:val="20"/>
                <w:szCs w:val="20"/>
                <w:lang w:val="es-CU" w:eastAsia="zh-CN"/>
              </w:rPr>
              <w:t xml:space="preserve"> parcial</w:t>
            </w:r>
            <w:r w:rsidR="003E2F52" w:rsidRPr="005512CC">
              <w:rPr>
                <w:b/>
                <w:bCs/>
                <w:color w:val="000000"/>
                <w:sz w:val="20"/>
                <w:szCs w:val="20"/>
                <w:lang w:val="es-CU" w:eastAsia="zh-CN"/>
              </w:rPr>
              <w:t xml:space="preserve"> (</w:t>
            </w:r>
            <w:r w:rsidRPr="005512CC">
              <w:rPr>
                <w:b/>
                <w:bCs/>
                <w:color w:val="000000"/>
                <w:sz w:val="20"/>
                <w:szCs w:val="20"/>
                <w:lang w:val="es-CU" w:eastAsia="zh-CN"/>
              </w:rPr>
              <w:t>Toneladas PAO</w:t>
            </w:r>
            <w:r w:rsidR="003E2F52" w:rsidRPr="005512CC">
              <w:rPr>
                <w:b/>
                <w:bCs/>
                <w:color w:val="000000"/>
                <w:sz w:val="20"/>
                <w:szCs w:val="20"/>
                <w:lang w:val="es-CU" w:eastAsia="zh-CN"/>
              </w:rPr>
              <w:t>)</w:t>
            </w:r>
          </w:p>
        </w:tc>
        <w:tc>
          <w:tcPr>
            <w:tcW w:w="542" w:type="pct"/>
            <w:tcBorders>
              <w:top w:val="nil"/>
              <w:left w:val="nil"/>
              <w:bottom w:val="single" w:sz="4" w:space="0" w:color="auto"/>
              <w:right w:val="single" w:sz="4" w:space="0" w:color="auto"/>
            </w:tcBorders>
            <w:shd w:val="clear" w:color="auto" w:fill="auto"/>
            <w:noWrap/>
            <w:vAlign w:val="center"/>
            <w:hideMark/>
          </w:tcPr>
          <w:p w14:paraId="128C2CCD" w14:textId="66EC5888" w:rsidR="003E2F52" w:rsidRPr="005512CC" w:rsidRDefault="003E2F52" w:rsidP="003E2F52">
            <w:pPr>
              <w:jc w:val="right"/>
              <w:rPr>
                <w:b/>
                <w:bCs/>
                <w:color w:val="000000"/>
                <w:sz w:val="20"/>
                <w:szCs w:val="20"/>
                <w:lang w:val="es-CU" w:eastAsia="zh-CN"/>
              </w:rPr>
            </w:pPr>
            <w:r w:rsidRPr="005512CC">
              <w:rPr>
                <w:b/>
                <w:bCs/>
                <w:color w:val="000000"/>
                <w:sz w:val="20"/>
                <w:szCs w:val="20"/>
                <w:lang w:val="es-CU" w:eastAsia="zh-CN"/>
              </w:rPr>
              <w:t>18</w:t>
            </w:r>
            <w:r w:rsidR="00DD2B80" w:rsidRPr="005512CC">
              <w:rPr>
                <w:b/>
                <w:bCs/>
                <w:color w:val="000000"/>
                <w:sz w:val="20"/>
                <w:szCs w:val="20"/>
                <w:lang w:val="es-CU" w:eastAsia="zh-CN"/>
              </w:rPr>
              <w:t>,</w:t>
            </w:r>
            <w:r w:rsidRPr="005512CC">
              <w:rPr>
                <w:b/>
                <w:bCs/>
                <w:color w:val="000000"/>
                <w:sz w:val="20"/>
                <w:szCs w:val="20"/>
                <w:lang w:val="es-CU" w:eastAsia="zh-CN"/>
              </w:rPr>
              <w:t>44</w:t>
            </w:r>
          </w:p>
        </w:tc>
        <w:tc>
          <w:tcPr>
            <w:tcW w:w="709" w:type="pct"/>
            <w:tcBorders>
              <w:top w:val="nil"/>
              <w:left w:val="nil"/>
              <w:bottom w:val="single" w:sz="4" w:space="0" w:color="auto"/>
              <w:right w:val="single" w:sz="4" w:space="0" w:color="auto"/>
            </w:tcBorders>
            <w:shd w:val="clear" w:color="auto" w:fill="auto"/>
            <w:noWrap/>
            <w:vAlign w:val="center"/>
            <w:hideMark/>
          </w:tcPr>
          <w:p w14:paraId="269F7DD2" w14:textId="30E36FAB" w:rsidR="003E2F52" w:rsidRPr="005512CC" w:rsidRDefault="003E2F52" w:rsidP="003E2F52">
            <w:pPr>
              <w:jc w:val="right"/>
              <w:rPr>
                <w:b/>
                <w:bCs/>
                <w:color w:val="000000"/>
                <w:sz w:val="20"/>
                <w:szCs w:val="20"/>
                <w:lang w:val="es-CU" w:eastAsia="zh-CN"/>
              </w:rPr>
            </w:pPr>
            <w:r w:rsidRPr="005512CC">
              <w:rPr>
                <w:b/>
                <w:bCs/>
                <w:color w:val="000000"/>
                <w:sz w:val="20"/>
                <w:szCs w:val="20"/>
                <w:lang w:val="es-CU" w:eastAsia="zh-CN"/>
              </w:rPr>
              <w:t>28</w:t>
            </w:r>
            <w:r w:rsidR="00DD2B80" w:rsidRPr="005512CC">
              <w:rPr>
                <w:b/>
                <w:bCs/>
                <w:color w:val="000000"/>
                <w:sz w:val="20"/>
                <w:szCs w:val="20"/>
                <w:lang w:val="es-CU" w:eastAsia="zh-CN"/>
              </w:rPr>
              <w:t>,</w:t>
            </w:r>
            <w:r w:rsidRPr="005512CC">
              <w:rPr>
                <w:b/>
                <w:bCs/>
                <w:color w:val="000000"/>
                <w:sz w:val="20"/>
                <w:szCs w:val="20"/>
                <w:lang w:val="es-CU" w:eastAsia="zh-CN"/>
              </w:rPr>
              <w:t>59</w:t>
            </w:r>
          </w:p>
        </w:tc>
        <w:tc>
          <w:tcPr>
            <w:tcW w:w="818" w:type="pct"/>
            <w:tcBorders>
              <w:top w:val="nil"/>
              <w:left w:val="nil"/>
              <w:bottom w:val="single" w:sz="4" w:space="0" w:color="auto"/>
              <w:right w:val="single" w:sz="4" w:space="0" w:color="auto"/>
            </w:tcBorders>
            <w:shd w:val="clear" w:color="auto" w:fill="auto"/>
            <w:noWrap/>
            <w:vAlign w:val="center"/>
            <w:hideMark/>
          </w:tcPr>
          <w:p w14:paraId="4FAAA536" w14:textId="70194C69" w:rsidR="003E2F52" w:rsidRPr="005512CC" w:rsidRDefault="003E2F52" w:rsidP="003E2F52">
            <w:pPr>
              <w:jc w:val="right"/>
              <w:rPr>
                <w:b/>
                <w:bCs/>
                <w:color w:val="000000"/>
                <w:sz w:val="20"/>
                <w:szCs w:val="20"/>
                <w:lang w:val="es-CU" w:eastAsia="zh-CN"/>
              </w:rPr>
            </w:pPr>
            <w:r w:rsidRPr="005512CC">
              <w:rPr>
                <w:b/>
                <w:bCs/>
                <w:color w:val="000000"/>
                <w:sz w:val="20"/>
                <w:szCs w:val="20"/>
                <w:lang w:val="es-CU" w:eastAsia="zh-CN"/>
              </w:rPr>
              <w:t>103</w:t>
            </w:r>
            <w:r w:rsidR="00DD2B80" w:rsidRPr="005512CC">
              <w:rPr>
                <w:b/>
                <w:bCs/>
                <w:color w:val="000000"/>
                <w:sz w:val="20"/>
                <w:szCs w:val="20"/>
                <w:lang w:val="es-CU" w:eastAsia="zh-CN"/>
              </w:rPr>
              <w:t>,</w:t>
            </w:r>
            <w:r w:rsidRPr="005512CC">
              <w:rPr>
                <w:b/>
                <w:bCs/>
                <w:color w:val="000000"/>
                <w:sz w:val="20"/>
                <w:szCs w:val="20"/>
                <w:lang w:val="es-CU" w:eastAsia="zh-CN"/>
              </w:rPr>
              <w:t>15</w:t>
            </w:r>
          </w:p>
        </w:tc>
        <w:tc>
          <w:tcPr>
            <w:tcW w:w="671" w:type="pct"/>
            <w:tcBorders>
              <w:top w:val="nil"/>
              <w:left w:val="nil"/>
              <w:bottom w:val="single" w:sz="4" w:space="0" w:color="auto"/>
              <w:right w:val="single" w:sz="4" w:space="0" w:color="auto"/>
            </w:tcBorders>
            <w:shd w:val="clear" w:color="auto" w:fill="auto"/>
            <w:noWrap/>
            <w:vAlign w:val="center"/>
            <w:hideMark/>
          </w:tcPr>
          <w:p w14:paraId="6090E87C" w14:textId="2D7E1F10" w:rsidR="003E2F52" w:rsidRPr="005512CC" w:rsidRDefault="003E2F52" w:rsidP="003E2F52">
            <w:pPr>
              <w:jc w:val="right"/>
              <w:rPr>
                <w:b/>
                <w:bCs/>
                <w:color w:val="000000"/>
                <w:sz w:val="20"/>
                <w:szCs w:val="20"/>
                <w:lang w:val="es-CU" w:eastAsia="zh-CN"/>
              </w:rPr>
            </w:pPr>
            <w:r w:rsidRPr="005512CC">
              <w:rPr>
                <w:b/>
                <w:bCs/>
                <w:noProof/>
                <w:color w:val="000000"/>
                <w:sz w:val="20"/>
                <w:szCs w:val="20"/>
                <w:lang w:val="es-CU" w:eastAsia="zh-CN"/>
              </w:rPr>
              <w:t>150</w:t>
            </w:r>
            <w:r w:rsidR="00DD2B80" w:rsidRPr="005512CC">
              <w:rPr>
                <w:b/>
                <w:bCs/>
                <w:noProof/>
                <w:color w:val="000000"/>
                <w:sz w:val="20"/>
                <w:szCs w:val="20"/>
                <w:lang w:val="es-CU" w:eastAsia="zh-CN"/>
              </w:rPr>
              <w:t>,</w:t>
            </w:r>
            <w:r w:rsidRPr="005512CC">
              <w:rPr>
                <w:b/>
                <w:bCs/>
                <w:noProof/>
                <w:color w:val="000000"/>
                <w:sz w:val="20"/>
                <w:szCs w:val="20"/>
                <w:lang w:val="es-CU" w:eastAsia="zh-CN"/>
              </w:rPr>
              <w:t>18</w:t>
            </w:r>
          </w:p>
        </w:tc>
      </w:tr>
      <w:tr w:rsidR="003E2F52" w:rsidRPr="005512CC" w14:paraId="10185C3D" w14:textId="77777777" w:rsidTr="00DD2B80">
        <w:trPr>
          <w:trHeight w:val="113"/>
        </w:trPr>
        <w:tc>
          <w:tcPr>
            <w:tcW w:w="2259" w:type="pct"/>
            <w:tcBorders>
              <w:top w:val="nil"/>
              <w:left w:val="single" w:sz="4" w:space="0" w:color="auto"/>
              <w:bottom w:val="single" w:sz="4" w:space="0" w:color="auto"/>
              <w:right w:val="single" w:sz="4" w:space="0" w:color="auto"/>
            </w:tcBorders>
            <w:shd w:val="clear" w:color="auto" w:fill="auto"/>
            <w:noWrap/>
            <w:vAlign w:val="center"/>
            <w:hideMark/>
          </w:tcPr>
          <w:p w14:paraId="0A349801" w14:textId="75EBFB8B" w:rsidR="003E2F52" w:rsidRPr="005512CC" w:rsidRDefault="003E2F52" w:rsidP="003E2F52">
            <w:pPr>
              <w:jc w:val="left"/>
              <w:rPr>
                <w:color w:val="000000"/>
                <w:sz w:val="20"/>
                <w:szCs w:val="20"/>
                <w:lang w:val="es-CU" w:eastAsia="zh-CN"/>
              </w:rPr>
            </w:pPr>
            <w:r w:rsidRPr="005512CC">
              <w:rPr>
                <w:color w:val="000000"/>
                <w:sz w:val="20"/>
                <w:szCs w:val="20"/>
                <w:lang w:val="es-CU" w:eastAsia="zh-CN"/>
              </w:rPr>
              <w:t xml:space="preserve">HCFC-141b </w:t>
            </w:r>
            <w:r w:rsidR="00DD2B80" w:rsidRPr="005512CC">
              <w:rPr>
                <w:color w:val="000000"/>
                <w:sz w:val="20"/>
                <w:szCs w:val="20"/>
                <w:lang w:val="es-CU" w:eastAsia="zh-CN"/>
              </w:rPr>
              <w:t>e</w:t>
            </w:r>
            <w:r w:rsidRPr="005512CC">
              <w:rPr>
                <w:color w:val="000000"/>
                <w:sz w:val="20"/>
                <w:szCs w:val="20"/>
                <w:lang w:val="es-CU" w:eastAsia="zh-CN"/>
              </w:rPr>
              <w:t xml:space="preserve">n </w:t>
            </w:r>
            <w:r w:rsidR="00884331" w:rsidRPr="005512CC">
              <w:rPr>
                <w:color w:val="000000"/>
                <w:sz w:val="20"/>
                <w:szCs w:val="20"/>
                <w:lang w:val="es-CU" w:eastAsia="zh-CN"/>
              </w:rPr>
              <w:t>poliolos</w:t>
            </w:r>
            <w:r w:rsidR="00DD2B80" w:rsidRPr="005512CC">
              <w:rPr>
                <w:color w:val="000000"/>
                <w:sz w:val="20"/>
                <w:szCs w:val="20"/>
                <w:lang w:val="es-CU" w:eastAsia="zh-CN"/>
              </w:rPr>
              <w:t xml:space="preserve"> premezclados importados</w:t>
            </w:r>
          </w:p>
        </w:tc>
        <w:tc>
          <w:tcPr>
            <w:tcW w:w="542" w:type="pct"/>
            <w:tcBorders>
              <w:top w:val="nil"/>
              <w:left w:val="nil"/>
              <w:bottom w:val="single" w:sz="4" w:space="0" w:color="auto"/>
              <w:right w:val="single" w:sz="4" w:space="0" w:color="auto"/>
            </w:tcBorders>
            <w:shd w:val="clear" w:color="auto" w:fill="auto"/>
            <w:noWrap/>
            <w:vAlign w:val="center"/>
            <w:hideMark/>
          </w:tcPr>
          <w:p w14:paraId="1EB81344" w14:textId="5C50C894" w:rsidR="003E2F52" w:rsidRPr="005512CC" w:rsidRDefault="003E2F52" w:rsidP="003E2F52">
            <w:pPr>
              <w:jc w:val="right"/>
              <w:rPr>
                <w:color w:val="000000"/>
                <w:sz w:val="20"/>
                <w:szCs w:val="20"/>
                <w:lang w:val="es-CU" w:eastAsia="zh-CN"/>
              </w:rPr>
            </w:pPr>
            <w:r w:rsidRPr="005512CC">
              <w:rPr>
                <w:color w:val="000000"/>
                <w:sz w:val="20"/>
                <w:szCs w:val="20"/>
                <w:lang w:val="es-CU" w:eastAsia="zh-CN"/>
              </w:rPr>
              <w:t>2</w:t>
            </w:r>
            <w:r w:rsidR="00DD2B80" w:rsidRPr="005512CC">
              <w:rPr>
                <w:color w:val="000000"/>
                <w:sz w:val="20"/>
                <w:szCs w:val="20"/>
                <w:lang w:val="es-CU" w:eastAsia="zh-CN"/>
              </w:rPr>
              <w:t>,</w:t>
            </w:r>
            <w:r w:rsidRPr="005512CC">
              <w:rPr>
                <w:color w:val="000000"/>
                <w:sz w:val="20"/>
                <w:szCs w:val="20"/>
                <w:lang w:val="es-CU" w:eastAsia="zh-CN"/>
              </w:rPr>
              <w:t>18</w:t>
            </w:r>
          </w:p>
        </w:tc>
        <w:tc>
          <w:tcPr>
            <w:tcW w:w="709" w:type="pct"/>
            <w:tcBorders>
              <w:top w:val="nil"/>
              <w:left w:val="nil"/>
              <w:bottom w:val="single" w:sz="4" w:space="0" w:color="auto"/>
              <w:right w:val="single" w:sz="4" w:space="0" w:color="auto"/>
            </w:tcBorders>
            <w:shd w:val="clear" w:color="auto" w:fill="auto"/>
            <w:noWrap/>
            <w:vAlign w:val="center"/>
            <w:hideMark/>
          </w:tcPr>
          <w:p w14:paraId="16C7D453" w14:textId="0CF311F8" w:rsidR="003E2F52" w:rsidRPr="005512CC" w:rsidRDefault="003E2F52" w:rsidP="003E2F52">
            <w:pPr>
              <w:jc w:val="right"/>
              <w:rPr>
                <w:color w:val="000000"/>
                <w:sz w:val="20"/>
                <w:szCs w:val="20"/>
                <w:lang w:val="es-CU" w:eastAsia="zh-CN"/>
              </w:rPr>
            </w:pPr>
            <w:r w:rsidRPr="005512CC">
              <w:rPr>
                <w:color w:val="000000"/>
                <w:sz w:val="20"/>
                <w:szCs w:val="20"/>
                <w:lang w:val="es-CU" w:eastAsia="zh-CN"/>
              </w:rPr>
              <w:t>0</w:t>
            </w:r>
            <w:r w:rsidR="00DD2B80" w:rsidRPr="005512CC">
              <w:rPr>
                <w:color w:val="000000"/>
                <w:sz w:val="20"/>
                <w:szCs w:val="20"/>
                <w:lang w:val="es-CU" w:eastAsia="zh-CN"/>
              </w:rPr>
              <w:t>,</w:t>
            </w:r>
            <w:r w:rsidRPr="005512CC">
              <w:rPr>
                <w:color w:val="000000"/>
                <w:sz w:val="20"/>
                <w:szCs w:val="20"/>
                <w:lang w:val="es-CU" w:eastAsia="zh-CN"/>
              </w:rPr>
              <w:t>00</w:t>
            </w:r>
          </w:p>
        </w:tc>
        <w:tc>
          <w:tcPr>
            <w:tcW w:w="818" w:type="pct"/>
            <w:tcBorders>
              <w:top w:val="nil"/>
              <w:left w:val="nil"/>
              <w:bottom w:val="single" w:sz="4" w:space="0" w:color="auto"/>
              <w:right w:val="single" w:sz="4" w:space="0" w:color="auto"/>
            </w:tcBorders>
            <w:shd w:val="clear" w:color="auto" w:fill="auto"/>
            <w:noWrap/>
            <w:vAlign w:val="center"/>
            <w:hideMark/>
          </w:tcPr>
          <w:p w14:paraId="0B29259C" w14:textId="1A3AC4CF" w:rsidR="003E2F52" w:rsidRPr="005512CC" w:rsidRDefault="003E2F52" w:rsidP="003E2F52">
            <w:pPr>
              <w:jc w:val="right"/>
              <w:rPr>
                <w:color w:val="000000"/>
                <w:sz w:val="20"/>
                <w:szCs w:val="20"/>
                <w:lang w:val="es-CU" w:eastAsia="zh-CN"/>
              </w:rPr>
            </w:pPr>
            <w:r w:rsidRPr="005512CC">
              <w:rPr>
                <w:color w:val="000000"/>
                <w:sz w:val="20"/>
                <w:szCs w:val="20"/>
                <w:lang w:val="es-CU" w:eastAsia="zh-CN"/>
              </w:rPr>
              <w:t>0</w:t>
            </w:r>
            <w:r w:rsidR="00DD2B80" w:rsidRPr="005512CC">
              <w:rPr>
                <w:color w:val="000000"/>
                <w:sz w:val="20"/>
                <w:szCs w:val="20"/>
                <w:lang w:val="es-CU" w:eastAsia="zh-CN"/>
              </w:rPr>
              <w:t>,</w:t>
            </w:r>
            <w:r w:rsidRPr="005512CC">
              <w:rPr>
                <w:color w:val="000000"/>
                <w:sz w:val="20"/>
                <w:szCs w:val="20"/>
                <w:lang w:val="es-CU" w:eastAsia="zh-CN"/>
              </w:rPr>
              <w:t>00</w:t>
            </w:r>
          </w:p>
        </w:tc>
        <w:tc>
          <w:tcPr>
            <w:tcW w:w="671" w:type="pct"/>
            <w:tcBorders>
              <w:top w:val="nil"/>
              <w:left w:val="nil"/>
              <w:bottom w:val="single" w:sz="4" w:space="0" w:color="auto"/>
              <w:right w:val="single" w:sz="4" w:space="0" w:color="auto"/>
            </w:tcBorders>
            <w:shd w:val="clear" w:color="auto" w:fill="auto"/>
            <w:noWrap/>
            <w:vAlign w:val="center"/>
            <w:hideMark/>
          </w:tcPr>
          <w:p w14:paraId="449480A7" w14:textId="25979903" w:rsidR="003E2F52" w:rsidRPr="005512CC" w:rsidRDefault="003E2F52" w:rsidP="003E2F52">
            <w:pPr>
              <w:jc w:val="right"/>
              <w:rPr>
                <w:color w:val="000000"/>
                <w:sz w:val="20"/>
                <w:szCs w:val="20"/>
                <w:lang w:val="es-CU" w:eastAsia="zh-CN"/>
              </w:rPr>
            </w:pPr>
            <w:r w:rsidRPr="005512CC">
              <w:rPr>
                <w:color w:val="000000"/>
                <w:sz w:val="20"/>
                <w:szCs w:val="20"/>
                <w:lang w:val="es-CU" w:eastAsia="zh-CN"/>
              </w:rPr>
              <w:t>2</w:t>
            </w:r>
            <w:r w:rsidR="00DD2B80" w:rsidRPr="005512CC">
              <w:rPr>
                <w:color w:val="000000"/>
                <w:sz w:val="20"/>
                <w:szCs w:val="20"/>
                <w:lang w:val="es-CU" w:eastAsia="zh-CN"/>
              </w:rPr>
              <w:t>,</w:t>
            </w:r>
            <w:r w:rsidRPr="005512CC">
              <w:rPr>
                <w:color w:val="000000"/>
                <w:sz w:val="20"/>
                <w:szCs w:val="20"/>
                <w:lang w:val="es-CU" w:eastAsia="zh-CN"/>
              </w:rPr>
              <w:t>18</w:t>
            </w:r>
          </w:p>
        </w:tc>
      </w:tr>
      <w:tr w:rsidR="003E2F52" w:rsidRPr="005512CC" w14:paraId="4ECFB607" w14:textId="77777777" w:rsidTr="00DD2B80">
        <w:trPr>
          <w:trHeight w:val="113"/>
        </w:trPr>
        <w:tc>
          <w:tcPr>
            <w:tcW w:w="2259" w:type="pct"/>
            <w:tcBorders>
              <w:top w:val="nil"/>
              <w:left w:val="single" w:sz="4" w:space="0" w:color="auto"/>
              <w:bottom w:val="single" w:sz="4" w:space="0" w:color="auto"/>
              <w:right w:val="single" w:sz="4" w:space="0" w:color="auto"/>
            </w:tcBorders>
            <w:shd w:val="clear" w:color="auto" w:fill="auto"/>
            <w:noWrap/>
            <w:vAlign w:val="center"/>
            <w:hideMark/>
          </w:tcPr>
          <w:p w14:paraId="11975446" w14:textId="02BDDCA3" w:rsidR="003E2F52" w:rsidRPr="005512CC" w:rsidRDefault="003E2F52" w:rsidP="003E2F52">
            <w:pPr>
              <w:jc w:val="left"/>
              <w:rPr>
                <w:b/>
                <w:bCs/>
                <w:color w:val="000000"/>
                <w:sz w:val="20"/>
                <w:szCs w:val="20"/>
                <w:lang w:val="es-CU" w:eastAsia="zh-CN"/>
              </w:rPr>
            </w:pPr>
            <w:r w:rsidRPr="005512CC">
              <w:rPr>
                <w:b/>
                <w:bCs/>
                <w:color w:val="000000"/>
                <w:sz w:val="20"/>
                <w:szCs w:val="20"/>
                <w:lang w:val="es-CU" w:eastAsia="zh-CN"/>
              </w:rPr>
              <w:t>Total (</w:t>
            </w:r>
            <w:r w:rsidR="00DD2B80" w:rsidRPr="005512CC">
              <w:rPr>
                <w:b/>
                <w:bCs/>
                <w:color w:val="000000"/>
                <w:sz w:val="20"/>
                <w:szCs w:val="20"/>
                <w:lang w:val="es-CU" w:eastAsia="zh-CN"/>
              </w:rPr>
              <w:t>Toneladas PAO</w:t>
            </w:r>
            <w:r w:rsidRPr="005512CC">
              <w:rPr>
                <w:b/>
                <w:bCs/>
                <w:color w:val="000000"/>
                <w:sz w:val="20"/>
                <w:szCs w:val="20"/>
                <w:lang w:val="es-CU" w:eastAsia="zh-CN"/>
              </w:rPr>
              <w:t>)</w:t>
            </w:r>
          </w:p>
        </w:tc>
        <w:tc>
          <w:tcPr>
            <w:tcW w:w="542" w:type="pct"/>
            <w:tcBorders>
              <w:top w:val="nil"/>
              <w:left w:val="nil"/>
              <w:bottom w:val="single" w:sz="4" w:space="0" w:color="auto"/>
              <w:right w:val="single" w:sz="4" w:space="0" w:color="auto"/>
            </w:tcBorders>
            <w:shd w:val="clear" w:color="auto" w:fill="auto"/>
            <w:noWrap/>
            <w:vAlign w:val="center"/>
            <w:hideMark/>
          </w:tcPr>
          <w:p w14:paraId="7588B92C" w14:textId="0469578A" w:rsidR="003E2F52" w:rsidRPr="005512CC" w:rsidRDefault="003E2F52" w:rsidP="003E2F52">
            <w:pPr>
              <w:jc w:val="right"/>
              <w:rPr>
                <w:b/>
                <w:bCs/>
                <w:color w:val="000000"/>
                <w:sz w:val="20"/>
                <w:szCs w:val="20"/>
                <w:lang w:val="es-CU" w:eastAsia="zh-CN"/>
              </w:rPr>
            </w:pPr>
            <w:r w:rsidRPr="005512CC">
              <w:rPr>
                <w:b/>
                <w:bCs/>
                <w:color w:val="000000"/>
                <w:sz w:val="20"/>
                <w:szCs w:val="20"/>
                <w:lang w:val="es-CU" w:eastAsia="zh-CN"/>
              </w:rPr>
              <w:t>20</w:t>
            </w:r>
            <w:r w:rsidR="00DD2B80" w:rsidRPr="005512CC">
              <w:rPr>
                <w:b/>
                <w:bCs/>
                <w:color w:val="000000"/>
                <w:sz w:val="20"/>
                <w:szCs w:val="20"/>
                <w:lang w:val="es-CU" w:eastAsia="zh-CN"/>
              </w:rPr>
              <w:t>,</w:t>
            </w:r>
            <w:r w:rsidRPr="005512CC">
              <w:rPr>
                <w:b/>
                <w:bCs/>
                <w:color w:val="000000"/>
                <w:sz w:val="20"/>
                <w:szCs w:val="20"/>
                <w:lang w:val="es-CU" w:eastAsia="zh-CN"/>
              </w:rPr>
              <w:t>62</w:t>
            </w:r>
          </w:p>
        </w:tc>
        <w:tc>
          <w:tcPr>
            <w:tcW w:w="709" w:type="pct"/>
            <w:tcBorders>
              <w:top w:val="nil"/>
              <w:left w:val="nil"/>
              <w:bottom w:val="single" w:sz="4" w:space="0" w:color="auto"/>
              <w:right w:val="single" w:sz="4" w:space="0" w:color="auto"/>
            </w:tcBorders>
            <w:shd w:val="clear" w:color="auto" w:fill="auto"/>
            <w:noWrap/>
            <w:vAlign w:val="center"/>
            <w:hideMark/>
          </w:tcPr>
          <w:p w14:paraId="1934D296" w14:textId="10E54F79" w:rsidR="003E2F52" w:rsidRPr="005512CC" w:rsidRDefault="003E2F52" w:rsidP="003E2F52">
            <w:pPr>
              <w:jc w:val="right"/>
              <w:rPr>
                <w:b/>
                <w:bCs/>
                <w:color w:val="000000"/>
                <w:sz w:val="20"/>
                <w:szCs w:val="20"/>
                <w:lang w:val="es-CU" w:eastAsia="zh-CN"/>
              </w:rPr>
            </w:pPr>
            <w:r w:rsidRPr="005512CC">
              <w:rPr>
                <w:b/>
                <w:bCs/>
                <w:color w:val="000000"/>
                <w:sz w:val="20"/>
                <w:szCs w:val="20"/>
                <w:lang w:val="es-CU" w:eastAsia="zh-CN"/>
              </w:rPr>
              <w:t>28</w:t>
            </w:r>
            <w:r w:rsidR="00DD2B80" w:rsidRPr="005512CC">
              <w:rPr>
                <w:b/>
                <w:bCs/>
                <w:color w:val="000000"/>
                <w:sz w:val="20"/>
                <w:szCs w:val="20"/>
                <w:lang w:val="es-CU" w:eastAsia="zh-CN"/>
              </w:rPr>
              <w:t>,</w:t>
            </w:r>
            <w:r w:rsidRPr="005512CC">
              <w:rPr>
                <w:b/>
                <w:bCs/>
                <w:color w:val="000000"/>
                <w:sz w:val="20"/>
                <w:szCs w:val="20"/>
                <w:lang w:val="es-CU" w:eastAsia="zh-CN"/>
              </w:rPr>
              <w:t>59</w:t>
            </w:r>
          </w:p>
        </w:tc>
        <w:tc>
          <w:tcPr>
            <w:tcW w:w="818" w:type="pct"/>
            <w:tcBorders>
              <w:top w:val="nil"/>
              <w:left w:val="nil"/>
              <w:bottom w:val="single" w:sz="4" w:space="0" w:color="auto"/>
              <w:right w:val="single" w:sz="4" w:space="0" w:color="auto"/>
            </w:tcBorders>
            <w:shd w:val="clear" w:color="auto" w:fill="auto"/>
            <w:noWrap/>
            <w:vAlign w:val="center"/>
            <w:hideMark/>
          </w:tcPr>
          <w:p w14:paraId="1A7F72E0" w14:textId="3215EDA5" w:rsidR="003E2F52" w:rsidRPr="005512CC" w:rsidRDefault="003E2F52" w:rsidP="003E2F52">
            <w:pPr>
              <w:jc w:val="right"/>
              <w:rPr>
                <w:b/>
                <w:bCs/>
                <w:color w:val="000000"/>
                <w:sz w:val="20"/>
                <w:szCs w:val="20"/>
                <w:lang w:val="es-CU" w:eastAsia="zh-CN"/>
              </w:rPr>
            </w:pPr>
            <w:r w:rsidRPr="005512CC">
              <w:rPr>
                <w:b/>
                <w:bCs/>
                <w:color w:val="000000"/>
                <w:sz w:val="20"/>
                <w:szCs w:val="20"/>
                <w:lang w:val="es-CU" w:eastAsia="zh-CN"/>
              </w:rPr>
              <w:t>103</w:t>
            </w:r>
            <w:r w:rsidR="00DD2B80" w:rsidRPr="005512CC">
              <w:rPr>
                <w:b/>
                <w:bCs/>
                <w:color w:val="000000"/>
                <w:sz w:val="20"/>
                <w:szCs w:val="20"/>
                <w:lang w:val="es-CU" w:eastAsia="zh-CN"/>
              </w:rPr>
              <w:t>,</w:t>
            </w:r>
            <w:r w:rsidRPr="005512CC">
              <w:rPr>
                <w:b/>
                <w:bCs/>
                <w:color w:val="000000"/>
                <w:sz w:val="20"/>
                <w:szCs w:val="20"/>
                <w:lang w:val="es-CU" w:eastAsia="zh-CN"/>
              </w:rPr>
              <w:t>15</w:t>
            </w:r>
          </w:p>
        </w:tc>
        <w:tc>
          <w:tcPr>
            <w:tcW w:w="671" w:type="pct"/>
            <w:tcBorders>
              <w:top w:val="nil"/>
              <w:left w:val="nil"/>
              <w:bottom w:val="single" w:sz="4" w:space="0" w:color="auto"/>
              <w:right w:val="single" w:sz="4" w:space="0" w:color="auto"/>
            </w:tcBorders>
            <w:shd w:val="clear" w:color="auto" w:fill="auto"/>
            <w:noWrap/>
            <w:vAlign w:val="center"/>
            <w:hideMark/>
          </w:tcPr>
          <w:p w14:paraId="2666BF90" w14:textId="7A27943B" w:rsidR="003E2F52" w:rsidRPr="005512CC" w:rsidRDefault="003E2F52" w:rsidP="003E2F52">
            <w:pPr>
              <w:jc w:val="right"/>
              <w:rPr>
                <w:b/>
                <w:bCs/>
                <w:color w:val="000000"/>
                <w:sz w:val="20"/>
                <w:szCs w:val="20"/>
                <w:lang w:val="es-CU" w:eastAsia="zh-CN"/>
              </w:rPr>
            </w:pPr>
            <w:r w:rsidRPr="005512CC">
              <w:rPr>
                <w:b/>
                <w:bCs/>
                <w:noProof/>
                <w:color w:val="000000"/>
                <w:sz w:val="20"/>
                <w:szCs w:val="20"/>
                <w:lang w:val="es-CU" w:eastAsia="zh-CN"/>
              </w:rPr>
              <w:t>152</w:t>
            </w:r>
            <w:r w:rsidR="00DD2B80" w:rsidRPr="005512CC">
              <w:rPr>
                <w:b/>
                <w:bCs/>
                <w:noProof/>
                <w:color w:val="000000"/>
                <w:sz w:val="20"/>
                <w:szCs w:val="20"/>
                <w:lang w:val="es-CU" w:eastAsia="zh-CN"/>
              </w:rPr>
              <w:t>,</w:t>
            </w:r>
            <w:r w:rsidRPr="005512CC">
              <w:rPr>
                <w:b/>
                <w:bCs/>
                <w:noProof/>
                <w:color w:val="000000"/>
                <w:sz w:val="20"/>
                <w:szCs w:val="20"/>
                <w:lang w:val="es-CU" w:eastAsia="zh-CN"/>
              </w:rPr>
              <w:t>36</w:t>
            </w:r>
          </w:p>
        </w:tc>
      </w:tr>
    </w:tbl>
    <w:p w14:paraId="118705A9" w14:textId="77777777" w:rsidR="007C78D2" w:rsidRPr="005512CC" w:rsidRDefault="007C78D2" w:rsidP="007A5D4A">
      <w:pPr>
        <w:rPr>
          <w:b/>
          <w:bCs/>
          <w:lang w:val="es-CU"/>
        </w:rPr>
      </w:pPr>
    </w:p>
    <w:p w14:paraId="48DE5FF6" w14:textId="6F3C765C" w:rsidR="007C78D2" w:rsidRPr="005512CC" w:rsidRDefault="00AB67DC" w:rsidP="007A5D4A">
      <w:pPr>
        <w:pStyle w:val="Heading1"/>
        <w:rPr>
          <w:lang w:val="es-CU"/>
        </w:rPr>
      </w:pPr>
      <w:r w:rsidRPr="005512CC">
        <w:rPr>
          <w:lang w:val="es-CU"/>
        </w:rPr>
        <w:t>En su informe de</w:t>
      </w:r>
      <w:r w:rsidR="008C45F2" w:rsidRPr="005512CC">
        <w:rPr>
          <w:lang w:val="es-CU"/>
        </w:rPr>
        <w:t xml:space="preserve">l </w:t>
      </w:r>
      <w:r w:rsidR="00102CCA" w:rsidRPr="005512CC">
        <w:rPr>
          <w:lang w:val="es-CU"/>
        </w:rPr>
        <w:t>PP</w:t>
      </w:r>
      <w:r w:rsidRPr="005512CC">
        <w:rPr>
          <w:lang w:val="es-CU"/>
        </w:rPr>
        <w:t xml:space="preserve"> para 2021, el Gobierno de Nigeria informó un consumo de 519,78 tm (28,59</w:t>
      </w:r>
      <w:r w:rsidR="00134732" w:rsidRPr="005512CC">
        <w:rPr>
          <w:lang w:val="es-CU"/>
        </w:rPr>
        <w:t> </w:t>
      </w:r>
      <w:r w:rsidRPr="005512CC">
        <w:rPr>
          <w:lang w:val="es-CU"/>
        </w:rPr>
        <w:t>toneladas PAO) de HCFC</w:t>
      </w:r>
      <w:r w:rsidR="00ED24F6" w:rsidRPr="005512CC">
        <w:rPr>
          <w:lang w:val="es-CU"/>
        </w:rPr>
        <w:t>-</w:t>
      </w:r>
      <w:r w:rsidRPr="005512CC">
        <w:rPr>
          <w:lang w:val="es-CU"/>
        </w:rPr>
        <w:t xml:space="preserve">22 en el sector de fabricación de equipos de </w:t>
      </w:r>
      <w:r w:rsidR="00FB55C4" w:rsidRPr="005512CC">
        <w:rPr>
          <w:lang w:val="es-ES" w:eastAsia="en-CA"/>
        </w:rPr>
        <w:t>refrigeración y aire acondicionado</w:t>
      </w:r>
      <w:r w:rsidRPr="005512CC">
        <w:rPr>
          <w:lang w:val="es-CU"/>
        </w:rPr>
        <w:t>. Según una encuesta de campo realizada en 2019 en 259 empresas, el HCFC</w:t>
      </w:r>
      <w:r w:rsidR="00ED24F6" w:rsidRPr="005512CC">
        <w:rPr>
          <w:lang w:val="es-CU"/>
        </w:rPr>
        <w:t>-</w:t>
      </w:r>
      <w:r w:rsidRPr="005512CC">
        <w:rPr>
          <w:lang w:val="es-CU"/>
        </w:rPr>
        <w:t xml:space="preserve">22 se usa principalmente en la fabricación de refrigeración doméstica y comercial, incluidos refrigeradores, congeladores, máquinas para hacer hielo, cámaras frigoríficas, cajas enfriadoras y enfriadores de agua, y en la producción de equipos de aire acondicionado. Un total de 185 empresas con un consumo total de 311,47 tm (17,13 toneladas PAO) fueron identificadas como elegibles para financiamiento; 183 de estos pertenecen al subsector de equipos de refrigeración comercial y dos son fabricantes de aire acondicionado. </w:t>
      </w:r>
      <w:r w:rsidR="00E74EA1" w:rsidRPr="005512CC">
        <w:rPr>
          <w:lang w:val="es-CU"/>
        </w:rPr>
        <w:lastRenderedPageBreak/>
        <w:t>El cuadro</w:t>
      </w:r>
      <w:r w:rsidRPr="005512CC">
        <w:rPr>
          <w:lang w:val="es-CU"/>
        </w:rPr>
        <w:t xml:space="preserve"> 4 presenta el consumo de HCFC</w:t>
      </w:r>
      <w:r w:rsidR="00ED24F6" w:rsidRPr="005512CC">
        <w:rPr>
          <w:lang w:val="es-CU"/>
        </w:rPr>
        <w:t>-2</w:t>
      </w:r>
      <w:r w:rsidRPr="005512CC">
        <w:rPr>
          <w:lang w:val="es-CU"/>
        </w:rPr>
        <w:t xml:space="preserve">2 en las empresas de fabricación de equipos </w:t>
      </w:r>
      <w:r w:rsidR="00FB55C4" w:rsidRPr="005512CC">
        <w:rPr>
          <w:lang w:val="es-CU"/>
        </w:rPr>
        <w:t xml:space="preserve">de </w:t>
      </w:r>
      <w:r w:rsidR="00FB55C4" w:rsidRPr="005512CC">
        <w:rPr>
          <w:lang w:val="es-ES" w:eastAsia="en-CA"/>
        </w:rPr>
        <w:t>refrigeración y aire acondicionado</w:t>
      </w:r>
      <w:r w:rsidRPr="005512CC">
        <w:rPr>
          <w:lang w:val="es-CU"/>
        </w:rPr>
        <w:t xml:space="preserve"> elegibles para la conversión en la etapa III</w:t>
      </w:r>
      <w:r w:rsidR="007C78D2" w:rsidRPr="005512CC">
        <w:rPr>
          <w:lang w:val="es-CU"/>
        </w:rPr>
        <w:t>.</w:t>
      </w:r>
    </w:p>
    <w:p w14:paraId="161434F7" w14:textId="77328331" w:rsidR="007C78D2" w:rsidRPr="005512CC" w:rsidRDefault="00DD2B80" w:rsidP="007A5D4A">
      <w:pPr>
        <w:keepNext/>
        <w:keepLines/>
        <w:suppressLineNumbers/>
        <w:suppressAutoHyphens/>
        <w:rPr>
          <w:b/>
          <w:iCs/>
          <w:color w:val="000000"/>
          <w:lang w:val="es-ES" w:bidi="en-US"/>
        </w:rPr>
      </w:pPr>
      <w:r w:rsidRPr="005512CC">
        <w:rPr>
          <w:rFonts w:cs="Mangal"/>
          <w:b/>
          <w:iCs/>
          <w:lang w:val="es-CU" w:bidi="en-US"/>
        </w:rPr>
        <w:t xml:space="preserve">Cuadro </w:t>
      </w:r>
      <w:r w:rsidR="00C06F5A" w:rsidRPr="005512CC">
        <w:rPr>
          <w:rFonts w:cs="Mangal"/>
          <w:b/>
          <w:iCs/>
          <w:lang w:val="es-CU" w:bidi="en-US"/>
        </w:rPr>
        <w:t>4</w:t>
      </w:r>
      <w:r w:rsidR="007C78D2" w:rsidRPr="005512CC">
        <w:rPr>
          <w:rFonts w:cs="Mangal"/>
          <w:b/>
          <w:iCs/>
          <w:lang w:val="es-CU" w:bidi="en-US"/>
        </w:rPr>
        <w:t xml:space="preserve">. </w:t>
      </w:r>
      <w:r w:rsidR="00C06F5A" w:rsidRPr="005512CC">
        <w:rPr>
          <w:rFonts w:cs="Mangal"/>
          <w:b/>
          <w:iCs/>
          <w:lang w:val="es-CU" w:bidi="en-US"/>
        </w:rPr>
        <w:t>Consum</w:t>
      </w:r>
      <w:r w:rsidRPr="005512CC">
        <w:rPr>
          <w:rFonts w:cs="Mangal"/>
          <w:b/>
          <w:iCs/>
          <w:lang w:val="es-CU" w:bidi="en-US"/>
        </w:rPr>
        <w:t>o</w:t>
      </w:r>
      <w:r w:rsidRPr="005512CC">
        <w:rPr>
          <w:rFonts w:cs="Mangal"/>
          <w:b/>
          <w:iCs/>
          <w:lang w:val="es-ES" w:bidi="en-US"/>
        </w:rPr>
        <w:t xml:space="preserve"> de </w:t>
      </w:r>
      <w:r w:rsidR="007C78D2" w:rsidRPr="005512CC">
        <w:rPr>
          <w:rFonts w:cs="Mangal"/>
          <w:b/>
          <w:iCs/>
          <w:lang w:val="es-ES" w:bidi="en-US"/>
        </w:rPr>
        <w:t xml:space="preserve">HCFC-22 </w:t>
      </w:r>
      <w:r w:rsidR="00A9701F" w:rsidRPr="005512CC">
        <w:rPr>
          <w:rFonts w:cs="Mangal"/>
          <w:b/>
          <w:iCs/>
          <w:lang w:val="es-ES" w:bidi="en-US"/>
        </w:rPr>
        <w:t>-</w:t>
      </w:r>
      <w:r w:rsidR="007C78D2" w:rsidRPr="005512CC">
        <w:rPr>
          <w:rFonts w:cs="Mangal"/>
          <w:b/>
          <w:iCs/>
          <w:lang w:val="es-ES" w:bidi="en-US"/>
        </w:rPr>
        <w:t xml:space="preserve"> </w:t>
      </w:r>
      <w:r w:rsidRPr="005512CC">
        <w:rPr>
          <w:rFonts w:cs="Mangal"/>
          <w:b/>
          <w:iCs/>
          <w:lang w:val="es-ES" w:bidi="en-US"/>
        </w:rPr>
        <w:t xml:space="preserve">empresas elegibles en el sector de fabricación de </w:t>
      </w:r>
      <w:r w:rsidR="00FB55C4" w:rsidRPr="005512CC">
        <w:rPr>
          <w:rFonts w:cs="Mangal"/>
          <w:b/>
          <w:iCs/>
          <w:lang w:val="es-ES" w:bidi="en-US"/>
        </w:rPr>
        <w:t xml:space="preserve">equipos de </w:t>
      </w:r>
      <w:r w:rsidR="00FB55C4" w:rsidRPr="005512CC">
        <w:rPr>
          <w:rFonts w:cs="Mangal"/>
          <w:b/>
          <w:iCs/>
          <w:lang w:val="es-CU" w:bidi="en-US"/>
        </w:rPr>
        <w:t>refrigeración y aire acondicionado</w:t>
      </w:r>
      <w:r w:rsidRPr="005512CC">
        <w:rPr>
          <w:rFonts w:cs="Mangal"/>
          <w:b/>
          <w:iCs/>
          <w:lang w:val="es-ES" w:bidi="en-US"/>
        </w:rPr>
        <w:t xml:space="preserve"> </w:t>
      </w:r>
      <w:r w:rsidR="007C78D2" w:rsidRPr="005512CC">
        <w:rPr>
          <w:rFonts w:cs="Mangal"/>
          <w:b/>
          <w:iCs/>
          <w:lang w:val="es-ES" w:bidi="en-US"/>
        </w:rPr>
        <w:t>(2019)</w:t>
      </w:r>
    </w:p>
    <w:tbl>
      <w:tblPr>
        <w:tblW w:w="5000" w:type="pct"/>
        <w:tblLook w:val="04A0" w:firstRow="1" w:lastRow="0" w:firstColumn="1" w:lastColumn="0" w:noHBand="0" w:noVBand="1"/>
      </w:tblPr>
      <w:tblGrid>
        <w:gridCol w:w="4673"/>
        <w:gridCol w:w="1984"/>
        <w:gridCol w:w="2693"/>
      </w:tblGrid>
      <w:tr w:rsidR="006C0E7A" w:rsidRPr="005512CC" w14:paraId="61E4789E" w14:textId="77777777" w:rsidTr="00134732">
        <w:trPr>
          <w:trHeight w:val="136"/>
          <w:tblHeader/>
        </w:trPr>
        <w:tc>
          <w:tcPr>
            <w:tcW w:w="2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409DFB" w14:textId="287BF91A" w:rsidR="00093B15" w:rsidRPr="005512CC" w:rsidRDefault="00C9477B" w:rsidP="00041173">
            <w:pPr>
              <w:spacing w:before="40" w:after="40"/>
              <w:jc w:val="center"/>
              <w:rPr>
                <w:b/>
                <w:bCs/>
                <w:sz w:val="20"/>
                <w:szCs w:val="20"/>
                <w:lang w:val="es-CO"/>
              </w:rPr>
            </w:pPr>
            <w:r w:rsidRPr="005512CC">
              <w:rPr>
                <w:b/>
                <w:bCs/>
                <w:sz w:val="20"/>
                <w:szCs w:val="20"/>
                <w:lang w:val="es-CO"/>
              </w:rPr>
              <w:t>Aplica</w:t>
            </w:r>
            <w:r w:rsidR="00DD2B80" w:rsidRPr="005512CC">
              <w:rPr>
                <w:b/>
                <w:bCs/>
                <w:sz w:val="20"/>
                <w:szCs w:val="20"/>
                <w:lang w:val="es-CO"/>
              </w:rPr>
              <w:t>c</w:t>
            </w:r>
            <w:r w:rsidRPr="005512CC">
              <w:rPr>
                <w:b/>
                <w:bCs/>
                <w:sz w:val="20"/>
                <w:szCs w:val="20"/>
                <w:lang w:val="es-CO"/>
              </w:rPr>
              <w:t>i</w:t>
            </w:r>
            <w:r w:rsidR="00DD2B80" w:rsidRPr="005512CC">
              <w:rPr>
                <w:b/>
                <w:bCs/>
                <w:sz w:val="20"/>
                <w:szCs w:val="20"/>
                <w:lang w:val="es-CO"/>
              </w:rPr>
              <w:t>ó</w:t>
            </w:r>
            <w:r w:rsidRPr="005512CC">
              <w:rPr>
                <w:b/>
                <w:bCs/>
                <w:sz w:val="20"/>
                <w:szCs w:val="20"/>
                <w:lang w:val="es-CO"/>
              </w:rPr>
              <w:t xml:space="preserve">n / </w:t>
            </w:r>
            <w:r w:rsidR="00093B15" w:rsidRPr="005512CC">
              <w:rPr>
                <w:b/>
                <w:bCs/>
                <w:sz w:val="20"/>
                <w:szCs w:val="20"/>
                <w:lang w:val="es-CO"/>
              </w:rPr>
              <w:t>E</w:t>
            </w:r>
            <w:r w:rsidR="00DD2B80" w:rsidRPr="005512CC">
              <w:rPr>
                <w:b/>
                <w:bCs/>
                <w:sz w:val="20"/>
                <w:szCs w:val="20"/>
                <w:lang w:val="es-CO"/>
              </w:rPr>
              <w:t>mpresa</w:t>
            </w:r>
          </w:p>
        </w:tc>
        <w:tc>
          <w:tcPr>
            <w:tcW w:w="1061" w:type="pct"/>
            <w:tcBorders>
              <w:top w:val="single" w:sz="4" w:space="0" w:color="auto"/>
              <w:left w:val="nil"/>
              <w:bottom w:val="single" w:sz="4" w:space="0" w:color="auto"/>
              <w:right w:val="single" w:sz="4" w:space="0" w:color="auto"/>
            </w:tcBorders>
            <w:vAlign w:val="center"/>
          </w:tcPr>
          <w:p w14:paraId="69F96D23" w14:textId="0115A950" w:rsidR="00093B15" w:rsidRPr="005512CC" w:rsidRDefault="00DD2B80" w:rsidP="00041173">
            <w:pPr>
              <w:jc w:val="center"/>
              <w:rPr>
                <w:b/>
                <w:bCs/>
                <w:sz w:val="20"/>
                <w:szCs w:val="20"/>
                <w:lang w:val="es-CO"/>
              </w:rPr>
            </w:pPr>
            <w:r w:rsidRPr="005512CC">
              <w:rPr>
                <w:b/>
                <w:bCs/>
                <w:sz w:val="20"/>
                <w:szCs w:val="20"/>
                <w:lang w:val="es-CO"/>
              </w:rPr>
              <w:t>Año de fundación</w:t>
            </w:r>
          </w:p>
        </w:tc>
        <w:tc>
          <w:tcPr>
            <w:tcW w:w="1440" w:type="pct"/>
            <w:tcBorders>
              <w:top w:val="single" w:sz="4" w:space="0" w:color="auto"/>
              <w:left w:val="nil"/>
              <w:bottom w:val="single" w:sz="4" w:space="0" w:color="auto"/>
              <w:right w:val="single" w:sz="4" w:space="0" w:color="auto"/>
            </w:tcBorders>
            <w:shd w:val="clear" w:color="auto" w:fill="auto"/>
            <w:noWrap/>
            <w:vAlign w:val="center"/>
            <w:hideMark/>
          </w:tcPr>
          <w:p w14:paraId="7B02AC7F" w14:textId="7358BBE2" w:rsidR="00F72B32" w:rsidRPr="005512CC" w:rsidRDefault="00F72B32" w:rsidP="00041173">
            <w:pPr>
              <w:jc w:val="center"/>
              <w:rPr>
                <w:b/>
                <w:bCs/>
                <w:sz w:val="20"/>
                <w:szCs w:val="20"/>
                <w:lang w:val="es-CO"/>
              </w:rPr>
            </w:pPr>
            <w:r w:rsidRPr="005512CC">
              <w:rPr>
                <w:b/>
                <w:bCs/>
                <w:sz w:val="20"/>
                <w:szCs w:val="20"/>
                <w:lang w:val="es-CO"/>
              </w:rPr>
              <w:t xml:space="preserve">Consumo </w:t>
            </w:r>
            <w:r w:rsidR="00DD2B80" w:rsidRPr="005512CC">
              <w:rPr>
                <w:b/>
                <w:bCs/>
                <w:sz w:val="20"/>
                <w:szCs w:val="20"/>
                <w:lang w:val="es-CO"/>
              </w:rPr>
              <w:t>de</w:t>
            </w:r>
            <w:r w:rsidRPr="005512CC">
              <w:rPr>
                <w:b/>
                <w:bCs/>
                <w:sz w:val="20"/>
                <w:szCs w:val="20"/>
                <w:lang w:val="es-CO"/>
              </w:rPr>
              <w:t xml:space="preserve"> </w:t>
            </w:r>
            <w:r w:rsidR="00093B15" w:rsidRPr="005512CC">
              <w:rPr>
                <w:b/>
                <w:bCs/>
                <w:sz w:val="20"/>
                <w:szCs w:val="20"/>
                <w:lang w:val="es-CO"/>
              </w:rPr>
              <w:t>HCFC-22</w:t>
            </w:r>
            <w:r w:rsidR="00041173" w:rsidRPr="005512CC">
              <w:rPr>
                <w:b/>
                <w:bCs/>
                <w:sz w:val="20"/>
                <w:szCs w:val="20"/>
                <w:lang w:val="es-CO"/>
              </w:rPr>
              <w:t xml:space="preserve"> </w:t>
            </w:r>
          </w:p>
          <w:p w14:paraId="53684323" w14:textId="21E607F2" w:rsidR="00093B15" w:rsidRPr="005512CC" w:rsidRDefault="00093B15" w:rsidP="00041173">
            <w:pPr>
              <w:jc w:val="center"/>
              <w:rPr>
                <w:b/>
                <w:bCs/>
                <w:sz w:val="20"/>
                <w:szCs w:val="20"/>
                <w:lang w:val="es-CO"/>
              </w:rPr>
            </w:pPr>
            <w:r w:rsidRPr="005512CC">
              <w:rPr>
                <w:b/>
                <w:bCs/>
                <w:sz w:val="20"/>
                <w:szCs w:val="20"/>
                <w:lang w:val="es-CO"/>
              </w:rPr>
              <w:t>(</w:t>
            </w:r>
            <w:r w:rsidR="00AB46A2" w:rsidRPr="005512CC">
              <w:rPr>
                <w:b/>
                <w:bCs/>
                <w:sz w:val="20"/>
                <w:szCs w:val="20"/>
                <w:lang w:val="es-CO"/>
              </w:rPr>
              <w:t>tm</w:t>
            </w:r>
            <w:r w:rsidRPr="005512CC">
              <w:rPr>
                <w:b/>
                <w:bCs/>
                <w:sz w:val="20"/>
                <w:szCs w:val="20"/>
                <w:lang w:val="es-CO"/>
              </w:rPr>
              <w:t>)</w:t>
            </w:r>
          </w:p>
        </w:tc>
      </w:tr>
      <w:tr w:rsidR="00EB0DE6" w:rsidRPr="005512CC" w14:paraId="64655853" w14:textId="77777777" w:rsidTr="00093B15">
        <w:trPr>
          <w:trHeight w:val="252"/>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F88F680" w14:textId="73998C5A" w:rsidR="00EB0DE6" w:rsidRPr="005512CC" w:rsidRDefault="00D90BD4" w:rsidP="00041173">
            <w:pPr>
              <w:ind w:left="30"/>
              <w:rPr>
                <w:b/>
                <w:bCs/>
                <w:i/>
                <w:iCs/>
                <w:sz w:val="20"/>
                <w:szCs w:val="20"/>
                <w:lang w:val="es-CO"/>
              </w:rPr>
            </w:pPr>
            <w:bookmarkStart w:id="2" w:name="_Hlk118574931"/>
            <w:r w:rsidRPr="005512CC">
              <w:rPr>
                <w:b/>
                <w:bCs/>
                <w:i/>
                <w:iCs/>
                <w:sz w:val="20"/>
                <w:szCs w:val="20"/>
                <w:lang w:val="es-CO"/>
              </w:rPr>
              <w:t>R</w:t>
            </w:r>
            <w:r w:rsidR="00EB0DE6" w:rsidRPr="005512CC">
              <w:rPr>
                <w:b/>
                <w:bCs/>
                <w:i/>
                <w:iCs/>
                <w:sz w:val="20"/>
                <w:szCs w:val="20"/>
                <w:lang w:val="es-CO"/>
              </w:rPr>
              <w:t>efrigera</w:t>
            </w:r>
            <w:r w:rsidRPr="005512CC">
              <w:rPr>
                <w:b/>
                <w:bCs/>
                <w:i/>
                <w:iCs/>
                <w:sz w:val="20"/>
                <w:szCs w:val="20"/>
                <w:lang w:val="es-CO"/>
              </w:rPr>
              <w:t>c</w:t>
            </w:r>
            <w:r w:rsidR="00EB0DE6" w:rsidRPr="005512CC">
              <w:rPr>
                <w:b/>
                <w:bCs/>
                <w:i/>
                <w:iCs/>
                <w:sz w:val="20"/>
                <w:szCs w:val="20"/>
                <w:lang w:val="es-CO"/>
              </w:rPr>
              <w:t>i</w:t>
            </w:r>
            <w:r w:rsidRPr="005512CC">
              <w:rPr>
                <w:b/>
                <w:bCs/>
                <w:i/>
                <w:iCs/>
                <w:sz w:val="20"/>
                <w:szCs w:val="20"/>
                <w:lang w:val="es-CO"/>
              </w:rPr>
              <w:t>ó</w:t>
            </w:r>
            <w:r w:rsidR="00EB0DE6" w:rsidRPr="005512CC">
              <w:rPr>
                <w:b/>
                <w:bCs/>
                <w:i/>
                <w:iCs/>
                <w:sz w:val="20"/>
                <w:szCs w:val="20"/>
                <w:lang w:val="es-CO"/>
              </w:rPr>
              <w:t>n</w:t>
            </w:r>
            <w:r w:rsidRPr="005512CC">
              <w:rPr>
                <w:b/>
                <w:bCs/>
                <w:i/>
                <w:iCs/>
                <w:sz w:val="20"/>
                <w:szCs w:val="20"/>
                <w:lang w:val="es-CO"/>
              </w:rPr>
              <w:t xml:space="preserve"> comercial</w:t>
            </w:r>
          </w:p>
        </w:tc>
      </w:tr>
      <w:tr w:rsidR="006C0E7A" w:rsidRPr="005512CC" w14:paraId="58A00304" w14:textId="77777777" w:rsidTr="00041173">
        <w:trPr>
          <w:trHeight w:val="136"/>
        </w:trPr>
        <w:tc>
          <w:tcPr>
            <w:tcW w:w="2499" w:type="pct"/>
            <w:tcBorders>
              <w:top w:val="nil"/>
              <w:left w:val="single" w:sz="4" w:space="0" w:color="auto"/>
              <w:bottom w:val="single" w:sz="4" w:space="0" w:color="auto"/>
              <w:right w:val="single" w:sz="4" w:space="0" w:color="auto"/>
            </w:tcBorders>
            <w:shd w:val="clear" w:color="auto" w:fill="auto"/>
          </w:tcPr>
          <w:p w14:paraId="14F43C9D" w14:textId="57E2EA22" w:rsidR="00093B15" w:rsidRPr="005512CC" w:rsidRDefault="00093B15" w:rsidP="0097113C">
            <w:pPr>
              <w:jc w:val="left"/>
              <w:rPr>
                <w:sz w:val="20"/>
                <w:szCs w:val="20"/>
                <w:lang w:val="es-CO"/>
              </w:rPr>
            </w:pPr>
            <w:r w:rsidRPr="005512CC">
              <w:rPr>
                <w:sz w:val="20"/>
                <w:szCs w:val="20"/>
                <w:lang w:val="es-CO"/>
              </w:rPr>
              <w:t>Baosam Concepts</w:t>
            </w:r>
          </w:p>
        </w:tc>
        <w:tc>
          <w:tcPr>
            <w:tcW w:w="1061" w:type="pct"/>
            <w:tcBorders>
              <w:top w:val="single" w:sz="4" w:space="0" w:color="auto"/>
              <w:left w:val="nil"/>
              <w:bottom w:val="single" w:sz="4" w:space="0" w:color="auto"/>
              <w:right w:val="single" w:sz="4" w:space="0" w:color="auto"/>
            </w:tcBorders>
          </w:tcPr>
          <w:p w14:paraId="78C60622" w14:textId="001482B0" w:rsidR="00093B15" w:rsidRPr="005512CC" w:rsidRDefault="00093B15" w:rsidP="0097113C">
            <w:pPr>
              <w:jc w:val="center"/>
              <w:rPr>
                <w:sz w:val="20"/>
                <w:szCs w:val="20"/>
                <w:lang w:val="es-CO"/>
              </w:rPr>
            </w:pPr>
            <w:r w:rsidRPr="005512CC">
              <w:rPr>
                <w:sz w:val="20"/>
                <w:szCs w:val="20"/>
                <w:lang w:val="es-CO"/>
              </w:rPr>
              <w:t>1997</w:t>
            </w:r>
          </w:p>
        </w:tc>
        <w:tc>
          <w:tcPr>
            <w:tcW w:w="1440" w:type="pct"/>
            <w:tcBorders>
              <w:top w:val="nil"/>
              <w:left w:val="nil"/>
              <w:bottom w:val="single" w:sz="4" w:space="0" w:color="auto"/>
              <w:right w:val="single" w:sz="4" w:space="0" w:color="auto"/>
            </w:tcBorders>
            <w:shd w:val="clear" w:color="auto" w:fill="auto"/>
            <w:noWrap/>
          </w:tcPr>
          <w:p w14:paraId="1F7B4F5A" w14:textId="370897A5" w:rsidR="00093B15" w:rsidRPr="005512CC" w:rsidRDefault="00093B15" w:rsidP="0097113C">
            <w:pPr>
              <w:jc w:val="right"/>
              <w:rPr>
                <w:sz w:val="20"/>
                <w:szCs w:val="20"/>
                <w:lang w:val="es-CO"/>
              </w:rPr>
            </w:pPr>
            <w:r w:rsidRPr="005512CC">
              <w:rPr>
                <w:sz w:val="20"/>
                <w:szCs w:val="20"/>
                <w:lang w:val="es-CO"/>
              </w:rPr>
              <w:t>7</w:t>
            </w:r>
            <w:r w:rsidR="006C0E7A" w:rsidRPr="005512CC">
              <w:rPr>
                <w:sz w:val="20"/>
                <w:szCs w:val="20"/>
                <w:lang w:val="es-CO"/>
              </w:rPr>
              <w:t>,</w:t>
            </w:r>
            <w:r w:rsidRPr="005512CC">
              <w:rPr>
                <w:sz w:val="20"/>
                <w:szCs w:val="20"/>
                <w:lang w:val="es-CO"/>
              </w:rPr>
              <w:t>07</w:t>
            </w:r>
          </w:p>
        </w:tc>
      </w:tr>
      <w:tr w:rsidR="006C0E7A" w:rsidRPr="005512CC" w14:paraId="5860496B" w14:textId="77777777" w:rsidTr="00041173">
        <w:trPr>
          <w:trHeight w:val="136"/>
        </w:trPr>
        <w:tc>
          <w:tcPr>
            <w:tcW w:w="2499" w:type="pct"/>
            <w:tcBorders>
              <w:top w:val="nil"/>
              <w:left w:val="single" w:sz="4" w:space="0" w:color="auto"/>
              <w:bottom w:val="single" w:sz="4" w:space="0" w:color="auto"/>
              <w:right w:val="single" w:sz="4" w:space="0" w:color="auto"/>
            </w:tcBorders>
            <w:shd w:val="clear" w:color="auto" w:fill="auto"/>
          </w:tcPr>
          <w:p w14:paraId="451F9FF1" w14:textId="3CBADC12" w:rsidR="00093B15" w:rsidRPr="005512CC" w:rsidRDefault="00093B15" w:rsidP="0097113C">
            <w:pPr>
              <w:jc w:val="left"/>
              <w:rPr>
                <w:sz w:val="20"/>
                <w:szCs w:val="20"/>
                <w:lang w:val="es-CO"/>
              </w:rPr>
            </w:pPr>
            <w:r w:rsidRPr="005512CC">
              <w:rPr>
                <w:sz w:val="20"/>
                <w:szCs w:val="20"/>
                <w:lang w:val="es-CO"/>
              </w:rPr>
              <w:t>Ifeco Tech Company</w:t>
            </w:r>
          </w:p>
        </w:tc>
        <w:tc>
          <w:tcPr>
            <w:tcW w:w="1061" w:type="pct"/>
            <w:tcBorders>
              <w:top w:val="single" w:sz="4" w:space="0" w:color="auto"/>
              <w:left w:val="nil"/>
              <w:bottom w:val="single" w:sz="4" w:space="0" w:color="auto"/>
              <w:right w:val="single" w:sz="4" w:space="0" w:color="auto"/>
            </w:tcBorders>
          </w:tcPr>
          <w:p w14:paraId="6947B811" w14:textId="29C1A895" w:rsidR="00093B15" w:rsidRPr="005512CC" w:rsidRDefault="00093B15" w:rsidP="0097113C">
            <w:pPr>
              <w:jc w:val="center"/>
              <w:rPr>
                <w:sz w:val="20"/>
                <w:szCs w:val="20"/>
                <w:lang w:val="es-CO"/>
              </w:rPr>
            </w:pPr>
            <w:r w:rsidRPr="005512CC">
              <w:rPr>
                <w:sz w:val="20"/>
                <w:szCs w:val="20"/>
                <w:lang w:val="es-CO"/>
              </w:rPr>
              <w:t>2006</w:t>
            </w:r>
          </w:p>
        </w:tc>
        <w:tc>
          <w:tcPr>
            <w:tcW w:w="1440" w:type="pct"/>
            <w:tcBorders>
              <w:top w:val="nil"/>
              <w:left w:val="nil"/>
              <w:bottom w:val="single" w:sz="4" w:space="0" w:color="auto"/>
              <w:right w:val="single" w:sz="4" w:space="0" w:color="auto"/>
            </w:tcBorders>
            <w:shd w:val="clear" w:color="auto" w:fill="auto"/>
            <w:noWrap/>
          </w:tcPr>
          <w:p w14:paraId="1DD6E6C8" w14:textId="40950F12" w:rsidR="00093B15" w:rsidRPr="005512CC" w:rsidRDefault="00093B15" w:rsidP="0097113C">
            <w:pPr>
              <w:jc w:val="right"/>
              <w:rPr>
                <w:sz w:val="20"/>
                <w:szCs w:val="20"/>
                <w:lang w:val="es-CO"/>
              </w:rPr>
            </w:pPr>
            <w:r w:rsidRPr="005512CC">
              <w:rPr>
                <w:sz w:val="20"/>
                <w:szCs w:val="20"/>
                <w:lang w:val="es-CO"/>
              </w:rPr>
              <w:t>6</w:t>
            </w:r>
            <w:r w:rsidR="006C0E7A" w:rsidRPr="005512CC">
              <w:rPr>
                <w:sz w:val="20"/>
                <w:szCs w:val="20"/>
                <w:lang w:val="es-CO"/>
              </w:rPr>
              <w:t>,</w:t>
            </w:r>
            <w:r w:rsidRPr="005512CC">
              <w:rPr>
                <w:sz w:val="20"/>
                <w:szCs w:val="20"/>
                <w:lang w:val="es-CO"/>
              </w:rPr>
              <w:t>53</w:t>
            </w:r>
          </w:p>
        </w:tc>
      </w:tr>
      <w:tr w:rsidR="006C0E7A" w:rsidRPr="005512CC" w14:paraId="584127F8" w14:textId="77777777" w:rsidTr="00041173">
        <w:trPr>
          <w:trHeight w:val="136"/>
        </w:trPr>
        <w:tc>
          <w:tcPr>
            <w:tcW w:w="2499" w:type="pct"/>
            <w:tcBorders>
              <w:top w:val="nil"/>
              <w:left w:val="single" w:sz="4" w:space="0" w:color="auto"/>
              <w:bottom w:val="single" w:sz="4" w:space="0" w:color="auto"/>
              <w:right w:val="single" w:sz="4" w:space="0" w:color="auto"/>
            </w:tcBorders>
            <w:shd w:val="clear" w:color="auto" w:fill="auto"/>
          </w:tcPr>
          <w:p w14:paraId="17A1B737" w14:textId="123FA6EC" w:rsidR="00093B15" w:rsidRPr="005512CC" w:rsidRDefault="00093B15" w:rsidP="0097113C">
            <w:pPr>
              <w:jc w:val="left"/>
              <w:rPr>
                <w:sz w:val="20"/>
                <w:szCs w:val="20"/>
                <w:lang w:val="es-CO"/>
              </w:rPr>
            </w:pPr>
            <w:r w:rsidRPr="005512CC">
              <w:rPr>
                <w:sz w:val="20"/>
                <w:szCs w:val="20"/>
                <w:lang w:val="es-CO"/>
              </w:rPr>
              <w:t>Perabeam Limited</w:t>
            </w:r>
          </w:p>
        </w:tc>
        <w:tc>
          <w:tcPr>
            <w:tcW w:w="1061" w:type="pct"/>
            <w:tcBorders>
              <w:top w:val="single" w:sz="4" w:space="0" w:color="auto"/>
              <w:left w:val="nil"/>
              <w:bottom w:val="single" w:sz="4" w:space="0" w:color="auto"/>
              <w:right w:val="single" w:sz="4" w:space="0" w:color="auto"/>
            </w:tcBorders>
          </w:tcPr>
          <w:p w14:paraId="31FE6EB5" w14:textId="2EF35446" w:rsidR="00093B15" w:rsidRPr="005512CC" w:rsidRDefault="00093B15" w:rsidP="0097113C">
            <w:pPr>
              <w:jc w:val="center"/>
              <w:rPr>
                <w:sz w:val="20"/>
                <w:szCs w:val="20"/>
                <w:lang w:val="es-CO"/>
              </w:rPr>
            </w:pPr>
            <w:r w:rsidRPr="005512CC">
              <w:rPr>
                <w:sz w:val="20"/>
                <w:szCs w:val="20"/>
                <w:lang w:val="es-CO"/>
              </w:rPr>
              <w:t>1988</w:t>
            </w:r>
          </w:p>
        </w:tc>
        <w:tc>
          <w:tcPr>
            <w:tcW w:w="1440" w:type="pct"/>
            <w:tcBorders>
              <w:top w:val="nil"/>
              <w:left w:val="nil"/>
              <w:bottom w:val="single" w:sz="4" w:space="0" w:color="auto"/>
              <w:right w:val="single" w:sz="4" w:space="0" w:color="auto"/>
            </w:tcBorders>
            <w:shd w:val="clear" w:color="auto" w:fill="auto"/>
            <w:noWrap/>
          </w:tcPr>
          <w:p w14:paraId="0D357E76" w14:textId="31FDEE64" w:rsidR="00093B15" w:rsidRPr="005512CC" w:rsidRDefault="00093B15" w:rsidP="0097113C">
            <w:pPr>
              <w:jc w:val="right"/>
              <w:rPr>
                <w:sz w:val="20"/>
                <w:szCs w:val="20"/>
                <w:lang w:val="es-CO"/>
              </w:rPr>
            </w:pPr>
            <w:r w:rsidRPr="005512CC">
              <w:rPr>
                <w:sz w:val="20"/>
                <w:szCs w:val="20"/>
                <w:lang w:val="es-CO"/>
              </w:rPr>
              <w:t>11</w:t>
            </w:r>
            <w:r w:rsidR="006C0E7A" w:rsidRPr="005512CC">
              <w:rPr>
                <w:sz w:val="20"/>
                <w:szCs w:val="20"/>
                <w:lang w:val="es-CO"/>
              </w:rPr>
              <w:t>,</w:t>
            </w:r>
            <w:r w:rsidRPr="005512CC">
              <w:rPr>
                <w:sz w:val="20"/>
                <w:szCs w:val="20"/>
                <w:lang w:val="es-CO"/>
              </w:rPr>
              <w:t>56</w:t>
            </w:r>
          </w:p>
        </w:tc>
      </w:tr>
      <w:tr w:rsidR="006C0E7A" w:rsidRPr="005512CC" w14:paraId="7A4B285C" w14:textId="77777777" w:rsidTr="00041173">
        <w:trPr>
          <w:trHeight w:val="136"/>
        </w:trPr>
        <w:tc>
          <w:tcPr>
            <w:tcW w:w="2499" w:type="pct"/>
            <w:tcBorders>
              <w:top w:val="nil"/>
              <w:left w:val="single" w:sz="4" w:space="0" w:color="auto"/>
              <w:bottom w:val="single" w:sz="4" w:space="0" w:color="auto"/>
              <w:right w:val="single" w:sz="4" w:space="0" w:color="auto"/>
            </w:tcBorders>
            <w:shd w:val="clear" w:color="auto" w:fill="auto"/>
          </w:tcPr>
          <w:p w14:paraId="2C0E451A" w14:textId="48331DC9" w:rsidR="00093B15" w:rsidRPr="005512CC" w:rsidRDefault="00093B15" w:rsidP="00EB0DE6">
            <w:pPr>
              <w:jc w:val="left"/>
              <w:rPr>
                <w:sz w:val="20"/>
                <w:szCs w:val="20"/>
                <w:lang w:val="es-CO"/>
              </w:rPr>
            </w:pPr>
            <w:r w:rsidRPr="005512CC">
              <w:rPr>
                <w:sz w:val="20"/>
                <w:szCs w:val="20"/>
                <w:lang w:val="es-CO"/>
              </w:rPr>
              <w:t>Sanden Intercool</w:t>
            </w:r>
          </w:p>
        </w:tc>
        <w:tc>
          <w:tcPr>
            <w:tcW w:w="1061" w:type="pct"/>
            <w:tcBorders>
              <w:top w:val="single" w:sz="4" w:space="0" w:color="auto"/>
              <w:left w:val="nil"/>
              <w:bottom w:val="single" w:sz="4" w:space="0" w:color="auto"/>
              <w:right w:val="single" w:sz="4" w:space="0" w:color="auto"/>
            </w:tcBorders>
          </w:tcPr>
          <w:p w14:paraId="3A7DAE0B" w14:textId="6C0A78CA" w:rsidR="00093B15" w:rsidRPr="005512CC" w:rsidRDefault="00093B15" w:rsidP="00EB0DE6">
            <w:pPr>
              <w:jc w:val="center"/>
              <w:rPr>
                <w:sz w:val="20"/>
                <w:szCs w:val="20"/>
                <w:lang w:val="es-CO"/>
              </w:rPr>
            </w:pPr>
            <w:r w:rsidRPr="005512CC">
              <w:rPr>
                <w:sz w:val="20"/>
                <w:szCs w:val="20"/>
                <w:lang w:val="es-CO"/>
              </w:rPr>
              <w:t>1990</w:t>
            </w:r>
          </w:p>
        </w:tc>
        <w:tc>
          <w:tcPr>
            <w:tcW w:w="1440" w:type="pct"/>
            <w:tcBorders>
              <w:top w:val="nil"/>
              <w:left w:val="nil"/>
              <w:bottom w:val="single" w:sz="4" w:space="0" w:color="auto"/>
              <w:right w:val="single" w:sz="4" w:space="0" w:color="auto"/>
            </w:tcBorders>
            <w:shd w:val="clear" w:color="auto" w:fill="auto"/>
            <w:noWrap/>
          </w:tcPr>
          <w:p w14:paraId="1D26F329" w14:textId="619998D3" w:rsidR="00093B15" w:rsidRPr="005512CC" w:rsidRDefault="00093B15" w:rsidP="00EB0DE6">
            <w:pPr>
              <w:jc w:val="right"/>
              <w:rPr>
                <w:sz w:val="20"/>
                <w:szCs w:val="20"/>
                <w:lang w:val="es-CO"/>
              </w:rPr>
            </w:pPr>
            <w:r w:rsidRPr="005512CC">
              <w:rPr>
                <w:sz w:val="20"/>
                <w:szCs w:val="20"/>
                <w:lang w:val="es-CO"/>
              </w:rPr>
              <w:t>10</w:t>
            </w:r>
            <w:r w:rsidR="006C0E7A" w:rsidRPr="005512CC">
              <w:rPr>
                <w:sz w:val="20"/>
                <w:szCs w:val="20"/>
                <w:lang w:val="es-CO"/>
              </w:rPr>
              <w:t>,</w:t>
            </w:r>
            <w:r w:rsidRPr="005512CC">
              <w:rPr>
                <w:sz w:val="20"/>
                <w:szCs w:val="20"/>
                <w:lang w:val="es-CO"/>
              </w:rPr>
              <w:t>80</w:t>
            </w:r>
          </w:p>
        </w:tc>
      </w:tr>
      <w:tr w:rsidR="006C0E7A" w:rsidRPr="005512CC" w14:paraId="19E2A7FB" w14:textId="77777777" w:rsidTr="00041173">
        <w:trPr>
          <w:trHeight w:val="136"/>
        </w:trPr>
        <w:tc>
          <w:tcPr>
            <w:tcW w:w="2499" w:type="pct"/>
            <w:tcBorders>
              <w:top w:val="nil"/>
              <w:left w:val="single" w:sz="4" w:space="0" w:color="auto"/>
              <w:bottom w:val="single" w:sz="4" w:space="0" w:color="auto"/>
              <w:right w:val="single" w:sz="4" w:space="0" w:color="auto"/>
            </w:tcBorders>
            <w:shd w:val="clear" w:color="auto" w:fill="auto"/>
            <w:noWrap/>
          </w:tcPr>
          <w:p w14:paraId="0DA089B2" w14:textId="48714E1F" w:rsidR="00093B15" w:rsidRPr="005512CC" w:rsidRDefault="00093B15" w:rsidP="00EB0DE6">
            <w:pPr>
              <w:jc w:val="left"/>
              <w:rPr>
                <w:sz w:val="20"/>
                <w:szCs w:val="20"/>
                <w:lang w:val="es-CO"/>
              </w:rPr>
            </w:pPr>
            <w:r w:rsidRPr="005512CC">
              <w:rPr>
                <w:sz w:val="20"/>
                <w:szCs w:val="20"/>
                <w:lang w:val="es-CO"/>
              </w:rPr>
              <w:t>Verac Technical Company</w:t>
            </w:r>
          </w:p>
        </w:tc>
        <w:tc>
          <w:tcPr>
            <w:tcW w:w="1061" w:type="pct"/>
            <w:tcBorders>
              <w:top w:val="single" w:sz="4" w:space="0" w:color="auto"/>
              <w:left w:val="nil"/>
              <w:bottom w:val="single" w:sz="4" w:space="0" w:color="auto"/>
              <w:right w:val="single" w:sz="4" w:space="0" w:color="auto"/>
            </w:tcBorders>
          </w:tcPr>
          <w:p w14:paraId="62CF31F3" w14:textId="05B7F24F" w:rsidR="00093B15" w:rsidRPr="005512CC" w:rsidRDefault="00093B15" w:rsidP="00EB0DE6">
            <w:pPr>
              <w:jc w:val="center"/>
              <w:rPr>
                <w:sz w:val="20"/>
                <w:szCs w:val="20"/>
                <w:lang w:val="es-CO"/>
              </w:rPr>
            </w:pPr>
            <w:r w:rsidRPr="005512CC">
              <w:rPr>
                <w:sz w:val="20"/>
                <w:szCs w:val="20"/>
                <w:lang w:val="es-CO"/>
              </w:rPr>
              <w:t>1979</w:t>
            </w:r>
          </w:p>
        </w:tc>
        <w:tc>
          <w:tcPr>
            <w:tcW w:w="1440" w:type="pct"/>
            <w:tcBorders>
              <w:top w:val="nil"/>
              <w:left w:val="nil"/>
              <w:bottom w:val="single" w:sz="4" w:space="0" w:color="auto"/>
              <w:right w:val="single" w:sz="4" w:space="0" w:color="auto"/>
            </w:tcBorders>
            <w:shd w:val="clear" w:color="auto" w:fill="auto"/>
            <w:noWrap/>
          </w:tcPr>
          <w:p w14:paraId="6BC90571" w14:textId="0673FA95" w:rsidR="00093B15" w:rsidRPr="005512CC" w:rsidRDefault="00093B15" w:rsidP="00EB0DE6">
            <w:pPr>
              <w:jc w:val="right"/>
              <w:rPr>
                <w:sz w:val="20"/>
                <w:szCs w:val="20"/>
                <w:lang w:val="es-CO"/>
              </w:rPr>
            </w:pPr>
            <w:r w:rsidRPr="005512CC">
              <w:rPr>
                <w:sz w:val="20"/>
                <w:szCs w:val="20"/>
                <w:lang w:val="es-CO"/>
              </w:rPr>
              <w:t>6</w:t>
            </w:r>
            <w:r w:rsidR="006C0E7A" w:rsidRPr="005512CC">
              <w:rPr>
                <w:sz w:val="20"/>
                <w:szCs w:val="20"/>
                <w:lang w:val="es-CO"/>
              </w:rPr>
              <w:t>,</w:t>
            </w:r>
            <w:r w:rsidRPr="005512CC">
              <w:rPr>
                <w:sz w:val="20"/>
                <w:szCs w:val="20"/>
                <w:lang w:val="es-CO"/>
              </w:rPr>
              <w:t>50</w:t>
            </w:r>
          </w:p>
        </w:tc>
      </w:tr>
      <w:tr w:rsidR="006C0E7A" w:rsidRPr="005512CC" w14:paraId="6BD9D6DC" w14:textId="77777777" w:rsidTr="00041173">
        <w:trPr>
          <w:trHeight w:val="136"/>
        </w:trPr>
        <w:tc>
          <w:tcPr>
            <w:tcW w:w="2499" w:type="pct"/>
            <w:tcBorders>
              <w:top w:val="nil"/>
              <w:left w:val="single" w:sz="4" w:space="0" w:color="auto"/>
              <w:bottom w:val="single" w:sz="4" w:space="0" w:color="auto"/>
              <w:right w:val="single" w:sz="4" w:space="0" w:color="auto"/>
            </w:tcBorders>
            <w:shd w:val="clear" w:color="auto" w:fill="auto"/>
            <w:noWrap/>
          </w:tcPr>
          <w:p w14:paraId="2752F943" w14:textId="3F6B9088" w:rsidR="00093B15" w:rsidRPr="005512CC" w:rsidRDefault="00093B15" w:rsidP="00EB0DE6">
            <w:pPr>
              <w:jc w:val="left"/>
              <w:rPr>
                <w:sz w:val="20"/>
                <w:szCs w:val="20"/>
                <w:lang w:val="es-ES"/>
              </w:rPr>
            </w:pPr>
            <w:r w:rsidRPr="005512CC">
              <w:rPr>
                <w:sz w:val="20"/>
                <w:szCs w:val="20"/>
                <w:lang w:val="es-ES"/>
              </w:rPr>
              <w:t>Grup</w:t>
            </w:r>
            <w:r w:rsidR="006C0E7A" w:rsidRPr="005512CC">
              <w:rPr>
                <w:sz w:val="20"/>
                <w:szCs w:val="20"/>
                <w:lang w:val="es-ES"/>
              </w:rPr>
              <w:t>o</w:t>
            </w:r>
            <w:r w:rsidRPr="005512CC">
              <w:rPr>
                <w:sz w:val="20"/>
                <w:szCs w:val="20"/>
                <w:lang w:val="es-ES"/>
              </w:rPr>
              <w:t xml:space="preserve"> I </w:t>
            </w:r>
            <w:r w:rsidR="006C0E7A" w:rsidRPr="005512CC">
              <w:rPr>
                <w:sz w:val="20"/>
                <w:szCs w:val="20"/>
                <w:lang w:val="es-ES"/>
              </w:rPr>
              <w:t>de</w:t>
            </w:r>
            <w:r w:rsidRPr="005512CC">
              <w:rPr>
                <w:sz w:val="20"/>
                <w:szCs w:val="20"/>
                <w:lang w:val="es-ES"/>
              </w:rPr>
              <w:t xml:space="preserve"> 12 </w:t>
            </w:r>
            <w:r w:rsidR="006C0E7A" w:rsidRPr="005512CC">
              <w:rPr>
                <w:sz w:val="20"/>
                <w:szCs w:val="20"/>
                <w:lang w:val="es-ES"/>
              </w:rPr>
              <w:t xml:space="preserve">empresas consumidoras de </w:t>
            </w:r>
            <w:r w:rsidRPr="005512CC">
              <w:rPr>
                <w:sz w:val="20"/>
                <w:szCs w:val="20"/>
                <w:lang w:val="es-ES"/>
              </w:rPr>
              <w:t>3</w:t>
            </w:r>
            <w:r w:rsidRPr="005512CC">
              <w:rPr>
                <w:sz w:val="20"/>
                <w:szCs w:val="20"/>
                <w:lang w:val="es-ES"/>
              </w:rPr>
              <w:noBreakHyphen/>
              <w:t xml:space="preserve">6 </w:t>
            </w:r>
            <w:r w:rsidR="00AB46A2" w:rsidRPr="005512CC">
              <w:rPr>
                <w:sz w:val="20"/>
                <w:szCs w:val="20"/>
                <w:lang w:val="es-ES"/>
              </w:rPr>
              <w:t>tm</w:t>
            </w:r>
          </w:p>
        </w:tc>
        <w:tc>
          <w:tcPr>
            <w:tcW w:w="1061" w:type="pct"/>
            <w:tcBorders>
              <w:top w:val="single" w:sz="4" w:space="0" w:color="auto"/>
              <w:left w:val="nil"/>
              <w:bottom w:val="single" w:sz="4" w:space="0" w:color="auto"/>
              <w:right w:val="single" w:sz="4" w:space="0" w:color="auto"/>
            </w:tcBorders>
          </w:tcPr>
          <w:p w14:paraId="35315835" w14:textId="54F3E09C" w:rsidR="00093B15" w:rsidRPr="005512CC" w:rsidRDefault="006C0E7A" w:rsidP="00EB0DE6">
            <w:pPr>
              <w:jc w:val="center"/>
              <w:rPr>
                <w:sz w:val="20"/>
                <w:szCs w:val="20"/>
                <w:lang w:val="es-CO"/>
              </w:rPr>
            </w:pPr>
            <w:r w:rsidRPr="005512CC">
              <w:rPr>
                <w:sz w:val="20"/>
                <w:szCs w:val="20"/>
                <w:lang w:val="es-CO"/>
              </w:rPr>
              <w:t xml:space="preserve">Anterior a </w:t>
            </w:r>
            <w:r w:rsidR="00093B15" w:rsidRPr="005512CC">
              <w:rPr>
                <w:sz w:val="20"/>
                <w:szCs w:val="20"/>
                <w:lang w:val="es-CO"/>
              </w:rPr>
              <w:t>2007</w:t>
            </w:r>
          </w:p>
        </w:tc>
        <w:tc>
          <w:tcPr>
            <w:tcW w:w="1440" w:type="pct"/>
            <w:tcBorders>
              <w:top w:val="nil"/>
              <w:left w:val="nil"/>
              <w:bottom w:val="single" w:sz="4" w:space="0" w:color="auto"/>
              <w:right w:val="single" w:sz="4" w:space="0" w:color="auto"/>
            </w:tcBorders>
            <w:shd w:val="clear" w:color="auto" w:fill="auto"/>
            <w:noWrap/>
          </w:tcPr>
          <w:p w14:paraId="5E292769" w14:textId="60C81E22" w:rsidR="00093B15" w:rsidRPr="005512CC" w:rsidRDefault="00093B15" w:rsidP="00EB0DE6">
            <w:pPr>
              <w:jc w:val="right"/>
              <w:rPr>
                <w:sz w:val="20"/>
                <w:szCs w:val="20"/>
                <w:lang w:val="es-CO"/>
              </w:rPr>
            </w:pPr>
            <w:r w:rsidRPr="005512CC">
              <w:rPr>
                <w:sz w:val="20"/>
                <w:szCs w:val="20"/>
                <w:lang w:val="es-CO"/>
              </w:rPr>
              <w:t>50</w:t>
            </w:r>
            <w:r w:rsidR="006C0E7A" w:rsidRPr="005512CC">
              <w:rPr>
                <w:sz w:val="20"/>
                <w:szCs w:val="20"/>
                <w:lang w:val="es-CO"/>
              </w:rPr>
              <w:t>,</w:t>
            </w:r>
            <w:r w:rsidRPr="005512CC">
              <w:rPr>
                <w:sz w:val="20"/>
                <w:szCs w:val="20"/>
                <w:lang w:val="es-CO"/>
              </w:rPr>
              <w:t>69</w:t>
            </w:r>
          </w:p>
        </w:tc>
      </w:tr>
      <w:tr w:rsidR="006C0E7A" w:rsidRPr="005512CC" w14:paraId="62375F21" w14:textId="77777777" w:rsidTr="00041173">
        <w:trPr>
          <w:trHeight w:val="136"/>
        </w:trPr>
        <w:tc>
          <w:tcPr>
            <w:tcW w:w="2499" w:type="pct"/>
            <w:tcBorders>
              <w:top w:val="nil"/>
              <w:left w:val="single" w:sz="4" w:space="0" w:color="auto"/>
              <w:bottom w:val="single" w:sz="4" w:space="0" w:color="auto"/>
              <w:right w:val="single" w:sz="4" w:space="0" w:color="auto"/>
            </w:tcBorders>
            <w:shd w:val="clear" w:color="auto" w:fill="auto"/>
            <w:noWrap/>
          </w:tcPr>
          <w:p w14:paraId="1F14AF75" w14:textId="5F429544" w:rsidR="00093B15" w:rsidRPr="005512CC" w:rsidRDefault="00093B15" w:rsidP="00EB0DE6">
            <w:pPr>
              <w:jc w:val="left"/>
              <w:rPr>
                <w:sz w:val="20"/>
                <w:szCs w:val="20"/>
                <w:lang w:val="es-ES"/>
              </w:rPr>
            </w:pPr>
            <w:r w:rsidRPr="005512CC">
              <w:rPr>
                <w:sz w:val="20"/>
                <w:szCs w:val="20"/>
                <w:lang w:val="es-ES"/>
              </w:rPr>
              <w:t>Grup</w:t>
            </w:r>
            <w:r w:rsidR="006C0E7A" w:rsidRPr="005512CC">
              <w:rPr>
                <w:sz w:val="20"/>
                <w:szCs w:val="20"/>
                <w:lang w:val="es-ES"/>
              </w:rPr>
              <w:t>o</w:t>
            </w:r>
            <w:r w:rsidRPr="005512CC">
              <w:rPr>
                <w:sz w:val="20"/>
                <w:szCs w:val="20"/>
                <w:lang w:val="es-ES"/>
              </w:rPr>
              <w:t xml:space="preserve"> II </w:t>
            </w:r>
            <w:r w:rsidR="006C0E7A" w:rsidRPr="005512CC">
              <w:rPr>
                <w:sz w:val="20"/>
                <w:szCs w:val="20"/>
                <w:lang w:val="es-ES"/>
              </w:rPr>
              <w:t>de</w:t>
            </w:r>
            <w:r w:rsidRPr="005512CC">
              <w:rPr>
                <w:sz w:val="20"/>
                <w:szCs w:val="20"/>
                <w:lang w:val="es-ES"/>
              </w:rPr>
              <w:t xml:space="preserve"> 166 e</w:t>
            </w:r>
            <w:r w:rsidR="006C0E7A" w:rsidRPr="005512CC">
              <w:rPr>
                <w:sz w:val="20"/>
                <w:szCs w:val="20"/>
                <w:lang w:val="es-ES"/>
              </w:rPr>
              <w:t>mpresas consumidoras de</w:t>
            </w:r>
            <w:r w:rsidRPr="005512CC">
              <w:rPr>
                <w:sz w:val="20"/>
                <w:szCs w:val="20"/>
                <w:lang w:val="es-ES"/>
              </w:rPr>
              <w:t xml:space="preserve"> </w:t>
            </w:r>
            <w:r w:rsidR="00BB21CE" w:rsidRPr="005512CC">
              <w:rPr>
                <w:sz w:val="20"/>
                <w:szCs w:val="20"/>
                <w:lang w:val="es-ES"/>
              </w:rPr>
              <w:t>0-</w:t>
            </w:r>
            <w:r w:rsidRPr="005512CC">
              <w:rPr>
                <w:sz w:val="20"/>
                <w:szCs w:val="20"/>
                <w:lang w:val="es-ES"/>
              </w:rPr>
              <w:t xml:space="preserve"> 3 </w:t>
            </w:r>
            <w:r w:rsidR="00AB46A2" w:rsidRPr="005512CC">
              <w:rPr>
                <w:sz w:val="20"/>
                <w:szCs w:val="20"/>
                <w:lang w:val="es-ES"/>
              </w:rPr>
              <w:t>tm</w:t>
            </w:r>
            <w:r w:rsidRPr="005512CC">
              <w:rPr>
                <w:sz w:val="20"/>
                <w:szCs w:val="20"/>
                <w:lang w:val="es-ES"/>
              </w:rPr>
              <w:t xml:space="preserve"> </w:t>
            </w:r>
          </w:p>
        </w:tc>
        <w:tc>
          <w:tcPr>
            <w:tcW w:w="1061" w:type="pct"/>
            <w:tcBorders>
              <w:top w:val="single" w:sz="4" w:space="0" w:color="auto"/>
              <w:left w:val="nil"/>
              <w:bottom w:val="single" w:sz="4" w:space="0" w:color="auto"/>
              <w:right w:val="single" w:sz="4" w:space="0" w:color="auto"/>
            </w:tcBorders>
          </w:tcPr>
          <w:p w14:paraId="779BE6F4" w14:textId="3A48CD13" w:rsidR="00093B15" w:rsidRPr="005512CC" w:rsidRDefault="006C0E7A" w:rsidP="00EB0DE6">
            <w:pPr>
              <w:jc w:val="center"/>
              <w:rPr>
                <w:sz w:val="20"/>
                <w:szCs w:val="20"/>
                <w:lang w:val="es-CO"/>
              </w:rPr>
            </w:pPr>
            <w:r w:rsidRPr="005512CC">
              <w:rPr>
                <w:sz w:val="20"/>
                <w:szCs w:val="20"/>
                <w:lang w:val="es-CO"/>
              </w:rPr>
              <w:t>Anterior a</w:t>
            </w:r>
            <w:r w:rsidR="00093B15" w:rsidRPr="005512CC">
              <w:rPr>
                <w:sz w:val="20"/>
                <w:szCs w:val="20"/>
                <w:lang w:val="es-CO"/>
              </w:rPr>
              <w:t xml:space="preserve"> 2007</w:t>
            </w:r>
          </w:p>
        </w:tc>
        <w:tc>
          <w:tcPr>
            <w:tcW w:w="1440" w:type="pct"/>
            <w:tcBorders>
              <w:top w:val="nil"/>
              <w:left w:val="nil"/>
              <w:bottom w:val="single" w:sz="4" w:space="0" w:color="auto"/>
              <w:right w:val="single" w:sz="4" w:space="0" w:color="auto"/>
            </w:tcBorders>
            <w:shd w:val="clear" w:color="auto" w:fill="auto"/>
            <w:noWrap/>
          </w:tcPr>
          <w:p w14:paraId="7342BC1B" w14:textId="3B627817" w:rsidR="00093B15" w:rsidRPr="005512CC" w:rsidRDefault="00093B15" w:rsidP="00EB0DE6">
            <w:pPr>
              <w:jc w:val="right"/>
              <w:rPr>
                <w:sz w:val="20"/>
                <w:szCs w:val="20"/>
                <w:lang w:val="es-CO"/>
              </w:rPr>
            </w:pPr>
            <w:r w:rsidRPr="005512CC">
              <w:rPr>
                <w:sz w:val="20"/>
                <w:szCs w:val="20"/>
                <w:lang w:val="es-CO"/>
              </w:rPr>
              <w:t>146</w:t>
            </w:r>
            <w:r w:rsidR="006C0E7A" w:rsidRPr="005512CC">
              <w:rPr>
                <w:sz w:val="20"/>
                <w:szCs w:val="20"/>
                <w:lang w:val="es-CO"/>
              </w:rPr>
              <w:t>,</w:t>
            </w:r>
            <w:r w:rsidRPr="005512CC">
              <w:rPr>
                <w:sz w:val="20"/>
                <w:szCs w:val="20"/>
                <w:lang w:val="es-CO"/>
              </w:rPr>
              <w:t>38</w:t>
            </w:r>
          </w:p>
        </w:tc>
      </w:tr>
      <w:bookmarkEnd w:id="2"/>
      <w:tr w:rsidR="006C0E7A" w:rsidRPr="005512CC" w14:paraId="7136B295" w14:textId="77777777" w:rsidTr="00041173">
        <w:trPr>
          <w:trHeight w:val="200"/>
        </w:trPr>
        <w:tc>
          <w:tcPr>
            <w:tcW w:w="3560" w:type="pct"/>
            <w:gridSpan w:val="2"/>
            <w:tcBorders>
              <w:top w:val="nil"/>
              <w:left w:val="single" w:sz="4" w:space="0" w:color="auto"/>
              <w:bottom w:val="single" w:sz="4" w:space="0" w:color="auto"/>
              <w:right w:val="single" w:sz="4" w:space="0" w:color="auto"/>
            </w:tcBorders>
            <w:shd w:val="clear" w:color="auto" w:fill="auto"/>
            <w:noWrap/>
          </w:tcPr>
          <w:p w14:paraId="74A6E995" w14:textId="4E19DDB9" w:rsidR="00D94AE0" w:rsidRPr="005512CC" w:rsidRDefault="006C0E7A" w:rsidP="00D94AE0">
            <w:pPr>
              <w:jc w:val="left"/>
              <w:rPr>
                <w:b/>
                <w:bCs/>
                <w:sz w:val="20"/>
                <w:szCs w:val="20"/>
                <w:lang w:val="es-CO"/>
              </w:rPr>
            </w:pPr>
            <w:r w:rsidRPr="005512CC">
              <w:rPr>
                <w:b/>
                <w:bCs/>
                <w:sz w:val="20"/>
                <w:szCs w:val="20"/>
                <w:lang w:val="es-CO"/>
              </w:rPr>
              <w:t>T</w:t>
            </w:r>
            <w:r w:rsidR="00D94AE0" w:rsidRPr="005512CC">
              <w:rPr>
                <w:b/>
                <w:bCs/>
                <w:sz w:val="20"/>
                <w:szCs w:val="20"/>
                <w:lang w:val="es-CO"/>
              </w:rPr>
              <w:t xml:space="preserve">otal </w:t>
            </w:r>
            <w:r w:rsidRPr="005512CC">
              <w:rPr>
                <w:b/>
                <w:bCs/>
                <w:sz w:val="20"/>
                <w:szCs w:val="20"/>
                <w:lang w:val="es-CO"/>
              </w:rPr>
              <w:t xml:space="preserve">parcial para enfriamiento comercial </w:t>
            </w:r>
          </w:p>
        </w:tc>
        <w:tc>
          <w:tcPr>
            <w:tcW w:w="1440" w:type="pct"/>
            <w:tcBorders>
              <w:top w:val="nil"/>
              <w:left w:val="nil"/>
              <w:bottom w:val="single" w:sz="4" w:space="0" w:color="auto"/>
              <w:right w:val="single" w:sz="4" w:space="0" w:color="auto"/>
            </w:tcBorders>
            <w:shd w:val="clear" w:color="auto" w:fill="auto"/>
            <w:noWrap/>
          </w:tcPr>
          <w:p w14:paraId="5A14F638" w14:textId="33FCBD2F" w:rsidR="00D94AE0" w:rsidRPr="005512CC" w:rsidRDefault="00D94AE0" w:rsidP="00EB0DE6">
            <w:pPr>
              <w:jc w:val="right"/>
              <w:rPr>
                <w:b/>
                <w:bCs/>
                <w:sz w:val="20"/>
                <w:szCs w:val="20"/>
                <w:lang w:val="es-CO"/>
              </w:rPr>
            </w:pPr>
            <w:r w:rsidRPr="005512CC">
              <w:rPr>
                <w:b/>
                <w:bCs/>
                <w:sz w:val="20"/>
                <w:szCs w:val="20"/>
                <w:lang w:val="es-CO"/>
              </w:rPr>
              <w:t>239</w:t>
            </w:r>
            <w:r w:rsidR="006C0E7A" w:rsidRPr="005512CC">
              <w:rPr>
                <w:b/>
                <w:bCs/>
                <w:sz w:val="20"/>
                <w:szCs w:val="20"/>
                <w:lang w:val="es-CO"/>
              </w:rPr>
              <w:t>,</w:t>
            </w:r>
            <w:r w:rsidRPr="005512CC">
              <w:rPr>
                <w:b/>
                <w:bCs/>
                <w:sz w:val="20"/>
                <w:szCs w:val="20"/>
                <w:lang w:val="es-CO"/>
              </w:rPr>
              <w:t>53</w:t>
            </w:r>
          </w:p>
        </w:tc>
      </w:tr>
      <w:tr w:rsidR="00093B15" w:rsidRPr="005512CC" w14:paraId="714B85D1" w14:textId="77777777" w:rsidTr="00093B15">
        <w:trPr>
          <w:trHeight w:val="272"/>
        </w:trPr>
        <w:tc>
          <w:tcPr>
            <w:tcW w:w="5000" w:type="pct"/>
            <w:gridSpan w:val="3"/>
            <w:tcBorders>
              <w:top w:val="nil"/>
              <w:left w:val="single" w:sz="4" w:space="0" w:color="auto"/>
              <w:bottom w:val="single" w:sz="4" w:space="0" w:color="auto"/>
              <w:right w:val="single" w:sz="4" w:space="0" w:color="auto"/>
            </w:tcBorders>
            <w:shd w:val="clear" w:color="auto" w:fill="auto"/>
            <w:noWrap/>
          </w:tcPr>
          <w:p w14:paraId="3842AF4A" w14:textId="6CE4178F" w:rsidR="00093B15" w:rsidRPr="005512CC" w:rsidRDefault="00FB55C4" w:rsidP="00041173">
            <w:pPr>
              <w:ind w:left="30"/>
              <w:rPr>
                <w:b/>
                <w:bCs/>
                <w:i/>
                <w:iCs/>
                <w:sz w:val="20"/>
                <w:szCs w:val="20"/>
                <w:lang w:val="es-CO"/>
              </w:rPr>
            </w:pPr>
            <w:bookmarkStart w:id="3" w:name="_Hlk118574980"/>
            <w:r w:rsidRPr="005512CC">
              <w:rPr>
                <w:b/>
                <w:bCs/>
                <w:i/>
                <w:iCs/>
                <w:sz w:val="20"/>
                <w:szCs w:val="20"/>
                <w:lang w:val="es-CO"/>
              </w:rPr>
              <w:t>Aire acondicionado</w:t>
            </w:r>
            <w:r w:rsidR="006C0E7A" w:rsidRPr="005512CC">
              <w:rPr>
                <w:b/>
                <w:bCs/>
                <w:i/>
                <w:iCs/>
                <w:sz w:val="20"/>
                <w:szCs w:val="20"/>
                <w:lang w:val="es-CO"/>
              </w:rPr>
              <w:t xml:space="preserve"> </w:t>
            </w:r>
            <w:r w:rsidR="00093B15" w:rsidRPr="005512CC">
              <w:rPr>
                <w:b/>
                <w:bCs/>
                <w:i/>
                <w:iCs/>
                <w:sz w:val="20"/>
                <w:szCs w:val="20"/>
                <w:lang w:val="es-CO"/>
              </w:rPr>
              <w:t>Residen</w:t>
            </w:r>
            <w:r w:rsidR="006C0E7A" w:rsidRPr="005512CC">
              <w:rPr>
                <w:b/>
                <w:bCs/>
                <w:i/>
                <w:iCs/>
                <w:sz w:val="20"/>
                <w:szCs w:val="20"/>
                <w:lang w:val="es-CO"/>
              </w:rPr>
              <w:t>c</w:t>
            </w:r>
            <w:r w:rsidR="00093B15" w:rsidRPr="005512CC">
              <w:rPr>
                <w:b/>
                <w:bCs/>
                <w:i/>
                <w:iCs/>
                <w:sz w:val="20"/>
                <w:szCs w:val="20"/>
                <w:lang w:val="es-CO"/>
              </w:rPr>
              <w:t>ial</w:t>
            </w:r>
          </w:p>
        </w:tc>
      </w:tr>
      <w:tr w:rsidR="006C0E7A" w:rsidRPr="005512CC" w14:paraId="15CFFED3" w14:textId="77777777" w:rsidTr="00041173">
        <w:trPr>
          <w:trHeight w:val="136"/>
        </w:trPr>
        <w:tc>
          <w:tcPr>
            <w:tcW w:w="2499" w:type="pct"/>
            <w:tcBorders>
              <w:top w:val="nil"/>
              <w:left w:val="single" w:sz="4" w:space="0" w:color="auto"/>
              <w:bottom w:val="single" w:sz="4" w:space="0" w:color="auto"/>
              <w:right w:val="single" w:sz="4" w:space="0" w:color="auto"/>
            </w:tcBorders>
            <w:shd w:val="clear" w:color="auto" w:fill="auto"/>
            <w:noWrap/>
          </w:tcPr>
          <w:p w14:paraId="79599E41" w14:textId="2BBB8169" w:rsidR="00093B15" w:rsidRPr="005512CC" w:rsidRDefault="00093B15" w:rsidP="00093B15">
            <w:pPr>
              <w:jc w:val="left"/>
              <w:rPr>
                <w:sz w:val="20"/>
                <w:szCs w:val="20"/>
                <w:lang w:val="es-CO"/>
              </w:rPr>
            </w:pPr>
            <w:r w:rsidRPr="005512CC">
              <w:rPr>
                <w:sz w:val="20"/>
                <w:szCs w:val="20"/>
                <w:lang w:val="es-CO"/>
              </w:rPr>
              <w:t>Sacral Industries Ltd</w:t>
            </w:r>
          </w:p>
        </w:tc>
        <w:tc>
          <w:tcPr>
            <w:tcW w:w="1061" w:type="pct"/>
            <w:tcBorders>
              <w:top w:val="single" w:sz="4" w:space="0" w:color="auto"/>
              <w:left w:val="nil"/>
              <w:bottom w:val="single" w:sz="4" w:space="0" w:color="auto"/>
              <w:right w:val="single" w:sz="4" w:space="0" w:color="auto"/>
            </w:tcBorders>
          </w:tcPr>
          <w:p w14:paraId="7E192336" w14:textId="53606280" w:rsidR="00093B15" w:rsidRPr="005512CC" w:rsidRDefault="00093B15" w:rsidP="00093B15">
            <w:pPr>
              <w:jc w:val="center"/>
              <w:rPr>
                <w:sz w:val="20"/>
                <w:szCs w:val="20"/>
                <w:lang w:val="es-CO"/>
              </w:rPr>
            </w:pPr>
            <w:r w:rsidRPr="005512CC">
              <w:rPr>
                <w:sz w:val="20"/>
                <w:szCs w:val="20"/>
                <w:lang w:val="es-CO"/>
              </w:rPr>
              <w:t>2004</w:t>
            </w:r>
          </w:p>
        </w:tc>
        <w:tc>
          <w:tcPr>
            <w:tcW w:w="1440" w:type="pct"/>
            <w:tcBorders>
              <w:top w:val="nil"/>
              <w:left w:val="nil"/>
              <w:bottom w:val="single" w:sz="4" w:space="0" w:color="auto"/>
              <w:right w:val="single" w:sz="4" w:space="0" w:color="auto"/>
            </w:tcBorders>
            <w:shd w:val="clear" w:color="auto" w:fill="auto"/>
            <w:noWrap/>
          </w:tcPr>
          <w:p w14:paraId="42C189CB" w14:textId="517A58D5" w:rsidR="00093B15" w:rsidRPr="005512CC" w:rsidRDefault="00093B15" w:rsidP="00093B15">
            <w:pPr>
              <w:jc w:val="right"/>
              <w:rPr>
                <w:sz w:val="20"/>
                <w:szCs w:val="20"/>
                <w:lang w:val="es-CO"/>
              </w:rPr>
            </w:pPr>
            <w:r w:rsidRPr="005512CC">
              <w:rPr>
                <w:sz w:val="20"/>
                <w:szCs w:val="20"/>
                <w:lang w:val="es-CO"/>
              </w:rPr>
              <w:t>14</w:t>
            </w:r>
            <w:r w:rsidR="006C0E7A" w:rsidRPr="005512CC">
              <w:rPr>
                <w:sz w:val="20"/>
                <w:szCs w:val="20"/>
                <w:lang w:val="es-CO"/>
              </w:rPr>
              <w:t>,</w:t>
            </w:r>
            <w:r w:rsidRPr="005512CC">
              <w:rPr>
                <w:sz w:val="20"/>
                <w:szCs w:val="20"/>
                <w:lang w:val="es-CO"/>
              </w:rPr>
              <w:t>88</w:t>
            </w:r>
          </w:p>
        </w:tc>
      </w:tr>
      <w:tr w:rsidR="006C0E7A" w:rsidRPr="005512CC" w14:paraId="37F8E190" w14:textId="77777777" w:rsidTr="00041173">
        <w:trPr>
          <w:trHeight w:val="136"/>
        </w:trPr>
        <w:tc>
          <w:tcPr>
            <w:tcW w:w="2499" w:type="pct"/>
            <w:tcBorders>
              <w:top w:val="nil"/>
              <w:left w:val="single" w:sz="4" w:space="0" w:color="auto"/>
              <w:bottom w:val="single" w:sz="4" w:space="0" w:color="auto"/>
              <w:right w:val="single" w:sz="4" w:space="0" w:color="auto"/>
            </w:tcBorders>
            <w:shd w:val="clear" w:color="auto" w:fill="auto"/>
            <w:noWrap/>
          </w:tcPr>
          <w:p w14:paraId="676FA277" w14:textId="0A6ECE81" w:rsidR="00093B15" w:rsidRPr="005512CC" w:rsidRDefault="00093B15" w:rsidP="00093B15">
            <w:pPr>
              <w:jc w:val="left"/>
              <w:rPr>
                <w:sz w:val="20"/>
                <w:szCs w:val="20"/>
                <w:lang w:val="es-CO"/>
              </w:rPr>
            </w:pPr>
            <w:r w:rsidRPr="005512CC">
              <w:rPr>
                <w:sz w:val="20"/>
                <w:szCs w:val="20"/>
                <w:lang w:val="es-CO"/>
              </w:rPr>
              <w:t>Somotex Nigeria Ltd</w:t>
            </w:r>
          </w:p>
        </w:tc>
        <w:tc>
          <w:tcPr>
            <w:tcW w:w="1061" w:type="pct"/>
            <w:tcBorders>
              <w:top w:val="single" w:sz="4" w:space="0" w:color="auto"/>
              <w:left w:val="nil"/>
              <w:bottom w:val="single" w:sz="4" w:space="0" w:color="auto"/>
              <w:right w:val="single" w:sz="4" w:space="0" w:color="auto"/>
            </w:tcBorders>
          </w:tcPr>
          <w:p w14:paraId="40B8A9D0" w14:textId="57F4E6BB" w:rsidR="00093B15" w:rsidRPr="005512CC" w:rsidRDefault="00093B15" w:rsidP="00093B15">
            <w:pPr>
              <w:jc w:val="center"/>
              <w:rPr>
                <w:sz w:val="20"/>
                <w:szCs w:val="20"/>
                <w:lang w:val="es-CO"/>
              </w:rPr>
            </w:pPr>
            <w:r w:rsidRPr="005512CC">
              <w:rPr>
                <w:sz w:val="20"/>
                <w:szCs w:val="20"/>
                <w:lang w:val="es-CO"/>
              </w:rPr>
              <w:t>1997</w:t>
            </w:r>
          </w:p>
        </w:tc>
        <w:tc>
          <w:tcPr>
            <w:tcW w:w="1440" w:type="pct"/>
            <w:tcBorders>
              <w:top w:val="nil"/>
              <w:left w:val="nil"/>
              <w:bottom w:val="single" w:sz="4" w:space="0" w:color="auto"/>
              <w:right w:val="single" w:sz="4" w:space="0" w:color="auto"/>
            </w:tcBorders>
            <w:shd w:val="clear" w:color="auto" w:fill="auto"/>
            <w:noWrap/>
          </w:tcPr>
          <w:p w14:paraId="408B383A" w14:textId="1735CCA3" w:rsidR="00093B15" w:rsidRPr="005512CC" w:rsidRDefault="00093B15" w:rsidP="00093B15">
            <w:pPr>
              <w:jc w:val="right"/>
              <w:rPr>
                <w:sz w:val="20"/>
                <w:szCs w:val="20"/>
                <w:lang w:val="es-CO"/>
              </w:rPr>
            </w:pPr>
            <w:r w:rsidRPr="005512CC">
              <w:rPr>
                <w:sz w:val="20"/>
                <w:szCs w:val="20"/>
                <w:lang w:val="es-CO"/>
              </w:rPr>
              <w:t>57</w:t>
            </w:r>
            <w:r w:rsidR="006C0E7A" w:rsidRPr="005512CC">
              <w:rPr>
                <w:sz w:val="20"/>
                <w:szCs w:val="20"/>
                <w:lang w:val="es-CO"/>
              </w:rPr>
              <w:t>,</w:t>
            </w:r>
            <w:r w:rsidRPr="005512CC">
              <w:rPr>
                <w:sz w:val="20"/>
                <w:szCs w:val="20"/>
                <w:lang w:val="es-CO"/>
              </w:rPr>
              <w:t>06</w:t>
            </w:r>
          </w:p>
        </w:tc>
      </w:tr>
      <w:bookmarkEnd w:id="3"/>
      <w:tr w:rsidR="006C0E7A" w:rsidRPr="005512CC" w14:paraId="41966E65" w14:textId="77777777" w:rsidTr="00041173">
        <w:trPr>
          <w:trHeight w:val="136"/>
        </w:trPr>
        <w:tc>
          <w:tcPr>
            <w:tcW w:w="3560" w:type="pct"/>
            <w:gridSpan w:val="2"/>
            <w:tcBorders>
              <w:top w:val="single" w:sz="4" w:space="0" w:color="auto"/>
              <w:left w:val="single" w:sz="4" w:space="0" w:color="auto"/>
              <w:bottom w:val="single" w:sz="4" w:space="0" w:color="auto"/>
              <w:right w:val="single" w:sz="4" w:space="0" w:color="auto"/>
            </w:tcBorders>
            <w:shd w:val="clear" w:color="auto" w:fill="auto"/>
            <w:noWrap/>
          </w:tcPr>
          <w:p w14:paraId="1FA848C9" w14:textId="495A381A" w:rsidR="00D94AE0" w:rsidRPr="005512CC" w:rsidRDefault="006C0E7A" w:rsidP="00D94AE0">
            <w:pPr>
              <w:jc w:val="left"/>
              <w:rPr>
                <w:b/>
                <w:bCs/>
                <w:sz w:val="20"/>
                <w:szCs w:val="20"/>
                <w:lang w:val="es-ES"/>
              </w:rPr>
            </w:pPr>
            <w:r w:rsidRPr="005512CC">
              <w:rPr>
                <w:b/>
                <w:bCs/>
                <w:sz w:val="20"/>
                <w:szCs w:val="20"/>
                <w:lang w:val="es-ES"/>
              </w:rPr>
              <w:t>T</w:t>
            </w:r>
            <w:r w:rsidR="00D94AE0" w:rsidRPr="005512CC">
              <w:rPr>
                <w:b/>
                <w:bCs/>
                <w:sz w:val="20"/>
                <w:szCs w:val="20"/>
                <w:lang w:val="es-ES"/>
              </w:rPr>
              <w:t xml:space="preserve">otal </w:t>
            </w:r>
            <w:r w:rsidRPr="005512CC">
              <w:rPr>
                <w:b/>
                <w:bCs/>
                <w:sz w:val="20"/>
                <w:szCs w:val="20"/>
                <w:lang w:val="es-ES"/>
              </w:rPr>
              <w:t xml:space="preserve">parcial para </w:t>
            </w:r>
            <w:r w:rsidR="00FB55C4" w:rsidRPr="005512CC">
              <w:rPr>
                <w:b/>
                <w:bCs/>
                <w:sz w:val="20"/>
                <w:szCs w:val="20"/>
                <w:lang w:val="es-ES"/>
              </w:rPr>
              <w:t xml:space="preserve">el </w:t>
            </w:r>
            <w:r w:rsidR="00FB55C4" w:rsidRPr="005512CC">
              <w:rPr>
                <w:b/>
                <w:bCs/>
                <w:lang w:val="es-ES" w:eastAsia="en-CA"/>
              </w:rPr>
              <w:t>aire acondicionado</w:t>
            </w:r>
            <w:r w:rsidRPr="005512CC">
              <w:rPr>
                <w:b/>
                <w:bCs/>
                <w:sz w:val="20"/>
                <w:szCs w:val="20"/>
                <w:lang w:val="es-ES"/>
              </w:rPr>
              <w:t xml:space="preserve"> </w:t>
            </w:r>
            <w:r w:rsidR="00D94AE0" w:rsidRPr="005512CC">
              <w:rPr>
                <w:b/>
                <w:bCs/>
                <w:sz w:val="20"/>
                <w:szCs w:val="20"/>
                <w:lang w:val="es-ES"/>
              </w:rPr>
              <w:t>residen</w:t>
            </w:r>
            <w:r w:rsidRPr="005512CC">
              <w:rPr>
                <w:b/>
                <w:bCs/>
                <w:sz w:val="20"/>
                <w:szCs w:val="20"/>
                <w:lang w:val="es-ES"/>
              </w:rPr>
              <w:t>c</w:t>
            </w:r>
            <w:r w:rsidR="00D94AE0" w:rsidRPr="005512CC">
              <w:rPr>
                <w:b/>
                <w:bCs/>
                <w:sz w:val="20"/>
                <w:szCs w:val="20"/>
                <w:lang w:val="es-ES"/>
              </w:rPr>
              <w:t xml:space="preserve">ial </w:t>
            </w:r>
          </w:p>
        </w:tc>
        <w:tc>
          <w:tcPr>
            <w:tcW w:w="1440" w:type="pct"/>
            <w:tcBorders>
              <w:top w:val="single" w:sz="4" w:space="0" w:color="auto"/>
              <w:left w:val="nil"/>
              <w:bottom w:val="single" w:sz="4" w:space="0" w:color="auto"/>
              <w:right w:val="single" w:sz="4" w:space="0" w:color="auto"/>
            </w:tcBorders>
            <w:shd w:val="clear" w:color="auto" w:fill="auto"/>
            <w:noWrap/>
          </w:tcPr>
          <w:p w14:paraId="28222948" w14:textId="2167EB04" w:rsidR="00D94AE0" w:rsidRPr="005512CC" w:rsidRDefault="00D94AE0" w:rsidP="00093B15">
            <w:pPr>
              <w:jc w:val="right"/>
              <w:rPr>
                <w:b/>
                <w:bCs/>
                <w:sz w:val="20"/>
                <w:szCs w:val="20"/>
                <w:lang w:val="es-CO"/>
              </w:rPr>
            </w:pPr>
            <w:r w:rsidRPr="005512CC">
              <w:rPr>
                <w:b/>
                <w:bCs/>
                <w:sz w:val="20"/>
                <w:szCs w:val="20"/>
                <w:lang w:val="es-CO"/>
              </w:rPr>
              <w:t>71</w:t>
            </w:r>
            <w:r w:rsidR="006C0E7A" w:rsidRPr="005512CC">
              <w:rPr>
                <w:b/>
                <w:bCs/>
                <w:sz w:val="20"/>
                <w:szCs w:val="20"/>
                <w:lang w:val="es-CO"/>
              </w:rPr>
              <w:t>,</w:t>
            </w:r>
            <w:r w:rsidRPr="005512CC">
              <w:rPr>
                <w:b/>
                <w:bCs/>
                <w:sz w:val="20"/>
                <w:szCs w:val="20"/>
                <w:lang w:val="es-CO"/>
              </w:rPr>
              <w:t>94</w:t>
            </w:r>
          </w:p>
        </w:tc>
      </w:tr>
      <w:tr w:rsidR="006C0E7A" w:rsidRPr="005512CC" w14:paraId="18D7454C" w14:textId="77777777" w:rsidTr="00041173">
        <w:trPr>
          <w:trHeight w:val="136"/>
        </w:trPr>
        <w:tc>
          <w:tcPr>
            <w:tcW w:w="3560" w:type="pct"/>
            <w:gridSpan w:val="2"/>
            <w:tcBorders>
              <w:top w:val="single" w:sz="4" w:space="0" w:color="auto"/>
              <w:left w:val="single" w:sz="4" w:space="0" w:color="auto"/>
              <w:bottom w:val="single" w:sz="4" w:space="0" w:color="auto"/>
              <w:right w:val="single" w:sz="4" w:space="0" w:color="auto"/>
            </w:tcBorders>
            <w:shd w:val="clear" w:color="auto" w:fill="auto"/>
            <w:noWrap/>
          </w:tcPr>
          <w:p w14:paraId="3DC688E7" w14:textId="34646795" w:rsidR="00D94AE0" w:rsidRPr="005512CC" w:rsidRDefault="00D94AE0" w:rsidP="00D94AE0">
            <w:pPr>
              <w:jc w:val="left"/>
              <w:rPr>
                <w:b/>
                <w:bCs/>
                <w:sz w:val="20"/>
                <w:szCs w:val="20"/>
                <w:lang w:val="es-CO"/>
              </w:rPr>
            </w:pPr>
            <w:r w:rsidRPr="005512CC">
              <w:rPr>
                <w:b/>
                <w:bCs/>
                <w:sz w:val="20"/>
                <w:szCs w:val="20"/>
                <w:lang w:val="es-CO"/>
              </w:rPr>
              <w:t>Total</w:t>
            </w:r>
          </w:p>
        </w:tc>
        <w:tc>
          <w:tcPr>
            <w:tcW w:w="1440" w:type="pct"/>
            <w:tcBorders>
              <w:top w:val="single" w:sz="4" w:space="0" w:color="auto"/>
              <w:left w:val="nil"/>
              <w:bottom w:val="single" w:sz="4" w:space="0" w:color="auto"/>
              <w:right w:val="single" w:sz="4" w:space="0" w:color="auto"/>
            </w:tcBorders>
            <w:shd w:val="clear" w:color="auto" w:fill="auto"/>
            <w:noWrap/>
          </w:tcPr>
          <w:p w14:paraId="13AE17E4" w14:textId="31DC2A31" w:rsidR="00D94AE0" w:rsidRPr="005512CC" w:rsidRDefault="00D94AE0" w:rsidP="00093B15">
            <w:pPr>
              <w:jc w:val="right"/>
              <w:rPr>
                <w:b/>
                <w:bCs/>
                <w:sz w:val="20"/>
                <w:szCs w:val="20"/>
                <w:lang w:val="es-CO"/>
              </w:rPr>
            </w:pPr>
            <w:r w:rsidRPr="005512CC">
              <w:rPr>
                <w:b/>
                <w:bCs/>
                <w:sz w:val="20"/>
                <w:szCs w:val="20"/>
                <w:lang w:val="es-CO"/>
              </w:rPr>
              <w:t>311</w:t>
            </w:r>
            <w:r w:rsidR="006C0E7A" w:rsidRPr="005512CC">
              <w:rPr>
                <w:b/>
                <w:bCs/>
                <w:sz w:val="20"/>
                <w:szCs w:val="20"/>
                <w:lang w:val="es-CO"/>
              </w:rPr>
              <w:t>,</w:t>
            </w:r>
            <w:r w:rsidRPr="005512CC">
              <w:rPr>
                <w:b/>
                <w:bCs/>
                <w:sz w:val="20"/>
                <w:szCs w:val="20"/>
                <w:lang w:val="es-CO"/>
              </w:rPr>
              <w:t>47</w:t>
            </w:r>
          </w:p>
        </w:tc>
      </w:tr>
    </w:tbl>
    <w:p w14:paraId="0CA9CCD8" w14:textId="77777777" w:rsidR="006C0E7A" w:rsidRPr="005512CC" w:rsidRDefault="006C0E7A" w:rsidP="00134732">
      <w:pPr>
        <w:outlineLvl w:val="0"/>
        <w:rPr>
          <w:u w:val="single"/>
          <w:lang w:val="en-US"/>
        </w:rPr>
      </w:pPr>
    </w:p>
    <w:p w14:paraId="34310E1F" w14:textId="77777777" w:rsidR="006C0E7A" w:rsidRPr="005512CC" w:rsidRDefault="006C0E7A" w:rsidP="006C0E7A">
      <w:pPr>
        <w:pStyle w:val="Heading1"/>
        <w:widowControl w:val="0"/>
        <w:numPr>
          <w:ilvl w:val="0"/>
          <w:numId w:val="0"/>
        </w:numPr>
        <w:rPr>
          <w:u w:val="single"/>
          <w:lang w:val="es-ES"/>
        </w:rPr>
      </w:pPr>
      <w:r w:rsidRPr="005512CC">
        <w:rPr>
          <w:u w:val="single"/>
          <w:lang w:val="es-ES"/>
        </w:rPr>
        <w:t>Estrategia de eliminación en la etapa III del plan de gestión de eliminación de HCFC</w:t>
      </w:r>
    </w:p>
    <w:p w14:paraId="5365A158" w14:textId="4D8EA72E" w:rsidR="007C78D2" w:rsidRPr="005512CC" w:rsidRDefault="00AB67DC" w:rsidP="006C0E7A">
      <w:pPr>
        <w:pStyle w:val="Heading1"/>
        <w:rPr>
          <w:lang w:val="es-CO"/>
        </w:rPr>
      </w:pPr>
      <w:r w:rsidRPr="005512CC">
        <w:rPr>
          <w:lang w:val="es-CO"/>
        </w:rPr>
        <w:t>La Etapa III propone eliminar por completo el uso de HCFC</w:t>
      </w:r>
      <w:r w:rsidR="00ED24F6" w:rsidRPr="005512CC">
        <w:rPr>
          <w:lang w:val="es-CO"/>
        </w:rPr>
        <w:t>-</w:t>
      </w:r>
      <w:r w:rsidRPr="005512CC">
        <w:rPr>
          <w:lang w:val="es-CO"/>
        </w:rPr>
        <w:t>22 en el sector de fabricación de equipos de refrigeración y aire acondicionado, principalmente en pequeñas y medianas empresas, a través de un proyecto general para lograr una reducción del 67,5 % para 2025. En la medida de lo posible, al seleccionar tecnologías de bajo</w:t>
      </w:r>
      <w:r w:rsidR="008C45F2" w:rsidRPr="005512CC">
        <w:rPr>
          <w:lang w:val="es-CO"/>
        </w:rPr>
        <w:t xml:space="preserve"> potencial de</w:t>
      </w:r>
      <w:r w:rsidRPr="005512CC">
        <w:rPr>
          <w:lang w:val="es-CO"/>
        </w:rPr>
        <w:t xml:space="preserve"> </w:t>
      </w:r>
      <w:r w:rsidR="008C45F2" w:rsidRPr="005512CC">
        <w:rPr>
          <w:lang w:val="es-CO"/>
        </w:rPr>
        <w:t>c</w:t>
      </w:r>
      <w:r w:rsidR="008C45F2" w:rsidRPr="005512CC">
        <w:rPr>
          <w:color w:val="000000"/>
          <w:spacing w:val="-2"/>
          <w:lang w:val="es-ES"/>
        </w:rPr>
        <w:t>alentamiento de la atmósfera</w:t>
      </w:r>
      <w:r w:rsidRPr="005512CC">
        <w:rPr>
          <w:lang w:val="es-CO"/>
        </w:rPr>
        <w:t xml:space="preserve"> para conversiones, el proyecto aprovechará la amplia disponibilidad de alternativas basadas en HC en el país. Se planean medidas regulatorias para prohibir el uso de HCFC</w:t>
      </w:r>
      <w:r w:rsidR="00F730C5" w:rsidRPr="005512CC">
        <w:rPr>
          <w:lang w:val="es-CO"/>
        </w:rPr>
        <w:noBreakHyphen/>
      </w:r>
      <w:r w:rsidRPr="005512CC">
        <w:rPr>
          <w:lang w:val="es-CO"/>
        </w:rPr>
        <w:t xml:space="preserve">22 en el equipo de fabricación de </w:t>
      </w:r>
      <w:r w:rsidR="00FB55C4" w:rsidRPr="005512CC">
        <w:rPr>
          <w:lang w:val="es-CO"/>
        </w:rPr>
        <w:t xml:space="preserve">equipos de </w:t>
      </w:r>
      <w:r w:rsidR="00FB55C4" w:rsidRPr="005512CC">
        <w:rPr>
          <w:lang w:val="es-ES" w:eastAsia="en-CA"/>
        </w:rPr>
        <w:t>refrigeración y aire acondicionado</w:t>
      </w:r>
      <w:r w:rsidRPr="005512CC">
        <w:rPr>
          <w:lang w:val="es-CO"/>
        </w:rPr>
        <w:t xml:space="preserve"> para garantizar la sostenibilidad de las conversiones completadas. Se desarrollarán estándares de seguridad para el sector de servicio y los técnicos recibirán capacitación sobre el manejo seguro de refrigerantes inflamables para respaldar la adopción en el mercado de los productos convertidos.</w:t>
      </w:r>
    </w:p>
    <w:p w14:paraId="7CEB8096" w14:textId="4FAFCB61" w:rsidR="007C78D2" w:rsidRPr="005512CC" w:rsidRDefault="00AB67DC" w:rsidP="001B1D4A">
      <w:pPr>
        <w:pStyle w:val="Heading1"/>
        <w:widowControl w:val="0"/>
        <w:rPr>
          <w:u w:val="single"/>
          <w:lang w:val="es-CO"/>
        </w:rPr>
      </w:pPr>
      <w:r w:rsidRPr="005512CC">
        <w:rPr>
          <w:lang w:val="es-CO"/>
        </w:rPr>
        <w:t>En el sector de fabricación de refrigeración comercial, el R-290 se utilizará para equipos con cargas de refrigerante pequeñas (refrigeradores, congeladores, fabricadores de hielo), mientras que el HFC-32 se utilizará para equipos con cargas más grandes, teniendo en cuenta los requisitos de seguridad</w:t>
      </w:r>
      <w:r w:rsidR="007C78D2" w:rsidRPr="005512CC">
        <w:rPr>
          <w:lang w:val="es-CO"/>
        </w:rPr>
        <w:t>.</w:t>
      </w:r>
    </w:p>
    <w:p w14:paraId="71B0EF9A" w14:textId="05A94F90" w:rsidR="007C78D2" w:rsidRPr="005512CC" w:rsidRDefault="00AB67DC" w:rsidP="007A5D4A">
      <w:pPr>
        <w:pStyle w:val="Heading1"/>
        <w:rPr>
          <w:u w:val="single"/>
          <w:lang w:val="es-CO"/>
        </w:rPr>
      </w:pPr>
      <w:r w:rsidRPr="005512CC">
        <w:rPr>
          <w:lang w:val="es-CO"/>
        </w:rPr>
        <w:t>Se seleccionó HFC-32 para la conversión de la fabricación de aire acondicionado residencial en Sacral Industries. Para Somotex Nigeria Ltd, se propone R-290 o HFC-32</w:t>
      </w:r>
      <w:r w:rsidR="00853CDF" w:rsidRPr="005512CC">
        <w:rPr>
          <w:color w:val="000000"/>
          <w:lang w:val="es-CO" w:eastAsia="zh-CN"/>
        </w:rPr>
        <w:t>.</w:t>
      </w:r>
    </w:p>
    <w:p w14:paraId="5837CC2F" w14:textId="77777777" w:rsidR="00AB67DC" w:rsidRPr="005512CC" w:rsidRDefault="00AB67DC" w:rsidP="00510DE9">
      <w:pPr>
        <w:pStyle w:val="Heading1"/>
        <w:numPr>
          <w:ilvl w:val="0"/>
          <w:numId w:val="0"/>
        </w:numPr>
        <w:rPr>
          <w:u w:val="single"/>
          <w:lang w:val="es-CO"/>
        </w:rPr>
      </w:pPr>
      <w:r w:rsidRPr="005512CC">
        <w:rPr>
          <w:u w:val="single"/>
          <w:lang w:val="es-CO"/>
        </w:rPr>
        <w:t>Actividades propuestas en la etapa III del plan de gestión de eliminación de HCFC</w:t>
      </w:r>
    </w:p>
    <w:p w14:paraId="333D56B3" w14:textId="1A9DC32F" w:rsidR="00AB67DC" w:rsidRPr="005512CC" w:rsidRDefault="00AB67DC" w:rsidP="00AB67DC">
      <w:pPr>
        <w:pStyle w:val="Heading1"/>
        <w:numPr>
          <w:ilvl w:val="0"/>
          <w:numId w:val="0"/>
        </w:numPr>
        <w:rPr>
          <w:lang w:val="es-CO"/>
        </w:rPr>
      </w:pPr>
      <w:r w:rsidRPr="005512CC">
        <w:rPr>
          <w:i/>
          <w:iCs/>
          <w:lang w:val="es-CO"/>
        </w:rPr>
        <w:t>Conversiones de capacidad de fabricación en el sector de la refrigeración comercial</w:t>
      </w:r>
    </w:p>
    <w:p w14:paraId="6C1240DE" w14:textId="4E05F8CA" w:rsidR="00C01B26" w:rsidRPr="005512CC" w:rsidRDefault="00AB67DC" w:rsidP="00C01B26">
      <w:pPr>
        <w:pStyle w:val="Heading1"/>
        <w:rPr>
          <w:lang w:val="es-CO"/>
        </w:rPr>
      </w:pPr>
      <w:r w:rsidRPr="005512CC">
        <w:rPr>
          <w:lang w:val="es-CO"/>
        </w:rPr>
        <w:t>El costo de las conversiones individuales en cinco fabricantes de refrigeración comercial con un consumo superior a 6 tm, incluido el reemplazo de equipos (paquete de manejo de refrigerante, máquina de carga de refrigerante, evacuación de precarga, prueba de fugas), sistema de seguridad y piso antiestático en la zona de carga, Lokring, y las modificaciones a la zona de fabricación, se calculó en 112 000 $EUA por línea, como se muestra en el cuadro 5, en un total de 560 000 $EUA para todas las empresas</w:t>
      </w:r>
      <w:r w:rsidR="00C01B26" w:rsidRPr="005512CC">
        <w:rPr>
          <w:lang w:val="es-CO"/>
        </w:rPr>
        <w:t>.</w:t>
      </w:r>
    </w:p>
    <w:p w14:paraId="134F6D67" w14:textId="49969AA8" w:rsidR="00C01B26" w:rsidRPr="005512CC" w:rsidRDefault="006C0E7A" w:rsidP="00BF0C54">
      <w:pPr>
        <w:keepNext/>
        <w:keepLines/>
        <w:rPr>
          <w:b/>
          <w:bCs/>
          <w:sz w:val="20"/>
          <w:szCs w:val="20"/>
          <w:lang w:val="es-ES"/>
        </w:rPr>
      </w:pPr>
      <w:r w:rsidRPr="005512CC">
        <w:rPr>
          <w:b/>
          <w:bCs/>
          <w:sz w:val="20"/>
          <w:szCs w:val="20"/>
          <w:lang w:val="es-ES"/>
        </w:rPr>
        <w:lastRenderedPageBreak/>
        <w:t xml:space="preserve">Cuadro </w:t>
      </w:r>
      <w:r w:rsidR="00C01B26" w:rsidRPr="005512CC">
        <w:rPr>
          <w:b/>
          <w:bCs/>
          <w:sz w:val="20"/>
          <w:szCs w:val="20"/>
          <w:lang w:val="es-ES"/>
        </w:rPr>
        <w:t xml:space="preserve">5: </w:t>
      </w:r>
      <w:r w:rsidRPr="005512CC">
        <w:rPr>
          <w:b/>
          <w:bCs/>
          <w:sz w:val="20"/>
          <w:szCs w:val="20"/>
          <w:lang w:val="es-ES"/>
        </w:rPr>
        <w:t>Detalles de costos para la conversión de líneas de fabricación en el sector de refrigeración comercial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5"/>
        <w:gridCol w:w="1139"/>
        <w:gridCol w:w="2182"/>
        <w:gridCol w:w="2184"/>
      </w:tblGrid>
      <w:tr w:rsidR="004D0B16" w:rsidRPr="005512CC" w14:paraId="51EFEBD9" w14:textId="77777777" w:rsidTr="00BF0C54">
        <w:trPr>
          <w:trHeight w:val="142"/>
        </w:trPr>
        <w:tc>
          <w:tcPr>
            <w:tcW w:w="2056" w:type="pct"/>
            <w:shd w:val="clear" w:color="auto" w:fill="auto"/>
            <w:noWrap/>
            <w:hideMark/>
          </w:tcPr>
          <w:p w14:paraId="6924B97E" w14:textId="568AF6AD" w:rsidR="00C01B26" w:rsidRPr="005512CC" w:rsidRDefault="00E9022F" w:rsidP="00BF0C54">
            <w:pPr>
              <w:keepNext/>
              <w:keepLines/>
              <w:jc w:val="center"/>
              <w:rPr>
                <w:b/>
                <w:bCs/>
                <w:sz w:val="20"/>
                <w:szCs w:val="20"/>
                <w:lang w:val="es-CO" w:eastAsia="zh-CN"/>
              </w:rPr>
            </w:pPr>
            <w:r w:rsidRPr="005512CC">
              <w:rPr>
                <w:b/>
                <w:bCs/>
                <w:sz w:val="20"/>
                <w:szCs w:val="20"/>
                <w:lang w:val="es-CO" w:eastAsia="zh-CN"/>
              </w:rPr>
              <w:t>I</w:t>
            </w:r>
            <w:r w:rsidR="00C01B26" w:rsidRPr="005512CC">
              <w:rPr>
                <w:b/>
                <w:bCs/>
                <w:sz w:val="20"/>
                <w:szCs w:val="20"/>
                <w:lang w:val="es-CO" w:eastAsia="zh-CN"/>
              </w:rPr>
              <w:t>tem</w:t>
            </w:r>
          </w:p>
        </w:tc>
        <w:tc>
          <w:tcPr>
            <w:tcW w:w="609" w:type="pct"/>
            <w:shd w:val="clear" w:color="auto" w:fill="auto"/>
            <w:noWrap/>
            <w:hideMark/>
          </w:tcPr>
          <w:p w14:paraId="40ED1600" w14:textId="15442353" w:rsidR="00C01B26" w:rsidRPr="005512CC" w:rsidRDefault="00C01B26" w:rsidP="00BF0C54">
            <w:pPr>
              <w:keepNext/>
              <w:keepLines/>
              <w:jc w:val="center"/>
              <w:rPr>
                <w:b/>
                <w:bCs/>
                <w:sz w:val="20"/>
                <w:szCs w:val="20"/>
                <w:lang w:val="es-CO" w:eastAsia="zh-CN"/>
              </w:rPr>
            </w:pPr>
            <w:r w:rsidRPr="005512CC">
              <w:rPr>
                <w:b/>
                <w:bCs/>
                <w:sz w:val="20"/>
                <w:szCs w:val="20"/>
                <w:lang w:val="es-CO" w:eastAsia="zh-CN"/>
              </w:rPr>
              <w:t>Quanti</w:t>
            </w:r>
            <w:r w:rsidR="004D0B16" w:rsidRPr="005512CC">
              <w:rPr>
                <w:b/>
                <w:bCs/>
                <w:sz w:val="20"/>
                <w:szCs w:val="20"/>
                <w:lang w:val="es-CO" w:eastAsia="zh-CN"/>
              </w:rPr>
              <w:t>dad</w:t>
            </w:r>
          </w:p>
        </w:tc>
        <w:tc>
          <w:tcPr>
            <w:tcW w:w="1167" w:type="pct"/>
            <w:shd w:val="clear" w:color="auto" w:fill="auto"/>
            <w:noWrap/>
            <w:hideMark/>
          </w:tcPr>
          <w:p w14:paraId="6271E82C" w14:textId="20FA84F2" w:rsidR="00C01B26" w:rsidRPr="005512CC" w:rsidRDefault="004D0B16" w:rsidP="00BF0C54">
            <w:pPr>
              <w:keepNext/>
              <w:keepLines/>
              <w:jc w:val="center"/>
              <w:rPr>
                <w:b/>
                <w:bCs/>
                <w:sz w:val="20"/>
                <w:szCs w:val="20"/>
                <w:lang w:val="es-CO" w:eastAsia="zh-CN"/>
              </w:rPr>
            </w:pPr>
            <w:r w:rsidRPr="005512CC">
              <w:rPr>
                <w:b/>
                <w:bCs/>
                <w:sz w:val="20"/>
                <w:szCs w:val="20"/>
                <w:lang w:val="es-CO" w:eastAsia="zh-CN"/>
              </w:rPr>
              <w:t xml:space="preserve">Costo de la unidad </w:t>
            </w:r>
            <w:r w:rsidR="00C01B26" w:rsidRPr="005512CC">
              <w:rPr>
                <w:b/>
                <w:bCs/>
                <w:sz w:val="20"/>
                <w:szCs w:val="20"/>
                <w:lang w:val="es-CO" w:eastAsia="zh-CN"/>
              </w:rPr>
              <w:t>(</w:t>
            </w:r>
            <w:r w:rsidR="00572404" w:rsidRPr="005512CC">
              <w:rPr>
                <w:b/>
                <w:bCs/>
                <w:sz w:val="20"/>
                <w:szCs w:val="20"/>
                <w:lang w:val="es-CO" w:eastAsia="zh-CN"/>
              </w:rPr>
              <w:t>$EUA</w:t>
            </w:r>
            <w:r w:rsidR="00C01B26" w:rsidRPr="005512CC">
              <w:rPr>
                <w:b/>
                <w:bCs/>
                <w:sz w:val="20"/>
                <w:szCs w:val="20"/>
                <w:lang w:val="es-CO" w:eastAsia="zh-CN"/>
              </w:rPr>
              <w:t>)</w:t>
            </w:r>
          </w:p>
        </w:tc>
        <w:tc>
          <w:tcPr>
            <w:tcW w:w="1168" w:type="pct"/>
            <w:shd w:val="clear" w:color="auto" w:fill="auto"/>
            <w:noWrap/>
            <w:hideMark/>
          </w:tcPr>
          <w:p w14:paraId="46E4C896" w14:textId="1736302A" w:rsidR="00C01B26" w:rsidRPr="005512CC" w:rsidRDefault="004D0B16" w:rsidP="00BF0C54">
            <w:pPr>
              <w:keepNext/>
              <w:keepLines/>
              <w:jc w:val="center"/>
              <w:rPr>
                <w:b/>
                <w:bCs/>
                <w:sz w:val="20"/>
                <w:szCs w:val="20"/>
                <w:lang w:val="es-CO" w:eastAsia="zh-CN"/>
              </w:rPr>
            </w:pPr>
            <w:r w:rsidRPr="005512CC">
              <w:rPr>
                <w:b/>
                <w:bCs/>
                <w:sz w:val="20"/>
                <w:szCs w:val="20"/>
                <w:lang w:val="es-CO" w:eastAsia="zh-CN"/>
              </w:rPr>
              <w:t>Costo t</w:t>
            </w:r>
            <w:r w:rsidR="00C01B26" w:rsidRPr="005512CC">
              <w:rPr>
                <w:b/>
                <w:bCs/>
                <w:sz w:val="20"/>
                <w:szCs w:val="20"/>
                <w:lang w:val="es-CO" w:eastAsia="zh-CN"/>
              </w:rPr>
              <w:t>otal</w:t>
            </w:r>
            <w:r w:rsidR="00E9022F" w:rsidRPr="005512CC">
              <w:rPr>
                <w:b/>
                <w:bCs/>
                <w:sz w:val="20"/>
                <w:szCs w:val="20"/>
                <w:lang w:val="es-CO" w:eastAsia="zh-CN"/>
              </w:rPr>
              <w:t xml:space="preserve"> </w:t>
            </w:r>
            <w:r w:rsidR="00C01B26" w:rsidRPr="005512CC">
              <w:rPr>
                <w:b/>
                <w:bCs/>
                <w:sz w:val="20"/>
                <w:szCs w:val="20"/>
                <w:lang w:val="es-CO" w:eastAsia="zh-CN"/>
              </w:rPr>
              <w:t>(</w:t>
            </w:r>
            <w:r w:rsidR="00572404" w:rsidRPr="005512CC">
              <w:rPr>
                <w:b/>
                <w:bCs/>
                <w:sz w:val="20"/>
                <w:szCs w:val="20"/>
                <w:lang w:val="es-CO" w:eastAsia="zh-CN"/>
              </w:rPr>
              <w:t>$EUA</w:t>
            </w:r>
            <w:r w:rsidR="00C01B26" w:rsidRPr="005512CC">
              <w:rPr>
                <w:b/>
                <w:bCs/>
                <w:sz w:val="20"/>
                <w:szCs w:val="20"/>
                <w:lang w:val="es-CO" w:eastAsia="zh-CN"/>
              </w:rPr>
              <w:t>)</w:t>
            </w:r>
          </w:p>
        </w:tc>
      </w:tr>
      <w:tr w:rsidR="004D0B16" w:rsidRPr="005512CC" w14:paraId="4301F1AC" w14:textId="77777777" w:rsidTr="00BF0C54">
        <w:trPr>
          <w:trHeight w:val="142"/>
        </w:trPr>
        <w:tc>
          <w:tcPr>
            <w:tcW w:w="2056" w:type="pct"/>
            <w:shd w:val="clear" w:color="auto" w:fill="auto"/>
            <w:hideMark/>
          </w:tcPr>
          <w:p w14:paraId="7C37B700" w14:textId="5209A3FB" w:rsidR="00DF18B6" w:rsidRPr="005512CC" w:rsidRDefault="00DF18B6" w:rsidP="00BF0C54">
            <w:pPr>
              <w:keepNext/>
              <w:keepLines/>
              <w:jc w:val="left"/>
              <w:rPr>
                <w:sz w:val="20"/>
                <w:szCs w:val="20"/>
                <w:lang w:val="es-CO" w:eastAsia="zh-CN"/>
              </w:rPr>
            </w:pPr>
            <w:r w:rsidRPr="005512CC">
              <w:rPr>
                <w:sz w:val="20"/>
                <w:szCs w:val="20"/>
                <w:lang w:val="es-ES"/>
              </w:rPr>
              <w:t>Paquete de manejo de refrigerante</w:t>
            </w:r>
          </w:p>
        </w:tc>
        <w:tc>
          <w:tcPr>
            <w:tcW w:w="609" w:type="pct"/>
            <w:shd w:val="clear" w:color="auto" w:fill="auto"/>
            <w:noWrap/>
            <w:hideMark/>
          </w:tcPr>
          <w:p w14:paraId="00746CAC" w14:textId="77777777" w:rsidR="00DF18B6" w:rsidRPr="005512CC" w:rsidRDefault="00DF18B6" w:rsidP="00BF0C54">
            <w:pPr>
              <w:keepNext/>
              <w:keepLines/>
              <w:jc w:val="center"/>
              <w:rPr>
                <w:sz w:val="20"/>
                <w:szCs w:val="20"/>
                <w:lang w:val="es-CO" w:eastAsia="zh-CN"/>
              </w:rPr>
            </w:pPr>
            <w:r w:rsidRPr="005512CC">
              <w:rPr>
                <w:sz w:val="20"/>
                <w:szCs w:val="20"/>
                <w:lang w:val="es-CO" w:eastAsia="zh-CN"/>
              </w:rPr>
              <w:t>1</w:t>
            </w:r>
          </w:p>
        </w:tc>
        <w:tc>
          <w:tcPr>
            <w:tcW w:w="1167" w:type="pct"/>
            <w:tcBorders>
              <w:top w:val="single" w:sz="4" w:space="0" w:color="auto"/>
              <w:left w:val="single" w:sz="4" w:space="0" w:color="auto"/>
              <w:bottom w:val="single" w:sz="4" w:space="0" w:color="auto"/>
              <w:right w:val="single" w:sz="4" w:space="0" w:color="auto"/>
            </w:tcBorders>
            <w:shd w:val="clear" w:color="auto" w:fill="auto"/>
            <w:noWrap/>
            <w:hideMark/>
          </w:tcPr>
          <w:p w14:paraId="0D79A4BB" w14:textId="3553322A" w:rsidR="00DF18B6" w:rsidRPr="005512CC" w:rsidRDefault="00DF18B6" w:rsidP="00BF0C54">
            <w:pPr>
              <w:keepNext/>
              <w:keepLines/>
              <w:jc w:val="right"/>
              <w:rPr>
                <w:sz w:val="20"/>
                <w:szCs w:val="20"/>
                <w:lang w:val="es-CO" w:eastAsia="zh-CN"/>
              </w:rPr>
            </w:pPr>
            <w:r w:rsidRPr="005512CC">
              <w:rPr>
                <w:sz w:val="20"/>
                <w:szCs w:val="20"/>
                <w:lang w:val="es-CO"/>
              </w:rPr>
              <w:t>5</w:t>
            </w:r>
            <w:r w:rsidR="004D0B16" w:rsidRPr="005512CC">
              <w:rPr>
                <w:sz w:val="20"/>
                <w:szCs w:val="20"/>
                <w:lang w:val="es-CO"/>
              </w:rPr>
              <w:t>.</w:t>
            </w:r>
            <w:r w:rsidRPr="005512CC">
              <w:rPr>
                <w:sz w:val="20"/>
                <w:szCs w:val="20"/>
                <w:lang w:val="es-CO"/>
              </w:rPr>
              <w:t xml:space="preserve">000 </w:t>
            </w:r>
          </w:p>
        </w:tc>
        <w:tc>
          <w:tcPr>
            <w:tcW w:w="1168" w:type="pct"/>
            <w:tcBorders>
              <w:top w:val="single" w:sz="4" w:space="0" w:color="auto"/>
              <w:left w:val="nil"/>
              <w:bottom w:val="single" w:sz="4" w:space="0" w:color="auto"/>
              <w:right w:val="single" w:sz="4" w:space="0" w:color="auto"/>
            </w:tcBorders>
            <w:shd w:val="clear" w:color="auto" w:fill="auto"/>
            <w:noWrap/>
            <w:hideMark/>
          </w:tcPr>
          <w:p w14:paraId="0EB14DCA" w14:textId="34928948" w:rsidR="00DF18B6" w:rsidRPr="005512CC" w:rsidRDefault="00DF18B6" w:rsidP="00BF0C54">
            <w:pPr>
              <w:keepNext/>
              <w:keepLines/>
              <w:jc w:val="right"/>
              <w:rPr>
                <w:sz w:val="20"/>
                <w:szCs w:val="20"/>
                <w:lang w:val="es-CO" w:eastAsia="zh-CN"/>
              </w:rPr>
            </w:pPr>
            <w:r w:rsidRPr="005512CC">
              <w:rPr>
                <w:sz w:val="20"/>
                <w:szCs w:val="20"/>
                <w:lang w:val="es-CO"/>
              </w:rPr>
              <w:t>5</w:t>
            </w:r>
            <w:r w:rsidR="004D0B16" w:rsidRPr="005512CC">
              <w:rPr>
                <w:sz w:val="20"/>
                <w:szCs w:val="20"/>
                <w:lang w:val="es-CO"/>
              </w:rPr>
              <w:t>.</w:t>
            </w:r>
            <w:r w:rsidRPr="005512CC">
              <w:rPr>
                <w:sz w:val="20"/>
                <w:szCs w:val="20"/>
                <w:lang w:val="es-CO"/>
              </w:rPr>
              <w:t xml:space="preserve">000 </w:t>
            </w:r>
          </w:p>
        </w:tc>
      </w:tr>
      <w:tr w:rsidR="004D0B16" w:rsidRPr="005512CC" w14:paraId="1CA89E50" w14:textId="77777777" w:rsidTr="00BF0C54">
        <w:trPr>
          <w:trHeight w:val="142"/>
        </w:trPr>
        <w:tc>
          <w:tcPr>
            <w:tcW w:w="2056" w:type="pct"/>
            <w:shd w:val="clear" w:color="auto" w:fill="auto"/>
            <w:hideMark/>
          </w:tcPr>
          <w:p w14:paraId="3CA126EB" w14:textId="1ED81AA4" w:rsidR="00DF18B6" w:rsidRPr="005512CC" w:rsidRDefault="00DF18B6" w:rsidP="00BF0C54">
            <w:pPr>
              <w:keepNext/>
              <w:keepLines/>
              <w:jc w:val="left"/>
              <w:rPr>
                <w:sz w:val="20"/>
                <w:szCs w:val="20"/>
                <w:lang w:val="es-ES" w:eastAsia="zh-CN"/>
              </w:rPr>
            </w:pPr>
            <w:r w:rsidRPr="005512CC">
              <w:rPr>
                <w:sz w:val="20"/>
                <w:szCs w:val="20"/>
                <w:lang w:val="es-ES"/>
              </w:rPr>
              <w:t>Máquina de carga (incluida la bomba de suministro)</w:t>
            </w:r>
          </w:p>
        </w:tc>
        <w:tc>
          <w:tcPr>
            <w:tcW w:w="609" w:type="pct"/>
            <w:shd w:val="clear" w:color="auto" w:fill="auto"/>
            <w:noWrap/>
            <w:hideMark/>
          </w:tcPr>
          <w:p w14:paraId="0D5ED5D9" w14:textId="77777777" w:rsidR="00DF18B6" w:rsidRPr="005512CC" w:rsidRDefault="00DF18B6" w:rsidP="00BF0C54">
            <w:pPr>
              <w:keepNext/>
              <w:keepLines/>
              <w:jc w:val="center"/>
              <w:rPr>
                <w:sz w:val="20"/>
                <w:szCs w:val="20"/>
                <w:lang w:val="es-CO" w:eastAsia="zh-CN"/>
              </w:rPr>
            </w:pPr>
            <w:r w:rsidRPr="005512CC">
              <w:rPr>
                <w:sz w:val="20"/>
                <w:szCs w:val="20"/>
                <w:lang w:val="es-CO" w:eastAsia="zh-CN"/>
              </w:rPr>
              <w:t>1</w:t>
            </w:r>
          </w:p>
        </w:tc>
        <w:tc>
          <w:tcPr>
            <w:tcW w:w="1167" w:type="pct"/>
            <w:tcBorders>
              <w:top w:val="nil"/>
              <w:left w:val="single" w:sz="4" w:space="0" w:color="auto"/>
              <w:bottom w:val="single" w:sz="4" w:space="0" w:color="auto"/>
              <w:right w:val="single" w:sz="4" w:space="0" w:color="auto"/>
            </w:tcBorders>
            <w:shd w:val="clear" w:color="auto" w:fill="auto"/>
            <w:noWrap/>
            <w:hideMark/>
          </w:tcPr>
          <w:p w14:paraId="0A3E9C75" w14:textId="765DD415" w:rsidR="00DF18B6" w:rsidRPr="005512CC" w:rsidRDefault="00DF18B6" w:rsidP="00BF0C54">
            <w:pPr>
              <w:keepNext/>
              <w:keepLines/>
              <w:jc w:val="right"/>
              <w:rPr>
                <w:sz w:val="20"/>
                <w:szCs w:val="20"/>
                <w:lang w:val="es-CO" w:eastAsia="zh-CN"/>
              </w:rPr>
            </w:pPr>
            <w:r w:rsidRPr="005512CC">
              <w:rPr>
                <w:sz w:val="20"/>
                <w:szCs w:val="20"/>
                <w:lang w:val="es-CO"/>
              </w:rPr>
              <w:t>30</w:t>
            </w:r>
            <w:r w:rsidR="004D0B16" w:rsidRPr="005512CC">
              <w:rPr>
                <w:sz w:val="20"/>
                <w:szCs w:val="20"/>
                <w:lang w:val="es-CO"/>
              </w:rPr>
              <w:t>.</w:t>
            </w:r>
            <w:r w:rsidRPr="005512CC">
              <w:rPr>
                <w:sz w:val="20"/>
                <w:szCs w:val="20"/>
                <w:lang w:val="es-CO"/>
              </w:rPr>
              <w:t xml:space="preserve">000 </w:t>
            </w:r>
          </w:p>
        </w:tc>
        <w:tc>
          <w:tcPr>
            <w:tcW w:w="1168" w:type="pct"/>
            <w:tcBorders>
              <w:top w:val="nil"/>
              <w:left w:val="nil"/>
              <w:bottom w:val="single" w:sz="4" w:space="0" w:color="auto"/>
              <w:right w:val="single" w:sz="4" w:space="0" w:color="auto"/>
            </w:tcBorders>
            <w:shd w:val="clear" w:color="auto" w:fill="auto"/>
            <w:noWrap/>
            <w:hideMark/>
          </w:tcPr>
          <w:p w14:paraId="1F04F7F1" w14:textId="22DA488D" w:rsidR="00DF18B6" w:rsidRPr="005512CC" w:rsidRDefault="00DF18B6" w:rsidP="00BF0C54">
            <w:pPr>
              <w:keepNext/>
              <w:keepLines/>
              <w:jc w:val="right"/>
              <w:rPr>
                <w:sz w:val="20"/>
                <w:szCs w:val="20"/>
                <w:lang w:val="es-CO" w:eastAsia="zh-CN"/>
              </w:rPr>
            </w:pPr>
            <w:r w:rsidRPr="005512CC">
              <w:rPr>
                <w:sz w:val="20"/>
                <w:szCs w:val="20"/>
                <w:lang w:val="es-CO"/>
              </w:rPr>
              <w:t>30</w:t>
            </w:r>
            <w:r w:rsidR="004D0B16" w:rsidRPr="005512CC">
              <w:rPr>
                <w:sz w:val="20"/>
                <w:szCs w:val="20"/>
                <w:lang w:val="es-CO"/>
              </w:rPr>
              <w:t>.</w:t>
            </w:r>
            <w:r w:rsidRPr="005512CC">
              <w:rPr>
                <w:sz w:val="20"/>
                <w:szCs w:val="20"/>
                <w:lang w:val="es-CO"/>
              </w:rPr>
              <w:t xml:space="preserve">000 </w:t>
            </w:r>
          </w:p>
        </w:tc>
      </w:tr>
      <w:tr w:rsidR="004D0B16" w:rsidRPr="005512CC" w14:paraId="217480BC" w14:textId="77777777" w:rsidTr="00BF0C54">
        <w:trPr>
          <w:trHeight w:val="142"/>
        </w:trPr>
        <w:tc>
          <w:tcPr>
            <w:tcW w:w="2056" w:type="pct"/>
            <w:shd w:val="clear" w:color="auto" w:fill="auto"/>
            <w:hideMark/>
          </w:tcPr>
          <w:p w14:paraId="0BCE1AAA" w14:textId="2A890E2C" w:rsidR="00DF18B6" w:rsidRPr="005512CC" w:rsidRDefault="00DF18B6" w:rsidP="00BF0C54">
            <w:pPr>
              <w:keepNext/>
              <w:keepLines/>
              <w:jc w:val="left"/>
              <w:rPr>
                <w:sz w:val="20"/>
                <w:szCs w:val="20"/>
                <w:lang w:val="es-CO" w:eastAsia="zh-CN"/>
              </w:rPr>
            </w:pPr>
            <w:r w:rsidRPr="005512CC">
              <w:rPr>
                <w:sz w:val="20"/>
                <w:szCs w:val="20"/>
              </w:rPr>
              <w:t>Almacenamiento de refrigerante</w:t>
            </w:r>
          </w:p>
        </w:tc>
        <w:tc>
          <w:tcPr>
            <w:tcW w:w="609" w:type="pct"/>
            <w:shd w:val="clear" w:color="auto" w:fill="auto"/>
            <w:noWrap/>
            <w:hideMark/>
          </w:tcPr>
          <w:p w14:paraId="7CE196B0" w14:textId="77777777" w:rsidR="00DF18B6" w:rsidRPr="005512CC" w:rsidRDefault="00DF18B6" w:rsidP="00BF0C54">
            <w:pPr>
              <w:keepNext/>
              <w:keepLines/>
              <w:jc w:val="center"/>
              <w:rPr>
                <w:sz w:val="20"/>
                <w:szCs w:val="20"/>
                <w:lang w:val="es-CO" w:eastAsia="zh-CN"/>
              </w:rPr>
            </w:pPr>
            <w:r w:rsidRPr="005512CC">
              <w:rPr>
                <w:sz w:val="20"/>
                <w:szCs w:val="20"/>
                <w:lang w:val="es-CO" w:eastAsia="zh-CN"/>
              </w:rPr>
              <w:t>1</w:t>
            </w:r>
          </w:p>
        </w:tc>
        <w:tc>
          <w:tcPr>
            <w:tcW w:w="1167" w:type="pct"/>
            <w:tcBorders>
              <w:top w:val="nil"/>
              <w:left w:val="single" w:sz="4" w:space="0" w:color="auto"/>
              <w:bottom w:val="single" w:sz="4" w:space="0" w:color="auto"/>
              <w:right w:val="single" w:sz="4" w:space="0" w:color="auto"/>
            </w:tcBorders>
            <w:shd w:val="clear" w:color="auto" w:fill="auto"/>
            <w:noWrap/>
            <w:hideMark/>
          </w:tcPr>
          <w:p w14:paraId="755EE135" w14:textId="7FAF0460" w:rsidR="00DF18B6" w:rsidRPr="005512CC" w:rsidRDefault="00DF18B6" w:rsidP="00BF0C54">
            <w:pPr>
              <w:keepNext/>
              <w:keepLines/>
              <w:jc w:val="right"/>
              <w:rPr>
                <w:sz w:val="20"/>
                <w:szCs w:val="20"/>
                <w:lang w:val="es-CO" w:eastAsia="zh-CN"/>
              </w:rPr>
            </w:pPr>
            <w:r w:rsidRPr="005512CC">
              <w:rPr>
                <w:sz w:val="20"/>
                <w:szCs w:val="20"/>
                <w:lang w:val="es-CO"/>
              </w:rPr>
              <w:t>10</w:t>
            </w:r>
            <w:r w:rsidR="004D0B16" w:rsidRPr="005512CC">
              <w:rPr>
                <w:sz w:val="20"/>
                <w:szCs w:val="20"/>
                <w:lang w:val="es-CO"/>
              </w:rPr>
              <w:t>.</w:t>
            </w:r>
            <w:r w:rsidRPr="005512CC">
              <w:rPr>
                <w:sz w:val="20"/>
                <w:szCs w:val="20"/>
                <w:lang w:val="es-CO"/>
              </w:rPr>
              <w:t xml:space="preserve">000 </w:t>
            </w:r>
          </w:p>
        </w:tc>
        <w:tc>
          <w:tcPr>
            <w:tcW w:w="1168" w:type="pct"/>
            <w:tcBorders>
              <w:top w:val="nil"/>
              <w:left w:val="nil"/>
              <w:bottom w:val="single" w:sz="4" w:space="0" w:color="auto"/>
              <w:right w:val="single" w:sz="4" w:space="0" w:color="auto"/>
            </w:tcBorders>
            <w:shd w:val="clear" w:color="auto" w:fill="auto"/>
            <w:noWrap/>
            <w:hideMark/>
          </w:tcPr>
          <w:p w14:paraId="53F2B772" w14:textId="3B990C7D" w:rsidR="00DF18B6" w:rsidRPr="005512CC" w:rsidRDefault="00DF18B6" w:rsidP="00BF0C54">
            <w:pPr>
              <w:keepNext/>
              <w:keepLines/>
              <w:jc w:val="right"/>
              <w:rPr>
                <w:sz w:val="20"/>
                <w:szCs w:val="20"/>
                <w:lang w:val="es-CO" w:eastAsia="zh-CN"/>
              </w:rPr>
            </w:pPr>
            <w:r w:rsidRPr="005512CC">
              <w:rPr>
                <w:sz w:val="20"/>
                <w:szCs w:val="20"/>
                <w:lang w:val="es-CO"/>
              </w:rPr>
              <w:t>10</w:t>
            </w:r>
            <w:r w:rsidR="004D0B16" w:rsidRPr="005512CC">
              <w:rPr>
                <w:sz w:val="20"/>
                <w:szCs w:val="20"/>
                <w:lang w:val="es-CO"/>
              </w:rPr>
              <w:t>.</w:t>
            </w:r>
            <w:r w:rsidRPr="005512CC">
              <w:rPr>
                <w:sz w:val="20"/>
                <w:szCs w:val="20"/>
                <w:lang w:val="es-CO"/>
              </w:rPr>
              <w:t xml:space="preserve">000 </w:t>
            </w:r>
          </w:p>
        </w:tc>
      </w:tr>
      <w:tr w:rsidR="004D0B16" w:rsidRPr="005512CC" w14:paraId="652E7730" w14:textId="77777777" w:rsidTr="00BF0C54">
        <w:trPr>
          <w:trHeight w:val="142"/>
        </w:trPr>
        <w:tc>
          <w:tcPr>
            <w:tcW w:w="2056" w:type="pct"/>
            <w:shd w:val="clear" w:color="auto" w:fill="auto"/>
            <w:hideMark/>
          </w:tcPr>
          <w:p w14:paraId="0D7B6A7E" w14:textId="57626473" w:rsidR="00DF18B6" w:rsidRPr="005512CC" w:rsidRDefault="00DF18B6" w:rsidP="00DF18B6">
            <w:pPr>
              <w:jc w:val="left"/>
              <w:rPr>
                <w:sz w:val="20"/>
                <w:szCs w:val="20"/>
                <w:lang w:val="es-CO" w:eastAsia="zh-CN"/>
              </w:rPr>
            </w:pPr>
            <w:r w:rsidRPr="005512CC">
              <w:rPr>
                <w:sz w:val="20"/>
                <w:szCs w:val="20"/>
              </w:rPr>
              <w:t>Evacuación de precarga</w:t>
            </w:r>
          </w:p>
        </w:tc>
        <w:tc>
          <w:tcPr>
            <w:tcW w:w="609" w:type="pct"/>
            <w:shd w:val="clear" w:color="auto" w:fill="auto"/>
            <w:noWrap/>
            <w:hideMark/>
          </w:tcPr>
          <w:p w14:paraId="52B10E1B" w14:textId="77777777" w:rsidR="00DF18B6" w:rsidRPr="005512CC" w:rsidRDefault="00DF18B6" w:rsidP="00DF18B6">
            <w:pPr>
              <w:jc w:val="center"/>
              <w:rPr>
                <w:sz w:val="20"/>
                <w:szCs w:val="20"/>
                <w:lang w:val="es-CO" w:eastAsia="zh-CN"/>
              </w:rPr>
            </w:pPr>
            <w:r w:rsidRPr="005512CC">
              <w:rPr>
                <w:sz w:val="20"/>
                <w:szCs w:val="20"/>
                <w:lang w:val="es-CO" w:eastAsia="zh-CN"/>
              </w:rPr>
              <w:t>1</w:t>
            </w:r>
          </w:p>
        </w:tc>
        <w:tc>
          <w:tcPr>
            <w:tcW w:w="1167" w:type="pct"/>
            <w:tcBorders>
              <w:top w:val="nil"/>
              <w:left w:val="single" w:sz="4" w:space="0" w:color="auto"/>
              <w:bottom w:val="single" w:sz="4" w:space="0" w:color="auto"/>
              <w:right w:val="single" w:sz="4" w:space="0" w:color="auto"/>
            </w:tcBorders>
            <w:shd w:val="clear" w:color="auto" w:fill="auto"/>
            <w:noWrap/>
            <w:hideMark/>
          </w:tcPr>
          <w:p w14:paraId="6D7713B2" w14:textId="5C4E3E76" w:rsidR="00DF18B6" w:rsidRPr="005512CC" w:rsidRDefault="00DF18B6" w:rsidP="00DF18B6">
            <w:pPr>
              <w:jc w:val="right"/>
              <w:rPr>
                <w:sz w:val="20"/>
                <w:szCs w:val="20"/>
                <w:lang w:val="es-CO" w:eastAsia="zh-CN"/>
              </w:rPr>
            </w:pPr>
            <w:r w:rsidRPr="005512CC">
              <w:rPr>
                <w:sz w:val="20"/>
                <w:szCs w:val="20"/>
                <w:lang w:val="es-CO"/>
              </w:rPr>
              <w:t>5</w:t>
            </w:r>
            <w:r w:rsidR="004D0B16" w:rsidRPr="005512CC">
              <w:rPr>
                <w:sz w:val="20"/>
                <w:szCs w:val="20"/>
                <w:lang w:val="es-CO"/>
              </w:rPr>
              <w:t>.</w:t>
            </w:r>
            <w:r w:rsidRPr="005512CC">
              <w:rPr>
                <w:sz w:val="20"/>
                <w:szCs w:val="20"/>
                <w:lang w:val="es-CO"/>
              </w:rPr>
              <w:t xml:space="preserve">000 </w:t>
            </w:r>
          </w:p>
        </w:tc>
        <w:tc>
          <w:tcPr>
            <w:tcW w:w="1168" w:type="pct"/>
            <w:tcBorders>
              <w:top w:val="nil"/>
              <w:left w:val="nil"/>
              <w:bottom w:val="single" w:sz="4" w:space="0" w:color="auto"/>
              <w:right w:val="single" w:sz="4" w:space="0" w:color="auto"/>
            </w:tcBorders>
            <w:shd w:val="clear" w:color="auto" w:fill="auto"/>
            <w:noWrap/>
            <w:hideMark/>
          </w:tcPr>
          <w:p w14:paraId="0C3B9777" w14:textId="622FBBDE" w:rsidR="00DF18B6" w:rsidRPr="005512CC" w:rsidRDefault="00DF18B6" w:rsidP="00DF18B6">
            <w:pPr>
              <w:jc w:val="right"/>
              <w:rPr>
                <w:sz w:val="20"/>
                <w:szCs w:val="20"/>
                <w:lang w:val="es-CO" w:eastAsia="zh-CN"/>
              </w:rPr>
            </w:pPr>
            <w:r w:rsidRPr="005512CC">
              <w:rPr>
                <w:sz w:val="20"/>
                <w:szCs w:val="20"/>
                <w:lang w:val="es-CO"/>
              </w:rPr>
              <w:t>5</w:t>
            </w:r>
            <w:r w:rsidR="004D0B16" w:rsidRPr="005512CC">
              <w:rPr>
                <w:sz w:val="20"/>
                <w:szCs w:val="20"/>
                <w:lang w:val="es-CO"/>
              </w:rPr>
              <w:t>.</w:t>
            </w:r>
            <w:r w:rsidRPr="005512CC">
              <w:rPr>
                <w:sz w:val="20"/>
                <w:szCs w:val="20"/>
                <w:lang w:val="es-CO"/>
              </w:rPr>
              <w:t xml:space="preserve">000 </w:t>
            </w:r>
          </w:p>
        </w:tc>
      </w:tr>
      <w:tr w:rsidR="004D0B16" w:rsidRPr="005512CC" w14:paraId="5C69233F" w14:textId="77777777" w:rsidTr="00BF0C54">
        <w:trPr>
          <w:trHeight w:val="142"/>
        </w:trPr>
        <w:tc>
          <w:tcPr>
            <w:tcW w:w="2056" w:type="pct"/>
            <w:shd w:val="clear" w:color="auto" w:fill="auto"/>
            <w:hideMark/>
          </w:tcPr>
          <w:p w14:paraId="429F46CD" w14:textId="491F1A3E" w:rsidR="00DF18B6" w:rsidRPr="005512CC" w:rsidRDefault="00DF18B6" w:rsidP="00DF18B6">
            <w:pPr>
              <w:jc w:val="left"/>
              <w:rPr>
                <w:sz w:val="20"/>
                <w:szCs w:val="20"/>
                <w:lang w:val="es-CO" w:eastAsia="zh-CN"/>
              </w:rPr>
            </w:pPr>
            <w:r w:rsidRPr="005512CC">
              <w:rPr>
                <w:sz w:val="20"/>
                <w:szCs w:val="20"/>
              </w:rPr>
              <w:t>Detección de fugas</w:t>
            </w:r>
          </w:p>
        </w:tc>
        <w:tc>
          <w:tcPr>
            <w:tcW w:w="609" w:type="pct"/>
            <w:shd w:val="clear" w:color="auto" w:fill="auto"/>
            <w:hideMark/>
          </w:tcPr>
          <w:p w14:paraId="736C028F" w14:textId="77777777" w:rsidR="00DF18B6" w:rsidRPr="005512CC" w:rsidRDefault="00DF18B6" w:rsidP="00DF18B6">
            <w:pPr>
              <w:jc w:val="center"/>
              <w:rPr>
                <w:sz w:val="20"/>
                <w:szCs w:val="20"/>
                <w:lang w:val="es-CO" w:eastAsia="zh-CN"/>
              </w:rPr>
            </w:pPr>
            <w:r w:rsidRPr="005512CC">
              <w:rPr>
                <w:sz w:val="20"/>
                <w:szCs w:val="20"/>
                <w:lang w:val="es-CO" w:eastAsia="zh-CN"/>
              </w:rPr>
              <w:t>1</w:t>
            </w:r>
          </w:p>
        </w:tc>
        <w:tc>
          <w:tcPr>
            <w:tcW w:w="1167" w:type="pct"/>
            <w:tcBorders>
              <w:top w:val="nil"/>
              <w:left w:val="single" w:sz="4" w:space="0" w:color="auto"/>
              <w:bottom w:val="single" w:sz="4" w:space="0" w:color="auto"/>
              <w:right w:val="single" w:sz="4" w:space="0" w:color="auto"/>
            </w:tcBorders>
            <w:shd w:val="clear" w:color="auto" w:fill="auto"/>
            <w:hideMark/>
          </w:tcPr>
          <w:p w14:paraId="11AB0ADC" w14:textId="4CD4B010" w:rsidR="00DF18B6" w:rsidRPr="005512CC" w:rsidRDefault="00DF18B6" w:rsidP="00DF18B6">
            <w:pPr>
              <w:jc w:val="right"/>
              <w:rPr>
                <w:sz w:val="20"/>
                <w:szCs w:val="20"/>
                <w:lang w:val="es-CO" w:eastAsia="zh-CN"/>
              </w:rPr>
            </w:pPr>
            <w:r w:rsidRPr="005512CC">
              <w:rPr>
                <w:sz w:val="20"/>
                <w:szCs w:val="20"/>
                <w:lang w:val="es-CO"/>
              </w:rPr>
              <w:t>10</w:t>
            </w:r>
            <w:r w:rsidR="004D0B16" w:rsidRPr="005512CC">
              <w:rPr>
                <w:sz w:val="20"/>
                <w:szCs w:val="20"/>
                <w:lang w:val="es-CO"/>
              </w:rPr>
              <w:t>.</w:t>
            </w:r>
            <w:r w:rsidRPr="005512CC">
              <w:rPr>
                <w:sz w:val="20"/>
                <w:szCs w:val="20"/>
                <w:lang w:val="es-CO"/>
              </w:rPr>
              <w:t xml:space="preserve">000 </w:t>
            </w:r>
          </w:p>
        </w:tc>
        <w:tc>
          <w:tcPr>
            <w:tcW w:w="1168" w:type="pct"/>
            <w:tcBorders>
              <w:top w:val="nil"/>
              <w:left w:val="nil"/>
              <w:bottom w:val="single" w:sz="4" w:space="0" w:color="auto"/>
              <w:right w:val="single" w:sz="4" w:space="0" w:color="auto"/>
            </w:tcBorders>
            <w:shd w:val="clear" w:color="auto" w:fill="auto"/>
            <w:noWrap/>
            <w:hideMark/>
          </w:tcPr>
          <w:p w14:paraId="69CC4467" w14:textId="32358886" w:rsidR="00DF18B6" w:rsidRPr="005512CC" w:rsidRDefault="00DF18B6" w:rsidP="00DF18B6">
            <w:pPr>
              <w:jc w:val="right"/>
              <w:rPr>
                <w:sz w:val="20"/>
                <w:szCs w:val="20"/>
                <w:lang w:val="es-CO" w:eastAsia="zh-CN"/>
              </w:rPr>
            </w:pPr>
            <w:r w:rsidRPr="005512CC">
              <w:rPr>
                <w:sz w:val="20"/>
                <w:szCs w:val="20"/>
                <w:lang w:val="es-CO"/>
              </w:rPr>
              <w:t>10</w:t>
            </w:r>
            <w:r w:rsidR="004D0B16" w:rsidRPr="005512CC">
              <w:rPr>
                <w:sz w:val="20"/>
                <w:szCs w:val="20"/>
                <w:lang w:val="es-CO"/>
              </w:rPr>
              <w:t>.</w:t>
            </w:r>
            <w:r w:rsidRPr="005512CC">
              <w:rPr>
                <w:sz w:val="20"/>
                <w:szCs w:val="20"/>
                <w:lang w:val="es-CO"/>
              </w:rPr>
              <w:t xml:space="preserve">000 </w:t>
            </w:r>
          </w:p>
        </w:tc>
      </w:tr>
      <w:tr w:rsidR="004D0B16" w:rsidRPr="005512CC" w14:paraId="4BED64AC" w14:textId="77777777" w:rsidTr="00BF0C54">
        <w:trPr>
          <w:trHeight w:val="142"/>
        </w:trPr>
        <w:tc>
          <w:tcPr>
            <w:tcW w:w="2056" w:type="pct"/>
            <w:shd w:val="clear" w:color="auto" w:fill="auto"/>
            <w:hideMark/>
          </w:tcPr>
          <w:p w14:paraId="4879FD14" w14:textId="001E4AD8" w:rsidR="00DF18B6" w:rsidRPr="005512CC" w:rsidRDefault="00DF18B6" w:rsidP="00DF18B6">
            <w:pPr>
              <w:jc w:val="left"/>
              <w:rPr>
                <w:sz w:val="20"/>
                <w:szCs w:val="20"/>
                <w:lang w:val="es-CO" w:eastAsia="zh-CN"/>
              </w:rPr>
            </w:pPr>
            <w:r w:rsidRPr="005512CC">
              <w:rPr>
                <w:sz w:val="20"/>
                <w:szCs w:val="20"/>
              </w:rPr>
              <w:t>Lokring*</w:t>
            </w:r>
          </w:p>
        </w:tc>
        <w:tc>
          <w:tcPr>
            <w:tcW w:w="609" w:type="pct"/>
            <w:shd w:val="clear" w:color="auto" w:fill="auto"/>
            <w:hideMark/>
          </w:tcPr>
          <w:p w14:paraId="0AEED644" w14:textId="77777777" w:rsidR="00DF18B6" w:rsidRPr="005512CC" w:rsidRDefault="00DF18B6" w:rsidP="00DF18B6">
            <w:pPr>
              <w:jc w:val="center"/>
              <w:rPr>
                <w:sz w:val="20"/>
                <w:szCs w:val="20"/>
                <w:lang w:val="es-CO" w:eastAsia="zh-CN"/>
              </w:rPr>
            </w:pPr>
            <w:r w:rsidRPr="005512CC">
              <w:rPr>
                <w:sz w:val="20"/>
                <w:szCs w:val="20"/>
                <w:lang w:val="es-CO" w:eastAsia="zh-CN"/>
              </w:rPr>
              <w:t>1</w:t>
            </w:r>
          </w:p>
        </w:tc>
        <w:tc>
          <w:tcPr>
            <w:tcW w:w="1167" w:type="pct"/>
            <w:tcBorders>
              <w:top w:val="nil"/>
              <w:left w:val="single" w:sz="4" w:space="0" w:color="auto"/>
              <w:bottom w:val="single" w:sz="4" w:space="0" w:color="auto"/>
              <w:right w:val="single" w:sz="4" w:space="0" w:color="auto"/>
            </w:tcBorders>
            <w:shd w:val="clear" w:color="auto" w:fill="auto"/>
            <w:hideMark/>
          </w:tcPr>
          <w:p w14:paraId="079E94B2" w14:textId="62521C21" w:rsidR="00DF18B6" w:rsidRPr="005512CC" w:rsidRDefault="00DF18B6" w:rsidP="00DF18B6">
            <w:pPr>
              <w:jc w:val="right"/>
              <w:rPr>
                <w:sz w:val="20"/>
                <w:szCs w:val="20"/>
                <w:lang w:val="es-CO" w:eastAsia="zh-CN"/>
              </w:rPr>
            </w:pPr>
            <w:r w:rsidRPr="005512CC">
              <w:rPr>
                <w:sz w:val="20"/>
                <w:szCs w:val="20"/>
                <w:lang w:val="es-CO"/>
              </w:rPr>
              <w:t>2</w:t>
            </w:r>
            <w:r w:rsidR="004D0B16" w:rsidRPr="005512CC">
              <w:rPr>
                <w:sz w:val="20"/>
                <w:szCs w:val="20"/>
                <w:lang w:val="es-CO"/>
              </w:rPr>
              <w:t>.</w:t>
            </w:r>
            <w:r w:rsidRPr="005512CC">
              <w:rPr>
                <w:sz w:val="20"/>
                <w:szCs w:val="20"/>
                <w:lang w:val="es-CO"/>
              </w:rPr>
              <w:t xml:space="preserve">000 </w:t>
            </w:r>
          </w:p>
        </w:tc>
        <w:tc>
          <w:tcPr>
            <w:tcW w:w="1168" w:type="pct"/>
            <w:tcBorders>
              <w:top w:val="nil"/>
              <w:left w:val="nil"/>
              <w:bottom w:val="single" w:sz="4" w:space="0" w:color="auto"/>
              <w:right w:val="single" w:sz="4" w:space="0" w:color="auto"/>
            </w:tcBorders>
            <w:shd w:val="clear" w:color="auto" w:fill="auto"/>
            <w:noWrap/>
            <w:hideMark/>
          </w:tcPr>
          <w:p w14:paraId="69BB27A9" w14:textId="4206478F" w:rsidR="00DF18B6" w:rsidRPr="005512CC" w:rsidRDefault="00DF18B6" w:rsidP="00DF18B6">
            <w:pPr>
              <w:jc w:val="right"/>
              <w:rPr>
                <w:sz w:val="20"/>
                <w:szCs w:val="20"/>
                <w:lang w:val="es-CO" w:eastAsia="zh-CN"/>
              </w:rPr>
            </w:pPr>
            <w:r w:rsidRPr="005512CC">
              <w:rPr>
                <w:sz w:val="20"/>
                <w:szCs w:val="20"/>
                <w:lang w:val="es-CO"/>
              </w:rPr>
              <w:t>2</w:t>
            </w:r>
            <w:r w:rsidR="004D0B16" w:rsidRPr="005512CC">
              <w:rPr>
                <w:sz w:val="20"/>
                <w:szCs w:val="20"/>
                <w:lang w:val="es-CO"/>
              </w:rPr>
              <w:t>.</w:t>
            </w:r>
            <w:r w:rsidRPr="005512CC">
              <w:rPr>
                <w:sz w:val="20"/>
                <w:szCs w:val="20"/>
                <w:lang w:val="es-CO"/>
              </w:rPr>
              <w:t xml:space="preserve">000 </w:t>
            </w:r>
          </w:p>
        </w:tc>
      </w:tr>
      <w:tr w:rsidR="004D0B16" w:rsidRPr="005512CC" w14:paraId="0A408111" w14:textId="77777777" w:rsidTr="00BF0C54">
        <w:trPr>
          <w:trHeight w:val="142"/>
        </w:trPr>
        <w:tc>
          <w:tcPr>
            <w:tcW w:w="2056" w:type="pct"/>
            <w:shd w:val="clear" w:color="auto" w:fill="auto"/>
            <w:hideMark/>
          </w:tcPr>
          <w:p w14:paraId="6D3BF200" w14:textId="524A4193" w:rsidR="00DF18B6" w:rsidRPr="005512CC" w:rsidRDefault="00DF18B6" w:rsidP="00DF18B6">
            <w:pPr>
              <w:jc w:val="left"/>
              <w:rPr>
                <w:sz w:val="20"/>
                <w:szCs w:val="20"/>
                <w:lang w:val="es-CO" w:eastAsia="zh-CN"/>
              </w:rPr>
            </w:pPr>
            <w:r w:rsidRPr="005512CC">
              <w:rPr>
                <w:sz w:val="20"/>
                <w:szCs w:val="20"/>
              </w:rPr>
              <w:t>Paquete de seguridad</w:t>
            </w:r>
          </w:p>
        </w:tc>
        <w:tc>
          <w:tcPr>
            <w:tcW w:w="609" w:type="pct"/>
            <w:shd w:val="clear" w:color="auto" w:fill="auto"/>
            <w:hideMark/>
          </w:tcPr>
          <w:p w14:paraId="2FBFC9D6" w14:textId="77777777" w:rsidR="00DF18B6" w:rsidRPr="005512CC" w:rsidRDefault="00DF18B6" w:rsidP="00DF18B6">
            <w:pPr>
              <w:jc w:val="center"/>
              <w:rPr>
                <w:sz w:val="20"/>
                <w:szCs w:val="20"/>
                <w:lang w:val="es-CO" w:eastAsia="zh-CN"/>
              </w:rPr>
            </w:pPr>
            <w:r w:rsidRPr="005512CC">
              <w:rPr>
                <w:sz w:val="20"/>
                <w:szCs w:val="20"/>
                <w:lang w:val="es-CO" w:eastAsia="zh-CN"/>
              </w:rPr>
              <w:t>1</w:t>
            </w:r>
          </w:p>
        </w:tc>
        <w:tc>
          <w:tcPr>
            <w:tcW w:w="1167" w:type="pct"/>
            <w:tcBorders>
              <w:top w:val="nil"/>
              <w:left w:val="single" w:sz="4" w:space="0" w:color="auto"/>
              <w:bottom w:val="single" w:sz="4" w:space="0" w:color="auto"/>
              <w:right w:val="single" w:sz="4" w:space="0" w:color="auto"/>
            </w:tcBorders>
            <w:shd w:val="clear" w:color="auto" w:fill="auto"/>
            <w:hideMark/>
          </w:tcPr>
          <w:p w14:paraId="6BAED681" w14:textId="4464F465" w:rsidR="00DF18B6" w:rsidRPr="005512CC" w:rsidRDefault="00DF18B6" w:rsidP="00DF18B6">
            <w:pPr>
              <w:jc w:val="right"/>
              <w:rPr>
                <w:sz w:val="20"/>
                <w:szCs w:val="20"/>
                <w:lang w:val="es-CO" w:eastAsia="zh-CN"/>
              </w:rPr>
            </w:pPr>
            <w:r w:rsidRPr="005512CC">
              <w:rPr>
                <w:sz w:val="20"/>
                <w:szCs w:val="20"/>
                <w:lang w:val="es-CO"/>
              </w:rPr>
              <w:t>40</w:t>
            </w:r>
            <w:r w:rsidR="004D0B16" w:rsidRPr="005512CC">
              <w:rPr>
                <w:sz w:val="20"/>
                <w:szCs w:val="20"/>
                <w:lang w:val="es-CO"/>
              </w:rPr>
              <w:t>.</w:t>
            </w:r>
            <w:r w:rsidRPr="005512CC">
              <w:rPr>
                <w:sz w:val="20"/>
                <w:szCs w:val="20"/>
                <w:lang w:val="es-CO"/>
              </w:rPr>
              <w:t xml:space="preserve">000 </w:t>
            </w:r>
          </w:p>
        </w:tc>
        <w:tc>
          <w:tcPr>
            <w:tcW w:w="1168" w:type="pct"/>
            <w:tcBorders>
              <w:top w:val="nil"/>
              <w:left w:val="nil"/>
              <w:bottom w:val="single" w:sz="4" w:space="0" w:color="auto"/>
              <w:right w:val="single" w:sz="4" w:space="0" w:color="auto"/>
            </w:tcBorders>
            <w:shd w:val="clear" w:color="auto" w:fill="auto"/>
            <w:noWrap/>
            <w:hideMark/>
          </w:tcPr>
          <w:p w14:paraId="2D6802CF" w14:textId="7F25A531" w:rsidR="00DF18B6" w:rsidRPr="005512CC" w:rsidRDefault="00DF18B6" w:rsidP="00DF18B6">
            <w:pPr>
              <w:jc w:val="right"/>
              <w:rPr>
                <w:sz w:val="20"/>
                <w:szCs w:val="20"/>
                <w:lang w:val="es-CO" w:eastAsia="zh-CN"/>
              </w:rPr>
            </w:pPr>
            <w:r w:rsidRPr="005512CC">
              <w:rPr>
                <w:sz w:val="20"/>
                <w:szCs w:val="20"/>
                <w:lang w:val="es-CO"/>
              </w:rPr>
              <w:t>40</w:t>
            </w:r>
            <w:r w:rsidR="004D0B16" w:rsidRPr="005512CC">
              <w:rPr>
                <w:sz w:val="20"/>
                <w:szCs w:val="20"/>
                <w:lang w:val="es-CO"/>
              </w:rPr>
              <w:t>.</w:t>
            </w:r>
            <w:r w:rsidRPr="005512CC">
              <w:rPr>
                <w:sz w:val="20"/>
                <w:szCs w:val="20"/>
                <w:lang w:val="es-CO"/>
              </w:rPr>
              <w:t xml:space="preserve">000 </w:t>
            </w:r>
          </w:p>
        </w:tc>
      </w:tr>
      <w:tr w:rsidR="004D0B16" w:rsidRPr="005512CC" w14:paraId="5A855946" w14:textId="77777777" w:rsidTr="00BF0C54">
        <w:trPr>
          <w:trHeight w:val="142"/>
        </w:trPr>
        <w:tc>
          <w:tcPr>
            <w:tcW w:w="2056" w:type="pct"/>
            <w:shd w:val="clear" w:color="auto" w:fill="auto"/>
            <w:hideMark/>
          </w:tcPr>
          <w:p w14:paraId="67A40FB0" w14:textId="11F05C82" w:rsidR="00DF18B6" w:rsidRPr="005512CC" w:rsidRDefault="00DF18B6" w:rsidP="00DF18B6">
            <w:pPr>
              <w:jc w:val="left"/>
              <w:rPr>
                <w:sz w:val="20"/>
                <w:szCs w:val="20"/>
                <w:lang w:val="es-CO" w:eastAsia="zh-CN"/>
              </w:rPr>
            </w:pPr>
            <w:r w:rsidRPr="005512CC">
              <w:rPr>
                <w:sz w:val="20"/>
                <w:szCs w:val="20"/>
              </w:rPr>
              <w:t>Paquete de prueba</w:t>
            </w:r>
          </w:p>
        </w:tc>
        <w:tc>
          <w:tcPr>
            <w:tcW w:w="609" w:type="pct"/>
            <w:shd w:val="clear" w:color="auto" w:fill="auto"/>
            <w:hideMark/>
          </w:tcPr>
          <w:p w14:paraId="1BFABAB7" w14:textId="77777777" w:rsidR="00DF18B6" w:rsidRPr="005512CC" w:rsidRDefault="00DF18B6" w:rsidP="00DF18B6">
            <w:pPr>
              <w:jc w:val="center"/>
              <w:rPr>
                <w:sz w:val="20"/>
                <w:szCs w:val="20"/>
                <w:lang w:val="es-CO" w:eastAsia="zh-CN"/>
              </w:rPr>
            </w:pPr>
            <w:r w:rsidRPr="005512CC">
              <w:rPr>
                <w:sz w:val="20"/>
                <w:szCs w:val="20"/>
                <w:lang w:val="es-CO" w:eastAsia="zh-CN"/>
              </w:rPr>
              <w:t>1</w:t>
            </w:r>
          </w:p>
        </w:tc>
        <w:tc>
          <w:tcPr>
            <w:tcW w:w="1167" w:type="pct"/>
            <w:tcBorders>
              <w:top w:val="nil"/>
              <w:left w:val="single" w:sz="4" w:space="0" w:color="auto"/>
              <w:bottom w:val="single" w:sz="4" w:space="0" w:color="auto"/>
              <w:right w:val="single" w:sz="4" w:space="0" w:color="auto"/>
            </w:tcBorders>
            <w:shd w:val="clear" w:color="auto" w:fill="auto"/>
            <w:hideMark/>
          </w:tcPr>
          <w:p w14:paraId="7CD9C7E8" w14:textId="613F821E" w:rsidR="00DF18B6" w:rsidRPr="005512CC" w:rsidRDefault="00DF18B6" w:rsidP="00DF18B6">
            <w:pPr>
              <w:jc w:val="right"/>
              <w:rPr>
                <w:sz w:val="20"/>
                <w:szCs w:val="20"/>
                <w:lang w:val="es-CO" w:eastAsia="zh-CN"/>
              </w:rPr>
            </w:pPr>
            <w:r w:rsidRPr="005512CC">
              <w:rPr>
                <w:sz w:val="20"/>
                <w:szCs w:val="20"/>
                <w:lang w:val="es-CO"/>
              </w:rPr>
              <w:t>10</w:t>
            </w:r>
            <w:r w:rsidR="004D0B16" w:rsidRPr="005512CC">
              <w:rPr>
                <w:sz w:val="20"/>
                <w:szCs w:val="20"/>
                <w:lang w:val="es-CO"/>
              </w:rPr>
              <w:t>.</w:t>
            </w:r>
            <w:r w:rsidRPr="005512CC">
              <w:rPr>
                <w:sz w:val="20"/>
                <w:szCs w:val="20"/>
                <w:lang w:val="es-CO"/>
              </w:rPr>
              <w:t xml:space="preserve">000 </w:t>
            </w:r>
          </w:p>
        </w:tc>
        <w:tc>
          <w:tcPr>
            <w:tcW w:w="1168" w:type="pct"/>
            <w:tcBorders>
              <w:top w:val="nil"/>
              <w:left w:val="nil"/>
              <w:bottom w:val="single" w:sz="4" w:space="0" w:color="auto"/>
              <w:right w:val="single" w:sz="4" w:space="0" w:color="auto"/>
            </w:tcBorders>
            <w:shd w:val="clear" w:color="auto" w:fill="auto"/>
            <w:noWrap/>
            <w:hideMark/>
          </w:tcPr>
          <w:p w14:paraId="49D70FC8" w14:textId="2D936322" w:rsidR="00DF18B6" w:rsidRPr="005512CC" w:rsidRDefault="00DF18B6" w:rsidP="00DF18B6">
            <w:pPr>
              <w:jc w:val="right"/>
              <w:rPr>
                <w:sz w:val="20"/>
                <w:szCs w:val="20"/>
                <w:lang w:val="es-CO" w:eastAsia="zh-CN"/>
              </w:rPr>
            </w:pPr>
            <w:r w:rsidRPr="005512CC">
              <w:rPr>
                <w:sz w:val="20"/>
                <w:szCs w:val="20"/>
                <w:lang w:val="es-CO"/>
              </w:rPr>
              <w:t>10</w:t>
            </w:r>
            <w:r w:rsidR="004D0B16" w:rsidRPr="005512CC">
              <w:rPr>
                <w:sz w:val="20"/>
                <w:szCs w:val="20"/>
                <w:lang w:val="es-CO"/>
              </w:rPr>
              <w:t>.</w:t>
            </w:r>
            <w:r w:rsidRPr="005512CC">
              <w:rPr>
                <w:sz w:val="20"/>
                <w:szCs w:val="20"/>
                <w:lang w:val="es-CO"/>
              </w:rPr>
              <w:t xml:space="preserve">000 </w:t>
            </w:r>
          </w:p>
        </w:tc>
      </w:tr>
      <w:tr w:rsidR="004D0B16" w:rsidRPr="005512CC" w14:paraId="2E8D8EE1" w14:textId="77777777" w:rsidTr="00BF0C54">
        <w:trPr>
          <w:trHeight w:val="142"/>
        </w:trPr>
        <w:tc>
          <w:tcPr>
            <w:tcW w:w="2665" w:type="pct"/>
            <w:gridSpan w:val="2"/>
            <w:shd w:val="clear" w:color="auto" w:fill="auto"/>
            <w:vAlign w:val="center"/>
            <w:hideMark/>
          </w:tcPr>
          <w:p w14:paraId="5A2513B9" w14:textId="51C2AEFE" w:rsidR="0078777C" w:rsidRPr="005512CC" w:rsidRDefault="00DF18B6" w:rsidP="0078777C">
            <w:pPr>
              <w:jc w:val="left"/>
              <w:rPr>
                <w:b/>
                <w:bCs/>
                <w:sz w:val="20"/>
                <w:szCs w:val="20"/>
                <w:lang w:val="es-ES" w:eastAsia="zh-CN"/>
              </w:rPr>
            </w:pPr>
            <w:r w:rsidRPr="005512CC">
              <w:rPr>
                <w:b/>
                <w:bCs/>
                <w:sz w:val="20"/>
                <w:szCs w:val="20"/>
                <w:lang w:val="es-ES" w:eastAsia="zh-CN"/>
              </w:rPr>
              <w:t>C</w:t>
            </w:r>
            <w:r w:rsidR="0078777C" w:rsidRPr="005512CC">
              <w:rPr>
                <w:b/>
                <w:bCs/>
                <w:sz w:val="20"/>
                <w:szCs w:val="20"/>
                <w:lang w:val="es-ES" w:eastAsia="zh-CN"/>
              </w:rPr>
              <w:t>ost</w:t>
            </w:r>
            <w:r w:rsidRPr="005512CC">
              <w:rPr>
                <w:b/>
                <w:bCs/>
                <w:sz w:val="20"/>
                <w:szCs w:val="20"/>
                <w:lang w:val="es-ES" w:eastAsia="zh-CN"/>
              </w:rPr>
              <w:t xml:space="preserve">o total de la </w:t>
            </w:r>
            <w:r w:rsidR="0078777C" w:rsidRPr="005512CC">
              <w:rPr>
                <w:b/>
                <w:bCs/>
                <w:sz w:val="20"/>
                <w:szCs w:val="20"/>
                <w:lang w:val="es-ES" w:eastAsia="zh-CN"/>
              </w:rPr>
              <w:t>conversi</w:t>
            </w:r>
            <w:r w:rsidR="004D0B16" w:rsidRPr="005512CC">
              <w:rPr>
                <w:b/>
                <w:bCs/>
                <w:sz w:val="20"/>
                <w:szCs w:val="20"/>
                <w:lang w:val="es-ES" w:eastAsia="zh-CN"/>
              </w:rPr>
              <w:t>ó</w:t>
            </w:r>
            <w:r w:rsidR="0078777C" w:rsidRPr="005512CC">
              <w:rPr>
                <w:b/>
                <w:bCs/>
                <w:sz w:val="20"/>
                <w:szCs w:val="20"/>
                <w:lang w:val="es-ES" w:eastAsia="zh-CN"/>
              </w:rPr>
              <w:t>n p</w:t>
            </w:r>
            <w:r w:rsidRPr="005512CC">
              <w:rPr>
                <w:b/>
                <w:bCs/>
                <w:sz w:val="20"/>
                <w:szCs w:val="20"/>
                <w:lang w:val="es-ES" w:eastAsia="zh-CN"/>
              </w:rPr>
              <w:t>o</w:t>
            </w:r>
            <w:r w:rsidR="0078777C" w:rsidRPr="005512CC">
              <w:rPr>
                <w:b/>
                <w:bCs/>
                <w:sz w:val="20"/>
                <w:szCs w:val="20"/>
                <w:lang w:val="es-ES" w:eastAsia="zh-CN"/>
              </w:rPr>
              <w:t xml:space="preserve">r </w:t>
            </w:r>
            <w:r w:rsidRPr="005512CC">
              <w:rPr>
                <w:b/>
                <w:bCs/>
                <w:sz w:val="20"/>
                <w:szCs w:val="20"/>
                <w:lang w:val="es-ES" w:eastAsia="zh-CN"/>
              </w:rPr>
              <w:t>lí</w:t>
            </w:r>
            <w:r w:rsidR="004D0B16" w:rsidRPr="005512CC">
              <w:rPr>
                <w:b/>
                <w:bCs/>
                <w:sz w:val="20"/>
                <w:szCs w:val="20"/>
                <w:lang w:val="es-ES" w:eastAsia="zh-CN"/>
              </w:rPr>
              <w:t>nea de fabricación</w:t>
            </w:r>
          </w:p>
        </w:tc>
        <w:tc>
          <w:tcPr>
            <w:tcW w:w="1167" w:type="pct"/>
            <w:tcBorders>
              <w:top w:val="nil"/>
              <w:left w:val="single" w:sz="4" w:space="0" w:color="auto"/>
              <w:bottom w:val="single" w:sz="4" w:space="0" w:color="auto"/>
              <w:right w:val="single" w:sz="4" w:space="0" w:color="auto"/>
            </w:tcBorders>
            <w:shd w:val="clear" w:color="auto" w:fill="auto"/>
            <w:hideMark/>
          </w:tcPr>
          <w:p w14:paraId="5B72849C" w14:textId="0C6D47CF" w:rsidR="0078777C" w:rsidRPr="005512CC" w:rsidRDefault="0078777C" w:rsidP="007A5D4A">
            <w:pPr>
              <w:jc w:val="right"/>
              <w:rPr>
                <w:b/>
                <w:bCs/>
                <w:sz w:val="20"/>
                <w:szCs w:val="20"/>
                <w:lang w:val="es-CO" w:eastAsia="zh-CN"/>
              </w:rPr>
            </w:pPr>
            <w:r w:rsidRPr="005512CC">
              <w:rPr>
                <w:b/>
                <w:bCs/>
                <w:sz w:val="20"/>
                <w:szCs w:val="20"/>
                <w:lang w:val="es-CO"/>
              </w:rPr>
              <w:t>112</w:t>
            </w:r>
            <w:r w:rsidR="004D0B16" w:rsidRPr="005512CC">
              <w:rPr>
                <w:b/>
                <w:bCs/>
                <w:sz w:val="20"/>
                <w:szCs w:val="20"/>
                <w:lang w:val="es-CO"/>
              </w:rPr>
              <w:t>.</w:t>
            </w:r>
            <w:r w:rsidRPr="005512CC">
              <w:rPr>
                <w:b/>
                <w:bCs/>
                <w:sz w:val="20"/>
                <w:szCs w:val="20"/>
                <w:lang w:val="es-CO"/>
              </w:rPr>
              <w:t xml:space="preserve">000 </w:t>
            </w:r>
          </w:p>
        </w:tc>
        <w:tc>
          <w:tcPr>
            <w:tcW w:w="1168" w:type="pct"/>
            <w:tcBorders>
              <w:top w:val="nil"/>
              <w:left w:val="nil"/>
              <w:bottom w:val="single" w:sz="4" w:space="0" w:color="auto"/>
              <w:right w:val="single" w:sz="4" w:space="0" w:color="auto"/>
            </w:tcBorders>
            <w:shd w:val="clear" w:color="auto" w:fill="auto"/>
            <w:noWrap/>
            <w:hideMark/>
          </w:tcPr>
          <w:p w14:paraId="53563DCC" w14:textId="0EE7BEE6" w:rsidR="0078777C" w:rsidRPr="005512CC" w:rsidRDefault="0078777C" w:rsidP="007A5D4A">
            <w:pPr>
              <w:jc w:val="right"/>
              <w:rPr>
                <w:b/>
                <w:bCs/>
                <w:sz w:val="20"/>
                <w:szCs w:val="20"/>
                <w:lang w:val="es-CO" w:eastAsia="zh-CN"/>
              </w:rPr>
            </w:pPr>
            <w:r w:rsidRPr="005512CC">
              <w:rPr>
                <w:b/>
                <w:bCs/>
                <w:sz w:val="20"/>
                <w:szCs w:val="20"/>
                <w:lang w:val="es-CO"/>
              </w:rPr>
              <w:t>112</w:t>
            </w:r>
            <w:r w:rsidR="004D0B16" w:rsidRPr="005512CC">
              <w:rPr>
                <w:b/>
                <w:bCs/>
                <w:sz w:val="20"/>
                <w:szCs w:val="20"/>
                <w:lang w:val="es-CO"/>
              </w:rPr>
              <w:t>.</w:t>
            </w:r>
            <w:r w:rsidRPr="005512CC">
              <w:rPr>
                <w:b/>
                <w:bCs/>
                <w:sz w:val="20"/>
                <w:szCs w:val="20"/>
                <w:lang w:val="es-CO"/>
              </w:rPr>
              <w:t xml:space="preserve">000 </w:t>
            </w:r>
          </w:p>
        </w:tc>
      </w:tr>
    </w:tbl>
    <w:p w14:paraId="5EB820B6" w14:textId="777FB0C7" w:rsidR="00E40C24" w:rsidRPr="005512CC" w:rsidRDefault="00E40C24" w:rsidP="00E40C24">
      <w:pPr>
        <w:pStyle w:val="Heading1"/>
        <w:numPr>
          <w:ilvl w:val="0"/>
          <w:numId w:val="0"/>
        </w:numPr>
        <w:rPr>
          <w:sz w:val="19"/>
          <w:szCs w:val="19"/>
          <w:lang w:val="es-ES"/>
        </w:rPr>
      </w:pPr>
      <w:r w:rsidRPr="005512CC">
        <w:rPr>
          <w:sz w:val="19"/>
          <w:szCs w:val="19"/>
          <w:lang w:val="es-ES"/>
        </w:rPr>
        <w:t>*</w:t>
      </w:r>
      <w:r w:rsidR="004D0B16" w:rsidRPr="005512CC">
        <w:rPr>
          <w:lang w:val="es-ES"/>
        </w:rPr>
        <w:t xml:space="preserve"> </w:t>
      </w:r>
      <w:r w:rsidR="004D0B16" w:rsidRPr="005512CC">
        <w:rPr>
          <w:sz w:val="19"/>
          <w:szCs w:val="19"/>
          <w:lang w:val="es-ES"/>
        </w:rPr>
        <w:t>Se utiliza para sellar el circuito de refrigerante, en sustitución de la máquina de soldadura por ultrasonidos</w:t>
      </w:r>
      <w:r w:rsidRPr="005512CC">
        <w:rPr>
          <w:sz w:val="19"/>
          <w:szCs w:val="19"/>
          <w:lang w:val="es-ES"/>
        </w:rPr>
        <w:t xml:space="preserve">. </w:t>
      </w:r>
    </w:p>
    <w:p w14:paraId="3BA76FE0" w14:textId="72054C09" w:rsidR="003823AF" w:rsidRPr="005512CC" w:rsidRDefault="00AB67DC" w:rsidP="007A5D4A">
      <w:pPr>
        <w:pStyle w:val="Heading1"/>
        <w:rPr>
          <w:lang w:val="es-CO"/>
        </w:rPr>
      </w:pPr>
      <w:r w:rsidRPr="005512CC">
        <w:rPr>
          <w:lang w:val="es-CO"/>
        </w:rPr>
        <w:t xml:space="preserve">Doce empresas con consumo anual entre 3 y 6 tm (Grupo I) tendrán repuestos parciales de equipos. Dependiendo de sus necesidades, estos beneficiarios podrán seleccionar equipos de una lista que incluye máquinas de carga, bombas de vacío sin chispas, sistemas de ventilación, conjuntos de manómetros de válvulas, detectores de HC, utilidades </w:t>
      </w:r>
      <w:r w:rsidR="00931F2B" w:rsidRPr="005512CC">
        <w:rPr>
          <w:lang w:val="es-CO"/>
        </w:rPr>
        <w:t>anti-explosión</w:t>
      </w:r>
      <w:r w:rsidRPr="005512CC">
        <w:rPr>
          <w:lang w:val="es-CO"/>
        </w:rPr>
        <w:t>, máquinas de recuperación, sopladores de aire, Lokrings y extintores de incendios por un valor de hasta 40.000</w:t>
      </w:r>
      <w:r w:rsidR="001B0E5C" w:rsidRPr="005512CC">
        <w:rPr>
          <w:lang w:val="es-CO"/>
        </w:rPr>
        <w:t xml:space="preserve"> $EUA</w:t>
      </w:r>
      <w:r w:rsidRPr="005512CC">
        <w:rPr>
          <w:lang w:val="es-CO"/>
        </w:rPr>
        <w:t xml:space="preserve"> por empresa</w:t>
      </w:r>
      <w:r w:rsidR="007C78D2" w:rsidRPr="005512CC">
        <w:rPr>
          <w:color w:val="000000"/>
          <w:szCs w:val="21"/>
          <w:lang w:val="es-CO" w:eastAsia="ja-JP"/>
        </w:rPr>
        <w:t>.</w:t>
      </w:r>
    </w:p>
    <w:p w14:paraId="515E1CD4" w14:textId="2C497EC5" w:rsidR="007C78D2" w:rsidRPr="005512CC" w:rsidRDefault="00AB67DC" w:rsidP="007A5D4A">
      <w:pPr>
        <w:pStyle w:val="Heading1"/>
        <w:rPr>
          <w:lang w:val="es-CO"/>
        </w:rPr>
      </w:pPr>
      <w:r w:rsidRPr="005512CC">
        <w:rPr>
          <w:lang w:val="es-CO"/>
        </w:rPr>
        <w:t>Otras 166 empresas con un consumo anual inferior a 3 tm (Grupo II) se convertirán en otro proyecto de grupo; 51 de estos beneficiarios recibirán equipos auxiliares por un valor de hasta 10</w:t>
      </w:r>
      <w:r w:rsidR="00572404" w:rsidRPr="005512CC">
        <w:rPr>
          <w:lang w:val="es-CO"/>
        </w:rPr>
        <w:t>.</w:t>
      </w:r>
      <w:r w:rsidRPr="005512CC">
        <w:rPr>
          <w:lang w:val="es-CO"/>
        </w:rPr>
        <w:t xml:space="preserve">000 </w:t>
      </w:r>
      <w:r w:rsidR="00572404" w:rsidRPr="005512CC">
        <w:rPr>
          <w:lang w:val="es-CO"/>
        </w:rPr>
        <w:t>$EUA</w:t>
      </w:r>
      <w:r w:rsidRPr="005512CC">
        <w:rPr>
          <w:lang w:val="es-CO"/>
        </w:rPr>
        <w:t xml:space="preserve"> por empresa, incluidos detectores de HC, bombas de vacío sin chispas, sopladores de aire y juegos de manómetros de cuatro válvulas. Se proporcionará asistencia técnica y consultas de expertos a los 115</w:t>
      </w:r>
      <w:r w:rsidR="00C908F9" w:rsidRPr="005512CC">
        <w:rPr>
          <w:lang w:val="es-CO"/>
        </w:rPr>
        <w:t> </w:t>
      </w:r>
      <w:r w:rsidRPr="005512CC">
        <w:rPr>
          <w:lang w:val="es-CO"/>
        </w:rPr>
        <w:t>fabricantes restantes con un consumo inferior a 1 tm por año. Las empresas de los Grupos I y II deberán proporcionar cofinanciación para el equipo recibido del Fondo a fin de convertirse a la alternativa seleccionada</w:t>
      </w:r>
      <w:r w:rsidR="007C78D2" w:rsidRPr="005512CC">
        <w:rPr>
          <w:lang w:val="es-CO"/>
        </w:rPr>
        <w:t xml:space="preserve">. </w:t>
      </w:r>
    </w:p>
    <w:p w14:paraId="2284CF81" w14:textId="2582E6CF" w:rsidR="007C78D2" w:rsidRPr="005512CC" w:rsidRDefault="00AB67DC" w:rsidP="00C41CD1">
      <w:pPr>
        <w:pStyle w:val="Heading1"/>
        <w:widowControl w:val="0"/>
        <w:rPr>
          <w:lang w:val="es-CO"/>
        </w:rPr>
      </w:pPr>
      <w:r w:rsidRPr="005512CC">
        <w:rPr>
          <w:lang w:val="es-CO"/>
        </w:rPr>
        <w:t>La asistencia técnica para las 183 empresas del sector de fabricación de refrigeración comercial está prevista en forma de 20 talleres, a un costo total de 100 000 $EUA. No se solicitan costos operativos incrementales</w:t>
      </w:r>
      <w:r w:rsidR="001854B8" w:rsidRPr="005512CC">
        <w:rPr>
          <w:lang w:val="es-CO"/>
        </w:rPr>
        <w:t xml:space="preserve"> </w:t>
      </w:r>
      <w:r w:rsidRPr="005512CC">
        <w:rPr>
          <w:lang w:val="es-CO"/>
        </w:rPr>
        <w:t>(</w:t>
      </w:r>
      <w:r w:rsidR="001854B8" w:rsidRPr="005512CC">
        <w:rPr>
          <w:lang w:val="es-CO"/>
        </w:rPr>
        <w:t>COI</w:t>
      </w:r>
      <w:r w:rsidRPr="005512CC">
        <w:rPr>
          <w:lang w:val="es-CO"/>
        </w:rPr>
        <w:t>). La financiación total para la conversión de las 183 empresas se calculó en 2</w:t>
      </w:r>
      <w:r w:rsidR="00C908F9" w:rsidRPr="005512CC">
        <w:rPr>
          <w:lang w:val="es-CO"/>
        </w:rPr>
        <w:t> </w:t>
      </w:r>
      <w:r w:rsidRPr="005512CC">
        <w:rPr>
          <w:lang w:val="es-CO"/>
        </w:rPr>
        <w:t>800</w:t>
      </w:r>
      <w:r w:rsidR="00C908F9" w:rsidRPr="005512CC">
        <w:rPr>
          <w:lang w:val="es-CO"/>
        </w:rPr>
        <w:t> </w:t>
      </w:r>
      <w:r w:rsidRPr="005512CC">
        <w:rPr>
          <w:lang w:val="es-CO"/>
        </w:rPr>
        <w:t>000</w:t>
      </w:r>
      <w:r w:rsidR="00C908F9" w:rsidRPr="005512CC">
        <w:rPr>
          <w:lang w:val="es-CO"/>
        </w:rPr>
        <w:t> </w:t>
      </w:r>
      <w:r w:rsidRPr="005512CC">
        <w:rPr>
          <w:lang w:val="es-CO"/>
        </w:rPr>
        <w:t>$EUA, con una rentabilidad de 11,69 $EUA/kg.</w:t>
      </w:r>
      <w:r w:rsidR="00B33F5B" w:rsidRPr="005512CC">
        <w:rPr>
          <w:lang w:val="es-CO"/>
        </w:rPr>
        <w:t xml:space="preserve"> </w:t>
      </w:r>
    </w:p>
    <w:p w14:paraId="250FAF01" w14:textId="31198690" w:rsidR="00FB55C4" w:rsidRPr="005512CC" w:rsidRDefault="00FB55C4" w:rsidP="00FB55C4">
      <w:pPr>
        <w:rPr>
          <w:i/>
          <w:iCs/>
          <w:lang w:val="es-ES"/>
        </w:rPr>
      </w:pPr>
      <w:r w:rsidRPr="005512CC">
        <w:rPr>
          <w:i/>
          <w:iCs/>
          <w:lang w:val="es-ES"/>
        </w:rPr>
        <w:t>Conversiones de capacidad de fabricación en el sector de aire acondicionado residencial</w:t>
      </w:r>
    </w:p>
    <w:p w14:paraId="6C4D123B" w14:textId="77777777" w:rsidR="00FB55C4" w:rsidRPr="005512CC" w:rsidRDefault="00FB55C4" w:rsidP="00FB55C4">
      <w:pPr>
        <w:rPr>
          <w:lang w:val="es-ES"/>
        </w:rPr>
      </w:pPr>
    </w:p>
    <w:p w14:paraId="0778B1BC" w14:textId="21F02FE1" w:rsidR="006E7180" w:rsidRPr="005512CC" w:rsidRDefault="00AB67DC" w:rsidP="00976C57">
      <w:pPr>
        <w:pStyle w:val="Heading1"/>
        <w:keepNext/>
        <w:rPr>
          <w:lang w:val="es-CO"/>
        </w:rPr>
      </w:pPr>
      <w:r w:rsidRPr="005512CC">
        <w:rPr>
          <w:lang w:val="es-CO"/>
        </w:rPr>
        <w:t>La conversión de dos empresas de aire acondicionado implicará el reemplazo de equipos en el suministro de refrigerante, línea de montaje (evacuación de precarga, carga de refrigerante, detección de fugas, sellado del circuito de refrigerante), línea de prueba de productos, máquinas de recuperación para reparación y provisión de un sistema de seguridad (sensores y sistema de control, ventilación, piso antiestático, equipo contra incendios) para el manejo de refrigerante inflamable. Los costos de capital incrementales (CC</w:t>
      </w:r>
      <w:r w:rsidR="001854B8" w:rsidRPr="005512CC">
        <w:rPr>
          <w:lang w:val="es-CO"/>
        </w:rPr>
        <w:t>I</w:t>
      </w:r>
      <w:r w:rsidRPr="005512CC">
        <w:rPr>
          <w:lang w:val="es-CO"/>
        </w:rPr>
        <w:t>) se calcularon en 493 500 $EUA por línea, como se muestra en el cuadro 6 a continuación, lo que suma un total de 987 000 $EUA para dos líneas.</w:t>
      </w:r>
      <w:r w:rsidR="006E7180" w:rsidRPr="005512CC">
        <w:rPr>
          <w:lang w:val="es-CO"/>
        </w:rPr>
        <w:t xml:space="preserve"> </w:t>
      </w:r>
    </w:p>
    <w:p w14:paraId="678110D7" w14:textId="77BAFE55" w:rsidR="006E7180" w:rsidRPr="005512CC" w:rsidRDefault="004D0B16" w:rsidP="006E7180">
      <w:pPr>
        <w:pStyle w:val="Heading1"/>
        <w:numPr>
          <w:ilvl w:val="0"/>
          <w:numId w:val="0"/>
        </w:numPr>
        <w:spacing w:after="20"/>
        <w:rPr>
          <w:b/>
          <w:bCs/>
          <w:lang w:val="es-ES"/>
        </w:rPr>
      </w:pPr>
      <w:r w:rsidRPr="005512CC">
        <w:rPr>
          <w:b/>
          <w:bCs/>
          <w:lang w:val="es-ES"/>
        </w:rPr>
        <w:t xml:space="preserve">Cuadro </w:t>
      </w:r>
      <w:r w:rsidR="006E7180" w:rsidRPr="005512CC">
        <w:rPr>
          <w:b/>
          <w:bCs/>
          <w:lang w:val="es-ES"/>
        </w:rPr>
        <w:t xml:space="preserve">6: </w:t>
      </w:r>
      <w:r w:rsidRPr="005512CC">
        <w:rPr>
          <w:b/>
          <w:bCs/>
          <w:lang w:val="es-ES"/>
        </w:rPr>
        <w:t>Detalles de costos para la conversión de líneas de fabricación en el sector de AC residencial</w:t>
      </w:r>
    </w:p>
    <w:tbl>
      <w:tblPr>
        <w:tblW w:w="5003" w:type="pct"/>
        <w:tblLayout w:type="fixed"/>
        <w:tblLook w:val="04A0" w:firstRow="1" w:lastRow="0" w:firstColumn="1" w:lastColumn="0" w:noHBand="0" w:noVBand="1"/>
      </w:tblPr>
      <w:tblGrid>
        <w:gridCol w:w="4224"/>
        <w:gridCol w:w="453"/>
        <w:gridCol w:w="687"/>
        <w:gridCol w:w="1995"/>
        <w:gridCol w:w="1997"/>
      </w:tblGrid>
      <w:tr w:rsidR="00C908F9" w:rsidRPr="005512CC" w14:paraId="45640758" w14:textId="77777777" w:rsidTr="00BF0C54">
        <w:trPr>
          <w:trHeight w:val="142"/>
          <w:tblHeader/>
        </w:trPr>
        <w:tc>
          <w:tcPr>
            <w:tcW w:w="2258" w:type="pct"/>
            <w:tcBorders>
              <w:top w:val="single" w:sz="4" w:space="0" w:color="auto"/>
              <w:left w:val="single" w:sz="4" w:space="0" w:color="auto"/>
              <w:bottom w:val="single" w:sz="4" w:space="0" w:color="auto"/>
              <w:right w:val="single" w:sz="4" w:space="0" w:color="auto"/>
            </w:tcBorders>
            <w:shd w:val="clear" w:color="auto" w:fill="auto"/>
            <w:noWrap/>
            <w:hideMark/>
          </w:tcPr>
          <w:p w14:paraId="5D6FEBE9" w14:textId="7E008133" w:rsidR="004D0B16" w:rsidRPr="005512CC" w:rsidRDefault="004D0B16" w:rsidP="004D0B16">
            <w:pPr>
              <w:jc w:val="center"/>
              <w:rPr>
                <w:b/>
                <w:bCs/>
                <w:sz w:val="20"/>
                <w:szCs w:val="20"/>
                <w:lang w:val="es-CO" w:eastAsia="zh-CN"/>
              </w:rPr>
            </w:pPr>
            <w:r w:rsidRPr="005512CC">
              <w:rPr>
                <w:b/>
                <w:bCs/>
                <w:sz w:val="20"/>
                <w:szCs w:val="20"/>
                <w:lang w:val="es-CO" w:eastAsia="zh-CN"/>
              </w:rPr>
              <w:t>Item</w:t>
            </w:r>
          </w:p>
        </w:tc>
        <w:tc>
          <w:tcPr>
            <w:tcW w:w="609" w:type="pct"/>
            <w:gridSpan w:val="2"/>
            <w:tcBorders>
              <w:top w:val="single" w:sz="4" w:space="0" w:color="auto"/>
              <w:left w:val="nil"/>
              <w:bottom w:val="single" w:sz="4" w:space="0" w:color="auto"/>
              <w:right w:val="single" w:sz="4" w:space="0" w:color="auto"/>
            </w:tcBorders>
            <w:shd w:val="clear" w:color="auto" w:fill="auto"/>
            <w:noWrap/>
            <w:hideMark/>
          </w:tcPr>
          <w:p w14:paraId="29BA2163" w14:textId="7ED50538" w:rsidR="004D0B16" w:rsidRPr="005512CC" w:rsidRDefault="004D0B16" w:rsidP="004D0B16">
            <w:pPr>
              <w:jc w:val="center"/>
              <w:rPr>
                <w:b/>
                <w:bCs/>
                <w:sz w:val="20"/>
                <w:szCs w:val="20"/>
                <w:lang w:val="es-CO" w:eastAsia="zh-CN"/>
              </w:rPr>
            </w:pPr>
            <w:r w:rsidRPr="005512CC">
              <w:rPr>
                <w:b/>
                <w:bCs/>
                <w:sz w:val="20"/>
                <w:szCs w:val="20"/>
                <w:lang w:val="es-CO" w:eastAsia="zh-CN"/>
              </w:rPr>
              <w:t>Quantidad</w:t>
            </w:r>
          </w:p>
        </w:tc>
        <w:tc>
          <w:tcPr>
            <w:tcW w:w="1066" w:type="pct"/>
            <w:tcBorders>
              <w:top w:val="single" w:sz="4" w:space="0" w:color="auto"/>
              <w:left w:val="nil"/>
              <w:bottom w:val="single" w:sz="4" w:space="0" w:color="auto"/>
              <w:right w:val="single" w:sz="4" w:space="0" w:color="auto"/>
            </w:tcBorders>
            <w:shd w:val="clear" w:color="auto" w:fill="auto"/>
            <w:noWrap/>
            <w:hideMark/>
          </w:tcPr>
          <w:p w14:paraId="649FA157" w14:textId="722198B7" w:rsidR="004D0B16" w:rsidRPr="005512CC" w:rsidRDefault="004D0B16" w:rsidP="004D0B16">
            <w:pPr>
              <w:jc w:val="center"/>
              <w:rPr>
                <w:b/>
                <w:bCs/>
                <w:sz w:val="20"/>
                <w:szCs w:val="20"/>
                <w:lang w:val="es-CO" w:eastAsia="zh-CN"/>
              </w:rPr>
            </w:pPr>
            <w:r w:rsidRPr="005512CC">
              <w:rPr>
                <w:b/>
                <w:bCs/>
                <w:sz w:val="20"/>
                <w:szCs w:val="20"/>
                <w:lang w:val="es-CO" w:eastAsia="zh-CN"/>
              </w:rPr>
              <w:t>Costo de la unidad (</w:t>
            </w:r>
            <w:r w:rsidR="00572404" w:rsidRPr="005512CC">
              <w:rPr>
                <w:b/>
                <w:bCs/>
                <w:sz w:val="20"/>
                <w:szCs w:val="20"/>
                <w:lang w:val="es-CO" w:eastAsia="zh-CN"/>
              </w:rPr>
              <w:t>$EUA</w:t>
            </w:r>
            <w:r w:rsidRPr="005512CC">
              <w:rPr>
                <w:b/>
                <w:bCs/>
                <w:sz w:val="20"/>
                <w:szCs w:val="20"/>
                <w:lang w:val="es-CO" w:eastAsia="zh-CN"/>
              </w:rPr>
              <w:t>)</w:t>
            </w:r>
          </w:p>
        </w:tc>
        <w:tc>
          <w:tcPr>
            <w:tcW w:w="1066" w:type="pct"/>
            <w:tcBorders>
              <w:top w:val="single" w:sz="4" w:space="0" w:color="auto"/>
              <w:left w:val="nil"/>
              <w:bottom w:val="single" w:sz="4" w:space="0" w:color="auto"/>
              <w:right w:val="single" w:sz="4" w:space="0" w:color="auto"/>
            </w:tcBorders>
            <w:shd w:val="clear" w:color="auto" w:fill="auto"/>
            <w:noWrap/>
            <w:hideMark/>
          </w:tcPr>
          <w:p w14:paraId="5AFD604B" w14:textId="4AE0FA76" w:rsidR="004D0B16" w:rsidRPr="005512CC" w:rsidRDefault="004D0B16" w:rsidP="004D0B16">
            <w:pPr>
              <w:jc w:val="center"/>
              <w:rPr>
                <w:b/>
                <w:bCs/>
                <w:sz w:val="20"/>
                <w:szCs w:val="20"/>
                <w:lang w:val="es-CO" w:eastAsia="zh-CN"/>
              </w:rPr>
            </w:pPr>
            <w:r w:rsidRPr="005512CC">
              <w:rPr>
                <w:b/>
                <w:bCs/>
                <w:sz w:val="20"/>
                <w:szCs w:val="20"/>
                <w:lang w:val="es-CO" w:eastAsia="zh-CN"/>
              </w:rPr>
              <w:t>Costo total (</w:t>
            </w:r>
            <w:r w:rsidR="00572404" w:rsidRPr="005512CC">
              <w:rPr>
                <w:b/>
                <w:bCs/>
                <w:sz w:val="20"/>
                <w:szCs w:val="20"/>
                <w:lang w:val="es-CO" w:eastAsia="zh-CN"/>
              </w:rPr>
              <w:t>$EUA</w:t>
            </w:r>
            <w:r w:rsidRPr="005512CC">
              <w:rPr>
                <w:b/>
                <w:bCs/>
                <w:sz w:val="20"/>
                <w:szCs w:val="20"/>
                <w:lang w:val="es-CO" w:eastAsia="zh-CN"/>
              </w:rPr>
              <w:t>)</w:t>
            </w:r>
          </w:p>
        </w:tc>
      </w:tr>
      <w:tr w:rsidR="00C908F9" w:rsidRPr="005512CC" w14:paraId="69FE9311" w14:textId="77777777" w:rsidTr="00BF0C54">
        <w:trPr>
          <w:trHeight w:val="142"/>
        </w:trPr>
        <w:tc>
          <w:tcPr>
            <w:tcW w:w="2258" w:type="pct"/>
            <w:tcBorders>
              <w:top w:val="nil"/>
              <w:left w:val="single" w:sz="4" w:space="0" w:color="auto"/>
              <w:bottom w:val="single" w:sz="4" w:space="0" w:color="auto"/>
              <w:right w:val="single" w:sz="4" w:space="0" w:color="auto"/>
            </w:tcBorders>
            <w:shd w:val="clear" w:color="auto" w:fill="auto"/>
            <w:hideMark/>
          </w:tcPr>
          <w:p w14:paraId="297A9C9A" w14:textId="6537680D" w:rsidR="004D0B16" w:rsidRPr="005512CC" w:rsidRDefault="004D0B16" w:rsidP="004D0B16">
            <w:pPr>
              <w:jc w:val="left"/>
              <w:rPr>
                <w:sz w:val="20"/>
                <w:szCs w:val="20"/>
                <w:lang w:val="es-ES" w:eastAsia="zh-CN"/>
              </w:rPr>
            </w:pPr>
            <w:r w:rsidRPr="005512CC">
              <w:rPr>
                <w:sz w:val="20"/>
                <w:szCs w:val="20"/>
                <w:lang w:val="es-ES"/>
              </w:rPr>
              <w:t>Asistencia técnica para la modificación del producto.</w:t>
            </w:r>
          </w:p>
        </w:tc>
        <w:tc>
          <w:tcPr>
            <w:tcW w:w="609" w:type="pct"/>
            <w:gridSpan w:val="2"/>
            <w:tcBorders>
              <w:top w:val="nil"/>
              <w:left w:val="nil"/>
              <w:bottom w:val="single" w:sz="4" w:space="0" w:color="auto"/>
              <w:right w:val="single" w:sz="4" w:space="0" w:color="auto"/>
            </w:tcBorders>
            <w:shd w:val="clear" w:color="auto" w:fill="auto"/>
            <w:noWrap/>
            <w:hideMark/>
          </w:tcPr>
          <w:p w14:paraId="5FD68D6B" w14:textId="77777777" w:rsidR="004D0B16" w:rsidRPr="005512CC" w:rsidRDefault="004D0B16" w:rsidP="004D0B16">
            <w:pPr>
              <w:jc w:val="center"/>
              <w:rPr>
                <w:sz w:val="20"/>
                <w:szCs w:val="20"/>
                <w:lang w:val="es-CO" w:eastAsia="zh-CN"/>
              </w:rPr>
            </w:pPr>
            <w:r w:rsidRPr="005512CC">
              <w:rPr>
                <w:sz w:val="20"/>
                <w:szCs w:val="20"/>
                <w:lang w:val="es-CO" w:eastAsia="zh-CN"/>
              </w:rPr>
              <w:t>1</w:t>
            </w:r>
          </w:p>
        </w:tc>
        <w:tc>
          <w:tcPr>
            <w:tcW w:w="1066" w:type="pct"/>
            <w:tcBorders>
              <w:top w:val="nil"/>
              <w:left w:val="nil"/>
              <w:bottom w:val="single" w:sz="4" w:space="0" w:color="auto"/>
              <w:right w:val="single" w:sz="4" w:space="0" w:color="auto"/>
            </w:tcBorders>
            <w:shd w:val="clear" w:color="auto" w:fill="auto"/>
            <w:noWrap/>
            <w:hideMark/>
          </w:tcPr>
          <w:p w14:paraId="44FC3B08" w14:textId="4922DEA3" w:rsidR="004D0B16" w:rsidRPr="005512CC" w:rsidRDefault="004D0B16" w:rsidP="004D0B16">
            <w:pPr>
              <w:jc w:val="right"/>
              <w:rPr>
                <w:sz w:val="20"/>
                <w:szCs w:val="20"/>
                <w:lang w:val="es-CO" w:eastAsia="zh-CN"/>
              </w:rPr>
            </w:pPr>
            <w:r w:rsidRPr="005512CC">
              <w:rPr>
                <w:sz w:val="20"/>
                <w:szCs w:val="20"/>
                <w:lang w:val="es-CO" w:eastAsia="zh-CN"/>
              </w:rPr>
              <w:t>25.000</w:t>
            </w:r>
          </w:p>
        </w:tc>
        <w:tc>
          <w:tcPr>
            <w:tcW w:w="1066" w:type="pct"/>
            <w:tcBorders>
              <w:top w:val="nil"/>
              <w:left w:val="nil"/>
              <w:bottom w:val="single" w:sz="4" w:space="0" w:color="auto"/>
              <w:right w:val="single" w:sz="4" w:space="0" w:color="auto"/>
            </w:tcBorders>
            <w:shd w:val="clear" w:color="auto" w:fill="auto"/>
            <w:noWrap/>
            <w:hideMark/>
          </w:tcPr>
          <w:p w14:paraId="1B7170BC" w14:textId="38876953" w:rsidR="004D0B16" w:rsidRPr="005512CC" w:rsidRDefault="004D0B16" w:rsidP="004D0B16">
            <w:pPr>
              <w:jc w:val="right"/>
              <w:rPr>
                <w:sz w:val="20"/>
                <w:szCs w:val="20"/>
                <w:lang w:val="es-CO" w:eastAsia="zh-CN"/>
              </w:rPr>
            </w:pPr>
            <w:r w:rsidRPr="005512CC">
              <w:rPr>
                <w:sz w:val="20"/>
                <w:szCs w:val="20"/>
                <w:lang w:val="es-CO" w:eastAsia="zh-CN"/>
              </w:rPr>
              <w:t>25.000</w:t>
            </w:r>
          </w:p>
        </w:tc>
      </w:tr>
      <w:tr w:rsidR="00C908F9" w:rsidRPr="005512CC" w14:paraId="5FC3F731" w14:textId="77777777" w:rsidTr="00BF0C54">
        <w:trPr>
          <w:trHeight w:val="142"/>
        </w:trPr>
        <w:tc>
          <w:tcPr>
            <w:tcW w:w="2258" w:type="pct"/>
            <w:tcBorders>
              <w:top w:val="nil"/>
              <w:left w:val="single" w:sz="4" w:space="0" w:color="auto"/>
              <w:bottom w:val="single" w:sz="4" w:space="0" w:color="auto"/>
              <w:right w:val="single" w:sz="4" w:space="0" w:color="auto"/>
            </w:tcBorders>
            <w:shd w:val="clear" w:color="auto" w:fill="auto"/>
            <w:hideMark/>
          </w:tcPr>
          <w:p w14:paraId="665CEAE9" w14:textId="1B40FC68" w:rsidR="004D0B16" w:rsidRPr="005512CC" w:rsidRDefault="004D0B16" w:rsidP="004D0B16">
            <w:pPr>
              <w:jc w:val="left"/>
              <w:rPr>
                <w:sz w:val="20"/>
                <w:szCs w:val="20"/>
                <w:lang w:val="es-ES" w:eastAsia="zh-CN"/>
              </w:rPr>
            </w:pPr>
            <w:r w:rsidRPr="005512CC">
              <w:rPr>
                <w:sz w:val="20"/>
                <w:szCs w:val="20"/>
                <w:lang w:val="es-ES"/>
              </w:rPr>
              <w:t>Asistencia técnica para el diseño de la fábrica.</w:t>
            </w:r>
          </w:p>
        </w:tc>
        <w:tc>
          <w:tcPr>
            <w:tcW w:w="609" w:type="pct"/>
            <w:gridSpan w:val="2"/>
            <w:tcBorders>
              <w:top w:val="nil"/>
              <w:left w:val="nil"/>
              <w:bottom w:val="single" w:sz="4" w:space="0" w:color="auto"/>
              <w:right w:val="single" w:sz="4" w:space="0" w:color="auto"/>
            </w:tcBorders>
            <w:shd w:val="clear" w:color="auto" w:fill="auto"/>
            <w:noWrap/>
            <w:hideMark/>
          </w:tcPr>
          <w:p w14:paraId="15ACD087" w14:textId="77777777" w:rsidR="004D0B16" w:rsidRPr="005512CC" w:rsidRDefault="004D0B16" w:rsidP="004D0B16">
            <w:pPr>
              <w:jc w:val="center"/>
              <w:rPr>
                <w:sz w:val="20"/>
                <w:szCs w:val="20"/>
                <w:lang w:val="es-CO" w:eastAsia="zh-CN"/>
              </w:rPr>
            </w:pPr>
            <w:r w:rsidRPr="005512CC">
              <w:rPr>
                <w:sz w:val="20"/>
                <w:szCs w:val="20"/>
                <w:lang w:val="es-CO" w:eastAsia="zh-CN"/>
              </w:rPr>
              <w:t>1</w:t>
            </w:r>
          </w:p>
        </w:tc>
        <w:tc>
          <w:tcPr>
            <w:tcW w:w="1066" w:type="pct"/>
            <w:tcBorders>
              <w:top w:val="nil"/>
              <w:left w:val="nil"/>
              <w:bottom w:val="single" w:sz="4" w:space="0" w:color="auto"/>
              <w:right w:val="single" w:sz="4" w:space="0" w:color="auto"/>
            </w:tcBorders>
            <w:shd w:val="clear" w:color="auto" w:fill="auto"/>
            <w:noWrap/>
            <w:hideMark/>
          </w:tcPr>
          <w:p w14:paraId="21C88364" w14:textId="4DCE73B9" w:rsidR="004D0B16" w:rsidRPr="005512CC" w:rsidRDefault="004D0B16" w:rsidP="004D0B16">
            <w:pPr>
              <w:jc w:val="right"/>
              <w:rPr>
                <w:sz w:val="20"/>
                <w:szCs w:val="20"/>
                <w:lang w:val="es-CO" w:eastAsia="zh-CN"/>
              </w:rPr>
            </w:pPr>
            <w:r w:rsidRPr="005512CC">
              <w:rPr>
                <w:sz w:val="20"/>
                <w:szCs w:val="20"/>
                <w:lang w:val="es-CO" w:eastAsia="zh-CN"/>
              </w:rPr>
              <w:t>25.000</w:t>
            </w:r>
          </w:p>
        </w:tc>
        <w:tc>
          <w:tcPr>
            <w:tcW w:w="1066" w:type="pct"/>
            <w:tcBorders>
              <w:top w:val="nil"/>
              <w:left w:val="nil"/>
              <w:bottom w:val="single" w:sz="4" w:space="0" w:color="auto"/>
              <w:right w:val="single" w:sz="4" w:space="0" w:color="auto"/>
            </w:tcBorders>
            <w:shd w:val="clear" w:color="auto" w:fill="auto"/>
            <w:noWrap/>
            <w:hideMark/>
          </w:tcPr>
          <w:p w14:paraId="24655D96" w14:textId="7F2B954A" w:rsidR="004D0B16" w:rsidRPr="005512CC" w:rsidRDefault="004D0B16" w:rsidP="004D0B16">
            <w:pPr>
              <w:jc w:val="right"/>
              <w:rPr>
                <w:sz w:val="20"/>
                <w:szCs w:val="20"/>
                <w:lang w:val="es-CO" w:eastAsia="zh-CN"/>
              </w:rPr>
            </w:pPr>
            <w:r w:rsidRPr="005512CC">
              <w:rPr>
                <w:sz w:val="20"/>
                <w:szCs w:val="20"/>
                <w:lang w:val="es-CO" w:eastAsia="zh-CN"/>
              </w:rPr>
              <w:t>25.000</w:t>
            </w:r>
          </w:p>
        </w:tc>
      </w:tr>
      <w:tr w:rsidR="00C908F9" w:rsidRPr="005512CC" w14:paraId="1CE88152" w14:textId="77777777" w:rsidTr="00BF0C54">
        <w:trPr>
          <w:trHeight w:val="142"/>
        </w:trPr>
        <w:tc>
          <w:tcPr>
            <w:tcW w:w="2258" w:type="pct"/>
            <w:tcBorders>
              <w:top w:val="nil"/>
              <w:left w:val="single" w:sz="4" w:space="0" w:color="auto"/>
              <w:bottom w:val="single" w:sz="4" w:space="0" w:color="auto"/>
              <w:right w:val="single" w:sz="4" w:space="0" w:color="auto"/>
            </w:tcBorders>
            <w:shd w:val="clear" w:color="auto" w:fill="auto"/>
            <w:noWrap/>
            <w:hideMark/>
          </w:tcPr>
          <w:p w14:paraId="7BEEF960" w14:textId="0F5887B5" w:rsidR="004D0B16" w:rsidRPr="005512CC" w:rsidRDefault="004D0B16" w:rsidP="004D0B16">
            <w:pPr>
              <w:jc w:val="left"/>
              <w:rPr>
                <w:sz w:val="20"/>
                <w:szCs w:val="20"/>
                <w:lang w:val="es-CO" w:eastAsia="zh-CN"/>
              </w:rPr>
            </w:pPr>
            <w:r w:rsidRPr="005512CC">
              <w:rPr>
                <w:sz w:val="20"/>
                <w:szCs w:val="20"/>
                <w:lang w:val="es-ES"/>
              </w:rPr>
              <w:t>Paquete de manejo de refrigerante</w:t>
            </w:r>
          </w:p>
        </w:tc>
        <w:tc>
          <w:tcPr>
            <w:tcW w:w="609" w:type="pct"/>
            <w:gridSpan w:val="2"/>
            <w:tcBorders>
              <w:top w:val="nil"/>
              <w:left w:val="nil"/>
              <w:bottom w:val="single" w:sz="4" w:space="0" w:color="auto"/>
              <w:right w:val="single" w:sz="4" w:space="0" w:color="auto"/>
            </w:tcBorders>
            <w:shd w:val="clear" w:color="auto" w:fill="auto"/>
            <w:noWrap/>
            <w:hideMark/>
          </w:tcPr>
          <w:p w14:paraId="19E1CB44" w14:textId="77777777" w:rsidR="004D0B16" w:rsidRPr="005512CC" w:rsidRDefault="004D0B16" w:rsidP="004D0B16">
            <w:pPr>
              <w:jc w:val="center"/>
              <w:rPr>
                <w:sz w:val="20"/>
                <w:szCs w:val="20"/>
                <w:lang w:val="es-CO" w:eastAsia="zh-CN"/>
              </w:rPr>
            </w:pPr>
            <w:r w:rsidRPr="005512CC">
              <w:rPr>
                <w:sz w:val="20"/>
                <w:szCs w:val="20"/>
                <w:lang w:val="es-CO" w:eastAsia="zh-CN"/>
              </w:rPr>
              <w:t>1</w:t>
            </w:r>
          </w:p>
        </w:tc>
        <w:tc>
          <w:tcPr>
            <w:tcW w:w="1066" w:type="pct"/>
            <w:tcBorders>
              <w:top w:val="nil"/>
              <w:left w:val="nil"/>
              <w:bottom w:val="single" w:sz="4" w:space="0" w:color="auto"/>
              <w:right w:val="single" w:sz="4" w:space="0" w:color="auto"/>
            </w:tcBorders>
            <w:shd w:val="clear" w:color="auto" w:fill="auto"/>
            <w:noWrap/>
            <w:hideMark/>
          </w:tcPr>
          <w:p w14:paraId="063FBF0E" w14:textId="4BB4A604" w:rsidR="004D0B16" w:rsidRPr="005512CC" w:rsidRDefault="004D0B16" w:rsidP="004D0B16">
            <w:pPr>
              <w:jc w:val="right"/>
              <w:rPr>
                <w:sz w:val="20"/>
                <w:szCs w:val="20"/>
                <w:lang w:val="es-CO" w:eastAsia="zh-CN"/>
              </w:rPr>
            </w:pPr>
            <w:r w:rsidRPr="005512CC">
              <w:rPr>
                <w:sz w:val="20"/>
                <w:szCs w:val="20"/>
                <w:lang w:val="es-CO" w:eastAsia="zh-CN"/>
              </w:rPr>
              <w:t>200.000</w:t>
            </w:r>
          </w:p>
        </w:tc>
        <w:tc>
          <w:tcPr>
            <w:tcW w:w="1066" w:type="pct"/>
            <w:tcBorders>
              <w:top w:val="nil"/>
              <w:left w:val="nil"/>
              <w:bottom w:val="single" w:sz="4" w:space="0" w:color="auto"/>
              <w:right w:val="single" w:sz="4" w:space="0" w:color="auto"/>
            </w:tcBorders>
            <w:shd w:val="clear" w:color="auto" w:fill="auto"/>
            <w:noWrap/>
            <w:hideMark/>
          </w:tcPr>
          <w:p w14:paraId="56913D46" w14:textId="375F5180" w:rsidR="004D0B16" w:rsidRPr="005512CC" w:rsidRDefault="004D0B16" w:rsidP="004D0B16">
            <w:pPr>
              <w:jc w:val="right"/>
              <w:rPr>
                <w:sz w:val="20"/>
                <w:szCs w:val="20"/>
                <w:lang w:val="es-CO" w:eastAsia="zh-CN"/>
              </w:rPr>
            </w:pPr>
            <w:r w:rsidRPr="005512CC">
              <w:rPr>
                <w:sz w:val="20"/>
                <w:szCs w:val="20"/>
                <w:lang w:val="es-CO" w:eastAsia="zh-CN"/>
              </w:rPr>
              <w:t>200.000</w:t>
            </w:r>
          </w:p>
        </w:tc>
      </w:tr>
      <w:tr w:rsidR="00C908F9" w:rsidRPr="005512CC" w14:paraId="084B0994" w14:textId="77777777" w:rsidTr="00BF0C54">
        <w:trPr>
          <w:trHeight w:val="142"/>
        </w:trPr>
        <w:tc>
          <w:tcPr>
            <w:tcW w:w="2258" w:type="pct"/>
            <w:tcBorders>
              <w:top w:val="nil"/>
              <w:left w:val="single" w:sz="4" w:space="0" w:color="auto"/>
              <w:bottom w:val="single" w:sz="4" w:space="0" w:color="auto"/>
              <w:right w:val="single" w:sz="4" w:space="0" w:color="auto"/>
            </w:tcBorders>
            <w:shd w:val="clear" w:color="auto" w:fill="auto"/>
            <w:noWrap/>
            <w:hideMark/>
          </w:tcPr>
          <w:p w14:paraId="1EB5E6EE" w14:textId="0303AF7F" w:rsidR="004D0B16" w:rsidRPr="005512CC" w:rsidRDefault="004D0B16" w:rsidP="004D0B16">
            <w:pPr>
              <w:jc w:val="left"/>
              <w:rPr>
                <w:sz w:val="20"/>
                <w:szCs w:val="20"/>
                <w:lang w:val="es-CO" w:eastAsia="zh-CN"/>
              </w:rPr>
            </w:pPr>
            <w:r w:rsidRPr="005512CC">
              <w:rPr>
                <w:sz w:val="20"/>
                <w:szCs w:val="20"/>
              </w:rPr>
              <w:t>Medidas de seguridad</w:t>
            </w:r>
          </w:p>
        </w:tc>
        <w:tc>
          <w:tcPr>
            <w:tcW w:w="609" w:type="pct"/>
            <w:gridSpan w:val="2"/>
            <w:tcBorders>
              <w:top w:val="nil"/>
              <w:left w:val="nil"/>
              <w:bottom w:val="single" w:sz="4" w:space="0" w:color="auto"/>
              <w:right w:val="single" w:sz="4" w:space="0" w:color="auto"/>
            </w:tcBorders>
            <w:shd w:val="clear" w:color="auto" w:fill="auto"/>
            <w:noWrap/>
            <w:hideMark/>
          </w:tcPr>
          <w:p w14:paraId="4368FE85" w14:textId="77777777" w:rsidR="004D0B16" w:rsidRPr="005512CC" w:rsidRDefault="004D0B16" w:rsidP="004D0B16">
            <w:pPr>
              <w:jc w:val="center"/>
              <w:rPr>
                <w:sz w:val="20"/>
                <w:szCs w:val="20"/>
                <w:lang w:val="es-CO" w:eastAsia="zh-CN"/>
              </w:rPr>
            </w:pPr>
            <w:r w:rsidRPr="005512CC">
              <w:rPr>
                <w:sz w:val="20"/>
                <w:szCs w:val="20"/>
                <w:lang w:val="es-CO" w:eastAsia="zh-CN"/>
              </w:rPr>
              <w:t>1</w:t>
            </w:r>
          </w:p>
        </w:tc>
        <w:tc>
          <w:tcPr>
            <w:tcW w:w="1066" w:type="pct"/>
            <w:tcBorders>
              <w:top w:val="nil"/>
              <w:left w:val="nil"/>
              <w:bottom w:val="single" w:sz="4" w:space="0" w:color="auto"/>
              <w:right w:val="single" w:sz="4" w:space="0" w:color="auto"/>
            </w:tcBorders>
            <w:shd w:val="clear" w:color="auto" w:fill="auto"/>
            <w:noWrap/>
            <w:hideMark/>
          </w:tcPr>
          <w:p w14:paraId="2DF907CA" w14:textId="18E11B5E" w:rsidR="004D0B16" w:rsidRPr="005512CC" w:rsidRDefault="004D0B16" w:rsidP="004D0B16">
            <w:pPr>
              <w:jc w:val="right"/>
              <w:rPr>
                <w:sz w:val="20"/>
                <w:szCs w:val="20"/>
                <w:lang w:val="es-CO" w:eastAsia="zh-CN"/>
              </w:rPr>
            </w:pPr>
            <w:r w:rsidRPr="005512CC">
              <w:rPr>
                <w:sz w:val="20"/>
                <w:szCs w:val="20"/>
                <w:lang w:val="es-CO" w:eastAsia="zh-CN"/>
              </w:rPr>
              <w:t>100.000</w:t>
            </w:r>
          </w:p>
        </w:tc>
        <w:tc>
          <w:tcPr>
            <w:tcW w:w="1066" w:type="pct"/>
            <w:tcBorders>
              <w:top w:val="nil"/>
              <w:left w:val="nil"/>
              <w:bottom w:val="single" w:sz="4" w:space="0" w:color="auto"/>
              <w:right w:val="single" w:sz="4" w:space="0" w:color="auto"/>
            </w:tcBorders>
            <w:shd w:val="clear" w:color="auto" w:fill="auto"/>
            <w:noWrap/>
            <w:hideMark/>
          </w:tcPr>
          <w:p w14:paraId="45AC9132" w14:textId="4960ED27" w:rsidR="004D0B16" w:rsidRPr="005512CC" w:rsidRDefault="004D0B16" w:rsidP="004D0B16">
            <w:pPr>
              <w:jc w:val="right"/>
              <w:rPr>
                <w:sz w:val="20"/>
                <w:szCs w:val="20"/>
                <w:lang w:val="es-CO" w:eastAsia="zh-CN"/>
              </w:rPr>
            </w:pPr>
            <w:r w:rsidRPr="005512CC">
              <w:rPr>
                <w:sz w:val="20"/>
                <w:szCs w:val="20"/>
                <w:lang w:val="es-CO" w:eastAsia="zh-CN"/>
              </w:rPr>
              <w:t>100.000</w:t>
            </w:r>
          </w:p>
        </w:tc>
      </w:tr>
      <w:tr w:rsidR="00C908F9" w:rsidRPr="005512CC" w14:paraId="0A88443A" w14:textId="77777777" w:rsidTr="00BF0C54">
        <w:trPr>
          <w:trHeight w:val="142"/>
        </w:trPr>
        <w:tc>
          <w:tcPr>
            <w:tcW w:w="2258" w:type="pct"/>
            <w:tcBorders>
              <w:top w:val="nil"/>
              <w:left w:val="single" w:sz="4" w:space="0" w:color="auto"/>
              <w:bottom w:val="single" w:sz="4" w:space="0" w:color="auto"/>
              <w:right w:val="single" w:sz="4" w:space="0" w:color="auto"/>
            </w:tcBorders>
            <w:shd w:val="clear" w:color="auto" w:fill="auto"/>
            <w:noWrap/>
            <w:hideMark/>
          </w:tcPr>
          <w:p w14:paraId="41BB2125" w14:textId="544DBA25" w:rsidR="004D0B16" w:rsidRPr="005512CC" w:rsidRDefault="004D0B16" w:rsidP="004D0B16">
            <w:pPr>
              <w:jc w:val="left"/>
              <w:rPr>
                <w:sz w:val="20"/>
                <w:szCs w:val="20"/>
                <w:lang w:val="es-CO" w:eastAsia="zh-CN"/>
              </w:rPr>
            </w:pPr>
            <w:r w:rsidRPr="005512CC">
              <w:rPr>
                <w:sz w:val="20"/>
                <w:szCs w:val="20"/>
                <w:lang w:val="es-ES"/>
              </w:rPr>
              <w:t>Modificaciones de la línea de montaje</w:t>
            </w:r>
          </w:p>
        </w:tc>
        <w:tc>
          <w:tcPr>
            <w:tcW w:w="609" w:type="pct"/>
            <w:gridSpan w:val="2"/>
            <w:tcBorders>
              <w:top w:val="nil"/>
              <w:left w:val="nil"/>
              <w:bottom w:val="single" w:sz="4" w:space="0" w:color="auto"/>
              <w:right w:val="single" w:sz="4" w:space="0" w:color="auto"/>
            </w:tcBorders>
            <w:shd w:val="clear" w:color="auto" w:fill="auto"/>
            <w:noWrap/>
            <w:hideMark/>
          </w:tcPr>
          <w:p w14:paraId="42F372FD" w14:textId="77777777" w:rsidR="004D0B16" w:rsidRPr="005512CC" w:rsidRDefault="004D0B16" w:rsidP="004D0B16">
            <w:pPr>
              <w:jc w:val="center"/>
              <w:rPr>
                <w:sz w:val="20"/>
                <w:szCs w:val="20"/>
                <w:lang w:val="es-CO" w:eastAsia="zh-CN"/>
              </w:rPr>
            </w:pPr>
            <w:r w:rsidRPr="005512CC">
              <w:rPr>
                <w:sz w:val="20"/>
                <w:szCs w:val="20"/>
                <w:lang w:val="es-CO" w:eastAsia="zh-CN"/>
              </w:rPr>
              <w:t>1</w:t>
            </w:r>
          </w:p>
        </w:tc>
        <w:tc>
          <w:tcPr>
            <w:tcW w:w="1066" w:type="pct"/>
            <w:tcBorders>
              <w:top w:val="nil"/>
              <w:left w:val="nil"/>
              <w:bottom w:val="single" w:sz="4" w:space="0" w:color="auto"/>
              <w:right w:val="single" w:sz="4" w:space="0" w:color="auto"/>
            </w:tcBorders>
            <w:shd w:val="clear" w:color="auto" w:fill="auto"/>
            <w:noWrap/>
            <w:hideMark/>
          </w:tcPr>
          <w:p w14:paraId="108F38FE" w14:textId="4DC773C3" w:rsidR="004D0B16" w:rsidRPr="005512CC" w:rsidRDefault="004D0B16" w:rsidP="004D0B16">
            <w:pPr>
              <w:jc w:val="right"/>
              <w:rPr>
                <w:sz w:val="20"/>
                <w:szCs w:val="20"/>
                <w:lang w:val="es-CO" w:eastAsia="zh-CN"/>
              </w:rPr>
            </w:pPr>
            <w:r w:rsidRPr="005512CC">
              <w:rPr>
                <w:sz w:val="20"/>
                <w:szCs w:val="20"/>
                <w:lang w:val="es-CO" w:eastAsia="zh-CN"/>
              </w:rPr>
              <w:t>25.000</w:t>
            </w:r>
          </w:p>
        </w:tc>
        <w:tc>
          <w:tcPr>
            <w:tcW w:w="1066" w:type="pct"/>
            <w:tcBorders>
              <w:top w:val="nil"/>
              <w:left w:val="nil"/>
              <w:bottom w:val="single" w:sz="4" w:space="0" w:color="auto"/>
              <w:right w:val="single" w:sz="4" w:space="0" w:color="auto"/>
            </w:tcBorders>
            <w:shd w:val="clear" w:color="auto" w:fill="auto"/>
            <w:noWrap/>
            <w:hideMark/>
          </w:tcPr>
          <w:p w14:paraId="618A1D05" w14:textId="065E72A4" w:rsidR="004D0B16" w:rsidRPr="005512CC" w:rsidRDefault="004D0B16" w:rsidP="004D0B16">
            <w:pPr>
              <w:jc w:val="right"/>
              <w:rPr>
                <w:sz w:val="20"/>
                <w:szCs w:val="20"/>
                <w:lang w:val="es-CO" w:eastAsia="zh-CN"/>
              </w:rPr>
            </w:pPr>
            <w:r w:rsidRPr="005512CC">
              <w:rPr>
                <w:sz w:val="20"/>
                <w:szCs w:val="20"/>
                <w:lang w:val="es-CO" w:eastAsia="zh-CN"/>
              </w:rPr>
              <w:t>25.000</w:t>
            </w:r>
          </w:p>
        </w:tc>
      </w:tr>
      <w:tr w:rsidR="00C908F9" w:rsidRPr="005512CC" w14:paraId="7FFC809E" w14:textId="77777777" w:rsidTr="00BF0C54">
        <w:trPr>
          <w:trHeight w:val="142"/>
        </w:trPr>
        <w:tc>
          <w:tcPr>
            <w:tcW w:w="2258" w:type="pct"/>
            <w:tcBorders>
              <w:top w:val="nil"/>
              <w:left w:val="single" w:sz="4" w:space="0" w:color="auto"/>
              <w:bottom w:val="single" w:sz="4" w:space="0" w:color="auto"/>
              <w:right w:val="single" w:sz="4" w:space="0" w:color="auto"/>
            </w:tcBorders>
            <w:shd w:val="clear" w:color="auto" w:fill="auto"/>
            <w:noWrap/>
            <w:hideMark/>
          </w:tcPr>
          <w:p w14:paraId="28AE1EC4" w14:textId="0808B535" w:rsidR="004D0B16" w:rsidRPr="005512CC" w:rsidRDefault="004D0B16" w:rsidP="004D0B16">
            <w:pPr>
              <w:jc w:val="left"/>
              <w:rPr>
                <w:sz w:val="20"/>
                <w:szCs w:val="20"/>
                <w:lang w:val="es-CO" w:eastAsia="zh-CN"/>
              </w:rPr>
            </w:pPr>
            <w:r w:rsidRPr="005512CC">
              <w:rPr>
                <w:sz w:val="20"/>
                <w:szCs w:val="20"/>
                <w:lang w:val="es-ES"/>
              </w:rPr>
              <w:t>Tanque y tubería de refrigerante</w:t>
            </w:r>
          </w:p>
        </w:tc>
        <w:tc>
          <w:tcPr>
            <w:tcW w:w="609" w:type="pct"/>
            <w:gridSpan w:val="2"/>
            <w:tcBorders>
              <w:top w:val="nil"/>
              <w:left w:val="nil"/>
              <w:bottom w:val="single" w:sz="4" w:space="0" w:color="auto"/>
              <w:right w:val="single" w:sz="4" w:space="0" w:color="auto"/>
            </w:tcBorders>
            <w:shd w:val="clear" w:color="auto" w:fill="auto"/>
            <w:noWrap/>
            <w:hideMark/>
          </w:tcPr>
          <w:p w14:paraId="3ADF19CC" w14:textId="77777777" w:rsidR="004D0B16" w:rsidRPr="005512CC" w:rsidRDefault="004D0B16" w:rsidP="004D0B16">
            <w:pPr>
              <w:jc w:val="center"/>
              <w:rPr>
                <w:sz w:val="20"/>
                <w:szCs w:val="20"/>
                <w:lang w:val="es-CO" w:eastAsia="zh-CN"/>
              </w:rPr>
            </w:pPr>
            <w:r w:rsidRPr="005512CC">
              <w:rPr>
                <w:sz w:val="20"/>
                <w:szCs w:val="20"/>
                <w:lang w:val="es-CO" w:eastAsia="zh-CN"/>
              </w:rPr>
              <w:t>1</w:t>
            </w:r>
          </w:p>
        </w:tc>
        <w:tc>
          <w:tcPr>
            <w:tcW w:w="1066" w:type="pct"/>
            <w:tcBorders>
              <w:top w:val="nil"/>
              <w:left w:val="nil"/>
              <w:bottom w:val="single" w:sz="4" w:space="0" w:color="auto"/>
              <w:right w:val="single" w:sz="4" w:space="0" w:color="auto"/>
            </w:tcBorders>
            <w:shd w:val="clear" w:color="auto" w:fill="auto"/>
            <w:noWrap/>
            <w:hideMark/>
          </w:tcPr>
          <w:p w14:paraId="1BED83B9" w14:textId="54B30FDE" w:rsidR="004D0B16" w:rsidRPr="005512CC" w:rsidRDefault="004D0B16" w:rsidP="004D0B16">
            <w:pPr>
              <w:jc w:val="right"/>
              <w:rPr>
                <w:sz w:val="20"/>
                <w:szCs w:val="20"/>
                <w:lang w:val="es-CO" w:eastAsia="zh-CN"/>
              </w:rPr>
            </w:pPr>
            <w:r w:rsidRPr="005512CC">
              <w:rPr>
                <w:sz w:val="20"/>
                <w:szCs w:val="20"/>
                <w:lang w:val="es-CO" w:eastAsia="zh-CN"/>
              </w:rPr>
              <w:t>40.000</w:t>
            </w:r>
          </w:p>
        </w:tc>
        <w:tc>
          <w:tcPr>
            <w:tcW w:w="1066" w:type="pct"/>
            <w:tcBorders>
              <w:top w:val="nil"/>
              <w:left w:val="nil"/>
              <w:bottom w:val="single" w:sz="4" w:space="0" w:color="auto"/>
              <w:right w:val="single" w:sz="4" w:space="0" w:color="auto"/>
            </w:tcBorders>
            <w:shd w:val="clear" w:color="auto" w:fill="auto"/>
            <w:noWrap/>
            <w:hideMark/>
          </w:tcPr>
          <w:p w14:paraId="01E3172B" w14:textId="0FF553A2" w:rsidR="004D0B16" w:rsidRPr="005512CC" w:rsidRDefault="004D0B16" w:rsidP="004D0B16">
            <w:pPr>
              <w:jc w:val="right"/>
              <w:rPr>
                <w:sz w:val="20"/>
                <w:szCs w:val="20"/>
                <w:lang w:val="es-CO" w:eastAsia="zh-CN"/>
              </w:rPr>
            </w:pPr>
            <w:r w:rsidRPr="005512CC">
              <w:rPr>
                <w:sz w:val="20"/>
                <w:szCs w:val="20"/>
                <w:lang w:val="es-CO" w:eastAsia="zh-CN"/>
              </w:rPr>
              <w:t>40.000</w:t>
            </w:r>
          </w:p>
        </w:tc>
      </w:tr>
      <w:tr w:rsidR="00C908F9" w:rsidRPr="005512CC" w14:paraId="217EEAD2" w14:textId="77777777" w:rsidTr="00BF0C54">
        <w:trPr>
          <w:trHeight w:val="142"/>
        </w:trPr>
        <w:tc>
          <w:tcPr>
            <w:tcW w:w="2258" w:type="pct"/>
            <w:tcBorders>
              <w:top w:val="nil"/>
              <w:left w:val="single" w:sz="4" w:space="0" w:color="auto"/>
              <w:bottom w:val="single" w:sz="4" w:space="0" w:color="auto"/>
              <w:right w:val="single" w:sz="4" w:space="0" w:color="auto"/>
            </w:tcBorders>
            <w:shd w:val="clear" w:color="auto" w:fill="auto"/>
            <w:noWrap/>
            <w:hideMark/>
          </w:tcPr>
          <w:p w14:paraId="14DF2FDB" w14:textId="49CDC4BA" w:rsidR="004D0B16" w:rsidRPr="005512CC" w:rsidRDefault="004D0B16" w:rsidP="004D0B16">
            <w:pPr>
              <w:jc w:val="left"/>
              <w:rPr>
                <w:sz w:val="20"/>
                <w:szCs w:val="20"/>
                <w:lang w:val="es-CO" w:eastAsia="zh-CN"/>
              </w:rPr>
            </w:pPr>
            <w:r w:rsidRPr="005512CC">
              <w:rPr>
                <w:sz w:val="20"/>
                <w:szCs w:val="20"/>
                <w:lang w:val="es-ES"/>
              </w:rPr>
              <w:lastRenderedPageBreak/>
              <w:t>Modificaciones del área de prueba de rendimiento</w:t>
            </w:r>
          </w:p>
        </w:tc>
        <w:tc>
          <w:tcPr>
            <w:tcW w:w="609" w:type="pct"/>
            <w:gridSpan w:val="2"/>
            <w:tcBorders>
              <w:top w:val="nil"/>
              <w:left w:val="nil"/>
              <w:bottom w:val="single" w:sz="4" w:space="0" w:color="auto"/>
              <w:right w:val="single" w:sz="4" w:space="0" w:color="auto"/>
            </w:tcBorders>
            <w:shd w:val="clear" w:color="auto" w:fill="auto"/>
            <w:noWrap/>
            <w:hideMark/>
          </w:tcPr>
          <w:p w14:paraId="513B91BD" w14:textId="77777777" w:rsidR="004D0B16" w:rsidRPr="005512CC" w:rsidRDefault="004D0B16" w:rsidP="004D0B16">
            <w:pPr>
              <w:jc w:val="center"/>
              <w:rPr>
                <w:sz w:val="20"/>
                <w:szCs w:val="20"/>
                <w:lang w:val="es-CO" w:eastAsia="zh-CN"/>
              </w:rPr>
            </w:pPr>
            <w:r w:rsidRPr="005512CC">
              <w:rPr>
                <w:sz w:val="20"/>
                <w:szCs w:val="20"/>
                <w:lang w:val="es-CO" w:eastAsia="zh-CN"/>
              </w:rPr>
              <w:t>10</w:t>
            </w:r>
          </w:p>
        </w:tc>
        <w:tc>
          <w:tcPr>
            <w:tcW w:w="1066" w:type="pct"/>
            <w:tcBorders>
              <w:top w:val="nil"/>
              <w:left w:val="nil"/>
              <w:bottom w:val="single" w:sz="4" w:space="0" w:color="auto"/>
              <w:right w:val="single" w:sz="4" w:space="0" w:color="auto"/>
            </w:tcBorders>
            <w:shd w:val="clear" w:color="auto" w:fill="auto"/>
            <w:noWrap/>
            <w:hideMark/>
          </w:tcPr>
          <w:p w14:paraId="7552EDCD" w14:textId="386E2987" w:rsidR="004D0B16" w:rsidRPr="005512CC" w:rsidRDefault="004D0B16" w:rsidP="004D0B16">
            <w:pPr>
              <w:jc w:val="right"/>
              <w:rPr>
                <w:sz w:val="20"/>
                <w:szCs w:val="20"/>
                <w:lang w:val="es-CO" w:eastAsia="zh-CN"/>
              </w:rPr>
            </w:pPr>
            <w:r w:rsidRPr="005512CC">
              <w:rPr>
                <w:sz w:val="20"/>
                <w:szCs w:val="20"/>
                <w:lang w:val="es-CO" w:eastAsia="zh-CN"/>
              </w:rPr>
              <w:t>2.500</w:t>
            </w:r>
          </w:p>
        </w:tc>
        <w:tc>
          <w:tcPr>
            <w:tcW w:w="1066" w:type="pct"/>
            <w:tcBorders>
              <w:top w:val="nil"/>
              <w:left w:val="nil"/>
              <w:bottom w:val="single" w:sz="4" w:space="0" w:color="auto"/>
              <w:right w:val="single" w:sz="4" w:space="0" w:color="auto"/>
            </w:tcBorders>
            <w:shd w:val="clear" w:color="auto" w:fill="auto"/>
            <w:noWrap/>
            <w:hideMark/>
          </w:tcPr>
          <w:p w14:paraId="0979D221" w14:textId="43270BC7" w:rsidR="004D0B16" w:rsidRPr="005512CC" w:rsidRDefault="004D0B16" w:rsidP="004D0B16">
            <w:pPr>
              <w:jc w:val="right"/>
              <w:rPr>
                <w:sz w:val="20"/>
                <w:szCs w:val="20"/>
                <w:lang w:val="es-CO" w:eastAsia="zh-CN"/>
              </w:rPr>
            </w:pPr>
            <w:r w:rsidRPr="005512CC">
              <w:rPr>
                <w:sz w:val="20"/>
                <w:szCs w:val="20"/>
                <w:lang w:val="es-CO" w:eastAsia="zh-CN"/>
              </w:rPr>
              <w:t>25.000</w:t>
            </w:r>
          </w:p>
        </w:tc>
      </w:tr>
      <w:tr w:rsidR="00C908F9" w:rsidRPr="005512CC" w14:paraId="08D8D5FA" w14:textId="77777777" w:rsidTr="00BF0C54">
        <w:trPr>
          <w:trHeight w:val="142"/>
        </w:trPr>
        <w:tc>
          <w:tcPr>
            <w:tcW w:w="2258" w:type="pct"/>
            <w:tcBorders>
              <w:top w:val="nil"/>
              <w:left w:val="single" w:sz="4" w:space="0" w:color="auto"/>
              <w:bottom w:val="single" w:sz="4" w:space="0" w:color="auto"/>
              <w:right w:val="single" w:sz="4" w:space="0" w:color="auto"/>
            </w:tcBorders>
            <w:shd w:val="clear" w:color="auto" w:fill="auto"/>
            <w:noWrap/>
            <w:hideMark/>
          </w:tcPr>
          <w:p w14:paraId="1D0341EC" w14:textId="17368FD0" w:rsidR="004D0B16" w:rsidRPr="005512CC" w:rsidRDefault="004D0B16" w:rsidP="004D0B16">
            <w:pPr>
              <w:jc w:val="left"/>
              <w:rPr>
                <w:sz w:val="20"/>
                <w:szCs w:val="20"/>
                <w:lang w:val="es-ES" w:eastAsia="zh-CN"/>
              </w:rPr>
            </w:pPr>
            <w:bookmarkStart w:id="4" w:name="_Hlk119838495"/>
            <w:r w:rsidRPr="005512CC">
              <w:rPr>
                <w:sz w:val="20"/>
                <w:szCs w:val="20"/>
                <w:lang w:val="es-ES"/>
              </w:rPr>
              <w:t>Certificación de seguridad TÜV* o equivalente</w:t>
            </w:r>
            <w:bookmarkEnd w:id="4"/>
          </w:p>
        </w:tc>
        <w:tc>
          <w:tcPr>
            <w:tcW w:w="609" w:type="pct"/>
            <w:gridSpan w:val="2"/>
            <w:tcBorders>
              <w:top w:val="nil"/>
              <w:left w:val="nil"/>
              <w:bottom w:val="single" w:sz="4" w:space="0" w:color="auto"/>
              <w:right w:val="single" w:sz="4" w:space="0" w:color="auto"/>
            </w:tcBorders>
            <w:shd w:val="clear" w:color="auto" w:fill="auto"/>
            <w:noWrap/>
            <w:hideMark/>
          </w:tcPr>
          <w:p w14:paraId="2104C717" w14:textId="77777777" w:rsidR="004D0B16" w:rsidRPr="005512CC" w:rsidRDefault="004D0B16" w:rsidP="004D0B16">
            <w:pPr>
              <w:jc w:val="center"/>
              <w:rPr>
                <w:sz w:val="20"/>
                <w:szCs w:val="20"/>
                <w:lang w:val="es-CO" w:eastAsia="zh-CN"/>
              </w:rPr>
            </w:pPr>
            <w:r w:rsidRPr="005512CC">
              <w:rPr>
                <w:sz w:val="20"/>
                <w:szCs w:val="20"/>
                <w:lang w:val="es-CO" w:eastAsia="zh-CN"/>
              </w:rPr>
              <w:t>1</w:t>
            </w:r>
          </w:p>
        </w:tc>
        <w:tc>
          <w:tcPr>
            <w:tcW w:w="1066" w:type="pct"/>
            <w:tcBorders>
              <w:top w:val="nil"/>
              <w:left w:val="nil"/>
              <w:bottom w:val="single" w:sz="4" w:space="0" w:color="auto"/>
              <w:right w:val="single" w:sz="4" w:space="0" w:color="auto"/>
            </w:tcBorders>
            <w:shd w:val="clear" w:color="auto" w:fill="auto"/>
            <w:noWrap/>
            <w:hideMark/>
          </w:tcPr>
          <w:p w14:paraId="4F56745A" w14:textId="1A5294BD" w:rsidR="004D0B16" w:rsidRPr="005512CC" w:rsidRDefault="004D0B16" w:rsidP="004D0B16">
            <w:pPr>
              <w:jc w:val="right"/>
              <w:rPr>
                <w:sz w:val="20"/>
                <w:szCs w:val="20"/>
                <w:lang w:val="es-CO" w:eastAsia="zh-CN"/>
              </w:rPr>
            </w:pPr>
            <w:r w:rsidRPr="005512CC">
              <w:rPr>
                <w:sz w:val="20"/>
                <w:szCs w:val="20"/>
                <w:lang w:val="es-CO" w:eastAsia="zh-CN"/>
              </w:rPr>
              <w:t>30.000</w:t>
            </w:r>
          </w:p>
        </w:tc>
        <w:tc>
          <w:tcPr>
            <w:tcW w:w="1066" w:type="pct"/>
            <w:tcBorders>
              <w:top w:val="nil"/>
              <w:left w:val="nil"/>
              <w:bottom w:val="single" w:sz="4" w:space="0" w:color="auto"/>
              <w:right w:val="single" w:sz="4" w:space="0" w:color="auto"/>
            </w:tcBorders>
            <w:shd w:val="clear" w:color="auto" w:fill="auto"/>
            <w:noWrap/>
            <w:hideMark/>
          </w:tcPr>
          <w:p w14:paraId="42BA86F9" w14:textId="21D445E7" w:rsidR="004D0B16" w:rsidRPr="005512CC" w:rsidRDefault="004D0B16" w:rsidP="004D0B16">
            <w:pPr>
              <w:jc w:val="right"/>
              <w:rPr>
                <w:sz w:val="20"/>
                <w:szCs w:val="20"/>
                <w:lang w:val="es-CO" w:eastAsia="zh-CN"/>
              </w:rPr>
            </w:pPr>
            <w:r w:rsidRPr="005512CC">
              <w:rPr>
                <w:sz w:val="20"/>
                <w:szCs w:val="20"/>
                <w:lang w:val="es-CO" w:eastAsia="zh-CN"/>
              </w:rPr>
              <w:t>30.000</w:t>
            </w:r>
          </w:p>
        </w:tc>
      </w:tr>
      <w:tr w:rsidR="00C908F9" w:rsidRPr="005512CC" w14:paraId="59F1B57A" w14:textId="77777777" w:rsidTr="00BF0C54">
        <w:trPr>
          <w:trHeight w:val="142"/>
        </w:trPr>
        <w:tc>
          <w:tcPr>
            <w:tcW w:w="2258" w:type="pct"/>
            <w:tcBorders>
              <w:top w:val="nil"/>
              <w:left w:val="single" w:sz="4" w:space="0" w:color="auto"/>
              <w:bottom w:val="single" w:sz="4" w:space="0" w:color="auto"/>
              <w:right w:val="single" w:sz="4" w:space="0" w:color="auto"/>
            </w:tcBorders>
            <w:shd w:val="clear" w:color="auto" w:fill="auto"/>
            <w:noWrap/>
            <w:hideMark/>
          </w:tcPr>
          <w:p w14:paraId="0195914B" w14:textId="3AB33B44" w:rsidR="004D0B16" w:rsidRPr="005512CC" w:rsidRDefault="004D0B16" w:rsidP="004D0B16">
            <w:pPr>
              <w:jc w:val="left"/>
              <w:rPr>
                <w:sz w:val="20"/>
                <w:szCs w:val="20"/>
                <w:lang w:val="es-CO" w:eastAsia="zh-CN"/>
              </w:rPr>
            </w:pPr>
            <w:r w:rsidRPr="005512CC">
              <w:rPr>
                <w:sz w:val="20"/>
                <w:szCs w:val="20"/>
              </w:rPr>
              <w:t>Contingencia (5 por</w:t>
            </w:r>
            <w:r w:rsidR="00D90BD4" w:rsidRPr="005512CC">
              <w:rPr>
                <w:sz w:val="20"/>
                <w:szCs w:val="20"/>
              </w:rPr>
              <w:t xml:space="preserve"> </w:t>
            </w:r>
            <w:r w:rsidRPr="005512CC">
              <w:rPr>
                <w:sz w:val="20"/>
                <w:szCs w:val="20"/>
              </w:rPr>
              <w:t>ciento)</w:t>
            </w:r>
          </w:p>
        </w:tc>
        <w:tc>
          <w:tcPr>
            <w:tcW w:w="609" w:type="pct"/>
            <w:gridSpan w:val="2"/>
            <w:tcBorders>
              <w:top w:val="nil"/>
              <w:left w:val="nil"/>
              <w:bottom w:val="single" w:sz="4" w:space="0" w:color="auto"/>
              <w:right w:val="single" w:sz="4" w:space="0" w:color="auto"/>
            </w:tcBorders>
            <w:shd w:val="clear" w:color="auto" w:fill="auto"/>
            <w:noWrap/>
            <w:hideMark/>
          </w:tcPr>
          <w:p w14:paraId="61F3A9EF" w14:textId="77777777" w:rsidR="004D0B16" w:rsidRPr="005512CC" w:rsidRDefault="004D0B16" w:rsidP="004D0B16">
            <w:pPr>
              <w:jc w:val="center"/>
              <w:rPr>
                <w:sz w:val="20"/>
                <w:szCs w:val="20"/>
                <w:lang w:val="es-CO" w:eastAsia="zh-CN"/>
              </w:rPr>
            </w:pPr>
            <w:r w:rsidRPr="005512CC">
              <w:rPr>
                <w:sz w:val="20"/>
                <w:szCs w:val="20"/>
                <w:lang w:val="es-CO" w:eastAsia="zh-CN"/>
              </w:rPr>
              <w:t>1</w:t>
            </w:r>
          </w:p>
        </w:tc>
        <w:tc>
          <w:tcPr>
            <w:tcW w:w="1066" w:type="pct"/>
            <w:tcBorders>
              <w:top w:val="nil"/>
              <w:left w:val="nil"/>
              <w:bottom w:val="single" w:sz="4" w:space="0" w:color="auto"/>
              <w:right w:val="single" w:sz="4" w:space="0" w:color="auto"/>
            </w:tcBorders>
            <w:shd w:val="clear" w:color="auto" w:fill="auto"/>
            <w:noWrap/>
            <w:hideMark/>
          </w:tcPr>
          <w:p w14:paraId="5BCB1ECC" w14:textId="77777777" w:rsidR="004D0B16" w:rsidRPr="005512CC" w:rsidRDefault="004D0B16" w:rsidP="004D0B16">
            <w:pPr>
              <w:jc w:val="right"/>
              <w:rPr>
                <w:sz w:val="20"/>
                <w:szCs w:val="20"/>
                <w:lang w:val="es-CO" w:eastAsia="zh-CN"/>
              </w:rPr>
            </w:pPr>
          </w:p>
        </w:tc>
        <w:tc>
          <w:tcPr>
            <w:tcW w:w="1066" w:type="pct"/>
            <w:tcBorders>
              <w:top w:val="nil"/>
              <w:left w:val="nil"/>
              <w:bottom w:val="single" w:sz="4" w:space="0" w:color="auto"/>
              <w:right w:val="single" w:sz="4" w:space="0" w:color="auto"/>
            </w:tcBorders>
            <w:shd w:val="clear" w:color="auto" w:fill="auto"/>
            <w:noWrap/>
            <w:hideMark/>
          </w:tcPr>
          <w:p w14:paraId="1A696FC6" w14:textId="653D0162" w:rsidR="004D0B16" w:rsidRPr="005512CC" w:rsidRDefault="004D0B16" w:rsidP="004D0B16">
            <w:pPr>
              <w:jc w:val="right"/>
              <w:rPr>
                <w:sz w:val="20"/>
                <w:szCs w:val="20"/>
                <w:lang w:val="es-CO" w:eastAsia="zh-CN"/>
              </w:rPr>
            </w:pPr>
            <w:r w:rsidRPr="005512CC">
              <w:rPr>
                <w:sz w:val="20"/>
                <w:szCs w:val="20"/>
                <w:lang w:val="es-CO" w:eastAsia="zh-CN"/>
              </w:rPr>
              <w:t>23.500</w:t>
            </w:r>
          </w:p>
        </w:tc>
      </w:tr>
      <w:tr w:rsidR="006E7180" w:rsidRPr="005512CC" w14:paraId="5E37CFF1" w14:textId="77777777" w:rsidTr="00BF0C54">
        <w:trPr>
          <w:trHeight w:val="142"/>
        </w:trPr>
        <w:tc>
          <w:tcPr>
            <w:tcW w:w="2500"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28CBEC27" w14:textId="25CCCCBD" w:rsidR="006E7180" w:rsidRPr="005512CC" w:rsidRDefault="006E7180" w:rsidP="00AD1C3A">
            <w:pPr>
              <w:jc w:val="left"/>
              <w:rPr>
                <w:b/>
                <w:bCs/>
                <w:sz w:val="20"/>
                <w:szCs w:val="20"/>
                <w:lang w:val="es-ES" w:eastAsia="zh-CN"/>
              </w:rPr>
            </w:pPr>
            <w:r w:rsidRPr="005512CC">
              <w:rPr>
                <w:b/>
                <w:bCs/>
                <w:sz w:val="20"/>
                <w:szCs w:val="20"/>
                <w:lang w:val="es-ES" w:eastAsia="zh-CN"/>
              </w:rPr>
              <w:t>Total CC</w:t>
            </w:r>
            <w:r w:rsidR="00B66FBC" w:rsidRPr="005512CC">
              <w:rPr>
                <w:b/>
                <w:bCs/>
                <w:sz w:val="20"/>
                <w:szCs w:val="20"/>
                <w:lang w:val="es-ES" w:eastAsia="zh-CN"/>
              </w:rPr>
              <w:t>I</w:t>
            </w:r>
            <w:r w:rsidR="00AD1C3A" w:rsidRPr="005512CC">
              <w:rPr>
                <w:b/>
                <w:bCs/>
                <w:sz w:val="20"/>
                <w:szCs w:val="20"/>
                <w:lang w:val="es-ES" w:eastAsia="zh-CN"/>
              </w:rPr>
              <w:t>s</w:t>
            </w:r>
            <w:r w:rsidRPr="005512CC">
              <w:rPr>
                <w:b/>
                <w:bCs/>
                <w:sz w:val="20"/>
                <w:szCs w:val="20"/>
                <w:lang w:val="es-ES" w:eastAsia="zh-CN"/>
              </w:rPr>
              <w:t xml:space="preserve"> p</w:t>
            </w:r>
            <w:r w:rsidR="004D0B16" w:rsidRPr="005512CC">
              <w:rPr>
                <w:b/>
                <w:bCs/>
                <w:sz w:val="20"/>
                <w:szCs w:val="20"/>
                <w:lang w:val="es-ES" w:eastAsia="zh-CN"/>
              </w:rPr>
              <w:t>o</w:t>
            </w:r>
            <w:r w:rsidRPr="005512CC">
              <w:rPr>
                <w:b/>
                <w:bCs/>
                <w:sz w:val="20"/>
                <w:szCs w:val="20"/>
                <w:lang w:val="es-ES" w:eastAsia="zh-CN"/>
              </w:rPr>
              <w:t>r l</w:t>
            </w:r>
            <w:r w:rsidR="004D0B16" w:rsidRPr="005512CC">
              <w:rPr>
                <w:b/>
                <w:bCs/>
                <w:sz w:val="20"/>
                <w:szCs w:val="20"/>
                <w:lang w:val="es-ES" w:eastAsia="zh-CN"/>
              </w:rPr>
              <w:t>í</w:t>
            </w:r>
            <w:r w:rsidRPr="005512CC">
              <w:rPr>
                <w:b/>
                <w:bCs/>
                <w:sz w:val="20"/>
                <w:szCs w:val="20"/>
                <w:lang w:val="es-ES" w:eastAsia="zh-CN"/>
              </w:rPr>
              <w:t>ne</w:t>
            </w:r>
            <w:r w:rsidR="004D0B16" w:rsidRPr="005512CC">
              <w:rPr>
                <w:b/>
                <w:bCs/>
                <w:sz w:val="20"/>
                <w:szCs w:val="20"/>
                <w:lang w:val="es-ES" w:eastAsia="zh-CN"/>
              </w:rPr>
              <w:t>a de fabricación</w:t>
            </w:r>
          </w:p>
        </w:tc>
        <w:tc>
          <w:tcPr>
            <w:tcW w:w="2500" w:type="pct"/>
            <w:gridSpan w:val="3"/>
            <w:tcBorders>
              <w:top w:val="nil"/>
              <w:left w:val="nil"/>
              <w:bottom w:val="single" w:sz="4" w:space="0" w:color="auto"/>
              <w:right w:val="single" w:sz="4" w:space="0" w:color="auto"/>
            </w:tcBorders>
            <w:shd w:val="clear" w:color="auto" w:fill="auto"/>
            <w:noWrap/>
            <w:hideMark/>
          </w:tcPr>
          <w:p w14:paraId="322F5E0C" w14:textId="54DCF7C2" w:rsidR="006E7180" w:rsidRPr="005512CC" w:rsidRDefault="006E7180" w:rsidP="007A5D4A">
            <w:pPr>
              <w:jc w:val="right"/>
              <w:rPr>
                <w:b/>
                <w:bCs/>
                <w:sz w:val="20"/>
                <w:szCs w:val="20"/>
                <w:lang w:val="es-CO" w:eastAsia="zh-CN"/>
              </w:rPr>
            </w:pPr>
            <w:r w:rsidRPr="005512CC">
              <w:rPr>
                <w:b/>
                <w:bCs/>
                <w:sz w:val="20"/>
                <w:szCs w:val="20"/>
                <w:lang w:val="es-CO" w:eastAsia="zh-CN"/>
              </w:rPr>
              <w:t>493</w:t>
            </w:r>
            <w:r w:rsidR="004D0B16" w:rsidRPr="005512CC">
              <w:rPr>
                <w:b/>
                <w:bCs/>
                <w:sz w:val="20"/>
                <w:szCs w:val="20"/>
                <w:lang w:val="es-CO" w:eastAsia="zh-CN"/>
              </w:rPr>
              <w:t>.</w:t>
            </w:r>
            <w:r w:rsidRPr="005512CC">
              <w:rPr>
                <w:b/>
                <w:bCs/>
                <w:sz w:val="20"/>
                <w:szCs w:val="20"/>
                <w:lang w:val="es-CO" w:eastAsia="zh-CN"/>
              </w:rPr>
              <w:t>500</w:t>
            </w:r>
          </w:p>
        </w:tc>
      </w:tr>
    </w:tbl>
    <w:p w14:paraId="135964EA" w14:textId="29E7DE82" w:rsidR="006E7180" w:rsidRPr="005512CC" w:rsidRDefault="008B4EC1" w:rsidP="008B4EC1">
      <w:pPr>
        <w:pStyle w:val="Heading1"/>
        <w:numPr>
          <w:ilvl w:val="0"/>
          <w:numId w:val="0"/>
        </w:numPr>
        <w:rPr>
          <w:sz w:val="19"/>
          <w:szCs w:val="19"/>
          <w:lang w:val="es-CO"/>
        </w:rPr>
      </w:pPr>
      <w:r w:rsidRPr="005512CC">
        <w:rPr>
          <w:sz w:val="19"/>
          <w:szCs w:val="19"/>
          <w:lang w:val="es-CO"/>
        </w:rPr>
        <w:t>* Technischer Überwachungsverein</w:t>
      </w:r>
    </w:p>
    <w:p w14:paraId="4F4E270B" w14:textId="4C02F3F3" w:rsidR="007C78D2" w:rsidRPr="005512CC" w:rsidRDefault="00AB67DC" w:rsidP="00976C57">
      <w:pPr>
        <w:pStyle w:val="Heading1"/>
        <w:widowControl w:val="0"/>
        <w:numPr>
          <w:ilvl w:val="0"/>
          <w:numId w:val="1"/>
        </w:numPr>
        <w:rPr>
          <w:lang w:val="es-CO"/>
        </w:rPr>
      </w:pPr>
      <w:r w:rsidRPr="005512CC">
        <w:rPr>
          <w:lang w:val="es-CO"/>
        </w:rPr>
        <w:t>L</w:t>
      </w:r>
      <w:r w:rsidR="0035719B" w:rsidRPr="005512CC">
        <w:rPr>
          <w:lang w:val="es-CO"/>
        </w:rPr>
        <w:t>o</w:t>
      </w:r>
      <w:r w:rsidRPr="005512CC">
        <w:rPr>
          <w:lang w:val="es-CO"/>
        </w:rPr>
        <w:t>s C</w:t>
      </w:r>
      <w:r w:rsidR="00B66FBC" w:rsidRPr="005512CC">
        <w:rPr>
          <w:lang w:val="es-CO"/>
        </w:rPr>
        <w:t>OI</w:t>
      </w:r>
      <w:r w:rsidRPr="005512CC">
        <w:rPr>
          <w:lang w:val="es-CO"/>
        </w:rPr>
        <w:t xml:space="preserve"> se calcularon en 6,30 $EUA/kg para un consumo total de 71,94 tm, lo que da como resultado un costo total de 453 222 $EUA por un año. Los costos incrementales totales se calcularon en 1</w:t>
      </w:r>
      <w:r w:rsidR="00C908F9" w:rsidRPr="005512CC">
        <w:rPr>
          <w:lang w:val="es-CO"/>
        </w:rPr>
        <w:t> </w:t>
      </w:r>
      <w:r w:rsidRPr="005512CC">
        <w:rPr>
          <w:lang w:val="es-CO"/>
        </w:rPr>
        <w:t>440 222 $EUA para la conversión de dos líneas de fabricación, con una</w:t>
      </w:r>
      <w:r w:rsidR="00315EE7" w:rsidRPr="005512CC">
        <w:rPr>
          <w:lang w:val="es-CO"/>
        </w:rPr>
        <w:t xml:space="preserve"> efectividad de costo </w:t>
      </w:r>
      <w:r w:rsidRPr="005512CC">
        <w:rPr>
          <w:lang w:val="es-CO"/>
        </w:rPr>
        <w:t>de</w:t>
      </w:r>
      <w:r w:rsidR="00931F2B" w:rsidRPr="005512CC">
        <w:rPr>
          <w:lang w:val="es-CO"/>
        </w:rPr>
        <w:t> </w:t>
      </w:r>
      <w:r w:rsidRPr="005512CC">
        <w:rPr>
          <w:lang w:val="es-CO"/>
        </w:rPr>
        <w:t>20,02</w:t>
      </w:r>
      <w:r w:rsidR="00931F2B" w:rsidRPr="005512CC">
        <w:rPr>
          <w:lang w:val="es-CO"/>
        </w:rPr>
        <w:t> </w:t>
      </w:r>
      <w:r w:rsidRPr="005512CC">
        <w:rPr>
          <w:lang w:val="es-CO"/>
        </w:rPr>
        <w:t>$EUA/kg</w:t>
      </w:r>
      <w:r w:rsidR="00AD1C3A" w:rsidRPr="005512CC">
        <w:rPr>
          <w:lang w:val="es-CO"/>
        </w:rPr>
        <w:t>.</w:t>
      </w:r>
    </w:p>
    <w:p w14:paraId="043CB674" w14:textId="2735464C" w:rsidR="007C78D2" w:rsidRPr="005512CC" w:rsidRDefault="00D90BD4" w:rsidP="001B1D4A">
      <w:pPr>
        <w:widowControl w:val="0"/>
        <w:spacing w:after="240"/>
        <w:rPr>
          <w:i/>
          <w:iCs/>
          <w:lang w:val="es-ES"/>
        </w:rPr>
      </w:pPr>
      <w:r w:rsidRPr="005512CC">
        <w:rPr>
          <w:i/>
          <w:iCs/>
          <w:lang w:val="es-ES"/>
        </w:rPr>
        <w:t>Programa de becas para mujeres ingenieros y técnicos</w:t>
      </w:r>
    </w:p>
    <w:p w14:paraId="5BE2C9F3" w14:textId="095C383A" w:rsidR="007C78D2" w:rsidRPr="005512CC" w:rsidRDefault="00AB67DC" w:rsidP="0008579B">
      <w:pPr>
        <w:pStyle w:val="Heading1"/>
        <w:widowControl w:val="0"/>
        <w:rPr>
          <w:rFonts w:asciiTheme="majorBidi" w:hAnsiTheme="majorBidi" w:cstheme="majorBidi"/>
          <w:lang w:val="es-CO"/>
        </w:rPr>
      </w:pPr>
      <w:r w:rsidRPr="005512CC">
        <w:rPr>
          <w:lang w:val="es-CO"/>
        </w:rPr>
        <w:t>Las actividades de eliminación propuestas en la etapa III incluyen el programa de becas Kpabep, cuyo objetivo es desarrollar el potencial de las técnicas e ingenieras y crear un grupo de expertos y formuladores de políticas que aboguen por las mujeres empleadas en el sector de fabricación de equipos de refrigeración y aire acondicionado en Nigeria. El costo de la beca, estimado en 336 000 $EUA, como se indica en el cuadro 7, se analiza más detalladamente en los párrafos 46 y 49.</w:t>
      </w:r>
    </w:p>
    <w:p w14:paraId="266A5136" w14:textId="044D7164" w:rsidR="007C78D2" w:rsidRPr="005512CC" w:rsidRDefault="004D0B16" w:rsidP="007A5D4A">
      <w:pPr>
        <w:rPr>
          <w:b/>
          <w:bCs/>
          <w:lang w:val="es-ES"/>
        </w:rPr>
      </w:pPr>
      <w:r w:rsidRPr="005512CC">
        <w:rPr>
          <w:b/>
          <w:bCs/>
          <w:lang w:val="es-ES"/>
        </w:rPr>
        <w:t>Cuadro</w:t>
      </w:r>
      <w:r w:rsidR="007C78D2" w:rsidRPr="005512CC">
        <w:rPr>
          <w:b/>
          <w:bCs/>
          <w:lang w:val="es-ES"/>
        </w:rPr>
        <w:t xml:space="preserve"> </w:t>
      </w:r>
      <w:r w:rsidR="00F06025" w:rsidRPr="005512CC">
        <w:rPr>
          <w:b/>
          <w:bCs/>
          <w:lang w:val="es-ES"/>
        </w:rPr>
        <w:t>7</w:t>
      </w:r>
      <w:r w:rsidR="007C78D2" w:rsidRPr="005512CC">
        <w:rPr>
          <w:b/>
          <w:bCs/>
          <w:lang w:val="es-ES"/>
        </w:rPr>
        <w:t xml:space="preserve">: </w:t>
      </w:r>
      <w:r w:rsidRPr="005512CC">
        <w:rPr>
          <w:b/>
          <w:bCs/>
          <w:lang w:val="es-ES"/>
        </w:rPr>
        <w:t>Costo del programa de becas propuesto en la etapa III del plan de gestión de eliminación de HCFC para Nigeria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5672"/>
        <w:gridCol w:w="1416"/>
      </w:tblGrid>
      <w:tr w:rsidR="007C78D2" w:rsidRPr="005512CC" w14:paraId="0F1FEE0B" w14:textId="77777777" w:rsidTr="0030438F">
        <w:trPr>
          <w:trHeight w:val="44"/>
          <w:tblHeader/>
          <w:jc w:val="center"/>
        </w:trPr>
        <w:tc>
          <w:tcPr>
            <w:tcW w:w="1210" w:type="pct"/>
            <w:shd w:val="clear" w:color="auto" w:fill="auto"/>
          </w:tcPr>
          <w:p w14:paraId="57BA479A" w14:textId="77777777" w:rsidR="007C78D2" w:rsidRPr="005512CC" w:rsidRDefault="007C78D2" w:rsidP="006E093F">
            <w:pPr>
              <w:jc w:val="center"/>
              <w:rPr>
                <w:b/>
                <w:bCs/>
                <w:color w:val="000000" w:themeColor="text1"/>
                <w:sz w:val="20"/>
                <w:szCs w:val="20"/>
                <w:lang w:val="es-CO"/>
              </w:rPr>
            </w:pPr>
            <w:r w:rsidRPr="005512CC">
              <w:rPr>
                <w:b/>
                <w:bCs/>
                <w:color w:val="000000" w:themeColor="text1"/>
                <w:sz w:val="20"/>
                <w:szCs w:val="20"/>
                <w:lang w:val="es-CO"/>
              </w:rPr>
              <w:t>Item</w:t>
            </w:r>
          </w:p>
        </w:tc>
        <w:tc>
          <w:tcPr>
            <w:tcW w:w="3033" w:type="pct"/>
            <w:shd w:val="clear" w:color="auto" w:fill="auto"/>
          </w:tcPr>
          <w:p w14:paraId="2059C79F" w14:textId="4CF9D2B8" w:rsidR="007C78D2" w:rsidRPr="005512CC" w:rsidRDefault="006E093F" w:rsidP="006E093F">
            <w:pPr>
              <w:tabs>
                <w:tab w:val="left" w:pos="2657"/>
                <w:tab w:val="center" w:pos="3011"/>
              </w:tabs>
              <w:jc w:val="center"/>
              <w:rPr>
                <w:b/>
                <w:bCs/>
                <w:color w:val="000000" w:themeColor="text1"/>
                <w:sz w:val="20"/>
                <w:szCs w:val="20"/>
                <w:lang w:val="es-CO"/>
              </w:rPr>
            </w:pPr>
            <w:r w:rsidRPr="005512CC">
              <w:rPr>
                <w:b/>
                <w:bCs/>
                <w:color w:val="000000" w:themeColor="text1"/>
                <w:sz w:val="20"/>
                <w:szCs w:val="20"/>
                <w:lang w:val="es-CO"/>
              </w:rPr>
              <w:t>Descrip</w:t>
            </w:r>
            <w:r w:rsidR="004D0B16" w:rsidRPr="005512CC">
              <w:rPr>
                <w:b/>
                <w:bCs/>
                <w:color w:val="000000" w:themeColor="text1"/>
                <w:sz w:val="20"/>
                <w:szCs w:val="20"/>
                <w:lang w:val="es-CO"/>
              </w:rPr>
              <w:t>c</w:t>
            </w:r>
            <w:r w:rsidRPr="005512CC">
              <w:rPr>
                <w:b/>
                <w:bCs/>
                <w:color w:val="000000" w:themeColor="text1"/>
                <w:sz w:val="20"/>
                <w:szCs w:val="20"/>
                <w:lang w:val="es-CO"/>
              </w:rPr>
              <w:t>i</w:t>
            </w:r>
            <w:r w:rsidR="004D0B16" w:rsidRPr="005512CC">
              <w:rPr>
                <w:b/>
                <w:bCs/>
                <w:color w:val="000000" w:themeColor="text1"/>
                <w:sz w:val="20"/>
                <w:szCs w:val="20"/>
                <w:lang w:val="es-CO"/>
              </w:rPr>
              <w:t>ó</w:t>
            </w:r>
            <w:r w:rsidRPr="005512CC">
              <w:rPr>
                <w:b/>
                <w:bCs/>
                <w:color w:val="000000" w:themeColor="text1"/>
                <w:sz w:val="20"/>
                <w:szCs w:val="20"/>
                <w:lang w:val="es-CO"/>
              </w:rPr>
              <w:t>n</w:t>
            </w:r>
          </w:p>
        </w:tc>
        <w:tc>
          <w:tcPr>
            <w:tcW w:w="757" w:type="pct"/>
          </w:tcPr>
          <w:p w14:paraId="2F4BEF16" w14:textId="66B9C285" w:rsidR="007C78D2" w:rsidRPr="005512CC" w:rsidRDefault="007C78D2" w:rsidP="006E093F">
            <w:pPr>
              <w:jc w:val="center"/>
              <w:rPr>
                <w:b/>
                <w:bCs/>
                <w:color w:val="000000" w:themeColor="text1"/>
                <w:sz w:val="20"/>
                <w:szCs w:val="20"/>
                <w:lang w:val="es-CO"/>
              </w:rPr>
            </w:pPr>
            <w:r w:rsidRPr="005512CC">
              <w:rPr>
                <w:b/>
                <w:bCs/>
                <w:color w:val="000000" w:themeColor="text1"/>
                <w:sz w:val="20"/>
                <w:szCs w:val="20"/>
                <w:lang w:val="es-CO"/>
              </w:rPr>
              <w:t>Cost</w:t>
            </w:r>
            <w:r w:rsidR="004D0B16" w:rsidRPr="005512CC">
              <w:rPr>
                <w:b/>
                <w:bCs/>
                <w:color w:val="000000" w:themeColor="text1"/>
                <w:sz w:val="20"/>
                <w:szCs w:val="20"/>
                <w:lang w:val="es-CO"/>
              </w:rPr>
              <w:t>o</w:t>
            </w:r>
            <w:r w:rsidRPr="005512CC">
              <w:rPr>
                <w:b/>
                <w:bCs/>
                <w:color w:val="000000" w:themeColor="text1"/>
                <w:sz w:val="20"/>
                <w:szCs w:val="20"/>
                <w:lang w:val="es-CO"/>
              </w:rPr>
              <w:t xml:space="preserve"> (</w:t>
            </w:r>
            <w:r w:rsidR="00572404" w:rsidRPr="005512CC">
              <w:rPr>
                <w:b/>
                <w:bCs/>
                <w:color w:val="000000" w:themeColor="text1"/>
                <w:sz w:val="20"/>
                <w:szCs w:val="20"/>
                <w:lang w:val="es-CO"/>
              </w:rPr>
              <w:t>$EUA</w:t>
            </w:r>
            <w:r w:rsidRPr="005512CC">
              <w:rPr>
                <w:b/>
                <w:bCs/>
                <w:color w:val="000000" w:themeColor="text1"/>
                <w:sz w:val="20"/>
                <w:szCs w:val="20"/>
                <w:lang w:val="es-CO"/>
              </w:rPr>
              <w:t>)</w:t>
            </w:r>
          </w:p>
        </w:tc>
      </w:tr>
      <w:tr w:rsidR="00180052" w:rsidRPr="005512CC" w14:paraId="19330276" w14:textId="77777777" w:rsidTr="0030438F">
        <w:trPr>
          <w:jc w:val="center"/>
        </w:trPr>
        <w:tc>
          <w:tcPr>
            <w:tcW w:w="1210" w:type="pct"/>
            <w:shd w:val="clear" w:color="auto" w:fill="auto"/>
          </w:tcPr>
          <w:p w14:paraId="56FBE7AC" w14:textId="679CD3DF" w:rsidR="00180052" w:rsidRPr="005512CC" w:rsidRDefault="00180052" w:rsidP="00180052">
            <w:pPr>
              <w:jc w:val="left"/>
              <w:rPr>
                <w:bCs/>
                <w:color w:val="000000" w:themeColor="text1"/>
                <w:sz w:val="20"/>
                <w:szCs w:val="20"/>
                <w:lang w:val="es-CO"/>
              </w:rPr>
            </w:pPr>
            <w:r w:rsidRPr="005512CC">
              <w:rPr>
                <w:sz w:val="20"/>
                <w:szCs w:val="20"/>
                <w:lang w:val="es-CO"/>
              </w:rPr>
              <w:t>Comité Directivo</w:t>
            </w:r>
          </w:p>
        </w:tc>
        <w:tc>
          <w:tcPr>
            <w:tcW w:w="3033" w:type="pct"/>
            <w:shd w:val="clear" w:color="auto" w:fill="auto"/>
          </w:tcPr>
          <w:p w14:paraId="18F39CDC" w14:textId="345C2DD0" w:rsidR="00180052" w:rsidRPr="005512CC" w:rsidRDefault="00180052" w:rsidP="00180052">
            <w:pPr>
              <w:jc w:val="left"/>
              <w:rPr>
                <w:bCs/>
                <w:color w:val="000000" w:themeColor="text1"/>
                <w:sz w:val="20"/>
                <w:szCs w:val="20"/>
                <w:lang w:val="es-ES"/>
              </w:rPr>
            </w:pPr>
            <w:r w:rsidRPr="005512CC">
              <w:rPr>
                <w:sz w:val="20"/>
                <w:szCs w:val="20"/>
                <w:lang w:val="es-ES"/>
              </w:rPr>
              <w:t>Establecimiento del mecanismo de gobernanza</w:t>
            </w:r>
          </w:p>
        </w:tc>
        <w:tc>
          <w:tcPr>
            <w:tcW w:w="757" w:type="pct"/>
          </w:tcPr>
          <w:p w14:paraId="54D56290" w14:textId="5CB8709E" w:rsidR="00180052" w:rsidRPr="005512CC" w:rsidRDefault="00180052" w:rsidP="00180052">
            <w:pPr>
              <w:jc w:val="right"/>
              <w:rPr>
                <w:bCs/>
                <w:color w:val="000000" w:themeColor="text1"/>
                <w:sz w:val="20"/>
                <w:szCs w:val="20"/>
                <w:lang w:val="es-CO"/>
              </w:rPr>
            </w:pPr>
            <w:r w:rsidRPr="005512CC">
              <w:rPr>
                <w:bCs/>
                <w:color w:val="000000" w:themeColor="text1"/>
                <w:sz w:val="20"/>
                <w:szCs w:val="20"/>
                <w:lang w:val="es-CO"/>
              </w:rPr>
              <w:t>30.000</w:t>
            </w:r>
          </w:p>
        </w:tc>
      </w:tr>
      <w:tr w:rsidR="00180052" w:rsidRPr="005512CC" w14:paraId="03E5B77F" w14:textId="77777777" w:rsidTr="0030438F">
        <w:trPr>
          <w:jc w:val="center"/>
        </w:trPr>
        <w:tc>
          <w:tcPr>
            <w:tcW w:w="1210" w:type="pct"/>
            <w:shd w:val="clear" w:color="auto" w:fill="auto"/>
          </w:tcPr>
          <w:p w14:paraId="54F21BAB" w14:textId="6C5549D1" w:rsidR="00180052" w:rsidRPr="005512CC" w:rsidRDefault="00180052" w:rsidP="00180052">
            <w:pPr>
              <w:jc w:val="left"/>
              <w:rPr>
                <w:bCs/>
                <w:color w:val="000000" w:themeColor="text1"/>
                <w:sz w:val="20"/>
                <w:szCs w:val="20"/>
                <w:lang w:val="es-CO"/>
              </w:rPr>
            </w:pPr>
            <w:r w:rsidRPr="005512CC">
              <w:rPr>
                <w:sz w:val="20"/>
                <w:szCs w:val="20"/>
                <w:lang w:val="es-CO"/>
              </w:rPr>
              <w:t>Selección de candidatos</w:t>
            </w:r>
          </w:p>
        </w:tc>
        <w:tc>
          <w:tcPr>
            <w:tcW w:w="3033" w:type="pct"/>
            <w:shd w:val="clear" w:color="auto" w:fill="auto"/>
          </w:tcPr>
          <w:p w14:paraId="671C4ECD" w14:textId="3D2041BB" w:rsidR="00180052" w:rsidRPr="005512CC" w:rsidRDefault="00180052" w:rsidP="00180052">
            <w:pPr>
              <w:jc w:val="left"/>
              <w:rPr>
                <w:bCs/>
                <w:color w:val="000000" w:themeColor="text1"/>
                <w:sz w:val="20"/>
                <w:szCs w:val="20"/>
                <w:lang w:val="es-ES"/>
              </w:rPr>
            </w:pPr>
            <w:r w:rsidRPr="005512CC">
              <w:rPr>
                <w:sz w:val="20"/>
                <w:szCs w:val="20"/>
                <w:lang w:val="es-ES"/>
              </w:rPr>
              <w:t>Identificación y selección de candidatas en asociación con institutos educativos locales y socios internacionales (a ser delegada a la Sociedad de Mujeres Ingenieras)</w:t>
            </w:r>
          </w:p>
        </w:tc>
        <w:tc>
          <w:tcPr>
            <w:tcW w:w="757" w:type="pct"/>
          </w:tcPr>
          <w:p w14:paraId="44080CF4" w14:textId="6CF8B8E7" w:rsidR="00180052" w:rsidRPr="005512CC" w:rsidRDefault="00180052" w:rsidP="00180052">
            <w:pPr>
              <w:jc w:val="right"/>
              <w:rPr>
                <w:bCs/>
                <w:color w:val="000000" w:themeColor="text1"/>
                <w:sz w:val="20"/>
                <w:szCs w:val="20"/>
                <w:lang w:val="es-CO"/>
              </w:rPr>
            </w:pPr>
            <w:r w:rsidRPr="005512CC">
              <w:rPr>
                <w:bCs/>
                <w:color w:val="000000" w:themeColor="text1"/>
                <w:sz w:val="20"/>
                <w:szCs w:val="20"/>
                <w:lang w:val="es-CO"/>
              </w:rPr>
              <w:t>30.000</w:t>
            </w:r>
          </w:p>
        </w:tc>
      </w:tr>
      <w:tr w:rsidR="00180052" w:rsidRPr="005512CC" w14:paraId="28FE9452" w14:textId="77777777" w:rsidTr="0030438F">
        <w:trPr>
          <w:jc w:val="center"/>
        </w:trPr>
        <w:tc>
          <w:tcPr>
            <w:tcW w:w="1210" w:type="pct"/>
            <w:shd w:val="clear" w:color="auto" w:fill="auto"/>
          </w:tcPr>
          <w:p w14:paraId="1EBD4839" w14:textId="138C4C53" w:rsidR="00180052" w:rsidRPr="005512CC" w:rsidRDefault="00C908F9" w:rsidP="00180052">
            <w:pPr>
              <w:jc w:val="left"/>
              <w:rPr>
                <w:bCs/>
                <w:color w:val="000000" w:themeColor="text1"/>
                <w:sz w:val="20"/>
                <w:szCs w:val="20"/>
                <w:lang w:val="es-CO"/>
              </w:rPr>
            </w:pPr>
            <w:r w:rsidRPr="005512CC">
              <w:rPr>
                <w:sz w:val="20"/>
                <w:szCs w:val="20"/>
                <w:lang w:val="es-CO"/>
              </w:rPr>
              <w:t>B</w:t>
            </w:r>
            <w:r w:rsidR="00180052" w:rsidRPr="005512CC">
              <w:rPr>
                <w:sz w:val="20"/>
                <w:szCs w:val="20"/>
                <w:lang w:val="es-CO"/>
              </w:rPr>
              <w:t>ecas</w:t>
            </w:r>
          </w:p>
        </w:tc>
        <w:tc>
          <w:tcPr>
            <w:tcW w:w="3033" w:type="pct"/>
            <w:shd w:val="clear" w:color="auto" w:fill="auto"/>
          </w:tcPr>
          <w:p w14:paraId="5E887850" w14:textId="5F1A9A8E" w:rsidR="00180052" w:rsidRPr="005512CC" w:rsidRDefault="00180052" w:rsidP="00180052">
            <w:pPr>
              <w:jc w:val="left"/>
              <w:rPr>
                <w:bCs/>
                <w:color w:val="000000" w:themeColor="text1"/>
                <w:sz w:val="20"/>
                <w:szCs w:val="20"/>
                <w:lang w:val="es-ES"/>
              </w:rPr>
            </w:pPr>
            <w:r w:rsidRPr="005512CC">
              <w:rPr>
                <w:sz w:val="20"/>
                <w:szCs w:val="20"/>
                <w:lang w:val="es-ES"/>
              </w:rPr>
              <w:t xml:space="preserve">Promedio de </w:t>
            </w:r>
            <w:r w:rsidR="00572404" w:rsidRPr="005512CC">
              <w:rPr>
                <w:sz w:val="20"/>
                <w:szCs w:val="20"/>
                <w:lang w:val="es-ES"/>
              </w:rPr>
              <w:t>$EUA</w:t>
            </w:r>
            <w:r w:rsidRPr="005512CC">
              <w:rPr>
                <w:sz w:val="20"/>
                <w:szCs w:val="20"/>
                <w:lang w:val="es-ES"/>
              </w:rPr>
              <w:t xml:space="preserve"> 3600 x 30 mujeres beneficiarias x 2 años (a delegar a la Sociedad de Mujeres Ingenieras)</w:t>
            </w:r>
          </w:p>
        </w:tc>
        <w:tc>
          <w:tcPr>
            <w:tcW w:w="757" w:type="pct"/>
          </w:tcPr>
          <w:p w14:paraId="347C8B73" w14:textId="049BED75" w:rsidR="00180052" w:rsidRPr="005512CC" w:rsidRDefault="00180052" w:rsidP="00180052">
            <w:pPr>
              <w:jc w:val="right"/>
              <w:rPr>
                <w:bCs/>
                <w:color w:val="000000" w:themeColor="text1"/>
                <w:sz w:val="20"/>
                <w:szCs w:val="20"/>
                <w:lang w:val="es-CO"/>
              </w:rPr>
            </w:pPr>
            <w:r w:rsidRPr="005512CC">
              <w:rPr>
                <w:bCs/>
                <w:color w:val="000000" w:themeColor="text1"/>
                <w:sz w:val="20"/>
                <w:szCs w:val="20"/>
                <w:lang w:val="es-CO"/>
              </w:rPr>
              <w:t>216.000</w:t>
            </w:r>
          </w:p>
        </w:tc>
      </w:tr>
      <w:tr w:rsidR="00180052" w:rsidRPr="005512CC" w14:paraId="45FA87A7" w14:textId="77777777" w:rsidTr="0030438F">
        <w:trPr>
          <w:jc w:val="center"/>
        </w:trPr>
        <w:tc>
          <w:tcPr>
            <w:tcW w:w="1210" w:type="pct"/>
            <w:shd w:val="clear" w:color="auto" w:fill="auto"/>
          </w:tcPr>
          <w:p w14:paraId="498CC396" w14:textId="43458A9E" w:rsidR="00180052" w:rsidRPr="005512CC" w:rsidRDefault="00180052" w:rsidP="00180052">
            <w:pPr>
              <w:jc w:val="left"/>
              <w:rPr>
                <w:bCs/>
                <w:color w:val="000000" w:themeColor="text1"/>
                <w:sz w:val="20"/>
                <w:szCs w:val="20"/>
                <w:lang w:val="es-CO"/>
              </w:rPr>
            </w:pPr>
            <w:r w:rsidRPr="005512CC">
              <w:rPr>
                <w:sz w:val="20"/>
                <w:szCs w:val="20"/>
                <w:lang w:val="es-CO"/>
              </w:rPr>
              <w:t>Seguimiento del desempeño de los destinatarios</w:t>
            </w:r>
          </w:p>
        </w:tc>
        <w:tc>
          <w:tcPr>
            <w:tcW w:w="3033" w:type="pct"/>
            <w:shd w:val="clear" w:color="auto" w:fill="auto"/>
          </w:tcPr>
          <w:p w14:paraId="604A51E0" w14:textId="4C5D27A2" w:rsidR="00180052" w:rsidRPr="005512CC" w:rsidRDefault="00180052" w:rsidP="00180052">
            <w:pPr>
              <w:jc w:val="left"/>
              <w:rPr>
                <w:bCs/>
                <w:color w:val="000000" w:themeColor="text1"/>
                <w:sz w:val="20"/>
                <w:szCs w:val="20"/>
                <w:lang w:val="es-ES"/>
              </w:rPr>
            </w:pPr>
            <w:r w:rsidRPr="005512CC">
              <w:rPr>
                <w:sz w:val="20"/>
                <w:szCs w:val="20"/>
                <w:lang w:val="es-ES"/>
              </w:rPr>
              <w:t>La continuación de la beca está sujeta al desempeño de los beneficiarios compartido por sus institutos educativos (a ser delegado a la Sociedad de Mujeres Ingenieras)</w:t>
            </w:r>
          </w:p>
        </w:tc>
        <w:tc>
          <w:tcPr>
            <w:tcW w:w="757" w:type="pct"/>
          </w:tcPr>
          <w:p w14:paraId="1E33D837" w14:textId="016A11F4" w:rsidR="00180052" w:rsidRPr="005512CC" w:rsidRDefault="00180052" w:rsidP="00180052">
            <w:pPr>
              <w:jc w:val="right"/>
              <w:rPr>
                <w:bCs/>
                <w:color w:val="000000" w:themeColor="text1"/>
                <w:sz w:val="20"/>
                <w:szCs w:val="20"/>
                <w:lang w:val="es-CO"/>
              </w:rPr>
            </w:pPr>
            <w:r w:rsidRPr="005512CC">
              <w:rPr>
                <w:bCs/>
                <w:color w:val="000000" w:themeColor="text1"/>
                <w:sz w:val="20"/>
                <w:szCs w:val="20"/>
                <w:lang w:val="es-CO"/>
              </w:rPr>
              <w:t>40.000</w:t>
            </w:r>
          </w:p>
        </w:tc>
      </w:tr>
      <w:tr w:rsidR="00180052" w:rsidRPr="005512CC" w14:paraId="528583EC" w14:textId="77777777" w:rsidTr="0030438F">
        <w:trPr>
          <w:jc w:val="center"/>
        </w:trPr>
        <w:tc>
          <w:tcPr>
            <w:tcW w:w="1210" w:type="pct"/>
            <w:shd w:val="clear" w:color="auto" w:fill="auto"/>
          </w:tcPr>
          <w:p w14:paraId="3732EB0F" w14:textId="02591568" w:rsidR="00180052" w:rsidRPr="005512CC" w:rsidRDefault="00180052" w:rsidP="00180052">
            <w:pPr>
              <w:jc w:val="left"/>
              <w:rPr>
                <w:bCs/>
                <w:color w:val="000000" w:themeColor="text1"/>
                <w:sz w:val="20"/>
                <w:szCs w:val="20"/>
                <w:lang w:val="es-CO"/>
              </w:rPr>
            </w:pPr>
            <w:r w:rsidRPr="005512CC">
              <w:rPr>
                <w:sz w:val="20"/>
                <w:szCs w:val="20"/>
                <w:lang w:val="es-CO"/>
              </w:rPr>
              <w:t>Sensibilización</w:t>
            </w:r>
          </w:p>
        </w:tc>
        <w:tc>
          <w:tcPr>
            <w:tcW w:w="3033" w:type="pct"/>
            <w:shd w:val="clear" w:color="auto" w:fill="auto"/>
          </w:tcPr>
          <w:p w14:paraId="37706CAD" w14:textId="0E582AAA" w:rsidR="00180052" w:rsidRPr="005512CC" w:rsidRDefault="00180052" w:rsidP="00180052">
            <w:pPr>
              <w:jc w:val="left"/>
              <w:rPr>
                <w:bCs/>
                <w:color w:val="000000" w:themeColor="text1"/>
                <w:sz w:val="20"/>
                <w:szCs w:val="20"/>
                <w:lang w:val="es-ES"/>
              </w:rPr>
            </w:pPr>
            <w:r w:rsidRPr="005512CC">
              <w:rPr>
                <w:sz w:val="20"/>
                <w:szCs w:val="20"/>
                <w:lang w:val="es-ES"/>
              </w:rPr>
              <w:t xml:space="preserve">Facilitar la aceptación social de las mujeres técnicas que trabajan en el sector de fabricación de </w:t>
            </w:r>
            <w:r w:rsidR="00FB55C4" w:rsidRPr="005512CC">
              <w:rPr>
                <w:sz w:val="20"/>
                <w:szCs w:val="20"/>
                <w:lang w:val="es-ES"/>
              </w:rPr>
              <w:t xml:space="preserve">equipos de Conversiones de capacidad de fabricación en el sector de refrigeración, aire acondicionado </w:t>
            </w:r>
            <w:r w:rsidRPr="005512CC">
              <w:rPr>
                <w:sz w:val="20"/>
                <w:szCs w:val="20"/>
                <w:lang w:val="es-ES"/>
              </w:rPr>
              <w:t>y espuma</w:t>
            </w:r>
          </w:p>
        </w:tc>
        <w:tc>
          <w:tcPr>
            <w:tcW w:w="757" w:type="pct"/>
          </w:tcPr>
          <w:p w14:paraId="6F05F499" w14:textId="0157E075" w:rsidR="00180052" w:rsidRPr="005512CC" w:rsidRDefault="00180052" w:rsidP="00180052">
            <w:pPr>
              <w:jc w:val="right"/>
              <w:rPr>
                <w:bCs/>
                <w:color w:val="000000" w:themeColor="text1"/>
                <w:sz w:val="20"/>
                <w:szCs w:val="20"/>
                <w:lang w:val="es-CO"/>
              </w:rPr>
            </w:pPr>
            <w:r w:rsidRPr="005512CC">
              <w:rPr>
                <w:bCs/>
                <w:color w:val="000000" w:themeColor="text1"/>
                <w:sz w:val="20"/>
                <w:szCs w:val="20"/>
                <w:lang w:val="es-CO"/>
              </w:rPr>
              <w:t>20.000</w:t>
            </w:r>
          </w:p>
        </w:tc>
      </w:tr>
      <w:tr w:rsidR="007C78D2" w:rsidRPr="005512CC" w14:paraId="6F052FEF" w14:textId="77777777" w:rsidTr="0030438F">
        <w:trPr>
          <w:jc w:val="center"/>
        </w:trPr>
        <w:tc>
          <w:tcPr>
            <w:tcW w:w="1210" w:type="pct"/>
            <w:shd w:val="clear" w:color="auto" w:fill="auto"/>
          </w:tcPr>
          <w:p w14:paraId="6722D5C4" w14:textId="77777777" w:rsidR="007C78D2" w:rsidRPr="005512CC" w:rsidRDefault="007C78D2" w:rsidP="007A5D4A">
            <w:pPr>
              <w:jc w:val="left"/>
              <w:rPr>
                <w:b/>
                <w:color w:val="000000" w:themeColor="text1"/>
                <w:sz w:val="20"/>
                <w:szCs w:val="20"/>
                <w:lang w:val="es-CO"/>
              </w:rPr>
            </w:pPr>
            <w:r w:rsidRPr="005512CC">
              <w:rPr>
                <w:b/>
                <w:color w:val="000000" w:themeColor="text1"/>
                <w:sz w:val="20"/>
                <w:szCs w:val="20"/>
                <w:lang w:val="es-CO"/>
              </w:rPr>
              <w:t>Total</w:t>
            </w:r>
          </w:p>
        </w:tc>
        <w:tc>
          <w:tcPr>
            <w:tcW w:w="3033" w:type="pct"/>
            <w:shd w:val="clear" w:color="auto" w:fill="auto"/>
          </w:tcPr>
          <w:p w14:paraId="3E6FA2A9" w14:textId="77777777" w:rsidR="007C78D2" w:rsidRPr="005512CC" w:rsidRDefault="007C78D2" w:rsidP="007A5D4A">
            <w:pPr>
              <w:jc w:val="left"/>
              <w:rPr>
                <w:bCs/>
                <w:color w:val="000000" w:themeColor="text1"/>
                <w:sz w:val="20"/>
                <w:szCs w:val="20"/>
                <w:lang w:val="es-CO"/>
              </w:rPr>
            </w:pPr>
          </w:p>
        </w:tc>
        <w:tc>
          <w:tcPr>
            <w:tcW w:w="757" w:type="pct"/>
          </w:tcPr>
          <w:p w14:paraId="5BBFFACB" w14:textId="6DCE673E" w:rsidR="007C78D2" w:rsidRPr="005512CC" w:rsidRDefault="007C78D2" w:rsidP="006E093F">
            <w:pPr>
              <w:jc w:val="right"/>
              <w:rPr>
                <w:b/>
                <w:color w:val="000000" w:themeColor="text1"/>
                <w:sz w:val="20"/>
                <w:szCs w:val="20"/>
                <w:lang w:val="es-CO"/>
              </w:rPr>
            </w:pPr>
            <w:r w:rsidRPr="005512CC">
              <w:rPr>
                <w:b/>
                <w:color w:val="000000" w:themeColor="text1"/>
                <w:sz w:val="20"/>
                <w:szCs w:val="20"/>
                <w:lang w:val="es-CO"/>
              </w:rPr>
              <w:t>336</w:t>
            </w:r>
            <w:r w:rsidR="00180052" w:rsidRPr="005512CC">
              <w:rPr>
                <w:b/>
                <w:color w:val="000000" w:themeColor="text1"/>
                <w:sz w:val="20"/>
                <w:szCs w:val="20"/>
                <w:lang w:val="es-CO"/>
              </w:rPr>
              <w:t>.</w:t>
            </w:r>
            <w:r w:rsidRPr="005512CC">
              <w:rPr>
                <w:b/>
                <w:color w:val="000000" w:themeColor="text1"/>
                <w:sz w:val="20"/>
                <w:szCs w:val="20"/>
                <w:lang w:val="es-CO"/>
              </w:rPr>
              <w:t>000</w:t>
            </w:r>
          </w:p>
        </w:tc>
      </w:tr>
    </w:tbl>
    <w:p w14:paraId="243A934D" w14:textId="1A74F60D" w:rsidR="007C78D2" w:rsidRPr="005512CC" w:rsidRDefault="00D90BD4" w:rsidP="009117C8">
      <w:pPr>
        <w:widowControl w:val="0"/>
        <w:spacing w:before="240" w:after="240"/>
        <w:rPr>
          <w:lang w:val="es-CO"/>
        </w:rPr>
      </w:pPr>
      <w:r w:rsidRPr="005512CC">
        <w:rPr>
          <w:i/>
          <w:lang w:val="es-CO"/>
        </w:rPr>
        <w:t>Monitoreo y gestión del proyecto</w:t>
      </w:r>
      <w:r w:rsidR="007C78D2" w:rsidRPr="005512CC">
        <w:rPr>
          <w:i/>
          <w:lang w:val="es-CO"/>
        </w:rPr>
        <w:t xml:space="preserve"> </w:t>
      </w:r>
    </w:p>
    <w:p w14:paraId="3B4E3B84" w14:textId="3E5FFDDB" w:rsidR="001614FF" w:rsidRPr="005512CC" w:rsidRDefault="00AB67DC" w:rsidP="001614FF">
      <w:pPr>
        <w:pStyle w:val="Heading1"/>
        <w:rPr>
          <w:lang w:val="es-CO"/>
        </w:rPr>
      </w:pPr>
      <w:r w:rsidRPr="005512CC">
        <w:rPr>
          <w:lang w:val="es-CO"/>
        </w:rPr>
        <w:t>El sistema establecido en las etapas I y II del plan de gestión de eliminación de HCFC continuará en la etapa III. Se establecerá una UGP para la etapa III dentro de la NOU, con las actividades de monitoreo de la NOU, PNUD y ONUDI, informes sobre el progreso y trabajo con las partes interesadas para eliminar los HCFC. La UGP establecida para la ejecución de la etapa III operará en coordinación con la UGP de la etapa II y tendrá a su cargo la gestión y coordinación de la ejecución de las actividades. El costo para ONUDI asciende a 480</w:t>
      </w:r>
      <w:r w:rsidR="00A9701F" w:rsidRPr="005512CC">
        <w:rPr>
          <w:lang w:val="es-CO"/>
        </w:rPr>
        <w:t>.</w:t>
      </w:r>
      <w:r w:rsidRPr="005512CC">
        <w:rPr>
          <w:lang w:val="es-CO"/>
        </w:rPr>
        <w:t>000 $EUA, e incluye personal, funcionamiento, viajes locales, reuniones de consulta, documentación y presentación de informes, almacenamiento y otros gastos diversos (195</w:t>
      </w:r>
      <w:r w:rsidR="00C908F9" w:rsidRPr="005512CC">
        <w:rPr>
          <w:lang w:val="es-CO"/>
        </w:rPr>
        <w:t> </w:t>
      </w:r>
      <w:r w:rsidRPr="005512CC">
        <w:rPr>
          <w:lang w:val="es-CO"/>
        </w:rPr>
        <w:t>000</w:t>
      </w:r>
      <w:r w:rsidR="00C908F9" w:rsidRPr="005512CC">
        <w:rPr>
          <w:lang w:val="es-CO"/>
        </w:rPr>
        <w:t> </w:t>
      </w:r>
      <w:r w:rsidRPr="005512CC">
        <w:rPr>
          <w:lang w:val="es-CO"/>
        </w:rPr>
        <w:t>$EUA), servicios de consultoría, seguimiento y evaluación de la ejecución, viajes, desarrollo de la verificación presentaciones de informes y tramos (255</w:t>
      </w:r>
      <w:r w:rsidR="00E74EA1" w:rsidRPr="005512CC">
        <w:rPr>
          <w:lang w:val="es-CO"/>
        </w:rPr>
        <w:t>.</w:t>
      </w:r>
      <w:r w:rsidRPr="005512CC">
        <w:rPr>
          <w:lang w:val="es-CO"/>
        </w:rPr>
        <w:t>000 $EUA); y un monto de contingencia del cinco por ciento (30</w:t>
      </w:r>
      <w:r w:rsidR="00E74EA1" w:rsidRPr="005512CC">
        <w:rPr>
          <w:lang w:val="es-CO"/>
        </w:rPr>
        <w:t>.</w:t>
      </w:r>
      <w:r w:rsidRPr="005512CC">
        <w:rPr>
          <w:lang w:val="es-CO"/>
        </w:rPr>
        <w:t>000 $EUA).</w:t>
      </w:r>
    </w:p>
    <w:p w14:paraId="3762FF76" w14:textId="23D10B9F" w:rsidR="007C78D2" w:rsidRPr="005512CC" w:rsidRDefault="00D90BD4" w:rsidP="00931F2B">
      <w:pPr>
        <w:keepNext/>
        <w:keepLines/>
        <w:widowControl w:val="0"/>
        <w:rPr>
          <w:i/>
          <w:lang w:val="es-CO"/>
        </w:rPr>
      </w:pPr>
      <w:r w:rsidRPr="005512CC">
        <w:rPr>
          <w:i/>
          <w:lang w:val="es-CO"/>
        </w:rPr>
        <w:lastRenderedPageBreak/>
        <w:t xml:space="preserve">Políticas de género: </w:t>
      </w:r>
      <w:r w:rsidR="007C78D2" w:rsidRPr="005512CC">
        <w:rPr>
          <w:i/>
          <w:lang w:val="es-CO"/>
        </w:rPr>
        <w:t>implementa</w:t>
      </w:r>
      <w:r w:rsidRPr="005512CC">
        <w:rPr>
          <w:i/>
          <w:lang w:val="es-CO"/>
        </w:rPr>
        <w:t>c</w:t>
      </w:r>
      <w:r w:rsidR="007C78D2" w:rsidRPr="005512CC">
        <w:rPr>
          <w:i/>
          <w:lang w:val="es-CO"/>
        </w:rPr>
        <w:t>i</w:t>
      </w:r>
      <w:r w:rsidRPr="005512CC">
        <w:rPr>
          <w:i/>
          <w:lang w:val="es-CO"/>
        </w:rPr>
        <w:t>ó</w:t>
      </w:r>
      <w:r w:rsidR="007C78D2" w:rsidRPr="005512CC">
        <w:rPr>
          <w:i/>
          <w:lang w:val="es-CO"/>
        </w:rPr>
        <w:t>n</w:t>
      </w:r>
      <w:r w:rsidR="007C78D2" w:rsidRPr="005512CC">
        <w:rPr>
          <w:i/>
          <w:vertAlign w:val="superscript"/>
          <w:lang w:val="es-CO"/>
        </w:rPr>
        <w:footnoteReference w:id="4"/>
      </w:r>
    </w:p>
    <w:p w14:paraId="61B27B59" w14:textId="1732F08F" w:rsidR="00FE3C3F" w:rsidRPr="005512CC" w:rsidRDefault="00FE3C3F" w:rsidP="00931F2B">
      <w:pPr>
        <w:keepNext/>
        <w:keepLines/>
        <w:widowControl w:val="0"/>
        <w:rPr>
          <w:i/>
          <w:lang w:val="es-CO"/>
        </w:rPr>
      </w:pPr>
    </w:p>
    <w:p w14:paraId="6BEF31B3" w14:textId="32EF98DE" w:rsidR="007C78D2" w:rsidRPr="005512CC" w:rsidRDefault="001614FF" w:rsidP="00931F2B">
      <w:pPr>
        <w:pStyle w:val="Heading1"/>
        <w:keepNext/>
        <w:keepLines/>
        <w:widowControl w:val="0"/>
        <w:rPr>
          <w:lang w:val="es-CO"/>
        </w:rPr>
      </w:pPr>
      <w:r w:rsidRPr="005512CC">
        <w:rPr>
          <w:lang w:val="es-CO"/>
        </w:rPr>
        <w:t xml:space="preserve">La incorporación de la perspectiva de género se incorporará en todas las actividades del plan de gestión de eliminación de HCFC. La Etapa III planea implementar un programa de becas para futuras ingenieras y técnicas con el objetivo de abrir oportunidades de empleo para mujeres en campos técnicos, particularmente en los sectores de fabricación de espumas y </w:t>
      </w:r>
      <w:r w:rsidR="00FB55C4" w:rsidRPr="005512CC">
        <w:rPr>
          <w:lang w:val="es-CO"/>
        </w:rPr>
        <w:t>equipos de refrigeración y aire acondicionado</w:t>
      </w:r>
      <w:r w:rsidRPr="005512CC">
        <w:rPr>
          <w:lang w:val="es-CO"/>
        </w:rPr>
        <w:t xml:space="preserve">. La beca alentará a las mujeres a considerar carreras en temas técnicos e ingeniería; esforzarse por eliminar las barreras sociales y financieras para las posibles candidatas; ayudar activamente a las mujeres a desarrollar habilidades de liderazgo y confianza para tener éxito en las carreras de ingeniería y tecnología de </w:t>
      </w:r>
      <w:r w:rsidR="00FB55C4" w:rsidRPr="005512CC">
        <w:rPr>
          <w:lang w:val="es-CO"/>
        </w:rPr>
        <w:t>refrigeración y aire acondicionado</w:t>
      </w:r>
      <w:r w:rsidRPr="005512CC">
        <w:rPr>
          <w:lang w:val="es-CO"/>
        </w:rPr>
        <w:t>; modelar las profesiones de ingeniería y tecnología como una fuerza positiva que conduce a mejores ingresos y calidad de vida; demostrar el valor de la diversidad y la inclusión; y alentar a las mujeres a abogar por sus pares y niñas más jóvenes</w:t>
      </w:r>
      <w:r w:rsidR="00FE3C3F" w:rsidRPr="005512CC">
        <w:rPr>
          <w:lang w:val="es-CO"/>
        </w:rPr>
        <w:t>.</w:t>
      </w:r>
    </w:p>
    <w:p w14:paraId="311CF1C5" w14:textId="328F64D5" w:rsidR="007C78D2" w:rsidRPr="005512CC" w:rsidRDefault="00D90BD4" w:rsidP="009117C8">
      <w:pPr>
        <w:widowControl w:val="0"/>
        <w:spacing w:after="240"/>
        <w:outlineLvl w:val="0"/>
        <w:rPr>
          <w:u w:val="single"/>
          <w:lang w:val="es-ES"/>
        </w:rPr>
      </w:pPr>
      <w:r w:rsidRPr="005512CC">
        <w:rPr>
          <w:u w:val="single"/>
          <w:lang w:val="es-ES"/>
        </w:rPr>
        <w:t>Costo t</w:t>
      </w:r>
      <w:r w:rsidR="007C78D2" w:rsidRPr="005512CC">
        <w:rPr>
          <w:u w:val="single"/>
          <w:lang w:val="es-ES"/>
        </w:rPr>
        <w:t xml:space="preserve">otal </w:t>
      </w:r>
      <w:r w:rsidRPr="005512CC">
        <w:rPr>
          <w:u w:val="single"/>
          <w:lang w:val="es-ES"/>
        </w:rPr>
        <w:t xml:space="preserve">de la etapa </w:t>
      </w:r>
      <w:r w:rsidR="007C78D2" w:rsidRPr="005512CC">
        <w:rPr>
          <w:u w:val="single"/>
          <w:lang w:val="es-ES"/>
        </w:rPr>
        <w:t xml:space="preserve">III </w:t>
      </w:r>
      <w:r w:rsidRPr="005512CC">
        <w:rPr>
          <w:u w:val="single"/>
          <w:lang w:val="es-ES"/>
        </w:rPr>
        <w:t xml:space="preserve">del programa de gestión de la eliminación de HCFC </w:t>
      </w:r>
    </w:p>
    <w:p w14:paraId="3E73E07E" w14:textId="17F4B74C" w:rsidR="007C78D2" w:rsidRPr="005512CC" w:rsidRDefault="001614FF" w:rsidP="009117C8">
      <w:pPr>
        <w:pStyle w:val="Heading1"/>
        <w:widowControl w:val="0"/>
        <w:rPr>
          <w:lang w:val="es-CO"/>
        </w:rPr>
      </w:pPr>
      <w:r w:rsidRPr="005512CC">
        <w:rPr>
          <w:lang w:val="es-CO"/>
        </w:rPr>
        <w:t xml:space="preserve">El costo total de la etapa III del plan de gestión de eliminación de HCFC para Nigeria se estimó en 5 056 222 $EUA (más los costos de apoyo del organismo), como se presentó originalmente, para lograr una reducción del 67,5 % de su consumo básico de HCFC para 2025. El desglose de costos por actividades por empresa se presenta en </w:t>
      </w:r>
      <w:r w:rsidR="00E74EA1" w:rsidRPr="005512CC">
        <w:rPr>
          <w:lang w:val="es-CO"/>
        </w:rPr>
        <w:t>e</w:t>
      </w:r>
      <w:r w:rsidRPr="005512CC">
        <w:rPr>
          <w:lang w:val="es-CO"/>
        </w:rPr>
        <w:t>l</w:t>
      </w:r>
      <w:r w:rsidR="00E74EA1" w:rsidRPr="005512CC">
        <w:rPr>
          <w:lang w:val="es-CO"/>
        </w:rPr>
        <w:t xml:space="preserve"> cuadro</w:t>
      </w:r>
      <w:r w:rsidRPr="005512CC">
        <w:rPr>
          <w:lang w:val="es-CO"/>
        </w:rPr>
        <w:t xml:space="preserve"> 8</w:t>
      </w:r>
      <w:r w:rsidR="007C78D2" w:rsidRPr="005512CC">
        <w:rPr>
          <w:lang w:val="es-CO"/>
        </w:rPr>
        <w:t xml:space="preserve">. </w:t>
      </w:r>
    </w:p>
    <w:p w14:paraId="7E781803" w14:textId="0988E689" w:rsidR="007C78D2" w:rsidRPr="005512CC" w:rsidRDefault="00180052" w:rsidP="007A5D4A">
      <w:pPr>
        <w:rPr>
          <w:rFonts w:ascii="Times New Roman Bold" w:hAnsi="Times New Roman Bold"/>
          <w:b/>
          <w:bCs/>
          <w:w w:val="99"/>
          <w:lang w:val="es-ES"/>
        </w:rPr>
      </w:pPr>
      <w:r w:rsidRPr="005512CC">
        <w:rPr>
          <w:rFonts w:ascii="Times New Roman Bold" w:hAnsi="Times New Roman Bold"/>
          <w:b/>
          <w:bCs/>
          <w:w w:val="99"/>
          <w:lang w:val="es-ES"/>
        </w:rPr>
        <w:t>Cuadro</w:t>
      </w:r>
      <w:r w:rsidR="007C78D2" w:rsidRPr="005512CC">
        <w:rPr>
          <w:rFonts w:ascii="Times New Roman Bold" w:hAnsi="Times New Roman Bold"/>
          <w:b/>
          <w:bCs/>
          <w:w w:val="99"/>
          <w:lang w:val="es-ES"/>
        </w:rPr>
        <w:t xml:space="preserve"> </w:t>
      </w:r>
      <w:r w:rsidR="00536304" w:rsidRPr="005512CC">
        <w:rPr>
          <w:rFonts w:ascii="Times New Roman Bold" w:hAnsi="Times New Roman Bold"/>
          <w:b/>
          <w:bCs/>
          <w:w w:val="99"/>
          <w:lang w:val="es-ES"/>
        </w:rPr>
        <w:t>8</w:t>
      </w:r>
      <w:r w:rsidR="007C78D2" w:rsidRPr="005512CC">
        <w:rPr>
          <w:rFonts w:ascii="Times New Roman Bold" w:hAnsi="Times New Roman Bold"/>
          <w:b/>
          <w:bCs/>
          <w:w w:val="99"/>
          <w:lang w:val="es-ES"/>
        </w:rPr>
        <w:t xml:space="preserve">: </w:t>
      </w:r>
      <w:r w:rsidRPr="005512CC">
        <w:rPr>
          <w:rFonts w:ascii="Times New Roman Bold" w:hAnsi="Times New Roman Bold"/>
          <w:b/>
          <w:bCs/>
          <w:w w:val="99"/>
          <w:lang w:val="es-ES"/>
        </w:rPr>
        <w:t>Costo propuesto de las actividades en la etapa III del plan de gestión de eliminación de HCFC para Nigeria</w:t>
      </w:r>
    </w:p>
    <w:tbl>
      <w:tblPr>
        <w:tblW w:w="9493" w:type="dxa"/>
        <w:tblLayout w:type="fixed"/>
        <w:tblLook w:val="04A0" w:firstRow="1" w:lastRow="0" w:firstColumn="1" w:lastColumn="0" w:noHBand="0" w:noVBand="1"/>
      </w:tblPr>
      <w:tblGrid>
        <w:gridCol w:w="2405"/>
        <w:gridCol w:w="1418"/>
        <w:gridCol w:w="1275"/>
        <w:gridCol w:w="1134"/>
        <w:gridCol w:w="993"/>
        <w:gridCol w:w="1134"/>
        <w:gridCol w:w="1134"/>
      </w:tblGrid>
      <w:tr w:rsidR="00090EF7" w:rsidRPr="005512CC" w14:paraId="6C06EE12" w14:textId="77777777" w:rsidTr="00572404">
        <w:trPr>
          <w:trHeight w:val="142"/>
          <w:tblHeader/>
        </w:trPr>
        <w:tc>
          <w:tcPr>
            <w:tcW w:w="240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7C65CA7" w14:textId="18ED0E9E" w:rsidR="00DB78DA" w:rsidRPr="005512CC" w:rsidRDefault="00DB78DA" w:rsidP="007A5D4A">
            <w:pPr>
              <w:jc w:val="center"/>
              <w:rPr>
                <w:b/>
                <w:bCs/>
                <w:color w:val="000000"/>
                <w:sz w:val="20"/>
                <w:szCs w:val="20"/>
                <w:lang w:val="es-CO" w:eastAsia="zh-CN"/>
              </w:rPr>
            </w:pPr>
            <w:r w:rsidRPr="005512CC">
              <w:rPr>
                <w:b/>
                <w:bCs/>
                <w:color w:val="000000"/>
                <w:sz w:val="20"/>
                <w:szCs w:val="20"/>
                <w:lang w:val="es-CO" w:eastAsia="zh-CN"/>
              </w:rPr>
              <w:t>Aplica</w:t>
            </w:r>
            <w:r w:rsidR="00180052" w:rsidRPr="005512CC">
              <w:rPr>
                <w:b/>
                <w:bCs/>
                <w:color w:val="000000"/>
                <w:sz w:val="20"/>
                <w:szCs w:val="20"/>
                <w:lang w:val="es-CO" w:eastAsia="zh-CN"/>
              </w:rPr>
              <w:t>c</w:t>
            </w:r>
            <w:r w:rsidRPr="005512CC">
              <w:rPr>
                <w:b/>
                <w:bCs/>
                <w:color w:val="000000"/>
                <w:sz w:val="20"/>
                <w:szCs w:val="20"/>
                <w:lang w:val="es-CO" w:eastAsia="zh-CN"/>
              </w:rPr>
              <w:t>i</w:t>
            </w:r>
            <w:r w:rsidR="00180052" w:rsidRPr="005512CC">
              <w:rPr>
                <w:b/>
                <w:bCs/>
                <w:color w:val="000000"/>
                <w:sz w:val="20"/>
                <w:szCs w:val="20"/>
                <w:lang w:val="es-CO" w:eastAsia="zh-CN"/>
              </w:rPr>
              <w:t>ó</w:t>
            </w:r>
            <w:r w:rsidRPr="005512CC">
              <w:rPr>
                <w:b/>
                <w:bCs/>
                <w:color w:val="000000"/>
                <w:sz w:val="20"/>
                <w:szCs w:val="20"/>
                <w:lang w:val="es-CO" w:eastAsia="zh-CN"/>
              </w:rPr>
              <w:t xml:space="preserve">n / </w:t>
            </w:r>
            <w:r w:rsidR="00090EF7" w:rsidRPr="005512CC">
              <w:rPr>
                <w:b/>
                <w:bCs/>
                <w:color w:val="000000"/>
                <w:sz w:val="20"/>
                <w:szCs w:val="20"/>
                <w:lang w:val="es-CO" w:eastAsia="zh-CN"/>
              </w:rPr>
              <w:t>E</w:t>
            </w:r>
            <w:r w:rsidR="00180052" w:rsidRPr="005512CC">
              <w:rPr>
                <w:b/>
                <w:bCs/>
                <w:color w:val="000000"/>
                <w:sz w:val="20"/>
                <w:szCs w:val="20"/>
                <w:lang w:val="es-CO" w:eastAsia="zh-CN"/>
              </w:rPr>
              <w:t>mpresa</w:t>
            </w:r>
            <w:r w:rsidR="00090EF7" w:rsidRPr="005512CC">
              <w:rPr>
                <w:b/>
                <w:bCs/>
                <w:color w:val="000000"/>
                <w:sz w:val="20"/>
                <w:szCs w:val="20"/>
                <w:lang w:val="es-CO" w:eastAsia="zh-CN"/>
              </w:rPr>
              <w:t xml:space="preserve"> / Pro</w:t>
            </w:r>
            <w:r w:rsidR="00180052" w:rsidRPr="005512CC">
              <w:rPr>
                <w:b/>
                <w:bCs/>
                <w:color w:val="000000"/>
                <w:sz w:val="20"/>
                <w:szCs w:val="20"/>
                <w:lang w:val="es-CO" w:eastAsia="zh-CN"/>
              </w:rPr>
              <w:t>y</w:t>
            </w:r>
            <w:r w:rsidR="00090EF7" w:rsidRPr="005512CC">
              <w:rPr>
                <w:b/>
                <w:bCs/>
                <w:color w:val="000000"/>
                <w:sz w:val="20"/>
                <w:szCs w:val="20"/>
                <w:lang w:val="es-CO" w:eastAsia="zh-CN"/>
              </w:rPr>
              <w:t>ect</w:t>
            </w:r>
            <w:r w:rsidR="00180052" w:rsidRPr="005512CC">
              <w:rPr>
                <w:b/>
                <w:bCs/>
                <w:color w:val="000000"/>
                <w:sz w:val="20"/>
                <w:szCs w:val="20"/>
                <w:lang w:val="es-CO" w:eastAsia="zh-CN"/>
              </w:rPr>
              <w:t>o</w:t>
            </w:r>
          </w:p>
        </w:tc>
        <w:tc>
          <w:tcPr>
            <w:tcW w:w="1418"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3FDD52E0" w14:textId="6C79D180" w:rsidR="00DB78DA" w:rsidRPr="005512CC" w:rsidRDefault="00180052" w:rsidP="00090EF7">
            <w:pPr>
              <w:jc w:val="center"/>
              <w:rPr>
                <w:b/>
                <w:bCs/>
                <w:color w:val="000000"/>
                <w:sz w:val="20"/>
                <w:szCs w:val="20"/>
                <w:lang w:val="es-CO" w:eastAsia="zh-CN"/>
              </w:rPr>
            </w:pPr>
            <w:r w:rsidRPr="005512CC">
              <w:rPr>
                <w:b/>
                <w:bCs/>
                <w:color w:val="000000"/>
                <w:sz w:val="20"/>
                <w:szCs w:val="20"/>
                <w:lang w:val="es-CO" w:eastAsia="zh-CN"/>
              </w:rPr>
              <w:t xml:space="preserve">Tecnología </w:t>
            </w:r>
            <w:r w:rsidR="00DB78DA" w:rsidRPr="005512CC">
              <w:rPr>
                <w:b/>
                <w:bCs/>
                <w:color w:val="000000"/>
                <w:sz w:val="20"/>
                <w:szCs w:val="20"/>
                <w:lang w:val="es-CO" w:eastAsia="zh-CN"/>
              </w:rPr>
              <w:t>Selec</w:t>
            </w:r>
            <w:r w:rsidRPr="005512CC">
              <w:rPr>
                <w:b/>
                <w:bCs/>
                <w:color w:val="000000"/>
                <w:sz w:val="20"/>
                <w:szCs w:val="20"/>
                <w:lang w:val="es-CO" w:eastAsia="zh-CN"/>
              </w:rPr>
              <w:t>cionada</w:t>
            </w:r>
          </w:p>
        </w:tc>
        <w:tc>
          <w:tcPr>
            <w:tcW w:w="127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28C13DE8" w14:textId="70D31F4E" w:rsidR="00DB78DA" w:rsidRPr="005512CC" w:rsidRDefault="00DB78DA" w:rsidP="007A5D4A">
            <w:pPr>
              <w:jc w:val="center"/>
              <w:rPr>
                <w:b/>
                <w:bCs/>
                <w:color w:val="000000"/>
                <w:sz w:val="20"/>
                <w:szCs w:val="20"/>
                <w:lang w:val="es-CO" w:eastAsia="zh-CN"/>
              </w:rPr>
            </w:pPr>
            <w:r w:rsidRPr="005512CC">
              <w:rPr>
                <w:b/>
                <w:bCs/>
                <w:color w:val="000000"/>
                <w:sz w:val="20"/>
                <w:szCs w:val="20"/>
                <w:lang w:val="es-CO" w:eastAsia="zh-CN"/>
              </w:rPr>
              <w:t>HCFC</w:t>
            </w:r>
            <w:r w:rsidR="00654542" w:rsidRPr="005512CC">
              <w:rPr>
                <w:b/>
                <w:bCs/>
                <w:color w:val="000000"/>
                <w:sz w:val="20"/>
                <w:szCs w:val="20"/>
                <w:lang w:val="es-CO" w:eastAsia="zh-CN"/>
              </w:rPr>
              <w:t xml:space="preserve">-22 </w:t>
            </w:r>
            <w:r w:rsidR="00023CFF" w:rsidRPr="005512CC">
              <w:rPr>
                <w:b/>
                <w:bCs/>
                <w:color w:val="000000"/>
                <w:sz w:val="20"/>
                <w:szCs w:val="20"/>
                <w:lang w:val="es-CO" w:eastAsia="zh-CN"/>
              </w:rPr>
              <w:t>consumo</w:t>
            </w:r>
            <w:r w:rsidRPr="005512CC">
              <w:rPr>
                <w:b/>
                <w:bCs/>
                <w:color w:val="000000"/>
                <w:sz w:val="20"/>
                <w:szCs w:val="20"/>
                <w:lang w:val="es-CO" w:eastAsia="zh-CN"/>
              </w:rPr>
              <w:t xml:space="preserve"> (</w:t>
            </w:r>
            <w:r w:rsidR="00AB46A2" w:rsidRPr="005512CC">
              <w:rPr>
                <w:b/>
                <w:bCs/>
                <w:color w:val="000000"/>
                <w:sz w:val="20"/>
                <w:szCs w:val="20"/>
                <w:lang w:val="es-CO" w:eastAsia="zh-CN"/>
              </w:rPr>
              <w:t>tm</w:t>
            </w:r>
            <w:r w:rsidRPr="005512CC">
              <w:rPr>
                <w:b/>
                <w:bCs/>
                <w:color w:val="000000"/>
                <w:sz w:val="20"/>
                <w:szCs w:val="20"/>
                <w:lang w:val="es-CO" w:eastAsia="zh-CN"/>
              </w:rPr>
              <w:t>)</w:t>
            </w:r>
            <w:r w:rsidR="00023CFF" w:rsidRPr="005512CC">
              <w:rPr>
                <w:b/>
                <w:bCs/>
                <w:color w:val="000000"/>
                <w:sz w:val="20"/>
                <w:szCs w:val="20"/>
                <w:lang w:val="es-CO" w:eastAsia="zh-CN"/>
              </w:rPr>
              <w:t>*</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1870C1A7" w14:textId="252A97CA" w:rsidR="00DB78DA" w:rsidRPr="005512CC" w:rsidRDefault="00DB78DA" w:rsidP="007A5D4A">
            <w:pPr>
              <w:jc w:val="center"/>
              <w:rPr>
                <w:b/>
                <w:bCs/>
                <w:color w:val="000000"/>
                <w:sz w:val="20"/>
                <w:szCs w:val="20"/>
                <w:lang w:val="es-CO" w:eastAsia="zh-CN"/>
              </w:rPr>
            </w:pPr>
            <w:r w:rsidRPr="005512CC">
              <w:rPr>
                <w:b/>
                <w:bCs/>
                <w:color w:val="000000"/>
                <w:sz w:val="20"/>
                <w:szCs w:val="20"/>
                <w:lang w:val="es-CO" w:eastAsia="zh-CN"/>
              </w:rPr>
              <w:t>CC</w:t>
            </w:r>
            <w:r w:rsidR="0048295D" w:rsidRPr="005512CC">
              <w:rPr>
                <w:b/>
                <w:bCs/>
                <w:color w:val="000000"/>
                <w:sz w:val="20"/>
                <w:szCs w:val="20"/>
                <w:lang w:val="es-CO" w:eastAsia="zh-CN"/>
              </w:rPr>
              <w:t>I</w:t>
            </w:r>
            <w:r w:rsidRPr="005512CC">
              <w:rPr>
                <w:b/>
                <w:bCs/>
                <w:color w:val="000000"/>
                <w:sz w:val="20"/>
                <w:szCs w:val="20"/>
                <w:lang w:val="es-CO" w:eastAsia="zh-CN"/>
              </w:rPr>
              <w:t>s</w:t>
            </w:r>
            <w:r w:rsidR="00ED45CD" w:rsidRPr="005512CC">
              <w:rPr>
                <w:b/>
                <w:bCs/>
                <w:color w:val="000000"/>
                <w:sz w:val="20"/>
                <w:szCs w:val="20"/>
                <w:lang w:val="es-CO" w:eastAsia="zh-CN"/>
              </w:rPr>
              <w:t xml:space="preserve"> </w:t>
            </w:r>
            <w:r w:rsidRPr="005512CC">
              <w:rPr>
                <w:b/>
                <w:bCs/>
                <w:color w:val="000000"/>
                <w:sz w:val="20"/>
                <w:szCs w:val="20"/>
                <w:lang w:val="es-CO" w:eastAsia="zh-CN"/>
              </w:rPr>
              <w:t>(</w:t>
            </w:r>
            <w:r w:rsidR="00572404" w:rsidRPr="005512CC">
              <w:rPr>
                <w:b/>
                <w:bCs/>
                <w:color w:val="000000"/>
                <w:sz w:val="20"/>
                <w:szCs w:val="20"/>
                <w:lang w:val="es-CO" w:eastAsia="zh-CN"/>
              </w:rPr>
              <w:t>$EUA</w:t>
            </w:r>
            <w:r w:rsidRPr="005512CC">
              <w:rPr>
                <w:b/>
                <w:bCs/>
                <w:color w:val="000000"/>
                <w:sz w:val="20"/>
                <w:szCs w:val="20"/>
                <w:lang w:val="es-CO" w:eastAsia="zh-CN"/>
              </w:rPr>
              <w:t>)</w:t>
            </w:r>
          </w:p>
        </w:tc>
        <w:tc>
          <w:tcPr>
            <w:tcW w:w="993"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38C1EB60" w14:textId="07BE6A38" w:rsidR="00DB78DA" w:rsidRPr="005512CC" w:rsidRDefault="00DB78DA" w:rsidP="007A5D4A">
            <w:pPr>
              <w:jc w:val="center"/>
              <w:rPr>
                <w:b/>
                <w:bCs/>
                <w:color w:val="000000"/>
                <w:sz w:val="20"/>
                <w:szCs w:val="20"/>
                <w:lang w:val="es-CO" w:eastAsia="zh-CN"/>
              </w:rPr>
            </w:pPr>
            <w:r w:rsidRPr="005512CC">
              <w:rPr>
                <w:b/>
                <w:bCs/>
                <w:color w:val="000000"/>
                <w:sz w:val="20"/>
                <w:szCs w:val="20"/>
                <w:lang w:val="es-CO" w:eastAsia="zh-CN"/>
              </w:rPr>
              <w:t>C</w:t>
            </w:r>
            <w:r w:rsidR="0048295D" w:rsidRPr="005512CC">
              <w:rPr>
                <w:b/>
                <w:bCs/>
                <w:color w:val="000000"/>
                <w:sz w:val="20"/>
                <w:szCs w:val="20"/>
                <w:lang w:val="es-CO" w:eastAsia="zh-CN"/>
              </w:rPr>
              <w:t>OI</w:t>
            </w:r>
            <w:r w:rsidRPr="005512CC">
              <w:rPr>
                <w:b/>
                <w:bCs/>
                <w:color w:val="000000"/>
                <w:sz w:val="20"/>
                <w:szCs w:val="20"/>
                <w:lang w:val="es-CO" w:eastAsia="zh-CN"/>
              </w:rPr>
              <w:t>s (</w:t>
            </w:r>
            <w:r w:rsidR="00572404" w:rsidRPr="005512CC">
              <w:rPr>
                <w:b/>
                <w:bCs/>
                <w:color w:val="000000"/>
                <w:sz w:val="20"/>
                <w:szCs w:val="20"/>
                <w:lang w:val="es-CO" w:eastAsia="zh-CN"/>
              </w:rPr>
              <w:t>$EUA</w:t>
            </w:r>
            <w:r w:rsidRPr="005512CC">
              <w:rPr>
                <w:b/>
                <w:bCs/>
                <w:color w:val="000000"/>
                <w:sz w:val="20"/>
                <w:szCs w:val="20"/>
                <w:lang w:val="es-CO" w:eastAsia="zh-CN"/>
              </w:rPr>
              <w:t>)</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026F9533" w14:textId="38B6F14A" w:rsidR="00DB78DA" w:rsidRPr="005512CC" w:rsidRDefault="00180052" w:rsidP="007A5D4A">
            <w:pPr>
              <w:jc w:val="center"/>
              <w:rPr>
                <w:b/>
                <w:bCs/>
                <w:color w:val="000000"/>
                <w:sz w:val="20"/>
                <w:szCs w:val="20"/>
                <w:lang w:val="es-CO" w:eastAsia="zh-CN"/>
              </w:rPr>
            </w:pPr>
            <w:r w:rsidRPr="005512CC">
              <w:rPr>
                <w:b/>
                <w:bCs/>
                <w:color w:val="000000"/>
                <w:sz w:val="20"/>
                <w:szCs w:val="20"/>
                <w:lang w:val="es-CO" w:eastAsia="zh-CN"/>
              </w:rPr>
              <w:t>C</w:t>
            </w:r>
            <w:r w:rsidR="00DB78DA" w:rsidRPr="005512CC">
              <w:rPr>
                <w:b/>
                <w:bCs/>
                <w:color w:val="000000"/>
                <w:sz w:val="20"/>
                <w:szCs w:val="20"/>
                <w:lang w:val="es-CO" w:eastAsia="zh-CN"/>
              </w:rPr>
              <w:t>ost</w:t>
            </w:r>
            <w:r w:rsidRPr="005512CC">
              <w:rPr>
                <w:b/>
                <w:bCs/>
                <w:color w:val="000000"/>
                <w:sz w:val="20"/>
                <w:szCs w:val="20"/>
                <w:lang w:val="es-CO" w:eastAsia="zh-CN"/>
              </w:rPr>
              <w:t>o del proyecto</w:t>
            </w:r>
            <w:r w:rsidR="00DB78DA" w:rsidRPr="005512CC">
              <w:rPr>
                <w:b/>
                <w:bCs/>
                <w:color w:val="000000"/>
                <w:sz w:val="20"/>
                <w:szCs w:val="20"/>
                <w:lang w:val="es-CO" w:eastAsia="zh-CN"/>
              </w:rPr>
              <w:t xml:space="preserve"> (</w:t>
            </w:r>
            <w:r w:rsidR="00572404" w:rsidRPr="005512CC">
              <w:rPr>
                <w:b/>
                <w:bCs/>
                <w:color w:val="000000"/>
                <w:sz w:val="20"/>
                <w:szCs w:val="20"/>
                <w:lang w:val="es-CO" w:eastAsia="zh-CN"/>
              </w:rPr>
              <w:t>$EUA</w:t>
            </w:r>
            <w:r w:rsidR="00DB78DA" w:rsidRPr="005512CC">
              <w:rPr>
                <w:b/>
                <w:bCs/>
                <w:color w:val="000000"/>
                <w:sz w:val="20"/>
                <w:szCs w:val="20"/>
                <w:lang w:val="es-CO" w:eastAsia="zh-CN"/>
              </w:rPr>
              <w:t>)</w:t>
            </w:r>
          </w:p>
        </w:tc>
        <w:tc>
          <w:tcPr>
            <w:tcW w:w="1134"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0DBB7868" w14:textId="4C329954" w:rsidR="00DB78DA" w:rsidRPr="005512CC" w:rsidRDefault="00DB78DA" w:rsidP="007A5D4A">
            <w:pPr>
              <w:jc w:val="center"/>
              <w:rPr>
                <w:b/>
                <w:bCs/>
                <w:color w:val="000000"/>
                <w:sz w:val="20"/>
                <w:szCs w:val="20"/>
                <w:lang w:val="es-CO" w:eastAsia="zh-CN"/>
              </w:rPr>
            </w:pPr>
            <w:r w:rsidRPr="005512CC">
              <w:rPr>
                <w:b/>
                <w:bCs/>
                <w:color w:val="000000"/>
                <w:sz w:val="20"/>
                <w:szCs w:val="20"/>
                <w:lang w:val="es-CO" w:eastAsia="zh-CN"/>
              </w:rPr>
              <w:t>E</w:t>
            </w:r>
            <w:r w:rsidR="00A8063B" w:rsidRPr="005512CC">
              <w:rPr>
                <w:b/>
                <w:bCs/>
                <w:color w:val="000000"/>
                <w:sz w:val="20"/>
                <w:szCs w:val="20"/>
                <w:lang w:val="es-CO" w:eastAsia="zh-CN"/>
              </w:rPr>
              <w:t>C</w:t>
            </w:r>
            <w:r w:rsidRPr="005512CC">
              <w:rPr>
                <w:b/>
                <w:bCs/>
                <w:color w:val="000000"/>
                <w:sz w:val="20"/>
                <w:szCs w:val="20"/>
                <w:lang w:val="es-CO" w:eastAsia="zh-CN"/>
              </w:rPr>
              <w:t>**</w:t>
            </w:r>
            <w:r w:rsidR="007C4CE8" w:rsidRPr="005512CC">
              <w:rPr>
                <w:b/>
                <w:bCs/>
                <w:color w:val="000000"/>
                <w:sz w:val="20"/>
                <w:szCs w:val="20"/>
                <w:lang w:val="es-CO" w:eastAsia="zh-CN"/>
              </w:rPr>
              <w:t xml:space="preserve"> </w:t>
            </w:r>
            <w:r w:rsidRPr="005512CC">
              <w:rPr>
                <w:b/>
                <w:bCs/>
                <w:color w:val="000000"/>
                <w:sz w:val="20"/>
                <w:szCs w:val="20"/>
                <w:lang w:val="es-CO" w:eastAsia="zh-CN"/>
              </w:rPr>
              <w:t>(</w:t>
            </w:r>
            <w:r w:rsidR="00572404" w:rsidRPr="005512CC">
              <w:rPr>
                <w:b/>
                <w:bCs/>
                <w:color w:val="000000"/>
                <w:sz w:val="20"/>
                <w:szCs w:val="20"/>
                <w:lang w:val="es-CO" w:eastAsia="zh-CN"/>
              </w:rPr>
              <w:t>$EUA</w:t>
            </w:r>
            <w:r w:rsidRPr="005512CC">
              <w:rPr>
                <w:b/>
                <w:bCs/>
                <w:color w:val="000000"/>
                <w:sz w:val="20"/>
                <w:szCs w:val="20"/>
                <w:lang w:val="es-CO" w:eastAsia="zh-CN"/>
              </w:rPr>
              <w:t>/kg)</w:t>
            </w:r>
          </w:p>
        </w:tc>
      </w:tr>
      <w:tr w:rsidR="00DB78DA" w:rsidRPr="005512CC" w14:paraId="4242574B" w14:textId="77777777" w:rsidTr="00572404">
        <w:trPr>
          <w:trHeight w:val="142"/>
        </w:trPr>
        <w:tc>
          <w:tcPr>
            <w:tcW w:w="9493" w:type="dxa"/>
            <w:gridSpan w:val="7"/>
            <w:tcBorders>
              <w:top w:val="single" w:sz="4" w:space="0" w:color="auto"/>
              <w:left w:val="single" w:sz="4" w:space="0" w:color="auto"/>
              <w:bottom w:val="single" w:sz="4" w:space="0" w:color="auto"/>
              <w:right w:val="single" w:sz="4" w:space="0" w:color="auto"/>
            </w:tcBorders>
            <w:shd w:val="clear" w:color="auto" w:fill="auto"/>
          </w:tcPr>
          <w:p w14:paraId="60E81389" w14:textId="75E10454" w:rsidR="00DB78DA" w:rsidRPr="005512CC" w:rsidRDefault="00180052" w:rsidP="00DB78DA">
            <w:pPr>
              <w:spacing w:before="60" w:after="60"/>
              <w:jc w:val="left"/>
              <w:rPr>
                <w:b/>
                <w:bCs/>
                <w:i/>
                <w:iCs/>
                <w:color w:val="000000"/>
                <w:sz w:val="20"/>
                <w:szCs w:val="20"/>
                <w:lang w:val="es-CO" w:eastAsia="zh-CN"/>
              </w:rPr>
            </w:pPr>
            <w:r w:rsidRPr="005512CC">
              <w:rPr>
                <w:b/>
                <w:bCs/>
                <w:i/>
                <w:iCs/>
                <w:color w:val="000000"/>
                <w:sz w:val="20"/>
                <w:szCs w:val="20"/>
                <w:lang w:val="es-CO" w:eastAsia="zh-CN"/>
              </w:rPr>
              <w:t>R</w:t>
            </w:r>
            <w:r w:rsidR="00DB78DA" w:rsidRPr="005512CC">
              <w:rPr>
                <w:b/>
                <w:bCs/>
                <w:i/>
                <w:iCs/>
                <w:color w:val="000000"/>
                <w:sz w:val="20"/>
                <w:szCs w:val="20"/>
                <w:lang w:val="es-CO" w:eastAsia="zh-CN"/>
              </w:rPr>
              <w:t>efrigera</w:t>
            </w:r>
            <w:r w:rsidRPr="005512CC">
              <w:rPr>
                <w:b/>
                <w:bCs/>
                <w:i/>
                <w:iCs/>
                <w:color w:val="000000"/>
                <w:sz w:val="20"/>
                <w:szCs w:val="20"/>
                <w:lang w:val="es-CO" w:eastAsia="zh-CN"/>
              </w:rPr>
              <w:t>c</w:t>
            </w:r>
            <w:r w:rsidR="00DB78DA" w:rsidRPr="005512CC">
              <w:rPr>
                <w:b/>
                <w:bCs/>
                <w:i/>
                <w:iCs/>
                <w:color w:val="000000"/>
                <w:sz w:val="20"/>
                <w:szCs w:val="20"/>
                <w:lang w:val="es-CO" w:eastAsia="zh-CN"/>
              </w:rPr>
              <w:t>i</w:t>
            </w:r>
            <w:r w:rsidRPr="005512CC">
              <w:rPr>
                <w:b/>
                <w:bCs/>
                <w:i/>
                <w:iCs/>
                <w:color w:val="000000"/>
                <w:sz w:val="20"/>
                <w:szCs w:val="20"/>
                <w:lang w:val="es-CO" w:eastAsia="zh-CN"/>
              </w:rPr>
              <w:t>ó</w:t>
            </w:r>
            <w:r w:rsidR="00DB78DA" w:rsidRPr="005512CC">
              <w:rPr>
                <w:b/>
                <w:bCs/>
                <w:i/>
                <w:iCs/>
                <w:color w:val="000000"/>
                <w:sz w:val="20"/>
                <w:szCs w:val="20"/>
                <w:lang w:val="es-CO" w:eastAsia="zh-CN"/>
              </w:rPr>
              <w:t>n</w:t>
            </w:r>
            <w:r w:rsidRPr="005512CC">
              <w:rPr>
                <w:b/>
                <w:bCs/>
                <w:i/>
                <w:iCs/>
                <w:color w:val="000000"/>
                <w:sz w:val="20"/>
                <w:szCs w:val="20"/>
                <w:lang w:val="es-CO" w:eastAsia="zh-CN"/>
              </w:rPr>
              <w:t xml:space="preserve"> comercial</w:t>
            </w:r>
          </w:p>
        </w:tc>
      </w:tr>
      <w:tr w:rsidR="00DB78DA" w:rsidRPr="005512CC" w14:paraId="171757CA" w14:textId="77777777" w:rsidTr="00572404">
        <w:trPr>
          <w:trHeight w:val="142"/>
        </w:trPr>
        <w:tc>
          <w:tcPr>
            <w:tcW w:w="2405" w:type="dxa"/>
            <w:tcBorders>
              <w:top w:val="nil"/>
              <w:left w:val="single" w:sz="4" w:space="0" w:color="auto"/>
              <w:bottom w:val="single" w:sz="4" w:space="0" w:color="auto"/>
              <w:right w:val="single" w:sz="4" w:space="0" w:color="auto"/>
            </w:tcBorders>
            <w:shd w:val="clear" w:color="auto" w:fill="auto"/>
          </w:tcPr>
          <w:p w14:paraId="061BC100" w14:textId="77777777" w:rsidR="00DB78DA" w:rsidRPr="005512CC" w:rsidRDefault="00DB78DA" w:rsidP="007A5D4A">
            <w:pPr>
              <w:jc w:val="left"/>
              <w:rPr>
                <w:color w:val="000000"/>
                <w:sz w:val="20"/>
                <w:szCs w:val="20"/>
                <w:lang w:val="es-CO" w:eastAsia="zh-CN"/>
              </w:rPr>
            </w:pPr>
            <w:r w:rsidRPr="005512CC">
              <w:rPr>
                <w:color w:val="000000"/>
                <w:sz w:val="20"/>
                <w:szCs w:val="20"/>
                <w:lang w:val="es-CO" w:eastAsia="zh-CN"/>
              </w:rPr>
              <w:t>Baosam Concepts</w:t>
            </w:r>
          </w:p>
        </w:tc>
        <w:tc>
          <w:tcPr>
            <w:tcW w:w="1418" w:type="dxa"/>
            <w:vMerge w:val="restart"/>
            <w:tcBorders>
              <w:top w:val="nil"/>
              <w:left w:val="nil"/>
              <w:right w:val="single" w:sz="4" w:space="0" w:color="auto"/>
            </w:tcBorders>
            <w:shd w:val="clear" w:color="auto" w:fill="auto"/>
            <w:noWrap/>
            <w:tcMar>
              <w:left w:w="57" w:type="dxa"/>
              <w:right w:w="57" w:type="dxa"/>
            </w:tcMar>
          </w:tcPr>
          <w:p w14:paraId="465EF717" w14:textId="11AE59A8" w:rsidR="00DB78DA" w:rsidRPr="005512CC" w:rsidRDefault="00DB78DA" w:rsidP="007A5D4A">
            <w:pPr>
              <w:jc w:val="left"/>
              <w:rPr>
                <w:color w:val="000000"/>
                <w:sz w:val="20"/>
                <w:szCs w:val="20"/>
                <w:lang w:val="es-CO" w:eastAsia="zh-CN"/>
              </w:rPr>
            </w:pPr>
            <w:r w:rsidRPr="005512CC">
              <w:rPr>
                <w:color w:val="000000"/>
                <w:sz w:val="20"/>
                <w:szCs w:val="20"/>
                <w:lang w:val="es-CO" w:eastAsia="zh-CN"/>
              </w:rPr>
              <w:t>R</w:t>
            </w:r>
            <w:r w:rsidRPr="005512CC">
              <w:rPr>
                <w:color w:val="000000"/>
                <w:sz w:val="20"/>
                <w:szCs w:val="20"/>
                <w:lang w:val="es-CO" w:eastAsia="zh-CN"/>
              </w:rPr>
              <w:noBreakHyphen/>
              <w:t>290/HFC</w:t>
            </w:r>
            <w:r w:rsidRPr="005512CC">
              <w:rPr>
                <w:color w:val="000000"/>
                <w:sz w:val="20"/>
                <w:szCs w:val="20"/>
                <w:lang w:val="es-CO" w:eastAsia="zh-CN"/>
              </w:rPr>
              <w:noBreakHyphen/>
              <w:t>32</w:t>
            </w:r>
          </w:p>
        </w:tc>
        <w:tc>
          <w:tcPr>
            <w:tcW w:w="1275" w:type="dxa"/>
            <w:tcBorders>
              <w:top w:val="single" w:sz="4" w:space="0" w:color="auto"/>
              <w:left w:val="nil"/>
              <w:bottom w:val="single" w:sz="4" w:space="0" w:color="auto"/>
              <w:right w:val="nil"/>
            </w:tcBorders>
            <w:shd w:val="clear" w:color="auto" w:fill="auto"/>
            <w:noWrap/>
          </w:tcPr>
          <w:p w14:paraId="4439FDE7" w14:textId="52C359A6" w:rsidR="00DB78DA" w:rsidRPr="005512CC" w:rsidRDefault="00DB78DA" w:rsidP="007A5D4A">
            <w:pPr>
              <w:jc w:val="right"/>
              <w:rPr>
                <w:color w:val="000000"/>
                <w:sz w:val="20"/>
                <w:szCs w:val="20"/>
                <w:lang w:val="es-CO" w:eastAsia="zh-CN"/>
              </w:rPr>
            </w:pPr>
            <w:r w:rsidRPr="005512CC">
              <w:rPr>
                <w:color w:val="000000"/>
                <w:sz w:val="20"/>
                <w:szCs w:val="20"/>
                <w:lang w:val="es-CO" w:eastAsia="zh-CN"/>
              </w:rPr>
              <w:t>7</w:t>
            </w:r>
            <w:r w:rsidR="00180052" w:rsidRPr="005512CC">
              <w:rPr>
                <w:color w:val="000000"/>
                <w:sz w:val="20"/>
                <w:szCs w:val="20"/>
                <w:lang w:val="es-CO" w:eastAsia="zh-CN"/>
              </w:rPr>
              <w:t>,</w:t>
            </w:r>
            <w:r w:rsidRPr="005512CC">
              <w:rPr>
                <w:color w:val="000000"/>
                <w:sz w:val="20"/>
                <w:szCs w:val="20"/>
                <w:lang w:val="es-CO" w:eastAsia="zh-CN"/>
              </w:rPr>
              <w:t>07</w:t>
            </w:r>
          </w:p>
        </w:tc>
        <w:tc>
          <w:tcPr>
            <w:tcW w:w="1134" w:type="dxa"/>
            <w:tcBorders>
              <w:top w:val="nil"/>
              <w:left w:val="single" w:sz="4" w:space="0" w:color="auto"/>
              <w:bottom w:val="single" w:sz="4" w:space="0" w:color="auto"/>
              <w:right w:val="single" w:sz="4" w:space="0" w:color="auto"/>
            </w:tcBorders>
            <w:shd w:val="clear" w:color="auto" w:fill="auto"/>
            <w:noWrap/>
          </w:tcPr>
          <w:p w14:paraId="7FCE6ADE" w14:textId="0D8A5F12" w:rsidR="00DB78DA" w:rsidRPr="005512CC" w:rsidRDefault="00DB78DA" w:rsidP="007A5D4A">
            <w:pPr>
              <w:jc w:val="right"/>
              <w:rPr>
                <w:color w:val="000000"/>
                <w:sz w:val="20"/>
                <w:szCs w:val="20"/>
                <w:lang w:val="es-CO" w:eastAsia="zh-CN"/>
              </w:rPr>
            </w:pPr>
            <w:r w:rsidRPr="005512CC">
              <w:rPr>
                <w:color w:val="000000"/>
                <w:sz w:val="20"/>
                <w:szCs w:val="20"/>
                <w:lang w:val="es-CO" w:eastAsia="zh-CN"/>
              </w:rPr>
              <w:t>112</w:t>
            </w:r>
            <w:r w:rsidR="00180052" w:rsidRPr="005512CC">
              <w:rPr>
                <w:color w:val="000000"/>
                <w:sz w:val="20"/>
                <w:szCs w:val="20"/>
                <w:lang w:val="es-CO" w:eastAsia="zh-CN"/>
              </w:rPr>
              <w:t>.</w:t>
            </w:r>
            <w:r w:rsidRPr="005512CC">
              <w:rPr>
                <w:color w:val="000000"/>
                <w:sz w:val="20"/>
                <w:szCs w:val="20"/>
                <w:lang w:val="es-CO" w:eastAsia="zh-CN"/>
              </w:rPr>
              <w:t>000</w:t>
            </w:r>
          </w:p>
        </w:tc>
        <w:tc>
          <w:tcPr>
            <w:tcW w:w="993" w:type="dxa"/>
            <w:tcBorders>
              <w:top w:val="nil"/>
              <w:left w:val="nil"/>
              <w:bottom w:val="single" w:sz="4" w:space="0" w:color="auto"/>
              <w:right w:val="single" w:sz="4" w:space="0" w:color="auto"/>
            </w:tcBorders>
            <w:shd w:val="clear" w:color="auto" w:fill="auto"/>
            <w:noWrap/>
          </w:tcPr>
          <w:p w14:paraId="2CE6D2B1" w14:textId="77777777" w:rsidR="00DB78DA" w:rsidRPr="005512CC" w:rsidRDefault="00DB78DA" w:rsidP="007A5D4A">
            <w:pPr>
              <w:jc w:val="right"/>
              <w:rPr>
                <w:color w:val="000000"/>
                <w:sz w:val="20"/>
                <w:szCs w:val="20"/>
                <w:lang w:val="es-CO" w:eastAsia="zh-CN"/>
              </w:rPr>
            </w:pPr>
            <w:r w:rsidRPr="005512CC">
              <w:rPr>
                <w:color w:val="000000"/>
                <w:sz w:val="20"/>
                <w:szCs w:val="20"/>
                <w:lang w:val="es-CO" w:eastAsia="zh-CN"/>
              </w:rPr>
              <w:t>0</w:t>
            </w:r>
          </w:p>
        </w:tc>
        <w:tc>
          <w:tcPr>
            <w:tcW w:w="1134" w:type="dxa"/>
            <w:tcBorders>
              <w:top w:val="nil"/>
              <w:left w:val="nil"/>
              <w:bottom w:val="single" w:sz="4" w:space="0" w:color="auto"/>
              <w:right w:val="single" w:sz="4" w:space="0" w:color="auto"/>
            </w:tcBorders>
            <w:shd w:val="clear" w:color="auto" w:fill="auto"/>
            <w:noWrap/>
          </w:tcPr>
          <w:p w14:paraId="2E2D9683" w14:textId="632994C7" w:rsidR="00DB78DA" w:rsidRPr="005512CC" w:rsidRDefault="00DB78DA" w:rsidP="007A5D4A">
            <w:pPr>
              <w:jc w:val="right"/>
              <w:rPr>
                <w:color w:val="000000"/>
                <w:sz w:val="20"/>
                <w:szCs w:val="20"/>
                <w:lang w:val="es-CO" w:eastAsia="zh-CN"/>
              </w:rPr>
            </w:pPr>
            <w:r w:rsidRPr="005512CC">
              <w:rPr>
                <w:color w:val="000000"/>
                <w:sz w:val="20"/>
                <w:szCs w:val="20"/>
                <w:lang w:val="es-CO" w:eastAsia="zh-CN"/>
              </w:rPr>
              <w:t>112</w:t>
            </w:r>
            <w:r w:rsidR="00180052" w:rsidRPr="005512CC">
              <w:rPr>
                <w:color w:val="000000"/>
                <w:sz w:val="20"/>
                <w:szCs w:val="20"/>
                <w:lang w:val="es-CO" w:eastAsia="zh-CN"/>
              </w:rPr>
              <w:t>.</w:t>
            </w:r>
            <w:r w:rsidRPr="005512CC">
              <w:rPr>
                <w:color w:val="000000"/>
                <w:sz w:val="20"/>
                <w:szCs w:val="20"/>
                <w:lang w:val="es-CO" w:eastAsia="zh-CN"/>
              </w:rPr>
              <w:t>000</w:t>
            </w:r>
          </w:p>
        </w:tc>
        <w:tc>
          <w:tcPr>
            <w:tcW w:w="1134" w:type="dxa"/>
            <w:tcBorders>
              <w:top w:val="nil"/>
              <w:left w:val="nil"/>
              <w:bottom w:val="single" w:sz="4" w:space="0" w:color="auto"/>
              <w:right w:val="single" w:sz="4" w:space="0" w:color="auto"/>
            </w:tcBorders>
            <w:shd w:val="clear" w:color="auto" w:fill="auto"/>
            <w:noWrap/>
          </w:tcPr>
          <w:p w14:paraId="25F3DAA3" w14:textId="62AF2C25" w:rsidR="00DB78DA" w:rsidRPr="005512CC" w:rsidRDefault="00DB78DA" w:rsidP="007A5D4A">
            <w:pPr>
              <w:jc w:val="right"/>
              <w:rPr>
                <w:color w:val="000000"/>
                <w:sz w:val="20"/>
                <w:szCs w:val="20"/>
                <w:lang w:val="es-CO" w:eastAsia="zh-CN"/>
              </w:rPr>
            </w:pPr>
            <w:r w:rsidRPr="005512CC">
              <w:rPr>
                <w:color w:val="000000"/>
                <w:sz w:val="20"/>
                <w:szCs w:val="20"/>
                <w:lang w:val="es-CO" w:eastAsia="zh-CN"/>
              </w:rPr>
              <w:t>15</w:t>
            </w:r>
            <w:r w:rsidR="00180052" w:rsidRPr="005512CC">
              <w:rPr>
                <w:color w:val="000000"/>
                <w:sz w:val="20"/>
                <w:szCs w:val="20"/>
                <w:lang w:val="es-CO" w:eastAsia="zh-CN"/>
              </w:rPr>
              <w:t>,</w:t>
            </w:r>
            <w:r w:rsidRPr="005512CC">
              <w:rPr>
                <w:color w:val="000000"/>
                <w:sz w:val="20"/>
                <w:szCs w:val="20"/>
                <w:lang w:val="es-CO" w:eastAsia="zh-CN"/>
              </w:rPr>
              <w:t>84</w:t>
            </w:r>
          </w:p>
        </w:tc>
      </w:tr>
      <w:tr w:rsidR="00DB78DA" w:rsidRPr="005512CC" w14:paraId="11176AE7" w14:textId="77777777" w:rsidTr="00572404">
        <w:trPr>
          <w:trHeight w:val="142"/>
        </w:trPr>
        <w:tc>
          <w:tcPr>
            <w:tcW w:w="2405" w:type="dxa"/>
            <w:tcBorders>
              <w:top w:val="nil"/>
              <w:left w:val="single" w:sz="4" w:space="0" w:color="auto"/>
              <w:bottom w:val="single" w:sz="4" w:space="0" w:color="auto"/>
              <w:right w:val="single" w:sz="4" w:space="0" w:color="auto"/>
            </w:tcBorders>
            <w:shd w:val="clear" w:color="auto" w:fill="auto"/>
            <w:noWrap/>
            <w:hideMark/>
          </w:tcPr>
          <w:p w14:paraId="758F992D" w14:textId="77777777" w:rsidR="00DB78DA" w:rsidRPr="005512CC" w:rsidRDefault="00DB78DA" w:rsidP="007A5D4A">
            <w:pPr>
              <w:jc w:val="left"/>
              <w:rPr>
                <w:color w:val="000000"/>
                <w:sz w:val="20"/>
                <w:szCs w:val="20"/>
                <w:lang w:val="es-CO" w:eastAsia="zh-CN"/>
              </w:rPr>
            </w:pPr>
            <w:r w:rsidRPr="005512CC">
              <w:rPr>
                <w:color w:val="000000"/>
                <w:sz w:val="20"/>
                <w:szCs w:val="20"/>
                <w:lang w:val="es-CO" w:eastAsia="zh-CN"/>
              </w:rPr>
              <w:t>Sanden Intercool</w:t>
            </w:r>
          </w:p>
        </w:tc>
        <w:tc>
          <w:tcPr>
            <w:tcW w:w="1418" w:type="dxa"/>
            <w:vMerge/>
            <w:tcBorders>
              <w:left w:val="nil"/>
              <w:right w:val="single" w:sz="4" w:space="0" w:color="auto"/>
            </w:tcBorders>
            <w:shd w:val="clear" w:color="auto" w:fill="auto"/>
            <w:noWrap/>
          </w:tcPr>
          <w:p w14:paraId="20F4476A" w14:textId="77777777" w:rsidR="00DB78DA" w:rsidRPr="005512CC" w:rsidRDefault="00DB78DA" w:rsidP="007A5D4A">
            <w:pPr>
              <w:jc w:val="left"/>
              <w:rPr>
                <w:color w:val="000000"/>
                <w:sz w:val="20"/>
                <w:szCs w:val="20"/>
                <w:lang w:val="es-CO" w:eastAsia="zh-CN"/>
              </w:rPr>
            </w:pPr>
          </w:p>
        </w:tc>
        <w:tc>
          <w:tcPr>
            <w:tcW w:w="1275" w:type="dxa"/>
            <w:tcBorders>
              <w:top w:val="single" w:sz="4" w:space="0" w:color="auto"/>
              <w:left w:val="nil"/>
              <w:bottom w:val="single" w:sz="4" w:space="0" w:color="auto"/>
              <w:right w:val="nil"/>
            </w:tcBorders>
            <w:shd w:val="clear" w:color="auto" w:fill="auto"/>
            <w:noWrap/>
            <w:hideMark/>
          </w:tcPr>
          <w:p w14:paraId="56646EEB" w14:textId="3030454F" w:rsidR="00DB78DA" w:rsidRPr="005512CC" w:rsidRDefault="00DB78DA" w:rsidP="007A5D4A">
            <w:pPr>
              <w:jc w:val="right"/>
              <w:rPr>
                <w:color w:val="000000"/>
                <w:sz w:val="20"/>
                <w:szCs w:val="20"/>
                <w:lang w:val="es-CO" w:eastAsia="zh-CN"/>
              </w:rPr>
            </w:pPr>
            <w:r w:rsidRPr="005512CC">
              <w:rPr>
                <w:color w:val="000000"/>
                <w:sz w:val="20"/>
                <w:szCs w:val="20"/>
                <w:lang w:val="es-CO" w:eastAsia="zh-CN"/>
              </w:rPr>
              <w:t>10</w:t>
            </w:r>
            <w:r w:rsidR="00180052" w:rsidRPr="005512CC">
              <w:rPr>
                <w:color w:val="000000"/>
                <w:sz w:val="20"/>
                <w:szCs w:val="20"/>
                <w:lang w:val="es-CO" w:eastAsia="zh-CN"/>
              </w:rPr>
              <w:t>,</w:t>
            </w:r>
            <w:r w:rsidRPr="005512CC">
              <w:rPr>
                <w:color w:val="000000"/>
                <w:sz w:val="20"/>
                <w:szCs w:val="20"/>
                <w:lang w:val="es-CO" w:eastAsia="zh-CN"/>
              </w:rPr>
              <w:t>80</w:t>
            </w:r>
          </w:p>
        </w:tc>
        <w:tc>
          <w:tcPr>
            <w:tcW w:w="1134" w:type="dxa"/>
            <w:tcBorders>
              <w:top w:val="nil"/>
              <w:left w:val="single" w:sz="4" w:space="0" w:color="auto"/>
              <w:bottom w:val="single" w:sz="4" w:space="0" w:color="auto"/>
              <w:right w:val="single" w:sz="4" w:space="0" w:color="auto"/>
            </w:tcBorders>
            <w:shd w:val="clear" w:color="auto" w:fill="auto"/>
            <w:noWrap/>
            <w:hideMark/>
          </w:tcPr>
          <w:p w14:paraId="66001D29" w14:textId="38F6471F" w:rsidR="00DB78DA" w:rsidRPr="005512CC" w:rsidRDefault="00DB78DA" w:rsidP="007A5D4A">
            <w:pPr>
              <w:jc w:val="right"/>
              <w:rPr>
                <w:color w:val="000000"/>
                <w:sz w:val="20"/>
                <w:szCs w:val="20"/>
                <w:lang w:val="es-CO" w:eastAsia="zh-CN"/>
              </w:rPr>
            </w:pPr>
            <w:r w:rsidRPr="005512CC">
              <w:rPr>
                <w:color w:val="000000"/>
                <w:sz w:val="20"/>
                <w:szCs w:val="20"/>
                <w:lang w:val="es-CO" w:eastAsia="zh-CN"/>
              </w:rPr>
              <w:t>112</w:t>
            </w:r>
            <w:r w:rsidR="00180052" w:rsidRPr="005512CC">
              <w:rPr>
                <w:color w:val="000000"/>
                <w:sz w:val="20"/>
                <w:szCs w:val="20"/>
                <w:lang w:val="es-CO" w:eastAsia="zh-CN"/>
              </w:rPr>
              <w:t>.</w:t>
            </w:r>
            <w:r w:rsidRPr="005512CC">
              <w:rPr>
                <w:color w:val="000000"/>
                <w:sz w:val="20"/>
                <w:szCs w:val="20"/>
                <w:lang w:val="es-CO" w:eastAsia="zh-CN"/>
              </w:rPr>
              <w:t>000</w:t>
            </w:r>
          </w:p>
        </w:tc>
        <w:tc>
          <w:tcPr>
            <w:tcW w:w="993" w:type="dxa"/>
            <w:tcBorders>
              <w:top w:val="nil"/>
              <w:left w:val="nil"/>
              <w:bottom w:val="single" w:sz="4" w:space="0" w:color="auto"/>
              <w:right w:val="single" w:sz="4" w:space="0" w:color="auto"/>
            </w:tcBorders>
            <w:shd w:val="clear" w:color="auto" w:fill="auto"/>
            <w:noWrap/>
            <w:hideMark/>
          </w:tcPr>
          <w:p w14:paraId="2D6BAE66" w14:textId="77777777" w:rsidR="00DB78DA" w:rsidRPr="005512CC" w:rsidRDefault="00DB78DA" w:rsidP="007A5D4A">
            <w:pPr>
              <w:jc w:val="right"/>
              <w:rPr>
                <w:color w:val="000000"/>
                <w:sz w:val="20"/>
                <w:szCs w:val="20"/>
                <w:lang w:val="es-CO" w:eastAsia="zh-CN"/>
              </w:rPr>
            </w:pPr>
            <w:r w:rsidRPr="005512CC">
              <w:rPr>
                <w:color w:val="000000"/>
                <w:sz w:val="20"/>
                <w:szCs w:val="20"/>
                <w:lang w:val="es-CO" w:eastAsia="zh-CN"/>
              </w:rPr>
              <w:t>0</w:t>
            </w:r>
          </w:p>
        </w:tc>
        <w:tc>
          <w:tcPr>
            <w:tcW w:w="1134" w:type="dxa"/>
            <w:tcBorders>
              <w:top w:val="nil"/>
              <w:left w:val="nil"/>
              <w:bottom w:val="single" w:sz="4" w:space="0" w:color="auto"/>
              <w:right w:val="single" w:sz="4" w:space="0" w:color="auto"/>
            </w:tcBorders>
            <w:shd w:val="clear" w:color="auto" w:fill="auto"/>
            <w:noWrap/>
            <w:hideMark/>
          </w:tcPr>
          <w:p w14:paraId="170E463D" w14:textId="4DEEA161" w:rsidR="00DB78DA" w:rsidRPr="005512CC" w:rsidRDefault="00DB78DA" w:rsidP="007A5D4A">
            <w:pPr>
              <w:jc w:val="right"/>
              <w:rPr>
                <w:color w:val="000000"/>
                <w:sz w:val="20"/>
                <w:szCs w:val="20"/>
                <w:lang w:val="es-CO" w:eastAsia="zh-CN"/>
              </w:rPr>
            </w:pPr>
            <w:r w:rsidRPr="005512CC">
              <w:rPr>
                <w:color w:val="000000"/>
                <w:sz w:val="20"/>
                <w:szCs w:val="20"/>
                <w:lang w:val="es-CO" w:eastAsia="zh-CN"/>
              </w:rPr>
              <w:t>112</w:t>
            </w:r>
            <w:r w:rsidR="00180052" w:rsidRPr="005512CC">
              <w:rPr>
                <w:color w:val="000000"/>
                <w:sz w:val="20"/>
                <w:szCs w:val="20"/>
                <w:lang w:val="es-CO" w:eastAsia="zh-CN"/>
              </w:rPr>
              <w:t>.</w:t>
            </w:r>
            <w:r w:rsidRPr="005512CC">
              <w:rPr>
                <w:color w:val="000000"/>
                <w:sz w:val="20"/>
                <w:szCs w:val="20"/>
                <w:lang w:val="es-CO" w:eastAsia="zh-CN"/>
              </w:rPr>
              <w:t>000</w:t>
            </w:r>
          </w:p>
        </w:tc>
        <w:tc>
          <w:tcPr>
            <w:tcW w:w="1134" w:type="dxa"/>
            <w:tcBorders>
              <w:top w:val="nil"/>
              <w:left w:val="nil"/>
              <w:bottom w:val="single" w:sz="4" w:space="0" w:color="auto"/>
              <w:right w:val="single" w:sz="4" w:space="0" w:color="auto"/>
            </w:tcBorders>
            <w:shd w:val="clear" w:color="auto" w:fill="auto"/>
            <w:noWrap/>
            <w:hideMark/>
          </w:tcPr>
          <w:p w14:paraId="19A95B11" w14:textId="38D4FC4A" w:rsidR="00DB78DA" w:rsidRPr="005512CC" w:rsidRDefault="00DB78DA" w:rsidP="007A5D4A">
            <w:pPr>
              <w:jc w:val="right"/>
              <w:rPr>
                <w:color w:val="000000"/>
                <w:sz w:val="20"/>
                <w:szCs w:val="20"/>
                <w:lang w:val="es-CO" w:eastAsia="zh-CN"/>
              </w:rPr>
            </w:pPr>
            <w:r w:rsidRPr="005512CC">
              <w:rPr>
                <w:color w:val="000000"/>
                <w:sz w:val="20"/>
                <w:szCs w:val="20"/>
                <w:lang w:val="es-CO" w:eastAsia="zh-CN"/>
              </w:rPr>
              <w:t>7</w:t>
            </w:r>
            <w:r w:rsidR="00180052" w:rsidRPr="005512CC">
              <w:rPr>
                <w:color w:val="000000"/>
                <w:sz w:val="20"/>
                <w:szCs w:val="20"/>
                <w:lang w:val="es-CO" w:eastAsia="zh-CN"/>
              </w:rPr>
              <w:t>,</w:t>
            </w:r>
            <w:r w:rsidRPr="005512CC">
              <w:rPr>
                <w:color w:val="000000"/>
                <w:sz w:val="20"/>
                <w:szCs w:val="20"/>
                <w:lang w:val="es-CO" w:eastAsia="zh-CN"/>
              </w:rPr>
              <w:t>53</w:t>
            </w:r>
          </w:p>
        </w:tc>
      </w:tr>
      <w:tr w:rsidR="00DB78DA" w:rsidRPr="005512CC" w14:paraId="49ED8D4F" w14:textId="77777777" w:rsidTr="00572404">
        <w:trPr>
          <w:trHeight w:val="142"/>
        </w:trPr>
        <w:tc>
          <w:tcPr>
            <w:tcW w:w="2405" w:type="dxa"/>
            <w:tcBorders>
              <w:top w:val="nil"/>
              <w:left w:val="single" w:sz="4" w:space="0" w:color="auto"/>
              <w:bottom w:val="single" w:sz="4" w:space="0" w:color="auto"/>
              <w:right w:val="single" w:sz="4" w:space="0" w:color="auto"/>
            </w:tcBorders>
            <w:shd w:val="clear" w:color="auto" w:fill="auto"/>
            <w:noWrap/>
          </w:tcPr>
          <w:p w14:paraId="4A6CDD95" w14:textId="77777777" w:rsidR="00DB78DA" w:rsidRPr="005512CC" w:rsidRDefault="00DB78DA" w:rsidP="007A5D4A">
            <w:pPr>
              <w:jc w:val="left"/>
              <w:rPr>
                <w:color w:val="000000"/>
                <w:sz w:val="20"/>
                <w:szCs w:val="20"/>
                <w:lang w:val="es-CO" w:eastAsia="zh-CN"/>
              </w:rPr>
            </w:pPr>
            <w:r w:rsidRPr="005512CC">
              <w:rPr>
                <w:color w:val="000000"/>
                <w:sz w:val="20"/>
                <w:szCs w:val="20"/>
                <w:lang w:val="es-CO" w:eastAsia="zh-CN"/>
              </w:rPr>
              <w:t>Ifeco Tech Company</w:t>
            </w:r>
          </w:p>
        </w:tc>
        <w:tc>
          <w:tcPr>
            <w:tcW w:w="1418" w:type="dxa"/>
            <w:vMerge/>
            <w:tcBorders>
              <w:left w:val="nil"/>
              <w:right w:val="single" w:sz="4" w:space="0" w:color="auto"/>
            </w:tcBorders>
            <w:shd w:val="clear" w:color="auto" w:fill="auto"/>
            <w:noWrap/>
          </w:tcPr>
          <w:p w14:paraId="4D7D89C6" w14:textId="77777777" w:rsidR="00DB78DA" w:rsidRPr="005512CC" w:rsidRDefault="00DB78DA" w:rsidP="007A5D4A">
            <w:pPr>
              <w:jc w:val="left"/>
              <w:rPr>
                <w:color w:val="000000"/>
                <w:sz w:val="20"/>
                <w:szCs w:val="20"/>
                <w:lang w:val="es-CO" w:eastAsia="zh-CN"/>
              </w:rPr>
            </w:pPr>
          </w:p>
        </w:tc>
        <w:tc>
          <w:tcPr>
            <w:tcW w:w="1275" w:type="dxa"/>
            <w:tcBorders>
              <w:top w:val="single" w:sz="4" w:space="0" w:color="auto"/>
              <w:left w:val="nil"/>
              <w:bottom w:val="single" w:sz="4" w:space="0" w:color="auto"/>
              <w:right w:val="nil"/>
            </w:tcBorders>
            <w:shd w:val="clear" w:color="auto" w:fill="auto"/>
            <w:noWrap/>
          </w:tcPr>
          <w:p w14:paraId="641B594E" w14:textId="0DCC2271" w:rsidR="00DB78DA" w:rsidRPr="005512CC" w:rsidRDefault="00DB78DA" w:rsidP="007A5D4A">
            <w:pPr>
              <w:jc w:val="right"/>
              <w:rPr>
                <w:color w:val="000000"/>
                <w:sz w:val="20"/>
                <w:szCs w:val="20"/>
                <w:lang w:val="es-CO" w:eastAsia="zh-CN"/>
              </w:rPr>
            </w:pPr>
            <w:r w:rsidRPr="005512CC">
              <w:rPr>
                <w:color w:val="000000"/>
                <w:sz w:val="20"/>
                <w:szCs w:val="20"/>
                <w:lang w:val="es-CO" w:eastAsia="zh-CN"/>
              </w:rPr>
              <w:t>6</w:t>
            </w:r>
            <w:r w:rsidR="00180052" w:rsidRPr="005512CC">
              <w:rPr>
                <w:color w:val="000000"/>
                <w:sz w:val="20"/>
                <w:szCs w:val="20"/>
                <w:lang w:val="es-CO" w:eastAsia="zh-CN"/>
              </w:rPr>
              <w:t>,</w:t>
            </w:r>
            <w:r w:rsidRPr="005512CC">
              <w:rPr>
                <w:color w:val="000000"/>
                <w:sz w:val="20"/>
                <w:szCs w:val="20"/>
                <w:lang w:val="es-CO" w:eastAsia="zh-CN"/>
              </w:rPr>
              <w:t>53</w:t>
            </w:r>
          </w:p>
        </w:tc>
        <w:tc>
          <w:tcPr>
            <w:tcW w:w="1134" w:type="dxa"/>
            <w:tcBorders>
              <w:top w:val="nil"/>
              <w:left w:val="single" w:sz="4" w:space="0" w:color="auto"/>
              <w:bottom w:val="single" w:sz="4" w:space="0" w:color="auto"/>
              <w:right w:val="single" w:sz="4" w:space="0" w:color="auto"/>
            </w:tcBorders>
            <w:shd w:val="clear" w:color="auto" w:fill="auto"/>
            <w:noWrap/>
          </w:tcPr>
          <w:p w14:paraId="083DE027" w14:textId="386C571F" w:rsidR="00DB78DA" w:rsidRPr="005512CC" w:rsidRDefault="00DB78DA" w:rsidP="007A5D4A">
            <w:pPr>
              <w:jc w:val="right"/>
              <w:rPr>
                <w:color w:val="000000"/>
                <w:sz w:val="20"/>
                <w:szCs w:val="20"/>
                <w:lang w:val="es-CO" w:eastAsia="zh-CN"/>
              </w:rPr>
            </w:pPr>
            <w:r w:rsidRPr="005512CC">
              <w:rPr>
                <w:color w:val="000000"/>
                <w:sz w:val="20"/>
                <w:szCs w:val="20"/>
                <w:lang w:val="es-CO" w:eastAsia="zh-CN"/>
              </w:rPr>
              <w:t>112</w:t>
            </w:r>
            <w:r w:rsidR="00180052" w:rsidRPr="005512CC">
              <w:rPr>
                <w:color w:val="000000"/>
                <w:sz w:val="20"/>
                <w:szCs w:val="20"/>
                <w:lang w:val="es-CO" w:eastAsia="zh-CN"/>
              </w:rPr>
              <w:t>.</w:t>
            </w:r>
            <w:r w:rsidRPr="005512CC">
              <w:rPr>
                <w:color w:val="000000"/>
                <w:sz w:val="20"/>
                <w:szCs w:val="20"/>
                <w:lang w:val="es-CO" w:eastAsia="zh-CN"/>
              </w:rPr>
              <w:t>000</w:t>
            </w:r>
          </w:p>
        </w:tc>
        <w:tc>
          <w:tcPr>
            <w:tcW w:w="993" w:type="dxa"/>
            <w:tcBorders>
              <w:top w:val="nil"/>
              <w:left w:val="nil"/>
              <w:bottom w:val="single" w:sz="4" w:space="0" w:color="auto"/>
              <w:right w:val="single" w:sz="4" w:space="0" w:color="auto"/>
            </w:tcBorders>
            <w:shd w:val="clear" w:color="auto" w:fill="auto"/>
            <w:noWrap/>
          </w:tcPr>
          <w:p w14:paraId="48CCF157" w14:textId="77777777" w:rsidR="00DB78DA" w:rsidRPr="005512CC" w:rsidRDefault="00DB78DA" w:rsidP="007A5D4A">
            <w:pPr>
              <w:jc w:val="right"/>
              <w:rPr>
                <w:color w:val="000000"/>
                <w:sz w:val="20"/>
                <w:szCs w:val="20"/>
                <w:lang w:val="es-CO" w:eastAsia="zh-CN"/>
              </w:rPr>
            </w:pPr>
            <w:r w:rsidRPr="005512CC">
              <w:rPr>
                <w:color w:val="000000"/>
                <w:sz w:val="20"/>
                <w:szCs w:val="20"/>
                <w:lang w:val="es-CO" w:eastAsia="zh-CN"/>
              </w:rPr>
              <w:t>0</w:t>
            </w:r>
          </w:p>
        </w:tc>
        <w:tc>
          <w:tcPr>
            <w:tcW w:w="1134" w:type="dxa"/>
            <w:tcBorders>
              <w:top w:val="nil"/>
              <w:left w:val="nil"/>
              <w:bottom w:val="single" w:sz="4" w:space="0" w:color="auto"/>
              <w:right w:val="single" w:sz="4" w:space="0" w:color="auto"/>
            </w:tcBorders>
            <w:shd w:val="clear" w:color="auto" w:fill="auto"/>
            <w:noWrap/>
          </w:tcPr>
          <w:p w14:paraId="795360C8" w14:textId="00923515" w:rsidR="00DB78DA" w:rsidRPr="005512CC" w:rsidRDefault="00DB78DA" w:rsidP="007A5D4A">
            <w:pPr>
              <w:jc w:val="right"/>
              <w:rPr>
                <w:color w:val="000000"/>
                <w:sz w:val="20"/>
                <w:szCs w:val="20"/>
                <w:lang w:val="es-CO" w:eastAsia="zh-CN"/>
              </w:rPr>
            </w:pPr>
            <w:r w:rsidRPr="005512CC">
              <w:rPr>
                <w:color w:val="000000"/>
                <w:sz w:val="20"/>
                <w:szCs w:val="20"/>
                <w:lang w:val="es-CO" w:eastAsia="zh-CN"/>
              </w:rPr>
              <w:t>112</w:t>
            </w:r>
            <w:r w:rsidR="00180052" w:rsidRPr="005512CC">
              <w:rPr>
                <w:color w:val="000000"/>
                <w:sz w:val="20"/>
                <w:szCs w:val="20"/>
                <w:lang w:val="es-CO" w:eastAsia="zh-CN"/>
              </w:rPr>
              <w:t>.</w:t>
            </w:r>
            <w:r w:rsidRPr="005512CC">
              <w:rPr>
                <w:color w:val="000000"/>
                <w:sz w:val="20"/>
                <w:szCs w:val="20"/>
                <w:lang w:val="es-CO" w:eastAsia="zh-CN"/>
              </w:rPr>
              <w:t>000</w:t>
            </w:r>
          </w:p>
        </w:tc>
        <w:tc>
          <w:tcPr>
            <w:tcW w:w="1134" w:type="dxa"/>
            <w:tcBorders>
              <w:top w:val="nil"/>
              <w:left w:val="nil"/>
              <w:bottom w:val="single" w:sz="4" w:space="0" w:color="auto"/>
              <w:right w:val="single" w:sz="4" w:space="0" w:color="auto"/>
            </w:tcBorders>
            <w:shd w:val="clear" w:color="auto" w:fill="auto"/>
            <w:noWrap/>
          </w:tcPr>
          <w:p w14:paraId="0EB4D21E" w14:textId="7211F416" w:rsidR="00DB78DA" w:rsidRPr="005512CC" w:rsidRDefault="00DB78DA" w:rsidP="007A5D4A">
            <w:pPr>
              <w:jc w:val="right"/>
              <w:rPr>
                <w:color w:val="000000"/>
                <w:sz w:val="20"/>
                <w:szCs w:val="20"/>
                <w:lang w:val="es-CO" w:eastAsia="zh-CN"/>
              </w:rPr>
            </w:pPr>
            <w:r w:rsidRPr="005512CC">
              <w:rPr>
                <w:color w:val="000000"/>
                <w:sz w:val="20"/>
                <w:szCs w:val="20"/>
                <w:lang w:val="es-CO" w:eastAsia="zh-CN"/>
              </w:rPr>
              <w:t>17</w:t>
            </w:r>
            <w:r w:rsidR="00180052" w:rsidRPr="005512CC">
              <w:rPr>
                <w:color w:val="000000"/>
                <w:sz w:val="20"/>
                <w:szCs w:val="20"/>
                <w:lang w:val="es-CO" w:eastAsia="zh-CN"/>
              </w:rPr>
              <w:t>,</w:t>
            </w:r>
            <w:r w:rsidRPr="005512CC">
              <w:rPr>
                <w:color w:val="000000"/>
                <w:sz w:val="20"/>
                <w:szCs w:val="20"/>
                <w:lang w:val="es-CO" w:eastAsia="zh-CN"/>
              </w:rPr>
              <w:t>15</w:t>
            </w:r>
          </w:p>
        </w:tc>
      </w:tr>
      <w:tr w:rsidR="00DB78DA" w:rsidRPr="005512CC" w14:paraId="2CB9DB1C" w14:textId="77777777" w:rsidTr="00572404">
        <w:trPr>
          <w:trHeight w:val="142"/>
        </w:trPr>
        <w:tc>
          <w:tcPr>
            <w:tcW w:w="2405" w:type="dxa"/>
            <w:tcBorders>
              <w:top w:val="nil"/>
              <w:left w:val="single" w:sz="4" w:space="0" w:color="auto"/>
              <w:bottom w:val="single" w:sz="4" w:space="0" w:color="auto"/>
              <w:right w:val="single" w:sz="4" w:space="0" w:color="auto"/>
            </w:tcBorders>
            <w:shd w:val="clear" w:color="auto" w:fill="auto"/>
            <w:noWrap/>
          </w:tcPr>
          <w:p w14:paraId="3952E352" w14:textId="77777777" w:rsidR="00DB78DA" w:rsidRPr="005512CC" w:rsidRDefault="00DB78DA" w:rsidP="007A5D4A">
            <w:pPr>
              <w:jc w:val="left"/>
              <w:rPr>
                <w:color w:val="000000"/>
                <w:sz w:val="20"/>
                <w:szCs w:val="20"/>
                <w:lang w:val="es-CO" w:eastAsia="zh-CN"/>
              </w:rPr>
            </w:pPr>
            <w:r w:rsidRPr="005512CC">
              <w:rPr>
                <w:color w:val="000000"/>
                <w:sz w:val="20"/>
                <w:szCs w:val="20"/>
                <w:lang w:val="es-CO" w:eastAsia="zh-CN"/>
              </w:rPr>
              <w:t>Perabeam Limited</w:t>
            </w:r>
          </w:p>
        </w:tc>
        <w:tc>
          <w:tcPr>
            <w:tcW w:w="1418" w:type="dxa"/>
            <w:vMerge/>
            <w:tcBorders>
              <w:left w:val="nil"/>
              <w:right w:val="single" w:sz="4" w:space="0" w:color="auto"/>
            </w:tcBorders>
            <w:shd w:val="clear" w:color="auto" w:fill="auto"/>
            <w:noWrap/>
          </w:tcPr>
          <w:p w14:paraId="3BE78F8A" w14:textId="77777777" w:rsidR="00DB78DA" w:rsidRPr="005512CC" w:rsidRDefault="00DB78DA" w:rsidP="007A5D4A">
            <w:pPr>
              <w:jc w:val="left"/>
              <w:rPr>
                <w:color w:val="000000"/>
                <w:sz w:val="20"/>
                <w:szCs w:val="20"/>
                <w:lang w:val="es-CO" w:eastAsia="zh-CN"/>
              </w:rPr>
            </w:pPr>
          </w:p>
        </w:tc>
        <w:tc>
          <w:tcPr>
            <w:tcW w:w="1275" w:type="dxa"/>
            <w:tcBorders>
              <w:top w:val="nil"/>
              <w:left w:val="nil"/>
              <w:bottom w:val="single" w:sz="4" w:space="0" w:color="auto"/>
              <w:right w:val="single" w:sz="4" w:space="0" w:color="auto"/>
            </w:tcBorders>
            <w:shd w:val="clear" w:color="auto" w:fill="auto"/>
            <w:noWrap/>
          </w:tcPr>
          <w:p w14:paraId="3D7A774D" w14:textId="44BEA84A" w:rsidR="00DB78DA" w:rsidRPr="005512CC" w:rsidRDefault="00DB78DA" w:rsidP="007A5D4A">
            <w:pPr>
              <w:jc w:val="right"/>
              <w:rPr>
                <w:color w:val="000000"/>
                <w:sz w:val="20"/>
                <w:szCs w:val="20"/>
                <w:lang w:val="es-CO" w:eastAsia="zh-CN"/>
              </w:rPr>
            </w:pPr>
            <w:r w:rsidRPr="005512CC">
              <w:rPr>
                <w:color w:val="000000"/>
                <w:sz w:val="20"/>
                <w:szCs w:val="20"/>
                <w:lang w:val="es-CO" w:eastAsia="zh-CN"/>
              </w:rPr>
              <w:t>11</w:t>
            </w:r>
            <w:r w:rsidR="00180052" w:rsidRPr="005512CC">
              <w:rPr>
                <w:color w:val="000000"/>
                <w:sz w:val="20"/>
                <w:szCs w:val="20"/>
                <w:lang w:val="es-CO" w:eastAsia="zh-CN"/>
              </w:rPr>
              <w:t>,</w:t>
            </w:r>
            <w:r w:rsidRPr="005512CC">
              <w:rPr>
                <w:color w:val="000000"/>
                <w:sz w:val="20"/>
                <w:szCs w:val="20"/>
                <w:lang w:val="es-CO" w:eastAsia="zh-CN"/>
              </w:rPr>
              <w:t>56</w:t>
            </w:r>
          </w:p>
        </w:tc>
        <w:tc>
          <w:tcPr>
            <w:tcW w:w="1134" w:type="dxa"/>
            <w:tcBorders>
              <w:top w:val="nil"/>
              <w:left w:val="nil"/>
              <w:bottom w:val="single" w:sz="4" w:space="0" w:color="auto"/>
              <w:right w:val="single" w:sz="4" w:space="0" w:color="auto"/>
            </w:tcBorders>
            <w:shd w:val="clear" w:color="auto" w:fill="auto"/>
            <w:noWrap/>
          </w:tcPr>
          <w:p w14:paraId="1E3F9A78" w14:textId="7A17A0D1" w:rsidR="00DB78DA" w:rsidRPr="005512CC" w:rsidRDefault="00DB78DA" w:rsidP="007A5D4A">
            <w:pPr>
              <w:jc w:val="right"/>
              <w:rPr>
                <w:color w:val="000000"/>
                <w:sz w:val="20"/>
                <w:szCs w:val="20"/>
                <w:lang w:val="es-CO" w:eastAsia="zh-CN"/>
              </w:rPr>
            </w:pPr>
            <w:r w:rsidRPr="005512CC">
              <w:rPr>
                <w:color w:val="000000"/>
                <w:sz w:val="20"/>
                <w:szCs w:val="20"/>
                <w:lang w:val="es-CO" w:eastAsia="zh-CN"/>
              </w:rPr>
              <w:t>112</w:t>
            </w:r>
            <w:r w:rsidR="00180052" w:rsidRPr="005512CC">
              <w:rPr>
                <w:color w:val="000000"/>
                <w:sz w:val="20"/>
                <w:szCs w:val="20"/>
                <w:lang w:val="es-CO" w:eastAsia="zh-CN"/>
              </w:rPr>
              <w:t>.</w:t>
            </w:r>
            <w:r w:rsidRPr="005512CC">
              <w:rPr>
                <w:color w:val="000000"/>
                <w:sz w:val="20"/>
                <w:szCs w:val="20"/>
                <w:lang w:val="es-CO" w:eastAsia="zh-CN"/>
              </w:rPr>
              <w:t>000</w:t>
            </w:r>
          </w:p>
        </w:tc>
        <w:tc>
          <w:tcPr>
            <w:tcW w:w="993" w:type="dxa"/>
            <w:tcBorders>
              <w:top w:val="nil"/>
              <w:left w:val="nil"/>
              <w:bottom w:val="single" w:sz="4" w:space="0" w:color="auto"/>
              <w:right w:val="single" w:sz="4" w:space="0" w:color="auto"/>
            </w:tcBorders>
            <w:shd w:val="clear" w:color="auto" w:fill="auto"/>
            <w:noWrap/>
          </w:tcPr>
          <w:p w14:paraId="0915AABD" w14:textId="77777777" w:rsidR="00DB78DA" w:rsidRPr="005512CC" w:rsidRDefault="00DB78DA" w:rsidP="007A5D4A">
            <w:pPr>
              <w:jc w:val="right"/>
              <w:rPr>
                <w:color w:val="000000"/>
                <w:sz w:val="20"/>
                <w:szCs w:val="20"/>
                <w:lang w:val="es-CO" w:eastAsia="zh-CN"/>
              </w:rPr>
            </w:pPr>
            <w:r w:rsidRPr="005512CC">
              <w:rPr>
                <w:color w:val="000000"/>
                <w:sz w:val="20"/>
                <w:szCs w:val="20"/>
                <w:lang w:val="es-CO" w:eastAsia="zh-CN"/>
              </w:rPr>
              <w:t>0</w:t>
            </w:r>
          </w:p>
        </w:tc>
        <w:tc>
          <w:tcPr>
            <w:tcW w:w="1134" w:type="dxa"/>
            <w:tcBorders>
              <w:top w:val="nil"/>
              <w:left w:val="nil"/>
              <w:bottom w:val="single" w:sz="4" w:space="0" w:color="auto"/>
              <w:right w:val="single" w:sz="4" w:space="0" w:color="auto"/>
            </w:tcBorders>
            <w:shd w:val="clear" w:color="auto" w:fill="auto"/>
            <w:noWrap/>
          </w:tcPr>
          <w:p w14:paraId="1F43D088" w14:textId="35A83581" w:rsidR="00DB78DA" w:rsidRPr="005512CC" w:rsidRDefault="00DB78DA" w:rsidP="007A5D4A">
            <w:pPr>
              <w:jc w:val="right"/>
              <w:rPr>
                <w:color w:val="000000"/>
                <w:sz w:val="20"/>
                <w:szCs w:val="20"/>
                <w:lang w:val="es-CO" w:eastAsia="zh-CN"/>
              </w:rPr>
            </w:pPr>
            <w:r w:rsidRPr="005512CC">
              <w:rPr>
                <w:color w:val="000000"/>
                <w:sz w:val="20"/>
                <w:szCs w:val="20"/>
                <w:lang w:val="es-CO" w:eastAsia="zh-CN"/>
              </w:rPr>
              <w:t>112</w:t>
            </w:r>
            <w:r w:rsidR="00180052" w:rsidRPr="005512CC">
              <w:rPr>
                <w:color w:val="000000"/>
                <w:sz w:val="20"/>
                <w:szCs w:val="20"/>
                <w:lang w:val="es-CO" w:eastAsia="zh-CN"/>
              </w:rPr>
              <w:t>.</w:t>
            </w:r>
            <w:r w:rsidRPr="005512CC">
              <w:rPr>
                <w:color w:val="000000"/>
                <w:sz w:val="20"/>
                <w:szCs w:val="20"/>
                <w:lang w:val="es-CO" w:eastAsia="zh-CN"/>
              </w:rPr>
              <w:t>000</w:t>
            </w:r>
          </w:p>
        </w:tc>
        <w:tc>
          <w:tcPr>
            <w:tcW w:w="1134" w:type="dxa"/>
            <w:tcBorders>
              <w:top w:val="nil"/>
              <w:left w:val="nil"/>
              <w:bottom w:val="single" w:sz="4" w:space="0" w:color="auto"/>
              <w:right w:val="single" w:sz="4" w:space="0" w:color="auto"/>
            </w:tcBorders>
            <w:shd w:val="clear" w:color="auto" w:fill="auto"/>
            <w:noWrap/>
          </w:tcPr>
          <w:p w14:paraId="07A3A9E8" w14:textId="1FEC9C85" w:rsidR="00DB78DA" w:rsidRPr="005512CC" w:rsidRDefault="00DB78DA" w:rsidP="007A5D4A">
            <w:pPr>
              <w:jc w:val="right"/>
              <w:rPr>
                <w:color w:val="000000"/>
                <w:sz w:val="20"/>
                <w:szCs w:val="20"/>
                <w:lang w:val="es-CO" w:eastAsia="zh-CN"/>
              </w:rPr>
            </w:pPr>
            <w:r w:rsidRPr="005512CC">
              <w:rPr>
                <w:color w:val="000000"/>
                <w:sz w:val="20"/>
                <w:szCs w:val="20"/>
                <w:lang w:val="es-CO" w:eastAsia="zh-CN"/>
              </w:rPr>
              <w:t>1</w:t>
            </w:r>
            <w:r w:rsidR="00180052" w:rsidRPr="005512CC">
              <w:rPr>
                <w:color w:val="000000"/>
                <w:sz w:val="20"/>
                <w:szCs w:val="20"/>
                <w:lang w:val="es-CO" w:eastAsia="zh-CN"/>
              </w:rPr>
              <w:t>,</w:t>
            </w:r>
            <w:r w:rsidRPr="005512CC">
              <w:rPr>
                <w:color w:val="000000"/>
                <w:sz w:val="20"/>
                <w:szCs w:val="20"/>
                <w:lang w:val="es-CO" w:eastAsia="zh-CN"/>
              </w:rPr>
              <w:t>96</w:t>
            </w:r>
          </w:p>
        </w:tc>
      </w:tr>
      <w:tr w:rsidR="00DB78DA" w:rsidRPr="005512CC" w14:paraId="52814615" w14:textId="77777777" w:rsidTr="00572404">
        <w:trPr>
          <w:trHeight w:val="142"/>
        </w:trPr>
        <w:tc>
          <w:tcPr>
            <w:tcW w:w="2405" w:type="dxa"/>
            <w:tcBorders>
              <w:top w:val="nil"/>
              <w:left w:val="single" w:sz="4" w:space="0" w:color="auto"/>
              <w:bottom w:val="single" w:sz="4" w:space="0" w:color="auto"/>
              <w:right w:val="single" w:sz="4" w:space="0" w:color="auto"/>
            </w:tcBorders>
            <w:shd w:val="clear" w:color="auto" w:fill="auto"/>
            <w:noWrap/>
          </w:tcPr>
          <w:p w14:paraId="711792FE" w14:textId="77777777" w:rsidR="00DB78DA" w:rsidRPr="005512CC" w:rsidRDefault="00DB78DA" w:rsidP="007A5D4A">
            <w:pPr>
              <w:jc w:val="left"/>
              <w:rPr>
                <w:color w:val="000000"/>
                <w:sz w:val="20"/>
                <w:szCs w:val="20"/>
                <w:lang w:val="es-CO" w:eastAsia="zh-CN"/>
              </w:rPr>
            </w:pPr>
            <w:r w:rsidRPr="005512CC">
              <w:rPr>
                <w:color w:val="000000"/>
                <w:sz w:val="20"/>
                <w:szCs w:val="20"/>
                <w:lang w:val="es-CO" w:eastAsia="zh-CN"/>
              </w:rPr>
              <w:t>Verac Tech Company</w:t>
            </w:r>
          </w:p>
        </w:tc>
        <w:tc>
          <w:tcPr>
            <w:tcW w:w="1418" w:type="dxa"/>
            <w:vMerge/>
            <w:tcBorders>
              <w:left w:val="nil"/>
              <w:right w:val="single" w:sz="4" w:space="0" w:color="auto"/>
            </w:tcBorders>
            <w:shd w:val="clear" w:color="auto" w:fill="auto"/>
            <w:noWrap/>
          </w:tcPr>
          <w:p w14:paraId="306F019A" w14:textId="77777777" w:rsidR="00DB78DA" w:rsidRPr="005512CC" w:rsidRDefault="00DB78DA" w:rsidP="007A5D4A">
            <w:pPr>
              <w:jc w:val="left"/>
              <w:rPr>
                <w:color w:val="000000"/>
                <w:sz w:val="20"/>
                <w:szCs w:val="20"/>
                <w:lang w:val="es-CO" w:eastAsia="zh-CN"/>
              </w:rPr>
            </w:pPr>
          </w:p>
        </w:tc>
        <w:tc>
          <w:tcPr>
            <w:tcW w:w="1275" w:type="dxa"/>
            <w:tcBorders>
              <w:top w:val="single" w:sz="4" w:space="0" w:color="auto"/>
              <w:left w:val="nil"/>
              <w:bottom w:val="single" w:sz="4" w:space="0" w:color="auto"/>
              <w:right w:val="nil"/>
            </w:tcBorders>
            <w:shd w:val="clear" w:color="auto" w:fill="auto"/>
            <w:noWrap/>
          </w:tcPr>
          <w:p w14:paraId="2D9D3701" w14:textId="16344BDD" w:rsidR="00DB78DA" w:rsidRPr="005512CC" w:rsidRDefault="00DB78DA" w:rsidP="007A5D4A">
            <w:pPr>
              <w:jc w:val="right"/>
              <w:rPr>
                <w:color w:val="000000"/>
                <w:sz w:val="20"/>
                <w:szCs w:val="20"/>
                <w:lang w:val="es-CO" w:eastAsia="zh-CN"/>
              </w:rPr>
            </w:pPr>
            <w:r w:rsidRPr="005512CC">
              <w:rPr>
                <w:color w:val="000000"/>
                <w:sz w:val="20"/>
                <w:szCs w:val="20"/>
                <w:lang w:val="es-CO" w:eastAsia="zh-CN"/>
              </w:rPr>
              <w:t>6</w:t>
            </w:r>
            <w:r w:rsidR="00180052" w:rsidRPr="005512CC">
              <w:rPr>
                <w:color w:val="000000"/>
                <w:sz w:val="20"/>
                <w:szCs w:val="20"/>
                <w:lang w:val="es-CO" w:eastAsia="zh-CN"/>
              </w:rPr>
              <w:t>,</w:t>
            </w:r>
            <w:r w:rsidRPr="005512CC">
              <w:rPr>
                <w:color w:val="000000"/>
                <w:sz w:val="20"/>
                <w:szCs w:val="20"/>
                <w:lang w:val="es-CO" w:eastAsia="zh-CN"/>
              </w:rPr>
              <w:t>50</w:t>
            </w:r>
          </w:p>
        </w:tc>
        <w:tc>
          <w:tcPr>
            <w:tcW w:w="1134" w:type="dxa"/>
            <w:tcBorders>
              <w:top w:val="nil"/>
              <w:left w:val="single" w:sz="4" w:space="0" w:color="auto"/>
              <w:bottom w:val="single" w:sz="4" w:space="0" w:color="auto"/>
              <w:right w:val="single" w:sz="4" w:space="0" w:color="auto"/>
            </w:tcBorders>
            <w:shd w:val="clear" w:color="auto" w:fill="auto"/>
            <w:noWrap/>
          </w:tcPr>
          <w:p w14:paraId="0353F4D6" w14:textId="6681582C" w:rsidR="00DB78DA" w:rsidRPr="005512CC" w:rsidRDefault="00DB78DA" w:rsidP="007A5D4A">
            <w:pPr>
              <w:jc w:val="right"/>
              <w:rPr>
                <w:color w:val="000000"/>
                <w:sz w:val="20"/>
                <w:szCs w:val="20"/>
                <w:lang w:val="es-CO" w:eastAsia="zh-CN"/>
              </w:rPr>
            </w:pPr>
            <w:r w:rsidRPr="005512CC">
              <w:rPr>
                <w:color w:val="000000"/>
                <w:sz w:val="20"/>
                <w:szCs w:val="20"/>
                <w:lang w:val="es-CO" w:eastAsia="zh-CN"/>
              </w:rPr>
              <w:t>112</w:t>
            </w:r>
            <w:r w:rsidR="00180052" w:rsidRPr="005512CC">
              <w:rPr>
                <w:color w:val="000000"/>
                <w:sz w:val="20"/>
                <w:szCs w:val="20"/>
                <w:lang w:val="es-CO" w:eastAsia="zh-CN"/>
              </w:rPr>
              <w:t>.</w:t>
            </w:r>
            <w:r w:rsidRPr="005512CC">
              <w:rPr>
                <w:color w:val="000000"/>
                <w:sz w:val="20"/>
                <w:szCs w:val="20"/>
                <w:lang w:val="es-CO" w:eastAsia="zh-CN"/>
              </w:rPr>
              <w:t>000</w:t>
            </w:r>
          </w:p>
        </w:tc>
        <w:tc>
          <w:tcPr>
            <w:tcW w:w="993" w:type="dxa"/>
            <w:tcBorders>
              <w:top w:val="nil"/>
              <w:left w:val="nil"/>
              <w:bottom w:val="single" w:sz="4" w:space="0" w:color="auto"/>
              <w:right w:val="single" w:sz="4" w:space="0" w:color="auto"/>
            </w:tcBorders>
            <w:shd w:val="clear" w:color="auto" w:fill="auto"/>
            <w:noWrap/>
          </w:tcPr>
          <w:p w14:paraId="46E4768E" w14:textId="77777777" w:rsidR="00DB78DA" w:rsidRPr="005512CC" w:rsidRDefault="00DB78DA" w:rsidP="007A5D4A">
            <w:pPr>
              <w:jc w:val="right"/>
              <w:rPr>
                <w:color w:val="000000"/>
                <w:sz w:val="20"/>
                <w:szCs w:val="20"/>
                <w:lang w:val="es-CO" w:eastAsia="zh-CN"/>
              </w:rPr>
            </w:pPr>
            <w:r w:rsidRPr="005512CC">
              <w:rPr>
                <w:color w:val="000000"/>
                <w:sz w:val="20"/>
                <w:szCs w:val="20"/>
                <w:lang w:val="es-CO" w:eastAsia="zh-CN"/>
              </w:rPr>
              <w:t>0</w:t>
            </w:r>
          </w:p>
        </w:tc>
        <w:tc>
          <w:tcPr>
            <w:tcW w:w="1134" w:type="dxa"/>
            <w:tcBorders>
              <w:top w:val="nil"/>
              <w:left w:val="nil"/>
              <w:bottom w:val="single" w:sz="4" w:space="0" w:color="auto"/>
              <w:right w:val="single" w:sz="4" w:space="0" w:color="auto"/>
            </w:tcBorders>
            <w:shd w:val="clear" w:color="auto" w:fill="auto"/>
            <w:noWrap/>
          </w:tcPr>
          <w:p w14:paraId="45A503FF" w14:textId="171FC8B2" w:rsidR="00DB78DA" w:rsidRPr="005512CC" w:rsidRDefault="00DB78DA" w:rsidP="007A5D4A">
            <w:pPr>
              <w:jc w:val="right"/>
              <w:rPr>
                <w:color w:val="000000"/>
                <w:sz w:val="20"/>
                <w:szCs w:val="20"/>
                <w:lang w:val="es-CO" w:eastAsia="zh-CN"/>
              </w:rPr>
            </w:pPr>
            <w:r w:rsidRPr="005512CC">
              <w:rPr>
                <w:color w:val="000000"/>
                <w:sz w:val="20"/>
                <w:szCs w:val="20"/>
                <w:lang w:val="es-CO" w:eastAsia="zh-CN"/>
              </w:rPr>
              <w:t>112</w:t>
            </w:r>
            <w:r w:rsidR="00180052" w:rsidRPr="005512CC">
              <w:rPr>
                <w:color w:val="000000"/>
                <w:sz w:val="20"/>
                <w:szCs w:val="20"/>
                <w:lang w:val="es-CO" w:eastAsia="zh-CN"/>
              </w:rPr>
              <w:t>.</w:t>
            </w:r>
            <w:r w:rsidRPr="005512CC">
              <w:rPr>
                <w:color w:val="000000"/>
                <w:sz w:val="20"/>
                <w:szCs w:val="20"/>
                <w:lang w:val="es-CO" w:eastAsia="zh-CN"/>
              </w:rPr>
              <w:t>000</w:t>
            </w:r>
          </w:p>
        </w:tc>
        <w:tc>
          <w:tcPr>
            <w:tcW w:w="1134" w:type="dxa"/>
            <w:tcBorders>
              <w:top w:val="nil"/>
              <w:left w:val="nil"/>
              <w:bottom w:val="single" w:sz="4" w:space="0" w:color="auto"/>
              <w:right w:val="single" w:sz="4" w:space="0" w:color="auto"/>
            </w:tcBorders>
            <w:shd w:val="clear" w:color="auto" w:fill="auto"/>
            <w:noWrap/>
          </w:tcPr>
          <w:p w14:paraId="66973962" w14:textId="025688A1" w:rsidR="00DB78DA" w:rsidRPr="005512CC" w:rsidRDefault="00DB78DA" w:rsidP="007A5D4A">
            <w:pPr>
              <w:jc w:val="right"/>
              <w:rPr>
                <w:color w:val="000000"/>
                <w:sz w:val="20"/>
                <w:szCs w:val="20"/>
                <w:lang w:val="es-CO" w:eastAsia="zh-CN"/>
              </w:rPr>
            </w:pPr>
            <w:r w:rsidRPr="005512CC">
              <w:rPr>
                <w:color w:val="000000"/>
                <w:sz w:val="20"/>
                <w:szCs w:val="20"/>
                <w:lang w:val="es-CO" w:eastAsia="zh-CN"/>
              </w:rPr>
              <w:t>17</w:t>
            </w:r>
            <w:r w:rsidR="00180052" w:rsidRPr="005512CC">
              <w:rPr>
                <w:color w:val="000000"/>
                <w:sz w:val="20"/>
                <w:szCs w:val="20"/>
                <w:lang w:val="es-CO" w:eastAsia="zh-CN"/>
              </w:rPr>
              <w:t>,</w:t>
            </w:r>
            <w:r w:rsidRPr="005512CC">
              <w:rPr>
                <w:color w:val="000000"/>
                <w:sz w:val="20"/>
                <w:szCs w:val="20"/>
                <w:lang w:val="es-CO" w:eastAsia="zh-CN"/>
              </w:rPr>
              <w:t>23</w:t>
            </w:r>
          </w:p>
        </w:tc>
      </w:tr>
      <w:tr w:rsidR="00DB78DA" w:rsidRPr="005512CC" w14:paraId="7A9B4112" w14:textId="77777777" w:rsidTr="00572404">
        <w:trPr>
          <w:trHeight w:val="142"/>
        </w:trPr>
        <w:tc>
          <w:tcPr>
            <w:tcW w:w="2405" w:type="dxa"/>
            <w:tcBorders>
              <w:top w:val="nil"/>
              <w:left w:val="single" w:sz="4" w:space="0" w:color="auto"/>
              <w:bottom w:val="single" w:sz="4" w:space="0" w:color="auto"/>
              <w:right w:val="single" w:sz="4" w:space="0" w:color="auto"/>
            </w:tcBorders>
            <w:shd w:val="clear" w:color="auto" w:fill="auto"/>
            <w:noWrap/>
          </w:tcPr>
          <w:p w14:paraId="446A7988" w14:textId="08878B72" w:rsidR="00DB78DA" w:rsidRPr="005512CC" w:rsidRDefault="00DB78DA" w:rsidP="007A5D4A">
            <w:pPr>
              <w:jc w:val="left"/>
              <w:rPr>
                <w:color w:val="000000"/>
                <w:sz w:val="20"/>
                <w:szCs w:val="20"/>
                <w:lang w:val="es-ES" w:eastAsia="zh-CN"/>
              </w:rPr>
            </w:pPr>
            <w:r w:rsidRPr="005512CC">
              <w:rPr>
                <w:sz w:val="20"/>
                <w:szCs w:val="20"/>
                <w:lang w:val="es-ES"/>
              </w:rPr>
              <w:t>Grup</w:t>
            </w:r>
            <w:r w:rsidR="00180052" w:rsidRPr="005512CC">
              <w:rPr>
                <w:sz w:val="20"/>
                <w:szCs w:val="20"/>
                <w:lang w:val="es-ES"/>
              </w:rPr>
              <w:t>o</w:t>
            </w:r>
            <w:r w:rsidRPr="005512CC">
              <w:rPr>
                <w:sz w:val="20"/>
                <w:szCs w:val="20"/>
                <w:lang w:val="es-ES"/>
              </w:rPr>
              <w:t xml:space="preserve"> I </w:t>
            </w:r>
            <w:r w:rsidR="00180052" w:rsidRPr="005512CC">
              <w:rPr>
                <w:sz w:val="20"/>
                <w:szCs w:val="20"/>
                <w:lang w:val="es-ES"/>
              </w:rPr>
              <w:t>de</w:t>
            </w:r>
            <w:r w:rsidRPr="005512CC">
              <w:rPr>
                <w:sz w:val="20"/>
                <w:szCs w:val="20"/>
                <w:lang w:val="es-ES"/>
              </w:rPr>
              <w:t xml:space="preserve"> 12 </w:t>
            </w:r>
            <w:r w:rsidR="00180052" w:rsidRPr="005512CC">
              <w:rPr>
                <w:sz w:val="20"/>
                <w:szCs w:val="20"/>
                <w:lang w:val="es-ES"/>
              </w:rPr>
              <w:t>empresas</w:t>
            </w:r>
            <w:r w:rsidRPr="005512CC">
              <w:rPr>
                <w:sz w:val="20"/>
                <w:szCs w:val="20"/>
                <w:lang w:val="es-ES"/>
              </w:rPr>
              <w:t xml:space="preserve"> consu</w:t>
            </w:r>
            <w:r w:rsidR="00180052" w:rsidRPr="005512CC">
              <w:rPr>
                <w:sz w:val="20"/>
                <w:szCs w:val="20"/>
                <w:lang w:val="es-ES"/>
              </w:rPr>
              <w:t>m</w:t>
            </w:r>
            <w:r w:rsidRPr="005512CC">
              <w:rPr>
                <w:sz w:val="20"/>
                <w:szCs w:val="20"/>
                <w:lang w:val="es-ES"/>
              </w:rPr>
              <w:t>i</w:t>
            </w:r>
            <w:r w:rsidR="00180052" w:rsidRPr="005512CC">
              <w:rPr>
                <w:sz w:val="20"/>
                <w:szCs w:val="20"/>
                <w:lang w:val="es-ES"/>
              </w:rPr>
              <w:t>endo</w:t>
            </w:r>
            <w:r w:rsidRPr="005512CC">
              <w:rPr>
                <w:sz w:val="20"/>
                <w:szCs w:val="20"/>
                <w:lang w:val="es-ES"/>
              </w:rPr>
              <w:t xml:space="preserve"> 3</w:t>
            </w:r>
            <w:r w:rsidRPr="005512CC">
              <w:rPr>
                <w:sz w:val="20"/>
                <w:szCs w:val="20"/>
                <w:lang w:val="es-ES"/>
              </w:rPr>
              <w:noBreakHyphen/>
              <w:t xml:space="preserve">6 </w:t>
            </w:r>
            <w:r w:rsidR="00AB46A2" w:rsidRPr="005512CC">
              <w:rPr>
                <w:sz w:val="20"/>
                <w:szCs w:val="20"/>
                <w:lang w:val="es-ES"/>
              </w:rPr>
              <w:t>tm</w:t>
            </w:r>
          </w:p>
        </w:tc>
        <w:tc>
          <w:tcPr>
            <w:tcW w:w="1418" w:type="dxa"/>
            <w:vMerge/>
            <w:tcBorders>
              <w:left w:val="nil"/>
              <w:right w:val="single" w:sz="4" w:space="0" w:color="auto"/>
            </w:tcBorders>
            <w:shd w:val="clear" w:color="auto" w:fill="auto"/>
            <w:noWrap/>
          </w:tcPr>
          <w:p w14:paraId="43C53172" w14:textId="77777777" w:rsidR="00DB78DA" w:rsidRPr="005512CC" w:rsidRDefault="00DB78DA" w:rsidP="007A5D4A">
            <w:pPr>
              <w:jc w:val="left"/>
              <w:rPr>
                <w:color w:val="000000"/>
                <w:sz w:val="20"/>
                <w:szCs w:val="20"/>
                <w:lang w:val="es-ES" w:eastAsia="zh-CN"/>
              </w:rPr>
            </w:pPr>
          </w:p>
        </w:tc>
        <w:tc>
          <w:tcPr>
            <w:tcW w:w="1275" w:type="dxa"/>
            <w:tcBorders>
              <w:top w:val="single" w:sz="4" w:space="0" w:color="auto"/>
              <w:left w:val="nil"/>
              <w:bottom w:val="single" w:sz="4" w:space="0" w:color="auto"/>
              <w:right w:val="single" w:sz="4" w:space="0" w:color="auto"/>
            </w:tcBorders>
            <w:shd w:val="clear" w:color="auto" w:fill="auto"/>
            <w:noWrap/>
          </w:tcPr>
          <w:p w14:paraId="7F06B07C" w14:textId="467F634E" w:rsidR="00DB78DA" w:rsidRPr="005512CC" w:rsidRDefault="00DB78DA" w:rsidP="007A5D4A">
            <w:pPr>
              <w:jc w:val="right"/>
              <w:rPr>
                <w:color w:val="000000"/>
                <w:sz w:val="20"/>
                <w:szCs w:val="20"/>
                <w:lang w:val="es-CO" w:eastAsia="zh-CN"/>
              </w:rPr>
            </w:pPr>
            <w:r w:rsidRPr="005512CC">
              <w:rPr>
                <w:color w:val="000000"/>
                <w:sz w:val="20"/>
                <w:szCs w:val="20"/>
                <w:lang w:val="es-CO" w:eastAsia="zh-CN"/>
              </w:rPr>
              <w:t>50</w:t>
            </w:r>
            <w:r w:rsidR="00180052" w:rsidRPr="005512CC">
              <w:rPr>
                <w:color w:val="000000"/>
                <w:sz w:val="20"/>
                <w:szCs w:val="20"/>
                <w:lang w:val="es-CO" w:eastAsia="zh-CN"/>
              </w:rPr>
              <w:t>,</w:t>
            </w:r>
            <w:r w:rsidRPr="005512CC">
              <w:rPr>
                <w:color w:val="000000"/>
                <w:sz w:val="20"/>
                <w:szCs w:val="20"/>
                <w:lang w:val="es-CO" w:eastAsia="zh-CN"/>
              </w:rPr>
              <w:t>69</w:t>
            </w:r>
          </w:p>
        </w:tc>
        <w:tc>
          <w:tcPr>
            <w:tcW w:w="1134" w:type="dxa"/>
            <w:tcBorders>
              <w:top w:val="nil"/>
              <w:left w:val="nil"/>
              <w:bottom w:val="single" w:sz="4" w:space="0" w:color="auto"/>
              <w:right w:val="single" w:sz="4" w:space="0" w:color="auto"/>
            </w:tcBorders>
            <w:shd w:val="clear" w:color="auto" w:fill="auto"/>
            <w:noWrap/>
          </w:tcPr>
          <w:p w14:paraId="3EAD8F97" w14:textId="58F72706" w:rsidR="00DB78DA" w:rsidRPr="005512CC" w:rsidRDefault="00DB78DA" w:rsidP="007A5D4A">
            <w:pPr>
              <w:jc w:val="right"/>
              <w:rPr>
                <w:color w:val="000000"/>
                <w:sz w:val="20"/>
                <w:szCs w:val="20"/>
                <w:lang w:val="es-CO" w:eastAsia="zh-CN"/>
              </w:rPr>
            </w:pPr>
            <w:r w:rsidRPr="005512CC">
              <w:rPr>
                <w:color w:val="000000"/>
                <w:sz w:val="20"/>
                <w:szCs w:val="20"/>
                <w:lang w:val="es-CO" w:eastAsia="zh-CN"/>
              </w:rPr>
              <w:t>480</w:t>
            </w:r>
            <w:r w:rsidR="00180052" w:rsidRPr="005512CC">
              <w:rPr>
                <w:color w:val="000000"/>
                <w:sz w:val="20"/>
                <w:szCs w:val="20"/>
                <w:lang w:val="es-CO" w:eastAsia="zh-CN"/>
              </w:rPr>
              <w:t>.</w:t>
            </w:r>
            <w:r w:rsidRPr="005512CC">
              <w:rPr>
                <w:color w:val="000000"/>
                <w:sz w:val="20"/>
                <w:szCs w:val="20"/>
                <w:lang w:val="es-CO" w:eastAsia="zh-CN"/>
              </w:rPr>
              <w:t>000</w:t>
            </w:r>
          </w:p>
        </w:tc>
        <w:tc>
          <w:tcPr>
            <w:tcW w:w="993" w:type="dxa"/>
            <w:tcBorders>
              <w:top w:val="nil"/>
              <w:left w:val="nil"/>
              <w:bottom w:val="single" w:sz="4" w:space="0" w:color="auto"/>
              <w:right w:val="single" w:sz="4" w:space="0" w:color="auto"/>
            </w:tcBorders>
            <w:shd w:val="clear" w:color="auto" w:fill="auto"/>
            <w:noWrap/>
          </w:tcPr>
          <w:p w14:paraId="236A6827" w14:textId="77777777" w:rsidR="00DB78DA" w:rsidRPr="005512CC" w:rsidRDefault="00DB78DA" w:rsidP="007A5D4A">
            <w:pPr>
              <w:jc w:val="right"/>
              <w:rPr>
                <w:color w:val="000000"/>
                <w:sz w:val="20"/>
                <w:szCs w:val="20"/>
                <w:lang w:val="es-CO" w:eastAsia="zh-CN"/>
              </w:rPr>
            </w:pPr>
            <w:r w:rsidRPr="005512CC">
              <w:rPr>
                <w:color w:val="000000"/>
                <w:sz w:val="20"/>
                <w:szCs w:val="20"/>
                <w:lang w:val="es-CO" w:eastAsia="zh-CN"/>
              </w:rPr>
              <w:t>0</w:t>
            </w:r>
          </w:p>
        </w:tc>
        <w:tc>
          <w:tcPr>
            <w:tcW w:w="1134" w:type="dxa"/>
            <w:tcBorders>
              <w:top w:val="nil"/>
              <w:left w:val="nil"/>
              <w:bottom w:val="single" w:sz="4" w:space="0" w:color="auto"/>
              <w:right w:val="single" w:sz="4" w:space="0" w:color="auto"/>
            </w:tcBorders>
            <w:shd w:val="clear" w:color="auto" w:fill="auto"/>
            <w:noWrap/>
          </w:tcPr>
          <w:p w14:paraId="442A60E8" w14:textId="2B3B70B6" w:rsidR="00DB78DA" w:rsidRPr="005512CC" w:rsidRDefault="00DB78DA" w:rsidP="007A5D4A">
            <w:pPr>
              <w:jc w:val="right"/>
              <w:rPr>
                <w:color w:val="000000"/>
                <w:sz w:val="20"/>
                <w:szCs w:val="20"/>
                <w:lang w:val="es-CO" w:eastAsia="zh-CN"/>
              </w:rPr>
            </w:pPr>
            <w:r w:rsidRPr="005512CC">
              <w:rPr>
                <w:color w:val="000000"/>
                <w:sz w:val="20"/>
                <w:szCs w:val="20"/>
                <w:lang w:val="es-CO" w:eastAsia="zh-CN"/>
              </w:rPr>
              <w:t>480</w:t>
            </w:r>
            <w:r w:rsidR="00180052" w:rsidRPr="005512CC">
              <w:rPr>
                <w:color w:val="000000"/>
                <w:sz w:val="20"/>
                <w:szCs w:val="20"/>
                <w:lang w:val="es-CO" w:eastAsia="zh-CN"/>
              </w:rPr>
              <w:t>.</w:t>
            </w:r>
            <w:r w:rsidRPr="005512CC">
              <w:rPr>
                <w:color w:val="000000"/>
                <w:sz w:val="20"/>
                <w:szCs w:val="20"/>
                <w:lang w:val="es-CO" w:eastAsia="zh-CN"/>
              </w:rPr>
              <w:t>000</w:t>
            </w:r>
          </w:p>
        </w:tc>
        <w:tc>
          <w:tcPr>
            <w:tcW w:w="1134" w:type="dxa"/>
            <w:tcBorders>
              <w:top w:val="nil"/>
              <w:left w:val="nil"/>
              <w:bottom w:val="single" w:sz="4" w:space="0" w:color="auto"/>
              <w:right w:val="single" w:sz="4" w:space="0" w:color="auto"/>
            </w:tcBorders>
            <w:shd w:val="clear" w:color="auto" w:fill="auto"/>
            <w:noWrap/>
          </w:tcPr>
          <w:p w14:paraId="28D47BB9" w14:textId="43045983" w:rsidR="00DB78DA" w:rsidRPr="005512CC" w:rsidRDefault="00DB78DA" w:rsidP="007A5D4A">
            <w:pPr>
              <w:jc w:val="right"/>
              <w:rPr>
                <w:color w:val="000000"/>
                <w:sz w:val="20"/>
                <w:szCs w:val="20"/>
                <w:lang w:val="es-CO" w:eastAsia="zh-CN"/>
              </w:rPr>
            </w:pPr>
            <w:r w:rsidRPr="005512CC">
              <w:rPr>
                <w:color w:val="000000"/>
                <w:sz w:val="20"/>
                <w:szCs w:val="20"/>
                <w:lang w:val="es-CO" w:eastAsia="zh-CN"/>
              </w:rPr>
              <w:t>9</w:t>
            </w:r>
            <w:r w:rsidR="00180052" w:rsidRPr="005512CC">
              <w:rPr>
                <w:color w:val="000000"/>
                <w:sz w:val="20"/>
                <w:szCs w:val="20"/>
                <w:lang w:val="es-CO" w:eastAsia="zh-CN"/>
              </w:rPr>
              <w:t>,</w:t>
            </w:r>
            <w:r w:rsidRPr="005512CC">
              <w:rPr>
                <w:color w:val="000000"/>
                <w:sz w:val="20"/>
                <w:szCs w:val="20"/>
                <w:lang w:val="es-CO" w:eastAsia="zh-CN"/>
              </w:rPr>
              <w:t>47</w:t>
            </w:r>
          </w:p>
        </w:tc>
      </w:tr>
      <w:tr w:rsidR="00DB78DA" w:rsidRPr="005512CC" w14:paraId="31F282C1" w14:textId="77777777" w:rsidTr="00572404">
        <w:trPr>
          <w:trHeight w:val="142"/>
        </w:trPr>
        <w:tc>
          <w:tcPr>
            <w:tcW w:w="2405" w:type="dxa"/>
            <w:tcBorders>
              <w:top w:val="nil"/>
              <w:left w:val="single" w:sz="4" w:space="0" w:color="auto"/>
              <w:bottom w:val="single" w:sz="4" w:space="0" w:color="auto"/>
              <w:right w:val="single" w:sz="4" w:space="0" w:color="auto"/>
            </w:tcBorders>
            <w:shd w:val="clear" w:color="auto" w:fill="auto"/>
            <w:noWrap/>
          </w:tcPr>
          <w:p w14:paraId="311C39B7" w14:textId="4B0BFE9C" w:rsidR="00DB78DA" w:rsidRPr="005512CC" w:rsidRDefault="00DB78DA" w:rsidP="007A5D4A">
            <w:pPr>
              <w:jc w:val="left"/>
              <w:rPr>
                <w:color w:val="000000"/>
                <w:sz w:val="20"/>
                <w:szCs w:val="20"/>
                <w:lang w:val="es-ES" w:eastAsia="zh-CN"/>
              </w:rPr>
            </w:pPr>
            <w:r w:rsidRPr="005512CC">
              <w:rPr>
                <w:sz w:val="20"/>
                <w:szCs w:val="20"/>
                <w:lang w:val="es-ES"/>
              </w:rPr>
              <w:t>Grup</w:t>
            </w:r>
            <w:r w:rsidR="00180052" w:rsidRPr="005512CC">
              <w:rPr>
                <w:sz w:val="20"/>
                <w:szCs w:val="20"/>
                <w:lang w:val="es-ES"/>
              </w:rPr>
              <w:t>o</w:t>
            </w:r>
            <w:r w:rsidRPr="005512CC">
              <w:rPr>
                <w:sz w:val="20"/>
                <w:szCs w:val="20"/>
                <w:lang w:val="es-ES"/>
              </w:rPr>
              <w:t xml:space="preserve"> II </w:t>
            </w:r>
            <w:r w:rsidR="00180052" w:rsidRPr="005512CC">
              <w:rPr>
                <w:sz w:val="20"/>
                <w:szCs w:val="20"/>
                <w:lang w:val="es-ES"/>
              </w:rPr>
              <w:t>de</w:t>
            </w:r>
            <w:r w:rsidRPr="005512CC">
              <w:rPr>
                <w:sz w:val="20"/>
                <w:szCs w:val="20"/>
                <w:lang w:val="es-ES"/>
              </w:rPr>
              <w:t xml:space="preserve"> 166 e</w:t>
            </w:r>
            <w:r w:rsidR="00180052" w:rsidRPr="005512CC">
              <w:rPr>
                <w:sz w:val="20"/>
                <w:szCs w:val="20"/>
                <w:lang w:val="es-ES"/>
              </w:rPr>
              <w:t>mpresas</w:t>
            </w:r>
            <w:r w:rsidRPr="005512CC">
              <w:rPr>
                <w:sz w:val="20"/>
                <w:szCs w:val="20"/>
                <w:lang w:val="es-ES"/>
              </w:rPr>
              <w:t xml:space="preserve"> consumi</w:t>
            </w:r>
            <w:r w:rsidR="00180052" w:rsidRPr="005512CC">
              <w:rPr>
                <w:sz w:val="20"/>
                <w:szCs w:val="20"/>
                <w:lang w:val="es-ES"/>
              </w:rPr>
              <w:t>endo</w:t>
            </w:r>
            <w:r w:rsidRPr="005512CC">
              <w:rPr>
                <w:sz w:val="20"/>
                <w:szCs w:val="20"/>
                <w:lang w:val="es-ES"/>
              </w:rPr>
              <w:t xml:space="preserve"> </w:t>
            </w:r>
            <w:r w:rsidR="00BB21CE" w:rsidRPr="005512CC">
              <w:rPr>
                <w:sz w:val="20"/>
                <w:szCs w:val="20"/>
                <w:lang w:val="es-ES"/>
              </w:rPr>
              <w:t>0-</w:t>
            </w:r>
            <w:r w:rsidRPr="005512CC">
              <w:rPr>
                <w:sz w:val="20"/>
                <w:szCs w:val="20"/>
                <w:lang w:val="es-ES"/>
              </w:rPr>
              <w:t>3 </w:t>
            </w:r>
            <w:r w:rsidR="00AB46A2" w:rsidRPr="005512CC">
              <w:rPr>
                <w:sz w:val="20"/>
                <w:szCs w:val="20"/>
                <w:lang w:val="es-ES"/>
              </w:rPr>
              <w:t>tm</w:t>
            </w:r>
          </w:p>
        </w:tc>
        <w:tc>
          <w:tcPr>
            <w:tcW w:w="1418" w:type="dxa"/>
            <w:vMerge/>
            <w:tcBorders>
              <w:left w:val="nil"/>
              <w:bottom w:val="single" w:sz="4" w:space="0" w:color="auto"/>
              <w:right w:val="single" w:sz="4" w:space="0" w:color="auto"/>
            </w:tcBorders>
            <w:shd w:val="clear" w:color="auto" w:fill="auto"/>
            <w:noWrap/>
          </w:tcPr>
          <w:p w14:paraId="22DEE3CB" w14:textId="77777777" w:rsidR="00DB78DA" w:rsidRPr="005512CC" w:rsidRDefault="00DB78DA" w:rsidP="007A5D4A">
            <w:pPr>
              <w:jc w:val="left"/>
              <w:rPr>
                <w:color w:val="000000"/>
                <w:sz w:val="20"/>
                <w:szCs w:val="20"/>
                <w:lang w:val="es-ES" w:eastAsia="zh-CN"/>
              </w:rPr>
            </w:pPr>
          </w:p>
        </w:tc>
        <w:tc>
          <w:tcPr>
            <w:tcW w:w="1275" w:type="dxa"/>
            <w:tcBorders>
              <w:top w:val="nil"/>
              <w:left w:val="nil"/>
              <w:bottom w:val="single" w:sz="4" w:space="0" w:color="auto"/>
              <w:right w:val="single" w:sz="4" w:space="0" w:color="auto"/>
            </w:tcBorders>
            <w:shd w:val="clear" w:color="auto" w:fill="auto"/>
            <w:noWrap/>
          </w:tcPr>
          <w:p w14:paraId="5BD5B311" w14:textId="5C4A595C" w:rsidR="00DB78DA" w:rsidRPr="005512CC" w:rsidRDefault="00DB78DA" w:rsidP="007A5D4A">
            <w:pPr>
              <w:jc w:val="right"/>
              <w:rPr>
                <w:color w:val="000000"/>
                <w:sz w:val="20"/>
                <w:szCs w:val="20"/>
                <w:lang w:val="es-CO" w:eastAsia="zh-CN"/>
              </w:rPr>
            </w:pPr>
            <w:r w:rsidRPr="005512CC">
              <w:rPr>
                <w:color w:val="000000"/>
                <w:sz w:val="20"/>
                <w:szCs w:val="20"/>
                <w:lang w:val="es-CO" w:eastAsia="zh-CN"/>
              </w:rPr>
              <w:t>146</w:t>
            </w:r>
            <w:r w:rsidR="00180052" w:rsidRPr="005512CC">
              <w:rPr>
                <w:color w:val="000000"/>
                <w:sz w:val="20"/>
                <w:szCs w:val="20"/>
                <w:lang w:val="es-CO" w:eastAsia="zh-CN"/>
              </w:rPr>
              <w:t>,</w:t>
            </w:r>
            <w:r w:rsidRPr="005512CC">
              <w:rPr>
                <w:color w:val="000000"/>
                <w:sz w:val="20"/>
                <w:szCs w:val="20"/>
                <w:lang w:val="es-CO" w:eastAsia="zh-CN"/>
              </w:rPr>
              <w:t>38</w:t>
            </w:r>
          </w:p>
        </w:tc>
        <w:tc>
          <w:tcPr>
            <w:tcW w:w="1134" w:type="dxa"/>
            <w:tcBorders>
              <w:top w:val="nil"/>
              <w:left w:val="nil"/>
              <w:bottom w:val="single" w:sz="4" w:space="0" w:color="auto"/>
              <w:right w:val="single" w:sz="4" w:space="0" w:color="auto"/>
            </w:tcBorders>
            <w:shd w:val="clear" w:color="auto" w:fill="auto"/>
            <w:noWrap/>
          </w:tcPr>
          <w:p w14:paraId="30438897" w14:textId="40B46D61" w:rsidR="00DB78DA" w:rsidRPr="005512CC" w:rsidRDefault="00DB78DA" w:rsidP="007A5D4A">
            <w:pPr>
              <w:jc w:val="right"/>
              <w:rPr>
                <w:color w:val="000000"/>
                <w:sz w:val="20"/>
                <w:szCs w:val="20"/>
                <w:lang w:val="es-CO" w:eastAsia="zh-CN"/>
              </w:rPr>
            </w:pPr>
            <w:r w:rsidRPr="005512CC">
              <w:rPr>
                <w:color w:val="000000"/>
                <w:sz w:val="20"/>
                <w:szCs w:val="20"/>
                <w:lang w:val="es-CO" w:eastAsia="zh-CN"/>
              </w:rPr>
              <w:t>1</w:t>
            </w:r>
            <w:r w:rsidR="00180052" w:rsidRPr="005512CC">
              <w:rPr>
                <w:color w:val="000000"/>
                <w:sz w:val="20"/>
                <w:szCs w:val="20"/>
                <w:lang w:val="es-CO" w:eastAsia="zh-CN"/>
              </w:rPr>
              <w:t>.</w:t>
            </w:r>
            <w:r w:rsidRPr="005512CC">
              <w:rPr>
                <w:color w:val="000000"/>
                <w:sz w:val="20"/>
                <w:szCs w:val="20"/>
                <w:lang w:val="es-CO" w:eastAsia="zh-CN"/>
              </w:rPr>
              <w:t>660</w:t>
            </w:r>
            <w:r w:rsidR="00180052" w:rsidRPr="005512CC">
              <w:rPr>
                <w:color w:val="000000"/>
                <w:sz w:val="20"/>
                <w:szCs w:val="20"/>
                <w:lang w:val="es-CO" w:eastAsia="zh-CN"/>
              </w:rPr>
              <w:t>.</w:t>
            </w:r>
            <w:r w:rsidRPr="005512CC">
              <w:rPr>
                <w:color w:val="000000"/>
                <w:sz w:val="20"/>
                <w:szCs w:val="20"/>
                <w:lang w:val="es-CO" w:eastAsia="zh-CN"/>
              </w:rPr>
              <w:t>000</w:t>
            </w:r>
          </w:p>
        </w:tc>
        <w:tc>
          <w:tcPr>
            <w:tcW w:w="993" w:type="dxa"/>
            <w:tcBorders>
              <w:top w:val="nil"/>
              <w:left w:val="nil"/>
              <w:bottom w:val="single" w:sz="4" w:space="0" w:color="auto"/>
              <w:right w:val="single" w:sz="4" w:space="0" w:color="auto"/>
            </w:tcBorders>
            <w:shd w:val="clear" w:color="auto" w:fill="auto"/>
            <w:noWrap/>
          </w:tcPr>
          <w:p w14:paraId="29DBD489" w14:textId="77777777" w:rsidR="00DB78DA" w:rsidRPr="005512CC" w:rsidRDefault="00DB78DA" w:rsidP="007A5D4A">
            <w:pPr>
              <w:jc w:val="right"/>
              <w:rPr>
                <w:color w:val="000000"/>
                <w:sz w:val="20"/>
                <w:szCs w:val="20"/>
                <w:lang w:val="es-CO" w:eastAsia="zh-CN"/>
              </w:rPr>
            </w:pPr>
            <w:r w:rsidRPr="005512CC">
              <w:rPr>
                <w:color w:val="000000"/>
                <w:sz w:val="20"/>
                <w:szCs w:val="20"/>
                <w:lang w:val="es-CO" w:eastAsia="zh-CN"/>
              </w:rPr>
              <w:t>0</w:t>
            </w:r>
          </w:p>
        </w:tc>
        <w:tc>
          <w:tcPr>
            <w:tcW w:w="1134" w:type="dxa"/>
            <w:tcBorders>
              <w:top w:val="nil"/>
              <w:left w:val="nil"/>
              <w:bottom w:val="single" w:sz="4" w:space="0" w:color="auto"/>
              <w:right w:val="single" w:sz="4" w:space="0" w:color="auto"/>
            </w:tcBorders>
            <w:shd w:val="clear" w:color="auto" w:fill="auto"/>
            <w:noWrap/>
          </w:tcPr>
          <w:p w14:paraId="717550C7" w14:textId="12B1F907" w:rsidR="00DB78DA" w:rsidRPr="005512CC" w:rsidRDefault="00DB78DA" w:rsidP="007A5D4A">
            <w:pPr>
              <w:jc w:val="right"/>
              <w:rPr>
                <w:color w:val="000000"/>
                <w:sz w:val="20"/>
                <w:szCs w:val="20"/>
                <w:lang w:val="es-CO" w:eastAsia="zh-CN"/>
              </w:rPr>
            </w:pPr>
            <w:r w:rsidRPr="005512CC">
              <w:rPr>
                <w:color w:val="000000"/>
                <w:sz w:val="20"/>
                <w:szCs w:val="20"/>
                <w:lang w:val="es-CO" w:eastAsia="zh-CN"/>
              </w:rPr>
              <w:t>1</w:t>
            </w:r>
            <w:r w:rsidR="00180052" w:rsidRPr="005512CC">
              <w:rPr>
                <w:color w:val="000000"/>
                <w:sz w:val="20"/>
                <w:szCs w:val="20"/>
                <w:lang w:val="es-CO" w:eastAsia="zh-CN"/>
              </w:rPr>
              <w:t>.</w:t>
            </w:r>
            <w:r w:rsidRPr="005512CC">
              <w:rPr>
                <w:color w:val="000000"/>
                <w:sz w:val="20"/>
                <w:szCs w:val="20"/>
                <w:lang w:val="es-CO" w:eastAsia="zh-CN"/>
              </w:rPr>
              <w:t>660</w:t>
            </w:r>
            <w:r w:rsidR="00180052" w:rsidRPr="005512CC">
              <w:rPr>
                <w:color w:val="000000"/>
                <w:sz w:val="20"/>
                <w:szCs w:val="20"/>
                <w:lang w:val="es-CO" w:eastAsia="zh-CN"/>
              </w:rPr>
              <w:t>.</w:t>
            </w:r>
            <w:r w:rsidRPr="005512CC">
              <w:rPr>
                <w:color w:val="000000"/>
                <w:sz w:val="20"/>
                <w:szCs w:val="20"/>
                <w:lang w:val="es-CO" w:eastAsia="zh-CN"/>
              </w:rPr>
              <w:t>000</w:t>
            </w:r>
          </w:p>
        </w:tc>
        <w:tc>
          <w:tcPr>
            <w:tcW w:w="1134" w:type="dxa"/>
            <w:tcBorders>
              <w:top w:val="nil"/>
              <w:left w:val="nil"/>
              <w:bottom w:val="single" w:sz="4" w:space="0" w:color="auto"/>
              <w:right w:val="single" w:sz="4" w:space="0" w:color="auto"/>
            </w:tcBorders>
            <w:shd w:val="clear" w:color="auto" w:fill="auto"/>
            <w:noWrap/>
          </w:tcPr>
          <w:p w14:paraId="3CA8C74C" w14:textId="5504AB5F" w:rsidR="00DB78DA" w:rsidRPr="005512CC" w:rsidRDefault="00DB78DA" w:rsidP="007A5D4A">
            <w:pPr>
              <w:jc w:val="right"/>
              <w:rPr>
                <w:color w:val="000000"/>
                <w:sz w:val="20"/>
                <w:szCs w:val="20"/>
                <w:lang w:val="es-CO" w:eastAsia="zh-CN"/>
              </w:rPr>
            </w:pPr>
            <w:r w:rsidRPr="005512CC">
              <w:rPr>
                <w:color w:val="000000"/>
                <w:sz w:val="20"/>
                <w:szCs w:val="20"/>
                <w:lang w:val="es-CO" w:eastAsia="zh-CN"/>
              </w:rPr>
              <w:t>11</w:t>
            </w:r>
            <w:r w:rsidR="00180052" w:rsidRPr="005512CC">
              <w:rPr>
                <w:color w:val="000000"/>
                <w:sz w:val="20"/>
                <w:szCs w:val="20"/>
                <w:lang w:val="es-CO" w:eastAsia="zh-CN"/>
              </w:rPr>
              <w:t>,</w:t>
            </w:r>
            <w:r w:rsidRPr="005512CC">
              <w:rPr>
                <w:color w:val="000000"/>
                <w:sz w:val="20"/>
                <w:szCs w:val="20"/>
                <w:lang w:val="es-CO" w:eastAsia="zh-CN"/>
              </w:rPr>
              <w:t>34</w:t>
            </w:r>
          </w:p>
        </w:tc>
      </w:tr>
      <w:tr w:rsidR="00DB78DA" w:rsidRPr="005512CC" w14:paraId="145C098B" w14:textId="77777777" w:rsidTr="00572404">
        <w:trPr>
          <w:trHeight w:val="142"/>
        </w:trPr>
        <w:tc>
          <w:tcPr>
            <w:tcW w:w="7225" w:type="dxa"/>
            <w:gridSpan w:val="5"/>
            <w:tcBorders>
              <w:top w:val="nil"/>
              <w:left w:val="single" w:sz="4" w:space="0" w:color="auto"/>
              <w:bottom w:val="single" w:sz="4" w:space="0" w:color="auto"/>
              <w:right w:val="single" w:sz="4" w:space="0" w:color="auto"/>
            </w:tcBorders>
            <w:shd w:val="clear" w:color="auto" w:fill="auto"/>
            <w:noWrap/>
            <w:hideMark/>
          </w:tcPr>
          <w:p w14:paraId="3F8EFF47" w14:textId="31E70EBB" w:rsidR="00DB78DA" w:rsidRPr="005512CC" w:rsidRDefault="00180052" w:rsidP="007A5D4A">
            <w:pPr>
              <w:jc w:val="left"/>
              <w:rPr>
                <w:color w:val="000000"/>
                <w:sz w:val="20"/>
                <w:szCs w:val="20"/>
                <w:lang w:val="es-CO" w:eastAsia="zh-CN"/>
              </w:rPr>
            </w:pPr>
            <w:r w:rsidRPr="005512CC">
              <w:rPr>
                <w:color w:val="000000"/>
                <w:sz w:val="20"/>
                <w:szCs w:val="20"/>
                <w:lang w:val="es-CO" w:eastAsia="zh-CN"/>
              </w:rPr>
              <w:t xml:space="preserve">Asistencia </w:t>
            </w:r>
            <w:r w:rsidR="00DB78DA" w:rsidRPr="005512CC">
              <w:rPr>
                <w:color w:val="000000"/>
                <w:sz w:val="20"/>
                <w:szCs w:val="20"/>
                <w:lang w:val="es-CO" w:eastAsia="zh-CN"/>
              </w:rPr>
              <w:t>T</w:t>
            </w:r>
            <w:r w:rsidRPr="005512CC">
              <w:rPr>
                <w:color w:val="000000"/>
                <w:sz w:val="20"/>
                <w:szCs w:val="20"/>
                <w:lang w:val="es-CO" w:eastAsia="zh-CN"/>
              </w:rPr>
              <w:t>é</w:t>
            </w:r>
            <w:r w:rsidR="00DB78DA" w:rsidRPr="005512CC">
              <w:rPr>
                <w:color w:val="000000"/>
                <w:sz w:val="20"/>
                <w:szCs w:val="20"/>
                <w:lang w:val="es-CO" w:eastAsia="zh-CN"/>
              </w:rPr>
              <w:t>cnica</w:t>
            </w:r>
          </w:p>
        </w:tc>
        <w:tc>
          <w:tcPr>
            <w:tcW w:w="1134" w:type="dxa"/>
            <w:tcBorders>
              <w:top w:val="nil"/>
              <w:left w:val="nil"/>
              <w:bottom w:val="single" w:sz="4" w:space="0" w:color="auto"/>
              <w:right w:val="single" w:sz="4" w:space="0" w:color="auto"/>
            </w:tcBorders>
            <w:shd w:val="clear" w:color="auto" w:fill="auto"/>
            <w:noWrap/>
            <w:hideMark/>
          </w:tcPr>
          <w:p w14:paraId="6BE42679" w14:textId="565F787C" w:rsidR="00DB78DA" w:rsidRPr="005512CC" w:rsidRDefault="00DB78DA" w:rsidP="007A5D4A">
            <w:pPr>
              <w:jc w:val="right"/>
              <w:rPr>
                <w:color w:val="000000"/>
                <w:sz w:val="20"/>
                <w:szCs w:val="20"/>
                <w:lang w:val="es-CO" w:eastAsia="zh-CN"/>
              </w:rPr>
            </w:pPr>
            <w:r w:rsidRPr="005512CC">
              <w:rPr>
                <w:color w:val="000000"/>
                <w:sz w:val="20"/>
                <w:szCs w:val="20"/>
                <w:lang w:val="es-CO" w:eastAsia="zh-CN"/>
              </w:rPr>
              <w:t>100</w:t>
            </w:r>
            <w:r w:rsidR="00180052" w:rsidRPr="005512CC">
              <w:rPr>
                <w:color w:val="000000"/>
                <w:sz w:val="20"/>
                <w:szCs w:val="20"/>
                <w:lang w:val="es-CO" w:eastAsia="zh-CN"/>
              </w:rPr>
              <w:t>.</w:t>
            </w:r>
            <w:r w:rsidRPr="005512CC">
              <w:rPr>
                <w:color w:val="000000"/>
                <w:sz w:val="20"/>
                <w:szCs w:val="20"/>
                <w:lang w:val="es-CO" w:eastAsia="zh-CN"/>
              </w:rPr>
              <w:t>000</w:t>
            </w:r>
          </w:p>
        </w:tc>
        <w:tc>
          <w:tcPr>
            <w:tcW w:w="1134" w:type="dxa"/>
            <w:tcBorders>
              <w:top w:val="nil"/>
              <w:left w:val="nil"/>
              <w:bottom w:val="single" w:sz="4" w:space="0" w:color="auto"/>
              <w:right w:val="single" w:sz="4" w:space="0" w:color="auto"/>
            </w:tcBorders>
            <w:shd w:val="clear" w:color="auto" w:fill="auto"/>
            <w:noWrap/>
            <w:hideMark/>
          </w:tcPr>
          <w:p w14:paraId="2AA4EE70" w14:textId="77777777" w:rsidR="00DB78DA" w:rsidRPr="005512CC" w:rsidRDefault="00DB78DA" w:rsidP="007A5D4A">
            <w:pPr>
              <w:jc w:val="right"/>
              <w:rPr>
                <w:color w:val="000000"/>
                <w:sz w:val="20"/>
                <w:szCs w:val="20"/>
                <w:lang w:val="es-CO" w:eastAsia="zh-CN"/>
              </w:rPr>
            </w:pPr>
          </w:p>
        </w:tc>
      </w:tr>
      <w:tr w:rsidR="00DB78DA" w:rsidRPr="005512CC" w14:paraId="2F50C0DC" w14:textId="77777777" w:rsidTr="00572404">
        <w:trPr>
          <w:trHeight w:val="44"/>
        </w:trPr>
        <w:tc>
          <w:tcPr>
            <w:tcW w:w="3823"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29E6DE95" w14:textId="7CBE03D4" w:rsidR="00DB78DA" w:rsidRPr="005512CC" w:rsidRDefault="00180052" w:rsidP="007A5D4A">
            <w:pPr>
              <w:jc w:val="left"/>
              <w:rPr>
                <w:b/>
                <w:bCs/>
                <w:color w:val="000000"/>
                <w:sz w:val="20"/>
                <w:szCs w:val="20"/>
                <w:lang w:val="es-CO" w:eastAsia="zh-CN"/>
              </w:rPr>
            </w:pPr>
            <w:r w:rsidRPr="005512CC">
              <w:rPr>
                <w:b/>
                <w:bCs/>
                <w:color w:val="000000"/>
                <w:sz w:val="20"/>
                <w:szCs w:val="20"/>
                <w:lang w:val="es-CO" w:eastAsia="zh-CN"/>
              </w:rPr>
              <w:t>Total parcial para</w:t>
            </w:r>
            <w:r w:rsidR="00FB55C4" w:rsidRPr="005512CC">
              <w:rPr>
                <w:b/>
                <w:bCs/>
                <w:color w:val="000000"/>
                <w:sz w:val="20"/>
                <w:szCs w:val="20"/>
                <w:lang w:val="es-CO" w:eastAsia="zh-CN"/>
              </w:rPr>
              <w:t xml:space="preserve"> la</w:t>
            </w:r>
            <w:r w:rsidRPr="005512CC">
              <w:rPr>
                <w:b/>
                <w:bCs/>
                <w:color w:val="000000"/>
                <w:sz w:val="20"/>
                <w:szCs w:val="20"/>
                <w:lang w:val="es-CO" w:eastAsia="zh-CN"/>
              </w:rPr>
              <w:t xml:space="preserve"> refrigeración </w:t>
            </w:r>
            <w:r w:rsidR="00DB78DA" w:rsidRPr="005512CC">
              <w:rPr>
                <w:b/>
                <w:bCs/>
                <w:color w:val="000000"/>
                <w:sz w:val="20"/>
                <w:szCs w:val="20"/>
                <w:lang w:val="es-CO" w:eastAsia="zh-CN"/>
              </w:rPr>
              <w:t xml:space="preserve">comercial </w:t>
            </w:r>
          </w:p>
        </w:tc>
        <w:tc>
          <w:tcPr>
            <w:tcW w:w="1275" w:type="dxa"/>
            <w:tcBorders>
              <w:top w:val="nil"/>
              <w:left w:val="nil"/>
              <w:bottom w:val="single" w:sz="4" w:space="0" w:color="auto"/>
              <w:right w:val="single" w:sz="4" w:space="0" w:color="auto"/>
            </w:tcBorders>
            <w:shd w:val="clear" w:color="auto" w:fill="auto"/>
            <w:noWrap/>
            <w:hideMark/>
          </w:tcPr>
          <w:p w14:paraId="18F5BFBD" w14:textId="2CD6884D" w:rsidR="00DB78DA" w:rsidRPr="005512CC" w:rsidRDefault="00DB78DA" w:rsidP="007A5D4A">
            <w:pPr>
              <w:jc w:val="right"/>
              <w:rPr>
                <w:b/>
                <w:bCs/>
                <w:color w:val="000000"/>
                <w:sz w:val="20"/>
                <w:szCs w:val="20"/>
                <w:lang w:val="es-CO" w:eastAsia="zh-CN"/>
              </w:rPr>
            </w:pPr>
            <w:r w:rsidRPr="005512CC">
              <w:rPr>
                <w:b/>
                <w:bCs/>
                <w:color w:val="000000"/>
                <w:sz w:val="20"/>
                <w:szCs w:val="20"/>
                <w:lang w:val="es-CO" w:eastAsia="zh-CN"/>
              </w:rPr>
              <w:t>239</w:t>
            </w:r>
            <w:r w:rsidR="00180052" w:rsidRPr="005512CC">
              <w:rPr>
                <w:b/>
                <w:bCs/>
                <w:color w:val="000000"/>
                <w:sz w:val="20"/>
                <w:szCs w:val="20"/>
                <w:lang w:val="es-CO" w:eastAsia="zh-CN"/>
              </w:rPr>
              <w:t>,</w:t>
            </w:r>
            <w:r w:rsidRPr="005512CC">
              <w:rPr>
                <w:b/>
                <w:bCs/>
                <w:color w:val="000000"/>
                <w:sz w:val="20"/>
                <w:szCs w:val="20"/>
                <w:lang w:val="es-CO" w:eastAsia="zh-CN"/>
              </w:rPr>
              <w:t>53</w:t>
            </w:r>
          </w:p>
        </w:tc>
        <w:tc>
          <w:tcPr>
            <w:tcW w:w="1134" w:type="dxa"/>
            <w:tcBorders>
              <w:top w:val="nil"/>
              <w:left w:val="nil"/>
              <w:bottom w:val="single" w:sz="4" w:space="0" w:color="auto"/>
              <w:right w:val="single" w:sz="4" w:space="0" w:color="auto"/>
            </w:tcBorders>
            <w:shd w:val="clear" w:color="auto" w:fill="auto"/>
            <w:noWrap/>
            <w:hideMark/>
          </w:tcPr>
          <w:p w14:paraId="26C985AF" w14:textId="76359598" w:rsidR="00DB78DA" w:rsidRPr="005512CC" w:rsidRDefault="00DB78DA" w:rsidP="007A5D4A">
            <w:pPr>
              <w:jc w:val="right"/>
              <w:rPr>
                <w:b/>
                <w:bCs/>
                <w:color w:val="000000"/>
                <w:sz w:val="20"/>
                <w:szCs w:val="20"/>
                <w:lang w:val="es-CO" w:eastAsia="zh-CN"/>
              </w:rPr>
            </w:pPr>
            <w:r w:rsidRPr="005512CC">
              <w:rPr>
                <w:b/>
                <w:bCs/>
                <w:color w:val="000000"/>
                <w:sz w:val="20"/>
                <w:szCs w:val="20"/>
                <w:lang w:val="es-CO" w:eastAsia="zh-CN"/>
              </w:rPr>
              <w:t>2</w:t>
            </w:r>
            <w:r w:rsidR="00180052" w:rsidRPr="005512CC">
              <w:rPr>
                <w:b/>
                <w:bCs/>
                <w:color w:val="000000"/>
                <w:sz w:val="20"/>
                <w:szCs w:val="20"/>
                <w:lang w:val="es-CO" w:eastAsia="zh-CN"/>
              </w:rPr>
              <w:t>.</w:t>
            </w:r>
            <w:r w:rsidRPr="005512CC">
              <w:rPr>
                <w:b/>
                <w:bCs/>
                <w:color w:val="000000"/>
                <w:sz w:val="20"/>
                <w:szCs w:val="20"/>
                <w:lang w:val="es-CO" w:eastAsia="zh-CN"/>
              </w:rPr>
              <w:t>700</w:t>
            </w:r>
            <w:r w:rsidR="00180052" w:rsidRPr="005512CC">
              <w:rPr>
                <w:b/>
                <w:bCs/>
                <w:color w:val="000000"/>
                <w:sz w:val="20"/>
                <w:szCs w:val="20"/>
                <w:lang w:val="es-CO" w:eastAsia="zh-CN"/>
              </w:rPr>
              <w:t>.</w:t>
            </w:r>
            <w:r w:rsidRPr="005512CC">
              <w:rPr>
                <w:b/>
                <w:bCs/>
                <w:color w:val="000000"/>
                <w:sz w:val="20"/>
                <w:szCs w:val="20"/>
                <w:lang w:val="es-CO" w:eastAsia="zh-CN"/>
              </w:rPr>
              <w:t>000</w:t>
            </w:r>
          </w:p>
        </w:tc>
        <w:tc>
          <w:tcPr>
            <w:tcW w:w="993" w:type="dxa"/>
            <w:tcBorders>
              <w:top w:val="nil"/>
              <w:left w:val="nil"/>
              <w:bottom w:val="single" w:sz="4" w:space="0" w:color="auto"/>
              <w:right w:val="single" w:sz="4" w:space="0" w:color="auto"/>
            </w:tcBorders>
            <w:shd w:val="clear" w:color="auto" w:fill="auto"/>
            <w:noWrap/>
            <w:hideMark/>
          </w:tcPr>
          <w:p w14:paraId="1C1A641E" w14:textId="77777777" w:rsidR="00DB78DA" w:rsidRPr="005512CC" w:rsidRDefault="00DB78DA" w:rsidP="007A5D4A">
            <w:pPr>
              <w:jc w:val="right"/>
              <w:rPr>
                <w:b/>
                <w:bCs/>
                <w:color w:val="000000"/>
                <w:sz w:val="20"/>
                <w:szCs w:val="20"/>
                <w:lang w:val="es-CO" w:eastAsia="zh-CN"/>
              </w:rPr>
            </w:pPr>
            <w:r w:rsidRPr="005512CC">
              <w:rPr>
                <w:color w:val="000000"/>
                <w:sz w:val="20"/>
                <w:szCs w:val="20"/>
                <w:lang w:val="es-CO" w:eastAsia="zh-CN"/>
              </w:rPr>
              <w:t>0</w:t>
            </w:r>
          </w:p>
        </w:tc>
        <w:tc>
          <w:tcPr>
            <w:tcW w:w="1134" w:type="dxa"/>
            <w:tcBorders>
              <w:top w:val="nil"/>
              <w:left w:val="nil"/>
              <w:bottom w:val="single" w:sz="4" w:space="0" w:color="auto"/>
              <w:right w:val="single" w:sz="4" w:space="0" w:color="auto"/>
            </w:tcBorders>
            <w:shd w:val="clear" w:color="auto" w:fill="auto"/>
            <w:noWrap/>
            <w:hideMark/>
          </w:tcPr>
          <w:p w14:paraId="3B7F88B3" w14:textId="50D47C8A" w:rsidR="00DB78DA" w:rsidRPr="005512CC" w:rsidRDefault="00DB78DA" w:rsidP="007A5D4A">
            <w:pPr>
              <w:jc w:val="right"/>
              <w:rPr>
                <w:b/>
                <w:bCs/>
                <w:color w:val="000000"/>
                <w:sz w:val="20"/>
                <w:szCs w:val="20"/>
                <w:lang w:val="es-CO" w:eastAsia="zh-CN"/>
              </w:rPr>
            </w:pPr>
            <w:r w:rsidRPr="005512CC">
              <w:rPr>
                <w:b/>
                <w:bCs/>
                <w:color w:val="000000"/>
                <w:sz w:val="20"/>
                <w:szCs w:val="20"/>
                <w:lang w:val="es-CO" w:eastAsia="zh-CN"/>
              </w:rPr>
              <w:t>2</w:t>
            </w:r>
            <w:r w:rsidR="00180052" w:rsidRPr="005512CC">
              <w:rPr>
                <w:b/>
                <w:bCs/>
                <w:color w:val="000000"/>
                <w:sz w:val="20"/>
                <w:szCs w:val="20"/>
                <w:lang w:val="es-CO" w:eastAsia="zh-CN"/>
              </w:rPr>
              <w:t>.</w:t>
            </w:r>
            <w:r w:rsidRPr="005512CC">
              <w:rPr>
                <w:b/>
                <w:bCs/>
                <w:color w:val="000000"/>
                <w:sz w:val="20"/>
                <w:szCs w:val="20"/>
                <w:lang w:val="es-CO" w:eastAsia="zh-CN"/>
              </w:rPr>
              <w:t>800</w:t>
            </w:r>
            <w:r w:rsidR="00180052" w:rsidRPr="005512CC">
              <w:rPr>
                <w:b/>
                <w:bCs/>
                <w:color w:val="000000"/>
                <w:sz w:val="20"/>
                <w:szCs w:val="20"/>
                <w:lang w:val="es-CO" w:eastAsia="zh-CN"/>
              </w:rPr>
              <w:t>.</w:t>
            </w:r>
            <w:r w:rsidRPr="005512CC">
              <w:rPr>
                <w:b/>
                <w:bCs/>
                <w:color w:val="000000"/>
                <w:sz w:val="20"/>
                <w:szCs w:val="20"/>
                <w:lang w:val="es-CO" w:eastAsia="zh-CN"/>
              </w:rPr>
              <w:t>000</w:t>
            </w:r>
          </w:p>
        </w:tc>
        <w:tc>
          <w:tcPr>
            <w:tcW w:w="1134" w:type="dxa"/>
            <w:tcBorders>
              <w:top w:val="nil"/>
              <w:left w:val="nil"/>
              <w:bottom w:val="single" w:sz="4" w:space="0" w:color="auto"/>
              <w:right w:val="single" w:sz="4" w:space="0" w:color="auto"/>
            </w:tcBorders>
            <w:shd w:val="clear" w:color="auto" w:fill="auto"/>
            <w:noWrap/>
            <w:hideMark/>
          </w:tcPr>
          <w:p w14:paraId="26ABFE8A" w14:textId="29C087AC" w:rsidR="00DB78DA" w:rsidRPr="005512CC" w:rsidRDefault="00DB78DA" w:rsidP="007A5D4A">
            <w:pPr>
              <w:jc w:val="right"/>
              <w:rPr>
                <w:b/>
                <w:bCs/>
                <w:color w:val="000000"/>
                <w:sz w:val="20"/>
                <w:szCs w:val="20"/>
                <w:lang w:val="es-CO" w:eastAsia="zh-CN"/>
              </w:rPr>
            </w:pPr>
            <w:r w:rsidRPr="005512CC">
              <w:rPr>
                <w:b/>
                <w:bCs/>
                <w:color w:val="000000"/>
                <w:sz w:val="20"/>
                <w:szCs w:val="20"/>
                <w:lang w:val="es-CO" w:eastAsia="zh-CN"/>
              </w:rPr>
              <w:t>11</w:t>
            </w:r>
            <w:r w:rsidR="00180052" w:rsidRPr="005512CC">
              <w:rPr>
                <w:b/>
                <w:bCs/>
                <w:color w:val="000000"/>
                <w:sz w:val="20"/>
                <w:szCs w:val="20"/>
                <w:lang w:val="es-CO" w:eastAsia="zh-CN"/>
              </w:rPr>
              <w:t>,</w:t>
            </w:r>
            <w:r w:rsidRPr="005512CC">
              <w:rPr>
                <w:b/>
                <w:bCs/>
                <w:color w:val="000000"/>
                <w:sz w:val="20"/>
                <w:szCs w:val="20"/>
                <w:lang w:val="es-CO" w:eastAsia="zh-CN"/>
              </w:rPr>
              <w:t>69</w:t>
            </w:r>
          </w:p>
        </w:tc>
      </w:tr>
      <w:tr w:rsidR="00DB78DA" w:rsidRPr="005512CC" w14:paraId="4BFBB783" w14:textId="77777777" w:rsidTr="00572404">
        <w:trPr>
          <w:trHeight w:val="142"/>
        </w:trPr>
        <w:tc>
          <w:tcPr>
            <w:tcW w:w="9493" w:type="dxa"/>
            <w:gridSpan w:val="7"/>
            <w:tcBorders>
              <w:top w:val="single" w:sz="4" w:space="0" w:color="auto"/>
              <w:left w:val="single" w:sz="4" w:space="0" w:color="auto"/>
              <w:bottom w:val="single" w:sz="4" w:space="0" w:color="auto"/>
              <w:right w:val="single" w:sz="4" w:space="0" w:color="auto"/>
            </w:tcBorders>
            <w:shd w:val="clear" w:color="auto" w:fill="auto"/>
            <w:noWrap/>
          </w:tcPr>
          <w:p w14:paraId="480391C3" w14:textId="1325071C" w:rsidR="00DB78DA" w:rsidRPr="005512CC" w:rsidRDefault="00180052" w:rsidP="00DB78DA">
            <w:pPr>
              <w:spacing w:before="60" w:after="60"/>
              <w:jc w:val="left"/>
              <w:rPr>
                <w:b/>
                <w:bCs/>
                <w:i/>
                <w:iCs/>
                <w:color w:val="000000"/>
                <w:sz w:val="20"/>
                <w:szCs w:val="20"/>
                <w:lang w:val="es-CO" w:eastAsia="zh-CN"/>
              </w:rPr>
            </w:pPr>
            <w:r w:rsidRPr="005512CC">
              <w:rPr>
                <w:b/>
                <w:bCs/>
                <w:i/>
                <w:iCs/>
                <w:color w:val="000000"/>
                <w:sz w:val="20"/>
                <w:szCs w:val="20"/>
                <w:lang w:val="es-CO" w:eastAsia="zh-CN"/>
              </w:rPr>
              <w:t>A</w:t>
            </w:r>
            <w:r w:rsidR="00FB55C4" w:rsidRPr="005512CC">
              <w:rPr>
                <w:b/>
                <w:bCs/>
                <w:i/>
                <w:iCs/>
                <w:color w:val="000000"/>
                <w:sz w:val="20"/>
                <w:szCs w:val="20"/>
                <w:lang w:val="es-CO" w:eastAsia="zh-CN"/>
              </w:rPr>
              <w:t>ire acondicionado</w:t>
            </w:r>
            <w:r w:rsidRPr="005512CC">
              <w:rPr>
                <w:b/>
                <w:bCs/>
                <w:i/>
                <w:iCs/>
                <w:color w:val="000000"/>
                <w:sz w:val="20"/>
                <w:szCs w:val="20"/>
                <w:lang w:val="es-CO" w:eastAsia="zh-CN"/>
              </w:rPr>
              <w:t xml:space="preserve"> </w:t>
            </w:r>
            <w:r w:rsidR="00DB78DA" w:rsidRPr="005512CC">
              <w:rPr>
                <w:b/>
                <w:bCs/>
                <w:i/>
                <w:iCs/>
                <w:color w:val="000000"/>
                <w:sz w:val="20"/>
                <w:szCs w:val="20"/>
                <w:lang w:val="es-CO" w:eastAsia="zh-CN"/>
              </w:rPr>
              <w:t>Residen</w:t>
            </w:r>
            <w:r w:rsidRPr="005512CC">
              <w:rPr>
                <w:b/>
                <w:bCs/>
                <w:i/>
                <w:iCs/>
                <w:color w:val="000000"/>
                <w:sz w:val="20"/>
                <w:szCs w:val="20"/>
                <w:lang w:val="es-CO" w:eastAsia="zh-CN"/>
              </w:rPr>
              <w:t>c</w:t>
            </w:r>
            <w:r w:rsidR="00DB78DA" w:rsidRPr="005512CC">
              <w:rPr>
                <w:b/>
                <w:bCs/>
                <w:i/>
                <w:iCs/>
                <w:color w:val="000000"/>
                <w:sz w:val="20"/>
                <w:szCs w:val="20"/>
                <w:lang w:val="es-CO" w:eastAsia="zh-CN"/>
              </w:rPr>
              <w:t>ial</w:t>
            </w:r>
          </w:p>
        </w:tc>
      </w:tr>
      <w:tr w:rsidR="00DB78DA" w:rsidRPr="005512CC" w14:paraId="770948F6" w14:textId="77777777" w:rsidTr="00572404">
        <w:trPr>
          <w:trHeight w:val="142"/>
        </w:trPr>
        <w:tc>
          <w:tcPr>
            <w:tcW w:w="2405" w:type="dxa"/>
            <w:tcBorders>
              <w:top w:val="nil"/>
              <w:left w:val="single" w:sz="4" w:space="0" w:color="auto"/>
              <w:bottom w:val="single" w:sz="4" w:space="0" w:color="auto"/>
              <w:right w:val="single" w:sz="4" w:space="0" w:color="auto"/>
            </w:tcBorders>
            <w:shd w:val="clear" w:color="auto" w:fill="auto"/>
            <w:noWrap/>
          </w:tcPr>
          <w:p w14:paraId="12BBF5FB" w14:textId="77777777" w:rsidR="00DB78DA" w:rsidRPr="005512CC" w:rsidRDefault="00DB78DA" w:rsidP="007A5D4A">
            <w:pPr>
              <w:jc w:val="left"/>
              <w:rPr>
                <w:color w:val="000000"/>
                <w:sz w:val="20"/>
                <w:szCs w:val="20"/>
                <w:lang w:val="es-CO" w:eastAsia="zh-CN"/>
              </w:rPr>
            </w:pPr>
            <w:r w:rsidRPr="005512CC">
              <w:rPr>
                <w:color w:val="000000"/>
                <w:sz w:val="20"/>
                <w:szCs w:val="20"/>
                <w:lang w:val="es-CO" w:eastAsia="zh-CN"/>
              </w:rPr>
              <w:t>Sacral Industries Ltd</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14:paraId="4FD86C68" w14:textId="68B23FC5" w:rsidR="00DB78DA" w:rsidRPr="005512CC" w:rsidRDefault="00DB78DA" w:rsidP="007A5D4A">
            <w:pPr>
              <w:jc w:val="left"/>
              <w:rPr>
                <w:color w:val="000000"/>
                <w:sz w:val="20"/>
                <w:szCs w:val="20"/>
                <w:lang w:val="es-CO" w:eastAsia="zh-CN"/>
              </w:rPr>
            </w:pPr>
            <w:r w:rsidRPr="005512CC">
              <w:rPr>
                <w:color w:val="000000"/>
                <w:sz w:val="20"/>
                <w:szCs w:val="20"/>
                <w:lang w:val="es-CO" w:eastAsia="zh-CN"/>
              </w:rPr>
              <w:t>R</w:t>
            </w:r>
            <w:r w:rsidRPr="005512CC">
              <w:rPr>
                <w:color w:val="000000"/>
                <w:sz w:val="20"/>
                <w:szCs w:val="20"/>
                <w:lang w:val="es-CO" w:eastAsia="zh-CN"/>
              </w:rPr>
              <w:noBreakHyphen/>
              <w:t>290/HFC</w:t>
            </w:r>
            <w:r w:rsidRPr="005512CC">
              <w:rPr>
                <w:color w:val="000000"/>
                <w:sz w:val="20"/>
                <w:szCs w:val="20"/>
                <w:lang w:val="es-CO" w:eastAsia="zh-CN"/>
              </w:rPr>
              <w:noBreakHyphen/>
              <w:t>32</w:t>
            </w:r>
          </w:p>
        </w:tc>
        <w:tc>
          <w:tcPr>
            <w:tcW w:w="1275" w:type="dxa"/>
            <w:tcBorders>
              <w:top w:val="nil"/>
              <w:left w:val="nil"/>
              <w:bottom w:val="single" w:sz="4" w:space="0" w:color="auto"/>
              <w:right w:val="single" w:sz="4" w:space="0" w:color="auto"/>
            </w:tcBorders>
            <w:shd w:val="clear" w:color="auto" w:fill="auto"/>
            <w:noWrap/>
          </w:tcPr>
          <w:p w14:paraId="3CC3C3E6" w14:textId="1EBB5172" w:rsidR="00DB78DA" w:rsidRPr="005512CC" w:rsidRDefault="00DB78DA" w:rsidP="007A5D4A">
            <w:pPr>
              <w:jc w:val="right"/>
              <w:rPr>
                <w:color w:val="000000"/>
                <w:sz w:val="20"/>
                <w:szCs w:val="20"/>
                <w:lang w:val="es-CO" w:eastAsia="zh-CN"/>
              </w:rPr>
            </w:pPr>
            <w:r w:rsidRPr="005512CC">
              <w:rPr>
                <w:color w:val="000000"/>
                <w:sz w:val="20"/>
                <w:szCs w:val="20"/>
                <w:lang w:val="es-CO" w:eastAsia="zh-CN"/>
              </w:rPr>
              <w:t>14</w:t>
            </w:r>
            <w:r w:rsidR="00180052" w:rsidRPr="005512CC">
              <w:rPr>
                <w:color w:val="000000"/>
                <w:sz w:val="20"/>
                <w:szCs w:val="20"/>
                <w:lang w:val="es-CO" w:eastAsia="zh-CN"/>
              </w:rPr>
              <w:t>,</w:t>
            </w:r>
            <w:r w:rsidRPr="005512CC">
              <w:rPr>
                <w:color w:val="000000"/>
                <w:sz w:val="20"/>
                <w:szCs w:val="20"/>
                <w:lang w:val="es-CO" w:eastAsia="zh-CN"/>
              </w:rPr>
              <w:t>88</w:t>
            </w:r>
          </w:p>
        </w:tc>
        <w:tc>
          <w:tcPr>
            <w:tcW w:w="1134" w:type="dxa"/>
            <w:tcBorders>
              <w:top w:val="nil"/>
              <w:left w:val="nil"/>
              <w:bottom w:val="single" w:sz="4" w:space="0" w:color="auto"/>
              <w:right w:val="single" w:sz="4" w:space="0" w:color="auto"/>
            </w:tcBorders>
            <w:shd w:val="clear" w:color="auto" w:fill="auto"/>
            <w:noWrap/>
          </w:tcPr>
          <w:p w14:paraId="3D3F1A88" w14:textId="3FFC207F" w:rsidR="00DB78DA" w:rsidRPr="005512CC" w:rsidRDefault="00DB78DA" w:rsidP="007A5D4A">
            <w:pPr>
              <w:jc w:val="right"/>
              <w:rPr>
                <w:color w:val="000000"/>
                <w:sz w:val="20"/>
                <w:szCs w:val="20"/>
                <w:lang w:val="es-CO" w:eastAsia="zh-CN"/>
              </w:rPr>
            </w:pPr>
            <w:r w:rsidRPr="005512CC">
              <w:rPr>
                <w:color w:val="000000"/>
                <w:sz w:val="20"/>
                <w:szCs w:val="20"/>
                <w:lang w:val="es-CO" w:eastAsia="zh-CN"/>
              </w:rPr>
              <w:t>493</w:t>
            </w:r>
            <w:r w:rsidR="00180052" w:rsidRPr="005512CC">
              <w:rPr>
                <w:color w:val="000000"/>
                <w:sz w:val="20"/>
                <w:szCs w:val="20"/>
                <w:lang w:val="es-CO" w:eastAsia="zh-CN"/>
              </w:rPr>
              <w:t>.</w:t>
            </w:r>
            <w:r w:rsidRPr="005512CC">
              <w:rPr>
                <w:color w:val="000000"/>
                <w:sz w:val="20"/>
                <w:szCs w:val="20"/>
                <w:lang w:val="es-CO" w:eastAsia="zh-CN"/>
              </w:rPr>
              <w:t>500</w:t>
            </w:r>
          </w:p>
        </w:tc>
        <w:tc>
          <w:tcPr>
            <w:tcW w:w="993" w:type="dxa"/>
            <w:tcBorders>
              <w:top w:val="nil"/>
              <w:left w:val="nil"/>
              <w:bottom w:val="single" w:sz="4" w:space="0" w:color="auto"/>
              <w:right w:val="single" w:sz="4" w:space="0" w:color="auto"/>
            </w:tcBorders>
            <w:shd w:val="clear" w:color="auto" w:fill="auto"/>
            <w:noWrap/>
          </w:tcPr>
          <w:p w14:paraId="38E9B44A" w14:textId="77777777" w:rsidR="00DB78DA" w:rsidRPr="005512CC" w:rsidRDefault="00DB78DA" w:rsidP="007A5D4A">
            <w:pPr>
              <w:jc w:val="right"/>
              <w:rPr>
                <w:color w:val="000000"/>
                <w:sz w:val="20"/>
                <w:szCs w:val="20"/>
                <w:lang w:val="es-CO" w:eastAsia="zh-CN"/>
              </w:rPr>
            </w:pPr>
            <w:r w:rsidRPr="005512CC">
              <w:rPr>
                <w:color w:val="000000"/>
                <w:sz w:val="20"/>
                <w:szCs w:val="20"/>
                <w:lang w:val="es-CO" w:eastAsia="zh-CN"/>
              </w:rPr>
              <w:t>93,744</w:t>
            </w:r>
          </w:p>
        </w:tc>
        <w:tc>
          <w:tcPr>
            <w:tcW w:w="1134" w:type="dxa"/>
            <w:tcBorders>
              <w:top w:val="nil"/>
              <w:left w:val="nil"/>
              <w:bottom w:val="single" w:sz="4" w:space="0" w:color="auto"/>
              <w:right w:val="single" w:sz="4" w:space="0" w:color="auto"/>
            </w:tcBorders>
            <w:shd w:val="clear" w:color="auto" w:fill="auto"/>
            <w:noWrap/>
          </w:tcPr>
          <w:p w14:paraId="78B64F66" w14:textId="4D5AEBA4" w:rsidR="00DB78DA" w:rsidRPr="005512CC" w:rsidRDefault="00DB78DA" w:rsidP="007A5D4A">
            <w:pPr>
              <w:jc w:val="right"/>
              <w:rPr>
                <w:color w:val="000000"/>
                <w:sz w:val="20"/>
                <w:szCs w:val="20"/>
                <w:lang w:val="es-CO" w:eastAsia="zh-CN"/>
              </w:rPr>
            </w:pPr>
            <w:r w:rsidRPr="005512CC">
              <w:rPr>
                <w:color w:val="000000"/>
                <w:sz w:val="20"/>
                <w:szCs w:val="20"/>
                <w:lang w:val="es-CO" w:eastAsia="zh-CN"/>
              </w:rPr>
              <w:t>587</w:t>
            </w:r>
            <w:r w:rsidR="00180052" w:rsidRPr="005512CC">
              <w:rPr>
                <w:color w:val="000000"/>
                <w:sz w:val="20"/>
                <w:szCs w:val="20"/>
                <w:lang w:val="es-CO" w:eastAsia="zh-CN"/>
              </w:rPr>
              <w:t>.</w:t>
            </w:r>
            <w:r w:rsidRPr="005512CC">
              <w:rPr>
                <w:color w:val="000000"/>
                <w:sz w:val="20"/>
                <w:szCs w:val="20"/>
                <w:lang w:val="es-CO" w:eastAsia="zh-CN"/>
              </w:rPr>
              <w:t>244</w:t>
            </w:r>
          </w:p>
        </w:tc>
        <w:tc>
          <w:tcPr>
            <w:tcW w:w="1134" w:type="dxa"/>
            <w:tcBorders>
              <w:top w:val="nil"/>
              <w:left w:val="nil"/>
              <w:bottom w:val="single" w:sz="4" w:space="0" w:color="auto"/>
              <w:right w:val="single" w:sz="4" w:space="0" w:color="auto"/>
            </w:tcBorders>
            <w:shd w:val="clear" w:color="auto" w:fill="auto"/>
            <w:noWrap/>
          </w:tcPr>
          <w:p w14:paraId="0510F811" w14:textId="2ECB740F" w:rsidR="00DB78DA" w:rsidRPr="005512CC" w:rsidRDefault="00DB78DA" w:rsidP="007A5D4A">
            <w:pPr>
              <w:jc w:val="right"/>
              <w:rPr>
                <w:color w:val="000000"/>
                <w:sz w:val="20"/>
                <w:szCs w:val="20"/>
                <w:lang w:val="es-CO" w:eastAsia="zh-CN"/>
              </w:rPr>
            </w:pPr>
            <w:r w:rsidRPr="005512CC">
              <w:rPr>
                <w:color w:val="000000"/>
                <w:sz w:val="20"/>
                <w:szCs w:val="20"/>
                <w:lang w:val="es-CO" w:eastAsia="zh-CN"/>
              </w:rPr>
              <w:t>39</w:t>
            </w:r>
            <w:r w:rsidR="00180052" w:rsidRPr="005512CC">
              <w:rPr>
                <w:color w:val="000000"/>
                <w:sz w:val="20"/>
                <w:szCs w:val="20"/>
                <w:lang w:val="es-CO" w:eastAsia="zh-CN"/>
              </w:rPr>
              <w:t>,</w:t>
            </w:r>
            <w:r w:rsidRPr="005512CC">
              <w:rPr>
                <w:color w:val="000000"/>
                <w:sz w:val="20"/>
                <w:szCs w:val="20"/>
                <w:lang w:val="es-CO" w:eastAsia="zh-CN"/>
              </w:rPr>
              <w:t>47</w:t>
            </w:r>
          </w:p>
        </w:tc>
      </w:tr>
      <w:tr w:rsidR="00DB78DA" w:rsidRPr="005512CC" w14:paraId="79AB15F1" w14:textId="77777777" w:rsidTr="00572404">
        <w:trPr>
          <w:trHeight w:val="142"/>
        </w:trPr>
        <w:tc>
          <w:tcPr>
            <w:tcW w:w="2405" w:type="dxa"/>
            <w:tcBorders>
              <w:top w:val="nil"/>
              <w:left w:val="single" w:sz="4" w:space="0" w:color="auto"/>
              <w:bottom w:val="single" w:sz="4" w:space="0" w:color="auto"/>
              <w:right w:val="single" w:sz="4" w:space="0" w:color="auto"/>
            </w:tcBorders>
            <w:shd w:val="clear" w:color="auto" w:fill="auto"/>
            <w:noWrap/>
          </w:tcPr>
          <w:p w14:paraId="3A410CB0" w14:textId="77777777" w:rsidR="00DB78DA" w:rsidRPr="005512CC" w:rsidRDefault="00DB78DA" w:rsidP="007A5D4A">
            <w:pPr>
              <w:jc w:val="left"/>
              <w:rPr>
                <w:color w:val="000000"/>
                <w:sz w:val="20"/>
                <w:szCs w:val="20"/>
                <w:lang w:val="es-CO" w:eastAsia="zh-CN"/>
              </w:rPr>
            </w:pPr>
            <w:r w:rsidRPr="005512CC">
              <w:rPr>
                <w:color w:val="000000"/>
                <w:sz w:val="20"/>
                <w:szCs w:val="20"/>
                <w:lang w:val="es-CO" w:eastAsia="zh-CN"/>
              </w:rPr>
              <w:t>Somotex Nigeria Ltd</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14:paraId="6C909793" w14:textId="77777777" w:rsidR="00DB78DA" w:rsidRPr="005512CC" w:rsidRDefault="00DB78DA" w:rsidP="007A5D4A">
            <w:pPr>
              <w:jc w:val="left"/>
              <w:rPr>
                <w:color w:val="000000"/>
                <w:sz w:val="20"/>
                <w:szCs w:val="20"/>
                <w:lang w:val="es-CO" w:eastAsia="zh-CN"/>
              </w:rPr>
            </w:pPr>
            <w:r w:rsidRPr="005512CC">
              <w:rPr>
                <w:color w:val="000000"/>
                <w:sz w:val="20"/>
                <w:szCs w:val="20"/>
                <w:lang w:val="es-CO" w:eastAsia="zh-CN"/>
              </w:rPr>
              <w:t>HFC</w:t>
            </w:r>
            <w:r w:rsidRPr="005512CC">
              <w:rPr>
                <w:color w:val="000000"/>
                <w:sz w:val="20"/>
                <w:szCs w:val="20"/>
                <w:lang w:val="es-CO" w:eastAsia="zh-CN"/>
              </w:rPr>
              <w:noBreakHyphen/>
              <w:t>32</w:t>
            </w:r>
          </w:p>
        </w:tc>
        <w:tc>
          <w:tcPr>
            <w:tcW w:w="1275" w:type="dxa"/>
            <w:tcBorders>
              <w:top w:val="nil"/>
              <w:left w:val="nil"/>
              <w:bottom w:val="single" w:sz="4" w:space="0" w:color="auto"/>
              <w:right w:val="single" w:sz="4" w:space="0" w:color="auto"/>
            </w:tcBorders>
            <w:shd w:val="clear" w:color="auto" w:fill="auto"/>
            <w:noWrap/>
          </w:tcPr>
          <w:p w14:paraId="0213C1DD" w14:textId="3F0B5569" w:rsidR="00DB78DA" w:rsidRPr="005512CC" w:rsidRDefault="00DB78DA" w:rsidP="007A5D4A">
            <w:pPr>
              <w:jc w:val="right"/>
              <w:rPr>
                <w:color w:val="000000"/>
                <w:sz w:val="20"/>
                <w:szCs w:val="20"/>
                <w:lang w:val="es-CO" w:eastAsia="zh-CN"/>
              </w:rPr>
            </w:pPr>
            <w:r w:rsidRPr="005512CC">
              <w:rPr>
                <w:color w:val="000000"/>
                <w:sz w:val="20"/>
                <w:szCs w:val="20"/>
                <w:lang w:val="es-CO" w:eastAsia="zh-CN"/>
              </w:rPr>
              <w:t>57</w:t>
            </w:r>
            <w:r w:rsidR="00180052" w:rsidRPr="005512CC">
              <w:rPr>
                <w:color w:val="000000"/>
                <w:sz w:val="20"/>
                <w:szCs w:val="20"/>
                <w:lang w:val="es-CO" w:eastAsia="zh-CN"/>
              </w:rPr>
              <w:t>,</w:t>
            </w:r>
            <w:r w:rsidRPr="005512CC">
              <w:rPr>
                <w:color w:val="000000"/>
                <w:sz w:val="20"/>
                <w:szCs w:val="20"/>
                <w:lang w:val="es-CO" w:eastAsia="zh-CN"/>
              </w:rPr>
              <w:t>06</w:t>
            </w:r>
          </w:p>
        </w:tc>
        <w:tc>
          <w:tcPr>
            <w:tcW w:w="1134" w:type="dxa"/>
            <w:tcBorders>
              <w:top w:val="nil"/>
              <w:left w:val="nil"/>
              <w:bottom w:val="single" w:sz="4" w:space="0" w:color="auto"/>
              <w:right w:val="single" w:sz="4" w:space="0" w:color="auto"/>
            </w:tcBorders>
            <w:shd w:val="clear" w:color="auto" w:fill="auto"/>
            <w:noWrap/>
          </w:tcPr>
          <w:p w14:paraId="4B00FEA5" w14:textId="11A94FB8" w:rsidR="00DB78DA" w:rsidRPr="005512CC" w:rsidRDefault="00DB78DA" w:rsidP="007A5D4A">
            <w:pPr>
              <w:jc w:val="right"/>
              <w:rPr>
                <w:color w:val="000000"/>
                <w:sz w:val="20"/>
                <w:szCs w:val="20"/>
                <w:lang w:val="es-CO" w:eastAsia="zh-CN"/>
              </w:rPr>
            </w:pPr>
            <w:r w:rsidRPr="005512CC">
              <w:rPr>
                <w:color w:val="000000"/>
                <w:sz w:val="20"/>
                <w:szCs w:val="20"/>
                <w:lang w:val="es-CO" w:eastAsia="zh-CN"/>
              </w:rPr>
              <w:t>493</w:t>
            </w:r>
            <w:r w:rsidR="00180052" w:rsidRPr="005512CC">
              <w:rPr>
                <w:color w:val="000000"/>
                <w:sz w:val="20"/>
                <w:szCs w:val="20"/>
                <w:lang w:val="es-CO" w:eastAsia="zh-CN"/>
              </w:rPr>
              <w:t>.</w:t>
            </w:r>
            <w:r w:rsidRPr="005512CC">
              <w:rPr>
                <w:color w:val="000000"/>
                <w:sz w:val="20"/>
                <w:szCs w:val="20"/>
                <w:lang w:val="es-CO" w:eastAsia="zh-CN"/>
              </w:rPr>
              <w:t>500</w:t>
            </w:r>
          </w:p>
        </w:tc>
        <w:tc>
          <w:tcPr>
            <w:tcW w:w="993" w:type="dxa"/>
            <w:tcBorders>
              <w:top w:val="nil"/>
              <w:left w:val="nil"/>
              <w:bottom w:val="single" w:sz="4" w:space="0" w:color="auto"/>
              <w:right w:val="single" w:sz="4" w:space="0" w:color="auto"/>
            </w:tcBorders>
            <w:shd w:val="clear" w:color="auto" w:fill="auto"/>
            <w:noWrap/>
          </w:tcPr>
          <w:p w14:paraId="0035E51A" w14:textId="77777777" w:rsidR="00DB78DA" w:rsidRPr="005512CC" w:rsidRDefault="00DB78DA" w:rsidP="007A5D4A">
            <w:pPr>
              <w:jc w:val="right"/>
              <w:rPr>
                <w:color w:val="000000"/>
                <w:sz w:val="20"/>
                <w:szCs w:val="20"/>
                <w:lang w:val="es-CO" w:eastAsia="zh-CN"/>
              </w:rPr>
            </w:pPr>
            <w:r w:rsidRPr="005512CC">
              <w:rPr>
                <w:color w:val="000000"/>
                <w:sz w:val="20"/>
                <w:szCs w:val="20"/>
                <w:lang w:val="es-CO" w:eastAsia="zh-CN"/>
              </w:rPr>
              <w:t>359,478</w:t>
            </w:r>
          </w:p>
        </w:tc>
        <w:tc>
          <w:tcPr>
            <w:tcW w:w="1134" w:type="dxa"/>
            <w:tcBorders>
              <w:top w:val="nil"/>
              <w:left w:val="nil"/>
              <w:bottom w:val="single" w:sz="4" w:space="0" w:color="auto"/>
              <w:right w:val="single" w:sz="4" w:space="0" w:color="auto"/>
            </w:tcBorders>
            <w:shd w:val="clear" w:color="auto" w:fill="auto"/>
            <w:noWrap/>
          </w:tcPr>
          <w:p w14:paraId="2EA2C2CE" w14:textId="399F2CB3" w:rsidR="00DB78DA" w:rsidRPr="005512CC" w:rsidRDefault="00DB78DA" w:rsidP="007A5D4A">
            <w:pPr>
              <w:jc w:val="right"/>
              <w:rPr>
                <w:color w:val="000000"/>
                <w:sz w:val="20"/>
                <w:szCs w:val="20"/>
                <w:lang w:val="es-CO" w:eastAsia="zh-CN"/>
              </w:rPr>
            </w:pPr>
            <w:r w:rsidRPr="005512CC">
              <w:rPr>
                <w:color w:val="000000"/>
                <w:sz w:val="20"/>
                <w:szCs w:val="20"/>
                <w:lang w:val="es-CO" w:eastAsia="zh-CN"/>
              </w:rPr>
              <w:t>852</w:t>
            </w:r>
            <w:r w:rsidR="00180052" w:rsidRPr="005512CC">
              <w:rPr>
                <w:color w:val="000000"/>
                <w:sz w:val="20"/>
                <w:szCs w:val="20"/>
                <w:lang w:val="es-CO" w:eastAsia="zh-CN"/>
              </w:rPr>
              <w:t>.</w:t>
            </w:r>
            <w:r w:rsidRPr="005512CC">
              <w:rPr>
                <w:color w:val="000000"/>
                <w:sz w:val="20"/>
                <w:szCs w:val="20"/>
                <w:lang w:val="es-CO" w:eastAsia="zh-CN"/>
              </w:rPr>
              <w:t>978</w:t>
            </w:r>
          </w:p>
        </w:tc>
        <w:tc>
          <w:tcPr>
            <w:tcW w:w="1134" w:type="dxa"/>
            <w:tcBorders>
              <w:top w:val="nil"/>
              <w:left w:val="nil"/>
              <w:bottom w:val="single" w:sz="4" w:space="0" w:color="auto"/>
              <w:right w:val="single" w:sz="4" w:space="0" w:color="auto"/>
            </w:tcBorders>
            <w:shd w:val="clear" w:color="auto" w:fill="auto"/>
            <w:noWrap/>
          </w:tcPr>
          <w:p w14:paraId="351820B2" w14:textId="275FC1D3" w:rsidR="00DB78DA" w:rsidRPr="005512CC" w:rsidRDefault="00DB78DA" w:rsidP="007A5D4A">
            <w:pPr>
              <w:jc w:val="right"/>
              <w:rPr>
                <w:color w:val="000000"/>
                <w:sz w:val="20"/>
                <w:szCs w:val="20"/>
                <w:lang w:val="es-CO" w:eastAsia="zh-CN"/>
              </w:rPr>
            </w:pPr>
            <w:r w:rsidRPr="005512CC">
              <w:rPr>
                <w:color w:val="000000"/>
                <w:sz w:val="20"/>
                <w:szCs w:val="20"/>
                <w:lang w:val="es-CO" w:eastAsia="zh-CN"/>
              </w:rPr>
              <w:t>14</w:t>
            </w:r>
            <w:r w:rsidR="00180052" w:rsidRPr="005512CC">
              <w:rPr>
                <w:color w:val="000000"/>
                <w:sz w:val="20"/>
                <w:szCs w:val="20"/>
                <w:lang w:val="es-CO" w:eastAsia="zh-CN"/>
              </w:rPr>
              <w:t>,</w:t>
            </w:r>
            <w:r w:rsidRPr="005512CC">
              <w:rPr>
                <w:color w:val="000000"/>
                <w:sz w:val="20"/>
                <w:szCs w:val="20"/>
                <w:lang w:val="es-CO" w:eastAsia="zh-CN"/>
              </w:rPr>
              <w:t>95</w:t>
            </w:r>
          </w:p>
        </w:tc>
      </w:tr>
      <w:tr w:rsidR="00DB78DA" w:rsidRPr="005512CC" w14:paraId="0B3A1FE4" w14:textId="77777777" w:rsidTr="00572404">
        <w:trPr>
          <w:trHeight w:val="142"/>
        </w:trPr>
        <w:tc>
          <w:tcPr>
            <w:tcW w:w="3823"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3375B11E" w14:textId="042D4D7E" w:rsidR="00DB78DA" w:rsidRPr="005512CC" w:rsidRDefault="00180052" w:rsidP="007A5D4A">
            <w:pPr>
              <w:jc w:val="left"/>
              <w:rPr>
                <w:b/>
                <w:bCs/>
                <w:color w:val="000000"/>
                <w:sz w:val="20"/>
                <w:szCs w:val="20"/>
                <w:lang w:val="es-ES" w:eastAsia="zh-CN"/>
              </w:rPr>
            </w:pPr>
            <w:r w:rsidRPr="005512CC">
              <w:rPr>
                <w:b/>
                <w:bCs/>
                <w:color w:val="000000"/>
                <w:sz w:val="20"/>
                <w:szCs w:val="20"/>
                <w:lang w:val="es-ES" w:eastAsia="zh-CN"/>
              </w:rPr>
              <w:t xml:space="preserve">Total parcial </w:t>
            </w:r>
            <w:r w:rsidR="00FB55C4" w:rsidRPr="005512CC">
              <w:rPr>
                <w:b/>
                <w:bCs/>
                <w:color w:val="000000"/>
                <w:sz w:val="20"/>
                <w:szCs w:val="20"/>
                <w:lang w:val="es-ES" w:eastAsia="zh-CN"/>
              </w:rPr>
              <w:t>para el aire acondicionado</w:t>
            </w:r>
            <w:r w:rsidRPr="005512CC">
              <w:rPr>
                <w:b/>
                <w:bCs/>
                <w:color w:val="000000"/>
                <w:sz w:val="20"/>
                <w:szCs w:val="20"/>
                <w:lang w:val="es-ES" w:eastAsia="zh-CN"/>
              </w:rPr>
              <w:t xml:space="preserve"> </w:t>
            </w:r>
            <w:r w:rsidR="00DB78DA" w:rsidRPr="005512CC">
              <w:rPr>
                <w:b/>
                <w:bCs/>
                <w:color w:val="000000"/>
                <w:sz w:val="20"/>
                <w:szCs w:val="20"/>
                <w:lang w:val="es-ES" w:eastAsia="zh-CN"/>
              </w:rPr>
              <w:t>residen</w:t>
            </w:r>
            <w:r w:rsidRPr="005512CC">
              <w:rPr>
                <w:b/>
                <w:bCs/>
                <w:color w:val="000000"/>
                <w:sz w:val="20"/>
                <w:szCs w:val="20"/>
                <w:lang w:val="es-ES" w:eastAsia="zh-CN"/>
              </w:rPr>
              <w:t>c</w:t>
            </w:r>
            <w:r w:rsidR="00DB78DA" w:rsidRPr="005512CC">
              <w:rPr>
                <w:b/>
                <w:bCs/>
                <w:color w:val="000000"/>
                <w:sz w:val="20"/>
                <w:szCs w:val="20"/>
                <w:lang w:val="es-ES" w:eastAsia="zh-CN"/>
              </w:rPr>
              <w:t xml:space="preserve">ial </w:t>
            </w:r>
          </w:p>
        </w:tc>
        <w:tc>
          <w:tcPr>
            <w:tcW w:w="1275" w:type="dxa"/>
            <w:tcBorders>
              <w:top w:val="nil"/>
              <w:left w:val="nil"/>
              <w:bottom w:val="single" w:sz="4" w:space="0" w:color="auto"/>
              <w:right w:val="single" w:sz="4" w:space="0" w:color="auto"/>
            </w:tcBorders>
            <w:shd w:val="clear" w:color="auto" w:fill="auto"/>
            <w:noWrap/>
            <w:hideMark/>
          </w:tcPr>
          <w:p w14:paraId="45189B66" w14:textId="798D87E8" w:rsidR="00DB78DA" w:rsidRPr="005512CC" w:rsidRDefault="00DB78DA" w:rsidP="007A5D4A">
            <w:pPr>
              <w:jc w:val="right"/>
              <w:rPr>
                <w:b/>
                <w:bCs/>
                <w:color w:val="000000"/>
                <w:sz w:val="20"/>
                <w:szCs w:val="20"/>
                <w:lang w:val="es-CO" w:eastAsia="zh-CN"/>
              </w:rPr>
            </w:pPr>
            <w:r w:rsidRPr="005512CC">
              <w:rPr>
                <w:b/>
                <w:bCs/>
                <w:color w:val="000000"/>
                <w:sz w:val="20"/>
                <w:szCs w:val="20"/>
                <w:lang w:val="es-CO" w:eastAsia="zh-CN"/>
              </w:rPr>
              <w:t>71</w:t>
            </w:r>
            <w:r w:rsidR="00180052" w:rsidRPr="005512CC">
              <w:rPr>
                <w:b/>
                <w:bCs/>
                <w:color w:val="000000"/>
                <w:sz w:val="20"/>
                <w:szCs w:val="20"/>
                <w:lang w:val="es-CO" w:eastAsia="zh-CN"/>
              </w:rPr>
              <w:t>,</w:t>
            </w:r>
            <w:r w:rsidRPr="005512CC">
              <w:rPr>
                <w:b/>
                <w:bCs/>
                <w:color w:val="000000"/>
                <w:sz w:val="20"/>
                <w:szCs w:val="20"/>
                <w:lang w:val="es-CO" w:eastAsia="zh-CN"/>
              </w:rPr>
              <w:t>94</w:t>
            </w:r>
          </w:p>
        </w:tc>
        <w:tc>
          <w:tcPr>
            <w:tcW w:w="1134" w:type="dxa"/>
            <w:tcBorders>
              <w:top w:val="nil"/>
              <w:left w:val="nil"/>
              <w:bottom w:val="single" w:sz="4" w:space="0" w:color="auto"/>
              <w:right w:val="single" w:sz="4" w:space="0" w:color="auto"/>
            </w:tcBorders>
            <w:shd w:val="clear" w:color="auto" w:fill="auto"/>
            <w:noWrap/>
            <w:hideMark/>
          </w:tcPr>
          <w:p w14:paraId="5C0E672D" w14:textId="194B5204" w:rsidR="00DB78DA" w:rsidRPr="005512CC" w:rsidRDefault="00DB78DA" w:rsidP="007A5D4A">
            <w:pPr>
              <w:jc w:val="right"/>
              <w:rPr>
                <w:b/>
                <w:bCs/>
                <w:color w:val="000000"/>
                <w:sz w:val="20"/>
                <w:szCs w:val="20"/>
                <w:lang w:val="es-CO" w:eastAsia="zh-CN"/>
              </w:rPr>
            </w:pPr>
            <w:r w:rsidRPr="005512CC">
              <w:rPr>
                <w:b/>
                <w:bCs/>
                <w:color w:val="000000"/>
                <w:sz w:val="20"/>
                <w:szCs w:val="20"/>
                <w:lang w:val="es-CO" w:eastAsia="zh-CN"/>
              </w:rPr>
              <w:t>987</w:t>
            </w:r>
            <w:r w:rsidR="00180052" w:rsidRPr="005512CC">
              <w:rPr>
                <w:b/>
                <w:bCs/>
                <w:color w:val="000000"/>
                <w:sz w:val="20"/>
                <w:szCs w:val="20"/>
                <w:lang w:val="es-CO" w:eastAsia="zh-CN"/>
              </w:rPr>
              <w:t>.</w:t>
            </w:r>
            <w:r w:rsidRPr="005512CC">
              <w:rPr>
                <w:b/>
                <w:bCs/>
                <w:color w:val="000000"/>
                <w:sz w:val="20"/>
                <w:szCs w:val="20"/>
                <w:lang w:val="es-CO" w:eastAsia="zh-CN"/>
              </w:rPr>
              <w:t>000</w:t>
            </w:r>
          </w:p>
        </w:tc>
        <w:tc>
          <w:tcPr>
            <w:tcW w:w="993" w:type="dxa"/>
            <w:tcBorders>
              <w:top w:val="nil"/>
              <w:left w:val="nil"/>
              <w:bottom w:val="single" w:sz="4" w:space="0" w:color="auto"/>
              <w:right w:val="single" w:sz="4" w:space="0" w:color="auto"/>
            </w:tcBorders>
            <w:shd w:val="clear" w:color="auto" w:fill="auto"/>
            <w:noWrap/>
            <w:hideMark/>
          </w:tcPr>
          <w:p w14:paraId="2F99225C" w14:textId="77777777" w:rsidR="00DB78DA" w:rsidRPr="005512CC" w:rsidRDefault="00DB78DA" w:rsidP="007A5D4A">
            <w:pPr>
              <w:jc w:val="right"/>
              <w:rPr>
                <w:b/>
                <w:bCs/>
                <w:color w:val="000000"/>
                <w:sz w:val="20"/>
                <w:szCs w:val="20"/>
                <w:lang w:val="es-CO" w:eastAsia="zh-CN"/>
              </w:rPr>
            </w:pPr>
            <w:r w:rsidRPr="005512CC">
              <w:rPr>
                <w:b/>
                <w:bCs/>
                <w:color w:val="000000"/>
                <w:sz w:val="20"/>
                <w:szCs w:val="20"/>
                <w:lang w:val="es-CO" w:eastAsia="zh-CN"/>
              </w:rPr>
              <w:t>453,222</w:t>
            </w:r>
          </w:p>
        </w:tc>
        <w:tc>
          <w:tcPr>
            <w:tcW w:w="1134" w:type="dxa"/>
            <w:tcBorders>
              <w:top w:val="nil"/>
              <w:left w:val="nil"/>
              <w:bottom w:val="single" w:sz="4" w:space="0" w:color="auto"/>
              <w:right w:val="single" w:sz="4" w:space="0" w:color="auto"/>
            </w:tcBorders>
            <w:shd w:val="clear" w:color="auto" w:fill="auto"/>
            <w:noWrap/>
            <w:hideMark/>
          </w:tcPr>
          <w:p w14:paraId="20C7E450" w14:textId="51407095" w:rsidR="00DB78DA" w:rsidRPr="005512CC" w:rsidRDefault="00DB78DA" w:rsidP="007A5D4A">
            <w:pPr>
              <w:jc w:val="right"/>
              <w:rPr>
                <w:b/>
                <w:bCs/>
                <w:color w:val="000000"/>
                <w:sz w:val="20"/>
                <w:szCs w:val="20"/>
                <w:lang w:val="es-CO" w:eastAsia="zh-CN"/>
              </w:rPr>
            </w:pPr>
            <w:r w:rsidRPr="005512CC">
              <w:rPr>
                <w:b/>
                <w:bCs/>
                <w:color w:val="000000"/>
                <w:sz w:val="20"/>
                <w:szCs w:val="20"/>
                <w:lang w:val="es-CO" w:eastAsia="zh-CN"/>
              </w:rPr>
              <w:t>1</w:t>
            </w:r>
            <w:r w:rsidR="00180052" w:rsidRPr="005512CC">
              <w:rPr>
                <w:b/>
                <w:bCs/>
                <w:color w:val="000000"/>
                <w:sz w:val="20"/>
                <w:szCs w:val="20"/>
                <w:lang w:val="es-CO" w:eastAsia="zh-CN"/>
              </w:rPr>
              <w:t>.</w:t>
            </w:r>
            <w:r w:rsidRPr="005512CC">
              <w:rPr>
                <w:b/>
                <w:bCs/>
                <w:color w:val="000000"/>
                <w:sz w:val="20"/>
                <w:szCs w:val="20"/>
                <w:lang w:val="es-CO" w:eastAsia="zh-CN"/>
              </w:rPr>
              <w:t>440</w:t>
            </w:r>
            <w:r w:rsidR="00180052" w:rsidRPr="005512CC">
              <w:rPr>
                <w:b/>
                <w:bCs/>
                <w:color w:val="000000"/>
                <w:sz w:val="20"/>
                <w:szCs w:val="20"/>
                <w:lang w:val="es-CO" w:eastAsia="zh-CN"/>
              </w:rPr>
              <w:t>.</w:t>
            </w:r>
            <w:r w:rsidRPr="005512CC">
              <w:rPr>
                <w:b/>
                <w:bCs/>
                <w:color w:val="000000"/>
                <w:sz w:val="20"/>
                <w:szCs w:val="20"/>
                <w:lang w:val="es-CO" w:eastAsia="zh-CN"/>
              </w:rPr>
              <w:t>222</w:t>
            </w:r>
          </w:p>
        </w:tc>
        <w:tc>
          <w:tcPr>
            <w:tcW w:w="1134" w:type="dxa"/>
            <w:tcBorders>
              <w:top w:val="nil"/>
              <w:left w:val="nil"/>
              <w:bottom w:val="single" w:sz="4" w:space="0" w:color="auto"/>
              <w:right w:val="single" w:sz="4" w:space="0" w:color="auto"/>
            </w:tcBorders>
            <w:shd w:val="clear" w:color="auto" w:fill="auto"/>
            <w:noWrap/>
            <w:hideMark/>
          </w:tcPr>
          <w:p w14:paraId="2F8E9014" w14:textId="32BB59D4" w:rsidR="00DB78DA" w:rsidRPr="005512CC" w:rsidRDefault="00DB78DA" w:rsidP="007A5D4A">
            <w:pPr>
              <w:jc w:val="right"/>
              <w:rPr>
                <w:b/>
                <w:bCs/>
                <w:color w:val="000000"/>
                <w:sz w:val="20"/>
                <w:szCs w:val="20"/>
                <w:lang w:val="es-CO" w:eastAsia="zh-CN"/>
              </w:rPr>
            </w:pPr>
            <w:r w:rsidRPr="005512CC">
              <w:rPr>
                <w:b/>
                <w:bCs/>
                <w:color w:val="000000"/>
                <w:sz w:val="20"/>
                <w:szCs w:val="20"/>
                <w:lang w:val="es-CO" w:eastAsia="zh-CN"/>
              </w:rPr>
              <w:t>20</w:t>
            </w:r>
            <w:r w:rsidR="00180052" w:rsidRPr="005512CC">
              <w:rPr>
                <w:b/>
                <w:bCs/>
                <w:color w:val="000000"/>
                <w:sz w:val="20"/>
                <w:szCs w:val="20"/>
                <w:lang w:val="es-CO" w:eastAsia="zh-CN"/>
              </w:rPr>
              <w:t>,</w:t>
            </w:r>
            <w:r w:rsidRPr="005512CC">
              <w:rPr>
                <w:b/>
                <w:bCs/>
                <w:color w:val="000000"/>
                <w:sz w:val="20"/>
                <w:szCs w:val="20"/>
                <w:lang w:val="es-CO" w:eastAsia="zh-CN"/>
              </w:rPr>
              <w:t>02</w:t>
            </w:r>
          </w:p>
        </w:tc>
      </w:tr>
      <w:tr w:rsidR="00DB78DA" w:rsidRPr="005512CC" w14:paraId="085CCC3C" w14:textId="77777777" w:rsidTr="00572404">
        <w:trPr>
          <w:trHeight w:val="142"/>
        </w:trPr>
        <w:tc>
          <w:tcPr>
            <w:tcW w:w="3823" w:type="dxa"/>
            <w:gridSpan w:val="2"/>
            <w:tcBorders>
              <w:top w:val="nil"/>
              <w:left w:val="single" w:sz="4" w:space="0" w:color="auto"/>
              <w:bottom w:val="single" w:sz="4" w:space="0" w:color="auto"/>
              <w:right w:val="single" w:sz="4" w:space="0" w:color="auto"/>
            </w:tcBorders>
            <w:shd w:val="clear" w:color="auto" w:fill="auto"/>
            <w:noWrap/>
            <w:hideMark/>
          </w:tcPr>
          <w:p w14:paraId="4FE63263" w14:textId="5E9D21A1" w:rsidR="00DB78DA" w:rsidRPr="005512CC" w:rsidRDefault="006B0808" w:rsidP="007A5D4A">
            <w:pPr>
              <w:jc w:val="left"/>
              <w:rPr>
                <w:color w:val="000000"/>
                <w:sz w:val="20"/>
                <w:szCs w:val="20"/>
                <w:lang w:val="es-CO" w:eastAsia="zh-CN"/>
              </w:rPr>
            </w:pPr>
            <w:r w:rsidRPr="005512CC">
              <w:rPr>
                <w:color w:val="000000"/>
                <w:sz w:val="20"/>
                <w:szCs w:val="20"/>
                <w:lang w:val="es-CO" w:eastAsia="zh-CN"/>
              </w:rPr>
              <w:t>Unidad de gestión del proyecto</w:t>
            </w:r>
          </w:p>
        </w:tc>
        <w:tc>
          <w:tcPr>
            <w:tcW w:w="1275" w:type="dxa"/>
            <w:tcBorders>
              <w:top w:val="nil"/>
              <w:left w:val="nil"/>
              <w:bottom w:val="single" w:sz="4" w:space="0" w:color="auto"/>
              <w:right w:val="single" w:sz="4" w:space="0" w:color="auto"/>
            </w:tcBorders>
            <w:shd w:val="clear" w:color="auto" w:fill="auto"/>
            <w:noWrap/>
            <w:hideMark/>
          </w:tcPr>
          <w:p w14:paraId="4D27E185" w14:textId="77777777" w:rsidR="00DB78DA" w:rsidRPr="005512CC" w:rsidRDefault="00DB78DA" w:rsidP="007A5D4A">
            <w:pPr>
              <w:jc w:val="right"/>
              <w:rPr>
                <w:color w:val="000000"/>
                <w:sz w:val="20"/>
                <w:szCs w:val="20"/>
                <w:lang w:val="es-CO" w:eastAsia="zh-CN"/>
              </w:rPr>
            </w:pPr>
          </w:p>
        </w:tc>
        <w:tc>
          <w:tcPr>
            <w:tcW w:w="1134" w:type="dxa"/>
            <w:tcBorders>
              <w:top w:val="nil"/>
              <w:left w:val="nil"/>
              <w:bottom w:val="single" w:sz="4" w:space="0" w:color="auto"/>
              <w:right w:val="single" w:sz="4" w:space="0" w:color="auto"/>
            </w:tcBorders>
            <w:shd w:val="clear" w:color="auto" w:fill="auto"/>
            <w:noWrap/>
            <w:hideMark/>
          </w:tcPr>
          <w:p w14:paraId="0E039831" w14:textId="77777777" w:rsidR="00DB78DA" w:rsidRPr="005512CC" w:rsidRDefault="00DB78DA" w:rsidP="007A5D4A">
            <w:pPr>
              <w:jc w:val="right"/>
              <w:rPr>
                <w:color w:val="000000"/>
                <w:sz w:val="20"/>
                <w:szCs w:val="20"/>
                <w:lang w:val="es-CO" w:eastAsia="zh-CN"/>
              </w:rPr>
            </w:pPr>
          </w:p>
        </w:tc>
        <w:tc>
          <w:tcPr>
            <w:tcW w:w="993" w:type="dxa"/>
            <w:tcBorders>
              <w:top w:val="nil"/>
              <w:left w:val="nil"/>
              <w:bottom w:val="single" w:sz="4" w:space="0" w:color="auto"/>
              <w:right w:val="single" w:sz="4" w:space="0" w:color="auto"/>
            </w:tcBorders>
            <w:shd w:val="clear" w:color="auto" w:fill="auto"/>
            <w:noWrap/>
            <w:hideMark/>
          </w:tcPr>
          <w:p w14:paraId="3AF2405B" w14:textId="77777777" w:rsidR="00DB78DA" w:rsidRPr="005512CC" w:rsidRDefault="00DB78DA" w:rsidP="007A5D4A">
            <w:pPr>
              <w:jc w:val="right"/>
              <w:rPr>
                <w:color w:val="000000"/>
                <w:sz w:val="20"/>
                <w:szCs w:val="20"/>
                <w:lang w:val="es-CO" w:eastAsia="zh-CN"/>
              </w:rPr>
            </w:pPr>
          </w:p>
        </w:tc>
        <w:tc>
          <w:tcPr>
            <w:tcW w:w="1134" w:type="dxa"/>
            <w:tcBorders>
              <w:top w:val="nil"/>
              <w:left w:val="nil"/>
              <w:bottom w:val="single" w:sz="4" w:space="0" w:color="auto"/>
              <w:right w:val="single" w:sz="4" w:space="0" w:color="auto"/>
            </w:tcBorders>
            <w:shd w:val="clear" w:color="auto" w:fill="auto"/>
            <w:noWrap/>
            <w:hideMark/>
          </w:tcPr>
          <w:p w14:paraId="7A9BB181" w14:textId="1C2BF912" w:rsidR="00DB78DA" w:rsidRPr="005512CC" w:rsidRDefault="00DB78DA" w:rsidP="007A5D4A">
            <w:pPr>
              <w:jc w:val="right"/>
              <w:rPr>
                <w:color w:val="000000"/>
                <w:sz w:val="20"/>
                <w:szCs w:val="20"/>
                <w:lang w:val="es-CO" w:eastAsia="zh-CN"/>
              </w:rPr>
            </w:pPr>
            <w:r w:rsidRPr="005512CC">
              <w:rPr>
                <w:color w:val="000000"/>
                <w:sz w:val="20"/>
                <w:szCs w:val="20"/>
                <w:lang w:val="es-CO" w:eastAsia="zh-CN"/>
              </w:rPr>
              <w:t>480</w:t>
            </w:r>
            <w:r w:rsidR="00180052" w:rsidRPr="005512CC">
              <w:rPr>
                <w:color w:val="000000"/>
                <w:sz w:val="20"/>
                <w:szCs w:val="20"/>
                <w:lang w:val="es-CO" w:eastAsia="zh-CN"/>
              </w:rPr>
              <w:t>.</w:t>
            </w:r>
            <w:r w:rsidRPr="005512CC">
              <w:rPr>
                <w:color w:val="000000"/>
                <w:sz w:val="20"/>
                <w:szCs w:val="20"/>
                <w:lang w:val="es-CO" w:eastAsia="zh-CN"/>
              </w:rPr>
              <w:t>000</w:t>
            </w:r>
          </w:p>
        </w:tc>
        <w:tc>
          <w:tcPr>
            <w:tcW w:w="1134" w:type="dxa"/>
            <w:tcBorders>
              <w:top w:val="nil"/>
              <w:left w:val="nil"/>
              <w:bottom w:val="single" w:sz="4" w:space="0" w:color="auto"/>
              <w:right w:val="single" w:sz="4" w:space="0" w:color="auto"/>
            </w:tcBorders>
            <w:shd w:val="clear" w:color="auto" w:fill="auto"/>
            <w:noWrap/>
            <w:hideMark/>
          </w:tcPr>
          <w:p w14:paraId="41F5A8E2" w14:textId="77777777" w:rsidR="00DB78DA" w:rsidRPr="005512CC" w:rsidRDefault="00DB78DA" w:rsidP="007A5D4A">
            <w:pPr>
              <w:jc w:val="right"/>
              <w:rPr>
                <w:b/>
                <w:bCs/>
                <w:color w:val="000000"/>
                <w:sz w:val="20"/>
                <w:szCs w:val="20"/>
                <w:lang w:val="es-CO" w:eastAsia="zh-CN"/>
              </w:rPr>
            </w:pPr>
          </w:p>
        </w:tc>
      </w:tr>
      <w:tr w:rsidR="00DB78DA" w:rsidRPr="005512CC" w14:paraId="5A3F3A23" w14:textId="77777777" w:rsidTr="00572404">
        <w:trPr>
          <w:trHeight w:val="142"/>
        </w:trPr>
        <w:tc>
          <w:tcPr>
            <w:tcW w:w="3823" w:type="dxa"/>
            <w:gridSpan w:val="2"/>
            <w:tcBorders>
              <w:top w:val="nil"/>
              <w:left w:val="single" w:sz="4" w:space="0" w:color="auto"/>
              <w:bottom w:val="single" w:sz="4" w:space="0" w:color="auto"/>
              <w:right w:val="single" w:sz="4" w:space="0" w:color="auto"/>
            </w:tcBorders>
            <w:shd w:val="clear" w:color="auto" w:fill="auto"/>
            <w:noWrap/>
            <w:hideMark/>
          </w:tcPr>
          <w:p w14:paraId="6B13BD03" w14:textId="6FC63AF0" w:rsidR="00DB78DA" w:rsidRPr="005512CC" w:rsidRDefault="00180052" w:rsidP="007A5D4A">
            <w:pPr>
              <w:jc w:val="left"/>
              <w:rPr>
                <w:color w:val="000000"/>
                <w:sz w:val="20"/>
                <w:szCs w:val="20"/>
                <w:lang w:val="es-CO" w:eastAsia="zh-CN"/>
              </w:rPr>
            </w:pPr>
            <w:r w:rsidRPr="005512CC">
              <w:rPr>
                <w:color w:val="000000"/>
                <w:sz w:val="20"/>
                <w:szCs w:val="20"/>
                <w:lang w:val="es-CO" w:eastAsia="zh-CN"/>
              </w:rPr>
              <w:t>Programa de becas</w:t>
            </w:r>
          </w:p>
        </w:tc>
        <w:tc>
          <w:tcPr>
            <w:tcW w:w="1275" w:type="dxa"/>
            <w:tcBorders>
              <w:top w:val="nil"/>
              <w:left w:val="nil"/>
              <w:bottom w:val="single" w:sz="4" w:space="0" w:color="auto"/>
              <w:right w:val="single" w:sz="4" w:space="0" w:color="auto"/>
            </w:tcBorders>
            <w:shd w:val="clear" w:color="auto" w:fill="auto"/>
            <w:noWrap/>
            <w:hideMark/>
          </w:tcPr>
          <w:p w14:paraId="6F47042A" w14:textId="77777777" w:rsidR="00DB78DA" w:rsidRPr="005512CC" w:rsidRDefault="00DB78DA" w:rsidP="007A5D4A">
            <w:pPr>
              <w:jc w:val="right"/>
              <w:rPr>
                <w:color w:val="000000"/>
                <w:sz w:val="20"/>
                <w:szCs w:val="20"/>
                <w:lang w:val="es-CO" w:eastAsia="zh-CN"/>
              </w:rPr>
            </w:pPr>
          </w:p>
        </w:tc>
        <w:tc>
          <w:tcPr>
            <w:tcW w:w="1134" w:type="dxa"/>
            <w:tcBorders>
              <w:top w:val="nil"/>
              <w:left w:val="nil"/>
              <w:bottom w:val="single" w:sz="4" w:space="0" w:color="auto"/>
              <w:right w:val="single" w:sz="4" w:space="0" w:color="auto"/>
            </w:tcBorders>
            <w:shd w:val="clear" w:color="auto" w:fill="auto"/>
            <w:noWrap/>
            <w:hideMark/>
          </w:tcPr>
          <w:p w14:paraId="1277A4A4" w14:textId="77777777" w:rsidR="00DB78DA" w:rsidRPr="005512CC" w:rsidRDefault="00DB78DA" w:rsidP="007A5D4A">
            <w:pPr>
              <w:jc w:val="right"/>
              <w:rPr>
                <w:color w:val="000000"/>
                <w:sz w:val="20"/>
                <w:szCs w:val="20"/>
                <w:lang w:val="es-CO" w:eastAsia="zh-CN"/>
              </w:rPr>
            </w:pPr>
          </w:p>
        </w:tc>
        <w:tc>
          <w:tcPr>
            <w:tcW w:w="993" w:type="dxa"/>
            <w:tcBorders>
              <w:top w:val="nil"/>
              <w:left w:val="nil"/>
              <w:bottom w:val="single" w:sz="4" w:space="0" w:color="auto"/>
              <w:right w:val="single" w:sz="4" w:space="0" w:color="auto"/>
            </w:tcBorders>
            <w:shd w:val="clear" w:color="auto" w:fill="auto"/>
            <w:noWrap/>
            <w:hideMark/>
          </w:tcPr>
          <w:p w14:paraId="12F3D1EA" w14:textId="77777777" w:rsidR="00DB78DA" w:rsidRPr="005512CC" w:rsidRDefault="00DB78DA" w:rsidP="007A5D4A">
            <w:pPr>
              <w:jc w:val="right"/>
              <w:rPr>
                <w:color w:val="000000"/>
                <w:sz w:val="20"/>
                <w:szCs w:val="20"/>
                <w:lang w:val="es-CO" w:eastAsia="zh-CN"/>
              </w:rPr>
            </w:pPr>
          </w:p>
        </w:tc>
        <w:tc>
          <w:tcPr>
            <w:tcW w:w="1134" w:type="dxa"/>
            <w:tcBorders>
              <w:top w:val="nil"/>
              <w:left w:val="nil"/>
              <w:bottom w:val="single" w:sz="4" w:space="0" w:color="auto"/>
              <w:right w:val="single" w:sz="4" w:space="0" w:color="auto"/>
            </w:tcBorders>
            <w:shd w:val="clear" w:color="auto" w:fill="auto"/>
            <w:noWrap/>
            <w:hideMark/>
          </w:tcPr>
          <w:p w14:paraId="2EC8C989" w14:textId="1A0D219D" w:rsidR="00DB78DA" w:rsidRPr="005512CC" w:rsidRDefault="00DB78DA" w:rsidP="007A5D4A">
            <w:pPr>
              <w:jc w:val="right"/>
              <w:rPr>
                <w:color w:val="000000"/>
                <w:sz w:val="20"/>
                <w:szCs w:val="20"/>
                <w:lang w:val="es-CO" w:eastAsia="zh-CN"/>
              </w:rPr>
            </w:pPr>
            <w:r w:rsidRPr="005512CC">
              <w:rPr>
                <w:color w:val="000000"/>
                <w:sz w:val="20"/>
                <w:szCs w:val="20"/>
                <w:lang w:val="es-CO" w:eastAsia="zh-CN"/>
              </w:rPr>
              <w:t>336</w:t>
            </w:r>
            <w:r w:rsidR="00180052" w:rsidRPr="005512CC">
              <w:rPr>
                <w:color w:val="000000"/>
                <w:sz w:val="20"/>
                <w:szCs w:val="20"/>
                <w:lang w:val="es-CO" w:eastAsia="zh-CN"/>
              </w:rPr>
              <w:t>.</w:t>
            </w:r>
            <w:r w:rsidRPr="005512CC">
              <w:rPr>
                <w:color w:val="000000"/>
                <w:sz w:val="20"/>
                <w:szCs w:val="20"/>
                <w:lang w:val="es-CO" w:eastAsia="zh-CN"/>
              </w:rPr>
              <w:t>000</w:t>
            </w:r>
          </w:p>
        </w:tc>
        <w:tc>
          <w:tcPr>
            <w:tcW w:w="1134" w:type="dxa"/>
            <w:tcBorders>
              <w:top w:val="nil"/>
              <w:left w:val="nil"/>
              <w:bottom w:val="single" w:sz="4" w:space="0" w:color="auto"/>
              <w:right w:val="single" w:sz="4" w:space="0" w:color="auto"/>
            </w:tcBorders>
            <w:shd w:val="clear" w:color="auto" w:fill="auto"/>
            <w:noWrap/>
            <w:hideMark/>
          </w:tcPr>
          <w:p w14:paraId="67E86A34" w14:textId="77777777" w:rsidR="00DB78DA" w:rsidRPr="005512CC" w:rsidRDefault="00DB78DA" w:rsidP="007A5D4A">
            <w:pPr>
              <w:jc w:val="right"/>
              <w:rPr>
                <w:color w:val="000000"/>
                <w:sz w:val="20"/>
                <w:szCs w:val="20"/>
                <w:lang w:val="es-CO" w:eastAsia="zh-CN"/>
              </w:rPr>
            </w:pPr>
          </w:p>
        </w:tc>
      </w:tr>
      <w:tr w:rsidR="00DB78DA" w:rsidRPr="005512CC" w14:paraId="7100BCEC" w14:textId="77777777" w:rsidTr="00572404">
        <w:trPr>
          <w:trHeight w:val="142"/>
        </w:trPr>
        <w:tc>
          <w:tcPr>
            <w:tcW w:w="3823" w:type="dxa"/>
            <w:gridSpan w:val="2"/>
            <w:tcBorders>
              <w:top w:val="nil"/>
              <w:left w:val="single" w:sz="4" w:space="0" w:color="auto"/>
              <w:bottom w:val="single" w:sz="4" w:space="0" w:color="auto"/>
              <w:right w:val="single" w:sz="4" w:space="0" w:color="auto"/>
            </w:tcBorders>
            <w:shd w:val="clear" w:color="auto" w:fill="auto"/>
            <w:noWrap/>
            <w:hideMark/>
          </w:tcPr>
          <w:p w14:paraId="46A6241C" w14:textId="77777777" w:rsidR="00DB78DA" w:rsidRPr="005512CC" w:rsidRDefault="00DB78DA" w:rsidP="00C45AD7">
            <w:pPr>
              <w:jc w:val="left"/>
              <w:rPr>
                <w:b/>
                <w:bCs/>
                <w:color w:val="000000"/>
                <w:sz w:val="20"/>
                <w:szCs w:val="20"/>
                <w:lang w:val="es-CO" w:eastAsia="zh-CN"/>
              </w:rPr>
            </w:pPr>
            <w:r w:rsidRPr="005512CC">
              <w:rPr>
                <w:b/>
                <w:bCs/>
                <w:color w:val="000000"/>
                <w:sz w:val="20"/>
                <w:szCs w:val="20"/>
                <w:lang w:val="es-CO" w:eastAsia="zh-CN"/>
              </w:rPr>
              <w:t>Total</w:t>
            </w:r>
          </w:p>
        </w:tc>
        <w:tc>
          <w:tcPr>
            <w:tcW w:w="1275" w:type="dxa"/>
            <w:tcBorders>
              <w:top w:val="nil"/>
              <w:left w:val="nil"/>
              <w:bottom w:val="single" w:sz="4" w:space="0" w:color="auto"/>
              <w:right w:val="single" w:sz="4" w:space="0" w:color="auto"/>
            </w:tcBorders>
            <w:shd w:val="clear" w:color="auto" w:fill="auto"/>
            <w:noWrap/>
            <w:hideMark/>
          </w:tcPr>
          <w:p w14:paraId="6EC42661" w14:textId="395E4E28" w:rsidR="00DB78DA" w:rsidRPr="005512CC" w:rsidRDefault="00DB78DA" w:rsidP="007A5D4A">
            <w:pPr>
              <w:jc w:val="right"/>
              <w:rPr>
                <w:b/>
                <w:bCs/>
                <w:color w:val="000000"/>
                <w:sz w:val="20"/>
                <w:szCs w:val="20"/>
                <w:lang w:val="es-CO" w:eastAsia="zh-CN"/>
              </w:rPr>
            </w:pPr>
            <w:r w:rsidRPr="005512CC">
              <w:rPr>
                <w:b/>
                <w:bCs/>
                <w:color w:val="000000"/>
                <w:sz w:val="20"/>
                <w:szCs w:val="20"/>
                <w:lang w:val="es-CO" w:eastAsia="zh-CN"/>
              </w:rPr>
              <w:t>311</w:t>
            </w:r>
            <w:r w:rsidR="00180052" w:rsidRPr="005512CC">
              <w:rPr>
                <w:b/>
                <w:bCs/>
                <w:color w:val="000000"/>
                <w:sz w:val="20"/>
                <w:szCs w:val="20"/>
                <w:lang w:val="es-CO" w:eastAsia="zh-CN"/>
              </w:rPr>
              <w:t>,</w:t>
            </w:r>
            <w:r w:rsidRPr="005512CC">
              <w:rPr>
                <w:b/>
                <w:bCs/>
                <w:color w:val="000000"/>
                <w:sz w:val="20"/>
                <w:szCs w:val="20"/>
                <w:lang w:val="es-CO" w:eastAsia="zh-CN"/>
              </w:rPr>
              <w:t>00</w:t>
            </w:r>
          </w:p>
        </w:tc>
        <w:tc>
          <w:tcPr>
            <w:tcW w:w="1134" w:type="dxa"/>
            <w:tcBorders>
              <w:top w:val="nil"/>
              <w:left w:val="nil"/>
              <w:bottom w:val="single" w:sz="4" w:space="0" w:color="auto"/>
              <w:right w:val="single" w:sz="4" w:space="0" w:color="auto"/>
            </w:tcBorders>
            <w:shd w:val="clear" w:color="auto" w:fill="auto"/>
            <w:noWrap/>
            <w:hideMark/>
          </w:tcPr>
          <w:p w14:paraId="760139C4" w14:textId="1F4157A0" w:rsidR="00DB78DA" w:rsidRPr="005512CC" w:rsidRDefault="00DB78DA" w:rsidP="007A5D4A">
            <w:pPr>
              <w:jc w:val="right"/>
              <w:rPr>
                <w:b/>
                <w:bCs/>
                <w:color w:val="000000"/>
                <w:sz w:val="20"/>
                <w:szCs w:val="20"/>
                <w:lang w:val="es-CO" w:eastAsia="zh-CN"/>
              </w:rPr>
            </w:pPr>
            <w:r w:rsidRPr="005512CC">
              <w:rPr>
                <w:b/>
                <w:bCs/>
                <w:color w:val="000000"/>
                <w:sz w:val="20"/>
                <w:szCs w:val="20"/>
                <w:lang w:val="es-CO" w:eastAsia="zh-CN"/>
              </w:rPr>
              <w:t>3</w:t>
            </w:r>
            <w:r w:rsidR="00180052" w:rsidRPr="005512CC">
              <w:rPr>
                <w:b/>
                <w:bCs/>
                <w:color w:val="000000"/>
                <w:sz w:val="20"/>
                <w:szCs w:val="20"/>
                <w:lang w:val="es-CO" w:eastAsia="zh-CN"/>
              </w:rPr>
              <w:t>.</w:t>
            </w:r>
            <w:r w:rsidRPr="005512CC">
              <w:rPr>
                <w:b/>
                <w:bCs/>
                <w:color w:val="000000"/>
                <w:sz w:val="20"/>
                <w:szCs w:val="20"/>
                <w:lang w:val="es-CO" w:eastAsia="zh-CN"/>
              </w:rPr>
              <w:t>687</w:t>
            </w:r>
            <w:r w:rsidR="00180052" w:rsidRPr="005512CC">
              <w:rPr>
                <w:b/>
                <w:bCs/>
                <w:color w:val="000000"/>
                <w:sz w:val="20"/>
                <w:szCs w:val="20"/>
                <w:lang w:val="es-CO" w:eastAsia="zh-CN"/>
              </w:rPr>
              <w:t>.</w:t>
            </w:r>
            <w:r w:rsidRPr="005512CC">
              <w:rPr>
                <w:b/>
                <w:bCs/>
                <w:color w:val="000000"/>
                <w:sz w:val="20"/>
                <w:szCs w:val="20"/>
                <w:lang w:val="es-CO" w:eastAsia="zh-CN"/>
              </w:rPr>
              <w:t>000</w:t>
            </w:r>
          </w:p>
        </w:tc>
        <w:tc>
          <w:tcPr>
            <w:tcW w:w="993" w:type="dxa"/>
            <w:tcBorders>
              <w:top w:val="nil"/>
              <w:left w:val="nil"/>
              <w:bottom w:val="single" w:sz="4" w:space="0" w:color="auto"/>
              <w:right w:val="single" w:sz="4" w:space="0" w:color="auto"/>
            </w:tcBorders>
            <w:shd w:val="clear" w:color="auto" w:fill="auto"/>
            <w:noWrap/>
            <w:hideMark/>
          </w:tcPr>
          <w:p w14:paraId="28120F03" w14:textId="77777777" w:rsidR="00DB78DA" w:rsidRPr="005512CC" w:rsidRDefault="00DB78DA" w:rsidP="007A5D4A">
            <w:pPr>
              <w:jc w:val="right"/>
              <w:rPr>
                <w:b/>
                <w:bCs/>
                <w:color w:val="000000"/>
                <w:sz w:val="20"/>
                <w:szCs w:val="20"/>
                <w:lang w:val="es-CO" w:eastAsia="zh-CN"/>
              </w:rPr>
            </w:pPr>
            <w:r w:rsidRPr="005512CC">
              <w:rPr>
                <w:b/>
                <w:bCs/>
                <w:color w:val="000000"/>
                <w:sz w:val="20"/>
                <w:szCs w:val="20"/>
                <w:lang w:val="es-CO" w:eastAsia="zh-CN"/>
              </w:rPr>
              <w:t>453,222</w:t>
            </w:r>
          </w:p>
        </w:tc>
        <w:tc>
          <w:tcPr>
            <w:tcW w:w="1134" w:type="dxa"/>
            <w:tcBorders>
              <w:top w:val="nil"/>
              <w:left w:val="nil"/>
              <w:bottom w:val="single" w:sz="4" w:space="0" w:color="auto"/>
              <w:right w:val="single" w:sz="4" w:space="0" w:color="auto"/>
            </w:tcBorders>
            <w:shd w:val="clear" w:color="auto" w:fill="auto"/>
            <w:noWrap/>
            <w:hideMark/>
          </w:tcPr>
          <w:p w14:paraId="57D6B4D7" w14:textId="026BDDD4" w:rsidR="00DB78DA" w:rsidRPr="005512CC" w:rsidRDefault="00DB78DA" w:rsidP="007A5D4A">
            <w:pPr>
              <w:jc w:val="right"/>
              <w:rPr>
                <w:b/>
                <w:bCs/>
                <w:color w:val="000000"/>
                <w:sz w:val="20"/>
                <w:szCs w:val="20"/>
                <w:lang w:val="es-CO" w:eastAsia="zh-CN"/>
              </w:rPr>
            </w:pPr>
            <w:r w:rsidRPr="005512CC">
              <w:rPr>
                <w:b/>
                <w:bCs/>
                <w:color w:val="000000"/>
                <w:sz w:val="20"/>
                <w:szCs w:val="20"/>
                <w:lang w:val="es-CO" w:eastAsia="zh-CN"/>
              </w:rPr>
              <w:t>5</w:t>
            </w:r>
            <w:r w:rsidR="00180052" w:rsidRPr="005512CC">
              <w:rPr>
                <w:b/>
                <w:bCs/>
                <w:color w:val="000000"/>
                <w:sz w:val="20"/>
                <w:szCs w:val="20"/>
                <w:lang w:val="es-CO" w:eastAsia="zh-CN"/>
              </w:rPr>
              <w:t>.</w:t>
            </w:r>
            <w:r w:rsidRPr="005512CC">
              <w:rPr>
                <w:b/>
                <w:bCs/>
                <w:color w:val="000000"/>
                <w:sz w:val="20"/>
                <w:szCs w:val="20"/>
                <w:lang w:val="es-CO" w:eastAsia="zh-CN"/>
              </w:rPr>
              <w:t>056</w:t>
            </w:r>
            <w:r w:rsidR="00180052" w:rsidRPr="005512CC">
              <w:rPr>
                <w:b/>
                <w:bCs/>
                <w:color w:val="000000"/>
                <w:sz w:val="20"/>
                <w:szCs w:val="20"/>
                <w:lang w:val="es-CO" w:eastAsia="zh-CN"/>
              </w:rPr>
              <w:t>.</w:t>
            </w:r>
            <w:r w:rsidRPr="005512CC">
              <w:rPr>
                <w:b/>
                <w:bCs/>
                <w:color w:val="000000"/>
                <w:sz w:val="20"/>
                <w:szCs w:val="20"/>
                <w:lang w:val="es-CO" w:eastAsia="zh-CN"/>
              </w:rPr>
              <w:t>222</w:t>
            </w:r>
          </w:p>
        </w:tc>
        <w:tc>
          <w:tcPr>
            <w:tcW w:w="1134" w:type="dxa"/>
            <w:tcBorders>
              <w:top w:val="nil"/>
              <w:left w:val="nil"/>
              <w:bottom w:val="single" w:sz="4" w:space="0" w:color="auto"/>
              <w:right w:val="single" w:sz="4" w:space="0" w:color="auto"/>
            </w:tcBorders>
            <w:shd w:val="clear" w:color="auto" w:fill="auto"/>
            <w:noWrap/>
            <w:hideMark/>
          </w:tcPr>
          <w:p w14:paraId="62E47245" w14:textId="7D337000" w:rsidR="00DB78DA" w:rsidRPr="005512CC" w:rsidRDefault="00DB78DA" w:rsidP="007A5D4A">
            <w:pPr>
              <w:jc w:val="right"/>
              <w:rPr>
                <w:b/>
                <w:bCs/>
                <w:color w:val="000000"/>
                <w:sz w:val="20"/>
                <w:szCs w:val="20"/>
                <w:lang w:val="es-CO" w:eastAsia="zh-CN"/>
              </w:rPr>
            </w:pPr>
            <w:r w:rsidRPr="005512CC">
              <w:rPr>
                <w:b/>
                <w:bCs/>
                <w:color w:val="000000"/>
                <w:sz w:val="20"/>
                <w:szCs w:val="20"/>
                <w:lang w:val="es-CO" w:eastAsia="zh-CN"/>
              </w:rPr>
              <w:t>16</w:t>
            </w:r>
            <w:r w:rsidR="00180052" w:rsidRPr="005512CC">
              <w:rPr>
                <w:b/>
                <w:bCs/>
                <w:color w:val="000000"/>
                <w:sz w:val="20"/>
                <w:szCs w:val="20"/>
                <w:lang w:val="es-CO" w:eastAsia="zh-CN"/>
              </w:rPr>
              <w:t>,</w:t>
            </w:r>
            <w:r w:rsidRPr="005512CC">
              <w:rPr>
                <w:b/>
                <w:bCs/>
                <w:color w:val="000000"/>
                <w:sz w:val="20"/>
                <w:szCs w:val="20"/>
                <w:lang w:val="es-CO" w:eastAsia="zh-CN"/>
              </w:rPr>
              <w:t>23</w:t>
            </w:r>
          </w:p>
        </w:tc>
      </w:tr>
    </w:tbl>
    <w:p w14:paraId="6B20E46E" w14:textId="4F06E743" w:rsidR="0046248B" w:rsidRPr="005512CC" w:rsidRDefault="00FE601A" w:rsidP="005A3D03">
      <w:pPr>
        <w:widowControl w:val="0"/>
        <w:outlineLvl w:val="0"/>
        <w:rPr>
          <w:sz w:val="19"/>
          <w:szCs w:val="19"/>
          <w:lang w:val="es-CO"/>
        </w:rPr>
      </w:pPr>
      <w:r w:rsidRPr="005512CC">
        <w:rPr>
          <w:sz w:val="19"/>
          <w:szCs w:val="19"/>
          <w:lang w:val="es-CO"/>
        </w:rPr>
        <w:t>* </w:t>
      </w:r>
      <w:r w:rsidR="00180052" w:rsidRPr="005512CC">
        <w:rPr>
          <w:sz w:val="19"/>
          <w:szCs w:val="19"/>
          <w:lang w:val="es-CO"/>
        </w:rPr>
        <w:t xml:space="preserve">Por la encuesta del </w:t>
      </w:r>
      <w:r w:rsidR="00381828" w:rsidRPr="005512CC">
        <w:rPr>
          <w:sz w:val="19"/>
          <w:szCs w:val="19"/>
          <w:lang w:val="es-CO"/>
        </w:rPr>
        <w:t>2019</w:t>
      </w:r>
    </w:p>
    <w:p w14:paraId="39887BC4" w14:textId="6BB08F87" w:rsidR="007C4CE8" w:rsidRPr="005512CC" w:rsidRDefault="007C4CE8" w:rsidP="0001327A">
      <w:pPr>
        <w:widowControl w:val="0"/>
        <w:outlineLvl w:val="0"/>
        <w:rPr>
          <w:sz w:val="19"/>
          <w:szCs w:val="19"/>
          <w:lang w:val="es-CO"/>
        </w:rPr>
      </w:pPr>
      <w:r w:rsidRPr="005512CC">
        <w:rPr>
          <w:sz w:val="19"/>
          <w:szCs w:val="19"/>
          <w:lang w:val="es-CO"/>
        </w:rPr>
        <w:t>**</w:t>
      </w:r>
      <w:r w:rsidR="00A36053" w:rsidRPr="005512CC">
        <w:rPr>
          <w:sz w:val="19"/>
          <w:szCs w:val="19"/>
          <w:lang w:val="es-CO"/>
        </w:rPr>
        <w:t> </w:t>
      </w:r>
      <w:r w:rsidRPr="005512CC">
        <w:rPr>
          <w:sz w:val="19"/>
          <w:szCs w:val="19"/>
          <w:lang w:val="es-CO"/>
        </w:rPr>
        <w:t>E</w:t>
      </w:r>
      <w:r w:rsidR="00A8063B" w:rsidRPr="005512CC">
        <w:rPr>
          <w:sz w:val="19"/>
          <w:szCs w:val="19"/>
          <w:lang w:val="es-CO"/>
        </w:rPr>
        <w:t>C</w:t>
      </w:r>
      <w:r w:rsidRPr="005512CC">
        <w:rPr>
          <w:sz w:val="19"/>
          <w:szCs w:val="19"/>
          <w:lang w:val="es-CO"/>
        </w:rPr>
        <w:t xml:space="preserve"> = </w:t>
      </w:r>
      <w:r w:rsidR="0048295D" w:rsidRPr="005512CC">
        <w:rPr>
          <w:sz w:val="19"/>
          <w:szCs w:val="19"/>
          <w:lang w:val="es-CO"/>
        </w:rPr>
        <w:t xml:space="preserve">efectividad de costos </w:t>
      </w:r>
      <w:r w:rsidR="00180052" w:rsidRPr="005512CC">
        <w:rPr>
          <w:sz w:val="19"/>
          <w:szCs w:val="19"/>
          <w:lang w:val="es-CO"/>
        </w:rPr>
        <w:t xml:space="preserve"> </w:t>
      </w:r>
    </w:p>
    <w:p w14:paraId="444F896A" w14:textId="562BBE35" w:rsidR="0048295D" w:rsidRPr="005512CC" w:rsidRDefault="0048295D" w:rsidP="0048295D">
      <w:pPr>
        <w:pStyle w:val="Heading1"/>
        <w:numPr>
          <w:ilvl w:val="0"/>
          <w:numId w:val="0"/>
        </w:numPr>
        <w:rPr>
          <w:u w:val="single"/>
          <w:lang w:val="es-CO"/>
        </w:rPr>
      </w:pPr>
      <w:bookmarkStart w:id="5" w:name="_Hlk120615049"/>
      <w:r w:rsidRPr="005512CC">
        <w:rPr>
          <w:u w:val="single"/>
          <w:lang w:val="es-ES"/>
        </w:rPr>
        <w:lastRenderedPageBreak/>
        <w:t>Actividades previstas para el primer tramo de la etapa III</w:t>
      </w:r>
      <w:bookmarkEnd w:id="5"/>
    </w:p>
    <w:p w14:paraId="51D112DF" w14:textId="349B4915" w:rsidR="001614FF" w:rsidRPr="005512CC" w:rsidRDefault="001614FF" w:rsidP="001614FF">
      <w:pPr>
        <w:pStyle w:val="Heading1"/>
        <w:rPr>
          <w:u w:val="single"/>
          <w:lang w:val="es-CO"/>
        </w:rPr>
      </w:pPr>
      <w:r w:rsidRPr="005512CC">
        <w:rPr>
          <w:lang w:val="es-CO"/>
        </w:rPr>
        <w:t>La ONUDI ejecutará el primer tramo de financiación de la etapa III del plan de gestión de eliminación de HCFC por un monto total de 1 910 673 $EUA entre diciembre de 2022 y diciembre de 2023 e incluirá las siguientes actividades</w:t>
      </w:r>
      <w:r w:rsidRPr="005512CC">
        <w:rPr>
          <w:u w:val="single"/>
          <w:lang w:val="es-CO"/>
        </w:rPr>
        <w:t>:</w:t>
      </w:r>
    </w:p>
    <w:p w14:paraId="5CCDDB4A" w14:textId="1D9B395A" w:rsidR="001614FF" w:rsidRPr="005512CC" w:rsidRDefault="001614FF" w:rsidP="0098497A">
      <w:pPr>
        <w:pStyle w:val="Heading2"/>
        <w:rPr>
          <w:lang w:val="es-CO"/>
        </w:rPr>
      </w:pPr>
      <w:r w:rsidRPr="005512CC">
        <w:rPr>
          <w:i/>
          <w:iCs/>
          <w:lang w:val="es-CO"/>
        </w:rPr>
        <w:t>Sector de fabricación de refrigeración comercial</w:t>
      </w:r>
      <w:r w:rsidRPr="005512CC">
        <w:rPr>
          <w:lang w:val="es-CO"/>
        </w:rPr>
        <w:t>: evaluación de la viabilidad comercial y tecnológica en cinco empresas beneficiarias seleccionadas para conversiones individuales y adquisición de equipos; evaluación de componentes clave y preparación de una selección de opciones que mejor se adapten a los diferentes presupuestos y necesidades de las 12</w:t>
      </w:r>
      <w:r w:rsidR="0098497A" w:rsidRPr="005512CC">
        <w:rPr>
          <w:lang w:val="es-CO"/>
        </w:rPr>
        <w:t> </w:t>
      </w:r>
      <w:r w:rsidRPr="005512CC">
        <w:rPr>
          <w:lang w:val="es-CO"/>
        </w:rPr>
        <w:t>empresas en el proyecto de conversión del Grupo I (1 010 000 $EUA);</w:t>
      </w:r>
    </w:p>
    <w:p w14:paraId="60627D66" w14:textId="28C5C5CB" w:rsidR="001614FF" w:rsidRPr="005512CC" w:rsidRDefault="001614FF" w:rsidP="0098497A">
      <w:pPr>
        <w:pStyle w:val="Heading2"/>
        <w:rPr>
          <w:lang w:val="es-CO"/>
        </w:rPr>
      </w:pPr>
      <w:r w:rsidRPr="005512CC">
        <w:rPr>
          <w:i/>
          <w:iCs/>
          <w:lang w:val="es-CO"/>
        </w:rPr>
        <w:t>Sector de fabricación de aire acondicionado residencial</w:t>
      </w:r>
      <w:r w:rsidRPr="005512CC">
        <w:rPr>
          <w:lang w:val="es-CO"/>
        </w:rPr>
        <w:t>: inicio de la conversión en una empresa (Somotex Nigeria Ltd.) para eliminar 57,06 tm de HCFC</w:t>
      </w:r>
      <w:r w:rsidR="00ED24F6" w:rsidRPr="005512CC">
        <w:rPr>
          <w:lang w:val="es-CO"/>
        </w:rPr>
        <w:t>-</w:t>
      </w:r>
      <w:r w:rsidRPr="005512CC">
        <w:rPr>
          <w:lang w:val="es-CO"/>
        </w:rPr>
        <w:t>22 (590 673 $EUA);</w:t>
      </w:r>
    </w:p>
    <w:p w14:paraId="3D7191E3" w14:textId="543DF0BA" w:rsidR="001614FF" w:rsidRPr="005512CC" w:rsidRDefault="001614FF" w:rsidP="0098497A">
      <w:pPr>
        <w:pStyle w:val="Heading2"/>
        <w:rPr>
          <w:lang w:val="es-CO"/>
        </w:rPr>
      </w:pPr>
      <w:r w:rsidRPr="005512CC">
        <w:rPr>
          <w:i/>
          <w:iCs/>
          <w:lang w:val="es-CO"/>
        </w:rPr>
        <w:t>El programa de becas Kpabep</w:t>
      </w:r>
      <w:r w:rsidRPr="005512CC">
        <w:rPr>
          <w:lang w:val="es-CO"/>
        </w:rPr>
        <w:t>: establecimiento de un mecanismo de gobernanza y selección inicial de candidatos para la beca (150 000 $EUA); y</w:t>
      </w:r>
    </w:p>
    <w:p w14:paraId="228CB844" w14:textId="2C54C612" w:rsidR="001614FF" w:rsidRPr="005512CC" w:rsidRDefault="001614FF" w:rsidP="0098497A">
      <w:pPr>
        <w:pStyle w:val="Heading2"/>
        <w:rPr>
          <w:lang w:val="es-CO"/>
        </w:rPr>
      </w:pPr>
      <w:r w:rsidRPr="005512CC">
        <w:rPr>
          <w:i/>
          <w:iCs/>
          <w:lang w:val="es-CO"/>
        </w:rPr>
        <w:t>Supervisión y gestión del proyecto</w:t>
      </w:r>
      <w:r w:rsidRPr="005512CC">
        <w:rPr>
          <w:lang w:val="es-CO"/>
        </w:rPr>
        <w:t>: establecimiento de una UGP para supervisar la ejecución del programa en la etapa III y contratación de un consultor coordinador internacional para ayudar al oficial nacional del ozono en la actividad de supervisión (160</w:t>
      </w:r>
      <w:r w:rsidR="00E74EA1" w:rsidRPr="005512CC">
        <w:rPr>
          <w:lang w:val="es-CO"/>
        </w:rPr>
        <w:t>.</w:t>
      </w:r>
      <w:r w:rsidRPr="005512CC">
        <w:rPr>
          <w:lang w:val="es-CO"/>
        </w:rPr>
        <w:t>000 $EUA</w:t>
      </w:r>
      <w:r w:rsidR="00E74EA1" w:rsidRPr="005512CC">
        <w:rPr>
          <w:lang w:val="es-CO"/>
        </w:rPr>
        <w:t>.</w:t>
      </w:r>
      <w:r w:rsidRPr="005512CC">
        <w:rPr>
          <w:lang w:val="es-CO"/>
        </w:rPr>
        <w:t>)</w:t>
      </w:r>
    </w:p>
    <w:p w14:paraId="288456E9" w14:textId="77777777" w:rsidR="00BF2B47" w:rsidRDefault="00BF2B47" w:rsidP="00D64E3B">
      <w:pPr>
        <w:keepNext/>
        <w:keepLines/>
        <w:spacing w:before="360" w:after="240"/>
        <w:jc w:val="center"/>
        <w:rPr>
          <w:b/>
          <w:lang w:val="es-CO"/>
        </w:rPr>
      </w:pPr>
    </w:p>
    <w:p w14:paraId="20367EF4" w14:textId="5209EE39" w:rsidR="007C78D2" w:rsidRDefault="001614FF" w:rsidP="00D64E3B">
      <w:pPr>
        <w:keepNext/>
        <w:keepLines/>
        <w:spacing w:before="360" w:after="240"/>
        <w:jc w:val="center"/>
        <w:rPr>
          <w:b/>
          <w:lang w:val="es-CO"/>
        </w:rPr>
      </w:pPr>
      <w:r w:rsidRPr="005512CC">
        <w:rPr>
          <w:b/>
          <w:lang w:val="es-CO"/>
        </w:rPr>
        <w:t xml:space="preserve">COMENTARIOS DE LA </w:t>
      </w:r>
      <w:bookmarkStart w:id="6" w:name="_Hlk120615077"/>
      <w:r w:rsidRPr="005512CC">
        <w:rPr>
          <w:b/>
          <w:lang w:val="es-CO"/>
        </w:rPr>
        <w:t>SECRETAR</w:t>
      </w:r>
      <w:r w:rsidR="00E74EA1" w:rsidRPr="005512CC">
        <w:rPr>
          <w:b/>
          <w:bCs/>
          <w:shd w:val="clear" w:color="auto" w:fill="FFFFFF"/>
          <w:lang w:val="es-ES"/>
        </w:rPr>
        <w:t>Í</w:t>
      </w:r>
      <w:r w:rsidRPr="005512CC">
        <w:rPr>
          <w:b/>
          <w:lang w:val="es-CO"/>
        </w:rPr>
        <w:t>A</w:t>
      </w:r>
      <w:bookmarkEnd w:id="6"/>
      <w:r w:rsidRPr="005512CC">
        <w:rPr>
          <w:b/>
          <w:lang w:val="es-CO"/>
        </w:rPr>
        <w:t xml:space="preserve"> Y </w:t>
      </w:r>
      <w:r w:rsidR="00BF2B47">
        <w:rPr>
          <w:b/>
          <w:lang w:val="es-CO"/>
        </w:rPr>
        <w:t>RECOMENDACIÓN</w:t>
      </w:r>
    </w:p>
    <w:p w14:paraId="5A5AB86A" w14:textId="77777777" w:rsidR="00BF2B47" w:rsidRPr="005512CC" w:rsidRDefault="00BF2B47" w:rsidP="00D64E3B">
      <w:pPr>
        <w:keepNext/>
        <w:keepLines/>
        <w:spacing w:before="360" w:after="240"/>
        <w:jc w:val="center"/>
        <w:rPr>
          <w:b/>
          <w:lang w:val="es-CO"/>
        </w:rPr>
      </w:pPr>
    </w:p>
    <w:p w14:paraId="65B122B1" w14:textId="070A61A3" w:rsidR="007C78D2" w:rsidRPr="005512CC" w:rsidRDefault="007C78D2" w:rsidP="00D64E3B">
      <w:pPr>
        <w:keepNext/>
        <w:keepLines/>
        <w:spacing w:after="240"/>
        <w:rPr>
          <w:b/>
          <w:lang w:val="es-CO"/>
        </w:rPr>
      </w:pPr>
      <w:r w:rsidRPr="005512CC">
        <w:rPr>
          <w:b/>
          <w:lang w:val="es-CO"/>
        </w:rPr>
        <w:t>COMENT</w:t>
      </w:r>
      <w:r w:rsidR="001614FF" w:rsidRPr="005512CC">
        <w:rPr>
          <w:b/>
          <w:lang w:val="es-CO"/>
        </w:rPr>
        <w:t>ARIOS</w:t>
      </w:r>
    </w:p>
    <w:p w14:paraId="578CC826" w14:textId="492964DC" w:rsidR="007C78D2" w:rsidRPr="005512CC" w:rsidRDefault="001614FF" w:rsidP="00D64E3B">
      <w:pPr>
        <w:pStyle w:val="Heading1"/>
        <w:keepNext/>
        <w:keepLines/>
        <w:rPr>
          <w:lang w:val="es-CO"/>
        </w:rPr>
      </w:pPr>
      <w:r w:rsidRPr="005512CC">
        <w:rPr>
          <w:lang w:val="es-CO"/>
        </w:rPr>
        <w:t>La Secretaría revisó la etapa III del plan de gestión de eliminación de HCFC a la luz de las políticas y directrices del Comité Ejecutivo, incluidos los criterios para financiar la etapa II del plan de gestión de eliminación de HCFC (decisión 74/50) y el plan administrativo 2022-2024 del Fondo Multilateral. La reseña se resume de la siguiente manera</w:t>
      </w:r>
      <w:r w:rsidR="007C78D2" w:rsidRPr="005512CC">
        <w:rPr>
          <w:lang w:val="es-CO"/>
        </w:rPr>
        <w:t>.</w:t>
      </w:r>
    </w:p>
    <w:p w14:paraId="4EE75091" w14:textId="58EA5EE5" w:rsidR="007C78D2" w:rsidRPr="005512CC" w:rsidRDefault="007C78D2" w:rsidP="007A5D4A">
      <w:pPr>
        <w:rPr>
          <w:u w:val="single"/>
          <w:lang w:val="en-US"/>
        </w:rPr>
      </w:pPr>
      <w:r w:rsidRPr="005512CC">
        <w:rPr>
          <w:u w:val="single"/>
          <w:lang w:val="en-US"/>
        </w:rPr>
        <w:t xml:space="preserve">Starting point, latest consumption, phase-out in stage III and remaining eligible consumption </w:t>
      </w:r>
    </w:p>
    <w:p w14:paraId="1B0AA0B2" w14:textId="77777777" w:rsidR="007C78D2" w:rsidRPr="005512CC" w:rsidRDefault="007C78D2" w:rsidP="007A5D4A">
      <w:pPr>
        <w:rPr>
          <w:u w:val="single"/>
          <w:lang w:val="en-US"/>
        </w:rPr>
      </w:pPr>
    </w:p>
    <w:p w14:paraId="01C3943A" w14:textId="2E003D2B" w:rsidR="007C78D2" w:rsidRPr="005512CC" w:rsidRDefault="001614FF" w:rsidP="00A9701F">
      <w:pPr>
        <w:pStyle w:val="Heading1"/>
        <w:rPr>
          <w:lang w:val="es-CO"/>
        </w:rPr>
      </w:pPr>
      <w:bookmarkStart w:id="7" w:name="_Hlk118048073"/>
      <w:bookmarkStart w:id="8" w:name="_Hlk118050685"/>
      <w:r w:rsidRPr="005512CC">
        <w:rPr>
          <w:lang w:val="es-CO"/>
        </w:rPr>
        <w:t>El punto de partida para las reducciones agregadas del consumo de HCFC para Nigeria incluye 1.224,27 tm (67,33 toneladas PAO) de consumo de HCFC</w:t>
      </w:r>
      <w:r w:rsidR="00ED24F6" w:rsidRPr="005512CC">
        <w:rPr>
          <w:lang w:val="es-CO"/>
        </w:rPr>
        <w:t>-</w:t>
      </w:r>
      <w:r w:rsidRPr="005512CC">
        <w:rPr>
          <w:lang w:val="es-CO"/>
        </w:rPr>
        <w:t xml:space="preserve">22 en el sector de fabricación, que aún no se ha abordado; la etapa III tiene como objetivo eliminar todo este consumo. Según el informe de </w:t>
      </w:r>
      <w:r w:rsidR="00102CCA" w:rsidRPr="005512CC">
        <w:rPr>
          <w:lang w:val="es-CO"/>
        </w:rPr>
        <w:t>PP</w:t>
      </w:r>
      <w:r w:rsidRPr="005512CC">
        <w:rPr>
          <w:lang w:val="es-CO"/>
        </w:rPr>
        <w:t>, el consumo promedio de HCFC</w:t>
      </w:r>
      <w:r w:rsidR="00ED24F6" w:rsidRPr="005512CC">
        <w:rPr>
          <w:lang w:val="es-CO"/>
        </w:rPr>
        <w:t>-</w:t>
      </w:r>
      <w:r w:rsidRPr="005512CC">
        <w:rPr>
          <w:lang w:val="es-CO"/>
        </w:rPr>
        <w:t>22 entre 2019 y 2021 en el sector de fabricación de equipos de refrigeración y aire acondicionado ascendió a 568,23 tm (31,25 toneladas PAO); de las cuales 295,02 tm (16,23 toneladas PAO) son elegibles según la encuesta realizada durante la preparación de la etapa III. Dado que la etapa III se diseñó para eliminar todo el consumo de HCFC</w:t>
      </w:r>
      <w:r w:rsidR="00ED24F6" w:rsidRPr="005512CC">
        <w:rPr>
          <w:lang w:val="es-CO"/>
        </w:rPr>
        <w:t>-</w:t>
      </w:r>
      <w:r w:rsidRPr="005512CC">
        <w:rPr>
          <w:lang w:val="es-CO"/>
        </w:rPr>
        <w:t>22 en el sector de fabricación de equipos de refrigeración y aire acondicionado, el consumo total de 1.224,27 tm (67,33 toneladas PAO) se deducirá del punto de partida después de la etapa III. El consumo admisible restante que se abordará en etapas futuras será de 1.797,34 tm (98,85 toneladas PAO) de HCFC</w:t>
      </w:r>
      <w:r w:rsidR="00ED24F6" w:rsidRPr="005512CC">
        <w:rPr>
          <w:lang w:val="es-CO"/>
        </w:rPr>
        <w:t>-</w:t>
      </w:r>
      <w:r w:rsidRPr="005512CC">
        <w:rPr>
          <w:lang w:val="es-CO"/>
        </w:rPr>
        <w:t>22 en el sector de servicio, como se muestra en el cuadro 9</w:t>
      </w:r>
      <w:r w:rsidR="007C78D2" w:rsidRPr="005512CC">
        <w:rPr>
          <w:lang w:val="es-CO"/>
        </w:rPr>
        <w:t xml:space="preserve">. </w:t>
      </w:r>
    </w:p>
    <w:bookmarkEnd w:id="7"/>
    <w:p w14:paraId="471A1417" w14:textId="38A6834F" w:rsidR="007C78D2" w:rsidRPr="005512CC" w:rsidRDefault="001614FF" w:rsidP="00102CCA">
      <w:pPr>
        <w:keepNext/>
        <w:keepLines/>
        <w:shd w:val="clear" w:color="auto" w:fill="FFFFFF" w:themeFill="background1"/>
        <w:rPr>
          <w:b/>
          <w:bCs/>
          <w:lang w:val="es-CO"/>
        </w:rPr>
      </w:pPr>
      <w:r w:rsidRPr="005512CC">
        <w:rPr>
          <w:b/>
          <w:bCs/>
          <w:lang w:val="es-CO"/>
        </w:rPr>
        <w:lastRenderedPageBreak/>
        <w:t>Cuadro</w:t>
      </w:r>
      <w:r w:rsidR="007C78D2" w:rsidRPr="005512CC">
        <w:rPr>
          <w:b/>
          <w:bCs/>
          <w:lang w:val="es-CO"/>
        </w:rPr>
        <w:t xml:space="preserve"> </w:t>
      </w:r>
      <w:r w:rsidR="00647060" w:rsidRPr="005512CC">
        <w:rPr>
          <w:b/>
          <w:bCs/>
          <w:lang w:val="es-CO"/>
        </w:rPr>
        <w:t>9</w:t>
      </w:r>
      <w:r w:rsidR="007C78D2" w:rsidRPr="005512CC">
        <w:rPr>
          <w:b/>
          <w:bCs/>
          <w:lang w:val="es-CO"/>
        </w:rPr>
        <w:t xml:space="preserve">: </w:t>
      </w:r>
      <w:r w:rsidRPr="005512CC">
        <w:rPr>
          <w:b/>
          <w:bCs/>
          <w:lang w:val="es-CO"/>
        </w:rPr>
        <w:t>Punto de partida, reducciones y consumo admisible restante para las etapas I, II y III del plan de gestión de eliminación de HCFC para Nigeria</w:t>
      </w:r>
    </w:p>
    <w:tbl>
      <w:tblPr>
        <w:tblW w:w="9355" w:type="dxa"/>
        <w:tblLayout w:type="fixed"/>
        <w:tblCellMar>
          <w:left w:w="85" w:type="dxa"/>
          <w:right w:w="57" w:type="dxa"/>
        </w:tblCellMar>
        <w:tblLook w:val="04A0" w:firstRow="1" w:lastRow="0" w:firstColumn="1" w:lastColumn="0" w:noHBand="0" w:noVBand="1"/>
      </w:tblPr>
      <w:tblGrid>
        <w:gridCol w:w="805"/>
        <w:gridCol w:w="990"/>
        <w:gridCol w:w="900"/>
        <w:gridCol w:w="900"/>
        <w:gridCol w:w="1080"/>
        <w:gridCol w:w="990"/>
        <w:gridCol w:w="720"/>
        <w:gridCol w:w="1170"/>
        <w:gridCol w:w="900"/>
        <w:gridCol w:w="900"/>
      </w:tblGrid>
      <w:tr w:rsidR="008B7BE2" w:rsidRPr="005512CC" w14:paraId="39AD89D1" w14:textId="77777777" w:rsidTr="00BF0C54">
        <w:trPr>
          <w:trHeight w:val="153"/>
          <w:tblHeader/>
        </w:trPr>
        <w:tc>
          <w:tcPr>
            <w:tcW w:w="2695" w:type="dxa"/>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3D256BD" w14:textId="1E7C17FF" w:rsidR="008B7BE2" w:rsidRPr="005512CC" w:rsidRDefault="008B7BE2" w:rsidP="00102CCA">
            <w:pPr>
              <w:keepNext/>
              <w:keepLines/>
              <w:jc w:val="center"/>
              <w:rPr>
                <w:b/>
                <w:bCs/>
                <w:color w:val="000000"/>
                <w:sz w:val="18"/>
                <w:szCs w:val="18"/>
                <w:lang w:val="es-CO" w:eastAsia="zh-CN"/>
              </w:rPr>
            </w:pPr>
            <w:bookmarkStart w:id="9" w:name="_Hlk118051057"/>
            <w:bookmarkEnd w:id="8"/>
            <w:r w:rsidRPr="005512CC">
              <w:rPr>
                <w:b/>
                <w:bCs/>
                <w:color w:val="000000"/>
                <w:sz w:val="18"/>
                <w:szCs w:val="18"/>
                <w:lang w:val="es-CO" w:eastAsia="zh-CN"/>
              </w:rPr>
              <w:t>Sustanc</w:t>
            </w:r>
            <w:r w:rsidR="00BD1CC2" w:rsidRPr="005512CC">
              <w:rPr>
                <w:b/>
                <w:bCs/>
                <w:color w:val="000000"/>
                <w:sz w:val="18"/>
                <w:szCs w:val="18"/>
                <w:lang w:val="es-CO" w:eastAsia="zh-CN"/>
              </w:rPr>
              <w:t>ia</w:t>
            </w:r>
          </w:p>
        </w:tc>
        <w:tc>
          <w:tcPr>
            <w:tcW w:w="2970"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175679DD" w14:textId="77777777" w:rsidR="008B7BE2" w:rsidRPr="005512CC" w:rsidRDefault="008B7BE2" w:rsidP="00102CCA">
            <w:pPr>
              <w:keepNext/>
              <w:keepLines/>
              <w:jc w:val="center"/>
              <w:rPr>
                <w:b/>
                <w:bCs/>
                <w:color w:val="000000"/>
                <w:sz w:val="18"/>
                <w:szCs w:val="18"/>
                <w:lang w:val="es-CO" w:eastAsia="zh-CN"/>
              </w:rPr>
            </w:pPr>
            <w:r w:rsidRPr="005512CC">
              <w:rPr>
                <w:b/>
                <w:bCs/>
                <w:color w:val="000000"/>
                <w:sz w:val="18"/>
                <w:szCs w:val="18"/>
                <w:lang w:val="es-CO" w:eastAsia="zh-CN"/>
              </w:rPr>
              <w:t>HCFC-22</w:t>
            </w:r>
          </w:p>
        </w:tc>
        <w:tc>
          <w:tcPr>
            <w:tcW w:w="2790"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6B8DC7A8" w14:textId="77777777" w:rsidR="008B7BE2" w:rsidRPr="005512CC" w:rsidRDefault="008B7BE2" w:rsidP="00102CCA">
            <w:pPr>
              <w:keepNext/>
              <w:keepLines/>
              <w:jc w:val="center"/>
              <w:rPr>
                <w:b/>
                <w:bCs/>
                <w:color w:val="000000"/>
                <w:sz w:val="18"/>
                <w:szCs w:val="18"/>
                <w:lang w:val="es-CO" w:eastAsia="zh-CN"/>
              </w:rPr>
            </w:pPr>
            <w:r w:rsidRPr="005512CC">
              <w:rPr>
                <w:b/>
                <w:bCs/>
                <w:color w:val="000000"/>
                <w:sz w:val="18"/>
                <w:szCs w:val="18"/>
                <w:lang w:val="es-CO" w:eastAsia="zh-CN"/>
              </w:rPr>
              <w:t>HCFC-141b</w:t>
            </w:r>
          </w:p>
        </w:tc>
        <w:tc>
          <w:tcPr>
            <w:tcW w:w="900" w:type="dxa"/>
            <w:vMerge w:val="restart"/>
            <w:tcBorders>
              <w:top w:val="single" w:sz="4" w:space="0" w:color="auto"/>
              <w:left w:val="single" w:sz="4" w:space="0" w:color="auto"/>
              <w:right w:val="single" w:sz="4" w:space="0" w:color="auto"/>
            </w:tcBorders>
            <w:shd w:val="clear" w:color="auto" w:fill="auto"/>
            <w:tcMar>
              <w:left w:w="57" w:type="dxa"/>
              <w:right w:w="57" w:type="dxa"/>
            </w:tcMar>
            <w:vAlign w:val="center"/>
            <w:hideMark/>
          </w:tcPr>
          <w:p w14:paraId="393176F6" w14:textId="77777777" w:rsidR="008B7BE2" w:rsidRPr="005512CC" w:rsidRDefault="008B7BE2" w:rsidP="00102CCA">
            <w:pPr>
              <w:keepNext/>
              <w:keepLines/>
              <w:jc w:val="center"/>
              <w:rPr>
                <w:b/>
                <w:bCs/>
                <w:color w:val="000000"/>
                <w:sz w:val="18"/>
                <w:szCs w:val="18"/>
                <w:lang w:val="es-CO" w:eastAsia="zh-CN"/>
              </w:rPr>
            </w:pPr>
            <w:r w:rsidRPr="005512CC">
              <w:rPr>
                <w:b/>
                <w:bCs/>
                <w:color w:val="000000"/>
                <w:sz w:val="18"/>
                <w:szCs w:val="18"/>
                <w:lang w:val="es-CO" w:eastAsia="zh-CN"/>
              </w:rPr>
              <w:t>Total</w:t>
            </w:r>
          </w:p>
        </w:tc>
      </w:tr>
      <w:tr w:rsidR="008B7BE2" w:rsidRPr="005512CC" w14:paraId="3BFD564C" w14:textId="77777777" w:rsidTr="00BF0C54">
        <w:trPr>
          <w:trHeight w:val="153"/>
          <w:tblHeader/>
        </w:trPr>
        <w:tc>
          <w:tcPr>
            <w:tcW w:w="2695" w:type="dxa"/>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18CF795" w14:textId="77777777" w:rsidR="008B7BE2" w:rsidRPr="005512CC" w:rsidRDefault="008B7BE2" w:rsidP="00102CCA">
            <w:pPr>
              <w:keepNext/>
              <w:keepLines/>
              <w:jc w:val="center"/>
              <w:rPr>
                <w:b/>
                <w:bCs/>
                <w:color w:val="000000"/>
                <w:sz w:val="18"/>
                <w:szCs w:val="18"/>
                <w:lang w:val="es-CO" w:eastAsia="zh-CN"/>
              </w:rPr>
            </w:pPr>
            <w:r w:rsidRPr="005512CC">
              <w:rPr>
                <w:b/>
                <w:bCs/>
                <w:color w:val="000000"/>
                <w:sz w:val="18"/>
                <w:szCs w:val="18"/>
                <w:lang w:val="es-CO" w:eastAsia="zh-CN"/>
              </w:rPr>
              <w:t>Sector</w:t>
            </w:r>
          </w:p>
        </w:tc>
        <w:tc>
          <w:tcPr>
            <w:tcW w:w="900"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802F51C" w14:textId="7C2B7395" w:rsidR="008B7BE2" w:rsidRPr="005512CC" w:rsidRDefault="00BD1CC2" w:rsidP="00102CCA">
            <w:pPr>
              <w:keepNext/>
              <w:keepLines/>
              <w:jc w:val="center"/>
              <w:rPr>
                <w:b/>
                <w:bCs/>
                <w:color w:val="000000"/>
                <w:sz w:val="18"/>
                <w:szCs w:val="18"/>
                <w:lang w:val="es-CO" w:eastAsia="zh-CN"/>
              </w:rPr>
            </w:pPr>
            <w:r w:rsidRPr="005512CC">
              <w:rPr>
                <w:b/>
                <w:bCs/>
                <w:color w:val="000000"/>
                <w:sz w:val="18"/>
                <w:szCs w:val="18"/>
                <w:lang w:val="es-CO" w:eastAsia="zh-CN"/>
              </w:rPr>
              <w:t>Fabrica</w:t>
            </w:r>
            <w:r w:rsidR="00BF0C54" w:rsidRPr="005512CC">
              <w:rPr>
                <w:b/>
                <w:bCs/>
                <w:color w:val="000000"/>
                <w:sz w:val="18"/>
                <w:szCs w:val="18"/>
                <w:lang w:val="es-CO" w:eastAsia="zh-CN"/>
              </w:rPr>
              <w:t>-</w:t>
            </w:r>
            <w:r w:rsidRPr="005512CC">
              <w:rPr>
                <w:b/>
                <w:bCs/>
                <w:color w:val="000000"/>
                <w:sz w:val="18"/>
                <w:szCs w:val="18"/>
                <w:lang w:val="es-CO" w:eastAsia="zh-CN"/>
              </w:rPr>
              <w:t>ción</w:t>
            </w:r>
          </w:p>
        </w:tc>
        <w:tc>
          <w:tcPr>
            <w:tcW w:w="1080"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481EED1" w14:textId="3E0ACFA2" w:rsidR="008B7BE2" w:rsidRPr="005512CC" w:rsidRDefault="00BD1CC2" w:rsidP="00102CCA">
            <w:pPr>
              <w:keepNext/>
              <w:keepLines/>
              <w:jc w:val="center"/>
              <w:rPr>
                <w:b/>
                <w:bCs/>
                <w:color w:val="000000"/>
                <w:sz w:val="18"/>
                <w:szCs w:val="18"/>
                <w:lang w:val="es-CO" w:eastAsia="zh-CN"/>
              </w:rPr>
            </w:pPr>
            <w:r w:rsidRPr="005512CC">
              <w:rPr>
                <w:b/>
                <w:bCs/>
                <w:color w:val="000000"/>
                <w:sz w:val="18"/>
                <w:szCs w:val="18"/>
                <w:lang w:val="es-CO" w:eastAsia="zh-CN"/>
              </w:rPr>
              <w:t>Manteni</w:t>
            </w:r>
            <w:r w:rsidR="00BF0C54" w:rsidRPr="005512CC">
              <w:rPr>
                <w:b/>
                <w:bCs/>
                <w:color w:val="000000"/>
                <w:sz w:val="18"/>
                <w:szCs w:val="18"/>
                <w:lang w:val="es-CO" w:eastAsia="zh-CN"/>
              </w:rPr>
              <w:t>-</w:t>
            </w:r>
            <w:r w:rsidRPr="005512CC">
              <w:rPr>
                <w:b/>
                <w:bCs/>
                <w:color w:val="000000"/>
                <w:sz w:val="18"/>
                <w:szCs w:val="18"/>
                <w:lang w:val="es-CO" w:eastAsia="zh-CN"/>
              </w:rPr>
              <w:t>miento</w:t>
            </w:r>
          </w:p>
        </w:tc>
        <w:tc>
          <w:tcPr>
            <w:tcW w:w="990"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7B391E1" w14:textId="03DF8243" w:rsidR="008B7BE2" w:rsidRPr="005512CC" w:rsidRDefault="00757962" w:rsidP="00102CCA">
            <w:pPr>
              <w:keepNext/>
              <w:keepLines/>
              <w:jc w:val="center"/>
              <w:rPr>
                <w:b/>
                <w:bCs/>
                <w:color w:val="000000"/>
                <w:sz w:val="18"/>
                <w:szCs w:val="18"/>
                <w:lang w:val="es-CO" w:eastAsia="zh-CN"/>
              </w:rPr>
            </w:pPr>
            <w:r w:rsidRPr="005512CC">
              <w:rPr>
                <w:b/>
                <w:bCs/>
                <w:color w:val="000000"/>
                <w:sz w:val="18"/>
                <w:szCs w:val="18"/>
                <w:lang w:val="es-CO" w:eastAsia="zh-CN"/>
              </w:rPr>
              <w:t xml:space="preserve">Total parcial </w:t>
            </w:r>
          </w:p>
        </w:tc>
        <w:tc>
          <w:tcPr>
            <w:tcW w:w="720"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EF0494B" w14:textId="37D7BC7F" w:rsidR="008B7BE2" w:rsidRPr="005512CC" w:rsidRDefault="008B7BE2" w:rsidP="00102CCA">
            <w:pPr>
              <w:keepNext/>
              <w:keepLines/>
              <w:jc w:val="center"/>
              <w:rPr>
                <w:b/>
                <w:bCs/>
                <w:color w:val="000000"/>
                <w:sz w:val="18"/>
                <w:szCs w:val="18"/>
                <w:lang w:val="es-CO" w:eastAsia="zh-CN"/>
              </w:rPr>
            </w:pPr>
            <w:r w:rsidRPr="005512CC">
              <w:rPr>
                <w:b/>
                <w:bCs/>
                <w:color w:val="000000"/>
                <w:sz w:val="18"/>
                <w:szCs w:val="18"/>
                <w:lang w:val="es-CO" w:eastAsia="zh-CN"/>
              </w:rPr>
              <w:t>Pur</w:t>
            </w:r>
            <w:r w:rsidR="002D4FF2" w:rsidRPr="005512CC">
              <w:rPr>
                <w:b/>
                <w:bCs/>
                <w:color w:val="000000"/>
                <w:sz w:val="18"/>
                <w:szCs w:val="18"/>
                <w:lang w:val="es-CO" w:eastAsia="zh-CN"/>
              </w:rPr>
              <w:t>o</w:t>
            </w:r>
          </w:p>
        </w:tc>
        <w:tc>
          <w:tcPr>
            <w:tcW w:w="1170"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33892F3" w14:textId="3F4382EC" w:rsidR="008B7BE2" w:rsidRPr="005512CC" w:rsidRDefault="00757962" w:rsidP="00102CCA">
            <w:pPr>
              <w:keepNext/>
              <w:keepLines/>
              <w:jc w:val="center"/>
              <w:rPr>
                <w:b/>
                <w:bCs/>
                <w:color w:val="000000"/>
                <w:sz w:val="18"/>
                <w:szCs w:val="18"/>
                <w:lang w:val="es-CO" w:eastAsia="zh-CN"/>
              </w:rPr>
            </w:pPr>
            <w:r w:rsidRPr="005512CC">
              <w:rPr>
                <w:b/>
                <w:bCs/>
                <w:color w:val="000000"/>
                <w:sz w:val="18"/>
                <w:szCs w:val="18"/>
                <w:lang w:val="es-CO" w:eastAsia="zh-CN"/>
              </w:rPr>
              <w:t>En poliolos pre mezclados</w:t>
            </w:r>
          </w:p>
        </w:tc>
        <w:tc>
          <w:tcPr>
            <w:tcW w:w="900"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C6A1971" w14:textId="097C710B" w:rsidR="008B7BE2" w:rsidRPr="005512CC" w:rsidRDefault="00757962" w:rsidP="00102CCA">
            <w:pPr>
              <w:keepNext/>
              <w:keepLines/>
              <w:jc w:val="center"/>
              <w:rPr>
                <w:b/>
                <w:bCs/>
                <w:color w:val="000000"/>
                <w:sz w:val="18"/>
                <w:szCs w:val="18"/>
                <w:lang w:val="es-CO" w:eastAsia="zh-CN"/>
              </w:rPr>
            </w:pPr>
            <w:r w:rsidRPr="005512CC">
              <w:rPr>
                <w:b/>
                <w:bCs/>
                <w:color w:val="000000"/>
                <w:sz w:val="18"/>
                <w:szCs w:val="18"/>
                <w:lang w:val="es-CO" w:eastAsia="zh-CN"/>
              </w:rPr>
              <w:t xml:space="preserve">Total parcial </w:t>
            </w:r>
          </w:p>
        </w:tc>
        <w:tc>
          <w:tcPr>
            <w:tcW w:w="900" w:type="dxa"/>
            <w:vMerge/>
            <w:tcBorders>
              <w:left w:val="single" w:sz="4" w:space="0" w:color="auto"/>
              <w:bottom w:val="single" w:sz="4" w:space="0" w:color="auto"/>
              <w:right w:val="single" w:sz="4" w:space="0" w:color="auto"/>
            </w:tcBorders>
            <w:tcMar>
              <w:left w:w="57" w:type="dxa"/>
              <w:right w:w="57" w:type="dxa"/>
            </w:tcMar>
            <w:vAlign w:val="center"/>
            <w:hideMark/>
          </w:tcPr>
          <w:p w14:paraId="7D5EE17C" w14:textId="77777777" w:rsidR="008B7BE2" w:rsidRPr="005512CC" w:rsidRDefault="008B7BE2" w:rsidP="00102CCA">
            <w:pPr>
              <w:keepNext/>
              <w:keepLines/>
              <w:jc w:val="center"/>
              <w:rPr>
                <w:color w:val="000000"/>
                <w:sz w:val="18"/>
                <w:szCs w:val="18"/>
                <w:lang w:val="es-CO" w:eastAsia="zh-CN"/>
              </w:rPr>
            </w:pPr>
          </w:p>
        </w:tc>
      </w:tr>
      <w:tr w:rsidR="00636CFC" w:rsidRPr="005512CC" w14:paraId="7AB43186" w14:textId="77777777" w:rsidTr="00BF0C54">
        <w:trPr>
          <w:trHeight w:val="153"/>
        </w:trPr>
        <w:tc>
          <w:tcPr>
            <w:tcW w:w="1795" w:type="dxa"/>
            <w:gridSpan w:val="2"/>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00E46C04" w14:textId="50432E06" w:rsidR="00636CFC" w:rsidRPr="005512CC" w:rsidRDefault="00BD1CC2" w:rsidP="00102CCA">
            <w:pPr>
              <w:keepNext/>
              <w:keepLines/>
              <w:jc w:val="left"/>
              <w:rPr>
                <w:color w:val="000000"/>
                <w:sz w:val="18"/>
                <w:szCs w:val="18"/>
                <w:lang w:val="es-CO" w:eastAsia="zh-CN"/>
              </w:rPr>
            </w:pPr>
            <w:r w:rsidRPr="005512CC">
              <w:rPr>
                <w:color w:val="000000"/>
                <w:sz w:val="18"/>
                <w:szCs w:val="18"/>
                <w:lang w:val="es-CO" w:eastAsia="zh-CN"/>
              </w:rPr>
              <w:t>Punto de partida</w:t>
            </w:r>
          </w:p>
        </w:tc>
        <w:tc>
          <w:tcPr>
            <w:tcW w:w="900"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6109717" w14:textId="78FC33C3" w:rsidR="00636CFC" w:rsidRPr="005512CC" w:rsidRDefault="00C85F50" w:rsidP="00102CCA">
            <w:pPr>
              <w:keepNext/>
              <w:keepLines/>
              <w:jc w:val="left"/>
              <w:rPr>
                <w:color w:val="000000"/>
                <w:sz w:val="18"/>
                <w:szCs w:val="18"/>
                <w:lang w:val="es-CO" w:eastAsia="zh-CN"/>
              </w:rPr>
            </w:pPr>
            <w:r w:rsidRPr="005512CC">
              <w:rPr>
                <w:color w:val="000000"/>
                <w:sz w:val="18"/>
                <w:szCs w:val="18"/>
                <w:lang w:val="es-CO" w:eastAsia="zh-CN"/>
              </w:rPr>
              <w:t>T</w:t>
            </w:r>
            <w:r w:rsidR="00AB46A2" w:rsidRPr="005512CC">
              <w:rPr>
                <w:color w:val="000000"/>
                <w:sz w:val="18"/>
                <w:szCs w:val="18"/>
                <w:lang w:val="es-CO" w:eastAsia="zh-CN"/>
              </w:rPr>
              <w:t>m</w:t>
            </w:r>
          </w:p>
        </w:tc>
        <w:tc>
          <w:tcPr>
            <w:tcW w:w="900"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5812BB1" w14:textId="738B159A"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1</w:t>
            </w:r>
            <w:r w:rsidR="00757962" w:rsidRPr="005512CC">
              <w:rPr>
                <w:color w:val="000000"/>
                <w:sz w:val="18"/>
                <w:szCs w:val="18"/>
                <w:lang w:val="es-CO" w:eastAsia="zh-CN"/>
              </w:rPr>
              <w:t>.</w:t>
            </w:r>
            <w:r w:rsidRPr="005512CC">
              <w:rPr>
                <w:color w:val="000000"/>
                <w:sz w:val="18"/>
                <w:szCs w:val="18"/>
                <w:lang w:val="es-CO" w:eastAsia="zh-CN"/>
              </w:rPr>
              <w:t>224</w:t>
            </w:r>
            <w:r w:rsidR="00757962" w:rsidRPr="005512CC">
              <w:rPr>
                <w:color w:val="000000"/>
                <w:sz w:val="18"/>
                <w:szCs w:val="18"/>
                <w:lang w:val="es-CO" w:eastAsia="zh-CN"/>
              </w:rPr>
              <w:t>,</w:t>
            </w:r>
            <w:r w:rsidRPr="005512CC">
              <w:rPr>
                <w:color w:val="000000"/>
                <w:sz w:val="18"/>
                <w:szCs w:val="18"/>
                <w:lang w:val="es-CO" w:eastAsia="zh-CN"/>
              </w:rPr>
              <w:t>27</w:t>
            </w:r>
          </w:p>
        </w:tc>
        <w:tc>
          <w:tcPr>
            <w:tcW w:w="1080"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775FE8A" w14:textId="0F25BCAA"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3</w:t>
            </w:r>
            <w:r w:rsidR="00757962" w:rsidRPr="005512CC">
              <w:rPr>
                <w:color w:val="000000"/>
                <w:sz w:val="18"/>
                <w:szCs w:val="18"/>
                <w:lang w:val="es-CO" w:eastAsia="zh-CN"/>
              </w:rPr>
              <w:t>.</w:t>
            </w:r>
            <w:r w:rsidRPr="005512CC">
              <w:rPr>
                <w:color w:val="000000"/>
                <w:sz w:val="18"/>
                <w:szCs w:val="18"/>
                <w:lang w:val="es-CO" w:eastAsia="zh-CN"/>
              </w:rPr>
              <w:t>,294</w:t>
            </w:r>
            <w:r w:rsidR="00757962" w:rsidRPr="005512CC">
              <w:rPr>
                <w:color w:val="000000"/>
                <w:sz w:val="18"/>
                <w:szCs w:val="18"/>
                <w:lang w:val="es-CO" w:eastAsia="zh-CN"/>
              </w:rPr>
              <w:t>,</w:t>
            </w:r>
            <w:r w:rsidRPr="005512CC">
              <w:rPr>
                <w:color w:val="000000"/>
                <w:sz w:val="18"/>
                <w:szCs w:val="18"/>
                <w:lang w:val="es-CO" w:eastAsia="zh-CN"/>
              </w:rPr>
              <w:t>50</w:t>
            </w:r>
          </w:p>
        </w:tc>
        <w:tc>
          <w:tcPr>
            <w:tcW w:w="990"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4B2DAC8" w14:textId="21C601F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4</w:t>
            </w:r>
            <w:r w:rsidR="00757962" w:rsidRPr="005512CC">
              <w:rPr>
                <w:color w:val="000000"/>
                <w:sz w:val="18"/>
                <w:szCs w:val="18"/>
                <w:lang w:val="es-CO" w:eastAsia="zh-CN"/>
              </w:rPr>
              <w:t>.</w:t>
            </w:r>
            <w:r w:rsidRPr="005512CC">
              <w:rPr>
                <w:color w:val="000000"/>
                <w:sz w:val="18"/>
                <w:szCs w:val="18"/>
                <w:lang w:val="es-CO" w:eastAsia="zh-CN"/>
              </w:rPr>
              <w:t>518</w:t>
            </w:r>
            <w:r w:rsidR="00757962" w:rsidRPr="005512CC">
              <w:rPr>
                <w:color w:val="000000"/>
                <w:sz w:val="18"/>
                <w:szCs w:val="18"/>
                <w:lang w:val="es-CO" w:eastAsia="zh-CN"/>
              </w:rPr>
              <w:t>,</w:t>
            </w:r>
            <w:r w:rsidRPr="005512CC">
              <w:rPr>
                <w:color w:val="000000"/>
                <w:sz w:val="18"/>
                <w:szCs w:val="18"/>
                <w:lang w:val="es-CO" w:eastAsia="zh-CN"/>
              </w:rPr>
              <w:t>77</w:t>
            </w:r>
          </w:p>
        </w:tc>
        <w:tc>
          <w:tcPr>
            <w:tcW w:w="720"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C802504" w14:textId="2DB2DC92"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876</w:t>
            </w:r>
            <w:r w:rsidR="00757962" w:rsidRPr="005512CC">
              <w:rPr>
                <w:color w:val="000000"/>
                <w:sz w:val="18"/>
                <w:szCs w:val="18"/>
                <w:lang w:val="es-CO" w:eastAsia="zh-CN"/>
              </w:rPr>
              <w:t>,</w:t>
            </w:r>
            <w:r w:rsidRPr="005512CC">
              <w:rPr>
                <w:color w:val="000000"/>
                <w:sz w:val="18"/>
                <w:szCs w:val="18"/>
                <w:lang w:val="es-CO" w:eastAsia="zh-CN"/>
              </w:rPr>
              <w:t>36</w:t>
            </w:r>
          </w:p>
        </w:tc>
        <w:tc>
          <w:tcPr>
            <w:tcW w:w="1170"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B18D5AF" w14:textId="237B8D64"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484</w:t>
            </w:r>
            <w:r w:rsidR="00757962" w:rsidRPr="005512CC">
              <w:rPr>
                <w:color w:val="000000"/>
                <w:sz w:val="18"/>
                <w:szCs w:val="18"/>
                <w:lang w:val="es-CO" w:eastAsia="zh-CN"/>
              </w:rPr>
              <w:t>,</w:t>
            </w:r>
            <w:r w:rsidRPr="005512CC">
              <w:rPr>
                <w:color w:val="000000"/>
                <w:sz w:val="18"/>
                <w:szCs w:val="18"/>
                <w:lang w:val="es-CO" w:eastAsia="zh-CN"/>
              </w:rPr>
              <w:t>45</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2CA5C23" w14:textId="5F09CE68"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1</w:t>
            </w:r>
            <w:r w:rsidR="00757962" w:rsidRPr="005512CC">
              <w:rPr>
                <w:color w:val="000000"/>
                <w:sz w:val="18"/>
                <w:szCs w:val="18"/>
                <w:lang w:val="es-CO" w:eastAsia="zh-CN"/>
              </w:rPr>
              <w:t>.</w:t>
            </w:r>
            <w:r w:rsidRPr="005512CC">
              <w:rPr>
                <w:color w:val="000000"/>
                <w:sz w:val="18"/>
                <w:szCs w:val="18"/>
                <w:lang w:val="es-CO" w:eastAsia="zh-CN"/>
              </w:rPr>
              <w:t>360</w:t>
            </w:r>
            <w:r w:rsidR="00757962" w:rsidRPr="005512CC">
              <w:rPr>
                <w:color w:val="000000"/>
                <w:sz w:val="18"/>
                <w:szCs w:val="18"/>
                <w:lang w:val="es-CO" w:eastAsia="zh-CN"/>
              </w:rPr>
              <w:t>,</w:t>
            </w:r>
            <w:r w:rsidRPr="005512CC">
              <w:rPr>
                <w:color w:val="000000"/>
                <w:sz w:val="18"/>
                <w:szCs w:val="18"/>
                <w:lang w:val="es-CO" w:eastAsia="zh-CN"/>
              </w:rPr>
              <w:t>82</w:t>
            </w:r>
          </w:p>
        </w:tc>
        <w:tc>
          <w:tcPr>
            <w:tcW w:w="900"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83D8215" w14:textId="3802E4C9"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5</w:t>
            </w:r>
            <w:r w:rsidR="00757962" w:rsidRPr="005512CC">
              <w:rPr>
                <w:color w:val="000000"/>
                <w:sz w:val="18"/>
                <w:szCs w:val="18"/>
                <w:lang w:val="es-CO" w:eastAsia="zh-CN"/>
              </w:rPr>
              <w:t>.</w:t>
            </w:r>
            <w:r w:rsidRPr="005512CC">
              <w:rPr>
                <w:color w:val="000000"/>
                <w:sz w:val="18"/>
                <w:szCs w:val="18"/>
                <w:lang w:val="es-CO" w:eastAsia="zh-CN"/>
              </w:rPr>
              <w:t>879</w:t>
            </w:r>
            <w:r w:rsidR="00757962" w:rsidRPr="005512CC">
              <w:rPr>
                <w:color w:val="000000"/>
                <w:sz w:val="18"/>
                <w:szCs w:val="18"/>
                <w:lang w:val="es-CO" w:eastAsia="zh-CN"/>
              </w:rPr>
              <w:t>,</w:t>
            </w:r>
            <w:r w:rsidRPr="005512CC">
              <w:rPr>
                <w:color w:val="000000"/>
                <w:sz w:val="18"/>
                <w:szCs w:val="18"/>
                <w:lang w:val="es-CO" w:eastAsia="zh-CN"/>
              </w:rPr>
              <w:t>59</w:t>
            </w:r>
          </w:p>
        </w:tc>
      </w:tr>
      <w:tr w:rsidR="00636CFC" w:rsidRPr="005512CC" w14:paraId="3A2E5712" w14:textId="77777777" w:rsidTr="00BF0C54">
        <w:trPr>
          <w:trHeight w:val="153"/>
        </w:trPr>
        <w:tc>
          <w:tcPr>
            <w:tcW w:w="1795" w:type="dxa"/>
            <w:gridSpan w:val="2"/>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6DDCCFF9" w14:textId="77777777" w:rsidR="00636CFC" w:rsidRPr="005512CC" w:rsidRDefault="00636CFC" w:rsidP="00102CCA">
            <w:pPr>
              <w:keepNext/>
              <w:keepLines/>
              <w:jc w:val="left"/>
              <w:rPr>
                <w:color w:val="000000"/>
                <w:sz w:val="18"/>
                <w:szCs w:val="18"/>
                <w:lang w:val="es-CO" w:eastAsia="zh-CN"/>
              </w:rPr>
            </w:pP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4B236BAF" w14:textId="016AE819" w:rsidR="00636CFC" w:rsidRPr="005512CC" w:rsidRDefault="000300BA" w:rsidP="00102CCA">
            <w:pPr>
              <w:keepNext/>
              <w:keepLines/>
              <w:jc w:val="left"/>
              <w:rPr>
                <w:color w:val="000000"/>
                <w:sz w:val="18"/>
                <w:szCs w:val="18"/>
                <w:lang w:val="es-CO" w:eastAsia="zh-CN"/>
              </w:rPr>
            </w:pPr>
            <w:r w:rsidRPr="005512CC">
              <w:rPr>
                <w:color w:val="000000"/>
                <w:sz w:val="18"/>
                <w:szCs w:val="18"/>
                <w:lang w:val="es-CO" w:eastAsia="zh-CN"/>
              </w:rPr>
              <w:t>t</w:t>
            </w:r>
            <w:r w:rsidR="00BD1CC2" w:rsidRPr="005512CC">
              <w:rPr>
                <w:color w:val="000000"/>
                <w:sz w:val="18"/>
                <w:szCs w:val="18"/>
                <w:lang w:val="es-CO" w:eastAsia="zh-CN"/>
              </w:rPr>
              <w:t>P</w:t>
            </w:r>
            <w:r w:rsidRPr="005512CC">
              <w:rPr>
                <w:color w:val="000000"/>
                <w:sz w:val="18"/>
                <w:szCs w:val="18"/>
                <w:lang w:val="es-CO" w:eastAsia="zh-CN"/>
              </w:rPr>
              <w:t>AO</w:t>
            </w:r>
            <w:r w:rsidR="00636CFC" w:rsidRPr="005512CC">
              <w:rPr>
                <w:color w:val="000000"/>
                <w:sz w:val="18"/>
                <w:szCs w:val="18"/>
                <w:lang w:val="es-CO" w:eastAsia="zh-CN"/>
              </w:rPr>
              <w:t>*</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28E6E587" w14:textId="16688A49"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67</w:t>
            </w:r>
            <w:r w:rsidR="00757962" w:rsidRPr="005512CC">
              <w:rPr>
                <w:color w:val="000000"/>
                <w:sz w:val="18"/>
                <w:szCs w:val="18"/>
                <w:lang w:val="es-CO" w:eastAsia="zh-CN"/>
              </w:rPr>
              <w:t>,</w:t>
            </w:r>
            <w:r w:rsidRPr="005512CC">
              <w:rPr>
                <w:color w:val="000000"/>
                <w:sz w:val="18"/>
                <w:szCs w:val="18"/>
                <w:lang w:val="es-CO" w:eastAsia="zh-CN"/>
              </w:rPr>
              <w:t>33</w:t>
            </w:r>
          </w:p>
        </w:tc>
        <w:tc>
          <w:tcPr>
            <w:tcW w:w="1080" w:type="dxa"/>
            <w:tcBorders>
              <w:top w:val="nil"/>
              <w:left w:val="nil"/>
              <w:bottom w:val="single" w:sz="4" w:space="0" w:color="auto"/>
              <w:right w:val="single" w:sz="4" w:space="0" w:color="auto"/>
            </w:tcBorders>
            <w:shd w:val="clear" w:color="auto" w:fill="auto"/>
            <w:tcMar>
              <w:left w:w="57" w:type="dxa"/>
              <w:right w:w="57" w:type="dxa"/>
            </w:tcMar>
            <w:hideMark/>
          </w:tcPr>
          <w:p w14:paraId="3D00346D" w14:textId="2593558B"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181</w:t>
            </w:r>
            <w:r w:rsidR="00757962" w:rsidRPr="005512CC">
              <w:rPr>
                <w:color w:val="000000"/>
                <w:sz w:val="18"/>
                <w:szCs w:val="18"/>
                <w:lang w:val="es-CO" w:eastAsia="zh-CN"/>
              </w:rPr>
              <w:t>,</w:t>
            </w:r>
            <w:r w:rsidRPr="005512CC">
              <w:rPr>
                <w:color w:val="000000"/>
                <w:sz w:val="18"/>
                <w:szCs w:val="18"/>
                <w:lang w:val="es-CO" w:eastAsia="zh-CN"/>
              </w:rPr>
              <w:t>2</w:t>
            </w:r>
          </w:p>
        </w:tc>
        <w:tc>
          <w:tcPr>
            <w:tcW w:w="990" w:type="dxa"/>
            <w:tcBorders>
              <w:top w:val="nil"/>
              <w:left w:val="nil"/>
              <w:bottom w:val="single" w:sz="4" w:space="0" w:color="auto"/>
              <w:right w:val="single" w:sz="4" w:space="0" w:color="auto"/>
            </w:tcBorders>
            <w:shd w:val="clear" w:color="auto" w:fill="auto"/>
            <w:tcMar>
              <w:left w:w="57" w:type="dxa"/>
              <w:right w:w="57" w:type="dxa"/>
            </w:tcMar>
            <w:hideMark/>
          </w:tcPr>
          <w:p w14:paraId="4BE7FEE8" w14:textId="1A235C9A"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248</w:t>
            </w:r>
            <w:r w:rsidR="00757962" w:rsidRPr="005512CC">
              <w:rPr>
                <w:color w:val="000000"/>
                <w:sz w:val="18"/>
                <w:szCs w:val="18"/>
                <w:lang w:val="es-CO" w:eastAsia="zh-CN"/>
              </w:rPr>
              <w:t>,</w:t>
            </w:r>
            <w:r w:rsidRPr="005512CC">
              <w:rPr>
                <w:color w:val="000000"/>
                <w:sz w:val="18"/>
                <w:szCs w:val="18"/>
                <w:lang w:val="es-CO" w:eastAsia="zh-CN"/>
              </w:rPr>
              <w:t>53</w:t>
            </w:r>
          </w:p>
        </w:tc>
        <w:tc>
          <w:tcPr>
            <w:tcW w:w="720" w:type="dxa"/>
            <w:tcBorders>
              <w:top w:val="nil"/>
              <w:left w:val="nil"/>
              <w:bottom w:val="single" w:sz="4" w:space="0" w:color="auto"/>
              <w:right w:val="single" w:sz="4" w:space="0" w:color="auto"/>
            </w:tcBorders>
            <w:shd w:val="clear" w:color="auto" w:fill="auto"/>
            <w:tcMar>
              <w:left w:w="57" w:type="dxa"/>
              <w:right w:w="57" w:type="dxa"/>
            </w:tcMar>
            <w:hideMark/>
          </w:tcPr>
          <w:p w14:paraId="1E2AE4CC" w14:textId="6F7668BF"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96</w:t>
            </w:r>
            <w:r w:rsidR="00757962" w:rsidRPr="005512CC">
              <w:rPr>
                <w:color w:val="000000"/>
                <w:sz w:val="18"/>
                <w:szCs w:val="18"/>
                <w:lang w:val="es-CO" w:eastAsia="zh-CN"/>
              </w:rPr>
              <w:t>,</w:t>
            </w:r>
            <w:r w:rsidRPr="005512CC">
              <w:rPr>
                <w:color w:val="000000"/>
                <w:sz w:val="18"/>
                <w:szCs w:val="18"/>
                <w:lang w:val="es-CO" w:eastAsia="zh-CN"/>
              </w:rPr>
              <w:t>40</w:t>
            </w:r>
          </w:p>
        </w:tc>
        <w:tc>
          <w:tcPr>
            <w:tcW w:w="1170" w:type="dxa"/>
            <w:tcBorders>
              <w:top w:val="nil"/>
              <w:left w:val="nil"/>
              <w:bottom w:val="single" w:sz="4" w:space="0" w:color="auto"/>
              <w:right w:val="single" w:sz="4" w:space="0" w:color="auto"/>
            </w:tcBorders>
            <w:shd w:val="clear" w:color="auto" w:fill="auto"/>
            <w:tcMar>
              <w:left w:w="57" w:type="dxa"/>
              <w:right w:w="57" w:type="dxa"/>
            </w:tcMar>
            <w:hideMark/>
          </w:tcPr>
          <w:p w14:paraId="6E9829C4" w14:textId="7D099CB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53</w:t>
            </w:r>
            <w:r w:rsidR="00757962" w:rsidRPr="005512CC">
              <w:rPr>
                <w:color w:val="000000"/>
                <w:sz w:val="18"/>
                <w:szCs w:val="18"/>
                <w:lang w:val="es-CO" w:eastAsia="zh-CN"/>
              </w:rPr>
              <w:t>,</w:t>
            </w:r>
            <w:r w:rsidRPr="005512CC">
              <w:rPr>
                <w:color w:val="000000"/>
                <w:sz w:val="18"/>
                <w:szCs w:val="18"/>
                <w:lang w:val="es-CO" w:eastAsia="zh-CN"/>
              </w:rPr>
              <w:t>29</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5E87453A" w14:textId="3CB59FAC"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149</w:t>
            </w:r>
            <w:r w:rsidR="00757962" w:rsidRPr="005512CC">
              <w:rPr>
                <w:color w:val="000000"/>
                <w:sz w:val="18"/>
                <w:szCs w:val="18"/>
                <w:lang w:val="es-CO" w:eastAsia="zh-CN"/>
              </w:rPr>
              <w:t>,</w:t>
            </w:r>
            <w:r w:rsidRPr="005512CC">
              <w:rPr>
                <w:color w:val="000000"/>
                <w:sz w:val="18"/>
                <w:szCs w:val="18"/>
                <w:lang w:val="es-CO" w:eastAsia="zh-CN"/>
              </w:rPr>
              <w:t>69</w:t>
            </w:r>
          </w:p>
        </w:tc>
        <w:tc>
          <w:tcPr>
            <w:tcW w:w="900" w:type="dxa"/>
            <w:tcBorders>
              <w:top w:val="nil"/>
              <w:left w:val="nil"/>
              <w:bottom w:val="single" w:sz="4" w:space="0" w:color="auto"/>
              <w:right w:val="single" w:sz="4" w:space="0" w:color="auto"/>
            </w:tcBorders>
            <w:shd w:val="clear" w:color="auto" w:fill="auto"/>
            <w:tcMar>
              <w:left w:w="57" w:type="dxa"/>
              <w:right w:w="57" w:type="dxa"/>
            </w:tcMar>
            <w:hideMark/>
          </w:tcPr>
          <w:p w14:paraId="0677BA2F" w14:textId="10C321A9"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398</w:t>
            </w:r>
            <w:r w:rsidR="00757962" w:rsidRPr="005512CC">
              <w:rPr>
                <w:color w:val="000000"/>
                <w:sz w:val="18"/>
                <w:szCs w:val="18"/>
                <w:lang w:val="es-CO" w:eastAsia="zh-CN"/>
              </w:rPr>
              <w:t>,</w:t>
            </w:r>
            <w:r w:rsidRPr="005512CC">
              <w:rPr>
                <w:color w:val="000000"/>
                <w:sz w:val="18"/>
                <w:szCs w:val="18"/>
                <w:lang w:val="es-CO" w:eastAsia="zh-CN"/>
              </w:rPr>
              <w:t>22</w:t>
            </w:r>
          </w:p>
        </w:tc>
      </w:tr>
      <w:tr w:rsidR="00636CFC" w:rsidRPr="005512CC" w14:paraId="32776134" w14:textId="77777777" w:rsidTr="00BF0C54">
        <w:trPr>
          <w:trHeight w:val="153"/>
        </w:trPr>
        <w:tc>
          <w:tcPr>
            <w:tcW w:w="805" w:type="dxa"/>
            <w:vMerge w:val="restar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ECF17A5" w14:textId="5FF43FAA" w:rsidR="00636CFC" w:rsidRPr="005512CC" w:rsidRDefault="00BD1CC2" w:rsidP="00102CCA">
            <w:pPr>
              <w:keepNext/>
              <w:keepLines/>
              <w:jc w:val="left"/>
              <w:rPr>
                <w:color w:val="000000"/>
                <w:sz w:val="18"/>
                <w:szCs w:val="18"/>
                <w:lang w:val="es-CO" w:eastAsia="zh-CN"/>
              </w:rPr>
            </w:pPr>
            <w:r w:rsidRPr="005512CC">
              <w:rPr>
                <w:color w:val="000000"/>
                <w:sz w:val="18"/>
                <w:szCs w:val="18"/>
                <w:lang w:val="es-CO" w:eastAsia="zh-CN"/>
              </w:rPr>
              <w:t>Etapa</w:t>
            </w:r>
            <w:r w:rsidR="00636CFC" w:rsidRPr="005512CC">
              <w:rPr>
                <w:color w:val="000000"/>
                <w:sz w:val="18"/>
                <w:szCs w:val="18"/>
                <w:lang w:val="es-CO" w:eastAsia="zh-CN"/>
              </w:rPr>
              <w:t xml:space="preserve"> I</w:t>
            </w:r>
          </w:p>
        </w:tc>
        <w:tc>
          <w:tcPr>
            <w:tcW w:w="990" w:type="dxa"/>
            <w:vMerge w:val="restar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9CAE112" w14:textId="3EA62682" w:rsidR="00636CFC" w:rsidRPr="005512CC" w:rsidRDefault="00D90BD4" w:rsidP="00102CCA">
            <w:pPr>
              <w:keepNext/>
              <w:keepLines/>
              <w:jc w:val="left"/>
              <w:rPr>
                <w:color w:val="000000"/>
                <w:sz w:val="18"/>
                <w:szCs w:val="18"/>
                <w:lang w:val="es-CO" w:eastAsia="zh-CN"/>
              </w:rPr>
            </w:pPr>
            <w:r w:rsidRPr="005512CC">
              <w:rPr>
                <w:color w:val="000000"/>
                <w:sz w:val="18"/>
                <w:szCs w:val="18"/>
                <w:lang w:val="es-CO" w:eastAsia="zh-CN"/>
              </w:rPr>
              <w:t xml:space="preserve">Gestión de eliminación </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472937FF" w14:textId="5DBD2B7F" w:rsidR="00636CFC" w:rsidRPr="005512CC" w:rsidRDefault="00BD1CC2" w:rsidP="00102CCA">
            <w:pPr>
              <w:keepNext/>
              <w:keepLines/>
              <w:jc w:val="left"/>
              <w:rPr>
                <w:color w:val="000000"/>
                <w:sz w:val="18"/>
                <w:szCs w:val="18"/>
                <w:lang w:val="es-CO" w:eastAsia="zh-CN"/>
              </w:rPr>
            </w:pPr>
            <w:r w:rsidRPr="005512CC">
              <w:rPr>
                <w:color w:val="000000"/>
                <w:sz w:val="18"/>
                <w:szCs w:val="18"/>
                <w:lang w:val="es-CO" w:eastAsia="zh-CN"/>
              </w:rPr>
              <w:t>T</w:t>
            </w:r>
            <w:r w:rsidR="00AB46A2" w:rsidRPr="005512CC">
              <w:rPr>
                <w:color w:val="000000"/>
                <w:sz w:val="18"/>
                <w:szCs w:val="18"/>
                <w:lang w:val="es-CO" w:eastAsia="zh-CN"/>
              </w:rPr>
              <w:t>m</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1355FDEB" w14:textId="7777777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64FAD066" w14:textId="22D01F02"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193</w:t>
            </w:r>
            <w:r w:rsidR="00757962" w:rsidRPr="005512CC">
              <w:rPr>
                <w:color w:val="000000"/>
                <w:sz w:val="18"/>
                <w:szCs w:val="18"/>
                <w:lang w:val="es-CO" w:eastAsia="zh-CN"/>
              </w:rPr>
              <w:t>,</w:t>
            </w:r>
            <w:r w:rsidRPr="005512CC">
              <w:rPr>
                <w:color w:val="000000"/>
                <w:sz w:val="18"/>
                <w:szCs w:val="18"/>
                <w:lang w:val="es-CO" w:eastAsia="zh-CN"/>
              </w:rPr>
              <w:t>11</w:t>
            </w:r>
          </w:p>
        </w:tc>
        <w:tc>
          <w:tcPr>
            <w:tcW w:w="990" w:type="dxa"/>
            <w:tcBorders>
              <w:top w:val="nil"/>
              <w:left w:val="nil"/>
              <w:bottom w:val="single" w:sz="4" w:space="0" w:color="auto"/>
              <w:right w:val="single" w:sz="4" w:space="0" w:color="auto"/>
            </w:tcBorders>
            <w:shd w:val="clear" w:color="auto" w:fill="auto"/>
            <w:tcMar>
              <w:left w:w="57" w:type="dxa"/>
              <w:right w:w="57" w:type="dxa"/>
            </w:tcMar>
            <w:hideMark/>
          </w:tcPr>
          <w:p w14:paraId="0519C375" w14:textId="6D09269D"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193</w:t>
            </w:r>
            <w:r w:rsidR="00757962" w:rsidRPr="005512CC">
              <w:rPr>
                <w:color w:val="000000"/>
                <w:sz w:val="18"/>
                <w:szCs w:val="18"/>
                <w:lang w:val="es-CO" w:eastAsia="zh-CN"/>
              </w:rPr>
              <w:t>,</w:t>
            </w:r>
            <w:r w:rsidRPr="005512CC">
              <w:rPr>
                <w:color w:val="000000"/>
                <w:sz w:val="18"/>
                <w:szCs w:val="18"/>
                <w:lang w:val="es-CO" w:eastAsia="zh-CN"/>
              </w:rPr>
              <w:t>11</w:t>
            </w:r>
          </w:p>
        </w:tc>
        <w:tc>
          <w:tcPr>
            <w:tcW w:w="720" w:type="dxa"/>
            <w:tcBorders>
              <w:top w:val="nil"/>
              <w:left w:val="nil"/>
              <w:bottom w:val="single" w:sz="4" w:space="0" w:color="auto"/>
              <w:right w:val="single" w:sz="4" w:space="0" w:color="auto"/>
            </w:tcBorders>
            <w:shd w:val="clear" w:color="auto" w:fill="auto"/>
            <w:noWrap/>
            <w:tcMar>
              <w:left w:w="57" w:type="dxa"/>
              <w:right w:w="57" w:type="dxa"/>
            </w:tcMar>
            <w:hideMark/>
          </w:tcPr>
          <w:p w14:paraId="486C1048" w14:textId="2C4C2510"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495</w:t>
            </w:r>
            <w:r w:rsidR="00757962" w:rsidRPr="005512CC">
              <w:rPr>
                <w:color w:val="000000"/>
                <w:sz w:val="18"/>
                <w:szCs w:val="18"/>
                <w:lang w:val="es-CO" w:eastAsia="zh-CN"/>
              </w:rPr>
              <w:t>,</w:t>
            </w:r>
            <w:r w:rsidRPr="005512CC">
              <w:rPr>
                <w:color w:val="000000"/>
                <w:sz w:val="18"/>
                <w:szCs w:val="18"/>
                <w:lang w:val="es-CO" w:eastAsia="zh-CN"/>
              </w:rPr>
              <w:t>73</w:t>
            </w:r>
          </w:p>
        </w:tc>
        <w:tc>
          <w:tcPr>
            <w:tcW w:w="1170" w:type="dxa"/>
            <w:tcBorders>
              <w:top w:val="nil"/>
              <w:left w:val="nil"/>
              <w:bottom w:val="single" w:sz="4" w:space="0" w:color="auto"/>
              <w:right w:val="single" w:sz="4" w:space="0" w:color="auto"/>
            </w:tcBorders>
            <w:shd w:val="clear" w:color="auto" w:fill="auto"/>
            <w:noWrap/>
            <w:tcMar>
              <w:left w:w="57" w:type="dxa"/>
              <w:right w:w="57" w:type="dxa"/>
            </w:tcMar>
            <w:hideMark/>
          </w:tcPr>
          <w:p w14:paraId="74B97D82" w14:textId="549EA6BC"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227</w:t>
            </w:r>
            <w:r w:rsidR="00757962" w:rsidRPr="005512CC">
              <w:rPr>
                <w:color w:val="000000"/>
                <w:sz w:val="18"/>
                <w:szCs w:val="18"/>
                <w:lang w:val="es-CO" w:eastAsia="zh-CN"/>
              </w:rPr>
              <w:t>,</w:t>
            </w:r>
            <w:r w:rsidRPr="005512CC">
              <w:rPr>
                <w:color w:val="000000"/>
                <w:sz w:val="18"/>
                <w:szCs w:val="18"/>
                <w:lang w:val="es-CO" w:eastAsia="zh-CN"/>
              </w:rPr>
              <w:t>27</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0B10DEE3" w14:textId="1656F365"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723</w:t>
            </w:r>
            <w:r w:rsidR="00757962" w:rsidRPr="005512CC">
              <w:rPr>
                <w:color w:val="000000"/>
                <w:sz w:val="18"/>
                <w:szCs w:val="18"/>
                <w:lang w:val="es-CO" w:eastAsia="zh-CN"/>
              </w:rPr>
              <w:t>,</w:t>
            </w:r>
            <w:r w:rsidRPr="005512CC">
              <w:rPr>
                <w:color w:val="000000"/>
                <w:sz w:val="18"/>
                <w:szCs w:val="18"/>
                <w:lang w:val="es-CO" w:eastAsia="zh-CN"/>
              </w:rPr>
              <w:t>00</w:t>
            </w:r>
          </w:p>
        </w:tc>
        <w:tc>
          <w:tcPr>
            <w:tcW w:w="900" w:type="dxa"/>
            <w:tcBorders>
              <w:top w:val="nil"/>
              <w:left w:val="nil"/>
              <w:bottom w:val="single" w:sz="4" w:space="0" w:color="auto"/>
              <w:right w:val="single" w:sz="4" w:space="0" w:color="auto"/>
            </w:tcBorders>
            <w:shd w:val="clear" w:color="auto" w:fill="auto"/>
            <w:tcMar>
              <w:left w:w="57" w:type="dxa"/>
              <w:right w:w="57" w:type="dxa"/>
            </w:tcMar>
            <w:hideMark/>
          </w:tcPr>
          <w:p w14:paraId="21436B48" w14:textId="762C1FE5"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916</w:t>
            </w:r>
            <w:r w:rsidR="00757962" w:rsidRPr="005512CC">
              <w:rPr>
                <w:color w:val="000000"/>
                <w:sz w:val="18"/>
                <w:szCs w:val="18"/>
                <w:lang w:val="es-CO" w:eastAsia="zh-CN"/>
              </w:rPr>
              <w:t>,</w:t>
            </w:r>
            <w:r w:rsidRPr="005512CC">
              <w:rPr>
                <w:color w:val="000000"/>
                <w:sz w:val="18"/>
                <w:szCs w:val="18"/>
                <w:lang w:val="es-CO" w:eastAsia="zh-CN"/>
              </w:rPr>
              <w:t>11</w:t>
            </w:r>
          </w:p>
        </w:tc>
      </w:tr>
      <w:tr w:rsidR="00636CFC" w:rsidRPr="005512CC" w14:paraId="4640D41F" w14:textId="77777777" w:rsidTr="00BF0C54">
        <w:trPr>
          <w:trHeight w:val="153"/>
        </w:trPr>
        <w:tc>
          <w:tcPr>
            <w:tcW w:w="805" w:type="dxa"/>
            <w:vMerge/>
            <w:tcBorders>
              <w:top w:val="nil"/>
              <w:left w:val="single" w:sz="4" w:space="0" w:color="auto"/>
              <w:bottom w:val="single" w:sz="4" w:space="0" w:color="auto"/>
              <w:right w:val="single" w:sz="4" w:space="0" w:color="auto"/>
            </w:tcBorders>
            <w:tcMar>
              <w:left w:w="57" w:type="dxa"/>
              <w:right w:w="57" w:type="dxa"/>
            </w:tcMar>
            <w:hideMark/>
          </w:tcPr>
          <w:p w14:paraId="28D8DCA3" w14:textId="77777777" w:rsidR="00636CFC" w:rsidRPr="005512CC" w:rsidRDefault="00636CFC" w:rsidP="00102CCA">
            <w:pPr>
              <w:keepNext/>
              <w:keepLines/>
              <w:jc w:val="left"/>
              <w:rPr>
                <w:color w:val="000000"/>
                <w:sz w:val="18"/>
                <w:szCs w:val="18"/>
                <w:lang w:val="es-CO" w:eastAsia="zh-CN"/>
              </w:rPr>
            </w:pPr>
          </w:p>
        </w:tc>
        <w:tc>
          <w:tcPr>
            <w:tcW w:w="990" w:type="dxa"/>
            <w:vMerge/>
            <w:tcBorders>
              <w:top w:val="nil"/>
              <w:left w:val="single" w:sz="4" w:space="0" w:color="auto"/>
              <w:bottom w:val="single" w:sz="4" w:space="0" w:color="auto"/>
              <w:right w:val="single" w:sz="4" w:space="0" w:color="auto"/>
            </w:tcBorders>
            <w:tcMar>
              <w:left w:w="57" w:type="dxa"/>
              <w:right w:w="57" w:type="dxa"/>
            </w:tcMar>
            <w:vAlign w:val="center"/>
            <w:hideMark/>
          </w:tcPr>
          <w:p w14:paraId="22951D67" w14:textId="77777777" w:rsidR="00636CFC" w:rsidRPr="005512CC" w:rsidRDefault="00636CFC" w:rsidP="00102CCA">
            <w:pPr>
              <w:keepNext/>
              <w:keepLines/>
              <w:jc w:val="left"/>
              <w:rPr>
                <w:color w:val="000000"/>
                <w:sz w:val="18"/>
                <w:szCs w:val="18"/>
                <w:lang w:val="es-CO" w:eastAsia="zh-CN"/>
              </w:rPr>
            </w:pP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4D95B722" w14:textId="6A1B9914" w:rsidR="00636CFC" w:rsidRPr="005512CC" w:rsidRDefault="000300BA" w:rsidP="00102CCA">
            <w:pPr>
              <w:keepNext/>
              <w:keepLines/>
              <w:jc w:val="left"/>
              <w:rPr>
                <w:color w:val="000000"/>
                <w:sz w:val="18"/>
                <w:szCs w:val="18"/>
                <w:lang w:val="es-CO" w:eastAsia="zh-CN"/>
              </w:rPr>
            </w:pPr>
            <w:r w:rsidRPr="005512CC">
              <w:rPr>
                <w:color w:val="000000"/>
                <w:sz w:val="18"/>
                <w:szCs w:val="18"/>
                <w:lang w:val="es-CO" w:eastAsia="zh-CN"/>
              </w:rPr>
              <w:t>tPAO</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039F6E78" w14:textId="7777777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165DA047" w14:textId="7777777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10.62</w:t>
            </w:r>
          </w:p>
        </w:tc>
        <w:tc>
          <w:tcPr>
            <w:tcW w:w="990" w:type="dxa"/>
            <w:tcBorders>
              <w:top w:val="nil"/>
              <w:left w:val="nil"/>
              <w:bottom w:val="single" w:sz="4" w:space="0" w:color="auto"/>
              <w:right w:val="single" w:sz="4" w:space="0" w:color="auto"/>
            </w:tcBorders>
            <w:shd w:val="clear" w:color="auto" w:fill="auto"/>
            <w:tcMar>
              <w:left w:w="57" w:type="dxa"/>
              <w:right w:w="57" w:type="dxa"/>
            </w:tcMar>
            <w:hideMark/>
          </w:tcPr>
          <w:p w14:paraId="20DA7D7D" w14:textId="580E2912"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10</w:t>
            </w:r>
            <w:r w:rsidR="00757962" w:rsidRPr="005512CC">
              <w:rPr>
                <w:color w:val="000000"/>
                <w:sz w:val="18"/>
                <w:szCs w:val="18"/>
                <w:lang w:val="es-CO" w:eastAsia="zh-CN"/>
              </w:rPr>
              <w:t>,</w:t>
            </w:r>
            <w:r w:rsidRPr="005512CC">
              <w:rPr>
                <w:color w:val="000000"/>
                <w:sz w:val="18"/>
                <w:szCs w:val="18"/>
                <w:lang w:val="es-CO" w:eastAsia="zh-CN"/>
              </w:rPr>
              <w:t>62</w:t>
            </w:r>
          </w:p>
        </w:tc>
        <w:tc>
          <w:tcPr>
            <w:tcW w:w="720" w:type="dxa"/>
            <w:tcBorders>
              <w:top w:val="nil"/>
              <w:left w:val="nil"/>
              <w:bottom w:val="single" w:sz="4" w:space="0" w:color="auto"/>
              <w:right w:val="single" w:sz="4" w:space="0" w:color="auto"/>
            </w:tcBorders>
            <w:shd w:val="clear" w:color="auto" w:fill="auto"/>
            <w:noWrap/>
            <w:tcMar>
              <w:left w:w="57" w:type="dxa"/>
              <w:right w:w="57" w:type="dxa"/>
            </w:tcMar>
            <w:hideMark/>
          </w:tcPr>
          <w:p w14:paraId="790CF900" w14:textId="4C9CAE6B"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54</w:t>
            </w:r>
            <w:r w:rsidR="00757962" w:rsidRPr="005512CC">
              <w:rPr>
                <w:color w:val="000000"/>
                <w:sz w:val="18"/>
                <w:szCs w:val="18"/>
                <w:lang w:val="es-CO" w:eastAsia="zh-CN"/>
              </w:rPr>
              <w:t>,</w:t>
            </w:r>
            <w:r w:rsidRPr="005512CC">
              <w:rPr>
                <w:color w:val="000000"/>
                <w:sz w:val="18"/>
                <w:szCs w:val="18"/>
                <w:lang w:val="es-CO" w:eastAsia="zh-CN"/>
              </w:rPr>
              <w:t>53</w:t>
            </w:r>
          </w:p>
        </w:tc>
        <w:tc>
          <w:tcPr>
            <w:tcW w:w="1170" w:type="dxa"/>
            <w:tcBorders>
              <w:top w:val="nil"/>
              <w:left w:val="nil"/>
              <w:bottom w:val="single" w:sz="4" w:space="0" w:color="auto"/>
              <w:right w:val="single" w:sz="4" w:space="0" w:color="auto"/>
            </w:tcBorders>
            <w:shd w:val="clear" w:color="auto" w:fill="auto"/>
            <w:noWrap/>
            <w:tcMar>
              <w:left w:w="57" w:type="dxa"/>
              <w:right w:w="57" w:type="dxa"/>
            </w:tcMar>
            <w:hideMark/>
          </w:tcPr>
          <w:p w14:paraId="01B977FB" w14:textId="71FBDE28"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25</w:t>
            </w:r>
            <w:r w:rsidR="00757962" w:rsidRPr="005512CC">
              <w:rPr>
                <w:color w:val="000000"/>
                <w:sz w:val="18"/>
                <w:szCs w:val="18"/>
                <w:lang w:val="es-CO" w:eastAsia="zh-CN"/>
              </w:rPr>
              <w:t>,</w:t>
            </w:r>
            <w:r w:rsidRPr="005512CC">
              <w:rPr>
                <w:color w:val="000000"/>
                <w:sz w:val="18"/>
                <w:szCs w:val="18"/>
                <w:lang w:val="es-CO" w:eastAsia="zh-CN"/>
              </w:rPr>
              <w:t>00</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433C78C7" w14:textId="215D2CBD"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79</w:t>
            </w:r>
            <w:r w:rsidR="00757962" w:rsidRPr="005512CC">
              <w:rPr>
                <w:color w:val="000000"/>
                <w:sz w:val="18"/>
                <w:szCs w:val="18"/>
                <w:lang w:val="es-CO" w:eastAsia="zh-CN"/>
              </w:rPr>
              <w:t>,</w:t>
            </w:r>
            <w:r w:rsidRPr="005512CC">
              <w:rPr>
                <w:color w:val="000000"/>
                <w:sz w:val="18"/>
                <w:szCs w:val="18"/>
                <w:lang w:val="es-CO" w:eastAsia="zh-CN"/>
              </w:rPr>
              <w:t>53</w:t>
            </w:r>
          </w:p>
        </w:tc>
        <w:tc>
          <w:tcPr>
            <w:tcW w:w="900" w:type="dxa"/>
            <w:tcBorders>
              <w:top w:val="nil"/>
              <w:left w:val="nil"/>
              <w:bottom w:val="single" w:sz="4" w:space="0" w:color="auto"/>
              <w:right w:val="single" w:sz="4" w:space="0" w:color="auto"/>
            </w:tcBorders>
            <w:shd w:val="clear" w:color="auto" w:fill="auto"/>
            <w:tcMar>
              <w:left w:w="57" w:type="dxa"/>
              <w:right w:w="57" w:type="dxa"/>
            </w:tcMar>
            <w:hideMark/>
          </w:tcPr>
          <w:p w14:paraId="01F244AA" w14:textId="7B477620"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90</w:t>
            </w:r>
            <w:r w:rsidR="00757962" w:rsidRPr="005512CC">
              <w:rPr>
                <w:color w:val="000000"/>
                <w:sz w:val="18"/>
                <w:szCs w:val="18"/>
                <w:lang w:val="es-CO" w:eastAsia="zh-CN"/>
              </w:rPr>
              <w:t>,</w:t>
            </w:r>
            <w:r w:rsidRPr="005512CC">
              <w:rPr>
                <w:color w:val="000000"/>
                <w:sz w:val="18"/>
                <w:szCs w:val="18"/>
                <w:lang w:val="es-CO" w:eastAsia="zh-CN"/>
              </w:rPr>
              <w:t>15</w:t>
            </w:r>
          </w:p>
        </w:tc>
      </w:tr>
      <w:tr w:rsidR="00636CFC" w:rsidRPr="005512CC" w14:paraId="7256F486" w14:textId="77777777" w:rsidTr="00BF0C54">
        <w:trPr>
          <w:trHeight w:val="153"/>
        </w:trPr>
        <w:tc>
          <w:tcPr>
            <w:tcW w:w="805" w:type="dxa"/>
            <w:vMerge/>
            <w:tcBorders>
              <w:top w:val="nil"/>
              <w:left w:val="single" w:sz="4" w:space="0" w:color="auto"/>
              <w:bottom w:val="single" w:sz="4" w:space="0" w:color="auto"/>
              <w:right w:val="single" w:sz="4" w:space="0" w:color="auto"/>
            </w:tcBorders>
            <w:tcMar>
              <w:left w:w="57" w:type="dxa"/>
              <w:right w:w="57" w:type="dxa"/>
            </w:tcMar>
            <w:hideMark/>
          </w:tcPr>
          <w:p w14:paraId="4016831A" w14:textId="77777777" w:rsidR="00636CFC" w:rsidRPr="005512CC" w:rsidRDefault="00636CFC" w:rsidP="00102CCA">
            <w:pPr>
              <w:keepNext/>
              <w:keepLines/>
              <w:jc w:val="left"/>
              <w:rPr>
                <w:color w:val="000000"/>
                <w:sz w:val="18"/>
                <w:szCs w:val="18"/>
                <w:lang w:val="es-CO" w:eastAsia="zh-CN"/>
              </w:rPr>
            </w:pPr>
          </w:p>
        </w:tc>
        <w:tc>
          <w:tcPr>
            <w:tcW w:w="990" w:type="dxa"/>
            <w:vMerge w:val="restar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AB0651F" w14:textId="758E5B8E" w:rsidR="00636CFC" w:rsidRPr="005512CC" w:rsidRDefault="00636CFC" w:rsidP="00102CCA">
            <w:pPr>
              <w:keepNext/>
              <w:keepLines/>
              <w:jc w:val="left"/>
              <w:rPr>
                <w:color w:val="000000"/>
                <w:sz w:val="18"/>
                <w:szCs w:val="18"/>
                <w:lang w:val="es-CO" w:eastAsia="zh-CN"/>
              </w:rPr>
            </w:pPr>
            <w:r w:rsidRPr="005512CC">
              <w:rPr>
                <w:color w:val="000000"/>
                <w:sz w:val="18"/>
                <w:szCs w:val="18"/>
                <w:lang w:val="es-CO" w:eastAsia="zh-CN"/>
              </w:rPr>
              <w:t>Re</w:t>
            </w:r>
            <w:r w:rsidR="00D90BD4" w:rsidRPr="005512CC">
              <w:rPr>
                <w:color w:val="000000"/>
                <w:sz w:val="18"/>
                <w:szCs w:val="18"/>
                <w:lang w:val="es-CO" w:eastAsia="zh-CN"/>
              </w:rPr>
              <w:t>stante</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1C242696" w14:textId="387522FE" w:rsidR="00636CFC" w:rsidRPr="005512CC" w:rsidRDefault="00BD1CC2" w:rsidP="00102CCA">
            <w:pPr>
              <w:keepNext/>
              <w:keepLines/>
              <w:jc w:val="left"/>
              <w:rPr>
                <w:color w:val="000000"/>
                <w:sz w:val="18"/>
                <w:szCs w:val="18"/>
                <w:lang w:val="es-CO" w:eastAsia="zh-CN"/>
              </w:rPr>
            </w:pPr>
            <w:r w:rsidRPr="005512CC">
              <w:rPr>
                <w:color w:val="000000"/>
                <w:sz w:val="18"/>
                <w:szCs w:val="18"/>
                <w:lang w:val="es-CO" w:eastAsia="zh-CN"/>
              </w:rPr>
              <w:t>T</w:t>
            </w:r>
            <w:r w:rsidR="00AB46A2" w:rsidRPr="005512CC">
              <w:rPr>
                <w:color w:val="000000"/>
                <w:sz w:val="18"/>
                <w:szCs w:val="18"/>
                <w:lang w:val="es-CO" w:eastAsia="zh-CN"/>
              </w:rPr>
              <w:t>m</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31E9178B" w14:textId="4C5FF300"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1</w:t>
            </w:r>
            <w:r w:rsidR="00757962" w:rsidRPr="005512CC">
              <w:rPr>
                <w:color w:val="000000"/>
                <w:sz w:val="18"/>
                <w:szCs w:val="18"/>
                <w:lang w:val="es-CO" w:eastAsia="zh-CN"/>
              </w:rPr>
              <w:t>.</w:t>
            </w:r>
            <w:r w:rsidRPr="005512CC">
              <w:rPr>
                <w:color w:val="000000"/>
                <w:sz w:val="18"/>
                <w:szCs w:val="18"/>
                <w:lang w:val="es-CO" w:eastAsia="zh-CN"/>
              </w:rPr>
              <w:t>224</w:t>
            </w:r>
            <w:r w:rsidR="00757962" w:rsidRPr="005512CC">
              <w:rPr>
                <w:color w:val="000000"/>
                <w:sz w:val="18"/>
                <w:szCs w:val="18"/>
                <w:lang w:val="es-CO" w:eastAsia="zh-CN"/>
              </w:rPr>
              <w:t>,</w:t>
            </w:r>
            <w:r w:rsidRPr="005512CC">
              <w:rPr>
                <w:color w:val="000000"/>
                <w:sz w:val="18"/>
                <w:szCs w:val="18"/>
                <w:lang w:val="es-CO" w:eastAsia="zh-CN"/>
              </w:rPr>
              <w:t>27</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5638FB2C" w14:textId="1B4D798E"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3</w:t>
            </w:r>
            <w:r w:rsidR="00757962" w:rsidRPr="005512CC">
              <w:rPr>
                <w:color w:val="000000"/>
                <w:sz w:val="18"/>
                <w:szCs w:val="18"/>
                <w:lang w:val="es-CO" w:eastAsia="zh-CN"/>
              </w:rPr>
              <w:t>.</w:t>
            </w:r>
            <w:r w:rsidRPr="005512CC">
              <w:rPr>
                <w:color w:val="000000"/>
                <w:sz w:val="18"/>
                <w:szCs w:val="18"/>
                <w:lang w:val="es-CO" w:eastAsia="zh-CN"/>
              </w:rPr>
              <w:t>101</w:t>
            </w:r>
            <w:r w:rsidR="00757962" w:rsidRPr="005512CC">
              <w:rPr>
                <w:color w:val="000000"/>
                <w:sz w:val="18"/>
                <w:szCs w:val="18"/>
                <w:lang w:val="es-CO" w:eastAsia="zh-CN"/>
              </w:rPr>
              <w:t>,</w:t>
            </w:r>
            <w:r w:rsidRPr="005512CC">
              <w:rPr>
                <w:color w:val="000000"/>
                <w:sz w:val="18"/>
                <w:szCs w:val="18"/>
                <w:lang w:val="es-CO" w:eastAsia="zh-CN"/>
              </w:rPr>
              <w:t>39</w:t>
            </w:r>
          </w:p>
        </w:tc>
        <w:tc>
          <w:tcPr>
            <w:tcW w:w="990" w:type="dxa"/>
            <w:tcBorders>
              <w:top w:val="nil"/>
              <w:left w:val="nil"/>
              <w:bottom w:val="single" w:sz="4" w:space="0" w:color="auto"/>
              <w:right w:val="single" w:sz="4" w:space="0" w:color="auto"/>
            </w:tcBorders>
            <w:shd w:val="clear" w:color="auto" w:fill="auto"/>
            <w:tcMar>
              <w:left w:w="57" w:type="dxa"/>
              <w:right w:w="57" w:type="dxa"/>
            </w:tcMar>
            <w:hideMark/>
          </w:tcPr>
          <w:p w14:paraId="6308B25B" w14:textId="525F05F2"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4</w:t>
            </w:r>
            <w:r w:rsidR="00757962" w:rsidRPr="005512CC">
              <w:rPr>
                <w:color w:val="000000"/>
                <w:sz w:val="18"/>
                <w:szCs w:val="18"/>
                <w:lang w:val="es-CO" w:eastAsia="zh-CN"/>
              </w:rPr>
              <w:t>.</w:t>
            </w:r>
            <w:r w:rsidRPr="005512CC">
              <w:rPr>
                <w:color w:val="000000"/>
                <w:sz w:val="18"/>
                <w:szCs w:val="18"/>
                <w:lang w:val="es-CO" w:eastAsia="zh-CN"/>
              </w:rPr>
              <w:t>325</w:t>
            </w:r>
            <w:r w:rsidR="00757962" w:rsidRPr="005512CC">
              <w:rPr>
                <w:color w:val="000000"/>
                <w:sz w:val="18"/>
                <w:szCs w:val="18"/>
                <w:lang w:val="es-CO" w:eastAsia="zh-CN"/>
              </w:rPr>
              <w:t>,</w:t>
            </w:r>
            <w:r w:rsidRPr="005512CC">
              <w:rPr>
                <w:color w:val="000000"/>
                <w:sz w:val="18"/>
                <w:szCs w:val="18"/>
                <w:lang w:val="es-CO" w:eastAsia="zh-CN"/>
              </w:rPr>
              <w:t>66</w:t>
            </w:r>
          </w:p>
        </w:tc>
        <w:tc>
          <w:tcPr>
            <w:tcW w:w="720" w:type="dxa"/>
            <w:tcBorders>
              <w:top w:val="nil"/>
              <w:left w:val="nil"/>
              <w:bottom w:val="single" w:sz="4" w:space="0" w:color="auto"/>
              <w:right w:val="single" w:sz="4" w:space="0" w:color="auto"/>
            </w:tcBorders>
            <w:shd w:val="clear" w:color="auto" w:fill="auto"/>
            <w:noWrap/>
            <w:tcMar>
              <w:left w:w="57" w:type="dxa"/>
              <w:right w:w="57" w:type="dxa"/>
            </w:tcMar>
            <w:hideMark/>
          </w:tcPr>
          <w:p w14:paraId="5FAF320F" w14:textId="63E37BB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380</w:t>
            </w:r>
            <w:r w:rsidR="00757962" w:rsidRPr="005512CC">
              <w:rPr>
                <w:color w:val="000000"/>
                <w:sz w:val="18"/>
                <w:szCs w:val="18"/>
                <w:lang w:val="es-CO" w:eastAsia="zh-CN"/>
              </w:rPr>
              <w:t>,</w:t>
            </w:r>
            <w:r w:rsidRPr="005512CC">
              <w:rPr>
                <w:color w:val="000000"/>
                <w:sz w:val="18"/>
                <w:szCs w:val="18"/>
                <w:lang w:val="es-CO" w:eastAsia="zh-CN"/>
              </w:rPr>
              <w:t>63</w:t>
            </w:r>
          </w:p>
        </w:tc>
        <w:tc>
          <w:tcPr>
            <w:tcW w:w="1170" w:type="dxa"/>
            <w:tcBorders>
              <w:top w:val="nil"/>
              <w:left w:val="nil"/>
              <w:bottom w:val="single" w:sz="4" w:space="0" w:color="auto"/>
              <w:right w:val="single" w:sz="4" w:space="0" w:color="auto"/>
            </w:tcBorders>
            <w:shd w:val="clear" w:color="auto" w:fill="auto"/>
            <w:noWrap/>
            <w:tcMar>
              <w:left w:w="57" w:type="dxa"/>
              <w:right w:w="57" w:type="dxa"/>
            </w:tcMar>
            <w:hideMark/>
          </w:tcPr>
          <w:p w14:paraId="5F2063F5" w14:textId="13FCF432"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257</w:t>
            </w:r>
            <w:r w:rsidR="00757962" w:rsidRPr="005512CC">
              <w:rPr>
                <w:color w:val="000000"/>
                <w:sz w:val="18"/>
                <w:szCs w:val="18"/>
                <w:lang w:val="es-CO" w:eastAsia="zh-CN"/>
              </w:rPr>
              <w:t>,</w:t>
            </w:r>
            <w:r w:rsidRPr="005512CC">
              <w:rPr>
                <w:color w:val="000000"/>
                <w:sz w:val="18"/>
                <w:szCs w:val="18"/>
                <w:lang w:val="es-CO" w:eastAsia="zh-CN"/>
              </w:rPr>
              <w:t>18</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78A7872A" w14:textId="63F8D6EA"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637</w:t>
            </w:r>
            <w:r w:rsidR="00757962" w:rsidRPr="005512CC">
              <w:rPr>
                <w:color w:val="000000"/>
                <w:sz w:val="18"/>
                <w:szCs w:val="18"/>
                <w:lang w:val="es-CO" w:eastAsia="zh-CN"/>
              </w:rPr>
              <w:t>,</w:t>
            </w:r>
            <w:r w:rsidRPr="005512CC">
              <w:rPr>
                <w:color w:val="000000"/>
                <w:sz w:val="18"/>
                <w:szCs w:val="18"/>
                <w:lang w:val="es-CO" w:eastAsia="zh-CN"/>
              </w:rPr>
              <w:t>82</w:t>
            </w:r>
          </w:p>
        </w:tc>
        <w:tc>
          <w:tcPr>
            <w:tcW w:w="900" w:type="dxa"/>
            <w:tcBorders>
              <w:top w:val="nil"/>
              <w:left w:val="nil"/>
              <w:bottom w:val="single" w:sz="4" w:space="0" w:color="auto"/>
              <w:right w:val="single" w:sz="4" w:space="0" w:color="auto"/>
            </w:tcBorders>
            <w:shd w:val="clear" w:color="auto" w:fill="auto"/>
            <w:tcMar>
              <w:left w:w="57" w:type="dxa"/>
              <w:right w:w="57" w:type="dxa"/>
            </w:tcMar>
            <w:hideMark/>
          </w:tcPr>
          <w:p w14:paraId="4DF95C4E" w14:textId="646D0B52"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4</w:t>
            </w:r>
            <w:r w:rsidR="00757962" w:rsidRPr="005512CC">
              <w:rPr>
                <w:color w:val="000000"/>
                <w:sz w:val="18"/>
                <w:szCs w:val="18"/>
                <w:lang w:val="es-CO" w:eastAsia="zh-CN"/>
              </w:rPr>
              <w:t>.</w:t>
            </w:r>
            <w:r w:rsidRPr="005512CC">
              <w:rPr>
                <w:color w:val="000000"/>
                <w:sz w:val="18"/>
                <w:szCs w:val="18"/>
                <w:lang w:val="es-CO" w:eastAsia="zh-CN"/>
              </w:rPr>
              <w:t>963</w:t>
            </w:r>
            <w:r w:rsidR="00757962" w:rsidRPr="005512CC">
              <w:rPr>
                <w:color w:val="000000"/>
                <w:sz w:val="18"/>
                <w:szCs w:val="18"/>
                <w:lang w:val="es-CO" w:eastAsia="zh-CN"/>
              </w:rPr>
              <w:t>,</w:t>
            </w:r>
            <w:r w:rsidRPr="005512CC">
              <w:rPr>
                <w:color w:val="000000"/>
                <w:sz w:val="18"/>
                <w:szCs w:val="18"/>
                <w:lang w:val="es-CO" w:eastAsia="zh-CN"/>
              </w:rPr>
              <w:t>48</w:t>
            </w:r>
          </w:p>
        </w:tc>
      </w:tr>
      <w:tr w:rsidR="00636CFC" w:rsidRPr="005512CC" w14:paraId="292E71E0" w14:textId="77777777" w:rsidTr="00BF0C54">
        <w:trPr>
          <w:trHeight w:val="153"/>
        </w:trPr>
        <w:tc>
          <w:tcPr>
            <w:tcW w:w="805" w:type="dxa"/>
            <w:vMerge/>
            <w:tcBorders>
              <w:top w:val="nil"/>
              <w:left w:val="single" w:sz="4" w:space="0" w:color="auto"/>
              <w:bottom w:val="single" w:sz="4" w:space="0" w:color="auto"/>
              <w:right w:val="single" w:sz="4" w:space="0" w:color="auto"/>
            </w:tcBorders>
            <w:tcMar>
              <w:left w:w="57" w:type="dxa"/>
              <w:right w:w="57" w:type="dxa"/>
            </w:tcMar>
            <w:hideMark/>
          </w:tcPr>
          <w:p w14:paraId="0CEFB0DE" w14:textId="77777777" w:rsidR="00636CFC" w:rsidRPr="005512CC" w:rsidRDefault="00636CFC" w:rsidP="00102CCA">
            <w:pPr>
              <w:keepNext/>
              <w:keepLines/>
              <w:jc w:val="left"/>
              <w:rPr>
                <w:color w:val="000000"/>
                <w:sz w:val="18"/>
                <w:szCs w:val="18"/>
                <w:lang w:val="es-CO" w:eastAsia="zh-CN"/>
              </w:rPr>
            </w:pPr>
          </w:p>
        </w:tc>
        <w:tc>
          <w:tcPr>
            <w:tcW w:w="990" w:type="dxa"/>
            <w:vMerge/>
            <w:tcBorders>
              <w:top w:val="nil"/>
              <w:left w:val="single" w:sz="4" w:space="0" w:color="auto"/>
              <w:bottom w:val="single" w:sz="4" w:space="0" w:color="auto"/>
              <w:right w:val="single" w:sz="4" w:space="0" w:color="auto"/>
            </w:tcBorders>
            <w:tcMar>
              <w:left w:w="57" w:type="dxa"/>
              <w:right w:w="57" w:type="dxa"/>
            </w:tcMar>
            <w:vAlign w:val="center"/>
            <w:hideMark/>
          </w:tcPr>
          <w:p w14:paraId="6260F59C" w14:textId="77777777" w:rsidR="00636CFC" w:rsidRPr="005512CC" w:rsidRDefault="00636CFC" w:rsidP="00102CCA">
            <w:pPr>
              <w:keepNext/>
              <w:keepLines/>
              <w:jc w:val="left"/>
              <w:rPr>
                <w:color w:val="000000"/>
                <w:sz w:val="18"/>
                <w:szCs w:val="18"/>
                <w:lang w:val="es-CO" w:eastAsia="zh-CN"/>
              </w:rPr>
            </w:pP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3CBB4E05" w14:textId="21B9E732" w:rsidR="00636CFC" w:rsidRPr="005512CC" w:rsidRDefault="000300BA" w:rsidP="00102CCA">
            <w:pPr>
              <w:keepNext/>
              <w:keepLines/>
              <w:jc w:val="left"/>
              <w:rPr>
                <w:color w:val="000000"/>
                <w:sz w:val="18"/>
                <w:szCs w:val="18"/>
                <w:lang w:val="es-CO" w:eastAsia="zh-CN"/>
              </w:rPr>
            </w:pPr>
            <w:r w:rsidRPr="005512CC">
              <w:rPr>
                <w:color w:val="000000"/>
                <w:sz w:val="18"/>
                <w:szCs w:val="18"/>
                <w:lang w:val="es-CO" w:eastAsia="zh-CN"/>
              </w:rPr>
              <w:t>tPAO</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78ACE251" w14:textId="10E388BC"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67</w:t>
            </w:r>
            <w:r w:rsidR="00757962" w:rsidRPr="005512CC">
              <w:rPr>
                <w:color w:val="000000"/>
                <w:sz w:val="18"/>
                <w:szCs w:val="18"/>
                <w:lang w:val="es-CO" w:eastAsia="zh-CN"/>
              </w:rPr>
              <w:t>,</w:t>
            </w:r>
            <w:r w:rsidRPr="005512CC">
              <w:rPr>
                <w:color w:val="000000"/>
                <w:sz w:val="18"/>
                <w:szCs w:val="18"/>
                <w:lang w:val="es-CO" w:eastAsia="zh-CN"/>
              </w:rPr>
              <w:t>33</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1B7328BA" w14:textId="6E11221B"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170</w:t>
            </w:r>
            <w:r w:rsidR="00757962" w:rsidRPr="005512CC">
              <w:rPr>
                <w:color w:val="000000"/>
                <w:sz w:val="18"/>
                <w:szCs w:val="18"/>
                <w:lang w:val="es-CO" w:eastAsia="zh-CN"/>
              </w:rPr>
              <w:t>,</w:t>
            </w:r>
            <w:r w:rsidRPr="005512CC">
              <w:rPr>
                <w:color w:val="000000"/>
                <w:sz w:val="18"/>
                <w:szCs w:val="18"/>
                <w:lang w:val="es-CO" w:eastAsia="zh-CN"/>
              </w:rPr>
              <w:t>58</w:t>
            </w:r>
          </w:p>
        </w:tc>
        <w:tc>
          <w:tcPr>
            <w:tcW w:w="990" w:type="dxa"/>
            <w:tcBorders>
              <w:top w:val="nil"/>
              <w:left w:val="nil"/>
              <w:bottom w:val="single" w:sz="4" w:space="0" w:color="auto"/>
              <w:right w:val="single" w:sz="4" w:space="0" w:color="auto"/>
            </w:tcBorders>
            <w:shd w:val="clear" w:color="auto" w:fill="auto"/>
            <w:tcMar>
              <w:left w:w="57" w:type="dxa"/>
              <w:right w:w="57" w:type="dxa"/>
            </w:tcMar>
            <w:hideMark/>
          </w:tcPr>
          <w:p w14:paraId="2BEE1F3E" w14:textId="7D002C03"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237</w:t>
            </w:r>
            <w:r w:rsidR="00757962" w:rsidRPr="005512CC">
              <w:rPr>
                <w:color w:val="000000"/>
                <w:sz w:val="18"/>
                <w:szCs w:val="18"/>
                <w:lang w:val="es-CO" w:eastAsia="zh-CN"/>
              </w:rPr>
              <w:t>,</w:t>
            </w:r>
            <w:r w:rsidRPr="005512CC">
              <w:rPr>
                <w:color w:val="000000"/>
                <w:sz w:val="18"/>
                <w:szCs w:val="18"/>
                <w:lang w:val="es-CO" w:eastAsia="zh-CN"/>
              </w:rPr>
              <w:t>91</w:t>
            </w:r>
          </w:p>
        </w:tc>
        <w:tc>
          <w:tcPr>
            <w:tcW w:w="720" w:type="dxa"/>
            <w:tcBorders>
              <w:top w:val="nil"/>
              <w:left w:val="nil"/>
              <w:bottom w:val="single" w:sz="4" w:space="0" w:color="auto"/>
              <w:right w:val="single" w:sz="4" w:space="0" w:color="auto"/>
            </w:tcBorders>
            <w:shd w:val="clear" w:color="auto" w:fill="auto"/>
            <w:noWrap/>
            <w:tcMar>
              <w:left w:w="57" w:type="dxa"/>
              <w:right w:w="57" w:type="dxa"/>
            </w:tcMar>
            <w:hideMark/>
          </w:tcPr>
          <w:p w14:paraId="693165C9" w14:textId="1C434604"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41</w:t>
            </w:r>
            <w:r w:rsidR="00757962" w:rsidRPr="005512CC">
              <w:rPr>
                <w:color w:val="000000"/>
                <w:sz w:val="18"/>
                <w:szCs w:val="18"/>
                <w:lang w:val="es-CO" w:eastAsia="zh-CN"/>
              </w:rPr>
              <w:t>,</w:t>
            </w:r>
            <w:r w:rsidRPr="005512CC">
              <w:rPr>
                <w:color w:val="000000"/>
                <w:sz w:val="18"/>
                <w:szCs w:val="18"/>
                <w:lang w:val="es-CO" w:eastAsia="zh-CN"/>
              </w:rPr>
              <w:t>87</w:t>
            </w:r>
          </w:p>
        </w:tc>
        <w:tc>
          <w:tcPr>
            <w:tcW w:w="1170" w:type="dxa"/>
            <w:tcBorders>
              <w:top w:val="nil"/>
              <w:left w:val="nil"/>
              <w:bottom w:val="single" w:sz="4" w:space="0" w:color="auto"/>
              <w:right w:val="single" w:sz="4" w:space="0" w:color="auto"/>
            </w:tcBorders>
            <w:shd w:val="clear" w:color="auto" w:fill="auto"/>
            <w:noWrap/>
            <w:tcMar>
              <w:left w:w="57" w:type="dxa"/>
              <w:right w:w="57" w:type="dxa"/>
            </w:tcMar>
            <w:hideMark/>
          </w:tcPr>
          <w:p w14:paraId="271ACF2D" w14:textId="6265750C"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28</w:t>
            </w:r>
            <w:r w:rsidR="00757962" w:rsidRPr="005512CC">
              <w:rPr>
                <w:color w:val="000000"/>
                <w:sz w:val="18"/>
                <w:szCs w:val="18"/>
                <w:lang w:val="es-CO" w:eastAsia="zh-CN"/>
              </w:rPr>
              <w:t>,</w:t>
            </w:r>
            <w:r w:rsidRPr="005512CC">
              <w:rPr>
                <w:color w:val="000000"/>
                <w:sz w:val="18"/>
                <w:szCs w:val="18"/>
                <w:lang w:val="es-CO" w:eastAsia="zh-CN"/>
              </w:rPr>
              <w:t>29</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4A8AAE30" w14:textId="78084EFB"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70</w:t>
            </w:r>
            <w:r w:rsidR="00757962" w:rsidRPr="005512CC">
              <w:rPr>
                <w:color w:val="000000"/>
                <w:sz w:val="18"/>
                <w:szCs w:val="18"/>
                <w:lang w:val="es-CO" w:eastAsia="zh-CN"/>
              </w:rPr>
              <w:t>,</w:t>
            </w:r>
            <w:r w:rsidRPr="005512CC">
              <w:rPr>
                <w:color w:val="000000"/>
                <w:sz w:val="18"/>
                <w:szCs w:val="18"/>
                <w:lang w:val="es-CO" w:eastAsia="zh-CN"/>
              </w:rPr>
              <w:t>16</w:t>
            </w:r>
          </w:p>
        </w:tc>
        <w:tc>
          <w:tcPr>
            <w:tcW w:w="900" w:type="dxa"/>
            <w:tcBorders>
              <w:top w:val="nil"/>
              <w:left w:val="nil"/>
              <w:bottom w:val="single" w:sz="4" w:space="0" w:color="auto"/>
              <w:right w:val="single" w:sz="4" w:space="0" w:color="auto"/>
            </w:tcBorders>
            <w:shd w:val="clear" w:color="auto" w:fill="auto"/>
            <w:tcMar>
              <w:left w:w="57" w:type="dxa"/>
              <w:right w:w="57" w:type="dxa"/>
            </w:tcMar>
            <w:hideMark/>
          </w:tcPr>
          <w:p w14:paraId="45495429" w14:textId="4309548D"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308</w:t>
            </w:r>
            <w:r w:rsidR="00757962" w:rsidRPr="005512CC">
              <w:rPr>
                <w:color w:val="000000"/>
                <w:sz w:val="18"/>
                <w:szCs w:val="18"/>
                <w:lang w:val="es-CO" w:eastAsia="zh-CN"/>
              </w:rPr>
              <w:t>,</w:t>
            </w:r>
            <w:r w:rsidRPr="005512CC">
              <w:rPr>
                <w:color w:val="000000"/>
                <w:sz w:val="18"/>
                <w:szCs w:val="18"/>
                <w:lang w:val="es-CO" w:eastAsia="zh-CN"/>
              </w:rPr>
              <w:t>07</w:t>
            </w:r>
          </w:p>
        </w:tc>
      </w:tr>
      <w:tr w:rsidR="00636CFC" w:rsidRPr="005512CC" w14:paraId="771D771E" w14:textId="77777777" w:rsidTr="00BF0C54">
        <w:trPr>
          <w:trHeight w:val="153"/>
        </w:trPr>
        <w:tc>
          <w:tcPr>
            <w:tcW w:w="805" w:type="dxa"/>
            <w:vMerge w:val="restar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5D37510" w14:textId="4D45108E" w:rsidR="00636CFC" w:rsidRPr="005512CC" w:rsidRDefault="00BD1CC2" w:rsidP="00102CCA">
            <w:pPr>
              <w:keepNext/>
              <w:keepLines/>
              <w:jc w:val="left"/>
              <w:rPr>
                <w:color w:val="000000"/>
                <w:sz w:val="18"/>
                <w:szCs w:val="18"/>
                <w:lang w:val="es-CO" w:eastAsia="zh-CN"/>
              </w:rPr>
            </w:pPr>
            <w:r w:rsidRPr="005512CC">
              <w:rPr>
                <w:color w:val="000000"/>
                <w:sz w:val="18"/>
                <w:szCs w:val="18"/>
                <w:lang w:val="es-CO" w:eastAsia="zh-CN"/>
              </w:rPr>
              <w:t>Etapa</w:t>
            </w:r>
            <w:r w:rsidR="00636CFC" w:rsidRPr="005512CC">
              <w:rPr>
                <w:color w:val="000000"/>
                <w:sz w:val="18"/>
                <w:szCs w:val="18"/>
                <w:lang w:val="es-CO" w:eastAsia="zh-CN"/>
              </w:rPr>
              <w:t xml:space="preserve"> II</w:t>
            </w:r>
          </w:p>
        </w:tc>
        <w:tc>
          <w:tcPr>
            <w:tcW w:w="990" w:type="dxa"/>
            <w:vMerge w:val="restar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C3EED15" w14:textId="3003EF00" w:rsidR="00636CFC" w:rsidRPr="005512CC" w:rsidRDefault="00D90BD4" w:rsidP="00102CCA">
            <w:pPr>
              <w:keepNext/>
              <w:keepLines/>
              <w:jc w:val="left"/>
              <w:rPr>
                <w:color w:val="000000"/>
                <w:sz w:val="18"/>
                <w:szCs w:val="18"/>
                <w:lang w:val="es-CO" w:eastAsia="zh-CN"/>
              </w:rPr>
            </w:pPr>
            <w:r w:rsidRPr="005512CC">
              <w:rPr>
                <w:color w:val="000000"/>
                <w:sz w:val="18"/>
                <w:szCs w:val="18"/>
                <w:lang w:val="es-CO" w:eastAsia="zh-CN"/>
              </w:rPr>
              <w:t>Gestión de eliminación</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251A2BA7" w14:textId="75D7B592" w:rsidR="00636CFC" w:rsidRPr="005512CC" w:rsidRDefault="00BD1CC2" w:rsidP="00102CCA">
            <w:pPr>
              <w:keepNext/>
              <w:keepLines/>
              <w:jc w:val="left"/>
              <w:rPr>
                <w:color w:val="000000"/>
                <w:sz w:val="18"/>
                <w:szCs w:val="18"/>
                <w:lang w:val="es-CO" w:eastAsia="zh-CN"/>
              </w:rPr>
            </w:pPr>
            <w:r w:rsidRPr="005512CC">
              <w:rPr>
                <w:color w:val="000000"/>
                <w:sz w:val="18"/>
                <w:szCs w:val="18"/>
                <w:lang w:val="es-CO" w:eastAsia="zh-CN"/>
              </w:rPr>
              <w:t>T</w:t>
            </w:r>
            <w:r w:rsidR="00AB46A2" w:rsidRPr="005512CC">
              <w:rPr>
                <w:color w:val="000000"/>
                <w:sz w:val="18"/>
                <w:szCs w:val="18"/>
                <w:lang w:val="es-CO" w:eastAsia="zh-CN"/>
              </w:rPr>
              <w:t>m</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78096428" w14:textId="7777777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1B543F1B" w14:textId="36F04F90"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1</w:t>
            </w:r>
            <w:r w:rsidR="00757962" w:rsidRPr="005512CC">
              <w:rPr>
                <w:color w:val="000000"/>
                <w:sz w:val="18"/>
                <w:szCs w:val="18"/>
                <w:lang w:val="es-CO" w:eastAsia="zh-CN"/>
              </w:rPr>
              <w:t>.</w:t>
            </w:r>
            <w:r w:rsidRPr="005512CC">
              <w:rPr>
                <w:color w:val="000000"/>
                <w:sz w:val="18"/>
                <w:szCs w:val="18"/>
                <w:lang w:val="es-CO" w:eastAsia="zh-CN"/>
              </w:rPr>
              <w:t>274</w:t>
            </w:r>
            <w:r w:rsidR="00757962" w:rsidRPr="005512CC">
              <w:rPr>
                <w:color w:val="000000"/>
                <w:sz w:val="18"/>
                <w:szCs w:val="18"/>
                <w:lang w:val="es-CO" w:eastAsia="zh-CN"/>
              </w:rPr>
              <w:t>,</w:t>
            </w:r>
            <w:r w:rsidRPr="005512CC">
              <w:rPr>
                <w:color w:val="000000"/>
                <w:sz w:val="18"/>
                <w:szCs w:val="18"/>
                <w:lang w:val="es-CO" w:eastAsia="zh-CN"/>
              </w:rPr>
              <w:t>05</w:t>
            </w:r>
          </w:p>
        </w:tc>
        <w:tc>
          <w:tcPr>
            <w:tcW w:w="990" w:type="dxa"/>
            <w:tcBorders>
              <w:top w:val="nil"/>
              <w:left w:val="nil"/>
              <w:bottom w:val="single" w:sz="4" w:space="0" w:color="auto"/>
              <w:right w:val="single" w:sz="4" w:space="0" w:color="auto"/>
            </w:tcBorders>
            <w:shd w:val="clear" w:color="auto" w:fill="auto"/>
            <w:tcMar>
              <w:left w:w="57" w:type="dxa"/>
              <w:right w:w="57" w:type="dxa"/>
            </w:tcMar>
            <w:hideMark/>
          </w:tcPr>
          <w:p w14:paraId="0A05A9EE" w14:textId="5807EC5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1</w:t>
            </w:r>
            <w:r w:rsidR="00757962" w:rsidRPr="005512CC">
              <w:rPr>
                <w:color w:val="000000"/>
                <w:sz w:val="18"/>
                <w:szCs w:val="18"/>
                <w:lang w:val="es-CO" w:eastAsia="zh-CN"/>
              </w:rPr>
              <w:t>.</w:t>
            </w:r>
            <w:r w:rsidRPr="005512CC">
              <w:rPr>
                <w:color w:val="000000"/>
                <w:sz w:val="18"/>
                <w:szCs w:val="18"/>
                <w:lang w:val="es-CO" w:eastAsia="zh-CN"/>
              </w:rPr>
              <w:t>274</w:t>
            </w:r>
            <w:r w:rsidR="00757962" w:rsidRPr="005512CC">
              <w:rPr>
                <w:color w:val="000000"/>
                <w:sz w:val="18"/>
                <w:szCs w:val="18"/>
                <w:lang w:val="es-CO" w:eastAsia="zh-CN"/>
              </w:rPr>
              <w:t>,</w:t>
            </w:r>
            <w:r w:rsidRPr="005512CC">
              <w:rPr>
                <w:color w:val="000000"/>
                <w:sz w:val="18"/>
                <w:szCs w:val="18"/>
                <w:lang w:val="es-CO" w:eastAsia="zh-CN"/>
              </w:rPr>
              <w:t>05</w:t>
            </w:r>
          </w:p>
        </w:tc>
        <w:tc>
          <w:tcPr>
            <w:tcW w:w="720" w:type="dxa"/>
            <w:tcBorders>
              <w:top w:val="nil"/>
              <w:left w:val="nil"/>
              <w:bottom w:val="single" w:sz="4" w:space="0" w:color="auto"/>
              <w:right w:val="single" w:sz="4" w:space="0" w:color="auto"/>
            </w:tcBorders>
            <w:shd w:val="clear" w:color="auto" w:fill="auto"/>
            <w:noWrap/>
            <w:tcMar>
              <w:left w:w="57" w:type="dxa"/>
              <w:right w:w="57" w:type="dxa"/>
            </w:tcMar>
            <w:hideMark/>
          </w:tcPr>
          <w:p w14:paraId="1654CF01" w14:textId="0230FB92"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380</w:t>
            </w:r>
            <w:r w:rsidR="00757962" w:rsidRPr="005512CC">
              <w:rPr>
                <w:color w:val="000000"/>
                <w:sz w:val="18"/>
                <w:szCs w:val="18"/>
                <w:lang w:val="es-CO" w:eastAsia="zh-CN"/>
              </w:rPr>
              <w:t>,</w:t>
            </w:r>
            <w:r w:rsidRPr="005512CC">
              <w:rPr>
                <w:color w:val="000000"/>
                <w:sz w:val="18"/>
                <w:szCs w:val="18"/>
                <w:lang w:val="es-CO" w:eastAsia="zh-CN"/>
              </w:rPr>
              <w:t>63</w:t>
            </w:r>
          </w:p>
        </w:tc>
        <w:tc>
          <w:tcPr>
            <w:tcW w:w="1170" w:type="dxa"/>
            <w:tcBorders>
              <w:top w:val="nil"/>
              <w:left w:val="nil"/>
              <w:bottom w:val="single" w:sz="4" w:space="0" w:color="auto"/>
              <w:right w:val="single" w:sz="4" w:space="0" w:color="auto"/>
            </w:tcBorders>
            <w:shd w:val="clear" w:color="auto" w:fill="auto"/>
            <w:noWrap/>
            <w:tcMar>
              <w:left w:w="57" w:type="dxa"/>
              <w:right w:w="57" w:type="dxa"/>
            </w:tcMar>
            <w:hideMark/>
          </w:tcPr>
          <w:p w14:paraId="4E960E0A" w14:textId="3A99401D"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257</w:t>
            </w:r>
            <w:r w:rsidR="00757962" w:rsidRPr="005512CC">
              <w:rPr>
                <w:color w:val="000000"/>
                <w:sz w:val="18"/>
                <w:szCs w:val="18"/>
                <w:lang w:val="es-CO" w:eastAsia="zh-CN"/>
              </w:rPr>
              <w:t>,</w:t>
            </w:r>
            <w:r w:rsidRPr="005512CC">
              <w:rPr>
                <w:color w:val="000000"/>
                <w:sz w:val="18"/>
                <w:szCs w:val="18"/>
                <w:lang w:val="es-CO" w:eastAsia="zh-CN"/>
              </w:rPr>
              <w:t>18</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6DA563B5" w14:textId="1277A840"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637</w:t>
            </w:r>
            <w:r w:rsidR="00757962" w:rsidRPr="005512CC">
              <w:rPr>
                <w:color w:val="000000"/>
                <w:sz w:val="18"/>
                <w:szCs w:val="18"/>
                <w:lang w:val="es-CO" w:eastAsia="zh-CN"/>
              </w:rPr>
              <w:t>,</w:t>
            </w:r>
            <w:r w:rsidRPr="005512CC">
              <w:rPr>
                <w:color w:val="000000"/>
                <w:sz w:val="18"/>
                <w:szCs w:val="18"/>
                <w:lang w:val="es-CO" w:eastAsia="zh-CN"/>
              </w:rPr>
              <w:t>82</w:t>
            </w:r>
          </w:p>
        </w:tc>
        <w:tc>
          <w:tcPr>
            <w:tcW w:w="900" w:type="dxa"/>
            <w:tcBorders>
              <w:top w:val="nil"/>
              <w:left w:val="nil"/>
              <w:bottom w:val="single" w:sz="4" w:space="0" w:color="auto"/>
              <w:right w:val="single" w:sz="4" w:space="0" w:color="auto"/>
            </w:tcBorders>
            <w:shd w:val="clear" w:color="auto" w:fill="auto"/>
            <w:tcMar>
              <w:left w:w="57" w:type="dxa"/>
              <w:right w:w="57" w:type="dxa"/>
            </w:tcMar>
            <w:hideMark/>
          </w:tcPr>
          <w:p w14:paraId="7CEEFAEE" w14:textId="3C94A1D3"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1</w:t>
            </w:r>
            <w:r w:rsidR="00757962" w:rsidRPr="005512CC">
              <w:rPr>
                <w:color w:val="000000"/>
                <w:sz w:val="18"/>
                <w:szCs w:val="18"/>
                <w:lang w:val="es-CO" w:eastAsia="zh-CN"/>
              </w:rPr>
              <w:t>.</w:t>
            </w:r>
            <w:r w:rsidRPr="005512CC">
              <w:rPr>
                <w:color w:val="000000"/>
                <w:sz w:val="18"/>
                <w:szCs w:val="18"/>
                <w:lang w:val="es-CO" w:eastAsia="zh-CN"/>
              </w:rPr>
              <w:t>911</w:t>
            </w:r>
            <w:r w:rsidR="00757962" w:rsidRPr="005512CC">
              <w:rPr>
                <w:color w:val="000000"/>
                <w:sz w:val="18"/>
                <w:szCs w:val="18"/>
                <w:lang w:val="es-CO" w:eastAsia="zh-CN"/>
              </w:rPr>
              <w:t>,</w:t>
            </w:r>
            <w:r w:rsidRPr="005512CC">
              <w:rPr>
                <w:color w:val="000000"/>
                <w:sz w:val="18"/>
                <w:szCs w:val="18"/>
                <w:lang w:val="es-CO" w:eastAsia="zh-CN"/>
              </w:rPr>
              <w:t>86</w:t>
            </w:r>
          </w:p>
        </w:tc>
      </w:tr>
      <w:tr w:rsidR="00636CFC" w:rsidRPr="005512CC" w14:paraId="6C6AF9EC" w14:textId="77777777" w:rsidTr="00BF0C54">
        <w:trPr>
          <w:trHeight w:val="153"/>
        </w:trPr>
        <w:tc>
          <w:tcPr>
            <w:tcW w:w="805" w:type="dxa"/>
            <w:vMerge/>
            <w:tcBorders>
              <w:top w:val="nil"/>
              <w:left w:val="single" w:sz="4" w:space="0" w:color="auto"/>
              <w:bottom w:val="single" w:sz="4" w:space="0" w:color="auto"/>
              <w:right w:val="single" w:sz="4" w:space="0" w:color="auto"/>
            </w:tcBorders>
            <w:tcMar>
              <w:left w:w="57" w:type="dxa"/>
              <w:right w:w="57" w:type="dxa"/>
            </w:tcMar>
            <w:hideMark/>
          </w:tcPr>
          <w:p w14:paraId="406FA113" w14:textId="77777777" w:rsidR="00636CFC" w:rsidRPr="005512CC" w:rsidRDefault="00636CFC" w:rsidP="00102CCA">
            <w:pPr>
              <w:keepNext/>
              <w:keepLines/>
              <w:jc w:val="left"/>
              <w:rPr>
                <w:color w:val="000000"/>
                <w:sz w:val="18"/>
                <w:szCs w:val="18"/>
                <w:lang w:val="es-CO" w:eastAsia="zh-CN"/>
              </w:rPr>
            </w:pPr>
          </w:p>
        </w:tc>
        <w:tc>
          <w:tcPr>
            <w:tcW w:w="990" w:type="dxa"/>
            <w:vMerge/>
            <w:tcBorders>
              <w:top w:val="nil"/>
              <w:left w:val="single" w:sz="4" w:space="0" w:color="auto"/>
              <w:bottom w:val="single" w:sz="4" w:space="0" w:color="auto"/>
              <w:right w:val="single" w:sz="4" w:space="0" w:color="auto"/>
            </w:tcBorders>
            <w:tcMar>
              <w:left w:w="57" w:type="dxa"/>
              <w:right w:w="57" w:type="dxa"/>
            </w:tcMar>
            <w:vAlign w:val="center"/>
            <w:hideMark/>
          </w:tcPr>
          <w:p w14:paraId="15833464" w14:textId="77777777" w:rsidR="00636CFC" w:rsidRPr="005512CC" w:rsidRDefault="00636CFC" w:rsidP="00102CCA">
            <w:pPr>
              <w:keepNext/>
              <w:keepLines/>
              <w:jc w:val="left"/>
              <w:rPr>
                <w:color w:val="000000"/>
                <w:sz w:val="18"/>
                <w:szCs w:val="18"/>
                <w:lang w:val="es-CO" w:eastAsia="zh-CN"/>
              </w:rPr>
            </w:pP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657D95AD" w14:textId="08C33D65" w:rsidR="00636CFC" w:rsidRPr="005512CC" w:rsidRDefault="000300BA" w:rsidP="00102CCA">
            <w:pPr>
              <w:keepNext/>
              <w:keepLines/>
              <w:jc w:val="left"/>
              <w:rPr>
                <w:color w:val="000000"/>
                <w:sz w:val="18"/>
                <w:szCs w:val="18"/>
                <w:lang w:val="es-CO" w:eastAsia="zh-CN"/>
              </w:rPr>
            </w:pPr>
            <w:r w:rsidRPr="005512CC">
              <w:rPr>
                <w:color w:val="000000"/>
                <w:sz w:val="18"/>
                <w:szCs w:val="18"/>
                <w:lang w:val="es-CO" w:eastAsia="zh-CN"/>
              </w:rPr>
              <w:t>tPAO</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1DE3F447" w14:textId="7777777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4D1F06E2" w14:textId="0CF8B43D"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70</w:t>
            </w:r>
            <w:r w:rsidR="00757962" w:rsidRPr="005512CC">
              <w:rPr>
                <w:color w:val="000000"/>
                <w:sz w:val="18"/>
                <w:szCs w:val="18"/>
                <w:lang w:val="es-CO" w:eastAsia="zh-CN"/>
              </w:rPr>
              <w:t>,</w:t>
            </w:r>
            <w:r w:rsidRPr="005512CC">
              <w:rPr>
                <w:color w:val="000000"/>
                <w:sz w:val="18"/>
                <w:szCs w:val="18"/>
                <w:lang w:val="es-CO" w:eastAsia="zh-CN"/>
              </w:rPr>
              <w:t>07</w:t>
            </w:r>
          </w:p>
        </w:tc>
        <w:tc>
          <w:tcPr>
            <w:tcW w:w="990" w:type="dxa"/>
            <w:tcBorders>
              <w:top w:val="nil"/>
              <w:left w:val="nil"/>
              <w:bottom w:val="single" w:sz="4" w:space="0" w:color="auto"/>
              <w:right w:val="single" w:sz="4" w:space="0" w:color="auto"/>
            </w:tcBorders>
            <w:shd w:val="clear" w:color="auto" w:fill="auto"/>
            <w:tcMar>
              <w:left w:w="57" w:type="dxa"/>
              <w:right w:w="57" w:type="dxa"/>
            </w:tcMar>
            <w:hideMark/>
          </w:tcPr>
          <w:p w14:paraId="3A57E3B2" w14:textId="4F1A9D98"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70</w:t>
            </w:r>
            <w:r w:rsidR="00757962" w:rsidRPr="005512CC">
              <w:rPr>
                <w:color w:val="000000"/>
                <w:sz w:val="18"/>
                <w:szCs w:val="18"/>
                <w:lang w:val="es-CO" w:eastAsia="zh-CN"/>
              </w:rPr>
              <w:t>,</w:t>
            </w:r>
            <w:r w:rsidRPr="005512CC">
              <w:rPr>
                <w:color w:val="000000"/>
                <w:sz w:val="18"/>
                <w:szCs w:val="18"/>
                <w:lang w:val="es-CO" w:eastAsia="zh-CN"/>
              </w:rPr>
              <w:t>07</w:t>
            </w:r>
          </w:p>
        </w:tc>
        <w:tc>
          <w:tcPr>
            <w:tcW w:w="720" w:type="dxa"/>
            <w:tcBorders>
              <w:top w:val="nil"/>
              <w:left w:val="nil"/>
              <w:bottom w:val="single" w:sz="4" w:space="0" w:color="auto"/>
              <w:right w:val="single" w:sz="4" w:space="0" w:color="auto"/>
            </w:tcBorders>
            <w:shd w:val="clear" w:color="auto" w:fill="auto"/>
            <w:noWrap/>
            <w:tcMar>
              <w:left w:w="57" w:type="dxa"/>
              <w:right w:w="57" w:type="dxa"/>
            </w:tcMar>
            <w:hideMark/>
          </w:tcPr>
          <w:p w14:paraId="58C6E41A" w14:textId="3F585188"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41</w:t>
            </w:r>
            <w:r w:rsidR="00757962" w:rsidRPr="005512CC">
              <w:rPr>
                <w:color w:val="000000"/>
                <w:sz w:val="18"/>
                <w:szCs w:val="18"/>
                <w:lang w:val="es-CO" w:eastAsia="zh-CN"/>
              </w:rPr>
              <w:t>,</w:t>
            </w:r>
            <w:r w:rsidRPr="005512CC">
              <w:rPr>
                <w:color w:val="000000"/>
                <w:sz w:val="18"/>
                <w:szCs w:val="18"/>
                <w:lang w:val="es-CO" w:eastAsia="zh-CN"/>
              </w:rPr>
              <w:t>87</w:t>
            </w:r>
          </w:p>
        </w:tc>
        <w:tc>
          <w:tcPr>
            <w:tcW w:w="1170" w:type="dxa"/>
            <w:tcBorders>
              <w:top w:val="nil"/>
              <w:left w:val="nil"/>
              <w:bottom w:val="single" w:sz="4" w:space="0" w:color="auto"/>
              <w:right w:val="single" w:sz="4" w:space="0" w:color="auto"/>
            </w:tcBorders>
            <w:shd w:val="clear" w:color="auto" w:fill="auto"/>
            <w:noWrap/>
            <w:tcMar>
              <w:left w:w="57" w:type="dxa"/>
              <w:right w:w="57" w:type="dxa"/>
            </w:tcMar>
            <w:hideMark/>
          </w:tcPr>
          <w:p w14:paraId="61299B60" w14:textId="4603740E"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28</w:t>
            </w:r>
            <w:r w:rsidR="00757962" w:rsidRPr="005512CC">
              <w:rPr>
                <w:color w:val="000000"/>
                <w:sz w:val="18"/>
                <w:szCs w:val="18"/>
                <w:lang w:val="es-CO" w:eastAsia="zh-CN"/>
              </w:rPr>
              <w:t>,</w:t>
            </w:r>
            <w:r w:rsidRPr="005512CC">
              <w:rPr>
                <w:color w:val="000000"/>
                <w:sz w:val="18"/>
                <w:szCs w:val="18"/>
                <w:lang w:val="es-CO" w:eastAsia="zh-CN"/>
              </w:rPr>
              <w:t>29</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143A9B3A" w14:textId="6F13486E"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70</w:t>
            </w:r>
            <w:r w:rsidR="00757962" w:rsidRPr="005512CC">
              <w:rPr>
                <w:color w:val="000000"/>
                <w:sz w:val="18"/>
                <w:szCs w:val="18"/>
                <w:lang w:val="es-CO" w:eastAsia="zh-CN"/>
              </w:rPr>
              <w:t>,</w:t>
            </w:r>
            <w:r w:rsidRPr="005512CC">
              <w:rPr>
                <w:color w:val="000000"/>
                <w:sz w:val="18"/>
                <w:szCs w:val="18"/>
                <w:lang w:val="es-CO" w:eastAsia="zh-CN"/>
              </w:rPr>
              <w:t>16</w:t>
            </w:r>
          </w:p>
        </w:tc>
        <w:tc>
          <w:tcPr>
            <w:tcW w:w="900" w:type="dxa"/>
            <w:tcBorders>
              <w:top w:val="nil"/>
              <w:left w:val="nil"/>
              <w:bottom w:val="single" w:sz="4" w:space="0" w:color="auto"/>
              <w:right w:val="single" w:sz="4" w:space="0" w:color="auto"/>
            </w:tcBorders>
            <w:shd w:val="clear" w:color="auto" w:fill="auto"/>
            <w:tcMar>
              <w:left w:w="57" w:type="dxa"/>
              <w:right w:w="57" w:type="dxa"/>
            </w:tcMar>
            <w:hideMark/>
          </w:tcPr>
          <w:p w14:paraId="2761C262" w14:textId="7FAF288B"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140</w:t>
            </w:r>
            <w:r w:rsidR="00757962" w:rsidRPr="005512CC">
              <w:rPr>
                <w:color w:val="000000"/>
                <w:sz w:val="18"/>
                <w:szCs w:val="18"/>
                <w:lang w:val="es-CO" w:eastAsia="zh-CN"/>
              </w:rPr>
              <w:t>,</w:t>
            </w:r>
            <w:r w:rsidRPr="005512CC">
              <w:rPr>
                <w:color w:val="000000"/>
                <w:sz w:val="18"/>
                <w:szCs w:val="18"/>
                <w:lang w:val="es-CO" w:eastAsia="zh-CN"/>
              </w:rPr>
              <w:t>23</w:t>
            </w:r>
          </w:p>
        </w:tc>
      </w:tr>
      <w:tr w:rsidR="00636CFC" w:rsidRPr="005512CC" w14:paraId="2D912EBE" w14:textId="77777777" w:rsidTr="00BF0C54">
        <w:trPr>
          <w:trHeight w:val="153"/>
        </w:trPr>
        <w:tc>
          <w:tcPr>
            <w:tcW w:w="805" w:type="dxa"/>
            <w:vMerge/>
            <w:tcBorders>
              <w:top w:val="nil"/>
              <w:left w:val="single" w:sz="4" w:space="0" w:color="auto"/>
              <w:bottom w:val="single" w:sz="4" w:space="0" w:color="auto"/>
              <w:right w:val="single" w:sz="4" w:space="0" w:color="auto"/>
            </w:tcBorders>
            <w:tcMar>
              <w:left w:w="57" w:type="dxa"/>
              <w:right w:w="57" w:type="dxa"/>
            </w:tcMar>
            <w:hideMark/>
          </w:tcPr>
          <w:p w14:paraId="5F02C825" w14:textId="77777777" w:rsidR="00636CFC" w:rsidRPr="005512CC" w:rsidRDefault="00636CFC" w:rsidP="00102CCA">
            <w:pPr>
              <w:keepNext/>
              <w:keepLines/>
              <w:jc w:val="left"/>
              <w:rPr>
                <w:color w:val="000000"/>
                <w:sz w:val="18"/>
                <w:szCs w:val="18"/>
                <w:lang w:val="es-CO" w:eastAsia="zh-CN"/>
              </w:rPr>
            </w:pPr>
          </w:p>
        </w:tc>
        <w:tc>
          <w:tcPr>
            <w:tcW w:w="990" w:type="dxa"/>
            <w:vMerge w:val="restar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8C52590" w14:textId="7825FB7D" w:rsidR="00636CFC" w:rsidRPr="005512CC" w:rsidRDefault="00636CFC" w:rsidP="00102CCA">
            <w:pPr>
              <w:keepNext/>
              <w:keepLines/>
              <w:jc w:val="left"/>
              <w:rPr>
                <w:color w:val="000000"/>
                <w:sz w:val="18"/>
                <w:szCs w:val="18"/>
                <w:lang w:val="es-CO" w:eastAsia="zh-CN"/>
              </w:rPr>
            </w:pPr>
            <w:r w:rsidRPr="005512CC">
              <w:rPr>
                <w:color w:val="000000"/>
                <w:sz w:val="18"/>
                <w:szCs w:val="18"/>
                <w:lang w:val="es-CO" w:eastAsia="zh-CN"/>
              </w:rPr>
              <w:t>Re</w:t>
            </w:r>
            <w:r w:rsidR="00D90BD4" w:rsidRPr="005512CC">
              <w:rPr>
                <w:color w:val="000000"/>
                <w:sz w:val="18"/>
                <w:szCs w:val="18"/>
                <w:lang w:val="es-CO" w:eastAsia="zh-CN"/>
              </w:rPr>
              <w:t>stante</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0E3EAAEE" w14:textId="07041388" w:rsidR="00636CFC" w:rsidRPr="005512CC" w:rsidRDefault="00BD1CC2" w:rsidP="00102CCA">
            <w:pPr>
              <w:keepNext/>
              <w:keepLines/>
              <w:jc w:val="left"/>
              <w:rPr>
                <w:color w:val="000000"/>
                <w:sz w:val="18"/>
                <w:szCs w:val="18"/>
                <w:lang w:val="es-CO" w:eastAsia="zh-CN"/>
              </w:rPr>
            </w:pPr>
            <w:r w:rsidRPr="005512CC">
              <w:rPr>
                <w:color w:val="000000"/>
                <w:sz w:val="18"/>
                <w:szCs w:val="18"/>
                <w:lang w:val="es-CO" w:eastAsia="zh-CN"/>
              </w:rPr>
              <w:t>T</w:t>
            </w:r>
            <w:r w:rsidR="00AB46A2" w:rsidRPr="005512CC">
              <w:rPr>
                <w:color w:val="000000"/>
                <w:sz w:val="18"/>
                <w:szCs w:val="18"/>
                <w:lang w:val="es-CO" w:eastAsia="zh-CN"/>
              </w:rPr>
              <w:t>m</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153026FC" w14:textId="397284D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1</w:t>
            </w:r>
            <w:r w:rsidR="00757962" w:rsidRPr="005512CC">
              <w:rPr>
                <w:color w:val="000000"/>
                <w:sz w:val="18"/>
                <w:szCs w:val="18"/>
                <w:lang w:val="es-CO" w:eastAsia="zh-CN"/>
              </w:rPr>
              <w:t>.</w:t>
            </w:r>
            <w:r w:rsidRPr="005512CC">
              <w:rPr>
                <w:color w:val="000000"/>
                <w:sz w:val="18"/>
                <w:szCs w:val="18"/>
                <w:lang w:val="es-CO" w:eastAsia="zh-CN"/>
              </w:rPr>
              <w:t>224</w:t>
            </w:r>
            <w:r w:rsidR="00757962" w:rsidRPr="005512CC">
              <w:rPr>
                <w:color w:val="000000"/>
                <w:sz w:val="18"/>
                <w:szCs w:val="18"/>
                <w:lang w:val="es-CO" w:eastAsia="zh-CN"/>
              </w:rPr>
              <w:t>,</w:t>
            </w:r>
            <w:r w:rsidRPr="005512CC">
              <w:rPr>
                <w:color w:val="000000"/>
                <w:sz w:val="18"/>
                <w:szCs w:val="18"/>
                <w:lang w:val="es-CO" w:eastAsia="zh-CN"/>
              </w:rPr>
              <w:t>27</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73543FB3" w14:textId="6F148DF2"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1</w:t>
            </w:r>
            <w:r w:rsidR="00757962" w:rsidRPr="005512CC">
              <w:rPr>
                <w:color w:val="000000"/>
                <w:sz w:val="18"/>
                <w:szCs w:val="18"/>
                <w:lang w:val="es-CO" w:eastAsia="zh-CN"/>
              </w:rPr>
              <w:t>.</w:t>
            </w:r>
            <w:r w:rsidRPr="005512CC">
              <w:rPr>
                <w:color w:val="000000"/>
                <w:sz w:val="18"/>
                <w:szCs w:val="18"/>
                <w:lang w:val="es-CO" w:eastAsia="zh-CN"/>
              </w:rPr>
              <w:t>827</w:t>
            </w:r>
            <w:r w:rsidR="00757962" w:rsidRPr="005512CC">
              <w:rPr>
                <w:color w:val="000000"/>
                <w:sz w:val="18"/>
                <w:szCs w:val="18"/>
                <w:lang w:val="es-CO" w:eastAsia="zh-CN"/>
              </w:rPr>
              <w:t>,</w:t>
            </w:r>
            <w:r w:rsidRPr="005512CC">
              <w:rPr>
                <w:color w:val="000000"/>
                <w:sz w:val="18"/>
                <w:szCs w:val="18"/>
                <w:lang w:val="es-CO" w:eastAsia="zh-CN"/>
              </w:rPr>
              <w:t>34</w:t>
            </w:r>
          </w:p>
        </w:tc>
        <w:tc>
          <w:tcPr>
            <w:tcW w:w="990" w:type="dxa"/>
            <w:tcBorders>
              <w:top w:val="nil"/>
              <w:left w:val="nil"/>
              <w:bottom w:val="single" w:sz="4" w:space="0" w:color="auto"/>
              <w:right w:val="single" w:sz="4" w:space="0" w:color="auto"/>
            </w:tcBorders>
            <w:shd w:val="clear" w:color="auto" w:fill="auto"/>
            <w:tcMar>
              <w:left w:w="57" w:type="dxa"/>
              <w:right w:w="57" w:type="dxa"/>
            </w:tcMar>
            <w:hideMark/>
          </w:tcPr>
          <w:p w14:paraId="021CB20A" w14:textId="57F63B36"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3</w:t>
            </w:r>
            <w:r w:rsidR="00757962" w:rsidRPr="005512CC">
              <w:rPr>
                <w:color w:val="000000"/>
                <w:sz w:val="18"/>
                <w:szCs w:val="18"/>
                <w:lang w:val="es-CO" w:eastAsia="zh-CN"/>
              </w:rPr>
              <w:t>.</w:t>
            </w:r>
            <w:r w:rsidRPr="005512CC">
              <w:rPr>
                <w:color w:val="000000"/>
                <w:sz w:val="18"/>
                <w:szCs w:val="18"/>
                <w:lang w:val="es-CO" w:eastAsia="zh-CN"/>
              </w:rPr>
              <w:t>051</w:t>
            </w:r>
            <w:r w:rsidR="00757962" w:rsidRPr="005512CC">
              <w:rPr>
                <w:color w:val="000000"/>
                <w:sz w:val="18"/>
                <w:szCs w:val="18"/>
                <w:lang w:val="es-CO" w:eastAsia="zh-CN"/>
              </w:rPr>
              <w:t>,</w:t>
            </w:r>
            <w:r w:rsidRPr="005512CC">
              <w:rPr>
                <w:color w:val="000000"/>
                <w:sz w:val="18"/>
                <w:szCs w:val="18"/>
                <w:lang w:val="es-CO" w:eastAsia="zh-CN"/>
              </w:rPr>
              <w:t>61</w:t>
            </w:r>
          </w:p>
        </w:tc>
        <w:tc>
          <w:tcPr>
            <w:tcW w:w="720" w:type="dxa"/>
            <w:tcBorders>
              <w:top w:val="nil"/>
              <w:left w:val="nil"/>
              <w:bottom w:val="single" w:sz="4" w:space="0" w:color="auto"/>
              <w:right w:val="single" w:sz="4" w:space="0" w:color="auto"/>
            </w:tcBorders>
            <w:shd w:val="clear" w:color="auto" w:fill="auto"/>
            <w:noWrap/>
            <w:tcMar>
              <w:left w:w="57" w:type="dxa"/>
              <w:right w:w="57" w:type="dxa"/>
            </w:tcMar>
            <w:hideMark/>
          </w:tcPr>
          <w:p w14:paraId="21E6CE6D" w14:textId="7777777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0</w:t>
            </w:r>
          </w:p>
        </w:tc>
        <w:tc>
          <w:tcPr>
            <w:tcW w:w="1170" w:type="dxa"/>
            <w:tcBorders>
              <w:top w:val="nil"/>
              <w:left w:val="nil"/>
              <w:bottom w:val="single" w:sz="4" w:space="0" w:color="auto"/>
              <w:right w:val="single" w:sz="4" w:space="0" w:color="auto"/>
            </w:tcBorders>
            <w:shd w:val="clear" w:color="auto" w:fill="auto"/>
            <w:noWrap/>
            <w:tcMar>
              <w:left w:w="57" w:type="dxa"/>
              <w:right w:w="57" w:type="dxa"/>
            </w:tcMar>
            <w:hideMark/>
          </w:tcPr>
          <w:p w14:paraId="2E89E632" w14:textId="7777777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0</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7B50D84A" w14:textId="7777777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0</w:t>
            </w:r>
          </w:p>
        </w:tc>
        <w:tc>
          <w:tcPr>
            <w:tcW w:w="900" w:type="dxa"/>
            <w:tcBorders>
              <w:top w:val="nil"/>
              <w:left w:val="nil"/>
              <w:bottom w:val="single" w:sz="4" w:space="0" w:color="auto"/>
              <w:right w:val="single" w:sz="4" w:space="0" w:color="auto"/>
            </w:tcBorders>
            <w:shd w:val="clear" w:color="auto" w:fill="auto"/>
            <w:tcMar>
              <w:left w:w="57" w:type="dxa"/>
              <w:right w:w="57" w:type="dxa"/>
            </w:tcMar>
            <w:hideMark/>
          </w:tcPr>
          <w:p w14:paraId="67867DB3" w14:textId="570517CE"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3</w:t>
            </w:r>
            <w:r w:rsidR="00757962" w:rsidRPr="005512CC">
              <w:rPr>
                <w:color w:val="000000"/>
                <w:sz w:val="18"/>
                <w:szCs w:val="18"/>
                <w:lang w:val="es-CO" w:eastAsia="zh-CN"/>
              </w:rPr>
              <w:t>.</w:t>
            </w:r>
            <w:r w:rsidRPr="005512CC">
              <w:rPr>
                <w:color w:val="000000"/>
                <w:sz w:val="18"/>
                <w:szCs w:val="18"/>
                <w:lang w:val="es-CO" w:eastAsia="zh-CN"/>
              </w:rPr>
              <w:t>051</w:t>
            </w:r>
            <w:r w:rsidR="00757962" w:rsidRPr="005512CC">
              <w:rPr>
                <w:color w:val="000000"/>
                <w:sz w:val="18"/>
                <w:szCs w:val="18"/>
                <w:lang w:val="es-CO" w:eastAsia="zh-CN"/>
              </w:rPr>
              <w:t>,</w:t>
            </w:r>
            <w:r w:rsidRPr="005512CC">
              <w:rPr>
                <w:color w:val="000000"/>
                <w:sz w:val="18"/>
                <w:szCs w:val="18"/>
                <w:lang w:val="es-CO" w:eastAsia="zh-CN"/>
              </w:rPr>
              <w:t>61</w:t>
            </w:r>
          </w:p>
        </w:tc>
      </w:tr>
      <w:tr w:rsidR="00636CFC" w:rsidRPr="005512CC" w14:paraId="60690BC5" w14:textId="77777777" w:rsidTr="00BF0C54">
        <w:trPr>
          <w:trHeight w:val="153"/>
        </w:trPr>
        <w:tc>
          <w:tcPr>
            <w:tcW w:w="805" w:type="dxa"/>
            <w:vMerge/>
            <w:tcBorders>
              <w:top w:val="nil"/>
              <w:left w:val="single" w:sz="4" w:space="0" w:color="auto"/>
              <w:bottom w:val="single" w:sz="4" w:space="0" w:color="auto"/>
              <w:right w:val="single" w:sz="4" w:space="0" w:color="auto"/>
            </w:tcBorders>
            <w:tcMar>
              <w:left w:w="57" w:type="dxa"/>
              <w:right w:w="57" w:type="dxa"/>
            </w:tcMar>
            <w:hideMark/>
          </w:tcPr>
          <w:p w14:paraId="35BB0C63" w14:textId="77777777" w:rsidR="00636CFC" w:rsidRPr="005512CC" w:rsidRDefault="00636CFC" w:rsidP="00102CCA">
            <w:pPr>
              <w:keepNext/>
              <w:keepLines/>
              <w:jc w:val="left"/>
              <w:rPr>
                <w:color w:val="000000"/>
                <w:sz w:val="18"/>
                <w:szCs w:val="18"/>
                <w:lang w:val="es-CO" w:eastAsia="zh-CN"/>
              </w:rPr>
            </w:pPr>
          </w:p>
        </w:tc>
        <w:tc>
          <w:tcPr>
            <w:tcW w:w="990" w:type="dxa"/>
            <w:vMerge/>
            <w:tcBorders>
              <w:top w:val="nil"/>
              <w:left w:val="single" w:sz="4" w:space="0" w:color="auto"/>
              <w:bottom w:val="single" w:sz="4" w:space="0" w:color="auto"/>
              <w:right w:val="single" w:sz="4" w:space="0" w:color="auto"/>
            </w:tcBorders>
            <w:tcMar>
              <w:left w:w="57" w:type="dxa"/>
              <w:right w:w="57" w:type="dxa"/>
            </w:tcMar>
            <w:vAlign w:val="center"/>
            <w:hideMark/>
          </w:tcPr>
          <w:p w14:paraId="63D6F1E0" w14:textId="77777777" w:rsidR="00636CFC" w:rsidRPr="005512CC" w:rsidRDefault="00636CFC" w:rsidP="00102CCA">
            <w:pPr>
              <w:keepNext/>
              <w:keepLines/>
              <w:jc w:val="left"/>
              <w:rPr>
                <w:color w:val="000000"/>
                <w:sz w:val="18"/>
                <w:szCs w:val="18"/>
                <w:lang w:val="es-CO" w:eastAsia="zh-CN"/>
              </w:rPr>
            </w:pP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480A1C41" w14:textId="589C3B9B" w:rsidR="00636CFC" w:rsidRPr="005512CC" w:rsidRDefault="000300BA" w:rsidP="00102CCA">
            <w:pPr>
              <w:keepNext/>
              <w:keepLines/>
              <w:jc w:val="left"/>
              <w:rPr>
                <w:color w:val="000000"/>
                <w:sz w:val="18"/>
                <w:szCs w:val="18"/>
                <w:lang w:val="es-CO" w:eastAsia="zh-CN"/>
              </w:rPr>
            </w:pPr>
            <w:r w:rsidRPr="005512CC">
              <w:rPr>
                <w:color w:val="000000"/>
                <w:sz w:val="18"/>
                <w:szCs w:val="18"/>
                <w:lang w:val="es-CO" w:eastAsia="zh-CN"/>
              </w:rPr>
              <w:t>tPAO</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46EAC972" w14:textId="3BD2D769"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67</w:t>
            </w:r>
            <w:r w:rsidR="00757962" w:rsidRPr="005512CC">
              <w:rPr>
                <w:color w:val="000000"/>
                <w:sz w:val="18"/>
                <w:szCs w:val="18"/>
                <w:lang w:val="es-CO" w:eastAsia="zh-CN"/>
              </w:rPr>
              <w:t>,</w:t>
            </w:r>
            <w:r w:rsidRPr="005512CC">
              <w:rPr>
                <w:color w:val="000000"/>
                <w:sz w:val="18"/>
                <w:szCs w:val="18"/>
                <w:lang w:val="es-CO" w:eastAsia="zh-CN"/>
              </w:rPr>
              <w:t>33</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383F0078" w14:textId="628CD6BE"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100</w:t>
            </w:r>
            <w:r w:rsidR="00757962" w:rsidRPr="005512CC">
              <w:rPr>
                <w:color w:val="000000"/>
                <w:sz w:val="18"/>
                <w:szCs w:val="18"/>
                <w:lang w:val="es-CO" w:eastAsia="zh-CN"/>
              </w:rPr>
              <w:t>,</w:t>
            </w:r>
            <w:r w:rsidRPr="005512CC">
              <w:rPr>
                <w:color w:val="000000"/>
                <w:sz w:val="18"/>
                <w:szCs w:val="18"/>
                <w:lang w:val="es-CO" w:eastAsia="zh-CN"/>
              </w:rPr>
              <w:t>5</w:t>
            </w:r>
          </w:p>
        </w:tc>
        <w:tc>
          <w:tcPr>
            <w:tcW w:w="990" w:type="dxa"/>
            <w:tcBorders>
              <w:top w:val="nil"/>
              <w:left w:val="nil"/>
              <w:bottom w:val="single" w:sz="4" w:space="0" w:color="auto"/>
              <w:right w:val="single" w:sz="4" w:space="0" w:color="auto"/>
            </w:tcBorders>
            <w:shd w:val="clear" w:color="auto" w:fill="auto"/>
            <w:tcMar>
              <w:left w:w="57" w:type="dxa"/>
              <w:right w:w="57" w:type="dxa"/>
            </w:tcMar>
            <w:hideMark/>
          </w:tcPr>
          <w:p w14:paraId="6401BE34" w14:textId="023A110D"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167</w:t>
            </w:r>
            <w:r w:rsidR="00757962" w:rsidRPr="005512CC">
              <w:rPr>
                <w:color w:val="000000"/>
                <w:sz w:val="18"/>
                <w:szCs w:val="18"/>
                <w:lang w:val="es-CO" w:eastAsia="zh-CN"/>
              </w:rPr>
              <w:t>,</w:t>
            </w:r>
            <w:r w:rsidRPr="005512CC">
              <w:rPr>
                <w:color w:val="000000"/>
                <w:sz w:val="18"/>
                <w:szCs w:val="18"/>
                <w:lang w:val="es-CO" w:eastAsia="zh-CN"/>
              </w:rPr>
              <w:t>84</w:t>
            </w:r>
          </w:p>
        </w:tc>
        <w:tc>
          <w:tcPr>
            <w:tcW w:w="720" w:type="dxa"/>
            <w:tcBorders>
              <w:top w:val="nil"/>
              <w:left w:val="nil"/>
              <w:bottom w:val="single" w:sz="4" w:space="0" w:color="auto"/>
              <w:right w:val="single" w:sz="4" w:space="0" w:color="auto"/>
            </w:tcBorders>
            <w:shd w:val="clear" w:color="auto" w:fill="auto"/>
            <w:noWrap/>
            <w:tcMar>
              <w:left w:w="57" w:type="dxa"/>
              <w:right w:w="57" w:type="dxa"/>
            </w:tcMar>
            <w:hideMark/>
          </w:tcPr>
          <w:p w14:paraId="31EABD17" w14:textId="7777777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0</w:t>
            </w:r>
          </w:p>
        </w:tc>
        <w:tc>
          <w:tcPr>
            <w:tcW w:w="1170" w:type="dxa"/>
            <w:tcBorders>
              <w:top w:val="nil"/>
              <w:left w:val="nil"/>
              <w:bottom w:val="single" w:sz="4" w:space="0" w:color="auto"/>
              <w:right w:val="single" w:sz="4" w:space="0" w:color="auto"/>
            </w:tcBorders>
            <w:shd w:val="clear" w:color="auto" w:fill="auto"/>
            <w:noWrap/>
            <w:tcMar>
              <w:left w:w="57" w:type="dxa"/>
              <w:right w:w="57" w:type="dxa"/>
            </w:tcMar>
            <w:hideMark/>
          </w:tcPr>
          <w:p w14:paraId="1564D9EC" w14:textId="7777777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0</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5908FFE9" w14:textId="7777777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0</w:t>
            </w:r>
          </w:p>
        </w:tc>
        <w:tc>
          <w:tcPr>
            <w:tcW w:w="900" w:type="dxa"/>
            <w:tcBorders>
              <w:top w:val="nil"/>
              <w:left w:val="nil"/>
              <w:bottom w:val="single" w:sz="4" w:space="0" w:color="auto"/>
              <w:right w:val="single" w:sz="4" w:space="0" w:color="auto"/>
            </w:tcBorders>
            <w:shd w:val="clear" w:color="auto" w:fill="auto"/>
            <w:tcMar>
              <w:left w:w="57" w:type="dxa"/>
              <w:right w:w="57" w:type="dxa"/>
            </w:tcMar>
            <w:hideMark/>
          </w:tcPr>
          <w:p w14:paraId="494E6AEE" w14:textId="38A57F3D"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167</w:t>
            </w:r>
            <w:r w:rsidR="00757962" w:rsidRPr="005512CC">
              <w:rPr>
                <w:color w:val="000000"/>
                <w:sz w:val="18"/>
                <w:szCs w:val="18"/>
                <w:lang w:val="es-CO" w:eastAsia="zh-CN"/>
              </w:rPr>
              <w:t>,</w:t>
            </w:r>
            <w:r w:rsidRPr="005512CC">
              <w:rPr>
                <w:color w:val="000000"/>
                <w:sz w:val="18"/>
                <w:szCs w:val="18"/>
                <w:lang w:val="es-CO" w:eastAsia="zh-CN"/>
              </w:rPr>
              <w:t>84</w:t>
            </w:r>
          </w:p>
        </w:tc>
      </w:tr>
      <w:tr w:rsidR="00636CFC" w:rsidRPr="005512CC" w14:paraId="347413CB" w14:textId="77777777" w:rsidTr="00BF0C54">
        <w:trPr>
          <w:trHeight w:val="153"/>
        </w:trPr>
        <w:tc>
          <w:tcPr>
            <w:tcW w:w="805" w:type="dxa"/>
            <w:vMerge w:val="restart"/>
            <w:tcBorders>
              <w:top w:val="nil"/>
              <w:left w:val="single" w:sz="4" w:space="0" w:color="auto"/>
              <w:right w:val="single" w:sz="4" w:space="0" w:color="auto"/>
            </w:tcBorders>
            <w:shd w:val="clear" w:color="auto" w:fill="auto"/>
            <w:noWrap/>
            <w:tcMar>
              <w:left w:w="57" w:type="dxa"/>
              <w:right w:w="57" w:type="dxa"/>
            </w:tcMar>
            <w:hideMark/>
          </w:tcPr>
          <w:p w14:paraId="38F56034" w14:textId="2522F3DD" w:rsidR="00636CFC" w:rsidRPr="005512CC" w:rsidRDefault="00BD1CC2" w:rsidP="00102CCA">
            <w:pPr>
              <w:keepNext/>
              <w:keepLines/>
              <w:jc w:val="left"/>
              <w:rPr>
                <w:color w:val="000000"/>
                <w:sz w:val="18"/>
                <w:szCs w:val="18"/>
                <w:lang w:val="es-CO" w:eastAsia="zh-CN"/>
              </w:rPr>
            </w:pPr>
            <w:r w:rsidRPr="005512CC">
              <w:rPr>
                <w:color w:val="000000"/>
                <w:sz w:val="18"/>
                <w:szCs w:val="18"/>
                <w:lang w:val="es-CO" w:eastAsia="zh-CN"/>
              </w:rPr>
              <w:t>Etapa</w:t>
            </w:r>
            <w:r w:rsidR="00636CFC" w:rsidRPr="005512CC">
              <w:rPr>
                <w:color w:val="000000"/>
                <w:sz w:val="18"/>
                <w:szCs w:val="18"/>
                <w:lang w:val="es-CO" w:eastAsia="zh-CN"/>
              </w:rPr>
              <w:t> III</w:t>
            </w:r>
          </w:p>
        </w:tc>
        <w:tc>
          <w:tcPr>
            <w:tcW w:w="990" w:type="dxa"/>
            <w:vMerge w:val="restar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8788A5A" w14:textId="437E44EA" w:rsidR="00636CFC" w:rsidRPr="005512CC" w:rsidRDefault="002D4FF2" w:rsidP="00102CCA">
            <w:pPr>
              <w:keepNext/>
              <w:keepLines/>
              <w:jc w:val="left"/>
              <w:rPr>
                <w:color w:val="000000"/>
                <w:sz w:val="18"/>
                <w:szCs w:val="18"/>
                <w:lang w:val="es-CO" w:eastAsia="zh-CN"/>
              </w:rPr>
            </w:pPr>
            <w:r w:rsidRPr="005512CC">
              <w:rPr>
                <w:color w:val="000000"/>
                <w:sz w:val="18"/>
                <w:szCs w:val="18"/>
                <w:lang w:val="es-CO" w:eastAsia="zh-CN"/>
              </w:rPr>
              <w:t>Gestión de eliminación</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036061E9" w14:textId="18BB431B" w:rsidR="00636CFC" w:rsidRPr="005512CC" w:rsidRDefault="00BD1CC2" w:rsidP="00102CCA">
            <w:pPr>
              <w:keepNext/>
              <w:keepLines/>
              <w:jc w:val="left"/>
              <w:rPr>
                <w:color w:val="000000"/>
                <w:sz w:val="18"/>
                <w:szCs w:val="18"/>
                <w:lang w:val="es-CO" w:eastAsia="zh-CN"/>
              </w:rPr>
            </w:pPr>
            <w:r w:rsidRPr="005512CC">
              <w:rPr>
                <w:color w:val="000000"/>
                <w:sz w:val="18"/>
                <w:szCs w:val="18"/>
                <w:lang w:val="es-CO" w:eastAsia="zh-CN"/>
              </w:rPr>
              <w:t>T</w:t>
            </w:r>
            <w:r w:rsidR="00AB46A2" w:rsidRPr="005512CC">
              <w:rPr>
                <w:color w:val="000000"/>
                <w:sz w:val="18"/>
                <w:szCs w:val="18"/>
                <w:lang w:val="es-CO" w:eastAsia="zh-CN"/>
              </w:rPr>
              <w:t>m</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2398D880" w14:textId="05498200"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1</w:t>
            </w:r>
            <w:r w:rsidR="00757962" w:rsidRPr="005512CC">
              <w:rPr>
                <w:color w:val="000000"/>
                <w:sz w:val="18"/>
                <w:szCs w:val="18"/>
                <w:lang w:val="es-CO" w:eastAsia="zh-CN"/>
              </w:rPr>
              <w:t>.</w:t>
            </w:r>
            <w:r w:rsidRPr="005512CC">
              <w:rPr>
                <w:color w:val="000000"/>
                <w:sz w:val="18"/>
                <w:szCs w:val="18"/>
                <w:lang w:val="es-CO" w:eastAsia="zh-CN"/>
              </w:rPr>
              <w:t>224</w:t>
            </w:r>
            <w:r w:rsidR="00757962" w:rsidRPr="005512CC">
              <w:rPr>
                <w:color w:val="000000"/>
                <w:sz w:val="18"/>
                <w:szCs w:val="18"/>
                <w:lang w:val="es-CO" w:eastAsia="zh-CN"/>
              </w:rPr>
              <w:t>,</w:t>
            </w:r>
            <w:r w:rsidRPr="005512CC">
              <w:rPr>
                <w:color w:val="000000"/>
                <w:sz w:val="18"/>
                <w:szCs w:val="18"/>
                <w:lang w:val="es-CO" w:eastAsia="zh-CN"/>
              </w:rPr>
              <w:t>27</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39B66A76" w14:textId="24FF3CA3"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30</w:t>
            </w:r>
            <w:r w:rsidR="00757962" w:rsidRPr="005512CC">
              <w:rPr>
                <w:color w:val="000000"/>
                <w:sz w:val="18"/>
                <w:szCs w:val="18"/>
                <w:lang w:val="es-CO" w:eastAsia="zh-CN"/>
              </w:rPr>
              <w:t>,</w:t>
            </w:r>
            <w:r w:rsidRPr="005512CC">
              <w:rPr>
                <w:color w:val="000000"/>
                <w:sz w:val="18"/>
                <w:szCs w:val="18"/>
                <w:lang w:val="es-CO" w:eastAsia="zh-CN"/>
              </w:rPr>
              <w:t>00</w:t>
            </w:r>
          </w:p>
        </w:tc>
        <w:tc>
          <w:tcPr>
            <w:tcW w:w="990" w:type="dxa"/>
            <w:tcBorders>
              <w:top w:val="nil"/>
              <w:left w:val="nil"/>
              <w:bottom w:val="single" w:sz="4" w:space="0" w:color="auto"/>
              <w:right w:val="single" w:sz="4" w:space="0" w:color="auto"/>
            </w:tcBorders>
            <w:shd w:val="clear" w:color="auto" w:fill="auto"/>
            <w:tcMar>
              <w:left w:w="57" w:type="dxa"/>
              <w:right w:w="57" w:type="dxa"/>
            </w:tcMar>
            <w:hideMark/>
          </w:tcPr>
          <w:p w14:paraId="261F010B" w14:textId="70097024"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1</w:t>
            </w:r>
            <w:r w:rsidR="00757962" w:rsidRPr="005512CC">
              <w:rPr>
                <w:color w:val="000000"/>
                <w:sz w:val="18"/>
                <w:szCs w:val="18"/>
                <w:lang w:val="es-CO" w:eastAsia="zh-CN"/>
              </w:rPr>
              <w:t>.</w:t>
            </w:r>
            <w:r w:rsidRPr="005512CC">
              <w:rPr>
                <w:color w:val="000000"/>
                <w:sz w:val="18"/>
                <w:szCs w:val="18"/>
                <w:lang w:val="es-CO" w:eastAsia="zh-CN"/>
              </w:rPr>
              <w:t>254</w:t>
            </w:r>
            <w:r w:rsidR="00757962" w:rsidRPr="005512CC">
              <w:rPr>
                <w:color w:val="000000"/>
                <w:sz w:val="18"/>
                <w:szCs w:val="18"/>
                <w:lang w:val="es-CO" w:eastAsia="zh-CN"/>
              </w:rPr>
              <w:t>,</w:t>
            </w:r>
            <w:r w:rsidRPr="005512CC">
              <w:rPr>
                <w:color w:val="000000"/>
                <w:sz w:val="18"/>
                <w:szCs w:val="18"/>
                <w:lang w:val="es-CO" w:eastAsia="zh-CN"/>
              </w:rPr>
              <w:t>27</w:t>
            </w:r>
          </w:p>
        </w:tc>
        <w:tc>
          <w:tcPr>
            <w:tcW w:w="720" w:type="dxa"/>
            <w:tcBorders>
              <w:top w:val="nil"/>
              <w:left w:val="nil"/>
              <w:bottom w:val="single" w:sz="4" w:space="0" w:color="auto"/>
              <w:right w:val="single" w:sz="4" w:space="0" w:color="auto"/>
            </w:tcBorders>
            <w:shd w:val="clear" w:color="auto" w:fill="auto"/>
            <w:noWrap/>
            <w:tcMar>
              <w:left w:w="57" w:type="dxa"/>
              <w:right w:w="57" w:type="dxa"/>
            </w:tcMar>
            <w:hideMark/>
          </w:tcPr>
          <w:p w14:paraId="0E77C41D" w14:textId="7777777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0</w:t>
            </w:r>
          </w:p>
        </w:tc>
        <w:tc>
          <w:tcPr>
            <w:tcW w:w="1170" w:type="dxa"/>
            <w:tcBorders>
              <w:top w:val="nil"/>
              <w:left w:val="nil"/>
              <w:bottom w:val="single" w:sz="4" w:space="0" w:color="auto"/>
              <w:right w:val="single" w:sz="4" w:space="0" w:color="auto"/>
            </w:tcBorders>
            <w:shd w:val="clear" w:color="auto" w:fill="auto"/>
            <w:noWrap/>
            <w:tcMar>
              <w:left w:w="57" w:type="dxa"/>
              <w:right w:w="57" w:type="dxa"/>
            </w:tcMar>
            <w:hideMark/>
          </w:tcPr>
          <w:p w14:paraId="23AB3A18" w14:textId="7777777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0</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7AE06EFA" w14:textId="7777777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0</w:t>
            </w:r>
          </w:p>
        </w:tc>
        <w:tc>
          <w:tcPr>
            <w:tcW w:w="900" w:type="dxa"/>
            <w:tcBorders>
              <w:top w:val="nil"/>
              <w:left w:val="nil"/>
              <w:bottom w:val="single" w:sz="4" w:space="0" w:color="auto"/>
              <w:right w:val="single" w:sz="4" w:space="0" w:color="auto"/>
            </w:tcBorders>
            <w:shd w:val="clear" w:color="auto" w:fill="auto"/>
            <w:tcMar>
              <w:left w:w="57" w:type="dxa"/>
              <w:right w:w="57" w:type="dxa"/>
            </w:tcMar>
            <w:hideMark/>
          </w:tcPr>
          <w:p w14:paraId="0F0E58DF" w14:textId="651034E0"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1</w:t>
            </w:r>
            <w:r w:rsidR="00757962" w:rsidRPr="005512CC">
              <w:rPr>
                <w:color w:val="000000"/>
                <w:sz w:val="18"/>
                <w:szCs w:val="18"/>
                <w:lang w:val="es-CO" w:eastAsia="zh-CN"/>
              </w:rPr>
              <w:t>.</w:t>
            </w:r>
            <w:r w:rsidRPr="005512CC">
              <w:rPr>
                <w:color w:val="000000"/>
                <w:sz w:val="18"/>
                <w:szCs w:val="18"/>
                <w:lang w:val="es-CO" w:eastAsia="zh-CN"/>
              </w:rPr>
              <w:t>254</w:t>
            </w:r>
            <w:r w:rsidR="00757962" w:rsidRPr="005512CC">
              <w:rPr>
                <w:color w:val="000000"/>
                <w:sz w:val="18"/>
                <w:szCs w:val="18"/>
                <w:lang w:val="es-CO" w:eastAsia="zh-CN"/>
              </w:rPr>
              <w:t>,</w:t>
            </w:r>
            <w:r w:rsidRPr="005512CC">
              <w:rPr>
                <w:color w:val="000000"/>
                <w:sz w:val="18"/>
                <w:szCs w:val="18"/>
                <w:lang w:val="es-CO" w:eastAsia="zh-CN"/>
              </w:rPr>
              <w:t>27</w:t>
            </w:r>
          </w:p>
        </w:tc>
      </w:tr>
      <w:tr w:rsidR="00636CFC" w:rsidRPr="005512CC" w14:paraId="15C21E0F" w14:textId="77777777" w:rsidTr="00BF0C54">
        <w:trPr>
          <w:trHeight w:val="153"/>
        </w:trPr>
        <w:tc>
          <w:tcPr>
            <w:tcW w:w="805" w:type="dxa"/>
            <w:vMerge/>
            <w:tcBorders>
              <w:left w:val="single" w:sz="4" w:space="0" w:color="auto"/>
              <w:right w:val="single" w:sz="4" w:space="0" w:color="auto"/>
            </w:tcBorders>
            <w:tcMar>
              <w:left w:w="57" w:type="dxa"/>
              <w:right w:w="57" w:type="dxa"/>
            </w:tcMar>
            <w:hideMark/>
          </w:tcPr>
          <w:p w14:paraId="64280FBC" w14:textId="77777777" w:rsidR="00636CFC" w:rsidRPr="005512CC" w:rsidRDefault="00636CFC" w:rsidP="00102CCA">
            <w:pPr>
              <w:keepNext/>
              <w:keepLines/>
              <w:jc w:val="left"/>
              <w:rPr>
                <w:color w:val="000000"/>
                <w:sz w:val="18"/>
                <w:szCs w:val="18"/>
                <w:lang w:val="es-CO" w:eastAsia="zh-CN"/>
              </w:rPr>
            </w:pPr>
          </w:p>
        </w:tc>
        <w:tc>
          <w:tcPr>
            <w:tcW w:w="990" w:type="dxa"/>
            <w:vMerge/>
            <w:tcBorders>
              <w:top w:val="nil"/>
              <w:left w:val="single" w:sz="4" w:space="0" w:color="auto"/>
              <w:bottom w:val="single" w:sz="4" w:space="0" w:color="auto"/>
              <w:right w:val="single" w:sz="4" w:space="0" w:color="auto"/>
            </w:tcBorders>
            <w:tcMar>
              <w:left w:w="57" w:type="dxa"/>
              <w:right w:w="57" w:type="dxa"/>
            </w:tcMar>
            <w:vAlign w:val="center"/>
            <w:hideMark/>
          </w:tcPr>
          <w:p w14:paraId="6FF099F4" w14:textId="77777777" w:rsidR="00636CFC" w:rsidRPr="005512CC" w:rsidRDefault="00636CFC" w:rsidP="00102CCA">
            <w:pPr>
              <w:keepNext/>
              <w:keepLines/>
              <w:jc w:val="left"/>
              <w:rPr>
                <w:color w:val="000000"/>
                <w:sz w:val="18"/>
                <w:szCs w:val="18"/>
                <w:lang w:val="es-CO" w:eastAsia="zh-CN"/>
              </w:rPr>
            </w:pP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7C4F0CBD" w14:textId="4F2F4DC5" w:rsidR="00636CFC" w:rsidRPr="005512CC" w:rsidRDefault="000300BA" w:rsidP="00102CCA">
            <w:pPr>
              <w:keepNext/>
              <w:keepLines/>
              <w:jc w:val="left"/>
              <w:rPr>
                <w:color w:val="000000"/>
                <w:sz w:val="18"/>
                <w:szCs w:val="18"/>
                <w:lang w:val="es-CO" w:eastAsia="zh-CN"/>
              </w:rPr>
            </w:pPr>
            <w:r w:rsidRPr="005512CC">
              <w:rPr>
                <w:color w:val="000000"/>
                <w:sz w:val="18"/>
                <w:szCs w:val="18"/>
                <w:lang w:val="es-CO" w:eastAsia="zh-CN"/>
              </w:rPr>
              <w:t>tPAO</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7FA8AC76" w14:textId="5D02D480"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67</w:t>
            </w:r>
            <w:r w:rsidR="00757962" w:rsidRPr="005512CC">
              <w:rPr>
                <w:color w:val="000000"/>
                <w:sz w:val="18"/>
                <w:szCs w:val="18"/>
                <w:lang w:val="es-CO" w:eastAsia="zh-CN"/>
              </w:rPr>
              <w:t>,</w:t>
            </w:r>
            <w:r w:rsidRPr="005512CC">
              <w:rPr>
                <w:color w:val="000000"/>
                <w:sz w:val="18"/>
                <w:szCs w:val="18"/>
                <w:lang w:val="es-CO" w:eastAsia="zh-CN"/>
              </w:rPr>
              <w:t>33</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04ED2A2D" w14:textId="3BD67FCC"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1</w:t>
            </w:r>
            <w:r w:rsidR="00757962" w:rsidRPr="005512CC">
              <w:rPr>
                <w:color w:val="000000"/>
                <w:sz w:val="18"/>
                <w:szCs w:val="18"/>
                <w:lang w:val="es-CO" w:eastAsia="zh-CN"/>
              </w:rPr>
              <w:t>,</w:t>
            </w:r>
            <w:r w:rsidRPr="005512CC">
              <w:rPr>
                <w:color w:val="000000"/>
                <w:sz w:val="18"/>
                <w:szCs w:val="18"/>
                <w:lang w:val="es-CO" w:eastAsia="zh-CN"/>
              </w:rPr>
              <w:t>65</w:t>
            </w:r>
          </w:p>
        </w:tc>
        <w:tc>
          <w:tcPr>
            <w:tcW w:w="990" w:type="dxa"/>
            <w:tcBorders>
              <w:top w:val="nil"/>
              <w:left w:val="nil"/>
              <w:bottom w:val="single" w:sz="4" w:space="0" w:color="auto"/>
              <w:right w:val="single" w:sz="4" w:space="0" w:color="auto"/>
            </w:tcBorders>
            <w:shd w:val="clear" w:color="auto" w:fill="auto"/>
            <w:tcMar>
              <w:left w:w="57" w:type="dxa"/>
              <w:right w:w="57" w:type="dxa"/>
            </w:tcMar>
            <w:hideMark/>
          </w:tcPr>
          <w:p w14:paraId="1977A4D7" w14:textId="5BE3738B"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68</w:t>
            </w:r>
            <w:r w:rsidR="00757962" w:rsidRPr="005512CC">
              <w:rPr>
                <w:color w:val="000000"/>
                <w:sz w:val="18"/>
                <w:szCs w:val="18"/>
                <w:lang w:val="es-CO" w:eastAsia="zh-CN"/>
              </w:rPr>
              <w:t>,</w:t>
            </w:r>
            <w:r w:rsidRPr="005512CC">
              <w:rPr>
                <w:color w:val="000000"/>
                <w:sz w:val="18"/>
                <w:szCs w:val="18"/>
                <w:lang w:val="es-CO" w:eastAsia="zh-CN"/>
              </w:rPr>
              <w:t>98</w:t>
            </w:r>
          </w:p>
        </w:tc>
        <w:tc>
          <w:tcPr>
            <w:tcW w:w="720" w:type="dxa"/>
            <w:tcBorders>
              <w:top w:val="nil"/>
              <w:left w:val="nil"/>
              <w:bottom w:val="single" w:sz="4" w:space="0" w:color="auto"/>
              <w:right w:val="single" w:sz="4" w:space="0" w:color="auto"/>
            </w:tcBorders>
            <w:shd w:val="clear" w:color="auto" w:fill="auto"/>
            <w:noWrap/>
            <w:tcMar>
              <w:left w:w="57" w:type="dxa"/>
              <w:right w:w="57" w:type="dxa"/>
            </w:tcMar>
            <w:hideMark/>
          </w:tcPr>
          <w:p w14:paraId="1DFB9131" w14:textId="7777777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0</w:t>
            </w:r>
          </w:p>
        </w:tc>
        <w:tc>
          <w:tcPr>
            <w:tcW w:w="1170" w:type="dxa"/>
            <w:tcBorders>
              <w:top w:val="nil"/>
              <w:left w:val="nil"/>
              <w:bottom w:val="single" w:sz="4" w:space="0" w:color="auto"/>
              <w:right w:val="single" w:sz="4" w:space="0" w:color="auto"/>
            </w:tcBorders>
            <w:shd w:val="clear" w:color="auto" w:fill="auto"/>
            <w:noWrap/>
            <w:tcMar>
              <w:left w:w="57" w:type="dxa"/>
              <w:right w:w="57" w:type="dxa"/>
            </w:tcMar>
            <w:hideMark/>
          </w:tcPr>
          <w:p w14:paraId="56FDCA68" w14:textId="7777777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0</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614AEE2B" w14:textId="7777777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0</w:t>
            </w:r>
          </w:p>
        </w:tc>
        <w:tc>
          <w:tcPr>
            <w:tcW w:w="900" w:type="dxa"/>
            <w:tcBorders>
              <w:top w:val="nil"/>
              <w:left w:val="nil"/>
              <w:bottom w:val="single" w:sz="4" w:space="0" w:color="auto"/>
              <w:right w:val="single" w:sz="4" w:space="0" w:color="auto"/>
            </w:tcBorders>
            <w:shd w:val="clear" w:color="auto" w:fill="auto"/>
            <w:tcMar>
              <w:left w:w="57" w:type="dxa"/>
              <w:right w:w="57" w:type="dxa"/>
            </w:tcMar>
            <w:hideMark/>
          </w:tcPr>
          <w:p w14:paraId="129FC12A" w14:textId="7D8BA4A5"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68</w:t>
            </w:r>
            <w:r w:rsidR="00757962" w:rsidRPr="005512CC">
              <w:rPr>
                <w:color w:val="000000"/>
                <w:sz w:val="18"/>
                <w:szCs w:val="18"/>
                <w:lang w:val="es-CO" w:eastAsia="zh-CN"/>
              </w:rPr>
              <w:t>,</w:t>
            </w:r>
            <w:r w:rsidRPr="005512CC">
              <w:rPr>
                <w:color w:val="000000"/>
                <w:sz w:val="18"/>
                <w:szCs w:val="18"/>
                <w:lang w:val="es-CO" w:eastAsia="zh-CN"/>
              </w:rPr>
              <w:t>98</w:t>
            </w:r>
          </w:p>
        </w:tc>
      </w:tr>
      <w:tr w:rsidR="00636CFC" w:rsidRPr="005512CC" w14:paraId="208D0F70" w14:textId="77777777" w:rsidTr="00BF0C54">
        <w:trPr>
          <w:trHeight w:val="153"/>
        </w:trPr>
        <w:tc>
          <w:tcPr>
            <w:tcW w:w="805" w:type="dxa"/>
            <w:vMerge/>
            <w:tcBorders>
              <w:left w:val="single" w:sz="4" w:space="0" w:color="auto"/>
              <w:right w:val="single" w:sz="4" w:space="0" w:color="auto"/>
            </w:tcBorders>
            <w:shd w:val="clear" w:color="auto" w:fill="auto"/>
            <w:noWrap/>
            <w:tcMar>
              <w:left w:w="57" w:type="dxa"/>
              <w:right w:w="57" w:type="dxa"/>
            </w:tcMar>
            <w:hideMark/>
          </w:tcPr>
          <w:p w14:paraId="5307E8F5" w14:textId="77777777" w:rsidR="00636CFC" w:rsidRPr="005512CC" w:rsidRDefault="00636CFC" w:rsidP="00102CCA">
            <w:pPr>
              <w:keepNext/>
              <w:keepLines/>
              <w:jc w:val="left"/>
              <w:rPr>
                <w:color w:val="000000"/>
                <w:sz w:val="18"/>
                <w:szCs w:val="18"/>
                <w:lang w:val="es-CO" w:eastAsia="zh-CN"/>
              </w:rPr>
            </w:pPr>
          </w:p>
        </w:tc>
        <w:tc>
          <w:tcPr>
            <w:tcW w:w="990" w:type="dxa"/>
            <w:vMerge w:val="restart"/>
            <w:tcBorders>
              <w:top w:val="nil"/>
              <w:left w:val="nil"/>
              <w:right w:val="single" w:sz="4" w:space="0" w:color="auto"/>
            </w:tcBorders>
            <w:shd w:val="clear" w:color="auto" w:fill="auto"/>
            <w:noWrap/>
            <w:tcMar>
              <w:left w:w="57" w:type="dxa"/>
              <w:right w:w="57" w:type="dxa"/>
            </w:tcMar>
            <w:vAlign w:val="center"/>
            <w:hideMark/>
          </w:tcPr>
          <w:p w14:paraId="7180F217" w14:textId="4F0CC904" w:rsidR="00636CFC" w:rsidRPr="005512CC" w:rsidRDefault="00636CFC" w:rsidP="00102CCA">
            <w:pPr>
              <w:keepNext/>
              <w:keepLines/>
              <w:jc w:val="left"/>
              <w:rPr>
                <w:color w:val="000000"/>
                <w:sz w:val="18"/>
                <w:szCs w:val="18"/>
                <w:lang w:val="es-CO" w:eastAsia="zh-CN"/>
              </w:rPr>
            </w:pPr>
            <w:r w:rsidRPr="005512CC">
              <w:rPr>
                <w:color w:val="000000"/>
                <w:sz w:val="18"/>
                <w:szCs w:val="18"/>
                <w:lang w:val="es-CO" w:eastAsia="zh-CN"/>
              </w:rPr>
              <w:t>Re</w:t>
            </w:r>
            <w:r w:rsidR="002D4FF2" w:rsidRPr="005512CC">
              <w:rPr>
                <w:color w:val="000000"/>
                <w:sz w:val="18"/>
                <w:szCs w:val="18"/>
                <w:lang w:val="es-CO" w:eastAsia="zh-CN"/>
              </w:rPr>
              <w:t>stante</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7AD45C8E" w14:textId="56CBDC52" w:rsidR="00636CFC" w:rsidRPr="005512CC" w:rsidRDefault="00BD1CC2" w:rsidP="00102CCA">
            <w:pPr>
              <w:keepNext/>
              <w:keepLines/>
              <w:jc w:val="left"/>
              <w:rPr>
                <w:color w:val="000000"/>
                <w:sz w:val="18"/>
                <w:szCs w:val="18"/>
                <w:lang w:val="es-CO" w:eastAsia="zh-CN"/>
              </w:rPr>
            </w:pPr>
            <w:r w:rsidRPr="005512CC">
              <w:rPr>
                <w:color w:val="000000"/>
                <w:sz w:val="18"/>
                <w:szCs w:val="18"/>
                <w:lang w:val="es-CO" w:eastAsia="zh-CN"/>
              </w:rPr>
              <w:t>T</w:t>
            </w:r>
            <w:r w:rsidR="00AB46A2" w:rsidRPr="005512CC">
              <w:rPr>
                <w:color w:val="000000"/>
                <w:sz w:val="18"/>
                <w:szCs w:val="18"/>
                <w:lang w:val="es-CO" w:eastAsia="zh-CN"/>
              </w:rPr>
              <w:t>m</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3FEFABB2" w14:textId="7777777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689AAC18" w14:textId="3AA176AE"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1</w:t>
            </w:r>
            <w:r w:rsidR="00757962" w:rsidRPr="005512CC">
              <w:rPr>
                <w:color w:val="000000"/>
                <w:sz w:val="18"/>
                <w:szCs w:val="18"/>
                <w:lang w:val="es-CO" w:eastAsia="zh-CN"/>
              </w:rPr>
              <w:t>.</w:t>
            </w:r>
            <w:r w:rsidRPr="005512CC">
              <w:rPr>
                <w:color w:val="000000"/>
                <w:sz w:val="18"/>
                <w:szCs w:val="18"/>
                <w:lang w:val="es-CO" w:eastAsia="zh-CN"/>
              </w:rPr>
              <w:t>797</w:t>
            </w:r>
            <w:r w:rsidR="00757962" w:rsidRPr="005512CC">
              <w:rPr>
                <w:color w:val="000000"/>
                <w:sz w:val="18"/>
                <w:szCs w:val="18"/>
                <w:lang w:val="es-CO" w:eastAsia="zh-CN"/>
              </w:rPr>
              <w:t>,</w:t>
            </w:r>
            <w:r w:rsidRPr="005512CC">
              <w:rPr>
                <w:color w:val="000000"/>
                <w:sz w:val="18"/>
                <w:szCs w:val="18"/>
                <w:lang w:val="es-CO" w:eastAsia="zh-CN"/>
              </w:rPr>
              <w:t>34</w:t>
            </w:r>
          </w:p>
        </w:tc>
        <w:tc>
          <w:tcPr>
            <w:tcW w:w="990" w:type="dxa"/>
            <w:tcBorders>
              <w:top w:val="nil"/>
              <w:left w:val="nil"/>
              <w:bottom w:val="single" w:sz="4" w:space="0" w:color="auto"/>
              <w:right w:val="single" w:sz="4" w:space="0" w:color="auto"/>
            </w:tcBorders>
            <w:shd w:val="clear" w:color="auto" w:fill="auto"/>
            <w:tcMar>
              <w:left w:w="57" w:type="dxa"/>
              <w:right w:w="57" w:type="dxa"/>
            </w:tcMar>
            <w:hideMark/>
          </w:tcPr>
          <w:p w14:paraId="10C90C28" w14:textId="2B4D57F0"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1</w:t>
            </w:r>
            <w:r w:rsidR="00757962" w:rsidRPr="005512CC">
              <w:rPr>
                <w:color w:val="000000"/>
                <w:sz w:val="18"/>
                <w:szCs w:val="18"/>
                <w:lang w:val="es-CO" w:eastAsia="zh-CN"/>
              </w:rPr>
              <w:t>.</w:t>
            </w:r>
            <w:r w:rsidRPr="005512CC">
              <w:rPr>
                <w:color w:val="000000"/>
                <w:sz w:val="18"/>
                <w:szCs w:val="18"/>
                <w:lang w:val="es-CO" w:eastAsia="zh-CN"/>
              </w:rPr>
              <w:t>797</w:t>
            </w:r>
            <w:r w:rsidR="00757962" w:rsidRPr="005512CC">
              <w:rPr>
                <w:color w:val="000000"/>
                <w:sz w:val="18"/>
                <w:szCs w:val="18"/>
                <w:lang w:val="es-CO" w:eastAsia="zh-CN"/>
              </w:rPr>
              <w:t>,</w:t>
            </w:r>
            <w:r w:rsidRPr="005512CC">
              <w:rPr>
                <w:color w:val="000000"/>
                <w:sz w:val="18"/>
                <w:szCs w:val="18"/>
                <w:lang w:val="es-CO" w:eastAsia="zh-CN"/>
              </w:rPr>
              <w:t>34</w:t>
            </w:r>
          </w:p>
        </w:tc>
        <w:tc>
          <w:tcPr>
            <w:tcW w:w="720" w:type="dxa"/>
            <w:tcBorders>
              <w:top w:val="nil"/>
              <w:left w:val="nil"/>
              <w:bottom w:val="single" w:sz="4" w:space="0" w:color="auto"/>
              <w:right w:val="single" w:sz="4" w:space="0" w:color="auto"/>
            </w:tcBorders>
            <w:shd w:val="clear" w:color="auto" w:fill="auto"/>
            <w:noWrap/>
            <w:tcMar>
              <w:left w:w="57" w:type="dxa"/>
              <w:right w:w="57" w:type="dxa"/>
            </w:tcMar>
            <w:hideMark/>
          </w:tcPr>
          <w:p w14:paraId="0BE4228A" w14:textId="7777777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0</w:t>
            </w:r>
          </w:p>
        </w:tc>
        <w:tc>
          <w:tcPr>
            <w:tcW w:w="1170" w:type="dxa"/>
            <w:tcBorders>
              <w:top w:val="nil"/>
              <w:left w:val="nil"/>
              <w:bottom w:val="single" w:sz="4" w:space="0" w:color="auto"/>
              <w:right w:val="single" w:sz="4" w:space="0" w:color="auto"/>
            </w:tcBorders>
            <w:shd w:val="clear" w:color="auto" w:fill="auto"/>
            <w:noWrap/>
            <w:tcMar>
              <w:left w:w="57" w:type="dxa"/>
              <w:right w:w="57" w:type="dxa"/>
            </w:tcMar>
            <w:hideMark/>
          </w:tcPr>
          <w:p w14:paraId="4A0DD0F6" w14:textId="7777777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0</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0F165C7D" w14:textId="7777777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0</w:t>
            </w:r>
          </w:p>
        </w:tc>
        <w:tc>
          <w:tcPr>
            <w:tcW w:w="900" w:type="dxa"/>
            <w:tcBorders>
              <w:top w:val="nil"/>
              <w:left w:val="nil"/>
              <w:bottom w:val="single" w:sz="4" w:space="0" w:color="auto"/>
              <w:right w:val="single" w:sz="4" w:space="0" w:color="auto"/>
            </w:tcBorders>
            <w:shd w:val="clear" w:color="auto" w:fill="auto"/>
            <w:tcMar>
              <w:left w:w="57" w:type="dxa"/>
              <w:right w:w="57" w:type="dxa"/>
            </w:tcMar>
            <w:hideMark/>
          </w:tcPr>
          <w:p w14:paraId="67E6E932" w14:textId="0C3E9AFB"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1</w:t>
            </w:r>
            <w:r w:rsidR="00757962" w:rsidRPr="005512CC">
              <w:rPr>
                <w:color w:val="000000"/>
                <w:sz w:val="18"/>
                <w:szCs w:val="18"/>
                <w:lang w:val="es-CO" w:eastAsia="zh-CN"/>
              </w:rPr>
              <w:t>.</w:t>
            </w:r>
            <w:r w:rsidRPr="005512CC">
              <w:rPr>
                <w:color w:val="000000"/>
                <w:sz w:val="18"/>
                <w:szCs w:val="18"/>
                <w:lang w:val="es-CO" w:eastAsia="zh-CN"/>
              </w:rPr>
              <w:t>797</w:t>
            </w:r>
            <w:r w:rsidR="00757962" w:rsidRPr="005512CC">
              <w:rPr>
                <w:color w:val="000000"/>
                <w:sz w:val="18"/>
                <w:szCs w:val="18"/>
                <w:lang w:val="es-CO" w:eastAsia="zh-CN"/>
              </w:rPr>
              <w:t>,</w:t>
            </w:r>
            <w:r w:rsidRPr="005512CC">
              <w:rPr>
                <w:color w:val="000000"/>
                <w:sz w:val="18"/>
                <w:szCs w:val="18"/>
                <w:lang w:val="es-CO" w:eastAsia="zh-CN"/>
              </w:rPr>
              <w:t>34</w:t>
            </w:r>
          </w:p>
        </w:tc>
      </w:tr>
      <w:tr w:rsidR="00636CFC" w:rsidRPr="005512CC" w14:paraId="686E0B8B" w14:textId="77777777" w:rsidTr="00BF0C54">
        <w:trPr>
          <w:trHeight w:val="153"/>
        </w:trPr>
        <w:tc>
          <w:tcPr>
            <w:tcW w:w="805" w:type="dxa"/>
            <w:vMerge/>
            <w:tcBorders>
              <w:left w:val="single" w:sz="4" w:space="0" w:color="auto"/>
              <w:bottom w:val="single" w:sz="4" w:space="0" w:color="auto"/>
              <w:right w:val="single" w:sz="4" w:space="0" w:color="auto"/>
            </w:tcBorders>
            <w:hideMark/>
          </w:tcPr>
          <w:p w14:paraId="5E960138" w14:textId="77777777" w:rsidR="00636CFC" w:rsidRPr="005512CC" w:rsidRDefault="00636CFC" w:rsidP="00102CCA">
            <w:pPr>
              <w:keepNext/>
              <w:keepLines/>
              <w:jc w:val="left"/>
              <w:rPr>
                <w:color w:val="000000"/>
                <w:sz w:val="18"/>
                <w:szCs w:val="18"/>
                <w:lang w:val="es-CO" w:eastAsia="zh-CN"/>
              </w:rPr>
            </w:pPr>
          </w:p>
        </w:tc>
        <w:tc>
          <w:tcPr>
            <w:tcW w:w="990" w:type="dxa"/>
            <w:vMerge/>
            <w:tcBorders>
              <w:left w:val="nil"/>
              <w:bottom w:val="single" w:sz="4" w:space="0" w:color="auto"/>
              <w:right w:val="single" w:sz="4" w:space="0" w:color="auto"/>
            </w:tcBorders>
            <w:shd w:val="clear" w:color="auto" w:fill="auto"/>
            <w:noWrap/>
            <w:hideMark/>
          </w:tcPr>
          <w:p w14:paraId="3BB9B0C3" w14:textId="77777777" w:rsidR="00636CFC" w:rsidRPr="005512CC" w:rsidRDefault="00636CFC" w:rsidP="00102CCA">
            <w:pPr>
              <w:keepNext/>
              <w:keepLines/>
              <w:jc w:val="left"/>
              <w:rPr>
                <w:color w:val="000000"/>
                <w:sz w:val="18"/>
                <w:szCs w:val="18"/>
                <w:lang w:val="es-CO" w:eastAsia="zh-CN"/>
              </w:rPr>
            </w:pPr>
          </w:p>
        </w:tc>
        <w:tc>
          <w:tcPr>
            <w:tcW w:w="900" w:type="dxa"/>
            <w:tcBorders>
              <w:top w:val="nil"/>
              <w:left w:val="nil"/>
              <w:bottom w:val="single" w:sz="4" w:space="0" w:color="auto"/>
              <w:right w:val="single" w:sz="4" w:space="0" w:color="auto"/>
            </w:tcBorders>
            <w:shd w:val="clear" w:color="auto" w:fill="auto"/>
            <w:noWrap/>
            <w:hideMark/>
          </w:tcPr>
          <w:p w14:paraId="5DBF0680" w14:textId="1B0FBADC" w:rsidR="00636CFC" w:rsidRPr="005512CC" w:rsidRDefault="000300BA" w:rsidP="00102CCA">
            <w:pPr>
              <w:keepNext/>
              <w:keepLines/>
              <w:jc w:val="left"/>
              <w:rPr>
                <w:color w:val="000000"/>
                <w:sz w:val="18"/>
                <w:szCs w:val="18"/>
                <w:lang w:val="es-CO" w:eastAsia="zh-CN"/>
              </w:rPr>
            </w:pPr>
            <w:r w:rsidRPr="005512CC">
              <w:rPr>
                <w:color w:val="000000"/>
                <w:sz w:val="18"/>
                <w:szCs w:val="18"/>
                <w:lang w:val="es-CO" w:eastAsia="zh-CN"/>
              </w:rPr>
              <w:t>tPAO</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0469384B" w14:textId="7777777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14:paraId="53A135EA" w14:textId="04111CBF"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98</w:t>
            </w:r>
            <w:r w:rsidR="00757962" w:rsidRPr="005512CC">
              <w:rPr>
                <w:color w:val="000000"/>
                <w:sz w:val="18"/>
                <w:szCs w:val="18"/>
                <w:lang w:val="es-CO" w:eastAsia="zh-CN"/>
              </w:rPr>
              <w:t>,</w:t>
            </w:r>
            <w:r w:rsidRPr="005512CC">
              <w:rPr>
                <w:color w:val="000000"/>
                <w:sz w:val="18"/>
                <w:szCs w:val="18"/>
                <w:lang w:val="es-CO" w:eastAsia="zh-CN"/>
              </w:rPr>
              <w:t>85</w:t>
            </w:r>
          </w:p>
        </w:tc>
        <w:tc>
          <w:tcPr>
            <w:tcW w:w="990" w:type="dxa"/>
            <w:tcBorders>
              <w:top w:val="nil"/>
              <w:left w:val="nil"/>
              <w:bottom w:val="single" w:sz="4" w:space="0" w:color="auto"/>
              <w:right w:val="single" w:sz="4" w:space="0" w:color="auto"/>
            </w:tcBorders>
            <w:shd w:val="clear" w:color="auto" w:fill="auto"/>
            <w:tcMar>
              <w:left w:w="57" w:type="dxa"/>
              <w:right w:w="57" w:type="dxa"/>
            </w:tcMar>
            <w:hideMark/>
          </w:tcPr>
          <w:p w14:paraId="6A9E3356" w14:textId="52B6F31C"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98</w:t>
            </w:r>
            <w:r w:rsidR="00757962" w:rsidRPr="005512CC">
              <w:rPr>
                <w:color w:val="000000"/>
                <w:sz w:val="18"/>
                <w:szCs w:val="18"/>
                <w:lang w:val="es-CO" w:eastAsia="zh-CN"/>
              </w:rPr>
              <w:t>,</w:t>
            </w:r>
            <w:r w:rsidRPr="005512CC">
              <w:rPr>
                <w:color w:val="000000"/>
                <w:sz w:val="18"/>
                <w:szCs w:val="18"/>
                <w:lang w:val="es-CO" w:eastAsia="zh-CN"/>
              </w:rPr>
              <w:t>85</w:t>
            </w:r>
          </w:p>
        </w:tc>
        <w:tc>
          <w:tcPr>
            <w:tcW w:w="720" w:type="dxa"/>
            <w:tcBorders>
              <w:top w:val="nil"/>
              <w:left w:val="nil"/>
              <w:bottom w:val="single" w:sz="4" w:space="0" w:color="auto"/>
              <w:right w:val="single" w:sz="4" w:space="0" w:color="auto"/>
            </w:tcBorders>
            <w:shd w:val="clear" w:color="auto" w:fill="auto"/>
            <w:noWrap/>
            <w:tcMar>
              <w:left w:w="57" w:type="dxa"/>
              <w:right w:w="57" w:type="dxa"/>
            </w:tcMar>
            <w:hideMark/>
          </w:tcPr>
          <w:p w14:paraId="52246892" w14:textId="7777777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0</w:t>
            </w:r>
          </w:p>
        </w:tc>
        <w:tc>
          <w:tcPr>
            <w:tcW w:w="1170" w:type="dxa"/>
            <w:tcBorders>
              <w:top w:val="nil"/>
              <w:left w:val="nil"/>
              <w:bottom w:val="single" w:sz="4" w:space="0" w:color="auto"/>
              <w:right w:val="single" w:sz="4" w:space="0" w:color="auto"/>
            </w:tcBorders>
            <w:shd w:val="clear" w:color="auto" w:fill="auto"/>
            <w:noWrap/>
            <w:tcMar>
              <w:left w:w="57" w:type="dxa"/>
              <w:right w:w="57" w:type="dxa"/>
            </w:tcMar>
            <w:hideMark/>
          </w:tcPr>
          <w:p w14:paraId="59CC8C51" w14:textId="7777777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0</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14:paraId="172FF31E" w14:textId="7777777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0</w:t>
            </w:r>
          </w:p>
        </w:tc>
        <w:tc>
          <w:tcPr>
            <w:tcW w:w="900" w:type="dxa"/>
            <w:tcBorders>
              <w:top w:val="nil"/>
              <w:left w:val="nil"/>
              <w:bottom w:val="single" w:sz="4" w:space="0" w:color="auto"/>
              <w:right w:val="single" w:sz="4" w:space="0" w:color="auto"/>
            </w:tcBorders>
            <w:shd w:val="clear" w:color="auto" w:fill="auto"/>
            <w:tcMar>
              <w:left w:w="57" w:type="dxa"/>
              <w:right w:w="57" w:type="dxa"/>
            </w:tcMar>
            <w:hideMark/>
          </w:tcPr>
          <w:p w14:paraId="258E8AC2" w14:textId="318783A7" w:rsidR="00636CFC" w:rsidRPr="005512CC" w:rsidRDefault="00636CFC" w:rsidP="00102CCA">
            <w:pPr>
              <w:keepNext/>
              <w:keepLines/>
              <w:jc w:val="right"/>
              <w:rPr>
                <w:color w:val="000000"/>
                <w:sz w:val="18"/>
                <w:szCs w:val="18"/>
                <w:lang w:val="es-CO" w:eastAsia="zh-CN"/>
              </w:rPr>
            </w:pPr>
            <w:r w:rsidRPr="005512CC">
              <w:rPr>
                <w:color w:val="000000"/>
                <w:sz w:val="18"/>
                <w:szCs w:val="18"/>
                <w:lang w:val="es-CO" w:eastAsia="zh-CN"/>
              </w:rPr>
              <w:t>98</w:t>
            </w:r>
            <w:r w:rsidR="00757962" w:rsidRPr="005512CC">
              <w:rPr>
                <w:color w:val="000000"/>
                <w:sz w:val="18"/>
                <w:szCs w:val="18"/>
                <w:lang w:val="es-CO" w:eastAsia="zh-CN"/>
              </w:rPr>
              <w:t>,</w:t>
            </w:r>
            <w:r w:rsidRPr="005512CC">
              <w:rPr>
                <w:color w:val="000000"/>
                <w:sz w:val="18"/>
                <w:szCs w:val="18"/>
                <w:lang w:val="es-CO" w:eastAsia="zh-CN"/>
              </w:rPr>
              <w:t>85</w:t>
            </w:r>
          </w:p>
        </w:tc>
      </w:tr>
    </w:tbl>
    <w:p w14:paraId="183BD3CC" w14:textId="6A4D0684" w:rsidR="00BD1CC2" w:rsidRPr="005512CC" w:rsidRDefault="00636CFC" w:rsidP="00BD1CC2">
      <w:pPr>
        <w:spacing w:after="240"/>
        <w:rPr>
          <w:sz w:val="19"/>
          <w:szCs w:val="19"/>
          <w:lang w:val="es-CO"/>
        </w:rPr>
      </w:pPr>
      <w:r w:rsidRPr="005512CC">
        <w:rPr>
          <w:sz w:val="19"/>
          <w:szCs w:val="19"/>
          <w:lang w:val="es-CO"/>
        </w:rPr>
        <w:t>*</w:t>
      </w:r>
      <w:r w:rsidR="000300BA" w:rsidRPr="005512CC">
        <w:rPr>
          <w:sz w:val="19"/>
          <w:szCs w:val="19"/>
          <w:lang w:val="es-CO"/>
        </w:rPr>
        <w:t>tPAO</w:t>
      </w:r>
      <w:r w:rsidRPr="005512CC">
        <w:rPr>
          <w:sz w:val="19"/>
          <w:szCs w:val="19"/>
          <w:lang w:val="es-CO"/>
        </w:rPr>
        <w:t xml:space="preserve"> = </w:t>
      </w:r>
      <w:r w:rsidR="00BD1CC2" w:rsidRPr="005512CC">
        <w:rPr>
          <w:sz w:val="19"/>
          <w:szCs w:val="19"/>
          <w:lang w:val="es-CO"/>
        </w:rPr>
        <w:t>T</w:t>
      </w:r>
      <w:r w:rsidRPr="005512CC">
        <w:rPr>
          <w:sz w:val="19"/>
          <w:szCs w:val="19"/>
          <w:lang w:val="es-CO"/>
        </w:rPr>
        <w:t>one</w:t>
      </w:r>
      <w:r w:rsidR="00BD1CC2" w:rsidRPr="005512CC">
        <w:rPr>
          <w:sz w:val="19"/>
          <w:szCs w:val="19"/>
          <w:lang w:val="es-CO"/>
        </w:rPr>
        <w:t>ladas P</w:t>
      </w:r>
      <w:r w:rsidR="000300BA" w:rsidRPr="005512CC">
        <w:rPr>
          <w:sz w:val="19"/>
          <w:szCs w:val="19"/>
          <w:lang w:val="es-CO"/>
        </w:rPr>
        <w:t>AO</w:t>
      </w:r>
    </w:p>
    <w:p w14:paraId="1FB75307" w14:textId="0CDFD722" w:rsidR="007C78D2" w:rsidRPr="005512CC" w:rsidRDefault="007C78D2" w:rsidP="00BD1CC2">
      <w:pPr>
        <w:spacing w:after="240"/>
        <w:rPr>
          <w:u w:val="single"/>
          <w:lang w:val="es-CO"/>
        </w:rPr>
      </w:pPr>
      <w:r w:rsidRPr="005512CC">
        <w:rPr>
          <w:u w:val="single"/>
          <w:lang w:val="es-CO"/>
        </w:rPr>
        <w:t>Consum</w:t>
      </w:r>
      <w:r w:rsidR="00757962" w:rsidRPr="005512CC">
        <w:rPr>
          <w:u w:val="single"/>
          <w:lang w:val="es-CO"/>
        </w:rPr>
        <w:t>o</w:t>
      </w:r>
      <w:r w:rsidRPr="005512CC">
        <w:rPr>
          <w:u w:val="single"/>
          <w:lang w:val="es-CO"/>
        </w:rPr>
        <w:t xml:space="preserve"> </w:t>
      </w:r>
      <w:r w:rsidR="00757962" w:rsidRPr="005512CC">
        <w:rPr>
          <w:u w:val="single"/>
          <w:lang w:val="es-CO"/>
        </w:rPr>
        <w:t xml:space="preserve">y </w:t>
      </w:r>
      <w:r w:rsidRPr="005512CC">
        <w:rPr>
          <w:u w:val="single"/>
          <w:lang w:val="es-CO"/>
        </w:rPr>
        <w:t>el</w:t>
      </w:r>
      <w:r w:rsidR="00757962" w:rsidRPr="005512CC">
        <w:rPr>
          <w:u w:val="single"/>
          <w:lang w:val="es-CO"/>
        </w:rPr>
        <w:t>e</w:t>
      </w:r>
      <w:r w:rsidRPr="005512CC">
        <w:rPr>
          <w:u w:val="single"/>
          <w:lang w:val="es-CO"/>
        </w:rPr>
        <w:t>gibili</w:t>
      </w:r>
      <w:r w:rsidR="00757962" w:rsidRPr="005512CC">
        <w:rPr>
          <w:u w:val="single"/>
          <w:lang w:val="es-CO"/>
        </w:rPr>
        <w:t>dad</w:t>
      </w:r>
    </w:p>
    <w:p w14:paraId="27198D1A" w14:textId="643BFEBC" w:rsidR="007C78D2" w:rsidRPr="005512CC" w:rsidRDefault="001614FF" w:rsidP="007A5D4A">
      <w:pPr>
        <w:pStyle w:val="Heading1"/>
        <w:rPr>
          <w:rFonts w:eastAsiaTheme="minorEastAsia"/>
          <w:lang w:val="es-CO" w:eastAsia="zh-CN"/>
        </w:rPr>
      </w:pPr>
      <w:bookmarkStart w:id="10" w:name="_Hlk118574195"/>
      <w:bookmarkStart w:id="11" w:name="_Hlk118578235"/>
      <w:r w:rsidRPr="005512CC">
        <w:rPr>
          <w:lang w:val="es-CO"/>
        </w:rPr>
        <w:t>Dado que los datos de consumo de HCFC presentados inicialmente para las siete empresas que se convertirían individualmente eran de 2019, la Secretaría solicitó su información de referencia, incluido el consumo y la producción en los últimos tres años, una lista de equipos de referencia y el calendario de instalación de los equipos. Con base en la información actualizada provista por ONUDI, se encontró que el consumo verificado en tres empresas de refrigeración comercial</w:t>
      </w:r>
      <w:r w:rsidR="00D64E3B" w:rsidRPr="005512CC">
        <w:rPr>
          <w:rStyle w:val="FootnoteReference"/>
          <w:lang w:val="es-CO"/>
        </w:rPr>
        <w:footnoteReference w:id="5"/>
      </w:r>
      <w:r w:rsidRPr="005512CC">
        <w:rPr>
          <w:lang w:val="es-CO"/>
        </w:rPr>
        <w:t xml:space="preserve"> fue menor al reportado en 2019; además, la empresa Vera Tech se retiró del proyecto. En consecuencia, solo una empresa de refrigeración comercial (Sanden Intercool) y dos fabricantes de aire acondicionado residencial (Sacral Industries y Somotex Nigeria) podrían considerarse elegibles para conversiones individuales. El consumo de HCFC que eliminarán las tres empresas restantes se ajustó en función de su consumo promedio durante el período 2019-2021</w:t>
      </w:r>
      <w:r w:rsidR="007C78D2" w:rsidRPr="005512CC">
        <w:rPr>
          <w:lang w:val="es-CO"/>
        </w:rPr>
        <w:t>.</w:t>
      </w:r>
    </w:p>
    <w:p w14:paraId="65305C3C" w14:textId="0131E020" w:rsidR="00D82926" w:rsidRPr="005512CC" w:rsidRDefault="001614FF" w:rsidP="00D82926">
      <w:pPr>
        <w:pStyle w:val="Heading1"/>
        <w:rPr>
          <w:rFonts w:eastAsiaTheme="minorEastAsia"/>
          <w:lang w:val="es-CO"/>
        </w:rPr>
      </w:pPr>
      <w:bookmarkStart w:id="12" w:name="_Hlk118051281"/>
      <w:bookmarkEnd w:id="9"/>
      <w:bookmarkEnd w:id="10"/>
      <w:bookmarkEnd w:id="11"/>
      <w:r w:rsidRPr="005512CC">
        <w:rPr>
          <w:lang w:val="es-CO"/>
        </w:rPr>
        <w:t>Debido a la gran cantidad de empresas más pequeñas en el Grupo I y el Grupo II, la información sobre equipos de línea de base y producción no estaba disponible para todos los beneficiarios. Se acordó que esta información sería verificada durante la implementación. Si una empresa del Grupo I o II se identifica como no elegible, la financiación asociada se devolverá al Fondo, a menos que se identifique y asista a otra empresa elegible. ONUDI proporcionará una lista de empresas que se identifiquen como elegibles y asistidas en el informe de progreso del tramo</w:t>
      </w:r>
      <w:r w:rsidR="00D82926" w:rsidRPr="005512CC">
        <w:rPr>
          <w:lang w:val="es-CO"/>
        </w:rPr>
        <w:t xml:space="preserve">. </w:t>
      </w:r>
    </w:p>
    <w:p w14:paraId="35A435D3" w14:textId="77777777" w:rsidR="00757962" w:rsidRPr="005512CC" w:rsidRDefault="00757962" w:rsidP="00757962">
      <w:pPr>
        <w:pStyle w:val="Heading1"/>
        <w:numPr>
          <w:ilvl w:val="0"/>
          <w:numId w:val="0"/>
        </w:numPr>
        <w:rPr>
          <w:lang w:val="es-CO"/>
        </w:rPr>
      </w:pPr>
      <w:r w:rsidRPr="005512CC">
        <w:rPr>
          <w:u w:val="single"/>
          <w:lang w:val="es-ES"/>
        </w:rPr>
        <w:t>Sostenibilidad de la eliminación de HCFC y evaluación de riesgos</w:t>
      </w:r>
    </w:p>
    <w:p w14:paraId="366009B1" w14:textId="1D552DB4" w:rsidR="007C78D2" w:rsidRPr="005512CC" w:rsidRDefault="001614FF" w:rsidP="0034553B">
      <w:pPr>
        <w:pStyle w:val="Heading1"/>
        <w:rPr>
          <w:lang w:val="es-CO"/>
        </w:rPr>
      </w:pPr>
      <w:r w:rsidRPr="005512CC">
        <w:rPr>
          <w:lang w:val="es-CO"/>
        </w:rPr>
        <w:t>La etapa III propone eliminar por completo el consumo de HCFC</w:t>
      </w:r>
      <w:r w:rsidR="00ED24F6" w:rsidRPr="005512CC">
        <w:rPr>
          <w:lang w:val="es-CO"/>
        </w:rPr>
        <w:t>-</w:t>
      </w:r>
      <w:r w:rsidRPr="005512CC">
        <w:rPr>
          <w:lang w:val="es-CO"/>
        </w:rPr>
        <w:t>22 en el sector de fabricación de equipos de refrigeración y aire acondicionado y promulgar una prohibición del uso de HCFC-22 en el sector a partir del 1 de enero de 2025. La Secretaría señaló que esta estrategia es coherente con la decisión 79/25.</w:t>
      </w:r>
      <w:r w:rsidR="00D64E3B" w:rsidRPr="005512CC">
        <w:rPr>
          <w:rStyle w:val="FootnoteReference"/>
          <w:lang w:val="es-CO"/>
        </w:rPr>
        <w:footnoteReference w:id="6"/>
      </w:r>
      <w:r w:rsidRPr="005512CC">
        <w:rPr>
          <w:lang w:val="es-CO"/>
        </w:rPr>
        <w:t xml:space="preserve"> Se señala además que el Gobierno también planea prohibir la importación de equipos</w:t>
      </w:r>
      <w:r w:rsidR="00FB55C4" w:rsidRPr="005512CC">
        <w:rPr>
          <w:lang w:val="es-CO"/>
        </w:rPr>
        <w:t xml:space="preserve"> de</w:t>
      </w:r>
      <w:r w:rsidRPr="005512CC">
        <w:rPr>
          <w:lang w:val="es-CO"/>
        </w:rPr>
        <w:t xml:space="preserve"> </w:t>
      </w:r>
      <w:r w:rsidR="00FB55C4" w:rsidRPr="005512CC">
        <w:rPr>
          <w:lang w:val="es-CO"/>
        </w:rPr>
        <w:t>refrigeración y aire acondicionado</w:t>
      </w:r>
      <w:r w:rsidRPr="005512CC">
        <w:rPr>
          <w:lang w:val="es-CO"/>
        </w:rPr>
        <w:t xml:space="preserve"> a base de HCFC</w:t>
      </w:r>
      <w:r w:rsidR="00D64E3B" w:rsidRPr="005512CC">
        <w:rPr>
          <w:lang w:val="es-CO"/>
        </w:rPr>
        <w:noBreakHyphen/>
      </w:r>
      <w:r w:rsidRPr="005512CC">
        <w:rPr>
          <w:lang w:val="es-CO"/>
        </w:rPr>
        <w:t>22 después de 2025, con un cronograma por confirmar.</w:t>
      </w:r>
      <w:r w:rsidR="007C78D2" w:rsidRPr="005512CC">
        <w:rPr>
          <w:rFonts w:asciiTheme="majorBidi" w:hAnsiTheme="majorBidi" w:cstheme="majorBidi"/>
          <w:lang w:val="es-CO"/>
        </w:rPr>
        <w:t xml:space="preserve"> </w:t>
      </w:r>
    </w:p>
    <w:bookmarkEnd w:id="12"/>
    <w:p w14:paraId="5212D539" w14:textId="5D2117CE" w:rsidR="0034553B" w:rsidRPr="005512CC" w:rsidRDefault="001614FF" w:rsidP="00365031">
      <w:pPr>
        <w:pStyle w:val="Heading1"/>
        <w:widowControl w:val="0"/>
        <w:rPr>
          <w:lang w:val="es-CO"/>
        </w:rPr>
      </w:pPr>
      <w:r w:rsidRPr="005512CC">
        <w:rPr>
          <w:lang w:val="es-CO"/>
        </w:rPr>
        <w:lastRenderedPageBreak/>
        <w:t>La Secretaría señaló que completar las conversiones en 185 pequeñas empresas dentro de dos años y adoptar completamente tecnologías alternativas antes de enero de 2025 podría ser un desafío, dada la disponibilidad incierta de R 290 y HFC</w:t>
      </w:r>
      <w:r w:rsidR="001C798A" w:rsidRPr="005512CC">
        <w:rPr>
          <w:lang w:val="es-CO"/>
        </w:rPr>
        <w:t>-</w:t>
      </w:r>
      <w:r w:rsidRPr="005512CC">
        <w:rPr>
          <w:lang w:val="es-CO"/>
        </w:rPr>
        <w:t>32 y la necesidad de capacitar a los técnicos en el manejo de refrigerantes inflamables mientras se asegura que las empresas fueron certificadas para manejar las alternativas de acuerdo con los requisitos reglamentarios. Según la estimación de la Secretaría, una conversión completa del sector de fabricación de equipos de refrigeración y aire acondicionado podría demorar hasta cinco años, según las condiciones locales, la velocidad de adquisición y entrega de equipos y los desafíos técnicos. En consecuencia, se acordó que la fecha de prohibición del uso de HCFC</w:t>
      </w:r>
      <w:r w:rsidR="00ED24F6" w:rsidRPr="005512CC">
        <w:rPr>
          <w:lang w:val="es-CO"/>
        </w:rPr>
        <w:t>-</w:t>
      </w:r>
      <w:r w:rsidRPr="005512CC">
        <w:rPr>
          <w:lang w:val="es-CO"/>
        </w:rPr>
        <w:t>22 en el sector manufacturero se difiera a enero de 2027, cuando se hayan completado las conversiones, y que se planifique la prohibición de importación de equipos a base de HCFC</w:t>
      </w:r>
      <w:r w:rsidR="00ED24F6" w:rsidRPr="005512CC">
        <w:rPr>
          <w:lang w:val="es-CO"/>
        </w:rPr>
        <w:t>-</w:t>
      </w:r>
      <w:r w:rsidRPr="005512CC">
        <w:rPr>
          <w:lang w:val="es-CO"/>
        </w:rPr>
        <w:t>22. para el 1 de enero de 2026</w:t>
      </w:r>
      <w:r w:rsidR="0034553B" w:rsidRPr="005512CC">
        <w:rPr>
          <w:lang w:val="es-CO"/>
        </w:rPr>
        <w:t>.</w:t>
      </w:r>
    </w:p>
    <w:p w14:paraId="65B1B086" w14:textId="2BC09AA5" w:rsidR="0034553B" w:rsidRPr="005512CC" w:rsidRDefault="008032B0" w:rsidP="007A5D4A">
      <w:pPr>
        <w:pStyle w:val="Heading1"/>
        <w:rPr>
          <w:lang w:val="es-CO"/>
        </w:rPr>
      </w:pPr>
      <w:r w:rsidRPr="005512CC">
        <w:rPr>
          <w:lang w:val="es-CO"/>
        </w:rPr>
        <w:t>Al señalar que los equipos de aire acondicionado basados en HFC se fabricaban localmente y se importaban a Nigeria, la Secretaría preguntó cómo los productos R</w:t>
      </w:r>
      <w:r w:rsidR="003800DD" w:rsidRPr="005512CC">
        <w:rPr>
          <w:lang w:val="es-CO"/>
        </w:rPr>
        <w:t>-</w:t>
      </w:r>
      <w:r w:rsidRPr="005512CC">
        <w:rPr>
          <w:lang w:val="es-CO"/>
        </w:rPr>
        <w:t>290/HFC</w:t>
      </w:r>
      <w:r w:rsidR="001C798A" w:rsidRPr="005512CC">
        <w:rPr>
          <w:lang w:val="es-CO"/>
        </w:rPr>
        <w:t>-</w:t>
      </w:r>
      <w:r w:rsidRPr="005512CC">
        <w:rPr>
          <w:lang w:val="es-CO"/>
        </w:rPr>
        <w:t>32 convertidos podrían competir con las unidades basadas en R</w:t>
      </w:r>
      <w:r w:rsidR="003800DD" w:rsidRPr="005512CC">
        <w:rPr>
          <w:lang w:val="es-CO"/>
        </w:rPr>
        <w:t>-</w:t>
      </w:r>
      <w:r w:rsidRPr="005512CC">
        <w:rPr>
          <w:lang w:val="es-CO"/>
        </w:rPr>
        <w:t xml:space="preserve">410A de alto </w:t>
      </w:r>
      <w:r w:rsidR="008C45F2" w:rsidRPr="005512CC">
        <w:rPr>
          <w:lang w:val="es-CO"/>
        </w:rPr>
        <w:t>potencial de c</w:t>
      </w:r>
      <w:r w:rsidR="008C45F2" w:rsidRPr="005512CC">
        <w:rPr>
          <w:color w:val="000000"/>
          <w:spacing w:val="-2"/>
          <w:lang w:val="es-ES"/>
        </w:rPr>
        <w:t>calentamiento de la atmósfera</w:t>
      </w:r>
      <w:r w:rsidRPr="005512CC">
        <w:rPr>
          <w:lang w:val="es-CO"/>
        </w:rPr>
        <w:t xml:space="preserve"> en el mercado local, dados los requisitos de seguridad para el uso de refrigerantes inflamables y otras barreras previstas para la adopción de productos basados en R</w:t>
      </w:r>
      <w:r w:rsidR="003800DD" w:rsidRPr="005512CC">
        <w:rPr>
          <w:lang w:val="es-CO"/>
        </w:rPr>
        <w:t>-</w:t>
      </w:r>
      <w:r w:rsidRPr="005512CC">
        <w:rPr>
          <w:lang w:val="es-CO"/>
        </w:rPr>
        <w:t>290 y HFC</w:t>
      </w:r>
      <w:r w:rsidR="0033759F" w:rsidRPr="005512CC">
        <w:rPr>
          <w:lang w:val="es-CO"/>
        </w:rPr>
        <w:t>-</w:t>
      </w:r>
      <w:r w:rsidRPr="005512CC">
        <w:rPr>
          <w:lang w:val="es-CO"/>
        </w:rPr>
        <w:t>32. ONUDI indicó que el Gobierno planeaba abordar este desafío primero creando conciencia sobre el uso seguro de los HC para disipar los temores de los consumidores y fabricantes. La demostración de acondicionadores de aire basados R</w:t>
      </w:r>
      <w:r w:rsidR="003800DD" w:rsidRPr="005512CC">
        <w:rPr>
          <w:lang w:val="es-CO"/>
        </w:rPr>
        <w:t>-</w:t>
      </w:r>
      <w:r w:rsidRPr="005512CC">
        <w:rPr>
          <w:lang w:val="es-CO"/>
        </w:rPr>
        <w:t>290 que se están implementando en el sector de mantenimiento también mostraría la tecnología a usuarios finales y técnicos para aumentar su confianza en la tecnología. En términos de intervención económica, la NOU trabajará con las autoridades pertinentes para iniciar reducciones de impuestos para equipos</w:t>
      </w:r>
      <w:r w:rsidR="0022098F" w:rsidRPr="005512CC">
        <w:rPr>
          <w:lang w:val="es-CO"/>
        </w:rPr>
        <w:t xml:space="preserve"> que usan</w:t>
      </w:r>
      <w:r w:rsidRPr="005512CC">
        <w:rPr>
          <w:lang w:val="es-CO"/>
        </w:rPr>
        <w:t xml:space="preserve"> R</w:t>
      </w:r>
      <w:r w:rsidR="003800DD" w:rsidRPr="005512CC">
        <w:rPr>
          <w:lang w:val="es-CO"/>
        </w:rPr>
        <w:t>-</w:t>
      </w:r>
      <w:r w:rsidRPr="005512CC">
        <w:rPr>
          <w:lang w:val="es-CO"/>
        </w:rPr>
        <w:t>290 y HFC</w:t>
      </w:r>
      <w:r w:rsidR="001C798A" w:rsidRPr="005512CC">
        <w:rPr>
          <w:lang w:val="es-CO"/>
        </w:rPr>
        <w:t>-</w:t>
      </w:r>
      <w:r w:rsidRPr="005512CC">
        <w:rPr>
          <w:lang w:val="es-CO"/>
        </w:rPr>
        <w:t>32 y otros incentivos financieros para compensar algunos costos incrementales resultantes de los requisitos de seguridad adicionales de estas tecnologías. La NOU también considerará el sistema de licencias y cuotas para equipos</w:t>
      </w:r>
      <w:r w:rsidR="0022098F" w:rsidRPr="005512CC">
        <w:rPr>
          <w:lang w:val="es-CO"/>
        </w:rPr>
        <w:t xml:space="preserve"> que usan</w:t>
      </w:r>
      <w:r w:rsidRPr="005512CC">
        <w:rPr>
          <w:lang w:val="es-CO"/>
        </w:rPr>
        <w:t xml:space="preserve"> HFC al implementar actividades de reducción gradual en el marco del plan de implementación de HFC de Kigali</w:t>
      </w:r>
      <w:r w:rsidR="0034553B" w:rsidRPr="005512CC">
        <w:rPr>
          <w:lang w:val="es-CO"/>
        </w:rPr>
        <w:t xml:space="preserve">. </w:t>
      </w:r>
    </w:p>
    <w:p w14:paraId="6519F863" w14:textId="001D3337" w:rsidR="008032B0" w:rsidRPr="005512CC" w:rsidRDefault="008032B0" w:rsidP="008032B0">
      <w:pPr>
        <w:pStyle w:val="Heading1"/>
        <w:widowControl w:val="0"/>
        <w:numPr>
          <w:ilvl w:val="0"/>
          <w:numId w:val="0"/>
        </w:numPr>
        <w:rPr>
          <w:lang w:val="es-CO"/>
        </w:rPr>
      </w:pPr>
      <w:r w:rsidRPr="005512CC">
        <w:rPr>
          <w:u w:val="single"/>
          <w:lang w:val="es-CO"/>
        </w:rPr>
        <w:t>Cuestiones técnicas y de costos</w:t>
      </w:r>
    </w:p>
    <w:p w14:paraId="67F526D7" w14:textId="7C6608A5" w:rsidR="007C78D2" w:rsidRPr="005512CC" w:rsidRDefault="008032B0" w:rsidP="00A76B39">
      <w:pPr>
        <w:pStyle w:val="Heading1"/>
        <w:widowControl w:val="0"/>
        <w:rPr>
          <w:lang w:val="es-CO"/>
        </w:rPr>
      </w:pPr>
      <w:r w:rsidRPr="005512CC">
        <w:rPr>
          <w:rFonts w:asciiTheme="majorBidi" w:hAnsiTheme="majorBidi" w:cstheme="majorBidi"/>
          <w:lang w:val="es-CO"/>
        </w:rPr>
        <w:t>Con respecto a la elección de la tecnología, ONUDI explicó que el equipo de refrigeración comercial objetivo de la etapa III era demasiado pequeño para permitir la consideración de NH</w:t>
      </w:r>
      <w:r w:rsidRPr="005512CC">
        <w:rPr>
          <w:rFonts w:asciiTheme="majorBidi" w:hAnsiTheme="majorBidi" w:cstheme="majorBidi"/>
          <w:vertAlign w:val="subscript"/>
          <w:lang w:val="es-CO"/>
        </w:rPr>
        <w:t>3</w:t>
      </w:r>
      <w:r w:rsidRPr="005512CC">
        <w:rPr>
          <w:rFonts w:asciiTheme="majorBidi" w:hAnsiTheme="majorBidi" w:cstheme="majorBidi"/>
          <w:lang w:val="es-CO"/>
        </w:rPr>
        <w:t xml:space="preserve"> como refrigerante, mientras que el uso de </w:t>
      </w:r>
      <w:r w:rsidR="0088381B" w:rsidRPr="005512CC">
        <w:rPr>
          <w:rFonts w:asciiTheme="majorBidi" w:hAnsiTheme="majorBidi" w:cstheme="majorBidi"/>
          <w:lang w:val="es-CO"/>
        </w:rPr>
        <w:t>CO</w:t>
      </w:r>
      <w:r w:rsidR="0088381B" w:rsidRPr="005512CC">
        <w:rPr>
          <w:rFonts w:asciiTheme="majorBidi" w:hAnsiTheme="majorBidi" w:cstheme="majorBidi"/>
          <w:vertAlign w:val="subscript"/>
          <w:lang w:val="es-CO"/>
        </w:rPr>
        <w:t>2</w:t>
      </w:r>
      <w:r w:rsidRPr="005512CC">
        <w:rPr>
          <w:rFonts w:asciiTheme="majorBidi" w:hAnsiTheme="majorBidi" w:cstheme="majorBidi"/>
          <w:lang w:val="es-CO"/>
        </w:rPr>
        <w:t xml:space="preserve"> requería operar a alta presión, lo que planteaba desafíos adicionales en términos técnicos. capacidad. Se espera que la mayoría de los beneficiarios sigan la visión de la NOU de cambiar a refrigerantes de bajo </w:t>
      </w:r>
      <w:r w:rsidR="008C45F2" w:rsidRPr="005512CC">
        <w:rPr>
          <w:lang w:val="es-CO"/>
        </w:rPr>
        <w:t>potencial de c</w:t>
      </w:r>
      <w:r w:rsidR="008C45F2" w:rsidRPr="005512CC">
        <w:rPr>
          <w:color w:val="000000"/>
          <w:spacing w:val="-2"/>
          <w:lang w:val="es-ES"/>
        </w:rPr>
        <w:t>calentamiento de la atmósfera</w:t>
      </w:r>
      <w:r w:rsidRPr="005512CC">
        <w:rPr>
          <w:rFonts w:asciiTheme="majorBidi" w:hAnsiTheme="majorBidi" w:cstheme="majorBidi"/>
          <w:lang w:val="es-CO"/>
        </w:rPr>
        <w:t xml:space="preserve"> (R</w:t>
      </w:r>
      <w:r w:rsidR="003800DD" w:rsidRPr="005512CC">
        <w:rPr>
          <w:rFonts w:asciiTheme="majorBidi" w:hAnsiTheme="majorBidi" w:cstheme="majorBidi"/>
          <w:lang w:val="es-CO"/>
        </w:rPr>
        <w:t>-</w:t>
      </w:r>
      <w:r w:rsidRPr="005512CC">
        <w:rPr>
          <w:rFonts w:asciiTheme="majorBidi" w:hAnsiTheme="majorBidi" w:cstheme="majorBidi"/>
          <w:lang w:val="es-CO"/>
        </w:rPr>
        <w:t>290 o HFC</w:t>
      </w:r>
      <w:r w:rsidR="0033759F" w:rsidRPr="005512CC">
        <w:rPr>
          <w:rFonts w:asciiTheme="majorBidi" w:hAnsiTheme="majorBidi" w:cstheme="majorBidi"/>
          <w:lang w:val="es-CO"/>
        </w:rPr>
        <w:t>-</w:t>
      </w:r>
      <w:r w:rsidRPr="005512CC">
        <w:rPr>
          <w:rFonts w:asciiTheme="majorBidi" w:hAnsiTheme="majorBidi" w:cstheme="majorBidi"/>
          <w:lang w:val="es-CO"/>
        </w:rPr>
        <w:t>32 cuando corresponda) siempre que sea técnica y económicamente factible y las condiciones del mercado lo permitan. ONUDI prevé revisar las decisiones de gestión de cada beneficiario a medida que avanza el proyecto</w:t>
      </w:r>
      <w:r w:rsidR="007C78D2" w:rsidRPr="005512CC">
        <w:rPr>
          <w:lang w:val="es-CO"/>
        </w:rPr>
        <w:t xml:space="preserve">. </w:t>
      </w:r>
    </w:p>
    <w:p w14:paraId="06B3A8D5" w14:textId="3AE5EF7C" w:rsidR="006F31F1" w:rsidRPr="005512CC" w:rsidRDefault="008032B0" w:rsidP="00A76B39">
      <w:pPr>
        <w:pStyle w:val="Heading1"/>
        <w:widowControl w:val="0"/>
        <w:rPr>
          <w:lang w:val="es-CO"/>
        </w:rPr>
      </w:pPr>
      <w:r w:rsidRPr="005512CC">
        <w:rPr>
          <w:lang w:val="es-CO"/>
        </w:rPr>
        <w:t xml:space="preserve">Los </w:t>
      </w:r>
      <w:r w:rsidR="001854B8" w:rsidRPr="005512CC">
        <w:rPr>
          <w:lang w:val="es-CO"/>
        </w:rPr>
        <w:t xml:space="preserve">COI </w:t>
      </w:r>
      <w:r w:rsidRPr="005512CC">
        <w:rPr>
          <w:lang w:val="es-CO"/>
        </w:rPr>
        <w:t>para la conversión de la fabricación de aire acondicionado se calcularon inicialmente en 9,43 $EUA/kg, incluida la diferencia de precio del refrigerante, el costo de mejorar la seguridad del producto y el costo de actualizar la red de almacenamiento y distribución; este último costo finalmente se consideró no elegible y se eliminó. Los</w:t>
      </w:r>
      <w:r w:rsidR="001854B8" w:rsidRPr="005512CC">
        <w:rPr>
          <w:lang w:val="es-CO"/>
        </w:rPr>
        <w:t xml:space="preserve"> COI</w:t>
      </w:r>
      <w:r w:rsidRPr="005512CC">
        <w:rPr>
          <w:lang w:val="es-CO"/>
        </w:rPr>
        <w:t xml:space="preserve"> elegibles excedieron el umbral de costo; por lo tanto, se ha acordado la cantidad de 6,30 $EUA/kg</w:t>
      </w:r>
      <w:r w:rsidR="006F31F1" w:rsidRPr="005512CC">
        <w:rPr>
          <w:lang w:val="es-CO"/>
        </w:rPr>
        <w:t xml:space="preserve">. </w:t>
      </w:r>
    </w:p>
    <w:p w14:paraId="42673783" w14:textId="392BFC98" w:rsidR="007C78D2" w:rsidRPr="005512CC" w:rsidRDefault="003630A8" w:rsidP="003800DD">
      <w:pPr>
        <w:pStyle w:val="Heading1"/>
        <w:rPr>
          <w:lang w:val="es-CO"/>
        </w:rPr>
      </w:pPr>
      <w:r w:rsidRPr="005512CC">
        <w:rPr>
          <w:lang w:val="es-CO"/>
        </w:rPr>
        <w:t>Tras debatir cuestiones relacionadas con los costos, la Secretaría hizo los siguientes ajustes a los costos propuestos</w:t>
      </w:r>
      <w:r w:rsidR="007C78D2" w:rsidRPr="005512CC">
        <w:rPr>
          <w:lang w:val="es-CO"/>
        </w:rPr>
        <w:t xml:space="preserve">: </w:t>
      </w:r>
    </w:p>
    <w:p w14:paraId="0CC97190" w14:textId="3C0E828D" w:rsidR="007C78D2" w:rsidRPr="005512CC" w:rsidRDefault="003630A8" w:rsidP="003800DD">
      <w:pPr>
        <w:rPr>
          <w:i/>
          <w:iCs/>
          <w:lang w:val="es-CO"/>
        </w:rPr>
      </w:pPr>
      <w:r w:rsidRPr="005512CC">
        <w:rPr>
          <w:i/>
          <w:iCs/>
          <w:lang w:val="es-CO"/>
        </w:rPr>
        <w:t>Sector</w:t>
      </w:r>
      <w:r w:rsidR="00FB55C4" w:rsidRPr="005512CC">
        <w:rPr>
          <w:i/>
          <w:iCs/>
          <w:lang w:val="es-CO"/>
        </w:rPr>
        <w:t xml:space="preserve"> de</w:t>
      </w:r>
      <w:r w:rsidRPr="005512CC">
        <w:rPr>
          <w:i/>
          <w:iCs/>
          <w:lang w:val="es-CO"/>
        </w:rPr>
        <w:t xml:space="preserve"> refrigeración comercial </w:t>
      </w:r>
    </w:p>
    <w:p w14:paraId="2716540A" w14:textId="77777777" w:rsidR="007C78D2" w:rsidRPr="005512CC" w:rsidRDefault="007C78D2" w:rsidP="003800DD">
      <w:pPr>
        <w:rPr>
          <w:lang w:val="es-CO"/>
        </w:rPr>
      </w:pPr>
    </w:p>
    <w:p w14:paraId="1EA2DC5A" w14:textId="1B43EF40" w:rsidR="007C78D2" w:rsidRPr="005512CC" w:rsidRDefault="003630A8" w:rsidP="003800DD">
      <w:pPr>
        <w:pStyle w:val="Heading2"/>
        <w:rPr>
          <w:lang w:val="es-CO"/>
        </w:rPr>
      </w:pPr>
      <w:r w:rsidRPr="005512CC">
        <w:rPr>
          <w:lang w:val="es-CO"/>
        </w:rPr>
        <w:t>Sobre la base de la información facilitada durante el examen, el número de líneas de fabricación/empresas que se convertirían individualmente se redujo a uno (Sanden Intercool), como se especifica en el párrafo 38, mientras que el número total de empresas del Grupo I aumentó a 13. Las 168 pequeñas empresas restantes se han dividido en el Grupo</w:t>
      </w:r>
      <w:r w:rsidR="003E634B" w:rsidRPr="005512CC">
        <w:rPr>
          <w:lang w:val="es-CO"/>
        </w:rPr>
        <w:t> </w:t>
      </w:r>
      <w:r w:rsidRPr="005512CC">
        <w:rPr>
          <w:lang w:val="es-CO"/>
        </w:rPr>
        <w:t xml:space="preserve">II (53 empresas que consumen 1,3 tm de HCFC) y el Grupo III (115 empresas que consumen 0,1 tm). El costo de conversión para las empresas del Grupo III se redujo de </w:t>
      </w:r>
      <w:r w:rsidRPr="005512CC">
        <w:rPr>
          <w:lang w:val="es-CO"/>
        </w:rPr>
        <w:lastRenderedPageBreak/>
        <w:t>10</w:t>
      </w:r>
      <w:r w:rsidR="003E634B" w:rsidRPr="005512CC">
        <w:rPr>
          <w:lang w:val="es-CO"/>
        </w:rPr>
        <w:t> </w:t>
      </w:r>
      <w:r w:rsidRPr="005512CC">
        <w:rPr>
          <w:lang w:val="es-CO"/>
        </w:rPr>
        <w:t>000 $EUA a 5</w:t>
      </w:r>
      <w:r w:rsidR="00E74EA1" w:rsidRPr="005512CC">
        <w:rPr>
          <w:lang w:val="es-CO"/>
        </w:rPr>
        <w:t>.</w:t>
      </w:r>
      <w:r w:rsidRPr="005512CC">
        <w:rPr>
          <w:lang w:val="es-CO"/>
        </w:rPr>
        <w:t>000 $EUA, en el entendimiento de que estas empresas solo recibirían asistencia técnica</w:t>
      </w:r>
      <w:r w:rsidR="00CB4112" w:rsidRPr="005512CC">
        <w:rPr>
          <w:rFonts w:eastAsia="SimSun"/>
          <w:lang w:val="es-CO"/>
        </w:rPr>
        <w:t>;</w:t>
      </w:r>
    </w:p>
    <w:p w14:paraId="68EC1E91" w14:textId="4EE518DD" w:rsidR="007C78D2" w:rsidRPr="005512CC" w:rsidRDefault="003630A8" w:rsidP="007A5D4A">
      <w:pPr>
        <w:pStyle w:val="Heading2"/>
        <w:rPr>
          <w:lang w:val="es-CO"/>
        </w:rPr>
      </w:pPr>
      <w:r w:rsidRPr="005512CC">
        <w:rPr>
          <w:lang w:val="es-CO"/>
        </w:rPr>
        <w:t>Para la conversión de la línea de fabricación en Sanden Intercool, se eliminó el costo de reemplazar el cargador de refrigerante (30 000 $EUA) ya que se había comprado después de la fecha límite, y se agregó la certificación TÜV o equivalente (30 000 $EUA) como un elemento importante que no se había incluido en la presentación original</w:t>
      </w:r>
      <w:r w:rsidR="007C78D2" w:rsidRPr="005512CC">
        <w:rPr>
          <w:lang w:val="es-CO"/>
        </w:rPr>
        <w:t>;</w:t>
      </w:r>
    </w:p>
    <w:p w14:paraId="31A463EC" w14:textId="5FEC7462" w:rsidR="007C78D2" w:rsidRPr="005512CC" w:rsidRDefault="00757962" w:rsidP="0098089A">
      <w:pPr>
        <w:keepNext/>
        <w:rPr>
          <w:i/>
          <w:iCs/>
          <w:lang w:val="es-CO"/>
        </w:rPr>
      </w:pPr>
      <w:r w:rsidRPr="005512CC">
        <w:rPr>
          <w:i/>
          <w:iCs/>
          <w:lang w:val="es-CO"/>
        </w:rPr>
        <w:t xml:space="preserve">Sector </w:t>
      </w:r>
      <w:r w:rsidR="007C78D2" w:rsidRPr="005512CC">
        <w:rPr>
          <w:i/>
          <w:iCs/>
          <w:lang w:val="es-CO"/>
        </w:rPr>
        <w:t xml:space="preserve">AC </w:t>
      </w:r>
      <w:r w:rsidR="003630A8" w:rsidRPr="005512CC">
        <w:rPr>
          <w:i/>
          <w:iCs/>
          <w:lang w:val="es-CO"/>
        </w:rPr>
        <w:t>residencial</w:t>
      </w:r>
    </w:p>
    <w:p w14:paraId="0A9A2EF4" w14:textId="77777777" w:rsidR="007C78D2" w:rsidRPr="005512CC" w:rsidRDefault="007C78D2" w:rsidP="0098089A">
      <w:pPr>
        <w:keepNext/>
        <w:rPr>
          <w:lang w:val="es-CO"/>
        </w:rPr>
      </w:pPr>
    </w:p>
    <w:p w14:paraId="5807EE6D" w14:textId="7D3FD575" w:rsidR="007C78D2" w:rsidRPr="005512CC" w:rsidRDefault="003630A8" w:rsidP="0098089A">
      <w:pPr>
        <w:pStyle w:val="Heading2"/>
        <w:keepNext/>
        <w:widowControl/>
        <w:rPr>
          <w:rFonts w:eastAsia="SimSun"/>
          <w:lang w:val="es-CO"/>
        </w:rPr>
      </w:pPr>
      <w:r w:rsidRPr="005512CC">
        <w:rPr>
          <w:lang w:val="es-CO"/>
        </w:rPr>
        <w:t>Para la conversión individual de la línea de fabricación de aire acondicionado en Somotex Nigeria Ltd, se redujo el costo del paquete de manejo de refrigerante (200</w:t>
      </w:r>
      <w:r w:rsidR="003E634B" w:rsidRPr="005512CC">
        <w:rPr>
          <w:lang w:val="es-CO"/>
        </w:rPr>
        <w:t> </w:t>
      </w:r>
      <w:r w:rsidRPr="005512CC">
        <w:rPr>
          <w:lang w:val="es-CO"/>
        </w:rPr>
        <w:t>000</w:t>
      </w:r>
      <w:r w:rsidR="003E634B" w:rsidRPr="005512CC">
        <w:rPr>
          <w:lang w:val="es-CO"/>
        </w:rPr>
        <w:t> </w:t>
      </w:r>
      <w:r w:rsidRPr="005512CC">
        <w:rPr>
          <w:lang w:val="es-CO"/>
        </w:rPr>
        <w:t>$EUA, incluida la evacuación previa a la carga, la carga de refrigerante, la detección de fugas, la recuperación en el área de reparación y la obra civil). a 22 000 $EUA, ya que la máquina de carga y el equipo de detección de fugas se compraron después de la fecha límite, y los costos propuestos de las obras civiles no eran costos adicionales admisibles</w:t>
      </w:r>
      <w:r w:rsidR="007D60C5" w:rsidRPr="005512CC">
        <w:rPr>
          <w:rFonts w:eastAsia="SimSun"/>
          <w:lang w:val="es-CO"/>
        </w:rPr>
        <w:t>;</w:t>
      </w:r>
    </w:p>
    <w:p w14:paraId="33820947" w14:textId="29EDD9C4" w:rsidR="007D60C5" w:rsidRPr="005512CC" w:rsidRDefault="003630A8" w:rsidP="00794EA5">
      <w:pPr>
        <w:pStyle w:val="Heading2"/>
        <w:rPr>
          <w:rFonts w:eastAsia="SimSun"/>
          <w:lang w:val="es-CO"/>
        </w:rPr>
      </w:pPr>
      <w:r w:rsidRPr="005512CC">
        <w:rPr>
          <w:lang w:val="es-CO"/>
        </w:rPr>
        <w:t>Para la conversión individual de la línea de fabricación de aire acondicionado en Sacral Industries Ltd, el costo del paquete de manejo de refrigerante (200 000 $EUA) se redujo a 32 000 $EUA, ya que la máquina de carga se había comprado después de la fecha límite y la propuesta los costos de obras civiles no eran costos incrementales elegibles; el costo de las medidas de seguridad se redujo a 60 000 $EUA, las modificaciones de la línea de montaje a 12</w:t>
      </w:r>
      <w:r w:rsidR="00E74EA1" w:rsidRPr="005512CC">
        <w:rPr>
          <w:lang w:val="es-CO"/>
        </w:rPr>
        <w:t>.</w:t>
      </w:r>
      <w:r w:rsidRPr="005512CC">
        <w:rPr>
          <w:lang w:val="es-CO"/>
        </w:rPr>
        <w:t>000 $EUA; y asistencia técnica para el diseño de la fábrica a 16</w:t>
      </w:r>
      <w:r w:rsidR="00E74EA1" w:rsidRPr="005512CC">
        <w:rPr>
          <w:lang w:val="es-CO"/>
        </w:rPr>
        <w:t>.</w:t>
      </w:r>
      <w:r w:rsidRPr="005512CC">
        <w:rPr>
          <w:lang w:val="es-CO"/>
        </w:rPr>
        <w:t>000</w:t>
      </w:r>
      <w:r w:rsidR="00572404" w:rsidRPr="005512CC">
        <w:rPr>
          <w:lang w:val="es-CO"/>
        </w:rPr>
        <w:t xml:space="preserve"> $EUA</w:t>
      </w:r>
      <w:r w:rsidRPr="005512CC">
        <w:rPr>
          <w:lang w:val="es-CO"/>
        </w:rPr>
        <w:t>, ya que esta es una línea de fabricación más pequeña que la de Somotex</w:t>
      </w:r>
      <w:r w:rsidR="007D60C5" w:rsidRPr="005512CC">
        <w:rPr>
          <w:rFonts w:eastAsia="SimSun"/>
          <w:lang w:val="es-CO"/>
        </w:rPr>
        <w:t>;</w:t>
      </w:r>
    </w:p>
    <w:p w14:paraId="55F5AE8E" w14:textId="7B8D1BCE" w:rsidR="007C78D2" w:rsidRPr="005512CC" w:rsidRDefault="003630A8" w:rsidP="007A5D4A">
      <w:pPr>
        <w:pStyle w:val="Heading2"/>
        <w:rPr>
          <w:lang w:val="es-CO"/>
        </w:rPr>
      </w:pPr>
      <w:r w:rsidRPr="005512CC">
        <w:rPr>
          <w:lang w:val="es-CO"/>
        </w:rPr>
        <w:t>Los costos para imprevistos se aplicaron únicamente al equipo y no a las actividades de asistencia técnica</w:t>
      </w:r>
      <w:r w:rsidR="007C78D2" w:rsidRPr="005512CC">
        <w:rPr>
          <w:lang w:val="es-CO"/>
        </w:rPr>
        <w:t xml:space="preserve">; </w:t>
      </w:r>
      <w:r w:rsidRPr="005512CC">
        <w:rPr>
          <w:lang w:val="es-CO"/>
        </w:rPr>
        <w:t>y</w:t>
      </w:r>
    </w:p>
    <w:p w14:paraId="2316C223" w14:textId="7115C30C" w:rsidR="007A18D3" w:rsidRPr="005512CC" w:rsidRDefault="003630A8" w:rsidP="007A18D3">
      <w:pPr>
        <w:pStyle w:val="Heading2"/>
        <w:rPr>
          <w:lang w:val="es-CO"/>
        </w:rPr>
      </w:pPr>
      <w:bookmarkStart w:id="13" w:name="_Hlk118355017"/>
      <w:r w:rsidRPr="005512CC">
        <w:rPr>
          <w:lang w:val="es-CO"/>
        </w:rPr>
        <w:t>El costo de la UGP se redujo a 205</w:t>
      </w:r>
      <w:r w:rsidR="00E74EA1" w:rsidRPr="005512CC">
        <w:rPr>
          <w:lang w:val="es-CO"/>
        </w:rPr>
        <w:t>.</w:t>
      </w:r>
      <w:r w:rsidRPr="005512CC">
        <w:rPr>
          <w:lang w:val="es-CO"/>
        </w:rPr>
        <w:t>695 $EUA, incluido el personal y el consultor (96.000</w:t>
      </w:r>
      <w:r w:rsidR="003E634B" w:rsidRPr="005512CC">
        <w:rPr>
          <w:lang w:val="es-CO"/>
        </w:rPr>
        <w:t> </w:t>
      </w:r>
      <w:r w:rsidRPr="005512CC">
        <w:rPr>
          <w:lang w:val="es-CO"/>
        </w:rPr>
        <w:t>$EUA), viajes (92</w:t>
      </w:r>
      <w:r w:rsidR="00E74EA1" w:rsidRPr="005512CC">
        <w:rPr>
          <w:lang w:val="es-CO"/>
        </w:rPr>
        <w:t>.</w:t>
      </w:r>
      <w:r w:rsidRPr="005512CC">
        <w:rPr>
          <w:lang w:val="es-CO"/>
        </w:rPr>
        <w:t>000 $EUA) y reuniones 17.695 $EUA</w:t>
      </w:r>
      <w:r w:rsidR="007A18D3" w:rsidRPr="005512CC">
        <w:rPr>
          <w:lang w:val="es-CO"/>
        </w:rPr>
        <w:t>.</w:t>
      </w:r>
    </w:p>
    <w:bookmarkEnd w:id="13"/>
    <w:p w14:paraId="18C3BD15" w14:textId="6C7A5DEE" w:rsidR="007C78D2" w:rsidRPr="005512CC" w:rsidRDefault="003630A8" w:rsidP="00F665C4">
      <w:pPr>
        <w:keepNext/>
        <w:keepLines/>
        <w:rPr>
          <w:i/>
          <w:iCs/>
          <w:lang w:val="es-CO"/>
        </w:rPr>
      </w:pPr>
      <w:r w:rsidRPr="005512CC">
        <w:rPr>
          <w:i/>
          <w:iCs/>
          <w:lang w:val="es-CO"/>
        </w:rPr>
        <w:t>Programa de becas para mujeres ingenieras y técnicas</w:t>
      </w:r>
    </w:p>
    <w:p w14:paraId="2D726A39" w14:textId="77777777" w:rsidR="003630A8" w:rsidRPr="005512CC" w:rsidRDefault="003630A8" w:rsidP="00F665C4">
      <w:pPr>
        <w:keepNext/>
        <w:keepLines/>
        <w:rPr>
          <w:lang w:val="es-CO"/>
        </w:rPr>
      </w:pPr>
    </w:p>
    <w:p w14:paraId="283993DD" w14:textId="5ECAC42E" w:rsidR="007C78D2" w:rsidRPr="005512CC" w:rsidRDefault="009A41AF" w:rsidP="00F665C4">
      <w:pPr>
        <w:pStyle w:val="Heading1"/>
        <w:keepNext/>
        <w:keepLines/>
        <w:rPr>
          <w:lang w:val="es-CO"/>
        </w:rPr>
      </w:pPr>
      <w:r w:rsidRPr="005512CC">
        <w:rPr>
          <w:lang w:val="es-CO"/>
        </w:rPr>
        <w:t>Al señalar que el programa de becas tenía un alto costo administrativo y no se había asociado con un tonelaje de eliminación de HCFC, la Secretaría expresó su preocupación por la aparente falta de conexión entre la beca y la contribución esperada del personal capacitado. Luego de la discusión, se acordó que el financiamiento para becas se reduciría a 144</w:t>
      </w:r>
      <w:r w:rsidR="00E74EA1" w:rsidRPr="005512CC">
        <w:rPr>
          <w:lang w:val="es-CO"/>
        </w:rPr>
        <w:t>.</w:t>
      </w:r>
      <w:r w:rsidRPr="005512CC">
        <w:rPr>
          <w:lang w:val="es-CO"/>
        </w:rPr>
        <w:t xml:space="preserve">000 </w:t>
      </w:r>
      <w:r w:rsidR="00572404" w:rsidRPr="005512CC">
        <w:rPr>
          <w:lang w:val="es-CO"/>
        </w:rPr>
        <w:t xml:space="preserve">$EUA </w:t>
      </w:r>
      <w:r w:rsidRPr="005512CC">
        <w:rPr>
          <w:lang w:val="es-CO"/>
        </w:rPr>
        <w:t xml:space="preserve">para ayudar a 30 estudiantes mujeres en las profesiones de </w:t>
      </w:r>
      <w:r w:rsidR="00FB55C4" w:rsidRPr="005512CC">
        <w:rPr>
          <w:lang w:val="es-CO"/>
        </w:rPr>
        <w:t>refrigeración y aire acondicionado</w:t>
      </w:r>
      <w:r w:rsidRPr="005512CC">
        <w:rPr>
          <w:lang w:val="es-CO"/>
        </w:rPr>
        <w:t>. Los estudiantes compartirían parte de la matrícula y se comprometerían a trabajar en la industria durante un cierto período después de graduarse. Se deduciría un tonelaje asociado de 30 tm (1,65 toneladas PAO) del consumo admisible restante</w:t>
      </w:r>
      <w:r w:rsidR="007C78D2" w:rsidRPr="005512CC">
        <w:rPr>
          <w:lang w:val="es-CO"/>
        </w:rPr>
        <w:t>.</w:t>
      </w:r>
    </w:p>
    <w:p w14:paraId="1AD91E30" w14:textId="7B009D98" w:rsidR="007C78D2" w:rsidRPr="005512CC" w:rsidRDefault="009A41AF" w:rsidP="007A5D4A">
      <w:pPr>
        <w:keepNext/>
        <w:spacing w:before="240" w:after="240"/>
        <w:outlineLvl w:val="0"/>
        <w:rPr>
          <w:u w:val="single"/>
          <w:lang w:val="es-CO"/>
        </w:rPr>
      </w:pPr>
      <w:r w:rsidRPr="005512CC">
        <w:rPr>
          <w:u w:val="single"/>
          <w:lang w:val="es-CO"/>
        </w:rPr>
        <w:t>Costo t</w:t>
      </w:r>
      <w:r w:rsidR="007C78D2" w:rsidRPr="005512CC">
        <w:rPr>
          <w:u w:val="single"/>
          <w:lang w:val="es-CO"/>
        </w:rPr>
        <w:t xml:space="preserve">otal </w:t>
      </w:r>
      <w:r w:rsidRPr="005512CC">
        <w:rPr>
          <w:u w:val="single"/>
          <w:lang w:val="es-CO"/>
        </w:rPr>
        <w:t xml:space="preserve">del </w:t>
      </w:r>
      <w:r w:rsidR="007C78D2" w:rsidRPr="005512CC">
        <w:rPr>
          <w:u w:val="single"/>
          <w:lang w:val="es-CO"/>
        </w:rPr>
        <w:t>pro</w:t>
      </w:r>
      <w:r w:rsidRPr="005512CC">
        <w:rPr>
          <w:u w:val="single"/>
          <w:lang w:val="es-CO"/>
        </w:rPr>
        <w:t>y</w:t>
      </w:r>
      <w:r w:rsidR="007C78D2" w:rsidRPr="005512CC">
        <w:rPr>
          <w:u w:val="single"/>
          <w:lang w:val="es-CO"/>
        </w:rPr>
        <w:t>ect</w:t>
      </w:r>
      <w:r w:rsidRPr="005512CC">
        <w:rPr>
          <w:u w:val="single"/>
          <w:lang w:val="es-CO"/>
        </w:rPr>
        <w:t>o</w:t>
      </w:r>
    </w:p>
    <w:p w14:paraId="141D60F1" w14:textId="7D8481E1" w:rsidR="00A47945" w:rsidRPr="005512CC" w:rsidRDefault="009A41AF" w:rsidP="00A47945">
      <w:pPr>
        <w:pStyle w:val="Heading1"/>
        <w:rPr>
          <w:rFonts w:eastAsia="SimSun"/>
          <w:lang w:val="es-CO"/>
        </w:rPr>
      </w:pPr>
      <w:r w:rsidRPr="005512CC">
        <w:rPr>
          <w:lang w:val="es-CO"/>
        </w:rPr>
        <w:t>Después de aplicar las deducciones analizadas en los párrafos 44 a 46, el costo revisado de la etapa</w:t>
      </w:r>
      <w:r w:rsidR="00B857C1" w:rsidRPr="005512CC">
        <w:rPr>
          <w:lang w:val="es-CO"/>
        </w:rPr>
        <w:t> </w:t>
      </w:r>
      <w:r w:rsidRPr="005512CC">
        <w:rPr>
          <w:lang w:val="es-CO"/>
        </w:rPr>
        <w:t>III del plan de gestión de eliminación de HCFC asciende a 3 144 194 $EUA, como se muestra en el cuadro 10 a continuación. La financiación se dividió en dos tramos, y el primer tramo cubrió el costo del equipo y las conversiones de las líneas de fabricación de</w:t>
      </w:r>
      <w:r w:rsidR="001854B8" w:rsidRPr="005512CC">
        <w:rPr>
          <w:lang w:val="es-CO"/>
        </w:rPr>
        <w:t xml:space="preserve"> AC</w:t>
      </w:r>
      <w:r w:rsidR="00A47945" w:rsidRPr="005512CC">
        <w:rPr>
          <w:rFonts w:eastAsia="SimSun"/>
          <w:lang w:val="es-CO"/>
        </w:rPr>
        <w:t>.</w:t>
      </w:r>
    </w:p>
    <w:p w14:paraId="57B2AE84" w14:textId="2AFECA4F" w:rsidR="002D2F84" w:rsidRPr="005512CC" w:rsidRDefault="009A41AF" w:rsidP="008D4FB2">
      <w:pPr>
        <w:pStyle w:val="Heading1"/>
        <w:keepNext/>
        <w:numPr>
          <w:ilvl w:val="0"/>
          <w:numId w:val="0"/>
        </w:numPr>
        <w:spacing w:after="20"/>
        <w:rPr>
          <w:rFonts w:ascii="Times New Roman Bold" w:hAnsi="Times New Roman Bold"/>
          <w:b/>
          <w:bCs/>
          <w:w w:val="99"/>
          <w:lang w:val="es-CO"/>
        </w:rPr>
      </w:pPr>
      <w:r w:rsidRPr="005512CC">
        <w:rPr>
          <w:rFonts w:ascii="Times New Roman Bold" w:hAnsi="Times New Roman Bold"/>
          <w:b/>
          <w:bCs/>
          <w:w w:val="99"/>
          <w:lang w:val="es-CO"/>
        </w:rPr>
        <w:lastRenderedPageBreak/>
        <w:t>Cuadro</w:t>
      </w:r>
      <w:r w:rsidR="002D2F84" w:rsidRPr="005512CC">
        <w:rPr>
          <w:rFonts w:ascii="Times New Roman Bold" w:hAnsi="Times New Roman Bold"/>
          <w:b/>
          <w:bCs/>
          <w:w w:val="99"/>
          <w:lang w:val="es-CO"/>
        </w:rPr>
        <w:t xml:space="preserve"> </w:t>
      </w:r>
      <w:r w:rsidR="007A18D3" w:rsidRPr="005512CC">
        <w:rPr>
          <w:rFonts w:ascii="Times New Roman Bold" w:hAnsi="Times New Roman Bold"/>
          <w:b/>
          <w:bCs/>
          <w:w w:val="99"/>
          <w:lang w:val="es-CO"/>
        </w:rPr>
        <w:t>10</w:t>
      </w:r>
      <w:r w:rsidR="002D2F84" w:rsidRPr="005512CC">
        <w:rPr>
          <w:rFonts w:ascii="Times New Roman Bold" w:hAnsi="Times New Roman Bold"/>
          <w:b/>
          <w:bCs/>
          <w:w w:val="99"/>
          <w:lang w:val="es-CO"/>
        </w:rPr>
        <w:t xml:space="preserve">: </w:t>
      </w:r>
      <w:r w:rsidRPr="005512CC">
        <w:rPr>
          <w:rFonts w:ascii="Times New Roman Bold" w:hAnsi="Times New Roman Bold"/>
          <w:b/>
          <w:bCs/>
          <w:w w:val="99"/>
          <w:lang w:val="es-CO"/>
        </w:rPr>
        <w:t>Costo ajustado de las actividades en la etapa III del plan de gestión de eliminación de HCFC para Nigeria</w:t>
      </w:r>
    </w:p>
    <w:tbl>
      <w:tblPr>
        <w:tblW w:w="0" w:type="auto"/>
        <w:tblLayout w:type="fixed"/>
        <w:tblLook w:val="04A0" w:firstRow="1" w:lastRow="0" w:firstColumn="1" w:lastColumn="0" w:noHBand="0" w:noVBand="1"/>
      </w:tblPr>
      <w:tblGrid>
        <w:gridCol w:w="2405"/>
        <w:gridCol w:w="1418"/>
        <w:gridCol w:w="1275"/>
        <w:gridCol w:w="1134"/>
        <w:gridCol w:w="993"/>
        <w:gridCol w:w="1134"/>
        <w:gridCol w:w="991"/>
      </w:tblGrid>
      <w:tr w:rsidR="002D2F84" w:rsidRPr="005512CC" w14:paraId="2FC07AB0" w14:textId="77777777" w:rsidTr="00565804">
        <w:trPr>
          <w:trHeight w:val="142"/>
          <w:tblHeader/>
        </w:trPr>
        <w:tc>
          <w:tcPr>
            <w:tcW w:w="240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CDDDAC9" w14:textId="4212BB0A" w:rsidR="002D2F84" w:rsidRPr="005512CC" w:rsidRDefault="002D2F84" w:rsidP="008D4FB2">
            <w:pPr>
              <w:keepNext/>
              <w:jc w:val="center"/>
              <w:rPr>
                <w:b/>
                <w:bCs/>
                <w:color w:val="000000"/>
                <w:sz w:val="20"/>
                <w:szCs w:val="20"/>
                <w:lang w:val="es-CO" w:eastAsia="zh-CN"/>
              </w:rPr>
            </w:pPr>
            <w:r w:rsidRPr="005512CC">
              <w:rPr>
                <w:b/>
                <w:bCs/>
                <w:color w:val="000000"/>
                <w:sz w:val="20"/>
                <w:szCs w:val="20"/>
                <w:lang w:val="es-CO" w:eastAsia="zh-CN"/>
              </w:rPr>
              <w:t>Aplica</w:t>
            </w:r>
            <w:r w:rsidR="00BD1CC2" w:rsidRPr="005512CC">
              <w:rPr>
                <w:b/>
                <w:bCs/>
                <w:color w:val="000000"/>
                <w:sz w:val="20"/>
                <w:szCs w:val="20"/>
                <w:lang w:val="es-CO" w:eastAsia="zh-CN"/>
              </w:rPr>
              <w:t>c</w:t>
            </w:r>
            <w:r w:rsidRPr="005512CC">
              <w:rPr>
                <w:b/>
                <w:bCs/>
                <w:color w:val="000000"/>
                <w:sz w:val="20"/>
                <w:szCs w:val="20"/>
                <w:lang w:val="es-CO" w:eastAsia="zh-CN"/>
              </w:rPr>
              <w:t>i</w:t>
            </w:r>
            <w:r w:rsidR="00BD1CC2" w:rsidRPr="005512CC">
              <w:rPr>
                <w:b/>
                <w:bCs/>
                <w:color w:val="000000"/>
                <w:sz w:val="20"/>
                <w:szCs w:val="20"/>
                <w:lang w:val="es-CO" w:eastAsia="zh-CN"/>
              </w:rPr>
              <w:t>ó</w:t>
            </w:r>
            <w:r w:rsidRPr="005512CC">
              <w:rPr>
                <w:b/>
                <w:bCs/>
                <w:color w:val="000000"/>
                <w:sz w:val="20"/>
                <w:szCs w:val="20"/>
                <w:lang w:val="es-CO" w:eastAsia="zh-CN"/>
              </w:rPr>
              <w:t>n/E</w:t>
            </w:r>
            <w:r w:rsidR="00BD1CC2" w:rsidRPr="005512CC">
              <w:rPr>
                <w:b/>
                <w:bCs/>
                <w:color w:val="000000"/>
                <w:sz w:val="20"/>
                <w:szCs w:val="20"/>
                <w:lang w:val="es-CO" w:eastAsia="zh-CN"/>
              </w:rPr>
              <w:t>mpresa</w:t>
            </w:r>
            <w:r w:rsidRPr="005512CC">
              <w:rPr>
                <w:b/>
                <w:bCs/>
                <w:color w:val="000000"/>
                <w:sz w:val="20"/>
                <w:szCs w:val="20"/>
                <w:lang w:val="es-CO" w:eastAsia="zh-CN"/>
              </w:rPr>
              <w:t xml:space="preserve"> /Pro</w:t>
            </w:r>
            <w:r w:rsidR="00BD1CC2" w:rsidRPr="005512CC">
              <w:rPr>
                <w:b/>
                <w:bCs/>
                <w:color w:val="000000"/>
                <w:sz w:val="20"/>
                <w:szCs w:val="20"/>
                <w:lang w:val="es-CO" w:eastAsia="zh-CN"/>
              </w:rPr>
              <w:t>y</w:t>
            </w:r>
            <w:r w:rsidRPr="005512CC">
              <w:rPr>
                <w:b/>
                <w:bCs/>
                <w:color w:val="000000"/>
                <w:sz w:val="20"/>
                <w:szCs w:val="20"/>
                <w:lang w:val="es-CO" w:eastAsia="zh-CN"/>
              </w:rPr>
              <w:t>ect</w:t>
            </w:r>
            <w:r w:rsidR="00BD1CC2" w:rsidRPr="005512CC">
              <w:rPr>
                <w:b/>
                <w:bCs/>
                <w:color w:val="000000"/>
                <w:sz w:val="20"/>
                <w:szCs w:val="20"/>
                <w:lang w:val="es-CO" w:eastAsia="zh-CN"/>
              </w:rPr>
              <w:t>o</w:t>
            </w:r>
          </w:p>
        </w:tc>
        <w:tc>
          <w:tcPr>
            <w:tcW w:w="1418"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661F533E" w14:textId="46F301E9" w:rsidR="002D2F84" w:rsidRPr="005512CC" w:rsidRDefault="00BD1CC2" w:rsidP="008D4FB2">
            <w:pPr>
              <w:keepNext/>
              <w:jc w:val="center"/>
              <w:rPr>
                <w:b/>
                <w:bCs/>
                <w:color w:val="000000"/>
                <w:sz w:val="20"/>
                <w:szCs w:val="20"/>
                <w:lang w:val="es-CO" w:eastAsia="zh-CN"/>
              </w:rPr>
            </w:pPr>
            <w:r w:rsidRPr="005512CC">
              <w:rPr>
                <w:b/>
                <w:bCs/>
                <w:color w:val="000000"/>
                <w:sz w:val="20"/>
                <w:szCs w:val="20"/>
                <w:lang w:val="es-CO" w:eastAsia="zh-CN"/>
              </w:rPr>
              <w:t xml:space="preserve">Tecnología </w:t>
            </w:r>
            <w:r w:rsidR="002D2F84" w:rsidRPr="005512CC">
              <w:rPr>
                <w:b/>
                <w:bCs/>
                <w:color w:val="000000"/>
                <w:sz w:val="20"/>
                <w:szCs w:val="20"/>
                <w:lang w:val="es-CO" w:eastAsia="zh-CN"/>
              </w:rPr>
              <w:t>Selec</w:t>
            </w:r>
            <w:r w:rsidRPr="005512CC">
              <w:rPr>
                <w:b/>
                <w:bCs/>
                <w:color w:val="000000"/>
                <w:sz w:val="20"/>
                <w:szCs w:val="20"/>
                <w:lang w:val="es-CO" w:eastAsia="zh-CN"/>
              </w:rPr>
              <w:t>cionada</w:t>
            </w:r>
          </w:p>
        </w:tc>
        <w:tc>
          <w:tcPr>
            <w:tcW w:w="127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5AC96609" w14:textId="38F121A9" w:rsidR="002D2F84" w:rsidRPr="005512CC" w:rsidRDefault="006666DF" w:rsidP="009818B2">
            <w:pPr>
              <w:keepNext/>
              <w:jc w:val="center"/>
              <w:rPr>
                <w:b/>
                <w:bCs/>
                <w:color w:val="000000"/>
                <w:sz w:val="20"/>
                <w:szCs w:val="20"/>
                <w:lang w:val="es-CO" w:eastAsia="zh-CN"/>
              </w:rPr>
            </w:pPr>
            <w:r w:rsidRPr="005512CC">
              <w:rPr>
                <w:b/>
                <w:bCs/>
                <w:color w:val="000000"/>
                <w:sz w:val="20"/>
                <w:szCs w:val="20"/>
                <w:lang w:val="es-CO" w:eastAsia="zh-CN"/>
              </w:rPr>
              <w:t xml:space="preserve">HCFC-22 </w:t>
            </w:r>
            <w:r w:rsidR="00023CFF" w:rsidRPr="005512CC">
              <w:rPr>
                <w:b/>
                <w:bCs/>
                <w:color w:val="000000"/>
                <w:sz w:val="20"/>
                <w:szCs w:val="20"/>
                <w:lang w:val="es-CO" w:eastAsia="zh-CN"/>
              </w:rPr>
              <w:t xml:space="preserve">consumo </w:t>
            </w:r>
            <w:r w:rsidR="002D2F84" w:rsidRPr="005512CC">
              <w:rPr>
                <w:b/>
                <w:bCs/>
                <w:color w:val="000000"/>
                <w:sz w:val="20"/>
                <w:szCs w:val="20"/>
                <w:lang w:val="es-CO" w:eastAsia="zh-CN"/>
              </w:rPr>
              <w:t>(</w:t>
            </w:r>
            <w:r w:rsidR="00AB46A2" w:rsidRPr="005512CC">
              <w:rPr>
                <w:b/>
                <w:bCs/>
                <w:color w:val="000000"/>
                <w:sz w:val="20"/>
                <w:szCs w:val="20"/>
                <w:lang w:val="es-CO" w:eastAsia="zh-CN"/>
              </w:rPr>
              <w:t>tm</w:t>
            </w:r>
            <w:r w:rsidR="002D2F84" w:rsidRPr="005512CC">
              <w:rPr>
                <w:b/>
                <w:bCs/>
                <w:color w:val="000000"/>
                <w:sz w:val="20"/>
                <w:szCs w:val="20"/>
                <w:lang w:val="es-CO" w:eastAsia="zh-CN"/>
              </w:rPr>
              <w:t>)</w:t>
            </w:r>
            <w:r w:rsidR="00023CFF" w:rsidRPr="005512CC">
              <w:rPr>
                <w:b/>
                <w:bCs/>
                <w:color w:val="000000"/>
                <w:sz w:val="20"/>
                <w:szCs w:val="20"/>
                <w:lang w:val="es-CO" w:eastAsia="zh-CN"/>
              </w:rPr>
              <w:t>*</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7B5C526A" w14:textId="1B768BD7" w:rsidR="002D2F84" w:rsidRPr="005512CC" w:rsidRDefault="001854B8" w:rsidP="008D4FB2">
            <w:pPr>
              <w:keepNext/>
              <w:jc w:val="center"/>
              <w:rPr>
                <w:b/>
                <w:bCs/>
                <w:color w:val="000000"/>
                <w:sz w:val="20"/>
                <w:szCs w:val="20"/>
                <w:lang w:val="es-CO" w:eastAsia="zh-CN"/>
              </w:rPr>
            </w:pPr>
            <w:r w:rsidRPr="005512CC">
              <w:rPr>
                <w:b/>
                <w:bCs/>
                <w:color w:val="000000"/>
                <w:sz w:val="20"/>
                <w:szCs w:val="20"/>
                <w:lang w:val="es-CO" w:eastAsia="zh-CN"/>
              </w:rPr>
              <w:t>C</w:t>
            </w:r>
            <w:r w:rsidR="0048295D" w:rsidRPr="005512CC">
              <w:rPr>
                <w:b/>
                <w:bCs/>
                <w:color w:val="000000"/>
                <w:sz w:val="20"/>
                <w:szCs w:val="20"/>
                <w:lang w:val="es-CO" w:eastAsia="zh-CN"/>
              </w:rPr>
              <w:t>C</w:t>
            </w:r>
            <w:r w:rsidRPr="005512CC">
              <w:rPr>
                <w:b/>
                <w:bCs/>
                <w:color w:val="000000"/>
                <w:sz w:val="20"/>
                <w:szCs w:val="20"/>
                <w:lang w:val="es-CO" w:eastAsia="zh-CN"/>
              </w:rPr>
              <w:t>I</w:t>
            </w:r>
            <w:r w:rsidR="002D2F84" w:rsidRPr="005512CC">
              <w:rPr>
                <w:b/>
                <w:bCs/>
                <w:color w:val="000000"/>
                <w:sz w:val="20"/>
                <w:szCs w:val="20"/>
                <w:lang w:val="es-CO" w:eastAsia="zh-CN"/>
              </w:rPr>
              <w:t>s (</w:t>
            </w:r>
            <w:r w:rsidR="00572404" w:rsidRPr="005512CC">
              <w:rPr>
                <w:b/>
                <w:bCs/>
                <w:color w:val="000000"/>
                <w:sz w:val="20"/>
                <w:szCs w:val="20"/>
                <w:lang w:val="es-CO" w:eastAsia="zh-CN"/>
              </w:rPr>
              <w:t>$EUA</w:t>
            </w:r>
            <w:r w:rsidR="002D2F84" w:rsidRPr="005512CC">
              <w:rPr>
                <w:b/>
                <w:bCs/>
                <w:color w:val="000000"/>
                <w:sz w:val="20"/>
                <w:szCs w:val="20"/>
                <w:lang w:val="es-CO" w:eastAsia="zh-CN"/>
              </w:rPr>
              <w:t>)</w:t>
            </w:r>
          </w:p>
        </w:tc>
        <w:tc>
          <w:tcPr>
            <w:tcW w:w="993"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1FD2A2F9" w14:textId="62E98834" w:rsidR="002D2F84" w:rsidRPr="005512CC" w:rsidRDefault="001854B8" w:rsidP="008D4FB2">
            <w:pPr>
              <w:keepNext/>
              <w:jc w:val="center"/>
              <w:rPr>
                <w:b/>
                <w:bCs/>
                <w:color w:val="000000"/>
                <w:sz w:val="20"/>
                <w:szCs w:val="20"/>
                <w:lang w:val="es-CO" w:eastAsia="zh-CN"/>
              </w:rPr>
            </w:pPr>
            <w:r w:rsidRPr="005512CC">
              <w:rPr>
                <w:b/>
                <w:bCs/>
                <w:color w:val="000000"/>
                <w:sz w:val="20"/>
                <w:szCs w:val="20"/>
                <w:lang w:val="es-CO" w:eastAsia="zh-CN"/>
              </w:rPr>
              <w:t>COI</w:t>
            </w:r>
            <w:r w:rsidR="002D2F84" w:rsidRPr="005512CC">
              <w:rPr>
                <w:b/>
                <w:bCs/>
                <w:color w:val="000000"/>
                <w:sz w:val="20"/>
                <w:szCs w:val="20"/>
                <w:lang w:val="es-CO" w:eastAsia="zh-CN"/>
              </w:rPr>
              <w:t>s (</w:t>
            </w:r>
            <w:r w:rsidR="00572404" w:rsidRPr="005512CC">
              <w:rPr>
                <w:b/>
                <w:bCs/>
                <w:color w:val="000000"/>
                <w:sz w:val="20"/>
                <w:szCs w:val="20"/>
                <w:lang w:val="es-CO" w:eastAsia="zh-CN"/>
              </w:rPr>
              <w:t>$EUA</w:t>
            </w:r>
            <w:r w:rsidR="002D2F84" w:rsidRPr="005512CC">
              <w:rPr>
                <w:b/>
                <w:bCs/>
                <w:color w:val="000000"/>
                <w:sz w:val="20"/>
                <w:szCs w:val="20"/>
                <w:lang w:val="es-CO" w:eastAsia="zh-CN"/>
              </w:rPr>
              <w:t>)</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6EC2E4AC" w14:textId="72C79EC6" w:rsidR="002D2F84" w:rsidRPr="005512CC" w:rsidRDefault="00BD1CC2" w:rsidP="008D4FB2">
            <w:pPr>
              <w:keepNext/>
              <w:jc w:val="center"/>
              <w:rPr>
                <w:b/>
                <w:bCs/>
                <w:color w:val="000000"/>
                <w:sz w:val="20"/>
                <w:szCs w:val="20"/>
                <w:lang w:val="es-CO" w:eastAsia="zh-CN"/>
              </w:rPr>
            </w:pPr>
            <w:r w:rsidRPr="005512CC">
              <w:rPr>
                <w:b/>
                <w:bCs/>
                <w:color w:val="000000"/>
                <w:sz w:val="20"/>
                <w:szCs w:val="20"/>
                <w:lang w:val="es-CO" w:eastAsia="zh-CN"/>
              </w:rPr>
              <w:t>C</w:t>
            </w:r>
            <w:r w:rsidR="002D2F84" w:rsidRPr="005512CC">
              <w:rPr>
                <w:b/>
                <w:bCs/>
                <w:color w:val="000000"/>
                <w:sz w:val="20"/>
                <w:szCs w:val="20"/>
                <w:lang w:val="es-CO" w:eastAsia="zh-CN"/>
              </w:rPr>
              <w:t>ost</w:t>
            </w:r>
            <w:r w:rsidRPr="005512CC">
              <w:rPr>
                <w:b/>
                <w:bCs/>
                <w:color w:val="000000"/>
                <w:sz w:val="20"/>
                <w:szCs w:val="20"/>
                <w:lang w:val="es-CO" w:eastAsia="zh-CN"/>
              </w:rPr>
              <w:t>o del proyecto</w:t>
            </w:r>
            <w:r w:rsidR="002D2F84" w:rsidRPr="005512CC">
              <w:rPr>
                <w:b/>
                <w:bCs/>
                <w:color w:val="000000"/>
                <w:sz w:val="20"/>
                <w:szCs w:val="20"/>
                <w:lang w:val="es-CO" w:eastAsia="zh-CN"/>
              </w:rPr>
              <w:t xml:space="preserve"> (</w:t>
            </w:r>
            <w:r w:rsidR="00572404" w:rsidRPr="005512CC">
              <w:rPr>
                <w:b/>
                <w:bCs/>
                <w:color w:val="000000"/>
                <w:sz w:val="20"/>
                <w:szCs w:val="20"/>
                <w:lang w:val="es-CO" w:eastAsia="zh-CN"/>
              </w:rPr>
              <w:t>$EUA</w:t>
            </w:r>
            <w:r w:rsidR="002D2F84" w:rsidRPr="005512CC">
              <w:rPr>
                <w:b/>
                <w:bCs/>
                <w:color w:val="000000"/>
                <w:sz w:val="20"/>
                <w:szCs w:val="20"/>
                <w:lang w:val="es-CO" w:eastAsia="zh-CN"/>
              </w:rPr>
              <w:t>)</w:t>
            </w:r>
          </w:p>
        </w:tc>
        <w:tc>
          <w:tcPr>
            <w:tcW w:w="991"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45CB9FDB" w14:textId="7D8AB19A" w:rsidR="002D2F84" w:rsidRPr="005512CC" w:rsidRDefault="002D2F84" w:rsidP="008D4FB2">
            <w:pPr>
              <w:keepNext/>
              <w:jc w:val="center"/>
              <w:rPr>
                <w:b/>
                <w:bCs/>
                <w:color w:val="000000"/>
                <w:sz w:val="20"/>
                <w:szCs w:val="20"/>
                <w:lang w:val="es-CO" w:eastAsia="zh-CN"/>
              </w:rPr>
            </w:pPr>
            <w:r w:rsidRPr="005512CC">
              <w:rPr>
                <w:b/>
                <w:bCs/>
                <w:color w:val="000000"/>
                <w:sz w:val="20"/>
                <w:szCs w:val="20"/>
                <w:lang w:val="es-CO" w:eastAsia="zh-CN"/>
              </w:rPr>
              <w:t>E</w:t>
            </w:r>
            <w:r w:rsidR="00A8063B" w:rsidRPr="005512CC">
              <w:rPr>
                <w:b/>
                <w:bCs/>
                <w:color w:val="000000"/>
                <w:sz w:val="20"/>
                <w:szCs w:val="20"/>
                <w:lang w:val="es-CO" w:eastAsia="zh-CN"/>
              </w:rPr>
              <w:t>C</w:t>
            </w:r>
            <w:r w:rsidRPr="005512CC">
              <w:rPr>
                <w:b/>
                <w:bCs/>
                <w:color w:val="000000"/>
                <w:sz w:val="20"/>
                <w:szCs w:val="20"/>
                <w:lang w:val="es-CO" w:eastAsia="zh-CN"/>
              </w:rPr>
              <w:t>*</w:t>
            </w:r>
            <w:r w:rsidR="00466CDF" w:rsidRPr="005512CC">
              <w:rPr>
                <w:b/>
                <w:bCs/>
                <w:color w:val="000000"/>
                <w:sz w:val="20"/>
                <w:szCs w:val="20"/>
                <w:lang w:val="es-CO" w:eastAsia="zh-CN"/>
              </w:rPr>
              <w:t>*</w:t>
            </w:r>
            <w:r w:rsidR="00FE5F5F" w:rsidRPr="005512CC">
              <w:rPr>
                <w:b/>
                <w:bCs/>
                <w:color w:val="000000"/>
                <w:sz w:val="20"/>
                <w:szCs w:val="20"/>
                <w:lang w:val="es-CO" w:eastAsia="zh-CN"/>
              </w:rPr>
              <w:t xml:space="preserve"> </w:t>
            </w:r>
            <w:r w:rsidRPr="005512CC">
              <w:rPr>
                <w:b/>
                <w:bCs/>
                <w:color w:val="000000"/>
                <w:sz w:val="20"/>
                <w:szCs w:val="20"/>
                <w:lang w:val="es-CO" w:eastAsia="zh-CN"/>
              </w:rPr>
              <w:t>(</w:t>
            </w:r>
            <w:r w:rsidR="00572404" w:rsidRPr="005512CC">
              <w:rPr>
                <w:b/>
                <w:bCs/>
                <w:color w:val="000000"/>
                <w:sz w:val="20"/>
                <w:szCs w:val="20"/>
                <w:lang w:val="es-CO" w:eastAsia="zh-CN"/>
              </w:rPr>
              <w:t>$EUA</w:t>
            </w:r>
            <w:r w:rsidRPr="005512CC">
              <w:rPr>
                <w:b/>
                <w:bCs/>
                <w:color w:val="000000"/>
                <w:sz w:val="20"/>
                <w:szCs w:val="20"/>
                <w:lang w:val="es-CO" w:eastAsia="zh-CN"/>
              </w:rPr>
              <w:t>/kg)</w:t>
            </w:r>
          </w:p>
        </w:tc>
      </w:tr>
      <w:tr w:rsidR="002D2F84" w:rsidRPr="005512CC" w14:paraId="66A25F07" w14:textId="77777777" w:rsidTr="00A2146E">
        <w:trPr>
          <w:trHeight w:val="142"/>
        </w:trPr>
        <w:tc>
          <w:tcPr>
            <w:tcW w:w="9350" w:type="dxa"/>
            <w:gridSpan w:val="7"/>
            <w:tcBorders>
              <w:top w:val="single" w:sz="4" w:space="0" w:color="auto"/>
              <w:left w:val="single" w:sz="4" w:space="0" w:color="auto"/>
              <w:bottom w:val="single" w:sz="4" w:space="0" w:color="auto"/>
              <w:right w:val="single" w:sz="4" w:space="0" w:color="auto"/>
            </w:tcBorders>
            <w:shd w:val="clear" w:color="auto" w:fill="auto"/>
          </w:tcPr>
          <w:p w14:paraId="062F7B85" w14:textId="329686C2" w:rsidR="002D2F84" w:rsidRPr="005512CC" w:rsidRDefault="00BD1CC2" w:rsidP="008D4FB2">
            <w:pPr>
              <w:keepNext/>
              <w:spacing w:before="60" w:after="60"/>
              <w:jc w:val="left"/>
              <w:rPr>
                <w:b/>
                <w:bCs/>
                <w:i/>
                <w:iCs/>
                <w:color w:val="000000"/>
                <w:sz w:val="20"/>
                <w:szCs w:val="20"/>
                <w:lang w:val="es-CO" w:eastAsia="zh-CN"/>
              </w:rPr>
            </w:pPr>
            <w:r w:rsidRPr="005512CC">
              <w:rPr>
                <w:b/>
                <w:bCs/>
                <w:i/>
                <w:iCs/>
                <w:color w:val="000000"/>
                <w:sz w:val="20"/>
                <w:szCs w:val="20"/>
                <w:lang w:val="es-CO" w:eastAsia="zh-CN"/>
              </w:rPr>
              <w:t>Refrigeración c</w:t>
            </w:r>
            <w:r w:rsidR="002D2F84" w:rsidRPr="005512CC">
              <w:rPr>
                <w:b/>
                <w:bCs/>
                <w:i/>
                <w:iCs/>
                <w:color w:val="000000"/>
                <w:sz w:val="20"/>
                <w:szCs w:val="20"/>
                <w:lang w:val="es-CO" w:eastAsia="zh-CN"/>
              </w:rPr>
              <w:t xml:space="preserve">omercial </w:t>
            </w:r>
          </w:p>
        </w:tc>
      </w:tr>
      <w:tr w:rsidR="0074169F" w:rsidRPr="005512CC" w14:paraId="7736AC95" w14:textId="77777777" w:rsidTr="00565804">
        <w:trPr>
          <w:trHeight w:val="232"/>
        </w:trPr>
        <w:tc>
          <w:tcPr>
            <w:tcW w:w="2405" w:type="dxa"/>
            <w:tcBorders>
              <w:top w:val="single" w:sz="4" w:space="0" w:color="auto"/>
              <w:left w:val="single" w:sz="4" w:space="0" w:color="auto"/>
              <w:bottom w:val="single" w:sz="4" w:space="0" w:color="auto"/>
              <w:right w:val="single" w:sz="4" w:space="0" w:color="auto"/>
            </w:tcBorders>
            <w:shd w:val="clear" w:color="auto" w:fill="auto"/>
          </w:tcPr>
          <w:p w14:paraId="7E2474D8" w14:textId="31FA3161" w:rsidR="0074169F" w:rsidRPr="005512CC" w:rsidRDefault="0074169F" w:rsidP="008D4FB2">
            <w:pPr>
              <w:keepNext/>
              <w:jc w:val="left"/>
              <w:rPr>
                <w:color w:val="000000"/>
                <w:sz w:val="20"/>
                <w:szCs w:val="20"/>
                <w:lang w:val="es-CU" w:eastAsia="zh-CN"/>
              </w:rPr>
            </w:pPr>
            <w:bookmarkStart w:id="14" w:name="_Hlk118575601"/>
            <w:r w:rsidRPr="005512CC">
              <w:rPr>
                <w:color w:val="000000"/>
                <w:sz w:val="20"/>
                <w:szCs w:val="20"/>
                <w:lang w:val="es-CU" w:eastAsia="zh-CN"/>
              </w:rPr>
              <w:t>Sanden Intercool</w:t>
            </w:r>
          </w:p>
        </w:tc>
        <w:tc>
          <w:tcPr>
            <w:tcW w:w="1418" w:type="dxa"/>
            <w:vMerge w:val="restart"/>
            <w:tcBorders>
              <w:top w:val="single" w:sz="4" w:space="0" w:color="auto"/>
              <w:left w:val="nil"/>
              <w:bottom w:val="single" w:sz="4" w:space="0" w:color="auto"/>
              <w:right w:val="single" w:sz="4" w:space="0" w:color="auto"/>
            </w:tcBorders>
            <w:shd w:val="clear" w:color="auto" w:fill="auto"/>
            <w:noWrap/>
            <w:tcMar>
              <w:left w:w="57" w:type="dxa"/>
              <w:right w:w="57" w:type="dxa"/>
            </w:tcMar>
          </w:tcPr>
          <w:p w14:paraId="57A3727C" w14:textId="58A671B1" w:rsidR="0074169F" w:rsidRPr="005512CC" w:rsidRDefault="0074169F" w:rsidP="008D4FB2">
            <w:pPr>
              <w:keepNext/>
              <w:jc w:val="left"/>
              <w:rPr>
                <w:color w:val="000000"/>
                <w:sz w:val="20"/>
                <w:szCs w:val="20"/>
                <w:lang w:val="es-CO" w:eastAsia="zh-CN"/>
              </w:rPr>
            </w:pPr>
            <w:r w:rsidRPr="005512CC">
              <w:rPr>
                <w:color w:val="000000"/>
                <w:sz w:val="20"/>
                <w:szCs w:val="20"/>
                <w:lang w:val="es-CO" w:eastAsia="zh-CN"/>
              </w:rPr>
              <w:t>R</w:t>
            </w:r>
            <w:r w:rsidRPr="005512CC">
              <w:rPr>
                <w:color w:val="000000"/>
                <w:sz w:val="20"/>
                <w:szCs w:val="20"/>
                <w:lang w:val="es-CO" w:eastAsia="zh-CN"/>
              </w:rPr>
              <w:noBreakHyphen/>
              <w:t>290/HFC</w:t>
            </w:r>
            <w:r w:rsidRPr="005512CC">
              <w:rPr>
                <w:color w:val="000000"/>
                <w:sz w:val="20"/>
                <w:szCs w:val="20"/>
                <w:lang w:val="es-CO" w:eastAsia="zh-CN"/>
              </w:rPr>
              <w:noBreakHyphen/>
              <w:t>32</w:t>
            </w:r>
          </w:p>
        </w:tc>
        <w:tc>
          <w:tcPr>
            <w:tcW w:w="1275" w:type="dxa"/>
            <w:tcBorders>
              <w:top w:val="single" w:sz="4" w:space="0" w:color="auto"/>
              <w:left w:val="nil"/>
              <w:bottom w:val="single" w:sz="4" w:space="0" w:color="auto"/>
              <w:right w:val="nil"/>
            </w:tcBorders>
            <w:shd w:val="clear" w:color="auto" w:fill="auto"/>
            <w:noWrap/>
          </w:tcPr>
          <w:p w14:paraId="346BEE2B" w14:textId="5ADD3E08" w:rsidR="0074169F" w:rsidRPr="005512CC" w:rsidRDefault="0074169F" w:rsidP="008D4FB2">
            <w:pPr>
              <w:keepNext/>
              <w:jc w:val="right"/>
              <w:rPr>
                <w:color w:val="000000"/>
                <w:sz w:val="20"/>
                <w:szCs w:val="20"/>
                <w:lang w:val="es-CO" w:eastAsia="zh-CN"/>
              </w:rPr>
            </w:pPr>
            <w:r w:rsidRPr="005512CC">
              <w:rPr>
                <w:color w:val="000000"/>
                <w:sz w:val="20"/>
                <w:szCs w:val="20"/>
                <w:lang w:val="es-CO" w:eastAsia="zh-CN"/>
              </w:rPr>
              <w:t>10</w:t>
            </w:r>
            <w:r w:rsidR="00BD1CC2" w:rsidRPr="005512CC">
              <w:rPr>
                <w:color w:val="000000"/>
                <w:sz w:val="20"/>
                <w:szCs w:val="20"/>
                <w:lang w:val="es-CO" w:eastAsia="zh-CN"/>
              </w:rPr>
              <w:t>,</w:t>
            </w:r>
            <w:r w:rsidRPr="005512CC">
              <w:rPr>
                <w:color w:val="000000"/>
                <w:sz w:val="20"/>
                <w:szCs w:val="20"/>
                <w:lang w:val="es-CO" w:eastAsia="zh-CN"/>
              </w:rPr>
              <w:t>07</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2B9CA969" w14:textId="2294C26D" w:rsidR="0074169F" w:rsidRPr="005512CC" w:rsidRDefault="0074169F" w:rsidP="008D4FB2">
            <w:pPr>
              <w:keepNext/>
              <w:jc w:val="right"/>
              <w:rPr>
                <w:color w:val="000000"/>
                <w:sz w:val="20"/>
                <w:szCs w:val="20"/>
                <w:lang w:val="es-CO" w:eastAsia="zh-CN"/>
              </w:rPr>
            </w:pPr>
            <w:r w:rsidRPr="005512CC">
              <w:rPr>
                <w:color w:val="000000"/>
                <w:sz w:val="20"/>
                <w:szCs w:val="20"/>
                <w:lang w:val="es-CO" w:eastAsia="zh-CN"/>
              </w:rPr>
              <w:t>112</w:t>
            </w:r>
            <w:r w:rsidR="00BD1CC2" w:rsidRPr="005512CC">
              <w:rPr>
                <w:color w:val="000000"/>
                <w:sz w:val="20"/>
                <w:szCs w:val="20"/>
                <w:lang w:val="es-CO" w:eastAsia="zh-CN"/>
              </w:rPr>
              <w:t>.</w:t>
            </w:r>
            <w:r w:rsidRPr="005512CC">
              <w:rPr>
                <w:color w:val="000000"/>
                <w:sz w:val="20"/>
                <w:szCs w:val="20"/>
                <w:lang w:val="es-CO" w:eastAsia="zh-CN"/>
              </w:rPr>
              <w:t>000</w:t>
            </w:r>
          </w:p>
        </w:tc>
        <w:tc>
          <w:tcPr>
            <w:tcW w:w="993" w:type="dxa"/>
            <w:tcBorders>
              <w:top w:val="single" w:sz="4" w:space="0" w:color="auto"/>
              <w:left w:val="nil"/>
              <w:bottom w:val="single" w:sz="4" w:space="0" w:color="auto"/>
              <w:right w:val="single" w:sz="4" w:space="0" w:color="auto"/>
            </w:tcBorders>
            <w:shd w:val="clear" w:color="auto" w:fill="auto"/>
            <w:noWrap/>
          </w:tcPr>
          <w:p w14:paraId="341BE70E" w14:textId="47858151" w:rsidR="0074169F" w:rsidRPr="005512CC" w:rsidRDefault="0074169F" w:rsidP="008D4FB2">
            <w:pPr>
              <w:keepNext/>
              <w:jc w:val="right"/>
              <w:rPr>
                <w:color w:val="000000"/>
                <w:sz w:val="20"/>
                <w:szCs w:val="20"/>
                <w:lang w:val="es-CO" w:eastAsia="zh-CN"/>
              </w:rPr>
            </w:pPr>
            <w:r w:rsidRPr="005512CC">
              <w:rPr>
                <w:color w:val="000000"/>
                <w:sz w:val="20"/>
                <w:szCs w:val="20"/>
                <w:lang w:val="es-CO" w:eastAsia="zh-CN"/>
              </w:rPr>
              <w:t>0</w:t>
            </w:r>
          </w:p>
        </w:tc>
        <w:tc>
          <w:tcPr>
            <w:tcW w:w="1134" w:type="dxa"/>
            <w:tcBorders>
              <w:top w:val="single" w:sz="4" w:space="0" w:color="auto"/>
              <w:left w:val="nil"/>
              <w:bottom w:val="single" w:sz="4" w:space="0" w:color="auto"/>
              <w:right w:val="single" w:sz="4" w:space="0" w:color="auto"/>
            </w:tcBorders>
            <w:shd w:val="clear" w:color="auto" w:fill="auto"/>
            <w:noWrap/>
          </w:tcPr>
          <w:p w14:paraId="2D7BC99F" w14:textId="7C6B3C66" w:rsidR="0074169F" w:rsidRPr="005512CC" w:rsidRDefault="0074169F" w:rsidP="008D4FB2">
            <w:pPr>
              <w:keepNext/>
              <w:jc w:val="right"/>
              <w:rPr>
                <w:color w:val="000000"/>
                <w:sz w:val="20"/>
                <w:szCs w:val="20"/>
                <w:lang w:val="es-CO" w:eastAsia="zh-CN"/>
              </w:rPr>
            </w:pPr>
            <w:r w:rsidRPr="005512CC">
              <w:rPr>
                <w:color w:val="000000"/>
                <w:sz w:val="20"/>
                <w:szCs w:val="20"/>
                <w:lang w:val="es-CO" w:eastAsia="zh-CN"/>
              </w:rPr>
              <w:t>112</w:t>
            </w:r>
            <w:r w:rsidR="00BD1CC2" w:rsidRPr="005512CC">
              <w:rPr>
                <w:color w:val="000000"/>
                <w:sz w:val="20"/>
                <w:szCs w:val="20"/>
                <w:lang w:val="es-CO" w:eastAsia="zh-CN"/>
              </w:rPr>
              <w:t>.</w:t>
            </w:r>
            <w:r w:rsidRPr="005512CC">
              <w:rPr>
                <w:color w:val="000000"/>
                <w:sz w:val="20"/>
                <w:szCs w:val="20"/>
                <w:lang w:val="es-CO" w:eastAsia="zh-CN"/>
              </w:rPr>
              <w:t>000</w:t>
            </w:r>
          </w:p>
        </w:tc>
        <w:tc>
          <w:tcPr>
            <w:tcW w:w="991" w:type="dxa"/>
            <w:tcBorders>
              <w:top w:val="single" w:sz="4" w:space="0" w:color="auto"/>
              <w:left w:val="nil"/>
              <w:bottom w:val="single" w:sz="4" w:space="0" w:color="auto"/>
              <w:right w:val="single" w:sz="4" w:space="0" w:color="auto"/>
            </w:tcBorders>
            <w:shd w:val="clear" w:color="auto" w:fill="auto"/>
            <w:noWrap/>
          </w:tcPr>
          <w:p w14:paraId="00F2A1D2" w14:textId="05A9BADF" w:rsidR="0074169F" w:rsidRPr="005512CC" w:rsidRDefault="0074169F" w:rsidP="008D4FB2">
            <w:pPr>
              <w:keepNext/>
              <w:jc w:val="right"/>
              <w:rPr>
                <w:color w:val="000000"/>
                <w:sz w:val="20"/>
                <w:szCs w:val="20"/>
                <w:lang w:val="es-CO" w:eastAsia="zh-CN"/>
              </w:rPr>
            </w:pPr>
            <w:r w:rsidRPr="005512CC">
              <w:rPr>
                <w:color w:val="000000"/>
                <w:sz w:val="20"/>
                <w:szCs w:val="20"/>
                <w:lang w:val="es-CO" w:eastAsia="zh-CN"/>
              </w:rPr>
              <w:t>11</w:t>
            </w:r>
            <w:r w:rsidR="00BD1CC2" w:rsidRPr="005512CC">
              <w:rPr>
                <w:color w:val="000000"/>
                <w:sz w:val="20"/>
                <w:szCs w:val="20"/>
                <w:lang w:val="es-CO" w:eastAsia="zh-CN"/>
              </w:rPr>
              <w:t>,</w:t>
            </w:r>
            <w:r w:rsidRPr="005512CC">
              <w:rPr>
                <w:color w:val="000000"/>
                <w:sz w:val="20"/>
                <w:szCs w:val="20"/>
                <w:lang w:val="es-CO" w:eastAsia="zh-CN"/>
              </w:rPr>
              <w:t>12</w:t>
            </w:r>
          </w:p>
        </w:tc>
      </w:tr>
      <w:tr w:rsidR="0074169F" w:rsidRPr="005512CC" w14:paraId="16D91A81" w14:textId="77777777" w:rsidTr="00565804">
        <w:trPr>
          <w:trHeight w:val="142"/>
        </w:trPr>
        <w:tc>
          <w:tcPr>
            <w:tcW w:w="2405" w:type="dxa"/>
            <w:tcBorders>
              <w:top w:val="single" w:sz="4" w:space="0" w:color="auto"/>
              <w:left w:val="single" w:sz="4" w:space="0" w:color="auto"/>
              <w:bottom w:val="single" w:sz="4" w:space="0" w:color="auto"/>
              <w:right w:val="single" w:sz="4" w:space="0" w:color="auto"/>
            </w:tcBorders>
            <w:shd w:val="clear" w:color="auto" w:fill="auto"/>
            <w:noWrap/>
          </w:tcPr>
          <w:p w14:paraId="3C178123" w14:textId="19270848" w:rsidR="0074169F" w:rsidRPr="005512CC" w:rsidRDefault="0074169F" w:rsidP="008D4FB2">
            <w:pPr>
              <w:keepNext/>
              <w:jc w:val="left"/>
              <w:rPr>
                <w:color w:val="000000"/>
                <w:sz w:val="20"/>
                <w:szCs w:val="20"/>
                <w:lang w:val="es-CU" w:eastAsia="zh-CN"/>
              </w:rPr>
            </w:pPr>
            <w:r w:rsidRPr="005512CC">
              <w:rPr>
                <w:sz w:val="20"/>
                <w:szCs w:val="20"/>
                <w:lang w:val="es-CU"/>
              </w:rPr>
              <w:t>Grup</w:t>
            </w:r>
            <w:r w:rsidR="00BD1CC2" w:rsidRPr="005512CC">
              <w:rPr>
                <w:sz w:val="20"/>
                <w:szCs w:val="20"/>
                <w:lang w:val="es-CU"/>
              </w:rPr>
              <w:t>o</w:t>
            </w:r>
            <w:r w:rsidRPr="005512CC">
              <w:rPr>
                <w:sz w:val="20"/>
                <w:szCs w:val="20"/>
                <w:lang w:val="es-CU"/>
              </w:rPr>
              <w:t xml:space="preserve"> I: 1</w:t>
            </w:r>
            <w:r w:rsidR="00A2146E" w:rsidRPr="005512CC">
              <w:rPr>
                <w:sz w:val="20"/>
                <w:szCs w:val="20"/>
                <w:lang w:val="es-CU"/>
              </w:rPr>
              <w:t>3</w:t>
            </w:r>
            <w:r w:rsidRPr="005512CC">
              <w:rPr>
                <w:sz w:val="20"/>
                <w:szCs w:val="20"/>
                <w:lang w:val="es-CU"/>
              </w:rPr>
              <w:t> e</w:t>
            </w:r>
            <w:r w:rsidR="00BD1CC2" w:rsidRPr="005512CC">
              <w:rPr>
                <w:sz w:val="20"/>
                <w:szCs w:val="20"/>
                <w:lang w:val="es-CU"/>
              </w:rPr>
              <w:t xml:space="preserve">mpresas consumiendo </w:t>
            </w:r>
            <w:r w:rsidRPr="005512CC">
              <w:rPr>
                <w:sz w:val="20"/>
                <w:szCs w:val="20"/>
                <w:lang w:val="es-CU"/>
              </w:rPr>
              <w:t>3</w:t>
            </w:r>
            <w:r w:rsidRPr="005512CC">
              <w:rPr>
                <w:sz w:val="20"/>
                <w:szCs w:val="20"/>
                <w:lang w:val="es-CU"/>
              </w:rPr>
              <w:noBreakHyphen/>
              <w:t xml:space="preserve">6 </w:t>
            </w:r>
            <w:r w:rsidR="00AB46A2" w:rsidRPr="005512CC">
              <w:rPr>
                <w:sz w:val="20"/>
                <w:szCs w:val="20"/>
                <w:lang w:val="es-CU"/>
              </w:rPr>
              <w:t>tm</w:t>
            </w:r>
          </w:p>
        </w:tc>
        <w:tc>
          <w:tcPr>
            <w:tcW w:w="1418" w:type="dxa"/>
            <w:vMerge/>
            <w:tcBorders>
              <w:top w:val="single" w:sz="4" w:space="0" w:color="auto"/>
              <w:left w:val="nil"/>
              <w:right w:val="single" w:sz="4" w:space="0" w:color="auto"/>
            </w:tcBorders>
            <w:shd w:val="clear" w:color="auto" w:fill="auto"/>
            <w:noWrap/>
          </w:tcPr>
          <w:p w14:paraId="6CC1F9BF" w14:textId="77777777" w:rsidR="0074169F" w:rsidRPr="005512CC" w:rsidRDefault="0074169F" w:rsidP="008D4FB2">
            <w:pPr>
              <w:keepNext/>
              <w:jc w:val="left"/>
              <w:rPr>
                <w:color w:val="000000"/>
                <w:sz w:val="20"/>
                <w:szCs w:val="20"/>
                <w:lang w:val="es-ES" w:eastAsia="zh-CN"/>
              </w:rPr>
            </w:pPr>
          </w:p>
        </w:tc>
        <w:tc>
          <w:tcPr>
            <w:tcW w:w="1275" w:type="dxa"/>
            <w:tcBorders>
              <w:top w:val="single" w:sz="4" w:space="0" w:color="auto"/>
              <w:left w:val="nil"/>
              <w:bottom w:val="single" w:sz="4" w:space="0" w:color="auto"/>
              <w:right w:val="single" w:sz="4" w:space="0" w:color="auto"/>
            </w:tcBorders>
            <w:shd w:val="clear" w:color="auto" w:fill="auto"/>
            <w:noWrap/>
          </w:tcPr>
          <w:p w14:paraId="68971303" w14:textId="75313EEF" w:rsidR="0074169F" w:rsidRPr="005512CC" w:rsidRDefault="0074169F" w:rsidP="008D4FB2">
            <w:pPr>
              <w:keepNext/>
              <w:jc w:val="right"/>
              <w:rPr>
                <w:color w:val="000000"/>
                <w:sz w:val="20"/>
                <w:szCs w:val="20"/>
                <w:lang w:val="es-CO" w:eastAsia="zh-CN"/>
              </w:rPr>
            </w:pPr>
            <w:r w:rsidRPr="005512CC">
              <w:rPr>
                <w:color w:val="000000"/>
                <w:sz w:val="20"/>
                <w:szCs w:val="20"/>
                <w:lang w:val="es-CO" w:eastAsia="zh-CN"/>
              </w:rPr>
              <w:t>57</w:t>
            </w:r>
            <w:r w:rsidR="00BD1CC2" w:rsidRPr="005512CC">
              <w:rPr>
                <w:color w:val="000000"/>
                <w:sz w:val="20"/>
                <w:szCs w:val="20"/>
                <w:lang w:val="es-CO" w:eastAsia="zh-CN"/>
              </w:rPr>
              <w:t>,</w:t>
            </w:r>
            <w:r w:rsidRPr="005512CC">
              <w:rPr>
                <w:color w:val="000000"/>
                <w:sz w:val="20"/>
                <w:szCs w:val="20"/>
                <w:lang w:val="es-CO" w:eastAsia="zh-CN"/>
              </w:rPr>
              <w:t>20</w:t>
            </w:r>
          </w:p>
        </w:tc>
        <w:tc>
          <w:tcPr>
            <w:tcW w:w="1134" w:type="dxa"/>
            <w:tcBorders>
              <w:top w:val="single" w:sz="4" w:space="0" w:color="auto"/>
              <w:left w:val="nil"/>
              <w:bottom w:val="single" w:sz="4" w:space="0" w:color="auto"/>
              <w:right w:val="single" w:sz="4" w:space="0" w:color="auto"/>
            </w:tcBorders>
            <w:shd w:val="clear" w:color="auto" w:fill="auto"/>
            <w:noWrap/>
          </w:tcPr>
          <w:p w14:paraId="06C15966" w14:textId="5043203C" w:rsidR="0074169F" w:rsidRPr="005512CC" w:rsidRDefault="0074169F" w:rsidP="008D4FB2">
            <w:pPr>
              <w:keepNext/>
              <w:jc w:val="right"/>
              <w:rPr>
                <w:color w:val="000000"/>
                <w:sz w:val="20"/>
                <w:szCs w:val="20"/>
                <w:lang w:val="es-CO" w:eastAsia="zh-CN"/>
              </w:rPr>
            </w:pPr>
            <w:r w:rsidRPr="005512CC">
              <w:rPr>
                <w:color w:val="000000"/>
                <w:sz w:val="20"/>
                <w:szCs w:val="20"/>
                <w:lang w:val="es-CO" w:eastAsia="zh-CN"/>
              </w:rPr>
              <w:t>520</w:t>
            </w:r>
            <w:r w:rsidR="00BD1CC2" w:rsidRPr="005512CC">
              <w:rPr>
                <w:color w:val="000000"/>
                <w:sz w:val="20"/>
                <w:szCs w:val="20"/>
                <w:lang w:val="es-CO" w:eastAsia="zh-CN"/>
              </w:rPr>
              <w:t>.</w:t>
            </w:r>
            <w:r w:rsidRPr="005512CC">
              <w:rPr>
                <w:color w:val="000000"/>
                <w:sz w:val="20"/>
                <w:szCs w:val="20"/>
                <w:lang w:val="es-CO" w:eastAsia="zh-CN"/>
              </w:rPr>
              <w:t>000</w:t>
            </w:r>
          </w:p>
        </w:tc>
        <w:tc>
          <w:tcPr>
            <w:tcW w:w="993" w:type="dxa"/>
            <w:tcBorders>
              <w:top w:val="single" w:sz="4" w:space="0" w:color="auto"/>
              <w:left w:val="nil"/>
              <w:bottom w:val="single" w:sz="4" w:space="0" w:color="auto"/>
              <w:right w:val="single" w:sz="4" w:space="0" w:color="auto"/>
            </w:tcBorders>
            <w:shd w:val="clear" w:color="auto" w:fill="auto"/>
            <w:noWrap/>
          </w:tcPr>
          <w:p w14:paraId="428F4278" w14:textId="77777777" w:rsidR="0074169F" w:rsidRPr="005512CC" w:rsidRDefault="0074169F" w:rsidP="008D4FB2">
            <w:pPr>
              <w:keepNext/>
              <w:jc w:val="right"/>
              <w:rPr>
                <w:color w:val="000000"/>
                <w:sz w:val="20"/>
                <w:szCs w:val="20"/>
                <w:lang w:val="es-CO" w:eastAsia="zh-CN"/>
              </w:rPr>
            </w:pPr>
            <w:r w:rsidRPr="005512CC">
              <w:rPr>
                <w:color w:val="000000"/>
                <w:sz w:val="20"/>
                <w:szCs w:val="20"/>
                <w:lang w:val="es-CO" w:eastAsia="zh-CN"/>
              </w:rPr>
              <w:t>0</w:t>
            </w:r>
          </w:p>
        </w:tc>
        <w:tc>
          <w:tcPr>
            <w:tcW w:w="1134" w:type="dxa"/>
            <w:tcBorders>
              <w:top w:val="single" w:sz="4" w:space="0" w:color="auto"/>
              <w:left w:val="nil"/>
              <w:bottom w:val="single" w:sz="4" w:space="0" w:color="auto"/>
              <w:right w:val="single" w:sz="4" w:space="0" w:color="auto"/>
            </w:tcBorders>
            <w:shd w:val="clear" w:color="auto" w:fill="auto"/>
            <w:noWrap/>
          </w:tcPr>
          <w:p w14:paraId="0CF5DA13" w14:textId="44EB2B28" w:rsidR="0074169F" w:rsidRPr="005512CC" w:rsidRDefault="0074169F" w:rsidP="008D4FB2">
            <w:pPr>
              <w:keepNext/>
              <w:jc w:val="right"/>
              <w:rPr>
                <w:color w:val="000000"/>
                <w:sz w:val="20"/>
                <w:szCs w:val="20"/>
                <w:lang w:val="es-CO" w:eastAsia="zh-CN"/>
              </w:rPr>
            </w:pPr>
            <w:r w:rsidRPr="005512CC">
              <w:rPr>
                <w:color w:val="000000"/>
                <w:sz w:val="20"/>
                <w:szCs w:val="20"/>
                <w:lang w:val="es-CO" w:eastAsia="zh-CN"/>
              </w:rPr>
              <w:t>520</w:t>
            </w:r>
            <w:r w:rsidR="00BD1CC2" w:rsidRPr="005512CC">
              <w:rPr>
                <w:color w:val="000000"/>
                <w:sz w:val="20"/>
                <w:szCs w:val="20"/>
                <w:lang w:val="es-CO" w:eastAsia="zh-CN"/>
              </w:rPr>
              <w:t>.</w:t>
            </w:r>
            <w:r w:rsidRPr="005512CC">
              <w:rPr>
                <w:color w:val="000000"/>
                <w:sz w:val="20"/>
                <w:szCs w:val="20"/>
                <w:lang w:val="es-CO" w:eastAsia="zh-CN"/>
              </w:rPr>
              <w:t>000</w:t>
            </w:r>
          </w:p>
        </w:tc>
        <w:tc>
          <w:tcPr>
            <w:tcW w:w="991" w:type="dxa"/>
            <w:tcBorders>
              <w:top w:val="single" w:sz="4" w:space="0" w:color="auto"/>
              <w:left w:val="nil"/>
              <w:bottom w:val="single" w:sz="4" w:space="0" w:color="auto"/>
              <w:right w:val="single" w:sz="4" w:space="0" w:color="auto"/>
            </w:tcBorders>
            <w:shd w:val="clear" w:color="auto" w:fill="auto"/>
            <w:noWrap/>
          </w:tcPr>
          <w:p w14:paraId="4EBBD4A2" w14:textId="0BC938A1" w:rsidR="0074169F" w:rsidRPr="005512CC" w:rsidRDefault="0074169F" w:rsidP="008D4FB2">
            <w:pPr>
              <w:keepNext/>
              <w:jc w:val="right"/>
              <w:rPr>
                <w:color w:val="000000"/>
                <w:sz w:val="20"/>
                <w:szCs w:val="20"/>
                <w:lang w:val="es-CO" w:eastAsia="zh-CN"/>
              </w:rPr>
            </w:pPr>
            <w:r w:rsidRPr="005512CC">
              <w:rPr>
                <w:color w:val="000000"/>
                <w:sz w:val="20"/>
                <w:szCs w:val="20"/>
                <w:lang w:val="es-CO" w:eastAsia="zh-CN"/>
              </w:rPr>
              <w:t>9</w:t>
            </w:r>
            <w:r w:rsidR="00BD1CC2" w:rsidRPr="005512CC">
              <w:rPr>
                <w:color w:val="000000"/>
                <w:sz w:val="20"/>
                <w:szCs w:val="20"/>
                <w:lang w:val="es-CO" w:eastAsia="zh-CN"/>
              </w:rPr>
              <w:t>,</w:t>
            </w:r>
            <w:r w:rsidRPr="005512CC">
              <w:rPr>
                <w:color w:val="000000"/>
                <w:sz w:val="20"/>
                <w:szCs w:val="20"/>
                <w:lang w:val="es-CO" w:eastAsia="zh-CN"/>
              </w:rPr>
              <w:t>09</w:t>
            </w:r>
          </w:p>
        </w:tc>
      </w:tr>
      <w:tr w:rsidR="0074169F" w:rsidRPr="005512CC" w14:paraId="42BF1B3C" w14:textId="77777777" w:rsidTr="00565804">
        <w:trPr>
          <w:trHeight w:val="142"/>
        </w:trPr>
        <w:tc>
          <w:tcPr>
            <w:tcW w:w="2405" w:type="dxa"/>
            <w:tcBorders>
              <w:top w:val="single" w:sz="4" w:space="0" w:color="auto"/>
              <w:left w:val="single" w:sz="4" w:space="0" w:color="auto"/>
              <w:bottom w:val="single" w:sz="4" w:space="0" w:color="auto"/>
              <w:right w:val="single" w:sz="4" w:space="0" w:color="auto"/>
            </w:tcBorders>
            <w:shd w:val="clear" w:color="auto" w:fill="auto"/>
            <w:noWrap/>
          </w:tcPr>
          <w:p w14:paraId="21DA7D90" w14:textId="49B17967" w:rsidR="0074169F" w:rsidRPr="005512CC" w:rsidRDefault="0074169F" w:rsidP="007A5D4A">
            <w:pPr>
              <w:jc w:val="left"/>
              <w:rPr>
                <w:color w:val="000000"/>
                <w:sz w:val="20"/>
                <w:szCs w:val="20"/>
                <w:lang w:val="es-CU" w:eastAsia="zh-CN"/>
              </w:rPr>
            </w:pPr>
            <w:r w:rsidRPr="005512CC">
              <w:rPr>
                <w:sz w:val="20"/>
                <w:szCs w:val="20"/>
                <w:lang w:val="es-CU"/>
              </w:rPr>
              <w:t>Grup</w:t>
            </w:r>
            <w:r w:rsidR="002D4FF2" w:rsidRPr="005512CC">
              <w:rPr>
                <w:sz w:val="20"/>
                <w:szCs w:val="20"/>
                <w:lang w:val="es-CU"/>
              </w:rPr>
              <w:t>o</w:t>
            </w:r>
            <w:r w:rsidRPr="005512CC">
              <w:rPr>
                <w:sz w:val="20"/>
                <w:szCs w:val="20"/>
                <w:lang w:val="es-CU"/>
              </w:rPr>
              <w:t xml:space="preserve"> II: 53 e</w:t>
            </w:r>
            <w:r w:rsidR="00BD1CC2" w:rsidRPr="005512CC">
              <w:rPr>
                <w:sz w:val="20"/>
                <w:szCs w:val="20"/>
                <w:lang w:val="es-CU"/>
              </w:rPr>
              <w:t xml:space="preserve">mpresas consumiendo </w:t>
            </w:r>
            <w:r w:rsidRPr="005512CC">
              <w:rPr>
                <w:sz w:val="20"/>
                <w:szCs w:val="20"/>
                <w:lang w:val="es-CU"/>
              </w:rPr>
              <w:t>1-3 </w:t>
            </w:r>
            <w:r w:rsidR="00AB46A2" w:rsidRPr="005512CC">
              <w:rPr>
                <w:sz w:val="20"/>
                <w:szCs w:val="20"/>
                <w:lang w:val="es-CU"/>
              </w:rPr>
              <w:t>tm</w:t>
            </w:r>
          </w:p>
        </w:tc>
        <w:tc>
          <w:tcPr>
            <w:tcW w:w="1418" w:type="dxa"/>
            <w:vMerge/>
            <w:tcBorders>
              <w:left w:val="nil"/>
              <w:right w:val="single" w:sz="4" w:space="0" w:color="auto"/>
            </w:tcBorders>
            <w:shd w:val="clear" w:color="auto" w:fill="auto"/>
            <w:noWrap/>
          </w:tcPr>
          <w:p w14:paraId="560FC7B7" w14:textId="77777777" w:rsidR="0074169F" w:rsidRPr="005512CC" w:rsidRDefault="0074169F" w:rsidP="007A5D4A">
            <w:pPr>
              <w:jc w:val="left"/>
              <w:rPr>
                <w:color w:val="000000"/>
                <w:sz w:val="20"/>
                <w:szCs w:val="20"/>
                <w:lang w:val="es-ES" w:eastAsia="zh-CN"/>
              </w:rPr>
            </w:pPr>
          </w:p>
        </w:tc>
        <w:tc>
          <w:tcPr>
            <w:tcW w:w="1275" w:type="dxa"/>
            <w:tcBorders>
              <w:top w:val="single" w:sz="4" w:space="0" w:color="auto"/>
              <w:left w:val="nil"/>
              <w:bottom w:val="single" w:sz="4" w:space="0" w:color="auto"/>
              <w:right w:val="single" w:sz="4" w:space="0" w:color="auto"/>
            </w:tcBorders>
            <w:shd w:val="clear" w:color="auto" w:fill="auto"/>
            <w:noWrap/>
          </w:tcPr>
          <w:p w14:paraId="366D9F7B" w14:textId="5C75EB52" w:rsidR="0074169F" w:rsidRPr="005512CC" w:rsidRDefault="0074169F" w:rsidP="007A5D4A">
            <w:pPr>
              <w:jc w:val="right"/>
              <w:rPr>
                <w:color w:val="000000"/>
                <w:sz w:val="20"/>
                <w:szCs w:val="20"/>
                <w:lang w:val="es-CO" w:eastAsia="zh-CN"/>
              </w:rPr>
            </w:pPr>
            <w:r w:rsidRPr="005512CC">
              <w:rPr>
                <w:color w:val="000000"/>
                <w:sz w:val="20"/>
                <w:szCs w:val="20"/>
                <w:lang w:val="es-CO" w:eastAsia="zh-CN"/>
              </w:rPr>
              <w:t>120</w:t>
            </w:r>
            <w:r w:rsidR="00BD1CC2" w:rsidRPr="005512CC">
              <w:rPr>
                <w:color w:val="000000"/>
                <w:sz w:val="20"/>
                <w:szCs w:val="20"/>
                <w:lang w:val="es-CO" w:eastAsia="zh-CN"/>
              </w:rPr>
              <w:t>,</w:t>
            </w:r>
            <w:r w:rsidRPr="005512CC">
              <w:rPr>
                <w:color w:val="000000"/>
                <w:sz w:val="20"/>
                <w:szCs w:val="20"/>
                <w:lang w:val="es-CO" w:eastAsia="zh-CN"/>
              </w:rPr>
              <w:t>50</w:t>
            </w:r>
          </w:p>
        </w:tc>
        <w:tc>
          <w:tcPr>
            <w:tcW w:w="1134" w:type="dxa"/>
            <w:tcBorders>
              <w:top w:val="single" w:sz="4" w:space="0" w:color="auto"/>
              <w:left w:val="nil"/>
              <w:bottom w:val="single" w:sz="4" w:space="0" w:color="auto"/>
              <w:right w:val="single" w:sz="4" w:space="0" w:color="auto"/>
            </w:tcBorders>
            <w:shd w:val="clear" w:color="auto" w:fill="auto"/>
            <w:noWrap/>
          </w:tcPr>
          <w:p w14:paraId="268C1005" w14:textId="4410A497" w:rsidR="0074169F" w:rsidRPr="005512CC" w:rsidRDefault="0074169F" w:rsidP="007A5D4A">
            <w:pPr>
              <w:jc w:val="right"/>
              <w:rPr>
                <w:color w:val="000000"/>
                <w:sz w:val="20"/>
                <w:szCs w:val="20"/>
                <w:lang w:val="es-CO" w:eastAsia="zh-CN"/>
              </w:rPr>
            </w:pPr>
            <w:r w:rsidRPr="005512CC">
              <w:rPr>
                <w:color w:val="000000"/>
                <w:sz w:val="20"/>
                <w:szCs w:val="20"/>
                <w:lang w:val="es-CO" w:eastAsia="zh-CN"/>
              </w:rPr>
              <w:t>530</w:t>
            </w:r>
            <w:r w:rsidR="00BD1CC2" w:rsidRPr="005512CC">
              <w:rPr>
                <w:color w:val="000000"/>
                <w:sz w:val="20"/>
                <w:szCs w:val="20"/>
                <w:lang w:val="es-CO" w:eastAsia="zh-CN"/>
              </w:rPr>
              <w:t>.</w:t>
            </w:r>
            <w:r w:rsidRPr="005512CC">
              <w:rPr>
                <w:color w:val="000000"/>
                <w:sz w:val="20"/>
                <w:szCs w:val="20"/>
                <w:lang w:val="es-CO" w:eastAsia="zh-CN"/>
              </w:rPr>
              <w:t>000</w:t>
            </w:r>
          </w:p>
        </w:tc>
        <w:tc>
          <w:tcPr>
            <w:tcW w:w="993" w:type="dxa"/>
            <w:tcBorders>
              <w:top w:val="single" w:sz="4" w:space="0" w:color="auto"/>
              <w:left w:val="nil"/>
              <w:bottom w:val="single" w:sz="4" w:space="0" w:color="auto"/>
              <w:right w:val="single" w:sz="4" w:space="0" w:color="auto"/>
            </w:tcBorders>
            <w:shd w:val="clear" w:color="auto" w:fill="auto"/>
            <w:noWrap/>
          </w:tcPr>
          <w:p w14:paraId="664F5D97" w14:textId="77777777" w:rsidR="0074169F" w:rsidRPr="005512CC" w:rsidRDefault="0074169F" w:rsidP="007A5D4A">
            <w:pPr>
              <w:jc w:val="right"/>
              <w:rPr>
                <w:color w:val="000000"/>
                <w:sz w:val="20"/>
                <w:szCs w:val="20"/>
                <w:lang w:val="es-CO" w:eastAsia="zh-CN"/>
              </w:rPr>
            </w:pPr>
            <w:r w:rsidRPr="005512CC">
              <w:rPr>
                <w:color w:val="000000"/>
                <w:sz w:val="20"/>
                <w:szCs w:val="20"/>
                <w:lang w:val="es-CO" w:eastAsia="zh-CN"/>
              </w:rPr>
              <w:t>0</w:t>
            </w:r>
          </w:p>
        </w:tc>
        <w:tc>
          <w:tcPr>
            <w:tcW w:w="1134" w:type="dxa"/>
            <w:tcBorders>
              <w:top w:val="single" w:sz="4" w:space="0" w:color="auto"/>
              <w:left w:val="nil"/>
              <w:bottom w:val="single" w:sz="4" w:space="0" w:color="auto"/>
              <w:right w:val="single" w:sz="4" w:space="0" w:color="auto"/>
            </w:tcBorders>
            <w:shd w:val="clear" w:color="auto" w:fill="auto"/>
            <w:noWrap/>
          </w:tcPr>
          <w:p w14:paraId="0DC65887" w14:textId="0E391FBF" w:rsidR="0074169F" w:rsidRPr="005512CC" w:rsidRDefault="0074169F" w:rsidP="007A5D4A">
            <w:pPr>
              <w:jc w:val="right"/>
              <w:rPr>
                <w:color w:val="000000"/>
                <w:sz w:val="20"/>
                <w:szCs w:val="20"/>
                <w:lang w:val="es-CO" w:eastAsia="zh-CN"/>
              </w:rPr>
            </w:pPr>
            <w:r w:rsidRPr="005512CC">
              <w:rPr>
                <w:color w:val="000000"/>
                <w:sz w:val="20"/>
                <w:szCs w:val="20"/>
                <w:lang w:val="es-CO" w:eastAsia="zh-CN"/>
              </w:rPr>
              <w:t>530</w:t>
            </w:r>
            <w:r w:rsidR="00BD1CC2" w:rsidRPr="005512CC">
              <w:rPr>
                <w:color w:val="000000"/>
                <w:sz w:val="20"/>
                <w:szCs w:val="20"/>
                <w:lang w:val="es-CO" w:eastAsia="zh-CN"/>
              </w:rPr>
              <w:t>.</w:t>
            </w:r>
            <w:r w:rsidRPr="005512CC">
              <w:rPr>
                <w:color w:val="000000"/>
                <w:sz w:val="20"/>
                <w:szCs w:val="20"/>
                <w:lang w:val="es-CO" w:eastAsia="zh-CN"/>
              </w:rPr>
              <w:t>000</w:t>
            </w:r>
          </w:p>
        </w:tc>
        <w:tc>
          <w:tcPr>
            <w:tcW w:w="991" w:type="dxa"/>
            <w:tcBorders>
              <w:top w:val="single" w:sz="4" w:space="0" w:color="auto"/>
              <w:left w:val="nil"/>
              <w:bottom w:val="single" w:sz="4" w:space="0" w:color="auto"/>
              <w:right w:val="single" w:sz="4" w:space="0" w:color="auto"/>
            </w:tcBorders>
            <w:shd w:val="clear" w:color="auto" w:fill="auto"/>
            <w:noWrap/>
          </w:tcPr>
          <w:p w14:paraId="0D3EF163" w14:textId="01EC8E75" w:rsidR="0074169F" w:rsidRPr="005512CC" w:rsidRDefault="0074169F" w:rsidP="007A5D4A">
            <w:pPr>
              <w:jc w:val="right"/>
              <w:rPr>
                <w:color w:val="000000"/>
                <w:sz w:val="20"/>
                <w:szCs w:val="20"/>
                <w:lang w:val="es-CO" w:eastAsia="zh-CN"/>
              </w:rPr>
            </w:pPr>
            <w:r w:rsidRPr="005512CC">
              <w:rPr>
                <w:color w:val="000000"/>
                <w:sz w:val="20"/>
                <w:szCs w:val="20"/>
                <w:lang w:val="es-CO" w:eastAsia="zh-CN"/>
              </w:rPr>
              <w:t>4</w:t>
            </w:r>
            <w:r w:rsidR="00BD1CC2" w:rsidRPr="005512CC">
              <w:rPr>
                <w:color w:val="000000"/>
                <w:sz w:val="20"/>
                <w:szCs w:val="20"/>
                <w:lang w:val="es-CO" w:eastAsia="zh-CN"/>
              </w:rPr>
              <w:t>,</w:t>
            </w:r>
            <w:r w:rsidRPr="005512CC">
              <w:rPr>
                <w:color w:val="000000"/>
                <w:sz w:val="20"/>
                <w:szCs w:val="20"/>
                <w:lang w:val="es-CO" w:eastAsia="zh-CN"/>
              </w:rPr>
              <w:t>40</w:t>
            </w:r>
          </w:p>
        </w:tc>
      </w:tr>
      <w:tr w:rsidR="0074169F" w:rsidRPr="005512CC" w14:paraId="16CB14C6" w14:textId="77777777" w:rsidTr="00565804">
        <w:trPr>
          <w:trHeight w:val="142"/>
        </w:trPr>
        <w:tc>
          <w:tcPr>
            <w:tcW w:w="2405" w:type="dxa"/>
            <w:tcBorders>
              <w:top w:val="single" w:sz="4" w:space="0" w:color="auto"/>
              <w:left w:val="single" w:sz="4" w:space="0" w:color="auto"/>
              <w:bottom w:val="single" w:sz="4" w:space="0" w:color="auto"/>
              <w:right w:val="single" w:sz="4" w:space="0" w:color="auto"/>
            </w:tcBorders>
            <w:shd w:val="clear" w:color="auto" w:fill="auto"/>
            <w:noWrap/>
          </w:tcPr>
          <w:p w14:paraId="34DE2D17" w14:textId="4F50ADA0" w:rsidR="0074169F" w:rsidRPr="005512CC" w:rsidRDefault="0074169F" w:rsidP="003A39CF">
            <w:pPr>
              <w:jc w:val="left"/>
              <w:rPr>
                <w:sz w:val="20"/>
                <w:szCs w:val="20"/>
                <w:lang w:val="es-CU"/>
              </w:rPr>
            </w:pPr>
            <w:r w:rsidRPr="005512CC">
              <w:rPr>
                <w:sz w:val="20"/>
                <w:szCs w:val="20"/>
                <w:lang w:val="es-CU"/>
              </w:rPr>
              <w:t>Grup</w:t>
            </w:r>
            <w:r w:rsidR="002D4FF2" w:rsidRPr="005512CC">
              <w:rPr>
                <w:sz w:val="20"/>
                <w:szCs w:val="20"/>
                <w:lang w:val="es-CU"/>
              </w:rPr>
              <w:t>o</w:t>
            </w:r>
            <w:r w:rsidRPr="005512CC">
              <w:rPr>
                <w:sz w:val="20"/>
                <w:szCs w:val="20"/>
                <w:lang w:val="es-CU"/>
              </w:rPr>
              <w:t xml:space="preserve"> III: 115 e</w:t>
            </w:r>
            <w:r w:rsidR="00BD1CC2" w:rsidRPr="005512CC">
              <w:rPr>
                <w:sz w:val="20"/>
                <w:szCs w:val="20"/>
                <w:lang w:val="es-CU"/>
              </w:rPr>
              <w:t xml:space="preserve">mpresas consumiendo </w:t>
            </w:r>
            <w:r w:rsidRPr="005512CC">
              <w:rPr>
                <w:sz w:val="20"/>
                <w:szCs w:val="20"/>
                <w:lang w:val="es-CU"/>
              </w:rPr>
              <w:t>0-1 </w:t>
            </w:r>
            <w:r w:rsidR="00AB46A2" w:rsidRPr="005512CC">
              <w:rPr>
                <w:sz w:val="20"/>
                <w:szCs w:val="20"/>
                <w:lang w:val="es-CU"/>
              </w:rPr>
              <w:t>tm</w:t>
            </w:r>
          </w:p>
        </w:tc>
        <w:tc>
          <w:tcPr>
            <w:tcW w:w="1418" w:type="dxa"/>
            <w:vMerge/>
            <w:tcBorders>
              <w:left w:val="nil"/>
              <w:bottom w:val="single" w:sz="4" w:space="0" w:color="auto"/>
              <w:right w:val="single" w:sz="4" w:space="0" w:color="auto"/>
            </w:tcBorders>
            <w:shd w:val="clear" w:color="auto" w:fill="auto"/>
            <w:noWrap/>
          </w:tcPr>
          <w:p w14:paraId="4A74A27F" w14:textId="77777777" w:rsidR="0074169F" w:rsidRPr="005512CC" w:rsidRDefault="0074169F" w:rsidP="003A39CF">
            <w:pPr>
              <w:jc w:val="left"/>
              <w:rPr>
                <w:color w:val="000000"/>
                <w:sz w:val="20"/>
                <w:szCs w:val="20"/>
                <w:lang w:val="es-ES" w:eastAsia="zh-CN"/>
              </w:rPr>
            </w:pPr>
          </w:p>
        </w:tc>
        <w:tc>
          <w:tcPr>
            <w:tcW w:w="1275" w:type="dxa"/>
            <w:tcBorders>
              <w:top w:val="single" w:sz="4" w:space="0" w:color="auto"/>
              <w:left w:val="nil"/>
              <w:bottom w:val="single" w:sz="4" w:space="0" w:color="auto"/>
              <w:right w:val="single" w:sz="4" w:space="0" w:color="auto"/>
            </w:tcBorders>
            <w:shd w:val="clear" w:color="auto" w:fill="auto"/>
            <w:noWrap/>
          </w:tcPr>
          <w:p w14:paraId="778AC57D" w14:textId="2DD48666" w:rsidR="0074169F" w:rsidRPr="005512CC" w:rsidRDefault="0074169F" w:rsidP="003A39CF">
            <w:pPr>
              <w:jc w:val="right"/>
              <w:rPr>
                <w:color w:val="000000"/>
                <w:sz w:val="20"/>
                <w:szCs w:val="20"/>
                <w:lang w:val="es-CO" w:eastAsia="zh-CN"/>
              </w:rPr>
            </w:pPr>
            <w:r w:rsidRPr="005512CC">
              <w:rPr>
                <w:color w:val="000000"/>
                <w:sz w:val="20"/>
                <w:szCs w:val="20"/>
                <w:lang w:val="es-CO" w:eastAsia="zh-CN"/>
              </w:rPr>
              <w:t>44</w:t>
            </w:r>
            <w:r w:rsidR="00BD1CC2" w:rsidRPr="005512CC">
              <w:rPr>
                <w:color w:val="000000"/>
                <w:sz w:val="20"/>
                <w:szCs w:val="20"/>
                <w:lang w:val="es-CO" w:eastAsia="zh-CN"/>
              </w:rPr>
              <w:t>,</w:t>
            </w:r>
            <w:r w:rsidRPr="005512CC">
              <w:rPr>
                <w:color w:val="000000"/>
                <w:sz w:val="20"/>
                <w:szCs w:val="20"/>
                <w:lang w:val="es-CO" w:eastAsia="zh-CN"/>
              </w:rPr>
              <w:t>52</w:t>
            </w:r>
          </w:p>
        </w:tc>
        <w:tc>
          <w:tcPr>
            <w:tcW w:w="1134" w:type="dxa"/>
            <w:tcBorders>
              <w:top w:val="single" w:sz="4" w:space="0" w:color="auto"/>
              <w:left w:val="nil"/>
              <w:bottom w:val="single" w:sz="4" w:space="0" w:color="auto"/>
              <w:right w:val="single" w:sz="4" w:space="0" w:color="auto"/>
            </w:tcBorders>
            <w:shd w:val="clear" w:color="auto" w:fill="auto"/>
            <w:noWrap/>
          </w:tcPr>
          <w:p w14:paraId="21C74712" w14:textId="2A59B998" w:rsidR="0074169F" w:rsidRPr="005512CC" w:rsidRDefault="0074169F" w:rsidP="003A39CF">
            <w:pPr>
              <w:jc w:val="right"/>
              <w:rPr>
                <w:color w:val="000000"/>
                <w:sz w:val="20"/>
                <w:szCs w:val="20"/>
                <w:lang w:val="es-CO" w:eastAsia="zh-CN"/>
              </w:rPr>
            </w:pPr>
            <w:r w:rsidRPr="005512CC">
              <w:rPr>
                <w:color w:val="000000"/>
                <w:sz w:val="20"/>
                <w:szCs w:val="20"/>
                <w:lang w:val="es-CO" w:eastAsia="zh-CN"/>
              </w:rPr>
              <w:t>575</w:t>
            </w:r>
            <w:r w:rsidR="00BD1CC2" w:rsidRPr="005512CC">
              <w:rPr>
                <w:color w:val="000000"/>
                <w:sz w:val="20"/>
                <w:szCs w:val="20"/>
                <w:lang w:val="es-CO" w:eastAsia="zh-CN"/>
              </w:rPr>
              <w:t>.</w:t>
            </w:r>
            <w:r w:rsidR="00806745" w:rsidRPr="005512CC">
              <w:rPr>
                <w:color w:val="000000"/>
                <w:sz w:val="20"/>
                <w:szCs w:val="20"/>
                <w:lang w:val="es-CO" w:eastAsia="zh-CN"/>
              </w:rPr>
              <w:t>0</w:t>
            </w:r>
            <w:r w:rsidRPr="005512CC">
              <w:rPr>
                <w:color w:val="000000"/>
                <w:sz w:val="20"/>
                <w:szCs w:val="20"/>
                <w:lang w:val="es-CO" w:eastAsia="zh-CN"/>
              </w:rPr>
              <w:t>00</w:t>
            </w:r>
          </w:p>
        </w:tc>
        <w:tc>
          <w:tcPr>
            <w:tcW w:w="993" w:type="dxa"/>
            <w:tcBorders>
              <w:top w:val="single" w:sz="4" w:space="0" w:color="auto"/>
              <w:left w:val="nil"/>
              <w:bottom w:val="single" w:sz="4" w:space="0" w:color="auto"/>
              <w:right w:val="single" w:sz="4" w:space="0" w:color="auto"/>
            </w:tcBorders>
            <w:shd w:val="clear" w:color="auto" w:fill="auto"/>
            <w:noWrap/>
          </w:tcPr>
          <w:p w14:paraId="74FE3E59" w14:textId="6AE201CA" w:rsidR="0074169F" w:rsidRPr="005512CC" w:rsidRDefault="0074169F" w:rsidP="003A39CF">
            <w:pPr>
              <w:jc w:val="right"/>
              <w:rPr>
                <w:color w:val="000000"/>
                <w:sz w:val="20"/>
                <w:szCs w:val="20"/>
                <w:lang w:val="es-CO" w:eastAsia="zh-CN"/>
              </w:rPr>
            </w:pPr>
            <w:r w:rsidRPr="005512CC">
              <w:rPr>
                <w:color w:val="000000"/>
                <w:sz w:val="20"/>
                <w:szCs w:val="20"/>
                <w:lang w:val="es-CO" w:eastAsia="zh-CN"/>
              </w:rPr>
              <w:t>0</w:t>
            </w:r>
          </w:p>
        </w:tc>
        <w:tc>
          <w:tcPr>
            <w:tcW w:w="1134" w:type="dxa"/>
            <w:tcBorders>
              <w:top w:val="single" w:sz="4" w:space="0" w:color="auto"/>
              <w:left w:val="nil"/>
              <w:bottom w:val="single" w:sz="4" w:space="0" w:color="auto"/>
              <w:right w:val="single" w:sz="4" w:space="0" w:color="auto"/>
            </w:tcBorders>
            <w:shd w:val="clear" w:color="auto" w:fill="auto"/>
            <w:noWrap/>
          </w:tcPr>
          <w:p w14:paraId="58AAE11B" w14:textId="13F0A743" w:rsidR="0074169F" w:rsidRPr="005512CC" w:rsidRDefault="0074169F" w:rsidP="003A39CF">
            <w:pPr>
              <w:jc w:val="right"/>
              <w:rPr>
                <w:color w:val="000000"/>
                <w:sz w:val="20"/>
                <w:szCs w:val="20"/>
                <w:lang w:val="es-CO" w:eastAsia="zh-CN"/>
              </w:rPr>
            </w:pPr>
            <w:r w:rsidRPr="005512CC">
              <w:rPr>
                <w:color w:val="000000"/>
                <w:sz w:val="20"/>
                <w:szCs w:val="20"/>
                <w:lang w:val="es-CO" w:eastAsia="zh-CN"/>
              </w:rPr>
              <w:t>575</w:t>
            </w:r>
            <w:r w:rsidR="00BD1CC2" w:rsidRPr="005512CC">
              <w:rPr>
                <w:color w:val="000000"/>
                <w:sz w:val="20"/>
                <w:szCs w:val="20"/>
                <w:lang w:val="es-CO" w:eastAsia="zh-CN"/>
              </w:rPr>
              <w:t>.</w:t>
            </w:r>
            <w:r w:rsidRPr="005512CC">
              <w:rPr>
                <w:color w:val="000000"/>
                <w:sz w:val="20"/>
                <w:szCs w:val="20"/>
                <w:lang w:val="es-CO" w:eastAsia="zh-CN"/>
              </w:rPr>
              <w:t>0</w:t>
            </w:r>
            <w:r w:rsidR="00806745" w:rsidRPr="005512CC">
              <w:rPr>
                <w:color w:val="000000"/>
                <w:sz w:val="20"/>
                <w:szCs w:val="20"/>
                <w:lang w:val="es-CO" w:eastAsia="zh-CN"/>
              </w:rPr>
              <w:t>0</w:t>
            </w:r>
            <w:r w:rsidRPr="005512CC">
              <w:rPr>
                <w:color w:val="000000"/>
                <w:sz w:val="20"/>
                <w:szCs w:val="20"/>
                <w:lang w:val="es-CO" w:eastAsia="zh-CN"/>
              </w:rPr>
              <w:t>0</w:t>
            </w:r>
          </w:p>
        </w:tc>
        <w:tc>
          <w:tcPr>
            <w:tcW w:w="991" w:type="dxa"/>
            <w:tcBorders>
              <w:top w:val="single" w:sz="4" w:space="0" w:color="auto"/>
              <w:left w:val="nil"/>
              <w:bottom w:val="single" w:sz="4" w:space="0" w:color="auto"/>
              <w:right w:val="single" w:sz="4" w:space="0" w:color="auto"/>
            </w:tcBorders>
            <w:shd w:val="clear" w:color="auto" w:fill="auto"/>
            <w:noWrap/>
          </w:tcPr>
          <w:p w14:paraId="2E8A9D8E" w14:textId="53D4A616" w:rsidR="0074169F" w:rsidRPr="005512CC" w:rsidRDefault="00D477B8" w:rsidP="003A39CF">
            <w:pPr>
              <w:jc w:val="right"/>
              <w:rPr>
                <w:color w:val="000000"/>
                <w:sz w:val="20"/>
                <w:szCs w:val="20"/>
                <w:lang w:val="es-CO" w:eastAsia="zh-CN"/>
              </w:rPr>
            </w:pPr>
            <w:r w:rsidRPr="005512CC">
              <w:rPr>
                <w:color w:val="000000"/>
                <w:sz w:val="20"/>
                <w:szCs w:val="20"/>
                <w:lang w:val="es-CO" w:eastAsia="zh-CN"/>
              </w:rPr>
              <w:t>12</w:t>
            </w:r>
            <w:r w:rsidR="00BD1CC2" w:rsidRPr="005512CC">
              <w:rPr>
                <w:color w:val="000000"/>
                <w:sz w:val="20"/>
                <w:szCs w:val="20"/>
                <w:lang w:val="es-CO" w:eastAsia="zh-CN"/>
              </w:rPr>
              <w:t>,</w:t>
            </w:r>
            <w:r w:rsidRPr="005512CC">
              <w:rPr>
                <w:color w:val="000000"/>
                <w:sz w:val="20"/>
                <w:szCs w:val="20"/>
                <w:lang w:val="es-CO" w:eastAsia="zh-CN"/>
              </w:rPr>
              <w:t>92</w:t>
            </w:r>
          </w:p>
        </w:tc>
      </w:tr>
      <w:bookmarkEnd w:id="14"/>
      <w:tr w:rsidR="003A39CF" w:rsidRPr="005512CC" w14:paraId="4732EF91" w14:textId="77777777" w:rsidTr="00565804">
        <w:trPr>
          <w:trHeight w:val="142"/>
        </w:trPr>
        <w:tc>
          <w:tcPr>
            <w:tcW w:w="7225" w:type="dxa"/>
            <w:gridSpan w:val="5"/>
            <w:tcBorders>
              <w:top w:val="nil"/>
              <w:left w:val="single" w:sz="4" w:space="0" w:color="auto"/>
              <w:bottom w:val="single" w:sz="4" w:space="0" w:color="auto"/>
              <w:right w:val="single" w:sz="4" w:space="0" w:color="auto"/>
            </w:tcBorders>
            <w:shd w:val="clear" w:color="auto" w:fill="auto"/>
            <w:noWrap/>
            <w:hideMark/>
          </w:tcPr>
          <w:p w14:paraId="3884B672" w14:textId="386A7AC8" w:rsidR="003A39CF" w:rsidRPr="005512CC" w:rsidRDefault="00BD1CC2" w:rsidP="003A39CF">
            <w:pPr>
              <w:jc w:val="left"/>
              <w:rPr>
                <w:color w:val="000000"/>
                <w:sz w:val="20"/>
                <w:szCs w:val="20"/>
                <w:lang w:val="es-CO" w:eastAsia="zh-CN"/>
              </w:rPr>
            </w:pPr>
            <w:r w:rsidRPr="005512CC">
              <w:rPr>
                <w:color w:val="000000"/>
                <w:sz w:val="20"/>
                <w:szCs w:val="20"/>
                <w:lang w:val="es-CO" w:eastAsia="zh-CN"/>
              </w:rPr>
              <w:t>Asistencia técnica</w:t>
            </w:r>
          </w:p>
        </w:tc>
        <w:tc>
          <w:tcPr>
            <w:tcW w:w="1134" w:type="dxa"/>
            <w:tcBorders>
              <w:top w:val="nil"/>
              <w:left w:val="nil"/>
              <w:bottom w:val="single" w:sz="4" w:space="0" w:color="auto"/>
              <w:right w:val="single" w:sz="4" w:space="0" w:color="auto"/>
            </w:tcBorders>
            <w:shd w:val="clear" w:color="auto" w:fill="auto"/>
            <w:noWrap/>
            <w:hideMark/>
          </w:tcPr>
          <w:p w14:paraId="56581199" w14:textId="3E565020" w:rsidR="003A39CF" w:rsidRPr="005512CC" w:rsidRDefault="003A39CF" w:rsidP="003A39CF">
            <w:pPr>
              <w:jc w:val="right"/>
              <w:rPr>
                <w:color w:val="000000"/>
                <w:sz w:val="20"/>
                <w:szCs w:val="20"/>
                <w:lang w:val="es-CO" w:eastAsia="zh-CN"/>
              </w:rPr>
            </w:pPr>
            <w:r w:rsidRPr="005512CC">
              <w:rPr>
                <w:color w:val="000000"/>
                <w:sz w:val="20"/>
                <w:szCs w:val="20"/>
                <w:lang w:val="es-CO" w:eastAsia="zh-CN"/>
              </w:rPr>
              <w:t>100</w:t>
            </w:r>
            <w:r w:rsidR="00BD1CC2" w:rsidRPr="005512CC">
              <w:rPr>
                <w:color w:val="000000"/>
                <w:sz w:val="20"/>
                <w:szCs w:val="20"/>
                <w:lang w:val="es-CO" w:eastAsia="zh-CN"/>
              </w:rPr>
              <w:t>.</w:t>
            </w:r>
            <w:r w:rsidRPr="005512CC">
              <w:rPr>
                <w:color w:val="000000"/>
                <w:sz w:val="20"/>
                <w:szCs w:val="20"/>
                <w:lang w:val="es-CO" w:eastAsia="zh-CN"/>
              </w:rPr>
              <w:t>000</w:t>
            </w:r>
          </w:p>
        </w:tc>
        <w:tc>
          <w:tcPr>
            <w:tcW w:w="991" w:type="dxa"/>
            <w:tcBorders>
              <w:top w:val="nil"/>
              <w:left w:val="nil"/>
              <w:bottom w:val="single" w:sz="4" w:space="0" w:color="auto"/>
              <w:right w:val="single" w:sz="4" w:space="0" w:color="auto"/>
            </w:tcBorders>
            <w:shd w:val="clear" w:color="auto" w:fill="auto"/>
            <w:noWrap/>
            <w:hideMark/>
          </w:tcPr>
          <w:p w14:paraId="0BA800CA" w14:textId="77777777" w:rsidR="003A39CF" w:rsidRPr="005512CC" w:rsidRDefault="003A39CF" w:rsidP="003A39CF">
            <w:pPr>
              <w:jc w:val="right"/>
              <w:rPr>
                <w:color w:val="000000"/>
                <w:sz w:val="20"/>
                <w:szCs w:val="20"/>
                <w:lang w:val="es-CO" w:eastAsia="zh-CN"/>
              </w:rPr>
            </w:pPr>
          </w:p>
        </w:tc>
      </w:tr>
      <w:tr w:rsidR="003A39CF" w:rsidRPr="005512CC" w14:paraId="3A52B8FD" w14:textId="77777777" w:rsidTr="00565804">
        <w:trPr>
          <w:trHeight w:val="201"/>
        </w:trPr>
        <w:tc>
          <w:tcPr>
            <w:tcW w:w="3823"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081D71A2" w14:textId="721C5940" w:rsidR="003A39CF" w:rsidRPr="005512CC" w:rsidRDefault="00BD1CC2" w:rsidP="003A39CF">
            <w:pPr>
              <w:jc w:val="left"/>
              <w:rPr>
                <w:b/>
                <w:bCs/>
                <w:color w:val="000000"/>
                <w:sz w:val="20"/>
                <w:szCs w:val="20"/>
                <w:lang w:val="es-CO" w:eastAsia="zh-CN"/>
              </w:rPr>
            </w:pPr>
            <w:r w:rsidRPr="005512CC">
              <w:rPr>
                <w:b/>
                <w:bCs/>
                <w:color w:val="000000"/>
                <w:sz w:val="20"/>
                <w:szCs w:val="20"/>
                <w:lang w:val="es-CO" w:eastAsia="zh-CN"/>
              </w:rPr>
              <w:t xml:space="preserve">Total parcial para refrigeración comercial </w:t>
            </w:r>
          </w:p>
        </w:tc>
        <w:tc>
          <w:tcPr>
            <w:tcW w:w="1275" w:type="dxa"/>
            <w:tcBorders>
              <w:top w:val="nil"/>
              <w:left w:val="nil"/>
              <w:bottom w:val="single" w:sz="4" w:space="0" w:color="auto"/>
              <w:right w:val="single" w:sz="4" w:space="0" w:color="auto"/>
            </w:tcBorders>
            <w:shd w:val="clear" w:color="auto" w:fill="auto"/>
            <w:noWrap/>
            <w:hideMark/>
          </w:tcPr>
          <w:p w14:paraId="6C9D132A" w14:textId="7C110BF3" w:rsidR="003A39CF" w:rsidRPr="005512CC" w:rsidRDefault="003A39CF" w:rsidP="003A39CF">
            <w:pPr>
              <w:jc w:val="right"/>
              <w:rPr>
                <w:b/>
                <w:bCs/>
                <w:color w:val="000000"/>
                <w:sz w:val="20"/>
                <w:szCs w:val="20"/>
                <w:lang w:val="es-CO" w:eastAsia="zh-CN"/>
              </w:rPr>
            </w:pPr>
            <w:r w:rsidRPr="005512CC">
              <w:rPr>
                <w:b/>
                <w:bCs/>
                <w:color w:val="000000"/>
                <w:sz w:val="20"/>
                <w:szCs w:val="20"/>
                <w:lang w:val="es-CO" w:eastAsia="zh-CN"/>
              </w:rPr>
              <w:t>2</w:t>
            </w:r>
            <w:r w:rsidR="00D477B8" w:rsidRPr="005512CC">
              <w:rPr>
                <w:b/>
                <w:bCs/>
                <w:color w:val="000000"/>
                <w:sz w:val="20"/>
                <w:szCs w:val="20"/>
                <w:lang w:val="es-CO" w:eastAsia="zh-CN"/>
              </w:rPr>
              <w:t>32</w:t>
            </w:r>
            <w:r w:rsidR="00BD1CC2" w:rsidRPr="005512CC">
              <w:rPr>
                <w:b/>
                <w:bCs/>
                <w:color w:val="000000"/>
                <w:sz w:val="20"/>
                <w:szCs w:val="20"/>
                <w:lang w:val="es-CO" w:eastAsia="zh-CN"/>
              </w:rPr>
              <w:t>,</w:t>
            </w:r>
            <w:r w:rsidR="00D477B8" w:rsidRPr="005512CC">
              <w:rPr>
                <w:b/>
                <w:bCs/>
                <w:color w:val="000000"/>
                <w:sz w:val="20"/>
                <w:szCs w:val="20"/>
                <w:lang w:val="es-CO" w:eastAsia="zh-CN"/>
              </w:rPr>
              <w:t>29</w:t>
            </w:r>
          </w:p>
        </w:tc>
        <w:tc>
          <w:tcPr>
            <w:tcW w:w="1134" w:type="dxa"/>
            <w:tcBorders>
              <w:top w:val="nil"/>
              <w:left w:val="nil"/>
              <w:bottom w:val="single" w:sz="4" w:space="0" w:color="auto"/>
              <w:right w:val="single" w:sz="4" w:space="0" w:color="auto"/>
            </w:tcBorders>
            <w:shd w:val="clear" w:color="auto" w:fill="auto"/>
            <w:noWrap/>
            <w:hideMark/>
          </w:tcPr>
          <w:p w14:paraId="60F51EC1" w14:textId="3E94AEE3" w:rsidR="003A39CF" w:rsidRPr="005512CC" w:rsidRDefault="00D477B8" w:rsidP="003A39CF">
            <w:pPr>
              <w:jc w:val="right"/>
              <w:rPr>
                <w:b/>
                <w:bCs/>
                <w:color w:val="000000"/>
                <w:sz w:val="20"/>
                <w:szCs w:val="20"/>
                <w:lang w:val="es-CO" w:eastAsia="zh-CN"/>
              </w:rPr>
            </w:pPr>
            <w:r w:rsidRPr="005512CC">
              <w:rPr>
                <w:b/>
                <w:bCs/>
                <w:color w:val="000000"/>
                <w:sz w:val="20"/>
                <w:szCs w:val="20"/>
                <w:lang w:val="es-CO" w:eastAsia="zh-CN"/>
              </w:rPr>
              <w:t>1</w:t>
            </w:r>
            <w:r w:rsidR="00BD1CC2" w:rsidRPr="005512CC">
              <w:rPr>
                <w:b/>
                <w:bCs/>
                <w:color w:val="000000"/>
                <w:sz w:val="20"/>
                <w:szCs w:val="20"/>
                <w:lang w:val="es-CO" w:eastAsia="zh-CN"/>
              </w:rPr>
              <w:t>.</w:t>
            </w:r>
            <w:r w:rsidR="003A39CF" w:rsidRPr="005512CC">
              <w:rPr>
                <w:b/>
                <w:bCs/>
                <w:color w:val="000000"/>
                <w:sz w:val="20"/>
                <w:szCs w:val="20"/>
                <w:lang w:val="es-CO" w:eastAsia="zh-CN"/>
              </w:rPr>
              <w:t>7</w:t>
            </w:r>
            <w:r w:rsidRPr="005512CC">
              <w:rPr>
                <w:b/>
                <w:bCs/>
                <w:color w:val="000000"/>
                <w:sz w:val="20"/>
                <w:szCs w:val="20"/>
                <w:lang w:val="es-CO" w:eastAsia="zh-CN"/>
              </w:rPr>
              <w:t>37</w:t>
            </w:r>
            <w:r w:rsidR="00BD1CC2" w:rsidRPr="005512CC">
              <w:rPr>
                <w:b/>
                <w:bCs/>
                <w:color w:val="000000"/>
                <w:sz w:val="20"/>
                <w:szCs w:val="20"/>
                <w:lang w:val="es-CO" w:eastAsia="zh-CN"/>
              </w:rPr>
              <w:t>.</w:t>
            </w:r>
            <w:r w:rsidR="003A39CF" w:rsidRPr="005512CC">
              <w:rPr>
                <w:b/>
                <w:bCs/>
                <w:color w:val="000000"/>
                <w:sz w:val="20"/>
                <w:szCs w:val="20"/>
                <w:lang w:val="es-CO" w:eastAsia="zh-CN"/>
              </w:rPr>
              <w:t>000</w:t>
            </w:r>
          </w:p>
        </w:tc>
        <w:tc>
          <w:tcPr>
            <w:tcW w:w="993" w:type="dxa"/>
            <w:tcBorders>
              <w:top w:val="nil"/>
              <w:left w:val="nil"/>
              <w:bottom w:val="single" w:sz="4" w:space="0" w:color="auto"/>
              <w:right w:val="single" w:sz="4" w:space="0" w:color="auto"/>
            </w:tcBorders>
            <w:shd w:val="clear" w:color="auto" w:fill="auto"/>
            <w:noWrap/>
            <w:hideMark/>
          </w:tcPr>
          <w:p w14:paraId="36A9AC8D" w14:textId="77777777" w:rsidR="003A39CF" w:rsidRPr="005512CC" w:rsidRDefault="003A39CF" w:rsidP="003A39CF">
            <w:pPr>
              <w:jc w:val="right"/>
              <w:rPr>
                <w:b/>
                <w:bCs/>
                <w:color w:val="000000"/>
                <w:sz w:val="20"/>
                <w:szCs w:val="20"/>
                <w:lang w:val="es-CO" w:eastAsia="zh-CN"/>
              </w:rPr>
            </w:pPr>
            <w:r w:rsidRPr="005512CC">
              <w:rPr>
                <w:b/>
                <w:bCs/>
                <w:color w:val="000000"/>
                <w:sz w:val="20"/>
                <w:szCs w:val="20"/>
                <w:lang w:val="es-CO" w:eastAsia="zh-CN"/>
              </w:rPr>
              <w:t>0</w:t>
            </w:r>
          </w:p>
        </w:tc>
        <w:tc>
          <w:tcPr>
            <w:tcW w:w="1134" w:type="dxa"/>
            <w:tcBorders>
              <w:top w:val="nil"/>
              <w:left w:val="nil"/>
              <w:bottom w:val="single" w:sz="4" w:space="0" w:color="auto"/>
              <w:right w:val="single" w:sz="4" w:space="0" w:color="auto"/>
            </w:tcBorders>
            <w:shd w:val="clear" w:color="auto" w:fill="auto"/>
            <w:noWrap/>
            <w:hideMark/>
          </w:tcPr>
          <w:p w14:paraId="264D8048" w14:textId="111254C5" w:rsidR="003A39CF" w:rsidRPr="005512CC" w:rsidRDefault="00D477B8" w:rsidP="003A39CF">
            <w:pPr>
              <w:jc w:val="right"/>
              <w:rPr>
                <w:b/>
                <w:bCs/>
                <w:color w:val="000000"/>
                <w:sz w:val="20"/>
                <w:szCs w:val="20"/>
                <w:lang w:val="es-CO" w:eastAsia="zh-CN"/>
              </w:rPr>
            </w:pPr>
            <w:r w:rsidRPr="005512CC">
              <w:rPr>
                <w:b/>
                <w:bCs/>
                <w:color w:val="000000"/>
                <w:sz w:val="20"/>
                <w:szCs w:val="20"/>
                <w:lang w:val="es-CO" w:eastAsia="zh-CN"/>
              </w:rPr>
              <w:t>1</w:t>
            </w:r>
            <w:r w:rsidR="00BD1CC2" w:rsidRPr="005512CC">
              <w:rPr>
                <w:b/>
                <w:bCs/>
                <w:color w:val="000000"/>
                <w:sz w:val="20"/>
                <w:szCs w:val="20"/>
                <w:lang w:val="es-CO" w:eastAsia="zh-CN"/>
              </w:rPr>
              <w:t>.</w:t>
            </w:r>
            <w:r w:rsidRPr="005512CC">
              <w:rPr>
                <w:b/>
                <w:bCs/>
                <w:color w:val="000000"/>
                <w:sz w:val="20"/>
                <w:szCs w:val="20"/>
                <w:lang w:val="es-CO" w:eastAsia="zh-CN"/>
              </w:rPr>
              <w:t>837</w:t>
            </w:r>
            <w:r w:rsidR="00BD1CC2" w:rsidRPr="005512CC">
              <w:rPr>
                <w:b/>
                <w:bCs/>
                <w:color w:val="000000"/>
                <w:sz w:val="20"/>
                <w:szCs w:val="20"/>
                <w:lang w:val="es-CO" w:eastAsia="zh-CN"/>
              </w:rPr>
              <w:t>.</w:t>
            </w:r>
            <w:r w:rsidR="003A39CF" w:rsidRPr="005512CC">
              <w:rPr>
                <w:b/>
                <w:bCs/>
                <w:color w:val="000000"/>
                <w:sz w:val="20"/>
                <w:szCs w:val="20"/>
                <w:lang w:val="es-CO" w:eastAsia="zh-CN"/>
              </w:rPr>
              <w:t>000</w:t>
            </w:r>
          </w:p>
        </w:tc>
        <w:tc>
          <w:tcPr>
            <w:tcW w:w="991" w:type="dxa"/>
            <w:tcBorders>
              <w:top w:val="nil"/>
              <w:left w:val="nil"/>
              <w:bottom w:val="single" w:sz="4" w:space="0" w:color="auto"/>
              <w:right w:val="single" w:sz="4" w:space="0" w:color="auto"/>
            </w:tcBorders>
            <w:shd w:val="clear" w:color="auto" w:fill="auto"/>
            <w:noWrap/>
            <w:hideMark/>
          </w:tcPr>
          <w:p w14:paraId="063F0295" w14:textId="5BFDA13E" w:rsidR="003A39CF" w:rsidRPr="005512CC" w:rsidRDefault="00D477B8" w:rsidP="003A39CF">
            <w:pPr>
              <w:jc w:val="right"/>
              <w:rPr>
                <w:b/>
                <w:bCs/>
                <w:color w:val="000000"/>
                <w:sz w:val="20"/>
                <w:szCs w:val="20"/>
                <w:lang w:val="es-CO" w:eastAsia="zh-CN"/>
              </w:rPr>
            </w:pPr>
            <w:r w:rsidRPr="005512CC">
              <w:rPr>
                <w:b/>
                <w:bCs/>
                <w:color w:val="000000"/>
                <w:sz w:val="20"/>
                <w:szCs w:val="20"/>
                <w:lang w:val="es-CO" w:eastAsia="zh-CN"/>
              </w:rPr>
              <w:t>7</w:t>
            </w:r>
            <w:r w:rsidR="00BD1CC2" w:rsidRPr="005512CC">
              <w:rPr>
                <w:b/>
                <w:bCs/>
                <w:color w:val="000000"/>
                <w:sz w:val="20"/>
                <w:szCs w:val="20"/>
                <w:lang w:val="es-CO" w:eastAsia="zh-CN"/>
              </w:rPr>
              <w:t>,</w:t>
            </w:r>
            <w:r w:rsidRPr="005512CC">
              <w:rPr>
                <w:b/>
                <w:bCs/>
                <w:color w:val="000000"/>
                <w:sz w:val="20"/>
                <w:szCs w:val="20"/>
                <w:lang w:val="es-CO" w:eastAsia="zh-CN"/>
              </w:rPr>
              <w:t>91</w:t>
            </w:r>
          </w:p>
        </w:tc>
      </w:tr>
      <w:tr w:rsidR="003A39CF" w:rsidRPr="005512CC" w14:paraId="29C16D26" w14:textId="77777777" w:rsidTr="007A5D4A">
        <w:trPr>
          <w:trHeight w:val="142"/>
        </w:trPr>
        <w:tc>
          <w:tcPr>
            <w:tcW w:w="9350" w:type="dxa"/>
            <w:gridSpan w:val="7"/>
            <w:tcBorders>
              <w:top w:val="single" w:sz="4" w:space="0" w:color="auto"/>
              <w:left w:val="single" w:sz="4" w:space="0" w:color="auto"/>
              <w:bottom w:val="single" w:sz="4" w:space="0" w:color="auto"/>
              <w:right w:val="single" w:sz="4" w:space="0" w:color="auto"/>
            </w:tcBorders>
            <w:shd w:val="clear" w:color="auto" w:fill="auto"/>
            <w:noWrap/>
          </w:tcPr>
          <w:p w14:paraId="128F97DB" w14:textId="6A1A2D62" w:rsidR="003A39CF" w:rsidRPr="005512CC" w:rsidRDefault="00BD1CC2" w:rsidP="00565804">
            <w:pPr>
              <w:keepNext/>
              <w:spacing w:before="60" w:after="60"/>
              <w:jc w:val="left"/>
              <w:rPr>
                <w:b/>
                <w:bCs/>
                <w:i/>
                <w:iCs/>
                <w:color w:val="000000"/>
                <w:sz w:val="20"/>
                <w:szCs w:val="20"/>
                <w:lang w:val="es-CO" w:eastAsia="zh-CN"/>
              </w:rPr>
            </w:pPr>
            <w:r w:rsidRPr="005512CC">
              <w:rPr>
                <w:b/>
                <w:bCs/>
                <w:i/>
                <w:iCs/>
                <w:color w:val="000000"/>
                <w:sz w:val="20"/>
                <w:szCs w:val="20"/>
                <w:lang w:val="es-CO" w:eastAsia="zh-CN"/>
              </w:rPr>
              <w:t xml:space="preserve">AC </w:t>
            </w:r>
            <w:r w:rsidR="003A39CF" w:rsidRPr="005512CC">
              <w:rPr>
                <w:b/>
                <w:bCs/>
                <w:i/>
                <w:iCs/>
                <w:color w:val="000000"/>
                <w:sz w:val="20"/>
                <w:szCs w:val="20"/>
                <w:lang w:val="es-CO" w:eastAsia="zh-CN"/>
              </w:rPr>
              <w:t>Residen</w:t>
            </w:r>
            <w:r w:rsidRPr="005512CC">
              <w:rPr>
                <w:b/>
                <w:bCs/>
                <w:i/>
                <w:iCs/>
                <w:color w:val="000000"/>
                <w:sz w:val="20"/>
                <w:szCs w:val="20"/>
                <w:lang w:val="es-CO" w:eastAsia="zh-CN"/>
              </w:rPr>
              <w:t>c</w:t>
            </w:r>
            <w:r w:rsidR="003A39CF" w:rsidRPr="005512CC">
              <w:rPr>
                <w:b/>
                <w:bCs/>
                <w:i/>
                <w:iCs/>
                <w:color w:val="000000"/>
                <w:sz w:val="20"/>
                <w:szCs w:val="20"/>
                <w:lang w:val="es-CO" w:eastAsia="zh-CN"/>
              </w:rPr>
              <w:t>ial</w:t>
            </w:r>
          </w:p>
        </w:tc>
      </w:tr>
      <w:tr w:rsidR="003A39CF" w:rsidRPr="005512CC" w14:paraId="7B51D8B3" w14:textId="77777777" w:rsidTr="00565804">
        <w:trPr>
          <w:trHeight w:val="142"/>
        </w:trPr>
        <w:tc>
          <w:tcPr>
            <w:tcW w:w="2405" w:type="dxa"/>
            <w:tcBorders>
              <w:top w:val="nil"/>
              <w:left w:val="single" w:sz="4" w:space="0" w:color="auto"/>
              <w:bottom w:val="single" w:sz="4" w:space="0" w:color="auto"/>
              <w:right w:val="single" w:sz="4" w:space="0" w:color="auto"/>
            </w:tcBorders>
            <w:shd w:val="clear" w:color="auto" w:fill="auto"/>
            <w:noWrap/>
          </w:tcPr>
          <w:p w14:paraId="7C85144E" w14:textId="77777777" w:rsidR="003A39CF" w:rsidRPr="005512CC" w:rsidRDefault="003A39CF" w:rsidP="00565804">
            <w:pPr>
              <w:keepNext/>
              <w:jc w:val="left"/>
              <w:rPr>
                <w:color w:val="000000"/>
                <w:sz w:val="20"/>
                <w:szCs w:val="20"/>
                <w:lang w:val="es-CO" w:eastAsia="zh-CN"/>
              </w:rPr>
            </w:pPr>
            <w:r w:rsidRPr="005512CC">
              <w:rPr>
                <w:color w:val="000000"/>
                <w:sz w:val="20"/>
                <w:szCs w:val="20"/>
                <w:lang w:val="es-CO" w:eastAsia="zh-CN"/>
              </w:rPr>
              <w:t>Sacral Industries Ltd</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14:paraId="1868FBCF" w14:textId="49FF0D1A" w:rsidR="003A39CF" w:rsidRPr="005512CC" w:rsidRDefault="003A39CF" w:rsidP="003A39CF">
            <w:pPr>
              <w:jc w:val="left"/>
              <w:rPr>
                <w:color w:val="000000"/>
                <w:sz w:val="20"/>
                <w:szCs w:val="20"/>
                <w:lang w:val="es-CO" w:eastAsia="zh-CN"/>
              </w:rPr>
            </w:pPr>
            <w:r w:rsidRPr="005512CC">
              <w:rPr>
                <w:color w:val="000000"/>
                <w:sz w:val="20"/>
                <w:szCs w:val="20"/>
                <w:lang w:val="es-CO" w:eastAsia="zh-CN"/>
              </w:rPr>
              <w:t>R</w:t>
            </w:r>
            <w:r w:rsidRPr="005512CC">
              <w:rPr>
                <w:color w:val="000000"/>
                <w:sz w:val="20"/>
                <w:szCs w:val="20"/>
                <w:lang w:val="es-CO" w:eastAsia="zh-CN"/>
              </w:rPr>
              <w:noBreakHyphen/>
              <w:t>290/HFC</w:t>
            </w:r>
            <w:r w:rsidRPr="005512CC">
              <w:rPr>
                <w:color w:val="000000"/>
                <w:sz w:val="20"/>
                <w:szCs w:val="20"/>
                <w:lang w:val="es-CO" w:eastAsia="zh-CN"/>
              </w:rPr>
              <w:noBreakHyphen/>
              <w:t>32</w:t>
            </w:r>
          </w:p>
        </w:tc>
        <w:tc>
          <w:tcPr>
            <w:tcW w:w="1275" w:type="dxa"/>
            <w:tcBorders>
              <w:top w:val="nil"/>
              <w:left w:val="nil"/>
              <w:bottom w:val="single" w:sz="4" w:space="0" w:color="auto"/>
              <w:right w:val="single" w:sz="4" w:space="0" w:color="auto"/>
            </w:tcBorders>
            <w:shd w:val="clear" w:color="auto" w:fill="auto"/>
            <w:noWrap/>
          </w:tcPr>
          <w:p w14:paraId="0E90F743" w14:textId="045270D1" w:rsidR="003A39CF" w:rsidRPr="005512CC" w:rsidRDefault="003A39CF" w:rsidP="003A39CF">
            <w:pPr>
              <w:jc w:val="right"/>
              <w:rPr>
                <w:color w:val="000000"/>
                <w:sz w:val="20"/>
                <w:szCs w:val="20"/>
                <w:lang w:val="es-CO" w:eastAsia="zh-CN"/>
              </w:rPr>
            </w:pPr>
            <w:r w:rsidRPr="005512CC">
              <w:rPr>
                <w:color w:val="000000"/>
                <w:sz w:val="20"/>
                <w:szCs w:val="20"/>
                <w:lang w:val="es-CO" w:eastAsia="zh-CN"/>
              </w:rPr>
              <w:t>10</w:t>
            </w:r>
            <w:r w:rsidR="00BD1CC2" w:rsidRPr="005512CC">
              <w:rPr>
                <w:color w:val="000000"/>
                <w:sz w:val="20"/>
                <w:szCs w:val="20"/>
                <w:lang w:val="es-CO" w:eastAsia="zh-CN"/>
              </w:rPr>
              <w:t>,</w:t>
            </w:r>
            <w:r w:rsidRPr="005512CC">
              <w:rPr>
                <w:color w:val="000000"/>
                <w:sz w:val="20"/>
                <w:szCs w:val="20"/>
                <w:lang w:val="es-CO" w:eastAsia="zh-CN"/>
              </w:rPr>
              <w:t>93</w:t>
            </w:r>
          </w:p>
        </w:tc>
        <w:tc>
          <w:tcPr>
            <w:tcW w:w="1134" w:type="dxa"/>
            <w:tcBorders>
              <w:top w:val="nil"/>
              <w:left w:val="nil"/>
              <w:bottom w:val="single" w:sz="4" w:space="0" w:color="auto"/>
              <w:right w:val="single" w:sz="4" w:space="0" w:color="auto"/>
            </w:tcBorders>
            <w:shd w:val="clear" w:color="auto" w:fill="auto"/>
            <w:noWrap/>
          </w:tcPr>
          <w:p w14:paraId="6A6A8E9E" w14:textId="2A0327D2" w:rsidR="003A39CF" w:rsidRPr="005512CC" w:rsidRDefault="008363E5" w:rsidP="003A39CF">
            <w:pPr>
              <w:jc w:val="right"/>
              <w:rPr>
                <w:color w:val="000000"/>
                <w:sz w:val="20"/>
                <w:szCs w:val="20"/>
                <w:lang w:val="es-CO" w:eastAsia="zh-CN"/>
              </w:rPr>
            </w:pPr>
            <w:r w:rsidRPr="005512CC">
              <w:rPr>
                <w:color w:val="000000"/>
                <w:sz w:val="20"/>
                <w:szCs w:val="20"/>
                <w:lang w:val="es-CO" w:eastAsia="zh-CN"/>
              </w:rPr>
              <w:t>2</w:t>
            </w:r>
            <w:r w:rsidR="003A39CF" w:rsidRPr="005512CC">
              <w:rPr>
                <w:color w:val="000000"/>
                <w:sz w:val="20"/>
                <w:szCs w:val="20"/>
                <w:lang w:val="es-CO" w:eastAsia="zh-CN"/>
              </w:rPr>
              <w:t>49</w:t>
            </w:r>
            <w:r w:rsidR="00BD1CC2" w:rsidRPr="005512CC">
              <w:rPr>
                <w:color w:val="000000"/>
                <w:sz w:val="20"/>
                <w:szCs w:val="20"/>
                <w:lang w:val="es-CO" w:eastAsia="zh-CN"/>
              </w:rPr>
              <w:t>.</w:t>
            </w:r>
            <w:r w:rsidRPr="005512CC">
              <w:rPr>
                <w:color w:val="000000"/>
                <w:sz w:val="20"/>
                <w:szCs w:val="20"/>
                <w:lang w:val="es-CO" w:eastAsia="zh-CN"/>
              </w:rPr>
              <w:t>1</w:t>
            </w:r>
            <w:r w:rsidR="003A39CF" w:rsidRPr="005512CC">
              <w:rPr>
                <w:color w:val="000000"/>
                <w:sz w:val="20"/>
                <w:szCs w:val="20"/>
                <w:lang w:val="es-CO" w:eastAsia="zh-CN"/>
              </w:rPr>
              <w:t>00</w:t>
            </w:r>
          </w:p>
        </w:tc>
        <w:tc>
          <w:tcPr>
            <w:tcW w:w="993" w:type="dxa"/>
            <w:tcBorders>
              <w:top w:val="nil"/>
              <w:left w:val="nil"/>
              <w:bottom w:val="single" w:sz="4" w:space="0" w:color="auto"/>
              <w:right w:val="single" w:sz="4" w:space="0" w:color="auto"/>
            </w:tcBorders>
            <w:shd w:val="clear" w:color="auto" w:fill="auto"/>
            <w:noWrap/>
          </w:tcPr>
          <w:p w14:paraId="14EE35F7" w14:textId="02F329B0" w:rsidR="003A39CF" w:rsidRPr="005512CC" w:rsidRDefault="008363E5" w:rsidP="003A39CF">
            <w:pPr>
              <w:jc w:val="right"/>
              <w:rPr>
                <w:color w:val="000000"/>
                <w:sz w:val="20"/>
                <w:szCs w:val="20"/>
                <w:lang w:val="es-CO" w:eastAsia="zh-CN"/>
              </w:rPr>
            </w:pPr>
            <w:r w:rsidRPr="005512CC">
              <w:rPr>
                <w:color w:val="000000"/>
                <w:sz w:val="20"/>
                <w:szCs w:val="20"/>
                <w:lang w:val="es-CO" w:eastAsia="zh-CN"/>
              </w:rPr>
              <w:t>68</w:t>
            </w:r>
            <w:r w:rsidR="00BD1CC2" w:rsidRPr="005512CC">
              <w:rPr>
                <w:color w:val="000000"/>
                <w:sz w:val="20"/>
                <w:szCs w:val="20"/>
                <w:lang w:val="es-CO" w:eastAsia="zh-CN"/>
              </w:rPr>
              <w:t>.</w:t>
            </w:r>
            <w:r w:rsidRPr="005512CC">
              <w:rPr>
                <w:color w:val="000000"/>
                <w:sz w:val="20"/>
                <w:szCs w:val="20"/>
                <w:lang w:val="es-CO" w:eastAsia="zh-CN"/>
              </w:rPr>
              <w:t>859</w:t>
            </w:r>
          </w:p>
        </w:tc>
        <w:tc>
          <w:tcPr>
            <w:tcW w:w="1134" w:type="dxa"/>
            <w:tcBorders>
              <w:top w:val="nil"/>
              <w:left w:val="nil"/>
              <w:bottom w:val="single" w:sz="4" w:space="0" w:color="auto"/>
              <w:right w:val="single" w:sz="4" w:space="0" w:color="auto"/>
            </w:tcBorders>
            <w:shd w:val="clear" w:color="auto" w:fill="auto"/>
            <w:noWrap/>
          </w:tcPr>
          <w:p w14:paraId="11991428" w14:textId="6262273C" w:rsidR="003A39CF" w:rsidRPr="005512CC" w:rsidRDefault="008363E5" w:rsidP="003A39CF">
            <w:pPr>
              <w:jc w:val="right"/>
              <w:rPr>
                <w:color w:val="000000"/>
                <w:sz w:val="20"/>
                <w:szCs w:val="20"/>
                <w:lang w:val="es-CO" w:eastAsia="zh-CN"/>
              </w:rPr>
            </w:pPr>
            <w:r w:rsidRPr="005512CC">
              <w:rPr>
                <w:color w:val="000000"/>
                <w:sz w:val="20"/>
                <w:szCs w:val="20"/>
                <w:lang w:val="es-CO" w:eastAsia="zh-CN"/>
              </w:rPr>
              <w:t>31</w:t>
            </w:r>
            <w:r w:rsidR="003A39CF" w:rsidRPr="005512CC">
              <w:rPr>
                <w:color w:val="000000"/>
                <w:sz w:val="20"/>
                <w:szCs w:val="20"/>
                <w:lang w:val="es-CO" w:eastAsia="zh-CN"/>
              </w:rPr>
              <w:t>7</w:t>
            </w:r>
            <w:r w:rsidR="00BD1CC2" w:rsidRPr="005512CC">
              <w:rPr>
                <w:color w:val="000000"/>
                <w:sz w:val="20"/>
                <w:szCs w:val="20"/>
                <w:lang w:val="es-CO" w:eastAsia="zh-CN"/>
              </w:rPr>
              <w:t>.</w:t>
            </w:r>
            <w:r w:rsidRPr="005512CC">
              <w:rPr>
                <w:color w:val="000000"/>
                <w:sz w:val="20"/>
                <w:szCs w:val="20"/>
                <w:lang w:val="es-CO" w:eastAsia="zh-CN"/>
              </w:rPr>
              <w:t>959</w:t>
            </w:r>
          </w:p>
        </w:tc>
        <w:tc>
          <w:tcPr>
            <w:tcW w:w="991" w:type="dxa"/>
            <w:tcBorders>
              <w:top w:val="nil"/>
              <w:left w:val="nil"/>
              <w:bottom w:val="single" w:sz="4" w:space="0" w:color="auto"/>
              <w:right w:val="single" w:sz="4" w:space="0" w:color="auto"/>
            </w:tcBorders>
            <w:shd w:val="clear" w:color="auto" w:fill="auto"/>
            <w:noWrap/>
          </w:tcPr>
          <w:p w14:paraId="38A70AB0" w14:textId="5BFA6549" w:rsidR="003A39CF" w:rsidRPr="005512CC" w:rsidRDefault="008363E5" w:rsidP="003A39CF">
            <w:pPr>
              <w:jc w:val="right"/>
              <w:rPr>
                <w:color w:val="000000"/>
                <w:sz w:val="20"/>
                <w:szCs w:val="20"/>
                <w:lang w:val="es-CO" w:eastAsia="zh-CN"/>
              </w:rPr>
            </w:pPr>
            <w:r w:rsidRPr="005512CC">
              <w:rPr>
                <w:color w:val="000000"/>
                <w:sz w:val="20"/>
                <w:szCs w:val="20"/>
                <w:lang w:val="es-CO" w:eastAsia="zh-CN"/>
              </w:rPr>
              <w:t>2</w:t>
            </w:r>
            <w:r w:rsidR="003A39CF" w:rsidRPr="005512CC">
              <w:rPr>
                <w:color w:val="000000"/>
                <w:sz w:val="20"/>
                <w:szCs w:val="20"/>
                <w:lang w:val="es-CO" w:eastAsia="zh-CN"/>
              </w:rPr>
              <w:t>9</w:t>
            </w:r>
            <w:r w:rsidR="00BD1CC2" w:rsidRPr="005512CC">
              <w:rPr>
                <w:color w:val="000000"/>
                <w:sz w:val="20"/>
                <w:szCs w:val="20"/>
                <w:lang w:val="es-CO" w:eastAsia="zh-CN"/>
              </w:rPr>
              <w:t>,</w:t>
            </w:r>
            <w:r w:rsidRPr="005512CC">
              <w:rPr>
                <w:color w:val="000000"/>
                <w:sz w:val="20"/>
                <w:szCs w:val="20"/>
                <w:lang w:val="es-CO" w:eastAsia="zh-CN"/>
              </w:rPr>
              <w:t>10</w:t>
            </w:r>
          </w:p>
        </w:tc>
      </w:tr>
      <w:tr w:rsidR="003A39CF" w:rsidRPr="005512CC" w14:paraId="235BB6E5" w14:textId="77777777" w:rsidTr="00565804">
        <w:trPr>
          <w:trHeight w:val="142"/>
        </w:trPr>
        <w:tc>
          <w:tcPr>
            <w:tcW w:w="2405" w:type="dxa"/>
            <w:tcBorders>
              <w:top w:val="nil"/>
              <w:left w:val="single" w:sz="4" w:space="0" w:color="auto"/>
              <w:bottom w:val="single" w:sz="4" w:space="0" w:color="auto"/>
              <w:right w:val="single" w:sz="4" w:space="0" w:color="auto"/>
            </w:tcBorders>
            <w:shd w:val="clear" w:color="auto" w:fill="auto"/>
            <w:noWrap/>
          </w:tcPr>
          <w:p w14:paraId="0DF35845" w14:textId="77777777" w:rsidR="003A39CF" w:rsidRPr="005512CC" w:rsidRDefault="003A39CF" w:rsidP="00565804">
            <w:pPr>
              <w:keepNext/>
              <w:jc w:val="left"/>
              <w:rPr>
                <w:color w:val="000000"/>
                <w:sz w:val="20"/>
                <w:szCs w:val="20"/>
                <w:lang w:val="es-CO" w:eastAsia="zh-CN"/>
              </w:rPr>
            </w:pPr>
            <w:r w:rsidRPr="005512CC">
              <w:rPr>
                <w:color w:val="000000"/>
                <w:sz w:val="20"/>
                <w:szCs w:val="20"/>
                <w:lang w:val="es-CO" w:eastAsia="zh-CN"/>
              </w:rPr>
              <w:t>Somotex Nigeria Ltd</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14:paraId="4B8E11AD" w14:textId="77777777" w:rsidR="003A39CF" w:rsidRPr="005512CC" w:rsidRDefault="003A39CF" w:rsidP="003A39CF">
            <w:pPr>
              <w:jc w:val="left"/>
              <w:rPr>
                <w:color w:val="000000"/>
                <w:sz w:val="20"/>
                <w:szCs w:val="20"/>
                <w:lang w:val="es-CO" w:eastAsia="zh-CN"/>
              </w:rPr>
            </w:pPr>
            <w:r w:rsidRPr="005512CC">
              <w:rPr>
                <w:color w:val="000000"/>
                <w:sz w:val="20"/>
                <w:szCs w:val="20"/>
                <w:lang w:val="es-CO" w:eastAsia="zh-CN"/>
              </w:rPr>
              <w:t>HFC</w:t>
            </w:r>
            <w:r w:rsidRPr="005512CC">
              <w:rPr>
                <w:color w:val="000000"/>
                <w:sz w:val="20"/>
                <w:szCs w:val="20"/>
                <w:lang w:val="es-CO" w:eastAsia="zh-CN"/>
              </w:rPr>
              <w:noBreakHyphen/>
              <w:t>32</w:t>
            </w:r>
          </w:p>
        </w:tc>
        <w:tc>
          <w:tcPr>
            <w:tcW w:w="1275" w:type="dxa"/>
            <w:tcBorders>
              <w:top w:val="nil"/>
              <w:left w:val="nil"/>
              <w:bottom w:val="single" w:sz="4" w:space="0" w:color="auto"/>
              <w:right w:val="single" w:sz="4" w:space="0" w:color="auto"/>
            </w:tcBorders>
            <w:shd w:val="clear" w:color="auto" w:fill="auto"/>
            <w:noWrap/>
          </w:tcPr>
          <w:p w14:paraId="2449060C" w14:textId="52173B0D" w:rsidR="003A39CF" w:rsidRPr="005512CC" w:rsidRDefault="003A39CF" w:rsidP="003A39CF">
            <w:pPr>
              <w:jc w:val="right"/>
              <w:rPr>
                <w:color w:val="000000"/>
                <w:sz w:val="20"/>
                <w:szCs w:val="20"/>
                <w:lang w:val="es-CO" w:eastAsia="zh-CN"/>
              </w:rPr>
            </w:pPr>
            <w:r w:rsidRPr="005512CC">
              <w:rPr>
                <w:color w:val="000000"/>
                <w:sz w:val="20"/>
                <w:szCs w:val="20"/>
                <w:lang w:val="es-CO" w:eastAsia="zh-CN"/>
              </w:rPr>
              <w:t>51</w:t>
            </w:r>
            <w:r w:rsidR="00BD1CC2" w:rsidRPr="005512CC">
              <w:rPr>
                <w:color w:val="000000"/>
                <w:sz w:val="20"/>
                <w:szCs w:val="20"/>
                <w:lang w:val="es-CO" w:eastAsia="zh-CN"/>
              </w:rPr>
              <w:t>,</w:t>
            </w:r>
            <w:r w:rsidRPr="005512CC">
              <w:rPr>
                <w:color w:val="000000"/>
                <w:sz w:val="20"/>
                <w:szCs w:val="20"/>
                <w:lang w:val="es-CO" w:eastAsia="zh-CN"/>
              </w:rPr>
              <w:t>80</w:t>
            </w:r>
          </w:p>
        </w:tc>
        <w:tc>
          <w:tcPr>
            <w:tcW w:w="1134" w:type="dxa"/>
            <w:tcBorders>
              <w:top w:val="nil"/>
              <w:left w:val="nil"/>
              <w:bottom w:val="single" w:sz="4" w:space="0" w:color="auto"/>
              <w:right w:val="single" w:sz="4" w:space="0" w:color="auto"/>
            </w:tcBorders>
            <w:shd w:val="clear" w:color="auto" w:fill="auto"/>
            <w:noWrap/>
          </w:tcPr>
          <w:p w14:paraId="2079B8ED" w14:textId="4C8EA4B4" w:rsidR="003A39CF" w:rsidRPr="005512CC" w:rsidRDefault="008363E5" w:rsidP="003A39CF">
            <w:pPr>
              <w:jc w:val="right"/>
              <w:rPr>
                <w:color w:val="000000"/>
                <w:sz w:val="20"/>
                <w:szCs w:val="20"/>
                <w:lang w:val="es-CO" w:eastAsia="zh-CN"/>
              </w:rPr>
            </w:pPr>
            <w:r w:rsidRPr="005512CC">
              <w:rPr>
                <w:color w:val="000000"/>
                <w:sz w:val="20"/>
                <w:szCs w:val="20"/>
                <w:lang w:val="es-CO" w:eastAsia="zh-CN"/>
              </w:rPr>
              <w:t>31</w:t>
            </w:r>
            <w:r w:rsidR="003A39CF" w:rsidRPr="005512CC">
              <w:rPr>
                <w:color w:val="000000"/>
                <w:sz w:val="20"/>
                <w:szCs w:val="20"/>
                <w:lang w:val="es-CO" w:eastAsia="zh-CN"/>
              </w:rPr>
              <w:t>3</w:t>
            </w:r>
            <w:r w:rsidR="00BD1CC2" w:rsidRPr="005512CC">
              <w:rPr>
                <w:color w:val="000000"/>
                <w:sz w:val="20"/>
                <w:szCs w:val="20"/>
                <w:lang w:val="es-CO" w:eastAsia="zh-CN"/>
              </w:rPr>
              <w:t>.</w:t>
            </w:r>
            <w:r w:rsidRPr="005512CC">
              <w:rPr>
                <w:color w:val="000000"/>
                <w:sz w:val="20"/>
                <w:szCs w:val="20"/>
                <w:lang w:val="es-CO" w:eastAsia="zh-CN"/>
              </w:rPr>
              <w:t>2</w:t>
            </w:r>
            <w:r w:rsidR="003A39CF" w:rsidRPr="005512CC">
              <w:rPr>
                <w:color w:val="000000"/>
                <w:sz w:val="20"/>
                <w:szCs w:val="20"/>
                <w:lang w:val="es-CO" w:eastAsia="zh-CN"/>
              </w:rPr>
              <w:t>00</w:t>
            </w:r>
          </w:p>
        </w:tc>
        <w:tc>
          <w:tcPr>
            <w:tcW w:w="993" w:type="dxa"/>
            <w:tcBorders>
              <w:top w:val="nil"/>
              <w:left w:val="nil"/>
              <w:bottom w:val="single" w:sz="4" w:space="0" w:color="auto"/>
              <w:right w:val="single" w:sz="4" w:space="0" w:color="auto"/>
            </w:tcBorders>
            <w:shd w:val="clear" w:color="auto" w:fill="auto"/>
            <w:noWrap/>
          </w:tcPr>
          <w:p w14:paraId="78B82945" w14:textId="310BFACC" w:rsidR="003A39CF" w:rsidRPr="005512CC" w:rsidRDefault="003A39CF" w:rsidP="003A39CF">
            <w:pPr>
              <w:jc w:val="right"/>
              <w:rPr>
                <w:color w:val="000000"/>
                <w:sz w:val="20"/>
                <w:szCs w:val="20"/>
                <w:lang w:val="es-CO" w:eastAsia="zh-CN"/>
              </w:rPr>
            </w:pPr>
            <w:r w:rsidRPr="005512CC">
              <w:rPr>
                <w:color w:val="000000"/>
                <w:sz w:val="20"/>
                <w:szCs w:val="20"/>
                <w:lang w:val="es-CO" w:eastAsia="zh-CN"/>
              </w:rPr>
              <w:t>3</w:t>
            </w:r>
            <w:r w:rsidR="008363E5" w:rsidRPr="005512CC">
              <w:rPr>
                <w:color w:val="000000"/>
                <w:sz w:val="20"/>
                <w:szCs w:val="20"/>
                <w:lang w:val="es-CO" w:eastAsia="zh-CN"/>
              </w:rPr>
              <w:t>26</w:t>
            </w:r>
            <w:r w:rsidR="00BD1CC2" w:rsidRPr="005512CC">
              <w:rPr>
                <w:color w:val="000000"/>
                <w:sz w:val="20"/>
                <w:szCs w:val="20"/>
                <w:lang w:val="es-CO" w:eastAsia="zh-CN"/>
              </w:rPr>
              <w:t>.</w:t>
            </w:r>
            <w:r w:rsidR="008363E5" w:rsidRPr="005512CC">
              <w:rPr>
                <w:color w:val="000000"/>
                <w:sz w:val="20"/>
                <w:szCs w:val="20"/>
                <w:lang w:val="es-CO" w:eastAsia="zh-CN"/>
              </w:rPr>
              <w:t>3</w:t>
            </w:r>
            <w:r w:rsidRPr="005512CC">
              <w:rPr>
                <w:color w:val="000000"/>
                <w:sz w:val="20"/>
                <w:szCs w:val="20"/>
                <w:lang w:val="es-CO" w:eastAsia="zh-CN"/>
              </w:rPr>
              <w:t>4</w:t>
            </w:r>
            <w:r w:rsidR="008363E5" w:rsidRPr="005512CC">
              <w:rPr>
                <w:color w:val="000000"/>
                <w:sz w:val="20"/>
                <w:szCs w:val="20"/>
                <w:lang w:val="es-CO" w:eastAsia="zh-CN"/>
              </w:rPr>
              <w:t>0</w:t>
            </w:r>
          </w:p>
        </w:tc>
        <w:tc>
          <w:tcPr>
            <w:tcW w:w="1134" w:type="dxa"/>
            <w:tcBorders>
              <w:top w:val="nil"/>
              <w:left w:val="nil"/>
              <w:bottom w:val="single" w:sz="4" w:space="0" w:color="auto"/>
              <w:right w:val="single" w:sz="4" w:space="0" w:color="auto"/>
            </w:tcBorders>
            <w:shd w:val="clear" w:color="auto" w:fill="auto"/>
            <w:noWrap/>
          </w:tcPr>
          <w:p w14:paraId="4C143FB7" w14:textId="34CA1DA7" w:rsidR="003A39CF" w:rsidRPr="005512CC" w:rsidRDefault="0090749F" w:rsidP="003A39CF">
            <w:pPr>
              <w:jc w:val="right"/>
              <w:rPr>
                <w:color w:val="000000"/>
                <w:sz w:val="20"/>
                <w:szCs w:val="20"/>
                <w:lang w:val="es-CO" w:eastAsia="zh-CN"/>
              </w:rPr>
            </w:pPr>
            <w:r w:rsidRPr="005512CC">
              <w:rPr>
                <w:color w:val="000000"/>
                <w:sz w:val="20"/>
                <w:szCs w:val="20"/>
                <w:lang w:val="es-CO" w:eastAsia="zh-CN"/>
              </w:rPr>
              <w:t>639</w:t>
            </w:r>
            <w:r w:rsidR="00BD1CC2" w:rsidRPr="005512CC">
              <w:rPr>
                <w:color w:val="000000"/>
                <w:sz w:val="20"/>
                <w:szCs w:val="20"/>
                <w:lang w:val="es-CO" w:eastAsia="zh-CN"/>
              </w:rPr>
              <w:t>.</w:t>
            </w:r>
            <w:r w:rsidRPr="005512CC">
              <w:rPr>
                <w:color w:val="000000"/>
                <w:sz w:val="20"/>
                <w:szCs w:val="20"/>
                <w:lang w:val="es-CO" w:eastAsia="zh-CN"/>
              </w:rPr>
              <w:t>540</w:t>
            </w:r>
          </w:p>
        </w:tc>
        <w:tc>
          <w:tcPr>
            <w:tcW w:w="991" w:type="dxa"/>
            <w:tcBorders>
              <w:top w:val="nil"/>
              <w:left w:val="nil"/>
              <w:bottom w:val="single" w:sz="4" w:space="0" w:color="auto"/>
              <w:right w:val="single" w:sz="4" w:space="0" w:color="auto"/>
            </w:tcBorders>
            <w:shd w:val="clear" w:color="auto" w:fill="auto"/>
            <w:noWrap/>
          </w:tcPr>
          <w:p w14:paraId="3FDD2EDD" w14:textId="6B2CFB59" w:rsidR="003A39CF" w:rsidRPr="005512CC" w:rsidRDefault="003A39CF" w:rsidP="003A39CF">
            <w:pPr>
              <w:jc w:val="right"/>
              <w:rPr>
                <w:color w:val="000000"/>
                <w:sz w:val="20"/>
                <w:szCs w:val="20"/>
                <w:lang w:val="es-CO" w:eastAsia="zh-CN"/>
              </w:rPr>
            </w:pPr>
            <w:r w:rsidRPr="005512CC">
              <w:rPr>
                <w:color w:val="000000"/>
                <w:sz w:val="20"/>
                <w:szCs w:val="20"/>
                <w:lang w:val="es-CO" w:eastAsia="zh-CN"/>
              </w:rPr>
              <w:t>1</w:t>
            </w:r>
            <w:r w:rsidR="0090749F" w:rsidRPr="005512CC">
              <w:rPr>
                <w:color w:val="000000"/>
                <w:sz w:val="20"/>
                <w:szCs w:val="20"/>
                <w:lang w:val="es-CO" w:eastAsia="zh-CN"/>
              </w:rPr>
              <w:t>2</w:t>
            </w:r>
            <w:r w:rsidR="00BD1CC2" w:rsidRPr="005512CC">
              <w:rPr>
                <w:color w:val="000000"/>
                <w:sz w:val="20"/>
                <w:szCs w:val="20"/>
                <w:lang w:val="es-CO" w:eastAsia="zh-CN"/>
              </w:rPr>
              <w:t>,</w:t>
            </w:r>
            <w:r w:rsidR="0090749F" w:rsidRPr="005512CC">
              <w:rPr>
                <w:color w:val="000000"/>
                <w:sz w:val="20"/>
                <w:szCs w:val="20"/>
                <w:lang w:val="es-CO" w:eastAsia="zh-CN"/>
              </w:rPr>
              <w:t>3</w:t>
            </w:r>
            <w:r w:rsidRPr="005512CC">
              <w:rPr>
                <w:color w:val="000000"/>
                <w:sz w:val="20"/>
                <w:szCs w:val="20"/>
                <w:lang w:val="es-CO" w:eastAsia="zh-CN"/>
              </w:rPr>
              <w:t>5</w:t>
            </w:r>
          </w:p>
        </w:tc>
      </w:tr>
      <w:tr w:rsidR="003A39CF" w:rsidRPr="005512CC" w14:paraId="095B5E30" w14:textId="77777777" w:rsidTr="00565804">
        <w:trPr>
          <w:trHeight w:val="142"/>
        </w:trPr>
        <w:tc>
          <w:tcPr>
            <w:tcW w:w="3823"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1084242B" w14:textId="54A87CAB" w:rsidR="003A39CF" w:rsidRPr="005512CC" w:rsidRDefault="00BD1CC2" w:rsidP="003A39CF">
            <w:pPr>
              <w:jc w:val="left"/>
              <w:rPr>
                <w:b/>
                <w:bCs/>
                <w:color w:val="000000"/>
                <w:sz w:val="20"/>
                <w:szCs w:val="20"/>
                <w:lang w:val="es-ES" w:eastAsia="zh-CN"/>
              </w:rPr>
            </w:pPr>
            <w:r w:rsidRPr="005512CC">
              <w:rPr>
                <w:b/>
                <w:bCs/>
                <w:color w:val="000000"/>
                <w:sz w:val="20"/>
                <w:szCs w:val="20"/>
                <w:lang w:val="es-ES" w:eastAsia="zh-CN"/>
              </w:rPr>
              <w:t xml:space="preserve">Total parcial para AC </w:t>
            </w:r>
            <w:r w:rsidR="003A39CF" w:rsidRPr="005512CC">
              <w:rPr>
                <w:b/>
                <w:bCs/>
                <w:color w:val="000000"/>
                <w:sz w:val="20"/>
                <w:szCs w:val="20"/>
                <w:lang w:val="es-ES" w:eastAsia="zh-CN"/>
              </w:rPr>
              <w:t>residen</w:t>
            </w:r>
            <w:r w:rsidRPr="005512CC">
              <w:rPr>
                <w:b/>
                <w:bCs/>
                <w:color w:val="000000"/>
                <w:sz w:val="20"/>
                <w:szCs w:val="20"/>
                <w:lang w:val="es-ES" w:eastAsia="zh-CN"/>
              </w:rPr>
              <w:t>c</w:t>
            </w:r>
            <w:r w:rsidR="003A39CF" w:rsidRPr="005512CC">
              <w:rPr>
                <w:b/>
                <w:bCs/>
                <w:color w:val="000000"/>
                <w:sz w:val="20"/>
                <w:szCs w:val="20"/>
                <w:lang w:val="es-ES" w:eastAsia="zh-CN"/>
              </w:rPr>
              <w:t xml:space="preserve">ial </w:t>
            </w:r>
          </w:p>
        </w:tc>
        <w:tc>
          <w:tcPr>
            <w:tcW w:w="1275" w:type="dxa"/>
            <w:tcBorders>
              <w:top w:val="nil"/>
              <w:left w:val="nil"/>
              <w:bottom w:val="single" w:sz="4" w:space="0" w:color="auto"/>
              <w:right w:val="single" w:sz="4" w:space="0" w:color="auto"/>
            </w:tcBorders>
            <w:shd w:val="clear" w:color="auto" w:fill="auto"/>
            <w:noWrap/>
            <w:hideMark/>
          </w:tcPr>
          <w:p w14:paraId="386C4935" w14:textId="3FFBC77A" w:rsidR="003A39CF" w:rsidRPr="005512CC" w:rsidRDefault="00C373ED" w:rsidP="006666DF">
            <w:pPr>
              <w:jc w:val="right"/>
              <w:rPr>
                <w:b/>
                <w:bCs/>
                <w:color w:val="000000"/>
                <w:sz w:val="20"/>
                <w:szCs w:val="20"/>
                <w:lang w:val="es-CO" w:eastAsia="zh-CN"/>
              </w:rPr>
            </w:pPr>
            <w:r w:rsidRPr="005512CC">
              <w:rPr>
                <w:b/>
                <w:bCs/>
                <w:color w:val="000000"/>
                <w:sz w:val="20"/>
                <w:szCs w:val="20"/>
                <w:lang w:val="es-CO" w:eastAsia="zh-CN"/>
              </w:rPr>
              <w:t>62</w:t>
            </w:r>
            <w:r w:rsidR="00BD1CC2" w:rsidRPr="005512CC">
              <w:rPr>
                <w:b/>
                <w:bCs/>
                <w:color w:val="000000"/>
                <w:sz w:val="20"/>
                <w:szCs w:val="20"/>
                <w:lang w:val="es-CO" w:eastAsia="zh-CN"/>
              </w:rPr>
              <w:t>,</w:t>
            </w:r>
            <w:r w:rsidRPr="005512CC">
              <w:rPr>
                <w:b/>
                <w:bCs/>
                <w:color w:val="000000"/>
                <w:sz w:val="20"/>
                <w:szCs w:val="20"/>
                <w:lang w:val="es-CO" w:eastAsia="zh-CN"/>
              </w:rPr>
              <w:t>73</w:t>
            </w:r>
          </w:p>
        </w:tc>
        <w:tc>
          <w:tcPr>
            <w:tcW w:w="1134" w:type="dxa"/>
            <w:tcBorders>
              <w:top w:val="nil"/>
              <w:left w:val="nil"/>
              <w:bottom w:val="single" w:sz="4" w:space="0" w:color="auto"/>
              <w:right w:val="single" w:sz="4" w:space="0" w:color="auto"/>
            </w:tcBorders>
            <w:shd w:val="clear" w:color="auto" w:fill="auto"/>
            <w:noWrap/>
            <w:hideMark/>
          </w:tcPr>
          <w:p w14:paraId="2D4149F3" w14:textId="34ACD8AB" w:rsidR="003A39CF" w:rsidRPr="005512CC" w:rsidRDefault="0090749F" w:rsidP="003A39CF">
            <w:pPr>
              <w:jc w:val="right"/>
              <w:rPr>
                <w:b/>
                <w:bCs/>
                <w:color w:val="000000"/>
                <w:sz w:val="20"/>
                <w:szCs w:val="20"/>
                <w:lang w:val="es-CO" w:eastAsia="zh-CN"/>
              </w:rPr>
            </w:pPr>
            <w:r w:rsidRPr="005512CC">
              <w:rPr>
                <w:b/>
                <w:bCs/>
                <w:color w:val="000000"/>
                <w:sz w:val="20"/>
                <w:szCs w:val="20"/>
                <w:lang w:val="es-CO" w:eastAsia="zh-CN"/>
              </w:rPr>
              <w:t>562</w:t>
            </w:r>
            <w:r w:rsidR="00BD1CC2" w:rsidRPr="005512CC">
              <w:rPr>
                <w:b/>
                <w:bCs/>
                <w:color w:val="000000"/>
                <w:sz w:val="20"/>
                <w:szCs w:val="20"/>
                <w:lang w:val="es-CO" w:eastAsia="zh-CN"/>
              </w:rPr>
              <w:t>.</w:t>
            </w:r>
            <w:r w:rsidRPr="005512CC">
              <w:rPr>
                <w:b/>
                <w:bCs/>
                <w:color w:val="000000"/>
                <w:sz w:val="20"/>
                <w:szCs w:val="20"/>
                <w:lang w:val="es-CO" w:eastAsia="zh-CN"/>
              </w:rPr>
              <w:t>3</w:t>
            </w:r>
            <w:r w:rsidR="003A39CF" w:rsidRPr="005512CC">
              <w:rPr>
                <w:b/>
                <w:bCs/>
                <w:color w:val="000000"/>
                <w:sz w:val="20"/>
                <w:szCs w:val="20"/>
                <w:lang w:val="es-CO" w:eastAsia="zh-CN"/>
              </w:rPr>
              <w:t>00</w:t>
            </w:r>
          </w:p>
        </w:tc>
        <w:tc>
          <w:tcPr>
            <w:tcW w:w="993" w:type="dxa"/>
            <w:tcBorders>
              <w:top w:val="nil"/>
              <w:left w:val="nil"/>
              <w:bottom w:val="single" w:sz="4" w:space="0" w:color="auto"/>
              <w:right w:val="single" w:sz="4" w:space="0" w:color="auto"/>
            </w:tcBorders>
            <w:shd w:val="clear" w:color="auto" w:fill="auto"/>
            <w:noWrap/>
            <w:hideMark/>
          </w:tcPr>
          <w:p w14:paraId="3CBEC4FF" w14:textId="4A3FF70E" w:rsidR="003A39CF" w:rsidRPr="005512CC" w:rsidRDefault="0090749F" w:rsidP="003A39CF">
            <w:pPr>
              <w:jc w:val="right"/>
              <w:rPr>
                <w:b/>
                <w:bCs/>
                <w:color w:val="000000"/>
                <w:sz w:val="20"/>
                <w:szCs w:val="20"/>
                <w:lang w:val="es-CO" w:eastAsia="zh-CN"/>
              </w:rPr>
            </w:pPr>
            <w:r w:rsidRPr="005512CC">
              <w:rPr>
                <w:b/>
                <w:bCs/>
                <w:color w:val="000000"/>
                <w:sz w:val="20"/>
                <w:szCs w:val="20"/>
                <w:lang w:val="es-CO" w:eastAsia="zh-CN"/>
              </w:rPr>
              <w:t>395</w:t>
            </w:r>
            <w:r w:rsidR="00BD1CC2" w:rsidRPr="005512CC">
              <w:rPr>
                <w:b/>
                <w:bCs/>
                <w:color w:val="000000"/>
                <w:sz w:val="20"/>
                <w:szCs w:val="20"/>
                <w:lang w:val="es-CO" w:eastAsia="zh-CN"/>
              </w:rPr>
              <w:t>.</w:t>
            </w:r>
            <w:r w:rsidRPr="005512CC">
              <w:rPr>
                <w:b/>
                <w:bCs/>
                <w:color w:val="000000"/>
                <w:sz w:val="20"/>
                <w:szCs w:val="20"/>
                <w:lang w:val="es-CO" w:eastAsia="zh-CN"/>
              </w:rPr>
              <w:t>199</w:t>
            </w:r>
          </w:p>
        </w:tc>
        <w:tc>
          <w:tcPr>
            <w:tcW w:w="1134" w:type="dxa"/>
            <w:tcBorders>
              <w:top w:val="nil"/>
              <w:left w:val="nil"/>
              <w:bottom w:val="single" w:sz="4" w:space="0" w:color="auto"/>
              <w:right w:val="single" w:sz="4" w:space="0" w:color="auto"/>
            </w:tcBorders>
            <w:shd w:val="clear" w:color="auto" w:fill="auto"/>
            <w:noWrap/>
            <w:hideMark/>
          </w:tcPr>
          <w:p w14:paraId="7D983CAE" w14:textId="34DB5B71" w:rsidR="003A39CF" w:rsidRPr="005512CC" w:rsidRDefault="00C373ED" w:rsidP="003A39CF">
            <w:pPr>
              <w:jc w:val="right"/>
              <w:rPr>
                <w:b/>
                <w:bCs/>
                <w:color w:val="000000"/>
                <w:sz w:val="20"/>
                <w:szCs w:val="20"/>
                <w:lang w:val="es-CO" w:eastAsia="zh-CN"/>
              </w:rPr>
            </w:pPr>
            <w:r w:rsidRPr="005512CC">
              <w:rPr>
                <w:b/>
                <w:bCs/>
                <w:color w:val="000000"/>
                <w:sz w:val="20"/>
                <w:szCs w:val="20"/>
                <w:lang w:val="es-CO" w:eastAsia="zh-CN"/>
              </w:rPr>
              <w:t>957</w:t>
            </w:r>
            <w:r w:rsidR="00BD1CC2" w:rsidRPr="005512CC">
              <w:rPr>
                <w:b/>
                <w:bCs/>
                <w:color w:val="000000"/>
                <w:sz w:val="20"/>
                <w:szCs w:val="20"/>
                <w:lang w:val="es-CO" w:eastAsia="zh-CN"/>
              </w:rPr>
              <w:t>.</w:t>
            </w:r>
            <w:r w:rsidRPr="005512CC">
              <w:rPr>
                <w:b/>
                <w:bCs/>
                <w:color w:val="000000"/>
                <w:sz w:val="20"/>
                <w:szCs w:val="20"/>
                <w:lang w:val="es-CO" w:eastAsia="zh-CN"/>
              </w:rPr>
              <w:t>4</w:t>
            </w:r>
            <w:r w:rsidR="0095262B" w:rsidRPr="005512CC">
              <w:rPr>
                <w:b/>
                <w:bCs/>
                <w:color w:val="000000"/>
                <w:sz w:val="20"/>
                <w:szCs w:val="20"/>
                <w:lang w:val="es-CO" w:eastAsia="zh-CN"/>
              </w:rPr>
              <w:t>9</w:t>
            </w:r>
            <w:r w:rsidRPr="005512CC">
              <w:rPr>
                <w:b/>
                <w:bCs/>
                <w:color w:val="000000"/>
                <w:sz w:val="20"/>
                <w:szCs w:val="20"/>
                <w:lang w:val="es-CO" w:eastAsia="zh-CN"/>
              </w:rPr>
              <w:t xml:space="preserve">9 </w:t>
            </w:r>
          </w:p>
        </w:tc>
        <w:tc>
          <w:tcPr>
            <w:tcW w:w="991" w:type="dxa"/>
            <w:tcBorders>
              <w:top w:val="nil"/>
              <w:left w:val="nil"/>
              <w:bottom w:val="single" w:sz="4" w:space="0" w:color="auto"/>
              <w:right w:val="single" w:sz="4" w:space="0" w:color="auto"/>
            </w:tcBorders>
            <w:shd w:val="clear" w:color="auto" w:fill="auto"/>
            <w:noWrap/>
            <w:hideMark/>
          </w:tcPr>
          <w:p w14:paraId="545CDB71" w14:textId="7B9B3B96" w:rsidR="003A39CF" w:rsidRPr="005512CC" w:rsidRDefault="0090749F" w:rsidP="003A39CF">
            <w:pPr>
              <w:jc w:val="right"/>
              <w:rPr>
                <w:b/>
                <w:bCs/>
                <w:color w:val="000000"/>
                <w:sz w:val="20"/>
                <w:szCs w:val="20"/>
                <w:lang w:val="es-CO" w:eastAsia="zh-CN"/>
              </w:rPr>
            </w:pPr>
            <w:r w:rsidRPr="005512CC">
              <w:rPr>
                <w:b/>
                <w:bCs/>
                <w:color w:val="000000"/>
                <w:sz w:val="20"/>
                <w:szCs w:val="20"/>
                <w:lang w:val="es-CO" w:eastAsia="zh-CN"/>
              </w:rPr>
              <w:t>15</w:t>
            </w:r>
            <w:r w:rsidR="00BD1CC2" w:rsidRPr="005512CC">
              <w:rPr>
                <w:b/>
                <w:bCs/>
                <w:color w:val="000000"/>
                <w:sz w:val="20"/>
                <w:szCs w:val="20"/>
                <w:lang w:val="es-CO" w:eastAsia="zh-CN"/>
              </w:rPr>
              <w:t>,</w:t>
            </w:r>
            <w:r w:rsidRPr="005512CC">
              <w:rPr>
                <w:b/>
                <w:bCs/>
                <w:color w:val="000000"/>
                <w:sz w:val="20"/>
                <w:szCs w:val="20"/>
                <w:lang w:val="es-CO" w:eastAsia="zh-CN"/>
              </w:rPr>
              <w:t>26</w:t>
            </w:r>
          </w:p>
        </w:tc>
      </w:tr>
      <w:tr w:rsidR="003A39CF" w:rsidRPr="005512CC" w14:paraId="65B83C77" w14:textId="77777777" w:rsidTr="00565804">
        <w:trPr>
          <w:trHeight w:val="142"/>
        </w:trPr>
        <w:tc>
          <w:tcPr>
            <w:tcW w:w="3823" w:type="dxa"/>
            <w:gridSpan w:val="2"/>
            <w:tcBorders>
              <w:top w:val="nil"/>
              <w:left w:val="single" w:sz="4" w:space="0" w:color="auto"/>
              <w:bottom w:val="single" w:sz="4" w:space="0" w:color="auto"/>
              <w:right w:val="single" w:sz="4" w:space="0" w:color="auto"/>
            </w:tcBorders>
            <w:shd w:val="clear" w:color="auto" w:fill="auto"/>
            <w:noWrap/>
            <w:hideMark/>
          </w:tcPr>
          <w:p w14:paraId="11390CA4" w14:textId="57B7AD0F" w:rsidR="003A39CF" w:rsidRPr="005512CC" w:rsidRDefault="006B0808" w:rsidP="003A39CF">
            <w:pPr>
              <w:jc w:val="left"/>
              <w:rPr>
                <w:color w:val="000000"/>
                <w:sz w:val="20"/>
                <w:szCs w:val="20"/>
                <w:lang w:val="es-CO" w:eastAsia="zh-CN"/>
              </w:rPr>
            </w:pPr>
            <w:r w:rsidRPr="005512CC">
              <w:rPr>
                <w:color w:val="000000"/>
                <w:sz w:val="20"/>
                <w:szCs w:val="20"/>
                <w:lang w:val="es-CO" w:eastAsia="zh-CN"/>
              </w:rPr>
              <w:t>Unidad de gestión del proyecto</w:t>
            </w:r>
          </w:p>
        </w:tc>
        <w:tc>
          <w:tcPr>
            <w:tcW w:w="1275" w:type="dxa"/>
            <w:tcBorders>
              <w:top w:val="nil"/>
              <w:left w:val="nil"/>
              <w:bottom w:val="single" w:sz="4" w:space="0" w:color="auto"/>
              <w:right w:val="single" w:sz="4" w:space="0" w:color="auto"/>
            </w:tcBorders>
            <w:shd w:val="clear" w:color="auto" w:fill="auto"/>
            <w:noWrap/>
            <w:hideMark/>
          </w:tcPr>
          <w:p w14:paraId="54A6A1B4" w14:textId="77777777" w:rsidR="003A39CF" w:rsidRPr="005512CC" w:rsidRDefault="003A39CF" w:rsidP="003A39CF">
            <w:pPr>
              <w:jc w:val="right"/>
              <w:rPr>
                <w:color w:val="000000"/>
                <w:sz w:val="20"/>
                <w:szCs w:val="20"/>
                <w:lang w:val="es-CO" w:eastAsia="zh-CN"/>
              </w:rPr>
            </w:pPr>
          </w:p>
        </w:tc>
        <w:tc>
          <w:tcPr>
            <w:tcW w:w="1134" w:type="dxa"/>
            <w:tcBorders>
              <w:top w:val="nil"/>
              <w:left w:val="nil"/>
              <w:bottom w:val="single" w:sz="4" w:space="0" w:color="auto"/>
              <w:right w:val="single" w:sz="4" w:space="0" w:color="auto"/>
            </w:tcBorders>
            <w:shd w:val="clear" w:color="auto" w:fill="auto"/>
            <w:noWrap/>
            <w:hideMark/>
          </w:tcPr>
          <w:p w14:paraId="17966417" w14:textId="77777777" w:rsidR="003A39CF" w:rsidRPr="005512CC" w:rsidRDefault="003A39CF" w:rsidP="003A39CF">
            <w:pPr>
              <w:jc w:val="right"/>
              <w:rPr>
                <w:color w:val="000000"/>
                <w:sz w:val="20"/>
                <w:szCs w:val="20"/>
                <w:lang w:val="es-CO" w:eastAsia="zh-CN"/>
              </w:rPr>
            </w:pPr>
          </w:p>
        </w:tc>
        <w:tc>
          <w:tcPr>
            <w:tcW w:w="993" w:type="dxa"/>
            <w:tcBorders>
              <w:top w:val="nil"/>
              <w:left w:val="nil"/>
              <w:bottom w:val="single" w:sz="4" w:space="0" w:color="auto"/>
              <w:right w:val="single" w:sz="4" w:space="0" w:color="auto"/>
            </w:tcBorders>
            <w:shd w:val="clear" w:color="auto" w:fill="auto"/>
            <w:noWrap/>
            <w:hideMark/>
          </w:tcPr>
          <w:p w14:paraId="7F8A76D5" w14:textId="77777777" w:rsidR="003A39CF" w:rsidRPr="005512CC" w:rsidRDefault="003A39CF" w:rsidP="003A39CF">
            <w:pPr>
              <w:jc w:val="right"/>
              <w:rPr>
                <w:color w:val="000000"/>
                <w:sz w:val="20"/>
                <w:szCs w:val="20"/>
                <w:lang w:val="es-CO" w:eastAsia="zh-CN"/>
              </w:rPr>
            </w:pPr>
          </w:p>
        </w:tc>
        <w:tc>
          <w:tcPr>
            <w:tcW w:w="1134" w:type="dxa"/>
            <w:tcBorders>
              <w:top w:val="nil"/>
              <w:left w:val="nil"/>
              <w:bottom w:val="single" w:sz="4" w:space="0" w:color="auto"/>
              <w:right w:val="single" w:sz="4" w:space="0" w:color="auto"/>
            </w:tcBorders>
            <w:shd w:val="clear" w:color="auto" w:fill="auto"/>
            <w:noWrap/>
            <w:hideMark/>
          </w:tcPr>
          <w:p w14:paraId="7DFDB738" w14:textId="0BEDF1E1" w:rsidR="003A39CF" w:rsidRPr="005512CC" w:rsidRDefault="003A39CF" w:rsidP="003A39CF">
            <w:pPr>
              <w:jc w:val="right"/>
              <w:rPr>
                <w:color w:val="000000"/>
                <w:sz w:val="20"/>
                <w:szCs w:val="20"/>
                <w:lang w:val="es-CO" w:eastAsia="zh-CN"/>
              </w:rPr>
            </w:pPr>
            <w:r w:rsidRPr="005512CC">
              <w:rPr>
                <w:color w:val="000000"/>
                <w:sz w:val="20"/>
                <w:szCs w:val="20"/>
                <w:lang w:val="es-CO" w:eastAsia="zh-CN"/>
              </w:rPr>
              <w:t>2</w:t>
            </w:r>
            <w:r w:rsidR="0090749F" w:rsidRPr="005512CC">
              <w:rPr>
                <w:color w:val="000000"/>
                <w:sz w:val="20"/>
                <w:szCs w:val="20"/>
                <w:lang w:val="es-CO" w:eastAsia="zh-CN"/>
              </w:rPr>
              <w:t>05</w:t>
            </w:r>
            <w:r w:rsidR="00BD1CC2" w:rsidRPr="005512CC">
              <w:rPr>
                <w:color w:val="000000"/>
                <w:sz w:val="20"/>
                <w:szCs w:val="20"/>
                <w:lang w:val="es-CO" w:eastAsia="zh-CN"/>
              </w:rPr>
              <w:t>.</w:t>
            </w:r>
            <w:r w:rsidR="0090749F" w:rsidRPr="005512CC">
              <w:rPr>
                <w:color w:val="000000"/>
                <w:sz w:val="20"/>
                <w:szCs w:val="20"/>
                <w:lang w:val="es-CO" w:eastAsia="zh-CN"/>
              </w:rPr>
              <w:t>695</w:t>
            </w:r>
          </w:p>
        </w:tc>
        <w:tc>
          <w:tcPr>
            <w:tcW w:w="991" w:type="dxa"/>
            <w:tcBorders>
              <w:top w:val="nil"/>
              <w:left w:val="nil"/>
              <w:bottom w:val="single" w:sz="4" w:space="0" w:color="auto"/>
              <w:right w:val="single" w:sz="4" w:space="0" w:color="auto"/>
            </w:tcBorders>
            <w:shd w:val="clear" w:color="auto" w:fill="auto"/>
            <w:noWrap/>
            <w:hideMark/>
          </w:tcPr>
          <w:p w14:paraId="096AEAA4" w14:textId="77777777" w:rsidR="003A39CF" w:rsidRPr="005512CC" w:rsidRDefault="003A39CF" w:rsidP="003A39CF">
            <w:pPr>
              <w:jc w:val="right"/>
              <w:rPr>
                <w:b/>
                <w:bCs/>
                <w:color w:val="000000"/>
                <w:sz w:val="20"/>
                <w:szCs w:val="20"/>
                <w:lang w:val="es-CO" w:eastAsia="zh-CN"/>
              </w:rPr>
            </w:pPr>
          </w:p>
        </w:tc>
      </w:tr>
      <w:tr w:rsidR="003A39CF" w:rsidRPr="005512CC" w14:paraId="1577E9A5" w14:textId="77777777" w:rsidTr="00565804">
        <w:trPr>
          <w:trHeight w:val="142"/>
        </w:trPr>
        <w:tc>
          <w:tcPr>
            <w:tcW w:w="3823" w:type="dxa"/>
            <w:gridSpan w:val="2"/>
            <w:tcBorders>
              <w:top w:val="nil"/>
              <w:left w:val="single" w:sz="4" w:space="0" w:color="auto"/>
              <w:bottom w:val="single" w:sz="4" w:space="0" w:color="auto"/>
              <w:right w:val="single" w:sz="4" w:space="0" w:color="auto"/>
            </w:tcBorders>
            <w:shd w:val="clear" w:color="auto" w:fill="auto"/>
            <w:noWrap/>
            <w:hideMark/>
          </w:tcPr>
          <w:p w14:paraId="67F4857B" w14:textId="6318AEA3" w:rsidR="003A39CF" w:rsidRPr="005512CC" w:rsidRDefault="00BD1CC2" w:rsidP="003A39CF">
            <w:pPr>
              <w:jc w:val="left"/>
              <w:rPr>
                <w:color w:val="000000"/>
                <w:sz w:val="20"/>
                <w:szCs w:val="20"/>
                <w:lang w:val="es-CO" w:eastAsia="zh-CN"/>
              </w:rPr>
            </w:pPr>
            <w:r w:rsidRPr="005512CC">
              <w:rPr>
                <w:color w:val="000000"/>
                <w:sz w:val="20"/>
                <w:szCs w:val="20"/>
                <w:lang w:val="es-CO" w:eastAsia="zh-CN"/>
              </w:rPr>
              <w:t>Programa de becas</w:t>
            </w:r>
          </w:p>
        </w:tc>
        <w:tc>
          <w:tcPr>
            <w:tcW w:w="1275" w:type="dxa"/>
            <w:tcBorders>
              <w:top w:val="nil"/>
              <w:left w:val="nil"/>
              <w:bottom w:val="single" w:sz="4" w:space="0" w:color="auto"/>
              <w:right w:val="single" w:sz="4" w:space="0" w:color="auto"/>
            </w:tcBorders>
            <w:shd w:val="clear" w:color="auto" w:fill="auto"/>
            <w:noWrap/>
            <w:hideMark/>
          </w:tcPr>
          <w:p w14:paraId="2AB1C13C" w14:textId="39207A92" w:rsidR="003A39CF" w:rsidRPr="005512CC" w:rsidRDefault="006666DF" w:rsidP="003A39CF">
            <w:pPr>
              <w:jc w:val="right"/>
              <w:rPr>
                <w:color w:val="000000"/>
                <w:sz w:val="20"/>
                <w:szCs w:val="20"/>
                <w:lang w:val="es-CO" w:eastAsia="zh-CN"/>
              </w:rPr>
            </w:pPr>
            <w:r w:rsidRPr="005512CC">
              <w:rPr>
                <w:color w:val="000000"/>
                <w:sz w:val="20"/>
                <w:szCs w:val="20"/>
                <w:lang w:val="es-CO" w:eastAsia="zh-CN"/>
              </w:rPr>
              <w:t>30</w:t>
            </w:r>
            <w:r w:rsidR="00BD1CC2" w:rsidRPr="005512CC">
              <w:rPr>
                <w:color w:val="000000"/>
                <w:sz w:val="20"/>
                <w:szCs w:val="20"/>
                <w:lang w:val="es-CO" w:eastAsia="zh-CN"/>
              </w:rPr>
              <w:t>,</w:t>
            </w:r>
            <w:r w:rsidRPr="005512CC">
              <w:rPr>
                <w:color w:val="000000"/>
                <w:sz w:val="20"/>
                <w:szCs w:val="20"/>
                <w:lang w:val="es-CO" w:eastAsia="zh-CN"/>
              </w:rPr>
              <w:t>.00</w:t>
            </w:r>
          </w:p>
        </w:tc>
        <w:tc>
          <w:tcPr>
            <w:tcW w:w="1134" w:type="dxa"/>
            <w:tcBorders>
              <w:top w:val="nil"/>
              <w:left w:val="nil"/>
              <w:bottom w:val="single" w:sz="4" w:space="0" w:color="auto"/>
              <w:right w:val="single" w:sz="4" w:space="0" w:color="auto"/>
            </w:tcBorders>
            <w:shd w:val="clear" w:color="auto" w:fill="auto"/>
            <w:noWrap/>
            <w:hideMark/>
          </w:tcPr>
          <w:p w14:paraId="004EF6D0" w14:textId="77777777" w:rsidR="003A39CF" w:rsidRPr="005512CC" w:rsidRDefault="003A39CF" w:rsidP="003A39CF">
            <w:pPr>
              <w:jc w:val="right"/>
              <w:rPr>
                <w:color w:val="000000"/>
                <w:sz w:val="20"/>
                <w:szCs w:val="20"/>
                <w:lang w:val="es-CO" w:eastAsia="zh-CN"/>
              </w:rPr>
            </w:pPr>
          </w:p>
        </w:tc>
        <w:tc>
          <w:tcPr>
            <w:tcW w:w="993" w:type="dxa"/>
            <w:tcBorders>
              <w:top w:val="nil"/>
              <w:left w:val="nil"/>
              <w:bottom w:val="single" w:sz="4" w:space="0" w:color="auto"/>
              <w:right w:val="single" w:sz="4" w:space="0" w:color="auto"/>
            </w:tcBorders>
            <w:shd w:val="clear" w:color="auto" w:fill="auto"/>
            <w:noWrap/>
            <w:hideMark/>
          </w:tcPr>
          <w:p w14:paraId="705F3F22" w14:textId="77777777" w:rsidR="003A39CF" w:rsidRPr="005512CC" w:rsidRDefault="003A39CF" w:rsidP="003A39CF">
            <w:pPr>
              <w:jc w:val="right"/>
              <w:rPr>
                <w:color w:val="000000"/>
                <w:sz w:val="20"/>
                <w:szCs w:val="20"/>
                <w:lang w:val="es-CO" w:eastAsia="zh-CN"/>
              </w:rPr>
            </w:pPr>
          </w:p>
        </w:tc>
        <w:tc>
          <w:tcPr>
            <w:tcW w:w="1134" w:type="dxa"/>
            <w:tcBorders>
              <w:top w:val="nil"/>
              <w:left w:val="nil"/>
              <w:bottom w:val="single" w:sz="4" w:space="0" w:color="auto"/>
              <w:right w:val="single" w:sz="4" w:space="0" w:color="auto"/>
            </w:tcBorders>
            <w:shd w:val="clear" w:color="auto" w:fill="auto"/>
            <w:noWrap/>
            <w:hideMark/>
          </w:tcPr>
          <w:p w14:paraId="1105F6B0" w14:textId="6DE3D7EC" w:rsidR="003A39CF" w:rsidRPr="005512CC" w:rsidRDefault="003A39CF" w:rsidP="003A39CF">
            <w:pPr>
              <w:jc w:val="right"/>
              <w:rPr>
                <w:color w:val="000000"/>
                <w:sz w:val="20"/>
                <w:szCs w:val="20"/>
                <w:lang w:val="es-CO" w:eastAsia="zh-CN"/>
              </w:rPr>
            </w:pPr>
            <w:r w:rsidRPr="005512CC">
              <w:rPr>
                <w:color w:val="000000"/>
                <w:sz w:val="20"/>
                <w:szCs w:val="20"/>
                <w:lang w:val="es-CO" w:eastAsia="zh-CN"/>
              </w:rPr>
              <w:t>144</w:t>
            </w:r>
            <w:r w:rsidR="00BD1CC2" w:rsidRPr="005512CC">
              <w:rPr>
                <w:color w:val="000000"/>
                <w:sz w:val="20"/>
                <w:szCs w:val="20"/>
                <w:lang w:val="es-CO" w:eastAsia="zh-CN"/>
              </w:rPr>
              <w:t>.</w:t>
            </w:r>
            <w:r w:rsidRPr="005512CC">
              <w:rPr>
                <w:color w:val="000000"/>
                <w:sz w:val="20"/>
                <w:szCs w:val="20"/>
                <w:lang w:val="es-CO" w:eastAsia="zh-CN"/>
              </w:rPr>
              <w:t>000</w:t>
            </w:r>
          </w:p>
        </w:tc>
        <w:tc>
          <w:tcPr>
            <w:tcW w:w="991" w:type="dxa"/>
            <w:tcBorders>
              <w:top w:val="nil"/>
              <w:left w:val="nil"/>
              <w:bottom w:val="single" w:sz="4" w:space="0" w:color="auto"/>
              <w:right w:val="single" w:sz="4" w:space="0" w:color="auto"/>
            </w:tcBorders>
            <w:shd w:val="clear" w:color="auto" w:fill="auto"/>
            <w:noWrap/>
            <w:hideMark/>
          </w:tcPr>
          <w:p w14:paraId="2CD57F0D" w14:textId="77777777" w:rsidR="003A39CF" w:rsidRPr="005512CC" w:rsidRDefault="003A39CF" w:rsidP="003A39CF">
            <w:pPr>
              <w:jc w:val="right"/>
              <w:rPr>
                <w:color w:val="000000"/>
                <w:sz w:val="20"/>
                <w:szCs w:val="20"/>
                <w:lang w:val="es-CO" w:eastAsia="zh-CN"/>
              </w:rPr>
            </w:pPr>
          </w:p>
        </w:tc>
      </w:tr>
      <w:tr w:rsidR="003A39CF" w:rsidRPr="005512CC" w14:paraId="4DDDE74B" w14:textId="77777777" w:rsidTr="00565804">
        <w:trPr>
          <w:trHeight w:val="142"/>
        </w:trPr>
        <w:tc>
          <w:tcPr>
            <w:tcW w:w="3823" w:type="dxa"/>
            <w:gridSpan w:val="2"/>
            <w:tcBorders>
              <w:top w:val="nil"/>
              <w:left w:val="single" w:sz="4" w:space="0" w:color="auto"/>
              <w:bottom w:val="single" w:sz="4" w:space="0" w:color="auto"/>
              <w:right w:val="single" w:sz="4" w:space="0" w:color="auto"/>
            </w:tcBorders>
            <w:shd w:val="clear" w:color="auto" w:fill="auto"/>
            <w:noWrap/>
            <w:hideMark/>
          </w:tcPr>
          <w:p w14:paraId="344B2334" w14:textId="77777777" w:rsidR="003A39CF" w:rsidRPr="005512CC" w:rsidRDefault="003A39CF" w:rsidP="003A39CF">
            <w:pPr>
              <w:jc w:val="left"/>
              <w:rPr>
                <w:b/>
                <w:bCs/>
                <w:color w:val="000000"/>
                <w:sz w:val="20"/>
                <w:szCs w:val="20"/>
                <w:lang w:val="es-CO" w:eastAsia="zh-CN"/>
              </w:rPr>
            </w:pPr>
            <w:r w:rsidRPr="005512CC">
              <w:rPr>
                <w:b/>
                <w:bCs/>
                <w:color w:val="000000"/>
                <w:sz w:val="20"/>
                <w:szCs w:val="20"/>
                <w:lang w:val="es-CO" w:eastAsia="zh-CN"/>
              </w:rPr>
              <w:t>Total</w:t>
            </w:r>
          </w:p>
        </w:tc>
        <w:tc>
          <w:tcPr>
            <w:tcW w:w="1275" w:type="dxa"/>
            <w:tcBorders>
              <w:top w:val="nil"/>
              <w:left w:val="nil"/>
              <w:bottom w:val="single" w:sz="4" w:space="0" w:color="auto"/>
              <w:right w:val="single" w:sz="4" w:space="0" w:color="auto"/>
            </w:tcBorders>
            <w:shd w:val="clear" w:color="auto" w:fill="auto"/>
            <w:noWrap/>
            <w:hideMark/>
          </w:tcPr>
          <w:p w14:paraId="41924793" w14:textId="7AB4917E" w:rsidR="003A39CF" w:rsidRPr="005512CC" w:rsidRDefault="006666DF" w:rsidP="003A39CF">
            <w:pPr>
              <w:jc w:val="right"/>
              <w:rPr>
                <w:b/>
                <w:bCs/>
                <w:color w:val="000000"/>
                <w:sz w:val="20"/>
                <w:szCs w:val="20"/>
                <w:lang w:val="es-CO" w:eastAsia="zh-CN"/>
              </w:rPr>
            </w:pPr>
            <w:r w:rsidRPr="005512CC">
              <w:rPr>
                <w:b/>
                <w:bCs/>
                <w:color w:val="000000"/>
                <w:sz w:val="20"/>
                <w:szCs w:val="20"/>
                <w:lang w:val="es-CO" w:eastAsia="zh-CN"/>
              </w:rPr>
              <w:t>325</w:t>
            </w:r>
            <w:r w:rsidR="00BD1CC2" w:rsidRPr="005512CC">
              <w:rPr>
                <w:b/>
                <w:bCs/>
                <w:color w:val="000000"/>
                <w:sz w:val="20"/>
                <w:szCs w:val="20"/>
                <w:lang w:val="es-CO" w:eastAsia="zh-CN"/>
              </w:rPr>
              <w:t>,</w:t>
            </w:r>
            <w:r w:rsidRPr="005512CC">
              <w:rPr>
                <w:b/>
                <w:bCs/>
                <w:color w:val="000000"/>
                <w:sz w:val="20"/>
                <w:szCs w:val="20"/>
                <w:lang w:val="es-CO" w:eastAsia="zh-CN"/>
              </w:rPr>
              <w:t>02</w:t>
            </w:r>
          </w:p>
        </w:tc>
        <w:tc>
          <w:tcPr>
            <w:tcW w:w="1134" w:type="dxa"/>
            <w:tcBorders>
              <w:top w:val="nil"/>
              <w:left w:val="nil"/>
              <w:bottom w:val="single" w:sz="4" w:space="0" w:color="auto"/>
              <w:right w:val="single" w:sz="4" w:space="0" w:color="auto"/>
            </w:tcBorders>
            <w:shd w:val="clear" w:color="auto" w:fill="auto"/>
            <w:noWrap/>
            <w:hideMark/>
          </w:tcPr>
          <w:p w14:paraId="23D0A965" w14:textId="78C7A6A8" w:rsidR="003A39CF" w:rsidRPr="005512CC" w:rsidRDefault="00244627" w:rsidP="003A39CF">
            <w:pPr>
              <w:jc w:val="right"/>
              <w:rPr>
                <w:b/>
                <w:bCs/>
                <w:color w:val="000000"/>
                <w:sz w:val="20"/>
                <w:szCs w:val="20"/>
                <w:lang w:val="es-CO" w:eastAsia="zh-CN"/>
              </w:rPr>
            </w:pPr>
            <w:r w:rsidRPr="005512CC">
              <w:rPr>
                <w:b/>
                <w:bCs/>
                <w:color w:val="000000"/>
                <w:sz w:val="20"/>
                <w:szCs w:val="20"/>
                <w:lang w:val="es-CO" w:eastAsia="zh-CN"/>
              </w:rPr>
              <w:t>2</w:t>
            </w:r>
            <w:r w:rsidR="00BD1CC2" w:rsidRPr="005512CC">
              <w:rPr>
                <w:b/>
                <w:bCs/>
                <w:color w:val="000000"/>
                <w:sz w:val="20"/>
                <w:szCs w:val="20"/>
                <w:lang w:val="es-CO" w:eastAsia="zh-CN"/>
              </w:rPr>
              <w:t>.</w:t>
            </w:r>
            <w:r w:rsidRPr="005512CC">
              <w:rPr>
                <w:b/>
                <w:bCs/>
                <w:color w:val="000000"/>
                <w:sz w:val="20"/>
                <w:szCs w:val="20"/>
                <w:lang w:val="es-CO" w:eastAsia="zh-CN"/>
              </w:rPr>
              <w:t>299</w:t>
            </w:r>
            <w:r w:rsidR="00BD1CC2" w:rsidRPr="005512CC">
              <w:rPr>
                <w:b/>
                <w:bCs/>
                <w:color w:val="000000"/>
                <w:sz w:val="20"/>
                <w:szCs w:val="20"/>
                <w:lang w:val="es-CO" w:eastAsia="zh-CN"/>
              </w:rPr>
              <w:t>.</w:t>
            </w:r>
            <w:r w:rsidRPr="005512CC">
              <w:rPr>
                <w:b/>
                <w:bCs/>
                <w:color w:val="000000"/>
                <w:sz w:val="20"/>
                <w:szCs w:val="20"/>
                <w:lang w:val="es-CO" w:eastAsia="zh-CN"/>
              </w:rPr>
              <w:t>300</w:t>
            </w:r>
          </w:p>
        </w:tc>
        <w:tc>
          <w:tcPr>
            <w:tcW w:w="993" w:type="dxa"/>
            <w:tcBorders>
              <w:top w:val="nil"/>
              <w:left w:val="nil"/>
              <w:bottom w:val="single" w:sz="4" w:space="0" w:color="auto"/>
              <w:right w:val="single" w:sz="4" w:space="0" w:color="auto"/>
            </w:tcBorders>
            <w:shd w:val="clear" w:color="auto" w:fill="auto"/>
            <w:noWrap/>
            <w:hideMark/>
          </w:tcPr>
          <w:p w14:paraId="16FF5D1D" w14:textId="76466CF5" w:rsidR="003A39CF" w:rsidRPr="005512CC" w:rsidRDefault="00244627" w:rsidP="003A39CF">
            <w:pPr>
              <w:jc w:val="right"/>
              <w:rPr>
                <w:b/>
                <w:bCs/>
                <w:color w:val="000000"/>
                <w:sz w:val="20"/>
                <w:szCs w:val="20"/>
                <w:lang w:val="es-CO" w:eastAsia="zh-CN"/>
              </w:rPr>
            </w:pPr>
            <w:r w:rsidRPr="005512CC">
              <w:rPr>
                <w:b/>
                <w:bCs/>
                <w:color w:val="000000"/>
                <w:sz w:val="20"/>
                <w:szCs w:val="20"/>
                <w:lang w:val="es-CO" w:eastAsia="zh-CN"/>
              </w:rPr>
              <w:t>395</w:t>
            </w:r>
            <w:r w:rsidR="00BD1CC2" w:rsidRPr="005512CC">
              <w:rPr>
                <w:b/>
                <w:bCs/>
                <w:color w:val="000000"/>
                <w:sz w:val="20"/>
                <w:szCs w:val="20"/>
                <w:lang w:val="es-CO" w:eastAsia="zh-CN"/>
              </w:rPr>
              <w:t>.</w:t>
            </w:r>
            <w:r w:rsidR="0057264A" w:rsidRPr="005512CC">
              <w:rPr>
                <w:b/>
                <w:bCs/>
                <w:color w:val="000000"/>
                <w:sz w:val="20"/>
                <w:szCs w:val="20"/>
                <w:lang w:val="es-CO" w:eastAsia="zh-CN"/>
              </w:rPr>
              <w:t>199</w:t>
            </w:r>
          </w:p>
        </w:tc>
        <w:tc>
          <w:tcPr>
            <w:tcW w:w="1134" w:type="dxa"/>
            <w:tcBorders>
              <w:top w:val="nil"/>
              <w:left w:val="nil"/>
              <w:bottom w:val="single" w:sz="4" w:space="0" w:color="auto"/>
              <w:right w:val="single" w:sz="4" w:space="0" w:color="auto"/>
            </w:tcBorders>
            <w:shd w:val="clear" w:color="auto" w:fill="auto"/>
            <w:noWrap/>
            <w:hideMark/>
          </w:tcPr>
          <w:p w14:paraId="5DA3D7B5" w14:textId="5BA0ADB0" w:rsidR="0057264A" w:rsidRPr="005512CC" w:rsidRDefault="0057264A" w:rsidP="0057264A">
            <w:pPr>
              <w:jc w:val="right"/>
              <w:rPr>
                <w:b/>
                <w:bCs/>
                <w:color w:val="000000"/>
                <w:sz w:val="20"/>
                <w:szCs w:val="20"/>
                <w:lang w:val="es-CO" w:eastAsia="zh-CN"/>
              </w:rPr>
            </w:pPr>
            <w:r w:rsidRPr="005512CC">
              <w:rPr>
                <w:b/>
                <w:bCs/>
                <w:color w:val="000000"/>
                <w:sz w:val="20"/>
                <w:szCs w:val="20"/>
                <w:lang w:val="es-CO" w:eastAsia="zh-CN"/>
              </w:rPr>
              <w:t>3</w:t>
            </w:r>
            <w:r w:rsidR="00BD1CC2" w:rsidRPr="005512CC">
              <w:rPr>
                <w:b/>
                <w:bCs/>
                <w:color w:val="000000"/>
                <w:sz w:val="20"/>
                <w:szCs w:val="20"/>
                <w:lang w:val="es-CO" w:eastAsia="zh-CN"/>
              </w:rPr>
              <w:t>.</w:t>
            </w:r>
            <w:r w:rsidRPr="005512CC">
              <w:rPr>
                <w:b/>
                <w:bCs/>
                <w:color w:val="000000"/>
                <w:sz w:val="20"/>
                <w:szCs w:val="20"/>
                <w:lang w:val="es-CO" w:eastAsia="zh-CN"/>
              </w:rPr>
              <w:t>144</w:t>
            </w:r>
            <w:r w:rsidR="00BD1CC2" w:rsidRPr="005512CC">
              <w:rPr>
                <w:b/>
                <w:bCs/>
                <w:color w:val="000000"/>
                <w:sz w:val="20"/>
                <w:szCs w:val="20"/>
                <w:lang w:val="es-CO" w:eastAsia="zh-CN"/>
              </w:rPr>
              <w:t>.</w:t>
            </w:r>
            <w:r w:rsidRPr="005512CC">
              <w:rPr>
                <w:b/>
                <w:bCs/>
                <w:color w:val="000000"/>
                <w:sz w:val="20"/>
                <w:szCs w:val="20"/>
                <w:lang w:val="es-CO" w:eastAsia="zh-CN"/>
              </w:rPr>
              <w:t xml:space="preserve">194 </w:t>
            </w:r>
          </w:p>
        </w:tc>
        <w:tc>
          <w:tcPr>
            <w:tcW w:w="991" w:type="dxa"/>
            <w:tcBorders>
              <w:top w:val="nil"/>
              <w:left w:val="nil"/>
              <w:bottom w:val="single" w:sz="4" w:space="0" w:color="auto"/>
              <w:right w:val="single" w:sz="4" w:space="0" w:color="auto"/>
            </w:tcBorders>
            <w:shd w:val="clear" w:color="auto" w:fill="auto"/>
            <w:noWrap/>
            <w:hideMark/>
          </w:tcPr>
          <w:p w14:paraId="7197211A" w14:textId="63D9EE8D" w:rsidR="003A39CF" w:rsidRPr="005512CC" w:rsidRDefault="0057264A" w:rsidP="003A39CF">
            <w:pPr>
              <w:jc w:val="right"/>
              <w:rPr>
                <w:b/>
                <w:bCs/>
                <w:color w:val="000000"/>
                <w:sz w:val="20"/>
                <w:szCs w:val="20"/>
                <w:lang w:val="es-CO" w:eastAsia="zh-CN"/>
              </w:rPr>
            </w:pPr>
            <w:r w:rsidRPr="005512CC">
              <w:rPr>
                <w:b/>
                <w:bCs/>
                <w:color w:val="000000"/>
                <w:sz w:val="20"/>
                <w:szCs w:val="20"/>
                <w:lang w:val="es-CO" w:eastAsia="zh-CN"/>
              </w:rPr>
              <w:t>9</w:t>
            </w:r>
            <w:r w:rsidR="00BD1CC2" w:rsidRPr="005512CC">
              <w:rPr>
                <w:b/>
                <w:bCs/>
                <w:color w:val="000000"/>
                <w:sz w:val="20"/>
                <w:szCs w:val="20"/>
                <w:lang w:val="es-CO" w:eastAsia="zh-CN"/>
              </w:rPr>
              <w:t>,</w:t>
            </w:r>
            <w:r w:rsidRPr="005512CC">
              <w:rPr>
                <w:b/>
                <w:bCs/>
                <w:color w:val="000000"/>
                <w:sz w:val="20"/>
                <w:szCs w:val="20"/>
                <w:lang w:val="es-CO" w:eastAsia="zh-CN"/>
              </w:rPr>
              <w:t>67</w:t>
            </w:r>
          </w:p>
        </w:tc>
      </w:tr>
    </w:tbl>
    <w:p w14:paraId="3422D2F4" w14:textId="47EA41D6" w:rsidR="007134A3" w:rsidRPr="005512CC" w:rsidRDefault="00173CB0" w:rsidP="007134A3">
      <w:pPr>
        <w:widowControl w:val="0"/>
        <w:outlineLvl w:val="0"/>
        <w:rPr>
          <w:sz w:val="19"/>
          <w:szCs w:val="19"/>
          <w:lang w:val="es-ES"/>
        </w:rPr>
      </w:pPr>
      <w:r w:rsidRPr="005512CC">
        <w:rPr>
          <w:sz w:val="19"/>
          <w:szCs w:val="19"/>
          <w:lang w:val="es-ES"/>
        </w:rPr>
        <w:t>* </w:t>
      </w:r>
      <w:r w:rsidR="0001327A" w:rsidRPr="005512CC">
        <w:rPr>
          <w:sz w:val="19"/>
          <w:szCs w:val="19"/>
          <w:lang w:val="es-ES"/>
        </w:rPr>
        <w:t xml:space="preserve">2019-2021 </w:t>
      </w:r>
      <w:r w:rsidR="00DF18B6" w:rsidRPr="005512CC">
        <w:rPr>
          <w:sz w:val="19"/>
          <w:szCs w:val="19"/>
          <w:lang w:val="es-ES"/>
        </w:rPr>
        <w:t>consumo medio basado en actualización de datos</w:t>
      </w:r>
    </w:p>
    <w:p w14:paraId="2D46AD94" w14:textId="4C86FDD3" w:rsidR="007C78D2" w:rsidRPr="005512CC" w:rsidRDefault="002D2F84" w:rsidP="00ED45CD">
      <w:pPr>
        <w:widowControl w:val="0"/>
        <w:spacing w:after="240"/>
        <w:outlineLvl w:val="0"/>
        <w:rPr>
          <w:sz w:val="19"/>
          <w:szCs w:val="19"/>
          <w:lang w:val="es-ES"/>
        </w:rPr>
      </w:pPr>
      <w:r w:rsidRPr="005512CC">
        <w:rPr>
          <w:sz w:val="19"/>
          <w:szCs w:val="19"/>
          <w:lang w:val="es-ES"/>
        </w:rPr>
        <w:t>*</w:t>
      </w:r>
      <w:r w:rsidR="00466CDF" w:rsidRPr="005512CC">
        <w:rPr>
          <w:sz w:val="19"/>
          <w:szCs w:val="19"/>
          <w:lang w:val="es-ES"/>
        </w:rPr>
        <w:t>*</w:t>
      </w:r>
      <w:r w:rsidR="00ED45CD" w:rsidRPr="005512CC">
        <w:rPr>
          <w:sz w:val="19"/>
          <w:szCs w:val="19"/>
          <w:lang w:val="es-ES"/>
        </w:rPr>
        <w:t> </w:t>
      </w:r>
      <w:r w:rsidR="00A2146E" w:rsidRPr="005512CC">
        <w:rPr>
          <w:sz w:val="19"/>
          <w:szCs w:val="19"/>
          <w:lang w:val="es-ES"/>
        </w:rPr>
        <w:t>E</w:t>
      </w:r>
      <w:r w:rsidR="00A8063B" w:rsidRPr="005512CC">
        <w:rPr>
          <w:sz w:val="19"/>
          <w:szCs w:val="19"/>
          <w:lang w:val="es-ES"/>
        </w:rPr>
        <w:t>C</w:t>
      </w:r>
      <w:r w:rsidR="00A2146E" w:rsidRPr="005512CC">
        <w:rPr>
          <w:sz w:val="19"/>
          <w:szCs w:val="19"/>
          <w:lang w:val="es-ES"/>
        </w:rPr>
        <w:t xml:space="preserve"> </w:t>
      </w:r>
      <w:r w:rsidR="00F730C5" w:rsidRPr="005512CC">
        <w:rPr>
          <w:sz w:val="19"/>
          <w:szCs w:val="19"/>
          <w:lang w:val="es-ES"/>
        </w:rPr>
        <w:t xml:space="preserve">= </w:t>
      </w:r>
      <w:r w:rsidR="0048295D" w:rsidRPr="005512CC">
        <w:rPr>
          <w:sz w:val="19"/>
          <w:szCs w:val="19"/>
          <w:lang w:val="es-ES"/>
        </w:rPr>
        <w:t xml:space="preserve">efectividad de costos </w:t>
      </w:r>
    </w:p>
    <w:p w14:paraId="0B7DC389" w14:textId="190CEC6B" w:rsidR="007C78D2" w:rsidRPr="005512CC" w:rsidRDefault="007C78D2" w:rsidP="00ED45CD">
      <w:pPr>
        <w:widowControl w:val="0"/>
        <w:spacing w:after="240"/>
        <w:rPr>
          <w:u w:val="single"/>
          <w:lang w:val="es-ES"/>
        </w:rPr>
      </w:pPr>
      <w:r w:rsidRPr="005512CC">
        <w:rPr>
          <w:u w:val="single"/>
          <w:lang w:val="es-ES"/>
        </w:rPr>
        <w:t>Impact</w:t>
      </w:r>
      <w:r w:rsidR="00757962" w:rsidRPr="005512CC">
        <w:rPr>
          <w:u w:val="single"/>
          <w:lang w:val="es-ES"/>
        </w:rPr>
        <w:t>o</w:t>
      </w:r>
      <w:r w:rsidRPr="005512CC">
        <w:rPr>
          <w:u w:val="single"/>
          <w:lang w:val="es-ES"/>
        </w:rPr>
        <w:t xml:space="preserve"> </w:t>
      </w:r>
      <w:r w:rsidR="00757962" w:rsidRPr="005512CC">
        <w:rPr>
          <w:u w:val="single"/>
          <w:lang w:val="es-ES"/>
        </w:rPr>
        <w:t>e</w:t>
      </w:r>
      <w:r w:rsidRPr="005512CC">
        <w:rPr>
          <w:u w:val="single"/>
          <w:lang w:val="es-ES"/>
        </w:rPr>
        <w:t xml:space="preserve">n </w:t>
      </w:r>
      <w:r w:rsidR="00757962" w:rsidRPr="005512CC">
        <w:rPr>
          <w:u w:val="single"/>
          <w:lang w:val="es-ES"/>
        </w:rPr>
        <w:t>el</w:t>
      </w:r>
      <w:r w:rsidRPr="005512CC">
        <w:rPr>
          <w:u w:val="single"/>
          <w:lang w:val="es-ES"/>
        </w:rPr>
        <w:t xml:space="preserve"> clima</w:t>
      </w:r>
    </w:p>
    <w:p w14:paraId="5D87E9CC" w14:textId="5D8050C8" w:rsidR="00C8062D" w:rsidRPr="005512CC" w:rsidRDefault="009A41AF" w:rsidP="00ED45CD">
      <w:pPr>
        <w:pStyle w:val="Heading1"/>
        <w:widowControl w:val="0"/>
        <w:rPr>
          <w:lang w:val="es-CO"/>
        </w:rPr>
      </w:pPr>
      <w:r w:rsidRPr="005512CC">
        <w:rPr>
          <w:lang w:val="es-CO"/>
        </w:rPr>
        <w:t>La Etapa III eliminará 295,02 tm de HCFC-22 a través de conversiones y lo reemplazará con HFC</w:t>
      </w:r>
      <w:r w:rsidR="00572404" w:rsidRPr="005512CC">
        <w:rPr>
          <w:lang w:val="es-CO"/>
        </w:rPr>
        <w:noBreakHyphen/>
      </w:r>
      <w:r w:rsidRPr="005512CC">
        <w:rPr>
          <w:lang w:val="es-CO"/>
        </w:rPr>
        <w:t>32 o R</w:t>
      </w:r>
      <w:r w:rsidR="00572404" w:rsidRPr="005512CC">
        <w:rPr>
          <w:lang w:val="es-CO"/>
        </w:rPr>
        <w:noBreakHyphen/>
      </w:r>
      <w:r w:rsidRPr="005512CC">
        <w:rPr>
          <w:lang w:val="es-CO"/>
        </w:rPr>
        <w:t xml:space="preserve">290. Las cantidades exactas de HFC-32 y R-290 que se incorporarán se desconocen en esta etapa. Si se sustituye el consumo total de 295,02 tm por R-290, el impacto climático de la etapa III en términos de reducción de emisiones de gases de efecto invernadero (GEI) será de 1.928.322 tm </w:t>
      </w:r>
      <w:r w:rsidR="0088381B" w:rsidRPr="005512CC">
        <w:rPr>
          <w:lang w:val="es-CO"/>
        </w:rPr>
        <w:t>CO</w:t>
      </w:r>
      <w:r w:rsidR="0088381B" w:rsidRPr="005512CC">
        <w:rPr>
          <w:vertAlign w:val="subscript"/>
          <w:lang w:val="es-CO"/>
        </w:rPr>
        <w:t>2</w:t>
      </w:r>
      <w:r w:rsidRPr="005512CC">
        <w:rPr>
          <w:lang w:val="es-CO"/>
        </w:rPr>
        <w:t xml:space="preserve"> eq; si se reemplaza por HFC</w:t>
      </w:r>
      <w:r w:rsidR="00572404" w:rsidRPr="005512CC">
        <w:rPr>
          <w:lang w:val="es-CO"/>
        </w:rPr>
        <w:noBreakHyphen/>
      </w:r>
      <w:r w:rsidRPr="005512CC">
        <w:rPr>
          <w:lang w:val="es-CO"/>
        </w:rPr>
        <w:t xml:space="preserve">32, las reducciones de emisiones de la conversión ascenderán a 1 316 858 toneladas equivalentes de </w:t>
      </w:r>
      <w:r w:rsidR="0088381B" w:rsidRPr="005512CC">
        <w:rPr>
          <w:lang w:val="es-CO"/>
        </w:rPr>
        <w:t>CO</w:t>
      </w:r>
      <w:r w:rsidR="0088381B" w:rsidRPr="005512CC">
        <w:rPr>
          <w:vertAlign w:val="subscript"/>
          <w:lang w:val="es-CO"/>
        </w:rPr>
        <w:t>2</w:t>
      </w:r>
      <w:r w:rsidRPr="005512CC">
        <w:rPr>
          <w:lang w:val="es-CO"/>
        </w:rPr>
        <w:t xml:space="preserve">, como se resume en </w:t>
      </w:r>
      <w:r w:rsidR="00E74EA1" w:rsidRPr="005512CC">
        <w:rPr>
          <w:lang w:val="es-CO"/>
        </w:rPr>
        <w:t>el cuadro</w:t>
      </w:r>
      <w:r w:rsidRPr="005512CC">
        <w:rPr>
          <w:lang w:val="es-CO"/>
        </w:rPr>
        <w:t xml:space="preserve"> 11 a continuación</w:t>
      </w:r>
      <w:r w:rsidR="00C8062D" w:rsidRPr="005512CC">
        <w:rPr>
          <w:lang w:val="es-CO"/>
        </w:rPr>
        <w:t xml:space="preserve">. </w:t>
      </w:r>
    </w:p>
    <w:p w14:paraId="4CA4200B" w14:textId="17459C02" w:rsidR="00C8062D" w:rsidRPr="005512CC" w:rsidRDefault="009A41AF" w:rsidP="00D64E3B">
      <w:pPr>
        <w:keepNext/>
        <w:keepLines/>
        <w:rPr>
          <w:b/>
          <w:bCs/>
          <w:lang w:val="es-CO"/>
        </w:rPr>
      </w:pPr>
      <w:r w:rsidRPr="005512CC">
        <w:rPr>
          <w:b/>
          <w:bCs/>
          <w:lang w:val="es-CO"/>
        </w:rPr>
        <w:t>Cuadro</w:t>
      </w:r>
      <w:r w:rsidR="00C8062D" w:rsidRPr="005512CC">
        <w:rPr>
          <w:b/>
          <w:bCs/>
          <w:lang w:val="es-CO"/>
        </w:rPr>
        <w:t xml:space="preserve"> </w:t>
      </w:r>
      <w:r w:rsidR="00FC67AF" w:rsidRPr="005512CC">
        <w:rPr>
          <w:b/>
          <w:bCs/>
          <w:lang w:val="es-CO"/>
        </w:rPr>
        <w:t>11</w:t>
      </w:r>
      <w:r w:rsidR="00C8062D" w:rsidRPr="005512CC">
        <w:rPr>
          <w:b/>
          <w:bCs/>
          <w:lang w:val="es-CO"/>
        </w:rPr>
        <w:t>:</w:t>
      </w:r>
      <w:r w:rsidR="002B2E0D" w:rsidRPr="005512CC">
        <w:rPr>
          <w:b/>
          <w:bCs/>
          <w:lang w:val="es-CO"/>
        </w:rPr>
        <w:t xml:space="preserve"> </w:t>
      </w:r>
      <w:r w:rsidRPr="005512CC">
        <w:rPr>
          <w:b/>
          <w:bCs/>
          <w:lang w:val="es-CO"/>
        </w:rPr>
        <w:t xml:space="preserve">Impacto climático de la conversión a R-290 y HFC-32 en el sector de fabricación de </w:t>
      </w:r>
      <w:r w:rsidR="00FB55C4" w:rsidRPr="005512CC">
        <w:rPr>
          <w:b/>
          <w:bCs/>
          <w:lang w:val="es-CO"/>
        </w:rPr>
        <w:t>equipos de refrigeración y aire acondicionado</w:t>
      </w:r>
    </w:p>
    <w:tbl>
      <w:tblPr>
        <w:tblW w:w="0" w:type="auto"/>
        <w:tblLayout w:type="fixed"/>
        <w:tblLook w:val="04A0" w:firstRow="1" w:lastRow="0" w:firstColumn="1" w:lastColumn="0" w:noHBand="0" w:noVBand="1"/>
      </w:tblPr>
      <w:tblGrid>
        <w:gridCol w:w="2263"/>
        <w:gridCol w:w="1418"/>
        <w:gridCol w:w="1134"/>
        <w:gridCol w:w="1134"/>
        <w:gridCol w:w="1134"/>
        <w:gridCol w:w="1134"/>
        <w:gridCol w:w="1133"/>
      </w:tblGrid>
      <w:tr w:rsidR="00BF16E6" w:rsidRPr="00BF2B47" w14:paraId="379D93E3" w14:textId="77777777" w:rsidTr="003E634B">
        <w:trPr>
          <w:trHeight w:val="308"/>
          <w:tblHeader/>
        </w:trPr>
        <w:tc>
          <w:tcPr>
            <w:tcW w:w="226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614D37" w14:textId="7114A19F" w:rsidR="00BF16E6" w:rsidRPr="005512CC" w:rsidRDefault="00BF16E6" w:rsidP="00D64E3B">
            <w:pPr>
              <w:keepNext/>
              <w:keepLines/>
              <w:jc w:val="center"/>
              <w:rPr>
                <w:b/>
                <w:bCs/>
                <w:sz w:val="20"/>
                <w:szCs w:val="20"/>
                <w:lang w:val="es-CO"/>
              </w:rPr>
            </w:pPr>
            <w:r w:rsidRPr="005512CC">
              <w:rPr>
                <w:b/>
                <w:bCs/>
                <w:sz w:val="20"/>
                <w:szCs w:val="20"/>
                <w:lang w:val="es-CO"/>
              </w:rPr>
              <w:t>Emision</w:t>
            </w:r>
            <w:r w:rsidR="00DF18B6" w:rsidRPr="005512CC">
              <w:rPr>
                <w:b/>
                <w:bCs/>
                <w:sz w:val="20"/>
                <w:szCs w:val="20"/>
                <w:lang w:val="es-CO"/>
              </w:rPr>
              <w:t>e</w:t>
            </w:r>
            <w:r w:rsidRPr="005512CC">
              <w:rPr>
                <w:b/>
                <w:bCs/>
                <w:sz w:val="20"/>
                <w:szCs w:val="20"/>
                <w:lang w:val="es-CO"/>
              </w:rPr>
              <w:t xml:space="preserve">s </w:t>
            </w:r>
          </w:p>
          <w:p w14:paraId="18AED258" w14:textId="4C92CEDD" w:rsidR="00E009E1" w:rsidRPr="005512CC" w:rsidRDefault="00DF18B6" w:rsidP="00D64E3B">
            <w:pPr>
              <w:keepNext/>
              <w:keepLines/>
              <w:jc w:val="center"/>
              <w:rPr>
                <w:b/>
                <w:bCs/>
                <w:sz w:val="20"/>
                <w:szCs w:val="20"/>
                <w:lang w:val="es-CO"/>
              </w:rPr>
            </w:pPr>
            <w:r w:rsidRPr="005512CC">
              <w:rPr>
                <w:b/>
                <w:bCs/>
                <w:sz w:val="20"/>
                <w:szCs w:val="20"/>
                <w:lang w:val="es-CO"/>
              </w:rPr>
              <w:t>por</w:t>
            </w:r>
            <w:r w:rsidR="00BF16E6" w:rsidRPr="005512CC">
              <w:rPr>
                <w:b/>
                <w:bCs/>
                <w:sz w:val="20"/>
                <w:szCs w:val="20"/>
                <w:lang w:val="es-CO"/>
              </w:rPr>
              <w:t xml:space="preserve"> s</w:t>
            </w:r>
            <w:r w:rsidR="00E009E1" w:rsidRPr="005512CC">
              <w:rPr>
                <w:b/>
                <w:bCs/>
                <w:sz w:val="20"/>
                <w:szCs w:val="20"/>
                <w:lang w:val="es-CO"/>
              </w:rPr>
              <w:t>ector</w:t>
            </w:r>
          </w:p>
        </w:tc>
        <w:tc>
          <w:tcPr>
            <w:tcW w:w="1418" w:type="dxa"/>
            <w:vMerge w:val="restart"/>
            <w:tcBorders>
              <w:top w:val="single" w:sz="4" w:space="0" w:color="auto"/>
              <w:left w:val="single" w:sz="4" w:space="0" w:color="auto"/>
              <w:right w:val="single" w:sz="4" w:space="0" w:color="auto"/>
            </w:tcBorders>
            <w:shd w:val="clear" w:color="auto" w:fill="auto"/>
            <w:noWrap/>
            <w:vAlign w:val="center"/>
            <w:hideMark/>
          </w:tcPr>
          <w:p w14:paraId="05C83970" w14:textId="14188B9C" w:rsidR="00E009E1" w:rsidRPr="005512CC" w:rsidRDefault="005868B9" w:rsidP="00D64E3B">
            <w:pPr>
              <w:keepNext/>
              <w:keepLines/>
              <w:jc w:val="center"/>
              <w:rPr>
                <w:b/>
                <w:bCs/>
                <w:sz w:val="20"/>
                <w:szCs w:val="20"/>
                <w:lang w:val="es-ES"/>
              </w:rPr>
            </w:pPr>
            <w:r w:rsidRPr="005512CC">
              <w:rPr>
                <w:b/>
                <w:bCs/>
                <w:sz w:val="20"/>
                <w:szCs w:val="20"/>
                <w:lang w:val="es-ES"/>
              </w:rPr>
              <w:t xml:space="preserve">HCFC-22 </w:t>
            </w:r>
            <w:r w:rsidR="00BF16E6" w:rsidRPr="005512CC">
              <w:rPr>
                <w:b/>
                <w:bCs/>
                <w:sz w:val="20"/>
                <w:szCs w:val="20"/>
                <w:lang w:val="es-ES"/>
              </w:rPr>
              <w:t>c</w:t>
            </w:r>
            <w:r w:rsidR="00E009E1" w:rsidRPr="005512CC">
              <w:rPr>
                <w:b/>
                <w:bCs/>
                <w:sz w:val="20"/>
                <w:szCs w:val="20"/>
                <w:lang w:val="es-ES"/>
              </w:rPr>
              <w:t>onsumo</w:t>
            </w:r>
            <w:r w:rsidRPr="005512CC">
              <w:rPr>
                <w:b/>
                <w:bCs/>
                <w:sz w:val="20"/>
                <w:szCs w:val="20"/>
                <w:lang w:val="es-ES"/>
              </w:rPr>
              <w:t xml:space="preserve"> </w:t>
            </w:r>
            <w:r w:rsidR="00C50B91" w:rsidRPr="005512CC">
              <w:rPr>
                <w:b/>
                <w:bCs/>
                <w:sz w:val="20"/>
                <w:szCs w:val="20"/>
                <w:lang w:val="es-ES"/>
              </w:rPr>
              <w:t xml:space="preserve">per </w:t>
            </w:r>
            <w:r w:rsidR="00DF18B6" w:rsidRPr="005512CC">
              <w:rPr>
                <w:b/>
                <w:bCs/>
                <w:sz w:val="20"/>
                <w:szCs w:val="20"/>
                <w:lang w:val="es-ES"/>
              </w:rPr>
              <w:t>por año</w:t>
            </w:r>
            <w:r w:rsidR="00C50B91" w:rsidRPr="005512CC">
              <w:rPr>
                <w:b/>
                <w:bCs/>
                <w:sz w:val="20"/>
                <w:szCs w:val="20"/>
                <w:lang w:val="es-ES"/>
              </w:rPr>
              <w:t xml:space="preserve"> </w:t>
            </w:r>
            <w:r w:rsidR="00E009E1" w:rsidRPr="005512CC">
              <w:rPr>
                <w:b/>
                <w:bCs/>
                <w:sz w:val="20"/>
                <w:szCs w:val="20"/>
                <w:lang w:val="es-ES"/>
              </w:rPr>
              <w:t>(</w:t>
            </w:r>
            <w:r w:rsidR="00AB46A2" w:rsidRPr="005512CC">
              <w:rPr>
                <w:b/>
                <w:bCs/>
                <w:sz w:val="20"/>
                <w:szCs w:val="20"/>
                <w:lang w:val="es-ES"/>
              </w:rPr>
              <w:t>tm</w:t>
            </w:r>
            <w:r w:rsidR="00E009E1" w:rsidRPr="005512CC">
              <w:rPr>
                <w:b/>
                <w:bCs/>
                <w:sz w:val="20"/>
                <w:szCs w:val="20"/>
                <w:lang w:val="es-ES"/>
              </w:rPr>
              <w:t>)</w:t>
            </w:r>
          </w:p>
        </w:tc>
        <w:tc>
          <w:tcPr>
            <w:tcW w:w="5669" w:type="dxa"/>
            <w:gridSpan w:val="5"/>
            <w:tcBorders>
              <w:top w:val="single" w:sz="4" w:space="0" w:color="auto"/>
              <w:left w:val="nil"/>
              <w:bottom w:val="single" w:sz="4" w:space="0" w:color="auto"/>
              <w:right w:val="single" w:sz="4" w:space="0" w:color="auto"/>
            </w:tcBorders>
            <w:shd w:val="clear" w:color="auto" w:fill="auto"/>
            <w:noWrap/>
            <w:vAlign w:val="center"/>
            <w:hideMark/>
          </w:tcPr>
          <w:p w14:paraId="6D502B64" w14:textId="2CD38F57" w:rsidR="00E009E1" w:rsidRPr="005512CC" w:rsidRDefault="00E009E1" w:rsidP="00D64E3B">
            <w:pPr>
              <w:keepNext/>
              <w:keepLines/>
              <w:jc w:val="center"/>
              <w:rPr>
                <w:b/>
                <w:bCs/>
                <w:sz w:val="20"/>
                <w:szCs w:val="20"/>
                <w:lang w:val="es-CO"/>
              </w:rPr>
            </w:pPr>
            <w:r w:rsidRPr="005512CC">
              <w:rPr>
                <w:b/>
                <w:bCs/>
                <w:sz w:val="20"/>
                <w:szCs w:val="20"/>
                <w:lang w:val="es-CO"/>
              </w:rPr>
              <w:t>G</w:t>
            </w:r>
            <w:r w:rsidR="00A8063B" w:rsidRPr="005512CC">
              <w:rPr>
                <w:b/>
                <w:bCs/>
                <w:sz w:val="20"/>
                <w:szCs w:val="20"/>
                <w:lang w:val="es-CO"/>
              </w:rPr>
              <w:t>EI</w:t>
            </w:r>
            <w:r w:rsidRPr="005512CC">
              <w:rPr>
                <w:b/>
                <w:bCs/>
                <w:sz w:val="20"/>
                <w:szCs w:val="20"/>
                <w:lang w:val="es-CO"/>
              </w:rPr>
              <w:t xml:space="preserve"> emision</w:t>
            </w:r>
            <w:r w:rsidR="00DF18B6" w:rsidRPr="005512CC">
              <w:rPr>
                <w:b/>
                <w:bCs/>
                <w:sz w:val="20"/>
                <w:szCs w:val="20"/>
                <w:lang w:val="es-CO"/>
              </w:rPr>
              <w:t>e</w:t>
            </w:r>
            <w:r w:rsidRPr="005512CC">
              <w:rPr>
                <w:b/>
                <w:bCs/>
                <w:sz w:val="20"/>
                <w:szCs w:val="20"/>
                <w:lang w:val="es-CO"/>
              </w:rPr>
              <w:t>s (</w:t>
            </w:r>
            <w:r w:rsidR="0088381B" w:rsidRPr="005512CC">
              <w:rPr>
                <w:b/>
                <w:bCs/>
                <w:sz w:val="20"/>
                <w:szCs w:val="20"/>
                <w:lang w:val="es-CO"/>
              </w:rPr>
              <w:t>CO2</w:t>
            </w:r>
            <w:r w:rsidRPr="005512CC">
              <w:rPr>
                <w:b/>
                <w:bCs/>
                <w:sz w:val="20"/>
                <w:szCs w:val="20"/>
                <w:vertAlign w:val="subscript"/>
                <w:lang w:val="es-CO"/>
              </w:rPr>
              <w:noBreakHyphen/>
            </w:r>
            <w:r w:rsidRPr="005512CC">
              <w:rPr>
                <w:b/>
                <w:bCs/>
                <w:sz w:val="20"/>
                <w:szCs w:val="20"/>
                <w:lang w:val="es-CO"/>
              </w:rPr>
              <w:t>eq tone</w:t>
            </w:r>
            <w:r w:rsidR="00DF18B6" w:rsidRPr="005512CC">
              <w:rPr>
                <w:b/>
                <w:bCs/>
                <w:sz w:val="20"/>
                <w:szCs w:val="20"/>
                <w:lang w:val="es-CO"/>
              </w:rPr>
              <w:t>ladas</w:t>
            </w:r>
            <w:r w:rsidRPr="005512CC">
              <w:rPr>
                <w:b/>
                <w:bCs/>
                <w:sz w:val="20"/>
                <w:szCs w:val="20"/>
                <w:lang w:val="es-CO"/>
              </w:rPr>
              <w:t>)</w:t>
            </w:r>
          </w:p>
        </w:tc>
      </w:tr>
      <w:tr w:rsidR="005868B9" w:rsidRPr="005512CC" w14:paraId="145F6BAE" w14:textId="77777777" w:rsidTr="003E634B">
        <w:trPr>
          <w:trHeight w:val="212"/>
          <w:tblHead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33F4F58" w14:textId="77777777" w:rsidR="00E009E1" w:rsidRPr="005512CC" w:rsidRDefault="00E009E1" w:rsidP="00FC67AF">
            <w:pPr>
              <w:jc w:val="center"/>
              <w:rPr>
                <w:b/>
                <w:bCs/>
                <w:sz w:val="20"/>
                <w:szCs w:val="20"/>
                <w:lang w:val="es-CO"/>
              </w:rPr>
            </w:pPr>
          </w:p>
        </w:tc>
        <w:tc>
          <w:tcPr>
            <w:tcW w:w="1418" w:type="dxa"/>
            <w:vMerge/>
            <w:tcBorders>
              <w:left w:val="single" w:sz="4" w:space="0" w:color="auto"/>
              <w:right w:val="single" w:sz="4" w:space="0" w:color="auto"/>
            </w:tcBorders>
            <w:vAlign w:val="center"/>
            <w:hideMark/>
          </w:tcPr>
          <w:p w14:paraId="1ED3C1AE" w14:textId="506864C5" w:rsidR="00E009E1" w:rsidRPr="005512CC" w:rsidRDefault="00E009E1" w:rsidP="00FC67AF">
            <w:pPr>
              <w:jc w:val="center"/>
              <w:rPr>
                <w:b/>
                <w:bCs/>
                <w:sz w:val="20"/>
                <w:szCs w:val="20"/>
                <w:lang w:val="es-CO"/>
              </w:rPr>
            </w:pPr>
          </w:p>
        </w:tc>
        <w:tc>
          <w:tcPr>
            <w:tcW w:w="1134" w:type="dxa"/>
            <w:vMerge w:val="restart"/>
            <w:tcBorders>
              <w:top w:val="nil"/>
              <w:left w:val="nil"/>
              <w:right w:val="single" w:sz="4" w:space="0" w:color="auto"/>
            </w:tcBorders>
            <w:shd w:val="clear" w:color="auto" w:fill="auto"/>
            <w:noWrap/>
            <w:vAlign w:val="center"/>
            <w:hideMark/>
          </w:tcPr>
          <w:p w14:paraId="3CB9FA77" w14:textId="4307251E" w:rsidR="00E009E1" w:rsidRPr="005512CC" w:rsidRDefault="00C50B91" w:rsidP="00E009E1">
            <w:pPr>
              <w:jc w:val="center"/>
              <w:rPr>
                <w:b/>
                <w:bCs/>
                <w:sz w:val="20"/>
                <w:szCs w:val="20"/>
                <w:lang w:val="es-CO"/>
              </w:rPr>
            </w:pPr>
            <w:r w:rsidRPr="005512CC">
              <w:rPr>
                <w:b/>
                <w:bCs/>
                <w:sz w:val="20"/>
                <w:szCs w:val="20"/>
                <w:lang w:val="es-CO"/>
              </w:rPr>
              <w:t xml:space="preserve">HCFC-22 </w:t>
            </w:r>
            <w:r w:rsidR="00DF18B6" w:rsidRPr="005512CC">
              <w:rPr>
                <w:b/>
                <w:bCs/>
                <w:sz w:val="20"/>
                <w:szCs w:val="20"/>
                <w:lang w:val="es-CO"/>
              </w:rPr>
              <w:t xml:space="preserve">línea de </w:t>
            </w:r>
            <w:r w:rsidRPr="005512CC">
              <w:rPr>
                <w:b/>
                <w:bCs/>
                <w:sz w:val="20"/>
                <w:szCs w:val="20"/>
                <w:lang w:val="es-CO"/>
              </w:rPr>
              <w:t>b</w:t>
            </w:r>
            <w:r w:rsidR="00E009E1" w:rsidRPr="005512CC">
              <w:rPr>
                <w:b/>
                <w:bCs/>
                <w:sz w:val="20"/>
                <w:szCs w:val="20"/>
                <w:lang w:val="es-CO"/>
              </w:rPr>
              <w:t xml:space="preserve">ase </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14:paraId="45CA814B" w14:textId="1A802D81" w:rsidR="00E009E1" w:rsidRPr="005512CC" w:rsidRDefault="00E009E1" w:rsidP="00FC67AF">
            <w:pPr>
              <w:jc w:val="center"/>
              <w:rPr>
                <w:b/>
                <w:bCs/>
                <w:sz w:val="20"/>
                <w:szCs w:val="20"/>
                <w:lang w:val="es-CO"/>
              </w:rPr>
            </w:pPr>
            <w:r w:rsidRPr="005512CC">
              <w:rPr>
                <w:b/>
                <w:bCs/>
                <w:sz w:val="20"/>
                <w:szCs w:val="20"/>
                <w:lang w:val="es-CO"/>
              </w:rPr>
              <w:t>R-290</w:t>
            </w:r>
          </w:p>
        </w:tc>
        <w:tc>
          <w:tcPr>
            <w:tcW w:w="2267" w:type="dxa"/>
            <w:gridSpan w:val="2"/>
            <w:tcBorders>
              <w:top w:val="single" w:sz="4" w:space="0" w:color="auto"/>
              <w:left w:val="nil"/>
              <w:bottom w:val="single" w:sz="4" w:space="0" w:color="auto"/>
              <w:right w:val="single" w:sz="4" w:space="0" w:color="auto"/>
            </w:tcBorders>
            <w:shd w:val="clear" w:color="auto" w:fill="auto"/>
            <w:noWrap/>
            <w:vAlign w:val="center"/>
            <w:hideMark/>
          </w:tcPr>
          <w:p w14:paraId="04CF00D4" w14:textId="425E7C2A" w:rsidR="00E009E1" w:rsidRPr="005512CC" w:rsidRDefault="00E009E1" w:rsidP="00FC67AF">
            <w:pPr>
              <w:jc w:val="center"/>
              <w:rPr>
                <w:b/>
                <w:bCs/>
                <w:sz w:val="20"/>
                <w:szCs w:val="20"/>
                <w:lang w:val="es-CO"/>
              </w:rPr>
            </w:pPr>
            <w:r w:rsidRPr="005512CC">
              <w:rPr>
                <w:b/>
                <w:bCs/>
                <w:sz w:val="20"/>
                <w:szCs w:val="20"/>
                <w:lang w:val="es-CO"/>
              </w:rPr>
              <w:t>HFC-32</w:t>
            </w:r>
          </w:p>
        </w:tc>
      </w:tr>
      <w:tr w:rsidR="005868B9" w:rsidRPr="005512CC" w14:paraId="2B805C3D" w14:textId="77777777" w:rsidTr="003E634B">
        <w:trPr>
          <w:trHeight w:val="142"/>
          <w:tblHead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BB2C190" w14:textId="77777777" w:rsidR="00E009E1" w:rsidRPr="005512CC" w:rsidRDefault="00E009E1" w:rsidP="00FC67AF">
            <w:pPr>
              <w:jc w:val="center"/>
              <w:rPr>
                <w:b/>
                <w:bCs/>
                <w:sz w:val="20"/>
                <w:szCs w:val="20"/>
                <w:lang w:val="es-CO"/>
              </w:rPr>
            </w:pPr>
          </w:p>
        </w:tc>
        <w:tc>
          <w:tcPr>
            <w:tcW w:w="1418" w:type="dxa"/>
            <w:vMerge/>
            <w:tcBorders>
              <w:left w:val="single" w:sz="4" w:space="0" w:color="auto"/>
              <w:bottom w:val="single" w:sz="4" w:space="0" w:color="auto"/>
              <w:right w:val="single" w:sz="4" w:space="0" w:color="auto"/>
            </w:tcBorders>
            <w:shd w:val="clear" w:color="auto" w:fill="auto"/>
            <w:noWrap/>
            <w:vAlign w:val="center"/>
            <w:hideMark/>
          </w:tcPr>
          <w:p w14:paraId="03B87281" w14:textId="2B527DB0" w:rsidR="00E009E1" w:rsidRPr="005512CC" w:rsidRDefault="00E009E1" w:rsidP="00FC67AF">
            <w:pPr>
              <w:jc w:val="center"/>
              <w:rPr>
                <w:b/>
                <w:bCs/>
                <w:sz w:val="20"/>
                <w:szCs w:val="20"/>
                <w:lang w:val="es-CO"/>
              </w:rPr>
            </w:pPr>
          </w:p>
        </w:tc>
        <w:tc>
          <w:tcPr>
            <w:tcW w:w="1134" w:type="dxa"/>
            <w:vMerge/>
            <w:tcBorders>
              <w:left w:val="nil"/>
              <w:bottom w:val="single" w:sz="4" w:space="0" w:color="auto"/>
              <w:right w:val="single" w:sz="4" w:space="0" w:color="auto"/>
            </w:tcBorders>
            <w:shd w:val="clear" w:color="auto" w:fill="auto"/>
            <w:noWrap/>
            <w:vAlign w:val="center"/>
            <w:hideMark/>
          </w:tcPr>
          <w:p w14:paraId="560D7363" w14:textId="0C5528D2" w:rsidR="00E009E1" w:rsidRPr="005512CC" w:rsidRDefault="00E009E1" w:rsidP="00FC67AF">
            <w:pPr>
              <w:jc w:val="center"/>
              <w:rPr>
                <w:b/>
                <w:bCs/>
                <w:sz w:val="20"/>
                <w:szCs w:val="20"/>
                <w:lang w:val="es-CO"/>
              </w:rPr>
            </w:pPr>
          </w:p>
        </w:tc>
        <w:tc>
          <w:tcPr>
            <w:tcW w:w="1134" w:type="dxa"/>
            <w:tcBorders>
              <w:top w:val="nil"/>
              <w:left w:val="nil"/>
              <w:bottom w:val="single" w:sz="4" w:space="0" w:color="auto"/>
              <w:right w:val="single" w:sz="4" w:space="0" w:color="auto"/>
            </w:tcBorders>
            <w:shd w:val="clear" w:color="auto" w:fill="auto"/>
            <w:noWrap/>
            <w:vAlign w:val="center"/>
            <w:hideMark/>
          </w:tcPr>
          <w:p w14:paraId="5D108377" w14:textId="5AE5AA79" w:rsidR="00E009E1" w:rsidRPr="005512CC" w:rsidRDefault="00E009E1" w:rsidP="00FC67AF">
            <w:pPr>
              <w:jc w:val="center"/>
              <w:rPr>
                <w:b/>
                <w:bCs/>
                <w:sz w:val="20"/>
                <w:szCs w:val="20"/>
                <w:lang w:val="es-CO"/>
              </w:rPr>
            </w:pPr>
            <w:r w:rsidRPr="005512CC">
              <w:rPr>
                <w:b/>
                <w:bCs/>
                <w:sz w:val="20"/>
                <w:szCs w:val="20"/>
                <w:lang w:val="es-CO"/>
              </w:rPr>
              <w:t>Emision</w:t>
            </w:r>
            <w:r w:rsidR="00DF18B6" w:rsidRPr="005512CC">
              <w:rPr>
                <w:b/>
                <w:bCs/>
                <w:sz w:val="20"/>
                <w:szCs w:val="20"/>
                <w:lang w:val="es-CO"/>
              </w:rPr>
              <w:t>e</w:t>
            </w:r>
            <w:r w:rsidR="005868B9" w:rsidRPr="005512CC">
              <w:rPr>
                <w:b/>
                <w:bCs/>
                <w:sz w:val="20"/>
                <w:szCs w:val="20"/>
                <w:lang w:val="es-CO"/>
              </w:rPr>
              <w:t>s</w:t>
            </w:r>
          </w:p>
        </w:tc>
        <w:tc>
          <w:tcPr>
            <w:tcW w:w="1134" w:type="dxa"/>
            <w:tcBorders>
              <w:top w:val="nil"/>
              <w:left w:val="nil"/>
              <w:bottom w:val="single" w:sz="4" w:space="0" w:color="auto"/>
              <w:right w:val="single" w:sz="4" w:space="0" w:color="auto"/>
            </w:tcBorders>
            <w:shd w:val="clear" w:color="auto" w:fill="auto"/>
            <w:noWrap/>
            <w:vAlign w:val="center"/>
            <w:hideMark/>
          </w:tcPr>
          <w:p w14:paraId="5D9058A6" w14:textId="60B0DFCE" w:rsidR="00E009E1" w:rsidRPr="005512CC" w:rsidRDefault="00E009E1" w:rsidP="00FC67AF">
            <w:pPr>
              <w:jc w:val="center"/>
              <w:rPr>
                <w:b/>
                <w:bCs/>
                <w:sz w:val="20"/>
                <w:szCs w:val="20"/>
                <w:lang w:val="es-CO"/>
              </w:rPr>
            </w:pPr>
            <w:r w:rsidRPr="005512CC">
              <w:rPr>
                <w:b/>
                <w:bCs/>
                <w:sz w:val="20"/>
                <w:szCs w:val="20"/>
                <w:lang w:val="es-CO"/>
              </w:rPr>
              <w:t>Reduc</w:t>
            </w:r>
            <w:r w:rsidR="00DF18B6" w:rsidRPr="005512CC">
              <w:rPr>
                <w:b/>
                <w:bCs/>
                <w:sz w:val="20"/>
                <w:szCs w:val="20"/>
                <w:lang w:val="es-CO"/>
              </w:rPr>
              <w:t>c</w:t>
            </w:r>
            <w:r w:rsidRPr="005512CC">
              <w:rPr>
                <w:b/>
                <w:bCs/>
                <w:sz w:val="20"/>
                <w:szCs w:val="20"/>
                <w:lang w:val="es-CO"/>
              </w:rPr>
              <w:t>i</w:t>
            </w:r>
            <w:r w:rsidR="00DF18B6" w:rsidRPr="005512CC">
              <w:rPr>
                <w:b/>
                <w:bCs/>
                <w:sz w:val="20"/>
                <w:szCs w:val="20"/>
                <w:lang w:val="es-CO"/>
              </w:rPr>
              <w:t>ó</w:t>
            </w:r>
            <w:r w:rsidRPr="005512CC">
              <w:rPr>
                <w:b/>
                <w:bCs/>
                <w:sz w:val="20"/>
                <w:szCs w:val="20"/>
                <w:lang w:val="es-CO"/>
              </w:rPr>
              <w:t>n</w:t>
            </w:r>
          </w:p>
        </w:tc>
        <w:tc>
          <w:tcPr>
            <w:tcW w:w="1134" w:type="dxa"/>
            <w:tcBorders>
              <w:top w:val="nil"/>
              <w:left w:val="nil"/>
              <w:bottom w:val="single" w:sz="4" w:space="0" w:color="auto"/>
              <w:right w:val="single" w:sz="4" w:space="0" w:color="auto"/>
            </w:tcBorders>
            <w:shd w:val="clear" w:color="auto" w:fill="auto"/>
            <w:noWrap/>
            <w:vAlign w:val="center"/>
            <w:hideMark/>
          </w:tcPr>
          <w:p w14:paraId="05A5D224" w14:textId="165EC936" w:rsidR="00E009E1" w:rsidRPr="005512CC" w:rsidRDefault="00E009E1" w:rsidP="00FC67AF">
            <w:pPr>
              <w:jc w:val="center"/>
              <w:rPr>
                <w:b/>
                <w:bCs/>
                <w:sz w:val="20"/>
                <w:szCs w:val="20"/>
                <w:lang w:val="es-CO"/>
              </w:rPr>
            </w:pPr>
            <w:r w:rsidRPr="005512CC">
              <w:rPr>
                <w:b/>
                <w:bCs/>
                <w:sz w:val="20"/>
                <w:szCs w:val="20"/>
                <w:lang w:val="es-CO"/>
              </w:rPr>
              <w:t>Emision</w:t>
            </w:r>
            <w:r w:rsidR="00DF18B6" w:rsidRPr="005512CC">
              <w:rPr>
                <w:b/>
                <w:bCs/>
                <w:sz w:val="20"/>
                <w:szCs w:val="20"/>
                <w:lang w:val="es-CO"/>
              </w:rPr>
              <w:t>e</w:t>
            </w:r>
            <w:r w:rsidR="005868B9" w:rsidRPr="005512CC">
              <w:rPr>
                <w:b/>
                <w:bCs/>
                <w:sz w:val="20"/>
                <w:szCs w:val="20"/>
                <w:lang w:val="es-CO"/>
              </w:rPr>
              <w:t>s</w:t>
            </w:r>
          </w:p>
        </w:tc>
        <w:tc>
          <w:tcPr>
            <w:tcW w:w="1133" w:type="dxa"/>
            <w:tcBorders>
              <w:top w:val="nil"/>
              <w:left w:val="nil"/>
              <w:bottom w:val="single" w:sz="4" w:space="0" w:color="auto"/>
              <w:right w:val="single" w:sz="4" w:space="0" w:color="auto"/>
            </w:tcBorders>
            <w:shd w:val="clear" w:color="auto" w:fill="auto"/>
            <w:noWrap/>
            <w:vAlign w:val="center"/>
            <w:hideMark/>
          </w:tcPr>
          <w:p w14:paraId="457B6FE4" w14:textId="32FD03B6" w:rsidR="00E009E1" w:rsidRPr="005512CC" w:rsidRDefault="00E009E1" w:rsidP="00FC67AF">
            <w:pPr>
              <w:jc w:val="center"/>
              <w:rPr>
                <w:b/>
                <w:bCs/>
                <w:sz w:val="20"/>
                <w:szCs w:val="20"/>
                <w:lang w:val="es-CO"/>
              </w:rPr>
            </w:pPr>
            <w:r w:rsidRPr="005512CC">
              <w:rPr>
                <w:b/>
                <w:bCs/>
                <w:sz w:val="20"/>
                <w:szCs w:val="20"/>
                <w:lang w:val="es-CO"/>
              </w:rPr>
              <w:t>Reduc</w:t>
            </w:r>
            <w:r w:rsidR="00DF18B6" w:rsidRPr="005512CC">
              <w:rPr>
                <w:b/>
                <w:bCs/>
                <w:sz w:val="20"/>
                <w:szCs w:val="20"/>
                <w:lang w:val="es-CO"/>
              </w:rPr>
              <w:t>ció</w:t>
            </w:r>
            <w:r w:rsidRPr="005512CC">
              <w:rPr>
                <w:b/>
                <w:bCs/>
                <w:sz w:val="20"/>
                <w:szCs w:val="20"/>
                <w:lang w:val="es-CO"/>
              </w:rPr>
              <w:t>n</w:t>
            </w:r>
          </w:p>
        </w:tc>
      </w:tr>
      <w:tr w:rsidR="005868B9" w:rsidRPr="005512CC" w14:paraId="608D89E2" w14:textId="77777777" w:rsidTr="005868B9">
        <w:trPr>
          <w:trHeight w:val="142"/>
        </w:trPr>
        <w:tc>
          <w:tcPr>
            <w:tcW w:w="2263" w:type="dxa"/>
            <w:tcBorders>
              <w:top w:val="nil"/>
              <w:left w:val="single" w:sz="4" w:space="0" w:color="auto"/>
              <w:bottom w:val="single" w:sz="4" w:space="0" w:color="auto"/>
              <w:right w:val="single" w:sz="4" w:space="0" w:color="auto"/>
            </w:tcBorders>
            <w:shd w:val="clear" w:color="auto" w:fill="auto"/>
            <w:noWrap/>
            <w:hideMark/>
          </w:tcPr>
          <w:p w14:paraId="765F64E7" w14:textId="6AF25A6B" w:rsidR="00C8062D" w:rsidRPr="005512CC" w:rsidRDefault="00DF18B6" w:rsidP="00FC67AF">
            <w:pPr>
              <w:rPr>
                <w:sz w:val="20"/>
                <w:szCs w:val="20"/>
                <w:lang w:val="es-CO"/>
              </w:rPr>
            </w:pPr>
            <w:r w:rsidRPr="005512CC">
              <w:rPr>
                <w:sz w:val="20"/>
                <w:szCs w:val="20"/>
                <w:lang w:val="es-CO"/>
              </w:rPr>
              <w:t>R</w:t>
            </w:r>
            <w:r w:rsidR="00C8062D" w:rsidRPr="005512CC">
              <w:rPr>
                <w:sz w:val="20"/>
                <w:szCs w:val="20"/>
                <w:lang w:val="es-CO"/>
              </w:rPr>
              <w:t>efrigera</w:t>
            </w:r>
            <w:r w:rsidRPr="005512CC">
              <w:rPr>
                <w:sz w:val="20"/>
                <w:szCs w:val="20"/>
                <w:lang w:val="es-CO"/>
              </w:rPr>
              <w:t>c</w:t>
            </w:r>
            <w:r w:rsidR="00C8062D" w:rsidRPr="005512CC">
              <w:rPr>
                <w:sz w:val="20"/>
                <w:szCs w:val="20"/>
                <w:lang w:val="es-CO"/>
              </w:rPr>
              <w:t>i</w:t>
            </w:r>
            <w:r w:rsidRPr="005512CC">
              <w:rPr>
                <w:sz w:val="20"/>
                <w:szCs w:val="20"/>
                <w:lang w:val="es-CO"/>
              </w:rPr>
              <w:t>ó</w:t>
            </w:r>
            <w:r w:rsidR="00C8062D" w:rsidRPr="005512CC">
              <w:rPr>
                <w:sz w:val="20"/>
                <w:szCs w:val="20"/>
                <w:lang w:val="es-CO"/>
              </w:rPr>
              <w:t>n</w:t>
            </w:r>
            <w:r w:rsidRPr="005512CC">
              <w:rPr>
                <w:sz w:val="20"/>
                <w:szCs w:val="20"/>
                <w:lang w:val="es-CO"/>
              </w:rPr>
              <w:t xml:space="preserve"> comercial</w:t>
            </w:r>
          </w:p>
        </w:tc>
        <w:tc>
          <w:tcPr>
            <w:tcW w:w="1418" w:type="dxa"/>
            <w:tcBorders>
              <w:top w:val="nil"/>
              <w:left w:val="nil"/>
              <w:bottom w:val="single" w:sz="4" w:space="0" w:color="auto"/>
              <w:right w:val="single" w:sz="4" w:space="0" w:color="auto"/>
            </w:tcBorders>
            <w:shd w:val="clear" w:color="auto" w:fill="auto"/>
            <w:noWrap/>
            <w:hideMark/>
          </w:tcPr>
          <w:p w14:paraId="44AEDC77" w14:textId="0384BF94" w:rsidR="00C8062D" w:rsidRPr="005512CC" w:rsidRDefault="00C8062D" w:rsidP="00BF16E6">
            <w:pPr>
              <w:jc w:val="right"/>
              <w:rPr>
                <w:sz w:val="20"/>
                <w:szCs w:val="20"/>
                <w:lang w:val="es-CO"/>
              </w:rPr>
            </w:pPr>
            <w:r w:rsidRPr="005512CC">
              <w:rPr>
                <w:sz w:val="20"/>
                <w:szCs w:val="20"/>
                <w:lang w:val="es-CO"/>
              </w:rPr>
              <w:t>232</w:t>
            </w:r>
            <w:r w:rsidR="00DF18B6" w:rsidRPr="005512CC">
              <w:rPr>
                <w:sz w:val="20"/>
                <w:szCs w:val="20"/>
                <w:lang w:val="es-CO"/>
              </w:rPr>
              <w:t>,</w:t>
            </w:r>
            <w:r w:rsidRPr="005512CC">
              <w:rPr>
                <w:sz w:val="20"/>
                <w:szCs w:val="20"/>
                <w:lang w:val="es-CO"/>
              </w:rPr>
              <w:t>29</w:t>
            </w:r>
          </w:p>
        </w:tc>
        <w:tc>
          <w:tcPr>
            <w:tcW w:w="1134" w:type="dxa"/>
            <w:tcBorders>
              <w:top w:val="nil"/>
              <w:left w:val="nil"/>
              <w:bottom w:val="single" w:sz="4" w:space="0" w:color="auto"/>
              <w:right w:val="single" w:sz="4" w:space="0" w:color="auto"/>
            </w:tcBorders>
            <w:shd w:val="clear" w:color="auto" w:fill="auto"/>
            <w:noWrap/>
            <w:hideMark/>
          </w:tcPr>
          <w:p w14:paraId="034CA676" w14:textId="735042E2" w:rsidR="00C8062D" w:rsidRPr="005512CC" w:rsidRDefault="00C8062D" w:rsidP="00BF16E6">
            <w:pPr>
              <w:jc w:val="right"/>
              <w:rPr>
                <w:sz w:val="20"/>
                <w:szCs w:val="20"/>
                <w:lang w:val="es-CO"/>
              </w:rPr>
            </w:pPr>
            <w:r w:rsidRPr="005512CC">
              <w:rPr>
                <w:sz w:val="20"/>
                <w:szCs w:val="20"/>
                <w:lang w:val="es-CO"/>
              </w:rPr>
              <w:t>3</w:t>
            </w:r>
            <w:r w:rsidR="00DF18B6" w:rsidRPr="005512CC">
              <w:rPr>
                <w:sz w:val="20"/>
                <w:szCs w:val="20"/>
                <w:lang w:val="es-CO"/>
              </w:rPr>
              <w:t>.</w:t>
            </w:r>
            <w:r w:rsidRPr="005512CC">
              <w:rPr>
                <w:sz w:val="20"/>
                <w:szCs w:val="20"/>
                <w:lang w:val="es-CO"/>
              </w:rPr>
              <w:t>882</w:t>
            </w:r>
            <w:r w:rsidR="00DF18B6" w:rsidRPr="005512CC">
              <w:rPr>
                <w:sz w:val="20"/>
                <w:szCs w:val="20"/>
                <w:lang w:val="es-CO"/>
              </w:rPr>
              <w:t>.</w:t>
            </w:r>
            <w:r w:rsidRPr="005512CC">
              <w:rPr>
                <w:sz w:val="20"/>
                <w:szCs w:val="20"/>
                <w:lang w:val="es-CO"/>
              </w:rPr>
              <w:t>654</w:t>
            </w:r>
          </w:p>
        </w:tc>
        <w:tc>
          <w:tcPr>
            <w:tcW w:w="1134" w:type="dxa"/>
            <w:tcBorders>
              <w:top w:val="nil"/>
              <w:left w:val="nil"/>
              <w:bottom w:val="single" w:sz="4" w:space="0" w:color="auto"/>
              <w:right w:val="single" w:sz="4" w:space="0" w:color="auto"/>
            </w:tcBorders>
            <w:shd w:val="clear" w:color="auto" w:fill="auto"/>
            <w:noWrap/>
            <w:hideMark/>
          </w:tcPr>
          <w:p w14:paraId="2E9ABF8E" w14:textId="5BA9B23B" w:rsidR="00C8062D" w:rsidRPr="005512CC" w:rsidRDefault="00C8062D" w:rsidP="00BF16E6">
            <w:pPr>
              <w:jc w:val="right"/>
              <w:rPr>
                <w:sz w:val="20"/>
                <w:szCs w:val="20"/>
                <w:lang w:val="es-CO"/>
              </w:rPr>
            </w:pPr>
            <w:r w:rsidRPr="005512CC">
              <w:rPr>
                <w:sz w:val="20"/>
                <w:szCs w:val="20"/>
                <w:lang w:val="es-CO"/>
              </w:rPr>
              <w:t>2</w:t>
            </w:r>
            <w:r w:rsidR="00DF18B6" w:rsidRPr="005512CC">
              <w:rPr>
                <w:sz w:val="20"/>
                <w:szCs w:val="20"/>
                <w:lang w:val="es-CO"/>
              </w:rPr>
              <w:t>.</w:t>
            </w:r>
            <w:r w:rsidRPr="005512CC">
              <w:rPr>
                <w:sz w:val="20"/>
                <w:szCs w:val="20"/>
                <w:lang w:val="es-CO"/>
              </w:rPr>
              <w:t>086</w:t>
            </w:r>
            <w:r w:rsidR="00DF18B6" w:rsidRPr="005512CC">
              <w:rPr>
                <w:sz w:val="20"/>
                <w:szCs w:val="20"/>
                <w:lang w:val="es-CO"/>
              </w:rPr>
              <w:t>.</w:t>
            </w:r>
            <w:r w:rsidRPr="005512CC">
              <w:rPr>
                <w:sz w:val="20"/>
                <w:szCs w:val="20"/>
                <w:lang w:val="es-CO"/>
              </w:rPr>
              <w:t>035</w:t>
            </w:r>
          </w:p>
        </w:tc>
        <w:tc>
          <w:tcPr>
            <w:tcW w:w="1134" w:type="dxa"/>
            <w:tcBorders>
              <w:top w:val="nil"/>
              <w:left w:val="nil"/>
              <w:bottom w:val="single" w:sz="4" w:space="0" w:color="auto"/>
              <w:right w:val="single" w:sz="4" w:space="0" w:color="auto"/>
            </w:tcBorders>
            <w:shd w:val="clear" w:color="auto" w:fill="auto"/>
            <w:noWrap/>
            <w:hideMark/>
          </w:tcPr>
          <w:p w14:paraId="01B37765" w14:textId="06B366A5" w:rsidR="00C8062D" w:rsidRPr="005512CC" w:rsidRDefault="00C8062D" w:rsidP="00BF16E6">
            <w:pPr>
              <w:jc w:val="right"/>
              <w:rPr>
                <w:sz w:val="20"/>
                <w:szCs w:val="20"/>
                <w:lang w:val="es-CO"/>
              </w:rPr>
            </w:pPr>
            <w:r w:rsidRPr="005512CC">
              <w:rPr>
                <w:sz w:val="20"/>
                <w:szCs w:val="20"/>
                <w:lang w:val="es-CO"/>
              </w:rPr>
              <w:t>1</w:t>
            </w:r>
            <w:r w:rsidR="00DF18B6" w:rsidRPr="005512CC">
              <w:rPr>
                <w:sz w:val="20"/>
                <w:szCs w:val="20"/>
                <w:lang w:val="es-CO"/>
              </w:rPr>
              <w:t>.</w:t>
            </w:r>
            <w:r w:rsidRPr="005512CC">
              <w:rPr>
                <w:sz w:val="20"/>
                <w:szCs w:val="20"/>
                <w:lang w:val="es-CO"/>
              </w:rPr>
              <w:t>796</w:t>
            </w:r>
            <w:r w:rsidR="00DF18B6" w:rsidRPr="005512CC">
              <w:rPr>
                <w:sz w:val="20"/>
                <w:szCs w:val="20"/>
                <w:lang w:val="es-CO"/>
              </w:rPr>
              <w:t>.</w:t>
            </w:r>
            <w:r w:rsidRPr="005512CC">
              <w:rPr>
                <w:sz w:val="20"/>
                <w:szCs w:val="20"/>
                <w:lang w:val="es-CO"/>
              </w:rPr>
              <w:t>619</w:t>
            </w:r>
          </w:p>
        </w:tc>
        <w:tc>
          <w:tcPr>
            <w:tcW w:w="1134" w:type="dxa"/>
            <w:tcBorders>
              <w:top w:val="nil"/>
              <w:left w:val="nil"/>
              <w:bottom w:val="single" w:sz="4" w:space="0" w:color="auto"/>
              <w:right w:val="single" w:sz="4" w:space="0" w:color="auto"/>
            </w:tcBorders>
            <w:shd w:val="clear" w:color="auto" w:fill="auto"/>
            <w:noWrap/>
            <w:hideMark/>
          </w:tcPr>
          <w:p w14:paraId="5CF808C6" w14:textId="070C8514" w:rsidR="00C8062D" w:rsidRPr="005512CC" w:rsidRDefault="00C8062D" w:rsidP="00BF16E6">
            <w:pPr>
              <w:jc w:val="right"/>
              <w:rPr>
                <w:sz w:val="20"/>
                <w:szCs w:val="20"/>
                <w:lang w:val="es-CO"/>
              </w:rPr>
            </w:pPr>
            <w:r w:rsidRPr="005512CC">
              <w:rPr>
                <w:sz w:val="20"/>
                <w:szCs w:val="20"/>
                <w:lang w:val="es-CO"/>
              </w:rPr>
              <w:t>2</w:t>
            </w:r>
            <w:r w:rsidR="00DF18B6" w:rsidRPr="005512CC">
              <w:rPr>
                <w:sz w:val="20"/>
                <w:szCs w:val="20"/>
                <w:lang w:val="es-CO"/>
              </w:rPr>
              <w:t>.</w:t>
            </w:r>
            <w:r w:rsidRPr="005512CC">
              <w:rPr>
                <w:sz w:val="20"/>
                <w:szCs w:val="20"/>
                <w:lang w:val="es-CO"/>
              </w:rPr>
              <w:t>676</w:t>
            </w:r>
            <w:r w:rsidR="00DF18B6" w:rsidRPr="005512CC">
              <w:rPr>
                <w:sz w:val="20"/>
                <w:szCs w:val="20"/>
                <w:lang w:val="es-CO"/>
              </w:rPr>
              <w:t>.</w:t>
            </w:r>
            <w:r w:rsidRPr="005512CC">
              <w:rPr>
                <w:sz w:val="20"/>
                <w:szCs w:val="20"/>
                <w:lang w:val="es-CO"/>
              </w:rPr>
              <w:t>211</w:t>
            </w:r>
          </w:p>
        </w:tc>
        <w:tc>
          <w:tcPr>
            <w:tcW w:w="1133" w:type="dxa"/>
            <w:tcBorders>
              <w:top w:val="nil"/>
              <w:left w:val="nil"/>
              <w:bottom w:val="single" w:sz="4" w:space="0" w:color="auto"/>
              <w:right w:val="single" w:sz="4" w:space="0" w:color="auto"/>
            </w:tcBorders>
            <w:shd w:val="clear" w:color="auto" w:fill="auto"/>
            <w:noWrap/>
            <w:hideMark/>
          </w:tcPr>
          <w:p w14:paraId="32757EC8" w14:textId="63EDFFDC" w:rsidR="00C8062D" w:rsidRPr="005512CC" w:rsidRDefault="00C8062D" w:rsidP="00BF16E6">
            <w:pPr>
              <w:jc w:val="right"/>
              <w:rPr>
                <w:sz w:val="20"/>
                <w:szCs w:val="20"/>
                <w:lang w:val="es-CO"/>
              </w:rPr>
            </w:pPr>
            <w:r w:rsidRPr="005512CC">
              <w:rPr>
                <w:sz w:val="20"/>
                <w:szCs w:val="20"/>
                <w:lang w:val="es-CO"/>
              </w:rPr>
              <w:t>1</w:t>
            </w:r>
            <w:r w:rsidR="00DF18B6" w:rsidRPr="005512CC">
              <w:rPr>
                <w:sz w:val="20"/>
                <w:szCs w:val="20"/>
                <w:lang w:val="es-CO"/>
              </w:rPr>
              <w:t>.</w:t>
            </w:r>
            <w:r w:rsidRPr="005512CC">
              <w:rPr>
                <w:sz w:val="20"/>
                <w:szCs w:val="20"/>
                <w:lang w:val="es-CO"/>
              </w:rPr>
              <w:t>206</w:t>
            </w:r>
            <w:r w:rsidR="00DF18B6" w:rsidRPr="005512CC">
              <w:rPr>
                <w:sz w:val="20"/>
                <w:szCs w:val="20"/>
                <w:lang w:val="es-CO"/>
              </w:rPr>
              <w:t>.</w:t>
            </w:r>
            <w:r w:rsidRPr="005512CC">
              <w:rPr>
                <w:sz w:val="20"/>
                <w:szCs w:val="20"/>
                <w:lang w:val="es-CO"/>
              </w:rPr>
              <w:t>443</w:t>
            </w:r>
          </w:p>
        </w:tc>
      </w:tr>
      <w:tr w:rsidR="005868B9" w:rsidRPr="005512CC" w14:paraId="0013F14B" w14:textId="77777777" w:rsidTr="005868B9">
        <w:trPr>
          <w:trHeight w:val="142"/>
        </w:trPr>
        <w:tc>
          <w:tcPr>
            <w:tcW w:w="2263" w:type="dxa"/>
            <w:tcBorders>
              <w:top w:val="nil"/>
              <w:left w:val="single" w:sz="4" w:space="0" w:color="auto"/>
              <w:bottom w:val="single" w:sz="4" w:space="0" w:color="auto"/>
              <w:right w:val="single" w:sz="4" w:space="0" w:color="auto"/>
            </w:tcBorders>
            <w:shd w:val="clear" w:color="auto" w:fill="auto"/>
            <w:noWrap/>
            <w:hideMark/>
          </w:tcPr>
          <w:p w14:paraId="39CC3869" w14:textId="6E83A3C5" w:rsidR="005868B9" w:rsidRPr="005512CC" w:rsidRDefault="005868B9" w:rsidP="00FC67AF">
            <w:pPr>
              <w:rPr>
                <w:sz w:val="20"/>
                <w:szCs w:val="20"/>
                <w:lang w:val="es-CO"/>
              </w:rPr>
            </w:pPr>
            <w:r w:rsidRPr="005512CC">
              <w:rPr>
                <w:sz w:val="20"/>
                <w:szCs w:val="20"/>
                <w:lang w:val="es-CO"/>
              </w:rPr>
              <w:t xml:space="preserve">        Direct</w:t>
            </w:r>
            <w:r w:rsidR="00DF18B6" w:rsidRPr="005512CC">
              <w:rPr>
                <w:sz w:val="20"/>
                <w:szCs w:val="20"/>
                <w:lang w:val="es-CO"/>
              </w:rPr>
              <w:t>o</w:t>
            </w:r>
          </w:p>
        </w:tc>
        <w:tc>
          <w:tcPr>
            <w:tcW w:w="1418" w:type="dxa"/>
            <w:tcBorders>
              <w:top w:val="nil"/>
              <w:left w:val="single" w:sz="4" w:space="0" w:color="auto"/>
              <w:bottom w:val="single" w:sz="4" w:space="0" w:color="auto"/>
              <w:right w:val="single" w:sz="4" w:space="0" w:color="auto"/>
            </w:tcBorders>
            <w:shd w:val="clear" w:color="auto" w:fill="auto"/>
          </w:tcPr>
          <w:p w14:paraId="70B562E8" w14:textId="282F4DE6" w:rsidR="005868B9" w:rsidRPr="005512CC" w:rsidRDefault="005868B9" w:rsidP="00FC67AF">
            <w:pPr>
              <w:rPr>
                <w:sz w:val="20"/>
                <w:szCs w:val="20"/>
                <w:lang w:val="es-CO"/>
              </w:rPr>
            </w:pPr>
          </w:p>
        </w:tc>
        <w:tc>
          <w:tcPr>
            <w:tcW w:w="1134" w:type="dxa"/>
            <w:tcBorders>
              <w:top w:val="nil"/>
              <w:left w:val="nil"/>
              <w:bottom w:val="single" w:sz="4" w:space="0" w:color="auto"/>
              <w:right w:val="single" w:sz="4" w:space="0" w:color="auto"/>
            </w:tcBorders>
            <w:shd w:val="clear" w:color="auto" w:fill="auto"/>
            <w:noWrap/>
            <w:hideMark/>
          </w:tcPr>
          <w:p w14:paraId="79A0568A" w14:textId="6E0F2546" w:rsidR="005868B9" w:rsidRPr="005512CC" w:rsidRDefault="005868B9" w:rsidP="00BF16E6">
            <w:pPr>
              <w:jc w:val="right"/>
              <w:rPr>
                <w:sz w:val="20"/>
                <w:szCs w:val="20"/>
                <w:lang w:val="es-CO"/>
              </w:rPr>
            </w:pPr>
            <w:r w:rsidRPr="005512CC">
              <w:rPr>
                <w:sz w:val="20"/>
                <w:szCs w:val="20"/>
                <w:lang w:val="es-CO"/>
              </w:rPr>
              <w:t>1</w:t>
            </w:r>
            <w:r w:rsidR="00DF18B6" w:rsidRPr="005512CC">
              <w:rPr>
                <w:sz w:val="20"/>
                <w:szCs w:val="20"/>
                <w:lang w:val="es-CO"/>
              </w:rPr>
              <w:t>.</w:t>
            </w:r>
            <w:r w:rsidRPr="005512CC">
              <w:rPr>
                <w:sz w:val="20"/>
                <w:szCs w:val="20"/>
                <w:lang w:val="es-CO"/>
              </w:rPr>
              <w:t>724</w:t>
            </w:r>
            <w:r w:rsidR="00DF18B6" w:rsidRPr="005512CC">
              <w:rPr>
                <w:sz w:val="20"/>
                <w:szCs w:val="20"/>
                <w:lang w:val="es-CO"/>
              </w:rPr>
              <w:t>.</w:t>
            </w:r>
            <w:r w:rsidRPr="005512CC">
              <w:rPr>
                <w:sz w:val="20"/>
                <w:szCs w:val="20"/>
                <w:lang w:val="es-CO"/>
              </w:rPr>
              <w:t>211</w:t>
            </w:r>
          </w:p>
        </w:tc>
        <w:tc>
          <w:tcPr>
            <w:tcW w:w="1134" w:type="dxa"/>
            <w:tcBorders>
              <w:top w:val="nil"/>
              <w:left w:val="nil"/>
              <w:bottom w:val="single" w:sz="4" w:space="0" w:color="auto"/>
              <w:right w:val="single" w:sz="4" w:space="0" w:color="auto"/>
            </w:tcBorders>
            <w:shd w:val="clear" w:color="auto" w:fill="auto"/>
            <w:noWrap/>
            <w:hideMark/>
          </w:tcPr>
          <w:p w14:paraId="1724DA81" w14:textId="3B0A6567" w:rsidR="005868B9" w:rsidRPr="005512CC" w:rsidRDefault="005868B9" w:rsidP="00BF16E6">
            <w:pPr>
              <w:jc w:val="right"/>
              <w:rPr>
                <w:sz w:val="20"/>
                <w:szCs w:val="20"/>
                <w:lang w:val="es-CO"/>
              </w:rPr>
            </w:pPr>
            <w:r w:rsidRPr="005512CC">
              <w:rPr>
                <w:sz w:val="20"/>
                <w:szCs w:val="20"/>
                <w:lang w:val="es-CO"/>
              </w:rPr>
              <w:t>2</w:t>
            </w:r>
            <w:r w:rsidR="00DF18B6" w:rsidRPr="005512CC">
              <w:rPr>
                <w:sz w:val="20"/>
                <w:szCs w:val="20"/>
                <w:lang w:val="es-CO"/>
              </w:rPr>
              <w:t>.</w:t>
            </w:r>
            <w:r w:rsidRPr="005512CC">
              <w:rPr>
                <w:sz w:val="20"/>
                <w:szCs w:val="20"/>
                <w:lang w:val="es-CO"/>
              </w:rPr>
              <w:t>001</w:t>
            </w:r>
          </w:p>
        </w:tc>
        <w:tc>
          <w:tcPr>
            <w:tcW w:w="1134" w:type="dxa"/>
            <w:tcBorders>
              <w:top w:val="nil"/>
              <w:left w:val="nil"/>
              <w:bottom w:val="single" w:sz="4" w:space="0" w:color="auto"/>
              <w:right w:val="single" w:sz="4" w:space="0" w:color="auto"/>
            </w:tcBorders>
            <w:shd w:val="clear" w:color="auto" w:fill="auto"/>
            <w:noWrap/>
            <w:hideMark/>
          </w:tcPr>
          <w:p w14:paraId="7BDF4FC4" w14:textId="55C48144" w:rsidR="005868B9" w:rsidRPr="005512CC" w:rsidRDefault="005868B9" w:rsidP="00BF16E6">
            <w:pPr>
              <w:jc w:val="right"/>
              <w:rPr>
                <w:sz w:val="20"/>
                <w:szCs w:val="20"/>
                <w:lang w:val="es-CO"/>
              </w:rPr>
            </w:pPr>
            <w:r w:rsidRPr="005512CC">
              <w:rPr>
                <w:sz w:val="20"/>
                <w:szCs w:val="20"/>
                <w:lang w:val="es-CO"/>
              </w:rPr>
              <w:t>1</w:t>
            </w:r>
            <w:r w:rsidR="00DF18B6" w:rsidRPr="005512CC">
              <w:rPr>
                <w:sz w:val="20"/>
                <w:szCs w:val="20"/>
                <w:lang w:val="es-CO"/>
              </w:rPr>
              <w:t>.</w:t>
            </w:r>
            <w:r w:rsidRPr="005512CC">
              <w:rPr>
                <w:sz w:val="20"/>
                <w:szCs w:val="20"/>
                <w:lang w:val="es-CO"/>
              </w:rPr>
              <w:t>722</w:t>
            </w:r>
            <w:r w:rsidR="00DF18B6" w:rsidRPr="005512CC">
              <w:rPr>
                <w:sz w:val="20"/>
                <w:szCs w:val="20"/>
                <w:lang w:val="es-CO"/>
              </w:rPr>
              <w:t>.</w:t>
            </w:r>
            <w:r w:rsidRPr="005512CC">
              <w:rPr>
                <w:sz w:val="20"/>
                <w:szCs w:val="20"/>
                <w:lang w:val="es-CO"/>
              </w:rPr>
              <w:t>210</w:t>
            </w:r>
          </w:p>
        </w:tc>
        <w:tc>
          <w:tcPr>
            <w:tcW w:w="1134" w:type="dxa"/>
            <w:tcBorders>
              <w:top w:val="nil"/>
              <w:left w:val="nil"/>
              <w:bottom w:val="single" w:sz="4" w:space="0" w:color="auto"/>
              <w:right w:val="single" w:sz="4" w:space="0" w:color="auto"/>
            </w:tcBorders>
            <w:shd w:val="clear" w:color="auto" w:fill="auto"/>
            <w:noWrap/>
            <w:hideMark/>
          </w:tcPr>
          <w:p w14:paraId="4104084A" w14:textId="48148D43" w:rsidR="005868B9" w:rsidRPr="005512CC" w:rsidRDefault="005868B9" w:rsidP="00BF16E6">
            <w:pPr>
              <w:jc w:val="right"/>
              <w:rPr>
                <w:sz w:val="20"/>
                <w:szCs w:val="20"/>
                <w:lang w:val="es-CO"/>
              </w:rPr>
            </w:pPr>
            <w:r w:rsidRPr="005512CC">
              <w:rPr>
                <w:sz w:val="20"/>
                <w:szCs w:val="20"/>
                <w:lang w:val="es-CO"/>
              </w:rPr>
              <w:t>572</w:t>
            </w:r>
            <w:r w:rsidR="00DF18B6" w:rsidRPr="005512CC">
              <w:rPr>
                <w:sz w:val="20"/>
                <w:szCs w:val="20"/>
                <w:lang w:val="es-CO"/>
              </w:rPr>
              <w:t>.</w:t>
            </w:r>
            <w:r w:rsidRPr="005512CC">
              <w:rPr>
                <w:sz w:val="20"/>
                <w:szCs w:val="20"/>
                <w:lang w:val="es-CO"/>
              </w:rPr>
              <w:t>825</w:t>
            </w:r>
          </w:p>
        </w:tc>
        <w:tc>
          <w:tcPr>
            <w:tcW w:w="1133" w:type="dxa"/>
            <w:tcBorders>
              <w:top w:val="nil"/>
              <w:left w:val="nil"/>
              <w:bottom w:val="single" w:sz="4" w:space="0" w:color="auto"/>
              <w:right w:val="single" w:sz="4" w:space="0" w:color="auto"/>
            </w:tcBorders>
            <w:shd w:val="clear" w:color="auto" w:fill="auto"/>
            <w:noWrap/>
            <w:hideMark/>
          </w:tcPr>
          <w:p w14:paraId="52BEE2E9" w14:textId="6BBEAABB" w:rsidR="005868B9" w:rsidRPr="005512CC" w:rsidRDefault="005868B9" w:rsidP="00BF16E6">
            <w:pPr>
              <w:jc w:val="right"/>
              <w:rPr>
                <w:sz w:val="20"/>
                <w:szCs w:val="20"/>
                <w:lang w:val="es-CO"/>
              </w:rPr>
            </w:pPr>
            <w:r w:rsidRPr="005512CC">
              <w:rPr>
                <w:sz w:val="20"/>
                <w:szCs w:val="20"/>
                <w:lang w:val="es-CO"/>
              </w:rPr>
              <w:t>1</w:t>
            </w:r>
            <w:r w:rsidR="00DF18B6" w:rsidRPr="005512CC">
              <w:rPr>
                <w:sz w:val="20"/>
                <w:szCs w:val="20"/>
                <w:lang w:val="es-CO"/>
              </w:rPr>
              <w:t>.</w:t>
            </w:r>
            <w:r w:rsidRPr="005512CC">
              <w:rPr>
                <w:sz w:val="20"/>
                <w:szCs w:val="20"/>
                <w:lang w:val="es-CO"/>
              </w:rPr>
              <w:t>151</w:t>
            </w:r>
            <w:r w:rsidR="00DF18B6" w:rsidRPr="005512CC">
              <w:rPr>
                <w:sz w:val="20"/>
                <w:szCs w:val="20"/>
                <w:lang w:val="es-CO"/>
              </w:rPr>
              <w:t>.</w:t>
            </w:r>
            <w:r w:rsidRPr="005512CC">
              <w:rPr>
                <w:sz w:val="20"/>
                <w:szCs w:val="20"/>
                <w:lang w:val="es-CO"/>
              </w:rPr>
              <w:t>386</w:t>
            </w:r>
          </w:p>
        </w:tc>
      </w:tr>
      <w:tr w:rsidR="005868B9" w:rsidRPr="005512CC" w14:paraId="286DAD50" w14:textId="77777777" w:rsidTr="005868B9">
        <w:trPr>
          <w:trHeight w:val="142"/>
        </w:trPr>
        <w:tc>
          <w:tcPr>
            <w:tcW w:w="2263" w:type="dxa"/>
            <w:tcBorders>
              <w:top w:val="nil"/>
              <w:left w:val="single" w:sz="4" w:space="0" w:color="auto"/>
              <w:bottom w:val="single" w:sz="4" w:space="0" w:color="auto"/>
              <w:right w:val="single" w:sz="4" w:space="0" w:color="auto"/>
            </w:tcBorders>
            <w:shd w:val="clear" w:color="auto" w:fill="auto"/>
            <w:noWrap/>
            <w:hideMark/>
          </w:tcPr>
          <w:p w14:paraId="0C3D370B" w14:textId="4B2EA1CB" w:rsidR="005868B9" w:rsidRPr="005512CC" w:rsidRDefault="005868B9" w:rsidP="00FC67AF">
            <w:pPr>
              <w:rPr>
                <w:sz w:val="20"/>
                <w:szCs w:val="20"/>
                <w:lang w:val="es-CO"/>
              </w:rPr>
            </w:pPr>
            <w:r w:rsidRPr="005512CC">
              <w:rPr>
                <w:sz w:val="20"/>
                <w:szCs w:val="20"/>
                <w:lang w:val="es-CO"/>
              </w:rPr>
              <w:t xml:space="preserve">        Indirect</w:t>
            </w:r>
            <w:r w:rsidR="00DF18B6" w:rsidRPr="005512CC">
              <w:rPr>
                <w:sz w:val="20"/>
                <w:szCs w:val="20"/>
                <w:lang w:val="es-CO"/>
              </w:rPr>
              <w:t>o</w:t>
            </w:r>
          </w:p>
        </w:tc>
        <w:tc>
          <w:tcPr>
            <w:tcW w:w="1418" w:type="dxa"/>
            <w:tcBorders>
              <w:top w:val="nil"/>
              <w:left w:val="single" w:sz="4" w:space="0" w:color="auto"/>
              <w:bottom w:val="single" w:sz="4" w:space="0" w:color="auto"/>
              <w:right w:val="single" w:sz="4" w:space="0" w:color="auto"/>
            </w:tcBorders>
            <w:shd w:val="clear" w:color="auto" w:fill="auto"/>
          </w:tcPr>
          <w:p w14:paraId="1A3D9ACB" w14:textId="3BE646F7" w:rsidR="005868B9" w:rsidRPr="005512CC" w:rsidRDefault="005868B9" w:rsidP="00FC67AF">
            <w:pPr>
              <w:rPr>
                <w:sz w:val="20"/>
                <w:szCs w:val="20"/>
                <w:lang w:val="es-CO"/>
              </w:rPr>
            </w:pPr>
          </w:p>
        </w:tc>
        <w:tc>
          <w:tcPr>
            <w:tcW w:w="1134" w:type="dxa"/>
            <w:tcBorders>
              <w:top w:val="nil"/>
              <w:left w:val="nil"/>
              <w:bottom w:val="nil"/>
              <w:right w:val="nil"/>
            </w:tcBorders>
            <w:shd w:val="clear" w:color="auto" w:fill="auto"/>
            <w:noWrap/>
            <w:hideMark/>
          </w:tcPr>
          <w:p w14:paraId="48682492" w14:textId="1CDB6DC1" w:rsidR="005868B9" w:rsidRPr="005512CC" w:rsidRDefault="005868B9" w:rsidP="00BF16E6">
            <w:pPr>
              <w:jc w:val="right"/>
              <w:rPr>
                <w:sz w:val="20"/>
                <w:szCs w:val="20"/>
                <w:lang w:val="es-CO"/>
              </w:rPr>
            </w:pPr>
            <w:r w:rsidRPr="005512CC">
              <w:rPr>
                <w:sz w:val="20"/>
                <w:szCs w:val="20"/>
                <w:lang w:val="es-CO"/>
              </w:rPr>
              <w:t>2</w:t>
            </w:r>
            <w:r w:rsidR="00DF18B6" w:rsidRPr="005512CC">
              <w:rPr>
                <w:sz w:val="20"/>
                <w:szCs w:val="20"/>
                <w:lang w:val="es-CO"/>
              </w:rPr>
              <w:t>.</w:t>
            </w:r>
            <w:r w:rsidRPr="005512CC">
              <w:rPr>
                <w:sz w:val="20"/>
                <w:szCs w:val="20"/>
                <w:lang w:val="es-CO"/>
              </w:rPr>
              <w:t>158</w:t>
            </w:r>
            <w:r w:rsidR="00DF18B6" w:rsidRPr="005512CC">
              <w:rPr>
                <w:sz w:val="20"/>
                <w:szCs w:val="20"/>
                <w:lang w:val="es-CO"/>
              </w:rPr>
              <w:t>.</w:t>
            </w:r>
            <w:r w:rsidRPr="005512CC">
              <w:rPr>
                <w:sz w:val="20"/>
                <w:szCs w:val="20"/>
                <w:lang w:val="es-CO"/>
              </w:rPr>
              <w:t>443</w:t>
            </w:r>
          </w:p>
        </w:tc>
        <w:tc>
          <w:tcPr>
            <w:tcW w:w="1134" w:type="dxa"/>
            <w:tcBorders>
              <w:top w:val="nil"/>
              <w:left w:val="single" w:sz="4" w:space="0" w:color="auto"/>
              <w:bottom w:val="single" w:sz="4" w:space="0" w:color="auto"/>
              <w:right w:val="single" w:sz="4" w:space="0" w:color="auto"/>
            </w:tcBorders>
            <w:shd w:val="clear" w:color="auto" w:fill="auto"/>
            <w:noWrap/>
            <w:hideMark/>
          </w:tcPr>
          <w:p w14:paraId="5E4FDFFB" w14:textId="74B2C7F0" w:rsidR="005868B9" w:rsidRPr="005512CC" w:rsidRDefault="005868B9" w:rsidP="00BF16E6">
            <w:pPr>
              <w:jc w:val="right"/>
              <w:rPr>
                <w:sz w:val="20"/>
                <w:szCs w:val="20"/>
                <w:lang w:val="es-CO"/>
              </w:rPr>
            </w:pPr>
            <w:r w:rsidRPr="005512CC">
              <w:rPr>
                <w:sz w:val="20"/>
                <w:szCs w:val="20"/>
                <w:lang w:val="es-CO"/>
              </w:rPr>
              <w:t>2</w:t>
            </w:r>
            <w:r w:rsidR="00DF18B6" w:rsidRPr="005512CC">
              <w:rPr>
                <w:sz w:val="20"/>
                <w:szCs w:val="20"/>
                <w:lang w:val="es-CO"/>
              </w:rPr>
              <w:t>.</w:t>
            </w:r>
            <w:r w:rsidRPr="005512CC">
              <w:rPr>
                <w:sz w:val="20"/>
                <w:szCs w:val="20"/>
                <w:lang w:val="es-CO"/>
              </w:rPr>
              <w:t>084</w:t>
            </w:r>
            <w:r w:rsidR="00DF18B6" w:rsidRPr="005512CC">
              <w:rPr>
                <w:sz w:val="20"/>
                <w:szCs w:val="20"/>
                <w:lang w:val="es-CO"/>
              </w:rPr>
              <w:t>.</w:t>
            </w:r>
            <w:r w:rsidRPr="005512CC">
              <w:rPr>
                <w:sz w:val="20"/>
                <w:szCs w:val="20"/>
                <w:lang w:val="es-CO"/>
              </w:rPr>
              <w:t>034</w:t>
            </w:r>
          </w:p>
        </w:tc>
        <w:tc>
          <w:tcPr>
            <w:tcW w:w="1134" w:type="dxa"/>
            <w:tcBorders>
              <w:top w:val="nil"/>
              <w:left w:val="nil"/>
              <w:bottom w:val="single" w:sz="4" w:space="0" w:color="auto"/>
              <w:right w:val="single" w:sz="4" w:space="0" w:color="auto"/>
            </w:tcBorders>
            <w:shd w:val="clear" w:color="auto" w:fill="auto"/>
            <w:noWrap/>
            <w:hideMark/>
          </w:tcPr>
          <w:p w14:paraId="395079E0" w14:textId="61973429" w:rsidR="005868B9" w:rsidRPr="005512CC" w:rsidRDefault="005868B9" w:rsidP="00BF16E6">
            <w:pPr>
              <w:jc w:val="right"/>
              <w:rPr>
                <w:sz w:val="20"/>
                <w:szCs w:val="20"/>
                <w:lang w:val="es-CO"/>
              </w:rPr>
            </w:pPr>
            <w:r w:rsidRPr="005512CC">
              <w:rPr>
                <w:sz w:val="20"/>
                <w:szCs w:val="20"/>
                <w:lang w:val="es-CO"/>
              </w:rPr>
              <w:t>74</w:t>
            </w:r>
            <w:r w:rsidR="00DF18B6" w:rsidRPr="005512CC">
              <w:rPr>
                <w:sz w:val="20"/>
                <w:szCs w:val="20"/>
                <w:lang w:val="es-CO"/>
              </w:rPr>
              <w:t>.</w:t>
            </w:r>
            <w:r w:rsidRPr="005512CC">
              <w:rPr>
                <w:sz w:val="20"/>
                <w:szCs w:val="20"/>
                <w:lang w:val="es-CO"/>
              </w:rPr>
              <w:t>409</w:t>
            </w:r>
          </w:p>
        </w:tc>
        <w:tc>
          <w:tcPr>
            <w:tcW w:w="1134" w:type="dxa"/>
            <w:tcBorders>
              <w:top w:val="nil"/>
              <w:left w:val="nil"/>
              <w:bottom w:val="single" w:sz="4" w:space="0" w:color="auto"/>
              <w:right w:val="single" w:sz="4" w:space="0" w:color="auto"/>
            </w:tcBorders>
            <w:shd w:val="clear" w:color="auto" w:fill="auto"/>
            <w:noWrap/>
            <w:hideMark/>
          </w:tcPr>
          <w:p w14:paraId="5F604A1C" w14:textId="51B23F1F" w:rsidR="005868B9" w:rsidRPr="005512CC" w:rsidRDefault="005868B9" w:rsidP="00BF16E6">
            <w:pPr>
              <w:jc w:val="right"/>
              <w:rPr>
                <w:sz w:val="20"/>
                <w:szCs w:val="20"/>
                <w:lang w:val="es-CO"/>
              </w:rPr>
            </w:pPr>
            <w:r w:rsidRPr="005512CC">
              <w:rPr>
                <w:sz w:val="20"/>
                <w:szCs w:val="20"/>
                <w:lang w:val="es-CO"/>
              </w:rPr>
              <w:t>2</w:t>
            </w:r>
            <w:r w:rsidR="00DF18B6" w:rsidRPr="005512CC">
              <w:rPr>
                <w:sz w:val="20"/>
                <w:szCs w:val="20"/>
                <w:lang w:val="es-CO"/>
              </w:rPr>
              <w:t>.</w:t>
            </w:r>
            <w:r w:rsidRPr="005512CC">
              <w:rPr>
                <w:sz w:val="20"/>
                <w:szCs w:val="20"/>
                <w:lang w:val="es-CO"/>
              </w:rPr>
              <w:t>103</w:t>
            </w:r>
            <w:r w:rsidR="00DF18B6" w:rsidRPr="005512CC">
              <w:rPr>
                <w:sz w:val="20"/>
                <w:szCs w:val="20"/>
                <w:lang w:val="es-CO"/>
              </w:rPr>
              <w:t>.</w:t>
            </w:r>
            <w:r w:rsidRPr="005512CC">
              <w:rPr>
                <w:sz w:val="20"/>
                <w:szCs w:val="20"/>
                <w:lang w:val="es-CO"/>
              </w:rPr>
              <w:t>386</w:t>
            </w:r>
          </w:p>
        </w:tc>
        <w:tc>
          <w:tcPr>
            <w:tcW w:w="1133" w:type="dxa"/>
            <w:tcBorders>
              <w:top w:val="nil"/>
              <w:left w:val="nil"/>
              <w:bottom w:val="single" w:sz="4" w:space="0" w:color="auto"/>
              <w:right w:val="single" w:sz="4" w:space="0" w:color="auto"/>
            </w:tcBorders>
            <w:shd w:val="clear" w:color="auto" w:fill="auto"/>
            <w:noWrap/>
            <w:hideMark/>
          </w:tcPr>
          <w:p w14:paraId="0C07F5CF" w14:textId="2FF2A7E7" w:rsidR="005868B9" w:rsidRPr="005512CC" w:rsidRDefault="005868B9" w:rsidP="00BF16E6">
            <w:pPr>
              <w:jc w:val="right"/>
              <w:rPr>
                <w:sz w:val="20"/>
                <w:szCs w:val="20"/>
                <w:lang w:val="es-CO"/>
              </w:rPr>
            </w:pPr>
            <w:r w:rsidRPr="005512CC">
              <w:rPr>
                <w:sz w:val="20"/>
                <w:szCs w:val="20"/>
                <w:lang w:val="es-CO"/>
              </w:rPr>
              <w:t>55</w:t>
            </w:r>
            <w:r w:rsidR="00DF18B6" w:rsidRPr="005512CC">
              <w:rPr>
                <w:sz w:val="20"/>
                <w:szCs w:val="20"/>
                <w:lang w:val="es-CO"/>
              </w:rPr>
              <w:t>.</w:t>
            </w:r>
            <w:r w:rsidRPr="005512CC">
              <w:rPr>
                <w:sz w:val="20"/>
                <w:szCs w:val="20"/>
                <w:lang w:val="es-CO"/>
              </w:rPr>
              <w:t>057</w:t>
            </w:r>
          </w:p>
        </w:tc>
      </w:tr>
      <w:tr w:rsidR="005868B9" w:rsidRPr="005512CC" w14:paraId="429C3CF4" w14:textId="77777777" w:rsidTr="005868B9">
        <w:trPr>
          <w:trHeight w:val="142"/>
        </w:trPr>
        <w:tc>
          <w:tcPr>
            <w:tcW w:w="2263" w:type="dxa"/>
            <w:tcBorders>
              <w:top w:val="nil"/>
              <w:left w:val="single" w:sz="4" w:space="0" w:color="auto"/>
              <w:bottom w:val="single" w:sz="4" w:space="0" w:color="auto"/>
              <w:right w:val="single" w:sz="4" w:space="0" w:color="auto"/>
            </w:tcBorders>
            <w:shd w:val="clear" w:color="auto" w:fill="auto"/>
            <w:noWrap/>
            <w:hideMark/>
          </w:tcPr>
          <w:p w14:paraId="129EA8DD" w14:textId="370B05DF" w:rsidR="00C8062D" w:rsidRPr="005512CC" w:rsidRDefault="00DF18B6" w:rsidP="00FC67AF">
            <w:pPr>
              <w:rPr>
                <w:sz w:val="20"/>
                <w:szCs w:val="20"/>
                <w:lang w:val="es-CO"/>
              </w:rPr>
            </w:pPr>
            <w:r w:rsidRPr="005512CC">
              <w:rPr>
                <w:sz w:val="20"/>
                <w:szCs w:val="20"/>
                <w:lang w:val="es-CO"/>
              </w:rPr>
              <w:t xml:space="preserve">Fabricación </w:t>
            </w:r>
            <w:r w:rsidR="00C8062D" w:rsidRPr="005512CC">
              <w:rPr>
                <w:sz w:val="20"/>
                <w:szCs w:val="20"/>
                <w:lang w:val="es-CO"/>
              </w:rPr>
              <w:t xml:space="preserve">AC </w:t>
            </w:r>
          </w:p>
        </w:tc>
        <w:tc>
          <w:tcPr>
            <w:tcW w:w="1418" w:type="dxa"/>
            <w:tcBorders>
              <w:top w:val="nil"/>
              <w:left w:val="nil"/>
              <w:bottom w:val="single" w:sz="4" w:space="0" w:color="auto"/>
              <w:right w:val="single" w:sz="4" w:space="0" w:color="auto"/>
            </w:tcBorders>
            <w:shd w:val="clear" w:color="auto" w:fill="auto"/>
            <w:noWrap/>
            <w:hideMark/>
          </w:tcPr>
          <w:p w14:paraId="6BC0CEBE" w14:textId="6C10F16A" w:rsidR="00C8062D" w:rsidRPr="005512CC" w:rsidRDefault="00C8062D" w:rsidP="00BF16E6">
            <w:pPr>
              <w:jc w:val="right"/>
              <w:rPr>
                <w:sz w:val="20"/>
                <w:szCs w:val="20"/>
                <w:lang w:val="es-CO"/>
              </w:rPr>
            </w:pPr>
            <w:r w:rsidRPr="005512CC">
              <w:rPr>
                <w:sz w:val="20"/>
                <w:szCs w:val="20"/>
                <w:lang w:val="es-CO"/>
              </w:rPr>
              <w:t>62</w:t>
            </w:r>
            <w:r w:rsidR="00DF18B6" w:rsidRPr="005512CC">
              <w:rPr>
                <w:sz w:val="20"/>
                <w:szCs w:val="20"/>
                <w:lang w:val="es-CO"/>
              </w:rPr>
              <w:t>,</w:t>
            </w:r>
            <w:r w:rsidRPr="005512CC">
              <w:rPr>
                <w:sz w:val="20"/>
                <w:szCs w:val="20"/>
                <w:lang w:val="es-CO"/>
              </w:rPr>
              <w:t>73</w:t>
            </w:r>
          </w:p>
        </w:tc>
        <w:tc>
          <w:tcPr>
            <w:tcW w:w="1134" w:type="dxa"/>
            <w:tcBorders>
              <w:top w:val="single" w:sz="4" w:space="0" w:color="auto"/>
              <w:left w:val="nil"/>
              <w:bottom w:val="single" w:sz="4" w:space="0" w:color="auto"/>
              <w:right w:val="single" w:sz="4" w:space="0" w:color="auto"/>
            </w:tcBorders>
            <w:shd w:val="clear" w:color="auto" w:fill="auto"/>
            <w:hideMark/>
          </w:tcPr>
          <w:p w14:paraId="5EC85285" w14:textId="3A395041" w:rsidR="00C8062D" w:rsidRPr="005512CC" w:rsidRDefault="00C8062D" w:rsidP="00BF16E6">
            <w:pPr>
              <w:jc w:val="right"/>
              <w:rPr>
                <w:sz w:val="20"/>
                <w:szCs w:val="20"/>
                <w:lang w:val="es-CO"/>
              </w:rPr>
            </w:pPr>
            <w:r w:rsidRPr="005512CC">
              <w:rPr>
                <w:sz w:val="20"/>
                <w:szCs w:val="20"/>
                <w:lang w:val="es-CO"/>
              </w:rPr>
              <w:t>788</w:t>
            </w:r>
            <w:r w:rsidR="00DF18B6" w:rsidRPr="005512CC">
              <w:rPr>
                <w:sz w:val="20"/>
                <w:szCs w:val="20"/>
                <w:lang w:val="es-CO"/>
              </w:rPr>
              <w:t>.</w:t>
            </w:r>
            <w:r w:rsidRPr="005512CC">
              <w:rPr>
                <w:sz w:val="20"/>
                <w:szCs w:val="20"/>
                <w:lang w:val="es-CO"/>
              </w:rPr>
              <w:t>199</w:t>
            </w:r>
          </w:p>
        </w:tc>
        <w:tc>
          <w:tcPr>
            <w:tcW w:w="1134" w:type="dxa"/>
            <w:tcBorders>
              <w:top w:val="nil"/>
              <w:left w:val="nil"/>
              <w:bottom w:val="single" w:sz="4" w:space="0" w:color="auto"/>
              <w:right w:val="single" w:sz="4" w:space="0" w:color="auto"/>
            </w:tcBorders>
            <w:shd w:val="clear" w:color="auto" w:fill="auto"/>
            <w:noWrap/>
            <w:hideMark/>
          </w:tcPr>
          <w:p w14:paraId="4612B020" w14:textId="54074876" w:rsidR="00C8062D" w:rsidRPr="005512CC" w:rsidRDefault="00C8062D" w:rsidP="00BF16E6">
            <w:pPr>
              <w:jc w:val="right"/>
              <w:rPr>
                <w:sz w:val="20"/>
                <w:szCs w:val="20"/>
                <w:lang w:val="es-CO"/>
              </w:rPr>
            </w:pPr>
            <w:r w:rsidRPr="005512CC">
              <w:rPr>
                <w:sz w:val="20"/>
                <w:szCs w:val="20"/>
                <w:lang w:val="es-CO"/>
              </w:rPr>
              <w:t>656</w:t>
            </w:r>
            <w:r w:rsidR="00DF18B6" w:rsidRPr="005512CC">
              <w:rPr>
                <w:sz w:val="20"/>
                <w:szCs w:val="20"/>
                <w:lang w:val="es-CO"/>
              </w:rPr>
              <w:t>.</w:t>
            </w:r>
            <w:r w:rsidRPr="005512CC">
              <w:rPr>
                <w:sz w:val="20"/>
                <w:szCs w:val="20"/>
                <w:lang w:val="es-CO"/>
              </w:rPr>
              <w:t>496</w:t>
            </w:r>
          </w:p>
        </w:tc>
        <w:tc>
          <w:tcPr>
            <w:tcW w:w="1134" w:type="dxa"/>
            <w:tcBorders>
              <w:top w:val="nil"/>
              <w:left w:val="nil"/>
              <w:bottom w:val="single" w:sz="4" w:space="0" w:color="auto"/>
              <w:right w:val="single" w:sz="4" w:space="0" w:color="auto"/>
            </w:tcBorders>
            <w:shd w:val="clear" w:color="auto" w:fill="auto"/>
            <w:noWrap/>
            <w:hideMark/>
          </w:tcPr>
          <w:p w14:paraId="55FBA679" w14:textId="07EDA42E" w:rsidR="00C8062D" w:rsidRPr="005512CC" w:rsidRDefault="00C8062D" w:rsidP="00BF16E6">
            <w:pPr>
              <w:jc w:val="right"/>
              <w:rPr>
                <w:sz w:val="20"/>
                <w:szCs w:val="20"/>
                <w:lang w:val="es-CO"/>
              </w:rPr>
            </w:pPr>
            <w:r w:rsidRPr="005512CC">
              <w:rPr>
                <w:sz w:val="20"/>
                <w:szCs w:val="20"/>
                <w:lang w:val="es-CO"/>
              </w:rPr>
              <w:t>131</w:t>
            </w:r>
            <w:r w:rsidR="00DF18B6" w:rsidRPr="005512CC">
              <w:rPr>
                <w:sz w:val="20"/>
                <w:szCs w:val="20"/>
                <w:lang w:val="es-CO"/>
              </w:rPr>
              <w:t>.</w:t>
            </w:r>
            <w:r w:rsidRPr="005512CC">
              <w:rPr>
                <w:sz w:val="20"/>
                <w:szCs w:val="20"/>
                <w:lang w:val="es-CO"/>
              </w:rPr>
              <w:t>703</w:t>
            </w:r>
          </w:p>
        </w:tc>
        <w:tc>
          <w:tcPr>
            <w:tcW w:w="1134" w:type="dxa"/>
            <w:tcBorders>
              <w:top w:val="nil"/>
              <w:left w:val="nil"/>
              <w:bottom w:val="single" w:sz="4" w:space="0" w:color="auto"/>
              <w:right w:val="single" w:sz="4" w:space="0" w:color="auto"/>
            </w:tcBorders>
            <w:shd w:val="clear" w:color="auto" w:fill="auto"/>
            <w:noWrap/>
            <w:hideMark/>
          </w:tcPr>
          <w:p w14:paraId="322E4A8C" w14:textId="3E2C5E34" w:rsidR="00C8062D" w:rsidRPr="005512CC" w:rsidRDefault="00C8062D" w:rsidP="00BF16E6">
            <w:pPr>
              <w:jc w:val="right"/>
              <w:rPr>
                <w:sz w:val="20"/>
                <w:szCs w:val="20"/>
                <w:lang w:val="es-CO"/>
              </w:rPr>
            </w:pPr>
            <w:r w:rsidRPr="005512CC">
              <w:rPr>
                <w:sz w:val="20"/>
                <w:szCs w:val="20"/>
                <w:lang w:val="es-CO"/>
              </w:rPr>
              <w:t>677</w:t>
            </w:r>
            <w:r w:rsidR="00DF18B6" w:rsidRPr="005512CC">
              <w:rPr>
                <w:sz w:val="20"/>
                <w:szCs w:val="20"/>
                <w:lang w:val="es-CO"/>
              </w:rPr>
              <w:t>.</w:t>
            </w:r>
            <w:r w:rsidRPr="005512CC">
              <w:rPr>
                <w:sz w:val="20"/>
                <w:szCs w:val="20"/>
                <w:lang w:val="es-CO"/>
              </w:rPr>
              <w:t>,784</w:t>
            </w:r>
          </w:p>
        </w:tc>
        <w:tc>
          <w:tcPr>
            <w:tcW w:w="1133" w:type="dxa"/>
            <w:tcBorders>
              <w:top w:val="nil"/>
              <w:left w:val="nil"/>
              <w:bottom w:val="single" w:sz="4" w:space="0" w:color="auto"/>
              <w:right w:val="single" w:sz="4" w:space="0" w:color="auto"/>
            </w:tcBorders>
            <w:shd w:val="clear" w:color="auto" w:fill="auto"/>
            <w:noWrap/>
            <w:hideMark/>
          </w:tcPr>
          <w:p w14:paraId="34EEA77D" w14:textId="5CF8212E" w:rsidR="00C8062D" w:rsidRPr="005512CC" w:rsidRDefault="00C8062D" w:rsidP="00BF16E6">
            <w:pPr>
              <w:jc w:val="right"/>
              <w:rPr>
                <w:sz w:val="20"/>
                <w:szCs w:val="20"/>
                <w:lang w:val="es-CO"/>
              </w:rPr>
            </w:pPr>
            <w:r w:rsidRPr="005512CC">
              <w:rPr>
                <w:sz w:val="20"/>
                <w:szCs w:val="20"/>
                <w:lang w:val="es-CO"/>
              </w:rPr>
              <w:t>110</w:t>
            </w:r>
            <w:r w:rsidR="00DF18B6" w:rsidRPr="005512CC">
              <w:rPr>
                <w:sz w:val="20"/>
                <w:szCs w:val="20"/>
                <w:lang w:val="es-CO"/>
              </w:rPr>
              <w:t>.</w:t>
            </w:r>
            <w:r w:rsidRPr="005512CC">
              <w:rPr>
                <w:sz w:val="20"/>
                <w:szCs w:val="20"/>
                <w:lang w:val="es-CO"/>
              </w:rPr>
              <w:t>415</w:t>
            </w:r>
          </w:p>
        </w:tc>
      </w:tr>
      <w:tr w:rsidR="005868B9" w:rsidRPr="005512CC" w14:paraId="5733F07A" w14:textId="77777777" w:rsidTr="005868B9">
        <w:trPr>
          <w:trHeight w:val="142"/>
        </w:trPr>
        <w:tc>
          <w:tcPr>
            <w:tcW w:w="2263" w:type="dxa"/>
            <w:tcBorders>
              <w:top w:val="nil"/>
              <w:left w:val="single" w:sz="4" w:space="0" w:color="auto"/>
              <w:bottom w:val="single" w:sz="4" w:space="0" w:color="auto"/>
              <w:right w:val="single" w:sz="4" w:space="0" w:color="auto"/>
            </w:tcBorders>
            <w:shd w:val="clear" w:color="auto" w:fill="auto"/>
            <w:noWrap/>
            <w:hideMark/>
          </w:tcPr>
          <w:p w14:paraId="09DA5F30" w14:textId="5701D1DF" w:rsidR="005868B9" w:rsidRPr="005512CC" w:rsidRDefault="005868B9" w:rsidP="00FC67AF">
            <w:pPr>
              <w:rPr>
                <w:sz w:val="20"/>
                <w:szCs w:val="20"/>
                <w:lang w:val="es-CO"/>
              </w:rPr>
            </w:pPr>
            <w:r w:rsidRPr="005512CC">
              <w:rPr>
                <w:sz w:val="20"/>
                <w:szCs w:val="20"/>
                <w:lang w:val="es-CO"/>
              </w:rPr>
              <w:t xml:space="preserve">        Direct</w:t>
            </w:r>
            <w:r w:rsidR="00DF18B6" w:rsidRPr="005512CC">
              <w:rPr>
                <w:sz w:val="20"/>
                <w:szCs w:val="20"/>
                <w:lang w:val="es-CO"/>
              </w:rPr>
              <w:t>o</w:t>
            </w:r>
          </w:p>
        </w:tc>
        <w:tc>
          <w:tcPr>
            <w:tcW w:w="1418" w:type="dxa"/>
            <w:tcBorders>
              <w:top w:val="nil"/>
              <w:left w:val="single" w:sz="4" w:space="0" w:color="auto"/>
              <w:bottom w:val="single" w:sz="4" w:space="0" w:color="auto"/>
              <w:right w:val="single" w:sz="4" w:space="0" w:color="auto"/>
            </w:tcBorders>
            <w:shd w:val="clear" w:color="auto" w:fill="auto"/>
          </w:tcPr>
          <w:p w14:paraId="39980BEF" w14:textId="276286CE" w:rsidR="005868B9" w:rsidRPr="005512CC" w:rsidRDefault="005868B9" w:rsidP="00FC67AF">
            <w:pPr>
              <w:rPr>
                <w:sz w:val="20"/>
                <w:szCs w:val="20"/>
                <w:lang w:val="es-CO"/>
              </w:rPr>
            </w:pPr>
          </w:p>
        </w:tc>
        <w:tc>
          <w:tcPr>
            <w:tcW w:w="1134" w:type="dxa"/>
            <w:tcBorders>
              <w:top w:val="nil"/>
              <w:left w:val="single" w:sz="4" w:space="0" w:color="auto"/>
              <w:bottom w:val="single" w:sz="4" w:space="0" w:color="auto"/>
              <w:right w:val="nil"/>
            </w:tcBorders>
            <w:shd w:val="clear" w:color="auto" w:fill="auto"/>
            <w:noWrap/>
            <w:hideMark/>
          </w:tcPr>
          <w:p w14:paraId="190EB402" w14:textId="5226838F" w:rsidR="005868B9" w:rsidRPr="005512CC" w:rsidRDefault="005868B9" w:rsidP="00BF16E6">
            <w:pPr>
              <w:jc w:val="right"/>
              <w:rPr>
                <w:sz w:val="20"/>
                <w:szCs w:val="20"/>
                <w:lang w:val="es-CO"/>
              </w:rPr>
            </w:pPr>
            <w:r w:rsidRPr="005512CC">
              <w:rPr>
                <w:sz w:val="20"/>
                <w:szCs w:val="20"/>
                <w:lang w:val="es-CO"/>
              </w:rPr>
              <w:t>113</w:t>
            </w:r>
            <w:r w:rsidR="00DF18B6" w:rsidRPr="005512CC">
              <w:rPr>
                <w:sz w:val="20"/>
                <w:szCs w:val="20"/>
                <w:lang w:val="es-CO"/>
              </w:rPr>
              <w:t>.</w:t>
            </w:r>
            <w:r w:rsidRPr="005512CC">
              <w:rPr>
                <w:sz w:val="20"/>
                <w:szCs w:val="20"/>
                <w:lang w:val="es-CO"/>
              </w:rPr>
              <w:t>893</w:t>
            </w:r>
          </w:p>
        </w:tc>
        <w:tc>
          <w:tcPr>
            <w:tcW w:w="1134" w:type="dxa"/>
            <w:tcBorders>
              <w:top w:val="nil"/>
              <w:left w:val="single" w:sz="4" w:space="0" w:color="auto"/>
              <w:bottom w:val="single" w:sz="4" w:space="0" w:color="auto"/>
              <w:right w:val="single" w:sz="4" w:space="0" w:color="auto"/>
            </w:tcBorders>
            <w:shd w:val="clear" w:color="auto" w:fill="auto"/>
            <w:noWrap/>
            <w:hideMark/>
          </w:tcPr>
          <w:p w14:paraId="641C5E95" w14:textId="0B308613" w:rsidR="005868B9" w:rsidRPr="005512CC" w:rsidRDefault="005868B9" w:rsidP="00BF16E6">
            <w:pPr>
              <w:jc w:val="right"/>
              <w:rPr>
                <w:sz w:val="20"/>
                <w:szCs w:val="20"/>
                <w:lang w:val="es-CO"/>
              </w:rPr>
            </w:pPr>
            <w:r w:rsidRPr="005512CC">
              <w:rPr>
                <w:sz w:val="20"/>
                <w:szCs w:val="20"/>
                <w:lang w:val="es-CO"/>
              </w:rPr>
              <w:t>132</w:t>
            </w:r>
          </w:p>
        </w:tc>
        <w:tc>
          <w:tcPr>
            <w:tcW w:w="1134" w:type="dxa"/>
            <w:tcBorders>
              <w:top w:val="nil"/>
              <w:left w:val="nil"/>
              <w:bottom w:val="single" w:sz="4" w:space="0" w:color="auto"/>
              <w:right w:val="single" w:sz="4" w:space="0" w:color="auto"/>
            </w:tcBorders>
            <w:shd w:val="clear" w:color="auto" w:fill="auto"/>
            <w:noWrap/>
            <w:hideMark/>
          </w:tcPr>
          <w:p w14:paraId="2F655A43" w14:textId="3A44EFE9" w:rsidR="005868B9" w:rsidRPr="005512CC" w:rsidRDefault="005868B9" w:rsidP="00BF16E6">
            <w:pPr>
              <w:jc w:val="right"/>
              <w:rPr>
                <w:sz w:val="20"/>
                <w:szCs w:val="20"/>
                <w:lang w:val="es-CO"/>
              </w:rPr>
            </w:pPr>
            <w:r w:rsidRPr="005512CC">
              <w:rPr>
                <w:sz w:val="20"/>
                <w:szCs w:val="20"/>
                <w:lang w:val="es-CO"/>
              </w:rPr>
              <w:t>113</w:t>
            </w:r>
            <w:r w:rsidR="00DF18B6" w:rsidRPr="005512CC">
              <w:rPr>
                <w:sz w:val="20"/>
                <w:szCs w:val="20"/>
                <w:lang w:val="es-CO"/>
              </w:rPr>
              <w:t>.</w:t>
            </w:r>
            <w:r w:rsidRPr="005512CC">
              <w:rPr>
                <w:sz w:val="20"/>
                <w:szCs w:val="20"/>
                <w:lang w:val="es-CO"/>
              </w:rPr>
              <w:t>761</w:t>
            </w:r>
          </w:p>
        </w:tc>
        <w:tc>
          <w:tcPr>
            <w:tcW w:w="1134" w:type="dxa"/>
            <w:tcBorders>
              <w:top w:val="nil"/>
              <w:left w:val="nil"/>
              <w:bottom w:val="single" w:sz="4" w:space="0" w:color="auto"/>
              <w:right w:val="single" w:sz="4" w:space="0" w:color="auto"/>
            </w:tcBorders>
            <w:shd w:val="clear" w:color="auto" w:fill="auto"/>
            <w:noWrap/>
            <w:hideMark/>
          </w:tcPr>
          <w:p w14:paraId="5E4497E7" w14:textId="383342F9" w:rsidR="005868B9" w:rsidRPr="005512CC" w:rsidRDefault="005868B9" w:rsidP="00BF16E6">
            <w:pPr>
              <w:jc w:val="right"/>
              <w:rPr>
                <w:sz w:val="20"/>
                <w:szCs w:val="20"/>
                <w:lang w:val="es-CO"/>
              </w:rPr>
            </w:pPr>
            <w:r w:rsidRPr="005512CC">
              <w:rPr>
                <w:sz w:val="20"/>
                <w:szCs w:val="20"/>
                <w:lang w:val="es-CO"/>
              </w:rPr>
              <w:t>37</w:t>
            </w:r>
            <w:r w:rsidR="00DF18B6" w:rsidRPr="005512CC">
              <w:rPr>
                <w:sz w:val="20"/>
                <w:szCs w:val="20"/>
                <w:lang w:val="es-CO"/>
              </w:rPr>
              <w:t>.</w:t>
            </w:r>
            <w:r w:rsidRPr="005512CC">
              <w:rPr>
                <w:sz w:val="20"/>
                <w:szCs w:val="20"/>
                <w:lang w:val="es-CO"/>
              </w:rPr>
              <w:t>838</w:t>
            </w:r>
          </w:p>
        </w:tc>
        <w:tc>
          <w:tcPr>
            <w:tcW w:w="1133" w:type="dxa"/>
            <w:tcBorders>
              <w:top w:val="nil"/>
              <w:left w:val="nil"/>
              <w:bottom w:val="single" w:sz="4" w:space="0" w:color="auto"/>
              <w:right w:val="single" w:sz="4" w:space="0" w:color="auto"/>
            </w:tcBorders>
            <w:shd w:val="clear" w:color="auto" w:fill="auto"/>
            <w:noWrap/>
            <w:hideMark/>
          </w:tcPr>
          <w:p w14:paraId="08845169" w14:textId="48E5B94A" w:rsidR="005868B9" w:rsidRPr="005512CC" w:rsidRDefault="005868B9" w:rsidP="00BF16E6">
            <w:pPr>
              <w:jc w:val="right"/>
              <w:rPr>
                <w:sz w:val="20"/>
                <w:szCs w:val="20"/>
                <w:lang w:val="es-CO"/>
              </w:rPr>
            </w:pPr>
            <w:r w:rsidRPr="005512CC">
              <w:rPr>
                <w:sz w:val="20"/>
                <w:szCs w:val="20"/>
                <w:lang w:val="es-CO"/>
              </w:rPr>
              <w:t>76</w:t>
            </w:r>
            <w:r w:rsidR="00DF18B6" w:rsidRPr="005512CC">
              <w:rPr>
                <w:sz w:val="20"/>
                <w:szCs w:val="20"/>
                <w:lang w:val="es-CO"/>
              </w:rPr>
              <w:t>.</w:t>
            </w:r>
            <w:r w:rsidRPr="005512CC">
              <w:rPr>
                <w:sz w:val="20"/>
                <w:szCs w:val="20"/>
                <w:lang w:val="es-CO"/>
              </w:rPr>
              <w:t>055</w:t>
            </w:r>
          </w:p>
        </w:tc>
      </w:tr>
      <w:tr w:rsidR="005868B9" w:rsidRPr="005512CC" w14:paraId="4BACEA07" w14:textId="77777777" w:rsidTr="005868B9">
        <w:trPr>
          <w:trHeight w:val="142"/>
        </w:trPr>
        <w:tc>
          <w:tcPr>
            <w:tcW w:w="2263" w:type="dxa"/>
            <w:tcBorders>
              <w:top w:val="nil"/>
              <w:left w:val="single" w:sz="4" w:space="0" w:color="auto"/>
              <w:bottom w:val="single" w:sz="4" w:space="0" w:color="auto"/>
              <w:right w:val="single" w:sz="4" w:space="0" w:color="auto"/>
            </w:tcBorders>
            <w:shd w:val="clear" w:color="auto" w:fill="auto"/>
            <w:noWrap/>
            <w:hideMark/>
          </w:tcPr>
          <w:p w14:paraId="35598FB2" w14:textId="7BDD2BC7" w:rsidR="005868B9" w:rsidRPr="005512CC" w:rsidRDefault="005868B9" w:rsidP="00FC67AF">
            <w:pPr>
              <w:rPr>
                <w:sz w:val="20"/>
                <w:szCs w:val="20"/>
                <w:lang w:val="es-CO"/>
              </w:rPr>
            </w:pPr>
            <w:r w:rsidRPr="005512CC">
              <w:rPr>
                <w:sz w:val="20"/>
                <w:szCs w:val="20"/>
                <w:lang w:val="es-CO"/>
              </w:rPr>
              <w:t xml:space="preserve">        Indirect</w:t>
            </w:r>
            <w:r w:rsidR="00DF18B6" w:rsidRPr="005512CC">
              <w:rPr>
                <w:sz w:val="20"/>
                <w:szCs w:val="20"/>
                <w:lang w:val="es-CO"/>
              </w:rPr>
              <w:t>o</w:t>
            </w:r>
          </w:p>
        </w:tc>
        <w:tc>
          <w:tcPr>
            <w:tcW w:w="1418" w:type="dxa"/>
            <w:tcBorders>
              <w:top w:val="nil"/>
              <w:left w:val="single" w:sz="4" w:space="0" w:color="auto"/>
              <w:bottom w:val="single" w:sz="4" w:space="0" w:color="auto"/>
              <w:right w:val="single" w:sz="4" w:space="0" w:color="auto"/>
            </w:tcBorders>
            <w:shd w:val="clear" w:color="auto" w:fill="auto"/>
          </w:tcPr>
          <w:p w14:paraId="73F2C5BD" w14:textId="4E97EC85" w:rsidR="005868B9" w:rsidRPr="005512CC" w:rsidRDefault="005868B9" w:rsidP="00FC67AF">
            <w:pPr>
              <w:rPr>
                <w:sz w:val="20"/>
                <w:szCs w:val="20"/>
                <w:lang w:val="es-CO"/>
              </w:rPr>
            </w:pPr>
          </w:p>
        </w:tc>
        <w:tc>
          <w:tcPr>
            <w:tcW w:w="1134" w:type="dxa"/>
            <w:tcBorders>
              <w:top w:val="nil"/>
              <w:left w:val="nil"/>
              <w:bottom w:val="single" w:sz="4" w:space="0" w:color="auto"/>
              <w:right w:val="nil"/>
            </w:tcBorders>
            <w:shd w:val="clear" w:color="auto" w:fill="auto"/>
            <w:noWrap/>
            <w:hideMark/>
          </w:tcPr>
          <w:p w14:paraId="4398C897" w14:textId="1BB34807" w:rsidR="005868B9" w:rsidRPr="005512CC" w:rsidRDefault="005868B9" w:rsidP="00BF16E6">
            <w:pPr>
              <w:jc w:val="right"/>
              <w:rPr>
                <w:sz w:val="20"/>
                <w:szCs w:val="20"/>
                <w:lang w:val="es-CO"/>
              </w:rPr>
            </w:pPr>
            <w:r w:rsidRPr="005512CC">
              <w:rPr>
                <w:sz w:val="20"/>
                <w:szCs w:val="20"/>
                <w:lang w:val="es-CO"/>
              </w:rPr>
              <w:t>674</w:t>
            </w:r>
            <w:r w:rsidR="00DF18B6" w:rsidRPr="005512CC">
              <w:rPr>
                <w:sz w:val="20"/>
                <w:szCs w:val="20"/>
                <w:lang w:val="es-CO"/>
              </w:rPr>
              <w:t>.</w:t>
            </w:r>
            <w:r w:rsidRPr="005512CC">
              <w:rPr>
                <w:sz w:val="20"/>
                <w:szCs w:val="20"/>
                <w:lang w:val="es-CO"/>
              </w:rPr>
              <w:t>306</w:t>
            </w:r>
          </w:p>
        </w:tc>
        <w:tc>
          <w:tcPr>
            <w:tcW w:w="1134" w:type="dxa"/>
            <w:tcBorders>
              <w:top w:val="nil"/>
              <w:left w:val="single" w:sz="4" w:space="0" w:color="auto"/>
              <w:bottom w:val="single" w:sz="4" w:space="0" w:color="auto"/>
              <w:right w:val="single" w:sz="4" w:space="0" w:color="auto"/>
            </w:tcBorders>
            <w:shd w:val="clear" w:color="auto" w:fill="auto"/>
            <w:noWrap/>
            <w:hideMark/>
          </w:tcPr>
          <w:p w14:paraId="5754161B" w14:textId="0F0704AA" w:rsidR="005868B9" w:rsidRPr="005512CC" w:rsidRDefault="005868B9" w:rsidP="00BF16E6">
            <w:pPr>
              <w:jc w:val="right"/>
              <w:rPr>
                <w:sz w:val="20"/>
                <w:szCs w:val="20"/>
                <w:lang w:val="es-CO"/>
              </w:rPr>
            </w:pPr>
            <w:r w:rsidRPr="005512CC">
              <w:rPr>
                <w:sz w:val="20"/>
                <w:szCs w:val="20"/>
                <w:lang w:val="es-CO"/>
              </w:rPr>
              <w:t>656</w:t>
            </w:r>
            <w:r w:rsidR="00DF18B6" w:rsidRPr="005512CC">
              <w:rPr>
                <w:sz w:val="20"/>
                <w:szCs w:val="20"/>
                <w:lang w:val="es-CO"/>
              </w:rPr>
              <w:t>.</w:t>
            </w:r>
            <w:r w:rsidRPr="005512CC">
              <w:rPr>
                <w:sz w:val="20"/>
                <w:szCs w:val="20"/>
                <w:lang w:val="es-CO"/>
              </w:rPr>
              <w:t>364</w:t>
            </w:r>
          </w:p>
        </w:tc>
        <w:tc>
          <w:tcPr>
            <w:tcW w:w="1134" w:type="dxa"/>
            <w:tcBorders>
              <w:top w:val="nil"/>
              <w:left w:val="nil"/>
              <w:bottom w:val="single" w:sz="4" w:space="0" w:color="auto"/>
              <w:right w:val="single" w:sz="4" w:space="0" w:color="auto"/>
            </w:tcBorders>
            <w:shd w:val="clear" w:color="auto" w:fill="auto"/>
            <w:noWrap/>
            <w:hideMark/>
          </w:tcPr>
          <w:p w14:paraId="4FE0EE10" w14:textId="17384212" w:rsidR="005868B9" w:rsidRPr="005512CC" w:rsidRDefault="005868B9" w:rsidP="00BF16E6">
            <w:pPr>
              <w:jc w:val="right"/>
              <w:rPr>
                <w:sz w:val="20"/>
                <w:szCs w:val="20"/>
                <w:lang w:val="es-CO"/>
              </w:rPr>
            </w:pPr>
            <w:r w:rsidRPr="005512CC">
              <w:rPr>
                <w:sz w:val="20"/>
                <w:szCs w:val="20"/>
                <w:lang w:val="es-CO"/>
              </w:rPr>
              <w:t>17</w:t>
            </w:r>
            <w:r w:rsidR="00DF18B6" w:rsidRPr="005512CC">
              <w:rPr>
                <w:sz w:val="20"/>
                <w:szCs w:val="20"/>
                <w:lang w:val="es-CO"/>
              </w:rPr>
              <w:t>.</w:t>
            </w:r>
            <w:r w:rsidRPr="005512CC">
              <w:rPr>
                <w:sz w:val="20"/>
                <w:szCs w:val="20"/>
                <w:lang w:val="es-CO"/>
              </w:rPr>
              <w:t>942</w:t>
            </w:r>
          </w:p>
        </w:tc>
        <w:tc>
          <w:tcPr>
            <w:tcW w:w="1134" w:type="dxa"/>
            <w:tcBorders>
              <w:top w:val="nil"/>
              <w:left w:val="nil"/>
              <w:bottom w:val="single" w:sz="4" w:space="0" w:color="auto"/>
              <w:right w:val="single" w:sz="4" w:space="0" w:color="auto"/>
            </w:tcBorders>
            <w:shd w:val="clear" w:color="auto" w:fill="auto"/>
            <w:noWrap/>
            <w:hideMark/>
          </w:tcPr>
          <w:p w14:paraId="0319B701" w14:textId="259D1CBD" w:rsidR="005868B9" w:rsidRPr="005512CC" w:rsidRDefault="005868B9" w:rsidP="00BF16E6">
            <w:pPr>
              <w:jc w:val="right"/>
              <w:rPr>
                <w:sz w:val="20"/>
                <w:szCs w:val="20"/>
                <w:lang w:val="es-CO"/>
              </w:rPr>
            </w:pPr>
            <w:r w:rsidRPr="005512CC">
              <w:rPr>
                <w:sz w:val="20"/>
                <w:szCs w:val="20"/>
                <w:lang w:val="es-CO"/>
              </w:rPr>
              <w:t>639</w:t>
            </w:r>
            <w:r w:rsidR="00DF18B6" w:rsidRPr="005512CC">
              <w:rPr>
                <w:sz w:val="20"/>
                <w:szCs w:val="20"/>
                <w:lang w:val="es-CO"/>
              </w:rPr>
              <w:t>.</w:t>
            </w:r>
            <w:r w:rsidRPr="005512CC">
              <w:rPr>
                <w:sz w:val="20"/>
                <w:szCs w:val="20"/>
                <w:lang w:val="es-CO"/>
              </w:rPr>
              <w:t>946</w:t>
            </w:r>
          </w:p>
        </w:tc>
        <w:tc>
          <w:tcPr>
            <w:tcW w:w="1133" w:type="dxa"/>
            <w:tcBorders>
              <w:top w:val="nil"/>
              <w:left w:val="nil"/>
              <w:bottom w:val="single" w:sz="4" w:space="0" w:color="auto"/>
              <w:right w:val="single" w:sz="4" w:space="0" w:color="auto"/>
            </w:tcBorders>
            <w:shd w:val="clear" w:color="auto" w:fill="auto"/>
            <w:noWrap/>
            <w:hideMark/>
          </w:tcPr>
          <w:p w14:paraId="0C8E5704" w14:textId="7D28B4C0" w:rsidR="005868B9" w:rsidRPr="005512CC" w:rsidRDefault="005868B9" w:rsidP="00BF16E6">
            <w:pPr>
              <w:jc w:val="right"/>
              <w:rPr>
                <w:sz w:val="20"/>
                <w:szCs w:val="20"/>
                <w:lang w:val="es-CO"/>
              </w:rPr>
            </w:pPr>
            <w:r w:rsidRPr="005512CC">
              <w:rPr>
                <w:sz w:val="20"/>
                <w:szCs w:val="20"/>
                <w:lang w:val="es-CO"/>
              </w:rPr>
              <w:t>34</w:t>
            </w:r>
            <w:r w:rsidR="00DF18B6" w:rsidRPr="005512CC">
              <w:rPr>
                <w:sz w:val="20"/>
                <w:szCs w:val="20"/>
                <w:lang w:val="es-CO"/>
              </w:rPr>
              <w:t>.</w:t>
            </w:r>
            <w:r w:rsidRPr="005512CC">
              <w:rPr>
                <w:sz w:val="20"/>
                <w:szCs w:val="20"/>
                <w:lang w:val="es-CO"/>
              </w:rPr>
              <w:t>360</w:t>
            </w:r>
          </w:p>
        </w:tc>
      </w:tr>
      <w:tr w:rsidR="005868B9" w:rsidRPr="005512CC" w14:paraId="302B360A" w14:textId="77777777" w:rsidTr="005868B9">
        <w:trPr>
          <w:trHeight w:val="142"/>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14:paraId="439AFA81" w14:textId="74D132FC" w:rsidR="00C8062D" w:rsidRPr="005512CC" w:rsidRDefault="00C8062D" w:rsidP="00FC67AF">
            <w:pPr>
              <w:rPr>
                <w:b/>
                <w:bCs/>
                <w:sz w:val="20"/>
                <w:szCs w:val="20"/>
                <w:lang w:val="es-CO"/>
              </w:rPr>
            </w:pPr>
            <w:r w:rsidRPr="005512CC">
              <w:rPr>
                <w:b/>
                <w:bCs/>
                <w:sz w:val="20"/>
                <w:szCs w:val="20"/>
                <w:lang w:val="es-CO"/>
              </w:rPr>
              <w:t xml:space="preserve">Total </w:t>
            </w:r>
          </w:p>
        </w:tc>
        <w:tc>
          <w:tcPr>
            <w:tcW w:w="1418" w:type="dxa"/>
            <w:tcBorders>
              <w:top w:val="nil"/>
              <w:left w:val="nil"/>
              <w:bottom w:val="single" w:sz="4" w:space="0" w:color="auto"/>
              <w:right w:val="single" w:sz="4" w:space="0" w:color="auto"/>
            </w:tcBorders>
            <w:shd w:val="clear" w:color="auto" w:fill="auto"/>
            <w:noWrap/>
            <w:hideMark/>
          </w:tcPr>
          <w:p w14:paraId="2B890DF7" w14:textId="4054ED52" w:rsidR="00C8062D" w:rsidRPr="005512CC" w:rsidRDefault="00C8062D" w:rsidP="00BF16E6">
            <w:pPr>
              <w:jc w:val="right"/>
              <w:rPr>
                <w:b/>
                <w:bCs/>
                <w:sz w:val="20"/>
                <w:szCs w:val="20"/>
                <w:lang w:val="es-CO"/>
              </w:rPr>
            </w:pPr>
            <w:r w:rsidRPr="005512CC">
              <w:rPr>
                <w:b/>
                <w:bCs/>
                <w:sz w:val="20"/>
                <w:szCs w:val="20"/>
                <w:lang w:val="es-CO"/>
              </w:rPr>
              <w:t>295</w:t>
            </w:r>
            <w:r w:rsidR="00DF18B6" w:rsidRPr="005512CC">
              <w:rPr>
                <w:b/>
                <w:bCs/>
                <w:sz w:val="20"/>
                <w:szCs w:val="20"/>
                <w:lang w:val="es-CO"/>
              </w:rPr>
              <w:t>,</w:t>
            </w:r>
            <w:r w:rsidRPr="005512CC">
              <w:rPr>
                <w:b/>
                <w:bCs/>
                <w:sz w:val="20"/>
                <w:szCs w:val="20"/>
                <w:lang w:val="es-CO"/>
              </w:rPr>
              <w:t>02</w:t>
            </w:r>
          </w:p>
        </w:tc>
        <w:tc>
          <w:tcPr>
            <w:tcW w:w="1134" w:type="dxa"/>
            <w:tcBorders>
              <w:top w:val="nil"/>
              <w:left w:val="nil"/>
              <w:bottom w:val="single" w:sz="4" w:space="0" w:color="auto"/>
              <w:right w:val="nil"/>
            </w:tcBorders>
            <w:shd w:val="clear" w:color="auto" w:fill="auto"/>
            <w:hideMark/>
          </w:tcPr>
          <w:p w14:paraId="43E9942C" w14:textId="4F020774" w:rsidR="00C8062D" w:rsidRPr="005512CC" w:rsidRDefault="00C8062D" w:rsidP="00BF16E6">
            <w:pPr>
              <w:jc w:val="right"/>
              <w:rPr>
                <w:b/>
                <w:bCs/>
                <w:sz w:val="20"/>
                <w:szCs w:val="20"/>
                <w:lang w:val="es-CO"/>
              </w:rPr>
            </w:pPr>
          </w:p>
        </w:tc>
        <w:tc>
          <w:tcPr>
            <w:tcW w:w="226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72E634D9" w14:textId="2BBF976F" w:rsidR="00C8062D" w:rsidRPr="005512CC" w:rsidRDefault="00C8062D" w:rsidP="00BF16E6">
            <w:pPr>
              <w:jc w:val="right"/>
              <w:rPr>
                <w:b/>
                <w:bCs/>
                <w:sz w:val="20"/>
                <w:szCs w:val="20"/>
                <w:lang w:val="es-CO"/>
              </w:rPr>
            </w:pPr>
            <w:r w:rsidRPr="005512CC">
              <w:rPr>
                <w:b/>
                <w:bCs/>
                <w:sz w:val="20"/>
                <w:szCs w:val="20"/>
                <w:lang w:val="es-CO"/>
              </w:rPr>
              <w:t>1</w:t>
            </w:r>
            <w:r w:rsidR="00DF18B6" w:rsidRPr="005512CC">
              <w:rPr>
                <w:b/>
                <w:bCs/>
                <w:sz w:val="20"/>
                <w:szCs w:val="20"/>
                <w:lang w:val="es-CO"/>
              </w:rPr>
              <w:t>.</w:t>
            </w:r>
            <w:r w:rsidRPr="005512CC">
              <w:rPr>
                <w:b/>
                <w:bCs/>
                <w:sz w:val="20"/>
                <w:szCs w:val="20"/>
                <w:lang w:val="es-CO"/>
              </w:rPr>
              <w:t>928</w:t>
            </w:r>
            <w:r w:rsidR="00DF18B6" w:rsidRPr="005512CC">
              <w:rPr>
                <w:b/>
                <w:bCs/>
                <w:sz w:val="20"/>
                <w:szCs w:val="20"/>
                <w:lang w:val="es-CO"/>
              </w:rPr>
              <w:t>.</w:t>
            </w:r>
            <w:r w:rsidRPr="005512CC">
              <w:rPr>
                <w:b/>
                <w:bCs/>
                <w:sz w:val="20"/>
                <w:szCs w:val="20"/>
                <w:lang w:val="es-CO"/>
              </w:rPr>
              <w:t>322</w:t>
            </w:r>
          </w:p>
        </w:tc>
        <w:tc>
          <w:tcPr>
            <w:tcW w:w="2267" w:type="dxa"/>
            <w:gridSpan w:val="2"/>
            <w:tcBorders>
              <w:top w:val="single" w:sz="4" w:space="0" w:color="auto"/>
              <w:left w:val="nil"/>
              <w:bottom w:val="single" w:sz="4" w:space="0" w:color="auto"/>
              <w:right w:val="single" w:sz="4" w:space="0" w:color="000000"/>
            </w:tcBorders>
            <w:shd w:val="clear" w:color="auto" w:fill="auto"/>
            <w:noWrap/>
            <w:hideMark/>
          </w:tcPr>
          <w:p w14:paraId="04865302" w14:textId="547188DD" w:rsidR="00C8062D" w:rsidRPr="005512CC" w:rsidRDefault="00C8062D" w:rsidP="00BF16E6">
            <w:pPr>
              <w:jc w:val="right"/>
              <w:rPr>
                <w:b/>
                <w:bCs/>
                <w:sz w:val="20"/>
                <w:szCs w:val="20"/>
                <w:lang w:val="es-CO"/>
              </w:rPr>
            </w:pPr>
            <w:r w:rsidRPr="005512CC">
              <w:rPr>
                <w:b/>
                <w:bCs/>
                <w:sz w:val="20"/>
                <w:szCs w:val="20"/>
                <w:lang w:val="es-CO"/>
              </w:rPr>
              <w:t>1</w:t>
            </w:r>
            <w:r w:rsidR="00DF18B6" w:rsidRPr="005512CC">
              <w:rPr>
                <w:b/>
                <w:bCs/>
                <w:sz w:val="20"/>
                <w:szCs w:val="20"/>
                <w:lang w:val="es-CO"/>
              </w:rPr>
              <w:t>.</w:t>
            </w:r>
            <w:r w:rsidRPr="005512CC">
              <w:rPr>
                <w:b/>
                <w:bCs/>
                <w:sz w:val="20"/>
                <w:szCs w:val="20"/>
                <w:lang w:val="es-CO"/>
              </w:rPr>
              <w:t>316</w:t>
            </w:r>
            <w:r w:rsidR="00DF18B6" w:rsidRPr="005512CC">
              <w:rPr>
                <w:b/>
                <w:bCs/>
                <w:sz w:val="20"/>
                <w:szCs w:val="20"/>
                <w:lang w:val="es-CO"/>
              </w:rPr>
              <w:t>.</w:t>
            </w:r>
            <w:r w:rsidRPr="005512CC">
              <w:rPr>
                <w:b/>
                <w:bCs/>
                <w:sz w:val="20"/>
                <w:szCs w:val="20"/>
                <w:lang w:val="es-CO"/>
              </w:rPr>
              <w:t>858</w:t>
            </w:r>
          </w:p>
        </w:tc>
      </w:tr>
    </w:tbl>
    <w:p w14:paraId="4B332807" w14:textId="140BB332" w:rsidR="007C78D2" w:rsidRPr="005512CC" w:rsidRDefault="009A41AF" w:rsidP="00C50B91">
      <w:pPr>
        <w:pStyle w:val="Heading1"/>
        <w:spacing w:before="240"/>
        <w:rPr>
          <w:lang w:val="es-CO"/>
        </w:rPr>
      </w:pPr>
      <w:r w:rsidRPr="005512CC">
        <w:rPr>
          <w:lang w:val="es-CO"/>
        </w:rPr>
        <w:t>El programa de becas propuesto eliminará 30 tm adicionales (1,65 toneladas PAO) de HCFC</w:t>
      </w:r>
      <w:r w:rsidR="008A6736" w:rsidRPr="005512CC">
        <w:rPr>
          <w:lang w:val="es-CO"/>
        </w:rPr>
        <w:t>-</w:t>
      </w:r>
      <w:r w:rsidRPr="005512CC">
        <w:rPr>
          <w:lang w:val="es-CO"/>
        </w:rPr>
        <w:t>22 en el sector de servicio y mantenimiento. Se espera que la capacitación brindada a mujeres técnicas, arquitectas y empresarias promueva la participación de las mujeres en las actividades del plan de gestión de eliminación de HCFC y les permita llevar a cabo mejores prácticas de refrigeración que se traducirán en la reducción de la emisión de refrigerantes a la atmósfera y los beneficios climáticos relacionados.</w:t>
      </w:r>
    </w:p>
    <w:p w14:paraId="04937EF2" w14:textId="1FD68BC1" w:rsidR="007C78D2" w:rsidRPr="005512CC" w:rsidRDefault="007C78D2" w:rsidP="007A5D4A">
      <w:pPr>
        <w:keepNext/>
        <w:spacing w:after="240"/>
        <w:outlineLvl w:val="0"/>
        <w:rPr>
          <w:b/>
          <w:lang w:val="es-CO"/>
        </w:rPr>
      </w:pPr>
      <w:r w:rsidRPr="005512CC">
        <w:rPr>
          <w:b/>
          <w:lang w:val="es-CO"/>
        </w:rPr>
        <w:lastRenderedPageBreak/>
        <w:t>Cofinanci</w:t>
      </w:r>
      <w:r w:rsidR="00B15153" w:rsidRPr="005512CC">
        <w:rPr>
          <w:b/>
          <w:lang w:val="es-CO"/>
        </w:rPr>
        <w:t>a</w:t>
      </w:r>
      <w:r w:rsidR="00757962" w:rsidRPr="005512CC">
        <w:rPr>
          <w:b/>
          <w:lang w:val="es-CO"/>
        </w:rPr>
        <w:t>m</w:t>
      </w:r>
      <w:r w:rsidR="00B15153" w:rsidRPr="005512CC">
        <w:rPr>
          <w:b/>
          <w:lang w:val="es-CO"/>
        </w:rPr>
        <w:t>iento</w:t>
      </w:r>
    </w:p>
    <w:p w14:paraId="3DFBFBA8" w14:textId="2BE792A3" w:rsidR="007C78D2" w:rsidRPr="005512CC" w:rsidRDefault="00B15153" w:rsidP="00ED45CD">
      <w:pPr>
        <w:pStyle w:val="Heading1"/>
        <w:rPr>
          <w:lang w:val="es-CO"/>
        </w:rPr>
      </w:pPr>
      <w:r w:rsidRPr="005512CC">
        <w:rPr>
          <w:lang w:val="es-CO"/>
        </w:rPr>
        <w:t>La etapa III incluye muchas pequeñas empresas con un consumo inferior a 6 tm. Debido a la financiación limitada elegible para la conversión de esta capacidad de fabricación, estas empresas deberán proporcionar cofinanciación. Como contribución en especie, el Gobierno apoyará el desarrollo de políticas, reglamentos y normas para apoyar la eliminación sostenible de los HCFC en la etapa III.</w:t>
      </w:r>
      <w:r w:rsidR="007C78D2" w:rsidRPr="005512CC">
        <w:rPr>
          <w:lang w:val="es-CO"/>
        </w:rPr>
        <w:t xml:space="preserve"> </w:t>
      </w:r>
    </w:p>
    <w:p w14:paraId="769CA589" w14:textId="21309786" w:rsidR="000D6890" w:rsidRPr="005512CC" w:rsidRDefault="00B15153" w:rsidP="000D21B6">
      <w:pPr>
        <w:pStyle w:val="Heading1"/>
        <w:numPr>
          <w:ilvl w:val="0"/>
          <w:numId w:val="1"/>
        </w:numPr>
        <w:rPr>
          <w:lang w:val="es-CO"/>
        </w:rPr>
      </w:pPr>
      <w:r w:rsidRPr="005512CC">
        <w:rPr>
          <w:lang w:val="es-CO"/>
        </w:rPr>
        <w:t xml:space="preserve">Nigeria participa en un proyecto conjunto con Ghana sobre la reducción de las emisiones de GEI de equipos obsoletos de </w:t>
      </w:r>
      <w:r w:rsidR="00FB55C4" w:rsidRPr="005512CC">
        <w:rPr>
          <w:lang w:val="es-CO"/>
        </w:rPr>
        <w:t>refrigeración y aire acondicionado</w:t>
      </w:r>
      <w:r w:rsidRPr="005512CC">
        <w:rPr>
          <w:lang w:val="es-CO"/>
        </w:rPr>
        <w:t xml:space="preserve"> en África Occidental (AGORA), que ha sido aprobado por el Fondo Francés para el Medio Ambiente Mundial (FFEM) para el desarrollo completo del proyecto con </w:t>
      </w:r>
      <w:r w:rsidR="00931F2B" w:rsidRPr="005512CC">
        <w:rPr>
          <w:lang w:val="es-CO"/>
        </w:rPr>
        <w:t>una aportación total</w:t>
      </w:r>
      <w:r w:rsidRPr="005512CC">
        <w:rPr>
          <w:lang w:val="es-CO"/>
        </w:rPr>
        <w:t xml:space="preserve"> del FFEM de 2.484.600 euros. El proyecto tiene como objetivo apoyar la adopción en el mercado de refrigeradores y aparatos de aire acondicionado de bajo </w:t>
      </w:r>
      <w:r w:rsidR="008C45F2" w:rsidRPr="005512CC">
        <w:rPr>
          <w:lang w:val="es-CO"/>
        </w:rPr>
        <w:t>potencial de c</w:t>
      </w:r>
      <w:r w:rsidR="008C45F2" w:rsidRPr="005512CC">
        <w:rPr>
          <w:color w:val="000000"/>
          <w:spacing w:val="-2"/>
          <w:lang w:val="es-ES"/>
        </w:rPr>
        <w:t>calentamiento de la atmósfera</w:t>
      </w:r>
      <w:r w:rsidRPr="005512CC">
        <w:rPr>
          <w:lang w:val="es-CO"/>
        </w:rPr>
        <w:t xml:space="preserve"> y eficiencia energética, mejorando en consecuencia los objetivos del plan de gestión de eliminación de HCFC en Nigeria y apoyando actividades que incluyen la prohibición de importar equipos a base de HCFC y otras medidas políticas, al tiempo que fortalece los centros de capacitación en refrigeración. , el sistema de certificación para técnicos de refrigeración y los centros de recuperación, reciclaje y regeneración</w:t>
      </w:r>
      <w:r w:rsidR="000D6890" w:rsidRPr="005512CC">
        <w:rPr>
          <w:lang w:val="es-CO"/>
        </w:rPr>
        <w:t>.</w:t>
      </w:r>
    </w:p>
    <w:p w14:paraId="1434C742" w14:textId="2ADA4CE6" w:rsidR="007C78D2" w:rsidRPr="005512CC" w:rsidRDefault="007C78D2" w:rsidP="007A5D4A">
      <w:pPr>
        <w:pStyle w:val="Heading1"/>
        <w:keepNext/>
        <w:numPr>
          <w:ilvl w:val="0"/>
          <w:numId w:val="0"/>
        </w:numPr>
        <w:rPr>
          <w:b/>
          <w:lang w:val="es-CO"/>
        </w:rPr>
      </w:pPr>
      <w:r w:rsidRPr="005512CC">
        <w:rPr>
          <w:b/>
          <w:lang w:val="es-CO"/>
        </w:rPr>
        <w:t>2022-2024</w:t>
      </w:r>
      <w:r w:rsidR="003236E3" w:rsidRPr="005512CC">
        <w:rPr>
          <w:b/>
          <w:lang w:val="es-CO"/>
        </w:rPr>
        <w:t xml:space="preserve"> Propuesta</w:t>
      </w:r>
      <w:r w:rsidR="00B15153" w:rsidRPr="005512CC">
        <w:rPr>
          <w:b/>
          <w:lang w:val="es-CO"/>
        </w:rPr>
        <w:t xml:space="preserve"> del Plan de actividades del Fondo </w:t>
      </w:r>
      <w:r w:rsidRPr="005512CC">
        <w:rPr>
          <w:b/>
          <w:lang w:val="es-CO"/>
        </w:rPr>
        <w:t xml:space="preserve">Multilateral  </w:t>
      </w:r>
    </w:p>
    <w:p w14:paraId="47CCE00E" w14:textId="1E099D0F" w:rsidR="007C78D2" w:rsidRPr="005512CC" w:rsidRDefault="00B15153" w:rsidP="00256DA5">
      <w:pPr>
        <w:pStyle w:val="Heading1"/>
        <w:rPr>
          <w:lang w:val="es-CO"/>
        </w:rPr>
      </w:pPr>
      <w:r w:rsidRPr="005512CC">
        <w:rPr>
          <w:lang w:val="es-CO"/>
        </w:rPr>
        <w:t>ONUDI solicita 3 144 194 $EUA, más los costos de apoyo del organismo, para la ejecución de la etapa III del plan de gestión de eliminación de HCFC para Nigeria. El valor total solicitado de 3</w:t>
      </w:r>
      <w:r w:rsidR="00E74EA1" w:rsidRPr="005512CC">
        <w:rPr>
          <w:lang w:val="es-CO"/>
        </w:rPr>
        <w:t>.</w:t>
      </w:r>
      <w:r w:rsidRPr="005512CC">
        <w:rPr>
          <w:lang w:val="es-CO"/>
        </w:rPr>
        <w:t>364</w:t>
      </w:r>
      <w:r w:rsidR="00E74EA1" w:rsidRPr="005512CC">
        <w:rPr>
          <w:lang w:val="es-CO"/>
        </w:rPr>
        <w:t>.</w:t>
      </w:r>
      <w:r w:rsidRPr="005512CC">
        <w:rPr>
          <w:lang w:val="es-CO"/>
        </w:rPr>
        <w:t>287</w:t>
      </w:r>
      <w:r w:rsidR="003E634B" w:rsidRPr="005512CC">
        <w:rPr>
          <w:lang w:val="es-CO"/>
        </w:rPr>
        <w:t> </w:t>
      </w:r>
      <w:r w:rsidRPr="005512CC">
        <w:rPr>
          <w:lang w:val="es-CO"/>
        </w:rPr>
        <w:t>$EUA, incluidos los costos de apoyo del organismo para el período 2022-2024, es 1</w:t>
      </w:r>
      <w:r w:rsidR="00E74EA1" w:rsidRPr="005512CC">
        <w:rPr>
          <w:lang w:val="es-CO"/>
        </w:rPr>
        <w:t>.</w:t>
      </w:r>
      <w:r w:rsidRPr="005512CC">
        <w:rPr>
          <w:lang w:val="es-CO"/>
        </w:rPr>
        <w:t>865</w:t>
      </w:r>
      <w:r w:rsidR="00E74EA1" w:rsidRPr="005512CC">
        <w:rPr>
          <w:lang w:val="es-CO"/>
        </w:rPr>
        <w:t>.</w:t>
      </w:r>
      <w:r w:rsidRPr="005512CC">
        <w:rPr>
          <w:lang w:val="es-CO"/>
        </w:rPr>
        <w:t>953</w:t>
      </w:r>
      <w:r w:rsidR="003E634B" w:rsidRPr="005512CC">
        <w:rPr>
          <w:lang w:val="es-CO"/>
        </w:rPr>
        <w:t> </w:t>
      </w:r>
      <w:r w:rsidRPr="005512CC">
        <w:rPr>
          <w:lang w:val="es-CO"/>
        </w:rPr>
        <w:t>$EUA inferior al monto del plan administrativo</w:t>
      </w:r>
      <w:r w:rsidR="007C78D2" w:rsidRPr="005512CC">
        <w:rPr>
          <w:lang w:val="es-CO"/>
        </w:rPr>
        <w:t>.</w:t>
      </w:r>
    </w:p>
    <w:p w14:paraId="19BC51F4" w14:textId="3F951D6C" w:rsidR="007C78D2" w:rsidRPr="005512CC" w:rsidRDefault="003236E3" w:rsidP="0058470F">
      <w:pPr>
        <w:pStyle w:val="Heading1"/>
        <w:numPr>
          <w:ilvl w:val="0"/>
          <w:numId w:val="0"/>
        </w:numPr>
        <w:rPr>
          <w:b/>
          <w:bCs/>
          <w:lang w:val="es-CO"/>
        </w:rPr>
      </w:pPr>
      <w:r w:rsidRPr="005512CC">
        <w:rPr>
          <w:b/>
          <w:bCs/>
          <w:lang w:val="es-CO"/>
        </w:rPr>
        <w:t xml:space="preserve">Propuesta </w:t>
      </w:r>
      <w:r w:rsidR="00B15153" w:rsidRPr="005512CC">
        <w:rPr>
          <w:b/>
          <w:bCs/>
          <w:lang w:val="es-CO"/>
        </w:rPr>
        <w:t>de Acuerdo</w:t>
      </w:r>
      <w:r w:rsidR="007C78D2" w:rsidRPr="005512CC">
        <w:rPr>
          <w:b/>
          <w:bCs/>
          <w:lang w:val="es-CO"/>
        </w:rPr>
        <w:t xml:space="preserve"> </w:t>
      </w:r>
    </w:p>
    <w:p w14:paraId="68A0C173" w14:textId="2BE8A121" w:rsidR="007C78D2" w:rsidRPr="005512CC" w:rsidRDefault="00B15153" w:rsidP="00354D01">
      <w:pPr>
        <w:pStyle w:val="Heading1"/>
        <w:spacing w:after="360"/>
        <w:rPr>
          <w:lang w:val="es-CO"/>
        </w:rPr>
      </w:pPr>
      <w:r w:rsidRPr="005512CC">
        <w:rPr>
          <w:lang w:val="es-CO"/>
        </w:rPr>
        <w:t>En el Anexo I del presente documento se incluye un proyecto de Acuerdo entre el Gobierno de Nigeria y el Comité Ejecutivo para la etapa III del plan de gestión de eliminación de HCFC.</w:t>
      </w:r>
    </w:p>
    <w:p w14:paraId="7A2A4160" w14:textId="5396EBFA" w:rsidR="007C78D2" w:rsidRPr="005512CC" w:rsidRDefault="007C78D2" w:rsidP="007A5D4A">
      <w:pPr>
        <w:keepNext/>
        <w:autoSpaceDE w:val="0"/>
        <w:autoSpaceDN w:val="0"/>
        <w:adjustRightInd w:val="0"/>
        <w:spacing w:after="240"/>
        <w:outlineLvl w:val="0"/>
        <w:rPr>
          <w:b/>
          <w:lang w:val="es-CO"/>
        </w:rPr>
      </w:pPr>
      <w:r w:rsidRPr="005512CC">
        <w:rPr>
          <w:b/>
          <w:lang w:val="es-CO"/>
        </w:rPr>
        <w:t>RECOMENDA</w:t>
      </w:r>
      <w:r w:rsidR="00B15153" w:rsidRPr="005512CC">
        <w:rPr>
          <w:b/>
          <w:lang w:val="es-CO"/>
        </w:rPr>
        <w:t>CIÓ</w:t>
      </w:r>
      <w:r w:rsidRPr="005512CC">
        <w:rPr>
          <w:b/>
          <w:lang w:val="es-CO"/>
        </w:rPr>
        <w:t>N</w:t>
      </w:r>
    </w:p>
    <w:p w14:paraId="421AEF98" w14:textId="0D652D3B" w:rsidR="007C78D2" w:rsidRPr="005512CC" w:rsidRDefault="00B15153" w:rsidP="00D64E3B">
      <w:pPr>
        <w:pStyle w:val="Heading1"/>
        <w:keepNext/>
        <w:keepLines/>
        <w:rPr>
          <w:b/>
          <w:lang w:val="es-CO"/>
        </w:rPr>
      </w:pPr>
      <w:r w:rsidRPr="005512CC">
        <w:rPr>
          <w:b/>
          <w:lang w:val="es-CO"/>
        </w:rPr>
        <w:t>El Comité Ejecutivo puede considerar</w:t>
      </w:r>
      <w:r w:rsidR="007C78D2" w:rsidRPr="005512CC">
        <w:rPr>
          <w:lang w:val="es-CO"/>
        </w:rPr>
        <w:t>:</w:t>
      </w:r>
    </w:p>
    <w:p w14:paraId="1E666D77" w14:textId="2D799851" w:rsidR="007C78D2" w:rsidRPr="005512CC" w:rsidRDefault="00B15153" w:rsidP="00D64E3B">
      <w:pPr>
        <w:pStyle w:val="Heading2"/>
        <w:keepNext/>
        <w:keepLines/>
        <w:rPr>
          <w:lang w:val="es-CO"/>
        </w:rPr>
      </w:pPr>
      <w:r w:rsidRPr="005512CC">
        <w:rPr>
          <w:lang w:val="es-CO"/>
        </w:rPr>
        <w:t xml:space="preserve">Aprobar, en principio, la etapa III del plan de gestión de eliminación de </w:t>
      </w:r>
      <w:r w:rsidR="00931F2B" w:rsidRPr="005512CC">
        <w:rPr>
          <w:lang w:val="es-CO"/>
        </w:rPr>
        <w:t>HCFC para</w:t>
      </w:r>
      <w:r w:rsidRPr="005512CC">
        <w:rPr>
          <w:lang w:val="es-CO"/>
        </w:rPr>
        <w:t xml:space="preserve"> Nigeria para el período de 2022 a 2025 para reducir el consumo de HCFC en un 67,5</w:t>
      </w:r>
      <w:r w:rsidR="003E634B" w:rsidRPr="005512CC">
        <w:rPr>
          <w:lang w:val="es-CO"/>
        </w:rPr>
        <w:t> </w:t>
      </w:r>
      <w:r w:rsidRPr="005512CC">
        <w:rPr>
          <w:lang w:val="es-CO"/>
        </w:rPr>
        <w:t>% de la base de referencia del país, por un monto de 3.144.194 $EUA, más costos de apoyo del organismo de 220 093 $EUA solo para ONUDI</w:t>
      </w:r>
      <w:r w:rsidR="007C78D2" w:rsidRPr="005512CC">
        <w:rPr>
          <w:lang w:val="es-CO"/>
        </w:rPr>
        <w:t xml:space="preserve">; </w:t>
      </w:r>
    </w:p>
    <w:p w14:paraId="5A824080" w14:textId="2FB05878" w:rsidR="007C78D2" w:rsidRPr="005512CC" w:rsidRDefault="00B15153" w:rsidP="007A5D4A">
      <w:pPr>
        <w:pStyle w:val="Heading2"/>
        <w:rPr>
          <w:lang w:val="es-CO"/>
        </w:rPr>
      </w:pPr>
      <w:r w:rsidRPr="005512CC">
        <w:rPr>
          <w:lang w:val="es-CO"/>
        </w:rPr>
        <w:t>Tomando nota del compromiso del Gobierno de Nigeria de implementar las siguientes medidas regulatorias para apoyar la eliminación completa de los HCFC en el sector de fabricación de refrigeración y aire acondicionado</w:t>
      </w:r>
      <w:r w:rsidR="007C78D2" w:rsidRPr="005512CC">
        <w:rPr>
          <w:lang w:val="es-CO"/>
        </w:rPr>
        <w:t xml:space="preserve">: </w:t>
      </w:r>
    </w:p>
    <w:p w14:paraId="51F15946" w14:textId="20836224" w:rsidR="007C78D2" w:rsidRPr="005512CC" w:rsidRDefault="00B15153" w:rsidP="0061701E">
      <w:pPr>
        <w:pStyle w:val="Heading3"/>
        <w:rPr>
          <w:lang w:val="es-CO"/>
        </w:rPr>
      </w:pPr>
      <w:r w:rsidRPr="005512CC">
        <w:rPr>
          <w:lang w:val="es-CO"/>
        </w:rPr>
        <w:t>Prohibición de importar equipos a base de HCFC-22 a partir del 1 de enero de 2026</w:t>
      </w:r>
      <w:r w:rsidR="007C78D2" w:rsidRPr="005512CC">
        <w:rPr>
          <w:lang w:val="es-CO"/>
        </w:rPr>
        <w:t xml:space="preserve">; </w:t>
      </w:r>
    </w:p>
    <w:p w14:paraId="32FAA60D" w14:textId="20E76DBE" w:rsidR="007C78D2" w:rsidRPr="005512CC" w:rsidRDefault="003236E3" w:rsidP="0061701E">
      <w:pPr>
        <w:pStyle w:val="Heading3"/>
        <w:rPr>
          <w:lang w:val="es-CO"/>
        </w:rPr>
      </w:pPr>
      <w:r w:rsidRPr="005512CC">
        <w:rPr>
          <w:lang w:val="es-CO"/>
        </w:rPr>
        <w:t>Prohibición del uso de HCFC-22 en la fabricación de equipos de refrigeración y aire acondicionado una vez que se completen los proyectos de conversión en la etapa III, a más tardar el 1</w:t>
      </w:r>
      <w:r w:rsidR="00CD38D9" w:rsidRPr="005512CC">
        <w:rPr>
          <w:lang w:val="es-CO"/>
        </w:rPr>
        <w:t xml:space="preserve">º </w:t>
      </w:r>
      <w:r w:rsidRPr="005512CC">
        <w:rPr>
          <w:lang w:val="es-CO"/>
        </w:rPr>
        <w:t>de enero de 2027</w:t>
      </w:r>
      <w:r w:rsidR="007C78D2" w:rsidRPr="005512CC">
        <w:rPr>
          <w:lang w:val="es-CO"/>
        </w:rPr>
        <w:t xml:space="preserve">; </w:t>
      </w:r>
    </w:p>
    <w:p w14:paraId="54C10F79" w14:textId="7376E8A1" w:rsidR="007C78D2" w:rsidRPr="005512CC" w:rsidRDefault="003236E3" w:rsidP="0061701E">
      <w:pPr>
        <w:pStyle w:val="Heading3"/>
        <w:rPr>
          <w:lang w:val="es-CO"/>
        </w:rPr>
      </w:pPr>
      <w:r w:rsidRPr="005512CC">
        <w:rPr>
          <w:lang w:val="es-CO"/>
        </w:rPr>
        <w:t>Reducciones de impuestos para equipos que utilizan R</w:t>
      </w:r>
      <w:r w:rsidR="003800DD" w:rsidRPr="005512CC">
        <w:rPr>
          <w:lang w:val="es-CO"/>
        </w:rPr>
        <w:t>-</w:t>
      </w:r>
      <w:r w:rsidRPr="005512CC">
        <w:rPr>
          <w:lang w:val="es-CO"/>
        </w:rPr>
        <w:t>290 y HFC</w:t>
      </w:r>
      <w:r w:rsidR="0033759F" w:rsidRPr="005512CC">
        <w:rPr>
          <w:lang w:val="es-CO"/>
        </w:rPr>
        <w:t>-</w:t>
      </w:r>
      <w:r w:rsidRPr="005512CC">
        <w:rPr>
          <w:lang w:val="es-CO"/>
        </w:rPr>
        <w:t>32, desarrollado en colaboración con las autoridades pertinentes</w:t>
      </w:r>
      <w:r w:rsidR="007C78D2" w:rsidRPr="005512CC">
        <w:rPr>
          <w:lang w:val="es-CO"/>
        </w:rPr>
        <w:t>;</w:t>
      </w:r>
    </w:p>
    <w:p w14:paraId="0D7B6B21" w14:textId="660B3987" w:rsidR="007C78D2" w:rsidRPr="005512CC" w:rsidRDefault="003236E3" w:rsidP="00931F2B">
      <w:pPr>
        <w:pStyle w:val="Heading2"/>
        <w:keepNext/>
        <w:keepLines/>
        <w:rPr>
          <w:lang w:val="es-CO"/>
        </w:rPr>
      </w:pPr>
      <w:r w:rsidRPr="005512CC">
        <w:rPr>
          <w:lang w:val="es-CO"/>
        </w:rPr>
        <w:lastRenderedPageBreak/>
        <w:t>Deducción de 68,98 toneladas PAO del consumo restante de HCFC admisible para financiación</w:t>
      </w:r>
      <w:r w:rsidR="007C78D2" w:rsidRPr="005512CC">
        <w:rPr>
          <w:lang w:val="es-CO"/>
        </w:rPr>
        <w:t>;</w:t>
      </w:r>
    </w:p>
    <w:p w14:paraId="52C9801E" w14:textId="1DB8A04A" w:rsidR="007C78D2" w:rsidRPr="005512CC" w:rsidRDefault="003236E3" w:rsidP="007A5D4A">
      <w:pPr>
        <w:pStyle w:val="Heading2"/>
        <w:rPr>
          <w:lang w:val="es-CO"/>
        </w:rPr>
      </w:pPr>
      <w:r w:rsidRPr="005512CC">
        <w:rPr>
          <w:lang w:val="es-CO"/>
        </w:rPr>
        <w:t>Aprobar el proyecto de Acuerdo entre el Gobierno de Nigeria y el Comité Ejecutivo para la reducción del consumo de HCFC, de conformidad con la etapa III del plan de gestión de eliminación de HCFC, que figura en el Anexo I del presente documento</w:t>
      </w:r>
      <w:r w:rsidR="007C78D2" w:rsidRPr="005512CC">
        <w:rPr>
          <w:lang w:val="es-CO"/>
        </w:rPr>
        <w:t>;</w:t>
      </w:r>
    </w:p>
    <w:p w14:paraId="00D6579E" w14:textId="219523C1" w:rsidR="00FE3C3F" w:rsidRPr="005512CC" w:rsidRDefault="003236E3" w:rsidP="00935254">
      <w:pPr>
        <w:pStyle w:val="Heading2"/>
        <w:rPr>
          <w:lang w:val="es-CO"/>
        </w:rPr>
      </w:pPr>
      <w:r w:rsidRPr="005512CC">
        <w:rPr>
          <w:lang w:val="es-CO"/>
        </w:rPr>
        <w:t>Aprobar el primer tramo de la etapa III del plan de gestión de eliminación de HCFC para Nigeria y el plan de ejecución del tramo correspondiente, por un monto de 1.944.347</w:t>
      </w:r>
      <w:r w:rsidR="003E634B" w:rsidRPr="005512CC">
        <w:rPr>
          <w:lang w:val="es-CO"/>
        </w:rPr>
        <w:t> </w:t>
      </w:r>
      <w:r w:rsidRPr="005512CC">
        <w:rPr>
          <w:lang w:val="es-CO"/>
        </w:rPr>
        <w:t>$EUA, más costos de apoyo del organismo de 136 104 $EUA únicamente para ONUDI</w:t>
      </w:r>
      <w:r w:rsidR="007330C7" w:rsidRPr="005512CC">
        <w:rPr>
          <w:lang w:val="es-CO"/>
        </w:rPr>
        <w:t xml:space="preserve">; </w:t>
      </w:r>
      <w:r w:rsidRPr="005512CC">
        <w:rPr>
          <w:lang w:val="es-CO"/>
        </w:rPr>
        <w:t>y</w:t>
      </w:r>
    </w:p>
    <w:p w14:paraId="6CE0E6BD" w14:textId="1829141C" w:rsidR="007330C7" w:rsidRPr="005512CC" w:rsidRDefault="003236E3" w:rsidP="0098545F">
      <w:pPr>
        <w:pStyle w:val="Heading2"/>
        <w:rPr>
          <w:lang w:val="es-CO"/>
        </w:rPr>
      </w:pPr>
      <w:r w:rsidRPr="005512CC">
        <w:rPr>
          <w:lang w:val="es-CO"/>
        </w:rPr>
        <w:t>Solicitar al PNUD y ONUDI que proporcionen la lista actualizada de empresas que han recibido asistencia del proyecto general en los informes de progreso de ejecución del tramo</w:t>
      </w:r>
      <w:r w:rsidR="00B370C4" w:rsidRPr="005512CC">
        <w:rPr>
          <w:lang w:val="es-CO"/>
        </w:rPr>
        <w:t>.</w:t>
      </w:r>
    </w:p>
    <w:p w14:paraId="1363F4DA" w14:textId="77777777" w:rsidR="00FE3C3F" w:rsidRPr="005512CC" w:rsidRDefault="00FE3C3F" w:rsidP="00FE3C3F">
      <w:pPr>
        <w:pStyle w:val="Heading2"/>
        <w:numPr>
          <w:ilvl w:val="0"/>
          <w:numId w:val="0"/>
        </w:numPr>
        <w:ind w:left="720"/>
        <w:jc w:val="left"/>
        <w:rPr>
          <w:lang w:val="es-CO"/>
        </w:rPr>
      </w:pPr>
    </w:p>
    <w:p w14:paraId="48AE6BA6" w14:textId="7094E67F" w:rsidR="007C78D2" w:rsidRPr="005512CC" w:rsidRDefault="007C78D2" w:rsidP="007A5D4A">
      <w:pPr>
        <w:pStyle w:val="Heading2"/>
        <w:jc w:val="left"/>
        <w:rPr>
          <w:lang w:val="es-CO"/>
        </w:rPr>
        <w:sectPr w:rsidR="007C78D2" w:rsidRPr="005512CC"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74391C6D" w14:textId="6812E438" w:rsidR="00132D13" w:rsidRPr="005512CC" w:rsidRDefault="00132D13" w:rsidP="00132D13">
      <w:pPr>
        <w:jc w:val="center"/>
        <w:rPr>
          <w:b/>
          <w:lang w:val="es-CO"/>
        </w:rPr>
      </w:pPr>
      <w:r w:rsidRPr="005512CC">
        <w:rPr>
          <w:b/>
          <w:lang w:val="es-CO"/>
        </w:rPr>
        <w:lastRenderedPageBreak/>
        <w:t>Anex</w:t>
      </w:r>
      <w:r w:rsidR="003236E3" w:rsidRPr="005512CC">
        <w:rPr>
          <w:b/>
          <w:lang w:val="es-CO"/>
        </w:rPr>
        <w:t>o</w:t>
      </w:r>
      <w:r w:rsidRPr="005512CC">
        <w:rPr>
          <w:b/>
          <w:lang w:val="es-CO"/>
        </w:rPr>
        <w:t xml:space="preserve"> I</w:t>
      </w:r>
    </w:p>
    <w:p w14:paraId="6B8E6661" w14:textId="2D0AA071" w:rsidR="00132D13" w:rsidRPr="005512CC" w:rsidRDefault="00132D13" w:rsidP="00072E30">
      <w:pPr>
        <w:rPr>
          <w:lang w:val="es-CO"/>
        </w:rPr>
      </w:pPr>
    </w:p>
    <w:p w14:paraId="6D84E2C4" w14:textId="77777777" w:rsidR="00072E30" w:rsidRPr="005512CC" w:rsidRDefault="00072E30" w:rsidP="00072E30">
      <w:pPr>
        <w:jc w:val="center"/>
        <w:rPr>
          <w:b/>
          <w:bCs/>
          <w:lang w:val="es-ES"/>
        </w:rPr>
      </w:pPr>
      <w:r w:rsidRPr="005512CC">
        <w:rPr>
          <w:b/>
          <w:bCs/>
          <w:lang w:val="es-ES"/>
        </w:rPr>
        <w:t xml:space="preserve">PROYECTO DE ACUERDO ENTRE EL GOBIERNO DE NIGERIA Y EL COMITÉ EJECUTIVO DEL FONDO MULTILATERAL PARA LA REDUCCIÓN DEL CONSUMO DE HIDROCLOROFLUOROCARBONOS EN EL MARCO DE LA ETAPA III DEL </w:t>
      </w:r>
    </w:p>
    <w:p w14:paraId="1DFC66E7" w14:textId="77777777" w:rsidR="00072E30" w:rsidRPr="005512CC" w:rsidRDefault="00072E30" w:rsidP="00072E30">
      <w:pPr>
        <w:jc w:val="center"/>
        <w:rPr>
          <w:b/>
          <w:bCs/>
          <w:lang w:val="es-ES"/>
        </w:rPr>
      </w:pPr>
      <w:r w:rsidRPr="005512CC">
        <w:rPr>
          <w:b/>
          <w:bCs/>
          <w:lang w:val="es-ES"/>
        </w:rPr>
        <w:t>PLAN DE GESTIÓN DE ELIMINACIÓN DE LOS HCFC</w:t>
      </w:r>
    </w:p>
    <w:p w14:paraId="77045C65" w14:textId="77777777" w:rsidR="00072E30" w:rsidRPr="005512CC" w:rsidRDefault="00072E30" w:rsidP="00072E30">
      <w:pPr>
        <w:jc w:val="center"/>
        <w:rPr>
          <w:b/>
          <w:bCs/>
          <w:lang w:val="es-ES"/>
        </w:rPr>
      </w:pPr>
    </w:p>
    <w:p w14:paraId="7D597C88" w14:textId="77777777" w:rsidR="00072E30" w:rsidRPr="005512CC" w:rsidRDefault="00072E30" w:rsidP="00072E30">
      <w:pPr>
        <w:rPr>
          <w:b/>
          <w:lang w:val="es-ES"/>
        </w:rPr>
      </w:pPr>
      <w:r w:rsidRPr="005512CC">
        <w:rPr>
          <w:b/>
          <w:bCs/>
          <w:lang w:val="es-ES"/>
        </w:rPr>
        <w:t>Finalidad</w:t>
      </w:r>
    </w:p>
    <w:p w14:paraId="6D0B78B2" w14:textId="77777777" w:rsidR="00072E30" w:rsidRPr="005512CC" w:rsidRDefault="00072E30" w:rsidP="00072E30">
      <w:pPr>
        <w:rPr>
          <w:lang w:val="es-ES"/>
        </w:rPr>
      </w:pPr>
    </w:p>
    <w:p w14:paraId="6C223847" w14:textId="77777777" w:rsidR="00072E30" w:rsidRPr="005512CC" w:rsidRDefault="00072E30" w:rsidP="003800DD">
      <w:pPr>
        <w:pStyle w:val="Heading1"/>
        <w:numPr>
          <w:ilvl w:val="0"/>
          <w:numId w:val="30"/>
        </w:numPr>
        <w:rPr>
          <w:lang w:val="es-ES"/>
        </w:rPr>
      </w:pPr>
      <w:r w:rsidRPr="005512CC">
        <w:rPr>
          <w:lang w:val="es-ES"/>
        </w:rPr>
        <w:t>El presente Acuerdo representa el entendimiento a que han llegado el Gobierno de Nigeria</w:t>
      </w:r>
      <w:r w:rsidRPr="005512CC">
        <w:rPr>
          <w:b/>
          <w:lang w:val="es-AR"/>
        </w:rPr>
        <w:t xml:space="preserve"> </w:t>
      </w:r>
      <w:r w:rsidRPr="005512CC">
        <w:rPr>
          <w:lang w:val="es-ES"/>
        </w:rPr>
        <w:t>(el “País”) y el Comité Ejecutivo con respecto a la reducción del uso controlado de las sustancias que agotan la capa de ozono (SAO) indicadas en el Apéndice 1</w:t>
      </w:r>
      <w:r w:rsidRPr="005512CC">
        <w:rPr>
          <w:lang w:val="es-ES"/>
        </w:rPr>
        <w:noBreakHyphen/>
        <w:t xml:space="preserve">A (las “Sustancias”) hasta un nivel sostenido de 112,09 toneladas PAO antes del 1 de enero de 2025 en cumplimiento del calendario del Protocolo de Montreal. </w:t>
      </w:r>
    </w:p>
    <w:p w14:paraId="77D5E01E" w14:textId="77777777" w:rsidR="00072E30" w:rsidRPr="005512CC" w:rsidRDefault="00072E30" w:rsidP="00072E30">
      <w:pPr>
        <w:numPr>
          <w:ilvl w:val="0"/>
          <w:numId w:val="1"/>
        </w:numPr>
        <w:spacing w:after="240"/>
        <w:outlineLvl w:val="0"/>
        <w:rPr>
          <w:lang w:val="es-ES"/>
        </w:rPr>
      </w:pPr>
      <w:r w:rsidRPr="005512CC">
        <w:rPr>
          <w:lang w:val="es-ES"/>
        </w:rPr>
        <w:t>El País conviene en cumplir con los límites anuales de consumo de las Sustancias tal como se establecen en la fila 1.2 del Apéndice 2</w:t>
      </w:r>
      <w:r w:rsidRPr="005512CC">
        <w:rPr>
          <w:lang w:val="es-ES"/>
        </w:rPr>
        <w:noBreakHyphen/>
        <w:t>A (“Los Objetivos y la Financiación”) del presente Acuerdo, así como en el calendario de reducción del Protocolo de Montreal para todas las Sustancias mencionadas en el Apéndice 1</w:t>
      </w:r>
      <w:r w:rsidRPr="005512CC">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sidRPr="005512CC">
        <w:rPr>
          <w:lang w:val="es-ES"/>
        </w:rPr>
        <w:noBreakHyphen/>
        <w:t>A como medida de reducción final conforme a este Acuerdo para todas las Sustancias especificadas en el Apéndice 1</w:t>
      </w:r>
      <w:r w:rsidRPr="005512CC">
        <w:rPr>
          <w:lang w:val="es-ES"/>
        </w:rPr>
        <w:noBreakHyphen/>
        <w:t>A y en relación con cualquier consumo de cada una de las Sustancias que supere el nivel definido en las filas 4.1.3, 4.2.3 y 4.3.3 (consumo restante admisible para la financiación).</w:t>
      </w:r>
    </w:p>
    <w:p w14:paraId="6303E77E" w14:textId="77777777" w:rsidR="00072E30" w:rsidRPr="005512CC" w:rsidRDefault="00072E30" w:rsidP="00072E30">
      <w:pPr>
        <w:numPr>
          <w:ilvl w:val="0"/>
          <w:numId w:val="1"/>
        </w:numPr>
        <w:spacing w:after="240"/>
        <w:outlineLvl w:val="0"/>
        <w:rPr>
          <w:lang w:val="es-ES"/>
        </w:rPr>
      </w:pPr>
      <w:r w:rsidRPr="005512CC">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sidRPr="005512CC">
        <w:rPr>
          <w:lang w:val="es-ES"/>
        </w:rPr>
        <w:noBreakHyphen/>
        <w:t>A (“Calendario de Aprobación de la Financiación”).</w:t>
      </w:r>
    </w:p>
    <w:p w14:paraId="27D4ABB6" w14:textId="77777777" w:rsidR="00072E30" w:rsidRPr="005512CC" w:rsidRDefault="00072E30" w:rsidP="00072E30">
      <w:pPr>
        <w:numPr>
          <w:ilvl w:val="0"/>
          <w:numId w:val="1"/>
        </w:numPr>
        <w:spacing w:after="240"/>
        <w:outlineLvl w:val="0"/>
        <w:rPr>
          <w:lang w:val="es-ES"/>
        </w:rPr>
      </w:pPr>
      <w:r w:rsidRPr="005512CC">
        <w:rPr>
          <w:lang w:val="es-ES"/>
        </w:rPr>
        <w:t>El País acepta aplicar este Acuerdo conforme a la etapa III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24CC1DEA" w14:textId="77777777" w:rsidR="00072E30" w:rsidRPr="005512CC" w:rsidRDefault="00072E30" w:rsidP="00072E30">
      <w:pPr>
        <w:spacing w:after="240"/>
        <w:outlineLvl w:val="0"/>
        <w:rPr>
          <w:b/>
          <w:lang w:val="es-ES"/>
        </w:rPr>
      </w:pPr>
      <w:r w:rsidRPr="005512CC">
        <w:rPr>
          <w:b/>
          <w:lang w:val="es-ES"/>
        </w:rPr>
        <w:t>Condiciones para la liberación de los fondos</w:t>
      </w:r>
    </w:p>
    <w:p w14:paraId="45A467B5" w14:textId="77777777" w:rsidR="00072E30" w:rsidRPr="005512CC" w:rsidRDefault="00072E30" w:rsidP="00072E30">
      <w:pPr>
        <w:numPr>
          <w:ilvl w:val="0"/>
          <w:numId w:val="1"/>
        </w:numPr>
        <w:spacing w:after="240"/>
        <w:outlineLvl w:val="0"/>
        <w:rPr>
          <w:lang w:val="es-ES"/>
        </w:rPr>
      </w:pPr>
      <w:r w:rsidRPr="005512CC">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4F2B7274" w14:textId="77777777" w:rsidR="00072E30" w:rsidRPr="005512CC" w:rsidRDefault="00072E30" w:rsidP="00072E30">
      <w:pPr>
        <w:widowControl w:val="0"/>
        <w:numPr>
          <w:ilvl w:val="1"/>
          <w:numId w:val="1"/>
        </w:numPr>
        <w:spacing w:after="240"/>
        <w:outlineLvl w:val="1"/>
        <w:rPr>
          <w:lang w:val="es-ES"/>
        </w:rPr>
      </w:pPr>
      <w:r w:rsidRPr="005512CC">
        <w:rPr>
          <w:lang w:val="es-ES"/>
        </w:rPr>
        <w:t>Que el país haya cumplido con los Objetivos estipulados en la fila 1.2 del Apéndice 2</w:t>
      </w:r>
      <w:r w:rsidRPr="005512CC">
        <w:rPr>
          <w:lang w:val="es-ES"/>
        </w:rPr>
        <w:noBreakHyphen/>
        <w:t xml:space="preserve">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50D2B4F7" w14:textId="77777777" w:rsidR="00072E30" w:rsidRPr="005512CC" w:rsidRDefault="00072E30" w:rsidP="00072E30">
      <w:pPr>
        <w:keepNext/>
        <w:keepLines/>
        <w:widowControl w:val="0"/>
        <w:numPr>
          <w:ilvl w:val="1"/>
          <w:numId w:val="1"/>
        </w:numPr>
        <w:spacing w:after="240"/>
        <w:outlineLvl w:val="1"/>
        <w:rPr>
          <w:lang w:val="es-ES"/>
        </w:rPr>
      </w:pPr>
      <w:r w:rsidRPr="005512CC">
        <w:rPr>
          <w:lang w:val="es-ES"/>
        </w:rPr>
        <w:lastRenderedPageBreak/>
        <w:t>Que el cumplimiento de estos Objetivos haya sido verificado independientemente para todos los años pertinentes, a menos que el Comité Ejecutivo decidiese que no se requiere dicha verificación;</w:t>
      </w:r>
    </w:p>
    <w:p w14:paraId="3E7545FE" w14:textId="77777777" w:rsidR="00072E30" w:rsidRPr="005512CC" w:rsidRDefault="00072E30" w:rsidP="00072E30">
      <w:pPr>
        <w:keepNext/>
        <w:keepLines/>
        <w:widowControl w:val="0"/>
        <w:numPr>
          <w:ilvl w:val="1"/>
          <w:numId w:val="1"/>
        </w:numPr>
        <w:spacing w:after="240"/>
        <w:outlineLvl w:val="1"/>
        <w:rPr>
          <w:lang w:val="es-ES"/>
        </w:rPr>
      </w:pPr>
      <w:r w:rsidRPr="005512CC">
        <w:rPr>
          <w:lang w:val="es-ES"/>
        </w:rPr>
        <w:t>Que el País haya presentado un Informe de Ejecución de Tramos en el formulario del Apéndice 4</w:t>
      </w:r>
      <w:r w:rsidRPr="005512CC">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340AE815" w14:textId="77777777" w:rsidR="00072E30" w:rsidRPr="005512CC" w:rsidRDefault="00072E30" w:rsidP="00072E30">
      <w:pPr>
        <w:widowControl w:val="0"/>
        <w:numPr>
          <w:ilvl w:val="1"/>
          <w:numId w:val="1"/>
        </w:numPr>
        <w:spacing w:after="240"/>
        <w:outlineLvl w:val="1"/>
        <w:rPr>
          <w:lang w:val="es-ES"/>
        </w:rPr>
      </w:pPr>
      <w:r w:rsidRPr="005512CC">
        <w:rPr>
          <w:lang w:val="es-ES"/>
        </w:rPr>
        <w:t>Que el País haya presentado un Plan de Ejecución de Tramos en el formulario del Apéndice 4</w:t>
      </w:r>
      <w:r w:rsidRPr="005512CC">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21763A0F" w14:textId="77777777" w:rsidR="00072E30" w:rsidRPr="005512CC" w:rsidRDefault="00072E30" w:rsidP="00072E30">
      <w:pPr>
        <w:widowControl w:val="0"/>
        <w:spacing w:after="240"/>
        <w:outlineLvl w:val="1"/>
        <w:rPr>
          <w:b/>
          <w:lang w:val="es-ES"/>
        </w:rPr>
      </w:pPr>
      <w:r w:rsidRPr="005512CC">
        <w:rPr>
          <w:b/>
          <w:lang w:val="es-ES"/>
        </w:rPr>
        <w:t>Supervisión</w:t>
      </w:r>
    </w:p>
    <w:p w14:paraId="4F9E0F6A" w14:textId="77777777" w:rsidR="00072E30" w:rsidRPr="005512CC" w:rsidRDefault="00072E30" w:rsidP="00072E30">
      <w:pPr>
        <w:numPr>
          <w:ilvl w:val="0"/>
          <w:numId w:val="1"/>
        </w:numPr>
        <w:spacing w:after="240"/>
        <w:outlineLvl w:val="0"/>
        <w:rPr>
          <w:lang w:val="es-ES"/>
        </w:rPr>
      </w:pPr>
      <w:r w:rsidRPr="005512CC">
        <w:rPr>
          <w:lang w:val="es-ES"/>
        </w:rPr>
        <w:t>El País garantizará que realiza una supervisión precisa de sus actividades en virtud del presente Acuerdo. Las instituciones indicadas en el Apéndice 5</w:t>
      </w:r>
      <w:r w:rsidRPr="005512CC">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7DC237A9" w14:textId="77777777" w:rsidR="00072E30" w:rsidRPr="005512CC" w:rsidRDefault="00072E30" w:rsidP="00072E30">
      <w:pPr>
        <w:spacing w:after="240"/>
        <w:outlineLvl w:val="0"/>
        <w:rPr>
          <w:b/>
          <w:lang w:val="es-ES"/>
        </w:rPr>
      </w:pPr>
      <w:r w:rsidRPr="005512CC">
        <w:rPr>
          <w:b/>
          <w:lang w:val="es-ES"/>
        </w:rPr>
        <w:t>Flexibilidad para reasignación de fondos</w:t>
      </w:r>
    </w:p>
    <w:p w14:paraId="1EDE4CA7" w14:textId="77777777" w:rsidR="00072E30" w:rsidRPr="005512CC" w:rsidRDefault="00072E30" w:rsidP="00072E30">
      <w:pPr>
        <w:numPr>
          <w:ilvl w:val="0"/>
          <w:numId w:val="1"/>
        </w:numPr>
        <w:spacing w:after="240"/>
        <w:outlineLvl w:val="0"/>
        <w:rPr>
          <w:lang w:val="es-ES"/>
        </w:rPr>
      </w:pPr>
      <w:r w:rsidRPr="005512CC">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sidRPr="005512CC">
        <w:rPr>
          <w:lang w:val="es-ES"/>
        </w:rPr>
        <w:noBreakHyphen/>
        <w:t>A:</w:t>
      </w:r>
    </w:p>
    <w:p w14:paraId="512F58B1" w14:textId="77777777" w:rsidR="00072E30" w:rsidRPr="005512CC" w:rsidRDefault="00072E30" w:rsidP="00072E30">
      <w:pPr>
        <w:widowControl w:val="0"/>
        <w:numPr>
          <w:ilvl w:val="1"/>
          <w:numId w:val="1"/>
        </w:numPr>
        <w:spacing w:after="240"/>
        <w:outlineLvl w:val="1"/>
        <w:rPr>
          <w:lang w:val="es-ES"/>
        </w:rPr>
      </w:pPr>
      <w:r w:rsidRPr="005512CC">
        <w:rPr>
          <w:lang w:val="es-ES"/>
        </w:rPr>
        <w:t>Las reasignaciones que se consideren cambios importantes deberán documentarse por adelantado, ya sea en un Plan de Ejecución de Tramo según lo descrito en el inciso 5 d) supra, o bien como una revisión de un Plan de Ejecución de Tramo existente a presentarse ocho semanas antes de cualquier reunión del Comité Ejecutivo para su aprobación. Los cambios importantes se relacionarían con:</w:t>
      </w:r>
    </w:p>
    <w:p w14:paraId="206A56B8" w14:textId="77777777" w:rsidR="00072E30" w:rsidRPr="005512CC" w:rsidRDefault="00072E30" w:rsidP="00072E30">
      <w:pPr>
        <w:widowControl w:val="0"/>
        <w:numPr>
          <w:ilvl w:val="2"/>
          <w:numId w:val="1"/>
        </w:numPr>
        <w:spacing w:after="240"/>
        <w:outlineLvl w:val="2"/>
        <w:rPr>
          <w:lang w:val="es-ES"/>
        </w:rPr>
      </w:pPr>
      <w:r w:rsidRPr="005512CC">
        <w:rPr>
          <w:lang w:val="es-ES"/>
        </w:rPr>
        <w:t xml:space="preserve">Asuntos que pudieran afectar al reglamento y las políticas del Fondo Multilateral; </w:t>
      </w:r>
    </w:p>
    <w:p w14:paraId="2A8D9135" w14:textId="77777777" w:rsidR="00072E30" w:rsidRPr="005512CC" w:rsidRDefault="00072E30" w:rsidP="00072E30">
      <w:pPr>
        <w:widowControl w:val="0"/>
        <w:numPr>
          <w:ilvl w:val="2"/>
          <w:numId w:val="1"/>
        </w:numPr>
        <w:spacing w:after="240"/>
        <w:outlineLvl w:val="2"/>
        <w:rPr>
          <w:lang w:val="es-ES"/>
        </w:rPr>
      </w:pPr>
      <w:r w:rsidRPr="005512CC">
        <w:rPr>
          <w:lang w:val="es-ES"/>
        </w:rPr>
        <w:t xml:space="preserve">Cambios que modificarían cualquier cláusula de este Acuerdo; </w:t>
      </w:r>
    </w:p>
    <w:p w14:paraId="14087938" w14:textId="77777777" w:rsidR="00072E30" w:rsidRPr="005512CC" w:rsidRDefault="00072E30" w:rsidP="00072E30">
      <w:pPr>
        <w:widowControl w:val="0"/>
        <w:numPr>
          <w:ilvl w:val="2"/>
          <w:numId w:val="1"/>
        </w:numPr>
        <w:spacing w:after="240"/>
        <w:outlineLvl w:val="2"/>
        <w:rPr>
          <w:lang w:val="es-ES"/>
        </w:rPr>
      </w:pPr>
      <w:r w:rsidRPr="005512CC">
        <w:rPr>
          <w:lang w:val="es-ES"/>
        </w:rPr>
        <w:t xml:space="preserve">Cambios en los niveles anuales de financiación asignados a organismos bilaterales o de ejecución individuales para los diferentes tramos; </w:t>
      </w:r>
    </w:p>
    <w:p w14:paraId="241F2074" w14:textId="77777777" w:rsidR="00072E30" w:rsidRPr="005512CC" w:rsidRDefault="00072E30" w:rsidP="00072E30">
      <w:pPr>
        <w:widowControl w:val="0"/>
        <w:numPr>
          <w:ilvl w:val="2"/>
          <w:numId w:val="1"/>
        </w:numPr>
        <w:spacing w:after="240"/>
        <w:outlineLvl w:val="2"/>
        <w:rPr>
          <w:lang w:val="es-ES"/>
        </w:rPr>
      </w:pPr>
      <w:r w:rsidRPr="005512CC">
        <w:rPr>
          <w:lang w:val="es-ES"/>
        </w:rPr>
        <w:t>Suministro de financiación para programas o actividades no incluidos en el Plan de Ejecución de Tramos avalado actual, o supresión de una actividad incluida en el Plan de Ejecución de Tramo, cuyo costo exceda el 30 por ciento del costo total del último tramo aprobado; y</w:t>
      </w:r>
    </w:p>
    <w:p w14:paraId="592CC414" w14:textId="77777777" w:rsidR="00072E30" w:rsidRPr="005512CC" w:rsidRDefault="00072E30" w:rsidP="00072E30">
      <w:pPr>
        <w:widowControl w:val="0"/>
        <w:numPr>
          <w:ilvl w:val="2"/>
          <w:numId w:val="1"/>
        </w:numPr>
        <w:spacing w:after="240"/>
        <w:outlineLvl w:val="2"/>
        <w:rPr>
          <w:lang w:val="es-ES"/>
        </w:rPr>
      </w:pPr>
      <w:r w:rsidRPr="005512CC">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256B071D" w14:textId="77777777" w:rsidR="00072E30" w:rsidRPr="005512CC" w:rsidRDefault="00072E30" w:rsidP="00072E30">
      <w:pPr>
        <w:keepNext/>
        <w:keepLines/>
        <w:widowControl w:val="0"/>
        <w:numPr>
          <w:ilvl w:val="1"/>
          <w:numId w:val="1"/>
        </w:numPr>
        <w:spacing w:after="240"/>
        <w:outlineLvl w:val="1"/>
        <w:rPr>
          <w:lang w:val="es-ES"/>
        </w:rPr>
      </w:pPr>
      <w:r w:rsidRPr="005512CC">
        <w:rPr>
          <w:lang w:val="es-ES"/>
        </w:rPr>
        <w:lastRenderedPageBreak/>
        <w:t xml:space="preserve">Las reasignaciones no clasificadas como cambios importantes pueden incorporarse al Plan de Ejecución de Tramo aprobado que esté en curso de ejecución en esa fecha, y notificarse al Comité Ejecutivo en el Informe de Ejecución de Tramo subsiguiente; </w:t>
      </w:r>
    </w:p>
    <w:p w14:paraId="15FCA0D4" w14:textId="77777777" w:rsidR="00072E30" w:rsidRPr="005512CC" w:rsidRDefault="00072E30" w:rsidP="00072E30">
      <w:pPr>
        <w:keepNext/>
        <w:numPr>
          <w:ilvl w:val="1"/>
          <w:numId w:val="1"/>
        </w:numPr>
        <w:spacing w:after="240"/>
        <w:outlineLvl w:val="1"/>
        <w:rPr>
          <w:lang w:val="es-ES"/>
        </w:rPr>
      </w:pPr>
      <w:r w:rsidRPr="005512CC">
        <w:rPr>
          <w:lang w:val="es-ES"/>
        </w:rPr>
        <w:t>Toda empresa incluida en el Plan para convertirse a una tecnología sin HCFC y que no fuese admisible según las políticas del Fondo Multilateral (debido a ser de propiedad extranjera o por haberse establecido después de la fecha límite del 21 de septiembre de 2007) no recibiría ayuda financiera. Esta información se informaría al Comité Ejecutivo como parte del Plan de Ejecución de Tramo;</w:t>
      </w:r>
    </w:p>
    <w:p w14:paraId="17B2AED3" w14:textId="77777777" w:rsidR="00072E30" w:rsidRPr="005512CC" w:rsidRDefault="00072E30" w:rsidP="00072E30">
      <w:pPr>
        <w:keepNext/>
        <w:numPr>
          <w:ilvl w:val="1"/>
          <w:numId w:val="1"/>
        </w:numPr>
        <w:spacing w:after="240"/>
        <w:outlineLvl w:val="1"/>
        <w:rPr>
          <w:lang w:val="es-ES"/>
        </w:rPr>
      </w:pPr>
      <w:r w:rsidRPr="005512CC">
        <w:rPr>
          <w:lang w:val="es-ES"/>
        </w:rPr>
        <w:t xml:space="preserve">El País se compromete a examinar la posibilidad de utilizar sistemas de hidrocarburos premezclados con agentes espumantes de bajo potencial de calentamiento atmosférico en lugar de mezclarlos en el país, para las empresas de espumas cubiertas por el Plan, en caso de que sea técnicamente posible, económicamente viable, y aceptable para las empresas; </w:t>
      </w:r>
    </w:p>
    <w:p w14:paraId="3CE984E8" w14:textId="77777777" w:rsidR="00072E30" w:rsidRPr="005512CC" w:rsidRDefault="00072E30" w:rsidP="00072E30">
      <w:pPr>
        <w:pStyle w:val="Heading2"/>
        <w:numPr>
          <w:ilvl w:val="1"/>
          <w:numId w:val="1"/>
        </w:numPr>
        <w:tabs>
          <w:tab w:val="clear" w:pos="0"/>
          <w:tab w:val="num" w:pos="-720"/>
        </w:tabs>
        <w:rPr>
          <w:lang w:val="es-ES"/>
        </w:rPr>
      </w:pPr>
      <w:r w:rsidRPr="005512CC">
        <w:rPr>
          <w:lang w:val="es-ES"/>
        </w:rPr>
        <w:t>El País acuerda, en casos en que se hayan elegido las tecnologías con HFC como una alternativa para los HCFC, y tomando en consideración las circunstancias nacionales relacionadas a la salud y la seguridad: supervisar la disponibilidad de los sucedáneos y alternativas que reducen al mínimo aún más los impactos en el clima; considerar, al examinar las reglamentaciones, normas e incentivos, estipulaciones adecuadas para incentivos que fomenten la instrucción de dichas alternativas; y considerar el potencial para adopción de alternativas eficaces en función de los costos que reduzcan al mínimo el impacto en el clima al ejecutar el plan de gestión de eliminación de los HCFC, cuando proceda, e informar en consecuencia al Comité Ejecutivo sobre el progreso realizado en los informes de ejecución de tramos; y</w:t>
      </w:r>
    </w:p>
    <w:p w14:paraId="659C9138" w14:textId="77777777" w:rsidR="00072E30" w:rsidRPr="005512CC" w:rsidRDefault="00072E30" w:rsidP="00072E30">
      <w:pPr>
        <w:widowControl w:val="0"/>
        <w:numPr>
          <w:ilvl w:val="1"/>
          <w:numId w:val="1"/>
        </w:numPr>
        <w:spacing w:after="240"/>
        <w:outlineLvl w:val="1"/>
        <w:rPr>
          <w:lang w:val="es-ES"/>
        </w:rPr>
      </w:pPr>
      <w:r w:rsidRPr="005512CC">
        <w:rPr>
          <w:lang w:val="es-ES"/>
        </w:rPr>
        <w:t xml:space="preserve">Los fondos remanentes que conserven los organismos bilaterales o de ejecución o el país en virtud del Plan serán devueltos al Fondo Multilateral al concluirse el último tramo previsto conforme a este Acuerdo. </w:t>
      </w:r>
    </w:p>
    <w:p w14:paraId="427C027C" w14:textId="77777777" w:rsidR="00072E30" w:rsidRPr="005512CC" w:rsidRDefault="00072E30" w:rsidP="00072E30">
      <w:pPr>
        <w:widowControl w:val="0"/>
        <w:spacing w:after="240"/>
        <w:outlineLvl w:val="1"/>
        <w:rPr>
          <w:b/>
          <w:lang w:val="es-ES"/>
        </w:rPr>
      </w:pPr>
      <w:r w:rsidRPr="005512CC">
        <w:rPr>
          <w:b/>
          <w:lang w:val="es-ES"/>
        </w:rPr>
        <w:t>Consideraciones para el sector de servicio y mantenimiento de equipos de refrigeración</w:t>
      </w:r>
    </w:p>
    <w:p w14:paraId="2A783387" w14:textId="77777777" w:rsidR="00072E30" w:rsidRPr="005512CC" w:rsidRDefault="00072E30" w:rsidP="00072E30">
      <w:pPr>
        <w:numPr>
          <w:ilvl w:val="0"/>
          <w:numId w:val="1"/>
        </w:numPr>
        <w:spacing w:after="240"/>
        <w:outlineLvl w:val="0"/>
        <w:rPr>
          <w:lang w:val="es-ES"/>
        </w:rPr>
      </w:pPr>
      <w:r w:rsidRPr="005512CC">
        <w:rPr>
          <w:lang w:val="es-ES"/>
        </w:rPr>
        <w:t>Se prestará especial atención a la ejecución de las actividades en el subsector de servicio y mantenimiento de equipos de refrigeración incluidas en el Plan, en particular:</w:t>
      </w:r>
    </w:p>
    <w:p w14:paraId="605D8BC5" w14:textId="77777777" w:rsidR="00072E30" w:rsidRPr="005512CC" w:rsidRDefault="00072E30" w:rsidP="00072E30">
      <w:pPr>
        <w:widowControl w:val="0"/>
        <w:numPr>
          <w:ilvl w:val="1"/>
          <w:numId w:val="1"/>
        </w:numPr>
        <w:spacing w:after="240"/>
        <w:outlineLvl w:val="1"/>
        <w:rPr>
          <w:lang w:val="es-ES"/>
        </w:rPr>
      </w:pPr>
      <w:r w:rsidRPr="005512CC">
        <w:rPr>
          <w:lang w:val="es-ES"/>
        </w:rPr>
        <w:t>El País utilizaría la flexibilidad disponible conforme a este Acuerdo para atender a las necesidades específicas que pudieran presentarse durante la ejecución del proyecto; y</w:t>
      </w:r>
    </w:p>
    <w:p w14:paraId="7FC7FA93" w14:textId="77777777" w:rsidR="00072E30" w:rsidRPr="005512CC" w:rsidRDefault="00072E30" w:rsidP="00072E30">
      <w:pPr>
        <w:widowControl w:val="0"/>
        <w:numPr>
          <w:ilvl w:val="1"/>
          <w:numId w:val="1"/>
        </w:numPr>
        <w:spacing w:after="240"/>
        <w:outlineLvl w:val="1"/>
        <w:rPr>
          <w:strike/>
          <w:lang w:val="es-ES"/>
        </w:rPr>
      </w:pPr>
      <w:r w:rsidRPr="005512CC">
        <w:rPr>
          <w:lang w:val="es-ES"/>
        </w:rPr>
        <w:t>El País y los organismos bilaterales y/o de ejecución pertinentes tomarían en consideración las decisiones pertinentes sobre el sector de servicio y mantenimiento de equipos de refrigeración durante la ejecución del Plan.</w:t>
      </w:r>
    </w:p>
    <w:p w14:paraId="35E4DCD4" w14:textId="77777777" w:rsidR="00072E30" w:rsidRPr="005512CC" w:rsidRDefault="00072E30" w:rsidP="00072E30">
      <w:pPr>
        <w:widowControl w:val="0"/>
        <w:spacing w:after="240"/>
        <w:outlineLvl w:val="1"/>
        <w:rPr>
          <w:b/>
          <w:strike/>
          <w:lang w:val="es-ES"/>
        </w:rPr>
      </w:pPr>
      <w:r w:rsidRPr="005512CC">
        <w:rPr>
          <w:b/>
          <w:lang w:val="es-ES"/>
        </w:rPr>
        <w:t>Organismos bilaterales y de ejecución</w:t>
      </w:r>
    </w:p>
    <w:p w14:paraId="27F87B92" w14:textId="77777777" w:rsidR="00072E30" w:rsidRPr="005512CC" w:rsidRDefault="00072E30" w:rsidP="00072E30">
      <w:pPr>
        <w:pStyle w:val="Heading1"/>
        <w:numPr>
          <w:ilvl w:val="0"/>
          <w:numId w:val="1"/>
        </w:numPr>
        <w:rPr>
          <w:lang w:val="es-ES"/>
        </w:rPr>
      </w:pPr>
      <w:r w:rsidRPr="005512CC">
        <w:rPr>
          <w:lang w:val="es-ES"/>
        </w:rPr>
        <w:t>El País conviene en asumir la responsabilidad general por la gestión y aplicación de este Acuerdo y de todas las actividades emprendidas por el País o en su nombre en cumplimiento de las obligaciones en virtud del presente Acuerdo. El PNUD acordó ser el “Organismo de Ejecución Principal” y la ONUDI acordó ser el “Organismo de Ejecución Cooperante” bajo la dirección del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y/o el Organismo de Ejecución Cooperante que participa en este Acuerdo.</w:t>
      </w:r>
    </w:p>
    <w:p w14:paraId="02A95F9E" w14:textId="77777777" w:rsidR="00072E30" w:rsidRPr="005512CC" w:rsidRDefault="00072E30" w:rsidP="00072E30">
      <w:pPr>
        <w:pStyle w:val="Heading1"/>
        <w:numPr>
          <w:ilvl w:val="0"/>
          <w:numId w:val="1"/>
        </w:numPr>
        <w:rPr>
          <w:lang w:val="es-ES"/>
        </w:rPr>
      </w:pPr>
      <w:r w:rsidRPr="005512CC">
        <w:rPr>
          <w:lang w:val="es-ES"/>
        </w:rPr>
        <w:lastRenderedPageBreak/>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rsidRPr="005512CC">
        <w:rPr>
          <w:lang w:val="es-ES"/>
        </w:rPr>
        <w:noBreakHyphen/>
        <w:t>A.</w:t>
      </w:r>
    </w:p>
    <w:p w14:paraId="36C5E021" w14:textId="77777777" w:rsidR="00072E30" w:rsidRPr="005512CC" w:rsidRDefault="00072E30" w:rsidP="00072E30">
      <w:pPr>
        <w:keepNext/>
        <w:keepLines/>
        <w:spacing w:after="240"/>
        <w:outlineLvl w:val="0"/>
        <w:rPr>
          <w:b/>
          <w:lang w:val="es-ES"/>
        </w:rPr>
      </w:pPr>
      <w:r w:rsidRPr="005512CC">
        <w:rPr>
          <w:b/>
          <w:lang w:val="es-ES"/>
        </w:rPr>
        <w:t>Incumplimiento del Acuerdo</w:t>
      </w:r>
    </w:p>
    <w:p w14:paraId="60342084" w14:textId="77777777" w:rsidR="00072E30" w:rsidRPr="005512CC" w:rsidRDefault="00072E30" w:rsidP="00072E30">
      <w:pPr>
        <w:pStyle w:val="Heading1"/>
        <w:numPr>
          <w:ilvl w:val="0"/>
          <w:numId w:val="23"/>
        </w:numPr>
        <w:rPr>
          <w:lang w:val="es-ES"/>
        </w:rPr>
      </w:pPr>
      <w:r w:rsidRPr="005512CC">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sidRPr="005512CC">
        <w:rPr>
          <w:i/>
          <w:iCs/>
          <w:lang w:val="es-ES"/>
        </w:rPr>
        <w:t>supra</w:t>
      </w:r>
      <w:r w:rsidRPr="005512CC">
        <w:rPr>
          <w:lang w:val="es-ES"/>
        </w:rPr>
        <w:t>.</w:t>
      </w:r>
    </w:p>
    <w:p w14:paraId="4AD04038" w14:textId="77777777" w:rsidR="00072E30" w:rsidRPr="005512CC" w:rsidRDefault="00072E30" w:rsidP="00072E30">
      <w:pPr>
        <w:numPr>
          <w:ilvl w:val="0"/>
          <w:numId w:val="1"/>
        </w:numPr>
        <w:spacing w:after="240"/>
        <w:outlineLvl w:val="0"/>
        <w:rPr>
          <w:lang w:val="es-ES"/>
        </w:rPr>
      </w:pPr>
      <w:r w:rsidRPr="005512CC">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323C7D23" w14:textId="77777777" w:rsidR="00072E30" w:rsidRPr="005512CC" w:rsidRDefault="00072E30" w:rsidP="00072E30">
      <w:pPr>
        <w:pStyle w:val="Heading1"/>
        <w:numPr>
          <w:ilvl w:val="0"/>
          <w:numId w:val="1"/>
        </w:numPr>
        <w:rPr>
          <w:lang w:val="es-ES"/>
        </w:rPr>
      </w:pPr>
      <w:r w:rsidRPr="005512CC">
        <w:rPr>
          <w:lang w:val="es-ES"/>
        </w:rPr>
        <w:t xml:space="preserve">El País satisfará cualquier solicitud razonable del Comité Ejecutivo, el Organismo de Ejecución Principal </w:t>
      </w:r>
      <w:r w:rsidRPr="005512CC">
        <w:rPr>
          <w:lang w:val="es-AR"/>
        </w:rPr>
        <w:t>y</w:t>
      </w:r>
      <w:r w:rsidRPr="005512CC">
        <w:rPr>
          <w:b/>
          <w:lang w:val="es-AR"/>
        </w:rPr>
        <w:t xml:space="preserve"> </w:t>
      </w:r>
      <w:r w:rsidRPr="005512CC">
        <w:rPr>
          <w:lang w:val="es-ES"/>
        </w:rPr>
        <w:t xml:space="preserve">el Organismo de Ejecución Cooperante para facilitar la aplicación del presente Acuerdo. En particular, proporcionará al Organismo de Ejecución Principal </w:t>
      </w:r>
      <w:r w:rsidRPr="005512CC">
        <w:rPr>
          <w:lang w:val="es-AR"/>
        </w:rPr>
        <w:t>y</w:t>
      </w:r>
      <w:r w:rsidRPr="005512CC">
        <w:rPr>
          <w:b/>
          <w:lang w:val="es-AR"/>
        </w:rPr>
        <w:t xml:space="preserve"> </w:t>
      </w:r>
      <w:r w:rsidRPr="005512CC">
        <w:rPr>
          <w:lang w:val="es-AR"/>
        </w:rPr>
        <w:t>a</w:t>
      </w:r>
      <w:r w:rsidRPr="005512CC">
        <w:rPr>
          <w:lang w:val="es-ES"/>
        </w:rPr>
        <w:t>l Organismo de Ejecución Cooperante el acceso a la información necesaria para verificar el cumplimiento del presente Acuerdo.</w:t>
      </w:r>
    </w:p>
    <w:p w14:paraId="5599648E" w14:textId="77777777" w:rsidR="00072E30" w:rsidRPr="005512CC" w:rsidRDefault="00072E30" w:rsidP="00072E30">
      <w:pPr>
        <w:spacing w:after="240"/>
        <w:outlineLvl w:val="0"/>
        <w:rPr>
          <w:b/>
          <w:lang w:val="es-ES"/>
        </w:rPr>
      </w:pPr>
      <w:r w:rsidRPr="005512CC">
        <w:rPr>
          <w:b/>
          <w:lang w:val="es-ES"/>
        </w:rPr>
        <w:t>Fecha de terminación</w:t>
      </w:r>
    </w:p>
    <w:p w14:paraId="78B3884E" w14:textId="77777777" w:rsidR="00072E30" w:rsidRPr="005512CC" w:rsidRDefault="00072E30" w:rsidP="003800DD">
      <w:pPr>
        <w:numPr>
          <w:ilvl w:val="0"/>
          <w:numId w:val="1"/>
        </w:numPr>
        <w:spacing w:after="240"/>
        <w:outlineLvl w:val="0"/>
        <w:rPr>
          <w:lang w:val="es-ES"/>
        </w:rPr>
      </w:pPr>
      <w:r w:rsidRPr="005512CC">
        <w:rPr>
          <w:lang w:val="es-ES"/>
        </w:rPr>
        <w:t>La terminación del Plan y el Acuerdo conexo concluirán al final del año siguiente al último año para el que se haya especificado un nivel de consumo total máximo permitido en el Apéndice 2</w:t>
      </w:r>
      <w:r w:rsidRPr="005512CC">
        <w:rPr>
          <w:lang w:val="es-ES"/>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sidRPr="005512CC">
        <w:rPr>
          <w:lang w:val="es-ES"/>
        </w:rPr>
        <w:noBreakHyphen/>
        <w:t>A continuarán vigentes hasta la conclusión del Plan, a menos que el Comité Ejecutivo estipule otra cosa.</w:t>
      </w:r>
    </w:p>
    <w:p w14:paraId="1A8107AF" w14:textId="77777777" w:rsidR="00072E30" w:rsidRPr="005512CC" w:rsidRDefault="00072E30" w:rsidP="003800DD">
      <w:pPr>
        <w:spacing w:after="240"/>
        <w:outlineLvl w:val="0"/>
        <w:rPr>
          <w:b/>
          <w:lang w:val="es-ES"/>
        </w:rPr>
      </w:pPr>
      <w:r w:rsidRPr="005512CC">
        <w:rPr>
          <w:b/>
          <w:lang w:val="es-ES"/>
        </w:rPr>
        <w:t>Validez</w:t>
      </w:r>
    </w:p>
    <w:p w14:paraId="6310750D" w14:textId="77777777" w:rsidR="00072E30" w:rsidRPr="005512CC" w:rsidRDefault="00072E30" w:rsidP="003800DD">
      <w:pPr>
        <w:numPr>
          <w:ilvl w:val="0"/>
          <w:numId w:val="1"/>
        </w:numPr>
        <w:spacing w:after="240"/>
        <w:outlineLvl w:val="0"/>
        <w:rPr>
          <w:lang w:val="es-ES"/>
        </w:rPr>
      </w:pPr>
      <w:r w:rsidRPr="005512CC">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09676192" w14:textId="77777777" w:rsidR="00072E30" w:rsidRPr="005512CC" w:rsidRDefault="00072E30" w:rsidP="00072E30">
      <w:pPr>
        <w:numPr>
          <w:ilvl w:val="0"/>
          <w:numId w:val="1"/>
        </w:numPr>
        <w:spacing w:after="240"/>
        <w:outlineLvl w:val="0"/>
        <w:rPr>
          <w:lang w:val="es-ES"/>
        </w:rPr>
      </w:pPr>
      <w:r w:rsidRPr="005512CC">
        <w:rPr>
          <w:lang w:val="es-ES"/>
        </w:rPr>
        <w:lastRenderedPageBreak/>
        <w:t>Este Acuerdo puede modificarse o rescindirse únicamente por un acuerdo mutuo escrito del País y del Comité Ejecutivo del Fondo Multilateral.</w:t>
      </w:r>
    </w:p>
    <w:p w14:paraId="2E1433BF" w14:textId="09EA04FC" w:rsidR="00072E30" w:rsidRPr="005512CC" w:rsidRDefault="00072E30" w:rsidP="00072E30">
      <w:pPr>
        <w:jc w:val="left"/>
        <w:rPr>
          <w:b/>
          <w:bCs/>
          <w:lang w:val="es-ES"/>
        </w:rPr>
      </w:pPr>
    </w:p>
    <w:p w14:paraId="704692C3" w14:textId="77777777" w:rsidR="00BF2B47" w:rsidRDefault="00BF2B47">
      <w:pPr>
        <w:jc w:val="left"/>
        <w:rPr>
          <w:b/>
          <w:bCs/>
          <w:lang w:val="es-ES"/>
        </w:rPr>
      </w:pPr>
      <w:r>
        <w:rPr>
          <w:b/>
          <w:bCs/>
          <w:lang w:val="es-ES"/>
        </w:rPr>
        <w:br w:type="page"/>
      </w:r>
    </w:p>
    <w:p w14:paraId="5811E58D" w14:textId="6204E15D" w:rsidR="00072E30" w:rsidRPr="005512CC" w:rsidRDefault="00072E30" w:rsidP="00072E30">
      <w:pPr>
        <w:keepNext/>
        <w:keepLines/>
        <w:jc w:val="left"/>
        <w:rPr>
          <w:b/>
          <w:bCs/>
          <w:lang w:val="es-ES"/>
        </w:rPr>
      </w:pPr>
      <w:r w:rsidRPr="005512CC">
        <w:rPr>
          <w:b/>
          <w:bCs/>
          <w:lang w:val="es-ES"/>
        </w:rPr>
        <w:lastRenderedPageBreak/>
        <w:t xml:space="preserve">APÉNDICES </w:t>
      </w:r>
    </w:p>
    <w:p w14:paraId="41A030C8" w14:textId="77777777" w:rsidR="00072E30" w:rsidRPr="005512CC" w:rsidRDefault="00072E30" w:rsidP="00072E30">
      <w:pPr>
        <w:keepNext/>
        <w:keepLines/>
        <w:rPr>
          <w:b/>
          <w:lang w:val="es-ES"/>
        </w:rPr>
      </w:pPr>
    </w:p>
    <w:p w14:paraId="397C4B56" w14:textId="77777777" w:rsidR="00072E30" w:rsidRPr="005512CC" w:rsidRDefault="00072E30" w:rsidP="00072E30">
      <w:pPr>
        <w:keepNext/>
        <w:keepLines/>
        <w:rPr>
          <w:b/>
          <w:bCs/>
          <w:lang w:val="es-ES"/>
        </w:rPr>
      </w:pPr>
      <w:r w:rsidRPr="005512CC">
        <w:rPr>
          <w:b/>
          <w:bCs/>
          <w:lang w:val="es-ES"/>
        </w:rPr>
        <w:t>APÉNDICE 1-A: LAS SUSTANCIAS</w:t>
      </w:r>
    </w:p>
    <w:p w14:paraId="7063048C" w14:textId="77777777" w:rsidR="00072E30" w:rsidRPr="005512CC" w:rsidRDefault="00072E30" w:rsidP="00072E30">
      <w:pPr>
        <w:keepNext/>
        <w:keepLines/>
        <w:rPr>
          <w:b/>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072E30" w:rsidRPr="00BF2B47" w14:paraId="3DD49914" w14:textId="77777777" w:rsidTr="00765C79">
        <w:trPr>
          <w:trHeight w:val="413"/>
        </w:trPr>
        <w:tc>
          <w:tcPr>
            <w:tcW w:w="2262" w:type="pct"/>
            <w:shd w:val="clear" w:color="auto" w:fill="auto"/>
          </w:tcPr>
          <w:p w14:paraId="21B254B0" w14:textId="77777777" w:rsidR="00072E30" w:rsidRPr="005512CC" w:rsidRDefault="00072E30" w:rsidP="00765C79">
            <w:pPr>
              <w:keepNext/>
              <w:jc w:val="center"/>
              <w:rPr>
                <w:sz w:val="20"/>
                <w:szCs w:val="20"/>
              </w:rPr>
            </w:pPr>
            <w:r w:rsidRPr="005512CC">
              <w:rPr>
                <w:sz w:val="20"/>
                <w:szCs w:val="20"/>
                <w:lang w:val="es-ES"/>
              </w:rPr>
              <w:t>Sustancia</w:t>
            </w:r>
          </w:p>
        </w:tc>
        <w:tc>
          <w:tcPr>
            <w:tcW w:w="604" w:type="pct"/>
            <w:shd w:val="clear" w:color="auto" w:fill="auto"/>
          </w:tcPr>
          <w:p w14:paraId="5167B815" w14:textId="77777777" w:rsidR="00072E30" w:rsidRPr="005512CC" w:rsidRDefault="00072E30" w:rsidP="00765C79">
            <w:pPr>
              <w:keepNext/>
              <w:jc w:val="center"/>
              <w:rPr>
                <w:sz w:val="20"/>
                <w:szCs w:val="20"/>
              </w:rPr>
            </w:pPr>
            <w:r w:rsidRPr="005512CC">
              <w:rPr>
                <w:sz w:val="20"/>
                <w:szCs w:val="20"/>
                <w:lang w:val="es-ES"/>
              </w:rPr>
              <w:t>Anexo</w:t>
            </w:r>
          </w:p>
        </w:tc>
        <w:tc>
          <w:tcPr>
            <w:tcW w:w="584" w:type="pct"/>
            <w:shd w:val="clear" w:color="auto" w:fill="auto"/>
          </w:tcPr>
          <w:p w14:paraId="130DD6CC" w14:textId="77777777" w:rsidR="00072E30" w:rsidRPr="005512CC" w:rsidRDefault="00072E30" w:rsidP="00765C79">
            <w:pPr>
              <w:keepNext/>
              <w:jc w:val="center"/>
              <w:rPr>
                <w:sz w:val="20"/>
                <w:szCs w:val="20"/>
              </w:rPr>
            </w:pPr>
            <w:r w:rsidRPr="005512CC">
              <w:rPr>
                <w:sz w:val="20"/>
                <w:szCs w:val="20"/>
                <w:lang w:val="es-ES"/>
              </w:rPr>
              <w:t>Grupo</w:t>
            </w:r>
          </w:p>
        </w:tc>
        <w:tc>
          <w:tcPr>
            <w:tcW w:w="1550" w:type="pct"/>
            <w:shd w:val="clear" w:color="auto" w:fill="auto"/>
          </w:tcPr>
          <w:p w14:paraId="14F6096F" w14:textId="77777777" w:rsidR="00072E30" w:rsidRPr="005512CC" w:rsidRDefault="00072E30" w:rsidP="00765C79">
            <w:pPr>
              <w:keepNext/>
              <w:jc w:val="center"/>
              <w:rPr>
                <w:sz w:val="20"/>
                <w:szCs w:val="20"/>
                <w:lang w:val="es-ES"/>
              </w:rPr>
            </w:pPr>
            <w:r w:rsidRPr="005512CC">
              <w:rPr>
                <w:sz w:val="20"/>
                <w:szCs w:val="20"/>
                <w:lang w:val="es-ES"/>
              </w:rPr>
              <w:t>Punto de partida para las reducciones acumulativas del consumo (toneladas PAO)</w:t>
            </w:r>
          </w:p>
        </w:tc>
      </w:tr>
      <w:tr w:rsidR="00072E30" w:rsidRPr="005512CC" w14:paraId="0006ADD1" w14:textId="77777777" w:rsidTr="00765C79">
        <w:tc>
          <w:tcPr>
            <w:tcW w:w="2262" w:type="pct"/>
            <w:shd w:val="clear" w:color="auto" w:fill="auto"/>
          </w:tcPr>
          <w:p w14:paraId="20015F1F" w14:textId="77777777" w:rsidR="00072E30" w:rsidRPr="005512CC" w:rsidRDefault="00072E30" w:rsidP="00765C79">
            <w:pPr>
              <w:keepNext/>
              <w:rPr>
                <w:sz w:val="20"/>
                <w:szCs w:val="20"/>
              </w:rPr>
            </w:pPr>
            <w:r w:rsidRPr="005512CC">
              <w:rPr>
                <w:sz w:val="20"/>
                <w:szCs w:val="20"/>
              </w:rPr>
              <w:t>HCFC-22</w:t>
            </w:r>
          </w:p>
        </w:tc>
        <w:tc>
          <w:tcPr>
            <w:tcW w:w="604" w:type="pct"/>
            <w:shd w:val="clear" w:color="auto" w:fill="auto"/>
          </w:tcPr>
          <w:p w14:paraId="6FAAED58" w14:textId="77777777" w:rsidR="00072E30" w:rsidRPr="005512CC" w:rsidRDefault="00072E30" w:rsidP="00765C79">
            <w:pPr>
              <w:keepNext/>
              <w:rPr>
                <w:sz w:val="20"/>
                <w:szCs w:val="20"/>
              </w:rPr>
            </w:pPr>
            <w:r w:rsidRPr="005512CC">
              <w:rPr>
                <w:sz w:val="20"/>
                <w:szCs w:val="20"/>
              </w:rPr>
              <w:t>C</w:t>
            </w:r>
          </w:p>
        </w:tc>
        <w:tc>
          <w:tcPr>
            <w:tcW w:w="584" w:type="pct"/>
            <w:shd w:val="clear" w:color="auto" w:fill="auto"/>
          </w:tcPr>
          <w:p w14:paraId="0B6034F2" w14:textId="77777777" w:rsidR="00072E30" w:rsidRPr="005512CC" w:rsidRDefault="00072E30" w:rsidP="00765C79">
            <w:pPr>
              <w:keepNext/>
              <w:rPr>
                <w:sz w:val="20"/>
                <w:szCs w:val="20"/>
              </w:rPr>
            </w:pPr>
            <w:r w:rsidRPr="005512CC">
              <w:rPr>
                <w:sz w:val="20"/>
                <w:szCs w:val="20"/>
              </w:rPr>
              <w:t>I</w:t>
            </w:r>
          </w:p>
        </w:tc>
        <w:tc>
          <w:tcPr>
            <w:tcW w:w="1550" w:type="pct"/>
            <w:shd w:val="clear" w:color="auto" w:fill="auto"/>
          </w:tcPr>
          <w:p w14:paraId="04DBD1A7" w14:textId="77777777" w:rsidR="00072E30" w:rsidRPr="005512CC" w:rsidRDefault="00072E30" w:rsidP="00765C79">
            <w:pPr>
              <w:keepNext/>
              <w:jc w:val="right"/>
              <w:rPr>
                <w:sz w:val="20"/>
                <w:szCs w:val="20"/>
              </w:rPr>
            </w:pPr>
            <w:r w:rsidRPr="005512CC">
              <w:rPr>
                <w:sz w:val="20"/>
                <w:szCs w:val="20"/>
              </w:rPr>
              <w:t>248,5</w:t>
            </w:r>
          </w:p>
        </w:tc>
      </w:tr>
      <w:tr w:rsidR="00072E30" w:rsidRPr="005512CC" w14:paraId="58066908" w14:textId="77777777" w:rsidTr="00765C79">
        <w:tblPrEx>
          <w:tblLook w:val="0000" w:firstRow="0" w:lastRow="0" w:firstColumn="0" w:lastColumn="0" w:noHBand="0" w:noVBand="0"/>
        </w:tblPrEx>
        <w:tc>
          <w:tcPr>
            <w:tcW w:w="2262" w:type="pct"/>
            <w:shd w:val="clear" w:color="auto" w:fill="auto"/>
          </w:tcPr>
          <w:p w14:paraId="1B46DC9B" w14:textId="77777777" w:rsidR="00072E30" w:rsidRPr="005512CC" w:rsidRDefault="00072E30" w:rsidP="00765C79">
            <w:pPr>
              <w:keepNext/>
              <w:rPr>
                <w:sz w:val="20"/>
                <w:szCs w:val="20"/>
              </w:rPr>
            </w:pPr>
            <w:r w:rsidRPr="005512CC">
              <w:rPr>
                <w:sz w:val="20"/>
                <w:szCs w:val="20"/>
              </w:rPr>
              <w:t>HCFC-141b</w:t>
            </w:r>
          </w:p>
        </w:tc>
        <w:tc>
          <w:tcPr>
            <w:tcW w:w="604" w:type="pct"/>
            <w:shd w:val="clear" w:color="auto" w:fill="auto"/>
          </w:tcPr>
          <w:p w14:paraId="0889EA33" w14:textId="77777777" w:rsidR="00072E30" w:rsidRPr="005512CC" w:rsidRDefault="00072E30" w:rsidP="00765C79">
            <w:pPr>
              <w:keepNext/>
              <w:rPr>
                <w:sz w:val="20"/>
                <w:szCs w:val="20"/>
              </w:rPr>
            </w:pPr>
            <w:r w:rsidRPr="005512CC">
              <w:rPr>
                <w:sz w:val="20"/>
                <w:szCs w:val="20"/>
              </w:rPr>
              <w:t>C</w:t>
            </w:r>
          </w:p>
        </w:tc>
        <w:tc>
          <w:tcPr>
            <w:tcW w:w="584" w:type="pct"/>
            <w:shd w:val="clear" w:color="auto" w:fill="auto"/>
          </w:tcPr>
          <w:p w14:paraId="2DEA5702" w14:textId="77777777" w:rsidR="00072E30" w:rsidRPr="005512CC" w:rsidRDefault="00072E30" w:rsidP="00765C79">
            <w:pPr>
              <w:keepNext/>
              <w:rPr>
                <w:sz w:val="20"/>
                <w:szCs w:val="20"/>
              </w:rPr>
            </w:pPr>
            <w:r w:rsidRPr="005512CC">
              <w:rPr>
                <w:sz w:val="20"/>
                <w:szCs w:val="20"/>
              </w:rPr>
              <w:t>I</w:t>
            </w:r>
          </w:p>
        </w:tc>
        <w:tc>
          <w:tcPr>
            <w:tcW w:w="1550" w:type="pct"/>
            <w:shd w:val="clear" w:color="auto" w:fill="auto"/>
          </w:tcPr>
          <w:p w14:paraId="1218AF36" w14:textId="77777777" w:rsidR="00072E30" w:rsidRPr="005512CC" w:rsidRDefault="00072E30" w:rsidP="00765C79">
            <w:pPr>
              <w:keepNext/>
              <w:jc w:val="right"/>
              <w:rPr>
                <w:sz w:val="20"/>
                <w:szCs w:val="20"/>
              </w:rPr>
            </w:pPr>
            <w:r w:rsidRPr="005512CC">
              <w:rPr>
                <w:sz w:val="20"/>
                <w:szCs w:val="20"/>
              </w:rPr>
              <w:t>96,4</w:t>
            </w:r>
          </w:p>
        </w:tc>
      </w:tr>
      <w:tr w:rsidR="00072E30" w:rsidRPr="005512CC" w14:paraId="5EFCD990" w14:textId="77777777" w:rsidTr="00765C79">
        <w:tblPrEx>
          <w:tblLook w:val="0000" w:firstRow="0" w:lastRow="0" w:firstColumn="0" w:lastColumn="0" w:noHBand="0" w:noVBand="0"/>
        </w:tblPrEx>
        <w:tc>
          <w:tcPr>
            <w:tcW w:w="2262" w:type="pct"/>
            <w:shd w:val="clear" w:color="auto" w:fill="auto"/>
          </w:tcPr>
          <w:p w14:paraId="08F83D83" w14:textId="77777777" w:rsidR="00072E30" w:rsidRPr="005512CC" w:rsidRDefault="00072E30" w:rsidP="00765C79">
            <w:pPr>
              <w:keepNext/>
              <w:rPr>
                <w:sz w:val="20"/>
                <w:szCs w:val="20"/>
              </w:rPr>
            </w:pPr>
            <w:r w:rsidRPr="005512CC">
              <w:rPr>
                <w:sz w:val="20"/>
                <w:szCs w:val="20"/>
              </w:rPr>
              <w:t>Total parcial</w:t>
            </w:r>
          </w:p>
        </w:tc>
        <w:tc>
          <w:tcPr>
            <w:tcW w:w="604" w:type="pct"/>
            <w:shd w:val="clear" w:color="auto" w:fill="auto"/>
          </w:tcPr>
          <w:p w14:paraId="365C89C1" w14:textId="77777777" w:rsidR="00072E30" w:rsidRPr="005512CC" w:rsidRDefault="00072E30" w:rsidP="00765C79">
            <w:pPr>
              <w:keepNext/>
              <w:rPr>
                <w:sz w:val="20"/>
                <w:szCs w:val="20"/>
              </w:rPr>
            </w:pPr>
          </w:p>
        </w:tc>
        <w:tc>
          <w:tcPr>
            <w:tcW w:w="584" w:type="pct"/>
            <w:shd w:val="clear" w:color="auto" w:fill="auto"/>
          </w:tcPr>
          <w:p w14:paraId="171D8FAD" w14:textId="77777777" w:rsidR="00072E30" w:rsidRPr="005512CC" w:rsidRDefault="00072E30" w:rsidP="00765C79">
            <w:pPr>
              <w:keepNext/>
              <w:rPr>
                <w:sz w:val="20"/>
                <w:szCs w:val="20"/>
              </w:rPr>
            </w:pPr>
          </w:p>
        </w:tc>
        <w:tc>
          <w:tcPr>
            <w:tcW w:w="1550" w:type="pct"/>
            <w:shd w:val="clear" w:color="auto" w:fill="auto"/>
          </w:tcPr>
          <w:p w14:paraId="641D9C2A" w14:textId="77777777" w:rsidR="00072E30" w:rsidRPr="005512CC" w:rsidRDefault="00072E30" w:rsidP="00765C79">
            <w:pPr>
              <w:keepNext/>
              <w:jc w:val="right"/>
              <w:rPr>
                <w:sz w:val="20"/>
                <w:szCs w:val="20"/>
              </w:rPr>
            </w:pPr>
            <w:r w:rsidRPr="005512CC">
              <w:rPr>
                <w:sz w:val="20"/>
                <w:szCs w:val="20"/>
              </w:rPr>
              <w:t>344,9</w:t>
            </w:r>
          </w:p>
        </w:tc>
      </w:tr>
      <w:tr w:rsidR="00072E30" w:rsidRPr="005512CC" w14:paraId="64196D93" w14:textId="77777777" w:rsidTr="00765C79">
        <w:tblPrEx>
          <w:tblLook w:val="0000" w:firstRow="0" w:lastRow="0" w:firstColumn="0" w:lastColumn="0" w:noHBand="0" w:noVBand="0"/>
        </w:tblPrEx>
        <w:tc>
          <w:tcPr>
            <w:tcW w:w="2262" w:type="pct"/>
            <w:shd w:val="clear" w:color="auto" w:fill="auto"/>
          </w:tcPr>
          <w:p w14:paraId="25334F24" w14:textId="77777777" w:rsidR="00072E30" w:rsidRPr="005512CC" w:rsidRDefault="00072E30" w:rsidP="00765C79">
            <w:pPr>
              <w:keepNext/>
              <w:rPr>
                <w:sz w:val="20"/>
                <w:szCs w:val="20"/>
                <w:lang w:val="es-ES_tradnl"/>
              </w:rPr>
            </w:pPr>
            <w:r w:rsidRPr="005512CC">
              <w:rPr>
                <w:sz w:val="20"/>
                <w:szCs w:val="20"/>
                <w:lang w:val="es-ES_tradnl"/>
              </w:rPr>
              <w:t>HCFC-141b en poliolos premezclados importados</w:t>
            </w:r>
          </w:p>
        </w:tc>
        <w:tc>
          <w:tcPr>
            <w:tcW w:w="604" w:type="pct"/>
            <w:shd w:val="clear" w:color="auto" w:fill="auto"/>
          </w:tcPr>
          <w:p w14:paraId="3C6FEC26" w14:textId="77777777" w:rsidR="00072E30" w:rsidRPr="005512CC" w:rsidRDefault="00072E30" w:rsidP="00765C79">
            <w:pPr>
              <w:keepNext/>
              <w:rPr>
                <w:sz w:val="20"/>
                <w:szCs w:val="20"/>
                <w:lang w:val="es-ES_tradnl"/>
              </w:rPr>
            </w:pPr>
            <w:r w:rsidRPr="005512CC">
              <w:rPr>
                <w:sz w:val="20"/>
                <w:szCs w:val="20"/>
                <w:lang w:val="es-ES_tradnl"/>
              </w:rPr>
              <w:t>C</w:t>
            </w:r>
          </w:p>
        </w:tc>
        <w:tc>
          <w:tcPr>
            <w:tcW w:w="584" w:type="pct"/>
            <w:shd w:val="clear" w:color="auto" w:fill="auto"/>
          </w:tcPr>
          <w:p w14:paraId="2CC34001" w14:textId="77777777" w:rsidR="00072E30" w:rsidRPr="005512CC" w:rsidRDefault="00072E30" w:rsidP="00765C79">
            <w:pPr>
              <w:keepNext/>
              <w:rPr>
                <w:sz w:val="20"/>
                <w:szCs w:val="20"/>
                <w:lang w:val="es-ES_tradnl"/>
              </w:rPr>
            </w:pPr>
            <w:r w:rsidRPr="005512CC">
              <w:rPr>
                <w:sz w:val="20"/>
                <w:szCs w:val="20"/>
                <w:lang w:val="es-ES_tradnl"/>
              </w:rPr>
              <w:t>I</w:t>
            </w:r>
          </w:p>
        </w:tc>
        <w:tc>
          <w:tcPr>
            <w:tcW w:w="1550" w:type="pct"/>
            <w:shd w:val="clear" w:color="auto" w:fill="auto"/>
          </w:tcPr>
          <w:p w14:paraId="597B23CE" w14:textId="77777777" w:rsidR="00072E30" w:rsidRPr="005512CC" w:rsidRDefault="00072E30" w:rsidP="00765C79">
            <w:pPr>
              <w:keepNext/>
              <w:jc w:val="right"/>
              <w:rPr>
                <w:sz w:val="20"/>
                <w:szCs w:val="20"/>
                <w:lang w:val="es-ES_tradnl"/>
              </w:rPr>
            </w:pPr>
            <w:r w:rsidRPr="005512CC">
              <w:rPr>
                <w:sz w:val="20"/>
                <w:szCs w:val="20"/>
                <w:lang w:val="es-ES_tradnl"/>
              </w:rPr>
              <w:t>53,2</w:t>
            </w:r>
          </w:p>
        </w:tc>
      </w:tr>
      <w:tr w:rsidR="00072E30" w:rsidRPr="005512CC" w14:paraId="205212DD" w14:textId="77777777" w:rsidTr="00765C79">
        <w:tblPrEx>
          <w:tblLook w:val="0000" w:firstRow="0" w:lastRow="0" w:firstColumn="0" w:lastColumn="0" w:noHBand="0" w:noVBand="0"/>
        </w:tblPrEx>
        <w:tc>
          <w:tcPr>
            <w:tcW w:w="2262" w:type="pct"/>
            <w:shd w:val="clear" w:color="auto" w:fill="auto"/>
          </w:tcPr>
          <w:p w14:paraId="3E8D9524" w14:textId="77777777" w:rsidR="00072E30" w:rsidRPr="005512CC" w:rsidRDefault="00072E30" w:rsidP="00765C79">
            <w:pPr>
              <w:keepNext/>
              <w:rPr>
                <w:sz w:val="20"/>
                <w:szCs w:val="20"/>
                <w:lang w:val="es-ES_tradnl"/>
              </w:rPr>
            </w:pPr>
            <w:r w:rsidRPr="005512CC">
              <w:rPr>
                <w:sz w:val="20"/>
                <w:szCs w:val="20"/>
                <w:lang w:val="es-ES_tradnl"/>
              </w:rPr>
              <w:t>Total</w:t>
            </w:r>
          </w:p>
        </w:tc>
        <w:tc>
          <w:tcPr>
            <w:tcW w:w="604" w:type="pct"/>
            <w:shd w:val="clear" w:color="auto" w:fill="auto"/>
          </w:tcPr>
          <w:p w14:paraId="589F5FC4" w14:textId="77777777" w:rsidR="00072E30" w:rsidRPr="005512CC" w:rsidRDefault="00072E30" w:rsidP="00765C79">
            <w:pPr>
              <w:keepNext/>
              <w:rPr>
                <w:sz w:val="20"/>
                <w:szCs w:val="20"/>
                <w:lang w:val="es-ES_tradnl"/>
              </w:rPr>
            </w:pPr>
            <w:r w:rsidRPr="005512CC">
              <w:rPr>
                <w:sz w:val="20"/>
                <w:szCs w:val="20"/>
                <w:lang w:val="es-ES_tradnl"/>
              </w:rPr>
              <w:t>C</w:t>
            </w:r>
          </w:p>
        </w:tc>
        <w:tc>
          <w:tcPr>
            <w:tcW w:w="584" w:type="pct"/>
            <w:shd w:val="clear" w:color="auto" w:fill="auto"/>
          </w:tcPr>
          <w:p w14:paraId="7529CC4C" w14:textId="77777777" w:rsidR="00072E30" w:rsidRPr="005512CC" w:rsidRDefault="00072E30" w:rsidP="00765C79">
            <w:pPr>
              <w:keepNext/>
              <w:rPr>
                <w:sz w:val="20"/>
                <w:szCs w:val="20"/>
                <w:lang w:val="es-ES_tradnl"/>
              </w:rPr>
            </w:pPr>
            <w:r w:rsidRPr="005512CC">
              <w:rPr>
                <w:sz w:val="20"/>
                <w:szCs w:val="20"/>
                <w:lang w:val="es-ES_tradnl"/>
              </w:rPr>
              <w:t>I</w:t>
            </w:r>
          </w:p>
        </w:tc>
        <w:tc>
          <w:tcPr>
            <w:tcW w:w="1550" w:type="pct"/>
            <w:shd w:val="clear" w:color="auto" w:fill="auto"/>
          </w:tcPr>
          <w:p w14:paraId="5F8F879A" w14:textId="77777777" w:rsidR="00072E30" w:rsidRPr="005512CC" w:rsidRDefault="00072E30" w:rsidP="00765C79">
            <w:pPr>
              <w:keepNext/>
              <w:jc w:val="right"/>
              <w:rPr>
                <w:sz w:val="20"/>
                <w:szCs w:val="20"/>
                <w:lang w:val="es-ES_tradnl"/>
              </w:rPr>
            </w:pPr>
            <w:r w:rsidRPr="005512CC">
              <w:rPr>
                <w:sz w:val="20"/>
                <w:szCs w:val="20"/>
                <w:lang w:val="es-ES_tradnl"/>
              </w:rPr>
              <w:t>398,2</w:t>
            </w:r>
          </w:p>
        </w:tc>
      </w:tr>
    </w:tbl>
    <w:p w14:paraId="07AA5BB1" w14:textId="77777777" w:rsidR="00072E30" w:rsidRPr="005512CC" w:rsidRDefault="00072E30" w:rsidP="003800DD"/>
    <w:p w14:paraId="2D8C39A4" w14:textId="77777777" w:rsidR="00072E30" w:rsidRPr="005512CC" w:rsidRDefault="00072E30" w:rsidP="00072E30">
      <w:pPr>
        <w:rPr>
          <w:b/>
          <w:bCs/>
          <w:lang w:val="es-ES"/>
        </w:rPr>
      </w:pPr>
      <w:r w:rsidRPr="005512CC">
        <w:rPr>
          <w:b/>
          <w:bCs/>
          <w:lang w:val="es-ES"/>
        </w:rPr>
        <w:t>APÉNDICE 2-A: LOS OBJETIVOS Y LA FINANCIACIÓN</w:t>
      </w:r>
    </w:p>
    <w:p w14:paraId="778C2616" w14:textId="77777777" w:rsidR="00072E30" w:rsidRPr="005512CC" w:rsidRDefault="00072E30" w:rsidP="00072E30">
      <w:pPr>
        <w:rPr>
          <w:b/>
          <w:bCs/>
          <w:lang w:val="es-ES"/>
        </w:rPr>
      </w:pPr>
    </w:p>
    <w:tbl>
      <w:tblPr>
        <w:tblW w:w="5000" w:type="pct"/>
        <w:jc w:val="center"/>
        <w:tblLayout w:type="fixed"/>
        <w:tblLook w:val="04A0" w:firstRow="1" w:lastRow="0" w:firstColumn="1" w:lastColumn="0" w:noHBand="0" w:noVBand="1"/>
      </w:tblPr>
      <w:tblGrid>
        <w:gridCol w:w="564"/>
        <w:gridCol w:w="3517"/>
        <w:gridCol w:w="1187"/>
        <w:gridCol w:w="965"/>
        <w:gridCol w:w="1133"/>
        <w:gridCol w:w="853"/>
        <w:gridCol w:w="1131"/>
      </w:tblGrid>
      <w:tr w:rsidR="00072E30" w:rsidRPr="005512CC" w14:paraId="6B466E1D" w14:textId="77777777" w:rsidTr="00765C79">
        <w:trPr>
          <w:cantSplit/>
          <w:trHeight w:val="98"/>
          <w:tblHeader/>
          <w:jc w:val="center"/>
        </w:trPr>
        <w:tc>
          <w:tcPr>
            <w:tcW w:w="301" w:type="pct"/>
            <w:tcBorders>
              <w:top w:val="single" w:sz="4" w:space="0" w:color="auto"/>
              <w:left w:val="single" w:sz="4" w:space="0" w:color="auto"/>
              <w:bottom w:val="single" w:sz="4" w:space="0" w:color="auto"/>
              <w:right w:val="single" w:sz="4" w:space="0" w:color="auto"/>
            </w:tcBorders>
            <w:shd w:val="clear" w:color="auto" w:fill="auto"/>
            <w:tcMar>
              <w:left w:w="85" w:type="dxa"/>
              <w:right w:w="57" w:type="dxa"/>
            </w:tcMar>
            <w:hideMark/>
          </w:tcPr>
          <w:p w14:paraId="569E0E34" w14:textId="77777777" w:rsidR="00072E30" w:rsidRPr="005512CC" w:rsidRDefault="00072E30" w:rsidP="00765C79">
            <w:pPr>
              <w:keepNext/>
              <w:keepLines/>
              <w:jc w:val="center"/>
              <w:rPr>
                <w:b/>
                <w:color w:val="000000"/>
                <w:sz w:val="20"/>
                <w:szCs w:val="20"/>
                <w:lang w:val="en-US"/>
              </w:rPr>
            </w:pPr>
            <w:r w:rsidRPr="005512CC">
              <w:rPr>
                <w:b/>
                <w:bCs/>
                <w:color w:val="000000"/>
                <w:sz w:val="20"/>
                <w:szCs w:val="20"/>
                <w:lang w:eastAsia="en-CA"/>
              </w:rPr>
              <w:t>Fila</w:t>
            </w:r>
          </w:p>
        </w:tc>
        <w:tc>
          <w:tcPr>
            <w:tcW w:w="1881" w:type="pct"/>
            <w:tcBorders>
              <w:top w:val="single" w:sz="4" w:space="0" w:color="auto"/>
              <w:left w:val="nil"/>
              <w:bottom w:val="single" w:sz="4" w:space="0" w:color="auto"/>
              <w:right w:val="single" w:sz="4" w:space="0" w:color="auto"/>
            </w:tcBorders>
            <w:shd w:val="clear" w:color="auto" w:fill="auto"/>
            <w:hideMark/>
          </w:tcPr>
          <w:p w14:paraId="0893D69B" w14:textId="77777777" w:rsidR="00072E30" w:rsidRPr="005512CC" w:rsidRDefault="00072E30" w:rsidP="00765C79">
            <w:pPr>
              <w:keepNext/>
              <w:keepLines/>
              <w:jc w:val="center"/>
              <w:rPr>
                <w:b/>
                <w:color w:val="000000"/>
                <w:sz w:val="20"/>
                <w:szCs w:val="20"/>
                <w:lang w:val="en-US"/>
              </w:rPr>
            </w:pPr>
            <w:r w:rsidRPr="005512CC">
              <w:rPr>
                <w:b/>
                <w:color w:val="000000"/>
                <w:sz w:val="20"/>
                <w:szCs w:val="20"/>
                <w:lang w:val="en-US"/>
              </w:rPr>
              <w:t>Detalles</w:t>
            </w:r>
          </w:p>
        </w:tc>
        <w:tc>
          <w:tcPr>
            <w:tcW w:w="635" w:type="pct"/>
            <w:tcBorders>
              <w:top w:val="single" w:sz="4" w:space="0" w:color="auto"/>
              <w:left w:val="nil"/>
              <w:bottom w:val="single" w:sz="4" w:space="0" w:color="auto"/>
              <w:right w:val="single" w:sz="4" w:space="0" w:color="auto"/>
            </w:tcBorders>
            <w:shd w:val="clear" w:color="auto" w:fill="auto"/>
            <w:vAlign w:val="center"/>
            <w:hideMark/>
          </w:tcPr>
          <w:p w14:paraId="2A9CB97F" w14:textId="77777777" w:rsidR="00072E30" w:rsidRPr="005512CC" w:rsidRDefault="00072E30" w:rsidP="00765C79">
            <w:pPr>
              <w:keepNext/>
              <w:keepLines/>
              <w:jc w:val="center"/>
              <w:rPr>
                <w:b/>
                <w:color w:val="000000"/>
                <w:sz w:val="20"/>
                <w:szCs w:val="20"/>
                <w:lang w:val="en-US"/>
              </w:rPr>
            </w:pPr>
            <w:r w:rsidRPr="005512CC">
              <w:rPr>
                <w:b/>
                <w:bCs/>
                <w:color w:val="000000"/>
                <w:sz w:val="20"/>
                <w:szCs w:val="20"/>
                <w:lang w:eastAsia="en-CA"/>
              </w:rPr>
              <w:t>2022</w:t>
            </w:r>
          </w:p>
        </w:tc>
        <w:tc>
          <w:tcPr>
            <w:tcW w:w="516" w:type="pct"/>
            <w:tcBorders>
              <w:top w:val="single" w:sz="4" w:space="0" w:color="auto"/>
              <w:left w:val="nil"/>
              <w:bottom w:val="single" w:sz="4" w:space="0" w:color="auto"/>
              <w:right w:val="single" w:sz="4" w:space="0" w:color="auto"/>
            </w:tcBorders>
            <w:shd w:val="clear" w:color="auto" w:fill="auto"/>
            <w:vAlign w:val="center"/>
            <w:hideMark/>
          </w:tcPr>
          <w:p w14:paraId="59851806" w14:textId="77777777" w:rsidR="00072E30" w:rsidRPr="005512CC" w:rsidRDefault="00072E30" w:rsidP="00765C79">
            <w:pPr>
              <w:keepNext/>
              <w:keepLines/>
              <w:jc w:val="center"/>
              <w:rPr>
                <w:b/>
                <w:color w:val="000000"/>
                <w:sz w:val="20"/>
                <w:szCs w:val="20"/>
                <w:lang w:val="en-US"/>
              </w:rPr>
            </w:pPr>
            <w:r w:rsidRPr="005512CC">
              <w:rPr>
                <w:b/>
                <w:bCs/>
                <w:color w:val="000000"/>
                <w:sz w:val="20"/>
                <w:szCs w:val="20"/>
                <w:lang w:eastAsia="en-CA"/>
              </w:rPr>
              <w:t>2023</w:t>
            </w:r>
          </w:p>
        </w:tc>
        <w:tc>
          <w:tcPr>
            <w:tcW w:w="606" w:type="pct"/>
            <w:tcBorders>
              <w:top w:val="single" w:sz="4" w:space="0" w:color="auto"/>
              <w:left w:val="nil"/>
              <w:bottom w:val="single" w:sz="4" w:space="0" w:color="auto"/>
              <w:right w:val="single" w:sz="4" w:space="0" w:color="auto"/>
            </w:tcBorders>
            <w:shd w:val="clear" w:color="auto" w:fill="auto"/>
            <w:vAlign w:val="center"/>
            <w:hideMark/>
          </w:tcPr>
          <w:p w14:paraId="61F784AE" w14:textId="77777777" w:rsidR="00072E30" w:rsidRPr="005512CC" w:rsidRDefault="00072E30" w:rsidP="00765C79">
            <w:pPr>
              <w:keepNext/>
              <w:keepLines/>
              <w:jc w:val="center"/>
              <w:rPr>
                <w:b/>
                <w:bCs/>
                <w:color w:val="000000"/>
                <w:sz w:val="20"/>
                <w:szCs w:val="20"/>
                <w:lang w:eastAsia="en-CA"/>
              </w:rPr>
            </w:pPr>
            <w:r w:rsidRPr="005512CC">
              <w:rPr>
                <w:b/>
                <w:bCs/>
                <w:color w:val="000000"/>
                <w:sz w:val="20"/>
                <w:szCs w:val="20"/>
                <w:lang w:eastAsia="en-CA"/>
              </w:rPr>
              <w:t>2024</w:t>
            </w:r>
          </w:p>
        </w:tc>
        <w:tc>
          <w:tcPr>
            <w:tcW w:w="456" w:type="pct"/>
            <w:tcBorders>
              <w:top w:val="single" w:sz="4" w:space="0" w:color="auto"/>
              <w:left w:val="nil"/>
              <w:bottom w:val="single" w:sz="4" w:space="0" w:color="auto"/>
              <w:right w:val="single" w:sz="4" w:space="0" w:color="auto"/>
            </w:tcBorders>
            <w:shd w:val="clear" w:color="auto" w:fill="auto"/>
            <w:vAlign w:val="center"/>
            <w:hideMark/>
          </w:tcPr>
          <w:p w14:paraId="6FA9F3A1" w14:textId="77777777" w:rsidR="00072E30" w:rsidRPr="005512CC" w:rsidRDefault="00072E30" w:rsidP="00765C79">
            <w:pPr>
              <w:keepNext/>
              <w:keepLines/>
              <w:jc w:val="center"/>
              <w:rPr>
                <w:b/>
                <w:bCs/>
                <w:color w:val="000000"/>
                <w:sz w:val="20"/>
                <w:szCs w:val="20"/>
                <w:lang w:eastAsia="en-CA"/>
              </w:rPr>
            </w:pPr>
            <w:r w:rsidRPr="005512CC">
              <w:rPr>
                <w:b/>
                <w:bCs/>
                <w:color w:val="000000"/>
                <w:sz w:val="20"/>
                <w:szCs w:val="20"/>
                <w:lang w:eastAsia="en-CA"/>
              </w:rPr>
              <w:t>2025</w:t>
            </w:r>
          </w:p>
        </w:tc>
        <w:tc>
          <w:tcPr>
            <w:tcW w:w="605" w:type="pct"/>
            <w:tcBorders>
              <w:top w:val="single" w:sz="4" w:space="0" w:color="auto"/>
              <w:left w:val="nil"/>
              <w:bottom w:val="single" w:sz="4" w:space="0" w:color="auto"/>
              <w:right w:val="single" w:sz="4" w:space="0" w:color="auto"/>
            </w:tcBorders>
            <w:shd w:val="clear" w:color="auto" w:fill="auto"/>
            <w:vAlign w:val="center"/>
            <w:hideMark/>
          </w:tcPr>
          <w:p w14:paraId="65F46152" w14:textId="77777777" w:rsidR="00072E30" w:rsidRPr="005512CC" w:rsidRDefault="00072E30" w:rsidP="00765C79">
            <w:pPr>
              <w:keepNext/>
              <w:keepLines/>
              <w:jc w:val="center"/>
              <w:rPr>
                <w:b/>
                <w:color w:val="000000"/>
                <w:sz w:val="20"/>
                <w:szCs w:val="20"/>
                <w:lang w:val="en-US"/>
              </w:rPr>
            </w:pPr>
            <w:r w:rsidRPr="005512CC">
              <w:rPr>
                <w:b/>
                <w:bCs/>
                <w:color w:val="000000"/>
                <w:sz w:val="20"/>
                <w:szCs w:val="20"/>
                <w:lang w:eastAsia="en-CA"/>
              </w:rPr>
              <w:t>Total</w:t>
            </w:r>
          </w:p>
        </w:tc>
      </w:tr>
      <w:tr w:rsidR="00072E30" w:rsidRPr="005512CC" w14:paraId="7895C5DF" w14:textId="77777777" w:rsidTr="00765C79">
        <w:trPr>
          <w:trHeight w:val="408"/>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07FB3AE3" w14:textId="77777777" w:rsidR="00072E30" w:rsidRPr="005512CC" w:rsidRDefault="00072E30" w:rsidP="00765C79">
            <w:pPr>
              <w:ind w:right="-395"/>
              <w:jc w:val="left"/>
              <w:rPr>
                <w:color w:val="000000"/>
                <w:sz w:val="20"/>
                <w:szCs w:val="20"/>
              </w:rPr>
            </w:pPr>
            <w:r w:rsidRPr="005512CC">
              <w:rPr>
                <w:color w:val="000000"/>
                <w:sz w:val="20"/>
                <w:szCs w:val="20"/>
                <w:lang w:eastAsia="en-CA"/>
              </w:rPr>
              <w:t>1.1</w:t>
            </w:r>
          </w:p>
        </w:tc>
        <w:tc>
          <w:tcPr>
            <w:tcW w:w="1881" w:type="pct"/>
            <w:tcBorders>
              <w:top w:val="nil"/>
              <w:left w:val="nil"/>
              <w:bottom w:val="single" w:sz="4" w:space="0" w:color="auto"/>
              <w:right w:val="single" w:sz="4" w:space="0" w:color="auto"/>
            </w:tcBorders>
            <w:shd w:val="clear" w:color="auto" w:fill="auto"/>
            <w:tcMar>
              <w:left w:w="85" w:type="dxa"/>
              <w:right w:w="57" w:type="dxa"/>
            </w:tcMar>
            <w:hideMark/>
          </w:tcPr>
          <w:p w14:paraId="4C0EBCC1" w14:textId="77777777" w:rsidR="00072E30" w:rsidRPr="005512CC" w:rsidRDefault="00072E30" w:rsidP="00765C79">
            <w:pPr>
              <w:jc w:val="left"/>
              <w:rPr>
                <w:color w:val="000000"/>
                <w:sz w:val="20"/>
                <w:szCs w:val="20"/>
                <w:lang w:val="es-ES_tradnl"/>
              </w:rPr>
            </w:pPr>
            <w:r w:rsidRPr="005512CC">
              <w:rPr>
                <w:sz w:val="20"/>
                <w:szCs w:val="20"/>
                <w:lang w:val="es-ES_tradnl"/>
              </w:rPr>
              <w:t>Calendario de reducción del Protocolo de Montreal para las sustancias del Anexo C, Grupo I (toneladas PAO)</w:t>
            </w:r>
          </w:p>
        </w:tc>
        <w:tc>
          <w:tcPr>
            <w:tcW w:w="635" w:type="pct"/>
            <w:tcBorders>
              <w:top w:val="nil"/>
              <w:left w:val="nil"/>
              <w:bottom w:val="single" w:sz="4" w:space="0" w:color="auto"/>
              <w:right w:val="single" w:sz="4" w:space="0" w:color="auto"/>
            </w:tcBorders>
            <w:shd w:val="clear" w:color="auto" w:fill="auto"/>
          </w:tcPr>
          <w:p w14:paraId="6C6C0AFB" w14:textId="77777777" w:rsidR="00072E30" w:rsidRPr="005512CC" w:rsidRDefault="00072E30" w:rsidP="00765C79">
            <w:pPr>
              <w:jc w:val="right"/>
              <w:rPr>
                <w:color w:val="000000"/>
                <w:sz w:val="20"/>
                <w:szCs w:val="20"/>
              </w:rPr>
            </w:pPr>
            <w:r w:rsidRPr="005512CC">
              <w:rPr>
                <w:color w:val="000000"/>
                <w:sz w:val="20"/>
                <w:szCs w:val="20"/>
                <w:lang w:eastAsia="en-CA"/>
              </w:rPr>
              <w:t>224,19</w:t>
            </w:r>
          </w:p>
        </w:tc>
        <w:tc>
          <w:tcPr>
            <w:tcW w:w="516" w:type="pct"/>
            <w:tcBorders>
              <w:top w:val="nil"/>
              <w:left w:val="nil"/>
              <w:bottom w:val="single" w:sz="4" w:space="0" w:color="auto"/>
              <w:right w:val="single" w:sz="4" w:space="0" w:color="auto"/>
            </w:tcBorders>
            <w:shd w:val="clear" w:color="auto" w:fill="auto"/>
          </w:tcPr>
          <w:p w14:paraId="07EE3B58" w14:textId="77777777" w:rsidR="00072E30" w:rsidRPr="005512CC" w:rsidRDefault="00072E30" w:rsidP="00765C79">
            <w:pPr>
              <w:jc w:val="right"/>
              <w:rPr>
                <w:color w:val="000000"/>
                <w:sz w:val="20"/>
                <w:szCs w:val="20"/>
              </w:rPr>
            </w:pPr>
            <w:r w:rsidRPr="005512CC">
              <w:rPr>
                <w:color w:val="000000"/>
                <w:sz w:val="20"/>
                <w:szCs w:val="20"/>
                <w:lang w:eastAsia="en-CA"/>
              </w:rPr>
              <w:t>224,19</w:t>
            </w:r>
          </w:p>
        </w:tc>
        <w:tc>
          <w:tcPr>
            <w:tcW w:w="606" w:type="pct"/>
            <w:tcBorders>
              <w:top w:val="nil"/>
              <w:left w:val="nil"/>
              <w:bottom w:val="single" w:sz="4" w:space="0" w:color="auto"/>
              <w:right w:val="single" w:sz="4" w:space="0" w:color="auto"/>
            </w:tcBorders>
            <w:shd w:val="clear" w:color="auto" w:fill="auto"/>
          </w:tcPr>
          <w:p w14:paraId="596751B2" w14:textId="77777777" w:rsidR="00072E30" w:rsidRPr="005512CC" w:rsidRDefault="00072E30" w:rsidP="00765C79">
            <w:pPr>
              <w:jc w:val="right"/>
              <w:rPr>
                <w:color w:val="000000"/>
                <w:sz w:val="20"/>
                <w:szCs w:val="20"/>
              </w:rPr>
            </w:pPr>
            <w:r w:rsidRPr="005512CC">
              <w:rPr>
                <w:color w:val="000000"/>
                <w:sz w:val="20"/>
                <w:szCs w:val="20"/>
                <w:lang w:eastAsia="en-CA"/>
              </w:rPr>
              <w:t>224,19</w:t>
            </w:r>
          </w:p>
        </w:tc>
        <w:tc>
          <w:tcPr>
            <w:tcW w:w="456" w:type="pct"/>
            <w:tcBorders>
              <w:top w:val="nil"/>
              <w:left w:val="nil"/>
              <w:bottom w:val="single" w:sz="4" w:space="0" w:color="auto"/>
              <w:right w:val="single" w:sz="4" w:space="0" w:color="auto"/>
            </w:tcBorders>
            <w:shd w:val="clear" w:color="auto" w:fill="auto"/>
          </w:tcPr>
          <w:p w14:paraId="6BB5F260" w14:textId="77777777" w:rsidR="00072E30" w:rsidRPr="005512CC" w:rsidRDefault="00072E30" w:rsidP="00765C79">
            <w:pPr>
              <w:jc w:val="right"/>
              <w:rPr>
                <w:color w:val="000000"/>
                <w:sz w:val="20"/>
                <w:szCs w:val="20"/>
              </w:rPr>
            </w:pPr>
            <w:r w:rsidRPr="005512CC">
              <w:rPr>
                <w:color w:val="000000"/>
                <w:sz w:val="20"/>
                <w:szCs w:val="20"/>
                <w:lang w:eastAsia="en-CA"/>
              </w:rPr>
              <w:t>112,09</w:t>
            </w:r>
          </w:p>
        </w:tc>
        <w:tc>
          <w:tcPr>
            <w:tcW w:w="605" w:type="pct"/>
            <w:tcBorders>
              <w:top w:val="nil"/>
              <w:left w:val="nil"/>
              <w:bottom w:val="single" w:sz="4" w:space="0" w:color="auto"/>
              <w:right w:val="single" w:sz="4" w:space="0" w:color="auto"/>
            </w:tcBorders>
            <w:shd w:val="clear" w:color="auto" w:fill="auto"/>
          </w:tcPr>
          <w:p w14:paraId="3E204F7A" w14:textId="77777777" w:rsidR="00072E30" w:rsidRPr="005512CC" w:rsidRDefault="00072E30" w:rsidP="00765C79">
            <w:pPr>
              <w:jc w:val="right"/>
              <w:rPr>
                <w:sz w:val="20"/>
                <w:szCs w:val="20"/>
                <w:lang w:val="en-US" w:eastAsia="zh-CN"/>
              </w:rPr>
            </w:pPr>
            <w:r w:rsidRPr="005512CC">
              <w:rPr>
                <w:sz w:val="20"/>
                <w:szCs w:val="20"/>
                <w:lang w:val="en-US" w:eastAsia="zh-CN"/>
              </w:rPr>
              <w:t>n</w:t>
            </w:r>
            <w:r w:rsidRPr="005512CC">
              <w:rPr>
                <w:sz w:val="20"/>
                <w:szCs w:val="20"/>
                <w:lang w:eastAsia="zh-CN"/>
              </w:rPr>
              <w:t>/a</w:t>
            </w:r>
          </w:p>
        </w:tc>
      </w:tr>
      <w:tr w:rsidR="00072E30" w:rsidRPr="005512CC" w14:paraId="503D08E9" w14:textId="77777777" w:rsidTr="00765C79">
        <w:trPr>
          <w:trHeight w:val="408"/>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24D4F1F3" w14:textId="77777777" w:rsidR="00072E30" w:rsidRPr="005512CC" w:rsidRDefault="00072E30" w:rsidP="00765C79">
            <w:pPr>
              <w:ind w:right="-395"/>
              <w:jc w:val="left"/>
              <w:rPr>
                <w:color w:val="000000"/>
                <w:sz w:val="20"/>
                <w:szCs w:val="20"/>
              </w:rPr>
            </w:pPr>
            <w:r w:rsidRPr="005512CC">
              <w:rPr>
                <w:color w:val="000000"/>
                <w:sz w:val="20"/>
                <w:szCs w:val="20"/>
                <w:lang w:eastAsia="en-CA"/>
              </w:rPr>
              <w:t>1.2</w:t>
            </w:r>
          </w:p>
        </w:tc>
        <w:tc>
          <w:tcPr>
            <w:tcW w:w="1881" w:type="pct"/>
            <w:tcBorders>
              <w:top w:val="nil"/>
              <w:left w:val="nil"/>
              <w:bottom w:val="single" w:sz="4" w:space="0" w:color="auto"/>
              <w:right w:val="single" w:sz="4" w:space="0" w:color="auto"/>
            </w:tcBorders>
            <w:shd w:val="clear" w:color="auto" w:fill="auto"/>
            <w:tcMar>
              <w:left w:w="85" w:type="dxa"/>
              <w:right w:w="57" w:type="dxa"/>
            </w:tcMar>
            <w:hideMark/>
          </w:tcPr>
          <w:p w14:paraId="1852CD86" w14:textId="77777777" w:rsidR="00072E30" w:rsidRPr="005512CC" w:rsidRDefault="00072E30" w:rsidP="00765C79">
            <w:pPr>
              <w:jc w:val="left"/>
              <w:rPr>
                <w:color w:val="000000"/>
                <w:sz w:val="20"/>
                <w:szCs w:val="20"/>
                <w:lang w:val="es-ES_tradnl"/>
              </w:rPr>
            </w:pPr>
            <w:r w:rsidRPr="005512CC">
              <w:rPr>
                <w:sz w:val="20"/>
                <w:szCs w:val="20"/>
                <w:lang w:val="es-ES_tradnl"/>
              </w:rPr>
              <w:t>Consumo total permisible máximo para las substancias incluidas en el Anexo C, Grupo I (toneladas PAO)</w:t>
            </w:r>
          </w:p>
        </w:tc>
        <w:tc>
          <w:tcPr>
            <w:tcW w:w="635" w:type="pct"/>
            <w:tcBorders>
              <w:top w:val="nil"/>
              <w:left w:val="nil"/>
              <w:bottom w:val="single" w:sz="4" w:space="0" w:color="auto"/>
              <w:right w:val="single" w:sz="4" w:space="0" w:color="auto"/>
            </w:tcBorders>
            <w:shd w:val="clear" w:color="auto" w:fill="auto"/>
          </w:tcPr>
          <w:p w14:paraId="3BA343C7" w14:textId="77777777" w:rsidR="00072E30" w:rsidRPr="005512CC" w:rsidRDefault="00072E30" w:rsidP="00765C79">
            <w:pPr>
              <w:jc w:val="right"/>
              <w:rPr>
                <w:color w:val="000000"/>
                <w:sz w:val="20"/>
                <w:szCs w:val="20"/>
              </w:rPr>
            </w:pPr>
            <w:r w:rsidRPr="005512CC">
              <w:rPr>
                <w:color w:val="000000"/>
                <w:sz w:val="20"/>
                <w:szCs w:val="20"/>
                <w:lang w:eastAsia="en-CA"/>
              </w:rPr>
              <w:t>224,19</w:t>
            </w:r>
          </w:p>
        </w:tc>
        <w:tc>
          <w:tcPr>
            <w:tcW w:w="516" w:type="pct"/>
            <w:tcBorders>
              <w:top w:val="nil"/>
              <w:left w:val="nil"/>
              <w:bottom w:val="single" w:sz="4" w:space="0" w:color="auto"/>
              <w:right w:val="single" w:sz="4" w:space="0" w:color="auto"/>
            </w:tcBorders>
            <w:shd w:val="clear" w:color="auto" w:fill="auto"/>
          </w:tcPr>
          <w:p w14:paraId="016C08AE" w14:textId="77777777" w:rsidR="00072E30" w:rsidRPr="005512CC" w:rsidRDefault="00072E30" w:rsidP="00765C79">
            <w:pPr>
              <w:jc w:val="right"/>
              <w:rPr>
                <w:color w:val="000000"/>
                <w:sz w:val="20"/>
                <w:szCs w:val="20"/>
              </w:rPr>
            </w:pPr>
            <w:r w:rsidRPr="005512CC">
              <w:rPr>
                <w:color w:val="000000"/>
                <w:sz w:val="20"/>
                <w:szCs w:val="20"/>
                <w:lang w:eastAsia="en-CA"/>
              </w:rPr>
              <w:t>167,81</w:t>
            </w:r>
          </w:p>
        </w:tc>
        <w:tc>
          <w:tcPr>
            <w:tcW w:w="606" w:type="pct"/>
            <w:tcBorders>
              <w:top w:val="nil"/>
              <w:left w:val="nil"/>
              <w:bottom w:val="single" w:sz="4" w:space="0" w:color="auto"/>
              <w:right w:val="single" w:sz="4" w:space="0" w:color="auto"/>
            </w:tcBorders>
            <w:shd w:val="clear" w:color="auto" w:fill="auto"/>
          </w:tcPr>
          <w:p w14:paraId="2895B774" w14:textId="77777777" w:rsidR="00072E30" w:rsidRPr="005512CC" w:rsidRDefault="00072E30" w:rsidP="00765C79">
            <w:pPr>
              <w:jc w:val="right"/>
              <w:rPr>
                <w:color w:val="000000"/>
                <w:sz w:val="20"/>
                <w:szCs w:val="20"/>
              </w:rPr>
            </w:pPr>
            <w:r w:rsidRPr="005512CC">
              <w:rPr>
                <w:color w:val="000000"/>
                <w:sz w:val="20"/>
                <w:szCs w:val="20"/>
                <w:lang w:eastAsia="en-CA"/>
              </w:rPr>
              <w:t>167,81</w:t>
            </w:r>
          </w:p>
        </w:tc>
        <w:tc>
          <w:tcPr>
            <w:tcW w:w="456" w:type="pct"/>
            <w:tcBorders>
              <w:top w:val="nil"/>
              <w:left w:val="nil"/>
              <w:bottom w:val="single" w:sz="4" w:space="0" w:color="auto"/>
              <w:right w:val="single" w:sz="4" w:space="0" w:color="auto"/>
            </w:tcBorders>
            <w:shd w:val="clear" w:color="auto" w:fill="auto"/>
          </w:tcPr>
          <w:p w14:paraId="12ABB87C" w14:textId="77777777" w:rsidR="00072E30" w:rsidRPr="005512CC" w:rsidRDefault="00072E30" w:rsidP="00765C79">
            <w:pPr>
              <w:jc w:val="right"/>
              <w:rPr>
                <w:color w:val="000000"/>
                <w:sz w:val="20"/>
                <w:szCs w:val="20"/>
              </w:rPr>
            </w:pPr>
            <w:r w:rsidRPr="005512CC">
              <w:rPr>
                <w:color w:val="000000"/>
                <w:sz w:val="20"/>
                <w:szCs w:val="20"/>
              </w:rPr>
              <w:t>112,09</w:t>
            </w:r>
          </w:p>
        </w:tc>
        <w:tc>
          <w:tcPr>
            <w:tcW w:w="605" w:type="pct"/>
            <w:tcBorders>
              <w:top w:val="nil"/>
              <w:left w:val="nil"/>
              <w:bottom w:val="single" w:sz="4" w:space="0" w:color="auto"/>
              <w:right w:val="single" w:sz="4" w:space="0" w:color="auto"/>
            </w:tcBorders>
            <w:shd w:val="clear" w:color="auto" w:fill="auto"/>
          </w:tcPr>
          <w:p w14:paraId="60D115C5" w14:textId="77777777" w:rsidR="00072E30" w:rsidRPr="005512CC" w:rsidRDefault="00072E30" w:rsidP="00765C79">
            <w:pPr>
              <w:jc w:val="right"/>
              <w:rPr>
                <w:sz w:val="20"/>
                <w:szCs w:val="20"/>
                <w:lang w:val="en-US" w:eastAsia="zh-CN"/>
              </w:rPr>
            </w:pPr>
            <w:r w:rsidRPr="005512CC">
              <w:rPr>
                <w:sz w:val="20"/>
                <w:szCs w:val="20"/>
                <w:lang w:val="en-US" w:eastAsia="zh-CN"/>
              </w:rPr>
              <w:t>n</w:t>
            </w:r>
            <w:r w:rsidRPr="005512CC">
              <w:rPr>
                <w:sz w:val="20"/>
                <w:szCs w:val="20"/>
                <w:lang w:eastAsia="zh-CN"/>
              </w:rPr>
              <w:t>/a</w:t>
            </w:r>
          </w:p>
        </w:tc>
      </w:tr>
      <w:tr w:rsidR="00072E30" w:rsidRPr="005512CC" w14:paraId="4B9F7E58" w14:textId="77777777" w:rsidTr="00765C79">
        <w:trPr>
          <w:trHeight w:val="116"/>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508BA8D0" w14:textId="77777777" w:rsidR="00072E30" w:rsidRPr="005512CC" w:rsidRDefault="00072E30" w:rsidP="00765C79">
            <w:pPr>
              <w:ind w:right="-395"/>
              <w:jc w:val="left"/>
              <w:rPr>
                <w:color w:val="000000"/>
                <w:sz w:val="20"/>
                <w:szCs w:val="20"/>
                <w:lang w:val="en-US"/>
              </w:rPr>
            </w:pPr>
            <w:r w:rsidRPr="005512CC">
              <w:rPr>
                <w:color w:val="000000"/>
                <w:sz w:val="20"/>
                <w:szCs w:val="20"/>
                <w:lang w:eastAsia="en-CA"/>
              </w:rPr>
              <w:t>2.1</w:t>
            </w:r>
          </w:p>
        </w:tc>
        <w:tc>
          <w:tcPr>
            <w:tcW w:w="1881" w:type="pct"/>
            <w:tcBorders>
              <w:top w:val="nil"/>
              <w:left w:val="nil"/>
              <w:bottom w:val="single" w:sz="4" w:space="0" w:color="auto"/>
              <w:right w:val="single" w:sz="4" w:space="0" w:color="auto"/>
            </w:tcBorders>
            <w:shd w:val="clear" w:color="auto" w:fill="auto"/>
            <w:tcMar>
              <w:left w:w="85" w:type="dxa"/>
              <w:right w:w="57" w:type="dxa"/>
            </w:tcMar>
            <w:hideMark/>
          </w:tcPr>
          <w:p w14:paraId="18D8090F" w14:textId="77777777" w:rsidR="00072E30" w:rsidRPr="005512CC" w:rsidRDefault="00072E30" w:rsidP="00765C79">
            <w:pPr>
              <w:jc w:val="left"/>
              <w:rPr>
                <w:color w:val="000000"/>
                <w:sz w:val="20"/>
                <w:szCs w:val="20"/>
                <w:lang w:val="es-ES_tradnl"/>
              </w:rPr>
            </w:pPr>
            <w:r w:rsidRPr="005512CC">
              <w:rPr>
                <w:sz w:val="20"/>
                <w:szCs w:val="20"/>
                <w:lang w:val="es-ES_tradnl"/>
              </w:rPr>
              <w:t>Financiación convenida para el organismo de ejecución principal (PNUD) ($EUA)</w:t>
            </w:r>
          </w:p>
        </w:tc>
        <w:tc>
          <w:tcPr>
            <w:tcW w:w="635" w:type="pct"/>
            <w:tcBorders>
              <w:top w:val="nil"/>
              <w:left w:val="nil"/>
              <w:bottom w:val="single" w:sz="4" w:space="0" w:color="auto"/>
              <w:right w:val="single" w:sz="4" w:space="0" w:color="auto"/>
            </w:tcBorders>
            <w:shd w:val="clear" w:color="auto" w:fill="auto"/>
          </w:tcPr>
          <w:p w14:paraId="32E04198" w14:textId="77777777" w:rsidR="00072E30" w:rsidRPr="005512CC" w:rsidRDefault="00072E30" w:rsidP="00765C79">
            <w:pPr>
              <w:jc w:val="right"/>
              <w:rPr>
                <w:color w:val="000000"/>
                <w:sz w:val="20"/>
                <w:szCs w:val="20"/>
                <w:lang w:val="en-US"/>
              </w:rPr>
            </w:pPr>
            <w:r w:rsidRPr="005512CC">
              <w:rPr>
                <w:color w:val="000000"/>
                <w:sz w:val="20"/>
                <w:szCs w:val="20"/>
              </w:rPr>
              <w:t>0</w:t>
            </w:r>
          </w:p>
        </w:tc>
        <w:tc>
          <w:tcPr>
            <w:tcW w:w="516" w:type="pct"/>
            <w:tcBorders>
              <w:top w:val="nil"/>
              <w:left w:val="nil"/>
              <w:bottom w:val="single" w:sz="4" w:space="0" w:color="auto"/>
              <w:right w:val="single" w:sz="4" w:space="0" w:color="auto"/>
            </w:tcBorders>
            <w:shd w:val="clear" w:color="auto" w:fill="auto"/>
          </w:tcPr>
          <w:p w14:paraId="60412016" w14:textId="77777777" w:rsidR="00072E30" w:rsidRPr="005512CC" w:rsidRDefault="00072E30" w:rsidP="00765C79">
            <w:pPr>
              <w:jc w:val="right"/>
              <w:rPr>
                <w:color w:val="000000"/>
                <w:sz w:val="20"/>
                <w:szCs w:val="20"/>
                <w:lang w:val="en-US"/>
              </w:rPr>
            </w:pPr>
            <w:r w:rsidRPr="005512CC">
              <w:rPr>
                <w:color w:val="000000"/>
                <w:sz w:val="20"/>
                <w:szCs w:val="20"/>
                <w:lang w:eastAsia="en-CA"/>
              </w:rPr>
              <w:t>0</w:t>
            </w:r>
          </w:p>
        </w:tc>
        <w:tc>
          <w:tcPr>
            <w:tcW w:w="606" w:type="pct"/>
            <w:tcBorders>
              <w:top w:val="nil"/>
              <w:left w:val="nil"/>
              <w:bottom w:val="single" w:sz="4" w:space="0" w:color="auto"/>
              <w:right w:val="single" w:sz="4" w:space="0" w:color="auto"/>
            </w:tcBorders>
            <w:shd w:val="clear" w:color="auto" w:fill="auto"/>
          </w:tcPr>
          <w:p w14:paraId="3D78CADA" w14:textId="77777777" w:rsidR="00072E30" w:rsidRPr="005512CC" w:rsidRDefault="00072E30" w:rsidP="00765C79">
            <w:pPr>
              <w:jc w:val="right"/>
              <w:rPr>
                <w:color w:val="000000"/>
                <w:sz w:val="20"/>
                <w:szCs w:val="20"/>
                <w:lang w:val="en-US"/>
              </w:rPr>
            </w:pPr>
            <w:r w:rsidRPr="005512CC">
              <w:rPr>
                <w:color w:val="000000"/>
                <w:sz w:val="20"/>
                <w:szCs w:val="20"/>
              </w:rPr>
              <w:t>0</w:t>
            </w:r>
          </w:p>
        </w:tc>
        <w:tc>
          <w:tcPr>
            <w:tcW w:w="456" w:type="pct"/>
            <w:tcBorders>
              <w:top w:val="nil"/>
              <w:left w:val="nil"/>
              <w:bottom w:val="single" w:sz="4" w:space="0" w:color="auto"/>
              <w:right w:val="single" w:sz="4" w:space="0" w:color="auto"/>
            </w:tcBorders>
            <w:shd w:val="clear" w:color="auto" w:fill="auto"/>
          </w:tcPr>
          <w:p w14:paraId="5E0AE562" w14:textId="77777777" w:rsidR="00072E30" w:rsidRPr="005512CC" w:rsidRDefault="00072E30" w:rsidP="00765C79">
            <w:pPr>
              <w:jc w:val="right"/>
              <w:rPr>
                <w:color w:val="000000"/>
                <w:sz w:val="20"/>
                <w:szCs w:val="20"/>
                <w:lang w:val="en-US"/>
              </w:rPr>
            </w:pPr>
            <w:r w:rsidRPr="005512CC">
              <w:rPr>
                <w:color w:val="000000"/>
                <w:sz w:val="20"/>
                <w:szCs w:val="20"/>
                <w:lang w:eastAsia="en-CA"/>
              </w:rPr>
              <w:t>0</w:t>
            </w:r>
          </w:p>
        </w:tc>
        <w:tc>
          <w:tcPr>
            <w:tcW w:w="605" w:type="pct"/>
            <w:tcBorders>
              <w:top w:val="nil"/>
              <w:left w:val="nil"/>
              <w:bottom w:val="single" w:sz="4" w:space="0" w:color="auto"/>
              <w:right w:val="single" w:sz="4" w:space="0" w:color="auto"/>
            </w:tcBorders>
            <w:shd w:val="clear" w:color="auto" w:fill="auto"/>
          </w:tcPr>
          <w:p w14:paraId="630ED8C9" w14:textId="77777777" w:rsidR="00072E30" w:rsidRPr="005512CC" w:rsidRDefault="00072E30" w:rsidP="00765C79">
            <w:pPr>
              <w:jc w:val="right"/>
              <w:rPr>
                <w:color w:val="000000"/>
                <w:sz w:val="20"/>
                <w:szCs w:val="20"/>
                <w:lang w:eastAsia="en-CA"/>
              </w:rPr>
            </w:pPr>
            <w:r w:rsidRPr="005512CC">
              <w:rPr>
                <w:color w:val="000000"/>
                <w:sz w:val="20"/>
                <w:szCs w:val="20"/>
                <w:lang w:eastAsia="en-CA"/>
              </w:rPr>
              <w:t>0</w:t>
            </w:r>
          </w:p>
        </w:tc>
      </w:tr>
      <w:tr w:rsidR="00072E30" w:rsidRPr="005512CC" w14:paraId="065AD244" w14:textId="77777777" w:rsidTr="00765C79">
        <w:trPr>
          <w:trHeight w:val="56"/>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40BEE251" w14:textId="77777777" w:rsidR="00072E30" w:rsidRPr="005512CC" w:rsidRDefault="00072E30" w:rsidP="00765C79">
            <w:pPr>
              <w:ind w:right="-395"/>
              <w:jc w:val="left"/>
              <w:rPr>
                <w:color w:val="000000"/>
                <w:sz w:val="20"/>
                <w:szCs w:val="20"/>
                <w:lang w:val="en-US"/>
              </w:rPr>
            </w:pPr>
            <w:r w:rsidRPr="005512CC">
              <w:rPr>
                <w:color w:val="000000"/>
                <w:sz w:val="20"/>
                <w:szCs w:val="20"/>
                <w:lang w:eastAsia="en-CA"/>
              </w:rPr>
              <w:t>2.2</w:t>
            </w:r>
          </w:p>
        </w:tc>
        <w:tc>
          <w:tcPr>
            <w:tcW w:w="1881" w:type="pct"/>
            <w:tcBorders>
              <w:top w:val="nil"/>
              <w:left w:val="nil"/>
              <w:bottom w:val="single" w:sz="4" w:space="0" w:color="auto"/>
              <w:right w:val="single" w:sz="4" w:space="0" w:color="auto"/>
            </w:tcBorders>
            <w:shd w:val="clear" w:color="auto" w:fill="auto"/>
            <w:tcMar>
              <w:left w:w="85" w:type="dxa"/>
              <w:right w:w="57" w:type="dxa"/>
            </w:tcMar>
            <w:hideMark/>
          </w:tcPr>
          <w:p w14:paraId="75FD09ED" w14:textId="77777777" w:rsidR="00072E30" w:rsidRPr="005512CC" w:rsidRDefault="00072E30" w:rsidP="00765C79">
            <w:pPr>
              <w:jc w:val="left"/>
              <w:rPr>
                <w:color w:val="000000"/>
                <w:sz w:val="20"/>
                <w:szCs w:val="20"/>
                <w:lang w:val="es-ES_tradnl"/>
              </w:rPr>
            </w:pPr>
            <w:r w:rsidRPr="005512CC">
              <w:rPr>
                <w:sz w:val="20"/>
                <w:szCs w:val="20"/>
                <w:lang w:val="es-ES_tradnl"/>
              </w:rPr>
              <w:t>Gastos de apoyo para el organismo de ejecución principal ($EUA)</w:t>
            </w:r>
          </w:p>
        </w:tc>
        <w:tc>
          <w:tcPr>
            <w:tcW w:w="635" w:type="pct"/>
            <w:tcBorders>
              <w:top w:val="nil"/>
              <w:left w:val="nil"/>
              <w:bottom w:val="single" w:sz="4" w:space="0" w:color="auto"/>
              <w:right w:val="single" w:sz="4" w:space="0" w:color="auto"/>
            </w:tcBorders>
            <w:shd w:val="clear" w:color="auto" w:fill="auto"/>
          </w:tcPr>
          <w:p w14:paraId="0772B466" w14:textId="77777777" w:rsidR="00072E30" w:rsidRPr="005512CC" w:rsidRDefault="00072E30" w:rsidP="00765C79">
            <w:pPr>
              <w:jc w:val="right"/>
              <w:rPr>
                <w:color w:val="000000"/>
                <w:sz w:val="20"/>
                <w:szCs w:val="20"/>
                <w:lang w:val="en-US"/>
              </w:rPr>
            </w:pPr>
            <w:r w:rsidRPr="005512CC">
              <w:rPr>
                <w:color w:val="000000"/>
                <w:sz w:val="20"/>
                <w:szCs w:val="20"/>
              </w:rPr>
              <w:t>0</w:t>
            </w:r>
          </w:p>
        </w:tc>
        <w:tc>
          <w:tcPr>
            <w:tcW w:w="516" w:type="pct"/>
            <w:tcBorders>
              <w:top w:val="nil"/>
              <w:left w:val="nil"/>
              <w:bottom w:val="single" w:sz="4" w:space="0" w:color="auto"/>
              <w:right w:val="single" w:sz="4" w:space="0" w:color="auto"/>
            </w:tcBorders>
            <w:shd w:val="clear" w:color="auto" w:fill="auto"/>
          </w:tcPr>
          <w:p w14:paraId="567F64BA" w14:textId="77777777" w:rsidR="00072E30" w:rsidRPr="005512CC" w:rsidRDefault="00072E30" w:rsidP="00765C79">
            <w:pPr>
              <w:jc w:val="right"/>
              <w:rPr>
                <w:color w:val="000000"/>
                <w:sz w:val="20"/>
                <w:szCs w:val="20"/>
                <w:lang w:val="en-US"/>
              </w:rPr>
            </w:pPr>
            <w:r w:rsidRPr="005512CC">
              <w:rPr>
                <w:color w:val="000000"/>
                <w:sz w:val="20"/>
                <w:szCs w:val="20"/>
                <w:lang w:eastAsia="en-CA"/>
              </w:rPr>
              <w:t>0</w:t>
            </w:r>
          </w:p>
        </w:tc>
        <w:tc>
          <w:tcPr>
            <w:tcW w:w="606" w:type="pct"/>
            <w:tcBorders>
              <w:top w:val="nil"/>
              <w:left w:val="nil"/>
              <w:bottom w:val="single" w:sz="4" w:space="0" w:color="auto"/>
              <w:right w:val="single" w:sz="4" w:space="0" w:color="auto"/>
            </w:tcBorders>
            <w:shd w:val="clear" w:color="auto" w:fill="auto"/>
          </w:tcPr>
          <w:p w14:paraId="70480BD5" w14:textId="77777777" w:rsidR="00072E30" w:rsidRPr="005512CC" w:rsidRDefault="00072E30" w:rsidP="00765C79">
            <w:pPr>
              <w:jc w:val="right"/>
              <w:rPr>
                <w:color w:val="000000"/>
                <w:sz w:val="20"/>
                <w:szCs w:val="20"/>
                <w:lang w:val="en-US"/>
              </w:rPr>
            </w:pPr>
            <w:r w:rsidRPr="005512CC">
              <w:rPr>
                <w:color w:val="000000"/>
                <w:sz w:val="20"/>
                <w:szCs w:val="20"/>
              </w:rPr>
              <w:t>0</w:t>
            </w:r>
          </w:p>
        </w:tc>
        <w:tc>
          <w:tcPr>
            <w:tcW w:w="456" w:type="pct"/>
            <w:tcBorders>
              <w:top w:val="nil"/>
              <w:left w:val="nil"/>
              <w:bottom w:val="single" w:sz="4" w:space="0" w:color="auto"/>
              <w:right w:val="single" w:sz="4" w:space="0" w:color="auto"/>
            </w:tcBorders>
            <w:shd w:val="clear" w:color="auto" w:fill="auto"/>
          </w:tcPr>
          <w:p w14:paraId="16FAE989" w14:textId="77777777" w:rsidR="00072E30" w:rsidRPr="005512CC" w:rsidRDefault="00072E30" w:rsidP="00765C79">
            <w:pPr>
              <w:jc w:val="right"/>
              <w:rPr>
                <w:color w:val="000000"/>
                <w:sz w:val="20"/>
                <w:szCs w:val="20"/>
                <w:lang w:val="en-US"/>
              </w:rPr>
            </w:pPr>
            <w:r w:rsidRPr="005512CC">
              <w:rPr>
                <w:color w:val="000000"/>
                <w:sz w:val="20"/>
                <w:szCs w:val="20"/>
                <w:lang w:eastAsia="en-CA"/>
              </w:rPr>
              <w:t>0</w:t>
            </w:r>
          </w:p>
        </w:tc>
        <w:tc>
          <w:tcPr>
            <w:tcW w:w="605" w:type="pct"/>
            <w:tcBorders>
              <w:top w:val="nil"/>
              <w:left w:val="nil"/>
              <w:bottom w:val="single" w:sz="4" w:space="0" w:color="auto"/>
              <w:right w:val="single" w:sz="4" w:space="0" w:color="auto"/>
            </w:tcBorders>
            <w:shd w:val="clear" w:color="auto" w:fill="auto"/>
          </w:tcPr>
          <w:p w14:paraId="32DDE9B0" w14:textId="77777777" w:rsidR="00072E30" w:rsidRPr="005512CC" w:rsidRDefault="00072E30" w:rsidP="00765C79">
            <w:pPr>
              <w:jc w:val="right"/>
              <w:rPr>
                <w:color w:val="000000"/>
                <w:sz w:val="20"/>
                <w:szCs w:val="20"/>
                <w:lang w:eastAsia="en-CA"/>
              </w:rPr>
            </w:pPr>
            <w:r w:rsidRPr="005512CC">
              <w:rPr>
                <w:color w:val="000000"/>
                <w:sz w:val="20"/>
                <w:szCs w:val="20"/>
                <w:lang w:eastAsia="en-CA"/>
              </w:rPr>
              <w:t>0</w:t>
            </w:r>
          </w:p>
        </w:tc>
      </w:tr>
      <w:tr w:rsidR="00072E30" w:rsidRPr="005512CC" w14:paraId="2F04493B" w14:textId="77777777" w:rsidTr="00765C79">
        <w:trPr>
          <w:trHeight w:val="161"/>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65413F8F" w14:textId="77777777" w:rsidR="00072E30" w:rsidRPr="005512CC" w:rsidRDefault="00072E30" w:rsidP="00765C79">
            <w:pPr>
              <w:ind w:right="-395"/>
              <w:jc w:val="left"/>
              <w:rPr>
                <w:color w:val="000000"/>
                <w:sz w:val="20"/>
                <w:szCs w:val="20"/>
                <w:lang w:val="en-US"/>
              </w:rPr>
            </w:pPr>
            <w:r w:rsidRPr="005512CC">
              <w:rPr>
                <w:color w:val="000000"/>
                <w:sz w:val="20"/>
                <w:szCs w:val="20"/>
                <w:lang w:eastAsia="en-CA"/>
              </w:rPr>
              <w:t>2.3</w:t>
            </w:r>
          </w:p>
        </w:tc>
        <w:tc>
          <w:tcPr>
            <w:tcW w:w="1881" w:type="pct"/>
            <w:tcBorders>
              <w:top w:val="nil"/>
              <w:left w:val="nil"/>
              <w:bottom w:val="single" w:sz="4" w:space="0" w:color="auto"/>
              <w:right w:val="single" w:sz="4" w:space="0" w:color="auto"/>
            </w:tcBorders>
            <w:shd w:val="clear" w:color="auto" w:fill="auto"/>
            <w:tcMar>
              <w:left w:w="85" w:type="dxa"/>
              <w:right w:w="57" w:type="dxa"/>
            </w:tcMar>
            <w:hideMark/>
          </w:tcPr>
          <w:p w14:paraId="13304E62" w14:textId="77777777" w:rsidR="00072E30" w:rsidRPr="005512CC" w:rsidRDefault="00072E30" w:rsidP="00765C79">
            <w:pPr>
              <w:jc w:val="left"/>
              <w:rPr>
                <w:color w:val="000000"/>
                <w:sz w:val="20"/>
                <w:szCs w:val="20"/>
                <w:lang w:val="es-ES_tradnl"/>
              </w:rPr>
            </w:pPr>
            <w:r w:rsidRPr="005512CC">
              <w:rPr>
                <w:sz w:val="20"/>
                <w:szCs w:val="20"/>
                <w:lang w:val="es-ES_tradnl"/>
              </w:rPr>
              <w:t>Financiación convenida para organismo de ejecución cooperante (ONUDI) ($EUA)</w:t>
            </w:r>
          </w:p>
        </w:tc>
        <w:tc>
          <w:tcPr>
            <w:tcW w:w="635" w:type="pct"/>
            <w:tcBorders>
              <w:top w:val="nil"/>
              <w:left w:val="nil"/>
              <w:bottom w:val="single" w:sz="4" w:space="0" w:color="auto"/>
              <w:right w:val="single" w:sz="4" w:space="0" w:color="auto"/>
            </w:tcBorders>
            <w:shd w:val="clear" w:color="auto" w:fill="auto"/>
          </w:tcPr>
          <w:p w14:paraId="3F3BBBA0" w14:textId="77777777" w:rsidR="00072E30" w:rsidRPr="005512CC" w:rsidRDefault="00072E30" w:rsidP="00765C79">
            <w:pPr>
              <w:jc w:val="right"/>
              <w:rPr>
                <w:color w:val="000000"/>
                <w:sz w:val="20"/>
                <w:szCs w:val="20"/>
              </w:rPr>
            </w:pPr>
            <w:r w:rsidRPr="005512CC">
              <w:rPr>
                <w:sz w:val="20"/>
                <w:szCs w:val="20"/>
              </w:rPr>
              <w:t>1.944.347</w:t>
            </w:r>
          </w:p>
        </w:tc>
        <w:tc>
          <w:tcPr>
            <w:tcW w:w="516" w:type="pct"/>
            <w:tcBorders>
              <w:top w:val="nil"/>
              <w:left w:val="nil"/>
              <w:bottom w:val="single" w:sz="4" w:space="0" w:color="auto"/>
              <w:right w:val="single" w:sz="4" w:space="0" w:color="auto"/>
            </w:tcBorders>
            <w:shd w:val="clear" w:color="auto" w:fill="auto"/>
          </w:tcPr>
          <w:p w14:paraId="7199C18A" w14:textId="77777777" w:rsidR="00072E30" w:rsidRPr="005512CC" w:rsidRDefault="00072E30" w:rsidP="00765C79">
            <w:pPr>
              <w:jc w:val="right"/>
              <w:rPr>
                <w:color w:val="000000"/>
                <w:sz w:val="20"/>
                <w:szCs w:val="20"/>
              </w:rPr>
            </w:pPr>
            <w:r w:rsidRPr="005512CC">
              <w:rPr>
                <w:color w:val="000000"/>
                <w:sz w:val="20"/>
                <w:szCs w:val="20"/>
              </w:rPr>
              <w:t>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32A2B1DC" w14:textId="77777777" w:rsidR="00072E30" w:rsidRPr="005512CC" w:rsidRDefault="00072E30" w:rsidP="00765C79">
            <w:pPr>
              <w:jc w:val="right"/>
              <w:rPr>
                <w:color w:val="000000"/>
                <w:sz w:val="20"/>
                <w:szCs w:val="20"/>
              </w:rPr>
            </w:pPr>
            <w:r w:rsidRPr="005512CC">
              <w:rPr>
                <w:color w:val="000000"/>
                <w:sz w:val="20"/>
                <w:szCs w:val="20"/>
              </w:rPr>
              <w:t>1.199.847</w:t>
            </w:r>
          </w:p>
        </w:tc>
        <w:tc>
          <w:tcPr>
            <w:tcW w:w="456" w:type="pct"/>
            <w:tcBorders>
              <w:top w:val="nil"/>
              <w:left w:val="nil"/>
              <w:bottom w:val="single" w:sz="4" w:space="0" w:color="auto"/>
              <w:right w:val="single" w:sz="4" w:space="0" w:color="auto"/>
            </w:tcBorders>
            <w:shd w:val="clear" w:color="auto" w:fill="auto"/>
          </w:tcPr>
          <w:p w14:paraId="268E1FF6" w14:textId="77777777" w:rsidR="00072E30" w:rsidRPr="005512CC" w:rsidRDefault="00072E30" w:rsidP="00765C79">
            <w:pPr>
              <w:jc w:val="right"/>
              <w:rPr>
                <w:color w:val="000000"/>
                <w:sz w:val="20"/>
                <w:szCs w:val="20"/>
              </w:rPr>
            </w:pPr>
            <w:r w:rsidRPr="005512CC">
              <w:rPr>
                <w:color w:val="000000"/>
                <w:sz w:val="20"/>
                <w:szCs w:val="20"/>
              </w:rPr>
              <w:t>0</w:t>
            </w:r>
          </w:p>
        </w:tc>
        <w:tc>
          <w:tcPr>
            <w:tcW w:w="605" w:type="pct"/>
            <w:tcBorders>
              <w:top w:val="nil"/>
              <w:left w:val="nil"/>
              <w:bottom w:val="single" w:sz="4" w:space="0" w:color="auto"/>
              <w:right w:val="single" w:sz="4" w:space="0" w:color="auto"/>
            </w:tcBorders>
            <w:shd w:val="clear" w:color="auto" w:fill="auto"/>
          </w:tcPr>
          <w:p w14:paraId="356CEE72" w14:textId="77777777" w:rsidR="00072E30" w:rsidRPr="005512CC" w:rsidRDefault="00072E30" w:rsidP="00765C79">
            <w:pPr>
              <w:jc w:val="right"/>
              <w:rPr>
                <w:color w:val="000000"/>
                <w:sz w:val="20"/>
                <w:szCs w:val="20"/>
                <w:lang w:eastAsia="en-CA"/>
              </w:rPr>
            </w:pPr>
            <w:r w:rsidRPr="005512CC">
              <w:rPr>
                <w:color w:val="000000"/>
                <w:sz w:val="20"/>
                <w:szCs w:val="20"/>
              </w:rPr>
              <w:t>3.144.194</w:t>
            </w:r>
          </w:p>
        </w:tc>
      </w:tr>
      <w:tr w:rsidR="00072E30" w:rsidRPr="005512CC" w14:paraId="301E9211" w14:textId="77777777" w:rsidTr="00765C79">
        <w:trPr>
          <w:trHeight w:val="60"/>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527A30A7" w14:textId="77777777" w:rsidR="00072E30" w:rsidRPr="005512CC" w:rsidRDefault="00072E30" w:rsidP="00765C79">
            <w:pPr>
              <w:jc w:val="left"/>
              <w:rPr>
                <w:color w:val="000000"/>
                <w:sz w:val="20"/>
                <w:szCs w:val="20"/>
                <w:lang w:val="en-US"/>
              </w:rPr>
            </w:pPr>
            <w:r w:rsidRPr="005512CC">
              <w:rPr>
                <w:color w:val="000000"/>
                <w:sz w:val="20"/>
                <w:szCs w:val="20"/>
                <w:lang w:eastAsia="en-CA"/>
              </w:rPr>
              <w:t>2.4</w:t>
            </w:r>
          </w:p>
        </w:tc>
        <w:tc>
          <w:tcPr>
            <w:tcW w:w="1881" w:type="pct"/>
            <w:tcBorders>
              <w:top w:val="nil"/>
              <w:left w:val="nil"/>
              <w:bottom w:val="single" w:sz="4" w:space="0" w:color="auto"/>
              <w:right w:val="single" w:sz="4" w:space="0" w:color="auto"/>
            </w:tcBorders>
            <w:shd w:val="clear" w:color="auto" w:fill="auto"/>
            <w:tcMar>
              <w:left w:w="85" w:type="dxa"/>
              <w:right w:w="57" w:type="dxa"/>
            </w:tcMar>
            <w:hideMark/>
          </w:tcPr>
          <w:p w14:paraId="34A956CD" w14:textId="77777777" w:rsidR="00072E30" w:rsidRPr="005512CC" w:rsidRDefault="00072E30" w:rsidP="00765C79">
            <w:pPr>
              <w:jc w:val="left"/>
              <w:rPr>
                <w:color w:val="000000"/>
                <w:sz w:val="20"/>
                <w:szCs w:val="20"/>
                <w:lang w:val="es-ES_tradnl"/>
              </w:rPr>
            </w:pPr>
            <w:r w:rsidRPr="005512CC">
              <w:rPr>
                <w:sz w:val="20"/>
                <w:szCs w:val="20"/>
                <w:lang w:val="es-ES_tradnl"/>
              </w:rPr>
              <w:t>Gastos de apoyo para el organismo de ejecución cooperante ($EUA)</w:t>
            </w:r>
          </w:p>
        </w:tc>
        <w:tc>
          <w:tcPr>
            <w:tcW w:w="635" w:type="pct"/>
            <w:tcBorders>
              <w:top w:val="nil"/>
              <w:left w:val="nil"/>
              <w:bottom w:val="single" w:sz="4" w:space="0" w:color="auto"/>
              <w:right w:val="single" w:sz="4" w:space="0" w:color="auto"/>
            </w:tcBorders>
            <w:shd w:val="clear" w:color="auto" w:fill="auto"/>
          </w:tcPr>
          <w:p w14:paraId="5F73D209" w14:textId="77777777" w:rsidR="00072E30" w:rsidRPr="005512CC" w:rsidRDefault="00072E30" w:rsidP="00765C79">
            <w:pPr>
              <w:jc w:val="right"/>
              <w:rPr>
                <w:color w:val="000000"/>
                <w:sz w:val="20"/>
                <w:szCs w:val="20"/>
                <w:lang w:val="en-US"/>
              </w:rPr>
            </w:pPr>
            <w:r w:rsidRPr="005512CC">
              <w:rPr>
                <w:sz w:val="20"/>
                <w:szCs w:val="20"/>
              </w:rPr>
              <w:t>136.104</w:t>
            </w:r>
          </w:p>
        </w:tc>
        <w:tc>
          <w:tcPr>
            <w:tcW w:w="516" w:type="pct"/>
            <w:tcBorders>
              <w:top w:val="nil"/>
              <w:left w:val="nil"/>
              <w:bottom w:val="single" w:sz="4" w:space="0" w:color="auto"/>
              <w:right w:val="single" w:sz="4" w:space="0" w:color="auto"/>
            </w:tcBorders>
            <w:shd w:val="clear" w:color="auto" w:fill="auto"/>
          </w:tcPr>
          <w:p w14:paraId="794D7BC2" w14:textId="77777777" w:rsidR="00072E30" w:rsidRPr="005512CC" w:rsidRDefault="00072E30" w:rsidP="00765C79">
            <w:pPr>
              <w:jc w:val="right"/>
              <w:rPr>
                <w:color w:val="000000"/>
                <w:sz w:val="20"/>
                <w:szCs w:val="20"/>
                <w:lang w:val="en-US"/>
              </w:rPr>
            </w:pPr>
            <w:r w:rsidRPr="005512CC">
              <w:rPr>
                <w:color w:val="000000"/>
                <w:sz w:val="20"/>
                <w:szCs w:val="20"/>
                <w:lang w:val="en-US"/>
              </w:rPr>
              <w:t>0</w:t>
            </w:r>
          </w:p>
        </w:tc>
        <w:tc>
          <w:tcPr>
            <w:tcW w:w="606" w:type="pct"/>
            <w:tcBorders>
              <w:top w:val="nil"/>
              <w:left w:val="single" w:sz="4" w:space="0" w:color="auto"/>
              <w:bottom w:val="single" w:sz="4" w:space="0" w:color="auto"/>
              <w:right w:val="single" w:sz="4" w:space="0" w:color="auto"/>
            </w:tcBorders>
            <w:shd w:val="clear" w:color="auto" w:fill="auto"/>
          </w:tcPr>
          <w:p w14:paraId="2C91AF2C" w14:textId="77777777" w:rsidR="00072E30" w:rsidRPr="005512CC" w:rsidRDefault="00072E30" w:rsidP="00765C79">
            <w:pPr>
              <w:jc w:val="right"/>
              <w:rPr>
                <w:color w:val="000000"/>
                <w:sz w:val="20"/>
                <w:szCs w:val="20"/>
                <w:lang w:val="en-US"/>
              </w:rPr>
            </w:pPr>
            <w:r w:rsidRPr="005512CC">
              <w:rPr>
                <w:color w:val="000000"/>
                <w:sz w:val="20"/>
                <w:szCs w:val="20"/>
              </w:rPr>
              <w:t>83.989</w:t>
            </w:r>
          </w:p>
        </w:tc>
        <w:tc>
          <w:tcPr>
            <w:tcW w:w="456" w:type="pct"/>
            <w:tcBorders>
              <w:top w:val="nil"/>
              <w:left w:val="nil"/>
              <w:bottom w:val="single" w:sz="4" w:space="0" w:color="auto"/>
              <w:right w:val="single" w:sz="4" w:space="0" w:color="auto"/>
            </w:tcBorders>
            <w:shd w:val="clear" w:color="auto" w:fill="auto"/>
          </w:tcPr>
          <w:p w14:paraId="6BFA01D3" w14:textId="77777777" w:rsidR="00072E30" w:rsidRPr="005512CC" w:rsidRDefault="00072E30" w:rsidP="00765C79">
            <w:pPr>
              <w:jc w:val="right"/>
              <w:rPr>
                <w:color w:val="000000"/>
                <w:sz w:val="20"/>
                <w:szCs w:val="20"/>
                <w:lang w:val="en-US"/>
              </w:rPr>
            </w:pPr>
            <w:r w:rsidRPr="005512CC">
              <w:rPr>
                <w:color w:val="000000"/>
                <w:sz w:val="20"/>
                <w:szCs w:val="20"/>
                <w:lang w:val="en-US"/>
              </w:rPr>
              <w:t>0</w:t>
            </w:r>
          </w:p>
        </w:tc>
        <w:tc>
          <w:tcPr>
            <w:tcW w:w="605" w:type="pct"/>
            <w:tcBorders>
              <w:top w:val="nil"/>
              <w:left w:val="nil"/>
              <w:bottom w:val="single" w:sz="4" w:space="0" w:color="auto"/>
              <w:right w:val="single" w:sz="4" w:space="0" w:color="auto"/>
            </w:tcBorders>
            <w:shd w:val="clear" w:color="auto" w:fill="auto"/>
          </w:tcPr>
          <w:p w14:paraId="7124E97F" w14:textId="77777777" w:rsidR="00072E30" w:rsidRPr="005512CC" w:rsidRDefault="00072E30" w:rsidP="00765C79">
            <w:pPr>
              <w:jc w:val="right"/>
              <w:rPr>
                <w:color w:val="000000"/>
                <w:sz w:val="20"/>
                <w:szCs w:val="20"/>
                <w:lang w:eastAsia="en-CA"/>
              </w:rPr>
            </w:pPr>
            <w:r w:rsidRPr="005512CC">
              <w:rPr>
                <w:color w:val="000000"/>
                <w:sz w:val="20"/>
                <w:szCs w:val="20"/>
              </w:rPr>
              <w:t>220.093</w:t>
            </w:r>
          </w:p>
        </w:tc>
      </w:tr>
      <w:tr w:rsidR="00072E30" w:rsidRPr="005512CC" w14:paraId="10BC463A" w14:textId="77777777" w:rsidTr="00765C79">
        <w:trPr>
          <w:trHeight w:val="62"/>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1FD6636E" w14:textId="77777777" w:rsidR="00072E30" w:rsidRPr="005512CC" w:rsidRDefault="00072E30" w:rsidP="00765C79">
            <w:pPr>
              <w:jc w:val="left"/>
              <w:rPr>
                <w:color w:val="000000"/>
                <w:sz w:val="20"/>
                <w:szCs w:val="20"/>
              </w:rPr>
            </w:pPr>
            <w:r w:rsidRPr="005512CC">
              <w:rPr>
                <w:color w:val="000000"/>
                <w:sz w:val="20"/>
                <w:szCs w:val="20"/>
                <w:lang w:eastAsia="en-CA"/>
              </w:rPr>
              <w:t>3.1</w:t>
            </w:r>
          </w:p>
        </w:tc>
        <w:tc>
          <w:tcPr>
            <w:tcW w:w="1881" w:type="pct"/>
            <w:tcBorders>
              <w:top w:val="nil"/>
              <w:left w:val="nil"/>
              <w:bottom w:val="single" w:sz="4" w:space="0" w:color="auto"/>
              <w:right w:val="single" w:sz="4" w:space="0" w:color="auto"/>
            </w:tcBorders>
            <w:shd w:val="clear" w:color="auto" w:fill="auto"/>
            <w:tcMar>
              <w:left w:w="85" w:type="dxa"/>
              <w:right w:w="57" w:type="dxa"/>
            </w:tcMar>
            <w:hideMark/>
          </w:tcPr>
          <w:p w14:paraId="7EB130D9" w14:textId="77777777" w:rsidR="00072E30" w:rsidRPr="005512CC" w:rsidRDefault="00072E30" w:rsidP="00765C79">
            <w:pPr>
              <w:jc w:val="left"/>
              <w:rPr>
                <w:color w:val="000000"/>
                <w:sz w:val="20"/>
                <w:szCs w:val="20"/>
                <w:lang w:val="en-US"/>
              </w:rPr>
            </w:pPr>
            <w:r w:rsidRPr="005512CC">
              <w:rPr>
                <w:sz w:val="20"/>
                <w:szCs w:val="20"/>
              </w:rPr>
              <w:t>Financiación total convenida ($EUA)</w:t>
            </w:r>
          </w:p>
        </w:tc>
        <w:tc>
          <w:tcPr>
            <w:tcW w:w="635" w:type="pct"/>
            <w:tcBorders>
              <w:top w:val="nil"/>
              <w:left w:val="nil"/>
              <w:bottom w:val="single" w:sz="4" w:space="0" w:color="auto"/>
              <w:right w:val="single" w:sz="4" w:space="0" w:color="auto"/>
            </w:tcBorders>
            <w:shd w:val="clear" w:color="auto" w:fill="auto"/>
          </w:tcPr>
          <w:p w14:paraId="6EABF661" w14:textId="77777777" w:rsidR="00072E30" w:rsidRPr="005512CC" w:rsidRDefault="00072E30" w:rsidP="00765C79">
            <w:pPr>
              <w:jc w:val="right"/>
              <w:rPr>
                <w:color w:val="000000"/>
                <w:sz w:val="20"/>
                <w:szCs w:val="20"/>
                <w:lang w:eastAsia="en-CA"/>
              </w:rPr>
            </w:pPr>
            <w:r w:rsidRPr="005512CC">
              <w:rPr>
                <w:sz w:val="20"/>
                <w:szCs w:val="20"/>
              </w:rPr>
              <w:t>1.944.347</w:t>
            </w:r>
          </w:p>
        </w:tc>
        <w:tc>
          <w:tcPr>
            <w:tcW w:w="516" w:type="pct"/>
            <w:tcBorders>
              <w:top w:val="nil"/>
              <w:left w:val="nil"/>
              <w:bottom w:val="single" w:sz="4" w:space="0" w:color="auto"/>
              <w:right w:val="single" w:sz="4" w:space="0" w:color="auto"/>
            </w:tcBorders>
            <w:shd w:val="clear" w:color="auto" w:fill="auto"/>
          </w:tcPr>
          <w:p w14:paraId="5617E9B0" w14:textId="77777777" w:rsidR="00072E30" w:rsidRPr="005512CC" w:rsidRDefault="00072E30" w:rsidP="00765C79">
            <w:pPr>
              <w:jc w:val="right"/>
              <w:rPr>
                <w:color w:val="000000"/>
                <w:sz w:val="20"/>
                <w:szCs w:val="20"/>
                <w:lang w:eastAsia="en-CA"/>
              </w:rPr>
            </w:pPr>
            <w:r w:rsidRPr="005512CC">
              <w:rPr>
                <w:color w:val="000000"/>
                <w:sz w:val="20"/>
                <w:szCs w:val="20"/>
                <w:lang w:eastAsia="en-CA"/>
              </w:rPr>
              <w:t>0</w:t>
            </w:r>
          </w:p>
        </w:tc>
        <w:tc>
          <w:tcPr>
            <w:tcW w:w="606" w:type="pct"/>
            <w:tcBorders>
              <w:top w:val="nil"/>
              <w:left w:val="single" w:sz="4" w:space="0" w:color="auto"/>
              <w:bottom w:val="single" w:sz="4" w:space="0" w:color="auto"/>
              <w:right w:val="single" w:sz="4" w:space="0" w:color="auto"/>
            </w:tcBorders>
            <w:shd w:val="clear" w:color="auto" w:fill="auto"/>
          </w:tcPr>
          <w:p w14:paraId="6E6CE7EA" w14:textId="77777777" w:rsidR="00072E30" w:rsidRPr="005512CC" w:rsidRDefault="00072E30" w:rsidP="00765C79">
            <w:pPr>
              <w:jc w:val="right"/>
              <w:rPr>
                <w:color w:val="000000"/>
                <w:sz w:val="20"/>
                <w:szCs w:val="20"/>
                <w:lang w:eastAsia="en-CA"/>
              </w:rPr>
            </w:pPr>
            <w:r w:rsidRPr="005512CC">
              <w:rPr>
                <w:color w:val="000000"/>
                <w:sz w:val="20"/>
                <w:szCs w:val="20"/>
              </w:rPr>
              <w:t>1.199.847</w:t>
            </w:r>
          </w:p>
        </w:tc>
        <w:tc>
          <w:tcPr>
            <w:tcW w:w="456" w:type="pct"/>
            <w:tcBorders>
              <w:top w:val="nil"/>
              <w:left w:val="nil"/>
              <w:bottom w:val="single" w:sz="4" w:space="0" w:color="auto"/>
              <w:right w:val="single" w:sz="4" w:space="0" w:color="auto"/>
            </w:tcBorders>
            <w:shd w:val="clear" w:color="auto" w:fill="auto"/>
          </w:tcPr>
          <w:p w14:paraId="6309FA2F" w14:textId="77777777" w:rsidR="00072E30" w:rsidRPr="005512CC" w:rsidRDefault="00072E30" w:rsidP="00765C79">
            <w:pPr>
              <w:ind w:left="-247"/>
              <w:jc w:val="right"/>
              <w:rPr>
                <w:color w:val="000000"/>
                <w:sz w:val="20"/>
                <w:szCs w:val="20"/>
                <w:lang w:eastAsia="en-CA"/>
              </w:rPr>
            </w:pPr>
            <w:r w:rsidRPr="005512CC">
              <w:rPr>
                <w:color w:val="000000"/>
                <w:sz w:val="20"/>
                <w:szCs w:val="20"/>
                <w:lang w:eastAsia="en-CA"/>
              </w:rPr>
              <w:t>0</w:t>
            </w:r>
          </w:p>
        </w:tc>
        <w:tc>
          <w:tcPr>
            <w:tcW w:w="605" w:type="pct"/>
            <w:tcBorders>
              <w:top w:val="nil"/>
              <w:left w:val="nil"/>
              <w:bottom w:val="single" w:sz="4" w:space="0" w:color="auto"/>
              <w:right w:val="single" w:sz="4" w:space="0" w:color="auto"/>
            </w:tcBorders>
            <w:shd w:val="clear" w:color="auto" w:fill="auto"/>
          </w:tcPr>
          <w:p w14:paraId="10CFD8C9" w14:textId="77777777" w:rsidR="00072E30" w:rsidRPr="005512CC" w:rsidRDefault="00072E30" w:rsidP="00765C79">
            <w:pPr>
              <w:jc w:val="right"/>
              <w:rPr>
                <w:color w:val="000000"/>
                <w:sz w:val="20"/>
                <w:szCs w:val="20"/>
                <w:lang w:eastAsia="en-CA"/>
              </w:rPr>
            </w:pPr>
            <w:r w:rsidRPr="005512CC">
              <w:rPr>
                <w:color w:val="000000"/>
                <w:sz w:val="20"/>
                <w:szCs w:val="20"/>
              </w:rPr>
              <w:t>3.144.194</w:t>
            </w:r>
          </w:p>
        </w:tc>
      </w:tr>
      <w:tr w:rsidR="00072E30" w:rsidRPr="005512CC" w14:paraId="34697330" w14:textId="77777777" w:rsidTr="00765C79">
        <w:trPr>
          <w:trHeight w:val="62"/>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21DEE32F" w14:textId="77777777" w:rsidR="00072E30" w:rsidRPr="005512CC" w:rsidRDefault="00072E30" w:rsidP="00765C79">
            <w:pPr>
              <w:ind w:right="-395"/>
              <w:jc w:val="left"/>
              <w:rPr>
                <w:color w:val="000000"/>
                <w:sz w:val="20"/>
                <w:szCs w:val="20"/>
              </w:rPr>
            </w:pPr>
            <w:r w:rsidRPr="005512CC">
              <w:rPr>
                <w:color w:val="000000"/>
                <w:sz w:val="20"/>
                <w:szCs w:val="20"/>
                <w:lang w:eastAsia="en-CA"/>
              </w:rPr>
              <w:t>3.2</w:t>
            </w:r>
          </w:p>
        </w:tc>
        <w:tc>
          <w:tcPr>
            <w:tcW w:w="1881" w:type="pct"/>
            <w:tcBorders>
              <w:top w:val="nil"/>
              <w:left w:val="nil"/>
              <w:bottom w:val="single" w:sz="4" w:space="0" w:color="auto"/>
              <w:right w:val="single" w:sz="4" w:space="0" w:color="auto"/>
            </w:tcBorders>
            <w:shd w:val="clear" w:color="auto" w:fill="auto"/>
            <w:tcMar>
              <w:left w:w="85" w:type="dxa"/>
              <w:right w:w="57" w:type="dxa"/>
            </w:tcMar>
            <w:hideMark/>
          </w:tcPr>
          <w:p w14:paraId="7EBE39D1" w14:textId="77777777" w:rsidR="00072E30" w:rsidRPr="005512CC" w:rsidRDefault="00072E30" w:rsidP="00765C79">
            <w:pPr>
              <w:jc w:val="left"/>
              <w:rPr>
                <w:color w:val="000000"/>
                <w:sz w:val="20"/>
                <w:szCs w:val="20"/>
                <w:lang w:val="es-ES_tradnl"/>
              </w:rPr>
            </w:pPr>
            <w:r w:rsidRPr="005512CC">
              <w:rPr>
                <w:sz w:val="20"/>
                <w:szCs w:val="20"/>
                <w:lang w:val="es-ES_tradnl"/>
              </w:rPr>
              <w:t>Total gastos de apoyo ($EUA)</w:t>
            </w:r>
          </w:p>
        </w:tc>
        <w:tc>
          <w:tcPr>
            <w:tcW w:w="635" w:type="pct"/>
            <w:tcBorders>
              <w:top w:val="nil"/>
              <w:left w:val="nil"/>
              <w:bottom w:val="single" w:sz="4" w:space="0" w:color="auto"/>
              <w:right w:val="single" w:sz="4" w:space="0" w:color="auto"/>
            </w:tcBorders>
            <w:shd w:val="clear" w:color="auto" w:fill="auto"/>
          </w:tcPr>
          <w:p w14:paraId="62BD0C85" w14:textId="77777777" w:rsidR="00072E30" w:rsidRPr="005512CC" w:rsidRDefault="00072E30" w:rsidP="00765C79">
            <w:pPr>
              <w:jc w:val="right"/>
              <w:rPr>
                <w:color w:val="000000"/>
                <w:sz w:val="20"/>
                <w:szCs w:val="20"/>
                <w:lang w:eastAsia="en-CA"/>
              </w:rPr>
            </w:pPr>
            <w:r w:rsidRPr="005512CC">
              <w:rPr>
                <w:sz w:val="20"/>
                <w:szCs w:val="20"/>
              </w:rPr>
              <w:t>136.104</w:t>
            </w:r>
          </w:p>
        </w:tc>
        <w:tc>
          <w:tcPr>
            <w:tcW w:w="516" w:type="pct"/>
            <w:tcBorders>
              <w:top w:val="nil"/>
              <w:left w:val="nil"/>
              <w:bottom w:val="single" w:sz="4" w:space="0" w:color="auto"/>
              <w:right w:val="single" w:sz="4" w:space="0" w:color="auto"/>
            </w:tcBorders>
            <w:shd w:val="clear" w:color="auto" w:fill="auto"/>
          </w:tcPr>
          <w:p w14:paraId="0996456D" w14:textId="77777777" w:rsidR="00072E30" w:rsidRPr="005512CC" w:rsidRDefault="00072E30" w:rsidP="00765C79">
            <w:pPr>
              <w:jc w:val="right"/>
              <w:rPr>
                <w:color w:val="000000"/>
                <w:sz w:val="20"/>
                <w:szCs w:val="20"/>
                <w:lang w:eastAsia="en-CA"/>
              </w:rPr>
            </w:pPr>
            <w:r w:rsidRPr="005512CC">
              <w:rPr>
                <w:color w:val="000000"/>
                <w:sz w:val="20"/>
                <w:szCs w:val="20"/>
                <w:lang w:eastAsia="en-CA"/>
              </w:rPr>
              <w:t>0</w:t>
            </w:r>
          </w:p>
        </w:tc>
        <w:tc>
          <w:tcPr>
            <w:tcW w:w="606" w:type="pct"/>
            <w:tcBorders>
              <w:top w:val="nil"/>
              <w:left w:val="single" w:sz="4" w:space="0" w:color="auto"/>
              <w:bottom w:val="single" w:sz="4" w:space="0" w:color="auto"/>
              <w:right w:val="single" w:sz="4" w:space="0" w:color="auto"/>
            </w:tcBorders>
            <w:shd w:val="clear" w:color="auto" w:fill="auto"/>
          </w:tcPr>
          <w:p w14:paraId="64F22AC8" w14:textId="77777777" w:rsidR="00072E30" w:rsidRPr="005512CC" w:rsidRDefault="00072E30" w:rsidP="00765C79">
            <w:pPr>
              <w:jc w:val="right"/>
              <w:rPr>
                <w:color w:val="000000"/>
                <w:sz w:val="20"/>
                <w:szCs w:val="20"/>
                <w:lang w:eastAsia="en-CA"/>
              </w:rPr>
            </w:pPr>
            <w:r w:rsidRPr="005512CC">
              <w:rPr>
                <w:color w:val="000000"/>
                <w:sz w:val="20"/>
                <w:szCs w:val="20"/>
              </w:rPr>
              <w:t>83.989</w:t>
            </w:r>
          </w:p>
        </w:tc>
        <w:tc>
          <w:tcPr>
            <w:tcW w:w="456" w:type="pct"/>
            <w:tcBorders>
              <w:top w:val="nil"/>
              <w:left w:val="nil"/>
              <w:bottom w:val="single" w:sz="4" w:space="0" w:color="auto"/>
              <w:right w:val="single" w:sz="4" w:space="0" w:color="auto"/>
            </w:tcBorders>
            <w:shd w:val="clear" w:color="auto" w:fill="auto"/>
          </w:tcPr>
          <w:p w14:paraId="39601FBC" w14:textId="77777777" w:rsidR="00072E30" w:rsidRPr="005512CC" w:rsidRDefault="00072E30" w:rsidP="00765C79">
            <w:pPr>
              <w:jc w:val="right"/>
              <w:rPr>
                <w:color w:val="000000"/>
                <w:sz w:val="20"/>
                <w:szCs w:val="20"/>
                <w:lang w:eastAsia="en-CA"/>
              </w:rPr>
            </w:pPr>
            <w:r w:rsidRPr="005512CC">
              <w:rPr>
                <w:color w:val="000000"/>
                <w:sz w:val="20"/>
                <w:szCs w:val="20"/>
                <w:lang w:eastAsia="en-CA"/>
              </w:rPr>
              <w:t>0</w:t>
            </w:r>
          </w:p>
        </w:tc>
        <w:tc>
          <w:tcPr>
            <w:tcW w:w="605" w:type="pct"/>
            <w:tcBorders>
              <w:top w:val="nil"/>
              <w:left w:val="nil"/>
              <w:bottom w:val="single" w:sz="4" w:space="0" w:color="auto"/>
              <w:right w:val="single" w:sz="4" w:space="0" w:color="auto"/>
            </w:tcBorders>
            <w:shd w:val="clear" w:color="auto" w:fill="auto"/>
          </w:tcPr>
          <w:p w14:paraId="37AE4A69" w14:textId="77777777" w:rsidR="00072E30" w:rsidRPr="005512CC" w:rsidRDefault="00072E30" w:rsidP="00765C79">
            <w:pPr>
              <w:jc w:val="right"/>
              <w:rPr>
                <w:color w:val="000000"/>
                <w:sz w:val="20"/>
                <w:szCs w:val="20"/>
                <w:lang w:eastAsia="en-CA"/>
              </w:rPr>
            </w:pPr>
            <w:r w:rsidRPr="005512CC">
              <w:rPr>
                <w:color w:val="000000"/>
                <w:sz w:val="20"/>
                <w:szCs w:val="20"/>
              </w:rPr>
              <w:t>220.093</w:t>
            </w:r>
          </w:p>
        </w:tc>
      </w:tr>
      <w:tr w:rsidR="00072E30" w:rsidRPr="005512CC" w14:paraId="04FE66DA" w14:textId="77777777" w:rsidTr="00765C79">
        <w:trPr>
          <w:trHeight w:val="53"/>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4C74D87F" w14:textId="77777777" w:rsidR="00072E30" w:rsidRPr="005512CC" w:rsidRDefault="00072E30" w:rsidP="00765C79">
            <w:pPr>
              <w:ind w:right="-395"/>
              <w:jc w:val="left"/>
              <w:rPr>
                <w:color w:val="000000"/>
                <w:sz w:val="20"/>
                <w:szCs w:val="20"/>
                <w:lang w:val="en-US"/>
              </w:rPr>
            </w:pPr>
            <w:r w:rsidRPr="005512CC">
              <w:rPr>
                <w:color w:val="000000"/>
                <w:sz w:val="20"/>
                <w:szCs w:val="20"/>
                <w:lang w:eastAsia="en-CA"/>
              </w:rPr>
              <w:t>3.3</w:t>
            </w:r>
          </w:p>
        </w:tc>
        <w:tc>
          <w:tcPr>
            <w:tcW w:w="1881" w:type="pct"/>
            <w:tcBorders>
              <w:top w:val="nil"/>
              <w:left w:val="nil"/>
              <w:bottom w:val="single" w:sz="4" w:space="0" w:color="auto"/>
              <w:right w:val="single" w:sz="4" w:space="0" w:color="auto"/>
            </w:tcBorders>
            <w:shd w:val="clear" w:color="auto" w:fill="auto"/>
            <w:tcMar>
              <w:left w:w="85" w:type="dxa"/>
              <w:right w:w="57" w:type="dxa"/>
            </w:tcMar>
            <w:hideMark/>
          </w:tcPr>
          <w:p w14:paraId="39A254BB" w14:textId="77777777" w:rsidR="00072E30" w:rsidRPr="005512CC" w:rsidRDefault="00072E30" w:rsidP="00765C79">
            <w:pPr>
              <w:jc w:val="left"/>
              <w:rPr>
                <w:color w:val="000000"/>
                <w:sz w:val="20"/>
                <w:szCs w:val="20"/>
                <w:lang w:val="es-ES_tradnl"/>
              </w:rPr>
            </w:pPr>
            <w:r w:rsidRPr="005512CC">
              <w:rPr>
                <w:sz w:val="20"/>
                <w:szCs w:val="20"/>
                <w:lang w:val="es-ES_tradnl"/>
              </w:rPr>
              <w:t>Total de costos convenidos ($EUA)</w:t>
            </w:r>
          </w:p>
        </w:tc>
        <w:tc>
          <w:tcPr>
            <w:tcW w:w="635" w:type="pct"/>
            <w:tcBorders>
              <w:top w:val="nil"/>
              <w:left w:val="nil"/>
              <w:bottom w:val="single" w:sz="4" w:space="0" w:color="auto"/>
              <w:right w:val="single" w:sz="4" w:space="0" w:color="auto"/>
            </w:tcBorders>
            <w:shd w:val="clear" w:color="auto" w:fill="auto"/>
          </w:tcPr>
          <w:p w14:paraId="2399668C" w14:textId="77777777" w:rsidR="00072E30" w:rsidRPr="005512CC" w:rsidRDefault="00072E30" w:rsidP="00765C79">
            <w:pPr>
              <w:jc w:val="right"/>
              <w:rPr>
                <w:color w:val="000000"/>
                <w:sz w:val="20"/>
                <w:szCs w:val="20"/>
                <w:lang w:eastAsia="en-CA"/>
              </w:rPr>
            </w:pPr>
            <w:r w:rsidRPr="005512CC">
              <w:rPr>
                <w:sz w:val="20"/>
                <w:szCs w:val="20"/>
                <w:lang w:eastAsia="en-CA"/>
              </w:rPr>
              <w:t>2.080.451</w:t>
            </w:r>
          </w:p>
        </w:tc>
        <w:tc>
          <w:tcPr>
            <w:tcW w:w="516" w:type="pct"/>
            <w:tcBorders>
              <w:top w:val="nil"/>
              <w:left w:val="nil"/>
              <w:bottom w:val="single" w:sz="4" w:space="0" w:color="auto"/>
              <w:right w:val="single" w:sz="4" w:space="0" w:color="auto"/>
            </w:tcBorders>
            <w:shd w:val="clear" w:color="auto" w:fill="auto"/>
          </w:tcPr>
          <w:p w14:paraId="4EFFCFD1" w14:textId="77777777" w:rsidR="00072E30" w:rsidRPr="005512CC" w:rsidRDefault="00072E30" w:rsidP="00765C79">
            <w:pPr>
              <w:jc w:val="right"/>
              <w:rPr>
                <w:color w:val="000000"/>
                <w:sz w:val="20"/>
                <w:szCs w:val="20"/>
                <w:lang w:eastAsia="en-CA"/>
              </w:rPr>
            </w:pPr>
            <w:r w:rsidRPr="005512CC">
              <w:rPr>
                <w:color w:val="000000"/>
                <w:sz w:val="20"/>
                <w:szCs w:val="20"/>
                <w:lang w:eastAsia="en-CA"/>
              </w:rPr>
              <w:t>0</w:t>
            </w:r>
          </w:p>
        </w:tc>
        <w:tc>
          <w:tcPr>
            <w:tcW w:w="606" w:type="pct"/>
            <w:tcBorders>
              <w:top w:val="nil"/>
              <w:left w:val="single" w:sz="4" w:space="0" w:color="auto"/>
              <w:bottom w:val="single" w:sz="4" w:space="0" w:color="auto"/>
              <w:right w:val="single" w:sz="4" w:space="0" w:color="auto"/>
            </w:tcBorders>
            <w:shd w:val="clear" w:color="auto" w:fill="auto"/>
          </w:tcPr>
          <w:p w14:paraId="46D45F4A" w14:textId="77777777" w:rsidR="00072E30" w:rsidRPr="005512CC" w:rsidRDefault="00072E30" w:rsidP="00765C79">
            <w:pPr>
              <w:jc w:val="right"/>
              <w:rPr>
                <w:color w:val="000000"/>
                <w:sz w:val="20"/>
                <w:szCs w:val="20"/>
                <w:lang w:eastAsia="en-CA"/>
              </w:rPr>
            </w:pPr>
            <w:r w:rsidRPr="005512CC">
              <w:rPr>
                <w:color w:val="000000"/>
                <w:sz w:val="20"/>
                <w:szCs w:val="20"/>
              </w:rPr>
              <w:t>1.283.836</w:t>
            </w:r>
          </w:p>
        </w:tc>
        <w:tc>
          <w:tcPr>
            <w:tcW w:w="456" w:type="pct"/>
            <w:tcBorders>
              <w:top w:val="nil"/>
              <w:left w:val="nil"/>
              <w:bottom w:val="single" w:sz="4" w:space="0" w:color="auto"/>
              <w:right w:val="single" w:sz="4" w:space="0" w:color="auto"/>
            </w:tcBorders>
            <w:shd w:val="clear" w:color="auto" w:fill="auto"/>
          </w:tcPr>
          <w:p w14:paraId="5C5875F8" w14:textId="77777777" w:rsidR="00072E30" w:rsidRPr="005512CC" w:rsidRDefault="00072E30" w:rsidP="00765C79">
            <w:pPr>
              <w:jc w:val="right"/>
              <w:rPr>
                <w:color w:val="000000"/>
                <w:sz w:val="20"/>
                <w:szCs w:val="20"/>
                <w:lang w:eastAsia="en-CA"/>
              </w:rPr>
            </w:pPr>
            <w:r w:rsidRPr="005512CC">
              <w:rPr>
                <w:color w:val="000000"/>
                <w:sz w:val="20"/>
                <w:szCs w:val="20"/>
                <w:lang w:eastAsia="en-CA"/>
              </w:rPr>
              <w:t>0</w:t>
            </w:r>
          </w:p>
        </w:tc>
        <w:tc>
          <w:tcPr>
            <w:tcW w:w="605" w:type="pct"/>
            <w:tcBorders>
              <w:top w:val="nil"/>
              <w:left w:val="nil"/>
              <w:bottom w:val="single" w:sz="4" w:space="0" w:color="auto"/>
              <w:right w:val="single" w:sz="4" w:space="0" w:color="auto"/>
            </w:tcBorders>
            <w:shd w:val="clear" w:color="auto" w:fill="auto"/>
          </w:tcPr>
          <w:p w14:paraId="48B28E00" w14:textId="77777777" w:rsidR="00072E30" w:rsidRPr="005512CC" w:rsidRDefault="00072E30" w:rsidP="00765C79">
            <w:pPr>
              <w:jc w:val="right"/>
              <w:rPr>
                <w:color w:val="000000"/>
                <w:sz w:val="20"/>
                <w:szCs w:val="20"/>
                <w:lang w:eastAsia="en-CA"/>
              </w:rPr>
            </w:pPr>
            <w:r w:rsidRPr="005512CC">
              <w:rPr>
                <w:color w:val="000000"/>
                <w:sz w:val="20"/>
                <w:szCs w:val="20"/>
              </w:rPr>
              <w:t>3.364.287</w:t>
            </w:r>
          </w:p>
        </w:tc>
      </w:tr>
      <w:tr w:rsidR="00072E30" w:rsidRPr="005512CC" w14:paraId="060829F3" w14:textId="77777777" w:rsidTr="00765C79">
        <w:trPr>
          <w:trHeight w:val="53"/>
          <w:jc w:val="center"/>
        </w:trPr>
        <w:tc>
          <w:tcPr>
            <w:tcW w:w="301" w:type="pct"/>
            <w:tcBorders>
              <w:top w:val="single" w:sz="4" w:space="0" w:color="auto"/>
              <w:left w:val="single" w:sz="4" w:space="0" w:color="auto"/>
              <w:bottom w:val="single" w:sz="4" w:space="0" w:color="auto"/>
              <w:right w:val="single" w:sz="4" w:space="0" w:color="auto"/>
            </w:tcBorders>
            <w:shd w:val="clear" w:color="auto" w:fill="auto"/>
            <w:tcMar>
              <w:left w:w="85" w:type="dxa"/>
              <w:right w:w="57" w:type="dxa"/>
            </w:tcMar>
            <w:hideMark/>
          </w:tcPr>
          <w:p w14:paraId="2EBC6C4C" w14:textId="77777777" w:rsidR="00072E30" w:rsidRPr="005512CC" w:rsidRDefault="00072E30" w:rsidP="00765C79">
            <w:pPr>
              <w:ind w:right="-395"/>
              <w:jc w:val="left"/>
              <w:rPr>
                <w:color w:val="000000"/>
                <w:sz w:val="20"/>
                <w:szCs w:val="20"/>
                <w:lang w:val="en-US"/>
              </w:rPr>
            </w:pPr>
            <w:r w:rsidRPr="005512CC">
              <w:rPr>
                <w:color w:val="000000"/>
                <w:sz w:val="20"/>
                <w:szCs w:val="20"/>
                <w:lang w:eastAsia="en-CA"/>
              </w:rPr>
              <w:t>4.1.1</w:t>
            </w:r>
          </w:p>
        </w:tc>
        <w:tc>
          <w:tcPr>
            <w:tcW w:w="4093"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0D9374CE" w14:textId="77777777" w:rsidR="00072E30" w:rsidRPr="005512CC" w:rsidRDefault="00072E30" w:rsidP="00765C79">
            <w:pPr>
              <w:jc w:val="left"/>
              <w:rPr>
                <w:color w:val="000000"/>
                <w:sz w:val="20"/>
                <w:szCs w:val="20"/>
                <w:lang w:val="es-ES_tradnl"/>
              </w:rPr>
            </w:pPr>
            <w:r w:rsidRPr="005512CC">
              <w:rPr>
                <w:sz w:val="20"/>
                <w:szCs w:val="20"/>
                <w:lang w:val="es-ES_tradnl"/>
              </w:rPr>
              <w:t>Eliminación total convenida de HCFC-22 por lograr conforme a este Acuerdo (toneladas PAO)</w:t>
            </w:r>
          </w:p>
        </w:tc>
        <w:tc>
          <w:tcPr>
            <w:tcW w:w="605" w:type="pct"/>
            <w:tcBorders>
              <w:top w:val="single" w:sz="4" w:space="0" w:color="auto"/>
              <w:left w:val="nil"/>
              <w:bottom w:val="single" w:sz="4" w:space="0" w:color="auto"/>
              <w:right w:val="single" w:sz="4" w:space="0" w:color="auto"/>
            </w:tcBorders>
            <w:shd w:val="clear" w:color="auto" w:fill="auto"/>
          </w:tcPr>
          <w:p w14:paraId="6CF4CA77" w14:textId="77777777" w:rsidR="00072E30" w:rsidRPr="005512CC" w:rsidRDefault="00072E30" w:rsidP="00765C79">
            <w:pPr>
              <w:jc w:val="right"/>
              <w:rPr>
                <w:color w:val="000000"/>
                <w:sz w:val="20"/>
                <w:szCs w:val="20"/>
                <w:lang w:val="en-US"/>
              </w:rPr>
            </w:pPr>
            <w:r w:rsidRPr="005512CC">
              <w:rPr>
                <w:color w:val="000000"/>
                <w:sz w:val="20"/>
                <w:szCs w:val="20"/>
                <w:lang w:val="en-US" w:eastAsia="zh-CN"/>
              </w:rPr>
              <w:t>68,98</w:t>
            </w:r>
          </w:p>
        </w:tc>
      </w:tr>
      <w:tr w:rsidR="00072E30" w:rsidRPr="005512CC" w14:paraId="42EC321B" w14:textId="77777777" w:rsidTr="00765C79">
        <w:trPr>
          <w:trHeight w:val="116"/>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023E065B" w14:textId="77777777" w:rsidR="00072E30" w:rsidRPr="005512CC" w:rsidRDefault="00072E30" w:rsidP="00765C79">
            <w:pPr>
              <w:ind w:right="-395"/>
              <w:jc w:val="left"/>
              <w:rPr>
                <w:color w:val="000000"/>
                <w:sz w:val="20"/>
                <w:szCs w:val="20"/>
                <w:lang w:val="en-US"/>
              </w:rPr>
            </w:pPr>
            <w:r w:rsidRPr="005512CC">
              <w:rPr>
                <w:color w:val="000000"/>
                <w:sz w:val="20"/>
                <w:szCs w:val="20"/>
                <w:lang w:eastAsia="en-CA"/>
              </w:rPr>
              <w:t>4.1.2</w:t>
            </w:r>
          </w:p>
        </w:tc>
        <w:tc>
          <w:tcPr>
            <w:tcW w:w="4093"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20867194" w14:textId="77777777" w:rsidR="00072E30" w:rsidRPr="005512CC" w:rsidRDefault="00072E30" w:rsidP="00765C79">
            <w:pPr>
              <w:jc w:val="left"/>
              <w:rPr>
                <w:color w:val="000000"/>
                <w:sz w:val="20"/>
                <w:szCs w:val="20"/>
                <w:lang w:val="es-ES_tradnl"/>
              </w:rPr>
            </w:pPr>
            <w:r w:rsidRPr="005512CC">
              <w:rPr>
                <w:sz w:val="20"/>
                <w:szCs w:val="20"/>
                <w:lang w:val="es-ES_tradnl"/>
              </w:rPr>
              <w:t>Eliminación de HCFC-22 por lograr en proyectos aprobados anteriormente (toneladas PAO)</w:t>
            </w:r>
          </w:p>
        </w:tc>
        <w:tc>
          <w:tcPr>
            <w:tcW w:w="605" w:type="pct"/>
            <w:tcBorders>
              <w:top w:val="nil"/>
              <w:left w:val="nil"/>
              <w:bottom w:val="single" w:sz="4" w:space="0" w:color="auto"/>
              <w:right w:val="single" w:sz="4" w:space="0" w:color="auto"/>
            </w:tcBorders>
            <w:shd w:val="clear" w:color="auto" w:fill="auto"/>
          </w:tcPr>
          <w:p w14:paraId="60C00E29" w14:textId="77777777" w:rsidR="00072E30" w:rsidRPr="005512CC" w:rsidRDefault="00072E30" w:rsidP="00765C79">
            <w:pPr>
              <w:jc w:val="right"/>
              <w:rPr>
                <w:color w:val="000000"/>
                <w:sz w:val="20"/>
                <w:szCs w:val="20"/>
                <w:lang w:val="en-US"/>
              </w:rPr>
            </w:pPr>
            <w:r w:rsidRPr="005512CC">
              <w:rPr>
                <w:color w:val="000000"/>
                <w:sz w:val="20"/>
                <w:szCs w:val="20"/>
                <w:lang w:eastAsia="en-CA"/>
              </w:rPr>
              <w:t>80,69</w:t>
            </w:r>
          </w:p>
        </w:tc>
      </w:tr>
      <w:tr w:rsidR="00072E30" w:rsidRPr="005512CC" w14:paraId="7B3588B2" w14:textId="77777777" w:rsidTr="00765C79">
        <w:trPr>
          <w:trHeight w:val="98"/>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7A4B0F45" w14:textId="77777777" w:rsidR="00072E30" w:rsidRPr="005512CC" w:rsidRDefault="00072E30" w:rsidP="00765C79">
            <w:pPr>
              <w:ind w:right="-395"/>
              <w:jc w:val="left"/>
              <w:rPr>
                <w:color w:val="000000"/>
                <w:sz w:val="20"/>
                <w:szCs w:val="20"/>
                <w:lang w:val="en-US"/>
              </w:rPr>
            </w:pPr>
            <w:r w:rsidRPr="005512CC">
              <w:rPr>
                <w:color w:val="000000"/>
                <w:sz w:val="20"/>
                <w:szCs w:val="20"/>
                <w:lang w:eastAsia="en-CA"/>
              </w:rPr>
              <w:t>4.1.3</w:t>
            </w:r>
          </w:p>
        </w:tc>
        <w:tc>
          <w:tcPr>
            <w:tcW w:w="4093"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2C95C5A0" w14:textId="77777777" w:rsidR="00072E30" w:rsidRPr="005512CC" w:rsidRDefault="00072E30" w:rsidP="00765C79">
            <w:pPr>
              <w:jc w:val="left"/>
              <w:rPr>
                <w:color w:val="000000"/>
                <w:sz w:val="20"/>
                <w:szCs w:val="20"/>
                <w:lang w:val="es-ES_tradnl"/>
              </w:rPr>
            </w:pPr>
            <w:r w:rsidRPr="005512CC">
              <w:rPr>
                <w:sz w:val="20"/>
                <w:szCs w:val="20"/>
                <w:lang w:val="es-ES_tradnl"/>
              </w:rPr>
              <w:t>Consumo admisible remanente de HCFC-22 (toneladas PAO)</w:t>
            </w:r>
          </w:p>
        </w:tc>
        <w:tc>
          <w:tcPr>
            <w:tcW w:w="605" w:type="pct"/>
            <w:tcBorders>
              <w:top w:val="nil"/>
              <w:left w:val="nil"/>
              <w:bottom w:val="single" w:sz="4" w:space="0" w:color="auto"/>
              <w:right w:val="single" w:sz="4" w:space="0" w:color="auto"/>
            </w:tcBorders>
            <w:shd w:val="clear" w:color="auto" w:fill="auto"/>
          </w:tcPr>
          <w:p w14:paraId="08CB52D6" w14:textId="77777777" w:rsidR="00072E30" w:rsidRPr="005512CC" w:rsidRDefault="00072E30" w:rsidP="00765C79">
            <w:pPr>
              <w:jc w:val="right"/>
              <w:rPr>
                <w:color w:val="000000"/>
                <w:sz w:val="20"/>
                <w:szCs w:val="20"/>
                <w:lang w:val="en-US"/>
              </w:rPr>
            </w:pPr>
            <w:r w:rsidRPr="005512CC">
              <w:rPr>
                <w:color w:val="000000"/>
                <w:sz w:val="20"/>
                <w:szCs w:val="20"/>
                <w:lang w:eastAsia="en-CA"/>
              </w:rPr>
              <w:t>98,85</w:t>
            </w:r>
          </w:p>
        </w:tc>
      </w:tr>
      <w:tr w:rsidR="00072E30" w:rsidRPr="005512CC" w14:paraId="344AFC35" w14:textId="77777777" w:rsidTr="00765C79">
        <w:trPr>
          <w:trHeight w:val="89"/>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4FCA1444" w14:textId="77777777" w:rsidR="00072E30" w:rsidRPr="005512CC" w:rsidRDefault="00072E30" w:rsidP="00765C79">
            <w:pPr>
              <w:ind w:right="-395"/>
              <w:jc w:val="left"/>
              <w:rPr>
                <w:color w:val="000000"/>
                <w:sz w:val="20"/>
                <w:szCs w:val="20"/>
                <w:lang w:val="en-US"/>
              </w:rPr>
            </w:pPr>
            <w:r w:rsidRPr="005512CC">
              <w:rPr>
                <w:color w:val="000000"/>
                <w:sz w:val="20"/>
                <w:szCs w:val="20"/>
                <w:lang w:eastAsia="en-CA"/>
              </w:rPr>
              <w:t>4.2.1</w:t>
            </w:r>
          </w:p>
        </w:tc>
        <w:tc>
          <w:tcPr>
            <w:tcW w:w="4093"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16785B6F" w14:textId="77777777" w:rsidR="00072E30" w:rsidRPr="005512CC" w:rsidRDefault="00072E30" w:rsidP="00765C79">
            <w:pPr>
              <w:jc w:val="left"/>
              <w:rPr>
                <w:color w:val="000000"/>
                <w:sz w:val="20"/>
                <w:szCs w:val="20"/>
                <w:lang w:val="es-ES_tradnl"/>
              </w:rPr>
            </w:pPr>
            <w:r w:rsidRPr="005512CC">
              <w:rPr>
                <w:sz w:val="20"/>
                <w:szCs w:val="20"/>
                <w:lang w:val="es-ES_tradnl"/>
              </w:rPr>
              <w:t>Eliminación total convenida de HCFC-141b por lograr conforme a este Acuerdo (toneladas PAO)</w:t>
            </w:r>
          </w:p>
        </w:tc>
        <w:tc>
          <w:tcPr>
            <w:tcW w:w="605" w:type="pct"/>
            <w:tcBorders>
              <w:top w:val="nil"/>
              <w:left w:val="nil"/>
              <w:bottom w:val="single" w:sz="4" w:space="0" w:color="auto"/>
              <w:right w:val="single" w:sz="4" w:space="0" w:color="auto"/>
            </w:tcBorders>
            <w:shd w:val="clear" w:color="auto" w:fill="auto"/>
          </w:tcPr>
          <w:p w14:paraId="225865ED" w14:textId="77777777" w:rsidR="00072E30" w:rsidRPr="005512CC" w:rsidRDefault="00072E30" w:rsidP="00765C79">
            <w:pPr>
              <w:jc w:val="right"/>
              <w:rPr>
                <w:color w:val="000000"/>
                <w:sz w:val="20"/>
                <w:szCs w:val="20"/>
                <w:lang w:val="en-US"/>
              </w:rPr>
            </w:pPr>
            <w:r w:rsidRPr="005512CC">
              <w:rPr>
                <w:color w:val="000000"/>
                <w:sz w:val="20"/>
                <w:szCs w:val="20"/>
                <w:lang w:eastAsia="zh-CN"/>
              </w:rPr>
              <w:t>0</w:t>
            </w:r>
          </w:p>
        </w:tc>
      </w:tr>
      <w:tr w:rsidR="00072E30" w:rsidRPr="005512CC" w14:paraId="618BBE89" w14:textId="77777777" w:rsidTr="00765C79">
        <w:trPr>
          <w:trHeight w:val="71"/>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3BBA3F31" w14:textId="77777777" w:rsidR="00072E30" w:rsidRPr="005512CC" w:rsidRDefault="00072E30" w:rsidP="00765C79">
            <w:pPr>
              <w:jc w:val="left"/>
              <w:rPr>
                <w:color w:val="000000"/>
                <w:sz w:val="20"/>
                <w:szCs w:val="20"/>
                <w:lang w:val="en-US"/>
              </w:rPr>
            </w:pPr>
            <w:r w:rsidRPr="005512CC">
              <w:rPr>
                <w:color w:val="000000"/>
                <w:sz w:val="20"/>
                <w:szCs w:val="20"/>
                <w:lang w:eastAsia="en-CA"/>
              </w:rPr>
              <w:t>4.2.2</w:t>
            </w:r>
          </w:p>
        </w:tc>
        <w:tc>
          <w:tcPr>
            <w:tcW w:w="4093"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73170EA5" w14:textId="77777777" w:rsidR="00072E30" w:rsidRPr="005512CC" w:rsidRDefault="00072E30" w:rsidP="00765C79">
            <w:pPr>
              <w:jc w:val="left"/>
              <w:rPr>
                <w:color w:val="000000"/>
                <w:sz w:val="20"/>
                <w:szCs w:val="20"/>
                <w:lang w:val="es-ES_tradnl"/>
              </w:rPr>
            </w:pPr>
            <w:r w:rsidRPr="005512CC">
              <w:rPr>
                <w:sz w:val="20"/>
                <w:szCs w:val="20"/>
                <w:lang w:val="es-ES_tradnl"/>
              </w:rPr>
              <w:t>Eliminación de HCFC-141b por lograr en proyectos aprobados anteriormente (toneladas PAO)</w:t>
            </w:r>
          </w:p>
        </w:tc>
        <w:tc>
          <w:tcPr>
            <w:tcW w:w="605" w:type="pct"/>
            <w:tcBorders>
              <w:top w:val="nil"/>
              <w:left w:val="nil"/>
              <w:bottom w:val="single" w:sz="4" w:space="0" w:color="auto"/>
              <w:right w:val="single" w:sz="4" w:space="0" w:color="auto"/>
            </w:tcBorders>
            <w:shd w:val="clear" w:color="auto" w:fill="auto"/>
          </w:tcPr>
          <w:p w14:paraId="5699B398" w14:textId="77777777" w:rsidR="00072E30" w:rsidRPr="005512CC" w:rsidRDefault="00072E30" w:rsidP="00765C79">
            <w:pPr>
              <w:jc w:val="right"/>
              <w:rPr>
                <w:color w:val="000000"/>
                <w:sz w:val="20"/>
                <w:szCs w:val="20"/>
                <w:lang w:val="en-US"/>
              </w:rPr>
            </w:pPr>
            <w:r w:rsidRPr="005512CC">
              <w:rPr>
                <w:color w:val="000000"/>
                <w:sz w:val="20"/>
                <w:szCs w:val="20"/>
                <w:lang w:eastAsia="zh-CN"/>
              </w:rPr>
              <w:t>96,4</w:t>
            </w:r>
          </w:p>
        </w:tc>
      </w:tr>
      <w:tr w:rsidR="00072E30" w:rsidRPr="005512CC" w14:paraId="29D2EEA5" w14:textId="77777777" w:rsidTr="00765C79">
        <w:trPr>
          <w:trHeight w:val="134"/>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49197253" w14:textId="77777777" w:rsidR="00072E30" w:rsidRPr="005512CC" w:rsidRDefault="00072E30" w:rsidP="00765C79">
            <w:pPr>
              <w:jc w:val="left"/>
              <w:rPr>
                <w:color w:val="000000"/>
                <w:sz w:val="20"/>
                <w:szCs w:val="20"/>
                <w:lang w:val="en-US"/>
              </w:rPr>
            </w:pPr>
            <w:r w:rsidRPr="005512CC">
              <w:rPr>
                <w:color w:val="000000"/>
                <w:sz w:val="20"/>
                <w:szCs w:val="20"/>
                <w:lang w:eastAsia="en-CA"/>
              </w:rPr>
              <w:t>4.2.3</w:t>
            </w:r>
          </w:p>
        </w:tc>
        <w:tc>
          <w:tcPr>
            <w:tcW w:w="4093"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7043AAD9" w14:textId="77777777" w:rsidR="00072E30" w:rsidRPr="005512CC" w:rsidRDefault="00072E30" w:rsidP="00765C79">
            <w:pPr>
              <w:jc w:val="left"/>
              <w:rPr>
                <w:color w:val="000000"/>
                <w:sz w:val="20"/>
                <w:szCs w:val="20"/>
                <w:lang w:val="es-ES_tradnl"/>
              </w:rPr>
            </w:pPr>
            <w:r w:rsidRPr="005512CC">
              <w:rPr>
                <w:sz w:val="20"/>
                <w:szCs w:val="20"/>
                <w:lang w:val="es-ES_tradnl"/>
              </w:rPr>
              <w:t>Consumo admisible remanente de HCFC-141b (toneladas PAO)</w:t>
            </w:r>
          </w:p>
        </w:tc>
        <w:tc>
          <w:tcPr>
            <w:tcW w:w="605" w:type="pct"/>
            <w:tcBorders>
              <w:top w:val="nil"/>
              <w:left w:val="nil"/>
              <w:bottom w:val="single" w:sz="4" w:space="0" w:color="auto"/>
              <w:right w:val="single" w:sz="4" w:space="0" w:color="auto"/>
            </w:tcBorders>
            <w:shd w:val="clear" w:color="auto" w:fill="auto"/>
          </w:tcPr>
          <w:p w14:paraId="6EFE38B8" w14:textId="77777777" w:rsidR="00072E30" w:rsidRPr="005512CC" w:rsidRDefault="00072E30" w:rsidP="00765C79">
            <w:pPr>
              <w:jc w:val="right"/>
              <w:rPr>
                <w:color w:val="000000"/>
                <w:sz w:val="20"/>
                <w:szCs w:val="20"/>
                <w:lang w:val="en-US"/>
              </w:rPr>
            </w:pPr>
            <w:r w:rsidRPr="005512CC">
              <w:rPr>
                <w:color w:val="000000"/>
                <w:sz w:val="20"/>
                <w:szCs w:val="20"/>
              </w:rPr>
              <w:t>0</w:t>
            </w:r>
          </w:p>
        </w:tc>
      </w:tr>
      <w:tr w:rsidR="00072E30" w:rsidRPr="005512CC" w14:paraId="6B0CB968" w14:textId="77777777" w:rsidTr="00765C79">
        <w:trPr>
          <w:trHeight w:val="53"/>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1C19F6E7" w14:textId="77777777" w:rsidR="00072E30" w:rsidRPr="005512CC" w:rsidRDefault="00072E30" w:rsidP="00765C79">
            <w:pPr>
              <w:ind w:right="-395"/>
              <w:jc w:val="left"/>
              <w:rPr>
                <w:color w:val="000000"/>
                <w:sz w:val="20"/>
                <w:szCs w:val="20"/>
                <w:lang w:val="en-US"/>
              </w:rPr>
            </w:pPr>
            <w:r w:rsidRPr="005512CC">
              <w:rPr>
                <w:color w:val="000000"/>
                <w:sz w:val="20"/>
                <w:szCs w:val="20"/>
                <w:lang w:eastAsia="en-CA"/>
              </w:rPr>
              <w:t>4.3.1</w:t>
            </w:r>
          </w:p>
        </w:tc>
        <w:tc>
          <w:tcPr>
            <w:tcW w:w="4093"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tcPr>
          <w:p w14:paraId="2B21AFEB" w14:textId="77777777" w:rsidR="00072E30" w:rsidRPr="005512CC" w:rsidRDefault="00072E30" w:rsidP="00765C79">
            <w:pPr>
              <w:jc w:val="left"/>
              <w:rPr>
                <w:color w:val="000000"/>
                <w:sz w:val="20"/>
                <w:szCs w:val="20"/>
                <w:lang w:val="es-ES_tradnl"/>
              </w:rPr>
            </w:pPr>
            <w:r w:rsidRPr="005512CC">
              <w:rPr>
                <w:sz w:val="20"/>
                <w:szCs w:val="20"/>
                <w:lang w:val="es-ES_tradnl"/>
              </w:rPr>
              <w:t>Total convenido de eliminación de HCFC-141b presente en polioles premezclados importados, por lograr conforme a este Acuerdo (toneladas PAO)</w:t>
            </w:r>
          </w:p>
        </w:tc>
        <w:tc>
          <w:tcPr>
            <w:tcW w:w="605" w:type="pct"/>
            <w:tcBorders>
              <w:top w:val="nil"/>
              <w:left w:val="nil"/>
              <w:bottom w:val="single" w:sz="4" w:space="0" w:color="auto"/>
              <w:right w:val="single" w:sz="4" w:space="0" w:color="auto"/>
            </w:tcBorders>
            <w:shd w:val="clear" w:color="auto" w:fill="auto"/>
          </w:tcPr>
          <w:p w14:paraId="4666A675" w14:textId="77777777" w:rsidR="00072E30" w:rsidRPr="005512CC" w:rsidRDefault="00072E30" w:rsidP="00765C79">
            <w:pPr>
              <w:jc w:val="right"/>
              <w:rPr>
                <w:color w:val="000000"/>
                <w:sz w:val="20"/>
                <w:szCs w:val="20"/>
                <w:lang w:val="en-US"/>
              </w:rPr>
            </w:pPr>
            <w:r w:rsidRPr="005512CC">
              <w:rPr>
                <w:color w:val="000000"/>
                <w:sz w:val="20"/>
                <w:szCs w:val="20"/>
                <w:lang w:eastAsia="en-CA"/>
              </w:rPr>
              <w:t>0</w:t>
            </w:r>
          </w:p>
        </w:tc>
      </w:tr>
      <w:tr w:rsidR="00072E30" w:rsidRPr="005512CC" w14:paraId="27EFE415" w14:textId="77777777" w:rsidTr="00765C79">
        <w:trPr>
          <w:trHeight w:val="107"/>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6231C1FE" w14:textId="77777777" w:rsidR="00072E30" w:rsidRPr="005512CC" w:rsidRDefault="00072E30" w:rsidP="00765C79">
            <w:pPr>
              <w:ind w:right="-395"/>
              <w:jc w:val="left"/>
              <w:rPr>
                <w:color w:val="000000"/>
                <w:sz w:val="20"/>
                <w:szCs w:val="20"/>
                <w:lang w:val="en-US"/>
              </w:rPr>
            </w:pPr>
            <w:r w:rsidRPr="005512CC">
              <w:rPr>
                <w:color w:val="000000"/>
                <w:sz w:val="20"/>
                <w:szCs w:val="20"/>
                <w:lang w:eastAsia="en-CA"/>
              </w:rPr>
              <w:t>4.3.2</w:t>
            </w:r>
          </w:p>
        </w:tc>
        <w:tc>
          <w:tcPr>
            <w:tcW w:w="4093"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tcPr>
          <w:p w14:paraId="29EC06D0" w14:textId="77777777" w:rsidR="00072E30" w:rsidRPr="005512CC" w:rsidRDefault="00072E30" w:rsidP="00765C79">
            <w:pPr>
              <w:jc w:val="left"/>
              <w:rPr>
                <w:color w:val="000000"/>
                <w:sz w:val="20"/>
                <w:szCs w:val="20"/>
                <w:lang w:val="es-ES_tradnl"/>
              </w:rPr>
            </w:pPr>
            <w:r w:rsidRPr="005512CC">
              <w:rPr>
                <w:sz w:val="20"/>
                <w:szCs w:val="20"/>
                <w:lang w:val="es-ES_tradnl"/>
              </w:rPr>
              <w:t>Eliminación de HCFC-141b presente en polioles premezclados importados por lograr en la etapa previa (toneladas PAO)</w:t>
            </w:r>
          </w:p>
        </w:tc>
        <w:tc>
          <w:tcPr>
            <w:tcW w:w="605" w:type="pct"/>
            <w:tcBorders>
              <w:top w:val="nil"/>
              <w:left w:val="nil"/>
              <w:bottom w:val="single" w:sz="4" w:space="0" w:color="auto"/>
              <w:right w:val="single" w:sz="4" w:space="0" w:color="auto"/>
            </w:tcBorders>
            <w:shd w:val="clear" w:color="auto" w:fill="auto"/>
          </w:tcPr>
          <w:p w14:paraId="5ECE35B9" w14:textId="77777777" w:rsidR="00072E30" w:rsidRPr="005512CC" w:rsidRDefault="00072E30" w:rsidP="00765C79">
            <w:pPr>
              <w:jc w:val="right"/>
              <w:rPr>
                <w:color w:val="000000"/>
                <w:sz w:val="20"/>
                <w:szCs w:val="20"/>
              </w:rPr>
            </w:pPr>
            <w:r w:rsidRPr="005512CC">
              <w:rPr>
                <w:color w:val="000000"/>
                <w:sz w:val="20"/>
                <w:szCs w:val="20"/>
                <w:lang w:eastAsia="en-CA"/>
              </w:rPr>
              <w:t>53,3</w:t>
            </w:r>
          </w:p>
        </w:tc>
      </w:tr>
      <w:tr w:rsidR="00072E30" w:rsidRPr="005512CC" w14:paraId="6B654975" w14:textId="77777777" w:rsidTr="00765C79">
        <w:trPr>
          <w:trHeight w:val="98"/>
          <w:jc w:val="center"/>
        </w:trPr>
        <w:tc>
          <w:tcPr>
            <w:tcW w:w="301" w:type="pct"/>
            <w:tcBorders>
              <w:top w:val="single" w:sz="4" w:space="0" w:color="auto"/>
              <w:left w:val="single" w:sz="4" w:space="0" w:color="auto"/>
              <w:bottom w:val="single" w:sz="4" w:space="0" w:color="auto"/>
              <w:right w:val="single" w:sz="4" w:space="0" w:color="auto"/>
            </w:tcBorders>
            <w:shd w:val="clear" w:color="auto" w:fill="auto"/>
            <w:tcMar>
              <w:left w:w="85" w:type="dxa"/>
              <w:right w:w="57" w:type="dxa"/>
            </w:tcMar>
            <w:hideMark/>
          </w:tcPr>
          <w:p w14:paraId="390DC65B" w14:textId="77777777" w:rsidR="00072E30" w:rsidRPr="005512CC" w:rsidRDefault="00072E30" w:rsidP="00765C79">
            <w:pPr>
              <w:jc w:val="left"/>
              <w:rPr>
                <w:color w:val="000000"/>
                <w:sz w:val="20"/>
                <w:szCs w:val="20"/>
                <w:lang w:val="en-US"/>
              </w:rPr>
            </w:pPr>
            <w:r w:rsidRPr="005512CC">
              <w:rPr>
                <w:color w:val="000000"/>
                <w:sz w:val="20"/>
                <w:szCs w:val="20"/>
                <w:lang w:eastAsia="en-CA"/>
              </w:rPr>
              <w:t>4.3.3</w:t>
            </w:r>
          </w:p>
        </w:tc>
        <w:tc>
          <w:tcPr>
            <w:tcW w:w="4093" w:type="pct"/>
            <w:gridSpan w:val="5"/>
            <w:tcBorders>
              <w:top w:val="single" w:sz="4" w:space="0" w:color="auto"/>
              <w:left w:val="single" w:sz="4" w:space="0" w:color="auto"/>
              <w:bottom w:val="single" w:sz="4" w:space="0" w:color="auto"/>
              <w:right w:val="single" w:sz="4" w:space="0" w:color="auto"/>
            </w:tcBorders>
            <w:shd w:val="clear" w:color="auto" w:fill="auto"/>
            <w:tcMar>
              <w:left w:w="85" w:type="dxa"/>
              <w:right w:w="57" w:type="dxa"/>
            </w:tcMar>
          </w:tcPr>
          <w:p w14:paraId="607F6AE5" w14:textId="77777777" w:rsidR="00072E30" w:rsidRPr="005512CC" w:rsidRDefault="00072E30" w:rsidP="00765C79">
            <w:pPr>
              <w:jc w:val="left"/>
              <w:rPr>
                <w:color w:val="000000"/>
                <w:sz w:val="20"/>
                <w:szCs w:val="20"/>
                <w:lang w:val="es-ES_tradnl"/>
              </w:rPr>
            </w:pPr>
            <w:r w:rsidRPr="005512CC">
              <w:rPr>
                <w:sz w:val="20"/>
                <w:szCs w:val="20"/>
                <w:lang w:val="es-ES_tradnl"/>
              </w:rPr>
              <w:t>Consumo admisible remanente del HCFC-141b presente en polioles premezclados de importación (toneladas PAO)</w:t>
            </w:r>
          </w:p>
        </w:tc>
        <w:tc>
          <w:tcPr>
            <w:tcW w:w="605" w:type="pct"/>
            <w:tcBorders>
              <w:top w:val="single" w:sz="4" w:space="0" w:color="auto"/>
              <w:left w:val="single" w:sz="4" w:space="0" w:color="auto"/>
              <w:bottom w:val="single" w:sz="4" w:space="0" w:color="auto"/>
              <w:right w:val="single" w:sz="4" w:space="0" w:color="auto"/>
            </w:tcBorders>
            <w:shd w:val="clear" w:color="auto" w:fill="auto"/>
          </w:tcPr>
          <w:p w14:paraId="1334CB3B" w14:textId="77777777" w:rsidR="00072E30" w:rsidRPr="005512CC" w:rsidRDefault="00072E30" w:rsidP="00765C79">
            <w:pPr>
              <w:jc w:val="right"/>
              <w:rPr>
                <w:color w:val="000000"/>
                <w:sz w:val="20"/>
                <w:szCs w:val="20"/>
                <w:lang w:val="en-US"/>
              </w:rPr>
            </w:pPr>
            <w:r w:rsidRPr="005512CC">
              <w:rPr>
                <w:color w:val="000000"/>
                <w:sz w:val="20"/>
                <w:szCs w:val="20"/>
                <w:lang w:eastAsia="en-CA"/>
              </w:rPr>
              <w:t>0</w:t>
            </w:r>
          </w:p>
        </w:tc>
      </w:tr>
    </w:tbl>
    <w:p w14:paraId="27C00218" w14:textId="77777777" w:rsidR="00072E30" w:rsidRPr="005512CC" w:rsidRDefault="00072E30" w:rsidP="00072E30">
      <w:pPr>
        <w:pStyle w:val="0Heading0"/>
        <w:rPr>
          <w:sz w:val="16"/>
          <w:szCs w:val="16"/>
          <w:lang w:val="es-AR"/>
        </w:rPr>
      </w:pPr>
      <w:r w:rsidRPr="005512CC">
        <w:rPr>
          <w:sz w:val="16"/>
          <w:szCs w:val="16"/>
          <w:lang w:val="es-AR"/>
        </w:rPr>
        <w:t>*Fecha de terminación de la etapa II, conforme al Acuerdo sobre la etapa II: 31 de diciembre de 2024.</w:t>
      </w:r>
    </w:p>
    <w:p w14:paraId="688762C9" w14:textId="77777777" w:rsidR="00BF2B47" w:rsidRDefault="00BF2B47">
      <w:pPr>
        <w:jc w:val="left"/>
        <w:rPr>
          <w:b/>
          <w:bCs/>
          <w:lang w:val="es-ES"/>
        </w:rPr>
      </w:pPr>
      <w:r>
        <w:rPr>
          <w:b/>
          <w:bCs/>
          <w:lang w:val="es-ES"/>
        </w:rPr>
        <w:br w:type="page"/>
      </w:r>
    </w:p>
    <w:p w14:paraId="709D58B4" w14:textId="5E7924D8" w:rsidR="00072E30" w:rsidRPr="005512CC" w:rsidRDefault="00072E30" w:rsidP="00072E30">
      <w:pPr>
        <w:widowControl w:val="0"/>
        <w:rPr>
          <w:b/>
          <w:lang w:val="es-ES"/>
        </w:rPr>
      </w:pPr>
      <w:r w:rsidRPr="005512CC">
        <w:rPr>
          <w:b/>
          <w:bCs/>
          <w:lang w:val="es-ES"/>
        </w:rPr>
        <w:lastRenderedPageBreak/>
        <w:t>APÉNDICE 3-A: CALENDARIO DE APROBACIÓN DE LA FINANCIACIÓN</w:t>
      </w:r>
    </w:p>
    <w:p w14:paraId="5F60EC45" w14:textId="77777777" w:rsidR="00072E30" w:rsidRPr="005512CC" w:rsidRDefault="00072E30" w:rsidP="00072E30">
      <w:pPr>
        <w:widowControl w:val="0"/>
        <w:rPr>
          <w:lang w:val="es-ES"/>
        </w:rPr>
      </w:pPr>
    </w:p>
    <w:p w14:paraId="24550F13" w14:textId="77777777" w:rsidR="00072E30" w:rsidRPr="005512CC" w:rsidRDefault="00072E30" w:rsidP="00072E30">
      <w:pPr>
        <w:pStyle w:val="Heading1"/>
        <w:widowControl w:val="0"/>
        <w:numPr>
          <w:ilvl w:val="0"/>
          <w:numId w:val="24"/>
        </w:numPr>
        <w:rPr>
          <w:lang w:val="es-ES"/>
        </w:rPr>
      </w:pPr>
      <w:r w:rsidRPr="005512CC">
        <w:rPr>
          <w:lang w:val="es-ES"/>
        </w:rPr>
        <w:t>La financiación para los tramos futuros se considerará para aprobación en la segunda</w:t>
      </w:r>
      <w:r w:rsidRPr="005512CC">
        <w:rPr>
          <w:lang w:val="es-AR"/>
        </w:rPr>
        <w:t xml:space="preserve"> </w:t>
      </w:r>
      <w:r w:rsidRPr="005512CC">
        <w:rPr>
          <w:lang w:val="es-ES"/>
        </w:rPr>
        <w:t>reunión del año especificado en el Apéndice 2</w:t>
      </w:r>
      <w:r w:rsidRPr="005512CC">
        <w:rPr>
          <w:lang w:val="es-ES"/>
        </w:rPr>
        <w:noBreakHyphen/>
        <w:t>A.</w:t>
      </w:r>
    </w:p>
    <w:p w14:paraId="6E3016FA" w14:textId="77777777" w:rsidR="00072E30" w:rsidRPr="005512CC" w:rsidRDefault="00072E30" w:rsidP="00072E30">
      <w:pPr>
        <w:keepNext/>
        <w:keepLines/>
        <w:widowControl w:val="0"/>
        <w:rPr>
          <w:b/>
          <w:bCs/>
          <w:lang w:val="es-ES"/>
        </w:rPr>
      </w:pPr>
    </w:p>
    <w:p w14:paraId="45EE752C" w14:textId="77777777" w:rsidR="00072E30" w:rsidRPr="005512CC" w:rsidRDefault="00072E30" w:rsidP="00072E30">
      <w:pPr>
        <w:keepNext/>
        <w:keepLines/>
        <w:widowControl w:val="0"/>
        <w:rPr>
          <w:b/>
          <w:lang w:val="es-ES"/>
        </w:rPr>
      </w:pPr>
      <w:r w:rsidRPr="005512CC">
        <w:rPr>
          <w:b/>
          <w:bCs/>
          <w:lang w:val="es-ES"/>
        </w:rPr>
        <w:t>APÉNDICE 4-A: FORMATO DE LOS INFORMES Y PLANES DE EJECUCIÓN DE TRAMOS</w:t>
      </w:r>
    </w:p>
    <w:p w14:paraId="6811F8AA" w14:textId="77777777" w:rsidR="00072E30" w:rsidRPr="005512CC" w:rsidRDefault="00072E30" w:rsidP="00072E30">
      <w:pPr>
        <w:keepNext/>
        <w:keepLines/>
        <w:widowControl w:val="0"/>
        <w:rPr>
          <w:lang w:val="es-ES"/>
        </w:rPr>
      </w:pPr>
    </w:p>
    <w:p w14:paraId="147D903D" w14:textId="77777777" w:rsidR="00072E30" w:rsidRPr="005512CC" w:rsidRDefault="00072E30" w:rsidP="00072E30">
      <w:pPr>
        <w:pStyle w:val="Heading1"/>
        <w:keepNext/>
        <w:keepLines/>
        <w:widowControl w:val="0"/>
        <w:numPr>
          <w:ilvl w:val="0"/>
          <w:numId w:val="25"/>
        </w:numPr>
        <w:rPr>
          <w:lang w:val="es-ES"/>
        </w:rPr>
      </w:pPr>
      <w:r w:rsidRPr="005512CC">
        <w:rPr>
          <w:lang w:val="es-ES"/>
        </w:rPr>
        <w:t>La presentación del Informe de Ejecución de Tramo y de los Planes para cada tramo solicitado constará de cinco partes:</w:t>
      </w:r>
    </w:p>
    <w:p w14:paraId="30133F04" w14:textId="77777777" w:rsidR="00072E30" w:rsidRPr="005512CC" w:rsidRDefault="00072E30" w:rsidP="00072E30">
      <w:pPr>
        <w:widowControl w:val="0"/>
        <w:numPr>
          <w:ilvl w:val="1"/>
          <w:numId w:val="1"/>
        </w:numPr>
        <w:spacing w:after="240"/>
        <w:outlineLvl w:val="1"/>
        <w:rPr>
          <w:lang w:val="es-ES"/>
        </w:rPr>
      </w:pPr>
      <w:r w:rsidRPr="005512CC">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6D654189" w14:textId="77777777" w:rsidR="00072E30" w:rsidRPr="005512CC" w:rsidRDefault="00072E30" w:rsidP="00072E30">
      <w:pPr>
        <w:widowControl w:val="0"/>
        <w:numPr>
          <w:ilvl w:val="1"/>
          <w:numId w:val="1"/>
        </w:numPr>
        <w:spacing w:after="240"/>
        <w:outlineLvl w:val="1"/>
        <w:rPr>
          <w:lang w:val="es-ES"/>
        </w:rPr>
      </w:pPr>
      <w:r w:rsidRPr="005512CC">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609010BD" w14:textId="77777777" w:rsidR="00072E30" w:rsidRPr="005512CC" w:rsidRDefault="00072E30" w:rsidP="00072E30">
      <w:pPr>
        <w:widowControl w:val="0"/>
        <w:numPr>
          <w:ilvl w:val="1"/>
          <w:numId w:val="1"/>
        </w:numPr>
        <w:spacing w:after="240"/>
        <w:outlineLvl w:val="1"/>
        <w:rPr>
          <w:lang w:val="es-ES"/>
        </w:rPr>
      </w:pPr>
      <w:r w:rsidRPr="005512CC">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sidRPr="005512CC">
        <w:rPr>
          <w:i/>
          <w:iCs/>
          <w:lang w:val="es-ES"/>
        </w:rPr>
        <w:t>supra</w:t>
      </w:r>
      <w:r w:rsidRPr="005512CC">
        <w:rPr>
          <w:lang w:val="es-ES"/>
        </w:rPr>
        <w:t xml:space="preserve">; </w:t>
      </w:r>
    </w:p>
    <w:p w14:paraId="11DF1920" w14:textId="77777777" w:rsidR="00072E30" w:rsidRPr="005512CC" w:rsidRDefault="00072E30" w:rsidP="00072E30">
      <w:pPr>
        <w:widowControl w:val="0"/>
        <w:numPr>
          <w:ilvl w:val="1"/>
          <w:numId w:val="1"/>
        </w:numPr>
        <w:spacing w:after="240"/>
        <w:outlineLvl w:val="1"/>
        <w:rPr>
          <w:lang w:val="es-ES"/>
        </w:rPr>
      </w:pPr>
      <w:r w:rsidRPr="005512CC">
        <w:rPr>
          <w:lang w:val="es-ES"/>
        </w:rPr>
        <w:t>Un conjunto de información cuantitativa para todos los Informes y Planes de Ejecución de Tramos, presentada a través de una base de datos en Internet; y</w:t>
      </w:r>
    </w:p>
    <w:p w14:paraId="36D39AC5" w14:textId="77777777" w:rsidR="00072E30" w:rsidRPr="005512CC" w:rsidRDefault="00072E30" w:rsidP="00072E30">
      <w:pPr>
        <w:widowControl w:val="0"/>
        <w:numPr>
          <w:ilvl w:val="1"/>
          <w:numId w:val="1"/>
        </w:numPr>
        <w:spacing w:after="240"/>
        <w:outlineLvl w:val="1"/>
        <w:rPr>
          <w:lang w:val="es-ES"/>
        </w:rPr>
      </w:pPr>
      <w:r w:rsidRPr="005512CC">
        <w:rPr>
          <w:lang w:val="es-ES"/>
        </w:rPr>
        <w:t xml:space="preserve">Un Resumen Ejecutivo de unos cinco párrafos con una síntesis de la información estipulada en los incisos 1 a) a 1 d) </w:t>
      </w:r>
      <w:r w:rsidRPr="005512CC">
        <w:rPr>
          <w:i/>
          <w:iCs/>
          <w:lang w:val="es-ES"/>
        </w:rPr>
        <w:t>supra</w:t>
      </w:r>
      <w:r w:rsidRPr="005512CC">
        <w:rPr>
          <w:lang w:val="es-ES"/>
        </w:rPr>
        <w:t xml:space="preserve">. </w:t>
      </w:r>
    </w:p>
    <w:p w14:paraId="6EE54F9B" w14:textId="77777777" w:rsidR="00072E30" w:rsidRPr="005512CC" w:rsidRDefault="00072E30" w:rsidP="003800DD">
      <w:pPr>
        <w:keepNext/>
        <w:keepLines/>
        <w:numPr>
          <w:ilvl w:val="0"/>
          <w:numId w:val="1"/>
        </w:numPr>
        <w:spacing w:after="240"/>
        <w:outlineLvl w:val="0"/>
        <w:rPr>
          <w:lang w:val="es-ES"/>
        </w:rPr>
      </w:pPr>
      <w:r w:rsidRPr="005512CC">
        <w:rPr>
          <w:lang w:val="es-ES"/>
        </w:rPr>
        <w:lastRenderedPageBreak/>
        <w:t>En el caso en que en un año en particular se ejecute de forma paralela dos etapas del plan de gestión de eliminación de los HCFC, deberían tenerse en cuenta las siguientes consideraciones al elaborar los Informes y Planes de Ejecución de Tramos:</w:t>
      </w:r>
    </w:p>
    <w:p w14:paraId="6E2BD78E" w14:textId="77777777" w:rsidR="00072E30" w:rsidRPr="005512CC" w:rsidRDefault="00072E30" w:rsidP="003800DD">
      <w:pPr>
        <w:keepNext/>
        <w:keepLines/>
        <w:widowControl w:val="0"/>
        <w:numPr>
          <w:ilvl w:val="1"/>
          <w:numId w:val="1"/>
        </w:numPr>
        <w:spacing w:after="240"/>
        <w:outlineLvl w:val="1"/>
        <w:rPr>
          <w:lang w:val="es-ES"/>
        </w:rPr>
      </w:pPr>
      <w:r w:rsidRPr="005512CC">
        <w:rPr>
          <w:lang w:val="es-ES"/>
        </w:rPr>
        <w:t>Los Informes y Planes de Ejecución de Tramos a los que se haga referencia como parte de este Acuerdo harán referencia exclusivamente a las actividades y fondos cubiertos por este Acuerdo; y</w:t>
      </w:r>
    </w:p>
    <w:p w14:paraId="22F9524E" w14:textId="77777777" w:rsidR="00072E30" w:rsidRPr="005512CC" w:rsidRDefault="00072E30" w:rsidP="00072E30">
      <w:pPr>
        <w:widowControl w:val="0"/>
        <w:numPr>
          <w:ilvl w:val="1"/>
          <w:numId w:val="1"/>
        </w:numPr>
        <w:spacing w:after="240"/>
        <w:outlineLvl w:val="1"/>
        <w:rPr>
          <w:lang w:val="es-ES"/>
        </w:rPr>
      </w:pPr>
      <w:r w:rsidRPr="005512CC">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51D74D95" w14:textId="77777777" w:rsidR="00072E30" w:rsidRPr="005512CC" w:rsidRDefault="00072E30" w:rsidP="00072E30">
      <w:pPr>
        <w:keepNext/>
        <w:keepLines/>
        <w:rPr>
          <w:b/>
          <w:bCs/>
          <w:lang w:val="es-ES"/>
        </w:rPr>
      </w:pPr>
    </w:p>
    <w:p w14:paraId="4BC81F66" w14:textId="77777777" w:rsidR="00072E30" w:rsidRPr="005512CC" w:rsidRDefault="00072E30" w:rsidP="00072E30">
      <w:pPr>
        <w:keepNext/>
        <w:keepLines/>
        <w:rPr>
          <w:lang w:val="es-ES"/>
        </w:rPr>
      </w:pPr>
      <w:r w:rsidRPr="005512CC">
        <w:rPr>
          <w:b/>
          <w:bCs/>
          <w:lang w:val="es-ES"/>
        </w:rPr>
        <w:t>APÉNDICE 5-A: INSTITUCIONES DE SUPERVISIÓN Y FUNCIONES</w:t>
      </w:r>
      <w:r w:rsidRPr="005512CC">
        <w:rPr>
          <w:bCs/>
          <w:lang w:val="es-ES"/>
        </w:rPr>
        <w:t xml:space="preserve"> </w:t>
      </w:r>
    </w:p>
    <w:p w14:paraId="576976D4" w14:textId="77777777" w:rsidR="00072E30" w:rsidRPr="005512CC" w:rsidRDefault="00072E30" w:rsidP="00072E30">
      <w:pPr>
        <w:keepNext/>
        <w:keepLines/>
        <w:rPr>
          <w:lang w:val="es-ES"/>
        </w:rPr>
      </w:pPr>
    </w:p>
    <w:p w14:paraId="040076A4" w14:textId="77777777" w:rsidR="00072E30" w:rsidRPr="005512CC" w:rsidRDefault="00072E30" w:rsidP="00072E30">
      <w:pPr>
        <w:pStyle w:val="Heading1"/>
        <w:numPr>
          <w:ilvl w:val="0"/>
          <w:numId w:val="26"/>
        </w:numPr>
        <w:rPr>
          <w:lang w:val="es-AR"/>
        </w:rPr>
      </w:pPr>
      <w:r w:rsidRPr="005512CC">
        <w:rPr>
          <w:lang w:val="es-AR"/>
        </w:rPr>
        <w:t>La Dependencia Nacional del Ozono supervisará la ejecución de las actividades del proyecto y preparará un informe trimestral sobre la marcha de las mismas. Por lo tanto, el programa de supervisión garantizará la eficacia de todos los proyectos propuestos en el marco del Plan, mediante una supervisión constante y un examen periódico de los resultados de los distintos proyectos. Un consultor concertado por el Organismo de Ejecución Principal llevará a cabo la verificación independiente.</w:t>
      </w:r>
    </w:p>
    <w:p w14:paraId="20D419F7" w14:textId="77777777" w:rsidR="00072E30" w:rsidRPr="005512CC" w:rsidRDefault="00072E30" w:rsidP="00072E30">
      <w:pPr>
        <w:pStyle w:val="Heading1"/>
        <w:numPr>
          <w:ilvl w:val="0"/>
          <w:numId w:val="1"/>
        </w:numPr>
        <w:rPr>
          <w:lang w:val="es-AR"/>
        </w:rPr>
      </w:pPr>
      <w:r w:rsidRPr="005512CC">
        <w:rPr>
          <w:lang w:val="es-AR"/>
        </w:rPr>
        <w:t>El Organismo de ejecución principal desempeñará una función especialmente destacada en los acuerdos de supervisión, debido a su mandato de supervisar las importaciones de SAO, y sus registros se cotejarán en todos los programas de supervisión de los diferentes proyectos del Plan. El Organismo de Ejecución Principal, junto con el Organismo de Ejecución Cooperante, también se encargará de la difícil tarea de supervisar las importaciones y exportaciones ilícitas de SAO y de asesorar a los organismos nacionales correspondientes a través de la Dependencia Nacional del Ozono.</w:t>
      </w:r>
    </w:p>
    <w:p w14:paraId="5A002A66" w14:textId="77777777" w:rsidR="00072E30" w:rsidRPr="005512CC" w:rsidRDefault="00072E30" w:rsidP="00072E30">
      <w:pPr>
        <w:rPr>
          <w:b/>
          <w:bCs/>
          <w:lang w:val="es-ES"/>
        </w:rPr>
      </w:pPr>
    </w:p>
    <w:p w14:paraId="03F4EEE7" w14:textId="25737946" w:rsidR="00072E30" w:rsidRPr="005512CC" w:rsidRDefault="00072E30" w:rsidP="00072E30">
      <w:pPr>
        <w:rPr>
          <w:b/>
          <w:lang w:val="es-ES"/>
        </w:rPr>
      </w:pPr>
      <w:r w:rsidRPr="005512CC">
        <w:rPr>
          <w:b/>
          <w:bCs/>
          <w:lang w:val="es-ES"/>
        </w:rPr>
        <w:t xml:space="preserve">APÉNDICE 6-A: FUNCIÓN DEL ORGANISMO DE EJECUCIÓN PRINCIPAL </w:t>
      </w:r>
    </w:p>
    <w:p w14:paraId="667DC30C" w14:textId="77777777" w:rsidR="00072E30" w:rsidRPr="005512CC" w:rsidRDefault="00072E30" w:rsidP="00072E30">
      <w:pPr>
        <w:rPr>
          <w:lang w:val="es-ES"/>
        </w:rPr>
      </w:pPr>
    </w:p>
    <w:p w14:paraId="01B086DE" w14:textId="77777777" w:rsidR="00072E30" w:rsidRPr="005512CC" w:rsidRDefault="00072E30" w:rsidP="00072E30">
      <w:pPr>
        <w:pStyle w:val="Heading1"/>
        <w:numPr>
          <w:ilvl w:val="0"/>
          <w:numId w:val="27"/>
        </w:numPr>
        <w:rPr>
          <w:lang w:val="es-ES"/>
        </w:rPr>
      </w:pPr>
      <w:r w:rsidRPr="005512CC">
        <w:rPr>
          <w:lang w:val="es-ES"/>
        </w:rPr>
        <w:t>El Organismo de Ejecución Principal tendrá a su cargo diversas responsabilidades, entre las que se incluyen como mínimo las siguientes:</w:t>
      </w:r>
    </w:p>
    <w:p w14:paraId="6C32AE84" w14:textId="77777777" w:rsidR="00072E30" w:rsidRPr="005512CC" w:rsidRDefault="00072E30" w:rsidP="00072E30">
      <w:pPr>
        <w:widowControl w:val="0"/>
        <w:numPr>
          <w:ilvl w:val="1"/>
          <w:numId w:val="1"/>
        </w:numPr>
        <w:spacing w:after="240"/>
        <w:outlineLvl w:val="1"/>
        <w:rPr>
          <w:lang w:val="es-ES"/>
        </w:rPr>
      </w:pPr>
      <w:r w:rsidRPr="005512CC">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6F5DDCD0" w14:textId="77777777" w:rsidR="00072E30" w:rsidRPr="005512CC" w:rsidRDefault="00072E30" w:rsidP="00072E30">
      <w:pPr>
        <w:keepNext/>
        <w:keepLines/>
        <w:widowControl w:val="0"/>
        <w:numPr>
          <w:ilvl w:val="1"/>
          <w:numId w:val="1"/>
        </w:numPr>
        <w:spacing w:after="240"/>
        <w:outlineLvl w:val="1"/>
        <w:rPr>
          <w:lang w:val="es-ES"/>
        </w:rPr>
      </w:pPr>
      <w:r w:rsidRPr="005512CC">
        <w:rPr>
          <w:lang w:val="es-ES"/>
        </w:rPr>
        <w:t>Brindar asistencia al País para preparar los Informes y Planes de Ejecución de Tramos conforme al Apéndice 4</w:t>
      </w:r>
      <w:r w:rsidRPr="005512CC">
        <w:rPr>
          <w:lang w:val="es-ES"/>
        </w:rPr>
        <w:noBreakHyphen/>
        <w:t>A;</w:t>
      </w:r>
    </w:p>
    <w:p w14:paraId="7EED06D4" w14:textId="77777777" w:rsidR="00072E30" w:rsidRPr="005512CC" w:rsidRDefault="00072E30" w:rsidP="00072E30">
      <w:pPr>
        <w:widowControl w:val="0"/>
        <w:numPr>
          <w:ilvl w:val="1"/>
          <w:numId w:val="1"/>
        </w:numPr>
        <w:spacing w:after="240"/>
        <w:outlineLvl w:val="1"/>
        <w:rPr>
          <w:lang w:val="es-ES"/>
        </w:rPr>
      </w:pPr>
      <w:r w:rsidRPr="005512CC">
        <w:rPr>
          <w:lang w:val="es-ES"/>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sidRPr="005512CC">
        <w:rPr>
          <w:lang w:val="es-ES"/>
        </w:rPr>
        <w:noBreakHyphen/>
        <w:t xml:space="preserve">A; </w:t>
      </w:r>
    </w:p>
    <w:p w14:paraId="662BE92D" w14:textId="77777777" w:rsidR="00072E30" w:rsidRPr="005512CC" w:rsidRDefault="00072E30" w:rsidP="00072E30">
      <w:pPr>
        <w:widowControl w:val="0"/>
        <w:numPr>
          <w:ilvl w:val="1"/>
          <w:numId w:val="1"/>
        </w:numPr>
        <w:spacing w:after="240"/>
        <w:outlineLvl w:val="1"/>
        <w:rPr>
          <w:lang w:val="es-ES"/>
        </w:rPr>
      </w:pPr>
      <w:r w:rsidRPr="005512CC">
        <w:rPr>
          <w:lang w:val="es-ES"/>
        </w:rPr>
        <w:t>Asegurar que las experiencias y logros se reflejen en actualizaciones del plan general y en los Planes de Ejecución de Tramos futuros, de conformidad con los incisos 1 c) y 1 d) del Apéndice 4</w:t>
      </w:r>
      <w:r w:rsidRPr="005512CC">
        <w:rPr>
          <w:lang w:val="es-ES"/>
        </w:rPr>
        <w:noBreakHyphen/>
        <w:t>A;</w:t>
      </w:r>
    </w:p>
    <w:p w14:paraId="3D9D4E6C" w14:textId="77777777" w:rsidR="00072E30" w:rsidRPr="005512CC" w:rsidRDefault="00072E30" w:rsidP="003800DD">
      <w:pPr>
        <w:keepNext/>
        <w:keepLines/>
        <w:widowControl w:val="0"/>
        <w:numPr>
          <w:ilvl w:val="1"/>
          <w:numId w:val="1"/>
        </w:numPr>
        <w:spacing w:after="240"/>
        <w:outlineLvl w:val="1"/>
        <w:rPr>
          <w:lang w:val="es-ES"/>
        </w:rPr>
      </w:pPr>
      <w:r w:rsidRPr="005512CC">
        <w:rPr>
          <w:lang w:val="es-ES"/>
        </w:rPr>
        <w:lastRenderedPageBreak/>
        <w:t>Cumplir los requisitos de información respecto de los Informes y Planes de Ejecución de Tramos y el plan general especificados en el Apéndice 4</w:t>
      </w:r>
      <w:r w:rsidRPr="005512CC">
        <w:rPr>
          <w:lang w:val="es-ES"/>
        </w:rPr>
        <w:noBreakHyphen/>
        <w:t>A que se deben presentar al Comité Ejecutivo. Este debería incluir las actividades desempeñadas por el Organismo de Ejecución Cooperante;</w:t>
      </w:r>
    </w:p>
    <w:p w14:paraId="56D64E5D" w14:textId="77777777" w:rsidR="00072E30" w:rsidRPr="005512CC" w:rsidRDefault="00072E30" w:rsidP="00072E30">
      <w:pPr>
        <w:widowControl w:val="0"/>
        <w:numPr>
          <w:ilvl w:val="1"/>
          <w:numId w:val="1"/>
        </w:numPr>
        <w:spacing w:after="240"/>
        <w:outlineLvl w:val="1"/>
        <w:rPr>
          <w:lang w:val="es-ES"/>
        </w:rPr>
      </w:pPr>
      <w:r w:rsidRPr="005512CC">
        <w:rPr>
          <w:lang w:val="es-ES"/>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76892A69" w14:textId="77777777" w:rsidR="00072E30" w:rsidRPr="005512CC" w:rsidRDefault="00072E30" w:rsidP="00072E30">
      <w:pPr>
        <w:widowControl w:val="0"/>
        <w:numPr>
          <w:ilvl w:val="1"/>
          <w:numId w:val="1"/>
        </w:numPr>
        <w:spacing w:after="240"/>
        <w:outlineLvl w:val="1"/>
        <w:rPr>
          <w:lang w:val="es-ES"/>
        </w:rPr>
      </w:pPr>
      <w:r w:rsidRPr="005512CC">
        <w:rPr>
          <w:lang w:val="es-ES"/>
        </w:rPr>
        <w:t>Asegurar que expertos técnicos independientes competentes lleven a cabo las revisiones técnicas;</w:t>
      </w:r>
    </w:p>
    <w:p w14:paraId="072CFC2D" w14:textId="77777777" w:rsidR="00072E30" w:rsidRPr="005512CC" w:rsidRDefault="00072E30" w:rsidP="00072E30">
      <w:pPr>
        <w:widowControl w:val="0"/>
        <w:numPr>
          <w:ilvl w:val="1"/>
          <w:numId w:val="1"/>
        </w:numPr>
        <w:spacing w:after="240"/>
        <w:outlineLvl w:val="1"/>
        <w:rPr>
          <w:lang w:val="es-ES"/>
        </w:rPr>
      </w:pPr>
      <w:r w:rsidRPr="005512CC">
        <w:rPr>
          <w:lang w:val="es-ES"/>
        </w:rPr>
        <w:t>Emprender las misiones de supervisión requeridas;</w:t>
      </w:r>
    </w:p>
    <w:p w14:paraId="63D311E7" w14:textId="77777777" w:rsidR="00072E30" w:rsidRPr="005512CC" w:rsidRDefault="00072E30" w:rsidP="00072E30">
      <w:pPr>
        <w:widowControl w:val="0"/>
        <w:numPr>
          <w:ilvl w:val="1"/>
          <w:numId w:val="1"/>
        </w:numPr>
        <w:spacing w:after="240"/>
        <w:outlineLvl w:val="1"/>
        <w:rPr>
          <w:lang w:val="es-ES"/>
        </w:rPr>
      </w:pPr>
      <w:r w:rsidRPr="005512CC">
        <w:rPr>
          <w:lang w:val="es-ES"/>
        </w:rPr>
        <w:t>Asegurar la existencia de un mecanismo operativo que permita la ejecución eficaz y transparente del Plan de Ejecución de Tramo y la presentación de datos exactos;</w:t>
      </w:r>
    </w:p>
    <w:p w14:paraId="3362B6AA" w14:textId="77777777" w:rsidR="00072E30" w:rsidRPr="005512CC" w:rsidRDefault="00072E30" w:rsidP="00072E30">
      <w:pPr>
        <w:keepNext/>
        <w:keepLines/>
        <w:widowControl w:val="0"/>
        <w:numPr>
          <w:ilvl w:val="1"/>
          <w:numId w:val="1"/>
        </w:numPr>
        <w:spacing w:after="240"/>
        <w:outlineLvl w:val="1"/>
        <w:rPr>
          <w:lang w:val="es-ES"/>
        </w:rPr>
      </w:pPr>
      <w:r w:rsidRPr="005512CC">
        <w:rPr>
          <w:lang w:val="es-ES"/>
        </w:rPr>
        <w:t xml:space="preserve">Coordinar las actividades de los Organismos de Ejecución Cooperantes y asegurar que las actividades se ejecuten en la secuencia apropiada; </w:t>
      </w:r>
    </w:p>
    <w:p w14:paraId="6D06793D" w14:textId="77777777" w:rsidR="00072E30" w:rsidRPr="005512CC" w:rsidRDefault="00072E30" w:rsidP="00072E30">
      <w:pPr>
        <w:keepNext/>
        <w:keepLines/>
        <w:widowControl w:val="0"/>
        <w:numPr>
          <w:ilvl w:val="1"/>
          <w:numId w:val="1"/>
        </w:numPr>
        <w:spacing w:after="240"/>
        <w:outlineLvl w:val="1"/>
        <w:rPr>
          <w:lang w:val="es-ES"/>
        </w:rPr>
      </w:pPr>
      <w:r w:rsidRPr="005512CC">
        <w:rPr>
          <w:lang w:val="es-ES"/>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2C65FF10" w14:textId="77777777" w:rsidR="00072E30" w:rsidRPr="005512CC" w:rsidRDefault="00072E30" w:rsidP="00072E30">
      <w:pPr>
        <w:widowControl w:val="0"/>
        <w:numPr>
          <w:ilvl w:val="1"/>
          <w:numId w:val="1"/>
        </w:numPr>
        <w:spacing w:after="240"/>
        <w:outlineLvl w:val="1"/>
        <w:rPr>
          <w:lang w:val="es-ES"/>
        </w:rPr>
      </w:pPr>
      <w:r w:rsidRPr="005512CC">
        <w:rPr>
          <w:lang w:val="es-ES"/>
        </w:rPr>
        <w:t>Asegurar que los desembolsos a favor del País se basen en el uso de los indicadores; y</w:t>
      </w:r>
    </w:p>
    <w:p w14:paraId="5FF6E3D9" w14:textId="77777777" w:rsidR="00072E30" w:rsidRPr="005512CC" w:rsidRDefault="00072E30" w:rsidP="00072E30">
      <w:pPr>
        <w:widowControl w:val="0"/>
        <w:numPr>
          <w:ilvl w:val="1"/>
          <w:numId w:val="1"/>
        </w:numPr>
        <w:spacing w:after="240"/>
        <w:outlineLvl w:val="1"/>
        <w:rPr>
          <w:lang w:val="es-ES"/>
        </w:rPr>
      </w:pPr>
      <w:r w:rsidRPr="005512CC">
        <w:rPr>
          <w:lang w:val="es-ES"/>
        </w:rPr>
        <w:t>Brindar asistencia respecto de políticas, gestión y apoyo técnico, cuando sea necesario;</w:t>
      </w:r>
    </w:p>
    <w:p w14:paraId="1D8FF046" w14:textId="77777777" w:rsidR="00072E30" w:rsidRPr="005512CC" w:rsidRDefault="00072E30" w:rsidP="00072E30">
      <w:pPr>
        <w:widowControl w:val="0"/>
        <w:numPr>
          <w:ilvl w:val="1"/>
          <w:numId w:val="1"/>
        </w:numPr>
        <w:spacing w:after="240"/>
        <w:outlineLvl w:val="1"/>
        <w:rPr>
          <w:lang w:val="es-ES"/>
        </w:rPr>
      </w:pPr>
      <w:r w:rsidRPr="005512CC">
        <w:rPr>
          <w:lang w:val="es-ES"/>
        </w:rPr>
        <w:t>Lograr un consenso con los Organismos de Ejecución Cooperantes sobre toda planificación, coordinación y presentación de informes requeridas para facilitar la ejecución del Plan; y</w:t>
      </w:r>
    </w:p>
    <w:p w14:paraId="36016B3F" w14:textId="77777777" w:rsidR="00072E30" w:rsidRPr="005512CC" w:rsidRDefault="00072E30" w:rsidP="00072E30">
      <w:pPr>
        <w:widowControl w:val="0"/>
        <w:numPr>
          <w:ilvl w:val="1"/>
          <w:numId w:val="1"/>
        </w:numPr>
        <w:spacing w:after="240"/>
        <w:outlineLvl w:val="1"/>
        <w:rPr>
          <w:lang w:val="es-ES"/>
        </w:rPr>
      </w:pPr>
      <w:r w:rsidRPr="005512CC">
        <w:rPr>
          <w:lang w:val="es-ES"/>
        </w:rPr>
        <w:t>Liberar de fondos en fecha al País/empresas participantes para terminar las actividades relacionadas con el proyecto.</w:t>
      </w:r>
    </w:p>
    <w:p w14:paraId="6F7C241B" w14:textId="77777777" w:rsidR="00072E30" w:rsidRPr="005512CC" w:rsidRDefault="00072E30" w:rsidP="00072E30">
      <w:pPr>
        <w:widowControl w:val="0"/>
        <w:numPr>
          <w:ilvl w:val="0"/>
          <w:numId w:val="1"/>
        </w:numPr>
        <w:spacing w:after="240"/>
        <w:outlineLvl w:val="0"/>
        <w:rPr>
          <w:lang w:val="es-ES"/>
        </w:rPr>
      </w:pPr>
      <w:r w:rsidRPr="005512CC">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sidRPr="005512CC">
        <w:rPr>
          <w:lang w:val="es-ES"/>
        </w:rPr>
        <w:noBreakHyphen/>
        <w:t>A, conforme al inciso 5 b) del Acuerdo y el inciso 1 b) del Apéndice 4</w:t>
      </w:r>
      <w:r w:rsidRPr="005512CC">
        <w:rPr>
          <w:lang w:val="es-ES"/>
        </w:rPr>
        <w:noBreakHyphen/>
        <w:t>A.</w:t>
      </w:r>
    </w:p>
    <w:p w14:paraId="0881FFF2" w14:textId="77777777" w:rsidR="00072E30" w:rsidRPr="005512CC" w:rsidRDefault="00072E30" w:rsidP="00072E30">
      <w:pPr>
        <w:keepNext/>
        <w:keepLines/>
        <w:widowControl w:val="0"/>
        <w:rPr>
          <w:b/>
          <w:bCs/>
          <w:lang w:val="es-ES"/>
        </w:rPr>
      </w:pPr>
    </w:p>
    <w:p w14:paraId="7E449C2F" w14:textId="77777777" w:rsidR="00072E30" w:rsidRPr="005512CC" w:rsidRDefault="00072E30" w:rsidP="00072E30">
      <w:pPr>
        <w:keepNext/>
        <w:keepLines/>
        <w:widowControl w:val="0"/>
        <w:rPr>
          <w:b/>
          <w:lang w:val="es-ES"/>
        </w:rPr>
      </w:pPr>
      <w:r w:rsidRPr="005512CC">
        <w:rPr>
          <w:b/>
          <w:bCs/>
          <w:lang w:val="es-ES"/>
        </w:rPr>
        <w:t>APÉNDICE 6</w:t>
      </w:r>
      <w:r w:rsidRPr="005512CC">
        <w:rPr>
          <w:b/>
          <w:bCs/>
          <w:lang w:val="es-ES"/>
        </w:rPr>
        <w:noBreakHyphen/>
        <w:t>B: FUNCIÓN DE LOS ORGANISMOS DE EJECUCIÓN COOPERANTES</w:t>
      </w:r>
    </w:p>
    <w:p w14:paraId="2928BCE6" w14:textId="77777777" w:rsidR="00072E30" w:rsidRPr="005512CC" w:rsidRDefault="00072E30" w:rsidP="00072E30">
      <w:pPr>
        <w:keepNext/>
        <w:keepLines/>
        <w:widowControl w:val="0"/>
        <w:rPr>
          <w:lang w:val="es-ES"/>
        </w:rPr>
      </w:pPr>
    </w:p>
    <w:p w14:paraId="1AE386EB" w14:textId="77777777" w:rsidR="00072E30" w:rsidRPr="005512CC" w:rsidRDefault="00072E30" w:rsidP="00072E30">
      <w:pPr>
        <w:pStyle w:val="Heading1"/>
        <w:keepNext/>
        <w:keepLines/>
        <w:widowControl w:val="0"/>
        <w:numPr>
          <w:ilvl w:val="0"/>
          <w:numId w:val="28"/>
        </w:numPr>
        <w:rPr>
          <w:lang w:val="es-ES"/>
        </w:rPr>
      </w:pPr>
      <w:r w:rsidRPr="005512CC">
        <w:rPr>
          <w:lang w:val="es-ES"/>
        </w:rPr>
        <w:t xml:space="preserve">El Organismo de Ejecución Cooperante tendrá a su cargo diversas actividades. Estas se especifican con más detalle en el Plan, e incluyen como mínimo las siguientes: </w:t>
      </w:r>
    </w:p>
    <w:p w14:paraId="25BBA42A" w14:textId="77777777" w:rsidR="00072E30" w:rsidRPr="005512CC" w:rsidRDefault="00072E30" w:rsidP="00072E30">
      <w:pPr>
        <w:widowControl w:val="0"/>
        <w:numPr>
          <w:ilvl w:val="1"/>
          <w:numId w:val="1"/>
        </w:numPr>
        <w:spacing w:after="240"/>
        <w:outlineLvl w:val="1"/>
        <w:rPr>
          <w:lang w:val="es-ES"/>
        </w:rPr>
      </w:pPr>
      <w:r w:rsidRPr="005512CC">
        <w:rPr>
          <w:lang w:val="es-ES"/>
        </w:rPr>
        <w:t xml:space="preserve">Proporcionar asistencia para la elaboración de políticas cuando se requiera; </w:t>
      </w:r>
    </w:p>
    <w:p w14:paraId="2A959AFA" w14:textId="77777777" w:rsidR="00072E30" w:rsidRPr="005512CC" w:rsidRDefault="00072E30" w:rsidP="003800DD">
      <w:pPr>
        <w:keepNext/>
        <w:keepLines/>
        <w:widowControl w:val="0"/>
        <w:numPr>
          <w:ilvl w:val="1"/>
          <w:numId w:val="1"/>
        </w:numPr>
        <w:spacing w:after="240"/>
        <w:outlineLvl w:val="1"/>
        <w:rPr>
          <w:lang w:val="es-ES"/>
        </w:rPr>
      </w:pPr>
      <w:r w:rsidRPr="005512CC">
        <w:rPr>
          <w:lang w:val="es-ES"/>
        </w:rPr>
        <w:lastRenderedPageBreak/>
        <w:t xml:space="preserve">Brindar asistencia al País en la ejecución y evaluación de las actividades que financie el Organismo de Ejecución Cooperante, remitiéndose al Organismo de Ejecución Principal para asegurar que las actividades se ejecuten en una secuencia coordinada; </w:t>
      </w:r>
    </w:p>
    <w:p w14:paraId="486739BE" w14:textId="77777777" w:rsidR="00072E30" w:rsidRPr="005512CC" w:rsidRDefault="00072E30" w:rsidP="00072E30">
      <w:pPr>
        <w:widowControl w:val="0"/>
        <w:numPr>
          <w:ilvl w:val="1"/>
          <w:numId w:val="1"/>
        </w:numPr>
        <w:spacing w:after="240"/>
        <w:outlineLvl w:val="1"/>
        <w:rPr>
          <w:lang w:val="es-ES"/>
        </w:rPr>
      </w:pPr>
      <w:r w:rsidRPr="005512CC">
        <w:rPr>
          <w:lang w:val="es-ES"/>
        </w:rPr>
        <w:t>Dar informes al Organismo de Ejecución Principal sobre estas actividades para su inclusión en los informes refundidos con arreglo al Apéndice 4</w:t>
      </w:r>
      <w:r w:rsidRPr="005512CC">
        <w:rPr>
          <w:lang w:val="es-ES"/>
        </w:rPr>
        <w:noBreakHyphen/>
        <w:t>A; y</w:t>
      </w:r>
    </w:p>
    <w:p w14:paraId="3B1F0E75" w14:textId="77777777" w:rsidR="00072E30" w:rsidRPr="005512CC" w:rsidRDefault="00072E30" w:rsidP="00072E30">
      <w:pPr>
        <w:widowControl w:val="0"/>
        <w:numPr>
          <w:ilvl w:val="1"/>
          <w:numId w:val="1"/>
        </w:numPr>
        <w:spacing w:after="240"/>
        <w:outlineLvl w:val="1"/>
        <w:rPr>
          <w:lang w:val="es-ES"/>
        </w:rPr>
      </w:pPr>
      <w:r w:rsidRPr="005512CC">
        <w:rPr>
          <w:lang w:val="es-ES"/>
        </w:rPr>
        <w:t>Lograr un consenso con el Organismo de Ejecución Principal sobre toda planificación, coordinación y presentación de informes requeridas para facilitar la ejecución del Plan.</w:t>
      </w:r>
    </w:p>
    <w:p w14:paraId="317A6F94" w14:textId="77777777" w:rsidR="00072E30" w:rsidRPr="005512CC" w:rsidRDefault="00072E30" w:rsidP="00072E30">
      <w:pPr>
        <w:widowControl w:val="0"/>
        <w:rPr>
          <w:b/>
          <w:bCs/>
          <w:lang w:val="es-ES"/>
        </w:rPr>
      </w:pPr>
    </w:p>
    <w:p w14:paraId="411748C6" w14:textId="77777777" w:rsidR="00072E30" w:rsidRPr="005512CC" w:rsidRDefault="00072E30" w:rsidP="00072E30">
      <w:pPr>
        <w:widowControl w:val="0"/>
        <w:rPr>
          <w:b/>
          <w:lang w:val="es-ES"/>
        </w:rPr>
      </w:pPr>
      <w:r w:rsidRPr="005512CC">
        <w:rPr>
          <w:b/>
          <w:bCs/>
          <w:lang w:val="es-ES"/>
        </w:rPr>
        <w:t>APÉNDICE 7-A: REDUCCIONES DE LA FINANCIACIÓN EN CASO DE INCUMPLIMIENTO</w:t>
      </w:r>
    </w:p>
    <w:p w14:paraId="354F9CC3" w14:textId="77777777" w:rsidR="00072E30" w:rsidRPr="005512CC" w:rsidRDefault="00072E30" w:rsidP="00072E30">
      <w:pPr>
        <w:widowControl w:val="0"/>
        <w:rPr>
          <w:lang w:val="es-ES"/>
        </w:rPr>
      </w:pPr>
    </w:p>
    <w:p w14:paraId="4A3DAD98" w14:textId="62C87062" w:rsidR="00072E30" w:rsidRPr="005512CC" w:rsidRDefault="00072E30" w:rsidP="00072E30">
      <w:pPr>
        <w:pStyle w:val="Heading1"/>
        <w:widowControl w:val="0"/>
        <w:numPr>
          <w:ilvl w:val="0"/>
          <w:numId w:val="29"/>
        </w:numPr>
        <w:rPr>
          <w:lang w:val="es-ES"/>
        </w:rPr>
      </w:pPr>
      <w:r w:rsidRPr="005512CC">
        <w:rPr>
          <w:lang w:val="es-ES"/>
        </w:rPr>
        <w:t>De conformidad con el párrafo 11 del Acuerdo, el monto de financiación proporcionada podrá reducirse en 351,78 $EUA por kg PAO de consumo que supere el nivel definido en la fila 1.2 del Apéndice 2</w:t>
      </w:r>
      <w:r w:rsidRPr="005512CC">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3B39885F" w14:textId="6361ED7C" w:rsidR="00072E30" w:rsidRDefault="00072E30" w:rsidP="00072E30">
      <w:pPr>
        <w:keepNext/>
        <w:keepLines/>
        <w:widowControl w:val="0"/>
        <w:numPr>
          <w:ilvl w:val="0"/>
          <w:numId w:val="1"/>
        </w:numPr>
        <w:spacing w:after="240"/>
        <w:outlineLvl w:val="0"/>
        <w:rPr>
          <w:lang w:val="es-ES"/>
        </w:rPr>
      </w:pPr>
      <w:r w:rsidRPr="005512CC">
        <w:rPr>
          <w:lang w:val="es-ES"/>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3EE08736" w14:textId="46B0024D" w:rsidR="00BF2B47" w:rsidRDefault="00BF2B47" w:rsidP="00BF2B47">
      <w:pPr>
        <w:keepNext/>
        <w:keepLines/>
        <w:widowControl w:val="0"/>
        <w:spacing w:after="240"/>
        <w:outlineLvl w:val="0"/>
        <w:rPr>
          <w:lang w:val="es-ES"/>
        </w:rPr>
      </w:pPr>
    </w:p>
    <w:p w14:paraId="69551C16" w14:textId="005199FE" w:rsidR="00BF2B47" w:rsidRPr="005512CC" w:rsidRDefault="00BF2B47" w:rsidP="00BF2B47">
      <w:pPr>
        <w:keepNext/>
        <w:keepLines/>
        <w:widowControl w:val="0"/>
        <w:spacing w:after="240"/>
        <w:jc w:val="center"/>
        <w:outlineLvl w:val="0"/>
        <w:rPr>
          <w:lang w:val="es-ES"/>
        </w:rPr>
      </w:pPr>
      <w:r>
        <w:rPr>
          <w:lang w:val="es-ES"/>
        </w:rPr>
        <w:t>______________________</w:t>
      </w:r>
    </w:p>
    <w:sectPr w:rsidR="00BF2B47" w:rsidRPr="005512CC" w:rsidSect="0063098B">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A59E9" w14:textId="77777777" w:rsidR="008424DD" w:rsidRDefault="008424DD" w:rsidP="004A504B">
      <w:r>
        <w:separator/>
      </w:r>
    </w:p>
  </w:endnote>
  <w:endnote w:type="continuationSeparator" w:id="0">
    <w:p w14:paraId="7AAF7880" w14:textId="77777777" w:rsidR="008424DD" w:rsidRDefault="008424D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imes New Roman Bold">
    <w:panose1 w:val="020208030705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C1297" w14:textId="77777777" w:rsidR="006C6D7F" w:rsidRPr="0033525D" w:rsidRDefault="006C6D7F">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EFACD" w14:textId="77777777" w:rsidR="006C6D7F" w:rsidRPr="0033525D" w:rsidRDefault="006C6D7F">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1343D" w14:textId="77777777" w:rsidR="006C6D7F" w:rsidRPr="00572404" w:rsidRDefault="006C6D7F" w:rsidP="007A5D4A">
    <w:pPr>
      <w:pBdr>
        <w:top w:val="single" w:sz="4" w:space="1" w:color="auto"/>
        <w:left w:val="single" w:sz="4" w:space="4" w:color="auto"/>
        <w:bottom w:val="single" w:sz="4" w:space="1" w:color="auto"/>
        <w:right w:val="single" w:sz="4" w:space="4" w:color="auto"/>
      </w:pBdr>
      <w:jc w:val="center"/>
      <w:rPr>
        <w:sz w:val="16"/>
        <w:szCs w:val="16"/>
        <w:lang w:val="es-ES_tradnl"/>
      </w:rPr>
    </w:pPr>
    <w:r w:rsidRPr="00572404">
      <w:rPr>
        <w:sz w:val="16"/>
        <w:szCs w:val="16"/>
        <w:lang w:val="es-ES_tradnl"/>
      </w:rPr>
      <w:t>Los documentos previos al período de sesiones del Comité Ejecutivo del Fondo Multilateral para la Aplicación del Protocolo de Montreal se entienden sin perjuicio de cualquier decisión que el Comité Ejecutivo pueda tomar después de la emisión del documento.</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05655" w14:textId="77777777" w:rsidR="006C6D7F" w:rsidRPr="0033525D" w:rsidRDefault="006C6D7F">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E9FA7" w14:textId="77777777" w:rsidR="006C6D7F" w:rsidRPr="0033525D" w:rsidRDefault="006C6D7F">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C3F72" w14:textId="77777777" w:rsidR="006C6D7F" w:rsidRDefault="006C6D7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8FACD3C" w14:textId="77777777" w:rsidR="006C6D7F" w:rsidRDefault="006C6D7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07485" w14:textId="77777777" w:rsidR="008424DD" w:rsidRDefault="008424DD" w:rsidP="004A504B">
      <w:r>
        <w:separator/>
      </w:r>
    </w:p>
  </w:footnote>
  <w:footnote w:type="continuationSeparator" w:id="0">
    <w:p w14:paraId="020A7FFB" w14:textId="77777777" w:rsidR="008424DD" w:rsidRDefault="008424DD" w:rsidP="004A504B">
      <w:r>
        <w:continuationSeparator/>
      </w:r>
    </w:p>
  </w:footnote>
  <w:footnote w:id="1">
    <w:p w14:paraId="77CB6A83" w14:textId="2C5B4F75" w:rsidR="006C6D7F" w:rsidRDefault="006C6D7F" w:rsidP="007A5D4A">
      <w:pPr>
        <w:pStyle w:val="FootnoteText"/>
        <w:spacing w:after="60"/>
        <w:rPr>
          <w:lang w:val="es-ES"/>
        </w:rPr>
      </w:pPr>
      <w:r>
        <w:rPr>
          <w:rStyle w:val="FootnoteReference"/>
        </w:rPr>
        <w:footnoteRef/>
      </w:r>
      <w:r w:rsidRPr="00D90BD4">
        <w:rPr>
          <w:lang w:val="es-ES"/>
        </w:rPr>
        <w:t xml:space="preserve"> UNEP/OzL.Pro/ExCom/91/1</w:t>
      </w:r>
    </w:p>
    <w:p w14:paraId="4604186B" w14:textId="26298AFA" w:rsidR="006C6D7F" w:rsidRDefault="006C6D7F" w:rsidP="007A5D4A">
      <w:pPr>
        <w:pStyle w:val="FootnoteText"/>
        <w:spacing w:after="60"/>
        <w:rPr>
          <w:lang w:val="es-ES"/>
        </w:rPr>
      </w:pPr>
    </w:p>
    <w:p w14:paraId="22C564F3" w14:textId="77777777" w:rsidR="006C6D7F" w:rsidRPr="00D90BD4" w:rsidRDefault="006C6D7F" w:rsidP="007A5D4A">
      <w:pPr>
        <w:pStyle w:val="FootnoteText"/>
        <w:spacing w:after="60"/>
        <w:rPr>
          <w:lang w:val="es-ES"/>
        </w:rPr>
      </w:pPr>
    </w:p>
  </w:footnote>
  <w:footnote w:id="2">
    <w:p w14:paraId="2253FC30" w14:textId="6AD42C3E" w:rsidR="006C6D7F" w:rsidRPr="00033D29" w:rsidRDefault="006C6D7F">
      <w:pPr>
        <w:pStyle w:val="FootnoteText"/>
        <w:rPr>
          <w:lang w:val="es-ES"/>
        </w:rPr>
      </w:pPr>
      <w:r>
        <w:rPr>
          <w:rStyle w:val="FootnoteReference"/>
        </w:rPr>
        <w:footnoteRef/>
      </w:r>
      <w:r w:rsidRPr="00033D29">
        <w:rPr>
          <w:lang w:val="es-ES"/>
        </w:rPr>
        <w:t xml:space="preserve"> Según la carta del 29 de julio de 2022 del Ministerio Federal de Medio Ambiente de Nigeria al PNUD</w:t>
      </w:r>
      <w:r>
        <w:rPr>
          <w:lang w:val="es-ES"/>
        </w:rPr>
        <w:t>.</w:t>
      </w:r>
    </w:p>
  </w:footnote>
  <w:footnote w:id="3">
    <w:p w14:paraId="3B9F9B29" w14:textId="0A6C9E1D" w:rsidR="006C6D7F" w:rsidRPr="00033D29" w:rsidRDefault="006C6D7F">
      <w:pPr>
        <w:pStyle w:val="FootnoteText"/>
        <w:rPr>
          <w:lang w:val="es-ES"/>
        </w:rPr>
      </w:pPr>
      <w:r>
        <w:rPr>
          <w:rStyle w:val="FootnoteReference"/>
        </w:rPr>
        <w:footnoteRef/>
      </w:r>
      <w:r w:rsidRPr="00033D29">
        <w:rPr>
          <w:lang w:val="es-ES"/>
        </w:rPr>
        <w:t xml:space="preserve"> Decisión 81/40</w:t>
      </w:r>
    </w:p>
  </w:footnote>
  <w:footnote w:id="4">
    <w:p w14:paraId="1E94D00E" w14:textId="15CC934F" w:rsidR="006C6D7F" w:rsidRPr="00033D29" w:rsidRDefault="006C6D7F" w:rsidP="007A5D4A">
      <w:pPr>
        <w:pStyle w:val="FootnoteText"/>
        <w:rPr>
          <w:lang w:val="es-ES"/>
        </w:rPr>
      </w:pPr>
      <w:r>
        <w:rPr>
          <w:rStyle w:val="FootnoteReference"/>
        </w:rPr>
        <w:footnoteRef/>
      </w:r>
      <w:r w:rsidRPr="00033D29">
        <w:rPr>
          <w:lang w:val="es-ES"/>
        </w:rPr>
        <w:t xml:space="preserve"> De conformidad con la decisión 84/92 d), la decisión 90/48 c) alentó a los organismos bilaterales y de ejecución a seguir garantizando que la política operativa de incorporación de la perspectiva de género se aplicara a todos los proyectos, teniendo en cuenta las actividades específicas presentadas en el cuadro 2 del documento</w:t>
      </w:r>
      <w:r>
        <w:rPr>
          <w:lang w:val="es-ES"/>
        </w:rPr>
        <w:t> </w:t>
      </w:r>
      <w:r w:rsidRPr="00033D29">
        <w:rPr>
          <w:lang w:val="es-ES"/>
        </w:rPr>
        <w:t>UNEP/OzL.Pro/ExCom/90/37.</w:t>
      </w:r>
    </w:p>
  </w:footnote>
  <w:footnote w:id="5">
    <w:p w14:paraId="6CA8659C" w14:textId="2A0FFD86" w:rsidR="006C6D7F" w:rsidRPr="00D64E3B" w:rsidRDefault="006C6D7F">
      <w:pPr>
        <w:pStyle w:val="FootnoteText"/>
        <w:rPr>
          <w:lang w:val="en-US"/>
        </w:rPr>
      </w:pPr>
      <w:r>
        <w:rPr>
          <w:rStyle w:val="FootnoteReference"/>
        </w:rPr>
        <w:footnoteRef/>
      </w:r>
      <w:r>
        <w:t xml:space="preserve"> </w:t>
      </w:r>
      <w:r w:rsidRPr="0022098F">
        <w:t>Baosam Concepts, Ifeco Tech Company y Perabeam Ltd.</w:t>
      </w:r>
    </w:p>
  </w:footnote>
  <w:footnote w:id="6">
    <w:p w14:paraId="61A9E114" w14:textId="0A1F1AB7" w:rsidR="006C6D7F" w:rsidRPr="001854B8" w:rsidRDefault="006C6D7F">
      <w:pPr>
        <w:pStyle w:val="FootnoteText"/>
        <w:rPr>
          <w:lang w:val="es-ES"/>
        </w:rPr>
      </w:pPr>
      <w:r>
        <w:rPr>
          <w:rStyle w:val="FootnoteReference"/>
        </w:rPr>
        <w:footnoteRef/>
      </w:r>
      <w:r w:rsidRPr="001854B8">
        <w:rPr>
          <w:lang w:val="es-ES"/>
        </w:rPr>
        <w:t xml:space="preserve"> El Comité Ejecutivo decidió solicitar a los organismos bilaterales y de ejecución, junto con los países del Artículo</w:t>
      </w:r>
      <w:r>
        <w:rPr>
          <w:lang w:val="es-ES"/>
        </w:rPr>
        <w:t> </w:t>
      </w:r>
      <w:r w:rsidRPr="001854B8">
        <w:rPr>
          <w:lang w:val="es-ES"/>
        </w:rPr>
        <w:t>5, que, al preparar las solicitudes de financiación para la eliminación completa de HCFC en el sector de fabricación, incluyan las medidas reglamentarias necesarias para garantizar la sostenibilidad de la eliminación completa de HCFC en ese sector específico. sector, tales como políticas que prohíban la importación y/o el uso de HCFC</w:t>
      </w:r>
      <w:r>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2A131" w14:textId="2C36C7E5" w:rsidR="006C6D7F" w:rsidRPr="0033525D" w:rsidRDefault="0039418E">
    <w:fldSimple w:instr=" DOCPROPERTY &quot;Document number&quot;  \* MERGEFORMAT ">
      <w:r w:rsidR="001E199F">
        <w:t>UNEP/OzL.Pro/ExCom/91/49</w:t>
      </w:r>
    </w:fldSimple>
  </w:p>
  <w:p w14:paraId="26FE9AA3" w14:textId="77777777" w:rsidR="006C6D7F" w:rsidRPr="0033525D" w:rsidRDefault="006C6D7F"/>
  <w:p w14:paraId="107F1DC8" w14:textId="77777777" w:rsidR="006C6D7F" w:rsidRPr="0033525D" w:rsidRDefault="006C6D7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B1EAA" w14:textId="1AAE3788" w:rsidR="006C6D7F" w:rsidRPr="0033525D" w:rsidRDefault="0039418E">
    <w:pPr>
      <w:jc w:val="right"/>
    </w:pPr>
    <w:fldSimple w:instr=" DOCPROPERTY &quot;Document number&quot;  \* MERGEFORMAT ">
      <w:r w:rsidR="001E199F">
        <w:t>UNEP/OzL.Pro/ExCom/91/49</w:t>
      </w:r>
    </w:fldSimple>
  </w:p>
  <w:p w14:paraId="0B443F25" w14:textId="77777777" w:rsidR="006C6D7F" w:rsidRPr="0033525D" w:rsidRDefault="006C6D7F" w:rsidP="007939BC">
    <w:pPr>
      <w:jc w:val="right"/>
    </w:pPr>
  </w:p>
  <w:p w14:paraId="54372AAF" w14:textId="77777777" w:rsidR="006C6D7F" w:rsidRPr="0033525D" w:rsidRDefault="006C6D7F" w:rsidP="007939B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B40DE" w14:textId="7BCE08E8" w:rsidR="006C6D7F" w:rsidRDefault="0039418E">
    <w:fldSimple w:instr=" DOCPROPERTY &quot;Document number&quot;  \* MERGEFORMAT ">
      <w:r w:rsidR="001E199F">
        <w:t>UNEP/OzL.Pro/ExCom/91/49</w:t>
      </w:r>
    </w:fldSimple>
  </w:p>
  <w:p w14:paraId="5B2EA23A" w14:textId="396FD1F3" w:rsidR="006C6D7F" w:rsidRDefault="006C6D7F">
    <w:r>
      <w:t>Anexo I</w:t>
    </w:r>
  </w:p>
  <w:p w14:paraId="11D62B5A" w14:textId="77777777" w:rsidR="00072E30" w:rsidRPr="0033525D" w:rsidRDefault="00072E3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419D1" w14:textId="5863C3A4" w:rsidR="006C6D7F" w:rsidRDefault="0039418E">
    <w:pPr>
      <w:jc w:val="right"/>
    </w:pPr>
    <w:fldSimple w:instr=" DOCPROPERTY &quot;Document number&quot;  \* MERGEFORMAT ">
      <w:r w:rsidR="001E199F">
        <w:t>UNEP/OzL.Pro/ExCom/91/49</w:t>
      </w:r>
    </w:fldSimple>
  </w:p>
  <w:p w14:paraId="5BE1EDAA" w14:textId="5B0BBF74" w:rsidR="006C6D7F" w:rsidRPr="0033525D" w:rsidRDefault="006C6D7F">
    <w:pPr>
      <w:jc w:val="right"/>
    </w:pPr>
    <w:r>
      <w:t>Anexo I</w:t>
    </w:r>
  </w:p>
  <w:p w14:paraId="0EC1BCAC" w14:textId="77777777" w:rsidR="00072E30" w:rsidRPr="0033525D" w:rsidRDefault="00072E30" w:rsidP="001F6F8A">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961AC7CA"/>
    <w:lvl w:ilvl="0">
      <w:start w:val="1"/>
      <w:numFmt w:val="decimal"/>
      <w:pStyle w:val="Heading1"/>
      <w:lvlText w:val="%1."/>
      <w:lvlJc w:val="left"/>
      <w:pPr>
        <w:tabs>
          <w:tab w:val="num" w:pos="0"/>
        </w:tabs>
        <w:ind w:left="0" w:firstLine="0"/>
      </w:pPr>
      <w:rPr>
        <w:rFonts w:hint="default"/>
        <w:b w:val="0"/>
        <w:bCs/>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26171B1"/>
    <w:multiLevelType w:val="hybridMultilevel"/>
    <w:tmpl w:val="8D5452A6"/>
    <w:lvl w:ilvl="0" w:tplc="626E8638">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5D6CD9"/>
    <w:multiLevelType w:val="hybridMultilevel"/>
    <w:tmpl w:val="9CCA5C1C"/>
    <w:lvl w:ilvl="0" w:tplc="28D842B6">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3BD4E40"/>
    <w:multiLevelType w:val="hybridMultilevel"/>
    <w:tmpl w:val="2E98FC38"/>
    <w:lvl w:ilvl="0" w:tplc="56D0C0BA">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01212255">
    <w:abstractNumId w:val="0"/>
  </w:num>
  <w:num w:numId="2" w16cid:durableId="875043021">
    <w:abstractNumId w:val="0"/>
  </w:num>
  <w:num w:numId="3" w16cid:durableId="582951435">
    <w:abstractNumId w:val="1"/>
  </w:num>
  <w:num w:numId="4" w16cid:durableId="994836553">
    <w:abstractNumId w:val="5"/>
  </w:num>
  <w:num w:numId="5" w16cid:durableId="245308672">
    <w:abstractNumId w:val="6"/>
  </w:num>
  <w:num w:numId="6" w16cid:durableId="1859076446">
    <w:abstractNumId w:val="9"/>
  </w:num>
  <w:num w:numId="7" w16cid:durableId="856504831">
    <w:abstractNumId w:val="2"/>
  </w:num>
  <w:num w:numId="8" w16cid:durableId="1122458204">
    <w:abstractNumId w:val="8"/>
  </w:num>
  <w:num w:numId="9" w16cid:durableId="117726125">
    <w:abstractNumId w:val="0"/>
  </w:num>
  <w:num w:numId="10" w16cid:durableId="16562259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631040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557936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135926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4716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995036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839872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43927423">
    <w:abstractNumId w:val="4"/>
  </w:num>
  <w:num w:numId="18" w16cid:durableId="1883011719">
    <w:abstractNumId w:val="0"/>
    <w:lvlOverride w:ilvl="0">
      <w:startOverride w:val="14"/>
    </w:lvlOverride>
  </w:num>
  <w:num w:numId="19" w16cid:durableId="1200505808">
    <w:abstractNumId w:val="7"/>
  </w:num>
  <w:num w:numId="20" w16cid:durableId="71434981">
    <w:abstractNumId w:val="0"/>
    <w:lvlOverride w:ilvl="0">
      <w:startOverride w:val="15"/>
    </w:lvlOverride>
  </w:num>
  <w:num w:numId="21" w16cid:durableId="1899128756">
    <w:abstractNumId w:val="3"/>
  </w:num>
  <w:num w:numId="22" w16cid:durableId="794636224">
    <w:abstractNumId w:val="0"/>
    <w:lvlOverride w:ilvl="0">
      <w:startOverride w:val="7"/>
    </w:lvlOverride>
  </w:num>
  <w:num w:numId="23" w16cid:durableId="1106848906">
    <w:abstractNumId w:val="0"/>
    <w:lvlOverride w:ilvl="0">
      <w:startOverride w:val="11"/>
    </w:lvlOverride>
  </w:num>
  <w:num w:numId="24" w16cid:durableId="15566983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932745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485471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412582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638441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080102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762888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80595"/>
    <w:rsid w:val="00000FED"/>
    <w:rsid w:val="00004279"/>
    <w:rsid w:val="0000434E"/>
    <w:rsid w:val="00007D1E"/>
    <w:rsid w:val="00011857"/>
    <w:rsid w:val="0001327A"/>
    <w:rsid w:val="00016D0A"/>
    <w:rsid w:val="000211A9"/>
    <w:rsid w:val="00021238"/>
    <w:rsid w:val="00021A35"/>
    <w:rsid w:val="00023CFF"/>
    <w:rsid w:val="000300BA"/>
    <w:rsid w:val="00031260"/>
    <w:rsid w:val="000324F1"/>
    <w:rsid w:val="00033D29"/>
    <w:rsid w:val="0003681A"/>
    <w:rsid w:val="000372B7"/>
    <w:rsid w:val="00041173"/>
    <w:rsid w:val="00047C25"/>
    <w:rsid w:val="00050F6E"/>
    <w:rsid w:val="000516C9"/>
    <w:rsid w:val="000520C5"/>
    <w:rsid w:val="000522F7"/>
    <w:rsid w:val="00057D52"/>
    <w:rsid w:val="00061EC2"/>
    <w:rsid w:val="00066CE8"/>
    <w:rsid w:val="00067466"/>
    <w:rsid w:val="00072E30"/>
    <w:rsid w:val="00076D33"/>
    <w:rsid w:val="00080ED0"/>
    <w:rsid w:val="00082BFF"/>
    <w:rsid w:val="00085B8F"/>
    <w:rsid w:val="00090481"/>
    <w:rsid w:val="00090EF7"/>
    <w:rsid w:val="00091D83"/>
    <w:rsid w:val="00093B15"/>
    <w:rsid w:val="00097FD3"/>
    <w:rsid w:val="000A1AE4"/>
    <w:rsid w:val="000A3267"/>
    <w:rsid w:val="000A3826"/>
    <w:rsid w:val="000A6C26"/>
    <w:rsid w:val="000C3BF1"/>
    <w:rsid w:val="000C5D1D"/>
    <w:rsid w:val="000D21B6"/>
    <w:rsid w:val="000D3734"/>
    <w:rsid w:val="000D52A4"/>
    <w:rsid w:val="000D6890"/>
    <w:rsid w:val="000D6AC4"/>
    <w:rsid w:val="000E07BC"/>
    <w:rsid w:val="000E5195"/>
    <w:rsid w:val="000E6F90"/>
    <w:rsid w:val="000F0B24"/>
    <w:rsid w:val="000F1887"/>
    <w:rsid w:val="000F1CD4"/>
    <w:rsid w:val="000F36E7"/>
    <w:rsid w:val="000F4103"/>
    <w:rsid w:val="000F70A7"/>
    <w:rsid w:val="00102CCA"/>
    <w:rsid w:val="00110779"/>
    <w:rsid w:val="00113CCA"/>
    <w:rsid w:val="00116B4C"/>
    <w:rsid w:val="00122F25"/>
    <w:rsid w:val="00123C44"/>
    <w:rsid w:val="00131027"/>
    <w:rsid w:val="00132D13"/>
    <w:rsid w:val="00134732"/>
    <w:rsid w:val="00135980"/>
    <w:rsid w:val="0013615A"/>
    <w:rsid w:val="0013786F"/>
    <w:rsid w:val="0015072A"/>
    <w:rsid w:val="0015152C"/>
    <w:rsid w:val="00157B95"/>
    <w:rsid w:val="001603BD"/>
    <w:rsid w:val="0016071C"/>
    <w:rsid w:val="001607E4"/>
    <w:rsid w:val="001614FF"/>
    <w:rsid w:val="00163CBA"/>
    <w:rsid w:val="00164719"/>
    <w:rsid w:val="00166E3E"/>
    <w:rsid w:val="00166FC4"/>
    <w:rsid w:val="001677AC"/>
    <w:rsid w:val="00171A65"/>
    <w:rsid w:val="00172CE0"/>
    <w:rsid w:val="00173CB0"/>
    <w:rsid w:val="00180052"/>
    <w:rsid w:val="001804EA"/>
    <w:rsid w:val="00184FAB"/>
    <w:rsid w:val="001854B8"/>
    <w:rsid w:val="00190A61"/>
    <w:rsid w:val="001913B4"/>
    <w:rsid w:val="00192DC8"/>
    <w:rsid w:val="001943CF"/>
    <w:rsid w:val="001A2215"/>
    <w:rsid w:val="001A3342"/>
    <w:rsid w:val="001A3E3D"/>
    <w:rsid w:val="001A7049"/>
    <w:rsid w:val="001B0E5C"/>
    <w:rsid w:val="001B184F"/>
    <w:rsid w:val="001B1D4A"/>
    <w:rsid w:val="001B1E40"/>
    <w:rsid w:val="001B44BC"/>
    <w:rsid w:val="001C764E"/>
    <w:rsid w:val="001C798A"/>
    <w:rsid w:val="001E1052"/>
    <w:rsid w:val="001E1536"/>
    <w:rsid w:val="001E199F"/>
    <w:rsid w:val="001E21B1"/>
    <w:rsid w:val="001E2F93"/>
    <w:rsid w:val="001E4554"/>
    <w:rsid w:val="001E5A50"/>
    <w:rsid w:val="001E5A5B"/>
    <w:rsid w:val="001E61E5"/>
    <w:rsid w:val="001F1F06"/>
    <w:rsid w:val="001F2155"/>
    <w:rsid w:val="001F2159"/>
    <w:rsid w:val="001F40A0"/>
    <w:rsid w:val="001F53FD"/>
    <w:rsid w:val="001F6F8A"/>
    <w:rsid w:val="002027BB"/>
    <w:rsid w:val="002057B6"/>
    <w:rsid w:val="00205B92"/>
    <w:rsid w:val="00210B8B"/>
    <w:rsid w:val="00213CB2"/>
    <w:rsid w:val="00214863"/>
    <w:rsid w:val="002156B4"/>
    <w:rsid w:val="00216EBB"/>
    <w:rsid w:val="0022098F"/>
    <w:rsid w:val="00224FCD"/>
    <w:rsid w:val="0023025D"/>
    <w:rsid w:val="00233203"/>
    <w:rsid w:val="002343BC"/>
    <w:rsid w:val="00241E48"/>
    <w:rsid w:val="00244627"/>
    <w:rsid w:val="00253222"/>
    <w:rsid w:val="002553D8"/>
    <w:rsid w:val="00255C94"/>
    <w:rsid w:val="00256DA5"/>
    <w:rsid w:val="00261C13"/>
    <w:rsid w:val="0026273E"/>
    <w:rsid w:val="00262847"/>
    <w:rsid w:val="002728B7"/>
    <w:rsid w:val="00281BB2"/>
    <w:rsid w:val="002849C0"/>
    <w:rsid w:val="0028612F"/>
    <w:rsid w:val="002A03C3"/>
    <w:rsid w:val="002A313B"/>
    <w:rsid w:val="002A31D0"/>
    <w:rsid w:val="002B254E"/>
    <w:rsid w:val="002B2E0D"/>
    <w:rsid w:val="002B72E9"/>
    <w:rsid w:val="002C1715"/>
    <w:rsid w:val="002C7998"/>
    <w:rsid w:val="002D2F84"/>
    <w:rsid w:val="002D3FC8"/>
    <w:rsid w:val="002D4FF2"/>
    <w:rsid w:val="002E0C00"/>
    <w:rsid w:val="002E1292"/>
    <w:rsid w:val="002E38AC"/>
    <w:rsid w:val="002F1E53"/>
    <w:rsid w:val="002F2CA3"/>
    <w:rsid w:val="002F2CAA"/>
    <w:rsid w:val="002F4C6A"/>
    <w:rsid w:val="002F5A9E"/>
    <w:rsid w:val="0030052C"/>
    <w:rsid w:val="00300936"/>
    <w:rsid w:val="00303C0C"/>
    <w:rsid w:val="00304342"/>
    <w:rsid w:val="0030438F"/>
    <w:rsid w:val="00314BEE"/>
    <w:rsid w:val="00315EE7"/>
    <w:rsid w:val="00320652"/>
    <w:rsid w:val="003236E3"/>
    <w:rsid w:val="0032580D"/>
    <w:rsid w:val="003306E1"/>
    <w:rsid w:val="003320E4"/>
    <w:rsid w:val="00332EFB"/>
    <w:rsid w:val="0033525D"/>
    <w:rsid w:val="00336472"/>
    <w:rsid w:val="0033759F"/>
    <w:rsid w:val="003414F3"/>
    <w:rsid w:val="00345192"/>
    <w:rsid w:val="0034553B"/>
    <w:rsid w:val="00347BF5"/>
    <w:rsid w:val="00354D01"/>
    <w:rsid w:val="0035613E"/>
    <w:rsid w:val="0035719B"/>
    <w:rsid w:val="003608F1"/>
    <w:rsid w:val="0036138D"/>
    <w:rsid w:val="003630A8"/>
    <w:rsid w:val="00363EE9"/>
    <w:rsid w:val="00365031"/>
    <w:rsid w:val="00372C1C"/>
    <w:rsid w:val="00374BFE"/>
    <w:rsid w:val="00376128"/>
    <w:rsid w:val="0037742E"/>
    <w:rsid w:val="00377D56"/>
    <w:rsid w:val="003800DD"/>
    <w:rsid w:val="00381828"/>
    <w:rsid w:val="003823AF"/>
    <w:rsid w:val="0038245A"/>
    <w:rsid w:val="003840E6"/>
    <w:rsid w:val="00385CFC"/>
    <w:rsid w:val="00387596"/>
    <w:rsid w:val="0039337A"/>
    <w:rsid w:val="0039418E"/>
    <w:rsid w:val="00395362"/>
    <w:rsid w:val="003A0005"/>
    <w:rsid w:val="003A3189"/>
    <w:rsid w:val="003A39CF"/>
    <w:rsid w:val="003A3CA7"/>
    <w:rsid w:val="003A44D6"/>
    <w:rsid w:val="003A4D75"/>
    <w:rsid w:val="003B33BD"/>
    <w:rsid w:val="003B569D"/>
    <w:rsid w:val="003C3C0E"/>
    <w:rsid w:val="003D1912"/>
    <w:rsid w:val="003D1C2A"/>
    <w:rsid w:val="003D306F"/>
    <w:rsid w:val="003D3CAA"/>
    <w:rsid w:val="003D42A6"/>
    <w:rsid w:val="003D476B"/>
    <w:rsid w:val="003D4F21"/>
    <w:rsid w:val="003D4FAC"/>
    <w:rsid w:val="003E2F52"/>
    <w:rsid w:val="003E634B"/>
    <w:rsid w:val="003E63F4"/>
    <w:rsid w:val="003E7906"/>
    <w:rsid w:val="003F000F"/>
    <w:rsid w:val="003F18C2"/>
    <w:rsid w:val="003F3C50"/>
    <w:rsid w:val="003F5F4D"/>
    <w:rsid w:val="00403130"/>
    <w:rsid w:val="00403420"/>
    <w:rsid w:val="00404368"/>
    <w:rsid w:val="00406202"/>
    <w:rsid w:val="00406A6A"/>
    <w:rsid w:val="00406B22"/>
    <w:rsid w:val="004328A7"/>
    <w:rsid w:val="00434C74"/>
    <w:rsid w:val="004372D2"/>
    <w:rsid w:val="00454BC0"/>
    <w:rsid w:val="00456EB4"/>
    <w:rsid w:val="00457827"/>
    <w:rsid w:val="00460575"/>
    <w:rsid w:val="0046248B"/>
    <w:rsid w:val="00466CDF"/>
    <w:rsid w:val="004718F3"/>
    <w:rsid w:val="00475040"/>
    <w:rsid w:val="0048295D"/>
    <w:rsid w:val="00482D32"/>
    <w:rsid w:val="004831AB"/>
    <w:rsid w:val="00490C06"/>
    <w:rsid w:val="00493D40"/>
    <w:rsid w:val="00493EE3"/>
    <w:rsid w:val="00495F06"/>
    <w:rsid w:val="004967B6"/>
    <w:rsid w:val="004A504B"/>
    <w:rsid w:val="004A6911"/>
    <w:rsid w:val="004B385F"/>
    <w:rsid w:val="004B54E0"/>
    <w:rsid w:val="004B7384"/>
    <w:rsid w:val="004C4269"/>
    <w:rsid w:val="004D0B16"/>
    <w:rsid w:val="004D2835"/>
    <w:rsid w:val="004D6236"/>
    <w:rsid w:val="004D7F90"/>
    <w:rsid w:val="004E4531"/>
    <w:rsid w:val="004E4DBB"/>
    <w:rsid w:val="004E4E41"/>
    <w:rsid w:val="004E73DB"/>
    <w:rsid w:val="004E7F9C"/>
    <w:rsid w:val="004F3493"/>
    <w:rsid w:val="004F5143"/>
    <w:rsid w:val="00501EF2"/>
    <w:rsid w:val="00510DE9"/>
    <w:rsid w:val="0051234D"/>
    <w:rsid w:val="00512B09"/>
    <w:rsid w:val="005220ED"/>
    <w:rsid w:val="00523763"/>
    <w:rsid w:val="005239C7"/>
    <w:rsid w:val="00527860"/>
    <w:rsid w:val="00533796"/>
    <w:rsid w:val="00536304"/>
    <w:rsid w:val="00537343"/>
    <w:rsid w:val="005463BF"/>
    <w:rsid w:val="00551004"/>
    <w:rsid w:val="005512CC"/>
    <w:rsid w:val="00553476"/>
    <w:rsid w:val="00553C83"/>
    <w:rsid w:val="00555D75"/>
    <w:rsid w:val="00556397"/>
    <w:rsid w:val="00560DF0"/>
    <w:rsid w:val="00561E96"/>
    <w:rsid w:val="00565804"/>
    <w:rsid w:val="0056759C"/>
    <w:rsid w:val="00572404"/>
    <w:rsid w:val="0057264A"/>
    <w:rsid w:val="00577090"/>
    <w:rsid w:val="005821AE"/>
    <w:rsid w:val="0058470F"/>
    <w:rsid w:val="005868B9"/>
    <w:rsid w:val="00586FDD"/>
    <w:rsid w:val="0059513E"/>
    <w:rsid w:val="00597EC8"/>
    <w:rsid w:val="005A2BF8"/>
    <w:rsid w:val="005A3D03"/>
    <w:rsid w:val="005A4E42"/>
    <w:rsid w:val="005A6AA4"/>
    <w:rsid w:val="005A6D9F"/>
    <w:rsid w:val="005B3A0D"/>
    <w:rsid w:val="005B48FF"/>
    <w:rsid w:val="005B6099"/>
    <w:rsid w:val="005C186B"/>
    <w:rsid w:val="005C1E32"/>
    <w:rsid w:val="005C3B24"/>
    <w:rsid w:val="005C4BBF"/>
    <w:rsid w:val="005D0013"/>
    <w:rsid w:val="005D1157"/>
    <w:rsid w:val="005D363F"/>
    <w:rsid w:val="005E2228"/>
    <w:rsid w:val="005F6913"/>
    <w:rsid w:val="00604C15"/>
    <w:rsid w:val="0060503A"/>
    <w:rsid w:val="00614974"/>
    <w:rsid w:val="006158D5"/>
    <w:rsid w:val="0061701E"/>
    <w:rsid w:val="006212EB"/>
    <w:rsid w:val="006225A5"/>
    <w:rsid w:val="00625D83"/>
    <w:rsid w:val="0063098B"/>
    <w:rsid w:val="00636CFC"/>
    <w:rsid w:val="00642266"/>
    <w:rsid w:val="006432E0"/>
    <w:rsid w:val="00647060"/>
    <w:rsid w:val="00651984"/>
    <w:rsid w:val="00654542"/>
    <w:rsid w:val="006571F5"/>
    <w:rsid w:val="00657325"/>
    <w:rsid w:val="006623E7"/>
    <w:rsid w:val="00662B80"/>
    <w:rsid w:val="006666DF"/>
    <w:rsid w:val="00670B78"/>
    <w:rsid w:val="00670F6C"/>
    <w:rsid w:val="00672FBA"/>
    <w:rsid w:val="00676E58"/>
    <w:rsid w:val="00682EDD"/>
    <w:rsid w:val="006834C4"/>
    <w:rsid w:val="00684E1B"/>
    <w:rsid w:val="00684F2A"/>
    <w:rsid w:val="006852C7"/>
    <w:rsid w:val="006852CE"/>
    <w:rsid w:val="00690546"/>
    <w:rsid w:val="00692D14"/>
    <w:rsid w:val="00693010"/>
    <w:rsid w:val="006B0808"/>
    <w:rsid w:val="006B65C7"/>
    <w:rsid w:val="006B7931"/>
    <w:rsid w:val="006C0E7A"/>
    <w:rsid w:val="006C1727"/>
    <w:rsid w:val="006C32FD"/>
    <w:rsid w:val="006C39CE"/>
    <w:rsid w:val="006C4EA9"/>
    <w:rsid w:val="006C6D7F"/>
    <w:rsid w:val="006D0C25"/>
    <w:rsid w:val="006D0FCC"/>
    <w:rsid w:val="006D21F5"/>
    <w:rsid w:val="006D3089"/>
    <w:rsid w:val="006D358E"/>
    <w:rsid w:val="006E093F"/>
    <w:rsid w:val="006E126D"/>
    <w:rsid w:val="006E131D"/>
    <w:rsid w:val="006E1FC3"/>
    <w:rsid w:val="006E4868"/>
    <w:rsid w:val="006E7180"/>
    <w:rsid w:val="006F241D"/>
    <w:rsid w:val="006F31F1"/>
    <w:rsid w:val="00704CE9"/>
    <w:rsid w:val="00705600"/>
    <w:rsid w:val="0070616B"/>
    <w:rsid w:val="00706295"/>
    <w:rsid w:val="00706FDA"/>
    <w:rsid w:val="007074B2"/>
    <w:rsid w:val="00711E6F"/>
    <w:rsid w:val="00711F9A"/>
    <w:rsid w:val="007131FC"/>
    <w:rsid w:val="007134A3"/>
    <w:rsid w:val="00713810"/>
    <w:rsid w:val="00714B46"/>
    <w:rsid w:val="00721E75"/>
    <w:rsid w:val="007303A5"/>
    <w:rsid w:val="0073041E"/>
    <w:rsid w:val="00730B3E"/>
    <w:rsid w:val="007330C7"/>
    <w:rsid w:val="00733E1F"/>
    <w:rsid w:val="0073420B"/>
    <w:rsid w:val="00736367"/>
    <w:rsid w:val="0073721C"/>
    <w:rsid w:val="0074169F"/>
    <w:rsid w:val="007432D7"/>
    <w:rsid w:val="0074760E"/>
    <w:rsid w:val="00754ABA"/>
    <w:rsid w:val="00755E84"/>
    <w:rsid w:val="00757962"/>
    <w:rsid w:val="00764E17"/>
    <w:rsid w:val="007671CD"/>
    <w:rsid w:val="007775C4"/>
    <w:rsid w:val="00782B0D"/>
    <w:rsid w:val="00785E20"/>
    <w:rsid w:val="0078777C"/>
    <w:rsid w:val="00787C1F"/>
    <w:rsid w:val="007939BC"/>
    <w:rsid w:val="00794EA5"/>
    <w:rsid w:val="007A1546"/>
    <w:rsid w:val="007A18D3"/>
    <w:rsid w:val="007A228C"/>
    <w:rsid w:val="007A2F22"/>
    <w:rsid w:val="007A368E"/>
    <w:rsid w:val="007A42F4"/>
    <w:rsid w:val="007A5868"/>
    <w:rsid w:val="007A5D4A"/>
    <w:rsid w:val="007B04CE"/>
    <w:rsid w:val="007B240F"/>
    <w:rsid w:val="007B2D60"/>
    <w:rsid w:val="007B463E"/>
    <w:rsid w:val="007B6871"/>
    <w:rsid w:val="007B7A2F"/>
    <w:rsid w:val="007C1A4B"/>
    <w:rsid w:val="007C3D33"/>
    <w:rsid w:val="007C4CE8"/>
    <w:rsid w:val="007C7319"/>
    <w:rsid w:val="007C78D2"/>
    <w:rsid w:val="007D294A"/>
    <w:rsid w:val="007D316D"/>
    <w:rsid w:val="007D47D2"/>
    <w:rsid w:val="007D60C5"/>
    <w:rsid w:val="007D6EC0"/>
    <w:rsid w:val="007D7E1D"/>
    <w:rsid w:val="007E615E"/>
    <w:rsid w:val="007F3856"/>
    <w:rsid w:val="008032B0"/>
    <w:rsid w:val="00806745"/>
    <w:rsid w:val="00812975"/>
    <w:rsid w:val="00813A8F"/>
    <w:rsid w:val="0081482B"/>
    <w:rsid w:val="008170CE"/>
    <w:rsid w:val="0081794F"/>
    <w:rsid w:val="00817E39"/>
    <w:rsid w:val="008255FB"/>
    <w:rsid w:val="008274C8"/>
    <w:rsid w:val="008278ED"/>
    <w:rsid w:val="00831979"/>
    <w:rsid w:val="0083544E"/>
    <w:rsid w:val="008363E5"/>
    <w:rsid w:val="008424DD"/>
    <w:rsid w:val="00845383"/>
    <w:rsid w:val="0084609F"/>
    <w:rsid w:val="00847A47"/>
    <w:rsid w:val="00851352"/>
    <w:rsid w:val="00851450"/>
    <w:rsid w:val="00853CDF"/>
    <w:rsid w:val="00857077"/>
    <w:rsid w:val="00863230"/>
    <w:rsid w:val="00863D90"/>
    <w:rsid w:val="00865BD0"/>
    <w:rsid w:val="008717D8"/>
    <w:rsid w:val="0087215C"/>
    <w:rsid w:val="00875D25"/>
    <w:rsid w:val="00880E35"/>
    <w:rsid w:val="0088381B"/>
    <w:rsid w:val="00884331"/>
    <w:rsid w:val="008875FE"/>
    <w:rsid w:val="00887F8E"/>
    <w:rsid w:val="00893BD9"/>
    <w:rsid w:val="00896234"/>
    <w:rsid w:val="00897627"/>
    <w:rsid w:val="00897E43"/>
    <w:rsid w:val="008A6736"/>
    <w:rsid w:val="008B4EC1"/>
    <w:rsid w:val="008B532B"/>
    <w:rsid w:val="008B57EC"/>
    <w:rsid w:val="008B7BE2"/>
    <w:rsid w:val="008C222B"/>
    <w:rsid w:val="008C4349"/>
    <w:rsid w:val="008C45F2"/>
    <w:rsid w:val="008C5573"/>
    <w:rsid w:val="008C5738"/>
    <w:rsid w:val="008C73FE"/>
    <w:rsid w:val="008C7A33"/>
    <w:rsid w:val="008C7EAD"/>
    <w:rsid w:val="008D0CFE"/>
    <w:rsid w:val="008D4FB2"/>
    <w:rsid w:val="008D6152"/>
    <w:rsid w:val="008E07D5"/>
    <w:rsid w:val="008E6DDB"/>
    <w:rsid w:val="008E7BA9"/>
    <w:rsid w:val="008F0F81"/>
    <w:rsid w:val="008F27BF"/>
    <w:rsid w:val="008F4821"/>
    <w:rsid w:val="00902D28"/>
    <w:rsid w:val="0090749F"/>
    <w:rsid w:val="00907DCA"/>
    <w:rsid w:val="009117C8"/>
    <w:rsid w:val="009142EC"/>
    <w:rsid w:val="009154C3"/>
    <w:rsid w:val="00923540"/>
    <w:rsid w:val="00926767"/>
    <w:rsid w:val="00927CA5"/>
    <w:rsid w:val="00930729"/>
    <w:rsid w:val="00930B24"/>
    <w:rsid w:val="00931D92"/>
    <w:rsid w:val="00931F2B"/>
    <w:rsid w:val="00934198"/>
    <w:rsid w:val="009343D1"/>
    <w:rsid w:val="00935254"/>
    <w:rsid w:val="009361D5"/>
    <w:rsid w:val="009428A4"/>
    <w:rsid w:val="0094304A"/>
    <w:rsid w:val="009522EF"/>
    <w:rsid w:val="009523B4"/>
    <w:rsid w:val="0095244B"/>
    <w:rsid w:val="0095262B"/>
    <w:rsid w:val="00954C03"/>
    <w:rsid w:val="00955854"/>
    <w:rsid w:val="00956475"/>
    <w:rsid w:val="00956856"/>
    <w:rsid w:val="009659F4"/>
    <w:rsid w:val="00970D60"/>
    <w:rsid w:val="0097113C"/>
    <w:rsid w:val="00971906"/>
    <w:rsid w:val="00975D42"/>
    <w:rsid w:val="00976C57"/>
    <w:rsid w:val="0098089A"/>
    <w:rsid w:val="009818B2"/>
    <w:rsid w:val="0098497A"/>
    <w:rsid w:val="0098545F"/>
    <w:rsid w:val="00987ECF"/>
    <w:rsid w:val="0099390E"/>
    <w:rsid w:val="009960E5"/>
    <w:rsid w:val="009A182C"/>
    <w:rsid w:val="009A41AF"/>
    <w:rsid w:val="009A4F53"/>
    <w:rsid w:val="009A7ADC"/>
    <w:rsid w:val="009B0D30"/>
    <w:rsid w:val="009C19B7"/>
    <w:rsid w:val="009C5ABB"/>
    <w:rsid w:val="009D7C51"/>
    <w:rsid w:val="009E15FC"/>
    <w:rsid w:val="009E196C"/>
    <w:rsid w:val="009E31B0"/>
    <w:rsid w:val="009E5176"/>
    <w:rsid w:val="009E771F"/>
    <w:rsid w:val="009F1CF9"/>
    <w:rsid w:val="009F36BF"/>
    <w:rsid w:val="00A05676"/>
    <w:rsid w:val="00A111B6"/>
    <w:rsid w:val="00A138D3"/>
    <w:rsid w:val="00A2146E"/>
    <w:rsid w:val="00A23067"/>
    <w:rsid w:val="00A26D27"/>
    <w:rsid w:val="00A34562"/>
    <w:rsid w:val="00A36053"/>
    <w:rsid w:val="00A376EE"/>
    <w:rsid w:val="00A42A99"/>
    <w:rsid w:val="00A47945"/>
    <w:rsid w:val="00A47AB9"/>
    <w:rsid w:val="00A47CF9"/>
    <w:rsid w:val="00A512FE"/>
    <w:rsid w:val="00A5151A"/>
    <w:rsid w:val="00A51ADB"/>
    <w:rsid w:val="00A55A3E"/>
    <w:rsid w:val="00A57E0A"/>
    <w:rsid w:val="00A6375D"/>
    <w:rsid w:val="00A76B39"/>
    <w:rsid w:val="00A8063B"/>
    <w:rsid w:val="00A80644"/>
    <w:rsid w:val="00A823F6"/>
    <w:rsid w:val="00A8309D"/>
    <w:rsid w:val="00A8719E"/>
    <w:rsid w:val="00A9701F"/>
    <w:rsid w:val="00AA0A89"/>
    <w:rsid w:val="00AA5368"/>
    <w:rsid w:val="00AA6429"/>
    <w:rsid w:val="00AB46A2"/>
    <w:rsid w:val="00AB67DC"/>
    <w:rsid w:val="00AC01AA"/>
    <w:rsid w:val="00AC0E5B"/>
    <w:rsid w:val="00AC40C0"/>
    <w:rsid w:val="00AC4C1A"/>
    <w:rsid w:val="00AC4F72"/>
    <w:rsid w:val="00AC6594"/>
    <w:rsid w:val="00AD1C3A"/>
    <w:rsid w:val="00AF06E4"/>
    <w:rsid w:val="00AF741A"/>
    <w:rsid w:val="00B01ADB"/>
    <w:rsid w:val="00B04161"/>
    <w:rsid w:val="00B056BF"/>
    <w:rsid w:val="00B056F9"/>
    <w:rsid w:val="00B05CAB"/>
    <w:rsid w:val="00B0620E"/>
    <w:rsid w:val="00B0787E"/>
    <w:rsid w:val="00B11E3D"/>
    <w:rsid w:val="00B131CF"/>
    <w:rsid w:val="00B13D36"/>
    <w:rsid w:val="00B14D2C"/>
    <w:rsid w:val="00B15153"/>
    <w:rsid w:val="00B160DC"/>
    <w:rsid w:val="00B17E82"/>
    <w:rsid w:val="00B21BDD"/>
    <w:rsid w:val="00B33F5B"/>
    <w:rsid w:val="00B370C4"/>
    <w:rsid w:val="00B40927"/>
    <w:rsid w:val="00B4575A"/>
    <w:rsid w:val="00B46F48"/>
    <w:rsid w:val="00B51690"/>
    <w:rsid w:val="00B55744"/>
    <w:rsid w:val="00B575BA"/>
    <w:rsid w:val="00B66FBC"/>
    <w:rsid w:val="00B71608"/>
    <w:rsid w:val="00B76429"/>
    <w:rsid w:val="00B857C1"/>
    <w:rsid w:val="00B86471"/>
    <w:rsid w:val="00B8731B"/>
    <w:rsid w:val="00B956D4"/>
    <w:rsid w:val="00B97446"/>
    <w:rsid w:val="00BA3748"/>
    <w:rsid w:val="00BA45F4"/>
    <w:rsid w:val="00BA689B"/>
    <w:rsid w:val="00BA7432"/>
    <w:rsid w:val="00BB21CE"/>
    <w:rsid w:val="00BB2764"/>
    <w:rsid w:val="00BB6FDC"/>
    <w:rsid w:val="00BC1AA0"/>
    <w:rsid w:val="00BC2495"/>
    <w:rsid w:val="00BC314A"/>
    <w:rsid w:val="00BC7264"/>
    <w:rsid w:val="00BC7EB9"/>
    <w:rsid w:val="00BD1CC2"/>
    <w:rsid w:val="00BD218F"/>
    <w:rsid w:val="00BD2643"/>
    <w:rsid w:val="00BD56B1"/>
    <w:rsid w:val="00BD6558"/>
    <w:rsid w:val="00BE64A8"/>
    <w:rsid w:val="00BF0C54"/>
    <w:rsid w:val="00BF16E6"/>
    <w:rsid w:val="00BF2AD7"/>
    <w:rsid w:val="00BF2B47"/>
    <w:rsid w:val="00BF2F76"/>
    <w:rsid w:val="00BF3022"/>
    <w:rsid w:val="00BF3214"/>
    <w:rsid w:val="00BF5573"/>
    <w:rsid w:val="00C01B26"/>
    <w:rsid w:val="00C06B7C"/>
    <w:rsid w:val="00C06F5A"/>
    <w:rsid w:val="00C11C3C"/>
    <w:rsid w:val="00C138E3"/>
    <w:rsid w:val="00C15867"/>
    <w:rsid w:val="00C2296D"/>
    <w:rsid w:val="00C23155"/>
    <w:rsid w:val="00C30EAB"/>
    <w:rsid w:val="00C33125"/>
    <w:rsid w:val="00C373ED"/>
    <w:rsid w:val="00C40C41"/>
    <w:rsid w:val="00C41CD1"/>
    <w:rsid w:val="00C45885"/>
    <w:rsid w:val="00C45AD7"/>
    <w:rsid w:val="00C45D5E"/>
    <w:rsid w:val="00C50B91"/>
    <w:rsid w:val="00C50F22"/>
    <w:rsid w:val="00C512E8"/>
    <w:rsid w:val="00C57971"/>
    <w:rsid w:val="00C65BD7"/>
    <w:rsid w:val="00C76BA4"/>
    <w:rsid w:val="00C8062D"/>
    <w:rsid w:val="00C83A48"/>
    <w:rsid w:val="00C85865"/>
    <w:rsid w:val="00C85E85"/>
    <w:rsid w:val="00C85F50"/>
    <w:rsid w:val="00C908F9"/>
    <w:rsid w:val="00C93F21"/>
    <w:rsid w:val="00C9477B"/>
    <w:rsid w:val="00C97242"/>
    <w:rsid w:val="00CA2EAE"/>
    <w:rsid w:val="00CA4AC1"/>
    <w:rsid w:val="00CA59FB"/>
    <w:rsid w:val="00CB0316"/>
    <w:rsid w:val="00CB0A4E"/>
    <w:rsid w:val="00CB0B11"/>
    <w:rsid w:val="00CB1150"/>
    <w:rsid w:val="00CB2EDC"/>
    <w:rsid w:val="00CB4112"/>
    <w:rsid w:val="00CB426A"/>
    <w:rsid w:val="00CB5354"/>
    <w:rsid w:val="00CC3C9E"/>
    <w:rsid w:val="00CC6A14"/>
    <w:rsid w:val="00CC70A3"/>
    <w:rsid w:val="00CD200C"/>
    <w:rsid w:val="00CD38D9"/>
    <w:rsid w:val="00CD4442"/>
    <w:rsid w:val="00CD4F8A"/>
    <w:rsid w:val="00CD53C3"/>
    <w:rsid w:val="00CD574E"/>
    <w:rsid w:val="00CD7B17"/>
    <w:rsid w:val="00CE12A0"/>
    <w:rsid w:val="00CE2D5E"/>
    <w:rsid w:val="00CE3830"/>
    <w:rsid w:val="00CE4C22"/>
    <w:rsid w:val="00CE76E5"/>
    <w:rsid w:val="00CF41EC"/>
    <w:rsid w:val="00CF5D04"/>
    <w:rsid w:val="00D04DE4"/>
    <w:rsid w:val="00D063F1"/>
    <w:rsid w:val="00D1171F"/>
    <w:rsid w:val="00D147E6"/>
    <w:rsid w:val="00D14F22"/>
    <w:rsid w:val="00D27764"/>
    <w:rsid w:val="00D40785"/>
    <w:rsid w:val="00D470D0"/>
    <w:rsid w:val="00D4741C"/>
    <w:rsid w:val="00D477B8"/>
    <w:rsid w:val="00D51898"/>
    <w:rsid w:val="00D52D9A"/>
    <w:rsid w:val="00D57918"/>
    <w:rsid w:val="00D638FA"/>
    <w:rsid w:val="00D64E3B"/>
    <w:rsid w:val="00D65A06"/>
    <w:rsid w:val="00D71FAF"/>
    <w:rsid w:val="00D73DC6"/>
    <w:rsid w:val="00D745C2"/>
    <w:rsid w:val="00D74C1A"/>
    <w:rsid w:val="00D754C1"/>
    <w:rsid w:val="00D77393"/>
    <w:rsid w:val="00D77937"/>
    <w:rsid w:val="00D77A35"/>
    <w:rsid w:val="00D80595"/>
    <w:rsid w:val="00D81B3E"/>
    <w:rsid w:val="00D82926"/>
    <w:rsid w:val="00D85C4C"/>
    <w:rsid w:val="00D90BD4"/>
    <w:rsid w:val="00D90C70"/>
    <w:rsid w:val="00D90E49"/>
    <w:rsid w:val="00D94AE0"/>
    <w:rsid w:val="00D96ADE"/>
    <w:rsid w:val="00DA0CE2"/>
    <w:rsid w:val="00DA1ED5"/>
    <w:rsid w:val="00DB14C7"/>
    <w:rsid w:val="00DB78DA"/>
    <w:rsid w:val="00DC255D"/>
    <w:rsid w:val="00DC2E28"/>
    <w:rsid w:val="00DC6A10"/>
    <w:rsid w:val="00DC6E46"/>
    <w:rsid w:val="00DD1632"/>
    <w:rsid w:val="00DD2B80"/>
    <w:rsid w:val="00DD39E5"/>
    <w:rsid w:val="00DD78FE"/>
    <w:rsid w:val="00DE2304"/>
    <w:rsid w:val="00DE241D"/>
    <w:rsid w:val="00DE5E98"/>
    <w:rsid w:val="00DE657E"/>
    <w:rsid w:val="00DE73D6"/>
    <w:rsid w:val="00DE7812"/>
    <w:rsid w:val="00DF18B6"/>
    <w:rsid w:val="00DF3CD1"/>
    <w:rsid w:val="00DF4704"/>
    <w:rsid w:val="00DF728F"/>
    <w:rsid w:val="00E009E1"/>
    <w:rsid w:val="00E0162C"/>
    <w:rsid w:val="00E024AA"/>
    <w:rsid w:val="00E0457D"/>
    <w:rsid w:val="00E15C77"/>
    <w:rsid w:val="00E20CB7"/>
    <w:rsid w:val="00E2197A"/>
    <w:rsid w:val="00E22A53"/>
    <w:rsid w:val="00E249A6"/>
    <w:rsid w:val="00E250F1"/>
    <w:rsid w:val="00E30800"/>
    <w:rsid w:val="00E31AA6"/>
    <w:rsid w:val="00E3550D"/>
    <w:rsid w:val="00E409D5"/>
    <w:rsid w:val="00E40C24"/>
    <w:rsid w:val="00E42425"/>
    <w:rsid w:val="00E43C82"/>
    <w:rsid w:val="00E52838"/>
    <w:rsid w:val="00E541AD"/>
    <w:rsid w:val="00E55643"/>
    <w:rsid w:val="00E567C9"/>
    <w:rsid w:val="00E614E0"/>
    <w:rsid w:val="00E61C22"/>
    <w:rsid w:val="00E62A04"/>
    <w:rsid w:val="00E6356E"/>
    <w:rsid w:val="00E73F7F"/>
    <w:rsid w:val="00E74EA1"/>
    <w:rsid w:val="00E753E8"/>
    <w:rsid w:val="00E82012"/>
    <w:rsid w:val="00E85409"/>
    <w:rsid w:val="00E854A4"/>
    <w:rsid w:val="00E9022F"/>
    <w:rsid w:val="00E92E35"/>
    <w:rsid w:val="00E9743E"/>
    <w:rsid w:val="00EA2717"/>
    <w:rsid w:val="00EA429F"/>
    <w:rsid w:val="00EA4F9E"/>
    <w:rsid w:val="00EA63CA"/>
    <w:rsid w:val="00EA6D3B"/>
    <w:rsid w:val="00EB00AD"/>
    <w:rsid w:val="00EB0DE6"/>
    <w:rsid w:val="00EB136C"/>
    <w:rsid w:val="00EB1D9A"/>
    <w:rsid w:val="00EB480E"/>
    <w:rsid w:val="00EB59AC"/>
    <w:rsid w:val="00EB5EC6"/>
    <w:rsid w:val="00EB7FC9"/>
    <w:rsid w:val="00EC164B"/>
    <w:rsid w:val="00ED0273"/>
    <w:rsid w:val="00ED24F6"/>
    <w:rsid w:val="00ED27E8"/>
    <w:rsid w:val="00ED36A5"/>
    <w:rsid w:val="00ED45CD"/>
    <w:rsid w:val="00ED7137"/>
    <w:rsid w:val="00EE2C58"/>
    <w:rsid w:val="00EE4014"/>
    <w:rsid w:val="00EF06EA"/>
    <w:rsid w:val="00EF0C33"/>
    <w:rsid w:val="00EF2313"/>
    <w:rsid w:val="00EF4F9D"/>
    <w:rsid w:val="00F00AF3"/>
    <w:rsid w:val="00F06025"/>
    <w:rsid w:val="00F06930"/>
    <w:rsid w:val="00F10998"/>
    <w:rsid w:val="00F21088"/>
    <w:rsid w:val="00F215B4"/>
    <w:rsid w:val="00F21F53"/>
    <w:rsid w:val="00F24F5B"/>
    <w:rsid w:val="00F327E7"/>
    <w:rsid w:val="00F35746"/>
    <w:rsid w:val="00F4393E"/>
    <w:rsid w:val="00F447C7"/>
    <w:rsid w:val="00F459B4"/>
    <w:rsid w:val="00F5211B"/>
    <w:rsid w:val="00F554A9"/>
    <w:rsid w:val="00F573B7"/>
    <w:rsid w:val="00F665C4"/>
    <w:rsid w:val="00F67F1B"/>
    <w:rsid w:val="00F716FD"/>
    <w:rsid w:val="00F72B32"/>
    <w:rsid w:val="00F730C5"/>
    <w:rsid w:val="00F80355"/>
    <w:rsid w:val="00F82F7C"/>
    <w:rsid w:val="00F8342E"/>
    <w:rsid w:val="00F84AF0"/>
    <w:rsid w:val="00F87C43"/>
    <w:rsid w:val="00F95670"/>
    <w:rsid w:val="00FA508A"/>
    <w:rsid w:val="00FA5722"/>
    <w:rsid w:val="00FB0C81"/>
    <w:rsid w:val="00FB13DA"/>
    <w:rsid w:val="00FB4F39"/>
    <w:rsid w:val="00FB55C4"/>
    <w:rsid w:val="00FB5E56"/>
    <w:rsid w:val="00FC2200"/>
    <w:rsid w:val="00FC2540"/>
    <w:rsid w:val="00FC5CC7"/>
    <w:rsid w:val="00FC61E8"/>
    <w:rsid w:val="00FC67AF"/>
    <w:rsid w:val="00FE3C3F"/>
    <w:rsid w:val="00FE5F5F"/>
    <w:rsid w:val="00FE601A"/>
    <w:rsid w:val="00FF0204"/>
    <w:rsid w:val="00FF2944"/>
    <w:rsid w:val="00FF3AED"/>
    <w:rsid w:val="00FF3CD5"/>
    <w:rsid w:val="00FF4EA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39BF0A"/>
  <w15:docId w15:val="{CE7E48F4-B644-40C5-9407-08D668F75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9"/>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9"/>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9"/>
      </w:numPr>
      <w:spacing w:before="240" w:after="60"/>
      <w:outlineLvl w:val="3"/>
    </w:pPr>
  </w:style>
  <w:style w:type="paragraph" w:styleId="Heading5">
    <w:name w:val="heading 5"/>
    <w:basedOn w:val="Normal"/>
    <w:next w:val="Normal"/>
    <w:qFormat/>
    <w:rsid w:val="00DC6A10"/>
    <w:pPr>
      <w:keepNext/>
      <w:numPr>
        <w:numId w:val="7"/>
      </w:numPr>
      <w:spacing w:after="240"/>
      <w:ind w:left="3600" w:hanging="720"/>
      <w:outlineLvl w:val="4"/>
    </w:pPr>
  </w:style>
  <w:style w:type="paragraph" w:styleId="Heading6">
    <w:name w:val="heading 6"/>
    <w:basedOn w:val="Normal"/>
    <w:next w:val="Normal"/>
    <w:qFormat/>
    <w:rsid w:val="00A5151A"/>
    <w:pPr>
      <w:numPr>
        <w:ilvl w:val="5"/>
        <w:numId w:val="9"/>
      </w:numPr>
      <w:spacing w:before="240" w:after="60"/>
      <w:outlineLvl w:val="5"/>
    </w:pPr>
    <w:rPr>
      <w:rFonts w:ascii="Arial" w:hAnsi="Arial"/>
      <w:i/>
    </w:rPr>
  </w:style>
  <w:style w:type="paragraph" w:styleId="Heading7">
    <w:name w:val="heading 7"/>
    <w:basedOn w:val="Normal"/>
    <w:next w:val="Normal"/>
    <w:qFormat/>
    <w:rsid w:val="00A5151A"/>
    <w:pPr>
      <w:numPr>
        <w:ilvl w:val="6"/>
        <w:numId w:val="9"/>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tref,16 Point,Superscript 6 Point,Superscript 6 Point + 11 pt,BVI fnr,BVI fnr Car Car,BVI fnr Car,BVI fnr Car Car Car Car,Footnote text"/>
    <w:basedOn w:val="DefaultParagraphFont"/>
    <w:unhideWhenUsed/>
    <w:rsid w:val="006E126D"/>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7C78D2"/>
    <w:pPr>
      <w:ind w:left="720"/>
      <w:contextualSpacing/>
    </w:pPr>
    <w:rPr>
      <w:rFonts w:eastAsia="SimSun"/>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qFormat/>
    <w:locked/>
    <w:rsid w:val="007C78D2"/>
    <w:rPr>
      <w:rFonts w:eastAsia="SimSun"/>
      <w:sz w:val="22"/>
      <w:szCs w:val="22"/>
      <w:lang w:val="en-GB"/>
    </w:rPr>
  </w:style>
  <w:style w:type="paragraph" w:customStyle="1" w:styleId="Default">
    <w:name w:val="Default"/>
    <w:rsid w:val="007C78D2"/>
    <w:pPr>
      <w:widowControl w:val="0"/>
      <w:autoSpaceDE w:val="0"/>
      <w:autoSpaceDN w:val="0"/>
      <w:adjustRightInd w:val="0"/>
    </w:pPr>
    <w:rPr>
      <w:rFonts w:eastAsia="SimSun"/>
      <w:color w:val="000000"/>
      <w:sz w:val="24"/>
      <w:szCs w:val="24"/>
    </w:rPr>
  </w:style>
  <w:style w:type="table" w:customStyle="1" w:styleId="TableGrid10">
    <w:name w:val="Table Grid1"/>
    <w:basedOn w:val="TableNormal"/>
    <w:next w:val="TableGrid"/>
    <w:uiPriority w:val="59"/>
    <w:rsid w:val="007C78D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C78D2"/>
    <w:rPr>
      <w:rFonts w:eastAsia="SimSun"/>
      <w:sz w:val="22"/>
      <w:szCs w:val="22"/>
      <w:lang w:val="en-GB"/>
    </w:rPr>
  </w:style>
  <w:style w:type="paragraph" w:styleId="NormalWeb">
    <w:name w:val="Normal (Web)"/>
    <w:basedOn w:val="Normal"/>
    <w:uiPriority w:val="99"/>
    <w:semiHidden/>
    <w:unhideWhenUsed/>
    <w:rsid w:val="007C78D2"/>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C78D2"/>
    <w:rPr>
      <w:rFonts w:eastAsia="SimSun"/>
      <w:sz w:val="20"/>
      <w:szCs w:val="20"/>
      <w:lang w:val="en-GB"/>
    </w:rPr>
  </w:style>
  <w:style w:type="character" w:customStyle="1" w:styleId="EndnoteTextChar">
    <w:name w:val="Endnote Text Char"/>
    <w:basedOn w:val="DefaultParagraphFont"/>
    <w:link w:val="EndnoteText"/>
    <w:uiPriority w:val="99"/>
    <w:semiHidden/>
    <w:rsid w:val="007C78D2"/>
    <w:rPr>
      <w:rFonts w:eastAsia="SimSun"/>
      <w:lang w:val="en-GB"/>
    </w:rPr>
  </w:style>
  <w:style w:type="character" w:styleId="EndnoteReference">
    <w:name w:val="endnote reference"/>
    <w:basedOn w:val="DefaultParagraphFont"/>
    <w:uiPriority w:val="99"/>
    <w:semiHidden/>
    <w:unhideWhenUsed/>
    <w:rsid w:val="007C78D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C78D2"/>
    <w:rPr>
      <w:sz w:val="22"/>
      <w:szCs w:val="22"/>
      <w:lang w:val="en-CA"/>
    </w:rPr>
  </w:style>
  <w:style w:type="table" w:customStyle="1" w:styleId="TableGrid20">
    <w:name w:val="Table Grid2"/>
    <w:basedOn w:val="TableNormal"/>
    <w:next w:val="TableGrid"/>
    <w:rsid w:val="007C78D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uiPriority w:val="34"/>
    <w:qFormat/>
    <w:rsid w:val="007C78D2"/>
    <w:pPr>
      <w:spacing w:after="200" w:line="276" w:lineRule="auto"/>
      <w:ind w:left="720"/>
      <w:contextualSpacing/>
    </w:pPr>
    <w:rPr>
      <w:rFonts w:ascii="Calibri" w:eastAsia="Calibri" w:hAnsi="Calibri" w:cstheme="minorBidi"/>
      <w:kern w:val="2"/>
      <w:lang w:val="en-US" w:eastAsia="zh-CN"/>
    </w:rPr>
  </w:style>
  <w:style w:type="character" w:customStyle="1" w:styleId="0Heading0Char">
    <w:name w:val="0 Heading 0 Char"/>
    <w:basedOn w:val="DefaultParagraphFont"/>
    <w:link w:val="0Heading0"/>
    <w:rsid w:val="007C78D2"/>
    <w:rPr>
      <w:sz w:val="22"/>
      <w:szCs w:val="22"/>
      <w:lang w:val="en-GB"/>
    </w:rPr>
  </w:style>
  <w:style w:type="paragraph" w:customStyle="1" w:styleId="BodyA">
    <w:name w:val="Body A"/>
    <w:rsid w:val="007C78D2"/>
    <w:pPr>
      <w:pBdr>
        <w:top w:val="nil"/>
        <w:left w:val="nil"/>
        <w:bottom w:val="nil"/>
        <w:right w:val="nil"/>
        <w:between w:val="nil"/>
        <w:bar w:val="nil"/>
      </w:pBdr>
    </w:pPr>
    <w:rPr>
      <w:rFonts w:eastAsia="Arial Unicode MS" w:cs="Arial Unicode MS"/>
      <w:color w:val="000000"/>
      <w:sz w:val="24"/>
      <w:szCs w:val="24"/>
      <w:u w:color="000000"/>
      <w:bdr w:val="nil"/>
    </w:rPr>
  </w:style>
  <w:style w:type="character" w:customStyle="1" w:styleId="FooterChar">
    <w:name w:val="Footer Char"/>
    <w:basedOn w:val="DefaultParagraphFont"/>
    <w:link w:val="Footer"/>
    <w:uiPriority w:val="99"/>
    <w:rsid w:val="007C78D2"/>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7C78D2"/>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847148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C72A589EFF2AE459ADB5508C5E286F5" ma:contentTypeVersion="5" ma:contentTypeDescription="Create a new document." ma:contentTypeScope="" ma:versionID="bbd74fea4b0ab16c44047d29b4ca7e1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674567A4-A9DF-4E41-AA7D-E649F91295A7}"/>
</file>

<file path=customXml/itemProps2.xml><?xml version="1.0" encoding="utf-8"?>
<ds:datastoreItem xmlns:ds="http://schemas.openxmlformats.org/officeDocument/2006/customXml" ds:itemID="{35C60040-28C8-4CE3-9984-DA48DC0E3B06}"/>
</file>

<file path=customXml/itemProps3.xml><?xml version="1.0" encoding="utf-8"?>
<ds:datastoreItem xmlns:ds="http://schemas.openxmlformats.org/officeDocument/2006/customXml" ds:itemID="{7FA6B6F5-8E06-4F14-880D-D86C881D6B02}"/>
</file>

<file path=customXml/itemProps4.xml><?xml version="1.0" encoding="utf-8"?>
<ds:datastoreItem xmlns:ds="http://schemas.openxmlformats.org/officeDocument/2006/customXml" ds:itemID="{6FD0DA72-A7CA-4A54-A48D-B360C5EA4094}"/>
</file>

<file path=docProps/app.xml><?xml version="1.0" encoding="utf-8"?>
<Properties xmlns="http://schemas.openxmlformats.org/officeDocument/2006/extended-properties" xmlns:vt="http://schemas.openxmlformats.org/officeDocument/2006/docPropsVTypes">
  <Template>Normal</Template>
  <TotalTime>124</TotalTime>
  <Pages>28</Pages>
  <Words>11583</Words>
  <Characters>66028</Characters>
  <Application>Microsoft Office Word</Application>
  <DocSecurity>0</DocSecurity>
  <Lines>550</Lines>
  <Paragraphs>154</Paragraphs>
  <ScaleCrop>false</ScaleCrop>
  <HeadingPairs>
    <vt:vector size="2" baseType="variant">
      <vt:variant>
        <vt:lpstr>Title</vt:lpstr>
      </vt:variant>
      <vt:variant>
        <vt:i4>1</vt:i4>
      </vt:variant>
    </vt:vector>
  </HeadingPairs>
  <TitlesOfParts>
    <vt:vector size="1" baseType="lpstr">
      <vt:lpstr>Propuesta de proyecto: Nigeria</vt:lpstr>
    </vt:vector>
  </TitlesOfParts>
  <Company>UNMFS</Company>
  <LinksUpToDate>false</LinksUpToDate>
  <CharactersWithSpaces>77457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Nigeria</dc:title>
  <dc:subject>91a</dc:subject>
  <dc:creator>Dominika Anna Suwik</dc:creator>
  <cp:keywords>91st ExCom</cp:keywords>
  <cp:lastModifiedBy>HBE</cp:lastModifiedBy>
  <cp:revision>13</cp:revision>
  <cp:lastPrinted>2001-05-26T16:40:00Z</cp:lastPrinted>
  <dcterms:created xsi:type="dcterms:W3CDTF">2022-11-30T18:02:00Z</dcterms:created>
  <dcterms:modified xsi:type="dcterms:W3CDTF">2022-12-02T20:17:00Z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UNEP/OzL.Pro/ExCom/91/49</vt:lpwstr>
  </property>
  <property fmtid="{D5CDD505-2E9C-101B-9397-08002B2CF9AE}" pid="3" name="Revision date">
    <vt:lpwstr>11/14/2022</vt:lpwstr>
  </property>
  <property fmtid="{D5CDD505-2E9C-101B-9397-08002B2CF9AE}" pid="4" name="ContentTypeId">
    <vt:lpwstr>0x0101001C72A589EFF2AE459ADB5508C5E286F5</vt:lpwstr>
  </property>
</Properties>
</file>