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49C10FA" w14:textId="77777777">
        <w:trPr>
          <w:trHeight w:val="720"/>
        </w:trPr>
        <w:tc>
          <w:tcPr>
            <w:tcW w:w="4410" w:type="dxa"/>
            <w:gridSpan w:val="2"/>
            <w:tcBorders>
              <w:bottom w:val="single" w:sz="18" w:space="0" w:color="auto"/>
            </w:tcBorders>
          </w:tcPr>
          <w:p w14:paraId="660DEBC3"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3F1A7234"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684FE1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24429BA"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530D65F4" wp14:editId="440D180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455FD54E" wp14:editId="0886E87B">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2C01956B" w14:textId="77777777" w:rsidR="007E5D09" w:rsidRDefault="00E1360E">
            <w:pPr>
              <w:spacing w:before="120"/>
              <w:jc w:val="left"/>
              <w:rPr>
                <w:lang w:val="en-US" w:bidi="ar-LB"/>
              </w:rPr>
            </w:pPr>
            <w:r>
              <w:rPr>
                <w:lang w:val="en-US" w:bidi="ar-LB"/>
              </w:rPr>
              <w:t>GENERAL</w:t>
            </w:r>
          </w:p>
          <w:p w14:paraId="53CE0356" w14:textId="77777777" w:rsidR="007E5D09" w:rsidRDefault="007E5D09">
            <w:pPr>
              <w:spacing w:before="120"/>
              <w:jc w:val="left"/>
              <w:rPr>
                <w:lang w:val="en-US" w:bidi="ar-LB"/>
              </w:rPr>
            </w:pPr>
          </w:p>
          <w:p w14:paraId="2162CF70" w14:textId="36865D53" w:rsidR="007E5D09" w:rsidRDefault="001A0BC2" w:rsidP="00C27998">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3722BF">
              <w:rPr>
                <w:lang w:bidi="ar-LB"/>
              </w:rPr>
              <w:t>UNEP/</w:t>
            </w:r>
            <w:proofErr w:type="spellStart"/>
            <w:r w:rsidR="003722BF">
              <w:rPr>
                <w:lang w:bidi="ar-LB"/>
              </w:rPr>
              <w:t>OzL.Pro</w:t>
            </w:r>
            <w:proofErr w:type="spellEnd"/>
            <w:r w:rsidR="003722BF">
              <w:rPr>
                <w:lang w:bidi="ar-LB"/>
              </w:rPr>
              <w:t>/ExCom/93/73</w:t>
            </w:r>
            <w:r>
              <w:rPr>
                <w:lang w:bidi="ar-LB"/>
              </w:rPr>
              <w:fldChar w:fldCharType="end"/>
            </w:r>
          </w:p>
          <w:p w14:paraId="66BCC351" w14:textId="3D929AC9" w:rsidR="00662A73" w:rsidRPr="003F73BA" w:rsidRDefault="00662A73" w:rsidP="00C27998">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3722BF">
              <w:rPr>
                <w:lang w:val="en-US" w:bidi="ar-LB"/>
              </w:rPr>
              <w:t>4 December</w:t>
            </w:r>
            <w:r w:rsidR="003722BF" w:rsidRPr="003722BF">
              <w:rPr>
                <w:lang w:bidi="ar-LB"/>
              </w:rPr>
              <w:t xml:space="preserve"> 2023</w:t>
            </w:r>
            <w:r>
              <w:rPr>
                <w:lang w:bidi="ar-LB"/>
              </w:rPr>
              <w:fldChar w:fldCharType="end"/>
            </w:r>
          </w:p>
          <w:p w14:paraId="729DED23" w14:textId="77777777" w:rsidR="00662A73" w:rsidRDefault="00662A73">
            <w:pPr>
              <w:spacing w:before="120"/>
              <w:jc w:val="left"/>
              <w:rPr>
                <w:rtl/>
                <w:lang w:val="en-US" w:bidi="ar-LB"/>
              </w:rPr>
            </w:pPr>
          </w:p>
          <w:p w14:paraId="2F9F5B71" w14:textId="77777777" w:rsidR="007E5D09" w:rsidRDefault="00E1360E">
            <w:pPr>
              <w:spacing w:before="120"/>
              <w:jc w:val="left"/>
              <w:rPr>
                <w:lang w:val="en-US" w:bidi="ar-LB"/>
              </w:rPr>
            </w:pPr>
            <w:r>
              <w:rPr>
                <w:lang w:val="en-US" w:bidi="ar-LB"/>
              </w:rPr>
              <w:t>ARABIC</w:t>
            </w:r>
          </w:p>
          <w:p w14:paraId="0F83BE1E"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4C2143F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333A1881"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56CACD4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3D32E4E8"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64845B44" w14:textId="77777777" w:rsidR="007E5D09" w:rsidRDefault="007E5D09">
            <w:pPr>
              <w:rPr>
                <w:caps/>
                <w:lang w:val="en-US" w:bidi="ar-LB"/>
              </w:rPr>
            </w:pPr>
          </w:p>
          <w:p w14:paraId="44AE2861" w14:textId="77777777" w:rsidR="007E5D09" w:rsidRDefault="007E5D09">
            <w:pPr>
              <w:rPr>
                <w:lang w:val="en-US" w:bidi="ar-LB"/>
              </w:rPr>
            </w:pPr>
          </w:p>
        </w:tc>
      </w:tr>
    </w:tbl>
    <w:p w14:paraId="5B8D205C" w14:textId="77777777" w:rsidR="007E5D09" w:rsidRDefault="007E5D09">
      <w:pPr>
        <w:pStyle w:val="Caption"/>
        <w:spacing w:line="200" w:lineRule="exact"/>
        <w:ind w:left="187" w:right="187" w:hanging="187"/>
        <w:jc w:val="both"/>
        <w:rPr>
          <w:rFonts w:cs="Akhbar MT"/>
          <w:b/>
          <w:bCs/>
          <w:sz w:val="28"/>
          <w:szCs w:val="28"/>
          <w:rtl/>
          <w:lang w:bidi="ar-LB"/>
        </w:rPr>
      </w:pPr>
    </w:p>
    <w:p w14:paraId="501F5B76"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5E04A93D"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73DD6E29" w14:textId="544B05CA"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3722BF">
        <w:rPr>
          <w:sz w:val="28"/>
          <w:szCs w:val="28"/>
          <w:rtl/>
          <w:lang w:val="en-US" w:eastAsia="en-CA" w:bidi="ar-LB"/>
        </w:rPr>
        <w:t>والتسعــــون</w:t>
      </w:r>
      <w:r w:rsidR="007C6EF9">
        <w:rPr>
          <w:sz w:val="28"/>
          <w:szCs w:val="28"/>
          <w:rtl/>
          <w:lang w:val="en-US" w:eastAsia="en-CA" w:bidi="ar-LB"/>
        </w:rPr>
        <w:t xml:space="preserve"> </w:t>
      </w:r>
    </w:p>
    <w:p w14:paraId="10D81568" w14:textId="731C028A" w:rsidR="00702662" w:rsidRDefault="003722BF"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4CB9E9A8" w14:textId="77777777" w:rsidR="008342A3" w:rsidRPr="003D4EC0" w:rsidRDefault="008342A3" w:rsidP="008342A3">
      <w:pPr>
        <w:bidi/>
        <w:jc w:val="left"/>
        <w:rPr>
          <w:sz w:val="28"/>
          <w:szCs w:val="28"/>
          <w:rtl/>
          <w:lang w:bidi="ar-LB"/>
        </w:rPr>
      </w:pPr>
      <w:r w:rsidRPr="003D4EC0">
        <w:rPr>
          <w:sz w:val="28"/>
          <w:szCs w:val="28"/>
          <w:rtl/>
          <w:lang w:bidi="ar-LB"/>
        </w:rPr>
        <w:t>البند 9</w:t>
      </w:r>
      <w:r w:rsidR="00C160F7">
        <w:rPr>
          <w:sz w:val="28"/>
          <w:szCs w:val="28"/>
          <w:rtl/>
          <w:lang w:bidi="ar-LB"/>
        </w:rPr>
        <w:t xml:space="preserve"> </w:t>
      </w:r>
      <w:r w:rsidRPr="003D4EC0">
        <w:rPr>
          <w:sz w:val="28"/>
          <w:szCs w:val="28"/>
          <w:rtl/>
          <w:lang w:bidi="ar-LB"/>
        </w:rPr>
        <w:t>(د) من جدول الأعمال المؤقت</w:t>
      </w:r>
      <w:r w:rsidRPr="003D4EC0">
        <w:rPr>
          <w:rStyle w:val="FootnoteReference"/>
          <w:sz w:val="28"/>
          <w:szCs w:val="28"/>
          <w:lang w:bidi="ar-LB"/>
        </w:rPr>
        <w:footnoteReference w:id="1"/>
      </w:r>
    </w:p>
    <w:p w14:paraId="1345B8B0" w14:textId="77777777" w:rsidR="008342A3" w:rsidRPr="00681C7E" w:rsidRDefault="008342A3" w:rsidP="008342A3">
      <w:pPr>
        <w:rPr>
          <w:highlight w:val="lightGray"/>
          <w:rtl/>
          <w:lang w:bidi="ar-LB"/>
        </w:rPr>
      </w:pPr>
    </w:p>
    <w:p w14:paraId="74CAE591" w14:textId="77777777" w:rsidR="008342A3" w:rsidRPr="00681C7E" w:rsidRDefault="008342A3" w:rsidP="008342A3">
      <w:pPr>
        <w:rPr>
          <w:highlight w:val="lightGray"/>
          <w:rtl/>
          <w:lang w:bidi="ar-LB"/>
        </w:rPr>
      </w:pPr>
    </w:p>
    <w:p w14:paraId="26D5DD45" w14:textId="77777777" w:rsidR="008342A3" w:rsidRPr="003722BF" w:rsidRDefault="00C160F7" w:rsidP="008342A3">
      <w:pPr>
        <w:bidi/>
        <w:jc w:val="center"/>
        <w:rPr>
          <w:b/>
          <w:bCs/>
          <w:sz w:val="32"/>
          <w:szCs w:val="32"/>
          <w:rtl/>
          <w:lang w:bidi="ar-LB"/>
        </w:rPr>
      </w:pPr>
      <w:r w:rsidRPr="003722BF">
        <w:rPr>
          <w:b/>
          <w:bCs/>
          <w:sz w:val="32"/>
          <w:szCs w:val="32"/>
          <w:rtl/>
          <w:lang w:bidi="ar-LB"/>
        </w:rPr>
        <w:t xml:space="preserve">مقترح </w:t>
      </w:r>
      <w:r w:rsidR="008342A3" w:rsidRPr="003722BF">
        <w:rPr>
          <w:b/>
          <w:bCs/>
          <w:sz w:val="32"/>
          <w:szCs w:val="32"/>
          <w:rtl/>
          <w:lang w:bidi="ar-LB"/>
        </w:rPr>
        <w:t>مشروع: موزمبيق</w:t>
      </w:r>
    </w:p>
    <w:p w14:paraId="759661A0" w14:textId="77777777" w:rsidR="008342A3" w:rsidRPr="00C160F7" w:rsidRDefault="008342A3" w:rsidP="008342A3">
      <w:pPr>
        <w:rPr>
          <w:szCs w:val="24"/>
          <w:rtl/>
          <w:lang w:bidi="ar-LB"/>
        </w:rPr>
      </w:pPr>
    </w:p>
    <w:p w14:paraId="252C34DB" w14:textId="77777777" w:rsidR="008342A3" w:rsidRPr="00C160F7" w:rsidRDefault="008342A3" w:rsidP="008342A3">
      <w:pPr>
        <w:rPr>
          <w:szCs w:val="24"/>
          <w:rtl/>
          <w:lang w:bidi="ar-LB"/>
        </w:rPr>
      </w:pPr>
    </w:p>
    <w:p w14:paraId="2BF4879B" w14:textId="77777777" w:rsidR="008342A3" w:rsidRPr="003722BF" w:rsidRDefault="008342A3" w:rsidP="00C160F7">
      <w:pPr>
        <w:bidi/>
        <w:ind w:firstLine="720"/>
        <w:rPr>
          <w:sz w:val="26"/>
          <w:szCs w:val="26"/>
          <w:rtl/>
          <w:lang w:bidi="ar-LB"/>
        </w:rPr>
      </w:pPr>
      <w:r w:rsidRPr="003722BF">
        <w:rPr>
          <w:sz w:val="26"/>
          <w:szCs w:val="26"/>
          <w:rtl/>
          <w:lang w:bidi="ar-LB"/>
        </w:rPr>
        <w:t>تتكو</w:t>
      </w:r>
      <w:r w:rsidR="00C160F7" w:rsidRPr="003722BF">
        <w:rPr>
          <w:sz w:val="26"/>
          <w:szCs w:val="26"/>
          <w:rtl/>
          <w:lang w:bidi="ar-LB"/>
        </w:rPr>
        <w:t>ن هذه الوثيقة من تعليقات وتوصية</w:t>
      </w:r>
      <w:r w:rsidRPr="003722BF">
        <w:rPr>
          <w:sz w:val="26"/>
          <w:szCs w:val="26"/>
          <w:rtl/>
          <w:lang w:bidi="ar-LB"/>
        </w:rPr>
        <w:t xml:space="preserve"> الأمانة بشأن مقترح المشروع التالي:</w:t>
      </w:r>
    </w:p>
    <w:p w14:paraId="5F031B2D" w14:textId="77777777" w:rsidR="008342A3" w:rsidRPr="003722BF" w:rsidRDefault="00C160F7" w:rsidP="008342A3">
      <w:pPr>
        <w:bidi/>
        <w:spacing w:before="240" w:after="240"/>
        <w:rPr>
          <w:sz w:val="26"/>
          <w:szCs w:val="26"/>
          <w:u w:val="single"/>
          <w:rtl/>
          <w:lang w:bidi="ar-LB"/>
        </w:rPr>
      </w:pPr>
      <w:r w:rsidRPr="003722BF">
        <w:rPr>
          <w:sz w:val="26"/>
          <w:szCs w:val="26"/>
          <w:u w:val="single"/>
          <w:rtl/>
          <w:lang w:bidi="ar-LB"/>
        </w:rPr>
        <w:t>الإزالة</w:t>
      </w:r>
    </w:p>
    <w:p w14:paraId="15366D55" w14:textId="77777777" w:rsidR="008342A3" w:rsidRPr="003722BF" w:rsidRDefault="008342A3" w:rsidP="008342A3">
      <w:pPr>
        <w:rPr>
          <w:sz w:val="26"/>
          <w:szCs w:val="26"/>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342A3" w:rsidRPr="003722BF" w14:paraId="1BDC702B" w14:textId="77777777" w:rsidTr="00C160F7">
        <w:tc>
          <w:tcPr>
            <w:tcW w:w="6941" w:type="dxa"/>
          </w:tcPr>
          <w:p w14:paraId="640D2381" w14:textId="77777777" w:rsidR="008342A3" w:rsidRPr="003722BF" w:rsidRDefault="008342A3" w:rsidP="00C160F7">
            <w:pPr>
              <w:pStyle w:val="ListParagraph"/>
              <w:numPr>
                <w:ilvl w:val="0"/>
                <w:numId w:val="23"/>
              </w:numPr>
              <w:bidi/>
              <w:ind w:hanging="830"/>
              <w:rPr>
                <w:sz w:val="26"/>
                <w:szCs w:val="26"/>
                <w:lang w:val="en-CA" w:bidi="ar-LB"/>
              </w:rPr>
            </w:pPr>
            <w:r w:rsidRPr="003722BF">
              <w:rPr>
                <w:sz w:val="26"/>
                <w:szCs w:val="26"/>
                <w:rtl/>
                <w:lang w:val="en-CA" w:bidi="ar-LB"/>
              </w:rPr>
              <w:t xml:space="preserve">خطة إدارة </w:t>
            </w:r>
            <w:r w:rsidR="00C160F7" w:rsidRPr="003722BF">
              <w:rPr>
                <w:sz w:val="26"/>
                <w:szCs w:val="26"/>
                <w:rtl/>
                <w:lang w:val="en-CA" w:bidi="ar-LB"/>
              </w:rPr>
              <w:t>إزالة المواد الهيدروكلوروفلوروكربونية</w:t>
            </w:r>
            <w:r w:rsidRPr="003722BF">
              <w:rPr>
                <w:sz w:val="26"/>
                <w:szCs w:val="26"/>
                <w:rtl/>
                <w:lang w:val="en-CA" w:bidi="ar-LB"/>
              </w:rPr>
              <w:t xml:space="preserve"> </w:t>
            </w:r>
            <w:r w:rsidR="00C160F7" w:rsidRPr="003722BF">
              <w:rPr>
                <w:sz w:val="26"/>
                <w:szCs w:val="26"/>
                <w:lang w:val="en-CA" w:bidi="ar-LB"/>
              </w:rPr>
              <w:t>)</w:t>
            </w:r>
            <w:r w:rsidRPr="003722BF">
              <w:rPr>
                <w:sz w:val="26"/>
                <w:szCs w:val="26"/>
                <w:rtl/>
                <w:lang w:val="en-CA" w:bidi="ar-LB"/>
              </w:rPr>
              <w:t>المرحلة الثانية، الشريحة الأولى</w:t>
            </w:r>
            <w:r w:rsidR="00C160F7" w:rsidRPr="003722BF">
              <w:rPr>
                <w:sz w:val="26"/>
                <w:szCs w:val="26"/>
                <w:lang w:val="en-CA" w:bidi="ar-LB"/>
              </w:rPr>
              <w:t>(</w:t>
            </w:r>
          </w:p>
        </w:tc>
        <w:tc>
          <w:tcPr>
            <w:tcW w:w="2409" w:type="dxa"/>
          </w:tcPr>
          <w:p w14:paraId="6717EC98" w14:textId="77777777" w:rsidR="008342A3" w:rsidRPr="003722BF" w:rsidRDefault="00C160F7" w:rsidP="001A0BC2">
            <w:pPr>
              <w:bidi/>
              <w:jc w:val="right"/>
              <w:rPr>
                <w:sz w:val="26"/>
                <w:szCs w:val="26"/>
                <w:rtl/>
                <w:lang w:bidi="ar-LB"/>
              </w:rPr>
            </w:pPr>
            <w:r w:rsidRPr="003722BF">
              <w:rPr>
                <w:sz w:val="26"/>
                <w:szCs w:val="26"/>
                <w:rtl/>
                <w:lang w:bidi="ar-LB"/>
              </w:rPr>
              <w:t>اليونيب واليوئنديبي</w:t>
            </w:r>
          </w:p>
        </w:tc>
      </w:tr>
    </w:tbl>
    <w:p w14:paraId="72C7D924" w14:textId="77777777" w:rsidR="008342A3" w:rsidRPr="00C160F7" w:rsidRDefault="008342A3" w:rsidP="008342A3">
      <w:pPr>
        <w:rPr>
          <w:szCs w:val="24"/>
          <w:rtl/>
          <w:lang w:bidi="ar-LB"/>
        </w:rPr>
      </w:pPr>
    </w:p>
    <w:p w14:paraId="77E22AC4" w14:textId="77777777" w:rsidR="008342A3" w:rsidRPr="00C160F7" w:rsidRDefault="008342A3" w:rsidP="008342A3">
      <w:pPr>
        <w:rPr>
          <w:szCs w:val="24"/>
          <w:rtl/>
          <w:lang w:bidi="ar-LB"/>
        </w:rPr>
      </w:pPr>
    </w:p>
    <w:p w14:paraId="3A8FA899" w14:textId="77777777" w:rsidR="008342A3" w:rsidRPr="00681C7E" w:rsidRDefault="008342A3" w:rsidP="008342A3">
      <w:pPr>
        <w:jc w:val="left"/>
        <w:rPr>
          <w:rtl/>
          <w:lang w:bidi="ar-LB"/>
        </w:rPr>
      </w:pPr>
      <w:r w:rsidRPr="00681C7E">
        <w:rPr>
          <w:rtl/>
          <w:lang w:bidi="ar-LB"/>
        </w:rPr>
        <w:br w:type="page"/>
      </w:r>
    </w:p>
    <w:p w14:paraId="3443D81D" w14:textId="77777777" w:rsidR="008342A3" w:rsidRPr="00175D13" w:rsidRDefault="00175D13" w:rsidP="008342A3">
      <w:pPr>
        <w:bidi/>
        <w:jc w:val="center"/>
        <w:rPr>
          <w:b/>
          <w:bCs/>
          <w:szCs w:val="24"/>
          <w:rtl/>
          <w:lang w:bidi="ar-LB"/>
        </w:rPr>
      </w:pPr>
      <w:r w:rsidRPr="00175D13">
        <w:rPr>
          <w:b/>
          <w:bCs/>
          <w:szCs w:val="24"/>
          <w:rtl/>
          <w:lang w:bidi="ar-LB"/>
        </w:rPr>
        <w:lastRenderedPageBreak/>
        <w:t>ورقة تقييم المشروع – مشرو</w:t>
      </w:r>
      <w:r w:rsidR="008342A3" w:rsidRPr="00175D13">
        <w:rPr>
          <w:b/>
          <w:bCs/>
          <w:szCs w:val="24"/>
          <w:rtl/>
          <w:lang w:bidi="ar-LB"/>
        </w:rPr>
        <w:t>ع</w:t>
      </w:r>
      <w:r w:rsidRPr="00175D13">
        <w:rPr>
          <w:b/>
          <w:bCs/>
          <w:szCs w:val="24"/>
          <w:rtl/>
          <w:lang w:bidi="ar-LB"/>
        </w:rPr>
        <w:t xml:space="preserve">ات </w:t>
      </w:r>
      <w:r w:rsidR="008342A3" w:rsidRPr="00175D13">
        <w:rPr>
          <w:b/>
          <w:bCs/>
          <w:szCs w:val="24"/>
          <w:rtl/>
          <w:lang w:bidi="ar-LB"/>
        </w:rPr>
        <w:t>متعددة السنوات</w:t>
      </w:r>
    </w:p>
    <w:p w14:paraId="29C6A4E8" w14:textId="77777777" w:rsidR="008342A3" w:rsidRPr="00681C7E" w:rsidRDefault="008342A3" w:rsidP="008342A3">
      <w:pPr>
        <w:bidi/>
        <w:jc w:val="center"/>
        <w:rPr>
          <w:b/>
          <w:bCs/>
          <w:rtl/>
          <w:lang w:bidi="ar-LB"/>
        </w:rPr>
      </w:pPr>
      <w:r w:rsidRPr="00175D13">
        <w:rPr>
          <w:b/>
          <w:bCs/>
          <w:szCs w:val="24"/>
          <w:rtl/>
          <w:lang w:bidi="ar-LB"/>
        </w:rPr>
        <w:t>موزمبيق</w:t>
      </w:r>
    </w:p>
    <w:p w14:paraId="44B11FFD" w14:textId="77777777" w:rsidR="008342A3" w:rsidRPr="00681C7E" w:rsidRDefault="008342A3" w:rsidP="008342A3">
      <w:pPr>
        <w:jc w:val="center"/>
        <w:rPr>
          <w:b/>
          <w:bCs/>
          <w:sz w:val="10"/>
          <w:szCs w:val="10"/>
          <w:rtl/>
          <w:lang w:bidi="ar-LB"/>
        </w:rPr>
      </w:pPr>
    </w:p>
    <w:tbl>
      <w:tblPr>
        <w:tblStyle w:val="TableGrid"/>
        <w:bidiVisual/>
        <w:tblW w:w="5309" w:type="pct"/>
        <w:tblInd w:w="-113" w:type="dxa"/>
        <w:tblCellMar>
          <w:top w:w="28" w:type="dxa"/>
          <w:bottom w:w="28" w:type="dxa"/>
        </w:tblCellMar>
        <w:tblLook w:val="04A0" w:firstRow="1" w:lastRow="0" w:firstColumn="1" w:lastColumn="0" w:noHBand="0" w:noVBand="1"/>
      </w:tblPr>
      <w:tblGrid>
        <w:gridCol w:w="4791"/>
        <w:gridCol w:w="5377"/>
      </w:tblGrid>
      <w:tr w:rsidR="008342A3" w:rsidRPr="00681C7E" w14:paraId="42349D23" w14:textId="77777777" w:rsidTr="00834683">
        <w:trPr>
          <w:trHeight w:val="248"/>
        </w:trPr>
        <w:tc>
          <w:tcPr>
            <w:tcW w:w="2356" w:type="pct"/>
            <w:shd w:val="clear" w:color="auto" w:fill="auto"/>
          </w:tcPr>
          <w:p w14:paraId="5A25003B" w14:textId="77777777" w:rsidR="008342A3" w:rsidRPr="00681C7E" w:rsidRDefault="008342A3" w:rsidP="00834683">
            <w:pPr>
              <w:bidi/>
              <w:rPr>
                <w:b/>
                <w:bCs/>
                <w:sz w:val="20"/>
                <w:rtl/>
                <w:lang w:bidi="ar-LB"/>
              </w:rPr>
            </w:pPr>
            <w:r w:rsidRPr="00681C7E">
              <w:rPr>
                <w:b/>
                <w:bCs/>
                <w:sz w:val="20"/>
                <w:rtl/>
                <w:lang w:bidi="ar-LB"/>
              </w:rPr>
              <w:t>(</w:t>
            </w:r>
            <w:r w:rsidR="00834683">
              <w:rPr>
                <w:b/>
                <w:bCs/>
                <w:sz w:val="20"/>
                <w:rtl/>
                <w:lang w:bidi="ar-LB"/>
              </w:rPr>
              <w:t>1</w:t>
            </w:r>
            <w:r w:rsidRPr="00681C7E">
              <w:rPr>
                <w:b/>
                <w:bCs/>
                <w:sz w:val="20"/>
                <w:rtl/>
                <w:lang w:bidi="ar-LB"/>
              </w:rPr>
              <w:t>) عنوان المشروع</w:t>
            </w:r>
          </w:p>
        </w:tc>
        <w:tc>
          <w:tcPr>
            <w:tcW w:w="2644" w:type="pct"/>
            <w:shd w:val="clear" w:color="auto" w:fill="auto"/>
          </w:tcPr>
          <w:p w14:paraId="5886B0AC" w14:textId="77777777" w:rsidR="008342A3" w:rsidRPr="00681C7E" w:rsidRDefault="00834683" w:rsidP="001A0BC2">
            <w:pPr>
              <w:bidi/>
              <w:jc w:val="center"/>
              <w:rPr>
                <w:b/>
                <w:bCs/>
                <w:sz w:val="20"/>
                <w:rtl/>
                <w:lang w:bidi="ar-LB"/>
              </w:rPr>
            </w:pPr>
            <w:r>
              <w:rPr>
                <w:b/>
                <w:bCs/>
                <w:sz w:val="20"/>
                <w:rtl/>
                <w:lang w:bidi="ar-LB"/>
              </w:rPr>
              <w:t>ال</w:t>
            </w:r>
            <w:r w:rsidR="008342A3" w:rsidRPr="00681C7E">
              <w:rPr>
                <w:b/>
                <w:bCs/>
                <w:sz w:val="20"/>
                <w:rtl/>
                <w:lang w:bidi="ar-LB"/>
              </w:rPr>
              <w:t>وكالة</w:t>
            </w:r>
          </w:p>
        </w:tc>
      </w:tr>
      <w:tr w:rsidR="008342A3" w:rsidRPr="00681C7E" w14:paraId="3E5777E5" w14:textId="77777777" w:rsidTr="00834683">
        <w:trPr>
          <w:trHeight w:val="40"/>
        </w:trPr>
        <w:tc>
          <w:tcPr>
            <w:tcW w:w="2356" w:type="pct"/>
            <w:shd w:val="clear" w:color="auto" w:fill="auto"/>
            <w:vAlign w:val="center"/>
          </w:tcPr>
          <w:p w14:paraId="777D1BB5" w14:textId="77777777" w:rsidR="008342A3" w:rsidRPr="00681C7E" w:rsidRDefault="008342A3" w:rsidP="00834683">
            <w:pPr>
              <w:bidi/>
              <w:jc w:val="center"/>
              <w:rPr>
                <w:color w:val="000000" w:themeColor="text1"/>
                <w:sz w:val="20"/>
                <w:rtl/>
                <w:lang w:bidi="ar-LB"/>
              </w:rPr>
            </w:pPr>
            <w:r w:rsidRPr="00681C7E">
              <w:rPr>
                <w:color w:val="000000" w:themeColor="text1"/>
                <w:sz w:val="20"/>
                <w:rtl/>
                <w:lang w:bidi="ar-LB"/>
              </w:rPr>
              <w:t xml:space="preserve">خطة </w:t>
            </w:r>
            <w:r w:rsidR="00834683">
              <w:rPr>
                <w:color w:val="000000" w:themeColor="text1"/>
                <w:sz w:val="20"/>
                <w:rtl/>
                <w:lang w:bidi="ar-LB"/>
              </w:rPr>
              <w:t>إزالة المواد الهيدروكلوروفلوروكربونية</w:t>
            </w:r>
            <w:r w:rsidRPr="00681C7E">
              <w:rPr>
                <w:color w:val="000000" w:themeColor="text1"/>
                <w:sz w:val="20"/>
                <w:rtl/>
                <w:lang w:bidi="ar-LB"/>
              </w:rPr>
              <w:t xml:space="preserve"> (المرحلة الثانية)</w:t>
            </w:r>
          </w:p>
        </w:tc>
        <w:tc>
          <w:tcPr>
            <w:tcW w:w="2644" w:type="pct"/>
            <w:shd w:val="clear" w:color="auto" w:fill="auto"/>
            <w:vAlign w:val="center"/>
          </w:tcPr>
          <w:p w14:paraId="159CE059" w14:textId="77777777" w:rsidR="008342A3" w:rsidRPr="00681C7E" w:rsidRDefault="00834683" w:rsidP="00834683">
            <w:pPr>
              <w:bidi/>
              <w:jc w:val="center"/>
              <w:rPr>
                <w:color w:val="000000" w:themeColor="text1"/>
                <w:sz w:val="20"/>
                <w:rtl/>
                <w:lang w:bidi="ar-LB"/>
              </w:rPr>
            </w:pPr>
            <w:r>
              <w:rPr>
                <w:color w:val="000000" w:themeColor="text1"/>
                <w:sz w:val="20"/>
                <w:rtl/>
                <w:lang w:bidi="ar-LB"/>
              </w:rPr>
              <w:t>اليونيب</w:t>
            </w:r>
            <w:r w:rsidR="008342A3" w:rsidRPr="00681C7E">
              <w:rPr>
                <w:color w:val="000000" w:themeColor="text1"/>
                <w:sz w:val="20"/>
                <w:rtl/>
                <w:lang w:bidi="ar-LB"/>
              </w:rPr>
              <w:t xml:space="preserve"> (</w:t>
            </w:r>
            <w:r>
              <w:rPr>
                <w:color w:val="000000" w:themeColor="text1"/>
                <w:sz w:val="20"/>
                <w:rtl/>
                <w:lang w:bidi="ar-LB"/>
              </w:rPr>
              <w:t>رئيسية</w:t>
            </w:r>
            <w:r w:rsidR="008342A3" w:rsidRPr="00681C7E">
              <w:rPr>
                <w:color w:val="000000" w:themeColor="text1"/>
                <w:sz w:val="20"/>
                <w:rtl/>
                <w:lang w:bidi="ar-LB"/>
              </w:rPr>
              <w:t xml:space="preserve">)، </w:t>
            </w:r>
            <w:r>
              <w:rPr>
                <w:color w:val="000000" w:themeColor="text1"/>
                <w:sz w:val="20"/>
                <w:rtl/>
                <w:lang w:bidi="ar-LB"/>
              </w:rPr>
              <w:t>اليوئنديبي</w:t>
            </w:r>
          </w:p>
        </w:tc>
      </w:tr>
    </w:tbl>
    <w:p w14:paraId="3C9F638F" w14:textId="77777777" w:rsidR="008342A3" w:rsidRPr="00681C7E" w:rsidRDefault="008342A3" w:rsidP="008342A3">
      <w:pPr>
        <w:jc w:val="center"/>
        <w:rPr>
          <w:sz w:val="20"/>
          <w:rtl/>
          <w:lang w:bidi="ar-LB"/>
        </w:rPr>
      </w:pPr>
    </w:p>
    <w:tbl>
      <w:tblPr>
        <w:tblStyle w:val="TableGrid"/>
        <w:bidiVisual/>
        <w:tblW w:w="5305" w:type="pct"/>
        <w:tblInd w:w="-113" w:type="dxa"/>
        <w:tblCellMar>
          <w:top w:w="28" w:type="dxa"/>
          <w:bottom w:w="28" w:type="dxa"/>
        </w:tblCellMar>
        <w:tblLook w:val="04A0" w:firstRow="1" w:lastRow="0" w:firstColumn="1" w:lastColumn="0" w:noHBand="0" w:noVBand="1"/>
      </w:tblPr>
      <w:tblGrid>
        <w:gridCol w:w="5621"/>
        <w:gridCol w:w="1620"/>
        <w:gridCol w:w="2919"/>
      </w:tblGrid>
      <w:tr w:rsidR="008342A3" w:rsidRPr="00681C7E" w14:paraId="6AC8100D" w14:textId="77777777" w:rsidTr="00834683">
        <w:trPr>
          <w:trHeight w:val="77"/>
        </w:trPr>
        <w:tc>
          <w:tcPr>
            <w:tcW w:w="5621" w:type="dxa"/>
            <w:shd w:val="clear" w:color="auto" w:fill="auto"/>
          </w:tcPr>
          <w:p w14:paraId="49BB36D8" w14:textId="77777777" w:rsidR="008342A3" w:rsidRPr="00681C7E" w:rsidRDefault="008342A3" w:rsidP="00834683">
            <w:pPr>
              <w:bidi/>
              <w:jc w:val="left"/>
              <w:rPr>
                <w:b/>
                <w:bCs/>
                <w:sz w:val="20"/>
                <w:rtl/>
                <w:lang w:bidi="ar-LB"/>
              </w:rPr>
            </w:pPr>
            <w:r w:rsidRPr="00681C7E">
              <w:rPr>
                <w:b/>
                <w:bCs/>
                <w:sz w:val="20"/>
                <w:rtl/>
                <w:lang w:bidi="ar-LB"/>
              </w:rPr>
              <w:t>(</w:t>
            </w:r>
            <w:r w:rsidR="00834683">
              <w:rPr>
                <w:b/>
                <w:bCs/>
                <w:sz w:val="20"/>
                <w:rtl/>
                <w:lang w:bidi="ar-LB"/>
              </w:rPr>
              <w:t>2</w:t>
            </w:r>
            <w:r w:rsidRPr="00681C7E">
              <w:rPr>
                <w:b/>
                <w:bCs/>
                <w:sz w:val="20"/>
                <w:rtl/>
                <w:lang w:bidi="ar-LB"/>
              </w:rPr>
              <w:t xml:space="preserve">) أحدث بيانات المادة 7 (المجموعة </w:t>
            </w:r>
            <w:r w:rsidR="00834683">
              <w:rPr>
                <w:b/>
                <w:bCs/>
                <w:sz w:val="20"/>
                <w:rtl/>
                <w:lang w:bidi="ar-LB"/>
              </w:rPr>
              <w:t>الأولى من</w:t>
            </w:r>
            <w:r w:rsidRPr="00681C7E">
              <w:rPr>
                <w:b/>
                <w:bCs/>
                <w:sz w:val="20"/>
                <w:rtl/>
                <w:lang w:bidi="ar-LB"/>
              </w:rPr>
              <w:t xml:space="preserve"> المرفق جيم)</w:t>
            </w:r>
          </w:p>
        </w:tc>
        <w:tc>
          <w:tcPr>
            <w:tcW w:w="1620" w:type="dxa"/>
            <w:shd w:val="clear" w:color="auto" w:fill="auto"/>
          </w:tcPr>
          <w:p w14:paraId="2E33EAC4" w14:textId="77777777" w:rsidR="008342A3" w:rsidRPr="00681C7E" w:rsidRDefault="008342A3" w:rsidP="00834683">
            <w:pPr>
              <w:bidi/>
              <w:jc w:val="left"/>
              <w:rPr>
                <w:sz w:val="20"/>
                <w:rtl/>
                <w:lang w:bidi="ar-LB"/>
              </w:rPr>
            </w:pPr>
            <w:r w:rsidRPr="00681C7E">
              <w:rPr>
                <w:sz w:val="20"/>
                <w:rtl/>
                <w:lang w:bidi="ar-LB"/>
              </w:rPr>
              <w:t xml:space="preserve">السنة: </w:t>
            </w:r>
            <w:r w:rsidRPr="00681C7E">
              <w:rPr>
                <w:color w:val="000000" w:themeColor="text1"/>
                <w:sz w:val="20"/>
                <w:rtl/>
                <w:lang w:bidi="ar-LB"/>
              </w:rPr>
              <w:t>2022</w:t>
            </w:r>
          </w:p>
        </w:tc>
        <w:tc>
          <w:tcPr>
            <w:tcW w:w="2919" w:type="dxa"/>
            <w:shd w:val="clear" w:color="auto" w:fill="auto"/>
          </w:tcPr>
          <w:p w14:paraId="18C22311" w14:textId="77777777" w:rsidR="008342A3" w:rsidRPr="00681C7E" w:rsidRDefault="008342A3" w:rsidP="00834683">
            <w:pPr>
              <w:bidi/>
              <w:jc w:val="left"/>
              <w:rPr>
                <w:sz w:val="20"/>
                <w:rtl/>
                <w:lang w:bidi="ar-LB"/>
              </w:rPr>
            </w:pPr>
            <w:r w:rsidRPr="00681C7E">
              <w:rPr>
                <w:color w:val="000000" w:themeColor="text1"/>
                <w:sz w:val="20"/>
                <w:rtl/>
                <w:lang w:bidi="ar-LB"/>
              </w:rPr>
              <w:t xml:space="preserve">2.18 </w:t>
            </w:r>
            <w:r w:rsidRPr="00681C7E">
              <w:rPr>
                <w:sz w:val="20"/>
                <w:rtl/>
                <w:lang w:bidi="ar-LB"/>
              </w:rPr>
              <w:t xml:space="preserve">طن </w:t>
            </w:r>
            <w:r w:rsidR="00834683">
              <w:rPr>
                <w:sz w:val="20"/>
                <w:rtl/>
                <w:lang w:bidi="ar-LB"/>
              </w:rPr>
              <w:t>من قدرات</w:t>
            </w:r>
            <w:r w:rsidRPr="00681C7E">
              <w:rPr>
                <w:sz w:val="20"/>
                <w:rtl/>
                <w:lang w:bidi="ar-LB"/>
              </w:rPr>
              <w:t xml:space="preserve"> استنفاد الأوزون</w:t>
            </w:r>
          </w:p>
        </w:tc>
      </w:tr>
    </w:tbl>
    <w:p w14:paraId="181CAA80" w14:textId="77777777" w:rsidR="008342A3" w:rsidRPr="00681C7E" w:rsidRDefault="008342A3" w:rsidP="008342A3">
      <w:pPr>
        <w:jc w:val="center"/>
        <w:rPr>
          <w:sz w:val="20"/>
          <w:rtl/>
          <w:lang w:bidi="ar-LB"/>
        </w:rPr>
      </w:pPr>
    </w:p>
    <w:tbl>
      <w:tblPr>
        <w:tblStyle w:val="TableGrid"/>
        <w:bidiVisual/>
        <w:tblW w:w="5309" w:type="pct"/>
        <w:tblInd w:w="-113" w:type="dxa"/>
        <w:tblLook w:val="04A0" w:firstRow="1" w:lastRow="0" w:firstColumn="1" w:lastColumn="0" w:noHBand="0" w:noVBand="1"/>
      </w:tblPr>
      <w:tblGrid>
        <w:gridCol w:w="2199"/>
        <w:gridCol w:w="1080"/>
        <w:gridCol w:w="722"/>
        <w:gridCol w:w="669"/>
        <w:gridCol w:w="771"/>
        <w:gridCol w:w="811"/>
        <w:gridCol w:w="809"/>
        <w:gridCol w:w="809"/>
        <w:gridCol w:w="901"/>
        <w:gridCol w:w="1397"/>
      </w:tblGrid>
      <w:tr w:rsidR="00213F6D" w:rsidRPr="00681C7E" w14:paraId="47757A05" w14:textId="77777777" w:rsidTr="004253F6">
        <w:trPr>
          <w:trHeight w:val="250"/>
        </w:trPr>
        <w:tc>
          <w:tcPr>
            <w:tcW w:w="3870" w:type="pct"/>
            <w:gridSpan w:val="8"/>
            <w:shd w:val="clear" w:color="auto" w:fill="auto"/>
          </w:tcPr>
          <w:p w14:paraId="1EC5BA02" w14:textId="77777777" w:rsidR="008342A3" w:rsidRPr="00681C7E" w:rsidRDefault="008342A3" w:rsidP="000953F0">
            <w:pPr>
              <w:bidi/>
              <w:jc w:val="left"/>
              <w:rPr>
                <w:b/>
                <w:bCs/>
                <w:sz w:val="20"/>
                <w:rtl/>
                <w:lang w:bidi="ar-LB"/>
              </w:rPr>
            </w:pPr>
            <w:r w:rsidRPr="00681C7E">
              <w:rPr>
                <w:b/>
                <w:bCs/>
                <w:sz w:val="20"/>
                <w:rtl/>
                <w:lang w:bidi="ar-LB"/>
              </w:rPr>
              <w:t>(</w:t>
            </w:r>
            <w:r w:rsidR="000953F0">
              <w:rPr>
                <w:b/>
                <w:bCs/>
                <w:sz w:val="20"/>
                <w:rtl/>
                <w:lang w:bidi="ar-LB"/>
              </w:rPr>
              <w:t>3</w:t>
            </w:r>
            <w:r w:rsidRPr="00681C7E">
              <w:rPr>
                <w:b/>
                <w:bCs/>
                <w:sz w:val="20"/>
                <w:rtl/>
                <w:lang w:bidi="ar-LB"/>
              </w:rPr>
              <w:t>) أحدث البيانات</w:t>
            </w:r>
            <w:r w:rsidR="000953F0">
              <w:rPr>
                <w:b/>
                <w:bCs/>
                <w:sz w:val="20"/>
                <w:rtl/>
                <w:lang w:bidi="ar-LB"/>
              </w:rPr>
              <w:t xml:space="preserve"> القطاعية للبرنامج القطري (طن</w:t>
            </w:r>
            <w:r w:rsidRPr="00681C7E">
              <w:rPr>
                <w:b/>
                <w:bCs/>
                <w:sz w:val="20"/>
                <w:rtl/>
                <w:lang w:bidi="ar-LB"/>
              </w:rPr>
              <w:t xml:space="preserve"> </w:t>
            </w:r>
            <w:r w:rsidR="000953F0">
              <w:rPr>
                <w:b/>
                <w:bCs/>
                <w:sz w:val="20"/>
                <w:rtl/>
                <w:lang w:bidi="ar-LB"/>
              </w:rPr>
              <w:t xml:space="preserve">من </w:t>
            </w:r>
            <w:r w:rsidRPr="00681C7E">
              <w:rPr>
                <w:b/>
                <w:bCs/>
                <w:sz w:val="20"/>
                <w:rtl/>
                <w:lang w:bidi="ar-LB"/>
              </w:rPr>
              <w:t>قدرات استنفاد الأوزون)</w:t>
            </w:r>
          </w:p>
        </w:tc>
        <w:tc>
          <w:tcPr>
            <w:tcW w:w="1130" w:type="pct"/>
            <w:gridSpan w:val="2"/>
            <w:shd w:val="clear" w:color="auto" w:fill="auto"/>
          </w:tcPr>
          <w:p w14:paraId="227D9979" w14:textId="77777777" w:rsidR="008342A3" w:rsidRPr="00681C7E" w:rsidRDefault="008342A3" w:rsidP="000953F0">
            <w:pPr>
              <w:bidi/>
              <w:spacing w:after="60"/>
              <w:jc w:val="left"/>
              <w:rPr>
                <w:b/>
                <w:bCs/>
                <w:sz w:val="20"/>
                <w:rtl/>
                <w:lang w:bidi="ar-LB"/>
              </w:rPr>
            </w:pPr>
            <w:r w:rsidRPr="00681C7E">
              <w:rPr>
                <w:b/>
                <w:bCs/>
                <w:sz w:val="20"/>
                <w:rtl/>
                <w:lang w:bidi="ar-LB"/>
              </w:rPr>
              <w:t xml:space="preserve">السنة: </w:t>
            </w:r>
            <w:r w:rsidRPr="00681C7E">
              <w:rPr>
                <w:b/>
                <w:bCs/>
                <w:color w:val="000000" w:themeColor="text1"/>
                <w:sz w:val="20"/>
                <w:rtl/>
                <w:lang w:bidi="ar-LB"/>
              </w:rPr>
              <w:t>2022</w:t>
            </w:r>
          </w:p>
        </w:tc>
      </w:tr>
      <w:tr w:rsidR="004253F6" w:rsidRPr="00681C7E" w14:paraId="13DA7847" w14:textId="77777777" w:rsidTr="004253F6">
        <w:trPr>
          <w:trHeight w:val="250"/>
        </w:trPr>
        <w:tc>
          <w:tcPr>
            <w:tcW w:w="1081" w:type="pct"/>
            <w:shd w:val="clear" w:color="auto" w:fill="auto"/>
          </w:tcPr>
          <w:p w14:paraId="00D6DB1A" w14:textId="77777777" w:rsidR="008342A3" w:rsidRPr="00681C7E" w:rsidRDefault="000953F0" w:rsidP="001A0BC2">
            <w:pPr>
              <w:bidi/>
              <w:spacing w:after="60"/>
              <w:jc w:val="center"/>
              <w:rPr>
                <w:sz w:val="20"/>
                <w:rtl/>
                <w:lang w:bidi="ar-LB"/>
              </w:rPr>
            </w:pPr>
            <w:r>
              <w:rPr>
                <w:sz w:val="20"/>
                <w:rtl/>
                <w:lang w:bidi="ar-LB"/>
              </w:rPr>
              <w:t>الم</w:t>
            </w:r>
            <w:r w:rsidR="008342A3" w:rsidRPr="00681C7E">
              <w:rPr>
                <w:sz w:val="20"/>
                <w:rtl/>
                <w:lang w:bidi="ar-LB"/>
              </w:rPr>
              <w:t>اد</w:t>
            </w:r>
            <w:r>
              <w:rPr>
                <w:sz w:val="20"/>
                <w:rtl/>
                <w:lang w:bidi="ar-LB"/>
              </w:rPr>
              <w:t>ة</w:t>
            </w:r>
            <w:r w:rsidR="008342A3" w:rsidRPr="00681C7E">
              <w:rPr>
                <w:sz w:val="20"/>
                <w:rtl/>
                <w:lang w:bidi="ar-LB"/>
              </w:rPr>
              <w:t xml:space="preserve"> الكيميائية</w:t>
            </w:r>
          </w:p>
        </w:tc>
        <w:tc>
          <w:tcPr>
            <w:tcW w:w="531" w:type="pct"/>
            <w:shd w:val="clear" w:color="auto" w:fill="auto"/>
          </w:tcPr>
          <w:p w14:paraId="4DA01A49" w14:textId="77777777" w:rsidR="008342A3" w:rsidRPr="00681C7E" w:rsidRDefault="000953F0" w:rsidP="001A0BC2">
            <w:pPr>
              <w:bidi/>
              <w:spacing w:after="60"/>
              <w:jc w:val="center"/>
              <w:rPr>
                <w:sz w:val="20"/>
                <w:rtl/>
                <w:lang w:bidi="ar-LB"/>
              </w:rPr>
            </w:pPr>
            <w:r>
              <w:rPr>
                <w:sz w:val="20"/>
                <w:rtl/>
                <w:lang w:bidi="ar-LB"/>
              </w:rPr>
              <w:t>الإيروسولات</w:t>
            </w:r>
          </w:p>
        </w:tc>
        <w:tc>
          <w:tcPr>
            <w:tcW w:w="355" w:type="pct"/>
            <w:shd w:val="clear" w:color="auto" w:fill="auto"/>
          </w:tcPr>
          <w:p w14:paraId="121D31F3" w14:textId="77777777" w:rsidR="008342A3" w:rsidRPr="00681C7E" w:rsidRDefault="000953F0" w:rsidP="001A0BC2">
            <w:pPr>
              <w:bidi/>
              <w:spacing w:after="60"/>
              <w:jc w:val="center"/>
              <w:rPr>
                <w:sz w:val="20"/>
                <w:rtl/>
                <w:lang w:bidi="ar-LB"/>
              </w:rPr>
            </w:pPr>
            <w:r>
              <w:rPr>
                <w:sz w:val="20"/>
                <w:rtl/>
                <w:lang w:bidi="ar-LB"/>
              </w:rPr>
              <w:t>ال</w:t>
            </w:r>
            <w:r w:rsidR="008342A3" w:rsidRPr="00681C7E">
              <w:rPr>
                <w:sz w:val="20"/>
                <w:rtl/>
                <w:lang w:bidi="ar-LB"/>
              </w:rPr>
              <w:t>رغوة</w:t>
            </w:r>
          </w:p>
        </w:tc>
        <w:tc>
          <w:tcPr>
            <w:tcW w:w="329" w:type="pct"/>
            <w:shd w:val="clear" w:color="auto" w:fill="auto"/>
          </w:tcPr>
          <w:p w14:paraId="0511E48A" w14:textId="77777777" w:rsidR="008342A3" w:rsidRPr="00681C7E" w:rsidRDefault="008342A3" w:rsidP="001A0BC2">
            <w:pPr>
              <w:bidi/>
              <w:spacing w:after="60"/>
              <w:jc w:val="center"/>
              <w:rPr>
                <w:sz w:val="20"/>
                <w:rtl/>
                <w:lang w:bidi="ar-LB"/>
              </w:rPr>
            </w:pPr>
            <w:r w:rsidRPr="00681C7E">
              <w:rPr>
                <w:sz w:val="20"/>
                <w:rtl/>
                <w:lang w:bidi="ar-LB"/>
              </w:rPr>
              <w:t>مكافحة الحريق</w:t>
            </w:r>
          </w:p>
        </w:tc>
        <w:tc>
          <w:tcPr>
            <w:tcW w:w="778" w:type="pct"/>
            <w:gridSpan w:val="2"/>
            <w:shd w:val="clear" w:color="auto" w:fill="auto"/>
          </w:tcPr>
          <w:p w14:paraId="1A792A86" w14:textId="77777777" w:rsidR="008342A3" w:rsidRPr="00681C7E" w:rsidRDefault="000953F0" w:rsidP="001A0BC2">
            <w:pPr>
              <w:bidi/>
              <w:spacing w:after="60"/>
              <w:jc w:val="center"/>
              <w:rPr>
                <w:sz w:val="20"/>
                <w:rtl/>
                <w:lang w:bidi="ar-LB"/>
              </w:rPr>
            </w:pPr>
            <w:r>
              <w:rPr>
                <w:sz w:val="20"/>
                <w:rtl/>
                <w:lang w:bidi="ar-LB"/>
              </w:rPr>
              <w:t>ال</w:t>
            </w:r>
            <w:r w:rsidR="008342A3" w:rsidRPr="00681C7E">
              <w:rPr>
                <w:sz w:val="20"/>
                <w:rtl/>
                <w:lang w:bidi="ar-LB"/>
              </w:rPr>
              <w:t>تبريد</w:t>
            </w:r>
          </w:p>
        </w:tc>
        <w:tc>
          <w:tcPr>
            <w:tcW w:w="398" w:type="pct"/>
            <w:shd w:val="clear" w:color="auto" w:fill="auto"/>
          </w:tcPr>
          <w:p w14:paraId="3561067C" w14:textId="77777777" w:rsidR="008342A3" w:rsidRPr="00681C7E" w:rsidRDefault="000953F0" w:rsidP="001A0BC2">
            <w:pPr>
              <w:bidi/>
              <w:spacing w:after="60"/>
              <w:jc w:val="center"/>
              <w:rPr>
                <w:sz w:val="20"/>
                <w:rtl/>
                <w:lang w:bidi="ar-LB"/>
              </w:rPr>
            </w:pPr>
            <w:r>
              <w:rPr>
                <w:sz w:val="20"/>
                <w:rtl/>
                <w:lang w:bidi="ar-LB"/>
              </w:rPr>
              <w:t>ال</w:t>
            </w:r>
            <w:r w:rsidR="008342A3" w:rsidRPr="00681C7E">
              <w:rPr>
                <w:sz w:val="20"/>
                <w:rtl/>
                <w:lang w:bidi="ar-LB"/>
              </w:rPr>
              <w:t>مذيب</w:t>
            </w:r>
            <w:r>
              <w:rPr>
                <w:sz w:val="20"/>
                <w:rtl/>
                <w:lang w:bidi="ar-LB"/>
              </w:rPr>
              <w:t>ات</w:t>
            </w:r>
          </w:p>
        </w:tc>
        <w:tc>
          <w:tcPr>
            <w:tcW w:w="398" w:type="pct"/>
            <w:shd w:val="clear" w:color="auto" w:fill="auto"/>
          </w:tcPr>
          <w:p w14:paraId="6642988A" w14:textId="77777777" w:rsidR="008342A3" w:rsidRPr="00681C7E" w:rsidRDefault="000953F0" w:rsidP="001A0BC2">
            <w:pPr>
              <w:bidi/>
              <w:spacing w:after="60"/>
              <w:jc w:val="center"/>
              <w:rPr>
                <w:sz w:val="20"/>
                <w:rtl/>
                <w:lang w:bidi="ar-LB"/>
              </w:rPr>
            </w:pPr>
            <w:r>
              <w:rPr>
                <w:sz w:val="20"/>
                <w:rtl/>
                <w:lang w:bidi="ar-LB"/>
              </w:rPr>
              <w:t>عامل التصنيع</w:t>
            </w:r>
          </w:p>
        </w:tc>
        <w:tc>
          <w:tcPr>
            <w:tcW w:w="443" w:type="pct"/>
            <w:shd w:val="clear" w:color="auto" w:fill="auto"/>
          </w:tcPr>
          <w:p w14:paraId="23E2C9A4" w14:textId="77777777" w:rsidR="008342A3" w:rsidRPr="00681C7E" w:rsidRDefault="008342A3" w:rsidP="001A0BC2">
            <w:pPr>
              <w:bidi/>
              <w:spacing w:after="60"/>
              <w:jc w:val="center"/>
              <w:rPr>
                <w:sz w:val="20"/>
                <w:rtl/>
                <w:lang w:bidi="ar-LB"/>
              </w:rPr>
            </w:pPr>
            <w:r w:rsidRPr="00681C7E">
              <w:rPr>
                <w:sz w:val="20"/>
                <w:rtl/>
                <w:lang w:bidi="ar-LB"/>
              </w:rPr>
              <w:t>استخدام</w:t>
            </w:r>
            <w:r w:rsidR="000953F0">
              <w:rPr>
                <w:sz w:val="20"/>
                <w:rtl/>
                <w:lang w:bidi="ar-LB"/>
              </w:rPr>
              <w:t>ات</w:t>
            </w:r>
            <w:r w:rsidRPr="00681C7E">
              <w:rPr>
                <w:sz w:val="20"/>
                <w:rtl/>
                <w:lang w:bidi="ar-LB"/>
              </w:rPr>
              <w:t xml:space="preserve"> المختبر</w:t>
            </w:r>
          </w:p>
        </w:tc>
        <w:tc>
          <w:tcPr>
            <w:tcW w:w="687" w:type="pct"/>
            <w:shd w:val="clear" w:color="auto" w:fill="auto"/>
          </w:tcPr>
          <w:p w14:paraId="4E5E5472" w14:textId="77777777" w:rsidR="008342A3" w:rsidRPr="00681C7E" w:rsidRDefault="008342A3" w:rsidP="001A0BC2">
            <w:pPr>
              <w:bidi/>
              <w:spacing w:after="60"/>
              <w:jc w:val="center"/>
              <w:rPr>
                <w:sz w:val="20"/>
                <w:rtl/>
                <w:lang w:bidi="ar-LB"/>
              </w:rPr>
            </w:pPr>
            <w:r w:rsidRPr="00681C7E">
              <w:rPr>
                <w:sz w:val="20"/>
                <w:rtl/>
                <w:lang w:bidi="ar-LB"/>
              </w:rPr>
              <w:t>إجمالي استهلاك القطاع</w:t>
            </w:r>
          </w:p>
        </w:tc>
      </w:tr>
      <w:tr w:rsidR="000953F0" w:rsidRPr="00681C7E" w14:paraId="752DE6E9" w14:textId="77777777" w:rsidTr="004253F6">
        <w:trPr>
          <w:trHeight w:val="70"/>
        </w:trPr>
        <w:tc>
          <w:tcPr>
            <w:tcW w:w="2296" w:type="pct"/>
            <w:gridSpan w:val="4"/>
            <w:shd w:val="clear" w:color="auto" w:fill="auto"/>
          </w:tcPr>
          <w:p w14:paraId="3F44ED9F" w14:textId="77777777" w:rsidR="008342A3" w:rsidRPr="00681C7E" w:rsidRDefault="008342A3" w:rsidP="001A0BC2">
            <w:pPr>
              <w:bidi/>
              <w:spacing w:after="60"/>
              <w:jc w:val="center"/>
              <w:rPr>
                <w:sz w:val="20"/>
                <w:rtl/>
                <w:lang w:bidi="ar-LB"/>
              </w:rPr>
            </w:pPr>
            <w:r w:rsidRPr="00681C7E">
              <w:rPr>
                <w:sz w:val="20"/>
                <w:rtl/>
                <w:lang w:bidi="ar-LB"/>
              </w:rPr>
              <w:t xml:space="preserve"> </w:t>
            </w:r>
          </w:p>
        </w:tc>
        <w:tc>
          <w:tcPr>
            <w:tcW w:w="379" w:type="pct"/>
            <w:shd w:val="clear" w:color="auto" w:fill="auto"/>
          </w:tcPr>
          <w:p w14:paraId="525CBE95" w14:textId="77777777" w:rsidR="008342A3" w:rsidRPr="00681C7E" w:rsidRDefault="000953F0" w:rsidP="001A0BC2">
            <w:pPr>
              <w:bidi/>
              <w:spacing w:after="60"/>
              <w:jc w:val="center"/>
              <w:rPr>
                <w:sz w:val="20"/>
                <w:rtl/>
                <w:lang w:bidi="ar-LB"/>
              </w:rPr>
            </w:pPr>
            <w:r>
              <w:rPr>
                <w:sz w:val="20"/>
                <w:rtl/>
                <w:lang w:bidi="ar-LB"/>
              </w:rPr>
              <w:t>ال</w:t>
            </w:r>
            <w:r w:rsidR="008342A3" w:rsidRPr="00681C7E">
              <w:rPr>
                <w:sz w:val="20"/>
                <w:rtl/>
                <w:lang w:bidi="ar-LB"/>
              </w:rPr>
              <w:t>تصنيع</w:t>
            </w:r>
          </w:p>
        </w:tc>
        <w:tc>
          <w:tcPr>
            <w:tcW w:w="399" w:type="pct"/>
            <w:shd w:val="clear" w:color="auto" w:fill="auto"/>
          </w:tcPr>
          <w:p w14:paraId="4B084174" w14:textId="77777777" w:rsidR="008342A3" w:rsidRPr="00681C7E" w:rsidRDefault="000953F0" w:rsidP="001A0BC2">
            <w:pPr>
              <w:bidi/>
              <w:spacing w:after="60"/>
              <w:jc w:val="center"/>
              <w:rPr>
                <w:sz w:val="20"/>
                <w:rtl/>
                <w:lang w:bidi="ar-LB"/>
              </w:rPr>
            </w:pPr>
            <w:r>
              <w:rPr>
                <w:sz w:val="20"/>
                <w:rtl/>
                <w:lang w:bidi="ar-LB"/>
              </w:rPr>
              <w:t>ال</w:t>
            </w:r>
            <w:r w:rsidR="008342A3" w:rsidRPr="00681C7E">
              <w:rPr>
                <w:sz w:val="20"/>
                <w:rtl/>
                <w:lang w:bidi="ar-LB"/>
              </w:rPr>
              <w:t>خدمة</w:t>
            </w:r>
          </w:p>
        </w:tc>
        <w:tc>
          <w:tcPr>
            <w:tcW w:w="1926" w:type="pct"/>
            <w:gridSpan w:val="4"/>
            <w:shd w:val="clear" w:color="auto" w:fill="auto"/>
          </w:tcPr>
          <w:p w14:paraId="16C3EB7D" w14:textId="77777777" w:rsidR="008342A3" w:rsidRPr="00681C7E" w:rsidRDefault="008342A3" w:rsidP="001A0BC2">
            <w:pPr>
              <w:spacing w:after="60"/>
              <w:jc w:val="center"/>
              <w:rPr>
                <w:sz w:val="20"/>
                <w:rtl/>
                <w:lang w:bidi="ar-LB"/>
              </w:rPr>
            </w:pPr>
          </w:p>
        </w:tc>
      </w:tr>
      <w:tr w:rsidR="004253F6" w:rsidRPr="00681C7E" w14:paraId="53C9BBED" w14:textId="77777777" w:rsidTr="004253F6">
        <w:trPr>
          <w:trHeight w:val="250"/>
        </w:trPr>
        <w:tc>
          <w:tcPr>
            <w:tcW w:w="1081" w:type="pct"/>
            <w:shd w:val="clear" w:color="auto" w:fill="auto"/>
          </w:tcPr>
          <w:p w14:paraId="7D0063F0" w14:textId="77777777" w:rsidR="008342A3" w:rsidRPr="00681C7E" w:rsidRDefault="006D3597" w:rsidP="001A0BC2">
            <w:pPr>
              <w:bidi/>
              <w:spacing w:after="60"/>
              <w:jc w:val="left"/>
              <w:rPr>
                <w:sz w:val="20"/>
                <w:rtl/>
                <w:lang w:bidi="ar-LB"/>
              </w:rPr>
            </w:pPr>
            <w:r>
              <w:rPr>
                <w:color w:val="000000" w:themeColor="text1"/>
                <w:sz w:val="20"/>
                <w:rtl/>
                <w:lang w:bidi="ar-LB"/>
              </w:rPr>
              <w:t>الهيدروكلوروفلوروكربون</w:t>
            </w:r>
            <w:r w:rsidR="008342A3" w:rsidRPr="00681C7E">
              <w:rPr>
                <w:color w:val="000000" w:themeColor="text1"/>
                <w:sz w:val="20"/>
                <w:rtl/>
                <w:lang w:bidi="ar-LB"/>
              </w:rPr>
              <w:t>-22</w:t>
            </w:r>
          </w:p>
        </w:tc>
        <w:tc>
          <w:tcPr>
            <w:tcW w:w="531" w:type="pct"/>
            <w:shd w:val="clear" w:color="auto" w:fill="auto"/>
          </w:tcPr>
          <w:p w14:paraId="1306F297" w14:textId="77777777" w:rsidR="008342A3" w:rsidRPr="00681C7E" w:rsidRDefault="008342A3" w:rsidP="001A0BC2">
            <w:pPr>
              <w:spacing w:after="60"/>
              <w:jc w:val="right"/>
              <w:rPr>
                <w:sz w:val="20"/>
                <w:rtl/>
                <w:lang w:bidi="ar-LB"/>
              </w:rPr>
            </w:pPr>
          </w:p>
        </w:tc>
        <w:tc>
          <w:tcPr>
            <w:tcW w:w="355" w:type="pct"/>
            <w:shd w:val="clear" w:color="auto" w:fill="auto"/>
          </w:tcPr>
          <w:p w14:paraId="0C953CD6" w14:textId="77777777" w:rsidR="008342A3" w:rsidRPr="00681C7E" w:rsidRDefault="008342A3" w:rsidP="001A0BC2">
            <w:pPr>
              <w:spacing w:after="60"/>
              <w:jc w:val="right"/>
              <w:rPr>
                <w:sz w:val="20"/>
                <w:rtl/>
                <w:lang w:bidi="ar-LB"/>
              </w:rPr>
            </w:pPr>
          </w:p>
        </w:tc>
        <w:tc>
          <w:tcPr>
            <w:tcW w:w="329" w:type="pct"/>
            <w:shd w:val="clear" w:color="auto" w:fill="auto"/>
          </w:tcPr>
          <w:p w14:paraId="544B9723" w14:textId="77777777" w:rsidR="008342A3" w:rsidRPr="00681C7E" w:rsidRDefault="008342A3" w:rsidP="001A0BC2">
            <w:pPr>
              <w:spacing w:after="60"/>
              <w:jc w:val="right"/>
              <w:rPr>
                <w:sz w:val="20"/>
                <w:rtl/>
                <w:lang w:bidi="ar-LB"/>
              </w:rPr>
            </w:pPr>
          </w:p>
        </w:tc>
        <w:tc>
          <w:tcPr>
            <w:tcW w:w="379" w:type="pct"/>
            <w:shd w:val="clear" w:color="auto" w:fill="auto"/>
          </w:tcPr>
          <w:p w14:paraId="72F1F8CC" w14:textId="77777777" w:rsidR="008342A3" w:rsidRPr="00681C7E" w:rsidRDefault="008342A3" w:rsidP="001A0BC2">
            <w:pPr>
              <w:spacing w:after="60"/>
              <w:jc w:val="right"/>
              <w:rPr>
                <w:sz w:val="20"/>
                <w:rtl/>
                <w:lang w:bidi="ar-LB"/>
              </w:rPr>
            </w:pPr>
          </w:p>
        </w:tc>
        <w:tc>
          <w:tcPr>
            <w:tcW w:w="399" w:type="pct"/>
            <w:shd w:val="clear" w:color="auto" w:fill="auto"/>
          </w:tcPr>
          <w:p w14:paraId="47E29734" w14:textId="77777777" w:rsidR="008342A3" w:rsidRPr="00681C7E" w:rsidRDefault="008342A3" w:rsidP="000953F0">
            <w:pPr>
              <w:bidi/>
              <w:spacing w:after="60"/>
              <w:jc w:val="left"/>
              <w:rPr>
                <w:sz w:val="20"/>
                <w:rtl/>
                <w:lang w:bidi="ar-LB"/>
              </w:rPr>
            </w:pPr>
            <w:r w:rsidRPr="00681C7E">
              <w:rPr>
                <w:sz w:val="20"/>
                <w:rtl/>
                <w:lang w:bidi="ar-LB"/>
              </w:rPr>
              <w:t>2.18</w:t>
            </w:r>
          </w:p>
        </w:tc>
        <w:tc>
          <w:tcPr>
            <w:tcW w:w="398" w:type="pct"/>
            <w:shd w:val="clear" w:color="auto" w:fill="auto"/>
          </w:tcPr>
          <w:p w14:paraId="5ACF91B6" w14:textId="77777777" w:rsidR="008342A3" w:rsidRPr="00681C7E" w:rsidRDefault="008342A3" w:rsidP="001A0BC2">
            <w:pPr>
              <w:spacing w:after="60"/>
              <w:jc w:val="right"/>
              <w:rPr>
                <w:sz w:val="20"/>
                <w:rtl/>
                <w:lang w:bidi="ar-LB"/>
              </w:rPr>
            </w:pPr>
          </w:p>
        </w:tc>
        <w:tc>
          <w:tcPr>
            <w:tcW w:w="398" w:type="pct"/>
            <w:shd w:val="clear" w:color="auto" w:fill="auto"/>
          </w:tcPr>
          <w:p w14:paraId="6815DB91" w14:textId="77777777" w:rsidR="008342A3" w:rsidRPr="00681C7E" w:rsidRDefault="008342A3" w:rsidP="001A0BC2">
            <w:pPr>
              <w:spacing w:after="60"/>
              <w:jc w:val="right"/>
              <w:rPr>
                <w:sz w:val="20"/>
                <w:rtl/>
                <w:lang w:bidi="ar-LB"/>
              </w:rPr>
            </w:pPr>
          </w:p>
        </w:tc>
        <w:tc>
          <w:tcPr>
            <w:tcW w:w="443" w:type="pct"/>
            <w:shd w:val="clear" w:color="auto" w:fill="auto"/>
          </w:tcPr>
          <w:p w14:paraId="29952B75" w14:textId="77777777" w:rsidR="008342A3" w:rsidRPr="00681C7E" w:rsidRDefault="008342A3" w:rsidP="001A0BC2">
            <w:pPr>
              <w:spacing w:after="60"/>
              <w:jc w:val="right"/>
              <w:rPr>
                <w:sz w:val="20"/>
                <w:rtl/>
                <w:lang w:bidi="ar-LB"/>
              </w:rPr>
            </w:pPr>
          </w:p>
        </w:tc>
        <w:tc>
          <w:tcPr>
            <w:tcW w:w="687" w:type="pct"/>
            <w:shd w:val="clear" w:color="auto" w:fill="auto"/>
          </w:tcPr>
          <w:p w14:paraId="5AB102EA" w14:textId="77777777" w:rsidR="008342A3" w:rsidRPr="00681C7E" w:rsidRDefault="008342A3" w:rsidP="000953F0">
            <w:pPr>
              <w:bidi/>
              <w:spacing w:after="60"/>
              <w:jc w:val="left"/>
              <w:rPr>
                <w:sz w:val="20"/>
                <w:rtl/>
                <w:lang w:bidi="ar-LB"/>
              </w:rPr>
            </w:pPr>
            <w:r w:rsidRPr="00681C7E">
              <w:rPr>
                <w:color w:val="000000" w:themeColor="text1"/>
                <w:sz w:val="20"/>
                <w:rtl/>
                <w:lang w:bidi="ar-LB"/>
              </w:rPr>
              <w:t>2.18</w:t>
            </w:r>
          </w:p>
        </w:tc>
      </w:tr>
    </w:tbl>
    <w:p w14:paraId="7D3B42AB" w14:textId="77777777" w:rsidR="008342A3" w:rsidRPr="00681C7E" w:rsidRDefault="008342A3" w:rsidP="008342A3">
      <w:pPr>
        <w:jc w:val="center"/>
        <w:rPr>
          <w:sz w:val="20"/>
          <w:rtl/>
          <w:lang w:bidi="ar-LB"/>
        </w:rPr>
      </w:pPr>
    </w:p>
    <w:tbl>
      <w:tblPr>
        <w:tblStyle w:val="TableGrid"/>
        <w:bidiVisual/>
        <w:tblW w:w="5305" w:type="pct"/>
        <w:tblInd w:w="-113" w:type="dxa"/>
        <w:tblLook w:val="04A0" w:firstRow="1" w:lastRow="0" w:firstColumn="1" w:lastColumn="0" w:noHBand="0" w:noVBand="1"/>
      </w:tblPr>
      <w:tblGrid>
        <w:gridCol w:w="3677"/>
        <w:gridCol w:w="899"/>
        <w:gridCol w:w="4685"/>
        <w:gridCol w:w="899"/>
      </w:tblGrid>
      <w:tr w:rsidR="008342A3" w:rsidRPr="00681C7E" w14:paraId="04927A5F" w14:textId="77777777" w:rsidTr="00834683">
        <w:trPr>
          <w:trHeight w:val="272"/>
        </w:trPr>
        <w:tc>
          <w:tcPr>
            <w:tcW w:w="0" w:type="auto"/>
            <w:gridSpan w:val="4"/>
            <w:shd w:val="clear" w:color="auto" w:fill="auto"/>
          </w:tcPr>
          <w:p w14:paraId="65799693" w14:textId="77777777" w:rsidR="008342A3" w:rsidRPr="00681C7E" w:rsidRDefault="008342A3" w:rsidP="00F406D7">
            <w:pPr>
              <w:bidi/>
              <w:jc w:val="left"/>
              <w:rPr>
                <w:b/>
                <w:bCs/>
                <w:sz w:val="20"/>
                <w:rtl/>
                <w:lang w:bidi="ar-LB"/>
              </w:rPr>
            </w:pPr>
            <w:r w:rsidRPr="00681C7E">
              <w:rPr>
                <w:b/>
                <w:bCs/>
                <w:sz w:val="20"/>
                <w:rtl/>
                <w:lang w:bidi="ar-LB"/>
              </w:rPr>
              <w:t>(</w:t>
            </w:r>
            <w:r w:rsidR="00F406D7">
              <w:rPr>
                <w:b/>
                <w:bCs/>
                <w:sz w:val="20"/>
                <w:rtl/>
                <w:lang w:bidi="ar-LB"/>
              </w:rPr>
              <w:t>4) بيانات الاستهلاك (طن من</w:t>
            </w:r>
            <w:r w:rsidRPr="00681C7E">
              <w:rPr>
                <w:b/>
                <w:bCs/>
                <w:sz w:val="20"/>
                <w:rtl/>
                <w:lang w:bidi="ar-LB"/>
              </w:rPr>
              <w:t xml:space="preserve"> قدرات استنفاد الأوزون)</w:t>
            </w:r>
          </w:p>
        </w:tc>
      </w:tr>
      <w:tr w:rsidR="008342A3" w:rsidRPr="00681C7E" w14:paraId="7500BDD4" w14:textId="77777777" w:rsidTr="00834683">
        <w:trPr>
          <w:trHeight w:val="272"/>
        </w:trPr>
        <w:tc>
          <w:tcPr>
            <w:tcW w:w="0" w:type="auto"/>
            <w:shd w:val="clear" w:color="auto" w:fill="auto"/>
          </w:tcPr>
          <w:p w14:paraId="026D3062" w14:textId="77777777" w:rsidR="008342A3" w:rsidRPr="00681C7E" w:rsidRDefault="008342A3" w:rsidP="001A0BC2">
            <w:pPr>
              <w:bidi/>
              <w:spacing w:after="60"/>
              <w:jc w:val="center"/>
              <w:rPr>
                <w:sz w:val="20"/>
                <w:rtl/>
                <w:lang w:bidi="ar-LB"/>
              </w:rPr>
            </w:pPr>
            <w:r w:rsidRPr="00681C7E">
              <w:rPr>
                <w:sz w:val="20"/>
                <w:rtl/>
                <w:lang w:bidi="ar-LB"/>
              </w:rPr>
              <w:t>خط الأساس للفترة 2009-2010:</w:t>
            </w:r>
          </w:p>
        </w:tc>
        <w:tc>
          <w:tcPr>
            <w:tcW w:w="0" w:type="auto"/>
            <w:shd w:val="clear" w:color="auto" w:fill="auto"/>
          </w:tcPr>
          <w:p w14:paraId="31E5D6FA" w14:textId="77777777" w:rsidR="008342A3" w:rsidRPr="00681C7E" w:rsidRDefault="008342A3" w:rsidP="00F406D7">
            <w:pPr>
              <w:bidi/>
              <w:spacing w:after="60"/>
              <w:jc w:val="left"/>
              <w:rPr>
                <w:sz w:val="20"/>
                <w:rtl/>
                <w:lang w:bidi="ar-LB"/>
              </w:rPr>
            </w:pPr>
            <w:r w:rsidRPr="00681C7E">
              <w:rPr>
                <w:color w:val="000000" w:themeColor="text1"/>
                <w:sz w:val="20"/>
                <w:rtl/>
                <w:lang w:bidi="ar-LB"/>
              </w:rPr>
              <w:t>8.69</w:t>
            </w:r>
          </w:p>
        </w:tc>
        <w:tc>
          <w:tcPr>
            <w:tcW w:w="0" w:type="auto"/>
            <w:shd w:val="clear" w:color="auto" w:fill="auto"/>
          </w:tcPr>
          <w:p w14:paraId="5974F137" w14:textId="77777777" w:rsidR="008342A3" w:rsidRPr="00681C7E" w:rsidRDefault="008342A3" w:rsidP="001A0BC2">
            <w:pPr>
              <w:bidi/>
              <w:spacing w:after="60"/>
              <w:jc w:val="center"/>
              <w:rPr>
                <w:sz w:val="20"/>
                <w:rtl/>
                <w:lang w:bidi="ar-LB"/>
              </w:rPr>
            </w:pPr>
            <w:r w:rsidRPr="00681C7E">
              <w:rPr>
                <w:sz w:val="20"/>
                <w:rtl/>
                <w:lang w:bidi="ar-LB"/>
              </w:rPr>
              <w:t>نقطة البداية للتخفيضات الإجمالية المستدامة:</w:t>
            </w:r>
          </w:p>
        </w:tc>
        <w:tc>
          <w:tcPr>
            <w:tcW w:w="0" w:type="auto"/>
            <w:shd w:val="clear" w:color="auto" w:fill="auto"/>
          </w:tcPr>
          <w:p w14:paraId="7656A4E4" w14:textId="77777777" w:rsidR="008342A3" w:rsidRPr="00681C7E" w:rsidRDefault="008342A3" w:rsidP="00F406D7">
            <w:pPr>
              <w:bidi/>
              <w:spacing w:after="60"/>
              <w:jc w:val="left"/>
              <w:rPr>
                <w:sz w:val="20"/>
                <w:rtl/>
                <w:lang w:bidi="ar-LB"/>
              </w:rPr>
            </w:pPr>
            <w:r w:rsidRPr="00681C7E">
              <w:rPr>
                <w:color w:val="000000" w:themeColor="text1"/>
                <w:sz w:val="20"/>
                <w:rtl/>
                <w:lang w:bidi="ar-LB"/>
              </w:rPr>
              <w:t>8.69</w:t>
            </w:r>
          </w:p>
        </w:tc>
      </w:tr>
      <w:tr w:rsidR="008342A3" w:rsidRPr="00681C7E" w14:paraId="0B07B3DB" w14:textId="77777777" w:rsidTr="00834683">
        <w:trPr>
          <w:trHeight w:val="163"/>
        </w:trPr>
        <w:tc>
          <w:tcPr>
            <w:tcW w:w="0" w:type="auto"/>
            <w:gridSpan w:val="4"/>
            <w:shd w:val="clear" w:color="auto" w:fill="auto"/>
          </w:tcPr>
          <w:p w14:paraId="387F69B9" w14:textId="77777777" w:rsidR="008342A3" w:rsidRPr="00681C7E" w:rsidRDefault="008342A3" w:rsidP="001A0BC2">
            <w:pPr>
              <w:bidi/>
              <w:jc w:val="center"/>
              <w:rPr>
                <w:b/>
                <w:bCs/>
                <w:sz w:val="20"/>
                <w:rtl/>
                <w:lang w:bidi="ar-LB"/>
              </w:rPr>
            </w:pPr>
            <w:r w:rsidRPr="00681C7E">
              <w:rPr>
                <w:b/>
                <w:bCs/>
                <w:sz w:val="20"/>
                <w:rtl/>
                <w:lang w:bidi="ar-LB"/>
              </w:rPr>
              <w:t>الاستهلاك المؤهل للتمويل</w:t>
            </w:r>
          </w:p>
        </w:tc>
      </w:tr>
      <w:tr w:rsidR="008342A3" w:rsidRPr="00681C7E" w14:paraId="0C73855B" w14:textId="77777777" w:rsidTr="00834683">
        <w:trPr>
          <w:trHeight w:val="272"/>
        </w:trPr>
        <w:tc>
          <w:tcPr>
            <w:tcW w:w="0" w:type="auto"/>
            <w:shd w:val="clear" w:color="auto" w:fill="auto"/>
          </w:tcPr>
          <w:p w14:paraId="418B7D46" w14:textId="77777777" w:rsidR="008342A3" w:rsidRPr="00681C7E" w:rsidRDefault="00F406D7" w:rsidP="001A0BC2">
            <w:pPr>
              <w:bidi/>
              <w:spacing w:after="60"/>
              <w:jc w:val="center"/>
              <w:rPr>
                <w:sz w:val="20"/>
                <w:rtl/>
                <w:lang w:bidi="ar-LB"/>
              </w:rPr>
            </w:pPr>
            <w:r>
              <w:rPr>
                <w:sz w:val="20"/>
                <w:rtl/>
                <w:lang w:bidi="ar-LB"/>
              </w:rPr>
              <w:t>الموافق عليه</w:t>
            </w:r>
            <w:r w:rsidR="008342A3" w:rsidRPr="00681C7E">
              <w:rPr>
                <w:sz w:val="20"/>
                <w:rtl/>
                <w:lang w:bidi="ar-LB"/>
              </w:rPr>
              <w:t xml:space="preserve"> بالفعل:</w:t>
            </w:r>
          </w:p>
        </w:tc>
        <w:tc>
          <w:tcPr>
            <w:tcW w:w="0" w:type="auto"/>
            <w:shd w:val="clear" w:color="auto" w:fill="auto"/>
          </w:tcPr>
          <w:p w14:paraId="1F51C06C" w14:textId="77777777" w:rsidR="008342A3" w:rsidRPr="00681C7E" w:rsidRDefault="008342A3" w:rsidP="003722BF">
            <w:pPr>
              <w:bidi/>
              <w:spacing w:after="60"/>
              <w:jc w:val="left"/>
              <w:rPr>
                <w:sz w:val="20"/>
                <w:rtl/>
                <w:lang w:bidi="ar-LB"/>
              </w:rPr>
            </w:pPr>
            <w:r w:rsidRPr="00681C7E">
              <w:rPr>
                <w:color w:val="000000" w:themeColor="text1"/>
                <w:sz w:val="20"/>
                <w:rtl/>
                <w:lang w:bidi="ar-LB"/>
              </w:rPr>
              <w:t>3.04</w:t>
            </w:r>
          </w:p>
        </w:tc>
        <w:tc>
          <w:tcPr>
            <w:tcW w:w="0" w:type="auto"/>
            <w:shd w:val="clear" w:color="auto" w:fill="auto"/>
          </w:tcPr>
          <w:p w14:paraId="1E4FA87B" w14:textId="77777777" w:rsidR="008342A3" w:rsidRPr="00681C7E" w:rsidRDefault="00F406D7" w:rsidP="001A0BC2">
            <w:pPr>
              <w:bidi/>
              <w:spacing w:after="60"/>
              <w:jc w:val="center"/>
              <w:rPr>
                <w:sz w:val="20"/>
                <w:rtl/>
                <w:lang w:bidi="ar-LB"/>
              </w:rPr>
            </w:pPr>
            <w:r>
              <w:rPr>
                <w:sz w:val="20"/>
                <w:rtl/>
                <w:lang w:bidi="ar-LB"/>
              </w:rPr>
              <w:t>ال</w:t>
            </w:r>
            <w:r w:rsidR="008342A3" w:rsidRPr="00681C7E">
              <w:rPr>
                <w:sz w:val="20"/>
                <w:rtl/>
                <w:lang w:bidi="ar-LB"/>
              </w:rPr>
              <w:t>متبقي:</w:t>
            </w:r>
          </w:p>
        </w:tc>
        <w:tc>
          <w:tcPr>
            <w:tcW w:w="0" w:type="auto"/>
            <w:shd w:val="clear" w:color="auto" w:fill="auto"/>
          </w:tcPr>
          <w:p w14:paraId="70FF47D4" w14:textId="77777777" w:rsidR="008342A3" w:rsidRPr="00681C7E" w:rsidRDefault="008342A3" w:rsidP="00F406D7">
            <w:pPr>
              <w:bidi/>
              <w:spacing w:after="60"/>
              <w:jc w:val="left"/>
              <w:rPr>
                <w:sz w:val="20"/>
                <w:rtl/>
                <w:lang w:bidi="ar-LB"/>
              </w:rPr>
            </w:pPr>
            <w:r w:rsidRPr="00681C7E">
              <w:rPr>
                <w:color w:val="000000" w:themeColor="text1"/>
                <w:sz w:val="20"/>
                <w:rtl/>
                <w:lang w:bidi="ar-LB"/>
              </w:rPr>
              <w:t>5.65</w:t>
            </w:r>
          </w:p>
        </w:tc>
      </w:tr>
    </w:tbl>
    <w:p w14:paraId="46CFB8EB" w14:textId="77777777" w:rsidR="008342A3" w:rsidRPr="00681C7E" w:rsidRDefault="008342A3" w:rsidP="008342A3">
      <w:pPr>
        <w:jc w:val="center"/>
        <w:rPr>
          <w:sz w:val="20"/>
          <w:rtl/>
          <w:lang w:bidi="ar-LB"/>
        </w:rPr>
      </w:pPr>
    </w:p>
    <w:tbl>
      <w:tblPr>
        <w:tblStyle w:val="TableGrid"/>
        <w:bidiVisual/>
        <w:tblW w:w="5309" w:type="pct"/>
        <w:tblInd w:w="-113" w:type="dxa"/>
        <w:tblLook w:val="04A0" w:firstRow="1" w:lastRow="0" w:firstColumn="1" w:lastColumn="0" w:noHBand="0" w:noVBand="1"/>
      </w:tblPr>
      <w:tblGrid>
        <w:gridCol w:w="1031"/>
        <w:gridCol w:w="4411"/>
        <w:gridCol w:w="1082"/>
        <w:gridCol w:w="1082"/>
        <w:gridCol w:w="1045"/>
        <w:gridCol w:w="1517"/>
      </w:tblGrid>
      <w:tr w:rsidR="006E1067" w:rsidRPr="00681C7E" w14:paraId="0F37B855" w14:textId="77777777" w:rsidTr="006E1067">
        <w:trPr>
          <w:trHeight w:val="258"/>
        </w:trPr>
        <w:tc>
          <w:tcPr>
            <w:tcW w:w="2676" w:type="pct"/>
            <w:gridSpan w:val="2"/>
            <w:shd w:val="clear" w:color="auto" w:fill="auto"/>
            <w:vAlign w:val="center"/>
          </w:tcPr>
          <w:p w14:paraId="29F5E670" w14:textId="77777777" w:rsidR="008342A3" w:rsidRPr="00681C7E" w:rsidRDefault="008342A3" w:rsidP="001A0BC2">
            <w:pPr>
              <w:bidi/>
              <w:spacing w:after="60"/>
              <w:jc w:val="left"/>
              <w:rPr>
                <w:b/>
                <w:bCs/>
                <w:sz w:val="20"/>
                <w:rtl/>
                <w:lang w:bidi="ar-LB"/>
              </w:rPr>
            </w:pPr>
            <w:r w:rsidRPr="00681C7E">
              <w:rPr>
                <w:b/>
                <w:bCs/>
                <w:sz w:val="20"/>
                <w:rtl/>
                <w:lang w:bidi="ar-LB"/>
              </w:rPr>
              <w:t>(5) خطة العمل المعتمدة</w:t>
            </w:r>
          </w:p>
        </w:tc>
        <w:tc>
          <w:tcPr>
            <w:tcW w:w="532" w:type="pct"/>
            <w:vAlign w:val="center"/>
          </w:tcPr>
          <w:p w14:paraId="59963313" w14:textId="77777777" w:rsidR="008342A3" w:rsidRPr="00681C7E" w:rsidRDefault="008342A3" w:rsidP="001A0BC2">
            <w:pPr>
              <w:bidi/>
              <w:spacing w:after="60"/>
              <w:jc w:val="center"/>
              <w:rPr>
                <w:b/>
                <w:bCs/>
                <w:sz w:val="20"/>
                <w:rtl/>
                <w:lang w:bidi="ar-LB"/>
              </w:rPr>
            </w:pPr>
            <w:r w:rsidRPr="00681C7E">
              <w:rPr>
                <w:b/>
                <w:bCs/>
                <w:sz w:val="20"/>
                <w:rtl/>
                <w:lang w:bidi="ar-LB"/>
              </w:rPr>
              <w:t>2023</w:t>
            </w:r>
          </w:p>
        </w:tc>
        <w:tc>
          <w:tcPr>
            <w:tcW w:w="532" w:type="pct"/>
            <w:vAlign w:val="center"/>
          </w:tcPr>
          <w:p w14:paraId="72323851" w14:textId="77777777" w:rsidR="008342A3" w:rsidRPr="00681C7E" w:rsidRDefault="008342A3" w:rsidP="001A0BC2">
            <w:pPr>
              <w:bidi/>
              <w:spacing w:after="60"/>
              <w:jc w:val="center"/>
              <w:rPr>
                <w:b/>
                <w:bCs/>
                <w:sz w:val="20"/>
                <w:rtl/>
                <w:lang w:bidi="ar-LB"/>
              </w:rPr>
            </w:pPr>
            <w:r w:rsidRPr="00681C7E">
              <w:rPr>
                <w:b/>
                <w:bCs/>
                <w:sz w:val="20"/>
                <w:rtl/>
                <w:lang w:bidi="ar-LB"/>
              </w:rPr>
              <w:t>2024</w:t>
            </w:r>
          </w:p>
        </w:tc>
        <w:tc>
          <w:tcPr>
            <w:tcW w:w="514" w:type="pct"/>
            <w:vAlign w:val="center"/>
          </w:tcPr>
          <w:p w14:paraId="0BA76228" w14:textId="77777777" w:rsidR="008342A3" w:rsidRPr="00681C7E" w:rsidRDefault="008342A3" w:rsidP="001A0BC2">
            <w:pPr>
              <w:bidi/>
              <w:spacing w:after="60"/>
              <w:jc w:val="center"/>
              <w:rPr>
                <w:b/>
                <w:bCs/>
                <w:sz w:val="20"/>
                <w:rtl/>
                <w:lang w:bidi="ar-LB"/>
              </w:rPr>
            </w:pPr>
            <w:r w:rsidRPr="00681C7E">
              <w:rPr>
                <w:b/>
                <w:bCs/>
                <w:sz w:val="20"/>
                <w:rtl/>
                <w:lang w:bidi="ar-LB"/>
              </w:rPr>
              <w:t>2025</w:t>
            </w:r>
          </w:p>
        </w:tc>
        <w:tc>
          <w:tcPr>
            <w:tcW w:w="747" w:type="pct"/>
            <w:shd w:val="clear" w:color="auto" w:fill="auto"/>
            <w:vAlign w:val="center"/>
          </w:tcPr>
          <w:p w14:paraId="2F6D4D35" w14:textId="77777777" w:rsidR="008342A3" w:rsidRPr="00681C7E" w:rsidRDefault="008342A3" w:rsidP="001A0BC2">
            <w:pPr>
              <w:bidi/>
              <w:spacing w:after="60"/>
              <w:jc w:val="center"/>
              <w:rPr>
                <w:b/>
                <w:bCs/>
                <w:sz w:val="20"/>
                <w:rtl/>
                <w:lang w:bidi="ar-LB"/>
              </w:rPr>
            </w:pPr>
            <w:r w:rsidRPr="00681C7E">
              <w:rPr>
                <w:b/>
                <w:bCs/>
                <w:sz w:val="20"/>
                <w:rtl/>
                <w:lang w:bidi="ar-LB"/>
              </w:rPr>
              <w:t>المجموع</w:t>
            </w:r>
          </w:p>
        </w:tc>
      </w:tr>
      <w:tr w:rsidR="006E1067" w:rsidRPr="00681C7E" w14:paraId="06F6723C" w14:textId="77777777" w:rsidTr="006E1067">
        <w:trPr>
          <w:trHeight w:val="258"/>
        </w:trPr>
        <w:tc>
          <w:tcPr>
            <w:tcW w:w="507" w:type="pct"/>
            <w:vMerge w:val="restart"/>
            <w:shd w:val="clear" w:color="auto" w:fill="auto"/>
            <w:vAlign w:val="center"/>
          </w:tcPr>
          <w:p w14:paraId="67A752B1" w14:textId="77777777" w:rsidR="008342A3" w:rsidRPr="00681C7E" w:rsidRDefault="00F406D7" w:rsidP="001A0BC2">
            <w:pPr>
              <w:bidi/>
              <w:spacing w:after="60"/>
              <w:jc w:val="center"/>
              <w:rPr>
                <w:sz w:val="20"/>
                <w:rtl/>
                <w:lang w:bidi="ar-LB"/>
              </w:rPr>
            </w:pPr>
            <w:r>
              <w:rPr>
                <w:color w:val="000000" w:themeColor="text1"/>
                <w:sz w:val="20"/>
                <w:rtl/>
                <w:lang w:bidi="ar-LB"/>
              </w:rPr>
              <w:t>اليونيب</w:t>
            </w:r>
          </w:p>
        </w:tc>
        <w:tc>
          <w:tcPr>
            <w:tcW w:w="2169" w:type="pct"/>
            <w:shd w:val="clear" w:color="auto" w:fill="auto"/>
          </w:tcPr>
          <w:p w14:paraId="191C4AE3" w14:textId="77777777" w:rsidR="008342A3" w:rsidRPr="00681C7E" w:rsidRDefault="00F406D7" w:rsidP="001A0BC2">
            <w:pPr>
              <w:bidi/>
              <w:spacing w:after="60"/>
              <w:jc w:val="left"/>
              <w:rPr>
                <w:sz w:val="20"/>
                <w:rtl/>
                <w:lang w:bidi="ar-LB"/>
              </w:rPr>
            </w:pPr>
            <w:r>
              <w:rPr>
                <w:sz w:val="20"/>
                <w:rtl/>
                <w:lang w:bidi="ar-LB"/>
              </w:rPr>
              <w:t>إزالة المواد المستنفدة للأوزون (طن من</w:t>
            </w:r>
            <w:r w:rsidR="008342A3" w:rsidRPr="00681C7E">
              <w:rPr>
                <w:sz w:val="20"/>
                <w:rtl/>
                <w:lang w:bidi="ar-LB"/>
              </w:rPr>
              <w:t xml:space="preserve"> قدرات استنفاد الأوزون)</w:t>
            </w:r>
          </w:p>
        </w:tc>
        <w:tc>
          <w:tcPr>
            <w:tcW w:w="532" w:type="pct"/>
            <w:shd w:val="clear" w:color="auto" w:fill="auto"/>
          </w:tcPr>
          <w:p w14:paraId="6D71A03B" w14:textId="77777777" w:rsidR="008342A3" w:rsidRPr="00681C7E" w:rsidRDefault="008342A3" w:rsidP="00F406D7">
            <w:pPr>
              <w:bidi/>
              <w:spacing w:after="60"/>
              <w:jc w:val="left"/>
              <w:rPr>
                <w:sz w:val="20"/>
                <w:rtl/>
                <w:lang w:bidi="ar-LB"/>
              </w:rPr>
            </w:pPr>
            <w:r w:rsidRPr="00681C7E">
              <w:rPr>
                <w:sz w:val="20"/>
                <w:rtl/>
                <w:lang w:bidi="ar-LB"/>
              </w:rPr>
              <w:t>0.30</w:t>
            </w:r>
          </w:p>
        </w:tc>
        <w:tc>
          <w:tcPr>
            <w:tcW w:w="532" w:type="pct"/>
          </w:tcPr>
          <w:p w14:paraId="3B1CF95C" w14:textId="77777777" w:rsidR="008342A3" w:rsidRPr="00681C7E" w:rsidRDefault="008342A3" w:rsidP="00F406D7">
            <w:pPr>
              <w:bidi/>
              <w:spacing w:after="60"/>
              <w:jc w:val="left"/>
              <w:rPr>
                <w:sz w:val="20"/>
                <w:rtl/>
                <w:lang w:bidi="ar-LB"/>
              </w:rPr>
            </w:pPr>
            <w:r w:rsidRPr="00681C7E">
              <w:rPr>
                <w:sz w:val="20"/>
                <w:rtl/>
                <w:lang w:bidi="ar-LB"/>
              </w:rPr>
              <w:t>0</w:t>
            </w:r>
          </w:p>
        </w:tc>
        <w:tc>
          <w:tcPr>
            <w:tcW w:w="514" w:type="pct"/>
            <w:shd w:val="clear" w:color="auto" w:fill="auto"/>
          </w:tcPr>
          <w:p w14:paraId="6197170F" w14:textId="77777777" w:rsidR="008342A3" w:rsidRPr="00681C7E" w:rsidRDefault="008342A3" w:rsidP="00F406D7">
            <w:pPr>
              <w:bidi/>
              <w:spacing w:after="60"/>
              <w:jc w:val="left"/>
              <w:rPr>
                <w:sz w:val="20"/>
                <w:rtl/>
                <w:lang w:bidi="ar-LB"/>
              </w:rPr>
            </w:pPr>
            <w:r w:rsidRPr="00681C7E">
              <w:rPr>
                <w:sz w:val="20"/>
                <w:rtl/>
                <w:lang w:bidi="ar-LB"/>
              </w:rPr>
              <w:t>0</w:t>
            </w:r>
          </w:p>
        </w:tc>
        <w:tc>
          <w:tcPr>
            <w:tcW w:w="747" w:type="pct"/>
            <w:shd w:val="clear" w:color="auto" w:fill="auto"/>
          </w:tcPr>
          <w:p w14:paraId="7C5C9614" w14:textId="77777777" w:rsidR="008342A3" w:rsidRPr="00681C7E" w:rsidRDefault="008342A3" w:rsidP="00F406D7">
            <w:pPr>
              <w:bidi/>
              <w:spacing w:after="60"/>
              <w:jc w:val="left"/>
              <w:rPr>
                <w:sz w:val="20"/>
                <w:rtl/>
                <w:lang w:bidi="ar-LB"/>
              </w:rPr>
            </w:pPr>
            <w:r w:rsidRPr="00681C7E">
              <w:rPr>
                <w:sz w:val="20"/>
                <w:rtl/>
                <w:lang w:bidi="ar-LB"/>
              </w:rPr>
              <w:t>0.30</w:t>
            </w:r>
          </w:p>
        </w:tc>
      </w:tr>
      <w:tr w:rsidR="006E1067" w:rsidRPr="00681C7E" w14:paraId="70C5EDF0" w14:textId="77777777" w:rsidTr="006E1067">
        <w:trPr>
          <w:trHeight w:val="258"/>
        </w:trPr>
        <w:tc>
          <w:tcPr>
            <w:tcW w:w="507" w:type="pct"/>
            <w:vMerge/>
            <w:shd w:val="clear" w:color="auto" w:fill="auto"/>
            <w:vAlign w:val="center"/>
          </w:tcPr>
          <w:p w14:paraId="378909BE" w14:textId="77777777" w:rsidR="008342A3" w:rsidRPr="00681C7E" w:rsidRDefault="008342A3" w:rsidP="001A0BC2">
            <w:pPr>
              <w:spacing w:after="60"/>
              <w:jc w:val="center"/>
              <w:rPr>
                <w:sz w:val="20"/>
                <w:rtl/>
                <w:lang w:bidi="ar-LB"/>
              </w:rPr>
            </w:pPr>
          </w:p>
        </w:tc>
        <w:tc>
          <w:tcPr>
            <w:tcW w:w="2169" w:type="pct"/>
            <w:shd w:val="clear" w:color="auto" w:fill="auto"/>
          </w:tcPr>
          <w:p w14:paraId="1F477C5E" w14:textId="77777777" w:rsidR="008342A3" w:rsidRPr="00681C7E" w:rsidRDefault="008342A3" w:rsidP="001A0BC2">
            <w:pPr>
              <w:bidi/>
              <w:spacing w:after="60"/>
              <w:jc w:val="left"/>
              <w:rPr>
                <w:sz w:val="20"/>
                <w:rtl/>
                <w:lang w:bidi="ar-LB"/>
              </w:rPr>
            </w:pPr>
            <w:r w:rsidRPr="00681C7E">
              <w:rPr>
                <w:sz w:val="20"/>
                <w:rtl/>
                <w:lang w:bidi="ar-LB"/>
              </w:rPr>
              <w:t>التمويل (بالدولار الأمريكي)</w:t>
            </w:r>
          </w:p>
        </w:tc>
        <w:tc>
          <w:tcPr>
            <w:tcW w:w="532" w:type="pct"/>
            <w:shd w:val="clear" w:color="auto" w:fill="auto"/>
          </w:tcPr>
          <w:p w14:paraId="147ADA6C" w14:textId="77777777" w:rsidR="008342A3" w:rsidRPr="00681C7E" w:rsidRDefault="008342A3" w:rsidP="00F406D7">
            <w:pPr>
              <w:bidi/>
              <w:spacing w:after="60"/>
              <w:jc w:val="left"/>
              <w:rPr>
                <w:sz w:val="20"/>
                <w:rtl/>
                <w:lang w:bidi="ar-LB"/>
              </w:rPr>
            </w:pPr>
            <w:r w:rsidRPr="00681C7E">
              <w:rPr>
                <w:sz w:val="20"/>
                <w:rtl/>
                <w:lang w:bidi="ar-LB"/>
              </w:rPr>
              <w:t>61,750</w:t>
            </w:r>
          </w:p>
        </w:tc>
        <w:tc>
          <w:tcPr>
            <w:tcW w:w="532" w:type="pct"/>
          </w:tcPr>
          <w:p w14:paraId="481A2485" w14:textId="77777777" w:rsidR="008342A3" w:rsidRPr="00681C7E" w:rsidRDefault="008342A3" w:rsidP="00F406D7">
            <w:pPr>
              <w:bidi/>
              <w:spacing w:after="60"/>
              <w:jc w:val="left"/>
              <w:rPr>
                <w:sz w:val="20"/>
                <w:rtl/>
                <w:lang w:bidi="ar-LB"/>
              </w:rPr>
            </w:pPr>
            <w:r w:rsidRPr="00681C7E">
              <w:rPr>
                <w:sz w:val="20"/>
                <w:rtl/>
                <w:lang w:bidi="ar-LB"/>
              </w:rPr>
              <w:t>0</w:t>
            </w:r>
          </w:p>
        </w:tc>
        <w:tc>
          <w:tcPr>
            <w:tcW w:w="514" w:type="pct"/>
            <w:shd w:val="clear" w:color="auto" w:fill="auto"/>
          </w:tcPr>
          <w:p w14:paraId="2DF7E081" w14:textId="77777777" w:rsidR="008342A3" w:rsidRPr="00681C7E" w:rsidRDefault="008342A3" w:rsidP="00F406D7">
            <w:pPr>
              <w:bidi/>
              <w:spacing w:after="60"/>
              <w:jc w:val="left"/>
              <w:rPr>
                <w:sz w:val="20"/>
                <w:rtl/>
                <w:lang w:bidi="ar-LB"/>
              </w:rPr>
            </w:pPr>
            <w:r w:rsidRPr="00681C7E">
              <w:rPr>
                <w:sz w:val="20"/>
                <w:rtl/>
                <w:lang w:bidi="ar-LB"/>
              </w:rPr>
              <w:t>0</w:t>
            </w:r>
          </w:p>
        </w:tc>
        <w:tc>
          <w:tcPr>
            <w:tcW w:w="747" w:type="pct"/>
            <w:shd w:val="clear" w:color="auto" w:fill="auto"/>
          </w:tcPr>
          <w:p w14:paraId="196C74B4" w14:textId="77777777" w:rsidR="008342A3" w:rsidRPr="00681C7E" w:rsidRDefault="008342A3" w:rsidP="00F406D7">
            <w:pPr>
              <w:bidi/>
              <w:spacing w:after="60"/>
              <w:jc w:val="left"/>
              <w:rPr>
                <w:sz w:val="20"/>
                <w:rtl/>
                <w:lang w:bidi="ar-LB"/>
              </w:rPr>
            </w:pPr>
            <w:r w:rsidRPr="00681C7E">
              <w:rPr>
                <w:sz w:val="20"/>
                <w:rtl/>
                <w:lang w:bidi="ar-LB"/>
              </w:rPr>
              <w:t>61,750</w:t>
            </w:r>
          </w:p>
        </w:tc>
      </w:tr>
      <w:tr w:rsidR="006E1067" w:rsidRPr="00681C7E" w14:paraId="7DCE44F6" w14:textId="77777777" w:rsidTr="006E1067">
        <w:trPr>
          <w:trHeight w:val="258"/>
        </w:trPr>
        <w:tc>
          <w:tcPr>
            <w:tcW w:w="507" w:type="pct"/>
            <w:vMerge w:val="restart"/>
            <w:shd w:val="clear" w:color="auto" w:fill="auto"/>
            <w:vAlign w:val="center"/>
          </w:tcPr>
          <w:p w14:paraId="7445F424" w14:textId="77777777" w:rsidR="008342A3" w:rsidRPr="00681C7E" w:rsidRDefault="00F406D7" w:rsidP="001A0BC2">
            <w:pPr>
              <w:bidi/>
              <w:spacing w:after="60"/>
              <w:jc w:val="center"/>
              <w:rPr>
                <w:sz w:val="20"/>
                <w:rtl/>
                <w:lang w:bidi="ar-LB"/>
              </w:rPr>
            </w:pPr>
            <w:r>
              <w:rPr>
                <w:color w:val="000000" w:themeColor="text1"/>
                <w:sz w:val="20"/>
                <w:rtl/>
                <w:lang w:bidi="ar-LB"/>
              </w:rPr>
              <w:t>اليوئنديبي</w:t>
            </w:r>
          </w:p>
        </w:tc>
        <w:tc>
          <w:tcPr>
            <w:tcW w:w="2169" w:type="pct"/>
            <w:shd w:val="clear" w:color="auto" w:fill="auto"/>
          </w:tcPr>
          <w:p w14:paraId="3AB3EEE8" w14:textId="77777777" w:rsidR="008342A3" w:rsidRPr="00681C7E" w:rsidRDefault="00F406D7" w:rsidP="001A0BC2">
            <w:pPr>
              <w:bidi/>
              <w:spacing w:after="60"/>
              <w:jc w:val="left"/>
              <w:rPr>
                <w:sz w:val="20"/>
                <w:rtl/>
                <w:lang w:bidi="ar-LB"/>
              </w:rPr>
            </w:pPr>
            <w:r>
              <w:rPr>
                <w:sz w:val="20"/>
                <w:rtl/>
                <w:lang w:bidi="ar-LB"/>
              </w:rPr>
              <w:t>إزالة المواد المستنفدة للأوزون (طن من</w:t>
            </w:r>
            <w:r w:rsidR="008342A3" w:rsidRPr="00681C7E">
              <w:rPr>
                <w:sz w:val="20"/>
                <w:rtl/>
                <w:lang w:bidi="ar-LB"/>
              </w:rPr>
              <w:t xml:space="preserve"> قدرات استنفاد الأوزون)</w:t>
            </w:r>
          </w:p>
        </w:tc>
        <w:tc>
          <w:tcPr>
            <w:tcW w:w="532" w:type="pct"/>
            <w:shd w:val="clear" w:color="auto" w:fill="auto"/>
          </w:tcPr>
          <w:p w14:paraId="23E10E6E" w14:textId="77777777" w:rsidR="008342A3" w:rsidRPr="00681C7E" w:rsidRDefault="008342A3" w:rsidP="00F406D7">
            <w:pPr>
              <w:bidi/>
              <w:spacing w:after="60"/>
              <w:jc w:val="left"/>
              <w:rPr>
                <w:sz w:val="20"/>
                <w:rtl/>
                <w:lang w:bidi="ar-LB"/>
              </w:rPr>
            </w:pPr>
            <w:r w:rsidRPr="00681C7E">
              <w:rPr>
                <w:sz w:val="20"/>
                <w:rtl/>
                <w:lang w:bidi="ar-LB"/>
              </w:rPr>
              <w:t>0</w:t>
            </w:r>
          </w:p>
        </w:tc>
        <w:tc>
          <w:tcPr>
            <w:tcW w:w="532" w:type="pct"/>
          </w:tcPr>
          <w:p w14:paraId="0BF344C4" w14:textId="77777777" w:rsidR="008342A3" w:rsidRPr="00681C7E" w:rsidRDefault="008342A3" w:rsidP="00F406D7">
            <w:pPr>
              <w:bidi/>
              <w:spacing w:after="60"/>
              <w:jc w:val="left"/>
              <w:rPr>
                <w:sz w:val="20"/>
                <w:rtl/>
                <w:lang w:bidi="ar-LB"/>
              </w:rPr>
            </w:pPr>
            <w:r w:rsidRPr="00681C7E">
              <w:rPr>
                <w:sz w:val="20"/>
                <w:rtl/>
                <w:lang w:bidi="ar-LB"/>
              </w:rPr>
              <w:t>0</w:t>
            </w:r>
          </w:p>
        </w:tc>
        <w:tc>
          <w:tcPr>
            <w:tcW w:w="514" w:type="pct"/>
            <w:shd w:val="clear" w:color="auto" w:fill="auto"/>
          </w:tcPr>
          <w:p w14:paraId="0EA1CC87" w14:textId="77777777" w:rsidR="008342A3" w:rsidRPr="00681C7E" w:rsidRDefault="008342A3" w:rsidP="00F406D7">
            <w:pPr>
              <w:bidi/>
              <w:spacing w:after="60"/>
              <w:jc w:val="left"/>
              <w:rPr>
                <w:sz w:val="20"/>
                <w:rtl/>
                <w:lang w:bidi="ar-LB"/>
              </w:rPr>
            </w:pPr>
            <w:r w:rsidRPr="00681C7E">
              <w:rPr>
                <w:sz w:val="20"/>
                <w:rtl/>
                <w:lang w:bidi="ar-LB"/>
              </w:rPr>
              <w:t>0</w:t>
            </w:r>
          </w:p>
        </w:tc>
        <w:tc>
          <w:tcPr>
            <w:tcW w:w="747" w:type="pct"/>
            <w:shd w:val="clear" w:color="auto" w:fill="auto"/>
          </w:tcPr>
          <w:p w14:paraId="703008CB" w14:textId="77777777" w:rsidR="008342A3" w:rsidRPr="00681C7E" w:rsidRDefault="008342A3" w:rsidP="00F406D7">
            <w:pPr>
              <w:bidi/>
              <w:spacing w:after="60"/>
              <w:jc w:val="left"/>
              <w:rPr>
                <w:sz w:val="20"/>
                <w:rtl/>
                <w:lang w:bidi="ar-LB"/>
              </w:rPr>
            </w:pPr>
            <w:r w:rsidRPr="00681C7E">
              <w:rPr>
                <w:sz w:val="20"/>
                <w:rtl/>
                <w:lang w:bidi="ar-LB"/>
              </w:rPr>
              <w:t>0</w:t>
            </w:r>
          </w:p>
        </w:tc>
      </w:tr>
      <w:tr w:rsidR="006E1067" w:rsidRPr="00681C7E" w14:paraId="3EAEA2EE" w14:textId="77777777" w:rsidTr="006E1067">
        <w:trPr>
          <w:trHeight w:val="258"/>
        </w:trPr>
        <w:tc>
          <w:tcPr>
            <w:tcW w:w="507" w:type="pct"/>
            <w:vMerge/>
            <w:shd w:val="clear" w:color="auto" w:fill="auto"/>
          </w:tcPr>
          <w:p w14:paraId="6D387CE3" w14:textId="77777777" w:rsidR="008342A3" w:rsidRPr="00681C7E" w:rsidRDefault="008342A3" w:rsidP="001A0BC2">
            <w:pPr>
              <w:spacing w:after="60"/>
              <w:jc w:val="center"/>
              <w:rPr>
                <w:sz w:val="20"/>
                <w:rtl/>
                <w:lang w:bidi="ar-LB"/>
              </w:rPr>
            </w:pPr>
          </w:p>
        </w:tc>
        <w:tc>
          <w:tcPr>
            <w:tcW w:w="2169" w:type="pct"/>
            <w:shd w:val="clear" w:color="auto" w:fill="auto"/>
          </w:tcPr>
          <w:p w14:paraId="2B1C037B" w14:textId="77777777" w:rsidR="008342A3" w:rsidRPr="00681C7E" w:rsidRDefault="008342A3" w:rsidP="001A0BC2">
            <w:pPr>
              <w:bidi/>
              <w:spacing w:after="60"/>
              <w:jc w:val="left"/>
              <w:rPr>
                <w:sz w:val="20"/>
                <w:rtl/>
                <w:lang w:bidi="ar-LB"/>
              </w:rPr>
            </w:pPr>
            <w:r w:rsidRPr="00681C7E">
              <w:rPr>
                <w:sz w:val="20"/>
                <w:rtl/>
                <w:lang w:bidi="ar-LB"/>
              </w:rPr>
              <w:t>التمويل (بالدولار الأمريكي)</w:t>
            </w:r>
          </w:p>
        </w:tc>
        <w:tc>
          <w:tcPr>
            <w:tcW w:w="532" w:type="pct"/>
            <w:shd w:val="clear" w:color="auto" w:fill="auto"/>
          </w:tcPr>
          <w:p w14:paraId="6CBE58A0" w14:textId="77777777" w:rsidR="008342A3" w:rsidRPr="00681C7E" w:rsidRDefault="008342A3" w:rsidP="00F406D7">
            <w:pPr>
              <w:bidi/>
              <w:spacing w:after="60"/>
              <w:jc w:val="left"/>
              <w:rPr>
                <w:sz w:val="20"/>
                <w:rtl/>
                <w:lang w:bidi="ar-LB"/>
              </w:rPr>
            </w:pPr>
            <w:r w:rsidRPr="00681C7E">
              <w:rPr>
                <w:sz w:val="20"/>
                <w:rtl/>
                <w:lang w:bidi="ar-LB"/>
              </w:rPr>
              <w:t>0</w:t>
            </w:r>
          </w:p>
        </w:tc>
        <w:tc>
          <w:tcPr>
            <w:tcW w:w="532" w:type="pct"/>
          </w:tcPr>
          <w:p w14:paraId="5D5AF540" w14:textId="77777777" w:rsidR="008342A3" w:rsidRPr="00681C7E" w:rsidRDefault="008342A3" w:rsidP="00F406D7">
            <w:pPr>
              <w:bidi/>
              <w:spacing w:after="60"/>
              <w:jc w:val="left"/>
              <w:rPr>
                <w:sz w:val="20"/>
                <w:rtl/>
                <w:lang w:bidi="ar-LB"/>
              </w:rPr>
            </w:pPr>
            <w:r w:rsidRPr="00681C7E">
              <w:rPr>
                <w:sz w:val="20"/>
                <w:rtl/>
                <w:lang w:bidi="ar-LB"/>
              </w:rPr>
              <w:t>0</w:t>
            </w:r>
          </w:p>
        </w:tc>
        <w:tc>
          <w:tcPr>
            <w:tcW w:w="514" w:type="pct"/>
            <w:shd w:val="clear" w:color="auto" w:fill="auto"/>
          </w:tcPr>
          <w:p w14:paraId="057F6D4C" w14:textId="77777777" w:rsidR="008342A3" w:rsidRPr="00681C7E" w:rsidRDefault="008342A3" w:rsidP="00F406D7">
            <w:pPr>
              <w:bidi/>
              <w:spacing w:after="60"/>
              <w:jc w:val="left"/>
              <w:rPr>
                <w:sz w:val="20"/>
                <w:rtl/>
                <w:lang w:bidi="ar-LB"/>
              </w:rPr>
            </w:pPr>
            <w:r w:rsidRPr="00681C7E">
              <w:rPr>
                <w:sz w:val="20"/>
                <w:rtl/>
                <w:lang w:bidi="ar-LB"/>
              </w:rPr>
              <w:t>0</w:t>
            </w:r>
          </w:p>
        </w:tc>
        <w:tc>
          <w:tcPr>
            <w:tcW w:w="747" w:type="pct"/>
            <w:shd w:val="clear" w:color="auto" w:fill="auto"/>
          </w:tcPr>
          <w:p w14:paraId="0490B64F" w14:textId="77777777" w:rsidR="008342A3" w:rsidRPr="00681C7E" w:rsidRDefault="008342A3" w:rsidP="00F406D7">
            <w:pPr>
              <w:bidi/>
              <w:spacing w:after="60"/>
              <w:jc w:val="left"/>
              <w:rPr>
                <w:sz w:val="20"/>
                <w:rtl/>
                <w:lang w:bidi="ar-LB"/>
              </w:rPr>
            </w:pPr>
            <w:r w:rsidRPr="00681C7E">
              <w:rPr>
                <w:sz w:val="20"/>
                <w:rtl/>
                <w:lang w:bidi="ar-LB"/>
              </w:rPr>
              <w:t>0</w:t>
            </w:r>
          </w:p>
        </w:tc>
      </w:tr>
    </w:tbl>
    <w:p w14:paraId="4CAD6112" w14:textId="77777777" w:rsidR="008342A3" w:rsidRPr="00681C7E" w:rsidRDefault="008342A3" w:rsidP="008342A3">
      <w:pPr>
        <w:spacing w:after="120"/>
        <w:ind w:left="720" w:right="-420" w:firstLine="720"/>
        <w:rPr>
          <w:sz w:val="18"/>
          <w:szCs w:val="18"/>
          <w:rtl/>
          <w:lang w:bidi="ar-LB"/>
        </w:rPr>
      </w:pPr>
    </w:p>
    <w:tbl>
      <w:tblPr>
        <w:tblStyle w:val="TableGrid"/>
        <w:bidiVisual/>
        <w:tblW w:w="5439" w:type="pct"/>
        <w:tblInd w:w="-95" w:type="dxa"/>
        <w:tblLook w:val="04A0" w:firstRow="1" w:lastRow="0" w:firstColumn="1" w:lastColumn="0" w:noHBand="0" w:noVBand="1"/>
      </w:tblPr>
      <w:tblGrid>
        <w:gridCol w:w="1729"/>
        <w:gridCol w:w="821"/>
        <w:gridCol w:w="1973"/>
        <w:gridCol w:w="900"/>
        <w:gridCol w:w="721"/>
        <w:gridCol w:w="721"/>
        <w:gridCol w:w="900"/>
        <w:gridCol w:w="810"/>
        <w:gridCol w:w="900"/>
        <w:gridCol w:w="942"/>
      </w:tblGrid>
      <w:tr w:rsidR="00C51E88" w:rsidRPr="00681C7E" w14:paraId="1365ECA6" w14:textId="77777777" w:rsidTr="00C51E88">
        <w:trPr>
          <w:trHeight w:val="216"/>
        </w:trPr>
        <w:tc>
          <w:tcPr>
            <w:tcW w:w="2171" w:type="pct"/>
            <w:gridSpan w:val="3"/>
            <w:shd w:val="clear" w:color="auto" w:fill="auto"/>
          </w:tcPr>
          <w:p w14:paraId="3271DCDC" w14:textId="77777777" w:rsidR="008342A3" w:rsidRPr="00681C7E" w:rsidRDefault="008342A3" w:rsidP="00E428CE">
            <w:pPr>
              <w:bidi/>
              <w:jc w:val="left"/>
              <w:rPr>
                <w:b/>
                <w:bCs/>
                <w:sz w:val="20"/>
                <w:rtl/>
                <w:lang w:bidi="ar-LB"/>
              </w:rPr>
            </w:pPr>
            <w:r w:rsidRPr="00681C7E">
              <w:rPr>
                <w:b/>
                <w:bCs/>
                <w:sz w:val="20"/>
                <w:rtl/>
                <w:lang w:bidi="ar-LB"/>
              </w:rPr>
              <w:t>(</w:t>
            </w:r>
            <w:r w:rsidR="00E428CE">
              <w:rPr>
                <w:b/>
                <w:bCs/>
                <w:sz w:val="20"/>
                <w:rtl/>
                <w:lang w:bidi="ar-LB"/>
              </w:rPr>
              <w:t>6</w:t>
            </w:r>
            <w:r w:rsidRPr="00681C7E">
              <w:rPr>
                <w:b/>
                <w:bCs/>
                <w:sz w:val="20"/>
                <w:rtl/>
                <w:lang w:bidi="ar-LB"/>
              </w:rPr>
              <w:t>) بيانات المشروع</w:t>
            </w:r>
          </w:p>
          <w:p w14:paraId="5532BE49" w14:textId="77777777" w:rsidR="008342A3" w:rsidRPr="00681C7E" w:rsidRDefault="008342A3" w:rsidP="001A0BC2">
            <w:pPr>
              <w:rPr>
                <w:b/>
                <w:bCs/>
                <w:sz w:val="20"/>
                <w:rtl/>
                <w:lang w:bidi="ar-LB"/>
              </w:rPr>
            </w:pPr>
          </w:p>
        </w:tc>
        <w:tc>
          <w:tcPr>
            <w:tcW w:w="432" w:type="pct"/>
            <w:shd w:val="clear" w:color="auto" w:fill="auto"/>
            <w:vAlign w:val="center"/>
          </w:tcPr>
          <w:p w14:paraId="16BAD29C" w14:textId="77777777" w:rsidR="008342A3" w:rsidRPr="00681C7E" w:rsidRDefault="008342A3" w:rsidP="001A0BC2">
            <w:pPr>
              <w:bidi/>
              <w:jc w:val="center"/>
              <w:rPr>
                <w:b/>
                <w:bCs/>
                <w:sz w:val="20"/>
                <w:rtl/>
                <w:lang w:bidi="ar-LB"/>
              </w:rPr>
            </w:pPr>
            <w:r w:rsidRPr="00681C7E">
              <w:rPr>
                <w:b/>
                <w:bCs/>
                <w:sz w:val="20"/>
                <w:rtl/>
                <w:lang w:bidi="ar-LB"/>
              </w:rPr>
              <w:t>2023</w:t>
            </w:r>
          </w:p>
        </w:tc>
        <w:tc>
          <w:tcPr>
            <w:tcW w:w="346" w:type="pct"/>
            <w:shd w:val="clear" w:color="auto" w:fill="auto"/>
            <w:vAlign w:val="center"/>
          </w:tcPr>
          <w:p w14:paraId="182E6737" w14:textId="77777777" w:rsidR="008342A3" w:rsidRPr="00681C7E" w:rsidRDefault="008342A3" w:rsidP="001A0BC2">
            <w:pPr>
              <w:bidi/>
              <w:jc w:val="center"/>
              <w:rPr>
                <w:b/>
                <w:bCs/>
                <w:sz w:val="20"/>
                <w:rtl/>
                <w:lang w:bidi="ar-LB"/>
              </w:rPr>
            </w:pPr>
            <w:r w:rsidRPr="00681C7E">
              <w:rPr>
                <w:b/>
                <w:bCs/>
                <w:sz w:val="20"/>
                <w:rtl/>
                <w:lang w:bidi="ar-LB"/>
              </w:rPr>
              <w:t>2024</w:t>
            </w:r>
          </w:p>
        </w:tc>
        <w:tc>
          <w:tcPr>
            <w:tcW w:w="346" w:type="pct"/>
            <w:shd w:val="clear" w:color="auto" w:fill="auto"/>
            <w:vAlign w:val="center"/>
          </w:tcPr>
          <w:p w14:paraId="473A79D4" w14:textId="77777777" w:rsidR="008342A3" w:rsidRPr="00681C7E" w:rsidRDefault="008342A3" w:rsidP="001A0BC2">
            <w:pPr>
              <w:bidi/>
              <w:jc w:val="center"/>
              <w:rPr>
                <w:b/>
                <w:bCs/>
                <w:sz w:val="20"/>
                <w:rtl/>
                <w:lang w:bidi="ar-LB"/>
              </w:rPr>
            </w:pPr>
            <w:r w:rsidRPr="00681C7E">
              <w:rPr>
                <w:b/>
                <w:bCs/>
                <w:sz w:val="20"/>
                <w:rtl/>
                <w:lang w:bidi="ar-LB"/>
              </w:rPr>
              <w:t>2025</w:t>
            </w:r>
          </w:p>
        </w:tc>
        <w:tc>
          <w:tcPr>
            <w:tcW w:w="432" w:type="pct"/>
            <w:shd w:val="clear" w:color="auto" w:fill="auto"/>
            <w:vAlign w:val="center"/>
          </w:tcPr>
          <w:p w14:paraId="2960937B" w14:textId="77777777" w:rsidR="008342A3" w:rsidRPr="00681C7E" w:rsidRDefault="008342A3" w:rsidP="001A0BC2">
            <w:pPr>
              <w:bidi/>
              <w:jc w:val="center"/>
              <w:rPr>
                <w:b/>
                <w:bCs/>
                <w:sz w:val="20"/>
                <w:rtl/>
                <w:lang w:bidi="ar-LB"/>
              </w:rPr>
            </w:pPr>
            <w:r w:rsidRPr="00681C7E">
              <w:rPr>
                <w:b/>
                <w:bCs/>
                <w:sz w:val="20"/>
                <w:rtl/>
                <w:lang w:bidi="ar-LB"/>
              </w:rPr>
              <w:t>2026</w:t>
            </w:r>
          </w:p>
        </w:tc>
        <w:tc>
          <w:tcPr>
            <w:tcW w:w="389" w:type="pct"/>
          </w:tcPr>
          <w:p w14:paraId="7906AAE0" w14:textId="77777777" w:rsidR="008342A3" w:rsidRPr="00681C7E" w:rsidRDefault="008342A3" w:rsidP="001A0BC2">
            <w:pPr>
              <w:bidi/>
              <w:jc w:val="center"/>
              <w:rPr>
                <w:b/>
                <w:bCs/>
                <w:sz w:val="20"/>
                <w:rtl/>
                <w:lang w:bidi="ar-LB"/>
              </w:rPr>
            </w:pPr>
            <w:r w:rsidRPr="00681C7E">
              <w:rPr>
                <w:b/>
                <w:bCs/>
                <w:sz w:val="20"/>
                <w:rtl/>
                <w:lang w:bidi="ar-LB"/>
              </w:rPr>
              <w:t>2027-2029</w:t>
            </w:r>
          </w:p>
        </w:tc>
        <w:tc>
          <w:tcPr>
            <w:tcW w:w="432" w:type="pct"/>
            <w:shd w:val="clear" w:color="auto" w:fill="auto"/>
            <w:vAlign w:val="center"/>
          </w:tcPr>
          <w:p w14:paraId="0FD6415F" w14:textId="77777777" w:rsidR="008342A3" w:rsidRPr="00681C7E" w:rsidRDefault="008342A3" w:rsidP="001A0BC2">
            <w:pPr>
              <w:bidi/>
              <w:jc w:val="center"/>
              <w:rPr>
                <w:b/>
                <w:bCs/>
                <w:sz w:val="20"/>
                <w:rtl/>
                <w:lang w:bidi="ar-LB"/>
              </w:rPr>
            </w:pPr>
            <w:r w:rsidRPr="00681C7E">
              <w:rPr>
                <w:b/>
                <w:bCs/>
                <w:sz w:val="20"/>
                <w:rtl/>
                <w:lang w:bidi="ar-LB"/>
              </w:rPr>
              <w:t>2030</w:t>
            </w:r>
          </w:p>
        </w:tc>
        <w:tc>
          <w:tcPr>
            <w:tcW w:w="452" w:type="pct"/>
            <w:shd w:val="clear" w:color="auto" w:fill="auto"/>
            <w:vAlign w:val="center"/>
          </w:tcPr>
          <w:p w14:paraId="2996A5DE" w14:textId="77777777" w:rsidR="008342A3" w:rsidRPr="00681C7E" w:rsidRDefault="008342A3" w:rsidP="001A0BC2">
            <w:pPr>
              <w:bidi/>
              <w:jc w:val="center"/>
              <w:rPr>
                <w:b/>
                <w:bCs/>
                <w:sz w:val="20"/>
                <w:rtl/>
                <w:lang w:bidi="ar-LB"/>
              </w:rPr>
            </w:pPr>
            <w:r w:rsidRPr="00681C7E">
              <w:rPr>
                <w:b/>
                <w:bCs/>
                <w:sz w:val="20"/>
                <w:rtl/>
                <w:lang w:bidi="ar-LB"/>
              </w:rPr>
              <w:t>المجموع</w:t>
            </w:r>
          </w:p>
        </w:tc>
      </w:tr>
      <w:tr w:rsidR="00C51E88" w:rsidRPr="00681C7E" w14:paraId="3B06B3A5" w14:textId="77777777" w:rsidTr="00C51E88">
        <w:trPr>
          <w:trHeight w:val="66"/>
        </w:trPr>
        <w:tc>
          <w:tcPr>
            <w:tcW w:w="2171" w:type="pct"/>
            <w:gridSpan w:val="3"/>
            <w:shd w:val="clear" w:color="auto" w:fill="auto"/>
          </w:tcPr>
          <w:p w14:paraId="48345C38" w14:textId="77777777" w:rsidR="008342A3" w:rsidRPr="00681C7E" w:rsidRDefault="008342A3" w:rsidP="001A0BC2">
            <w:pPr>
              <w:tabs>
                <w:tab w:val="left" w:pos="8280"/>
              </w:tabs>
              <w:bidi/>
              <w:spacing w:after="60"/>
              <w:jc w:val="left"/>
              <w:rPr>
                <w:sz w:val="20"/>
                <w:rtl/>
                <w:lang w:bidi="ar-LB"/>
              </w:rPr>
            </w:pPr>
            <w:r w:rsidRPr="00681C7E">
              <w:rPr>
                <w:sz w:val="20"/>
                <w:rtl/>
                <w:lang w:bidi="ar-LB"/>
              </w:rPr>
              <w:t xml:space="preserve">حدود </w:t>
            </w:r>
            <w:r w:rsidR="00E428CE">
              <w:rPr>
                <w:sz w:val="20"/>
                <w:rtl/>
                <w:lang w:bidi="ar-LB"/>
              </w:rPr>
              <w:t>ال</w:t>
            </w:r>
            <w:r w:rsidRPr="00681C7E">
              <w:rPr>
                <w:sz w:val="20"/>
                <w:rtl/>
                <w:lang w:bidi="ar-LB"/>
              </w:rPr>
              <w:t xml:space="preserve">استهلاك </w:t>
            </w:r>
            <w:r w:rsidR="00E428CE">
              <w:rPr>
                <w:sz w:val="20"/>
                <w:rtl/>
                <w:lang w:bidi="ar-LB"/>
              </w:rPr>
              <w:t>في بروتوكول مونتريال (طن من</w:t>
            </w:r>
            <w:r w:rsidRPr="00681C7E">
              <w:rPr>
                <w:sz w:val="20"/>
                <w:rtl/>
                <w:lang w:bidi="ar-LB"/>
              </w:rPr>
              <w:t xml:space="preserve"> قدرات استنفاد الأوزون)</w:t>
            </w:r>
          </w:p>
        </w:tc>
        <w:tc>
          <w:tcPr>
            <w:tcW w:w="432" w:type="pct"/>
            <w:shd w:val="clear" w:color="auto" w:fill="auto"/>
          </w:tcPr>
          <w:p w14:paraId="1BC2A7DD" w14:textId="77777777" w:rsidR="008342A3" w:rsidRPr="00681C7E" w:rsidRDefault="008342A3" w:rsidP="00E428CE">
            <w:pPr>
              <w:tabs>
                <w:tab w:val="left" w:pos="8280"/>
              </w:tabs>
              <w:bidi/>
              <w:spacing w:after="60"/>
              <w:jc w:val="left"/>
              <w:rPr>
                <w:sz w:val="20"/>
                <w:rtl/>
                <w:lang w:bidi="ar-LB"/>
              </w:rPr>
            </w:pPr>
            <w:r w:rsidRPr="00681C7E">
              <w:rPr>
                <w:sz w:val="20"/>
                <w:rtl/>
                <w:lang w:bidi="ar-LB"/>
              </w:rPr>
              <w:t>5.65</w:t>
            </w:r>
          </w:p>
        </w:tc>
        <w:tc>
          <w:tcPr>
            <w:tcW w:w="346" w:type="pct"/>
            <w:shd w:val="clear" w:color="auto" w:fill="auto"/>
          </w:tcPr>
          <w:p w14:paraId="15AE82C2" w14:textId="77777777" w:rsidR="008342A3" w:rsidRPr="00681C7E" w:rsidRDefault="008342A3" w:rsidP="00E428CE">
            <w:pPr>
              <w:tabs>
                <w:tab w:val="left" w:pos="8280"/>
              </w:tabs>
              <w:bidi/>
              <w:spacing w:after="60"/>
              <w:jc w:val="left"/>
              <w:rPr>
                <w:sz w:val="20"/>
                <w:rtl/>
                <w:lang w:bidi="ar-LB"/>
              </w:rPr>
            </w:pPr>
            <w:r w:rsidRPr="00681C7E">
              <w:rPr>
                <w:sz w:val="20"/>
                <w:rtl/>
                <w:lang w:bidi="ar-LB"/>
              </w:rPr>
              <w:t>5.65</w:t>
            </w:r>
          </w:p>
        </w:tc>
        <w:tc>
          <w:tcPr>
            <w:tcW w:w="346" w:type="pct"/>
            <w:shd w:val="clear" w:color="auto" w:fill="auto"/>
          </w:tcPr>
          <w:p w14:paraId="62DB0C2A" w14:textId="77777777" w:rsidR="008342A3" w:rsidRPr="00681C7E" w:rsidRDefault="008342A3" w:rsidP="00E428CE">
            <w:pPr>
              <w:tabs>
                <w:tab w:val="left" w:pos="8280"/>
              </w:tabs>
              <w:bidi/>
              <w:spacing w:after="60"/>
              <w:jc w:val="left"/>
              <w:rPr>
                <w:sz w:val="20"/>
                <w:rtl/>
                <w:lang w:bidi="ar-LB"/>
              </w:rPr>
            </w:pPr>
            <w:r w:rsidRPr="00681C7E">
              <w:rPr>
                <w:sz w:val="20"/>
                <w:rtl/>
                <w:lang w:bidi="ar-LB"/>
              </w:rPr>
              <w:t>2.82</w:t>
            </w:r>
          </w:p>
        </w:tc>
        <w:tc>
          <w:tcPr>
            <w:tcW w:w="432" w:type="pct"/>
            <w:shd w:val="clear" w:color="auto" w:fill="auto"/>
          </w:tcPr>
          <w:p w14:paraId="086E903C" w14:textId="77777777" w:rsidR="008342A3" w:rsidRPr="00681C7E" w:rsidRDefault="008342A3" w:rsidP="00E428CE">
            <w:pPr>
              <w:tabs>
                <w:tab w:val="left" w:pos="8280"/>
              </w:tabs>
              <w:bidi/>
              <w:spacing w:after="60"/>
              <w:jc w:val="left"/>
              <w:rPr>
                <w:sz w:val="20"/>
                <w:rtl/>
                <w:lang w:bidi="ar-LB"/>
              </w:rPr>
            </w:pPr>
            <w:r w:rsidRPr="00681C7E">
              <w:rPr>
                <w:sz w:val="20"/>
                <w:rtl/>
                <w:lang w:bidi="ar-LB"/>
              </w:rPr>
              <w:t>2.82</w:t>
            </w:r>
          </w:p>
        </w:tc>
        <w:tc>
          <w:tcPr>
            <w:tcW w:w="389" w:type="pct"/>
          </w:tcPr>
          <w:p w14:paraId="14A013A2" w14:textId="77777777" w:rsidR="008342A3" w:rsidRPr="00681C7E" w:rsidRDefault="008342A3" w:rsidP="00E428CE">
            <w:pPr>
              <w:tabs>
                <w:tab w:val="left" w:pos="8280"/>
              </w:tabs>
              <w:bidi/>
              <w:spacing w:after="60"/>
              <w:jc w:val="left"/>
              <w:rPr>
                <w:sz w:val="20"/>
                <w:rtl/>
                <w:lang w:bidi="ar-LB"/>
              </w:rPr>
            </w:pPr>
            <w:r w:rsidRPr="00681C7E">
              <w:rPr>
                <w:sz w:val="20"/>
                <w:rtl/>
                <w:lang w:bidi="ar-LB"/>
              </w:rPr>
              <w:t>2.82</w:t>
            </w:r>
          </w:p>
        </w:tc>
        <w:tc>
          <w:tcPr>
            <w:tcW w:w="432" w:type="pct"/>
            <w:shd w:val="clear" w:color="auto" w:fill="auto"/>
          </w:tcPr>
          <w:p w14:paraId="5C1DEC6A"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52" w:type="pct"/>
            <w:shd w:val="clear" w:color="auto" w:fill="auto"/>
          </w:tcPr>
          <w:p w14:paraId="0303920D" w14:textId="5FDB99B9" w:rsidR="008342A3" w:rsidRPr="00681C7E" w:rsidRDefault="003722BF" w:rsidP="00E428CE">
            <w:pPr>
              <w:tabs>
                <w:tab w:val="left" w:pos="8280"/>
              </w:tabs>
              <w:bidi/>
              <w:spacing w:after="60"/>
              <w:jc w:val="left"/>
              <w:rPr>
                <w:sz w:val="20"/>
                <w:rtl/>
                <w:lang w:bidi="ar-LB"/>
              </w:rPr>
            </w:pPr>
            <w:r>
              <w:rPr>
                <w:sz w:val="20"/>
                <w:rtl/>
                <w:lang w:bidi="ar-LB"/>
              </w:rPr>
              <w:t>لا بنطبق</w:t>
            </w:r>
          </w:p>
        </w:tc>
      </w:tr>
      <w:tr w:rsidR="00C51E88" w:rsidRPr="00681C7E" w14:paraId="01BCC2D8" w14:textId="77777777" w:rsidTr="00C51E88">
        <w:trPr>
          <w:trHeight w:val="66"/>
        </w:trPr>
        <w:tc>
          <w:tcPr>
            <w:tcW w:w="2171" w:type="pct"/>
            <w:gridSpan w:val="3"/>
            <w:shd w:val="clear" w:color="auto" w:fill="auto"/>
          </w:tcPr>
          <w:p w14:paraId="0B26A042" w14:textId="77777777" w:rsidR="008342A3" w:rsidRPr="00681C7E" w:rsidRDefault="008342A3" w:rsidP="001A0BC2">
            <w:pPr>
              <w:tabs>
                <w:tab w:val="left" w:pos="8280"/>
              </w:tabs>
              <w:bidi/>
              <w:spacing w:after="60"/>
              <w:jc w:val="left"/>
              <w:rPr>
                <w:sz w:val="20"/>
                <w:rtl/>
                <w:lang w:bidi="ar-LB"/>
              </w:rPr>
            </w:pPr>
            <w:r w:rsidRPr="00681C7E">
              <w:rPr>
                <w:sz w:val="20"/>
                <w:rtl/>
                <w:lang w:bidi="ar-LB"/>
              </w:rPr>
              <w:t xml:space="preserve">الحد الأقصى للاستهلاك المسموح به </w:t>
            </w:r>
            <w:r w:rsidR="00E428CE">
              <w:rPr>
                <w:sz w:val="20"/>
                <w:rtl/>
                <w:lang w:bidi="ar-LB"/>
              </w:rPr>
              <w:t>(طن من</w:t>
            </w:r>
            <w:r w:rsidR="00E428CE" w:rsidRPr="00681C7E">
              <w:rPr>
                <w:sz w:val="20"/>
                <w:rtl/>
                <w:lang w:bidi="ar-LB"/>
              </w:rPr>
              <w:t xml:space="preserve"> قدرات استنفاد الأوزون)</w:t>
            </w:r>
          </w:p>
        </w:tc>
        <w:tc>
          <w:tcPr>
            <w:tcW w:w="432" w:type="pct"/>
            <w:shd w:val="clear" w:color="auto" w:fill="auto"/>
          </w:tcPr>
          <w:p w14:paraId="63DEA9E3" w14:textId="77777777" w:rsidR="008342A3" w:rsidRPr="00681C7E" w:rsidRDefault="008342A3" w:rsidP="00E428CE">
            <w:pPr>
              <w:tabs>
                <w:tab w:val="left" w:pos="8280"/>
              </w:tabs>
              <w:bidi/>
              <w:spacing w:after="60"/>
              <w:jc w:val="left"/>
              <w:rPr>
                <w:sz w:val="20"/>
                <w:rtl/>
                <w:lang w:bidi="ar-LB"/>
              </w:rPr>
            </w:pPr>
            <w:r>
              <w:rPr>
                <w:sz w:val="20"/>
                <w:rtl/>
                <w:lang w:bidi="ar-LB"/>
              </w:rPr>
              <w:t>2.30</w:t>
            </w:r>
          </w:p>
        </w:tc>
        <w:tc>
          <w:tcPr>
            <w:tcW w:w="346" w:type="pct"/>
            <w:shd w:val="clear" w:color="auto" w:fill="auto"/>
          </w:tcPr>
          <w:p w14:paraId="70286638" w14:textId="77777777" w:rsidR="008342A3" w:rsidRPr="00681C7E" w:rsidRDefault="008342A3" w:rsidP="00E428CE">
            <w:pPr>
              <w:tabs>
                <w:tab w:val="left" w:pos="8280"/>
              </w:tabs>
              <w:bidi/>
              <w:spacing w:after="60"/>
              <w:jc w:val="left"/>
              <w:rPr>
                <w:sz w:val="20"/>
                <w:rtl/>
                <w:lang w:bidi="ar-LB"/>
              </w:rPr>
            </w:pPr>
            <w:r>
              <w:rPr>
                <w:sz w:val="20"/>
                <w:rtl/>
                <w:lang w:bidi="ar-LB"/>
              </w:rPr>
              <w:t>2.30</w:t>
            </w:r>
          </w:p>
        </w:tc>
        <w:tc>
          <w:tcPr>
            <w:tcW w:w="346" w:type="pct"/>
            <w:shd w:val="clear" w:color="auto" w:fill="auto"/>
          </w:tcPr>
          <w:p w14:paraId="58E65CBE" w14:textId="77777777" w:rsidR="008342A3" w:rsidRPr="00681C7E" w:rsidRDefault="008342A3" w:rsidP="00E428CE">
            <w:pPr>
              <w:tabs>
                <w:tab w:val="left" w:pos="8280"/>
              </w:tabs>
              <w:bidi/>
              <w:spacing w:after="60"/>
              <w:jc w:val="left"/>
              <w:rPr>
                <w:sz w:val="20"/>
                <w:rtl/>
                <w:lang w:bidi="ar-LB"/>
              </w:rPr>
            </w:pPr>
            <w:r>
              <w:rPr>
                <w:sz w:val="20"/>
                <w:rtl/>
                <w:lang w:bidi="ar-LB"/>
              </w:rPr>
              <w:t>1.60</w:t>
            </w:r>
          </w:p>
        </w:tc>
        <w:tc>
          <w:tcPr>
            <w:tcW w:w="432" w:type="pct"/>
            <w:shd w:val="clear" w:color="auto" w:fill="auto"/>
          </w:tcPr>
          <w:p w14:paraId="1880BC2B" w14:textId="77777777" w:rsidR="008342A3" w:rsidRPr="00681C7E" w:rsidRDefault="008342A3" w:rsidP="00E428CE">
            <w:pPr>
              <w:tabs>
                <w:tab w:val="left" w:pos="8280"/>
              </w:tabs>
              <w:bidi/>
              <w:spacing w:after="60"/>
              <w:jc w:val="left"/>
              <w:rPr>
                <w:sz w:val="20"/>
                <w:rtl/>
                <w:lang w:bidi="ar-LB"/>
              </w:rPr>
            </w:pPr>
            <w:r>
              <w:rPr>
                <w:sz w:val="20"/>
                <w:rtl/>
                <w:lang w:bidi="ar-LB"/>
              </w:rPr>
              <w:t>1.60</w:t>
            </w:r>
          </w:p>
        </w:tc>
        <w:tc>
          <w:tcPr>
            <w:tcW w:w="389" w:type="pct"/>
          </w:tcPr>
          <w:p w14:paraId="1DBF7A9D" w14:textId="77777777" w:rsidR="008342A3" w:rsidRPr="00681C7E" w:rsidRDefault="008342A3" w:rsidP="00E428CE">
            <w:pPr>
              <w:tabs>
                <w:tab w:val="left" w:pos="8280"/>
              </w:tabs>
              <w:bidi/>
              <w:spacing w:after="60"/>
              <w:jc w:val="left"/>
              <w:rPr>
                <w:sz w:val="20"/>
                <w:rtl/>
                <w:lang w:bidi="ar-LB"/>
              </w:rPr>
            </w:pPr>
            <w:r>
              <w:rPr>
                <w:sz w:val="20"/>
                <w:rtl/>
                <w:lang w:bidi="ar-LB"/>
              </w:rPr>
              <w:t>1.60</w:t>
            </w:r>
          </w:p>
        </w:tc>
        <w:tc>
          <w:tcPr>
            <w:tcW w:w="432" w:type="pct"/>
            <w:shd w:val="clear" w:color="auto" w:fill="auto"/>
          </w:tcPr>
          <w:p w14:paraId="55CFAD54"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52" w:type="pct"/>
            <w:shd w:val="clear" w:color="auto" w:fill="auto"/>
          </w:tcPr>
          <w:p w14:paraId="1B39569F" w14:textId="09AD7E25" w:rsidR="008342A3" w:rsidRPr="00681C7E" w:rsidRDefault="003722BF" w:rsidP="00E428CE">
            <w:pPr>
              <w:tabs>
                <w:tab w:val="left" w:pos="8280"/>
              </w:tabs>
              <w:bidi/>
              <w:spacing w:after="60"/>
              <w:jc w:val="left"/>
              <w:rPr>
                <w:sz w:val="20"/>
                <w:rtl/>
                <w:lang w:bidi="ar-LB"/>
              </w:rPr>
            </w:pPr>
            <w:r>
              <w:rPr>
                <w:sz w:val="20"/>
                <w:rtl/>
                <w:lang w:bidi="ar-LB"/>
              </w:rPr>
              <w:t>لا بنطبق</w:t>
            </w:r>
          </w:p>
        </w:tc>
      </w:tr>
      <w:tr w:rsidR="00C51E88" w:rsidRPr="00681C7E" w14:paraId="043275F4" w14:textId="77777777" w:rsidTr="00C51E88">
        <w:trPr>
          <w:trHeight w:val="59"/>
        </w:trPr>
        <w:tc>
          <w:tcPr>
            <w:tcW w:w="830" w:type="pct"/>
            <w:vMerge w:val="restart"/>
            <w:shd w:val="clear" w:color="auto" w:fill="auto"/>
          </w:tcPr>
          <w:p w14:paraId="418B8AF8" w14:textId="77777777" w:rsidR="008342A3" w:rsidRPr="00681C7E" w:rsidRDefault="008342A3" w:rsidP="00FC2F8D">
            <w:pPr>
              <w:tabs>
                <w:tab w:val="left" w:pos="8280"/>
              </w:tabs>
              <w:bidi/>
              <w:spacing w:after="60"/>
              <w:jc w:val="left"/>
              <w:rPr>
                <w:sz w:val="20"/>
                <w:rtl/>
                <w:lang w:bidi="ar-LB"/>
              </w:rPr>
            </w:pPr>
            <w:r w:rsidRPr="00681C7E">
              <w:rPr>
                <w:sz w:val="20"/>
                <w:rtl/>
                <w:lang w:bidi="ar-LB"/>
              </w:rPr>
              <w:t>تكاليف المشروع المطلوبة من حيث المبدأ (بالدولار الأمريكي)</w:t>
            </w:r>
          </w:p>
        </w:tc>
        <w:tc>
          <w:tcPr>
            <w:tcW w:w="394" w:type="pct"/>
            <w:vMerge w:val="restart"/>
            <w:shd w:val="clear" w:color="auto" w:fill="auto"/>
            <w:vAlign w:val="center"/>
          </w:tcPr>
          <w:p w14:paraId="215F3646" w14:textId="77777777" w:rsidR="008342A3" w:rsidRPr="00681C7E" w:rsidRDefault="00C71760" w:rsidP="001A0BC2">
            <w:pPr>
              <w:tabs>
                <w:tab w:val="left" w:pos="8280"/>
              </w:tabs>
              <w:bidi/>
              <w:spacing w:after="60"/>
              <w:jc w:val="center"/>
              <w:rPr>
                <w:sz w:val="20"/>
                <w:rtl/>
                <w:lang w:bidi="ar-LB"/>
              </w:rPr>
            </w:pPr>
            <w:r>
              <w:rPr>
                <w:color w:val="000000" w:themeColor="text1"/>
                <w:sz w:val="20"/>
                <w:rtl/>
                <w:lang w:bidi="ar-LB"/>
              </w:rPr>
              <w:t>اليونيب</w:t>
            </w:r>
          </w:p>
        </w:tc>
        <w:tc>
          <w:tcPr>
            <w:tcW w:w="947" w:type="pct"/>
            <w:shd w:val="clear" w:color="auto" w:fill="auto"/>
          </w:tcPr>
          <w:p w14:paraId="5CB1CE4E" w14:textId="77777777" w:rsidR="008342A3" w:rsidRPr="00681C7E" w:rsidRDefault="008342A3" w:rsidP="001A0BC2">
            <w:pPr>
              <w:tabs>
                <w:tab w:val="left" w:pos="8280"/>
              </w:tabs>
              <w:bidi/>
              <w:spacing w:after="60"/>
              <w:jc w:val="left"/>
              <w:rPr>
                <w:sz w:val="20"/>
                <w:rtl/>
                <w:lang w:bidi="ar-LB"/>
              </w:rPr>
            </w:pPr>
            <w:r w:rsidRPr="00681C7E">
              <w:rPr>
                <w:sz w:val="20"/>
                <w:rtl/>
                <w:lang w:bidi="ar-LB"/>
              </w:rPr>
              <w:t>تكاليف المشروع</w:t>
            </w:r>
          </w:p>
        </w:tc>
        <w:tc>
          <w:tcPr>
            <w:tcW w:w="432" w:type="pct"/>
            <w:shd w:val="clear" w:color="auto" w:fill="auto"/>
          </w:tcPr>
          <w:p w14:paraId="2C446CFD" w14:textId="77777777" w:rsidR="008342A3" w:rsidRPr="00681C7E" w:rsidRDefault="008342A3" w:rsidP="00E428CE">
            <w:pPr>
              <w:tabs>
                <w:tab w:val="left" w:pos="8280"/>
              </w:tabs>
              <w:bidi/>
              <w:spacing w:after="60"/>
              <w:jc w:val="left"/>
              <w:rPr>
                <w:sz w:val="20"/>
                <w:rtl/>
                <w:lang w:bidi="ar-LB"/>
              </w:rPr>
            </w:pPr>
            <w:r w:rsidRPr="00681C7E">
              <w:rPr>
                <w:sz w:val="20"/>
                <w:rtl/>
                <w:lang w:bidi="ar-LB"/>
              </w:rPr>
              <w:t>315</w:t>
            </w:r>
            <w:r w:rsidR="00E428CE">
              <w:rPr>
                <w:sz w:val="20"/>
                <w:rtl/>
                <w:lang w:bidi="ar-LB"/>
              </w:rPr>
              <w:t>,</w:t>
            </w:r>
            <w:r w:rsidRPr="00681C7E">
              <w:rPr>
                <w:sz w:val="20"/>
                <w:rtl/>
                <w:lang w:bidi="ar-LB"/>
              </w:rPr>
              <w:t>000</w:t>
            </w:r>
          </w:p>
        </w:tc>
        <w:tc>
          <w:tcPr>
            <w:tcW w:w="346" w:type="pct"/>
            <w:shd w:val="clear" w:color="auto" w:fill="auto"/>
          </w:tcPr>
          <w:p w14:paraId="5815F9E7"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346" w:type="pct"/>
            <w:shd w:val="clear" w:color="auto" w:fill="auto"/>
          </w:tcPr>
          <w:p w14:paraId="5E210482"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32" w:type="pct"/>
            <w:shd w:val="clear" w:color="auto" w:fill="auto"/>
          </w:tcPr>
          <w:p w14:paraId="33B6D727" w14:textId="77777777" w:rsidR="008342A3" w:rsidRPr="00681C7E" w:rsidRDefault="008342A3" w:rsidP="00E428CE">
            <w:pPr>
              <w:tabs>
                <w:tab w:val="left" w:pos="8280"/>
              </w:tabs>
              <w:bidi/>
              <w:spacing w:after="60"/>
              <w:jc w:val="left"/>
              <w:rPr>
                <w:sz w:val="20"/>
                <w:rtl/>
                <w:lang w:bidi="ar-LB"/>
              </w:rPr>
            </w:pPr>
            <w:r w:rsidRPr="00681C7E">
              <w:rPr>
                <w:sz w:val="20"/>
                <w:rtl/>
                <w:lang w:bidi="ar-LB"/>
              </w:rPr>
              <w:t>160,000</w:t>
            </w:r>
          </w:p>
        </w:tc>
        <w:tc>
          <w:tcPr>
            <w:tcW w:w="389" w:type="pct"/>
          </w:tcPr>
          <w:p w14:paraId="0868CA8A"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32" w:type="pct"/>
            <w:shd w:val="clear" w:color="auto" w:fill="auto"/>
          </w:tcPr>
          <w:p w14:paraId="372EBBAB" w14:textId="77777777" w:rsidR="008342A3" w:rsidRPr="00681C7E" w:rsidRDefault="008342A3" w:rsidP="00E428CE">
            <w:pPr>
              <w:tabs>
                <w:tab w:val="left" w:pos="8280"/>
              </w:tabs>
              <w:bidi/>
              <w:spacing w:after="60"/>
              <w:jc w:val="left"/>
              <w:rPr>
                <w:sz w:val="20"/>
                <w:rtl/>
                <w:lang w:bidi="ar-LB"/>
              </w:rPr>
            </w:pPr>
            <w:r w:rsidRPr="00681C7E">
              <w:rPr>
                <w:sz w:val="20"/>
                <w:rtl/>
                <w:lang w:bidi="ar-LB"/>
              </w:rPr>
              <w:t>106,250</w:t>
            </w:r>
          </w:p>
        </w:tc>
        <w:tc>
          <w:tcPr>
            <w:tcW w:w="452" w:type="pct"/>
            <w:shd w:val="clear" w:color="auto" w:fill="auto"/>
          </w:tcPr>
          <w:p w14:paraId="16E2570E" w14:textId="77777777" w:rsidR="008342A3" w:rsidRPr="00681C7E" w:rsidRDefault="008342A3" w:rsidP="00E428CE">
            <w:pPr>
              <w:tabs>
                <w:tab w:val="left" w:pos="8280"/>
              </w:tabs>
              <w:bidi/>
              <w:spacing w:after="60"/>
              <w:jc w:val="left"/>
              <w:rPr>
                <w:sz w:val="20"/>
                <w:rtl/>
                <w:lang w:bidi="ar-LB"/>
              </w:rPr>
            </w:pPr>
            <w:r w:rsidRPr="00681C7E">
              <w:rPr>
                <w:sz w:val="20"/>
                <w:rtl/>
                <w:lang w:bidi="ar-LB"/>
              </w:rPr>
              <w:t>581,250</w:t>
            </w:r>
          </w:p>
        </w:tc>
      </w:tr>
      <w:tr w:rsidR="00C51E88" w:rsidRPr="00681C7E" w14:paraId="3A477814" w14:textId="77777777" w:rsidTr="00C51E88">
        <w:trPr>
          <w:trHeight w:val="127"/>
        </w:trPr>
        <w:tc>
          <w:tcPr>
            <w:tcW w:w="830" w:type="pct"/>
            <w:vMerge/>
            <w:shd w:val="clear" w:color="auto" w:fill="auto"/>
          </w:tcPr>
          <w:p w14:paraId="1EE3B828" w14:textId="77777777" w:rsidR="008342A3" w:rsidRPr="00681C7E" w:rsidRDefault="008342A3" w:rsidP="001A0BC2">
            <w:pPr>
              <w:tabs>
                <w:tab w:val="left" w:pos="8280"/>
              </w:tabs>
              <w:spacing w:after="60"/>
              <w:jc w:val="left"/>
              <w:rPr>
                <w:sz w:val="20"/>
                <w:rtl/>
                <w:lang w:bidi="ar-LB"/>
              </w:rPr>
            </w:pPr>
          </w:p>
        </w:tc>
        <w:tc>
          <w:tcPr>
            <w:tcW w:w="394" w:type="pct"/>
            <w:vMerge/>
            <w:shd w:val="clear" w:color="auto" w:fill="auto"/>
            <w:vAlign w:val="center"/>
          </w:tcPr>
          <w:p w14:paraId="211C97F2" w14:textId="77777777" w:rsidR="008342A3" w:rsidRPr="00681C7E" w:rsidRDefault="008342A3" w:rsidP="001A0BC2">
            <w:pPr>
              <w:tabs>
                <w:tab w:val="left" w:pos="8280"/>
              </w:tabs>
              <w:spacing w:after="60"/>
              <w:jc w:val="left"/>
              <w:rPr>
                <w:sz w:val="20"/>
                <w:rtl/>
                <w:lang w:bidi="ar-LB"/>
              </w:rPr>
            </w:pPr>
          </w:p>
        </w:tc>
        <w:tc>
          <w:tcPr>
            <w:tcW w:w="947" w:type="pct"/>
            <w:shd w:val="clear" w:color="auto" w:fill="auto"/>
          </w:tcPr>
          <w:p w14:paraId="60FDE858" w14:textId="77777777" w:rsidR="008342A3" w:rsidRPr="00681C7E" w:rsidRDefault="008342A3" w:rsidP="001A0BC2">
            <w:pPr>
              <w:tabs>
                <w:tab w:val="left" w:pos="8280"/>
              </w:tabs>
              <w:bidi/>
              <w:spacing w:after="60"/>
              <w:jc w:val="left"/>
              <w:rPr>
                <w:sz w:val="20"/>
                <w:rtl/>
                <w:lang w:bidi="ar-LB"/>
              </w:rPr>
            </w:pPr>
            <w:r w:rsidRPr="00681C7E">
              <w:rPr>
                <w:sz w:val="20"/>
                <w:rtl/>
                <w:lang w:bidi="ar-LB"/>
              </w:rPr>
              <w:t>تكاليف الدعم</w:t>
            </w:r>
          </w:p>
        </w:tc>
        <w:tc>
          <w:tcPr>
            <w:tcW w:w="432" w:type="pct"/>
            <w:shd w:val="clear" w:color="auto" w:fill="auto"/>
          </w:tcPr>
          <w:p w14:paraId="07C7521C" w14:textId="77777777" w:rsidR="008342A3" w:rsidRPr="00681C7E" w:rsidRDefault="008342A3" w:rsidP="00E428CE">
            <w:pPr>
              <w:tabs>
                <w:tab w:val="left" w:pos="8280"/>
              </w:tabs>
              <w:bidi/>
              <w:spacing w:after="60"/>
              <w:jc w:val="left"/>
              <w:rPr>
                <w:sz w:val="20"/>
                <w:rtl/>
                <w:lang w:bidi="ar-LB"/>
              </w:rPr>
            </w:pPr>
            <w:r w:rsidRPr="00681C7E">
              <w:rPr>
                <w:sz w:val="20"/>
                <w:rtl/>
                <w:lang w:bidi="ar-LB"/>
              </w:rPr>
              <w:t>40,069</w:t>
            </w:r>
          </w:p>
        </w:tc>
        <w:tc>
          <w:tcPr>
            <w:tcW w:w="346" w:type="pct"/>
            <w:shd w:val="clear" w:color="auto" w:fill="auto"/>
          </w:tcPr>
          <w:p w14:paraId="04A5C35C"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346" w:type="pct"/>
            <w:shd w:val="clear" w:color="auto" w:fill="auto"/>
          </w:tcPr>
          <w:p w14:paraId="664442F6"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32" w:type="pct"/>
            <w:shd w:val="clear" w:color="auto" w:fill="auto"/>
          </w:tcPr>
          <w:p w14:paraId="63C9CD74" w14:textId="77777777" w:rsidR="008342A3" w:rsidRPr="00681C7E" w:rsidRDefault="008342A3" w:rsidP="00E428CE">
            <w:pPr>
              <w:tabs>
                <w:tab w:val="left" w:pos="8280"/>
              </w:tabs>
              <w:bidi/>
              <w:spacing w:after="60"/>
              <w:jc w:val="left"/>
              <w:rPr>
                <w:sz w:val="20"/>
                <w:rtl/>
                <w:lang w:bidi="ar-LB"/>
              </w:rPr>
            </w:pPr>
            <w:r w:rsidRPr="00681C7E">
              <w:rPr>
                <w:sz w:val="20"/>
                <w:rtl/>
                <w:lang w:bidi="ar-LB"/>
              </w:rPr>
              <w:t>20,353</w:t>
            </w:r>
          </w:p>
        </w:tc>
        <w:tc>
          <w:tcPr>
            <w:tcW w:w="389" w:type="pct"/>
          </w:tcPr>
          <w:p w14:paraId="4FDBBF2B"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32" w:type="pct"/>
            <w:shd w:val="clear" w:color="auto" w:fill="auto"/>
          </w:tcPr>
          <w:p w14:paraId="3C41C145" w14:textId="77777777" w:rsidR="008342A3" w:rsidRPr="00681C7E" w:rsidRDefault="008342A3" w:rsidP="00E428CE">
            <w:pPr>
              <w:tabs>
                <w:tab w:val="left" w:pos="8280"/>
              </w:tabs>
              <w:bidi/>
              <w:spacing w:after="60"/>
              <w:jc w:val="left"/>
              <w:rPr>
                <w:sz w:val="20"/>
                <w:rtl/>
                <w:lang w:bidi="ar-LB"/>
              </w:rPr>
            </w:pPr>
            <w:r w:rsidRPr="00681C7E">
              <w:rPr>
                <w:sz w:val="20"/>
                <w:rtl/>
                <w:lang w:bidi="ar-LB"/>
              </w:rPr>
              <w:t>13,516</w:t>
            </w:r>
          </w:p>
        </w:tc>
        <w:tc>
          <w:tcPr>
            <w:tcW w:w="452" w:type="pct"/>
            <w:shd w:val="clear" w:color="auto" w:fill="auto"/>
          </w:tcPr>
          <w:p w14:paraId="41A03614" w14:textId="77777777" w:rsidR="008342A3" w:rsidRPr="00681C7E" w:rsidRDefault="008342A3" w:rsidP="00E428CE">
            <w:pPr>
              <w:tabs>
                <w:tab w:val="left" w:pos="8280"/>
              </w:tabs>
              <w:bidi/>
              <w:spacing w:after="60"/>
              <w:jc w:val="left"/>
              <w:rPr>
                <w:sz w:val="20"/>
                <w:rtl/>
                <w:lang w:bidi="ar-LB"/>
              </w:rPr>
            </w:pPr>
            <w:r>
              <w:rPr>
                <w:sz w:val="20"/>
                <w:rtl/>
                <w:lang w:bidi="ar-LB"/>
              </w:rPr>
              <w:t>73,938</w:t>
            </w:r>
          </w:p>
        </w:tc>
      </w:tr>
      <w:tr w:rsidR="00C51E88" w:rsidRPr="00681C7E" w14:paraId="0C3ABC62" w14:textId="77777777" w:rsidTr="00C51E88">
        <w:trPr>
          <w:trHeight w:val="59"/>
        </w:trPr>
        <w:tc>
          <w:tcPr>
            <w:tcW w:w="830" w:type="pct"/>
            <w:vMerge/>
            <w:shd w:val="clear" w:color="auto" w:fill="auto"/>
          </w:tcPr>
          <w:p w14:paraId="62D676CC" w14:textId="77777777" w:rsidR="008342A3" w:rsidRPr="00681C7E" w:rsidRDefault="008342A3" w:rsidP="001A0BC2">
            <w:pPr>
              <w:tabs>
                <w:tab w:val="left" w:pos="8280"/>
              </w:tabs>
              <w:spacing w:after="60"/>
              <w:jc w:val="left"/>
              <w:rPr>
                <w:sz w:val="20"/>
                <w:rtl/>
                <w:lang w:bidi="ar-LB"/>
              </w:rPr>
            </w:pPr>
          </w:p>
        </w:tc>
        <w:tc>
          <w:tcPr>
            <w:tcW w:w="394" w:type="pct"/>
            <w:vMerge w:val="restart"/>
            <w:shd w:val="clear" w:color="auto" w:fill="auto"/>
            <w:vAlign w:val="center"/>
          </w:tcPr>
          <w:p w14:paraId="589860A7" w14:textId="77777777" w:rsidR="008342A3" w:rsidRPr="00681C7E" w:rsidRDefault="00C71760" w:rsidP="001A0BC2">
            <w:pPr>
              <w:tabs>
                <w:tab w:val="left" w:pos="8280"/>
              </w:tabs>
              <w:bidi/>
              <w:spacing w:after="60"/>
              <w:jc w:val="center"/>
              <w:rPr>
                <w:sz w:val="20"/>
                <w:rtl/>
                <w:lang w:bidi="ar-LB"/>
              </w:rPr>
            </w:pPr>
            <w:r>
              <w:rPr>
                <w:color w:val="000000" w:themeColor="text1"/>
                <w:sz w:val="20"/>
                <w:rtl/>
                <w:lang w:bidi="ar-LB"/>
              </w:rPr>
              <w:t>اليوئنديبي</w:t>
            </w:r>
          </w:p>
        </w:tc>
        <w:tc>
          <w:tcPr>
            <w:tcW w:w="947" w:type="pct"/>
            <w:shd w:val="clear" w:color="auto" w:fill="auto"/>
          </w:tcPr>
          <w:p w14:paraId="68C0B9C3" w14:textId="77777777" w:rsidR="008342A3" w:rsidRPr="00681C7E" w:rsidRDefault="008342A3" w:rsidP="001A0BC2">
            <w:pPr>
              <w:tabs>
                <w:tab w:val="left" w:pos="8280"/>
              </w:tabs>
              <w:bidi/>
              <w:spacing w:after="60"/>
              <w:jc w:val="left"/>
              <w:rPr>
                <w:sz w:val="20"/>
                <w:rtl/>
                <w:lang w:bidi="ar-LB"/>
              </w:rPr>
            </w:pPr>
            <w:r w:rsidRPr="00681C7E">
              <w:rPr>
                <w:sz w:val="20"/>
                <w:rtl/>
                <w:lang w:bidi="ar-LB"/>
              </w:rPr>
              <w:t>تكاليف المشروع</w:t>
            </w:r>
          </w:p>
        </w:tc>
        <w:tc>
          <w:tcPr>
            <w:tcW w:w="432" w:type="pct"/>
            <w:shd w:val="clear" w:color="auto" w:fill="auto"/>
          </w:tcPr>
          <w:p w14:paraId="44A3588A" w14:textId="77777777" w:rsidR="008342A3" w:rsidRPr="00681C7E" w:rsidRDefault="008342A3" w:rsidP="00E428CE">
            <w:pPr>
              <w:tabs>
                <w:tab w:val="left" w:pos="8280"/>
              </w:tabs>
              <w:bidi/>
              <w:spacing w:after="60"/>
              <w:jc w:val="left"/>
              <w:rPr>
                <w:sz w:val="20"/>
                <w:rtl/>
                <w:lang w:bidi="ar-LB"/>
              </w:rPr>
            </w:pPr>
            <w:r w:rsidRPr="00681C7E">
              <w:rPr>
                <w:sz w:val="20"/>
                <w:rtl/>
                <w:lang w:bidi="ar-LB"/>
              </w:rPr>
              <w:t>55</w:t>
            </w:r>
            <w:r w:rsidR="00E428CE">
              <w:rPr>
                <w:sz w:val="20"/>
                <w:rtl/>
                <w:lang w:bidi="ar-LB"/>
              </w:rPr>
              <w:t>,</w:t>
            </w:r>
            <w:r w:rsidRPr="00681C7E">
              <w:rPr>
                <w:sz w:val="20"/>
                <w:rtl/>
                <w:lang w:bidi="ar-LB"/>
              </w:rPr>
              <w:t>000</w:t>
            </w:r>
          </w:p>
        </w:tc>
        <w:tc>
          <w:tcPr>
            <w:tcW w:w="346" w:type="pct"/>
            <w:shd w:val="clear" w:color="auto" w:fill="auto"/>
          </w:tcPr>
          <w:p w14:paraId="498872C9"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346" w:type="pct"/>
            <w:shd w:val="clear" w:color="auto" w:fill="auto"/>
          </w:tcPr>
          <w:p w14:paraId="12A85BE5"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32" w:type="pct"/>
            <w:shd w:val="clear" w:color="auto" w:fill="auto"/>
          </w:tcPr>
          <w:p w14:paraId="5FDA0F9F" w14:textId="77777777" w:rsidR="008342A3" w:rsidRPr="00681C7E" w:rsidRDefault="008342A3" w:rsidP="00E428CE">
            <w:pPr>
              <w:tabs>
                <w:tab w:val="left" w:pos="8280"/>
              </w:tabs>
              <w:bidi/>
              <w:spacing w:after="60"/>
              <w:jc w:val="left"/>
              <w:rPr>
                <w:sz w:val="20"/>
                <w:rtl/>
                <w:lang w:bidi="ar-LB"/>
              </w:rPr>
            </w:pPr>
            <w:r w:rsidRPr="00681C7E">
              <w:rPr>
                <w:sz w:val="20"/>
                <w:rtl/>
                <w:lang w:bidi="ar-LB"/>
              </w:rPr>
              <w:t>101,250</w:t>
            </w:r>
          </w:p>
        </w:tc>
        <w:tc>
          <w:tcPr>
            <w:tcW w:w="389" w:type="pct"/>
          </w:tcPr>
          <w:p w14:paraId="4B961FC7"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32" w:type="pct"/>
            <w:shd w:val="clear" w:color="auto" w:fill="auto"/>
          </w:tcPr>
          <w:p w14:paraId="594DE70A"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52" w:type="pct"/>
            <w:shd w:val="clear" w:color="auto" w:fill="auto"/>
          </w:tcPr>
          <w:p w14:paraId="1CA54AFE" w14:textId="77777777" w:rsidR="008342A3" w:rsidRPr="00681C7E" w:rsidRDefault="008342A3" w:rsidP="00E428CE">
            <w:pPr>
              <w:tabs>
                <w:tab w:val="left" w:pos="8280"/>
              </w:tabs>
              <w:bidi/>
              <w:spacing w:after="60"/>
              <w:jc w:val="left"/>
              <w:rPr>
                <w:sz w:val="20"/>
                <w:rtl/>
                <w:lang w:bidi="ar-LB"/>
              </w:rPr>
            </w:pPr>
            <w:r w:rsidRPr="00681C7E">
              <w:rPr>
                <w:sz w:val="20"/>
                <w:rtl/>
                <w:lang w:bidi="ar-LB"/>
              </w:rPr>
              <w:t>156,250</w:t>
            </w:r>
          </w:p>
        </w:tc>
      </w:tr>
      <w:tr w:rsidR="00C51E88" w:rsidRPr="00681C7E" w14:paraId="40C775FE" w14:textId="77777777" w:rsidTr="00C51E88">
        <w:trPr>
          <w:trHeight w:val="59"/>
        </w:trPr>
        <w:tc>
          <w:tcPr>
            <w:tcW w:w="830" w:type="pct"/>
            <w:vMerge/>
            <w:shd w:val="clear" w:color="auto" w:fill="auto"/>
          </w:tcPr>
          <w:p w14:paraId="4459A15E" w14:textId="77777777" w:rsidR="008342A3" w:rsidRPr="00681C7E" w:rsidRDefault="008342A3" w:rsidP="001A0BC2">
            <w:pPr>
              <w:tabs>
                <w:tab w:val="left" w:pos="8280"/>
              </w:tabs>
              <w:spacing w:after="60"/>
              <w:jc w:val="center"/>
              <w:rPr>
                <w:sz w:val="20"/>
                <w:rtl/>
                <w:lang w:bidi="ar-LB"/>
              </w:rPr>
            </w:pPr>
          </w:p>
        </w:tc>
        <w:tc>
          <w:tcPr>
            <w:tcW w:w="394" w:type="pct"/>
            <w:vMerge/>
            <w:shd w:val="clear" w:color="auto" w:fill="auto"/>
          </w:tcPr>
          <w:p w14:paraId="3D905B9B" w14:textId="77777777" w:rsidR="008342A3" w:rsidRPr="00681C7E" w:rsidRDefault="008342A3" w:rsidP="001A0BC2">
            <w:pPr>
              <w:tabs>
                <w:tab w:val="left" w:pos="8280"/>
              </w:tabs>
              <w:spacing w:after="60"/>
              <w:jc w:val="center"/>
              <w:rPr>
                <w:sz w:val="20"/>
                <w:rtl/>
                <w:lang w:bidi="ar-LB"/>
              </w:rPr>
            </w:pPr>
          </w:p>
        </w:tc>
        <w:tc>
          <w:tcPr>
            <w:tcW w:w="947" w:type="pct"/>
            <w:shd w:val="clear" w:color="auto" w:fill="auto"/>
          </w:tcPr>
          <w:p w14:paraId="66171595" w14:textId="77777777" w:rsidR="008342A3" w:rsidRPr="00681C7E" w:rsidRDefault="008342A3" w:rsidP="001A0BC2">
            <w:pPr>
              <w:tabs>
                <w:tab w:val="left" w:pos="8280"/>
              </w:tabs>
              <w:bidi/>
              <w:spacing w:after="60"/>
              <w:jc w:val="left"/>
              <w:rPr>
                <w:sz w:val="20"/>
                <w:rtl/>
                <w:lang w:bidi="ar-LB"/>
              </w:rPr>
            </w:pPr>
            <w:r w:rsidRPr="00681C7E">
              <w:rPr>
                <w:sz w:val="20"/>
                <w:rtl/>
                <w:lang w:bidi="ar-LB"/>
              </w:rPr>
              <w:t>تكاليف الدعم</w:t>
            </w:r>
          </w:p>
        </w:tc>
        <w:tc>
          <w:tcPr>
            <w:tcW w:w="432" w:type="pct"/>
            <w:shd w:val="clear" w:color="auto" w:fill="auto"/>
          </w:tcPr>
          <w:p w14:paraId="1EA3F1E3" w14:textId="77777777" w:rsidR="008342A3" w:rsidRPr="00681C7E" w:rsidRDefault="008342A3" w:rsidP="00E428CE">
            <w:pPr>
              <w:tabs>
                <w:tab w:val="left" w:pos="8280"/>
              </w:tabs>
              <w:bidi/>
              <w:spacing w:after="60"/>
              <w:jc w:val="left"/>
              <w:rPr>
                <w:sz w:val="20"/>
                <w:rtl/>
                <w:lang w:bidi="ar-LB"/>
              </w:rPr>
            </w:pPr>
            <w:r w:rsidRPr="00681C7E">
              <w:rPr>
                <w:sz w:val="20"/>
                <w:rtl/>
                <w:lang w:bidi="ar-LB"/>
              </w:rPr>
              <w:t>4,950</w:t>
            </w:r>
          </w:p>
        </w:tc>
        <w:tc>
          <w:tcPr>
            <w:tcW w:w="346" w:type="pct"/>
            <w:shd w:val="clear" w:color="auto" w:fill="auto"/>
          </w:tcPr>
          <w:p w14:paraId="12835581"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346" w:type="pct"/>
            <w:shd w:val="clear" w:color="auto" w:fill="auto"/>
          </w:tcPr>
          <w:p w14:paraId="5373E6A4"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32" w:type="pct"/>
            <w:shd w:val="clear" w:color="auto" w:fill="auto"/>
          </w:tcPr>
          <w:p w14:paraId="206404EF" w14:textId="77777777" w:rsidR="008342A3" w:rsidRPr="00681C7E" w:rsidRDefault="008342A3" w:rsidP="00E428CE">
            <w:pPr>
              <w:tabs>
                <w:tab w:val="left" w:pos="8280"/>
              </w:tabs>
              <w:bidi/>
              <w:spacing w:after="60"/>
              <w:jc w:val="left"/>
              <w:rPr>
                <w:sz w:val="20"/>
                <w:rtl/>
                <w:lang w:bidi="ar-LB"/>
              </w:rPr>
            </w:pPr>
            <w:r w:rsidRPr="00681C7E">
              <w:rPr>
                <w:sz w:val="20"/>
                <w:rtl/>
                <w:lang w:bidi="ar-LB"/>
              </w:rPr>
              <w:t>9,113</w:t>
            </w:r>
          </w:p>
        </w:tc>
        <w:tc>
          <w:tcPr>
            <w:tcW w:w="389" w:type="pct"/>
          </w:tcPr>
          <w:p w14:paraId="381E191F"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32" w:type="pct"/>
            <w:shd w:val="clear" w:color="auto" w:fill="auto"/>
          </w:tcPr>
          <w:p w14:paraId="75B67AFF"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52" w:type="pct"/>
            <w:shd w:val="clear" w:color="auto" w:fill="auto"/>
          </w:tcPr>
          <w:p w14:paraId="74998670" w14:textId="77777777" w:rsidR="008342A3" w:rsidRPr="00681C7E" w:rsidRDefault="008342A3" w:rsidP="00E428CE">
            <w:pPr>
              <w:tabs>
                <w:tab w:val="left" w:pos="8280"/>
              </w:tabs>
              <w:bidi/>
              <w:spacing w:after="60"/>
              <w:jc w:val="left"/>
              <w:rPr>
                <w:sz w:val="20"/>
                <w:rtl/>
                <w:lang w:bidi="ar-LB"/>
              </w:rPr>
            </w:pPr>
            <w:r w:rsidRPr="00681C7E">
              <w:rPr>
                <w:sz w:val="20"/>
                <w:rtl/>
                <w:lang w:bidi="ar-LB"/>
              </w:rPr>
              <w:t>14,063</w:t>
            </w:r>
          </w:p>
        </w:tc>
      </w:tr>
      <w:tr w:rsidR="00C51E88" w:rsidRPr="00681C7E" w14:paraId="7B6214BE" w14:textId="77777777" w:rsidTr="00C51E88">
        <w:trPr>
          <w:trHeight w:val="157"/>
        </w:trPr>
        <w:tc>
          <w:tcPr>
            <w:tcW w:w="2171" w:type="pct"/>
            <w:gridSpan w:val="3"/>
            <w:shd w:val="clear" w:color="auto" w:fill="auto"/>
          </w:tcPr>
          <w:p w14:paraId="3F065C21" w14:textId="77777777" w:rsidR="008342A3" w:rsidRPr="00681C7E" w:rsidRDefault="008342A3" w:rsidP="001A0BC2">
            <w:pPr>
              <w:tabs>
                <w:tab w:val="left" w:pos="8280"/>
              </w:tabs>
              <w:bidi/>
              <w:spacing w:after="60"/>
              <w:jc w:val="left"/>
              <w:rPr>
                <w:sz w:val="20"/>
                <w:rtl/>
                <w:lang w:bidi="ar-LB"/>
              </w:rPr>
            </w:pPr>
            <w:r w:rsidRPr="00681C7E">
              <w:rPr>
                <w:sz w:val="20"/>
                <w:rtl/>
                <w:lang w:bidi="ar-LB"/>
              </w:rPr>
              <w:t xml:space="preserve">إجمالي تكاليف المشروع </w:t>
            </w:r>
            <w:r w:rsidR="000102BF" w:rsidRPr="00681C7E">
              <w:rPr>
                <w:sz w:val="20"/>
                <w:rtl/>
                <w:lang w:bidi="ar-LB"/>
              </w:rPr>
              <w:t>الموصي</w:t>
            </w:r>
            <w:r w:rsidR="000102BF">
              <w:rPr>
                <w:sz w:val="20"/>
                <w:rtl/>
                <w:lang w:bidi="ar-LB"/>
              </w:rPr>
              <w:t xml:space="preserve"> به</w:t>
            </w:r>
            <w:r w:rsidR="00C51E88">
              <w:rPr>
                <w:sz w:val="20"/>
                <w:rtl/>
                <w:lang w:bidi="ar-LB"/>
              </w:rPr>
              <w:t xml:space="preserve"> من حيث المبدأ (دولار </w:t>
            </w:r>
            <w:r w:rsidRPr="00681C7E">
              <w:rPr>
                <w:sz w:val="20"/>
                <w:rtl/>
                <w:lang w:bidi="ar-LB"/>
              </w:rPr>
              <w:t>أمريكي)</w:t>
            </w:r>
          </w:p>
        </w:tc>
        <w:tc>
          <w:tcPr>
            <w:tcW w:w="432" w:type="pct"/>
            <w:shd w:val="clear" w:color="auto" w:fill="auto"/>
          </w:tcPr>
          <w:p w14:paraId="72092312" w14:textId="77777777" w:rsidR="008342A3" w:rsidRPr="00681C7E" w:rsidRDefault="008342A3" w:rsidP="00E428CE">
            <w:pPr>
              <w:tabs>
                <w:tab w:val="left" w:pos="8280"/>
              </w:tabs>
              <w:bidi/>
              <w:spacing w:after="60"/>
              <w:jc w:val="left"/>
              <w:rPr>
                <w:sz w:val="20"/>
                <w:rtl/>
                <w:lang w:bidi="ar-LB"/>
              </w:rPr>
            </w:pPr>
            <w:r w:rsidRPr="00681C7E">
              <w:rPr>
                <w:sz w:val="20"/>
                <w:rtl/>
                <w:lang w:bidi="ar-LB"/>
              </w:rPr>
              <w:t>370.000</w:t>
            </w:r>
          </w:p>
        </w:tc>
        <w:tc>
          <w:tcPr>
            <w:tcW w:w="346" w:type="pct"/>
            <w:shd w:val="clear" w:color="auto" w:fill="auto"/>
          </w:tcPr>
          <w:p w14:paraId="63935582"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346" w:type="pct"/>
            <w:shd w:val="clear" w:color="auto" w:fill="auto"/>
          </w:tcPr>
          <w:p w14:paraId="264452B1"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32" w:type="pct"/>
            <w:shd w:val="clear" w:color="auto" w:fill="auto"/>
          </w:tcPr>
          <w:p w14:paraId="26250A72" w14:textId="77777777" w:rsidR="008342A3" w:rsidRPr="00681C7E" w:rsidRDefault="008342A3" w:rsidP="00E428CE">
            <w:pPr>
              <w:tabs>
                <w:tab w:val="left" w:pos="8280"/>
              </w:tabs>
              <w:bidi/>
              <w:spacing w:after="60"/>
              <w:jc w:val="left"/>
              <w:rPr>
                <w:sz w:val="20"/>
                <w:rtl/>
                <w:lang w:bidi="ar-LB"/>
              </w:rPr>
            </w:pPr>
            <w:r w:rsidRPr="00681C7E">
              <w:rPr>
                <w:sz w:val="20"/>
                <w:rtl/>
                <w:lang w:bidi="ar-LB"/>
              </w:rPr>
              <w:t>261,250</w:t>
            </w:r>
          </w:p>
        </w:tc>
        <w:tc>
          <w:tcPr>
            <w:tcW w:w="389" w:type="pct"/>
          </w:tcPr>
          <w:p w14:paraId="760E8F74"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32" w:type="pct"/>
            <w:shd w:val="clear" w:color="auto" w:fill="auto"/>
          </w:tcPr>
          <w:p w14:paraId="27A23F64" w14:textId="77777777" w:rsidR="008342A3" w:rsidRPr="00681C7E" w:rsidRDefault="008342A3" w:rsidP="00E428CE">
            <w:pPr>
              <w:tabs>
                <w:tab w:val="left" w:pos="8280"/>
              </w:tabs>
              <w:bidi/>
              <w:spacing w:after="60"/>
              <w:jc w:val="left"/>
              <w:rPr>
                <w:sz w:val="20"/>
                <w:rtl/>
                <w:lang w:bidi="ar-LB"/>
              </w:rPr>
            </w:pPr>
            <w:r w:rsidRPr="00681C7E">
              <w:rPr>
                <w:sz w:val="20"/>
                <w:rtl/>
                <w:lang w:bidi="ar-LB"/>
              </w:rPr>
              <w:t>106,250</w:t>
            </w:r>
          </w:p>
        </w:tc>
        <w:tc>
          <w:tcPr>
            <w:tcW w:w="452" w:type="pct"/>
            <w:shd w:val="clear" w:color="auto" w:fill="auto"/>
          </w:tcPr>
          <w:p w14:paraId="1666A8B0" w14:textId="77777777" w:rsidR="008342A3" w:rsidRPr="00681C7E" w:rsidRDefault="008342A3" w:rsidP="00E428CE">
            <w:pPr>
              <w:tabs>
                <w:tab w:val="left" w:pos="8280"/>
              </w:tabs>
              <w:bidi/>
              <w:spacing w:after="60"/>
              <w:jc w:val="left"/>
              <w:rPr>
                <w:sz w:val="20"/>
                <w:rtl/>
                <w:lang w:bidi="ar-LB"/>
              </w:rPr>
            </w:pPr>
            <w:r w:rsidRPr="00681C7E">
              <w:rPr>
                <w:sz w:val="20"/>
                <w:rtl/>
                <w:lang w:bidi="ar-LB"/>
              </w:rPr>
              <w:t>737,500</w:t>
            </w:r>
          </w:p>
        </w:tc>
      </w:tr>
      <w:tr w:rsidR="00C51E88" w:rsidRPr="00681C7E" w14:paraId="2FA1D1FB" w14:textId="77777777" w:rsidTr="00C51E88">
        <w:trPr>
          <w:trHeight w:val="201"/>
        </w:trPr>
        <w:tc>
          <w:tcPr>
            <w:tcW w:w="2171" w:type="pct"/>
            <w:gridSpan w:val="3"/>
            <w:shd w:val="clear" w:color="auto" w:fill="auto"/>
          </w:tcPr>
          <w:p w14:paraId="7CC2AEB0" w14:textId="77777777" w:rsidR="008342A3" w:rsidRPr="00681C7E" w:rsidRDefault="008342A3" w:rsidP="001A0BC2">
            <w:pPr>
              <w:tabs>
                <w:tab w:val="left" w:pos="8280"/>
              </w:tabs>
              <w:bidi/>
              <w:spacing w:after="60"/>
              <w:jc w:val="left"/>
              <w:rPr>
                <w:sz w:val="20"/>
                <w:rtl/>
                <w:lang w:bidi="ar-LB"/>
              </w:rPr>
            </w:pPr>
            <w:r w:rsidRPr="00681C7E">
              <w:rPr>
                <w:sz w:val="20"/>
                <w:rtl/>
                <w:lang w:bidi="ar-LB"/>
              </w:rPr>
              <w:t xml:space="preserve">إجمالي تكاليف الدعم </w:t>
            </w:r>
            <w:r w:rsidR="000102BF" w:rsidRPr="00681C7E">
              <w:rPr>
                <w:sz w:val="20"/>
                <w:rtl/>
                <w:lang w:bidi="ar-LB"/>
              </w:rPr>
              <w:t>الموصي</w:t>
            </w:r>
            <w:r w:rsidR="000102BF">
              <w:rPr>
                <w:sz w:val="20"/>
                <w:rtl/>
                <w:lang w:bidi="ar-LB"/>
              </w:rPr>
              <w:t xml:space="preserve"> به</w:t>
            </w:r>
            <w:r w:rsidR="00C51E88">
              <w:rPr>
                <w:sz w:val="20"/>
                <w:rtl/>
                <w:lang w:bidi="ar-LB"/>
              </w:rPr>
              <w:t xml:space="preserve"> من حيث المبدأ (دولار </w:t>
            </w:r>
            <w:r w:rsidRPr="00681C7E">
              <w:rPr>
                <w:sz w:val="20"/>
                <w:rtl/>
                <w:lang w:bidi="ar-LB"/>
              </w:rPr>
              <w:t>أمريكي)</w:t>
            </w:r>
          </w:p>
        </w:tc>
        <w:tc>
          <w:tcPr>
            <w:tcW w:w="432" w:type="pct"/>
            <w:shd w:val="clear" w:color="auto" w:fill="auto"/>
          </w:tcPr>
          <w:p w14:paraId="53B484E8" w14:textId="77777777" w:rsidR="008342A3" w:rsidRPr="00681C7E" w:rsidRDefault="008342A3" w:rsidP="00E428CE">
            <w:pPr>
              <w:tabs>
                <w:tab w:val="left" w:pos="8280"/>
              </w:tabs>
              <w:bidi/>
              <w:spacing w:after="60"/>
              <w:jc w:val="left"/>
              <w:rPr>
                <w:sz w:val="20"/>
                <w:rtl/>
                <w:lang w:bidi="ar-LB"/>
              </w:rPr>
            </w:pPr>
            <w:r w:rsidRPr="00681C7E">
              <w:rPr>
                <w:sz w:val="20"/>
                <w:rtl/>
                <w:lang w:bidi="ar-LB"/>
              </w:rPr>
              <w:t>45,019</w:t>
            </w:r>
          </w:p>
        </w:tc>
        <w:tc>
          <w:tcPr>
            <w:tcW w:w="346" w:type="pct"/>
            <w:shd w:val="clear" w:color="auto" w:fill="auto"/>
          </w:tcPr>
          <w:p w14:paraId="4F5B9292"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346" w:type="pct"/>
            <w:shd w:val="clear" w:color="auto" w:fill="auto"/>
          </w:tcPr>
          <w:p w14:paraId="0712C029"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32" w:type="pct"/>
            <w:shd w:val="clear" w:color="auto" w:fill="auto"/>
          </w:tcPr>
          <w:p w14:paraId="7562A58E" w14:textId="77777777" w:rsidR="008342A3" w:rsidRPr="00681C7E" w:rsidRDefault="008342A3" w:rsidP="00E428CE">
            <w:pPr>
              <w:tabs>
                <w:tab w:val="left" w:pos="8280"/>
              </w:tabs>
              <w:bidi/>
              <w:spacing w:after="60"/>
              <w:jc w:val="left"/>
              <w:rPr>
                <w:sz w:val="20"/>
                <w:rtl/>
                <w:lang w:bidi="ar-LB"/>
              </w:rPr>
            </w:pPr>
            <w:r w:rsidRPr="00681C7E">
              <w:rPr>
                <w:sz w:val="20"/>
                <w:rtl/>
                <w:lang w:bidi="ar-LB"/>
              </w:rPr>
              <w:t>29,466</w:t>
            </w:r>
          </w:p>
        </w:tc>
        <w:tc>
          <w:tcPr>
            <w:tcW w:w="389" w:type="pct"/>
          </w:tcPr>
          <w:p w14:paraId="64762F6C"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32" w:type="pct"/>
            <w:shd w:val="clear" w:color="auto" w:fill="auto"/>
          </w:tcPr>
          <w:p w14:paraId="25061F5F" w14:textId="77777777" w:rsidR="008342A3" w:rsidRPr="00681C7E" w:rsidRDefault="008342A3" w:rsidP="00E428CE">
            <w:pPr>
              <w:tabs>
                <w:tab w:val="left" w:pos="8280"/>
              </w:tabs>
              <w:bidi/>
              <w:spacing w:after="60"/>
              <w:jc w:val="left"/>
              <w:rPr>
                <w:sz w:val="20"/>
                <w:rtl/>
                <w:lang w:bidi="ar-LB"/>
              </w:rPr>
            </w:pPr>
            <w:r w:rsidRPr="00681C7E">
              <w:rPr>
                <w:sz w:val="20"/>
                <w:rtl/>
                <w:lang w:bidi="ar-LB"/>
              </w:rPr>
              <w:t>13,516</w:t>
            </w:r>
          </w:p>
        </w:tc>
        <w:tc>
          <w:tcPr>
            <w:tcW w:w="452" w:type="pct"/>
            <w:shd w:val="clear" w:color="auto" w:fill="auto"/>
          </w:tcPr>
          <w:p w14:paraId="76EE50E1" w14:textId="77777777" w:rsidR="008342A3" w:rsidRPr="00681C7E" w:rsidRDefault="008342A3" w:rsidP="00E428CE">
            <w:pPr>
              <w:tabs>
                <w:tab w:val="left" w:pos="8280"/>
              </w:tabs>
              <w:bidi/>
              <w:spacing w:after="60"/>
              <w:jc w:val="left"/>
              <w:rPr>
                <w:sz w:val="20"/>
                <w:rtl/>
                <w:lang w:bidi="ar-LB"/>
              </w:rPr>
            </w:pPr>
            <w:r>
              <w:rPr>
                <w:sz w:val="20"/>
                <w:rtl/>
                <w:lang w:bidi="ar-LB"/>
              </w:rPr>
              <w:t>88,001</w:t>
            </w:r>
          </w:p>
        </w:tc>
      </w:tr>
      <w:tr w:rsidR="00C51E88" w:rsidRPr="00681C7E" w14:paraId="1158FADC" w14:textId="77777777" w:rsidTr="00C51E88">
        <w:trPr>
          <w:trHeight w:val="95"/>
        </w:trPr>
        <w:tc>
          <w:tcPr>
            <w:tcW w:w="2171" w:type="pct"/>
            <w:gridSpan w:val="3"/>
            <w:shd w:val="clear" w:color="auto" w:fill="auto"/>
          </w:tcPr>
          <w:p w14:paraId="6E0168F7" w14:textId="77777777" w:rsidR="008342A3" w:rsidRPr="00681C7E" w:rsidRDefault="008342A3" w:rsidP="00C51E88">
            <w:pPr>
              <w:tabs>
                <w:tab w:val="left" w:pos="8280"/>
              </w:tabs>
              <w:bidi/>
              <w:spacing w:after="60"/>
              <w:jc w:val="left"/>
              <w:rPr>
                <w:sz w:val="20"/>
                <w:rtl/>
                <w:lang w:bidi="ar-LB"/>
              </w:rPr>
            </w:pPr>
            <w:r w:rsidRPr="00681C7E">
              <w:rPr>
                <w:sz w:val="20"/>
                <w:rtl/>
                <w:lang w:bidi="ar-LB"/>
              </w:rPr>
              <w:t xml:space="preserve">مجموع الأموال </w:t>
            </w:r>
            <w:r w:rsidR="000102BF" w:rsidRPr="00681C7E">
              <w:rPr>
                <w:sz w:val="20"/>
                <w:rtl/>
                <w:lang w:bidi="ar-LB"/>
              </w:rPr>
              <w:t>الموصي</w:t>
            </w:r>
            <w:r w:rsidR="00254740">
              <w:rPr>
                <w:sz w:val="20"/>
                <w:rtl/>
                <w:lang w:bidi="ar-LB"/>
              </w:rPr>
              <w:t xml:space="preserve"> به</w:t>
            </w:r>
            <w:r w:rsidR="00C51E88">
              <w:rPr>
                <w:sz w:val="20"/>
                <w:rtl/>
                <w:lang w:bidi="ar-LB"/>
              </w:rPr>
              <w:t xml:space="preserve"> من حيث المبدأ (دولار</w:t>
            </w:r>
            <w:r w:rsidRPr="00681C7E">
              <w:rPr>
                <w:sz w:val="20"/>
                <w:rtl/>
                <w:lang w:bidi="ar-LB"/>
              </w:rPr>
              <w:t xml:space="preserve"> </w:t>
            </w:r>
            <w:r w:rsidR="00C51E88">
              <w:rPr>
                <w:sz w:val="20"/>
                <w:rtl/>
                <w:lang w:bidi="ar-LB"/>
              </w:rPr>
              <w:t>أمريكي</w:t>
            </w:r>
            <w:r w:rsidRPr="00681C7E">
              <w:rPr>
                <w:sz w:val="20"/>
                <w:rtl/>
                <w:lang w:bidi="ar-LB"/>
              </w:rPr>
              <w:t>)</w:t>
            </w:r>
          </w:p>
        </w:tc>
        <w:tc>
          <w:tcPr>
            <w:tcW w:w="432" w:type="pct"/>
            <w:shd w:val="clear" w:color="auto" w:fill="auto"/>
          </w:tcPr>
          <w:p w14:paraId="4724C351" w14:textId="77777777" w:rsidR="008342A3" w:rsidRPr="00681C7E" w:rsidRDefault="008342A3" w:rsidP="00E428CE">
            <w:pPr>
              <w:tabs>
                <w:tab w:val="left" w:pos="8280"/>
              </w:tabs>
              <w:bidi/>
              <w:spacing w:after="60"/>
              <w:jc w:val="left"/>
              <w:rPr>
                <w:sz w:val="20"/>
                <w:rtl/>
                <w:lang w:bidi="ar-LB"/>
              </w:rPr>
            </w:pPr>
            <w:r w:rsidRPr="00681C7E">
              <w:rPr>
                <w:sz w:val="20"/>
                <w:rtl/>
                <w:lang w:bidi="ar-LB"/>
              </w:rPr>
              <w:t>415,019</w:t>
            </w:r>
          </w:p>
        </w:tc>
        <w:tc>
          <w:tcPr>
            <w:tcW w:w="346" w:type="pct"/>
            <w:shd w:val="clear" w:color="auto" w:fill="auto"/>
          </w:tcPr>
          <w:p w14:paraId="6865D05E"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346" w:type="pct"/>
            <w:shd w:val="clear" w:color="auto" w:fill="auto"/>
          </w:tcPr>
          <w:p w14:paraId="24F78D1A"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32" w:type="pct"/>
            <w:shd w:val="clear" w:color="auto" w:fill="auto"/>
          </w:tcPr>
          <w:p w14:paraId="47ECE7F3" w14:textId="77777777" w:rsidR="008342A3" w:rsidRPr="00681C7E" w:rsidRDefault="008342A3" w:rsidP="00E428CE">
            <w:pPr>
              <w:tabs>
                <w:tab w:val="left" w:pos="8280"/>
              </w:tabs>
              <w:bidi/>
              <w:spacing w:after="60"/>
              <w:jc w:val="left"/>
              <w:rPr>
                <w:sz w:val="20"/>
                <w:rtl/>
                <w:lang w:bidi="ar-LB"/>
              </w:rPr>
            </w:pPr>
            <w:r w:rsidRPr="00681C7E">
              <w:rPr>
                <w:sz w:val="20"/>
                <w:rtl/>
                <w:lang w:bidi="ar-LB"/>
              </w:rPr>
              <w:t>290,716</w:t>
            </w:r>
          </w:p>
        </w:tc>
        <w:tc>
          <w:tcPr>
            <w:tcW w:w="389" w:type="pct"/>
          </w:tcPr>
          <w:p w14:paraId="668B3662" w14:textId="77777777" w:rsidR="008342A3" w:rsidRPr="00681C7E" w:rsidRDefault="008342A3" w:rsidP="00E428CE">
            <w:pPr>
              <w:tabs>
                <w:tab w:val="left" w:pos="8280"/>
              </w:tabs>
              <w:bidi/>
              <w:spacing w:after="60"/>
              <w:jc w:val="left"/>
              <w:rPr>
                <w:sz w:val="20"/>
                <w:rtl/>
                <w:lang w:bidi="ar-LB"/>
              </w:rPr>
            </w:pPr>
            <w:r w:rsidRPr="00681C7E">
              <w:rPr>
                <w:sz w:val="20"/>
                <w:rtl/>
                <w:lang w:bidi="ar-LB"/>
              </w:rPr>
              <w:t>0</w:t>
            </w:r>
          </w:p>
        </w:tc>
        <w:tc>
          <w:tcPr>
            <w:tcW w:w="432" w:type="pct"/>
            <w:shd w:val="clear" w:color="auto" w:fill="auto"/>
          </w:tcPr>
          <w:p w14:paraId="05B23708" w14:textId="77777777" w:rsidR="008342A3" w:rsidRPr="00681C7E" w:rsidRDefault="008342A3" w:rsidP="00E428CE">
            <w:pPr>
              <w:tabs>
                <w:tab w:val="left" w:pos="8280"/>
              </w:tabs>
              <w:bidi/>
              <w:spacing w:after="60"/>
              <w:jc w:val="left"/>
              <w:rPr>
                <w:sz w:val="20"/>
                <w:rtl/>
                <w:lang w:bidi="ar-LB"/>
              </w:rPr>
            </w:pPr>
            <w:r w:rsidRPr="00681C7E">
              <w:rPr>
                <w:sz w:val="20"/>
                <w:rtl/>
                <w:lang w:bidi="ar-LB"/>
              </w:rPr>
              <w:t>119,766</w:t>
            </w:r>
          </w:p>
        </w:tc>
        <w:tc>
          <w:tcPr>
            <w:tcW w:w="452" w:type="pct"/>
            <w:shd w:val="clear" w:color="auto" w:fill="auto"/>
          </w:tcPr>
          <w:p w14:paraId="20F5D0D3" w14:textId="77777777" w:rsidR="008342A3" w:rsidRPr="00681C7E" w:rsidRDefault="008342A3" w:rsidP="00E428CE">
            <w:pPr>
              <w:tabs>
                <w:tab w:val="left" w:pos="8280"/>
              </w:tabs>
              <w:bidi/>
              <w:spacing w:after="60"/>
              <w:jc w:val="left"/>
              <w:rPr>
                <w:sz w:val="20"/>
                <w:rtl/>
                <w:lang w:bidi="ar-LB"/>
              </w:rPr>
            </w:pPr>
            <w:r w:rsidRPr="00681C7E">
              <w:rPr>
                <w:sz w:val="20"/>
                <w:rtl/>
                <w:lang w:bidi="ar-LB"/>
              </w:rPr>
              <w:t>825,501</w:t>
            </w:r>
          </w:p>
        </w:tc>
      </w:tr>
    </w:tbl>
    <w:p w14:paraId="1D9C72FC" w14:textId="77777777" w:rsidR="008342A3" w:rsidRPr="00681C7E" w:rsidRDefault="008342A3" w:rsidP="008342A3">
      <w:pPr>
        <w:spacing w:after="120"/>
        <w:ind w:right="-561"/>
        <w:rPr>
          <w:sz w:val="18"/>
          <w:szCs w:val="18"/>
          <w:rtl/>
          <w:lang w:bidi="ar-LB"/>
        </w:rPr>
      </w:pPr>
    </w:p>
    <w:tbl>
      <w:tblPr>
        <w:tblStyle w:val="TableGrid10"/>
        <w:bidiVisual/>
        <w:tblW w:w="5448" w:type="pct"/>
        <w:tblInd w:w="-113" w:type="dxa"/>
        <w:tblLook w:val="04A0" w:firstRow="1" w:lastRow="0" w:firstColumn="1" w:lastColumn="0" w:noHBand="0" w:noVBand="1"/>
      </w:tblPr>
      <w:tblGrid>
        <w:gridCol w:w="3186"/>
        <w:gridCol w:w="3412"/>
        <w:gridCol w:w="3836"/>
      </w:tblGrid>
      <w:tr w:rsidR="008342A3" w:rsidRPr="00681C7E" w14:paraId="4B25D128" w14:textId="77777777" w:rsidTr="00452A7B">
        <w:trPr>
          <w:trHeight w:hRule="exact" w:val="227"/>
        </w:trPr>
        <w:tc>
          <w:tcPr>
            <w:tcW w:w="5000" w:type="pct"/>
            <w:gridSpan w:val="3"/>
            <w:shd w:val="clear" w:color="auto" w:fill="auto"/>
          </w:tcPr>
          <w:p w14:paraId="15F3F5B5" w14:textId="77777777" w:rsidR="008342A3" w:rsidRPr="00681C7E" w:rsidRDefault="008342A3" w:rsidP="00E30B90">
            <w:pPr>
              <w:bidi/>
              <w:spacing w:after="120"/>
              <w:rPr>
                <w:b/>
                <w:bCs/>
                <w:color w:val="000000" w:themeColor="text1"/>
                <w:sz w:val="20"/>
                <w:rtl/>
                <w:lang w:bidi="ar-LB"/>
              </w:rPr>
            </w:pPr>
            <w:r w:rsidRPr="00681C7E">
              <w:rPr>
                <w:b/>
                <w:bCs/>
                <w:color w:val="000000" w:themeColor="text1"/>
                <w:sz w:val="20"/>
                <w:rtl/>
                <w:lang w:bidi="ar-LB"/>
              </w:rPr>
              <w:t>(</w:t>
            </w:r>
            <w:r w:rsidR="00E30B90">
              <w:rPr>
                <w:b/>
                <w:bCs/>
                <w:color w:val="000000" w:themeColor="text1"/>
                <w:sz w:val="20"/>
                <w:rtl/>
                <w:lang w:bidi="ar-LB"/>
              </w:rPr>
              <w:t>7) طلب ل</w:t>
            </w:r>
            <w:r w:rsidRPr="00681C7E">
              <w:rPr>
                <w:b/>
                <w:bCs/>
                <w:color w:val="000000" w:themeColor="text1"/>
                <w:sz w:val="20"/>
                <w:rtl/>
                <w:lang w:bidi="ar-LB"/>
              </w:rPr>
              <w:t>لموافقة على تمويل الشريحة الأولى (2023)</w:t>
            </w:r>
          </w:p>
        </w:tc>
      </w:tr>
      <w:tr w:rsidR="008342A3" w:rsidRPr="00681C7E" w14:paraId="4FB7D1BD" w14:textId="77777777" w:rsidTr="00452A7B">
        <w:trPr>
          <w:trHeight w:hRule="exact" w:val="227"/>
        </w:trPr>
        <w:tc>
          <w:tcPr>
            <w:tcW w:w="1527" w:type="pct"/>
            <w:shd w:val="clear" w:color="auto" w:fill="auto"/>
          </w:tcPr>
          <w:p w14:paraId="04D5D269" w14:textId="77777777" w:rsidR="008342A3" w:rsidRPr="00681C7E" w:rsidRDefault="008342A3" w:rsidP="001A0BC2">
            <w:pPr>
              <w:bidi/>
              <w:jc w:val="center"/>
              <w:rPr>
                <w:b/>
                <w:bCs/>
                <w:color w:val="000000" w:themeColor="text1"/>
                <w:sz w:val="20"/>
                <w:rtl/>
                <w:lang w:bidi="ar-LB"/>
              </w:rPr>
            </w:pPr>
            <w:r w:rsidRPr="00681C7E">
              <w:rPr>
                <w:b/>
                <w:bCs/>
                <w:color w:val="000000" w:themeColor="text1"/>
                <w:sz w:val="20"/>
                <w:rtl/>
                <w:lang w:bidi="ar-LB"/>
              </w:rPr>
              <w:t>الوكالة المنفذة</w:t>
            </w:r>
          </w:p>
        </w:tc>
        <w:tc>
          <w:tcPr>
            <w:tcW w:w="1635" w:type="pct"/>
            <w:shd w:val="clear" w:color="auto" w:fill="auto"/>
          </w:tcPr>
          <w:p w14:paraId="19F5C8AF" w14:textId="77777777" w:rsidR="008342A3" w:rsidRPr="00681C7E" w:rsidRDefault="008342A3" w:rsidP="00E30B90">
            <w:pPr>
              <w:bidi/>
              <w:jc w:val="center"/>
              <w:rPr>
                <w:b/>
                <w:bCs/>
                <w:color w:val="000000" w:themeColor="text1"/>
                <w:sz w:val="20"/>
                <w:rtl/>
                <w:lang w:bidi="ar-LB"/>
              </w:rPr>
            </w:pPr>
            <w:r w:rsidRPr="00681C7E">
              <w:rPr>
                <w:b/>
                <w:bCs/>
                <w:color w:val="000000" w:themeColor="text1"/>
                <w:sz w:val="20"/>
                <w:rtl/>
                <w:lang w:bidi="ar-LB"/>
              </w:rPr>
              <w:t xml:space="preserve">الأموال </w:t>
            </w:r>
            <w:r w:rsidR="00E30B90" w:rsidRPr="00681C7E">
              <w:rPr>
                <w:b/>
                <w:bCs/>
                <w:color w:val="000000" w:themeColor="text1"/>
                <w:sz w:val="20"/>
                <w:rtl/>
                <w:lang w:bidi="ar-LB"/>
              </w:rPr>
              <w:t>الموصي</w:t>
            </w:r>
            <w:r w:rsidRPr="00681C7E">
              <w:rPr>
                <w:b/>
                <w:bCs/>
                <w:color w:val="000000" w:themeColor="text1"/>
                <w:sz w:val="20"/>
                <w:rtl/>
                <w:lang w:bidi="ar-LB"/>
              </w:rPr>
              <w:t xml:space="preserve"> بها (ب</w:t>
            </w:r>
            <w:r w:rsidR="00E30B90">
              <w:rPr>
                <w:b/>
                <w:bCs/>
                <w:color w:val="000000" w:themeColor="text1"/>
                <w:sz w:val="20"/>
                <w:rtl/>
                <w:lang w:bidi="ar-LB"/>
              </w:rPr>
              <w:t>الدولار الأمريكي</w:t>
            </w:r>
            <w:r w:rsidRPr="00681C7E">
              <w:rPr>
                <w:b/>
                <w:bCs/>
                <w:color w:val="000000" w:themeColor="text1"/>
                <w:sz w:val="20"/>
                <w:rtl/>
                <w:lang w:bidi="ar-LB"/>
              </w:rPr>
              <w:t>)</w:t>
            </w:r>
          </w:p>
        </w:tc>
        <w:tc>
          <w:tcPr>
            <w:tcW w:w="1838" w:type="pct"/>
            <w:shd w:val="clear" w:color="auto" w:fill="auto"/>
          </w:tcPr>
          <w:p w14:paraId="0520A071" w14:textId="77777777" w:rsidR="008342A3" w:rsidRPr="00681C7E" w:rsidRDefault="008342A3" w:rsidP="001A0BC2">
            <w:pPr>
              <w:bidi/>
              <w:jc w:val="center"/>
              <w:rPr>
                <w:b/>
                <w:bCs/>
                <w:color w:val="000000" w:themeColor="text1"/>
                <w:sz w:val="20"/>
                <w:rtl/>
                <w:lang w:bidi="ar-LB"/>
              </w:rPr>
            </w:pPr>
            <w:r w:rsidRPr="00681C7E">
              <w:rPr>
                <w:b/>
                <w:bCs/>
                <w:color w:val="000000" w:themeColor="text1"/>
                <w:sz w:val="20"/>
                <w:rtl/>
                <w:lang w:bidi="ar-LB"/>
              </w:rPr>
              <w:t>تكاليف الدعم (بالدولار الأمريكي)</w:t>
            </w:r>
          </w:p>
        </w:tc>
      </w:tr>
      <w:tr w:rsidR="008342A3" w:rsidRPr="00681C7E" w14:paraId="228937D2" w14:textId="77777777" w:rsidTr="00452A7B">
        <w:trPr>
          <w:trHeight w:hRule="exact" w:val="227"/>
        </w:trPr>
        <w:tc>
          <w:tcPr>
            <w:tcW w:w="1527" w:type="pct"/>
            <w:shd w:val="clear" w:color="auto" w:fill="auto"/>
          </w:tcPr>
          <w:p w14:paraId="59F60C76" w14:textId="77777777" w:rsidR="008342A3" w:rsidRPr="00681C7E" w:rsidRDefault="00E30B90" w:rsidP="001A0BC2">
            <w:pPr>
              <w:bidi/>
              <w:rPr>
                <w:color w:val="000000" w:themeColor="text1"/>
                <w:sz w:val="20"/>
                <w:rtl/>
                <w:lang w:bidi="ar-LB"/>
              </w:rPr>
            </w:pPr>
            <w:r>
              <w:rPr>
                <w:color w:val="000000" w:themeColor="text1"/>
                <w:sz w:val="20"/>
                <w:rtl/>
                <w:lang w:bidi="ar-LB"/>
              </w:rPr>
              <w:t>اليونيب</w:t>
            </w:r>
          </w:p>
        </w:tc>
        <w:tc>
          <w:tcPr>
            <w:tcW w:w="1635" w:type="pct"/>
            <w:shd w:val="clear" w:color="auto" w:fill="auto"/>
          </w:tcPr>
          <w:p w14:paraId="4F48EBAD" w14:textId="77777777" w:rsidR="008342A3" w:rsidRPr="00681C7E" w:rsidRDefault="008342A3" w:rsidP="00E30B90">
            <w:pPr>
              <w:bidi/>
              <w:jc w:val="left"/>
              <w:rPr>
                <w:color w:val="000000" w:themeColor="text1"/>
                <w:sz w:val="20"/>
                <w:rtl/>
                <w:lang w:bidi="ar-LB"/>
              </w:rPr>
            </w:pPr>
            <w:r w:rsidRPr="00681C7E">
              <w:rPr>
                <w:color w:val="000000" w:themeColor="text1"/>
                <w:sz w:val="20"/>
                <w:rtl/>
                <w:lang w:bidi="ar-LB"/>
              </w:rPr>
              <w:t>315</w:t>
            </w:r>
            <w:r w:rsidR="00E30B90">
              <w:rPr>
                <w:color w:val="000000" w:themeColor="text1"/>
                <w:sz w:val="20"/>
                <w:rtl/>
                <w:lang w:bidi="ar-LB"/>
              </w:rPr>
              <w:t>,</w:t>
            </w:r>
            <w:r w:rsidRPr="00681C7E">
              <w:rPr>
                <w:color w:val="000000" w:themeColor="text1"/>
                <w:sz w:val="20"/>
                <w:rtl/>
                <w:lang w:bidi="ar-LB"/>
              </w:rPr>
              <w:t>000</w:t>
            </w:r>
          </w:p>
        </w:tc>
        <w:tc>
          <w:tcPr>
            <w:tcW w:w="1838" w:type="pct"/>
            <w:shd w:val="clear" w:color="auto" w:fill="auto"/>
          </w:tcPr>
          <w:p w14:paraId="3B861966" w14:textId="77777777" w:rsidR="008342A3" w:rsidRPr="00681C7E" w:rsidRDefault="008342A3" w:rsidP="00E30B90">
            <w:pPr>
              <w:bidi/>
              <w:jc w:val="left"/>
              <w:rPr>
                <w:color w:val="000000" w:themeColor="text1"/>
                <w:sz w:val="20"/>
                <w:rtl/>
                <w:lang w:bidi="ar-LB"/>
              </w:rPr>
            </w:pPr>
            <w:r w:rsidRPr="00681C7E">
              <w:rPr>
                <w:color w:val="000000" w:themeColor="text1"/>
                <w:sz w:val="20"/>
                <w:rtl/>
                <w:lang w:bidi="ar-LB"/>
              </w:rPr>
              <w:t>40,069</w:t>
            </w:r>
          </w:p>
        </w:tc>
      </w:tr>
      <w:tr w:rsidR="008342A3" w:rsidRPr="00681C7E" w14:paraId="68573C49" w14:textId="77777777" w:rsidTr="00452A7B">
        <w:trPr>
          <w:trHeight w:hRule="exact" w:val="227"/>
        </w:trPr>
        <w:tc>
          <w:tcPr>
            <w:tcW w:w="1527" w:type="pct"/>
            <w:shd w:val="clear" w:color="auto" w:fill="auto"/>
          </w:tcPr>
          <w:p w14:paraId="052F3DFF" w14:textId="77777777" w:rsidR="008342A3" w:rsidRPr="00681C7E" w:rsidRDefault="00E30B90" w:rsidP="001A0BC2">
            <w:pPr>
              <w:bidi/>
              <w:rPr>
                <w:color w:val="000000" w:themeColor="text1"/>
                <w:sz w:val="20"/>
                <w:rtl/>
                <w:lang w:bidi="ar-LB"/>
              </w:rPr>
            </w:pPr>
            <w:r>
              <w:rPr>
                <w:color w:val="000000" w:themeColor="text1"/>
                <w:sz w:val="20"/>
                <w:rtl/>
                <w:lang w:bidi="ar-LB"/>
              </w:rPr>
              <w:t>اليوئنديبي</w:t>
            </w:r>
          </w:p>
        </w:tc>
        <w:tc>
          <w:tcPr>
            <w:tcW w:w="1635" w:type="pct"/>
            <w:shd w:val="clear" w:color="auto" w:fill="auto"/>
          </w:tcPr>
          <w:p w14:paraId="006A16CA" w14:textId="77777777" w:rsidR="008342A3" w:rsidRPr="00681C7E" w:rsidRDefault="008342A3" w:rsidP="00E30B90">
            <w:pPr>
              <w:bidi/>
              <w:jc w:val="left"/>
              <w:rPr>
                <w:color w:val="000000" w:themeColor="text1"/>
                <w:sz w:val="20"/>
                <w:rtl/>
                <w:lang w:bidi="ar-LB"/>
              </w:rPr>
            </w:pPr>
            <w:r w:rsidRPr="00681C7E">
              <w:rPr>
                <w:color w:val="000000" w:themeColor="text1"/>
                <w:sz w:val="20"/>
                <w:rtl/>
                <w:lang w:bidi="ar-LB"/>
              </w:rPr>
              <w:t>55</w:t>
            </w:r>
            <w:r w:rsidR="00E30B90">
              <w:rPr>
                <w:color w:val="000000" w:themeColor="text1"/>
                <w:sz w:val="20"/>
                <w:rtl/>
                <w:lang w:bidi="ar-LB"/>
              </w:rPr>
              <w:t>,</w:t>
            </w:r>
            <w:r w:rsidRPr="00681C7E">
              <w:rPr>
                <w:color w:val="000000" w:themeColor="text1"/>
                <w:sz w:val="20"/>
                <w:rtl/>
                <w:lang w:bidi="ar-LB"/>
              </w:rPr>
              <w:t>000</w:t>
            </w:r>
          </w:p>
        </w:tc>
        <w:tc>
          <w:tcPr>
            <w:tcW w:w="1838" w:type="pct"/>
            <w:shd w:val="clear" w:color="auto" w:fill="auto"/>
          </w:tcPr>
          <w:p w14:paraId="00F8EAE0" w14:textId="77777777" w:rsidR="008342A3" w:rsidRPr="00681C7E" w:rsidRDefault="008342A3" w:rsidP="00E30B90">
            <w:pPr>
              <w:bidi/>
              <w:jc w:val="left"/>
              <w:rPr>
                <w:color w:val="000000" w:themeColor="text1"/>
                <w:sz w:val="20"/>
                <w:rtl/>
                <w:lang w:bidi="ar-LB"/>
              </w:rPr>
            </w:pPr>
            <w:r w:rsidRPr="00681C7E">
              <w:rPr>
                <w:color w:val="000000" w:themeColor="text1"/>
                <w:sz w:val="20"/>
                <w:rtl/>
                <w:lang w:bidi="ar-LB"/>
              </w:rPr>
              <w:t>4,950</w:t>
            </w:r>
          </w:p>
        </w:tc>
      </w:tr>
      <w:tr w:rsidR="008342A3" w:rsidRPr="00681C7E" w14:paraId="31B76D27" w14:textId="77777777" w:rsidTr="00452A7B">
        <w:trPr>
          <w:trHeight w:hRule="exact" w:val="227"/>
        </w:trPr>
        <w:tc>
          <w:tcPr>
            <w:tcW w:w="1527" w:type="pct"/>
            <w:shd w:val="clear" w:color="auto" w:fill="auto"/>
          </w:tcPr>
          <w:p w14:paraId="75B0A899" w14:textId="77777777" w:rsidR="008342A3" w:rsidRPr="00681C7E" w:rsidRDefault="008342A3" w:rsidP="001A0BC2">
            <w:pPr>
              <w:bidi/>
              <w:rPr>
                <w:color w:val="000000" w:themeColor="text1"/>
                <w:sz w:val="20"/>
                <w:rtl/>
                <w:lang w:bidi="ar-LB"/>
              </w:rPr>
            </w:pPr>
            <w:r w:rsidRPr="00681C7E">
              <w:rPr>
                <w:color w:val="000000" w:themeColor="text1"/>
                <w:sz w:val="20"/>
                <w:rtl/>
                <w:lang w:bidi="ar-LB"/>
              </w:rPr>
              <w:t>المجموع</w:t>
            </w:r>
          </w:p>
        </w:tc>
        <w:tc>
          <w:tcPr>
            <w:tcW w:w="1635" w:type="pct"/>
            <w:shd w:val="clear" w:color="auto" w:fill="auto"/>
          </w:tcPr>
          <w:p w14:paraId="1540F2A4" w14:textId="77777777" w:rsidR="008342A3" w:rsidRPr="00681C7E" w:rsidRDefault="008342A3" w:rsidP="00E30B90">
            <w:pPr>
              <w:bidi/>
              <w:jc w:val="left"/>
              <w:rPr>
                <w:color w:val="000000" w:themeColor="text1"/>
                <w:sz w:val="20"/>
                <w:rtl/>
                <w:lang w:bidi="ar-LB"/>
              </w:rPr>
            </w:pPr>
            <w:r w:rsidRPr="00681C7E">
              <w:rPr>
                <w:color w:val="000000" w:themeColor="text1"/>
                <w:sz w:val="20"/>
                <w:rtl/>
                <w:lang w:bidi="ar-LB"/>
              </w:rPr>
              <w:t>370.000</w:t>
            </w:r>
          </w:p>
        </w:tc>
        <w:tc>
          <w:tcPr>
            <w:tcW w:w="1838" w:type="pct"/>
            <w:shd w:val="clear" w:color="auto" w:fill="auto"/>
          </w:tcPr>
          <w:p w14:paraId="77A93732" w14:textId="77777777" w:rsidR="008342A3" w:rsidRPr="00681C7E" w:rsidRDefault="008342A3" w:rsidP="00E30B90">
            <w:pPr>
              <w:bidi/>
              <w:jc w:val="left"/>
              <w:rPr>
                <w:color w:val="000000" w:themeColor="text1"/>
                <w:sz w:val="20"/>
                <w:rtl/>
                <w:lang w:bidi="ar-LB"/>
              </w:rPr>
            </w:pPr>
            <w:r w:rsidRPr="00681C7E">
              <w:rPr>
                <w:color w:val="000000" w:themeColor="text1"/>
                <w:sz w:val="20"/>
                <w:rtl/>
                <w:lang w:bidi="ar-LB"/>
              </w:rPr>
              <w:t>45,019</w:t>
            </w:r>
          </w:p>
        </w:tc>
      </w:tr>
    </w:tbl>
    <w:p w14:paraId="64E351E6" w14:textId="77777777" w:rsidR="008342A3" w:rsidRPr="00681C7E" w:rsidRDefault="008342A3" w:rsidP="008342A3">
      <w:pPr>
        <w:jc w:val="center"/>
        <w:rPr>
          <w:sz w:val="20"/>
          <w:rtl/>
          <w:lang w:bidi="ar-LB"/>
        </w:rPr>
      </w:pPr>
    </w:p>
    <w:tbl>
      <w:tblPr>
        <w:tblStyle w:val="TableGrid"/>
        <w:bidiVisual/>
        <w:tblW w:w="5448" w:type="pct"/>
        <w:tblInd w:w="-113" w:type="dxa"/>
        <w:tblLook w:val="04A0" w:firstRow="1" w:lastRow="0" w:firstColumn="1" w:lastColumn="0" w:noHBand="0" w:noVBand="1"/>
      </w:tblPr>
      <w:tblGrid>
        <w:gridCol w:w="3197"/>
        <w:gridCol w:w="7237"/>
      </w:tblGrid>
      <w:tr w:rsidR="008342A3" w:rsidRPr="00681C7E" w14:paraId="7B4A155E" w14:textId="77777777" w:rsidTr="00452A7B">
        <w:trPr>
          <w:trHeight w:hRule="exact" w:val="281"/>
        </w:trPr>
        <w:tc>
          <w:tcPr>
            <w:tcW w:w="1532" w:type="pct"/>
            <w:shd w:val="clear" w:color="auto" w:fill="auto"/>
          </w:tcPr>
          <w:p w14:paraId="7FC9D17F" w14:textId="77777777" w:rsidR="008342A3" w:rsidRPr="00681C7E" w:rsidRDefault="008342A3" w:rsidP="001A0BC2">
            <w:pPr>
              <w:bidi/>
              <w:jc w:val="left"/>
              <w:rPr>
                <w:b/>
                <w:bCs/>
                <w:color w:val="000000" w:themeColor="text1"/>
                <w:sz w:val="20"/>
                <w:rtl/>
                <w:lang w:bidi="ar-LB"/>
              </w:rPr>
            </w:pPr>
            <w:r w:rsidRPr="00681C7E">
              <w:rPr>
                <w:b/>
                <w:bCs/>
                <w:color w:val="000000" w:themeColor="text1"/>
                <w:sz w:val="20"/>
                <w:rtl/>
                <w:lang w:bidi="ar-LB"/>
              </w:rPr>
              <w:t>توصية الأمانة:</w:t>
            </w:r>
          </w:p>
        </w:tc>
        <w:tc>
          <w:tcPr>
            <w:tcW w:w="3468" w:type="pct"/>
            <w:shd w:val="clear" w:color="auto" w:fill="auto"/>
          </w:tcPr>
          <w:p w14:paraId="7C76F962" w14:textId="77777777" w:rsidR="008342A3" w:rsidRPr="00681C7E" w:rsidRDefault="00E30B90" w:rsidP="00E30B90">
            <w:pPr>
              <w:bidi/>
              <w:jc w:val="center"/>
              <w:rPr>
                <w:color w:val="000000" w:themeColor="text1"/>
                <w:sz w:val="20"/>
                <w:rtl/>
                <w:lang w:bidi="ar-LB"/>
              </w:rPr>
            </w:pPr>
            <w:r>
              <w:rPr>
                <w:color w:val="000000" w:themeColor="text1"/>
                <w:sz w:val="20"/>
                <w:rtl/>
                <w:lang w:bidi="ar-LB"/>
              </w:rPr>
              <w:t>النظر فيه بصفة فردية</w:t>
            </w:r>
            <w:r w:rsidR="008342A3" w:rsidRPr="00681C7E">
              <w:rPr>
                <w:color w:val="000000" w:themeColor="text1"/>
                <w:sz w:val="20"/>
                <w:rtl/>
                <w:lang w:bidi="ar-LB"/>
              </w:rPr>
              <w:t xml:space="preserve"> - تم حل جميع المشكلات الفنية والمتعلقة بالتكلفة</w:t>
            </w:r>
          </w:p>
        </w:tc>
      </w:tr>
    </w:tbl>
    <w:p w14:paraId="64229F39" w14:textId="77777777" w:rsidR="008342A3" w:rsidRPr="003722BF" w:rsidRDefault="008342A3" w:rsidP="008342A3">
      <w:pPr>
        <w:bidi/>
        <w:jc w:val="center"/>
        <w:rPr>
          <w:b/>
          <w:bCs/>
          <w:sz w:val="26"/>
          <w:szCs w:val="26"/>
          <w:rtl/>
          <w:lang w:bidi="ar-LB"/>
        </w:rPr>
      </w:pPr>
      <w:r w:rsidRPr="00681C7E">
        <w:rPr>
          <w:b/>
          <w:bCs/>
          <w:rtl/>
          <w:lang w:bidi="ar-LB"/>
        </w:rPr>
        <w:br w:type="page"/>
      </w:r>
      <w:r w:rsidRPr="003722BF">
        <w:rPr>
          <w:b/>
          <w:bCs/>
          <w:sz w:val="26"/>
          <w:szCs w:val="26"/>
          <w:rtl/>
          <w:lang w:bidi="ar-LB"/>
        </w:rPr>
        <w:t>وصف المشروع</w:t>
      </w:r>
    </w:p>
    <w:p w14:paraId="700BA39D" w14:textId="77777777" w:rsidR="008342A3" w:rsidRPr="003722BF" w:rsidRDefault="008342A3" w:rsidP="008342A3">
      <w:pPr>
        <w:bidi/>
        <w:spacing w:after="240"/>
        <w:rPr>
          <w:b/>
          <w:bCs/>
          <w:sz w:val="26"/>
          <w:szCs w:val="26"/>
          <w:rtl/>
          <w:lang w:bidi="ar-LB"/>
        </w:rPr>
      </w:pPr>
      <w:r w:rsidRPr="003722BF">
        <w:rPr>
          <w:b/>
          <w:bCs/>
          <w:sz w:val="26"/>
          <w:szCs w:val="26"/>
          <w:rtl/>
          <w:lang w:bidi="ar-LB"/>
        </w:rPr>
        <w:t>خلفية</w:t>
      </w:r>
    </w:p>
    <w:p w14:paraId="0990A8F6" w14:textId="77777777" w:rsidR="008342A3" w:rsidRPr="00FC0B7B" w:rsidRDefault="008342A3" w:rsidP="00FC0B7B">
      <w:pPr>
        <w:pStyle w:val="Heading1"/>
        <w:numPr>
          <w:ilvl w:val="0"/>
          <w:numId w:val="47"/>
        </w:numPr>
        <w:bidi/>
        <w:rPr>
          <w:sz w:val="26"/>
          <w:szCs w:val="26"/>
          <w:rtl/>
          <w:lang w:bidi="ar-LB"/>
        </w:rPr>
      </w:pPr>
      <w:r w:rsidRPr="00FC0B7B">
        <w:rPr>
          <w:sz w:val="26"/>
          <w:szCs w:val="26"/>
          <w:rtl/>
          <w:lang w:bidi="ar-LB"/>
        </w:rPr>
        <w:t xml:space="preserve">نيابة عن حكومة موزامبيق، قدم برنامج الأمم المتحدة للبيئة </w:t>
      </w:r>
      <w:r w:rsidR="005D7FA3" w:rsidRPr="00FC0B7B">
        <w:rPr>
          <w:sz w:val="26"/>
          <w:szCs w:val="26"/>
          <w:rtl/>
          <w:lang w:bidi="ar-LB"/>
        </w:rPr>
        <w:t>(اليونيب) بصفته</w:t>
      </w:r>
      <w:r w:rsidRPr="00FC0B7B">
        <w:rPr>
          <w:sz w:val="26"/>
          <w:szCs w:val="26"/>
          <w:rtl/>
          <w:lang w:bidi="ar-LB"/>
        </w:rPr>
        <w:t xml:space="preserve"> الوكالة المنفذة الر</w:t>
      </w:r>
      <w:r w:rsidR="005D7FA3" w:rsidRPr="00FC0B7B">
        <w:rPr>
          <w:sz w:val="26"/>
          <w:szCs w:val="26"/>
          <w:rtl/>
          <w:lang w:bidi="ar-LB"/>
        </w:rPr>
        <w:t xml:space="preserve">ئيسية طلبًا للمرحلة الثانية من </w:t>
      </w:r>
      <w:r w:rsidRPr="00FC0B7B">
        <w:rPr>
          <w:sz w:val="26"/>
          <w:szCs w:val="26"/>
          <w:rtl/>
          <w:lang w:bidi="ar-LB"/>
        </w:rPr>
        <w:t xml:space="preserve">خطة إدارة </w:t>
      </w:r>
      <w:r w:rsidR="005D7FA3" w:rsidRPr="00FC0B7B">
        <w:rPr>
          <w:sz w:val="26"/>
          <w:szCs w:val="26"/>
          <w:rtl/>
          <w:lang w:bidi="ar-LB"/>
        </w:rPr>
        <w:t>إزالة المواد الهيدروكلوروفلوروكربونية،</w:t>
      </w:r>
      <w:r w:rsidRPr="00FC0B7B">
        <w:rPr>
          <w:sz w:val="26"/>
          <w:szCs w:val="26"/>
          <w:rtl/>
          <w:lang w:bidi="ar-LB"/>
        </w:rPr>
        <w:t xml:space="preserve"> بتكلفة إجمالية قدرها 825,501 دولارًا أمريكيًا، تتكون من 581,250 دولارًا أمريكيًا، بالإضافة إلى تكاليف دعم الوكالة </w:t>
      </w:r>
      <w:r w:rsidR="005D7FA3" w:rsidRPr="00FC0B7B">
        <w:rPr>
          <w:sz w:val="26"/>
          <w:szCs w:val="26"/>
          <w:rtl/>
          <w:lang w:bidi="ar-LB"/>
        </w:rPr>
        <w:t>وقدرها</w:t>
      </w:r>
      <w:r w:rsidRPr="00FC0B7B">
        <w:rPr>
          <w:sz w:val="26"/>
          <w:szCs w:val="26"/>
          <w:rtl/>
          <w:lang w:bidi="ar-LB"/>
        </w:rPr>
        <w:t xml:space="preserve"> 73,938 دولارًا أمريكيًا </w:t>
      </w:r>
      <w:r w:rsidR="005D7FA3" w:rsidRPr="00FC0B7B">
        <w:rPr>
          <w:sz w:val="26"/>
          <w:szCs w:val="26"/>
          <w:rtl/>
          <w:lang w:bidi="ar-LB"/>
        </w:rPr>
        <w:t>لليونيب</w:t>
      </w:r>
      <w:r w:rsidRPr="00FC0B7B">
        <w:rPr>
          <w:sz w:val="26"/>
          <w:szCs w:val="26"/>
          <w:rtl/>
          <w:lang w:bidi="ar-LB"/>
        </w:rPr>
        <w:t xml:space="preserve"> و156,250 دولارًا أمريكيًا، بالإضافة إلى تكاليف دعم الوكالة </w:t>
      </w:r>
      <w:r w:rsidR="005D7FA3" w:rsidRPr="00FC0B7B">
        <w:rPr>
          <w:sz w:val="26"/>
          <w:szCs w:val="26"/>
          <w:rtl/>
          <w:lang w:bidi="ar-LB"/>
        </w:rPr>
        <w:t>وقدرها</w:t>
      </w:r>
      <w:r w:rsidRPr="00FC0B7B">
        <w:rPr>
          <w:sz w:val="26"/>
          <w:szCs w:val="26"/>
          <w:rtl/>
          <w:lang w:bidi="ar-LB"/>
        </w:rPr>
        <w:t xml:space="preserve"> 14,063 دولارًا أمريكيًا لبرنامج الأمم المتحدة الإنمائي</w:t>
      </w:r>
      <w:r w:rsidR="005D7FA3" w:rsidRPr="00FC0B7B">
        <w:rPr>
          <w:sz w:val="26"/>
          <w:szCs w:val="26"/>
          <w:rtl/>
          <w:lang w:bidi="ar-LB"/>
        </w:rPr>
        <w:t xml:space="preserve"> (اليوئنديبي)</w:t>
      </w:r>
      <w:r w:rsidRPr="00FC0B7B">
        <w:rPr>
          <w:sz w:val="26"/>
          <w:szCs w:val="26"/>
          <w:rtl/>
          <w:lang w:bidi="ar-LB"/>
        </w:rPr>
        <w:t xml:space="preserve">، </w:t>
      </w:r>
      <w:r w:rsidR="005D7FA3" w:rsidRPr="00FC0B7B">
        <w:rPr>
          <w:sz w:val="26"/>
          <w:szCs w:val="26"/>
          <w:rtl/>
          <w:lang w:bidi="ar-LB"/>
        </w:rPr>
        <w:t>حسبما قدمت</w:t>
      </w:r>
      <w:r w:rsidRPr="00FC0B7B">
        <w:rPr>
          <w:sz w:val="26"/>
          <w:szCs w:val="26"/>
          <w:rtl/>
          <w:lang w:bidi="ar-LB"/>
        </w:rPr>
        <w:t xml:space="preserve"> في الأصل.</w:t>
      </w:r>
      <w:r w:rsidRPr="003722BF">
        <w:rPr>
          <w:vertAlign w:val="superscript"/>
          <w:lang w:bidi="ar-LB"/>
        </w:rPr>
        <w:footnoteReference w:id="2"/>
      </w:r>
      <w:r w:rsidR="005D7FA3" w:rsidRPr="00FC0B7B">
        <w:rPr>
          <w:sz w:val="26"/>
          <w:szCs w:val="26"/>
          <w:rtl/>
          <w:lang w:bidi="ar-LB"/>
        </w:rPr>
        <w:t xml:space="preserve"> و</w:t>
      </w:r>
      <w:r w:rsidRPr="00FC0B7B">
        <w:rPr>
          <w:sz w:val="26"/>
          <w:szCs w:val="26"/>
          <w:rtl/>
          <w:lang w:bidi="ar-LB"/>
        </w:rPr>
        <w:t xml:space="preserve">سيؤدي تنفيذ المرحلة الثانية من خطة إدارة إزالة المواد الهيدروكلوروفلوروكربونية إلى </w:t>
      </w:r>
      <w:r w:rsidR="005D7FA3" w:rsidRPr="00FC0B7B">
        <w:rPr>
          <w:sz w:val="26"/>
          <w:szCs w:val="26"/>
          <w:rtl/>
          <w:lang w:bidi="ar-LB"/>
        </w:rPr>
        <w:t xml:space="preserve">إزالة </w:t>
      </w:r>
      <w:r w:rsidRPr="00FC0B7B">
        <w:rPr>
          <w:sz w:val="26"/>
          <w:szCs w:val="26"/>
          <w:rtl/>
          <w:lang w:bidi="ar-LB"/>
        </w:rPr>
        <w:t xml:space="preserve">استهلاك </w:t>
      </w:r>
      <w:r w:rsidR="005D7FA3" w:rsidRPr="00FC0B7B">
        <w:rPr>
          <w:sz w:val="26"/>
          <w:szCs w:val="26"/>
          <w:rtl/>
          <w:lang w:bidi="ar-LB"/>
        </w:rPr>
        <w:t xml:space="preserve">المواد الهيدروكلوروفلوروكربونية </w:t>
      </w:r>
      <w:r w:rsidRPr="00FC0B7B">
        <w:rPr>
          <w:sz w:val="26"/>
          <w:szCs w:val="26"/>
          <w:rtl/>
          <w:lang w:bidi="ar-LB"/>
        </w:rPr>
        <w:t>المتبقي بحلول عام 2030.</w:t>
      </w:r>
    </w:p>
    <w:p w14:paraId="0DAEA0A4" w14:textId="77777777" w:rsidR="008342A3" w:rsidRPr="003722BF" w:rsidRDefault="005D7FA3" w:rsidP="005D7FA3">
      <w:pPr>
        <w:pStyle w:val="Heading1"/>
        <w:bidi/>
        <w:rPr>
          <w:sz w:val="26"/>
          <w:szCs w:val="26"/>
          <w:rtl/>
          <w:lang w:bidi="ar-LB"/>
        </w:rPr>
      </w:pPr>
      <w:r w:rsidRPr="003722BF">
        <w:rPr>
          <w:sz w:val="26"/>
          <w:szCs w:val="26"/>
          <w:rtl/>
          <w:lang w:bidi="ar-LB"/>
        </w:rPr>
        <w:t xml:space="preserve">تبلغ </w:t>
      </w:r>
      <w:r w:rsidR="008342A3" w:rsidRPr="003722BF">
        <w:rPr>
          <w:sz w:val="26"/>
          <w:szCs w:val="26"/>
          <w:rtl/>
          <w:lang w:bidi="ar-LB"/>
        </w:rPr>
        <w:t xml:space="preserve">قيمة الشريحة الأولى من المرحلة الثانية من خطة إدارة إزالة المواد الهيدروكلوروفلوروكربونية المطلوبة في هذا الاجتماع 415,019 دولارًا أمريكيًا، وتتكون من 315,000 دولار أمريكي، بالإضافة إلى تكاليف دعم الوكالة </w:t>
      </w:r>
      <w:r w:rsidRPr="003722BF">
        <w:rPr>
          <w:sz w:val="26"/>
          <w:szCs w:val="26"/>
          <w:rtl/>
          <w:lang w:bidi="ar-LB"/>
        </w:rPr>
        <w:t>وقدرها</w:t>
      </w:r>
      <w:r w:rsidR="008342A3" w:rsidRPr="003722BF">
        <w:rPr>
          <w:sz w:val="26"/>
          <w:szCs w:val="26"/>
          <w:rtl/>
          <w:lang w:bidi="ar-LB"/>
        </w:rPr>
        <w:t xml:space="preserve"> 40,069 دولارًا أمريكيًا </w:t>
      </w:r>
      <w:r w:rsidRPr="003722BF">
        <w:rPr>
          <w:sz w:val="26"/>
          <w:szCs w:val="26"/>
          <w:rtl/>
          <w:lang w:bidi="ar-LB"/>
        </w:rPr>
        <w:t>لليونيب</w:t>
      </w:r>
      <w:r w:rsidR="008342A3" w:rsidRPr="003722BF">
        <w:rPr>
          <w:sz w:val="26"/>
          <w:szCs w:val="26"/>
          <w:rtl/>
          <w:lang w:bidi="ar-LB"/>
        </w:rPr>
        <w:t xml:space="preserve"> و55,000 دولار أمريكي، بالإضافة إلى تكاليف دعم الوكالة </w:t>
      </w:r>
      <w:r w:rsidRPr="003722BF">
        <w:rPr>
          <w:sz w:val="26"/>
          <w:szCs w:val="26"/>
          <w:rtl/>
          <w:lang w:bidi="ar-LB"/>
        </w:rPr>
        <w:t>وقدرها</w:t>
      </w:r>
      <w:r w:rsidR="008342A3" w:rsidRPr="003722BF">
        <w:rPr>
          <w:sz w:val="26"/>
          <w:szCs w:val="26"/>
          <w:rtl/>
          <w:lang w:bidi="ar-LB"/>
        </w:rPr>
        <w:t xml:space="preserve"> 4,950 دولارًا أمريكيًا </w:t>
      </w:r>
      <w:r w:rsidRPr="003722BF">
        <w:rPr>
          <w:sz w:val="26"/>
          <w:szCs w:val="26"/>
          <w:rtl/>
          <w:lang w:bidi="ar-LB"/>
        </w:rPr>
        <w:t>لليوئنديبي</w:t>
      </w:r>
      <w:r w:rsidR="008342A3" w:rsidRPr="003722BF">
        <w:rPr>
          <w:sz w:val="26"/>
          <w:szCs w:val="26"/>
          <w:rtl/>
          <w:lang w:bidi="ar-LB"/>
        </w:rPr>
        <w:t xml:space="preserve">، </w:t>
      </w:r>
      <w:r w:rsidRPr="003722BF">
        <w:rPr>
          <w:sz w:val="26"/>
          <w:szCs w:val="26"/>
          <w:rtl/>
          <w:lang w:bidi="ar-LB"/>
        </w:rPr>
        <w:t>حسب ما قدمت في الأصل.</w:t>
      </w:r>
    </w:p>
    <w:p w14:paraId="7F555AB0" w14:textId="77777777" w:rsidR="008342A3" w:rsidRPr="003722BF" w:rsidRDefault="008342A3" w:rsidP="005D7FA3">
      <w:pPr>
        <w:bidi/>
        <w:spacing w:after="240"/>
        <w:outlineLvl w:val="0"/>
        <w:rPr>
          <w:b/>
          <w:bCs/>
          <w:sz w:val="26"/>
          <w:szCs w:val="26"/>
          <w:rtl/>
          <w:lang w:bidi="ar-LB"/>
        </w:rPr>
      </w:pPr>
      <w:r w:rsidRPr="003722BF">
        <w:rPr>
          <w:b/>
          <w:bCs/>
          <w:sz w:val="26"/>
          <w:szCs w:val="26"/>
          <w:rtl/>
          <w:lang w:bidi="ar-LB"/>
        </w:rPr>
        <w:t>حالة تنفيذ المرحلة الأولى</w:t>
      </w:r>
      <w:r w:rsidRPr="003722BF">
        <w:rPr>
          <w:sz w:val="26"/>
          <w:szCs w:val="26"/>
          <w:rtl/>
          <w:lang w:bidi="ar-LB"/>
        </w:rPr>
        <w:t xml:space="preserve"> </w:t>
      </w:r>
      <w:r w:rsidRPr="003722BF">
        <w:rPr>
          <w:b/>
          <w:bCs/>
          <w:sz w:val="26"/>
          <w:szCs w:val="26"/>
          <w:rtl/>
          <w:lang w:bidi="ar-LB"/>
        </w:rPr>
        <w:t xml:space="preserve">خطة إدارة </w:t>
      </w:r>
      <w:r w:rsidR="005D7FA3" w:rsidRPr="003722BF">
        <w:rPr>
          <w:b/>
          <w:bCs/>
          <w:sz w:val="26"/>
          <w:szCs w:val="26"/>
          <w:rtl/>
          <w:lang w:bidi="ar-LB"/>
        </w:rPr>
        <w:t>إزالة المواد الهيدروكلوروفلوروكربونية</w:t>
      </w:r>
    </w:p>
    <w:p w14:paraId="08850B1A" w14:textId="216F37B3" w:rsidR="008342A3" w:rsidRPr="003722BF" w:rsidRDefault="008342A3" w:rsidP="0031131D">
      <w:pPr>
        <w:pStyle w:val="Heading1"/>
        <w:bidi/>
        <w:rPr>
          <w:bCs/>
          <w:sz w:val="26"/>
          <w:szCs w:val="26"/>
          <w:rtl/>
          <w:lang w:bidi="ar-LB"/>
        </w:rPr>
      </w:pPr>
      <w:r w:rsidRPr="003722BF">
        <w:rPr>
          <w:sz w:val="26"/>
          <w:szCs w:val="26"/>
          <w:rtl/>
          <w:lang w:bidi="ar-LB"/>
        </w:rPr>
        <w:t>تمت الموافقة على المرحلة الأولى من خطة إدارة إزالة المواد الهيدروكلوروفلوروكربونية الخاصة بموزامبيق في الأصل في الاجتماع السادس والستين</w:t>
      </w:r>
      <w:r w:rsidR="0031131D" w:rsidRPr="003722BF">
        <w:rPr>
          <w:sz w:val="26"/>
          <w:szCs w:val="26"/>
          <w:lang w:bidi="ar-LB"/>
        </w:rPr>
        <w:t xml:space="preserve"> </w:t>
      </w:r>
      <w:r w:rsidRPr="003722BF">
        <w:rPr>
          <w:sz w:val="26"/>
          <w:szCs w:val="26"/>
          <w:vertAlign w:val="superscript"/>
          <w:lang w:bidi="ar-LB"/>
        </w:rPr>
        <w:footnoteReference w:id="3"/>
      </w:r>
      <w:r w:rsidR="0031131D" w:rsidRPr="003722BF">
        <w:rPr>
          <w:sz w:val="26"/>
          <w:szCs w:val="26"/>
          <w:rtl/>
          <w:lang w:bidi="ar-LB"/>
        </w:rPr>
        <w:t xml:space="preserve">وتم </w:t>
      </w:r>
      <w:r w:rsidRPr="003722BF">
        <w:rPr>
          <w:sz w:val="26"/>
          <w:szCs w:val="26"/>
          <w:rtl/>
          <w:lang w:bidi="ar-LB"/>
        </w:rPr>
        <w:t>تنقيحها</w:t>
      </w:r>
      <w:r w:rsidRPr="003722BF">
        <w:rPr>
          <w:sz w:val="26"/>
          <w:szCs w:val="26"/>
          <w:vertAlign w:val="superscript"/>
          <w:rtl/>
          <w:lang w:bidi="ar-LB"/>
        </w:rPr>
        <w:t xml:space="preserve"> </w:t>
      </w:r>
      <w:r w:rsidRPr="003722BF">
        <w:rPr>
          <w:sz w:val="26"/>
          <w:szCs w:val="26"/>
          <w:rtl/>
          <w:lang w:bidi="ar-LB"/>
        </w:rPr>
        <w:t xml:space="preserve">في الاجتماع </w:t>
      </w:r>
      <w:r w:rsidR="0031131D" w:rsidRPr="003722BF">
        <w:rPr>
          <w:sz w:val="26"/>
          <w:szCs w:val="26"/>
          <w:rtl/>
          <w:lang w:bidi="ar-LB"/>
        </w:rPr>
        <w:t>الثالث والثمانين</w:t>
      </w:r>
      <w:r w:rsidRPr="003722BF">
        <w:rPr>
          <w:sz w:val="26"/>
          <w:szCs w:val="26"/>
          <w:vertAlign w:val="superscript"/>
          <w:lang w:bidi="ar-LB"/>
        </w:rPr>
        <w:footnoteReference w:id="4"/>
      </w:r>
      <w:r w:rsidRPr="003722BF">
        <w:rPr>
          <w:sz w:val="26"/>
          <w:szCs w:val="26"/>
          <w:vertAlign w:val="superscript"/>
          <w:rtl/>
          <w:lang w:bidi="ar-LB"/>
        </w:rPr>
        <w:t xml:space="preserve"> </w:t>
      </w:r>
      <w:r w:rsidR="0031131D" w:rsidRPr="003722BF">
        <w:rPr>
          <w:sz w:val="26"/>
          <w:szCs w:val="26"/>
          <w:rtl/>
          <w:lang w:bidi="ar-LB"/>
        </w:rPr>
        <w:t>لإزالة</w:t>
      </w:r>
      <w:r w:rsidRPr="003722BF">
        <w:rPr>
          <w:sz w:val="26"/>
          <w:szCs w:val="26"/>
          <w:rtl/>
          <w:lang w:bidi="ar-LB"/>
        </w:rPr>
        <w:t xml:space="preserve"> 3.04 طن </w:t>
      </w:r>
      <w:r w:rsidR="0031131D" w:rsidRPr="003722BF">
        <w:rPr>
          <w:sz w:val="26"/>
          <w:szCs w:val="26"/>
          <w:rtl/>
          <w:lang w:bidi="ar-LB"/>
        </w:rPr>
        <w:t>من قدرات</w:t>
      </w:r>
      <w:r w:rsidRPr="003722BF">
        <w:rPr>
          <w:sz w:val="26"/>
          <w:szCs w:val="26"/>
          <w:rtl/>
          <w:lang w:bidi="ar-LB"/>
        </w:rPr>
        <w:t xml:space="preserve"> استنفاد الأوزون من </w:t>
      </w:r>
      <w:r w:rsidR="0031131D" w:rsidRPr="003722BF">
        <w:rPr>
          <w:sz w:val="26"/>
          <w:szCs w:val="26"/>
          <w:rtl/>
          <w:lang w:bidi="ar-LB"/>
        </w:rPr>
        <w:t xml:space="preserve">المواد الهيدروكلوروفلوروكربونية المستخدمة في </w:t>
      </w:r>
      <w:r w:rsidRPr="003722BF">
        <w:rPr>
          <w:sz w:val="26"/>
          <w:szCs w:val="26"/>
          <w:rtl/>
          <w:lang w:bidi="ar-LB"/>
        </w:rPr>
        <w:t xml:space="preserve">قطاع خدمة التبريد وتكييف الهواء </w:t>
      </w:r>
      <w:r w:rsidR="0031131D" w:rsidRPr="003722BF">
        <w:rPr>
          <w:sz w:val="26"/>
          <w:szCs w:val="26"/>
          <w:rtl/>
          <w:lang w:bidi="ar-LB"/>
        </w:rPr>
        <w:t>لتحقيق</w:t>
      </w:r>
      <w:r w:rsidRPr="003722BF">
        <w:rPr>
          <w:sz w:val="26"/>
          <w:szCs w:val="26"/>
          <w:rtl/>
          <w:lang w:bidi="ar-LB"/>
        </w:rPr>
        <w:t xml:space="preserve"> التخفيض بنسبة 35 في </w:t>
      </w:r>
      <w:r w:rsidR="003722BF">
        <w:rPr>
          <w:sz w:val="26"/>
          <w:szCs w:val="26"/>
          <w:rtl/>
          <w:lang w:bidi="ar-LB"/>
        </w:rPr>
        <w:t>المئة</w:t>
      </w:r>
      <w:r w:rsidRPr="003722BF">
        <w:rPr>
          <w:sz w:val="26"/>
          <w:szCs w:val="26"/>
          <w:rtl/>
          <w:lang w:bidi="ar-LB"/>
        </w:rPr>
        <w:t xml:space="preserve"> من خط الأساس بحلول عام 2020، بتكلفة إجمالية قدرها 332,500 دولار أمريكي، بالإضافة إلى تكاليف دعم الوكالة.</w:t>
      </w:r>
    </w:p>
    <w:p w14:paraId="73078CFB" w14:textId="3DB9E79A" w:rsidR="008342A3" w:rsidRPr="003722BF" w:rsidRDefault="008342A3" w:rsidP="0031131D">
      <w:pPr>
        <w:pStyle w:val="Heading1"/>
        <w:bidi/>
        <w:rPr>
          <w:sz w:val="26"/>
          <w:szCs w:val="26"/>
          <w:rtl/>
          <w:lang w:bidi="ar-LB"/>
        </w:rPr>
      </w:pPr>
      <w:r w:rsidRPr="003722BF">
        <w:rPr>
          <w:sz w:val="26"/>
          <w:szCs w:val="26"/>
          <w:rtl/>
          <w:lang w:bidi="ar-LB"/>
        </w:rPr>
        <w:t>تمت الموافقة على الشريحة الخامسة والأخيرة من المرحلة الأولى في الاجتماع التسعين</w:t>
      </w:r>
      <w:r w:rsidR="0031131D" w:rsidRPr="003722BF">
        <w:rPr>
          <w:sz w:val="26"/>
          <w:szCs w:val="26"/>
          <w:rtl/>
          <w:lang w:bidi="ar-LB"/>
        </w:rPr>
        <w:t>،</w:t>
      </w:r>
      <w:r w:rsidRPr="003722BF">
        <w:rPr>
          <w:sz w:val="26"/>
          <w:szCs w:val="26"/>
          <w:rtl/>
          <w:lang w:bidi="ar-LB"/>
        </w:rPr>
        <w:t xml:space="preserve"> وتم تمديد</w:t>
      </w:r>
      <w:r w:rsidR="0031131D" w:rsidRPr="003722BF">
        <w:rPr>
          <w:sz w:val="26"/>
          <w:szCs w:val="26"/>
          <w:rtl/>
          <w:lang w:bidi="ar-LB"/>
        </w:rPr>
        <w:t xml:space="preserve"> مدة المرحلة الأولى حتى 30 </w:t>
      </w:r>
      <w:r w:rsidR="003722BF">
        <w:rPr>
          <w:sz w:val="26"/>
          <w:szCs w:val="26"/>
          <w:rtl/>
          <w:lang w:bidi="ar-LB"/>
        </w:rPr>
        <w:t>يونيو</w:t>
      </w:r>
      <w:r w:rsidR="0031131D" w:rsidRPr="003722BF">
        <w:rPr>
          <w:sz w:val="26"/>
          <w:szCs w:val="26"/>
          <w:rtl/>
          <w:lang w:bidi="ar-LB"/>
        </w:rPr>
        <w:t>/ حزيران</w:t>
      </w:r>
      <w:r w:rsidRPr="003722BF">
        <w:rPr>
          <w:sz w:val="26"/>
          <w:szCs w:val="26"/>
          <w:rtl/>
          <w:lang w:bidi="ar-LB"/>
        </w:rPr>
        <w:t xml:space="preserve"> 2023</w:t>
      </w:r>
      <w:r w:rsidRPr="003722BF">
        <w:rPr>
          <w:rStyle w:val="FootnoteReference"/>
          <w:sz w:val="26"/>
          <w:szCs w:val="26"/>
          <w:lang w:bidi="ar-LB"/>
        </w:rPr>
        <w:footnoteReference w:id="5"/>
      </w:r>
      <w:r w:rsidRPr="003722BF">
        <w:rPr>
          <w:sz w:val="26"/>
          <w:szCs w:val="26"/>
          <w:rtl/>
          <w:lang w:bidi="ar-LB"/>
        </w:rPr>
        <w:t>، استثنائي</w:t>
      </w:r>
      <w:r w:rsidR="0031131D" w:rsidRPr="003722BF">
        <w:rPr>
          <w:sz w:val="26"/>
          <w:szCs w:val="26"/>
          <w:rtl/>
          <w:lang w:bidi="ar-LB"/>
        </w:rPr>
        <w:t>ا</w:t>
      </w:r>
      <w:r w:rsidRPr="003722BF">
        <w:rPr>
          <w:sz w:val="26"/>
          <w:szCs w:val="26"/>
          <w:rtl/>
          <w:lang w:bidi="ar-LB"/>
        </w:rPr>
        <w:t xml:space="preserve">، </w:t>
      </w:r>
      <w:r w:rsidR="0031131D" w:rsidRPr="003722BF">
        <w:rPr>
          <w:sz w:val="26"/>
          <w:szCs w:val="26"/>
          <w:rtl/>
          <w:lang w:bidi="ar-LB"/>
        </w:rPr>
        <w:t>بسبب</w:t>
      </w:r>
      <w:r w:rsidRPr="003722BF">
        <w:rPr>
          <w:sz w:val="26"/>
          <w:szCs w:val="26"/>
          <w:rtl/>
          <w:lang w:bidi="ar-LB"/>
        </w:rPr>
        <w:t xml:space="preserve"> </w:t>
      </w:r>
      <w:r w:rsidR="0031131D" w:rsidRPr="003722BF">
        <w:rPr>
          <w:sz w:val="26"/>
          <w:szCs w:val="26"/>
          <w:rtl/>
          <w:lang w:bidi="ar-LB"/>
        </w:rPr>
        <w:t>ا</w:t>
      </w:r>
      <w:r w:rsidRPr="003722BF">
        <w:rPr>
          <w:sz w:val="26"/>
          <w:szCs w:val="26"/>
          <w:rtl/>
          <w:lang w:bidi="ar-LB"/>
        </w:rPr>
        <w:t>لتأخيرات</w:t>
      </w:r>
      <w:r w:rsidR="0031131D" w:rsidRPr="003722BF">
        <w:rPr>
          <w:sz w:val="26"/>
          <w:szCs w:val="26"/>
          <w:rtl/>
          <w:lang w:bidi="ar-LB"/>
        </w:rPr>
        <w:t xml:space="preserve"> في</w:t>
      </w:r>
      <w:r w:rsidRPr="003722BF">
        <w:rPr>
          <w:sz w:val="26"/>
          <w:szCs w:val="26"/>
          <w:rtl/>
          <w:lang w:bidi="ar-LB"/>
        </w:rPr>
        <w:t xml:space="preserve"> التنفيذ الناجمة عن جائحة كوفيد-19، على أساس أن</w:t>
      </w:r>
      <w:r w:rsidR="0031131D" w:rsidRPr="003722BF">
        <w:rPr>
          <w:sz w:val="26"/>
          <w:szCs w:val="26"/>
          <w:rtl/>
          <w:lang w:bidi="ar-LB"/>
        </w:rPr>
        <w:t>ه</w:t>
      </w:r>
      <w:r w:rsidRPr="003722BF">
        <w:rPr>
          <w:sz w:val="26"/>
          <w:szCs w:val="26"/>
          <w:rtl/>
          <w:lang w:bidi="ar-LB"/>
        </w:rPr>
        <w:t xml:space="preserve"> لن يتم طلب أي تمديد آخر. وفي الاجتماع الثاني والتسعين</w:t>
      </w:r>
      <w:r w:rsidR="0031131D" w:rsidRPr="003722BF">
        <w:rPr>
          <w:sz w:val="26"/>
          <w:szCs w:val="26"/>
          <w:rtl/>
          <w:lang w:bidi="ar-LB"/>
        </w:rPr>
        <w:t>، أحي</w:t>
      </w:r>
      <w:r w:rsidRPr="003722BF">
        <w:rPr>
          <w:sz w:val="26"/>
          <w:szCs w:val="26"/>
          <w:rtl/>
          <w:lang w:bidi="ar-LB"/>
        </w:rPr>
        <w:t>طت اللجنة التنفيذية علماً بالتقرير المرحلي عن تنفيذ الأنشطة، بما في ذلك التقدم المحرز في تنفيذ تقرير التحقق.</w:t>
      </w:r>
    </w:p>
    <w:p w14:paraId="03B85D4B" w14:textId="77777777" w:rsidR="008342A3" w:rsidRPr="003722BF" w:rsidRDefault="008342A3" w:rsidP="0031131D">
      <w:pPr>
        <w:keepNext/>
        <w:keepLines/>
        <w:bidi/>
        <w:spacing w:after="240"/>
        <w:rPr>
          <w:sz w:val="26"/>
          <w:szCs w:val="26"/>
          <w:rtl/>
          <w:lang w:bidi="ar-LB"/>
        </w:rPr>
      </w:pPr>
      <w:r w:rsidRPr="003722BF">
        <w:rPr>
          <w:sz w:val="26"/>
          <w:szCs w:val="26"/>
          <w:u w:val="single"/>
          <w:rtl/>
          <w:lang w:bidi="ar-LB"/>
        </w:rPr>
        <w:t xml:space="preserve">تقرير عن استهلاك </w:t>
      </w:r>
      <w:r w:rsidR="0031131D" w:rsidRPr="003722BF">
        <w:rPr>
          <w:sz w:val="26"/>
          <w:szCs w:val="26"/>
          <w:u w:val="single"/>
          <w:rtl/>
          <w:lang w:bidi="ar-LB"/>
        </w:rPr>
        <w:t>المواد الهيدروكلوروفلوروكربونية</w:t>
      </w:r>
    </w:p>
    <w:p w14:paraId="52DFAD22" w14:textId="3F498548" w:rsidR="008342A3" w:rsidRPr="003722BF" w:rsidRDefault="008342A3" w:rsidP="00E53C3A">
      <w:pPr>
        <w:pStyle w:val="Heading1"/>
        <w:bidi/>
        <w:rPr>
          <w:sz w:val="26"/>
          <w:szCs w:val="26"/>
          <w:rtl/>
          <w:lang w:bidi="ar-LB"/>
        </w:rPr>
      </w:pPr>
      <w:bookmarkStart w:id="1" w:name="_Hlk141281293"/>
      <w:r w:rsidRPr="003722BF">
        <w:rPr>
          <w:sz w:val="26"/>
          <w:szCs w:val="26"/>
          <w:rtl/>
          <w:lang w:bidi="ar-LB"/>
        </w:rPr>
        <w:t xml:space="preserve">أبلغت حكومة موزامبيق عن استهلاك قدره 2.18 طن </w:t>
      </w:r>
      <w:r w:rsidR="00E53C3A" w:rsidRPr="003722BF">
        <w:rPr>
          <w:sz w:val="26"/>
          <w:szCs w:val="26"/>
          <w:rtl/>
          <w:lang w:bidi="ar-LB"/>
        </w:rPr>
        <w:t>من قدرات</w:t>
      </w:r>
      <w:r w:rsidRPr="003722BF">
        <w:rPr>
          <w:sz w:val="26"/>
          <w:szCs w:val="26"/>
          <w:rtl/>
          <w:lang w:bidi="ar-LB"/>
        </w:rPr>
        <w:t xml:space="preserve"> استنفاد الأوزون من </w:t>
      </w:r>
      <w:r w:rsidR="00E53C3A" w:rsidRPr="003722BF">
        <w:rPr>
          <w:sz w:val="26"/>
          <w:szCs w:val="26"/>
          <w:rtl/>
          <w:lang w:bidi="ar-LB"/>
        </w:rPr>
        <w:t>المواد الهيدروكلوروفلوروكربونية</w:t>
      </w:r>
      <w:r w:rsidRPr="003722BF">
        <w:rPr>
          <w:sz w:val="26"/>
          <w:szCs w:val="26"/>
          <w:rtl/>
          <w:lang w:bidi="ar-LB"/>
        </w:rPr>
        <w:t xml:space="preserve"> في عام 2022، وهو يقل بنسبة 75 في </w:t>
      </w:r>
      <w:r w:rsidR="003722BF">
        <w:rPr>
          <w:sz w:val="26"/>
          <w:szCs w:val="26"/>
          <w:rtl/>
          <w:lang w:bidi="ar-LB"/>
        </w:rPr>
        <w:t>المئة</w:t>
      </w:r>
      <w:r w:rsidRPr="003722BF">
        <w:rPr>
          <w:sz w:val="26"/>
          <w:szCs w:val="26"/>
          <w:rtl/>
          <w:lang w:bidi="ar-LB"/>
        </w:rPr>
        <w:t xml:space="preserve"> عن خط الأساس </w:t>
      </w:r>
      <w:r w:rsidR="00E53C3A" w:rsidRPr="003722BF">
        <w:rPr>
          <w:sz w:val="26"/>
          <w:szCs w:val="26"/>
          <w:rtl/>
          <w:lang w:bidi="ar-LB"/>
        </w:rPr>
        <w:t>المحدد</w:t>
      </w:r>
      <w:r w:rsidRPr="003722BF">
        <w:rPr>
          <w:sz w:val="26"/>
          <w:szCs w:val="26"/>
          <w:rtl/>
          <w:lang w:bidi="ar-LB"/>
        </w:rPr>
        <w:t xml:space="preserve"> </w:t>
      </w:r>
      <w:r w:rsidR="00E53C3A" w:rsidRPr="003722BF">
        <w:rPr>
          <w:sz w:val="26"/>
          <w:szCs w:val="26"/>
          <w:rtl/>
          <w:lang w:bidi="ar-LB"/>
        </w:rPr>
        <w:t xml:space="preserve">للمواد الهيدروكلوروفلوروكربونية </w:t>
      </w:r>
      <w:r w:rsidRPr="003722BF">
        <w:rPr>
          <w:sz w:val="26"/>
          <w:szCs w:val="26"/>
          <w:rtl/>
          <w:lang w:bidi="ar-LB"/>
        </w:rPr>
        <w:t>للامتثال</w:t>
      </w:r>
      <w:r w:rsidR="00E53C3A" w:rsidRPr="003722BF">
        <w:rPr>
          <w:sz w:val="26"/>
          <w:szCs w:val="26"/>
          <w:rtl/>
          <w:lang w:bidi="ar-LB"/>
        </w:rPr>
        <w:t xml:space="preserve"> له</w:t>
      </w:r>
      <w:r w:rsidRPr="003722BF">
        <w:rPr>
          <w:sz w:val="26"/>
          <w:szCs w:val="26"/>
          <w:rtl/>
          <w:lang w:bidi="ar-LB"/>
        </w:rPr>
        <w:t xml:space="preserve">. ويبين الجدول 1 استهلاك </w:t>
      </w:r>
      <w:r w:rsidR="00E53C3A" w:rsidRPr="003722BF">
        <w:rPr>
          <w:sz w:val="26"/>
          <w:szCs w:val="26"/>
          <w:rtl/>
          <w:lang w:bidi="ar-LB"/>
        </w:rPr>
        <w:t>المواد الهيدروكلوروفلوروكربونية في الفترة 2018-2022</w:t>
      </w:r>
      <w:r w:rsidRPr="003722BF">
        <w:rPr>
          <w:sz w:val="26"/>
          <w:szCs w:val="26"/>
          <w:rtl/>
          <w:lang w:bidi="ar-LB"/>
        </w:rPr>
        <w:t>.</w:t>
      </w:r>
    </w:p>
    <w:bookmarkEnd w:id="1"/>
    <w:p w14:paraId="6A01D59A" w14:textId="77777777" w:rsidR="008342A3" w:rsidRPr="00DD5A63" w:rsidRDefault="00E53C3A" w:rsidP="00E53C3A">
      <w:pPr>
        <w:bidi/>
        <w:rPr>
          <w:b/>
          <w:bCs/>
          <w:szCs w:val="24"/>
          <w:rtl/>
          <w:lang w:bidi="ar-LB"/>
        </w:rPr>
      </w:pPr>
      <w:r>
        <w:rPr>
          <w:b/>
          <w:bCs/>
          <w:szCs w:val="24"/>
          <w:rtl/>
          <w:lang w:bidi="ar-LB"/>
        </w:rPr>
        <w:t>الجدول 1-</w:t>
      </w:r>
      <w:r w:rsidR="008342A3" w:rsidRPr="00DD5A63">
        <w:rPr>
          <w:b/>
          <w:bCs/>
          <w:szCs w:val="24"/>
          <w:rtl/>
          <w:lang w:bidi="ar-LB"/>
        </w:rPr>
        <w:t xml:space="preserve"> استهلاك </w:t>
      </w:r>
      <w:r w:rsidRPr="00E53C3A">
        <w:rPr>
          <w:b/>
          <w:bCs/>
          <w:szCs w:val="24"/>
          <w:rtl/>
          <w:lang w:bidi="ar-LB"/>
        </w:rPr>
        <w:t>المواد الهيدروكلوروفلوروكربونية</w:t>
      </w:r>
      <w:r w:rsidRPr="00DD5A63">
        <w:rPr>
          <w:szCs w:val="24"/>
          <w:rtl/>
          <w:lang w:bidi="ar-LB"/>
        </w:rPr>
        <w:t xml:space="preserve"> </w:t>
      </w:r>
      <w:r w:rsidR="008342A3" w:rsidRPr="00DD5A63">
        <w:rPr>
          <w:b/>
          <w:bCs/>
          <w:szCs w:val="24"/>
          <w:rtl/>
          <w:lang w:bidi="ar-LB"/>
        </w:rPr>
        <w:t>في موزامبيق (بيانات المادة 7 للفترة 2018-2022)</w:t>
      </w:r>
    </w:p>
    <w:tbl>
      <w:tblPr>
        <w:bidiVisual/>
        <w:tblW w:w="5000" w:type="pct"/>
        <w:tblLook w:val="04A0" w:firstRow="1" w:lastRow="0" w:firstColumn="1" w:lastColumn="0" w:noHBand="0" w:noVBand="1"/>
      </w:tblPr>
      <w:tblGrid>
        <w:gridCol w:w="2373"/>
        <w:gridCol w:w="1189"/>
        <w:gridCol w:w="1191"/>
        <w:gridCol w:w="1189"/>
        <w:gridCol w:w="1191"/>
        <w:gridCol w:w="1189"/>
        <w:gridCol w:w="1189"/>
      </w:tblGrid>
      <w:tr w:rsidR="008342A3" w:rsidRPr="00681C7E" w14:paraId="6A16AC36" w14:textId="77777777" w:rsidTr="00634221">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6C767F" w14:textId="77777777" w:rsidR="008342A3" w:rsidRPr="00A00C3E" w:rsidRDefault="00634221" w:rsidP="001A0BC2">
            <w:pPr>
              <w:widowControl w:val="0"/>
              <w:bidi/>
              <w:jc w:val="left"/>
              <w:rPr>
                <w:b/>
                <w:bCs/>
                <w:color w:val="000000"/>
                <w:sz w:val="20"/>
                <w:rtl/>
                <w:lang w:bidi="ar-LB"/>
              </w:rPr>
            </w:pPr>
            <w:r w:rsidRPr="00A00C3E">
              <w:rPr>
                <w:b/>
                <w:bCs/>
                <w:sz w:val="20"/>
                <w:rtl/>
                <w:lang w:bidi="ar-LB"/>
              </w:rPr>
              <w:t>الهيدروكلوروفلوروكربون</w:t>
            </w:r>
            <w:r w:rsidR="008342A3" w:rsidRPr="00A00C3E">
              <w:rPr>
                <w:b/>
                <w:bCs/>
                <w:color w:val="000000"/>
                <w:sz w:val="20"/>
                <w:rtl/>
                <w:lang w:bidi="ar-LB"/>
              </w:rPr>
              <w:t>-22</w:t>
            </w:r>
          </w:p>
        </w:tc>
        <w:tc>
          <w:tcPr>
            <w:tcW w:w="625" w:type="pct"/>
            <w:tcBorders>
              <w:top w:val="single" w:sz="4" w:space="0" w:color="auto"/>
              <w:left w:val="nil"/>
              <w:bottom w:val="single" w:sz="4" w:space="0" w:color="auto"/>
              <w:right w:val="single" w:sz="4" w:space="0" w:color="auto"/>
            </w:tcBorders>
            <w:shd w:val="clear" w:color="auto" w:fill="auto"/>
            <w:noWrap/>
            <w:hideMark/>
          </w:tcPr>
          <w:p w14:paraId="530AC226" w14:textId="77777777" w:rsidR="008342A3" w:rsidRPr="00681C7E" w:rsidRDefault="008342A3" w:rsidP="001A0BC2">
            <w:pPr>
              <w:widowControl w:val="0"/>
              <w:bidi/>
              <w:jc w:val="center"/>
              <w:rPr>
                <w:b/>
                <w:bCs/>
                <w:color w:val="000000"/>
                <w:sz w:val="20"/>
                <w:rtl/>
                <w:lang w:bidi="ar-LB"/>
              </w:rPr>
            </w:pPr>
            <w:r w:rsidRPr="00681C7E">
              <w:rPr>
                <w:b/>
                <w:bCs/>
                <w:color w:val="000000"/>
                <w:sz w:val="20"/>
                <w:rtl/>
                <w:lang w:bidi="ar-LB"/>
              </w:rPr>
              <w:t>2018</w:t>
            </w:r>
          </w:p>
        </w:tc>
        <w:tc>
          <w:tcPr>
            <w:tcW w:w="626" w:type="pct"/>
            <w:tcBorders>
              <w:top w:val="single" w:sz="4" w:space="0" w:color="auto"/>
              <w:left w:val="nil"/>
              <w:bottom w:val="single" w:sz="4" w:space="0" w:color="auto"/>
              <w:right w:val="single" w:sz="4" w:space="0" w:color="auto"/>
            </w:tcBorders>
          </w:tcPr>
          <w:p w14:paraId="5EC707BD" w14:textId="77777777" w:rsidR="008342A3" w:rsidRPr="00681C7E" w:rsidRDefault="008342A3" w:rsidP="001A0BC2">
            <w:pPr>
              <w:widowControl w:val="0"/>
              <w:bidi/>
              <w:jc w:val="center"/>
              <w:rPr>
                <w:b/>
                <w:bCs/>
                <w:color w:val="000000"/>
                <w:sz w:val="20"/>
                <w:rtl/>
                <w:lang w:bidi="ar-LB"/>
              </w:rPr>
            </w:pPr>
            <w:r w:rsidRPr="00681C7E">
              <w:rPr>
                <w:b/>
                <w:bCs/>
                <w:color w:val="000000"/>
                <w:sz w:val="20"/>
                <w:rtl/>
                <w:lang w:bidi="ar-LB"/>
              </w:rPr>
              <w:t>2019</w:t>
            </w:r>
          </w:p>
        </w:tc>
        <w:tc>
          <w:tcPr>
            <w:tcW w:w="625" w:type="pct"/>
            <w:tcBorders>
              <w:top w:val="single" w:sz="4" w:space="0" w:color="auto"/>
              <w:left w:val="single" w:sz="4" w:space="0" w:color="auto"/>
              <w:bottom w:val="single" w:sz="4" w:space="0" w:color="auto"/>
              <w:right w:val="single" w:sz="4" w:space="0" w:color="auto"/>
            </w:tcBorders>
          </w:tcPr>
          <w:p w14:paraId="1480D8FF" w14:textId="77777777" w:rsidR="008342A3" w:rsidRPr="00681C7E" w:rsidRDefault="008342A3" w:rsidP="001A0BC2">
            <w:pPr>
              <w:widowControl w:val="0"/>
              <w:bidi/>
              <w:jc w:val="center"/>
              <w:rPr>
                <w:b/>
                <w:bCs/>
                <w:color w:val="000000"/>
                <w:sz w:val="20"/>
                <w:rtl/>
                <w:lang w:bidi="ar-LB"/>
              </w:rPr>
            </w:pPr>
            <w:r w:rsidRPr="00681C7E">
              <w:rPr>
                <w:b/>
                <w:bCs/>
                <w:color w:val="000000"/>
                <w:sz w:val="20"/>
                <w:rtl/>
                <w:lang w:bidi="ar-LB"/>
              </w:rPr>
              <w:t>2020</w:t>
            </w:r>
          </w:p>
        </w:tc>
        <w:tc>
          <w:tcPr>
            <w:tcW w:w="626" w:type="pct"/>
            <w:tcBorders>
              <w:top w:val="single" w:sz="4" w:space="0" w:color="auto"/>
              <w:left w:val="single" w:sz="4" w:space="0" w:color="auto"/>
              <w:bottom w:val="single" w:sz="4" w:space="0" w:color="auto"/>
              <w:right w:val="single" w:sz="4" w:space="0" w:color="auto"/>
            </w:tcBorders>
            <w:vAlign w:val="center"/>
          </w:tcPr>
          <w:p w14:paraId="2E11615D" w14:textId="77777777" w:rsidR="008342A3" w:rsidRPr="00681C7E" w:rsidRDefault="008342A3" w:rsidP="001A0BC2">
            <w:pPr>
              <w:widowControl w:val="0"/>
              <w:bidi/>
              <w:jc w:val="center"/>
              <w:rPr>
                <w:b/>
                <w:bCs/>
                <w:color w:val="000000"/>
                <w:sz w:val="20"/>
                <w:rtl/>
                <w:lang w:bidi="ar-LB"/>
              </w:rPr>
            </w:pPr>
            <w:r w:rsidRPr="00681C7E">
              <w:rPr>
                <w:b/>
                <w:bCs/>
                <w:color w:val="000000"/>
                <w:sz w:val="20"/>
                <w:rtl/>
                <w:lang w:bidi="ar-LB"/>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6BD1057F" w14:textId="77777777" w:rsidR="008342A3" w:rsidRPr="00681C7E" w:rsidRDefault="008342A3" w:rsidP="001A0BC2">
            <w:pPr>
              <w:widowControl w:val="0"/>
              <w:bidi/>
              <w:jc w:val="center"/>
              <w:rPr>
                <w:b/>
                <w:bCs/>
                <w:color w:val="000000"/>
                <w:sz w:val="20"/>
                <w:rtl/>
                <w:lang w:bidi="ar-LB"/>
              </w:rPr>
            </w:pPr>
            <w:r w:rsidRPr="00681C7E">
              <w:rPr>
                <w:b/>
                <w:bCs/>
                <w:color w:val="000000"/>
                <w:sz w:val="20"/>
                <w:rtl/>
                <w:lang w:bidi="ar-LB"/>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CDBBC" w14:textId="77777777" w:rsidR="008342A3" w:rsidRPr="00681C7E" w:rsidRDefault="00035EDD" w:rsidP="001A0BC2">
            <w:pPr>
              <w:widowControl w:val="0"/>
              <w:bidi/>
              <w:jc w:val="center"/>
              <w:rPr>
                <w:b/>
                <w:bCs/>
                <w:color w:val="000000"/>
                <w:sz w:val="20"/>
                <w:rtl/>
                <w:lang w:bidi="ar-LB"/>
              </w:rPr>
            </w:pPr>
            <w:r>
              <w:rPr>
                <w:b/>
                <w:bCs/>
                <w:color w:val="000000"/>
                <w:sz w:val="20"/>
                <w:rtl/>
                <w:lang w:bidi="ar-LB"/>
              </w:rPr>
              <w:t>خط الأساس</w:t>
            </w:r>
          </w:p>
        </w:tc>
      </w:tr>
      <w:tr w:rsidR="003722BF" w:rsidRPr="00681C7E" w14:paraId="1386AED3" w14:textId="77777777" w:rsidTr="00634221">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D9898F" w14:textId="77777777" w:rsidR="003722BF" w:rsidRPr="00681C7E" w:rsidRDefault="003722BF" w:rsidP="003722BF">
            <w:pPr>
              <w:widowControl w:val="0"/>
              <w:bidi/>
              <w:jc w:val="left"/>
              <w:rPr>
                <w:b/>
                <w:bCs/>
                <w:color w:val="000000"/>
                <w:sz w:val="20"/>
                <w:rtl/>
                <w:lang w:bidi="ar-LB"/>
              </w:rPr>
            </w:pPr>
            <w:r w:rsidRPr="00681C7E">
              <w:rPr>
                <w:b/>
                <w:bCs/>
                <w:color w:val="000000"/>
                <w:sz w:val="20"/>
                <w:rtl/>
                <w:lang w:bidi="ar-LB"/>
              </w:rPr>
              <w:t>طن متري</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6E7EE2AD" w14:textId="7059C85D" w:rsidR="003722BF" w:rsidRPr="00681C7E" w:rsidRDefault="003722BF" w:rsidP="003722BF">
            <w:pPr>
              <w:bidi/>
              <w:jc w:val="left"/>
              <w:rPr>
                <w:sz w:val="20"/>
                <w:rtl/>
                <w:lang w:bidi="ar-LB"/>
              </w:rPr>
            </w:pPr>
            <w:r w:rsidRPr="00681C7E">
              <w:rPr>
                <w:rFonts w:eastAsiaTheme="minorHAnsi"/>
                <w:color w:val="000000"/>
                <w:sz w:val="20"/>
                <w:lang w:bidi="ar-LB"/>
              </w:rPr>
              <w:t>73.0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4CAFBBE" w14:textId="26AD83EC" w:rsidR="003722BF" w:rsidRPr="00681C7E" w:rsidRDefault="003722BF" w:rsidP="003722BF">
            <w:pPr>
              <w:bidi/>
              <w:jc w:val="left"/>
              <w:rPr>
                <w:sz w:val="20"/>
                <w:rtl/>
                <w:lang w:bidi="ar-LB"/>
              </w:rPr>
            </w:pPr>
            <w:r w:rsidRPr="00681C7E">
              <w:rPr>
                <w:color w:val="000000"/>
                <w:sz w:val="20"/>
                <w:lang w:bidi="ar-LB"/>
              </w:rPr>
              <w:t>65.10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4A285A00" w14:textId="576D9E76" w:rsidR="003722BF" w:rsidRPr="00681C7E" w:rsidRDefault="003722BF" w:rsidP="003722BF">
            <w:pPr>
              <w:bidi/>
              <w:jc w:val="left"/>
              <w:rPr>
                <w:sz w:val="20"/>
                <w:rtl/>
                <w:lang w:bidi="ar-LB"/>
              </w:rPr>
            </w:pPr>
            <w:r w:rsidRPr="00681C7E">
              <w:rPr>
                <w:color w:val="000000"/>
                <w:sz w:val="20"/>
                <w:lang w:bidi="ar-LB"/>
              </w:rPr>
              <w:t>40.20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091191C3" w14:textId="7695D457" w:rsidR="003722BF" w:rsidRPr="00681C7E" w:rsidRDefault="003722BF" w:rsidP="003722BF">
            <w:pPr>
              <w:widowControl w:val="0"/>
              <w:bidi/>
              <w:jc w:val="left"/>
              <w:rPr>
                <w:rFonts w:eastAsiaTheme="minorHAnsi"/>
                <w:color w:val="000000"/>
                <w:sz w:val="20"/>
                <w:rtl/>
                <w:lang w:bidi="ar-LB"/>
              </w:rPr>
            </w:pPr>
            <w:r w:rsidRPr="00681C7E">
              <w:rPr>
                <w:bCs/>
                <w:color w:val="000000"/>
                <w:sz w:val="20"/>
                <w:lang w:bidi="ar-LB"/>
              </w:rPr>
              <w:t>40.20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02119E91" w14:textId="33920D3B" w:rsidR="003722BF" w:rsidRPr="00681C7E" w:rsidRDefault="003722BF" w:rsidP="003722BF">
            <w:pPr>
              <w:bidi/>
              <w:jc w:val="left"/>
              <w:rPr>
                <w:color w:val="000000"/>
                <w:sz w:val="20"/>
                <w:rtl/>
                <w:lang w:bidi="ar-LB"/>
              </w:rPr>
            </w:pPr>
            <w:r w:rsidRPr="00681C7E">
              <w:rPr>
                <w:sz w:val="20"/>
                <w:lang w:bidi="ar-LB"/>
              </w:rPr>
              <w:t>39.70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78FCC10B" w14:textId="2AEBFA7D" w:rsidR="003722BF" w:rsidRPr="00681C7E" w:rsidRDefault="003722BF" w:rsidP="003722BF">
            <w:pPr>
              <w:widowControl w:val="0"/>
              <w:bidi/>
              <w:jc w:val="left"/>
              <w:rPr>
                <w:color w:val="000000"/>
                <w:sz w:val="20"/>
                <w:rtl/>
                <w:lang w:bidi="ar-LB"/>
              </w:rPr>
            </w:pPr>
            <w:r w:rsidRPr="00681C7E">
              <w:rPr>
                <w:sz w:val="20"/>
                <w:lang w:bidi="ar-LB"/>
              </w:rPr>
              <w:t>158.00</w:t>
            </w:r>
          </w:p>
        </w:tc>
      </w:tr>
      <w:tr w:rsidR="003722BF" w:rsidRPr="00681C7E" w14:paraId="03982FC7" w14:textId="77777777" w:rsidTr="00634221">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ED8761" w14:textId="77777777" w:rsidR="003722BF" w:rsidRPr="00681C7E" w:rsidRDefault="003722BF" w:rsidP="003722BF">
            <w:pPr>
              <w:widowControl w:val="0"/>
              <w:bidi/>
              <w:jc w:val="left"/>
              <w:rPr>
                <w:b/>
                <w:bCs/>
                <w:color w:val="000000"/>
                <w:sz w:val="20"/>
                <w:rtl/>
                <w:lang w:bidi="ar-LB"/>
              </w:rPr>
            </w:pPr>
            <w:r w:rsidRPr="00681C7E">
              <w:rPr>
                <w:b/>
                <w:bCs/>
                <w:color w:val="000000"/>
                <w:sz w:val="20"/>
                <w:rtl/>
                <w:lang w:bidi="ar-LB"/>
              </w:rPr>
              <w:t xml:space="preserve">طن </w:t>
            </w:r>
            <w:r>
              <w:rPr>
                <w:b/>
                <w:bCs/>
                <w:color w:val="000000"/>
                <w:sz w:val="20"/>
                <w:rtl/>
                <w:lang w:bidi="ar-LB"/>
              </w:rPr>
              <w:t>من قدرات</w:t>
            </w:r>
            <w:r w:rsidRPr="00681C7E">
              <w:rPr>
                <w:b/>
                <w:bCs/>
                <w:color w:val="000000"/>
                <w:sz w:val="20"/>
                <w:rtl/>
                <w:lang w:bidi="ar-LB"/>
              </w:rPr>
              <w:t xml:space="preserve"> استنفاد الأوزون</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236F6CF5" w14:textId="12DDBE16" w:rsidR="003722BF" w:rsidRPr="00681C7E" w:rsidRDefault="003722BF" w:rsidP="003722BF">
            <w:pPr>
              <w:bidi/>
              <w:jc w:val="left"/>
              <w:rPr>
                <w:sz w:val="20"/>
                <w:rtl/>
                <w:lang w:bidi="ar-LB"/>
              </w:rPr>
            </w:pPr>
            <w:r w:rsidRPr="00681C7E">
              <w:rPr>
                <w:rFonts w:eastAsiaTheme="minorHAnsi"/>
                <w:color w:val="000000"/>
                <w:sz w:val="20"/>
                <w:lang w:bidi="ar-LB"/>
              </w:rPr>
              <w:t>4.02</w:t>
            </w:r>
          </w:p>
        </w:tc>
        <w:tc>
          <w:tcPr>
            <w:tcW w:w="626" w:type="pct"/>
            <w:tcBorders>
              <w:top w:val="single" w:sz="4" w:space="0" w:color="auto"/>
              <w:left w:val="nil"/>
              <w:bottom w:val="single" w:sz="4" w:space="0" w:color="auto"/>
              <w:right w:val="single" w:sz="4" w:space="0" w:color="auto"/>
            </w:tcBorders>
            <w:tcMar>
              <w:left w:w="115" w:type="dxa"/>
              <w:right w:w="230" w:type="dxa"/>
            </w:tcMar>
          </w:tcPr>
          <w:p w14:paraId="04B3A8E2" w14:textId="17341DC0" w:rsidR="003722BF" w:rsidRPr="00681C7E" w:rsidRDefault="003722BF" w:rsidP="003722BF">
            <w:pPr>
              <w:bidi/>
              <w:jc w:val="left"/>
              <w:rPr>
                <w:sz w:val="20"/>
                <w:rtl/>
                <w:lang w:bidi="ar-LB"/>
              </w:rPr>
            </w:pPr>
            <w:r w:rsidRPr="00681C7E">
              <w:rPr>
                <w:rFonts w:eastAsiaTheme="minorHAnsi"/>
                <w:color w:val="000000"/>
                <w:sz w:val="20"/>
                <w:lang w:bidi="ar-LB"/>
              </w:rPr>
              <w:t>3.58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B628A37" w14:textId="78A657C0" w:rsidR="003722BF" w:rsidRPr="00681C7E" w:rsidRDefault="003722BF" w:rsidP="003722BF">
            <w:pPr>
              <w:bidi/>
              <w:jc w:val="left"/>
              <w:rPr>
                <w:sz w:val="20"/>
                <w:rtl/>
                <w:lang w:bidi="ar-LB"/>
              </w:rPr>
            </w:pPr>
            <w:r w:rsidRPr="00681C7E">
              <w:rPr>
                <w:color w:val="000000"/>
                <w:sz w:val="20"/>
                <w:lang w:bidi="ar-LB"/>
              </w:rPr>
              <w:t>2.21</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0E5D4EF4" w14:textId="1FF830CD" w:rsidR="003722BF" w:rsidRPr="00681C7E" w:rsidRDefault="003722BF" w:rsidP="003722BF">
            <w:pPr>
              <w:bidi/>
              <w:jc w:val="left"/>
              <w:rPr>
                <w:rFonts w:eastAsiaTheme="minorHAnsi"/>
                <w:color w:val="000000"/>
                <w:sz w:val="20"/>
                <w:rtl/>
                <w:lang w:bidi="ar-LB"/>
              </w:rPr>
            </w:pPr>
            <w:r w:rsidRPr="00681C7E">
              <w:rPr>
                <w:rFonts w:eastAsiaTheme="minorHAnsi"/>
                <w:color w:val="000000"/>
                <w:sz w:val="20"/>
                <w:lang w:bidi="ar-LB"/>
              </w:rPr>
              <w:t>2.21</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CAA9A91" w14:textId="145FC5D6" w:rsidR="003722BF" w:rsidRPr="00681C7E" w:rsidRDefault="003722BF" w:rsidP="003722BF">
            <w:pPr>
              <w:bidi/>
              <w:jc w:val="left"/>
              <w:rPr>
                <w:rFonts w:eastAsiaTheme="minorHAnsi"/>
                <w:color w:val="000000"/>
                <w:sz w:val="20"/>
                <w:rtl/>
                <w:lang w:bidi="ar-LB"/>
              </w:rPr>
            </w:pPr>
            <w:r w:rsidRPr="00681C7E">
              <w:rPr>
                <w:rFonts w:eastAsiaTheme="minorHAnsi"/>
                <w:color w:val="000000"/>
                <w:sz w:val="20"/>
                <w:lang w:bidi="ar-LB"/>
              </w:rPr>
              <w:t>2.18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7F881CC" w14:textId="4F22498A" w:rsidR="003722BF" w:rsidRPr="00681C7E" w:rsidRDefault="003722BF" w:rsidP="003722BF">
            <w:pPr>
              <w:bidi/>
              <w:jc w:val="left"/>
              <w:rPr>
                <w:rFonts w:eastAsiaTheme="minorHAnsi"/>
                <w:color w:val="000000"/>
                <w:sz w:val="20"/>
                <w:rtl/>
                <w:lang w:bidi="ar-LB"/>
              </w:rPr>
            </w:pPr>
            <w:r w:rsidRPr="00681C7E">
              <w:rPr>
                <w:rFonts w:eastAsiaTheme="minorHAnsi"/>
                <w:color w:val="000000"/>
                <w:sz w:val="20"/>
                <w:lang w:bidi="ar-LB"/>
              </w:rPr>
              <w:t>8.69</w:t>
            </w:r>
          </w:p>
        </w:tc>
      </w:tr>
    </w:tbl>
    <w:p w14:paraId="006D8F68" w14:textId="77777777" w:rsidR="008342A3" w:rsidRPr="00681C7E" w:rsidRDefault="008342A3" w:rsidP="008342A3">
      <w:pPr>
        <w:rPr>
          <w:sz w:val="19"/>
          <w:szCs w:val="19"/>
          <w:rtl/>
          <w:lang w:bidi="ar-LB"/>
        </w:rPr>
      </w:pPr>
    </w:p>
    <w:p w14:paraId="06233F68" w14:textId="77777777" w:rsidR="008342A3" w:rsidRPr="00EA3AAB" w:rsidRDefault="008342A3" w:rsidP="00F518F1">
      <w:pPr>
        <w:pStyle w:val="Heading1"/>
        <w:bidi/>
        <w:rPr>
          <w:szCs w:val="24"/>
          <w:rtl/>
          <w:lang w:bidi="ar-LB"/>
        </w:rPr>
      </w:pPr>
      <w:r w:rsidRPr="00EA3AAB">
        <w:rPr>
          <w:szCs w:val="24"/>
          <w:rtl/>
          <w:lang w:bidi="ar-LB"/>
        </w:rPr>
        <w:t xml:space="preserve">أحرزت موزامبيق تقدماً في </w:t>
      </w:r>
      <w:r w:rsidR="00EA3AAB">
        <w:rPr>
          <w:szCs w:val="24"/>
          <w:rtl/>
          <w:lang w:bidi="ar-LB"/>
        </w:rPr>
        <w:t xml:space="preserve">إزالة المواد الهيدروكلوروفلوروكربونية، </w:t>
      </w:r>
      <w:r w:rsidRPr="00EA3AAB">
        <w:rPr>
          <w:szCs w:val="24"/>
          <w:rtl/>
          <w:lang w:bidi="ar-LB"/>
        </w:rPr>
        <w:t xml:space="preserve">التي تستخدم حصراً في قطاع خدمة </w:t>
      </w:r>
      <w:r w:rsidR="00EA3AAB">
        <w:rPr>
          <w:szCs w:val="24"/>
          <w:rtl/>
          <w:lang w:bidi="ar-LB"/>
        </w:rPr>
        <w:t>التبريد و</w:t>
      </w:r>
      <w:r w:rsidRPr="00EA3AAB">
        <w:rPr>
          <w:szCs w:val="24"/>
          <w:rtl/>
          <w:lang w:bidi="ar-LB"/>
        </w:rPr>
        <w:t xml:space="preserve">تكييف الهواء. ويعزى الانخفاض الكبير في الاستهلاك إلى </w:t>
      </w:r>
      <w:r w:rsidR="00EA3AAB">
        <w:rPr>
          <w:szCs w:val="24"/>
          <w:rtl/>
          <w:lang w:bidi="ar-LB"/>
        </w:rPr>
        <w:t>إنفاذ نظام التراخيص والحصص</w:t>
      </w:r>
      <w:r w:rsidRPr="00EA3AAB">
        <w:rPr>
          <w:szCs w:val="24"/>
          <w:rtl/>
          <w:lang w:bidi="ar-LB"/>
        </w:rPr>
        <w:t xml:space="preserve"> وتدريب </w:t>
      </w:r>
      <w:r w:rsidR="00EA3AAB">
        <w:rPr>
          <w:szCs w:val="24"/>
          <w:rtl/>
          <w:lang w:bidi="ar-LB"/>
        </w:rPr>
        <w:t>ضباط الجمارك وفنيي التبريد</w:t>
      </w:r>
      <w:r w:rsidRPr="00EA3AAB">
        <w:rPr>
          <w:szCs w:val="24"/>
          <w:rtl/>
          <w:lang w:bidi="ar-LB"/>
        </w:rPr>
        <w:t xml:space="preserve"> وحملات التوعية العامة، بالإضافة إلى إدخال التكنولوجيا غير </w:t>
      </w:r>
      <w:r w:rsidR="00EA3AAB">
        <w:rPr>
          <w:szCs w:val="24"/>
          <w:rtl/>
          <w:lang w:bidi="ar-LB"/>
        </w:rPr>
        <w:t>القائمة</w:t>
      </w:r>
      <w:r w:rsidRPr="00EA3AAB">
        <w:rPr>
          <w:szCs w:val="24"/>
          <w:rtl/>
          <w:lang w:bidi="ar-LB"/>
        </w:rPr>
        <w:t xml:space="preserve"> على </w:t>
      </w:r>
      <w:r w:rsidR="00EA3AAB" w:rsidRPr="00DD5A63">
        <w:rPr>
          <w:szCs w:val="24"/>
          <w:rtl/>
          <w:lang w:bidi="ar-LB"/>
        </w:rPr>
        <w:t>المواد الهيدروكلوروفلوروكربونية</w:t>
      </w:r>
      <w:r w:rsidRPr="00EA3AAB">
        <w:rPr>
          <w:szCs w:val="24"/>
          <w:rtl/>
          <w:lang w:bidi="ar-LB"/>
        </w:rPr>
        <w:t xml:space="preserve">. </w:t>
      </w:r>
      <w:r w:rsidR="00F518F1">
        <w:rPr>
          <w:szCs w:val="24"/>
          <w:rtl/>
          <w:lang w:bidi="ar-LB"/>
        </w:rPr>
        <w:t>ويعزى</w:t>
      </w:r>
      <w:r w:rsidRPr="00EA3AAB">
        <w:rPr>
          <w:szCs w:val="24"/>
          <w:rtl/>
          <w:lang w:bidi="ar-LB"/>
        </w:rPr>
        <w:t xml:space="preserve"> الانخفاض الكبير في الاستهلاك من عام 2019 إلى عام 2020 إلى آثار جائحة كوفيد-19 </w:t>
      </w:r>
      <w:r w:rsidR="00F518F1">
        <w:rPr>
          <w:szCs w:val="24"/>
          <w:rtl/>
          <w:lang w:bidi="ar-LB"/>
        </w:rPr>
        <w:t>وما ا</w:t>
      </w:r>
      <w:r w:rsidRPr="00EA3AAB">
        <w:rPr>
          <w:szCs w:val="24"/>
          <w:rtl/>
          <w:lang w:bidi="ar-LB"/>
        </w:rPr>
        <w:t xml:space="preserve">رتبط بها من </w:t>
      </w:r>
      <w:r w:rsidR="00F518F1">
        <w:rPr>
          <w:szCs w:val="24"/>
          <w:rtl/>
          <w:lang w:bidi="ar-LB"/>
        </w:rPr>
        <w:t>شكوك و</w:t>
      </w:r>
      <w:r w:rsidRPr="00EA3AAB">
        <w:rPr>
          <w:szCs w:val="24"/>
          <w:rtl/>
          <w:lang w:bidi="ar-LB"/>
        </w:rPr>
        <w:t xml:space="preserve">قيود في حركة البضائع. </w:t>
      </w:r>
      <w:bookmarkStart w:id="2" w:name="_Hlk126915671"/>
      <w:r w:rsidRPr="00EA3AAB">
        <w:rPr>
          <w:szCs w:val="24"/>
          <w:rtl/>
          <w:lang w:bidi="ar-LB"/>
        </w:rPr>
        <w:t xml:space="preserve">وبعد تلك الفترة، ظل استهلاك </w:t>
      </w:r>
      <w:r w:rsidR="00F518F1" w:rsidRPr="00DD5A63">
        <w:rPr>
          <w:szCs w:val="24"/>
          <w:rtl/>
          <w:lang w:bidi="ar-LB"/>
        </w:rPr>
        <w:t xml:space="preserve">المواد الهيدروكلوروفلوروكربونية </w:t>
      </w:r>
      <w:r w:rsidRPr="00EA3AAB">
        <w:rPr>
          <w:szCs w:val="24"/>
          <w:rtl/>
          <w:lang w:bidi="ar-LB"/>
        </w:rPr>
        <w:t xml:space="preserve">ثابتًا بسبب إغلاق المتاجر الصغيرة التي تم استبدالها بمنشآت ذات </w:t>
      </w:r>
      <w:r w:rsidR="00F518F1">
        <w:rPr>
          <w:szCs w:val="24"/>
          <w:rtl/>
          <w:lang w:bidi="ar-LB"/>
        </w:rPr>
        <w:t>تكنولوجيات</w:t>
      </w:r>
      <w:r w:rsidRPr="00EA3AAB">
        <w:rPr>
          <w:szCs w:val="24"/>
          <w:rtl/>
          <w:lang w:bidi="ar-LB"/>
        </w:rPr>
        <w:t xml:space="preserve"> بديلة.</w:t>
      </w:r>
    </w:p>
    <w:p w14:paraId="11443C39" w14:textId="77777777" w:rsidR="008342A3" w:rsidRPr="00EA3AAB" w:rsidRDefault="008342A3" w:rsidP="008342A3">
      <w:pPr>
        <w:pStyle w:val="Heading1"/>
        <w:keepNext/>
        <w:numPr>
          <w:ilvl w:val="0"/>
          <w:numId w:val="0"/>
        </w:numPr>
        <w:bidi/>
        <w:rPr>
          <w:i/>
          <w:iCs/>
          <w:szCs w:val="24"/>
          <w:rtl/>
          <w:lang w:bidi="ar-LB"/>
        </w:rPr>
      </w:pPr>
      <w:r w:rsidRPr="00EA3AAB">
        <w:rPr>
          <w:i/>
          <w:iCs/>
          <w:szCs w:val="24"/>
          <w:rtl/>
          <w:lang w:bidi="ar-LB"/>
        </w:rPr>
        <w:t>تقرير</w:t>
      </w:r>
      <w:r w:rsidR="000628F4">
        <w:rPr>
          <w:i/>
          <w:iCs/>
          <w:szCs w:val="24"/>
          <w:rtl/>
          <w:lang w:bidi="ar-LB"/>
        </w:rPr>
        <w:t xml:space="preserve"> عن</w:t>
      </w:r>
      <w:r w:rsidRPr="00EA3AAB">
        <w:rPr>
          <w:i/>
          <w:iCs/>
          <w:szCs w:val="24"/>
          <w:rtl/>
          <w:lang w:bidi="ar-LB"/>
        </w:rPr>
        <w:t xml:space="preserve"> تنفيذ البرامج القطرية</w:t>
      </w:r>
    </w:p>
    <w:bookmarkEnd w:id="2"/>
    <w:p w14:paraId="01C7019A" w14:textId="77777777" w:rsidR="008342A3" w:rsidRPr="00EA3AAB" w:rsidRDefault="008342A3" w:rsidP="000628F4">
      <w:pPr>
        <w:pStyle w:val="Heading1"/>
        <w:bidi/>
        <w:rPr>
          <w:szCs w:val="24"/>
          <w:rtl/>
          <w:lang w:bidi="ar-LB"/>
        </w:rPr>
      </w:pPr>
      <w:r w:rsidRPr="00EA3AAB">
        <w:rPr>
          <w:szCs w:val="24"/>
          <w:rtl/>
          <w:lang w:bidi="ar-LB"/>
        </w:rPr>
        <w:t xml:space="preserve">أبلغت حكومة موزامبيق عن بيانات استهلاك قطاع </w:t>
      </w:r>
      <w:r w:rsidR="000628F4" w:rsidRPr="00DD5A63">
        <w:rPr>
          <w:szCs w:val="24"/>
          <w:rtl/>
          <w:lang w:bidi="ar-LB"/>
        </w:rPr>
        <w:t xml:space="preserve">المواد الهيدروكلوروفلوروكربونية </w:t>
      </w:r>
      <w:r w:rsidRPr="00EA3AAB">
        <w:rPr>
          <w:szCs w:val="24"/>
          <w:rtl/>
          <w:lang w:bidi="ar-LB"/>
        </w:rPr>
        <w:t xml:space="preserve">بموجب تقرير </w:t>
      </w:r>
      <w:r w:rsidR="000628F4">
        <w:rPr>
          <w:szCs w:val="24"/>
          <w:rtl/>
          <w:lang w:bidi="ar-LB"/>
        </w:rPr>
        <w:t xml:space="preserve">عن </w:t>
      </w:r>
      <w:r w:rsidRPr="00EA3AAB">
        <w:rPr>
          <w:szCs w:val="24"/>
          <w:rtl/>
          <w:lang w:bidi="ar-LB"/>
        </w:rPr>
        <w:t xml:space="preserve">تنفيذ البرنامج القطري لعام 2022 </w:t>
      </w:r>
      <w:r w:rsidR="000628F4">
        <w:rPr>
          <w:szCs w:val="24"/>
          <w:rtl/>
          <w:lang w:bidi="ar-LB"/>
        </w:rPr>
        <w:t>التي ت</w:t>
      </w:r>
      <w:r w:rsidRPr="00EA3AAB">
        <w:rPr>
          <w:szCs w:val="24"/>
          <w:rtl/>
          <w:lang w:bidi="ar-LB"/>
        </w:rPr>
        <w:t>توافق مع البيانات المبلغ عنها بموجب المادة 7 من بروتوكول مونتريال.</w:t>
      </w:r>
    </w:p>
    <w:p w14:paraId="4A952F91" w14:textId="77777777" w:rsidR="008342A3" w:rsidRPr="00EA3AAB" w:rsidRDefault="008342A3" w:rsidP="008342A3">
      <w:pPr>
        <w:widowControl w:val="0"/>
        <w:bidi/>
        <w:spacing w:before="240" w:after="240"/>
        <w:outlineLvl w:val="0"/>
        <w:rPr>
          <w:szCs w:val="24"/>
          <w:u w:val="single"/>
          <w:rtl/>
          <w:lang w:bidi="ar-LB"/>
        </w:rPr>
      </w:pPr>
      <w:bookmarkStart w:id="3" w:name="_Hlk126915699"/>
      <w:r w:rsidRPr="00EA3AAB">
        <w:rPr>
          <w:szCs w:val="24"/>
          <w:u w:val="single"/>
          <w:rtl/>
          <w:lang w:bidi="ar-LB"/>
        </w:rPr>
        <w:t xml:space="preserve">حالة التقدم </w:t>
      </w:r>
      <w:r w:rsidR="000628F4">
        <w:rPr>
          <w:szCs w:val="24"/>
          <w:u w:val="single"/>
          <w:rtl/>
          <w:lang w:bidi="ar-LB"/>
        </w:rPr>
        <w:t xml:space="preserve">المحرز </w:t>
      </w:r>
      <w:r w:rsidRPr="00EA3AAB">
        <w:rPr>
          <w:szCs w:val="24"/>
          <w:u w:val="single"/>
          <w:rtl/>
          <w:lang w:bidi="ar-LB"/>
        </w:rPr>
        <w:t>والصرف</w:t>
      </w:r>
    </w:p>
    <w:bookmarkEnd w:id="3"/>
    <w:p w14:paraId="584EA9AC" w14:textId="77777777" w:rsidR="008342A3" w:rsidRPr="00EA3AAB" w:rsidRDefault="000628F4" w:rsidP="008342A3">
      <w:pPr>
        <w:pStyle w:val="Heading1"/>
        <w:bidi/>
        <w:rPr>
          <w:szCs w:val="24"/>
          <w:rtl/>
          <w:lang w:bidi="ar-LB"/>
        </w:rPr>
      </w:pPr>
      <w:r>
        <w:rPr>
          <w:szCs w:val="24"/>
          <w:rtl/>
          <w:lang w:bidi="ar-LB"/>
        </w:rPr>
        <w:t>تم تحقيق ما يلي</w:t>
      </w:r>
      <w:r w:rsidR="00DE6AE9">
        <w:rPr>
          <w:szCs w:val="24"/>
          <w:rtl/>
          <w:lang w:bidi="ar-LB"/>
        </w:rPr>
        <w:t xml:space="preserve"> خلال المرحلة الأولى</w:t>
      </w:r>
      <w:r w:rsidR="008342A3" w:rsidRPr="00EA3AAB">
        <w:rPr>
          <w:szCs w:val="24"/>
          <w:rtl/>
          <w:lang w:bidi="ar-LB"/>
        </w:rPr>
        <w:t>:</w:t>
      </w:r>
    </w:p>
    <w:p w14:paraId="5CCFFFED" w14:textId="1B777E12" w:rsidR="008342A3" w:rsidRPr="00EA3AAB" w:rsidRDefault="008342A3" w:rsidP="001A0BC2">
      <w:pPr>
        <w:pStyle w:val="Heading2"/>
        <w:numPr>
          <w:ilvl w:val="1"/>
          <w:numId w:val="25"/>
        </w:numPr>
        <w:bidi/>
        <w:rPr>
          <w:color w:val="000000"/>
          <w:kern w:val="28"/>
          <w:szCs w:val="24"/>
          <w:rtl/>
          <w:lang w:bidi="ar-LB"/>
        </w:rPr>
      </w:pPr>
      <w:r w:rsidRPr="00EA3AAB">
        <w:rPr>
          <w:szCs w:val="24"/>
          <w:rtl/>
          <w:lang w:bidi="ar-LB"/>
        </w:rPr>
        <w:t xml:space="preserve">تم تدريب </w:t>
      </w:r>
      <w:r w:rsidR="00DE6AE9">
        <w:rPr>
          <w:szCs w:val="24"/>
          <w:rtl/>
          <w:lang w:bidi="ar-LB"/>
        </w:rPr>
        <w:t>ضباط</w:t>
      </w:r>
      <w:r w:rsidRPr="00EA3AAB">
        <w:rPr>
          <w:szCs w:val="24"/>
          <w:rtl/>
          <w:lang w:bidi="ar-LB"/>
        </w:rPr>
        <w:t xml:space="preserve"> الجمارك وإنفاذ القانون وتزويدهم بمجموعات الأدوات اللازمة لتمكينهم من رصد</w:t>
      </w:r>
      <w:r w:rsidR="00DE6AE9">
        <w:rPr>
          <w:szCs w:val="24"/>
          <w:rtl/>
          <w:lang w:bidi="ar-LB"/>
        </w:rPr>
        <w:t xml:space="preserve"> وضبط واردات و</w:t>
      </w:r>
      <w:r w:rsidRPr="00EA3AAB">
        <w:rPr>
          <w:szCs w:val="24"/>
          <w:rtl/>
          <w:lang w:bidi="ar-LB"/>
        </w:rPr>
        <w:t xml:space="preserve">صادرات </w:t>
      </w:r>
      <w:r w:rsidR="001E1510">
        <w:rPr>
          <w:szCs w:val="24"/>
          <w:rtl/>
          <w:lang w:bidi="ar-LB"/>
        </w:rPr>
        <w:t xml:space="preserve">المواد الهيدروكلوروفلوروكربونية </w:t>
      </w:r>
      <w:r w:rsidRPr="00EA3AAB">
        <w:rPr>
          <w:szCs w:val="24"/>
          <w:rtl/>
          <w:lang w:bidi="ar-LB"/>
        </w:rPr>
        <w:t xml:space="preserve">والمعدات المعتمدة على </w:t>
      </w:r>
      <w:r w:rsidR="001E1510" w:rsidRPr="00DD5A63">
        <w:rPr>
          <w:szCs w:val="24"/>
          <w:rtl/>
          <w:lang w:bidi="ar-LB"/>
        </w:rPr>
        <w:t>المواد الهيدروكلوروفلوروكربونية</w:t>
      </w:r>
      <w:r w:rsidRPr="00EA3AAB">
        <w:rPr>
          <w:szCs w:val="24"/>
          <w:rtl/>
          <w:lang w:bidi="ar-LB"/>
        </w:rPr>
        <w:t xml:space="preserve">. وتم تدريب </w:t>
      </w:r>
      <w:r w:rsidR="001A0BC2">
        <w:rPr>
          <w:szCs w:val="24"/>
          <w:rtl/>
          <w:lang w:bidi="ar-LB"/>
        </w:rPr>
        <w:t xml:space="preserve">إجمالي 521 موظفًا جمركيًا </w:t>
      </w:r>
      <w:r w:rsidR="0062322F">
        <w:rPr>
          <w:szCs w:val="24"/>
          <w:rtl/>
          <w:lang w:bidi="ar-LB"/>
        </w:rPr>
        <w:t>و15</w:t>
      </w:r>
      <w:r w:rsidR="001A0BC2">
        <w:rPr>
          <w:szCs w:val="24"/>
          <w:rtl/>
          <w:lang w:bidi="ar-LB"/>
        </w:rPr>
        <w:t xml:space="preserve"> مفتشًا بيئيًا</w:t>
      </w:r>
      <w:r w:rsidRPr="00EA3AAB">
        <w:rPr>
          <w:szCs w:val="24"/>
          <w:rtl/>
          <w:lang w:bidi="ar-LB"/>
        </w:rPr>
        <w:t xml:space="preserve"> و30</w:t>
      </w:r>
      <w:r w:rsidR="001A0BC2">
        <w:rPr>
          <w:szCs w:val="24"/>
          <w:rtl/>
          <w:lang w:bidi="ar-LB"/>
        </w:rPr>
        <w:t xml:space="preserve"> مفتشًا للأنشطة الاقتصادية و85 شرطة بلدية و13 سمسارًا جمركيًا</w:t>
      </w:r>
      <w:r w:rsidRPr="00EA3AAB">
        <w:rPr>
          <w:szCs w:val="24"/>
          <w:rtl/>
          <w:lang w:bidi="ar-LB"/>
        </w:rPr>
        <w:t xml:space="preserve"> و52 مسؤولًا تنفيذيًا إداريًا وماليًا، وتم </w:t>
      </w:r>
      <w:r w:rsidRPr="00EA3AAB">
        <w:rPr>
          <w:rFonts w:eastAsia="SimSun"/>
          <w:szCs w:val="24"/>
          <w:rtl/>
          <w:lang w:bidi="ar-LB"/>
        </w:rPr>
        <w:t xml:space="preserve">تعزيز قدراتهم </w:t>
      </w:r>
      <w:r w:rsidR="001A0BC2">
        <w:rPr>
          <w:rFonts w:eastAsia="SimSun"/>
          <w:szCs w:val="24"/>
          <w:rtl/>
          <w:lang w:bidi="ar-LB"/>
        </w:rPr>
        <w:t>على</w:t>
      </w:r>
      <w:r w:rsidRPr="00EA3AAB">
        <w:rPr>
          <w:rFonts w:eastAsia="SimSun"/>
          <w:szCs w:val="24"/>
          <w:rtl/>
          <w:lang w:bidi="ar-LB"/>
        </w:rPr>
        <w:t xml:space="preserve"> رصد الاتجار غير المشروع بالمواد المستنفدة للأوزون والمعدات </w:t>
      </w:r>
      <w:r w:rsidR="001A0BC2">
        <w:rPr>
          <w:rFonts w:eastAsia="SimSun"/>
          <w:szCs w:val="24"/>
          <w:rtl/>
          <w:lang w:bidi="ar-LB"/>
        </w:rPr>
        <w:t>القائمة</w:t>
      </w:r>
      <w:r w:rsidRPr="00EA3AAB">
        <w:rPr>
          <w:rFonts w:eastAsia="SimSun"/>
          <w:szCs w:val="24"/>
          <w:rtl/>
          <w:lang w:bidi="ar-LB"/>
        </w:rPr>
        <w:t xml:space="preserve"> على المواد المستنفدة للأوزون.</w:t>
      </w:r>
      <w:r w:rsidRPr="00EA3AAB">
        <w:rPr>
          <w:szCs w:val="24"/>
          <w:rtl/>
          <w:lang w:bidi="ar-LB"/>
        </w:rPr>
        <w:t xml:space="preserve"> </w:t>
      </w:r>
      <w:r w:rsidR="001A0BC2">
        <w:rPr>
          <w:color w:val="000000"/>
          <w:kern w:val="28"/>
          <w:szCs w:val="24"/>
          <w:rtl/>
          <w:lang w:bidi="ar-LB"/>
        </w:rPr>
        <w:t>و</w:t>
      </w:r>
      <w:r w:rsidRPr="00EA3AAB">
        <w:rPr>
          <w:color w:val="000000"/>
          <w:kern w:val="28"/>
          <w:szCs w:val="24"/>
          <w:rtl/>
          <w:lang w:bidi="ar-LB"/>
        </w:rPr>
        <w:t xml:space="preserve">عزز المشروع </w:t>
      </w:r>
      <w:r w:rsidR="001A0BC2">
        <w:rPr>
          <w:color w:val="000000"/>
          <w:kern w:val="28"/>
          <w:szCs w:val="24"/>
          <w:rtl/>
          <w:lang w:bidi="ar-LB"/>
        </w:rPr>
        <w:t xml:space="preserve">أيضا </w:t>
      </w:r>
      <w:r w:rsidRPr="00EA3AAB">
        <w:rPr>
          <w:color w:val="000000"/>
          <w:kern w:val="28"/>
          <w:szCs w:val="24"/>
          <w:rtl/>
          <w:lang w:bidi="ar-LB"/>
        </w:rPr>
        <w:t>قدرة مدارس تدريب ا</w:t>
      </w:r>
      <w:r w:rsidR="001A0BC2">
        <w:rPr>
          <w:color w:val="000000"/>
          <w:kern w:val="28"/>
          <w:szCs w:val="24"/>
          <w:rtl/>
          <w:lang w:bidi="ar-LB"/>
        </w:rPr>
        <w:t>لجمارك الموجودة في البل</w:t>
      </w:r>
      <w:r w:rsidRPr="00EA3AAB">
        <w:rPr>
          <w:color w:val="000000"/>
          <w:kern w:val="28"/>
          <w:szCs w:val="24"/>
          <w:rtl/>
          <w:lang w:bidi="ar-LB"/>
        </w:rPr>
        <w:t xml:space="preserve">د من خلال توفير مواد التدريب على </w:t>
      </w:r>
      <w:r w:rsidR="001A0BC2">
        <w:rPr>
          <w:color w:val="000000"/>
          <w:kern w:val="28"/>
          <w:szCs w:val="24"/>
          <w:rtl/>
          <w:lang w:bidi="ar-LB"/>
        </w:rPr>
        <w:t>إزالة</w:t>
      </w:r>
      <w:r w:rsidRPr="00EA3AAB">
        <w:rPr>
          <w:color w:val="000000"/>
          <w:kern w:val="28"/>
          <w:szCs w:val="24"/>
          <w:rtl/>
          <w:lang w:bidi="ar-LB"/>
        </w:rPr>
        <w:t xml:space="preserve"> المواد المستنفدة للأوزون؛</w:t>
      </w:r>
    </w:p>
    <w:p w14:paraId="329A1C23" w14:textId="77777777" w:rsidR="008342A3" w:rsidRPr="00EA3AAB" w:rsidRDefault="001A0BC2" w:rsidP="006F3366">
      <w:pPr>
        <w:pStyle w:val="Heading2"/>
        <w:numPr>
          <w:ilvl w:val="1"/>
          <w:numId w:val="25"/>
        </w:numPr>
        <w:bidi/>
        <w:rPr>
          <w:color w:val="000000"/>
          <w:kern w:val="28"/>
          <w:szCs w:val="24"/>
          <w:rtl/>
          <w:lang w:bidi="ar-LB"/>
        </w:rPr>
      </w:pPr>
      <w:r>
        <w:rPr>
          <w:szCs w:val="24"/>
          <w:rtl/>
          <w:lang w:bidi="ar-LB"/>
        </w:rPr>
        <w:t>وتم تعزيز قدرات</w:t>
      </w:r>
      <w:r w:rsidR="008342A3" w:rsidRPr="00EA3AAB">
        <w:rPr>
          <w:szCs w:val="24"/>
          <w:rtl/>
          <w:lang w:bidi="ar-LB"/>
        </w:rPr>
        <w:t xml:space="preserve"> فنيي التبريد من خلال التدريب </w:t>
      </w:r>
      <w:r w:rsidR="0058098D">
        <w:rPr>
          <w:szCs w:val="24"/>
          <w:rtl/>
          <w:lang w:bidi="ar-LB"/>
        </w:rPr>
        <w:t>وتقديم</w:t>
      </w:r>
      <w:r w:rsidR="008342A3" w:rsidRPr="00EA3AAB">
        <w:rPr>
          <w:szCs w:val="24"/>
          <w:rtl/>
          <w:lang w:bidi="ar-LB"/>
        </w:rPr>
        <w:t xml:space="preserve"> مجموعات أدوات الخدمة اللازمة لضمان </w:t>
      </w:r>
      <w:r w:rsidR="0058098D">
        <w:rPr>
          <w:szCs w:val="24"/>
          <w:rtl/>
          <w:lang w:bidi="ar-LB"/>
        </w:rPr>
        <w:t xml:space="preserve">تحقيق لإزالة </w:t>
      </w:r>
      <w:r w:rsidR="0058098D" w:rsidRPr="00DD5A63">
        <w:rPr>
          <w:szCs w:val="24"/>
          <w:rtl/>
          <w:lang w:bidi="ar-LB"/>
        </w:rPr>
        <w:t>المواد الهيدروكلوروفلوروكربونية</w:t>
      </w:r>
      <w:r w:rsidR="0058098D">
        <w:rPr>
          <w:szCs w:val="24"/>
          <w:rtl/>
          <w:lang w:bidi="ar-LB"/>
        </w:rPr>
        <w:t xml:space="preserve"> بسهولة في البل</w:t>
      </w:r>
      <w:r w:rsidR="008342A3" w:rsidRPr="00EA3AAB">
        <w:rPr>
          <w:szCs w:val="24"/>
          <w:rtl/>
          <w:lang w:bidi="ar-LB"/>
        </w:rPr>
        <w:t xml:space="preserve">د. وتم تدريب </w:t>
      </w:r>
      <w:r w:rsidR="0058098D">
        <w:rPr>
          <w:szCs w:val="24"/>
          <w:rtl/>
          <w:lang w:bidi="ar-LB"/>
        </w:rPr>
        <w:t>حوالي</w:t>
      </w:r>
      <w:r w:rsidR="008342A3" w:rsidRPr="00EA3AAB">
        <w:rPr>
          <w:szCs w:val="24"/>
          <w:rtl/>
          <w:lang w:bidi="ar-LB"/>
        </w:rPr>
        <w:t xml:space="preserve"> 528 فني تبريد من القطاعين الرسمي وغير الرسمي على ممارسات الخدمة الجيدة بما في ذلك الاستخدام الآمن للجيل الجديد من مواد التبريد مثل </w:t>
      </w:r>
      <w:r w:rsidR="0058098D">
        <w:rPr>
          <w:szCs w:val="24"/>
          <w:rtl/>
          <w:lang w:bidi="ar-LB"/>
        </w:rPr>
        <w:t>تكنولوجيات</w:t>
      </w:r>
      <w:r w:rsidR="008342A3" w:rsidRPr="00EA3AAB">
        <w:rPr>
          <w:szCs w:val="24"/>
          <w:rtl/>
          <w:lang w:bidi="ar-LB"/>
        </w:rPr>
        <w:t xml:space="preserve"> الهيدروكربون. </w:t>
      </w:r>
      <w:r w:rsidR="0058098D">
        <w:rPr>
          <w:rFonts w:eastAsia="SimSun"/>
          <w:color w:val="000000"/>
          <w:szCs w:val="24"/>
          <w:rtl/>
          <w:lang w:bidi="ar-LB"/>
        </w:rPr>
        <w:t>و</w:t>
      </w:r>
      <w:r w:rsidR="008342A3" w:rsidRPr="00EA3AAB">
        <w:rPr>
          <w:rFonts w:eastAsia="SimSun"/>
          <w:color w:val="000000"/>
          <w:szCs w:val="24"/>
          <w:rtl/>
          <w:lang w:bidi="ar-LB"/>
        </w:rPr>
        <w:t xml:space="preserve">تم إنشاء اتصالات </w:t>
      </w:r>
      <w:r w:rsidR="008342A3" w:rsidRPr="00EA3AAB">
        <w:rPr>
          <w:szCs w:val="24"/>
          <w:rtl/>
          <w:lang w:bidi="ar-LB"/>
        </w:rPr>
        <w:t xml:space="preserve">منتظمة </w:t>
      </w:r>
      <w:r w:rsidR="0058098D">
        <w:rPr>
          <w:rFonts w:eastAsia="SimSun"/>
          <w:color w:val="000000"/>
          <w:szCs w:val="24"/>
          <w:rtl/>
          <w:lang w:bidi="ar-LB"/>
        </w:rPr>
        <w:t>وتقاسم</w:t>
      </w:r>
      <w:r w:rsidR="008342A3" w:rsidRPr="00EA3AAB">
        <w:rPr>
          <w:rFonts w:eastAsia="SimSun"/>
          <w:color w:val="000000"/>
          <w:szCs w:val="24"/>
          <w:rtl/>
          <w:lang w:bidi="ar-LB"/>
        </w:rPr>
        <w:t xml:space="preserve"> المعلومات والتعاون بين وحدة الأوزون الوطنية </w:t>
      </w:r>
      <w:r w:rsidR="0058098D">
        <w:rPr>
          <w:rFonts w:eastAsia="SimSun"/>
          <w:color w:val="000000"/>
          <w:szCs w:val="24"/>
          <w:rtl/>
          <w:lang w:bidi="ar-LB"/>
        </w:rPr>
        <w:t>وفنيي التبريد</w:t>
      </w:r>
      <w:r w:rsidR="008342A3" w:rsidRPr="00EA3AAB">
        <w:rPr>
          <w:rFonts w:eastAsia="SimSun"/>
          <w:color w:val="000000"/>
          <w:szCs w:val="24"/>
          <w:rtl/>
          <w:lang w:bidi="ar-LB"/>
        </w:rPr>
        <w:t xml:space="preserve">. </w:t>
      </w:r>
      <w:r w:rsidR="0058098D">
        <w:rPr>
          <w:rFonts w:eastAsia="SimSun"/>
          <w:color w:val="000000"/>
          <w:szCs w:val="24"/>
          <w:rtl/>
          <w:lang w:bidi="ar-LB"/>
        </w:rPr>
        <w:t>واشترت</w:t>
      </w:r>
      <w:r w:rsidR="008342A3" w:rsidRPr="00EA3AAB">
        <w:rPr>
          <w:rFonts w:eastAsia="SimSun"/>
          <w:color w:val="000000"/>
          <w:szCs w:val="24"/>
          <w:rtl/>
          <w:lang w:bidi="ar-LB"/>
        </w:rPr>
        <w:t xml:space="preserve"> وحدة الأوزون الوطنية 30 مجموعة أدوات، </w:t>
      </w:r>
      <w:r w:rsidR="0058098D">
        <w:rPr>
          <w:rFonts w:eastAsia="SimSun"/>
          <w:color w:val="000000"/>
          <w:szCs w:val="24"/>
          <w:rtl/>
          <w:lang w:bidi="ar-LB"/>
        </w:rPr>
        <w:t>تشمل</w:t>
      </w:r>
      <w:r w:rsidR="008342A3" w:rsidRPr="00EA3AAB">
        <w:rPr>
          <w:rFonts w:eastAsia="SimSun"/>
          <w:color w:val="000000"/>
          <w:szCs w:val="24"/>
          <w:rtl/>
          <w:lang w:bidi="ar-LB"/>
        </w:rPr>
        <w:t xml:space="preserve"> وحدات الاسترداد وأسطوانات الاسترداد لمساعدة الفنيين على منع تنفيس غازات التبريد، ووزعتها على 40 فنيًا. </w:t>
      </w:r>
      <w:r w:rsidR="006F3366">
        <w:rPr>
          <w:color w:val="000000"/>
          <w:kern w:val="28"/>
          <w:szCs w:val="24"/>
          <w:rtl/>
          <w:lang w:bidi="ar-LB"/>
        </w:rPr>
        <w:t>و</w:t>
      </w:r>
      <w:r w:rsidR="008342A3" w:rsidRPr="00EA3AAB">
        <w:rPr>
          <w:color w:val="000000"/>
          <w:kern w:val="28"/>
          <w:szCs w:val="24"/>
          <w:rtl/>
          <w:lang w:bidi="ar-LB"/>
        </w:rPr>
        <w:t xml:space="preserve">تم عقد </w:t>
      </w:r>
      <w:r w:rsidR="006F3366">
        <w:rPr>
          <w:rFonts w:eastAsia="SimSun"/>
          <w:color w:val="000000"/>
          <w:szCs w:val="24"/>
          <w:rtl/>
          <w:lang w:bidi="ar-LB"/>
        </w:rPr>
        <w:t>أربع</w:t>
      </w:r>
      <w:r w:rsidR="008342A3" w:rsidRPr="00EA3AAB">
        <w:rPr>
          <w:rFonts w:eastAsia="SimSun"/>
          <w:color w:val="000000"/>
          <w:szCs w:val="24"/>
          <w:rtl/>
          <w:lang w:bidi="ar-LB"/>
        </w:rPr>
        <w:t xml:space="preserve"> </w:t>
      </w:r>
      <w:r w:rsidR="008342A3" w:rsidRPr="00EA3AAB">
        <w:rPr>
          <w:color w:val="000000"/>
          <w:kern w:val="28"/>
          <w:szCs w:val="24"/>
          <w:rtl/>
          <w:lang w:bidi="ar-LB"/>
        </w:rPr>
        <w:t xml:space="preserve">اجتماعات لجمعية </w:t>
      </w:r>
      <w:r w:rsidR="006F3366">
        <w:rPr>
          <w:color w:val="000000"/>
          <w:kern w:val="28"/>
          <w:szCs w:val="24"/>
          <w:rtl/>
          <w:lang w:bidi="ar-LB"/>
        </w:rPr>
        <w:t>التبريد وتكيف الهواء</w:t>
      </w:r>
      <w:r w:rsidR="008342A3" w:rsidRPr="00EA3AAB">
        <w:rPr>
          <w:color w:val="000000"/>
          <w:kern w:val="28"/>
          <w:szCs w:val="24"/>
          <w:rtl/>
          <w:lang w:bidi="ar-LB"/>
        </w:rPr>
        <w:t xml:space="preserve">، </w:t>
      </w:r>
      <w:r w:rsidR="008342A3" w:rsidRPr="00EA3AAB">
        <w:rPr>
          <w:rFonts w:eastAsia="SimSun"/>
          <w:color w:val="000000"/>
          <w:szCs w:val="24"/>
          <w:rtl/>
          <w:lang w:bidi="ar-LB"/>
        </w:rPr>
        <w:t xml:space="preserve">مع التركيز على تفاصيل خطة </w:t>
      </w:r>
      <w:r w:rsidR="006F3366">
        <w:rPr>
          <w:rFonts w:eastAsia="SimSun"/>
          <w:color w:val="000000"/>
          <w:szCs w:val="24"/>
          <w:rtl/>
          <w:lang w:bidi="ar-LB"/>
        </w:rPr>
        <w:t>ال</w:t>
      </w:r>
      <w:r w:rsidR="008342A3" w:rsidRPr="00EA3AAB">
        <w:rPr>
          <w:rFonts w:eastAsia="SimSun"/>
          <w:color w:val="000000"/>
          <w:szCs w:val="24"/>
          <w:rtl/>
          <w:lang w:bidi="ar-LB"/>
        </w:rPr>
        <w:t xml:space="preserve">اعتماد </w:t>
      </w:r>
      <w:r w:rsidR="006F3366">
        <w:rPr>
          <w:rFonts w:eastAsia="SimSun"/>
          <w:color w:val="000000"/>
          <w:szCs w:val="24"/>
          <w:rtl/>
          <w:lang w:bidi="ar-LB"/>
        </w:rPr>
        <w:t xml:space="preserve">في مجال </w:t>
      </w:r>
      <w:r w:rsidR="006F3366">
        <w:rPr>
          <w:color w:val="000000"/>
          <w:kern w:val="28"/>
          <w:szCs w:val="24"/>
          <w:rtl/>
          <w:lang w:bidi="ar-LB"/>
        </w:rPr>
        <w:t>التبريد وتكيف الهواء</w:t>
      </w:r>
      <w:r w:rsidR="008342A3" w:rsidRPr="00EA3AAB">
        <w:rPr>
          <w:rFonts w:eastAsia="SimSun"/>
          <w:color w:val="000000"/>
          <w:szCs w:val="24"/>
          <w:rtl/>
          <w:lang w:bidi="ar-LB"/>
        </w:rPr>
        <w:t>، وكيفية د</w:t>
      </w:r>
      <w:r w:rsidR="006F3366">
        <w:rPr>
          <w:rFonts w:eastAsia="SimSun"/>
          <w:color w:val="000000"/>
          <w:szCs w:val="24"/>
          <w:rtl/>
          <w:lang w:bidi="ar-LB"/>
        </w:rPr>
        <w:t>عم الفنيين في القطاع غير الرسمي</w:t>
      </w:r>
      <w:r w:rsidR="008342A3" w:rsidRPr="00EA3AAB">
        <w:rPr>
          <w:rFonts w:eastAsia="SimSun"/>
          <w:color w:val="000000"/>
          <w:szCs w:val="24"/>
          <w:rtl/>
          <w:lang w:bidi="ar-LB"/>
        </w:rPr>
        <w:t xml:space="preserve"> وتحديث قاعدة بيانات فنيي </w:t>
      </w:r>
      <w:r w:rsidR="006F3366">
        <w:rPr>
          <w:color w:val="000000"/>
          <w:kern w:val="28"/>
          <w:szCs w:val="24"/>
          <w:rtl/>
          <w:lang w:bidi="ar-LB"/>
        </w:rPr>
        <w:t>التبريد وتكيف الهواء</w:t>
      </w:r>
      <w:r w:rsidR="008342A3" w:rsidRPr="00EA3AAB">
        <w:rPr>
          <w:rFonts w:eastAsia="SimSun"/>
          <w:color w:val="000000"/>
          <w:szCs w:val="24"/>
          <w:rtl/>
          <w:lang w:bidi="ar-LB"/>
        </w:rPr>
        <w:t xml:space="preserve">، </w:t>
      </w:r>
      <w:r w:rsidR="006F3366">
        <w:rPr>
          <w:rFonts w:eastAsia="SimSun"/>
          <w:color w:val="000000"/>
          <w:szCs w:val="24"/>
          <w:rtl/>
          <w:lang w:bidi="ar-LB"/>
        </w:rPr>
        <w:t>ضمن</w:t>
      </w:r>
      <w:r w:rsidR="008342A3" w:rsidRPr="00EA3AAB">
        <w:rPr>
          <w:rFonts w:eastAsia="SimSun"/>
          <w:color w:val="000000"/>
          <w:szCs w:val="24"/>
          <w:rtl/>
          <w:lang w:bidi="ar-LB"/>
        </w:rPr>
        <w:t xml:space="preserve"> أمور أخرى؛</w:t>
      </w:r>
    </w:p>
    <w:p w14:paraId="5D3639EA" w14:textId="0041A66C" w:rsidR="008342A3" w:rsidRPr="00EA3AAB" w:rsidRDefault="00DE6AE9" w:rsidP="0015587F">
      <w:pPr>
        <w:pStyle w:val="Heading2"/>
        <w:numPr>
          <w:ilvl w:val="1"/>
          <w:numId w:val="25"/>
        </w:numPr>
        <w:bidi/>
        <w:rPr>
          <w:szCs w:val="24"/>
          <w:rtl/>
          <w:lang w:bidi="ar-LB"/>
        </w:rPr>
      </w:pPr>
      <w:r>
        <w:rPr>
          <w:rFonts w:eastAsia="SimSun"/>
          <w:szCs w:val="24"/>
          <w:rtl/>
          <w:lang w:bidi="ar-LB"/>
        </w:rPr>
        <w:t>و</w:t>
      </w:r>
      <w:r w:rsidR="008342A3" w:rsidRPr="00EA3AAB">
        <w:rPr>
          <w:rFonts w:eastAsia="SimSun"/>
          <w:szCs w:val="24"/>
          <w:rtl/>
          <w:lang w:bidi="ar-LB"/>
        </w:rPr>
        <w:t xml:space="preserve">أعادت الحكومة تعريف </w:t>
      </w:r>
      <w:r w:rsidR="008342A3" w:rsidRPr="00EA3AAB">
        <w:rPr>
          <w:rFonts w:eastAsia="Calibri"/>
          <w:szCs w:val="24"/>
          <w:rtl/>
          <w:lang w:bidi="ar-LB"/>
        </w:rPr>
        <w:t>تعزيز مراكز التميز، الذي تأخر بسبب جائحة كوفيد-19، وطلبت إجراء ثلاث</w:t>
      </w:r>
      <w:r w:rsidR="006F3366">
        <w:rPr>
          <w:rFonts w:eastAsia="Calibri"/>
          <w:szCs w:val="24"/>
          <w:rtl/>
          <w:lang w:bidi="ar-LB"/>
        </w:rPr>
        <w:t xml:space="preserve"> دورات تدريبية إضافية، ه</w:t>
      </w:r>
      <w:r w:rsidR="008342A3" w:rsidRPr="00EA3AAB">
        <w:rPr>
          <w:rFonts w:eastAsia="Calibri"/>
          <w:szCs w:val="24"/>
          <w:rtl/>
          <w:lang w:bidi="ar-LB"/>
        </w:rPr>
        <w:t xml:space="preserve">ي تدريب افتراضي واحد للمدربين، حيث </w:t>
      </w:r>
      <w:r w:rsidR="006F3366">
        <w:rPr>
          <w:rFonts w:eastAsia="Calibri"/>
          <w:szCs w:val="24"/>
          <w:rtl/>
          <w:lang w:bidi="ar-LB"/>
        </w:rPr>
        <w:t>درب</w:t>
      </w:r>
      <w:r w:rsidR="008342A3" w:rsidRPr="00EA3AAB">
        <w:rPr>
          <w:rFonts w:eastAsia="Calibri"/>
          <w:szCs w:val="24"/>
          <w:rtl/>
          <w:lang w:bidi="ar-LB"/>
        </w:rPr>
        <w:t xml:space="preserve"> خبير دولي مجم</w:t>
      </w:r>
      <w:r w:rsidR="006F3366">
        <w:rPr>
          <w:rFonts w:eastAsia="Calibri"/>
          <w:szCs w:val="24"/>
          <w:rtl/>
          <w:lang w:bidi="ar-LB"/>
        </w:rPr>
        <w:t>وعة مختارة من المدربين المحليين</w:t>
      </w:r>
      <w:r w:rsidR="008342A3" w:rsidRPr="00EA3AAB">
        <w:rPr>
          <w:rFonts w:eastAsia="Calibri"/>
          <w:szCs w:val="24"/>
          <w:rtl/>
          <w:lang w:bidi="ar-LB"/>
        </w:rPr>
        <w:t xml:space="preserve"> </w:t>
      </w:r>
      <w:r w:rsidR="006F3366">
        <w:rPr>
          <w:rFonts w:eastAsia="Calibri"/>
          <w:szCs w:val="24"/>
          <w:rtl/>
          <w:lang w:bidi="ar-LB"/>
        </w:rPr>
        <w:t>و</w:t>
      </w:r>
      <w:r w:rsidR="008342A3" w:rsidRPr="00EA3AAB">
        <w:rPr>
          <w:rFonts w:eastAsia="SimSun"/>
          <w:szCs w:val="24"/>
          <w:rtl/>
          <w:lang w:bidi="ar-LB"/>
        </w:rPr>
        <w:t xml:space="preserve">مدربون </w:t>
      </w:r>
      <w:r w:rsidR="0062322F">
        <w:rPr>
          <w:rFonts w:eastAsia="SimSun"/>
          <w:szCs w:val="24"/>
          <w:rtl/>
          <w:lang w:bidi="ar-LB"/>
        </w:rPr>
        <w:t xml:space="preserve">وأحد </w:t>
      </w:r>
      <w:r w:rsidR="0062322F" w:rsidRPr="00EA3AAB">
        <w:rPr>
          <w:rFonts w:eastAsia="SimSun"/>
          <w:szCs w:val="24"/>
          <w:rtl/>
          <w:lang w:bidi="ar-LB"/>
        </w:rPr>
        <w:t>كبار</w:t>
      </w:r>
      <w:r w:rsidR="008342A3" w:rsidRPr="00EA3AAB">
        <w:rPr>
          <w:rFonts w:eastAsia="SimSun"/>
          <w:szCs w:val="24"/>
          <w:rtl/>
          <w:lang w:bidi="ar-LB"/>
        </w:rPr>
        <w:t xml:space="preserve"> </w:t>
      </w:r>
      <w:r w:rsidR="004C032E">
        <w:rPr>
          <w:rFonts w:eastAsia="SimSun"/>
          <w:szCs w:val="24"/>
          <w:rtl/>
          <w:lang w:bidi="ar-LB"/>
        </w:rPr>
        <w:t>الفنيين على</w:t>
      </w:r>
      <w:r w:rsidR="008342A3" w:rsidRPr="00EA3AAB">
        <w:rPr>
          <w:rFonts w:eastAsia="SimSun"/>
          <w:szCs w:val="24"/>
          <w:rtl/>
          <w:lang w:bidi="ar-LB"/>
        </w:rPr>
        <w:t xml:space="preserve"> </w:t>
      </w:r>
      <w:r w:rsidR="004C032E">
        <w:rPr>
          <w:rFonts w:eastAsia="SimSun"/>
          <w:szCs w:val="24"/>
          <w:rtl/>
          <w:lang w:bidi="ar-LB"/>
        </w:rPr>
        <w:t>ال</w:t>
      </w:r>
      <w:r w:rsidR="008342A3" w:rsidRPr="00EA3AAB">
        <w:rPr>
          <w:rFonts w:eastAsia="SimSun"/>
          <w:szCs w:val="24"/>
          <w:rtl/>
          <w:lang w:bidi="ar-LB"/>
        </w:rPr>
        <w:t xml:space="preserve">وظائف </w:t>
      </w:r>
      <w:r w:rsidR="004C032E">
        <w:rPr>
          <w:rFonts w:eastAsia="SimSun"/>
          <w:szCs w:val="24"/>
          <w:rtl/>
          <w:lang w:bidi="ar-LB"/>
        </w:rPr>
        <w:t>ال</w:t>
      </w:r>
      <w:r w:rsidR="008342A3" w:rsidRPr="00EA3AAB">
        <w:rPr>
          <w:rFonts w:eastAsia="SimSun"/>
          <w:szCs w:val="24"/>
          <w:rtl/>
          <w:lang w:bidi="ar-LB"/>
        </w:rPr>
        <w:t xml:space="preserve">إشرافية؛ ودورتين تدريبيتين للفنيين، حيث تم تدريب مجموعة </w:t>
      </w:r>
      <w:r w:rsidR="004C032E">
        <w:rPr>
          <w:rFonts w:eastAsia="SimSun"/>
          <w:szCs w:val="24"/>
          <w:rtl/>
          <w:lang w:bidi="ar-LB"/>
        </w:rPr>
        <w:t>نموذجية</w:t>
      </w:r>
      <w:r w:rsidR="008342A3" w:rsidRPr="00EA3AAB">
        <w:rPr>
          <w:rFonts w:eastAsia="SimSun"/>
          <w:szCs w:val="24"/>
          <w:rtl/>
          <w:lang w:bidi="ar-LB"/>
        </w:rPr>
        <w:t xml:space="preserve"> من جميع الفنيين في </w:t>
      </w:r>
      <w:r w:rsidR="004C032E">
        <w:rPr>
          <w:rFonts w:eastAsia="SimSun"/>
          <w:szCs w:val="24"/>
          <w:rtl/>
          <w:lang w:bidi="ar-LB"/>
        </w:rPr>
        <w:t>البلد</w:t>
      </w:r>
      <w:r w:rsidR="008342A3" w:rsidRPr="00EA3AAB">
        <w:rPr>
          <w:rFonts w:eastAsia="SimSun"/>
          <w:szCs w:val="24"/>
          <w:rtl/>
          <w:lang w:bidi="ar-LB"/>
        </w:rPr>
        <w:t xml:space="preserve">، كبيرة بما يكفي لإحداث تغيير في ممارسات الخدمة الحالية. </w:t>
      </w:r>
      <w:r w:rsidR="004C032E">
        <w:rPr>
          <w:rFonts w:eastAsia="SimSun"/>
          <w:szCs w:val="24"/>
          <w:rtl/>
          <w:lang w:bidi="ar-LB"/>
        </w:rPr>
        <w:t>و</w:t>
      </w:r>
      <w:r w:rsidR="008342A3" w:rsidRPr="00EA3AAB">
        <w:rPr>
          <w:rFonts w:eastAsia="SimSun"/>
          <w:szCs w:val="24"/>
          <w:rtl/>
          <w:lang w:bidi="ar-LB"/>
        </w:rPr>
        <w:t xml:space="preserve">يركز التدريب على الأدوات والمعدات </w:t>
      </w:r>
      <w:r w:rsidR="004C032E">
        <w:rPr>
          <w:rFonts w:eastAsia="SimSun"/>
          <w:szCs w:val="24"/>
          <w:rtl/>
          <w:lang w:bidi="ar-LB"/>
        </w:rPr>
        <w:t>المقدمة</w:t>
      </w:r>
      <w:r w:rsidR="008342A3" w:rsidRPr="00EA3AAB">
        <w:rPr>
          <w:rFonts w:eastAsia="SimSun"/>
          <w:szCs w:val="24"/>
          <w:rtl/>
          <w:lang w:bidi="ar-LB"/>
        </w:rPr>
        <w:t xml:space="preserve">؛ </w:t>
      </w:r>
      <w:r w:rsidR="004C032E">
        <w:rPr>
          <w:rFonts w:eastAsia="SimSun"/>
          <w:szCs w:val="24"/>
          <w:rtl/>
          <w:lang w:bidi="ar-LB"/>
        </w:rPr>
        <w:t>و</w:t>
      </w:r>
      <w:r w:rsidR="008342A3" w:rsidRPr="00EA3AAB">
        <w:rPr>
          <w:rFonts w:eastAsia="SimSun"/>
          <w:szCs w:val="24"/>
          <w:rtl/>
          <w:lang w:bidi="ar-LB"/>
        </w:rPr>
        <w:t xml:space="preserve">التعامل الآمن مع </w:t>
      </w:r>
      <w:r w:rsidR="004C032E">
        <w:rPr>
          <w:rFonts w:eastAsia="SimSun"/>
          <w:szCs w:val="24"/>
          <w:rtl/>
          <w:lang w:bidi="ar-LB"/>
        </w:rPr>
        <w:t>مواد التبريد</w:t>
      </w:r>
      <w:r w:rsidR="008342A3" w:rsidRPr="00EA3AAB">
        <w:rPr>
          <w:rFonts w:eastAsia="SimSun"/>
          <w:szCs w:val="24"/>
          <w:rtl/>
          <w:lang w:bidi="ar-LB"/>
        </w:rPr>
        <w:t xml:space="preserve"> بما في ذلك </w:t>
      </w:r>
      <w:r w:rsidR="004C032E">
        <w:rPr>
          <w:rFonts w:eastAsia="SimSun"/>
          <w:szCs w:val="24"/>
          <w:rtl/>
          <w:lang w:bidi="ar-LB"/>
        </w:rPr>
        <w:t xml:space="preserve">مواد التبريد القابلة للاشتعال والأمونيا </w:t>
      </w:r>
      <w:r w:rsidR="008342A3" w:rsidRPr="00EA3AAB">
        <w:rPr>
          <w:rFonts w:eastAsia="SimSun"/>
          <w:szCs w:val="24"/>
          <w:rtl/>
          <w:lang w:bidi="ar-LB"/>
        </w:rPr>
        <w:t>و</w:t>
      </w:r>
      <w:r w:rsidR="0062322F" w:rsidRPr="0062322F">
        <w:rPr>
          <w:rFonts w:eastAsia="SimSun"/>
          <w:szCs w:val="24"/>
          <w:rtl/>
          <w:lang w:bidi="ar-LB"/>
        </w:rPr>
        <w:t>الأوليفينات</w:t>
      </w:r>
      <w:r w:rsidR="0062322F">
        <w:rPr>
          <w:rFonts w:eastAsia="SimSun"/>
          <w:szCs w:val="24"/>
          <w:rtl/>
          <w:lang w:bidi="ar-LB"/>
        </w:rPr>
        <w:t xml:space="preserve"> </w:t>
      </w:r>
      <w:r w:rsidR="0062322F" w:rsidRPr="0062322F">
        <w:rPr>
          <w:rFonts w:eastAsia="SimSun"/>
          <w:szCs w:val="24"/>
          <w:rtl/>
          <w:lang w:bidi="ar-LB"/>
        </w:rPr>
        <w:t>الهيدروفلورية</w:t>
      </w:r>
      <w:r w:rsidR="004C032E">
        <w:rPr>
          <w:rFonts w:eastAsia="SimSun"/>
          <w:szCs w:val="24"/>
          <w:rtl/>
          <w:lang w:bidi="ar-LB"/>
        </w:rPr>
        <w:t xml:space="preserve"> والهيدروكربونات</w:t>
      </w:r>
      <w:r w:rsidR="008342A3" w:rsidRPr="00EA3AAB">
        <w:rPr>
          <w:rFonts w:eastAsia="SimSun"/>
          <w:szCs w:val="24"/>
          <w:rtl/>
          <w:lang w:bidi="ar-LB"/>
        </w:rPr>
        <w:t xml:space="preserve"> </w:t>
      </w:r>
      <w:r w:rsidR="004C032E">
        <w:rPr>
          <w:rFonts w:eastAsia="SimSun"/>
          <w:szCs w:val="24"/>
          <w:rtl/>
          <w:lang w:bidi="ar-LB"/>
        </w:rPr>
        <w:t>وأساليب</w:t>
      </w:r>
      <w:r w:rsidR="008342A3" w:rsidRPr="00EA3AAB">
        <w:rPr>
          <w:rFonts w:eastAsia="SimSun"/>
          <w:szCs w:val="24"/>
          <w:rtl/>
          <w:lang w:bidi="ar-LB"/>
        </w:rPr>
        <w:t xml:space="preserve"> إزالة </w:t>
      </w:r>
      <w:r w:rsidR="0062322F">
        <w:rPr>
          <w:rFonts w:eastAsia="SimSun"/>
          <w:szCs w:val="24"/>
          <w:rtl/>
          <w:lang w:bidi="ar-LB"/>
        </w:rPr>
        <w:t>ا</w:t>
      </w:r>
      <w:r w:rsidR="004C032E">
        <w:rPr>
          <w:rFonts w:eastAsia="SimSun"/>
          <w:szCs w:val="24"/>
          <w:rtl/>
          <w:lang w:bidi="ar-LB"/>
        </w:rPr>
        <w:t>لهيدروكربون من وحدة محكمة الغلق، لعمل القطوع والشفير والتخويش والغمر والثني</w:t>
      </w:r>
      <w:r w:rsidR="008342A3" w:rsidRPr="00EA3AAB">
        <w:rPr>
          <w:rFonts w:eastAsia="SimSun"/>
          <w:szCs w:val="24"/>
          <w:rtl/>
          <w:lang w:bidi="ar-LB"/>
        </w:rPr>
        <w:t xml:space="preserve"> وتنظيف الأنابيب المستخدمة في أنظمة </w:t>
      </w:r>
      <w:r w:rsidR="0015587F">
        <w:rPr>
          <w:rFonts w:eastAsia="SimSun"/>
          <w:szCs w:val="24"/>
          <w:rtl/>
          <w:lang w:bidi="ar-LB"/>
        </w:rPr>
        <w:t>التبريد وتكييف الهواء</w:t>
      </w:r>
      <w:r w:rsidR="008342A3" w:rsidRPr="00EA3AAB">
        <w:rPr>
          <w:rFonts w:eastAsia="SimSun"/>
          <w:szCs w:val="24"/>
          <w:rtl/>
          <w:lang w:bidi="ar-LB"/>
        </w:rPr>
        <w:t xml:space="preserve">، </w:t>
      </w:r>
      <w:r w:rsidR="0015587F">
        <w:rPr>
          <w:rFonts w:eastAsia="SimSun"/>
          <w:szCs w:val="24"/>
          <w:rtl/>
          <w:lang w:bidi="ar-LB"/>
        </w:rPr>
        <w:t xml:space="preserve">وأساليب أداء الوصل البارد باستخدام مفاصل </w:t>
      </w:r>
      <w:r w:rsidR="008342A3" w:rsidRPr="00EA3AAB">
        <w:rPr>
          <w:rFonts w:eastAsia="SimSun"/>
          <w:szCs w:val="24"/>
          <w:rtl/>
          <w:lang w:bidi="ar-LB"/>
        </w:rPr>
        <w:t xml:space="preserve">معدنية وعمليات الربط، </w:t>
      </w:r>
      <w:r w:rsidR="0015587F">
        <w:rPr>
          <w:rFonts w:eastAsia="SimSun"/>
          <w:szCs w:val="24"/>
          <w:rtl/>
          <w:lang w:bidi="ar-LB"/>
        </w:rPr>
        <w:t>وأساليب</w:t>
      </w:r>
      <w:r w:rsidR="008342A3" w:rsidRPr="00EA3AAB">
        <w:rPr>
          <w:rFonts w:eastAsia="SimSun"/>
          <w:szCs w:val="24"/>
          <w:rtl/>
          <w:lang w:bidi="ar-LB"/>
        </w:rPr>
        <w:t xml:space="preserve"> الصيانة في </w:t>
      </w:r>
      <w:r w:rsidR="0015587F">
        <w:rPr>
          <w:rFonts w:eastAsia="SimSun"/>
          <w:szCs w:val="24"/>
          <w:rtl/>
          <w:lang w:bidi="ar-LB"/>
        </w:rPr>
        <w:t>التبريد وتكييف الهواء</w:t>
      </w:r>
      <w:r w:rsidR="0015587F" w:rsidRPr="00EA3AAB">
        <w:rPr>
          <w:rFonts w:eastAsia="SimSun"/>
          <w:szCs w:val="24"/>
          <w:rtl/>
          <w:lang w:bidi="ar-LB"/>
        </w:rPr>
        <w:t xml:space="preserve"> </w:t>
      </w:r>
      <w:r w:rsidR="0015587F">
        <w:rPr>
          <w:rFonts w:eastAsia="SimSun"/>
          <w:szCs w:val="24"/>
          <w:rtl/>
          <w:lang w:bidi="ar-LB"/>
        </w:rPr>
        <w:t>التجاري والصناعي</w:t>
      </w:r>
      <w:r w:rsidR="008342A3" w:rsidRPr="00EA3AAB">
        <w:rPr>
          <w:rFonts w:eastAsia="SimSun"/>
          <w:szCs w:val="24"/>
          <w:rtl/>
          <w:lang w:bidi="ar-LB"/>
        </w:rPr>
        <w:t xml:space="preserve">، </w:t>
      </w:r>
      <w:r w:rsidR="0015587F">
        <w:rPr>
          <w:rFonts w:eastAsia="SimSun"/>
          <w:szCs w:val="24"/>
          <w:rtl/>
          <w:lang w:bidi="ar-LB"/>
        </w:rPr>
        <w:t>ضمن</w:t>
      </w:r>
      <w:r w:rsidR="008342A3" w:rsidRPr="00EA3AAB">
        <w:rPr>
          <w:rFonts w:eastAsia="SimSun"/>
          <w:szCs w:val="24"/>
          <w:rtl/>
          <w:lang w:bidi="ar-LB"/>
        </w:rPr>
        <w:t xml:space="preserve"> أمور أخرى.</w:t>
      </w:r>
      <w:r w:rsidR="0015587F">
        <w:rPr>
          <w:rFonts w:eastAsia="SimSun"/>
          <w:szCs w:val="24"/>
          <w:rtl/>
          <w:lang w:bidi="ar-LB"/>
        </w:rPr>
        <w:t xml:space="preserve"> وشارك في التدريب ثلاثة وسبعون فني</w:t>
      </w:r>
      <w:r w:rsidR="008342A3" w:rsidRPr="00EA3AAB">
        <w:rPr>
          <w:rFonts w:eastAsia="SimSun"/>
          <w:szCs w:val="24"/>
          <w:rtl/>
          <w:lang w:bidi="ar-LB"/>
        </w:rPr>
        <w:t xml:space="preserve"> </w:t>
      </w:r>
      <w:r w:rsidR="0015587F">
        <w:rPr>
          <w:rFonts w:eastAsia="SimSun"/>
          <w:szCs w:val="24"/>
          <w:rtl/>
          <w:lang w:bidi="ar-LB"/>
        </w:rPr>
        <w:t>تبريد وتكييف الهواء</w:t>
      </w:r>
      <w:r w:rsidR="0015587F" w:rsidRPr="00EA3AAB">
        <w:rPr>
          <w:rFonts w:eastAsia="SimSun"/>
          <w:szCs w:val="24"/>
          <w:rtl/>
          <w:lang w:bidi="ar-LB"/>
        </w:rPr>
        <w:t xml:space="preserve"> </w:t>
      </w:r>
      <w:r w:rsidR="008342A3" w:rsidRPr="00EA3AAB">
        <w:rPr>
          <w:rFonts w:eastAsia="SimSun"/>
          <w:szCs w:val="24"/>
          <w:rtl/>
          <w:lang w:bidi="ar-LB"/>
        </w:rPr>
        <w:t xml:space="preserve">(17 امرأة </w:t>
      </w:r>
      <w:r w:rsidR="0062322F" w:rsidRPr="00EA3AAB">
        <w:rPr>
          <w:rFonts w:eastAsia="SimSun"/>
          <w:szCs w:val="24"/>
          <w:rtl/>
          <w:lang w:bidi="ar-LB"/>
        </w:rPr>
        <w:t>و56</w:t>
      </w:r>
      <w:r w:rsidR="008342A3" w:rsidRPr="00EA3AAB">
        <w:rPr>
          <w:rFonts w:eastAsia="SimSun"/>
          <w:szCs w:val="24"/>
          <w:rtl/>
          <w:lang w:bidi="ar-LB"/>
        </w:rPr>
        <w:t xml:space="preserve"> رجلاً).</w:t>
      </w:r>
    </w:p>
    <w:p w14:paraId="04589FA0" w14:textId="77777777" w:rsidR="008342A3" w:rsidRPr="00EA3AAB" w:rsidRDefault="0015587F" w:rsidP="006779F8">
      <w:pPr>
        <w:pStyle w:val="Heading1"/>
        <w:bidi/>
        <w:rPr>
          <w:szCs w:val="24"/>
          <w:rtl/>
          <w:lang w:bidi="ar-LB"/>
        </w:rPr>
      </w:pPr>
      <w:r>
        <w:rPr>
          <w:szCs w:val="24"/>
          <w:rtl/>
          <w:lang w:bidi="ar-LB"/>
        </w:rPr>
        <w:t xml:space="preserve">لضمان التنفيذ الفعال، </w:t>
      </w:r>
      <w:r w:rsidR="008342A3" w:rsidRPr="00EA3AAB">
        <w:rPr>
          <w:szCs w:val="24"/>
          <w:rtl/>
          <w:lang w:bidi="ar-LB"/>
        </w:rPr>
        <w:t xml:space="preserve">تم إجراء </w:t>
      </w:r>
      <w:r>
        <w:rPr>
          <w:szCs w:val="24"/>
          <w:rtl/>
          <w:lang w:bidi="ar-LB"/>
        </w:rPr>
        <w:t>رصد مستمر</w:t>
      </w:r>
      <w:r w:rsidR="008342A3" w:rsidRPr="00EA3AAB">
        <w:rPr>
          <w:szCs w:val="24"/>
          <w:rtl/>
          <w:lang w:bidi="ar-LB"/>
        </w:rPr>
        <w:t xml:space="preserve"> لتنفيذ المشروع وجمع </w:t>
      </w:r>
      <w:r>
        <w:rPr>
          <w:szCs w:val="24"/>
          <w:rtl/>
          <w:lang w:bidi="ar-LB"/>
        </w:rPr>
        <w:t>ا</w:t>
      </w:r>
      <w:r w:rsidR="008342A3" w:rsidRPr="00EA3AAB">
        <w:rPr>
          <w:szCs w:val="24"/>
          <w:rtl/>
          <w:lang w:bidi="ar-LB"/>
        </w:rPr>
        <w:t>لبيانات</w:t>
      </w:r>
      <w:r>
        <w:rPr>
          <w:szCs w:val="24"/>
          <w:rtl/>
          <w:lang w:bidi="ar-LB"/>
        </w:rPr>
        <w:t xml:space="preserve"> بانتظام</w:t>
      </w:r>
      <w:r w:rsidR="008342A3" w:rsidRPr="00EA3AAB">
        <w:rPr>
          <w:szCs w:val="24"/>
          <w:rtl/>
          <w:lang w:bidi="ar-LB"/>
        </w:rPr>
        <w:t xml:space="preserve"> لقياس التقدم </w:t>
      </w:r>
      <w:r>
        <w:rPr>
          <w:szCs w:val="24"/>
          <w:rtl/>
          <w:lang w:bidi="ar-LB"/>
        </w:rPr>
        <w:t xml:space="preserve">المحرز </w:t>
      </w:r>
      <w:r w:rsidR="0074179D">
        <w:rPr>
          <w:szCs w:val="24"/>
          <w:rtl/>
          <w:lang w:bidi="ar-LB"/>
        </w:rPr>
        <w:t>في ضوء</w:t>
      </w:r>
      <w:r>
        <w:rPr>
          <w:szCs w:val="24"/>
          <w:rtl/>
          <w:lang w:bidi="ar-LB"/>
        </w:rPr>
        <w:t xml:space="preserve"> معايير الأداء</w:t>
      </w:r>
      <w:r w:rsidR="008342A3" w:rsidRPr="00EA3AAB">
        <w:rPr>
          <w:szCs w:val="24"/>
          <w:rtl/>
          <w:lang w:bidi="ar-LB"/>
        </w:rPr>
        <w:t xml:space="preserve">. </w:t>
      </w:r>
      <w:r w:rsidR="0074179D">
        <w:rPr>
          <w:szCs w:val="24"/>
          <w:rtl/>
          <w:lang w:bidi="ar-LB"/>
        </w:rPr>
        <w:t>و</w:t>
      </w:r>
      <w:r w:rsidR="008342A3" w:rsidRPr="00EA3AAB">
        <w:rPr>
          <w:rFonts w:eastAsia="SimSun"/>
          <w:szCs w:val="24"/>
          <w:rtl/>
          <w:lang w:bidi="ar-LB"/>
        </w:rPr>
        <w:t xml:space="preserve">تم إجراء ثلاث زيارات </w:t>
      </w:r>
      <w:r w:rsidR="0074179D">
        <w:rPr>
          <w:rFonts w:eastAsia="SimSun"/>
          <w:szCs w:val="24"/>
          <w:rtl/>
          <w:lang w:bidi="ar-LB"/>
        </w:rPr>
        <w:t xml:space="preserve">لرصد الامتثال من أجل التأكد من </w:t>
      </w:r>
      <w:r w:rsidR="008342A3" w:rsidRPr="00EA3AAB">
        <w:rPr>
          <w:rFonts w:eastAsia="SimSun"/>
          <w:szCs w:val="24"/>
          <w:rtl/>
          <w:lang w:bidi="ar-LB"/>
        </w:rPr>
        <w:t xml:space="preserve">استخدام </w:t>
      </w:r>
      <w:r w:rsidR="0074179D" w:rsidRPr="00EA3AAB">
        <w:rPr>
          <w:rFonts w:eastAsia="SimSun"/>
          <w:szCs w:val="24"/>
          <w:rtl/>
          <w:lang w:bidi="ar-LB"/>
        </w:rPr>
        <w:t xml:space="preserve">المستوردين المسجلين </w:t>
      </w:r>
      <w:r w:rsidR="008342A3" w:rsidRPr="00EA3AAB">
        <w:rPr>
          <w:rFonts w:eastAsia="SimSun"/>
          <w:szCs w:val="24"/>
          <w:rtl/>
          <w:lang w:bidi="ar-LB"/>
        </w:rPr>
        <w:t>الفعلي لحصص الاستيراد المعتمدة.</w:t>
      </w:r>
    </w:p>
    <w:p w14:paraId="56F079E4" w14:textId="77777777" w:rsidR="008342A3" w:rsidRPr="00EA3AAB" w:rsidRDefault="008342A3" w:rsidP="004A0CF9">
      <w:pPr>
        <w:pStyle w:val="Heading1"/>
        <w:bidi/>
        <w:rPr>
          <w:szCs w:val="24"/>
          <w:rtl/>
          <w:lang w:bidi="ar-LB"/>
        </w:rPr>
      </w:pPr>
      <w:r w:rsidRPr="00EA3AAB">
        <w:rPr>
          <w:szCs w:val="24"/>
          <w:rtl/>
          <w:lang w:bidi="ar-LB"/>
        </w:rPr>
        <w:t xml:space="preserve">وواصل </w:t>
      </w:r>
      <w:r w:rsidR="004A0CF9">
        <w:rPr>
          <w:szCs w:val="24"/>
          <w:rtl/>
          <w:lang w:bidi="ar-LB"/>
        </w:rPr>
        <w:t>اليونيب</w:t>
      </w:r>
      <w:r w:rsidRPr="00EA3AAB">
        <w:rPr>
          <w:szCs w:val="24"/>
          <w:rtl/>
          <w:lang w:bidi="ar-LB"/>
        </w:rPr>
        <w:t xml:space="preserve"> مساعدة البلد في تنفيذ توصيات تقرير التحقق.</w:t>
      </w:r>
    </w:p>
    <w:p w14:paraId="62810594" w14:textId="77777777" w:rsidR="008342A3" w:rsidRPr="00EA3AAB" w:rsidRDefault="008342A3" w:rsidP="008342A3">
      <w:pPr>
        <w:pStyle w:val="Heading1"/>
        <w:keepNext/>
        <w:numPr>
          <w:ilvl w:val="0"/>
          <w:numId w:val="0"/>
        </w:numPr>
        <w:bidi/>
        <w:rPr>
          <w:i/>
          <w:iCs/>
          <w:szCs w:val="24"/>
          <w:rtl/>
          <w:lang w:bidi="ar-LB"/>
        </w:rPr>
      </w:pPr>
      <w:r w:rsidRPr="00EA3AAB">
        <w:rPr>
          <w:i/>
          <w:iCs/>
          <w:szCs w:val="24"/>
          <w:rtl/>
          <w:lang w:bidi="ar-LB"/>
        </w:rPr>
        <w:t>مستوى صرف الأموال</w:t>
      </w:r>
    </w:p>
    <w:p w14:paraId="0ABFF23C" w14:textId="77777777" w:rsidR="008342A3" w:rsidRPr="00EA3AAB" w:rsidRDefault="004A0CF9" w:rsidP="004A0CF9">
      <w:pPr>
        <w:pStyle w:val="Heading1"/>
        <w:bidi/>
        <w:rPr>
          <w:szCs w:val="24"/>
          <w:rtl/>
          <w:lang w:bidi="ar-LB"/>
        </w:rPr>
      </w:pPr>
      <w:r>
        <w:rPr>
          <w:szCs w:val="24"/>
          <w:rtl/>
          <w:lang w:bidi="ar-LB"/>
        </w:rPr>
        <w:t>حتى</w:t>
      </w:r>
      <w:r w:rsidR="008342A3" w:rsidRPr="00EA3AAB">
        <w:rPr>
          <w:szCs w:val="24"/>
          <w:rtl/>
          <w:lang w:bidi="ar-LB"/>
        </w:rPr>
        <w:t xml:space="preserve"> أكتوبر</w:t>
      </w:r>
      <w:r>
        <w:rPr>
          <w:szCs w:val="24"/>
          <w:rtl/>
          <w:lang w:bidi="ar-LB"/>
        </w:rPr>
        <w:t>/ تشرين الأول</w:t>
      </w:r>
      <w:r w:rsidR="008342A3" w:rsidRPr="00EA3AAB">
        <w:rPr>
          <w:szCs w:val="24"/>
          <w:rtl/>
          <w:lang w:bidi="ar-LB"/>
        </w:rPr>
        <w:t xml:space="preserve"> 2023، من أصل</w:t>
      </w:r>
      <w:r>
        <w:rPr>
          <w:szCs w:val="24"/>
          <w:rtl/>
          <w:lang w:bidi="ar-LB"/>
        </w:rPr>
        <w:t xml:space="preserve"> المبلغ المعتمد </w:t>
      </w:r>
      <w:r w:rsidRPr="00EA3AAB">
        <w:rPr>
          <w:szCs w:val="24"/>
          <w:rtl/>
          <w:lang w:bidi="ar-LB"/>
        </w:rPr>
        <w:t>حتى الآن</w:t>
      </w:r>
      <w:r>
        <w:rPr>
          <w:szCs w:val="24"/>
          <w:rtl/>
          <w:lang w:bidi="ar-LB"/>
        </w:rPr>
        <w:t xml:space="preserve"> وقدره</w:t>
      </w:r>
      <w:r w:rsidR="008342A3" w:rsidRPr="00EA3AAB">
        <w:rPr>
          <w:szCs w:val="24"/>
          <w:rtl/>
          <w:lang w:bidi="ar-LB"/>
        </w:rPr>
        <w:t xml:space="preserve"> 332,500 دولار</w:t>
      </w:r>
      <w:r>
        <w:rPr>
          <w:szCs w:val="24"/>
          <w:rtl/>
          <w:lang w:bidi="ar-LB"/>
        </w:rPr>
        <w:t>ا</w:t>
      </w:r>
      <w:r w:rsidR="008342A3" w:rsidRPr="00EA3AAB">
        <w:rPr>
          <w:szCs w:val="24"/>
          <w:rtl/>
          <w:lang w:bidi="ar-LB"/>
        </w:rPr>
        <w:t xml:space="preserve"> أمريكي</w:t>
      </w:r>
      <w:r>
        <w:rPr>
          <w:szCs w:val="24"/>
          <w:rtl/>
          <w:lang w:bidi="ar-LB"/>
        </w:rPr>
        <w:t>ا</w:t>
      </w:r>
      <w:r w:rsidR="008342A3" w:rsidRPr="00EA3AAB">
        <w:rPr>
          <w:szCs w:val="24"/>
          <w:rtl/>
          <w:lang w:bidi="ar-LB"/>
        </w:rPr>
        <w:t>، تم صرف 267,500 دولار</w:t>
      </w:r>
      <w:r>
        <w:rPr>
          <w:szCs w:val="24"/>
          <w:rtl/>
          <w:lang w:bidi="ar-LB"/>
        </w:rPr>
        <w:t>ا</w:t>
      </w:r>
      <w:r w:rsidR="008342A3" w:rsidRPr="00EA3AAB">
        <w:rPr>
          <w:szCs w:val="24"/>
          <w:rtl/>
          <w:lang w:bidi="ar-LB"/>
        </w:rPr>
        <w:t xml:space="preserve"> أمريكي</w:t>
      </w:r>
      <w:r>
        <w:rPr>
          <w:szCs w:val="24"/>
          <w:rtl/>
          <w:lang w:bidi="ar-LB"/>
        </w:rPr>
        <w:t>ا</w:t>
      </w:r>
      <w:r w:rsidR="008342A3" w:rsidRPr="00EA3AAB">
        <w:rPr>
          <w:szCs w:val="24"/>
          <w:rtl/>
          <w:lang w:bidi="ar-LB"/>
        </w:rPr>
        <w:t xml:space="preserve"> (172,500 دولار أمريكي </w:t>
      </w:r>
      <w:r>
        <w:rPr>
          <w:szCs w:val="24"/>
          <w:rtl/>
          <w:lang w:bidi="ar-LB"/>
        </w:rPr>
        <w:t>لليونيب</w:t>
      </w:r>
      <w:r w:rsidR="008342A3" w:rsidRPr="00EA3AAB">
        <w:rPr>
          <w:szCs w:val="24"/>
          <w:rtl/>
          <w:lang w:bidi="ar-LB"/>
        </w:rPr>
        <w:t xml:space="preserve"> و95,000 دولار</w:t>
      </w:r>
      <w:r>
        <w:rPr>
          <w:szCs w:val="24"/>
          <w:rtl/>
          <w:lang w:bidi="ar-LB"/>
        </w:rPr>
        <w:t>ا</w:t>
      </w:r>
      <w:r w:rsidR="008342A3" w:rsidRPr="00EA3AAB">
        <w:rPr>
          <w:szCs w:val="24"/>
          <w:rtl/>
          <w:lang w:bidi="ar-LB"/>
        </w:rPr>
        <w:t xml:space="preserve"> أمريكي</w:t>
      </w:r>
      <w:r>
        <w:rPr>
          <w:szCs w:val="24"/>
          <w:rtl/>
          <w:lang w:bidi="ar-LB"/>
        </w:rPr>
        <w:t>ا</w:t>
      </w:r>
      <w:r w:rsidR="008342A3" w:rsidRPr="00EA3AAB">
        <w:rPr>
          <w:szCs w:val="24"/>
          <w:rtl/>
          <w:lang w:bidi="ar-LB"/>
        </w:rPr>
        <w:t xml:space="preserve"> لليونيدو). </w:t>
      </w:r>
      <w:r>
        <w:rPr>
          <w:szCs w:val="24"/>
          <w:rtl/>
          <w:lang w:bidi="ar-LB"/>
        </w:rPr>
        <w:t>و</w:t>
      </w:r>
      <w:r w:rsidR="008342A3" w:rsidRPr="00EA3AAB">
        <w:rPr>
          <w:szCs w:val="24"/>
          <w:rtl/>
          <w:lang w:bidi="ar-LB"/>
        </w:rPr>
        <w:t xml:space="preserve">سيتم صرف الرصيد </w:t>
      </w:r>
      <w:r>
        <w:rPr>
          <w:szCs w:val="24"/>
          <w:rtl/>
          <w:lang w:bidi="ar-LB"/>
        </w:rPr>
        <w:t>وقدره</w:t>
      </w:r>
      <w:r w:rsidR="008342A3" w:rsidRPr="00EA3AAB">
        <w:rPr>
          <w:szCs w:val="24"/>
          <w:rtl/>
          <w:lang w:bidi="ar-LB"/>
        </w:rPr>
        <w:t xml:space="preserve"> 65,000 دولار</w:t>
      </w:r>
      <w:r>
        <w:rPr>
          <w:szCs w:val="24"/>
          <w:rtl/>
          <w:lang w:bidi="ar-LB"/>
        </w:rPr>
        <w:t>ا</w:t>
      </w:r>
      <w:r w:rsidR="008342A3" w:rsidRPr="00EA3AAB">
        <w:rPr>
          <w:szCs w:val="24"/>
          <w:rtl/>
          <w:lang w:bidi="ar-LB"/>
        </w:rPr>
        <w:t xml:space="preserve"> أمريكي</w:t>
      </w:r>
      <w:r>
        <w:rPr>
          <w:szCs w:val="24"/>
          <w:rtl/>
          <w:lang w:bidi="ar-LB"/>
        </w:rPr>
        <w:t>ا</w:t>
      </w:r>
      <w:r w:rsidR="008342A3" w:rsidRPr="00EA3AAB">
        <w:rPr>
          <w:szCs w:val="24"/>
          <w:rtl/>
          <w:lang w:bidi="ar-LB"/>
        </w:rPr>
        <w:t xml:space="preserve"> في ديسمبر</w:t>
      </w:r>
      <w:r>
        <w:rPr>
          <w:szCs w:val="24"/>
          <w:rtl/>
          <w:lang w:bidi="ar-LB"/>
        </w:rPr>
        <w:t>/ كانون الأول</w:t>
      </w:r>
      <w:r w:rsidR="008342A3" w:rsidRPr="00EA3AAB">
        <w:rPr>
          <w:szCs w:val="24"/>
          <w:rtl/>
          <w:lang w:bidi="ar-LB"/>
        </w:rPr>
        <w:t xml:space="preserve"> 2023.</w:t>
      </w:r>
      <w:r w:rsidR="008342A3" w:rsidRPr="00EA3AAB">
        <w:rPr>
          <w:rStyle w:val="FootnoteReference"/>
          <w:szCs w:val="24"/>
          <w:lang w:bidi="ar-LB"/>
        </w:rPr>
        <w:footnoteReference w:id="6"/>
      </w:r>
    </w:p>
    <w:p w14:paraId="00BC97C1" w14:textId="77777777" w:rsidR="008342A3" w:rsidRPr="00EA3AAB" w:rsidRDefault="008342A3" w:rsidP="00D36046">
      <w:pPr>
        <w:keepNext/>
        <w:autoSpaceDE w:val="0"/>
        <w:autoSpaceDN w:val="0"/>
        <w:bidi/>
        <w:adjustRightInd w:val="0"/>
        <w:spacing w:after="240"/>
        <w:rPr>
          <w:b/>
          <w:bCs/>
          <w:szCs w:val="24"/>
          <w:rtl/>
          <w:lang w:bidi="ar-LB"/>
        </w:rPr>
      </w:pPr>
      <w:bookmarkStart w:id="4" w:name="_Hlk126915708"/>
      <w:r w:rsidRPr="00EA3AAB">
        <w:rPr>
          <w:b/>
          <w:bCs/>
          <w:szCs w:val="24"/>
          <w:rtl/>
          <w:lang w:bidi="ar-LB"/>
        </w:rPr>
        <w:t xml:space="preserve">المرحلة الثانية من خطة إدارة </w:t>
      </w:r>
      <w:r w:rsidR="00D36046">
        <w:rPr>
          <w:b/>
          <w:bCs/>
          <w:szCs w:val="24"/>
          <w:rtl/>
          <w:lang w:bidi="ar-LB"/>
        </w:rPr>
        <w:t>إزالة المواد الهيدروكلوروفلوروكربونية</w:t>
      </w:r>
    </w:p>
    <w:p w14:paraId="5E16842E" w14:textId="77777777" w:rsidR="008342A3" w:rsidRPr="00EA3AAB" w:rsidRDefault="008342A3" w:rsidP="008342A3">
      <w:pPr>
        <w:keepNext/>
        <w:bidi/>
        <w:spacing w:after="240"/>
        <w:outlineLvl w:val="0"/>
        <w:rPr>
          <w:szCs w:val="24"/>
          <w:u w:val="single"/>
          <w:rtl/>
          <w:lang w:bidi="ar-LB"/>
        </w:rPr>
      </w:pPr>
      <w:r w:rsidRPr="00EA3AAB">
        <w:rPr>
          <w:szCs w:val="24"/>
          <w:u w:val="single"/>
          <w:rtl/>
          <w:lang w:bidi="ar-LB"/>
        </w:rPr>
        <w:t>الاستهلاك المتبقي المؤهل للتمويل</w:t>
      </w:r>
    </w:p>
    <w:bookmarkEnd w:id="4"/>
    <w:p w14:paraId="20D9B3FA" w14:textId="453FB14A" w:rsidR="008342A3" w:rsidRPr="00EA3AAB" w:rsidRDefault="008342A3" w:rsidP="00D36046">
      <w:pPr>
        <w:pStyle w:val="Heading1"/>
        <w:bidi/>
        <w:rPr>
          <w:szCs w:val="24"/>
          <w:rtl/>
          <w:lang w:bidi="ar-LB"/>
        </w:rPr>
      </w:pPr>
      <w:r w:rsidRPr="00EA3AAB">
        <w:rPr>
          <w:szCs w:val="24"/>
          <w:rtl/>
          <w:lang w:bidi="ar-LB"/>
        </w:rPr>
        <w:t xml:space="preserve">بعد خصم 3.04 طن </w:t>
      </w:r>
      <w:r w:rsidR="00D36046">
        <w:rPr>
          <w:szCs w:val="24"/>
          <w:rtl/>
          <w:lang w:bidi="ar-LB"/>
        </w:rPr>
        <w:t>من قدرات</w:t>
      </w:r>
      <w:r w:rsidRPr="00EA3AAB">
        <w:rPr>
          <w:szCs w:val="24"/>
          <w:rtl/>
          <w:lang w:bidi="ar-LB"/>
        </w:rPr>
        <w:t xml:space="preserve"> استنفاد الأوزون من </w:t>
      </w:r>
      <w:r w:rsidR="00D36046">
        <w:rPr>
          <w:szCs w:val="24"/>
          <w:rtl/>
          <w:lang w:bidi="ar-LB"/>
        </w:rPr>
        <w:t>المواد الهيدروكلوروفلوروكربونية</w:t>
      </w:r>
      <w:r w:rsidRPr="00EA3AAB">
        <w:rPr>
          <w:szCs w:val="24"/>
          <w:rtl/>
          <w:lang w:bidi="ar-LB"/>
        </w:rPr>
        <w:t xml:space="preserve"> المرتبطة بالمرحلة الأولى من خطة إدارة إزالة المواد الهيدروكلوروفلوروكربونية، يصل الاستهلاك المتبقي المؤهل للتمويل في المرحلة الثانية الحالية إلى 5.65 طن </w:t>
      </w:r>
      <w:r w:rsidR="00D36046">
        <w:rPr>
          <w:szCs w:val="24"/>
          <w:rtl/>
          <w:lang w:bidi="ar-LB"/>
        </w:rPr>
        <w:t>من قدرات</w:t>
      </w:r>
      <w:r w:rsidRPr="00EA3AAB">
        <w:rPr>
          <w:szCs w:val="24"/>
          <w:rtl/>
          <w:lang w:bidi="ar-LB"/>
        </w:rPr>
        <w:t xml:space="preserve"> استنفاد الأوزون من </w:t>
      </w:r>
      <w:r w:rsidR="00D36046">
        <w:rPr>
          <w:szCs w:val="24"/>
          <w:rtl/>
          <w:lang w:bidi="ar-LB"/>
        </w:rPr>
        <w:t>الهيدروكلوروفلوروكربون</w:t>
      </w:r>
      <w:r w:rsidRPr="00EA3AAB">
        <w:rPr>
          <w:szCs w:val="24"/>
          <w:rtl/>
          <w:lang w:bidi="ar-LB"/>
        </w:rPr>
        <w:noBreakHyphen/>
      </w:r>
      <w:r w:rsidR="0062322F" w:rsidRPr="00EA3AAB">
        <w:rPr>
          <w:szCs w:val="24"/>
          <w:rtl/>
          <w:lang w:bidi="ar-LB"/>
        </w:rPr>
        <w:t>22.</w:t>
      </w:r>
    </w:p>
    <w:p w14:paraId="5ADA45E6" w14:textId="0D996179" w:rsidR="008342A3" w:rsidRPr="00EA3AAB" w:rsidRDefault="008342A3" w:rsidP="00D36046">
      <w:pPr>
        <w:keepNext/>
        <w:keepLines/>
        <w:bidi/>
        <w:spacing w:after="240"/>
        <w:outlineLvl w:val="0"/>
        <w:rPr>
          <w:szCs w:val="24"/>
          <w:u w:val="single"/>
          <w:rtl/>
          <w:lang w:bidi="ar-LB"/>
        </w:rPr>
      </w:pPr>
      <w:bookmarkStart w:id="5" w:name="_Hlk126915728"/>
      <w:r w:rsidRPr="00EA3AAB">
        <w:rPr>
          <w:szCs w:val="24"/>
          <w:u w:val="single"/>
          <w:rtl/>
          <w:lang w:bidi="ar-LB"/>
        </w:rPr>
        <w:t xml:space="preserve">التوزيع القطاعي </w:t>
      </w:r>
      <w:r w:rsidR="0062322F">
        <w:rPr>
          <w:szCs w:val="24"/>
          <w:u w:val="single"/>
          <w:rtl/>
          <w:lang w:bidi="ar-LB"/>
        </w:rPr>
        <w:t>ل</w:t>
      </w:r>
      <w:r w:rsidR="00D36046" w:rsidRPr="00D36046">
        <w:rPr>
          <w:szCs w:val="24"/>
          <w:u w:val="single"/>
          <w:rtl/>
          <w:lang w:bidi="ar-LB"/>
        </w:rPr>
        <w:t>لمواد الهيدروكلوروفلوروكربونية</w:t>
      </w:r>
    </w:p>
    <w:bookmarkEnd w:id="5"/>
    <w:p w14:paraId="02B87EB8" w14:textId="02C2AB9E" w:rsidR="008342A3" w:rsidRPr="00EA3AAB" w:rsidRDefault="006B6989" w:rsidP="0062322F">
      <w:pPr>
        <w:pStyle w:val="Heading1"/>
        <w:keepNext/>
        <w:bidi/>
        <w:jc w:val="left"/>
        <w:rPr>
          <w:b/>
          <w:bCs/>
          <w:szCs w:val="24"/>
          <w:rtl/>
          <w:lang w:bidi="ar-LB"/>
        </w:rPr>
      </w:pPr>
      <w:r>
        <w:rPr>
          <w:szCs w:val="24"/>
          <w:rtl/>
          <w:lang w:bidi="ar-LB"/>
        </w:rPr>
        <w:t>يوجد</w:t>
      </w:r>
      <w:r w:rsidR="008342A3" w:rsidRPr="00EA3AAB">
        <w:rPr>
          <w:szCs w:val="24"/>
          <w:rtl/>
          <w:lang w:bidi="ar-LB"/>
        </w:rPr>
        <w:t xml:space="preserve"> ما يقرب من 2</w:t>
      </w:r>
      <w:r>
        <w:rPr>
          <w:szCs w:val="24"/>
          <w:rtl/>
          <w:lang w:bidi="ar-LB"/>
        </w:rPr>
        <w:t>,</w:t>
      </w:r>
      <w:r w:rsidR="008342A3" w:rsidRPr="00EA3AAB">
        <w:rPr>
          <w:szCs w:val="24"/>
          <w:rtl/>
          <w:lang w:bidi="ar-LB"/>
        </w:rPr>
        <w:t>400 فني</w:t>
      </w:r>
      <w:r>
        <w:rPr>
          <w:szCs w:val="24"/>
          <w:rtl/>
          <w:lang w:bidi="ar-LB"/>
        </w:rPr>
        <w:t>ا</w:t>
      </w:r>
      <w:r w:rsidR="008342A3" w:rsidRPr="00EA3AAB">
        <w:rPr>
          <w:rStyle w:val="FootnoteReference"/>
          <w:szCs w:val="24"/>
          <w:lang w:bidi="ar-LB"/>
        </w:rPr>
        <w:footnoteReference w:id="7"/>
      </w:r>
      <w:r>
        <w:rPr>
          <w:szCs w:val="24"/>
          <w:rtl/>
          <w:lang w:bidi="ar-LB"/>
        </w:rPr>
        <w:t xml:space="preserve"> </w:t>
      </w:r>
      <w:r w:rsidR="008342A3" w:rsidRPr="00EA3AAB">
        <w:rPr>
          <w:szCs w:val="24"/>
          <w:rtl/>
          <w:lang w:bidi="ar-LB"/>
        </w:rPr>
        <w:t xml:space="preserve">في قطاع الخدمة، يستهلكون </w:t>
      </w:r>
      <w:r>
        <w:rPr>
          <w:szCs w:val="24"/>
          <w:rtl/>
          <w:lang w:bidi="ar-LB"/>
        </w:rPr>
        <w:t>الهيدروكلوروفلوروكربون</w:t>
      </w:r>
      <w:r w:rsidR="008342A3" w:rsidRPr="00EA3AAB">
        <w:rPr>
          <w:szCs w:val="24"/>
          <w:rtl/>
          <w:lang w:bidi="ar-LB"/>
        </w:rPr>
        <w:noBreakHyphen/>
        <w:t xml:space="preserve">22 لخدمة </w:t>
      </w:r>
      <w:r>
        <w:rPr>
          <w:szCs w:val="24"/>
          <w:rtl/>
          <w:lang w:bidi="ar-LB"/>
        </w:rPr>
        <w:t>التبريد</w:t>
      </w:r>
      <w:r w:rsidR="008342A3" w:rsidRPr="00EA3AAB">
        <w:rPr>
          <w:szCs w:val="24"/>
          <w:rtl/>
          <w:lang w:bidi="ar-LB"/>
        </w:rPr>
        <w:t xml:space="preserve"> </w:t>
      </w:r>
      <w:r>
        <w:rPr>
          <w:szCs w:val="24"/>
          <w:rtl/>
          <w:lang w:bidi="ar-LB"/>
        </w:rPr>
        <w:t>و</w:t>
      </w:r>
      <w:r w:rsidR="008342A3" w:rsidRPr="00EA3AAB">
        <w:rPr>
          <w:szCs w:val="24"/>
          <w:rtl/>
          <w:lang w:bidi="ar-LB"/>
        </w:rPr>
        <w:t xml:space="preserve">تكييف الهواء </w:t>
      </w:r>
      <w:r>
        <w:rPr>
          <w:szCs w:val="24"/>
          <w:rtl/>
          <w:lang w:bidi="ar-LB"/>
        </w:rPr>
        <w:t>على النحو</w:t>
      </w:r>
      <w:r w:rsidR="008342A3" w:rsidRPr="00EA3AAB">
        <w:rPr>
          <w:szCs w:val="24"/>
          <w:rtl/>
          <w:lang w:bidi="ar-LB"/>
        </w:rPr>
        <w:t xml:space="preserve"> </w:t>
      </w:r>
      <w:r>
        <w:rPr>
          <w:szCs w:val="24"/>
          <w:rtl/>
          <w:lang w:bidi="ar-LB"/>
        </w:rPr>
        <w:t>ال</w:t>
      </w:r>
      <w:r w:rsidR="008342A3" w:rsidRPr="00EA3AAB">
        <w:rPr>
          <w:szCs w:val="24"/>
          <w:rtl/>
          <w:lang w:bidi="ar-LB"/>
        </w:rPr>
        <w:t xml:space="preserve">مبين في الجدول 2. </w:t>
      </w:r>
      <w:r>
        <w:rPr>
          <w:szCs w:val="24"/>
          <w:rtl/>
          <w:lang w:bidi="ar-LB"/>
        </w:rPr>
        <w:t>والمواد الهيدروفلوروكربونية</w:t>
      </w:r>
      <w:r w:rsidRPr="00EA3AAB">
        <w:rPr>
          <w:szCs w:val="24"/>
          <w:rtl/>
          <w:lang w:bidi="ar-LB"/>
        </w:rPr>
        <w:t xml:space="preserve"> </w:t>
      </w:r>
      <w:r w:rsidR="008342A3" w:rsidRPr="00EA3AAB">
        <w:rPr>
          <w:szCs w:val="24"/>
          <w:rtl/>
          <w:lang w:bidi="ar-LB"/>
        </w:rPr>
        <w:t xml:space="preserve">هي مواد التبريد السائدة المستخدمة في البلد (تمثل 90 في </w:t>
      </w:r>
      <w:r w:rsidR="003722BF">
        <w:rPr>
          <w:szCs w:val="24"/>
          <w:rtl/>
          <w:lang w:bidi="ar-LB"/>
        </w:rPr>
        <w:t>المئة</w:t>
      </w:r>
      <w:r w:rsidR="008342A3" w:rsidRPr="00EA3AAB">
        <w:rPr>
          <w:szCs w:val="24"/>
          <w:rtl/>
          <w:lang w:bidi="ar-LB"/>
        </w:rPr>
        <w:t xml:space="preserve">) </w:t>
      </w:r>
      <w:r>
        <w:rPr>
          <w:szCs w:val="24"/>
          <w:rtl/>
          <w:lang w:bidi="ar-LB"/>
        </w:rPr>
        <w:t>والهيدروكلوروفلوروكربون</w:t>
      </w:r>
      <w:r w:rsidR="008342A3" w:rsidRPr="00EA3AAB">
        <w:rPr>
          <w:szCs w:val="24"/>
          <w:rtl/>
          <w:lang w:bidi="ar-LB"/>
        </w:rPr>
        <w:noBreakHyphen/>
        <w:t xml:space="preserve">22 </w:t>
      </w:r>
      <w:r>
        <w:rPr>
          <w:szCs w:val="24"/>
          <w:rtl/>
          <w:lang w:bidi="ar-LB"/>
        </w:rPr>
        <w:t>(</w:t>
      </w:r>
      <w:r w:rsidR="008342A3" w:rsidRPr="00EA3AAB">
        <w:rPr>
          <w:szCs w:val="24"/>
          <w:rtl/>
          <w:lang w:bidi="ar-LB"/>
        </w:rPr>
        <w:t xml:space="preserve">10 في </w:t>
      </w:r>
      <w:r w:rsidR="003722BF">
        <w:rPr>
          <w:szCs w:val="24"/>
          <w:rtl/>
          <w:lang w:bidi="ar-LB"/>
        </w:rPr>
        <w:t>المئة</w:t>
      </w:r>
      <w:r>
        <w:rPr>
          <w:szCs w:val="24"/>
          <w:rtl/>
          <w:lang w:bidi="ar-LB"/>
        </w:rPr>
        <w:t>)</w:t>
      </w:r>
      <w:r w:rsidR="008342A3" w:rsidRPr="00EA3AAB">
        <w:rPr>
          <w:szCs w:val="24"/>
          <w:rtl/>
          <w:lang w:bidi="ar-LB"/>
        </w:rPr>
        <w:t xml:space="preserve">. ويعتبر </w:t>
      </w:r>
      <w:r>
        <w:rPr>
          <w:szCs w:val="24"/>
          <w:rtl/>
          <w:lang w:bidi="ar-LB"/>
        </w:rPr>
        <w:t>الهيدروفلوروكربون</w:t>
      </w:r>
      <w:r w:rsidR="008342A3" w:rsidRPr="00EA3AAB">
        <w:rPr>
          <w:szCs w:val="24"/>
          <w:rtl/>
          <w:lang w:bidi="ar-LB"/>
        </w:rPr>
        <w:t>-</w:t>
      </w:r>
      <w:r w:rsidRPr="00681C7E">
        <w:rPr>
          <w:lang w:bidi="ar-LB"/>
        </w:rPr>
        <w:t>134a</w:t>
      </w:r>
      <w:r w:rsidR="008342A3" w:rsidRPr="00EA3AAB">
        <w:rPr>
          <w:szCs w:val="24"/>
          <w:rtl/>
          <w:lang w:bidi="ar-LB"/>
        </w:rPr>
        <w:t xml:space="preserve"> هو غاز </w:t>
      </w:r>
      <w:r>
        <w:rPr>
          <w:szCs w:val="24"/>
          <w:rtl/>
          <w:lang w:bidi="ar-LB"/>
        </w:rPr>
        <w:t>التبريد الأكثر انتشارًا في البل</w:t>
      </w:r>
      <w:r w:rsidR="008342A3" w:rsidRPr="00EA3AAB">
        <w:rPr>
          <w:szCs w:val="24"/>
          <w:rtl/>
          <w:lang w:bidi="ar-LB"/>
        </w:rPr>
        <w:t xml:space="preserve">د، </w:t>
      </w:r>
      <w:r>
        <w:rPr>
          <w:szCs w:val="24"/>
          <w:rtl/>
          <w:lang w:bidi="ar-LB"/>
        </w:rPr>
        <w:t>و</w:t>
      </w:r>
      <w:r w:rsidR="008342A3" w:rsidRPr="00EA3AAB">
        <w:rPr>
          <w:szCs w:val="24"/>
          <w:rtl/>
          <w:lang w:bidi="ar-LB"/>
        </w:rPr>
        <w:t>يليه</w:t>
      </w:r>
      <w:r>
        <w:rPr>
          <w:szCs w:val="24"/>
          <w:rtl/>
          <w:lang w:bidi="ar-LB"/>
        </w:rPr>
        <w:t xml:space="preserve"> الهيدروكلوروفلوروكربون</w:t>
      </w:r>
      <w:r w:rsidRPr="00EA3AAB">
        <w:rPr>
          <w:szCs w:val="24"/>
          <w:rtl/>
          <w:lang w:bidi="ar-LB"/>
        </w:rPr>
        <w:noBreakHyphen/>
        <w:t xml:space="preserve">22 </w:t>
      </w:r>
      <w:r>
        <w:rPr>
          <w:szCs w:val="24"/>
          <w:rtl/>
          <w:lang w:bidi="ar-LB"/>
        </w:rPr>
        <w:t>والمادتين</w:t>
      </w:r>
      <w:r>
        <w:rPr>
          <w:lang w:val="en-US" w:bidi="ar-LB"/>
        </w:rPr>
        <w:t xml:space="preserve"> </w:t>
      </w:r>
      <w:r w:rsidRPr="00681C7E">
        <w:rPr>
          <w:lang w:bidi="ar-LB"/>
        </w:rPr>
        <w:t>R</w:t>
      </w:r>
      <w:r>
        <w:rPr>
          <w:lang w:bidi="ar-LB"/>
        </w:rPr>
        <w:noBreakHyphen/>
      </w:r>
      <w:r w:rsidRPr="00681C7E">
        <w:rPr>
          <w:lang w:bidi="ar-LB"/>
        </w:rPr>
        <w:t>410A</w:t>
      </w:r>
      <w:r>
        <w:rPr>
          <w:lang w:bidi="ar-LB"/>
        </w:rPr>
        <w:t xml:space="preserve"> </w:t>
      </w:r>
      <w:r w:rsidR="0062322F" w:rsidRPr="006B6989">
        <w:rPr>
          <w:szCs w:val="24"/>
          <w:rtl/>
          <w:lang w:bidi="ar-LB"/>
        </w:rPr>
        <w:t>و</w:t>
      </w:r>
      <w:r w:rsidR="0062322F">
        <w:rPr>
          <w:lang w:bidi="ar-LB"/>
        </w:rPr>
        <w:t>. R</w:t>
      </w:r>
      <w:r>
        <w:rPr>
          <w:lang w:bidi="ar-LB"/>
        </w:rPr>
        <w:t xml:space="preserve">-407C </w:t>
      </w:r>
      <w:r>
        <w:rPr>
          <w:szCs w:val="24"/>
          <w:rtl/>
          <w:lang w:bidi="ar-LB"/>
        </w:rPr>
        <w:t>ومازال</w:t>
      </w:r>
      <w:r w:rsidR="008342A3" w:rsidRPr="00EA3AAB">
        <w:rPr>
          <w:szCs w:val="24"/>
          <w:rtl/>
          <w:lang w:bidi="ar-LB"/>
        </w:rPr>
        <w:t xml:space="preserve"> استهلاك </w:t>
      </w:r>
      <w:r>
        <w:rPr>
          <w:szCs w:val="24"/>
          <w:rtl/>
          <w:lang w:bidi="ar-LB"/>
        </w:rPr>
        <w:t>الهيدروكلوروفلوروكربون</w:t>
      </w:r>
      <w:r w:rsidRPr="00EA3AAB">
        <w:rPr>
          <w:szCs w:val="24"/>
          <w:rtl/>
          <w:lang w:bidi="ar-LB"/>
        </w:rPr>
        <w:noBreakHyphen/>
        <w:t xml:space="preserve">22 </w:t>
      </w:r>
      <w:r w:rsidR="008342A3" w:rsidRPr="00EA3AAB">
        <w:rPr>
          <w:szCs w:val="24"/>
          <w:rtl/>
          <w:lang w:bidi="ar-LB"/>
        </w:rPr>
        <w:t>هو المهيمن في قطاع خدمات التبريد التجاري/</w:t>
      </w:r>
      <w:r w:rsidR="00F674C1">
        <w:rPr>
          <w:szCs w:val="24"/>
          <w:rtl/>
          <w:lang w:bidi="ar-LB"/>
        </w:rPr>
        <w:t xml:space="preserve"> </w:t>
      </w:r>
      <w:r w:rsidR="008342A3" w:rsidRPr="00EA3AAB">
        <w:rPr>
          <w:szCs w:val="24"/>
          <w:rtl/>
          <w:lang w:bidi="ar-LB"/>
        </w:rPr>
        <w:t xml:space="preserve">الصناعي، </w:t>
      </w:r>
      <w:r w:rsidR="00F674C1">
        <w:rPr>
          <w:szCs w:val="24"/>
          <w:rtl/>
          <w:lang w:bidi="ar-LB"/>
        </w:rPr>
        <w:t xml:space="preserve">ويليه قطاع </w:t>
      </w:r>
      <w:r w:rsidR="008342A3" w:rsidRPr="00EA3AAB">
        <w:rPr>
          <w:szCs w:val="24"/>
          <w:rtl/>
          <w:lang w:bidi="ar-LB"/>
        </w:rPr>
        <w:t>تكييف</w:t>
      </w:r>
      <w:r w:rsidR="00F674C1">
        <w:rPr>
          <w:szCs w:val="24"/>
          <w:rtl/>
          <w:lang w:bidi="ar-LB"/>
        </w:rPr>
        <w:t xml:space="preserve"> الهواء السكني والتجاري</w:t>
      </w:r>
      <w:r w:rsidR="008342A3" w:rsidRPr="00EA3AAB">
        <w:rPr>
          <w:szCs w:val="24"/>
          <w:rtl/>
          <w:lang w:bidi="ar-LB"/>
        </w:rPr>
        <w:t xml:space="preserve"> وقطاعات النقل المبرد.</w:t>
      </w:r>
    </w:p>
    <w:p w14:paraId="7AE21D7A" w14:textId="77777777" w:rsidR="008342A3" w:rsidRPr="00EA3AAB" w:rsidRDefault="00AE6535" w:rsidP="00AE6535">
      <w:pPr>
        <w:keepNext/>
        <w:bidi/>
        <w:rPr>
          <w:b/>
          <w:bCs/>
          <w:szCs w:val="24"/>
          <w:rtl/>
          <w:lang w:bidi="ar-LB"/>
        </w:rPr>
      </w:pPr>
      <w:r>
        <w:rPr>
          <w:b/>
          <w:bCs/>
          <w:szCs w:val="24"/>
          <w:rtl/>
          <w:lang w:bidi="ar-LB"/>
        </w:rPr>
        <w:t>الجدول 2-</w:t>
      </w:r>
      <w:r w:rsidR="008342A3" w:rsidRPr="00EA3AAB">
        <w:rPr>
          <w:b/>
          <w:bCs/>
          <w:szCs w:val="24"/>
          <w:rtl/>
          <w:lang w:bidi="ar-LB"/>
        </w:rPr>
        <w:t xml:space="preserve"> استهلاك </w:t>
      </w:r>
      <w:r>
        <w:rPr>
          <w:b/>
          <w:bCs/>
          <w:szCs w:val="24"/>
          <w:rtl/>
          <w:lang w:bidi="ar-LB"/>
        </w:rPr>
        <w:t>مواد</w:t>
      </w:r>
      <w:r w:rsidR="008342A3" w:rsidRPr="00EA3AAB">
        <w:rPr>
          <w:b/>
          <w:bCs/>
          <w:szCs w:val="24"/>
          <w:rtl/>
          <w:lang w:bidi="ar-LB"/>
        </w:rPr>
        <w:t xml:space="preserve"> التبريد في عام 2022 حسب القطاعات الفرعية </w:t>
      </w:r>
      <w:r>
        <w:rPr>
          <w:b/>
          <w:bCs/>
          <w:szCs w:val="24"/>
          <w:rtl/>
          <w:lang w:bidi="ar-LB"/>
        </w:rPr>
        <w:t>للتبريد وتكييف الهواء</w:t>
      </w:r>
    </w:p>
    <w:tbl>
      <w:tblPr>
        <w:bidiVisual/>
        <w:tblW w:w="5550" w:type="pct"/>
        <w:tblLayout w:type="fixed"/>
        <w:tblLook w:val="04A0" w:firstRow="1" w:lastRow="0" w:firstColumn="1" w:lastColumn="0" w:noHBand="0" w:noVBand="1"/>
      </w:tblPr>
      <w:tblGrid>
        <w:gridCol w:w="719"/>
        <w:gridCol w:w="810"/>
        <w:gridCol w:w="1900"/>
        <w:gridCol w:w="1531"/>
        <w:gridCol w:w="1620"/>
        <w:gridCol w:w="810"/>
        <w:gridCol w:w="810"/>
        <w:gridCol w:w="810"/>
        <w:gridCol w:w="810"/>
        <w:gridCol w:w="809"/>
      </w:tblGrid>
      <w:tr w:rsidR="008342A3" w:rsidRPr="0002798B" w14:paraId="4C83BFEF" w14:textId="77777777" w:rsidTr="00334187">
        <w:trPr>
          <w:trHeight w:val="260"/>
        </w:trPr>
        <w:tc>
          <w:tcPr>
            <w:tcW w:w="1529" w:type="dxa"/>
            <w:gridSpan w:val="2"/>
            <w:vMerge w:val="restart"/>
            <w:tcBorders>
              <w:top w:val="single" w:sz="4" w:space="0" w:color="auto"/>
              <w:left w:val="single" w:sz="4" w:space="0" w:color="auto"/>
              <w:right w:val="single" w:sz="4" w:space="0" w:color="auto"/>
            </w:tcBorders>
            <w:shd w:val="clear" w:color="auto" w:fill="auto"/>
            <w:vAlign w:val="center"/>
          </w:tcPr>
          <w:p w14:paraId="4F91B9D9" w14:textId="77777777" w:rsidR="008342A3" w:rsidRPr="0002798B" w:rsidRDefault="008342A3" w:rsidP="005F44EC">
            <w:pPr>
              <w:keepNext/>
              <w:bidi/>
              <w:jc w:val="center"/>
              <w:rPr>
                <w:b/>
                <w:bCs/>
                <w:color w:val="000000"/>
                <w:sz w:val="18"/>
                <w:szCs w:val="18"/>
                <w:rtl/>
                <w:lang w:eastAsia="zh-CN" w:bidi="ar-LB"/>
              </w:rPr>
            </w:pPr>
            <w:r w:rsidRPr="0002798B">
              <w:rPr>
                <w:b/>
                <w:bCs/>
                <w:color w:val="000000"/>
                <w:sz w:val="18"/>
                <w:szCs w:val="18"/>
                <w:rtl/>
                <w:lang w:eastAsia="zh-CN" w:bidi="ar-LB"/>
              </w:rPr>
              <w:t>القطاعات الفرعية لخدمة التبريد والتكييف</w:t>
            </w:r>
          </w:p>
        </w:tc>
        <w:tc>
          <w:tcPr>
            <w:tcW w:w="9100" w:type="dxa"/>
            <w:gridSpan w:val="8"/>
            <w:tcBorders>
              <w:top w:val="single" w:sz="4" w:space="0" w:color="auto"/>
              <w:left w:val="nil"/>
              <w:bottom w:val="single" w:sz="4" w:space="0" w:color="auto"/>
              <w:right w:val="single" w:sz="4" w:space="0" w:color="auto"/>
            </w:tcBorders>
            <w:shd w:val="clear" w:color="auto" w:fill="auto"/>
            <w:vAlign w:val="center"/>
          </w:tcPr>
          <w:p w14:paraId="24939339" w14:textId="77777777" w:rsidR="008342A3" w:rsidRPr="0002798B" w:rsidRDefault="008342A3" w:rsidP="005F44EC">
            <w:pPr>
              <w:keepNext/>
              <w:bidi/>
              <w:jc w:val="center"/>
              <w:rPr>
                <w:b/>
                <w:bCs/>
                <w:color w:val="000000"/>
                <w:sz w:val="18"/>
                <w:szCs w:val="18"/>
                <w:rtl/>
                <w:lang w:eastAsia="zh-CN" w:bidi="ar-LB"/>
              </w:rPr>
            </w:pPr>
            <w:r w:rsidRPr="0002798B">
              <w:rPr>
                <w:b/>
                <w:bCs/>
                <w:color w:val="000000"/>
                <w:sz w:val="18"/>
                <w:szCs w:val="18"/>
                <w:rtl/>
                <w:lang w:eastAsia="zh-CN" w:bidi="ar-LB"/>
              </w:rPr>
              <w:t>تقدير استخدام غاز التبريد في الخدمة (طن متري)</w:t>
            </w:r>
          </w:p>
        </w:tc>
      </w:tr>
      <w:tr w:rsidR="005F44EC" w:rsidRPr="0002798B" w14:paraId="50FDA4B2" w14:textId="77777777" w:rsidTr="00334187">
        <w:trPr>
          <w:trHeight w:val="260"/>
        </w:trPr>
        <w:tc>
          <w:tcPr>
            <w:tcW w:w="1529" w:type="dxa"/>
            <w:gridSpan w:val="2"/>
            <w:vMerge/>
            <w:tcBorders>
              <w:left w:val="single" w:sz="4" w:space="0" w:color="auto"/>
              <w:bottom w:val="single" w:sz="4" w:space="0" w:color="auto"/>
              <w:right w:val="single" w:sz="4" w:space="0" w:color="auto"/>
            </w:tcBorders>
            <w:shd w:val="clear" w:color="auto" w:fill="auto"/>
            <w:vAlign w:val="center"/>
            <w:hideMark/>
          </w:tcPr>
          <w:p w14:paraId="7566FF93" w14:textId="77777777" w:rsidR="005F44EC" w:rsidRPr="0002798B" w:rsidRDefault="005F44EC" w:rsidP="005F44EC">
            <w:pPr>
              <w:keepNext/>
              <w:jc w:val="center"/>
              <w:rPr>
                <w:b/>
                <w:bCs/>
                <w:color w:val="000000"/>
                <w:sz w:val="18"/>
                <w:szCs w:val="18"/>
                <w:rtl/>
                <w:lang w:eastAsia="zh-CN" w:bidi="ar-LB"/>
              </w:rPr>
            </w:pP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0B679CBF" w14:textId="77777777" w:rsidR="005F44EC" w:rsidRPr="005F44EC" w:rsidRDefault="005F44EC" w:rsidP="005F44EC">
            <w:pPr>
              <w:keepNext/>
              <w:bidi/>
              <w:jc w:val="center"/>
              <w:rPr>
                <w:b/>
                <w:bCs/>
                <w:color w:val="000000"/>
                <w:sz w:val="20"/>
                <w:rtl/>
                <w:lang w:eastAsia="zh-CN" w:bidi="ar-LB"/>
              </w:rPr>
            </w:pPr>
            <w:r w:rsidRPr="005F44EC">
              <w:rPr>
                <w:b/>
                <w:bCs/>
                <w:sz w:val="20"/>
                <w:rtl/>
                <w:lang w:bidi="ar-LB"/>
              </w:rPr>
              <w:t>الهيدروكلوروفلوروكربون</w:t>
            </w:r>
            <w:r w:rsidRPr="005F44EC">
              <w:rPr>
                <w:b/>
                <w:bCs/>
                <w:sz w:val="20"/>
                <w:rtl/>
                <w:lang w:bidi="ar-LB"/>
              </w:rPr>
              <w:noBreakHyphen/>
              <w:t>22</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14:paraId="20F5060F" w14:textId="77777777" w:rsidR="005F44EC" w:rsidRPr="005F44EC" w:rsidRDefault="005F44EC" w:rsidP="005F44EC">
            <w:pPr>
              <w:keepNext/>
              <w:bidi/>
              <w:jc w:val="center"/>
              <w:rPr>
                <w:b/>
                <w:bCs/>
                <w:color w:val="000000"/>
                <w:sz w:val="18"/>
                <w:szCs w:val="18"/>
                <w:rtl/>
                <w:lang w:eastAsia="zh-CN" w:bidi="ar-LB"/>
              </w:rPr>
            </w:pPr>
            <w:r w:rsidRPr="005F44EC">
              <w:rPr>
                <w:b/>
                <w:bCs/>
                <w:sz w:val="20"/>
                <w:rtl/>
                <w:lang w:bidi="ar-LB"/>
              </w:rPr>
              <w:t>الهيدروفلوروكربون</w:t>
            </w:r>
            <w:r w:rsidRPr="005F44EC">
              <w:rPr>
                <w:b/>
                <w:bCs/>
                <w:color w:val="000000"/>
                <w:sz w:val="18"/>
                <w:szCs w:val="18"/>
                <w:rtl/>
                <w:lang w:eastAsia="zh-CN" w:bidi="ar-LB"/>
              </w:rPr>
              <w:t>-32</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72F6298A" w14:textId="77777777" w:rsidR="005F44EC" w:rsidRPr="0002798B" w:rsidRDefault="00440C7A" w:rsidP="00352405">
            <w:pPr>
              <w:keepNext/>
              <w:bidi/>
              <w:jc w:val="center"/>
              <w:rPr>
                <w:b/>
                <w:bCs/>
                <w:color w:val="000000"/>
                <w:sz w:val="18"/>
                <w:szCs w:val="18"/>
                <w:rtl/>
                <w:lang w:eastAsia="zh-CN" w:bidi="ar-LB"/>
              </w:rPr>
            </w:pPr>
            <w:r>
              <w:rPr>
                <w:b/>
                <w:bCs/>
                <w:sz w:val="20"/>
                <w:rtl/>
                <w:lang w:bidi="ar-LB"/>
              </w:rPr>
              <w:t>ا</w:t>
            </w:r>
            <w:r w:rsidR="00352405" w:rsidRPr="005F44EC">
              <w:rPr>
                <w:b/>
                <w:bCs/>
                <w:sz w:val="20"/>
                <w:rtl/>
                <w:lang w:bidi="ar-LB"/>
              </w:rPr>
              <w:t>لهيدروفلوروكربون</w:t>
            </w:r>
            <w:r w:rsidR="00352405">
              <w:rPr>
                <w:b/>
                <w:bCs/>
                <w:color w:val="000000"/>
                <w:sz w:val="18"/>
                <w:szCs w:val="18"/>
                <w:rtl/>
                <w:lang w:eastAsia="zh-CN" w:bidi="ar-LB"/>
              </w:rPr>
              <w:t>-</w:t>
            </w:r>
            <w:r w:rsidR="00352405" w:rsidRPr="0002798B">
              <w:rPr>
                <w:b/>
                <w:bCs/>
                <w:color w:val="000000"/>
                <w:sz w:val="18"/>
                <w:szCs w:val="18"/>
                <w:lang w:eastAsia="zh-CN" w:bidi="ar-LB"/>
              </w:rPr>
              <w:t>134a</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68A486E5" w14:textId="77777777" w:rsidR="005F44EC" w:rsidRDefault="005F44EC" w:rsidP="005F44EC">
            <w:pPr>
              <w:keepNext/>
              <w:bidi/>
              <w:jc w:val="center"/>
              <w:rPr>
                <w:b/>
                <w:bCs/>
                <w:color w:val="000000"/>
                <w:sz w:val="18"/>
                <w:szCs w:val="18"/>
                <w:rtl/>
                <w:lang w:eastAsia="zh-CN" w:bidi="ar-LB"/>
              </w:rPr>
            </w:pPr>
            <w:r>
              <w:rPr>
                <w:b/>
                <w:bCs/>
                <w:color w:val="000000"/>
                <w:sz w:val="18"/>
                <w:szCs w:val="18"/>
                <w:rtl/>
                <w:lang w:eastAsia="zh-CN" w:bidi="ar-LB"/>
              </w:rPr>
              <w:t>المادة</w:t>
            </w:r>
          </w:p>
          <w:p w14:paraId="0AD7F176" w14:textId="77777777" w:rsidR="005F44EC" w:rsidRPr="0002798B" w:rsidRDefault="005F44EC" w:rsidP="005F44EC">
            <w:pPr>
              <w:keepNext/>
              <w:bidi/>
              <w:jc w:val="center"/>
              <w:rPr>
                <w:b/>
                <w:bCs/>
                <w:color w:val="000000"/>
                <w:sz w:val="18"/>
                <w:szCs w:val="18"/>
                <w:rtl/>
                <w:lang w:eastAsia="zh-CN" w:bidi="ar-LB"/>
              </w:rPr>
            </w:pPr>
            <w:r w:rsidRPr="0002798B">
              <w:rPr>
                <w:b/>
                <w:bCs/>
                <w:color w:val="000000"/>
                <w:sz w:val="18"/>
                <w:szCs w:val="18"/>
                <w:lang w:eastAsia="zh-CN" w:bidi="ar-LB"/>
              </w:rPr>
              <w:t>R-404A</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1956EF6C" w14:textId="77777777" w:rsidR="005F44EC" w:rsidRDefault="005F44EC" w:rsidP="005F44EC">
            <w:pPr>
              <w:keepNext/>
              <w:bidi/>
              <w:jc w:val="center"/>
              <w:rPr>
                <w:b/>
                <w:bCs/>
                <w:color w:val="000000"/>
                <w:sz w:val="18"/>
                <w:szCs w:val="18"/>
                <w:rtl/>
                <w:lang w:eastAsia="zh-CN" w:bidi="ar-LB"/>
              </w:rPr>
            </w:pPr>
            <w:r>
              <w:rPr>
                <w:b/>
                <w:bCs/>
                <w:color w:val="000000"/>
                <w:sz w:val="18"/>
                <w:szCs w:val="18"/>
                <w:rtl/>
                <w:lang w:eastAsia="zh-CN" w:bidi="ar-LB"/>
              </w:rPr>
              <w:t>المادة</w:t>
            </w:r>
          </w:p>
          <w:p w14:paraId="372BB483" w14:textId="77777777" w:rsidR="005F44EC" w:rsidRPr="0002798B" w:rsidRDefault="005F44EC" w:rsidP="005F44EC">
            <w:pPr>
              <w:keepNext/>
              <w:bidi/>
              <w:jc w:val="center"/>
              <w:rPr>
                <w:b/>
                <w:bCs/>
                <w:color w:val="000000"/>
                <w:sz w:val="18"/>
                <w:szCs w:val="18"/>
                <w:rtl/>
                <w:lang w:eastAsia="zh-CN" w:bidi="ar-LB"/>
              </w:rPr>
            </w:pPr>
            <w:r w:rsidRPr="0002798B">
              <w:rPr>
                <w:b/>
                <w:bCs/>
                <w:color w:val="000000"/>
                <w:sz w:val="18"/>
                <w:szCs w:val="18"/>
                <w:lang w:eastAsia="zh-CN" w:bidi="ar-LB"/>
              </w:rPr>
              <w:t>R-407C</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22B8DADC" w14:textId="77777777" w:rsidR="005F44EC" w:rsidRDefault="005F44EC" w:rsidP="005F44EC">
            <w:pPr>
              <w:bidi/>
              <w:jc w:val="center"/>
              <w:rPr>
                <w:rtl/>
                <w:lang w:bidi="ar-LB"/>
              </w:rPr>
            </w:pPr>
            <w:r w:rsidRPr="00891725">
              <w:rPr>
                <w:b/>
                <w:bCs/>
                <w:color w:val="000000"/>
                <w:sz w:val="18"/>
                <w:szCs w:val="18"/>
                <w:rtl/>
                <w:lang w:eastAsia="zh-CN" w:bidi="ar-LB"/>
              </w:rPr>
              <w:t>المادة</w:t>
            </w:r>
          </w:p>
          <w:p w14:paraId="28B0F886" w14:textId="77777777" w:rsidR="005F44EC" w:rsidRPr="005F44EC" w:rsidRDefault="005F44EC" w:rsidP="005F44EC">
            <w:pPr>
              <w:bidi/>
              <w:jc w:val="center"/>
              <w:rPr>
                <w:lang w:val="en-US" w:bidi="ar-LB"/>
              </w:rPr>
            </w:pPr>
            <w:r w:rsidRPr="0002798B">
              <w:rPr>
                <w:b/>
                <w:bCs/>
                <w:color w:val="000000"/>
                <w:sz w:val="18"/>
                <w:szCs w:val="18"/>
                <w:lang w:eastAsia="zh-CN" w:bidi="ar-LB"/>
              </w:rPr>
              <w:t>R-410A</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283AF4EA" w14:textId="77777777" w:rsidR="005F44EC" w:rsidRDefault="005F44EC" w:rsidP="005F44EC">
            <w:pPr>
              <w:bidi/>
              <w:jc w:val="center"/>
              <w:rPr>
                <w:b/>
                <w:bCs/>
                <w:color w:val="000000"/>
                <w:sz w:val="18"/>
                <w:szCs w:val="18"/>
                <w:rtl/>
                <w:lang w:eastAsia="zh-CN" w:bidi="ar-LB"/>
              </w:rPr>
            </w:pPr>
            <w:r w:rsidRPr="00891725">
              <w:rPr>
                <w:b/>
                <w:bCs/>
                <w:color w:val="000000"/>
                <w:sz w:val="18"/>
                <w:szCs w:val="18"/>
                <w:rtl/>
                <w:lang w:eastAsia="zh-CN" w:bidi="ar-LB"/>
              </w:rPr>
              <w:t>المادة</w:t>
            </w:r>
          </w:p>
          <w:p w14:paraId="78D26C60" w14:textId="77777777" w:rsidR="005F44EC" w:rsidRPr="005F44EC" w:rsidRDefault="005F44EC" w:rsidP="005F44EC">
            <w:pPr>
              <w:bidi/>
              <w:jc w:val="center"/>
              <w:rPr>
                <w:lang w:val="en-US" w:bidi="ar-LB"/>
              </w:rPr>
            </w:pPr>
            <w:r w:rsidRPr="0002798B">
              <w:rPr>
                <w:b/>
                <w:bCs/>
                <w:color w:val="000000"/>
                <w:sz w:val="18"/>
                <w:szCs w:val="18"/>
                <w:lang w:eastAsia="zh-CN" w:bidi="ar-LB"/>
              </w:rPr>
              <w:t>R-507A</w:t>
            </w:r>
          </w:p>
        </w:tc>
        <w:tc>
          <w:tcPr>
            <w:tcW w:w="809" w:type="dxa"/>
            <w:tcBorders>
              <w:top w:val="single" w:sz="4" w:space="0" w:color="auto"/>
              <w:left w:val="nil"/>
              <w:bottom w:val="single" w:sz="4" w:space="0" w:color="auto"/>
              <w:right w:val="single" w:sz="4" w:space="0" w:color="auto"/>
            </w:tcBorders>
            <w:vAlign w:val="center"/>
          </w:tcPr>
          <w:p w14:paraId="3B94A7FF" w14:textId="77777777" w:rsidR="005F44EC" w:rsidRPr="0002798B" w:rsidRDefault="005F44EC" w:rsidP="005F44EC">
            <w:pPr>
              <w:keepNext/>
              <w:bidi/>
              <w:jc w:val="center"/>
              <w:rPr>
                <w:b/>
                <w:bCs/>
                <w:color w:val="000000"/>
                <w:sz w:val="18"/>
                <w:szCs w:val="18"/>
                <w:rtl/>
                <w:lang w:eastAsia="zh-CN" w:bidi="ar-LB"/>
              </w:rPr>
            </w:pPr>
            <w:r w:rsidRPr="0002798B">
              <w:rPr>
                <w:b/>
                <w:bCs/>
                <w:color w:val="000000"/>
                <w:sz w:val="18"/>
                <w:szCs w:val="18"/>
                <w:rtl/>
                <w:lang w:eastAsia="zh-CN" w:bidi="ar-LB"/>
              </w:rPr>
              <w:t>المجموع</w:t>
            </w:r>
          </w:p>
        </w:tc>
      </w:tr>
      <w:tr w:rsidR="005F44EC" w:rsidRPr="0002798B" w14:paraId="2F868EFE" w14:textId="77777777" w:rsidTr="00334187">
        <w:trPr>
          <w:trHeight w:val="260"/>
        </w:trPr>
        <w:tc>
          <w:tcPr>
            <w:tcW w:w="152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DA4304F" w14:textId="77777777" w:rsidR="008342A3" w:rsidRPr="0002798B" w:rsidRDefault="008342A3" w:rsidP="001A0BC2">
            <w:pPr>
              <w:keepNext/>
              <w:bidi/>
              <w:rPr>
                <w:color w:val="000000"/>
                <w:sz w:val="18"/>
                <w:szCs w:val="18"/>
                <w:rtl/>
                <w:lang w:eastAsia="zh-CN" w:bidi="ar-LB"/>
              </w:rPr>
            </w:pPr>
            <w:r w:rsidRPr="0002798B">
              <w:rPr>
                <w:color w:val="000000"/>
                <w:sz w:val="18"/>
                <w:szCs w:val="18"/>
                <w:rtl/>
                <w:lang w:eastAsia="zh-CN" w:bidi="ar-LB"/>
              </w:rPr>
              <w:t>التبريد المنزلي</w:t>
            </w:r>
          </w:p>
        </w:tc>
        <w:tc>
          <w:tcPr>
            <w:tcW w:w="1900" w:type="dxa"/>
            <w:tcBorders>
              <w:top w:val="single" w:sz="4" w:space="0" w:color="auto"/>
              <w:left w:val="nil"/>
              <w:bottom w:val="single" w:sz="4" w:space="0" w:color="auto"/>
              <w:right w:val="single" w:sz="4" w:space="0" w:color="auto"/>
            </w:tcBorders>
            <w:shd w:val="clear" w:color="auto" w:fill="auto"/>
            <w:hideMark/>
          </w:tcPr>
          <w:p w14:paraId="0EDE12E8" w14:textId="77777777" w:rsidR="008342A3" w:rsidRPr="0002798B" w:rsidRDefault="008342A3" w:rsidP="00440C7A">
            <w:pPr>
              <w:keepNext/>
              <w:bidi/>
              <w:jc w:val="left"/>
              <w:rPr>
                <w:color w:val="000000"/>
                <w:sz w:val="18"/>
                <w:szCs w:val="18"/>
                <w:rtl/>
                <w:lang w:eastAsia="zh-CN" w:bidi="ar-LB"/>
              </w:rPr>
            </w:pPr>
            <w:r w:rsidRPr="0002798B">
              <w:rPr>
                <w:color w:val="000000"/>
                <w:sz w:val="18"/>
                <w:szCs w:val="18"/>
                <w:rtl/>
                <w:lang w:eastAsia="zh-CN" w:bidi="ar-LB"/>
              </w:rPr>
              <w:t>0</w:t>
            </w:r>
          </w:p>
        </w:tc>
        <w:tc>
          <w:tcPr>
            <w:tcW w:w="1531" w:type="dxa"/>
            <w:tcBorders>
              <w:top w:val="single" w:sz="4" w:space="0" w:color="auto"/>
              <w:left w:val="nil"/>
              <w:bottom w:val="single" w:sz="4" w:space="0" w:color="auto"/>
              <w:right w:val="single" w:sz="4" w:space="0" w:color="auto"/>
            </w:tcBorders>
            <w:shd w:val="clear" w:color="auto" w:fill="auto"/>
            <w:hideMark/>
          </w:tcPr>
          <w:p w14:paraId="7887F757" w14:textId="77777777" w:rsidR="008342A3" w:rsidRPr="0002798B" w:rsidRDefault="008342A3" w:rsidP="00440C7A">
            <w:pPr>
              <w:keepNext/>
              <w:bidi/>
              <w:jc w:val="left"/>
              <w:rPr>
                <w:color w:val="000000"/>
                <w:sz w:val="18"/>
                <w:szCs w:val="18"/>
                <w:rtl/>
                <w:lang w:eastAsia="zh-CN" w:bidi="ar-LB"/>
              </w:rPr>
            </w:pPr>
            <w:r w:rsidRPr="0002798B">
              <w:rPr>
                <w:color w:val="000000"/>
                <w:sz w:val="18"/>
                <w:szCs w:val="18"/>
                <w:rtl/>
                <w:lang w:eastAsia="zh-CN" w:bidi="ar-LB"/>
              </w:rPr>
              <w:t>0</w:t>
            </w:r>
          </w:p>
        </w:tc>
        <w:tc>
          <w:tcPr>
            <w:tcW w:w="1620" w:type="dxa"/>
            <w:tcBorders>
              <w:top w:val="single" w:sz="4" w:space="0" w:color="auto"/>
              <w:left w:val="nil"/>
              <w:bottom w:val="single" w:sz="4" w:space="0" w:color="auto"/>
              <w:right w:val="single" w:sz="4" w:space="0" w:color="auto"/>
            </w:tcBorders>
            <w:shd w:val="clear" w:color="auto" w:fill="auto"/>
            <w:hideMark/>
          </w:tcPr>
          <w:p w14:paraId="1328B321" w14:textId="77777777" w:rsidR="008342A3" w:rsidRPr="0002798B" w:rsidRDefault="008342A3" w:rsidP="00440C7A">
            <w:pPr>
              <w:keepNext/>
              <w:bidi/>
              <w:jc w:val="left"/>
              <w:rPr>
                <w:color w:val="000000"/>
                <w:sz w:val="18"/>
                <w:szCs w:val="18"/>
                <w:rtl/>
                <w:lang w:eastAsia="zh-CN" w:bidi="ar-LB"/>
              </w:rPr>
            </w:pPr>
            <w:r w:rsidRPr="0002798B">
              <w:rPr>
                <w:color w:val="000000"/>
                <w:sz w:val="18"/>
                <w:szCs w:val="18"/>
                <w:rtl/>
                <w:lang w:eastAsia="zh-CN" w:bidi="ar-LB"/>
              </w:rPr>
              <w:t>50.70</w:t>
            </w:r>
          </w:p>
        </w:tc>
        <w:tc>
          <w:tcPr>
            <w:tcW w:w="810" w:type="dxa"/>
            <w:tcBorders>
              <w:top w:val="single" w:sz="4" w:space="0" w:color="auto"/>
              <w:left w:val="nil"/>
              <w:bottom w:val="single" w:sz="4" w:space="0" w:color="auto"/>
              <w:right w:val="single" w:sz="4" w:space="0" w:color="auto"/>
            </w:tcBorders>
            <w:shd w:val="clear" w:color="auto" w:fill="auto"/>
            <w:hideMark/>
          </w:tcPr>
          <w:p w14:paraId="1B6CA978" w14:textId="77777777" w:rsidR="008342A3" w:rsidRPr="0002798B" w:rsidRDefault="008342A3" w:rsidP="00440C7A">
            <w:pPr>
              <w:keepNext/>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32AE2814" w14:textId="77777777" w:rsidR="008342A3" w:rsidRPr="0002798B" w:rsidRDefault="008342A3" w:rsidP="00440C7A">
            <w:pPr>
              <w:keepNext/>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5E4445AE" w14:textId="77777777" w:rsidR="008342A3" w:rsidRPr="0002798B" w:rsidRDefault="008342A3" w:rsidP="00440C7A">
            <w:pPr>
              <w:keepNext/>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7C3209CF" w14:textId="77777777" w:rsidR="008342A3" w:rsidRPr="0002798B" w:rsidRDefault="008342A3" w:rsidP="00440C7A">
            <w:pPr>
              <w:keepNext/>
              <w:bidi/>
              <w:jc w:val="left"/>
              <w:rPr>
                <w:color w:val="000000"/>
                <w:sz w:val="18"/>
                <w:szCs w:val="18"/>
                <w:rtl/>
                <w:lang w:eastAsia="zh-CN" w:bidi="ar-LB"/>
              </w:rPr>
            </w:pPr>
            <w:r w:rsidRPr="0002798B">
              <w:rPr>
                <w:color w:val="000000"/>
                <w:sz w:val="18"/>
                <w:szCs w:val="18"/>
                <w:rtl/>
                <w:lang w:eastAsia="zh-CN" w:bidi="ar-LB"/>
              </w:rPr>
              <w:t>0</w:t>
            </w:r>
          </w:p>
        </w:tc>
        <w:tc>
          <w:tcPr>
            <w:tcW w:w="809" w:type="dxa"/>
            <w:tcBorders>
              <w:top w:val="single" w:sz="4" w:space="0" w:color="auto"/>
              <w:left w:val="nil"/>
              <w:bottom w:val="single" w:sz="4" w:space="0" w:color="auto"/>
              <w:right w:val="single" w:sz="4" w:space="0" w:color="auto"/>
            </w:tcBorders>
          </w:tcPr>
          <w:p w14:paraId="26AF5618" w14:textId="77777777" w:rsidR="008342A3" w:rsidRPr="0002798B" w:rsidRDefault="008342A3" w:rsidP="00440C7A">
            <w:pPr>
              <w:keepNext/>
              <w:bidi/>
              <w:jc w:val="left"/>
              <w:rPr>
                <w:color w:val="000000"/>
                <w:sz w:val="18"/>
                <w:szCs w:val="18"/>
                <w:rtl/>
                <w:lang w:eastAsia="zh-CN" w:bidi="ar-LB"/>
              </w:rPr>
            </w:pPr>
            <w:r w:rsidRPr="0002798B">
              <w:rPr>
                <w:color w:val="000000"/>
                <w:sz w:val="18"/>
                <w:szCs w:val="18"/>
                <w:rtl/>
                <w:lang w:bidi="ar-LB"/>
              </w:rPr>
              <w:t>50.7</w:t>
            </w:r>
          </w:p>
        </w:tc>
      </w:tr>
      <w:tr w:rsidR="009F6E48" w:rsidRPr="0002798B" w14:paraId="26C87730" w14:textId="77777777" w:rsidTr="00334187">
        <w:trPr>
          <w:trHeight w:val="290"/>
        </w:trPr>
        <w:tc>
          <w:tcPr>
            <w:tcW w:w="71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828698F" w14:textId="77777777" w:rsidR="008342A3" w:rsidRPr="0002798B" w:rsidRDefault="008342A3" w:rsidP="001A0BC2">
            <w:pPr>
              <w:bidi/>
              <w:jc w:val="left"/>
              <w:rPr>
                <w:color w:val="000000"/>
                <w:sz w:val="18"/>
                <w:szCs w:val="18"/>
                <w:rtl/>
                <w:lang w:eastAsia="zh-CN" w:bidi="ar-LB"/>
              </w:rPr>
            </w:pPr>
            <w:r w:rsidRPr="0002798B">
              <w:rPr>
                <w:color w:val="000000"/>
                <w:sz w:val="18"/>
                <w:szCs w:val="18"/>
                <w:rtl/>
                <w:lang w:eastAsia="zh-CN" w:bidi="ar-LB"/>
              </w:rPr>
              <w:t>التبريد التجاري</w:t>
            </w:r>
          </w:p>
        </w:tc>
        <w:tc>
          <w:tcPr>
            <w:tcW w:w="810" w:type="dxa"/>
            <w:tcBorders>
              <w:top w:val="single" w:sz="4" w:space="0" w:color="auto"/>
              <w:left w:val="nil"/>
              <w:bottom w:val="single" w:sz="4" w:space="0" w:color="auto"/>
              <w:right w:val="single" w:sz="4" w:space="0" w:color="auto"/>
            </w:tcBorders>
            <w:shd w:val="clear" w:color="auto" w:fill="auto"/>
            <w:hideMark/>
          </w:tcPr>
          <w:p w14:paraId="21667123" w14:textId="77777777" w:rsidR="008342A3" w:rsidRPr="0002798B" w:rsidRDefault="008342A3" w:rsidP="001A0BC2">
            <w:pPr>
              <w:bidi/>
              <w:jc w:val="left"/>
              <w:rPr>
                <w:color w:val="000000"/>
                <w:sz w:val="18"/>
                <w:szCs w:val="18"/>
                <w:rtl/>
                <w:lang w:eastAsia="zh-CN" w:bidi="ar-LB"/>
              </w:rPr>
            </w:pPr>
            <w:r w:rsidRPr="0002798B">
              <w:rPr>
                <w:color w:val="000000"/>
                <w:sz w:val="18"/>
                <w:szCs w:val="18"/>
                <w:rtl/>
                <w:lang w:eastAsia="zh-CN" w:bidi="ar-LB"/>
              </w:rPr>
              <w:t>وحدات قائمة بذاتها</w:t>
            </w:r>
          </w:p>
        </w:tc>
        <w:tc>
          <w:tcPr>
            <w:tcW w:w="1900" w:type="dxa"/>
            <w:tcBorders>
              <w:top w:val="single" w:sz="4" w:space="0" w:color="auto"/>
              <w:left w:val="nil"/>
              <w:bottom w:val="single" w:sz="4" w:space="0" w:color="auto"/>
              <w:right w:val="single" w:sz="4" w:space="0" w:color="auto"/>
            </w:tcBorders>
            <w:shd w:val="clear" w:color="auto" w:fill="auto"/>
            <w:hideMark/>
          </w:tcPr>
          <w:p w14:paraId="720F0B8D"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5.3</w:t>
            </w:r>
          </w:p>
        </w:tc>
        <w:tc>
          <w:tcPr>
            <w:tcW w:w="1531" w:type="dxa"/>
            <w:tcBorders>
              <w:top w:val="single" w:sz="4" w:space="0" w:color="auto"/>
              <w:left w:val="nil"/>
              <w:bottom w:val="single" w:sz="4" w:space="0" w:color="auto"/>
              <w:right w:val="single" w:sz="4" w:space="0" w:color="auto"/>
            </w:tcBorders>
            <w:shd w:val="clear" w:color="auto" w:fill="auto"/>
            <w:hideMark/>
          </w:tcPr>
          <w:p w14:paraId="463B1722"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1620" w:type="dxa"/>
            <w:tcBorders>
              <w:top w:val="single" w:sz="4" w:space="0" w:color="auto"/>
              <w:left w:val="nil"/>
              <w:bottom w:val="single" w:sz="4" w:space="0" w:color="auto"/>
              <w:right w:val="single" w:sz="4" w:space="0" w:color="auto"/>
            </w:tcBorders>
            <w:shd w:val="clear" w:color="auto" w:fill="auto"/>
            <w:hideMark/>
          </w:tcPr>
          <w:p w14:paraId="63F35761"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34.70</w:t>
            </w:r>
          </w:p>
        </w:tc>
        <w:tc>
          <w:tcPr>
            <w:tcW w:w="810" w:type="dxa"/>
            <w:tcBorders>
              <w:top w:val="single" w:sz="4" w:space="0" w:color="auto"/>
              <w:left w:val="nil"/>
              <w:bottom w:val="single" w:sz="4" w:space="0" w:color="auto"/>
              <w:right w:val="single" w:sz="4" w:space="0" w:color="auto"/>
            </w:tcBorders>
            <w:shd w:val="clear" w:color="auto" w:fill="auto"/>
            <w:hideMark/>
          </w:tcPr>
          <w:p w14:paraId="096C10E3"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2.50</w:t>
            </w:r>
          </w:p>
        </w:tc>
        <w:tc>
          <w:tcPr>
            <w:tcW w:w="810" w:type="dxa"/>
            <w:tcBorders>
              <w:top w:val="single" w:sz="4" w:space="0" w:color="auto"/>
              <w:left w:val="nil"/>
              <w:bottom w:val="single" w:sz="4" w:space="0" w:color="auto"/>
              <w:right w:val="single" w:sz="4" w:space="0" w:color="auto"/>
            </w:tcBorders>
            <w:shd w:val="clear" w:color="auto" w:fill="auto"/>
            <w:hideMark/>
          </w:tcPr>
          <w:p w14:paraId="11D0967B"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0A29A123"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tcPr>
          <w:p w14:paraId="7A1774E2"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10.3</w:t>
            </w:r>
          </w:p>
        </w:tc>
        <w:tc>
          <w:tcPr>
            <w:tcW w:w="809" w:type="dxa"/>
            <w:tcBorders>
              <w:top w:val="single" w:sz="4" w:space="0" w:color="auto"/>
              <w:left w:val="nil"/>
              <w:bottom w:val="single" w:sz="4" w:space="0" w:color="auto"/>
              <w:right w:val="single" w:sz="4" w:space="0" w:color="auto"/>
            </w:tcBorders>
          </w:tcPr>
          <w:p w14:paraId="70EBF2A4"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bidi="ar-LB"/>
              </w:rPr>
              <w:t>52.8</w:t>
            </w:r>
          </w:p>
        </w:tc>
      </w:tr>
      <w:tr w:rsidR="009F6E48" w:rsidRPr="0002798B" w14:paraId="04C189F1" w14:textId="77777777" w:rsidTr="00334187">
        <w:trPr>
          <w:trHeight w:val="290"/>
        </w:trPr>
        <w:tc>
          <w:tcPr>
            <w:tcW w:w="719" w:type="dxa"/>
            <w:vMerge/>
            <w:tcBorders>
              <w:top w:val="single" w:sz="4" w:space="0" w:color="auto"/>
              <w:left w:val="single" w:sz="4" w:space="0" w:color="auto"/>
              <w:bottom w:val="single" w:sz="4" w:space="0" w:color="auto"/>
              <w:right w:val="single" w:sz="4" w:space="0" w:color="auto"/>
            </w:tcBorders>
            <w:vAlign w:val="center"/>
            <w:hideMark/>
          </w:tcPr>
          <w:p w14:paraId="73913EC8" w14:textId="77777777" w:rsidR="008342A3" w:rsidRPr="0002798B" w:rsidRDefault="008342A3" w:rsidP="001A0BC2">
            <w:pPr>
              <w:jc w:val="left"/>
              <w:rPr>
                <w:color w:val="000000"/>
                <w:sz w:val="18"/>
                <w:szCs w:val="18"/>
                <w:rtl/>
                <w:lang w:eastAsia="zh-CN" w:bidi="ar-LB"/>
              </w:rPr>
            </w:pPr>
          </w:p>
        </w:tc>
        <w:tc>
          <w:tcPr>
            <w:tcW w:w="810" w:type="dxa"/>
            <w:tcBorders>
              <w:top w:val="single" w:sz="4" w:space="0" w:color="auto"/>
              <w:left w:val="nil"/>
              <w:bottom w:val="single" w:sz="4" w:space="0" w:color="auto"/>
              <w:right w:val="single" w:sz="4" w:space="0" w:color="auto"/>
            </w:tcBorders>
            <w:shd w:val="clear" w:color="auto" w:fill="auto"/>
            <w:hideMark/>
          </w:tcPr>
          <w:p w14:paraId="26227066" w14:textId="77777777" w:rsidR="008342A3" w:rsidRPr="0002798B" w:rsidRDefault="008342A3" w:rsidP="001A0BC2">
            <w:pPr>
              <w:bidi/>
              <w:jc w:val="left"/>
              <w:rPr>
                <w:color w:val="000000"/>
                <w:sz w:val="18"/>
                <w:szCs w:val="18"/>
                <w:rtl/>
                <w:lang w:eastAsia="zh-CN" w:bidi="ar-LB"/>
              </w:rPr>
            </w:pPr>
            <w:r w:rsidRPr="0002798B">
              <w:rPr>
                <w:color w:val="000000"/>
                <w:sz w:val="18"/>
                <w:szCs w:val="18"/>
                <w:rtl/>
                <w:lang w:eastAsia="zh-CN" w:bidi="ar-LB"/>
              </w:rPr>
              <w:t>وحدات المكثف</w:t>
            </w:r>
          </w:p>
        </w:tc>
        <w:tc>
          <w:tcPr>
            <w:tcW w:w="1900" w:type="dxa"/>
            <w:tcBorders>
              <w:top w:val="single" w:sz="4" w:space="0" w:color="auto"/>
              <w:left w:val="nil"/>
              <w:bottom w:val="single" w:sz="4" w:space="0" w:color="auto"/>
              <w:right w:val="single" w:sz="4" w:space="0" w:color="auto"/>
            </w:tcBorders>
            <w:shd w:val="clear" w:color="auto" w:fill="auto"/>
            <w:hideMark/>
          </w:tcPr>
          <w:p w14:paraId="123EC8B5"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7.38</w:t>
            </w:r>
          </w:p>
        </w:tc>
        <w:tc>
          <w:tcPr>
            <w:tcW w:w="1531" w:type="dxa"/>
            <w:tcBorders>
              <w:top w:val="single" w:sz="4" w:space="0" w:color="auto"/>
              <w:left w:val="nil"/>
              <w:bottom w:val="single" w:sz="4" w:space="0" w:color="auto"/>
              <w:right w:val="single" w:sz="4" w:space="0" w:color="auto"/>
            </w:tcBorders>
            <w:shd w:val="clear" w:color="auto" w:fill="auto"/>
            <w:hideMark/>
          </w:tcPr>
          <w:p w14:paraId="0DA67E74"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1620" w:type="dxa"/>
            <w:tcBorders>
              <w:top w:val="single" w:sz="4" w:space="0" w:color="auto"/>
              <w:left w:val="nil"/>
              <w:bottom w:val="single" w:sz="4" w:space="0" w:color="auto"/>
              <w:right w:val="single" w:sz="4" w:space="0" w:color="auto"/>
            </w:tcBorders>
            <w:shd w:val="clear" w:color="auto" w:fill="auto"/>
            <w:hideMark/>
          </w:tcPr>
          <w:p w14:paraId="474DF28B"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20.50</w:t>
            </w:r>
          </w:p>
        </w:tc>
        <w:tc>
          <w:tcPr>
            <w:tcW w:w="810" w:type="dxa"/>
            <w:tcBorders>
              <w:top w:val="single" w:sz="4" w:space="0" w:color="auto"/>
              <w:left w:val="nil"/>
              <w:bottom w:val="single" w:sz="4" w:space="0" w:color="auto"/>
              <w:right w:val="single" w:sz="4" w:space="0" w:color="auto"/>
            </w:tcBorders>
            <w:shd w:val="clear" w:color="auto" w:fill="auto"/>
            <w:hideMark/>
          </w:tcPr>
          <w:p w14:paraId="145EA680"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1.50</w:t>
            </w:r>
          </w:p>
        </w:tc>
        <w:tc>
          <w:tcPr>
            <w:tcW w:w="810" w:type="dxa"/>
            <w:tcBorders>
              <w:top w:val="single" w:sz="4" w:space="0" w:color="auto"/>
              <w:left w:val="nil"/>
              <w:bottom w:val="single" w:sz="4" w:space="0" w:color="auto"/>
              <w:right w:val="single" w:sz="4" w:space="0" w:color="auto"/>
            </w:tcBorders>
            <w:shd w:val="clear" w:color="auto" w:fill="auto"/>
            <w:hideMark/>
          </w:tcPr>
          <w:p w14:paraId="0E26347A"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6AB7D3BB"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tcPr>
          <w:p w14:paraId="29429B9B"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3.</w:t>
            </w:r>
          </w:p>
        </w:tc>
        <w:tc>
          <w:tcPr>
            <w:tcW w:w="809" w:type="dxa"/>
            <w:tcBorders>
              <w:top w:val="single" w:sz="4" w:space="0" w:color="auto"/>
              <w:left w:val="nil"/>
              <w:bottom w:val="single" w:sz="4" w:space="0" w:color="auto"/>
              <w:right w:val="single" w:sz="4" w:space="0" w:color="auto"/>
            </w:tcBorders>
          </w:tcPr>
          <w:p w14:paraId="7B5847A5"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bidi="ar-LB"/>
              </w:rPr>
              <w:t>32.44</w:t>
            </w:r>
          </w:p>
        </w:tc>
      </w:tr>
      <w:tr w:rsidR="009F6E48" w:rsidRPr="0002798B" w14:paraId="24542E03" w14:textId="77777777" w:rsidTr="00334187">
        <w:trPr>
          <w:trHeight w:val="377"/>
        </w:trPr>
        <w:tc>
          <w:tcPr>
            <w:tcW w:w="719" w:type="dxa"/>
            <w:vMerge/>
            <w:tcBorders>
              <w:top w:val="single" w:sz="4" w:space="0" w:color="auto"/>
              <w:left w:val="single" w:sz="4" w:space="0" w:color="auto"/>
              <w:bottom w:val="single" w:sz="4" w:space="0" w:color="auto"/>
              <w:right w:val="single" w:sz="4" w:space="0" w:color="auto"/>
            </w:tcBorders>
            <w:vAlign w:val="center"/>
            <w:hideMark/>
          </w:tcPr>
          <w:p w14:paraId="0FD5A5EA" w14:textId="77777777" w:rsidR="008342A3" w:rsidRPr="0002798B" w:rsidRDefault="008342A3" w:rsidP="001A0BC2">
            <w:pPr>
              <w:jc w:val="left"/>
              <w:rPr>
                <w:color w:val="000000"/>
                <w:sz w:val="18"/>
                <w:szCs w:val="18"/>
                <w:rtl/>
                <w:lang w:eastAsia="zh-CN" w:bidi="ar-LB"/>
              </w:rPr>
            </w:pPr>
          </w:p>
        </w:tc>
        <w:tc>
          <w:tcPr>
            <w:tcW w:w="810" w:type="dxa"/>
            <w:tcBorders>
              <w:top w:val="single" w:sz="4" w:space="0" w:color="auto"/>
              <w:left w:val="nil"/>
              <w:bottom w:val="single" w:sz="4" w:space="0" w:color="auto"/>
              <w:right w:val="single" w:sz="4" w:space="0" w:color="auto"/>
            </w:tcBorders>
            <w:shd w:val="clear" w:color="auto" w:fill="auto"/>
            <w:hideMark/>
          </w:tcPr>
          <w:p w14:paraId="124AC0CD" w14:textId="77777777" w:rsidR="008342A3" w:rsidRPr="0002798B" w:rsidRDefault="008342A3" w:rsidP="001A0BC2">
            <w:pPr>
              <w:bidi/>
              <w:jc w:val="left"/>
              <w:rPr>
                <w:color w:val="000000"/>
                <w:sz w:val="18"/>
                <w:szCs w:val="18"/>
                <w:rtl/>
                <w:lang w:eastAsia="zh-CN" w:bidi="ar-LB"/>
              </w:rPr>
            </w:pPr>
            <w:r w:rsidRPr="0002798B">
              <w:rPr>
                <w:color w:val="000000"/>
                <w:sz w:val="18"/>
                <w:szCs w:val="18"/>
                <w:rtl/>
                <w:lang w:eastAsia="zh-CN" w:bidi="ar-LB"/>
              </w:rPr>
              <w:t>الأنظمة المركزية</w:t>
            </w:r>
          </w:p>
        </w:tc>
        <w:tc>
          <w:tcPr>
            <w:tcW w:w="1900" w:type="dxa"/>
            <w:tcBorders>
              <w:top w:val="single" w:sz="4" w:space="0" w:color="auto"/>
              <w:left w:val="nil"/>
              <w:bottom w:val="single" w:sz="4" w:space="0" w:color="auto"/>
              <w:right w:val="single" w:sz="4" w:space="0" w:color="auto"/>
            </w:tcBorders>
            <w:shd w:val="clear" w:color="auto" w:fill="auto"/>
            <w:hideMark/>
          </w:tcPr>
          <w:p w14:paraId="58D33430"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5.86</w:t>
            </w:r>
          </w:p>
        </w:tc>
        <w:tc>
          <w:tcPr>
            <w:tcW w:w="1531" w:type="dxa"/>
            <w:tcBorders>
              <w:top w:val="single" w:sz="4" w:space="0" w:color="auto"/>
              <w:left w:val="nil"/>
              <w:bottom w:val="single" w:sz="4" w:space="0" w:color="auto"/>
              <w:right w:val="single" w:sz="4" w:space="0" w:color="auto"/>
            </w:tcBorders>
            <w:shd w:val="clear" w:color="auto" w:fill="auto"/>
            <w:hideMark/>
          </w:tcPr>
          <w:p w14:paraId="39860CB9"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1620" w:type="dxa"/>
            <w:tcBorders>
              <w:top w:val="single" w:sz="4" w:space="0" w:color="auto"/>
              <w:left w:val="nil"/>
              <w:bottom w:val="single" w:sz="4" w:space="0" w:color="auto"/>
              <w:right w:val="single" w:sz="4" w:space="0" w:color="auto"/>
            </w:tcBorders>
            <w:shd w:val="clear" w:color="auto" w:fill="auto"/>
            <w:hideMark/>
          </w:tcPr>
          <w:p w14:paraId="66A2F5A3"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15.40</w:t>
            </w:r>
          </w:p>
        </w:tc>
        <w:tc>
          <w:tcPr>
            <w:tcW w:w="810" w:type="dxa"/>
            <w:tcBorders>
              <w:top w:val="single" w:sz="4" w:space="0" w:color="auto"/>
              <w:left w:val="nil"/>
              <w:bottom w:val="single" w:sz="4" w:space="0" w:color="auto"/>
              <w:right w:val="single" w:sz="4" w:space="0" w:color="auto"/>
            </w:tcBorders>
            <w:shd w:val="clear" w:color="auto" w:fill="auto"/>
            <w:hideMark/>
          </w:tcPr>
          <w:p w14:paraId="14B665A7"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1.30</w:t>
            </w:r>
          </w:p>
        </w:tc>
        <w:tc>
          <w:tcPr>
            <w:tcW w:w="810" w:type="dxa"/>
            <w:tcBorders>
              <w:top w:val="single" w:sz="4" w:space="0" w:color="auto"/>
              <w:left w:val="nil"/>
              <w:bottom w:val="single" w:sz="4" w:space="0" w:color="auto"/>
              <w:right w:val="single" w:sz="4" w:space="0" w:color="auto"/>
            </w:tcBorders>
            <w:shd w:val="clear" w:color="auto" w:fill="auto"/>
            <w:hideMark/>
          </w:tcPr>
          <w:p w14:paraId="34667FAD"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5B3CD8AD"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tcPr>
          <w:p w14:paraId="485153F7" w14:textId="77777777" w:rsidR="008342A3" w:rsidRPr="0002798B" w:rsidRDefault="008342A3" w:rsidP="00440C7A">
            <w:pPr>
              <w:jc w:val="left"/>
              <w:rPr>
                <w:color w:val="000000"/>
                <w:sz w:val="18"/>
                <w:szCs w:val="18"/>
                <w:rtl/>
                <w:lang w:eastAsia="zh-CN" w:bidi="ar-LB"/>
              </w:rPr>
            </w:pPr>
          </w:p>
        </w:tc>
        <w:tc>
          <w:tcPr>
            <w:tcW w:w="809" w:type="dxa"/>
            <w:tcBorders>
              <w:top w:val="single" w:sz="4" w:space="0" w:color="auto"/>
              <w:left w:val="nil"/>
              <w:bottom w:val="single" w:sz="4" w:space="0" w:color="auto"/>
              <w:right w:val="single" w:sz="4" w:space="0" w:color="auto"/>
            </w:tcBorders>
          </w:tcPr>
          <w:p w14:paraId="730F12E1"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bidi="ar-LB"/>
              </w:rPr>
              <w:t>22.56</w:t>
            </w:r>
          </w:p>
        </w:tc>
      </w:tr>
      <w:tr w:rsidR="005F44EC" w:rsidRPr="0002798B" w14:paraId="14636A9B" w14:textId="77777777" w:rsidTr="00334187">
        <w:trPr>
          <w:trHeight w:val="242"/>
        </w:trPr>
        <w:tc>
          <w:tcPr>
            <w:tcW w:w="152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C75EEB3" w14:textId="77777777" w:rsidR="008342A3" w:rsidRPr="0002798B" w:rsidRDefault="008342A3" w:rsidP="001A0BC2">
            <w:pPr>
              <w:bidi/>
              <w:jc w:val="left"/>
              <w:rPr>
                <w:color w:val="000000"/>
                <w:sz w:val="18"/>
                <w:szCs w:val="18"/>
                <w:rtl/>
                <w:lang w:eastAsia="zh-CN" w:bidi="ar-LB"/>
              </w:rPr>
            </w:pPr>
            <w:r w:rsidRPr="0002798B">
              <w:rPr>
                <w:color w:val="000000"/>
                <w:sz w:val="18"/>
                <w:szCs w:val="18"/>
                <w:rtl/>
                <w:lang w:eastAsia="zh-CN" w:bidi="ar-LB"/>
              </w:rPr>
              <w:t>مكيف سكني</w:t>
            </w:r>
          </w:p>
        </w:tc>
        <w:tc>
          <w:tcPr>
            <w:tcW w:w="1900" w:type="dxa"/>
            <w:tcBorders>
              <w:top w:val="single" w:sz="4" w:space="0" w:color="auto"/>
              <w:left w:val="nil"/>
              <w:bottom w:val="single" w:sz="4" w:space="0" w:color="auto"/>
              <w:right w:val="single" w:sz="4" w:space="0" w:color="auto"/>
            </w:tcBorders>
            <w:shd w:val="clear" w:color="auto" w:fill="auto"/>
            <w:hideMark/>
          </w:tcPr>
          <w:p w14:paraId="6353190D"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11.26</w:t>
            </w:r>
          </w:p>
        </w:tc>
        <w:tc>
          <w:tcPr>
            <w:tcW w:w="1531" w:type="dxa"/>
            <w:tcBorders>
              <w:top w:val="single" w:sz="4" w:space="0" w:color="auto"/>
              <w:left w:val="nil"/>
              <w:bottom w:val="single" w:sz="4" w:space="0" w:color="auto"/>
              <w:right w:val="single" w:sz="4" w:space="0" w:color="auto"/>
            </w:tcBorders>
            <w:shd w:val="clear" w:color="auto" w:fill="auto"/>
            <w:hideMark/>
          </w:tcPr>
          <w:p w14:paraId="05F4E144"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6.00</w:t>
            </w:r>
          </w:p>
        </w:tc>
        <w:tc>
          <w:tcPr>
            <w:tcW w:w="1620" w:type="dxa"/>
            <w:tcBorders>
              <w:top w:val="single" w:sz="4" w:space="0" w:color="auto"/>
              <w:left w:val="nil"/>
              <w:bottom w:val="single" w:sz="4" w:space="0" w:color="auto"/>
              <w:right w:val="single" w:sz="4" w:space="0" w:color="auto"/>
            </w:tcBorders>
            <w:shd w:val="clear" w:color="auto" w:fill="auto"/>
            <w:hideMark/>
          </w:tcPr>
          <w:p w14:paraId="1E72A381"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2EF74F60"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60ACE29A"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5.49</w:t>
            </w:r>
          </w:p>
        </w:tc>
        <w:tc>
          <w:tcPr>
            <w:tcW w:w="810" w:type="dxa"/>
            <w:tcBorders>
              <w:top w:val="single" w:sz="4" w:space="0" w:color="auto"/>
              <w:left w:val="nil"/>
              <w:bottom w:val="single" w:sz="4" w:space="0" w:color="auto"/>
              <w:right w:val="single" w:sz="4" w:space="0" w:color="auto"/>
            </w:tcBorders>
            <w:shd w:val="clear" w:color="auto" w:fill="auto"/>
            <w:hideMark/>
          </w:tcPr>
          <w:p w14:paraId="637E07C8"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20.23</w:t>
            </w:r>
          </w:p>
        </w:tc>
        <w:tc>
          <w:tcPr>
            <w:tcW w:w="810" w:type="dxa"/>
            <w:tcBorders>
              <w:top w:val="single" w:sz="4" w:space="0" w:color="auto"/>
              <w:left w:val="nil"/>
              <w:bottom w:val="single" w:sz="4" w:space="0" w:color="auto"/>
              <w:right w:val="single" w:sz="4" w:space="0" w:color="auto"/>
            </w:tcBorders>
            <w:shd w:val="clear" w:color="auto" w:fill="auto"/>
            <w:hideMark/>
          </w:tcPr>
          <w:p w14:paraId="74FD7BB0"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09" w:type="dxa"/>
            <w:tcBorders>
              <w:top w:val="single" w:sz="4" w:space="0" w:color="auto"/>
              <w:left w:val="nil"/>
              <w:bottom w:val="single" w:sz="4" w:space="0" w:color="auto"/>
              <w:right w:val="single" w:sz="4" w:space="0" w:color="auto"/>
            </w:tcBorders>
          </w:tcPr>
          <w:p w14:paraId="3B7F0EB1"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bidi="ar-LB"/>
              </w:rPr>
              <w:t>42.98</w:t>
            </w:r>
          </w:p>
        </w:tc>
      </w:tr>
      <w:tr w:rsidR="005F44EC" w:rsidRPr="0002798B" w14:paraId="4B9C3496" w14:textId="77777777" w:rsidTr="00334187">
        <w:trPr>
          <w:trHeight w:val="251"/>
        </w:trPr>
        <w:tc>
          <w:tcPr>
            <w:tcW w:w="152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4FD68AB" w14:textId="77777777" w:rsidR="008342A3" w:rsidRPr="0002798B" w:rsidRDefault="008342A3" w:rsidP="001A0BC2">
            <w:pPr>
              <w:bidi/>
              <w:jc w:val="left"/>
              <w:rPr>
                <w:color w:val="000000"/>
                <w:sz w:val="18"/>
                <w:szCs w:val="18"/>
                <w:rtl/>
                <w:lang w:eastAsia="zh-CN" w:bidi="ar-LB"/>
              </w:rPr>
            </w:pPr>
            <w:r w:rsidRPr="0002798B">
              <w:rPr>
                <w:color w:val="000000"/>
                <w:sz w:val="18"/>
                <w:szCs w:val="18"/>
                <w:rtl/>
                <w:lang w:eastAsia="zh-CN" w:bidi="ar-LB"/>
              </w:rPr>
              <w:t>مكيف هواء تجاري</w:t>
            </w:r>
          </w:p>
        </w:tc>
        <w:tc>
          <w:tcPr>
            <w:tcW w:w="1900" w:type="dxa"/>
            <w:tcBorders>
              <w:top w:val="single" w:sz="4" w:space="0" w:color="auto"/>
              <w:left w:val="nil"/>
              <w:bottom w:val="single" w:sz="4" w:space="0" w:color="auto"/>
              <w:right w:val="single" w:sz="4" w:space="0" w:color="auto"/>
            </w:tcBorders>
            <w:shd w:val="clear" w:color="auto" w:fill="auto"/>
            <w:hideMark/>
          </w:tcPr>
          <w:p w14:paraId="48A52FFA"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5.35</w:t>
            </w:r>
          </w:p>
        </w:tc>
        <w:tc>
          <w:tcPr>
            <w:tcW w:w="1531" w:type="dxa"/>
            <w:tcBorders>
              <w:top w:val="single" w:sz="4" w:space="0" w:color="auto"/>
              <w:left w:val="nil"/>
              <w:bottom w:val="single" w:sz="4" w:space="0" w:color="auto"/>
              <w:right w:val="single" w:sz="4" w:space="0" w:color="auto"/>
            </w:tcBorders>
            <w:shd w:val="clear" w:color="auto" w:fill="auto"/>
            <w:hideMark/>
          </w:tcPr>
          <w:p w14:paraId="042E6B15"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8.00</w:t>
            </w:r>
          </w:p>
        </w:tc>
        <w:tc>
          <w:tcPr>
            <w:tcW w:w="1620" w:type="dxa"/>
            <w:tcBorders>
              <w:top w:val="single" w:sz="4" w:space="0" w:color="auto"/>
              <w:left w:val="nil"/>
              <w:bottom w:val="single" w:sz="4" w:space="0" w:color="auto"/>
              <w:right w:val="single" w:sz="4" w:space="0" w:color="auto"/>
            </w:tcBorders>
            <w:shd w:val="clear" w:color="auto" w:fill="auto"/>
            <w:hideMark/>
          </w:tcPr>
          <w:p w14:paraId="03CEAF44"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2B2684BE"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7FBF39F9"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70.00</w:t>
            </w:r>
          </w:p>
        </w:tc>
        <w:tc>
          <w:tcPr>
            <w:tcW w:w="810" w:type="dxa"/>
            <w:tcBorders>
              <w:top w:val="single" w:sz="4" w:space="0" w:color="auto"/>
              <w:left w:val="nil"/>
              <w:bottom w:val="single" w:sz="4" w:space="0" w:color="auto"/>
              <w:right w:val="single" w:sz="4" w:space="0" w:color="auto"/>
            </w:tcBorders>
            <w:shd w:val="clear" w:color="auto" w:fill="auto"/>
            <w:hideMark/>
          </w:tcPr>
          <w:p w14:paraId="661FF433"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78.50</w:t>
            </w:r>
          </w:p>
        </w:tc>
        <w:tc>
          <w:tcPr>
            <w:tcW w:w="810" w:type="dxa"/>
            <w:tcBorders>
              <w:top w:val="single" w:sz="4" w:space="0" w:color="auto"/>
              <w:left w:val="nil"/>
              <w:bottom w:val="single" w:sz="4" w:space="0" w:color="auto"/>
              <w:right w:val="single" w:sz="4" w:space="0" w:color="auto"/>
            </w:tcBorders>
            <w:shd w:val="clear" w:color="auto" w:fill="auto"/>
            <w:hideMark/>
          </w:tcPr>
          <w:p w14:paraId="72E83459"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09" w:type="dxa"/>
            <w:tcBorders>
              <w:top w:val="single" w:sz="4" w:space="0" w:color="auto"/>
              <w:left w:val="nil"/>
              <w:bottom w:val="single" w:sz="4" w:space="0" w:color="auto"/>
              <w:right w:val="single" w:sz="4" w:space="0" w:color="auto"/>
            </w:tcBorders>
          </w:tcPr>
          <w:p w14:paraId="512D22C8"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bidi="ar-LB"/>
              </w:rPr>
              <w:t>161.85</w:t>
            </w:r>
          </w:p>
        </w:tc>
      </w:tr>
      <w:tr w:rsidR="005F44EC" w:rsidRPr="0002798B" w14:paraId="5BFFB00D" w14:textId="77777777" w:rsidTr="00334187">
        <w:trPr>
          <w:trHeight w:val="290"/>
        </w:trPr>
        <w:tc>
          <w:tcPr>
            <w:tcW w:w="152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29A47D7" w14:textId="77777777" w:rsidR="008342A3" w:rsidRPr="0002798B" w:rsidRDefault="008342A3" w:rsidP="001A0BC2">
            <w:pPr>
              <w:bidi/>
              <w:jc w:val="left"/>
              <w:rPr>
                <w:color w:val="000000"/>
                <w:sz w:val="18"/>
                <w:szCs w:val="18"/>
                <w:rtl/>
                <w:lang w:eastAsia="zh-CN" w:bidi="ar-LB"/>
              </w:rPr>
            </w:pPr>
            <w:r w:rsidRPr="0002798B">
              <w:rPr>
                <w:color w:val="000000"/>
                <w:sz w:val="18"/>
                <w:szCs w:val="18"/>
                <w:rtl/>
                <w:lang w:eastAsia="zh-CN" w:bidi="ar-LB"/>
              </w:rPr>
              <w:t>مكيف هواء متنقل</w:t>
            </w:r>
          </w:p>
        </w:tc>
        <w:tc>
          <w:tcPr>
            <w:tcW w:w="1900" w:type="dxa"/>
            <w:tcBorders>
              <w:top w:val="single" w:sz="4" w:space="0" w:color="auto"/>
              <w:left w:val="nil"/>
              <w:bottom w:val="single" w:sz="4" w:space="0" w:color="auto"/>
              <w:right w:val="single" w:sz="4" w:space="0" w:color="auto"/>
            </w:tcBorders>
            <w:shd w:val="clear" w:color="auto" w:fill="auto"/>
            <w:hideMark/>
          </w:tcPr>
          <w:p w14:paraId="33C2EBC8"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1531" w:type="dxa"/>
            <w:tcBorders>
              <w:top w:val="single" w:sz="4" w:space="0" w:color="auto"/>
              <w:left w:val="nil"/>
              <w:bottom w:val="single" w:sz="4" w:space="0" w:color="auto"/>
              <w:right w:val="single" w:sz="4" w:space="0" w:color="auto"/>
            </w:tcBorders>
            <w:shd w:val="clear" w:color="auto" w:fill="auto"/>
            <w:hideMark/>
          </w:tcPr>
          <w:p w14:paraId="57DC27FA"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1620" w:type="dxa"/>
            <w:tcBorders>
              <w:top w:val="single" w:sz="4" w:space="0" w:color="auto"/>
              <w:left w:val="nil"/>
              <w:bottom w:val="single" w:sz="4" w:space="0" w:color="auto"/>
              <w:right w:val="single" w:sz="4" w:space="0" w:color="auto"/>
            </w:tcBorders>
            <w:shd w:val="clear" w:color="auto" w:fill="auto"/>
            <w:hideMark/>
          </w:tcPr>
          <w:p w14:paraId="33F6973C"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15.50</w:t>
            </w:r>
          </w:p>
        </w:tc>
        <w:tc>
          <w:tcPr>
            <w:tcW w:w="810" w:type="dxa"/>
            <w:tcBorders>
              <w:top w:val="single" w:sz="4" w:space="0" w:color="auto"/>
              <w:left w:val="nil"/>
              <w:bottom w:val="single" w:sz="4" w:space="0" w:color="auto"/>
              <w:right w:val="single" w:sz="4" w:space="0" w:color="auto"/>
            </w:tcBorders>
            <w:shd w:val="clear" w:color="auto" w:fill="auto"/>
            <w:hideMark/>
          </w:tcPr>
          <w:p w14:paraId="1614A47A"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30F6A155"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0097F886"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6125DA76"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09" w:type="dxa"/>
            <w:tcBorders>
              <w:top w:val="single" w:sz="4" w:space="0" w:color="auto"/>
              <w:left w:val="nil"/>
              <w:bottom w:val="single" w:sz="4" w:space="0" w:color="auto"/>
              <w:right w:val="single" w:sz="4" w:space="0" w:color="auto"/>
            </w:tcBorders>
          </w:tcPr>
          <w:p w14:paraId="043ABA09"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bidi="ar-LB"/>
              </w:rPr>
              <w:t>15.5</w:t>
            </w:r>
          </w:p>
        </w:tc>
      </w:tr>
      <w:tr w:rsidR="005F44EC" w:rsidRPr="0002798B" w14:paraId="644914F3" w14:textId="77777777" w:rsidTr="00334187">
        <w:trPr>
          <w:trHeight w:val="152"/>
        </w:trPr>
        <w:tc>
          <w:tcPr>
            <w:tcW w:w="1529" w:type="dxa"/>
            <w:gridSpan w:val="2"/>
            <w:tcBorders>
              <w:top w:val="single" w:sz="4" w:space="0" w:color="auto"/>
              <w:left w:val="single" w:sz="4" w:space="0" w:color="auto"/>
              <w:bottom w:val="single" w:sz="4" w:space="0" w:color="auto"/>
              <w:right w:val="single" w:sz="4" w:space="0" w:color="auto"/>
            </w:tcBorders>
            <w:shd w:val="clear" w:color="auto" w:fill="auto"/>
            <w:hideMark/>
          </w:tcPr>
          <w:p w14:paraId="7B11D92E" w14:textId="77777777" w:rsidR="008342A3" w:rsidRPr="0002798B" w:rsidRDefault="008342A3" w:rsidP="001A0BC2">
            <w:pPr>
              <w:bidi/>
              <w:jc w:val="left"/>
              <w:rPr>
                <w:color w:val="000000"/>
                <w:sz w:val="18"/>
                <w:szCs w:val="18"/>
                <w:rtl/>
                <w:lang w:eastAsia="zh-CN" w:bidi="ar-LB"/>
              </w:rPr>
            </w:pPr>
            <w:r w:rsidRPr="0002798B">
              <w:rPr>
                <w:color w:val="000000"/>
                <w:sz w:val="18"/>
                <w:szCs w:val="18"/>
                <w:rtl/>
                <w:lang w:eastAsia="zh-CN" w:bidi="ar-LB"/>
              </w:rPr>
              <w:t>تبريد النقل</w:t>
            </w:r>
          </w:p>
        </w:tc>
        <w:tc>
          <w:tcPr>
            <w:tcW w:w="1900" w:type="dxa"/>
            <w:tcBorders>
              <w:top w:val="single" w:sz="4" w:space="0" w:color="auto"/>
              <w:left w:val="nil"/>
              <w:bottom w:val="single" w:sz="4" w:space="0" w:color="auto"/>
              <w:right w:val="single" w:sz="4" w:space="0" w:color="auto"/>
            </w:tcBorders>
            <w:shd w:val="clear" w:color="auto" w:fill="auto"/>
            <w:hideMark/>
          </w:tcPr>
          <w:p w14:paraId="76C5C094"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4.55</w:t>
            </w:r>
          </w:p>
        </w:tc>
        <w:tc>
          <w:tcPr>
            <w:tcW w:w="1531" w:type="dxa"/>
            <w:tcBorders>
              <w:top w:val="single" w:sz="4" w:space="0" w:color="auto"/>
              <w:left w:val="nil"/>
              <w:bottom w:val="single" w:sz="4" w:space="0" w:color="auto"/>
              <w:right w:val="single" w:sz="4" w:space="0" w:color="auto"/>
            </w:tcBorders>
            <w:shd w:val="clear" w:color="auto" w:fill="auto"/>
            <w:hideMark/>
          </w:tcPr>
          <w:p w14:paraId="1B79EC2C"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1620" w:type="dxa"/>
            <w:tcBorders>
              <w:top w:val="single" w:sz="4" w:space="0" w:color="auto"/>
              <w:left w:val="nil"/>
              <w:bottom w:val="single" w:sz="4" w:space="0" w:color="auto"/>
              <w:right w:val="single" w:sz="4" w:space="0" w:color="auto"/>
            </w:tcBorders>
            <w:shd w:val="clear" w:color="auto" w:fill="auto"/>
            <w:hideMark/>
          </w:tcPr>
          <w:p w14:paraId="2F6617F2"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7AB16F16"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0.70</w:t>
            </w:r>
          </w:p>
        </w:tc>
        <w:tc>
          <w:tcPr>
            <w:tcW w:w="810" w:type="dxa"/>
            <w:tcBorders>
              <w:top w:val="single" w:sz="4" w:space="0" w:color="auto"/>
              <w:left w:val="nil"/>
              <w:bottom w:val="single" w:sz="4" w:space="0" w:color="auto"/>
              <w:right w:val="single" w:sz="4" w:space="0" w:color="auto"/>
            </w:tcBorders>
            <w:shd w:val="clear" w:color="auto" w:fill="auto"/>
            <w:hideMark/>
          </w:tcPr>
          <w:p w14:paraId="03FF8679"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7CD67D96"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10" w:type="dxa"/>
            <w:tcBorders>
              <w:top w:val="single" w:sz="4" w:space="0" w:color="auto"/>
              <w:left w:val="nil"/>
              <w:bottom w:val="single" w:sz="4" w:space="0" w:color="auto"/>
              <w:right w:val="single" w:sz="4" w:space="0" w:color="auto"/>
            </w:tcBorders>
            <w:shd w:val="clear" w:color="auto" w:fill="auto"/>
            <w:hideMark/>
          </w:tcPr>
          <w:p w14:paraId="4B9CD515"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0</w:t>
            </w:r>
          </w:p>
        </w:tc>
        <w:tc>
          <w:tcPr>
            <w:tcW w:w="809" w:type="dxa"/>
            <w:tcBorders>
              <w:top w:val="single" w:sz="4" w:space="0" w:color="auto"/>
              <w:left w:val="nil"/>
              <w:bottom w:val="single" w:sz="4" w:space="0" w:color="auto"/>
              <w:right w:val="single" w:sz="4" w:space="0" w:color="auto"/>
            </w:tcBorders>
          </w:tcPr>
          <w:p w14:paraId="5AA76E8E"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bidi="ar-LB"/>
              </w:rPr>
              <w:t>5.25</w:t>
            </w:r>
          </w:p>
        </w:tc>
      </w:tr>
      <w:tr w:rsidR="005F44EC" w:rsidRPr="0002798B" w14:paraId="2108A47F" w14:textId="77777777" w:rsidTr="00334187">
        <w:trPr>
          <w:trHeight w:val="269"/>
        </w:trPr>
        <w:tc>
          <w:tcPr>
            <w:tcW w:w="1529" w:type="dxa"/>
            <w:gridSpan w:val="2"/>
            <w:tcBorders>
              <w:top w:val="single" w:sz="4" w:space="0" w:color="auto"/>
              <w:left w:val="single" w:sz="4" w:space="0" w:color="auto"/>
              <w:bottom w:val="single" w:sz="4" w:space="0" w:color="auto"/>
              <w:right w:val="single" w:sz="4" w:space="0" w:color="auto"/>
            </w:tcBorders>
            <w:shd w:val="clear" w:color="auto" w:fill="auto"/>
            <w:hideMark/>
          </w:tcPr>
          <w:p w14:paraId="62B5A689" w14:textId="77777777" w:rsidR="008342A3" w:rsidRPr="0002798B" w:rsidRDefault="008342A3" w:rsidP="001A0BC2">
            <w:pPr>
              <w:bidi/>
              <w:jc w:val="left"/>
              <w:rPr>
                <w:color w:val="000000"/>
                <w:sz w:val="18"/>
                <w:szCs w:val="18"/>
                <w:rtl/>
                <w:lang w:eastAsia="zh-CN" w:bidi="ar-LB"/>
              </w:rPr>
            </w:pPr>
            <w:r w:rsidRPr="0002798B">
              <w:rPr>
                <w:color w:val="000000"/>
                <w:sz w:val="18"/>
                <w:szCs w:val="18"/>
                <w:rtl/>
                <w:lang w:eastAsia="zh-CN" w:bidi="ar-LB"/>
              </w:rPr>
              <w:t>المجموع (طن متري)</w:t>
            </w:r>
          </w:p>
        </w:tc>
        <w:tc>
          <w:tcPr>
            <w:tcW w:w="1900" w:type="dxa"/>
            <w:tcBorders>
              <w:top w:val="single" w:sz="4" w:space="0" w:color="auto"/>
              <w:left w:val="nil"/>
              <w:bottom w:val="single" w:sz="4" w:space="0" w:color="auto"/>
              <w:right w:val="single" w:sz="4" w:space="0" w:color="auto"/>
            </w:tcBorders>
            <w:shd w:val="clear" w:color="auto" w:fill="auto"/>
            <w:hideMark/>
          </w:tcPr>
          <w:p w14:paraId="6DC2C410"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39.70</w:t>
            </w:r>
          </w:p>
        </w:tc>
        <w:tc>
          <w:tcPr>
            <w:tcW w:w="1531" w:type="dxa"/>
            <w:tcBorders>
              <w:top w:val="single" w:sz="4" w:space="0" w:color="auto"/>
              <w:left w:val="nil"/>
              <w:bottom w:val="single" w:sz="4" w:space="0" w:color="auto"/>
              <w:right w:val="single" w:sz="4" w:space="0" w:color="auto"/>
            </w:tcBorders>
            <w:shd w:val="clear" w:color="auto" w:fill="auto"/>
            <w:hideMark/>
          </w:tcPr>
          <w:p w14:paraId="63E88209"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14.00</w:t>
            </w:r>
          </w:p>
        </w:tc>
        <w:tc>
          <w:tcPr>
            <w:tcW w:w="1620" w:type="dxa"/>
            <w:tcBorders>
              <w:top w:val="single" w:sz="4" w:space="0" w:color="auto"/>
              <w:left w:val="nil"/>
              <w:bottom w:val="single" w:sz="4" w:space="0" w:color="auto"/>
              <w:right w:val="single" w:sz="4" w:space="0" w:color="auto"/>
            </w:tcBorders>
            <w:shd w:val="clear" w:color="auto" w:fill="auto"/>
            <w:hideMark/>
          </w:tcPr>
          <w:p w14:paraId="69D18695"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136.80</w:t>
            </w:r>
          </w:p>
        </w:tc>
        <w:tc>
          <w:tcPr>
            <w:tcW w:w="810" w:type="dxa"/>
            <w:tcBorders>
              <w:top w:val="single" w:sz="4" w:space="0" w:color="auto"/>
              <w:left w:val="nil"/>
              <w:bottom w:val="single" w:sz="4" w:space="0" w:color="auto"/>
              <w:right w:val="single" w:sz="4" w:space="0" w:color="auto"/>
            </w:tcBorders>
            <w:shd w:val="clear" w:color="auto" w:fill="auto"/>
            <w:hideMark/>
          </w:tcPr>
          <w:p w14:paraId="2624F0E0"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6.00</w:t>
            </w:r>
          </w:p>
        </w:tc>
        <w:tc>
          <w:tcPr>
            <w:tcW w:w="810" w:type="dxa"/>
            <w:tcBorders>
              <w:top w:val="single" w:sz="4" w:space="0" w:color="auto"/>
              <w:left w:val="nil"/>
              <w:bottom w:val="single" w:sz="4" w:space="0" w:color="auto"/>
              <w:right w:val="single" w:sz="4" w:space="0" w:color="auto"/>
            </w:tcBorders>
            <w:shd w:val="clear" w:color="auto" w:fill="auto"/>
            <w:hideMark/>
          </w:tcPr>
          <w:p w14:paraId="723986AE"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75.49</w:t>
            </w:r>
          </w:p>
        </w:tc>
        <w:tc>
          <w:tcPr>
            <w:tcW w:w="810" w:type="dxa"/>
            <w:tcBorders>
              <w:top w:val="single" w:sz="4" w:space="0" w:color="auto"/>
              <w:left w:val="nil"/>
              <w:bottom w:val="single" w:sz="4" w:space="0" w:color="auto"/>
              <w:right w:val="single" w:sz="4" w:space="0" w:color="auto"/>
            </w:tcBorders>
            <w:shd w:val="clear" w:color="auto" w:fill="auto"/>
            <w:hideMark/>
          </w:tcPr>
          <w:p w14:paraId="23F0C217"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98.73</w:t>
            </w:r>
          </w:p>
        </w:tc>
        <w:tc>
          <w:tcPr>
            <w:tcW w:w="810" w:type="dxa"/>
            <w:tcBorders>
              <w:top w:val="single" w:sz="4" w:space="0" w:color="auto"/>
              <w:left w:val="nil"/>
              <w:bottom w:val="single" w:sz="4" w:space="0" w:color="auto"/>
              <w:right w:val="single" w:sz="4" w:space="0" w:color="auto"/>
            </w:tcBorders>
            <w:shd w:val="clear" w:color="auto" w:fill="auto"/>
            <w:hideMark/>
          </w:tcPr>
          <w:p w14:paraId="6652B004"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13.36</w:t>
            </w:r>
          </w:p>
        </w:tc>
        <w:tc>
          <w:tcPr>
            <w:tcW w:w="809" w:type="dxa"/>
            <w:tcBorders>
              <w:top w:val="single" w:sz="4" w:space="0" w:color="auto"/>
              <w:left w:val="nil"/>
              <w:bottom w:val="single" w:sz="4" w:space="0" w:color="auto"/>
              <w:right w:val="single" w:sz="4" w:space="0" w:color="auto"/>
            </w:tcBorders>
          </w:tcPr>
          <w:p w14:paraId="0D37641F"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bidi="ar-LB"/>
              </w:rPr>
              <w:t>384.08</w:t>
            </w:r>
          </w:p>
        </w:tc>
      </w:tr>
      <w:tr w:rsidR="005F44EC" w:rsidRPr="0002798B" w14:paraId="78514CAD" w14:textId="77777777" w:rsidTr="00334187">
        <w:trPr>
          <w:trHeight w:val="269"/>
        </w:trPr>
        <w:tc>
          <w:tcPr>
            <w:tcW w:w="1529" w:type="dxa"/>
            <w:gridSpan w:val="2"/>
            <w:tcBorders>
              <w:top w:val="single" w:sz="4" w:space="0" w:color="auto"/>
              <w:left w:val="single" w:sz="4" w:space="0" w:color="auto"/>
              <w:bottom w:val="single" w:sz="4" w:space="0" w:color="auto"/>
              <w:right w:val="single" w:sz="4" w:space="0" w:color="auto"/>
            </w:tcBorders>
            <w:shd w:val="clear" w:color="auto" w:fill="auto"/>
          </w:tcPr>
          <w:p w14:paraId="639B6E8E" w14:textId="77777777" w:rsidR="008342A3" w:rsidRPr="0002798B" w:rsidRDefault="008342A3" w:rsidP="001A0BC2">
            <w:pPr>
              <w:bidi/>
              <w:jc w:val="left"/>
              <w:rPr>
                <w:color w:val="000000"/>
                <w:sz w:val="18"/>
                <w:szCs w:val="18"/>
                <w:rtl/>
                <w:lang w:eastAsia="zh-CN" w:bidi="ar-LB"/>
              </w:rPr>
            </w:pPr>
            <w:r w:rsidRPr="0002798B">
              <w:rPr>
                <w:color w:val="000000"/>
                <w:sz w:val="18"/>
                <w:szCs w:val="18"/>
                <w:rtl/>
                <w:lang w:eastAsia="zh-CN" w:bidi="ar-LB"/>
              </w:rPr>
              <w:t>نسبة مئوية</w:t>
            </w:r>
          </w:p>
        </w:tc>
        <w:tc>
          <w:tcPr>
            <w:tcW w:w="1900" w:type="dxa"/>
            <w:tcBorders>
              <w:top w:val="single" w:sz="4" w:space="0" w:color="auto"/>
              <w:left w:val="nil"/>
              <w:bottom w:val="single" w:sz="4" w:space="0" w:color="auto"/>
              <w:right w:val="single" w:sz="4" w:space="0" w:color="auto"/>
            </w:tcBorders>
            <w:shd w:val="clear" w:color="auto" w:fill="auto"/>
          </w:tcPr>
          <w:p w14:paraId="5CED364B"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10%</w:t>
            </w:r>
          </w:p>
        </w:tc>
        <w:tc>
          <w:tcPr>
            <w:tcW w:w="1531" w:type="dxa"/>
            <w:tcBorders>
              <w:top w:val="single" w:sz="4" w:space="0" w:color="auto"/>
              <w:left w:val="nil"/>
              <w:bottom w:val="single" w:sz="4" w:space="0" w:color="auto"/>
              <w:right w:val="single" w:sz="4" w:space="0" w:color="auto"/>
            </w:tcBorders>
            <w:shd w:val="clear" w:color="auto" w:fill="auto"/>
          </w:tcPr>
          <w:p w14:paraId="1348CCFE"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4%</w:t>
            </w:r>
          </w:p>
        </w:tc>
        <w:tc>
          <w:tcPr>
            <w:tcW w:w="1620" w:type="dxa"/>
            <w:tcBorders>
              <w:top w:val="single" w:sz="4" w:space="0" w:color="auto"/>
              <w:left w:val="nil"/>
              <w:bottom w:val="single" w:sz="4" w:space="0" w:color="auto"/>
              <w:right w:val="single" w:sz="4" w:space="0" w:color="auto"/>
            </w:tcBorders>
            <w:shd w:val="clear" w:color="auto" w:fill="auto"/>
          </w:tcPr>
          <w:p w14:paraId="6AECD568"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36%</w:t>
            </w:r>
          </w:p>
        </w:tc>
        <w:tc>
          <w:tcPr>
            <w:tcW w:w="810" w:type="dxa"/>
            <w:tcBorders>
              <w:top w:val="single" w:sz="4" w:space="0" w:color="auto"/>
              <w:left w:val="nil"/>
              <w:bottom w:val="single" w:sz="4" w:space="0" w:color="auto"/>
              <w:right w:val="single" w:sz="4" w:space="0" w:color="auto"/>
            </w:tcBorders>
            <w:shd w:val="clear" w:color="auto" w:fill="auto"/>
          </w:tcPr>
          <w:p w14:paraId="1AC3EC45"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2%</w:t>
            </w:r>
          </w:p>
        </w:tc>
        <w:tc>
          <w:tcPr>
            <w:tcW w:w="810" w:type="dxa"/>
            <w:tcBorders>
              <w:top w:val="single" w:sz="4" w:space="0" w:color="auto"/>
              <w:left w:val="nil"/>
              <w:bottom w:val="single" w:sz="4" w:space="0" w:color="auto"/>
              <w:right w:val="single" w:sz="4" w:space="0" w:color="auto"/>
            </w:tcBorders>
            <w:shd w:val="clear" w:color="auto" w:fill="auto"/>
          </w:tcPr>
          <w:p w14:paraId="694BE5B6"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20%</w:t>
            </w:r>
          </w:p>
        </w:tc>
        <w:tc>
          <w:tcPr>
            <w:tcW w:w="810" w:type="dxa"/>
            <w:tcBorders>
              <w:top w:val="single" w:sz="4" w:space="0" w:color="auto"/>
              <w:left w:val="nil"/>
              <w:bottom w:val="single" w:sz="4" w:space="0" w:color="auto"/>
              <w:right w:val="single" w:sz="4" w:space="0" w:color="auto"/>
            </w:tcBorders>
            <w:shd w:val="clear" w:color="auto" w:fill="auto"/>
          </w:tcPr>
          <w:p w14:paraId="1FB85E5F"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26%</w:t>
            </w:r>
          </w:p>
        </w:tc>
        <w:tc>
          <w:tcPr>
            <w:tcW w:w="810" w:type="dxa"/>
            <w:tcBorders>
              <w:top w:val="single" w:sz="4" w:space="0" w:color="auto"/>
              <w:left w:val="nil"/>
              <w:bottom w:val="single" w:sz="4" w:space="0" w:color="auto"/>
              <w:right w:val="single" w:sz="4" w:space="0" w:color="auto"/>
            </w:tcBorders>
            <w:shd w:val="clear" w:color="auto" w:fill="auto"/>
          </w:tcPr>
          <w:p w14:paraId="7F092186"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3%</w:t>
            </w:r>
          </w:p>
        </w:tc>
        <w:tc>
          <w:tcPr>
            <w:tcW w:w="809" w:type="dxa"/>
            <w:tcBorders>
              <w:top w:val="single" w:sz="4" w:space="0" w:color="auto"/>
              <w:left w:val="nil"/>
              <w:bottom w:val="single" w:sz="4" w:space="0" w:color="auto"/>
              <w:right w:val="single" w:sz="4" w:space="0" w:color="auto"/>
            </w:tcBorders>
          </w:tcPr>
          <w:p w14:paraId="1C5808AB" w14:textId="77777777" w:rsidR="008342A3" w:rsidRPr="0002798B" w:rsidRDefault="008342A3" w:rsidP="00440C7A">
            <w:pPr>
              <w:bidi/>
              <w:jc w:val="left"/>
              <w:rPr>
                <w:color w:val="000000"/>
                <w:sz w:val="18"/>
                <w:szCs w:val="18"/>
                <w:rtl/>
                <w:lang w:eastAsia="zh-CN" w:bidi="ar-LB"/>
              </w:rPr>
            </w:pPr>
            <w:r w:rsidRPr="0002798B">
              <w:rPr>
                <w:color w:val="000000"/>
                <w:sz w:val="18"/>
                <w:szCs w:val="18"/>
                <w:rtl/>
                <w:lang w:eastAsia="zh-CN" w:bidi="ar-LB"/>
              </w:rPr>
              <w:t>100</w:t>
            </w:r>
          </w:p>
        </w:tc>
      </w:tr>
    </w:tbl>
    <w:p w14:paraId="61F790C4" w14:textId="77777777" w:rsidR="008342A3" w:rsidRPr="00B56112" w:rsidRDefault="008342A3" w:rsidP="00B56112">
      <w:pPr>
        <w:bidi/>
        <w:spacing w:before="240" w:after="240"/>
        <w:rPr>
          <w:b/>
          <w:bCs/>
          <w:szCs w:val="24"/>
          <w:rtl/>
          <w:lang w:bidi="ar-LB"/>
        </w:rPr>
      </w:pPr>
      <w:bookmarkStart w:id="6" w:name="_Hlk126915738"/>
      <w:r w:rsidRPr="00B56112">
        <w:rPr>
          <w:szCs w:val="24"/>
          <w:u w:val="single"/>
          <w:rtl/>
          <w:lang w:bidi="ar-LB"/>
        </w:rPr>
        <w:t xml:space="preserve">استراتيجية </w:t>
      </w:r>
      <w:r w:rsidR="00B56112" w:rsidRPr="00B56112">
        <w:rPr>
          <w:szCs w:val="24"/>
          <w:u w:val="single"/>
          <w:rtl/>
          <w:lang w:bidi="ar-LB"/>
        </w:rPr>
        <w:t>الإزالة</w:t>
      </w:r>
    </w:p>
    <w:p w14:paraId="71799C39" w14:textId="4181F68C" w:rsidR="008342A3" w:rsidRPr="00B56112" w:rsidRDefault="00B56112" w:rsidP="00B56112">
      <w:pPr>
        <w:pStyle w:val="Heading1"/>
        <w:bidi/>
        <w:rPr>
          <w:szCs w:val="24"/>
          <w:rtl/>
          <w:lang w:bidi="ar-LB"/>
        </w:rPr>
      </w:pPr>
      <w:bookmarkStart w:id="7" w:name="_Hlk125636542"/>
      <w:bookmarkEnd w:id="6"/>
      <w:r>
        <w:rPr>
          <w:szCs w:val="24"/>
          <w:rtl/>
          <w:lang w:bidi="ar-LB"/>
        </w:rPr>
        <w:t xml:space="preserve">ستركز </w:t>
      </w:r>
      <w:r w:rsidR="008342A3" w:rsidRPr="00B56112">
        <w:rPr>
          <w:szCs w:val="24"/>
          <w:rtl/>
          <w:lang w:bidi="ar-LB"/>
        </w:rPr>
        <w:t xml:space="preserve">المرحلة الثانية </w:t>
      </w:r>
      <w:bookmarkEnd w:id="7"/>
      <w:r w:rsidR="008342A3" w:rsidRPr="00B56112">
        <w:rPr>
          <w:szCs w:val="24"/>
          <w:rtl/>
          <w:lang w:bidi="ar-LB"/>
        </w:rPr>
        <w:t>من خطة إدارة إزالة المواد الهيدروكلوروفلوروكربونية، المكونة من ثلاث شرائح (أي</w:t>
      </w:r>
      <w:r>
        <w:rPr>
          <w:szCs w:val="24"/>
          <w:rtl/>
          <w:lang w:bidi="ar-LB"/>
        </w:rPr>
        <w:t xml:space="preserve"> الفترات</w:t>
      </w:r>
      <w:r w:rsidR="008342A3" w:rsidRPr="00B56112">
        <w:rPr>
          <w:szCs w:val="24"/>
          <w:rtl/>
          <w:lang w:bidi="ar-LB"/>
        </w:rPr>
        <w:t xml:space="preserve"> 2024-2025 </w:t>
      </w:r>
      <w:r w:rsidR="002F4772" w:rsidRPr="00B56112">
        <w:rPr>
          <w:szCs w:val="24"/>
          <w:rtl/>
          <w:lang w:bidi="ar-LB"/>
        </w:rPr>
        <w:t>و</w:t>
      </w:r>
      <w:r w:rsidR="002F4772">
        <w:rPr>
          <w:szCs w:val="24"/>
          <w:rtl/>
          <w:lang w:bidi="ar-LB"/>
        </w:rPr>
        <w:t>2026</w:t>
      </w:r>
      <w:r w:rsidR="008342A3" w:rsidRPr="00B56112">
        <w:rPr>
          <w:szCs w:val="24"/>
          <w:rtl/>
          <w:lang w:bidi="ar-LB"/>
        </w:rPr>
        <w:t xml:space="preserve">-2029 و2030)، على زيادة فهم خصائص مختلف القطاعات الفرعية المستهلكة </w:t>
      </w:r>
      <w:r>
        <w:rPr>
          <w:szCs w:val="24"/>
          <w:rtl/>
          <w:lang w:bidi="ar-LB"/>
        </w:rPr>
        <w:t>ل</w:t>
      </w:r>
      <w:r w:rsidRPr="00B56112">
        <w:rPr>
          <w:szCs w:val="24"/>
          <w:rtl/>
          <w:lang w:bidi="ar-LB"/>
        </w:rPr>
        <w:t>لمواد الهيدروكلوروفلوروكربونية</w:t>
      </w:r>
      <w:r>
        <w:rPr>
          <w:szCs w:val="24"/>
          <w:rtl/>
          <w:lang w:bidi="ar-LB"/>
        </w:rPr>
        <w:t>، واستهلاكها الحالي</w:t>
      </w:r>
      <w:r w:rsidR="008342A3" w:rsidRPr="00B56112">
        <w:rPr>
          <w:szCs w:val="24"/>
          <w:rtl/>
          <w:lang w:bidi="ar-LB"/>
        </w:rPr>
        <w:t xml:space="preserve"> واحتياجات البلد. وستعتمد المرحلة الثانية على الدروس المستفادة من تنفيذ المرحلة الأولى وعمل الأطر المؤسسية والتنظيمية القائمة. </w:t>
      </w:r>
      <w:r>
        <w:rPr>
          <w:szCs w:val="24"/>
          <w:rtl/>
          <w:lang w:bidi="ar-LB"/>
        </w:rPr>
        <w:t>و</w:t>
      </w:r>
      <w:r w:rsidR="008342A3" w:rsidRPr="00B56112">
        <w:rPr>
          <w:szCs w:val="24"/>
          <w:rtl/>
          <w:lang w:bidi="ar-LB"/>
        </w:rPr>
        <w:t xml:space="preserve">ستركز المرحلة الثانية أيضًا على تشجيع اعتماد </w:t>
      </w:r>
      <w:r>
        <w:rPr>
          <w:szCs w:val="24"/>
          <w:rtl/>
          <w:lang w:bidi="ar-LB"/>
        </w:rPr>
        <w:t>تكنولوجيات</w:t>
      </w:r>
      <w:r w:rsidR="008342A3" w:rsidRPr="00B56112">
        <w:rPr>
          <w:szCs w:val="24"/>
          <w:rtl/>
          <w:lang w:bidi="ar-LB"/>
        </w:rPr>
        <w:t xml:space="preserve"> ذات قدرة منخفضة على إحداث الاحترار العالمي تتوافق مع تعديل كيغالي، وتعزيز القدرات في قطاع الخدمة من خلال </w:t>
      </w:r>
      <w:r>
        <w:rPr>
          <w:szCs w:val="24"/>
          <w:rtl/>
          <w:lang w:bidi="ar-LB"/>
        </w:rPr>
        <w:t>تقديم</w:t>
      </w:r>
      <w:r w:rsidR="008342A3" w:rsidRPr="00B56112">
        <w:rPr>
          <w:szCs w:val="24"/>
          <w:rtl/>
          <w:lang w:bidi="ar-LB"/>
        </w:rPr>
        <w:t xml:space="preserve"> التدريب على صيانة وخدمة المعدات باستخدام الجيل الجديد من </w:t>
      </w:r>
      <w:r>
        <w:rPr>
          <w:szCs w:val="24"/>
          <w:rtl/>
          <w:lang w:bidi="ar-LB"/>
        </w:rPr>
        <w:t xml:space="preserve">مواد التبريد، وتصميم </w:t>
      </w:r>
      <w:r w:rsidR="002F4772">
        <w:rPr>
          <w:szCs w:val="24"/>
          <w:rtl/>
          <w:lang w:bidi="ar-LB"/>
        </w:rPr>
        <w:t>وتنفيذ</w:t>
      </w:r>
      <w:r>
        <w:rPr>
          <w:szCs w:val="24"/>
          <w:rtl/>
          <w:lang w:bidi="ar-LB"/>
        </w:rPr>
        <w:t xml:space="preserve"> خطة لإصدار شهادات اعتماد </w:t>
      </w:r>
      <w:r w:rsidR="008342A3" w:rsidRPr="00B56112">
        <w:rPr>
          <w:szCs w:val="24"/>
          <w:rtl/>
          <w:lang w:bidi="ar-LB"/>
        </w:rPr>
        <w:t>فنيي خدمة التبريد.</w:t>
      </w:r>
    </w:p>
    <w:p w14:paraId="616B1B8F" w14:textId="77777777" w:rsidR="008342A3" w:rsidRPr="00B56112" w:rsidRDefault="008342A3" w:rsidP="008342A3">
      <w:pPr>
        <w:keepNext/>
        <w:bidi/>
        <w:spacing w:after="240"/>
        <w:rPr>
          <w:i/>
          <w:iCs/>
          <w:szCs w:val="24"/>
          <w:rtl/>
          <w:lang w:bidi="ar-LB"/>
        </w:rPr>
      </w:pPr>
      <w:r w:rsidRPr="00B56112">
        <w:rPr>
          <w:i/>
          <w:iCs/>
          <w:szCs w:val="24"/>
          <w:rtl/>
          <w:lang w:bidi="ar-LB"/>
        </w:rPr>
        <w:t>الأنشطة المقترحة</w:t>
      </w:r>
    </w:p>
    <w:p w14:paraId="650D29AB" w14:textId="77777777" w:rsidR="008342A3" w:rsidRPr="00B56112" w:rsidRDefault="008342A3" w:rsidP="008342A3">
      <w:pPr>
        <w:pStyle w:val="Heading1"/>
        <w:bidi/>
        <w:rPr>
          <w:szCs w:val="24"/>
          <w:rtl/>
          <w:lang w:bidi="ar-LB"/>
        </w:rPr>
      </w:pPr>
      <w:bookmarkStart w:id="8" w:name="_Hlk126915743"/>
      <w:r w:rsidRPr="00B56112">
        <w:rPr>
          <w:szCs w:val="24"/>
          <w:rtl/>
          <w:lang w:bidi="ar-LB"/>
        </w:rPr>
        <w:t>الأنشطة التالية مقترحة للمرحلة الثانية:</w:t>
      </w:r>
    </w:p>
    <w:p w14:paraId="45047477" w14:textId="77777777" w:rsidR="008342A3" w:rsidRPr="00B56112" w:rsidRDefault="008342A3" w:rsidP="00321831">
      <w:pPr>
        <w:pStyle w:val="Heading2"/>
        <w:numPr>
          <w:ilvl w:val="1"/>
          <w:numId w:val="26"/>
        </w:numPr>
        <w:bidi/>
        <w:rPr>
          <w:szCs w:val="24"/>
          <w:rtl/>
          <w:lang w:bidi="ar-LB"/>
        </w:rPr>
      </w:pPr>
      <w:r w:rsidRPr="00B56112">
        <w:rPr>
          <w:i/>
          <w:iCs/>
          <w:szCs w:val="24"/>
          <w:rtl/>
          <w:lang w:bidi="ar-LB"/>
        </w:rPr>
        <w:t xml:space="preserve">تعزيز إنفاذ </w:t>
      </w:r>
      <w:r w:rsidR="00321831">
        <w:rPr>
          <w:i/>
          <w:iCs/>
          <w:szCs w:val="24"/>
          <w:rtl/>
          <w:lang w:bidi="ar-LB"/>
        </w:rPr>
        <w:t>أنظمة</w:t>
      </w:r>
      <w:r w:rsidRPr="00B56112">
        <w:rPr>
          <w:i/>
          <w:iCs/>
          <w:szCs w:val="24"/>
          <w:rtl/>
          <w:lang w:bidi="ar-LB"/>
        </w:rPr>
        <w:t xml:space="preserve"> المواد المستنفدة للأوزون بما في ذلك تعزيز قدرات الجمارك وحماية المستهلك وغيرهم من </w:t>
      </w:r>
      <w:r w:rsidR="00321831">
        <w:rPr>
          <w:i/>
          <w:iCs/>
          <w:szCs w:val="24"/>
          <w:rtl/>
          <w:lang w:bidi="ar-LB"/>
        </w:rPr>
        <w:t>المسؤولين عن</w:t>
      </w:r>
      <w:r w:rsidRPr="00B56112">
        <w:rPr>
          <w:i/>
          <w:iCs/>
          <w:szCs w:val="24"/>
          <w:rtl/>
          <w:lang w:bidi="ar-LB"/>
        </w:rPr>
        <w:t xml:space="preserve"> إنفاذ القانون</w:t>
      </w:r>
      <w:r w:rsidRPr="00B56112">
        <w:rPr>
          <w:szCs w:val="24"/>
          <w:rtl/>
          <w:lang w:bidi="ar-LB"/>
        </w:rPr>
        <w:t xml:space="preserve">: </w:t>
      </w:r>
      <w:r w:rsidR="00321831">
        <w:rPr>
          <w:szCs w:val="24"/>
          <w:rtl/>
          <w:lang w:bidi="ar-LB"/>
        </w:rPr>
        <w:t>سيتم ذلك من خلال تدريب المدربين</w:t>
      </w:r>
      <w:r w:rsidRPr="00B56112">
        <w:rPr>
          <w:szCs w:val="24"/>
          <w:rtl/>
          <w:lang w:bidi="ar-LB"/>
        </w:rPr>
        <w:t xml:space="preserve"> </w:t>
      </w:r>
      <w:r w:rsidR="00321831">
        <w:rPr>
          <w:szCs w:val="24"/>
          <w:rtl/>
          <w:lang w:bidi="ar-LB"/>
        </w:rPr>
        <w:t>وإجراء حوارات حدودية</w:t>
      </w:r>
      <w:r w:rsidRPr="00B56112">
        <w:rPr>
          <w:szCs w:val="24"/>
          <w:rtl/>
          <w:lang w:bidi="ar-LB"/>
        </w:rPr>
        <w:t xml:space="preserve"> </w:t>
      </w:r>
      <w:r w:rsidR="00321831">
        <w:rPr>
          <w:szCs w:val="24"/>
          <w:rtl/>
          <w:lang w:bidi="ar-LB"/>
        </w:rPr>
        <w:t xml:space="preserve">ومراجعة مناهج </w:t>
      </w:r>
      <w:r w:rsidRPr="00B56112">
        <w:rPr>
          <w:szCs w:val="24"/>
          <w:rtl/>
          <w:lang w:bidi="ar-LB"/>
        </w:rPr>
        <w:t>تدريب الجم</w:t>
      </w:r>
      <w:r w:rsidR="00321831">
        <w:rPr>
          <w:szCs w:val="24"/>
          <w:rtl/>
          <w:lang w:bidi="ar-LB"/>
        </w:rPr>
        <w:t>ا</w:t>
      </w:r>
      <w:r w:rsidRPr="00B56112">
        <w:rPr>
          <w:szCs w:val="24"/>
          <w:rtl/>
          <w:lang w:bidi="ar-LB"/>
        </w:rPr>
        <w:t>ر</w:t>
      </w:r>
      <w:r w:rsidR="00321831">
        <w:rPr>
          <w:szCs w:val="24"/>
          <w:rtl/>
          <w:lang w:bidi="ar-LB"/>
        </w:rPr>
        <w:t>ك</w:t>
      </w:r>
      <w:r w:rsidRPr="00B56112">
        <w:rPr>
          <w:szCs w:val="24"/>
          <w:rtl/>
          <w:lang w:bidi="ar-LB"/>
        </w:rPr>
        <w:t xml:space="preserve"> </w:t>
      </w:r>
      <w:r w:rsidR="00321831">
        <w:rPr>
          <w:szCs w:val="24"/>
          <w:rtl/>
          <w:lang w:bidi="ar-LB"/>
        </w:rPr>
        <w:t>وتنظيم ثماني دورات تدريبية لعدد</w:t>
      </w:r>
      <w:r w:rsidRPr="00B56112">
        <w:rPr>
          <w:szCs w:val="24"/>
          <w:rtl/>
          <w:lang w:bidi="ar-LB"/>
        </w:rPr>
        <w:t xml:space="preserve"> 160 </w:t>
      </w:r>
      <w:r w:rsidR="00321831">
        <w:rPr>
          <w:szCs w:val="24"/>
          <w:rtl/>
          <w:lang w:bidi="ar-LB"/>
        </w:rPr>
        <w:t>مسؤول عن ال</w:t>
      </w:r>
      <w:r w:rsidRPr="00B56112">
        <w:rPr>
          <w:szCs w:val="24"/>
          <w:rtl/>
          <w:lang w:bidi="ar-LB"/>
        </w:rPr>
        <w:t xml:space="preserve">إنفاذ </w:t>
      </w:r>
      <w:r w:rsidR="00321831">
        <w:rPr>
          <w:szCs w:val="24"/>
          <w:rtl/>
          <w:lang w:bidi="ar-LB"/>
        </w:rPr>
        <w:t>على</w:t>
      </w:r>
      <w:r w:rsidRPr="00B56112">
        <w:rPr>
          <w:szCs w:val="24"/>
          <w:rtl/>
          <w:lang w:bidi="ar-LB"/>
        </w:rPr>
        <w:t xml:space="preserve"> تحديد المواد الخاضعة للرقابة بموجب بروتوكول مونتريا</w:t>
      </w:r>
      <w:r w:rsidR="00321831">
        <w:rPr>
          <w:szCs w:val="24"/>
          <w:rtl/>
          <w:lang w:bidi="ar-LB"/>
        </w:rPr>
        <w:t>ل والأطر القانونية المعمول بها</w:t>
      </w:r>
      <w:r w:rsidRPr="00B56112">
        <w:rPr>
          <w:szCs w:val="24"/>
          <w:rtl/>
          <w:lang w:bidi="ar-LB"/>
        </w:rPr>
        <w:t xml:space="preserve"> وإجراءات </w:t>
      </w:r>
      <w:r w:rsidR="00321831">
        <w:rPr>
          <w:szCs w:val="24"/>
          <w:rtl/>
          <w:lang w:bidi="ar-LB"/>
        </w:rPr>
        <w:t>الإتجار في المواد الخاضعة للرقابة ودور وكالات الإنفاذ</w:t>
      </w:r>
      <w:r w:rsidRPr="00B56112">
        <w:rPr>
          <w:szCs w:val="24"/>
          <w:rtl/>
          <w:lang w:bidi="ar-LB"/>
        </w:rPr>
        <w:t xml:space="preserve"> وآلية الموافقة </w:t>
      </w:r>
      <w:r w:rsidR="00321831">
        <w:rPr>
          <w:szCs w:val="24"/>
          <w:rtl/>
          <w:lang w:bidi="ar-LB"/>
        </w:rPr>
        <w:t xml:space="preserve">المستنيرة </w:t>
      </w:r>
      <w:r w:rsidRPr="00B56112">
        <w:rPr>
          <w:szCs w:val="24"/>
          <w:rtl/>
          <w:lang w:bidi="ar-LB"/>
        </w:rPr>
        <w:t>المسبقة غير الرسمية (</w:t>
      </w:r>
      <w:r w:rsidR="00321831">
        <w:rPr>
          <w:szCs w:val="24"/>
          <w:rtl/>
          <w:lang w:bidi="ar-LB"/>
        </w:rPr>
        <w:t>اليونيب</w:t>
      </w:r>
      <w:r w:rsidRPr="00B56112">
        <w:rPr>
          <w:szCs w:val="24"/>
          <w:rtl/>
          <w:lang w:bidi="ar-LB"/>
        </w:rPr>
        <w:t>) (91,250 دولارًا أمريكيًا)؛</w:t>
      </w:r>
    </w:p>
    <w:p w14:paraId="56F4CFEC" w14:textId="77777777" w:rsidR="008342A3" w:rsidRPr="00B56112" w:rsidRDefault="00321831" w:rsidP="00A54F22">
      <w:pPr>
        <w:pStyle w:val="Heading2"/>
        <w:numPr>
          <w:ilvl w:val="1"/>
          <w:numId w:val="26"/>
        </w:numPr>
        <w:bidi/>
        <w:rPr>
          <w:szCs w:val="24"/>
          <w:rtl/>
          <w:lang w:bidi="ar-LB"/>
        </w:rPr>
      </w:pPr>
      <w:r>
        <w:rPr>
          <w:i/>
          <w:iCs/>
          <w:szCs w:val="24"/>
          <w:rtl/>
          <w:lang w:bidi="ar-LB"/>
        </w:rPr>
        <w:t>وتيسير</w:t>
      </w:r>
      <w:r w:rsidR="008342A3" w:rsidRPr="00B56112">
        <w:rPr>
          <w:i/>
          <w:iCs/>
          <w:szCs w:val="24"/>
          <w:rtl/>
          <w:lang w:bidi="ar-LB"/>
        </w:rPr>
        <w:t xml:space="preserve"> </w:t>
      </w:r>
      <w:r>
        <w:rPr>
          <w:i/>
          <w:iCs/>
          <w:szCs w:val="24"/>
          <w:rtl/>
          <w:lang w:bidi="ar-LB"/>
        </w:rPr>
        <w:t>وضع</w:t>
      </w:r>
      <w:r w:rsidR="008342A3" w:rsidRPr="00B56112">
        <w:rPr>
          <w:i/>
          <w:iCs/>
          <w:szCs w:val="24"/>
          <w:rtl/>
          <w:lang w:bidi="ar-LB"/>
        </w:rPr>
        <w:t xml:space="preserve"> وتنفيذ المعايير الفنية الوطنية في قطاع</w:t>
      </w:r>
      <w:r>
        <w:rPr>
          <w:i/>
          <w:iCs/>
          <w:szCs w:val="24"/>
          <w:rtl/>
          <w:lang w:bidi="ar-LB"/>
        </w:rPr>
        <w:t xml:space="preserve"> </w:t>
      </w:r>
      <w:r w:rsidRPr="00321831">
        <w:rPr>
          <w:i/>
          <w:iCs/>
          <w:szCs w:val="24"/>
          <w:rtl/>
          <w:lang w:bidi="ar-LB"/>
        </w:rPr>
        <w:t>التبريد وتكييف الهواء</w:t>
      </w:r>
      <w:r w:rsidR="008342A3" w:rsidRPr="00B56112">
        <w:rPr>
          <w:i/>
          <w:iCs/>
          <w:szCs w:val="24"/>
          <w:rtl/>
          <w:lang w:bidi="ar-LB"/>
        </w:rPr>
        <w:t xml:space="preserve">: </w:t>
      </w:r>
      <w:r w:rsidR="008342A3" w:rsidRPr="00B56112">
        <w:rPr>
          <w:szCs w:val="24"/>
          <w:rtl/>
          <w:lang w:bidi="ar-LB"/>
        </w:rPr>
        <w:t xml:space="preserve">ستركز المعايير على التعامل الآمن مع </w:t>
      </w:r>
      <w:r>
        <w:rPr>
          <w:szCs w:val="24"/>
          <w:rtl/>
          <w:lang w:bidi="ar-LB"/>
        </w:rPr>
        <w:t>التكنولوجيات</w:t>
      </w:r>
      <w:r w:rsidR="008342A3" w:rsidRPr="00B56112">
        <w:rPr>
          <w:szCs w:val="24"/>
          <w:rtl/>
          <w:lang w:bidi="ar-LB"/>
        </w:rPr>
        <w:t xml:space="preserve"> ذات القدرة المنخفضة على إحداث الاحترار العالمي في قطاع </w:t>
      </w:r>
      <w:r w:rsidRPr="00321831">
        <w:rPr>
          <w:szCs w:val="24"/>
          <w:rtl/>
          <w:lang w:bidi="ar-LB"/>
        </w:rPr>
        <w:t>التبريد وتكييف الهواء</w:t>
      </w:r>
      <w:r>
        <w:rPr>
          <w:szCs w:val="24"/>
          <w:rtl/>
          <w:lang w:bidi="ar-LB"/>
        </w:rPr>
        <w:t xml:space="preserve">، وتنظر في أحكام عملية إصدار </w:t>
      </w:r>
      <w:r w:rsidR="008342A3" w:rsidRPr="00B56112">
        <w:rPr>
          <w:szCs w:val="24"/>
          <w:rtl/>
          <w:lang w:bidi="ar-LB"/>
        </w:rPr>
        <w:t xml:space="preserve">شهادات </w:t>
      </w:r>
      <w:r>
        <w:rPr>
          <w:szCs w:val="24"/>
          <w:rtl/>
          <w:lang w:bidi="ar-LB"/>
        </w:rPr>
        <w:t xml:space="preserve">الاعتماد </w:t>
      </w:r>
      <w:r w:rsidR="008342A3" w:rsidRPr="00B56112">
        <w:rPr>
          <w:szCs w:val="24"/>
          <w:rtl/>
          <w:lang w:bidi="ar-LB"/>
        </w:rPr>
        <w:t>باعتبارها إحدى ط</w:t>
      </w:r>
      <w:r>
        <w:rPr>
          <w:szCs w:val="24"/>
          <w:rtl/>
          <w:lang w:bidi="ar-LB"/>
        </w:rPr>
        <w:t xml:space="preserve">رق ضمان السلامة في التعامل مع </w:t>
      </w:r>
      <w:r w:rsidR="008342A3" w:rsidRPr="00B56112">
        <w:rPr>
          <w:szCs w:val="24"/>
          <w:rtl/>
          <w:lang w:bidi="ar-LB"/>
        </w:rPr>
        <w:t>مواد</w:t>
      </w:r>
      <w:r>
        <w:rPr>
          <w:szCs w:val="24"/>
          <w:rtl/>
          <w:lang w:bidi="ar-LB"/>
        </w:rPr>
        <w:t xml:space="preserve"> التبريد القابلة للاشتعال</w:t>
      </w:r>
      <w:r w:rsidR="008342A3" w:rsidRPr="00B56112">
        <w:rPr>
          <w:szCs w:val="24"/>
          <w:rtl/>
          <w:lang w:bidi="ar-LB"/>
        </w:rPr>
        <w:t xml:space="preserve"> </w:t>
      </w:r>
      <w:r>
        <w:rPr>
          <w:szCs w:val="24"/>
          <w:rtl/>
          <w:lang w:bidi="ar-LB"/>
        </w:rPr>
        <w:t>و</w:t>
      </w:r>
      <w:r w:rsidR="008342A3" w:rsidRPr="00B56112">
        <w:rPr>
          <w:szCs w:val="24"/>
          <w:rtl/>
          <w:lang w:bidi="ar-LB"/>
        </w:rPr>
        <w:t xml:space="preserve">السامة. </w:t>
      </w:r>
      <w:r>
        <w:rPr>
          <w:szCs w:val="24"/>
          <w:rtl/>
          <w:lang w:bidi="ar-LB"/>
        </w:rPr>
        <w:t>و</w:t>
      </w:r>
      <w:r w:rsidR="008342A3" w:rsidRPr="00B56112">
        <w:rPr>
          <w:szCs w:val="24"/>
          <w:rtl/>
          <w:lang w:bidi="ar-LB"/>
        </w:rPr>
        <w:t>تشمل أنشطة هذا المكون ما يلي</w:t>
      </w:r>
      <w:r>
        <w:rPr>
          <w:szCs w:val="24"/>
          <w:rtl/>
          <w:lang w:bidi="ar-LB"/>
        </w:rPr>
        <w:t>: تعيين استشاري لوضع المعايير</w:t>
      </w:r>
      <w:r w:rsidR="008342A3" w:rsidRPr="00B56112">
        <w:rPr>
          <w:szCs w:val="24"/>
          <w:rtl/>
          <w:lang w:bidi="ar-LB"/>
        </w:rPr>
        <w:t xml:space="preserve"> </w:t>
      </w:r>
      <w:r>
        <w:rPr>
          <w:szCs w:val="24"/>
          <w:rtl/>
          <w:lang w:bidi="ar-LB"/>
        </w:rPr>
        <w:t>و</w:t>
      </w:r>
      <w:r w:rsidR="008342A3" w:rsidRPr="00B56112">
        <w:rPr>
          <w:szCs w:val="24"/>
          <w:rtl/>
          <w:lang w:bidi="ar-LB"/>
        </w:rPr>
        <w:t xml:space="preserve">تنظيم اجتماع لأصحاب المصلحة </w:t>
      </w:r>
      <w:r>
        <w:rPr>
          <w:szCs w:val="24"/>
          <w:rtl/>
          <w:lang w:bidi="ar-LB"/>
        </w:rPr>
        <w:t>لاستعراض</w:t>
      </w:r>
      <w:r w:rsidR="008342A3" w:rsidRPr="00B56112">
        <w:rPr>
          <w:szCs w:val="24"/>
          <w:rtl/>
          <w:lang w:bidi="ar-LB"/>
        </w:rPr>
        <w:t xml:space="preserve"> </w:t>
      </w:r>
      <w:r>
        <w:rPr>
          <w:szCs w:val="24"/>
          <w:rtl/>
          <w:lang w:bidi="ar-LB"/>
        </w:rPr>
        <w:t>مشروع المعايير</w:t>
      </w:r>
      <w:r w:rsidR="008342A3" w:rsidRPr="00B56112">
        <w:rPr>
          <w:szCs w:val="24"/>
          <w:rtl/>
          <w:lang w:bidi="ar-LB"/>
        </w:rPr>
        <w:t xml:space="preserve"> </w:t>
      </w:r>
      <w:r>
        <w:rPr>
          <w:szCs w:val="24"/>
          <w:rtl/>
          <w:lang w:bidi="ar-LB"/>
        </w:rPr>
        <w:t>و</w:t>
      </w:r>
      <w:r w:rsidR="008342A3" w:rsidRPr="00B56112">
        <w:rPr>
          <w:szCs w:val="24"/>
          <w:rtl/>
          <w:lang w:bidi="ar-LB"/>
        </w:rPr>
        <w:t>نشر وط</w:t>
      </w:r>
      <w:r>
        <w:rPr>
          <w:szCs w:val="24"/>
          <w:rtl/>
          <w:lang w:bidi="ar-LB"/>
        </w:rPr>
        <w:t>باعة الوثائق المتعلقة بالمعايير</w:t>
      </w:r>
      <w:r w:rsidR="008342A3" w:rsidRPr="00B56112">
        <w:rPr>
          <w:szCs w:val="24"/>
          <w:rtl/>
          <w:lang w:bidi="ar-LB"/>
        </w:rPr>
        <w:t xml:space="preserve"> وتنظيم خمس دورات تدريبية لبناء قدرات وحدة الأوزون الوطنية والمفتشين البيئيين وغيرهم من أصحاب المصلحة الرئيسيين؛ </w:t>
      </w:r>
      <w:r>
        <w:rPr>
          <w:szCs w:val="24"/>
          <w:rtl/>
          <w:lang w:bidi="ar-LB"/>
        </w:rPr>
        <w:t>و</w:t>
      </w:r>
      <w:r w:rsidR="008342A3" w:rsidRPr="00B56112">
        <w:rPr>
          <w:szCs w:val="24"/>
          <w:rtl/>
          <w:lang w:bidi="ar-LB"/>
        </w:rPr>
        <w:t xml:space="preserve">تنظيم ثماني </w:t>
      </w:r>
      <w:r>
        <w:rPr>
          <w:szCs w:val="24"/>
          <w:rtl/>
          <w:lang w:bidi="ar-LB"/>
        </w:rPr>
        <w:t xml:space="preserve">حلقات عمل كجزء من حملة توعية </w:t>
      </w:r>
      <w:r w:rsidR="008342A3" w:rsidRPr="00B56112">
        <w:rPr>
          <w:szCs w:val="24"/>
          <w:rtl/>
          <w:lang w:bidi="ar-LB"/>
        </w:rPr>
        <w:t xml:space="preserve">فنيي </w:t>
      </w:r>
      <w:r w:rsidRPr="00321831">
        <w:rPr>
          <w:szCs w:val="24"/>
          <w:rtl/>
          <w:lang w:bidi="ar-LB"/>
        </w:rPr>
        <w:t>التبريد وتكييف الهواء</w:t>
      </w:r>
      <w:r w:rsidRPr="00B56112">
        <w:rPr>
          <w:szCs w:val="24"/>
          <w:rtl/>
          <w:lang w:bidi="ar-LB"/>
        </w:rPr>
        <w:t xml:space="preserve"> </w:t>
      </w:r>
      <w:r w:rsidR="008342A3" w:rsidRPr="00B56112">
        <w:rPr>
          <w:szCs w:val="24"/>
          <w:rtl/>
          <w:lang w:bidi="ar-LB"/>
        </w:rPr>
        <w:t xml:space="preserve">والمستوردين والصناعات والجمهور؛ </w:t>
      </w:r>
      <w:r w:rsidR="00A54F22">
        <w:rPr>
          <w:szCs w:val="24"/>
          <w:rtl/>
          <w:lang w:bidi="ar-LB"/>
        </w:rPr>
        <w:t>و</w:t>
      </w:r>
      <w:r w:rsidR="008342A3" w:rsidRPr="00B56112">
        <w:rPr>
          <w:szCs w:val="24"/>
          <w:rtl/>
          <w:lang w:bidi="ar-LB"/>
        </w:rPr>
        <w:t xml:space="preserve">إجراء عمليات تفتيش </w:t>
      </w:r>
      <w:r w:rsidR="00A54F22">
        <w:rPr>
          <w:szCs w:val="24"/>
          <w:rtl/>
          <w:lang w:bidi="ar-LB"/>
        </w:rPr>
        <w:t>لرصد</w:t>
      </w:r>
      <w:r w:rsidR="008342A3" w:rsidRPr="00B56112">
        <w:rPr>
          <w:szCs w:val="24"/>
          <w:rtl/>
          <w:lang w:bidi="ar-LB"/>
        </w:rPr>
        <w:t xml:space="preserve"> معدات </w:t>
      </w:r>
      <w:r w:rsidR="00A54F22" w:rsidRPr="00321831">
        <w:rPr>
          <w:szCs w:val="24"/>
          <w:rtl/>
          <w:lang w:bidi="ar-LB"/>
        </w:rPr>
        <w:t>التبريد وتكييف الهواء</w:t>
      </w:r>
      <w:r w:rsidR="00A54F22" w:rsidRPr="00B56112">
        <w:rPr>
          <w:szCs w:val="24"/>
          <w:rtl/>
          <w:lang w:bidi="ar-LB"/>
        </w:rPr>
        <w:t xml:space="preserve"> </w:t>
      </w:r>
      <w:r w:rsidR="008342A3" w:rsidRPr="00B56112">
        <w:rPr>
          <w:szCs w:val="24"/>
          <w:rtl/>
          <w:lang w:bidi="ar-LB"/>
        </w:rPr>
        <w:t>وغازات التبريد المستوردة</w:t>
      </w:r>
      <w:r w:rsidR="00A54F22">
        <w:rPr>
          <w:szCs w:val="24"/>
          <w:rtl/>
          <w:lang w:bidi="ar-LB"/>
        </w:rPr>
        <w:t xml:space="preserve"> من أجل </w:t>
      </w:r>
      <w:r w:rsidR="008342A3" w:rsidRPr="00B56112">
        <w:rPr>
          <w:szCs w:val="24"/>
          <w:rtl/>
          <w:lang w:bidi="ar-LB"/>
        </w:rPr>
        <w:t xml:space="preserve">ضمان الامتثال للمعايير؛ وتسهيل </w:t>
      </w:r>
      <w:r w:rsidR="00A54F22">
        <w:rPr>
          <w:szCs w:val="24"/>
          <w:rtl/>
          <w:lang w:bidi="ar-LB"/>
        </w:rPr>
        <w:t>وضع</w:t>
      </w:r>
      <w:r w:rsidR="008342A3" w:rsidRPr="00B56112">
        <w:rPr>
          <w:szCs w:val="24"/>
          <w:rtl/>
          <w:lang w:bidi="ar-LB"/>
        </w:rPr>
        <w:t xml:space="preserve"> السياسات التي تدعم المشتريات الخضراء في المؤسسات العامة؛ </w:t>
      </w:r>
      <w:r w:rsidR="00A54F22">
        <w:rPr>
          <w:szCs w:val="24"/>
          <w:rtl/>
          <w:lang w:bidi="ar-LB"/>
        </w:rPr>
        <w:t>و</w:t>
      </w:r>
      <w:r w:rsidR="008342A3" w:rsidRPr="00B56112">
        <w:rPr>
          <w:szCs w:val="24"/>
          <w:rtl/>
          <w:lang w:bidi="ar-LB"/>
        </w:rPr>
        <w:t xml:space="preserve">تنظيم أربع </w:t>
      </w:r>
      <w:r w:rsidR="00A54F22">
        <w:rPr>
          <w:szCs w:val="24"/>
          <w:rtl/>
          <w:lang w:bidi="ar-LB"/>
        </w:rPr>
        <w:t>حلقات</w:t>
      </w:r>
      <w:r w:rsidR="008342A3" w:rsidRPr="00B56112">
        <w:rPr>
          <w:szCs w:val="24"/>
          <w:rtl/>
          <w:lang w:bidi="ar-LB"/>
        </w:rPr>
        <w:t xml:space="preserve"> عمل لتدريب </w:t>
      </w:r>
      <w:r w:rsidR="00A54F22">
        <w:rPr>
          <w:szCs w:val="24"/>
          <w:rtl/>
          <w:lang w:bidi="ar-LB"/>
        </w:rPr>
        <w:t>العاملين في</w:t>
      </w:r>
      <w:r w:rsidR="008342A3" w:rsidRPr="00B56112">
        <w:rPr>
          <w:szCs w:val="24"/>
          <w:rtl/>
          <w:lang w:bidi="ar-LB"/>
        </w:rPr>
        <w:t xml:space="preserve"> المشتريات على شراء أنظمة </w:t>
      </w:r>
      <w:r w:rsidR="00A54F22" w:rsidRPr="00321831">
        <w:rPr>
          <w:szCs w:val="24"/>
          <w:rtl/>
          <w:lang w:bidi="ar-LB"/>
        </w:rPr>
        <w:t>التبريد وتكييف الهواء</w:t>
      </w:r>
      <w:r w:rsidR="00A54F22" w:rsidRPr="00B56112">
        <w:rPr>
          <w:szCs w:val="24"/>
          <w:rtl/>
          <w:lang w:bidi="ar-LB"/>
        </w:rPr>
        <w:t xml:space="preserve"> </w:t>
      </w:r>
      <w:r w:rsidR="008342A3" w:rsidRPr="00B56112">
        <w:rPr>
          <w:szCs w:val="24"/>
          <w:rtl/>
          <w:lang w:bidi="ar-LB"/>
        </w:rPr>
        <w:t>"</w:t>
      </w:r>
      <w:r w:rsidR="00A54F22">
        <w:rPr>
          <w:szCs w:val="24"/>
          <w:rtl/>
          <w:lang w:bidi="ar-LB"/>
        </w:rPr>
        <w:t>المراعية للبيئة (الخضراء)</w:t>
      </w:r>
      <w:r w:rsidR="008342A3" w:rsidRPr="00B56112">
        <w:rPr>
          <w:szCs w:val="24"/>
          <w:rtl/>
          <w:lang w:bidi="ar-LB"/>
        </w:rPr>
        <w:t>" وتوعية العام</w:t>
      </w:r>
      <w:r w:rsidR="00A54F22">
        <w:rPr>
          <w:szCs w:val="24"/>
          <w:rtl/>
          <w:lang w:bidi="ar-LB"/>
        </w:rPr>
        <w:t>ة</w:t>
      </w:r>
      <w:r w:rsidR="008342A3" w:rsidRPr="00B56112">
        <w:rPr>
          <w:szCs w:val="24"/>
          <w:rtl/>
          <w:lang w:bidi="ar-LB"/>
        </w:rPr>
        <w:t xml:space="preserve"> بفوائد اعتماد واستخدام أنظمة </w:t>
      </w:r>
      <w:r w:rsidR="00A54F22" w:rsidRPr="00321831">
        <w:rPr>
          <w:szCs w:val="24"/>
          <w:rtl/>
          <w:lang w:bidi="ar-LB"/>
        </w:rPr>
        <w:t>التبريد وتكييف الهواء</w:t>
      </w:r>
      <w:r w:rsidR="00A54F22" w:rsidRPr="00B56112">
        <w:rPr>
          <w:szCs w:val="24"/>
          <w:rtl/>
          <w:lang w:bidi="ar-LB"/>
        </w:rPr>
        <w:t xml:space="preserve"> </w:t>
      </w:r>
      <w:r w:rsidR="008342A3" w:rsidRPr="00B56112">
        <w:rPr>
          <w:szCs w:val="24"/>
          <w:rtl/>
          <w:lang w:bidi="ar-LB"/>
        </w:rPr>
        <w:t xml:space="preserve">الخضراء من خلال إعداد ونشر الكتيبات وبث إعلانات إذاعية حول فوائد استخدام </w:t>
      </w:r>
      <w:r w:rsidR="00A54F22">
        <w:rPr>
          <w:szCs w:val="24"/>
          <w:rtl/>
          <w:lang w:bidi="ar-LB"/>
        </w:rPr>
        <w:t>التكنولوجيات</w:t>
      </w:r>
      <w:r w:rsidR="008342A3" w:rsidRPr="00B56112">
        <w:rPr>
          <w:szCs w:val="24"/>
          <w:rtl/>
          <w:lang w:bidi="ar-LB"/>
        </w:rPr>
        <w:t xml:space="preserve"> ذات القدرة المنخفضة على إحداث الاحترار العالمي (</w:t>
      </w:r>
      <w:r w:rsidR="00A54F22">
        <w:rPr>
          <w:szCs w:val="24"/>
          <w:rtl/>
          <w:lang w:bidi="ar-LB"/>
        </w:rPr>
        <w:t>اليونيب</w:t>
      </w:r>
      <w:r w:rsidR="008342A3" w:rsidRPr="00B56112">
        <w:rPr>
          <w:szCs w:val="24"/>
          <w:rtl/>
          <w:lang w:bidi="ar-LB"/>
        </w:rPr>
        <w:t>) (</w:t>
      </w:r>
      <w:r w:rsidR="00A54F22">
        <w:rPr>
          <w:szCs w:val="24"/>
          <w:rtl/>
          <w:lang w:bidi="ar-LB"/>
        </w:rPr>
        <w:t>130,000</w:t>
      </w:r>
      <w:r w:rsidR="008342A3" w:rsidRPr="00B56112">
        <w:rPr>
          <w:szCs w:val="24"/>
          <w:rtl/>
          <w:lang w:bidi="ar-LB"/>
        </w:rPr>
        <w:t xml:space="preserve"> دولار</w:t>
      </w:r>
      <w:r w:rsidR="00A54F22">
        <w:rPr>
          <w:szCs w:val="24"/>
          <w:rtl/>
          <w:lang w:bidi="ar-LB"/>
        </w:rPr>
        <w:t>ا</w:t>
      </w:r>
      <w:r w:rsidR="008342A3" w:rsidRPr="00B56112">
        <w:rPr>
          <w:szCs w:val="24"/>
          <w:rtl/>
          <w:lang w:bidi="ar-LB"/>
        </w:rPr>
        <w:t xml:space="preserve"> أمريكي</w:t>
      </w:r>
      <w:r w:rsidR="00A54F22">
        <w:rPr>
          <w:szCs w:val="24"/>
          <w:rtl/>
          <w:lang w:bidi="ar-LB"/>
        </w:rPr>
        <w:t>ا</w:t>
      </w:r>
      <w:r w:rsidR="008342A3" w:rsidRPr="00B56112">
        <w:rPr>
          <w:szCs w:val="24"/>
          <w:rtl/>
          <w:lang w:bidi="ar-LB"/>
        </w:rPr>
        <w:t>)؛</w:t>
      </w:r>
    </w:p>
    <w:p w14:paraId="08D970A5" w14:textId="77777777" w:rsidR="008342A3" w:rsidRPr="00B56112" w:rsidRDefault="00431803" w:rsidP="00974942">
      <w:pPr>
        <w:pStyle w:val="Heading2"/>
        <w:numPr>
          <w:ilvl w:val="1"/>
          <w:numId w:val="26"/>
        </w:numPr>
        <w:bidi/>
        <w:rPr>
          <w:szCs w:val="24"/>
          <w:rtl/>
          <w:lang w:bidi="ar-LB"/>
        </w:rPr>
      </w:pPr>
      <w:r>
        <w:rPr>
          <w:i/>
          <w:iCs/>
          <w:szCs w:val="24"/>
          <w:rtl/>
          <w:lang w:bidi="ar-LB"/>
        </w:rPr>
        <w:t>و</w:t>
      </w:r>
      <w:r w:rsidR="008342A3" w:rsidRPr="00B56112">
        <w:rPr>
          <w:i/>
          <w:iCs/>
          <w:szCs w:val="24"/>
          <w:rtl/>
          <w:lang w:bidi="ar-LB"/>
        </w:rPr>
        <w:t xml:space="preserve">تعزيز </w:t>
      </w:r>
      <w:r w:rsidR="008342A3" w:rsidRPr="007102F9">
        <w:rPr>
          <w:i/>
          <w:iCs/>
          <w:szCs w:val="24"/>
          <w:rtl/>
          <w:lang w:bidi="ar-LB"/>
        </w:rPr>
        <w:t xml:space="preserve">قدرة فنيي </w:t>
      </w:r>
      <w:r w:rsidRPr="007102F9">
        <w:rPr>
          <w:i/>
          <w:iCs/>
          <w:szCs w:val="24"/>
          <w:rtl/>
          <w:lang w:bidi="ar-LB"/>
        </w:rPr>
        <w:t xml:space="preserve">التبريد وتكييف الهواء </w:t>
      </w:r>
      <w:r w:rsidR="008342A3" w:rsidRPr="007102F9">
        <w:rPr>
          <w:i/>
          <w:iCs/>
          <w:szCs w:val="24"/>
          <w:rtl/>
          <w:lang w:bidi="ar-LB"/>
        </w:rPr>
        <w:t xml:space="preserve">وجمعية </w:t>
      </w:r>
      <w:r w:rsidRPr="007102F9">
        <w:rPr>
          <w:i/>
          <w:iCs/>
          <w:szCs w:val="24"/>
          <w:rtl/>
          <w:lang w:bidi="ar-LB"/>
        </w:rPr>
        <w:t>التبريد وتكييف الهواء</w:t>
      </w:r>
      <w:r w:rsidR="008342A3" w:rsidRPr="00B56112">
        <w:rPr>
          <w:i/>
          <w:iCs/>
          <w:szCs w:val="24"/>
          <w:rtl/>
          <w:lang w:bidi="ar-LB"/>
        </w:rPr>
        <w:t xml:space="preserve"> والا</w:t>
      </w:r>
      <w:r w:rsidR="007102F9">
        <w:rPr>
          <w:i/>
          <w:iCs/>
          <w:szCs w:val="24"/>
          <w:rtl/>
          <w:lang w:bidi="ar-LB"/>
        </w:rPr>
        <w:t xml:space="preserve">ستعداد لتنفيذ خطة إصدار </w:t>
      </w:r>
      <w:r w:rsidR="008342A3" w:rsidRPr="00B56112">
        <w:rPr>
          <w:i/>
          <w:iCs/>
          <w:szCs w:val="24"/>
          <w:rtl/>
          <w:lang w:bidi="ar-LB"/>
        </w:rPr>
        <w:t>شهادات</w:t>
      </w:r>
      <w:r w:rsidR="007102F9">
        <w:rPr>
          <w:i/>
          <w:iCs/>
          <w:szCs w:val="24"/>
          <w:rtl/>
          <w:lang w:bidi="ar-LB"/>
        </w:rPr>
        <w:t xml:space="preserve"> الاعتماد</w:t>
      </w:r>
      <w:r w:rsidR="008342A3" w:rsidRPr="00B56112">
        <w:rPr>
          <w:szCs w:val="24"/>
          <w:rtl/>
          <w:lang w:bidi="ar-LB"/>
        </w:rPr>
        <w:t xml:space="preserve">: سيتم ذلك من خلال تحديث القواعد الوطنية لفنيي خدمة </w:t>
      </w:r>
      <w:r w:rsidR="007102F9" w:rsidRPr="00321831">
        <w:rPr>
          <w:szCs w:val="24"/>
          <w:rtl/>
          <w:lang w:bidi="ar-LB"/>
        </w:rPr>
        <w:t>التبريد وتكييف الهواء</w:t>
      </w:r>
      <w:r w:rsidR="007102F9" w:rsidRPr="00B56112">
        <w:rPr>
          <w:szCs w:val="24"/>
          <w:rtl/>
          <w:lang w:bidi="ar-LB"/>
        </w:rPr>
        <w:t xml:space="preserve"> </w:t>
      </w:r>
      <w:r w:rsidR="00557BCA">
        <w:rPr>
          <w:szCs w:val="24"/>
          <w:rtl/>
          <w:lang w:bidi="ar-LB"/>
        </w:rPr>
        <w:t>وتنقيح</w:t>
      </w:r>
      <w:r w:rsidR="007102F9">
        <w:rPr>
          <w:szCs w:val="24"/>
          <w:rtl/>
          <w:lang w:bidi="ar-LB"/>
        </w:rPr>
        <w:t xml:space="preserve"> مناهج التدريب على </w:t>
      </w:r>
      <w:r w:rsidR="007102F9" w:rsidRPr="00321831">
        <w:rPr>
          <w:szCs w:val="24"/>
          <w:rtl/>
          <w:lang w:bidi="ar-LB"/>
        </w:rPr>
        <w:t>التبريد وتكييف الهواء</w:t>
      </w:r>
      <w:r w:rsidR="007102F9" w:rsidRPr="00B56112">
        <w:rPr>
          <w:szCs w:val="24"/>
          <w:rtl/>
          <w:lang w:bidi="ar-LB"/>
        </w:rPr>
        <w:t xml:space="preserve"> </w:t>
      </w:r>
      <w:r w:rsidR="007102F9">
        <w:rPr>
          <w:szCs w:val="24"/>
          <w:rtl/>
          <w:lang w:bidi="ar-LB"/>
        </w:rPr>
        <w:t>الوطنية</w:t>
      </w:r>
      <w:r w:rsidR="008342A3" w:rsidRPr="00B56112">
        <w:rPr>
          <w:szCs w:val="24"/>
          <w:rtl/>
          <w:lang w:bidi="ar-LB"/>
        </w:rPr>
        <w:t xml:space="preserve">؛ </w:t>
      </w:r>
      <w:r w:rsidR="00557BCA">
        <w:rPr>
          <w:szCs w:val="24"/>
          <w:rtl/>
          <w:lang w:bidi="ar-LB"/>
        </w:rPr>
        <w:t>و</w:t>
      </w:r>
      <w:r w:rsidR="008342A3" w:rsidRPr="00B56112">
        <w:rPr>
          <w:szCs w:val="24"/>
          <w:rtl/>
          <w:lang w:bidi="ar-LB"/>
        </w:rPr>
        <w:t xml:space="preserve">إجراء 10 دورات تدريبية لفنيي </w:t>
      </w:r>
      <w:r w:rsidR="00557BCA" w:rsidRPr="00321831">
        <w:rPr>
          <w:szCs w:val="24"/>
          <w:rtl/>
          <w:lang w:bidi="ar-LB"/>
        </w:rPr>
        <w:t>التبريد وتكييف الهواء</w:t>
      </w:r>
      <w:r w:rsidR="00557BCA" w:rsidRPr="00B56112">
        <w:rPr>
          <w:szCs w:val="24"/>
          <w:rtl/>
          <w:lang w:bidi="ar-LB"/>
        </w:rPr>
        <w:t xml:space="preserve"> </w:t>
      </w:r>
      <w:r w:rsidR="00557BCA">
        <w:rPr>
          <w:szCs w:val="24"/>
          <w:rtl/>
          <w:lang w:bidi="ar-LB"/>
        </w:rPr>
        <w:t>على ممارسات الخدمة الجيدة وإجراء توعية مستهدفة لعدد</w:t>
      </w:r>
      <w:r w:rsidR="008342A3" w:rsidRPr="00B56112">
        <w:rPr>
          <w:szCs w:val="24"/>
          <w:rtl/>
          <w:lang w:bidi="ar-LB"/>
        </w:rPr>
        <w:t xml:space="preserve"> 200 </w:t>
      </w:r>
      <w:r w:rsidR="00557BCA">
        <w:rPr>
          <w:szCs w:val="24"/>
          <w:rtl/>
          <w:lang w:bidi="ar-LB"/>
        </w:rPr>
        <w:t>خبير</w:t>
      </w:r>
      <w:r w:rsidR="008342A3" w:rsidRPr="00B56112">
        <w:rPr>
          <w:szCs w:val="24"/>
          <w:rtl/>
          <w:lang w:bidi="ar-LB"/>
        </w:rPr>
        <w:t xml:space="preserve"> </w:t>
      </w:r>
      <w:r w:rsidR="00557BCA" w:rsidRPr="00321831">
        <w:rPr>
          <w:szCs w:val="24"/>
          <w:rtl/>
          <w:lang w:bidi="ar-LB"/>
        </w:rPr>
        <w:t>تبريد وتكييف الهواء</w:t>
      </w:r>
      <w:r w:rsidR="00557BCA" w:rsidRPr="00B56112">
        <w:rPr>
          <w:szCs w:val="24"/>
          <w:rtl/>
          <w:lang w:bidi="ar-LB"/>
        </w:rPr>
        <w:t xml:space="preserve"> </w:t>
      </w:r>
      <w:r w:rsidR="008342A3" w:rsidRPr="00B56112">
        <w:rPr>
          <w:szCs w:val="24"/>
          <w:rtl/>
          <w:lang w:bidi="ar-LB"/>
        </w:rPr>
        <w:t xml:space="preserve">والمستوردين والمستخدمين النهائيين حول </w:t>
      </w:r>
      <w:r w:rsidR="00557BCA">
        <w:rPr>
          <w:szCs w:val="24"/>
          <w:rtl/>
          <w:lang w:bidi="ar-LB"/>
        </w:rPr>
        <w:t xml:space="preserve">ضرورة </w:t>
      </w:r>
      <w:r w:rsidR="008342A3" w:rsidRPr="00B56112">
        <w:rPr>
          <w:szCs w:val="24"/>
          <w:rtl/>
          <w:lang w:bidi="ar-LB"/>
        </w:rPr>
        <w:t xml:space="preserve">إدخال تكنولوجيات جديدة ذات قدرة منخفضة على إحداث الاحترار العالمي؛ </w:t>
      </w:r>
      <w:r w:rsidR="00557BCA">
        <w:rPr>
          <w:szCs w:val="24"/>
          <w:rtl/>
          <w:lang w:bidi="ar-LB"/>
        </w:rPr>
        <w:t>و</w:t>
      </w:r>
      <w:r w:rsidR="008342A3" w:rsidRPr="00B56112">
        <w:rPr>
          <w:szCs w:val="24"/>
          <w:rtl/>
          <w:lang w:bidi="ar-LB"/>
        </w:rPr>
        <w:t xml:space="preserve">عقد اجتماعات مع جمعية </w:t>
      </w:r>
      <w:r w:rsidR="00557BCA" w:rsidRPr="00321831">
        <w:rPr>
          <w:szCs w:val="24"/>
          <w:rtl/>
          <w:lang w:bidi="ar-LB"/>
        </w:rPr>
        <w:t>التبريد وتكييف الهواء</w:t>
      </w:r>
      <w:r w:rsidR="00557BCA" w:rsidRPr="00B56112">
        <w:rPr>
          <w:szCs w:val="24"/>
          <w:rtl/>
          <w:lang w:bidi="ar-LB"/>
        </w:rPr>
        <w:t xml:space="preserve"> </w:t>
      </w:r>
      <w:r w:rsidR="008342A3" w:rsidRPr="00B56112">
        <w:rPr>
          <w:szCs w:val="24"/>
          <w:rtl/>
          <w:lang w:bidi="ar-LB"/>
        </w:rPr>
        <w:t xml:space="preserve">ومعاهد </w:t>
      </w:r>
      <w:r w:rsidR="00557BCA">
        <w:rPr>
          <w:szCs w:val="24"/>
          <w:rtl/>
          <w:lang w:bidi="ar-LB"/>
        </w:rPr>
        <w:t>ال</w:t>
      </w:r>
      <w:r w:rsidR="008342A3" w:rsidRPr="00B56112">
        <w:rPr>
          <w:szCs w:val="24"/>
          <w:rtl/>
          <w:lang w:bidi="ar-LB"/>
        </w:rPr>
        <w:t>تدريب</w:t>
      </w:r>
      <w:r w:rsidR="00557BCA">
        <w:rPr>
          <w:szCs w:val="24"/>
          <w:rtl/>
          <w:lang w:bidi="ar-LB"/>
        </w:rPr>
        <w:t xml:space="preserve"> على</w:t>
      </w:r>
      <w:r w:rsidR="008342A3" w:rsidRPr="00B56112">
        <w:rPr>
          <w:szCs w:val="24"/>
          <w:rtl/>
          <w:lang w:bidi="ar-LB"/>
        </w:rPr>
        <w:t xml:space="preserve"> </w:t>
      </w:r>
      <w:r w:rsidR="00557BCA" w:rsidRPr="00321831">
        <w:rPr>
          <w:szCs w:val="24"/>
          <w:rtl/>
          <w:lang w:bidi="ar-LB"/>
        </w:rPr>
        <w:t>التبريد وتكييف الهواء</w:t>
      </w:r>
      <w:r w:rsidR="00557BCA" w:rsidRPr="00B56112">
        <w:rPr>
          <w:szCs w:val="24"/>
          <w:rtl/>
          <w:lang w:bidi="ar-LB"/>
        </w:rPr>
        <w:t xml:space="preserve"> </w:t>
      </w:r>
      <w:r w:rsidR="008342A3" w:rsidRPr="00B56112">
        <w:rPr>
          <w:szCs w:val="24"/>
          <w:rtl/>
          <w:lang w:bidi="ar-LB"/>
        </w:rPr>
        <w:t>حول ممارسات التبريد الجيدة وشراء أدوات الخدمة لهم</w:t>
      </w:r>
      <w:r w:rsidR="008342A3" w:rsidRPr="00B56112">
        <w:rPr>
          <w:rStyle w:val="FootnoteReference"/>
          <w:szCs w:val="24"/>
          <w:lang w:bidi="ar-LB"/>
        </w:rPr>
        <w:footnoteReference w:id="8"/>
      </w:r>
      <w:r w:rsidR="008342A3" w:rsidRPr="00B56112">
        <w:rPr>
          <w:szCs w:val="24"/>
          <w:rtl/>
          <w:lang w:bidi="ar-LB"/>
        </w:rPr>
        <w:t xml:space="preserve">; </w:t>
      </w:r>
      <w:r w:rsidR="00557BCA">
        <w:rPr>
          <w:szCs w:val="24"/>
          <w:rtl/>
          <w:lang w:bidi="ar-LB"/>
        </w:rPr>
        <w:t>ووضع</w:t>
      </w:r>
      <w:r w:rsidR="008342A3" w:rsidRPr="00B56112">
        <w:rPr>
          <w:szCs w:val="24"/>
          <w:rtl/>
          <w:lang w:bidi="ar-LB"/>
        </w:rPr>
        <w:t xml:space="preserve"> ال</w:t>
      </w:r>
      <w:r w:rsidR="00974942">
        <w:rPr>
          <w:szCs w:val="24"/>
          <w:rtl/>
          <w:lang w:bidi="ar-LB"/>
        </w:rPr>
        <w:t xml:space="preserve">معايير وتصميم عملية لإنشاء خطة إصدار </w:t>
      </w:r>
      <w:r w:rsidR="008342A3" w:rsidRPr="00B56112">
        <w:rPr>
          <w:szCs w:val="24"/>
          <w:rtl/>
          <w:lang w:bidi="ar-LB"/>
        </w:rPr>
        <w:t xml:space="preserve">شهادات </w:t>
      </w:r>
      <w:r w:rsidR="00974942">
        <w:rPr>
          <w:szCs w:val="24"/>
          <w:rtl/>
          <w:lang w:bidi="ar-LB"/>
        </w:rPr>
        <w:t xml:space="preserve">الاعتماد </w:t>
      </w:r>
      <w:r w:rsidR="008342A3" w:rsidRPr="00B56112">
        <w:rPr>
          <w:szCs w:val="24"/>
          <w:rtl/>
          <w:lang w:bidi="ar-LB"/>
        </w:rPr>
        <w:t>بحلول عام 2025 ثم اعتماد 200 فني</w:t>
      </w:r>
      <w:r w:rsidR="00974942">
        <w:rPr>
          <w:szCs w:val="24"/>
          <w:rtl/>
          <w:lang w:bidi="ar-LB"/>
        </w:rPr>
        <w:t>ا</w:t>
      </w:r>
      <w:r w:rsidR="008342A3" w:rsidRPr="00B56112">
        <w:rPr>
          <w:szCs w:val="24"/>
          <w:rtl/>
          <w:lang w:bidi="ar-LB"/>
        </w:rPr>
        <w:t xml:space="preserve"> سنويًا، وبناء قدرات أصحاب المصلحة الرئيسيين المشاركين في خطة </w:t>
      </w:r>
      <w:r w:rsidR="00974942">
        <w:rPr>
          <w:szCs w:val="24"/>
          <w:rtl/>
          <w:lang w:bidi="ar-LB"/>
        </w:rPr>
        <w:t>الاعتماد</w:t>
      </w:r>
      <w:r w:rsidR="008342A3" w:rsidRPr="00B56112">
        <w:rPr>
          <w:szCs w:val="24"/>
          <w:rtl/>
          <w:lang w:bidi="ar-LB"/>
        </w:rPr>
        <w:t xml:space="preserve"> (</w:t>
      </w:r>
      <w:r w:rsidR="00974942">
        <w:rPr>
          <w:szCs w:val="24"/>
          <w:rtl/>
          <w:lang w:bidi="ar-LB"/>
        </w:rPr>
        <w:t>اليونيب</w:t>
      </w:r>
      <w:r w:rsidR="008342A3" w:rsidRPr="00B56112">
        <w:rPr>
          <w:szCs w:val="24"/>
          <w:rtl/>
          <w:lang w:bidi="ar-LB"/>
        </w:rPr>
        <w:t>) (190,000 دولار</w:t>
      </w:r>
      <w:r w:rsidR="00974942">
        <w:rPr>
          <w:szCs w:val="24"/>
          <w:rtl/>
          <w:lang w:bidi="ar-LB"/>
        </w:rPr>
        <w:t>ا</w:t>
      </w:r>
      <w:r w:rsidR="008342A3" w:rsidRPr="00B56112">
        <w:rPr>
          <w:szCs w:val="24"/>
          <w:rtl/>
          <w:lang w:bidi="ar-LB"/>
        </w:rPr>
        <w:t xml:space="preserve"> أمريكي</w:t>
      </w:r>
      <w:r w:rsidR="00974942">
        <w:rPr>
          <w:szCs w:val="24"/>
          <w:rtl/>
          <w:lang w:bidi="ar-LB"/>
        </w:rPr>
        <w:t>ا</w:t>
      </w:r>
      <w:r w:rsidR="008342A3" w:rsidRPr="00B56112">
        <w:rPr>
          <w:szCs w:val="24"/>
          <w:rtl/>
          <w:lang w:bidi="ar-LB"/>
        </w:rPr>
        <w:t>)؛</w:t>
      </w:r>
    </w:p>
    <w:p w14:paraId="18C3309A" w14:textId="77777777" w:rsidR="008342A3" w:rsidRPr="00B56112" w:rsidRDefault="00431803" w:rsidP="00974942">
      <w:pPr>
        <w:pStyle w:val="Heading2"/>
        <w:numPr>
          <w:ilvl w:val="1"/>
          <w:numId w:val="26"/>
        </w:numPr>
        <w:bidi/>
        <w:rPr>
          <w:szCs w:val="24"/>
          <w:rtl/>
          <w:lang w:bidi="ar-LB"/>
        </w:rPr>
      </w:pPr>
      <w:r>
        <w:rPr>
          <w:i/>
          <w:iCs/>
          <w:szCs w:val="24"/>
          <w:rtl/>
          <w:lang w:bidi="ar-LB"/>
        </w:rPr>
        <w:t>و</w:t>
      </w:r>
      <w:r w:rsidR="008342A3" w:rsidRPr="00B56112">
        <w:rPr>
          <w:i/>
          <w:iCs/>
          <w:szCs w:val="24"/>
          <w:rtl/>
          <w:lang w:bidi="ar-LB"/>
        </w:rPr>
        <w:t>تعزيز مراكز التميز والمساعدة الفنية</w:t>
      </w:r>
      <w:r w:rsidR="008342A3" w:rsidRPr="00B56112">
        <w:rPr>
          <w:szCs w:val="24"/>
          <w:rtl/>
          <w:lang w:bidi="ar-LB"/>
        </w:rPr>
        <w:t xml:space="preserve">: سيتم ذلك من خلال إعداد نموذج أعمال </w:t>
      </w:r>
      <w:r w:rsidR="00974942">
        <w:rPr>
          <w:szCs w:val="24"/>
          <w:rtl/>
          <w:lang w:bidi="ar-LB"/>
        </w:rPr>
        <w:t>لاسترداد</w:t>
      </w:r>
      <w:r w:rsidR="008342A3" w:rsidRPr="00B56112">
        <w:rPr>
          <w:szCs w:val="24"/>
          <w:rtl/>
          <w:lang w:bidi="ar-LB"/>
        </w:rPr>
        <w:t xml:space="preserve"> </w:t>
      </w:r>
      <w:r w:rsidR="00974942">
        <w:rPr>
          <w:szCs w:val="24"/>
          <w:rtl/>
          <w:lang w:bidi="ar-LB"/>
        </w:rPr>
        <w:t>مواد التبريد</w:t>
      </w:r>
      <w:r w:rsidR="008342A3" w:rsidRPr="00B56112">
        <w:rPr>
          <w:szCs w:val="24"/>
          <w:rtl/>
          <w:lang w:bidi="ar-LB"/>
        </w:rPr>
        <w:t xml:space="preserve"> والبنية التحتية لإعادة الاستخدام، وإنشاء مركزين </w:t>
      </w:r>
      <w:r w:rsidR="00974942">
        <w:rPr>
          <w:szCs w:val="24"/>
          <w:rtl/>
          <w:lang w:bidi="ar-LB"/>
        </w:rPr>
        <w:t>للاسترداد</w:t>
      </w:r>
      <w:r w:rsidR="008342A3" w:rsidRPr="00B56112">
        <w:rPr>
          <w:szCs w:val="24"/>
          <w:rtl/>
          <w:lang w:bidi="ar-LB"/>
        </w:rPr>
        <w:t xml:space="preserve"> وإعادة الاستخدام</w:t>
      </w:r>
      <w:r w:rsidR="008342A3" w:rsidRPr="00B56112">
        <w:rPr>
          <w:rStyle w:val="FootnoteReference"/>
          <w:szCs w:val="24"/>
          <w:lang w:bidi="ar-LB"/>
        </w:rPr>
        <w:footnoteReference w:id="9"/>
      </w:r>
      <w:r w:rsidR="008342A3" w:rsidRPr="00B56112">
        <w:rPr>
          <w:szCs w:val="24"/>
          <w:rtl/>
          <w:lang w:bidi="ar-LB"/>
        </w:rPr>
        <w:t>؛ وشراء الأدوات والمعدات وتوزيعها على مراكز التميز</w:t>
      </w:r>
      <w:r w:rsidR="008342A3" w:rsidRPr="00B56112">
        <w:rPr>
          <w:rStyle w:val="FootnoteReference"/>
          <w:szCs w:val="24"/>
          <w:lang w:bidi="ar-LB"/>
        </w:rPr>
        <w:footnoteReference w:id="10"/>
      </w:r>
      <w:r w:rsidR="00974942">
        <w:rPr>
          <w:szCs w:val="24"/>
          <w:rtl/>
          <w:lang w:bidi="ar-LB"/>
        </w:rPr>
        <w:t xml:space="preserve"> </w:t>
      </w:r>
      <w:r w:rsidR="008342A3" w:rsidRPr="00B56112">
        <w:rPr>
          <w:szCs w:val="24"/>
          <w:rtl/>
          <w:lang w:bidi="ar-LB"/>
        </w:rPr>
        <w:t>(</w:t>
      </w:r>
      <w:r w:rsidR="00974942">
        <w:rPr>
          <w:szCs w:val="24"/>
          <w:rtl/>
          <w:lang w:bidi="ar-LB"/>
        </w:rPr>
        <w:t>اليوئنديبي) (156,250 دولارًا أمريكيًا)؛</w:t>
      </w:r>
    </w:p>
    <w:p w14:paraId="132C4270" w14:textId="77777777" w:rsidR="008342A3" w:rsidRPr="00B56112" w:rsidRDefault="00974942" w:rsidP="00974942">
      <w:pPr>
        <w:pStyle w:val="Heading2"/>
        <w:keepNext/>
        <w:keepLines/>
        <w:numPr>
          <w:ilvl w:val="1"/>
          <w:numId w:val="26"/>
        </w:numPr>
        <w:bidi/>
        <w:rPr>
          <w:szCs w:val="24"/>
          <w:rtl/>
          <w:lang w:bidi="ar-LB"/>
        </w:rPr>
      </w:pPr>
      <w:r>
        <w:rPr>
          <w:i/>
          <w:iCs/>
          <w:szCs w:val="24"/>
          <w:rtl/>
          <w:lang w:bidi="ar-LB"/>
        </w:rPr>
        <w:t>وأنشطة ل</w:t>
      </w:r>
      <w:r w:rsidR="008342A3" w:rsidRPr="00B56112">
        <w:rPr>
          <w:i/>
          <w:iCs/>
          <w:szCs w:val="24"/>
          <w:rtl/>
          <w:lang w:bidi="ar-LB"/>
        </w:rPr>
        <w:t xml:space="preserve">لحفاظ على كفاءة استخدام الطاقة: </w:t>
      </w:r>
      <w:r w:rsidR="008342A3" w:rsidRPr="00B56112">
        <w:rPr>
          <w:szCs w:val="24"/>
          <w:rtl/>
          <w:lang w:bidi="ar-LB"/>
        </w:rPr>
        <w:t xml:space="preserve">يتم وصف </w:t>
      </w:r>
      <w:r>
        <w:rPr>
          <w:szCs w:val="24"/>
          <w:rtl/>
          <w:lang w:bidi="ar-LB"/>
        </w:rPr>
        <w:t xml:space="preserve">تلك </w:t>
      </w:r>
      <w:r w:rsidR="008342A3" w:rsidRPr="00B56112">
        <w:rPr>
          <w:szCs w:val="24"/>
          <w:rtl/>
          <w:lang w:bidi="ar-LB"/>
        </w:rPr>
        <w:t>الأنشطة بالتفصيل في القسم التالي (</w:t>
      </w:r>
      <w:r>
        <w:rPr>
          <w:szCs w:val="24"/>
          <w:rtl/>
          <w:lang w:bidi="ar-LB"/>
        </w:rPr>
        <w:t>اليونيب</w:t>
      </w:r>
      <w:r w:rsidR="008342A3" w:rsidRPr="00B56112">
        <w:rPr>
          <w:szCs w:val="24"/>
          <w:rtl/>
          <w:lang w:bidi="ar-LB"/>
        </w:rPr>
        <w:t>) (</w:t>
      </w:r>
      <w:r>
        <w:rPr>
          <w:szCs w:val="24"/>
          <w:rtl/>
          <w:lang w:bidi="ar-LB"/>
        </w:rPr>
        <w:t>120,000</w:t>
      </w:r>
      <w:r w:rsidR="008342A3" w:rsidRPr="00B56112">
        <w:rPr>
          <w:szCs w:val="24"/>
          <w:rtl/>
          <w:lang w:bidi="ar-LB"/>
        </w:rPr>
        <w:t xml:space="preserve"> دولار</w:t>
      </w:r>
      <w:r>
        <w:rPr>
          <w:szCs w:val="24"/>
          <w:rtl/>
          <w:lang w:bidi="ar-LB"/>
        </w:rPr>
        <w:t>ا</w:t>
      </w:r>
      <w:r w:rsidR="008342A3" w:rsidRPr="00B56112">
        <w:rPr>
          <w:szCs w:val="24"/>
          <w:rtl/>
          <w:lang w:bidi="ar-LB"/>
        </w:rPr>
        <w:t xml:space="preserve"> أمريكي</w:t>
      </w:r>
      <w:r>
        <w:rPr>
          <w:szCs w:val="24"/>
          <w:rtl/>
          <w:lang w:bidi="ar-LB"/>
        </w:rPr>
        <w:t>ا</w:t>
      </w:r>
      <w:r w:rsidR="008342A3" w:rsidRPr="00B56112">
        <w:rPr>
          <w:szCs w:val="24"/>
          <w:rtl/>
          <w:lang w:bidi="ar-LB"/>
        </w:rPr>
        <w:t>).</w:t>
      </w:r>
    </w:p>
    <w:p w14:paraId="23FD88E6" w14:textId="77777777" w:rsidR="008342A3" w:rsidRPr="00B56112" w:rsidRDefault="008342A3" w:rsidP="008342A3">
      <w:pPr>
        <w:keepNext/>
        <w:bidi/>
        <w:spacing w:after="240"/>
        <w:rPr>
          <w:i/>
          <w:iCs/>
          <w:szCs w:val="24"/>
          <w:rtl/>
          <w:lang w:bidi="ar-LB"/>
        </w:rPr>
      </w:pPr>
      <w:bookmarkStart w:id="9" w:name="_Hlk126915749"/>
      <w:bookmarkEnd w:id="8"/>
      <w:r w:rsidRPr="00B56112">
        <w:rPr>
          <w:i/>
          <w:iCs/>
          <w:szCs w:val="24"/>
          <w:rtl/>
          <w:lang w:bidi="ar-LB"/>
        </w:rPr>
        <w:t>أنشطة للحفاظ على كفاءة الطاقة في قطاع خدمة التبريد</w:t>
      </w:r>
    </w:p>
    <w:p w14:paraId="50799A99" w14:textId="77777777" w:rsidR="008342A3" w:rsidRPr="00B56112" w:rsidRDefault="006844EB" w:rsidP="00497915">
      <w:pPr>
        <w:pStyle w:val="Heading1"/>
        <w:bidi/>
        <w:rPr>
          <w:szCs w:val="24"/>
          <w:rtl/>
          <w:lang w:bidi="ar-LB"/>
        </w:rPr>
      </w:pPr>
      <w:r>
        <w:rPr>
          <w:szCs w:val="24"/>
          <w:rtl/>
          <w:lang w:bidi="ar-LB"/>
        </w:rPr>
        <w:t>تم تصميم</w:t>
      </w:r>
      <w:r w:rsidR="008342A3" w:rsidRPr="00B56112">
        <w:rPr>
          <w:szCs w:val="24"/>
          <w:rtl/>
          <w:lang w:bidi="ar-LB"/>
        </w:rPr>
        <w:t xml:space="preserve"> المشروع </w:t>
      </w:r>
      <w:r>
        <w:rPr>
          <w:szCs w:val="24"/>
          <w:rtl/>
          <w:lang w:bidi="ar-LB"/>
        </w:rPr>
        <w:t xml:space="preserve">المتعلق بكفاءة استخدام الطاقة، </w:t>
      </w:r>
      <w:r w:rsidR="008342A3" w:rsidRPr="00B56112">
        <w:rPr>
          <w:szCs w:val="24"/>
          <w:rtl/>
          <w:lang w:bidi="ar-LB"/>
        </w:rPr>
        <w:t xml:space="preserve">المقدم </w:t>
      </w:r>
      <w:r>
        <w:rPr>
          <w:szCs w:val="24"/>
          <w:rtl/>
          <w:lang w:bidi="ar-LB"/>
        </w:rPr>
        <w:t>وفقا ل</w:t>
      </w:r>
      <w:r w:rsidR="008342A3" w:rsidRPr="00B56112">
        <w:rPr>
          <w:szCs w:val="24"/>
          <w:rtl/>
          <w:lang w:bidi="ar-LB"/>
        </w:rPr>
        <w:t xml:space="preserve">لمقرر 89/6، </w:t>
      </w:r>
      <w:r>
        <w:rPr>
          <w:szCs w:val="24"/>
          <w:rtl/>
          <w:lang w:bidi="ar-LB"/>
        </w:rPr>
        <w:t>من أجل</w:t>
      </w:r>
      <w:r w:rsidR="008342A3" w:rsidRPr="00B56112">
        <w:rPr>
          <w:szCs w:val="24"/>
          <w:rtl/>
          <w:lang w:bidi="ar-LB"/>
        </w:rPr>
        <w:t xml:space="preserve"> تعزيز التنسيق في الترويج للبدائل ذات القدرة المنخفضة على إحداث الاحترار العالمي ومعدات </w:t>
      </w:r>
      <w:r>
        <w:rPr>
          <w:szCs w:val="24"/>
          <w:rtl/>
          <w:lang w:bidi="ar-LB"/>
        </w:rPr>
        <w:t>التبريد</w:t>
      </w:r>
      <w:r w:rsidR="008342A3" w:rsidRPr="00B56112">
        <w:rPr>
          <w:szCs w:val="24"/>
          <w:rtl/>
          <w:lang w:bidi="ar-LB"/>
        </w:rPr>
        <w:t xml:space="preserve"> وتكييف الهواء الموفرة للطاقة بين أصحاب المصلحة الوطنيين الرئيسيين. ومن المتوقع أن يساعد هذا </w:t>
      </w:r>
      <w:r>
        <w:rPr>
          <w:szCs w:val="24"/>
          <w:rtl/>
          <w:lang w:bidi="ar-LB"/>
        </w:rPr>
        <w:t xml:space="preserve">المشروع </w:t>
      </w:r>
      <w:r w:rsidR="008342A3" w:rsidRPr="00B56112">
        <w:rPr>
          <w:szCs w:val="24"/>
          <w:rtl/>
          <w:lang w:bidi="ar-LB"/>
        </w:rPr>
        <w:t xml:space="preserve">البلد على </w:t>
      </w:r>
      <w:r>
        <w:rPr>
          <w:szCs w:val="24"/>
          <w:rtl/>
          <w:lang w:bidi="ar-LB"/>
        </w:rPr>
        <w:t>الاستمرار في</w:t>
      </w:r>
      <w:r w:rsidR="008342A3" w:rsidRPr="00B56112">
        <w:rPr>
          <w:szCs w:val="24"/>
          <w:rtl/>
          <w:lang w:bidi="ar-LB"/>
        </w:rPr>
        <w:t xml:space="preserve"> </w:t>
      </w:r>
      <w:r>
        <w:rPr>
          <w:szCs w:val="24"/>
          <w:rtl/>
          <w:lang w:bidi="ar-LB"/>
        </w:rPr>
        <w:t>إزالة</w:t>
      </w:r>
      <w:r w:rsidR="008342A3" w:rsidRPr="00B56112">
        <w:rPr>
          <w:szCs w:val="24"/>
          <w:rtl/>
          <w:lang w:bidi="ar-LB"/>
        </w:rPr>
        <w:t xml:space="preserve"> </w:t>
      </w:r>
      <w:r>
        <w:rPr>
          <w:szCs w:val="24"/>
          <w:rtl/>
          <w:lang w:bidi="ar-LB"/>
        </w:rPr>
        <w:t>المواد الهيدروكلوروفلوروكربونية</w:t>
      </w:r>
      <w:r w:rsidR="008342A3" w:rsidRPr="00B56112">
        <w:rPr>
          <w:szCs w:val="24"/>
          <w:rtl/>
          <w:lang w:bidi="ar-LB"/>
        </w:rPr>
        <w:t xml:space="preserve"> وتعزيز قطاع خدمة </w:t>
      </w:r>
      <w:r>
        <w:rPr>
          <w:szCs w:val="24"/>
          <w:rtl/>
          <w:lang w:bidi="ar-LB"/>
        </w:rPr>
        <w:t>التبريد</w:t>
      </w:r>
      <w:r w:rsidR="008342A3" w:rsidRPr="00B56112">
        <w:rPr>
          <w:szCs w:val="24"/>
          <w:rtl/>
          <w:lang w:bidi="ar-LB"/>
        </w:rPr>
        <w:t xml:space="preserve"> </w:t>
      </w:r>
      <w:r>
        <w:rPr>
          <w:szCs w:val="24"/>
          <w:rtl/>
          <w:lang w:bidi="ar-LB"/>
        </w:rPr>
        <w:t>و</w:t>
      </w:r>
      <w:r w:rsidR="008342A3" w:rsidRPr="00B56112">
        <w:rPr>
          <w:szCs w:val="24"/>
          <w:rtl/>
          <w:lang w:bidi="ar-LB"/>
        </w:rPr>
        <w:t xml:space="preserve">تكييف الهواء. ويرد في الجدول 3 وصف الأنشطة الرامية إلى الحفاظ على كفاءة استخدام الطاقة في هذا القطاع </w:t>
      </w:r>
      <w:r w:rsidR="00497915">
        <w:rPr>
          <w:szCs w:val="24"/>
          <w:rtl/>
          <w:lang w:bidi="ar-LB"/>
        </w:rPr>
        <w:t>وتحليل</w:t>
      </w:r>
      <w:r w:rsidR="008342A3" w:rsidRPr="00B56112">
        <w:rPr>
          <w:szCs w:val="24"/>
          <w:rtl/>
          <w:lang w:bidi="ar-LB"/>
        </w:rPr>
        <w:t xml:space="preserve"> التكاليف المقترحة لها.</w:t>
      </w:r>
    </w:p>
    <w:p w14:paraId="642CBE84" w14:textId="77777777" w:rsidR="008342A3" w:rsidRPr="00B56112" w:rsidRDefault="00497915" w:rsidP="008342A3">
      <w:pPr>
        <w:bidi/>
        <w:rPr>
          <w:b/>
          <w:bCs/>
          <w:szCs w:val="24"/>
          <w:rtl/>
          <w:lang w:bidi="ar-LB"/>
        </w:rPr>
      </w:pPr>
      <w:bookmarkStart w:id="10" w:name="_Hlk126934504"/>
      <w:r>
        <w:rPr>
          <w:b/>
          <w:bCs/>
          <w:szCs w:val="24"/>
          <w:rtl/>
          <w:lang w:bidi="ar-LB"/>
        </w:rPr>
        <w:t>الجدول 3-</w:t>
      </w:r>
      <w:r w:rsidR="008342A3" w:rsidRPr="00B56112">
        <w:rPr>
          <w:b/>
          <w:bCs/>
          <w:szCs w:val="24"/>
          <w:rtl/>
          <w:lang w:bidi="ar-LB"/>
        </w:rPr>
        <w:t xml:space="preserve"> الأنشطة الإضافية المقترحة للحفاظ </w:t>
      </w:r>
      <w:r>
        <w:rPr>
          <w:b/>
          <w:bCs/>
          <w:szCs w:val="24"/>
          <w:rtl/>
          <w:lang w:bidi="ar-LB"/>
        </w:rPr>
        <w:t>على كفاءة الطاقة في قطاع الخدمة</w:t>
      </w:r>
    </w:p>
    <w:tbl>
      <w:tblPr>
        <w:tblStyle w:val="TableGrid"/>
        <w:bidiVisual/>
        <w:tblW w:w="9563" w:type="dxa"/>
        <w:tblInd w:w="-5" w:type="dxa"/>
        <w:tblLayout w:type="fixed"/>
        <w:tblLook w:val="04A0" w:firstRow="1" w:lastRow="0" w:firstColumn="1" w:lastColumn="0" w:noHBand="0" w:noVBand="1"/>
      </w:tblPr>
      <w:tblGrid>
        <w:gridCol w:w="5245"/>
        <w:gridCol w:w="3058"/>
        <w:gridCol w:w="1260"/>
      </w:tblGrid>
      <w:tr w:rsidR="008342A3" w:rsidRPr="00681C7E" w14:paraId="2180B3A1" w14:textId="77777777" w:rsidTr="00497915">
        <w:trPr>
          <w:tblHeader/>
        </w:trPr>
        <w:tc>
          <w:tcPr>
            <w:tcW w:w="5245" w:type="dxa"/>
            <w:vAlign w:val="center"/>
          </w:tcPr>
          <w:p w14:paraId="2395AD1D" w14:textId="77777777" w:rsidR="008342A3" w:rsidRPr="00681C7E" w:rsidRDefault="00497915" w:rsidP="001A0BC2">
            <w:pPr>
              <w:bidi/>
              <w:jc w:val="center"/>
              <w:rPr>
                <w:b/>
                <w:bCs/>
                <w:sz w:val="20"/>
                <w:rtl/>
                <w:lang w:bidi="ar-LB"/>
              </w:rPr>
            </w:pPr>
            <w:r>
              <w:rPr>
                <w:b/>
                <w:bCs/>
                <w:sz w:val="20"/>
                <w:rtl/>
                <w:lang w:bidi="ar-LB"/>
              </w:rPr>
              <w:t>ال</w:t>
            </w:r>
            <w:r w:rsidR="008342A3" w:rsidRPr="00681C7E">
              <w:rPr>
                <w:b/>
                <w:bCs/>
                <w:sz w:val="20"/>
                <w:rtl/>
                <w:lang w:bidi="ar-LB"/>
              </w:rPr>
              <w:t>نشاط</w:t>
            </w:r>
          </w:p>
        </w:tc>
        <w:tc>
          <w:tcPr>
            <w:tcW w:w="3058" w:type="dxa"/>
            <w:vAlign w:val="center"/>
          </w:tcPr>
          <w:p w14:paraId="401EFF3C" w14:textId="77777777" w:rsidR="008342A3" w:rsidRPr="00681C7E" w:rsidRDefault="008342A3" w:rsidP="001A0BC2">
            <w:pPr>
              <w:bidi/>
              <w:jc w:val="center"/>
              <w:rPr>
                <w:b/>
                <w:bCs/>
                <w:sz w:val="20"/>
                <w:rtl/>
                <w:lang w:bidi="ar-LB"/>
              </w:rPr>
            </w:pPr>
            <w:r w:rsidRPr="00681C7E">
              <w:rPr>
                <w:b/>
                <w:bCs/>
                <w:sz w:val="20"/>
                <w:rtl/>
                <w:lang w:bidi="ar-LB"/>
              </w:rPr>
              <w:t>مؤشرات الأداء</w:t>
            </w:r>
          </w:p>
        </w:tc>
        <w:tc>
          <w:tcPr>
            <w:tcW w:w="1260" w:type="dxa"/>
            <w:vAlign w:val="center"/>
          </w:tcPr>
          <w:p w14:paraId="00328880" w14:textId="77777777" w:rsidR="008342A3" w:rsidRPr="00681C7E" w:rsidRDefault="00BD72D4" w:rsidP="001A0BC2">
            <w:pPr>
              <w:bidi/>
              <w:jc w:val="center"/>
              <w:rPr>
                <w:b/>
                <w:bCs/>
                <w:sz w:val="20"/>
                <w:rtl/>
                <w:lang w:bidi="ar-LB"/>
              </w:rPr>
            </w:pPr>
            <w:r>
              <w:rPr>
                <w:b/>
                <w:bCs/>
                <w:sz w:val="20"/>
                <w:rtl/>
                <w:lang w:bidi="ar-LB"/>
              </w:rPr>
              <w:t>الت</w:t>
            </w:r>
            <w:r w:rsidR="008342A3" w:rsidRPr="00681C7E">
              <w:rPr>
                <w:b/>
                <w:bCs/>
                <w:sz w:val="20"/>
                <w:rtl/>
                <w:lang w:bidi="ar-LB"/>
              </w:rPr>
              <w:t>كلف</w:t>
            </w:r>
            <w:r>
              <w:rPr>
                <w:b/>
                <w:bCs/>
                <w:sz w:val="20"/>
                <w:rtl/>
                <w:lang w:bidi="ar-LB"/>
              </w:rPr>
              <w:t>ة</w:t>
            </w:r>
          </w:p>
          <w:p w14:paraId="2DAB58F6" w14:textId="77777777" w:rsidR="008342A3" w:rsidRPr="00681C7E" w:rsidRDefault="008342A3" w:rsidP="00497915">
            <w:pPr>
              <w:bidi/>
              <w:jc w:val="center"/>
              <w:rPr>
                <w:b/>
                <w:bCs/>
                <w:sz w:val="20"/>
                <w:rtl/>
                <w:lang w:bidi="ar-LB"/>
              </w:rPr>
            </w:pPr>
            <w:r w:rsidRPr="00681C7E">
              <w:rPr>
                <w:b/>
                <w:bCs/>
                <w:sz w:val="20"/>
                <w:rtl/>
                <w:lang w:bidi="ar-LB"/>
              </w:rPr>
              <w:t>(دولار أمريكي)</w:t>
            </w:r>
          </w:p>
        </w:tc>
      </w:tr>
      <w:tr w:rsidR="008342A3" w:rsidRPr="00681C7E" w14:paraId="53258D34" w14:textId="77777777" w:rsidTr="00497915">
        <w:trPr>
          <w:trHeight w:val="348"/>
        </w:trPr>
        <w:tc>
          <w:tcPr>
            <w:tcW w:w="9563" w:type="dxa"/>
            <w:gridSpan w:val="3"/>
            <w:vAlign w:val="center"/>
          </w:tcPr>
          <w:p w14:paraId="6177FCAE" w14:textId="1540C893" w:rsidR="008342A3" w:rsidRPr="00681C7E" w:rsidRDefault="008342A3" w:rsidP="006D640C">
            <w:pPr>
              <w:bidi/>
              <w:spacing w:after="60"/>
              <w:rPr>
                <w:b/>
                <w:bCs/>
                <w:sz w:val="20"/>
                <w:rtl/>
                <w:lang w:bidi="ar-LB"/>
              </w:rPr>
            </w:pPr>
            <w:r w:rsidRPr="00681C7E">
              <w:rPr>
                <w:b/>
                <w:bCs/>
                <w:sz w:val="20"/>
                <w:rtl/>
                <w:lang w:bidi="ar-LB"/>
              </w:rPr>
              <w:t xml:space="preserve">تدجين وتنفيذ </w:t>
            </w:r>
            <w:r w:rsidR="006D640C" w:rsidRPr="006D640C">
              <w:rPr>
                <w:b/>
                <w:bCs/>
                <w:color w:val="040C28"/>
                <w:sz w:val="20"/>
                <w:rtl/>
                <w:lang w:bidi="ar-LB"/>
              </w:rPr>
              <w:t>المعايير الدنيا</w:t>
            </w:r>
            <w:r w:rsidRPr="006D640C">
              <w:rPr>
                <w:b/>
                <w:bCs/>
                <w:color w:val="040C28"/>
                <w:sz w:val="20"/>
                <w:rtl/>
                <w:lang w:bidi="ar-LB"/>
              </w:rPr>
              <w:t xml:space="preserve"> </w:t>
            </w:r>
            <w:r w:rsidR="006D640C" w:rsidRPr="006D640C">
              <w:rPr>
                <w:b/>
                <w:bCs/>
                <w:color w:val="040C28"/>
                <w:sz w:val="20"/>
                <w:rtl/>
                <w:lang w:bidi="ar-LB"/>
              </w:rPr>
              <w:t>ل</w:t>
            </w:r>
            <w:r w:rsidRPr="006D640C">
              <w:rPr>
                <w:b/>
                <w:bCs/>
                <w:color w:val="040C28"/>
                <w:sz w:val="20"/>
                <w:rtl/>
                <w:lang w:bidi="ar-LB"/>
              </w:rPr>
              <w:t>أداء الطاقة</w:t>
            </w:r>
            <w:r w:rsidRPr="00681C7E">
              <w:rPr>
                <w:b/>
                <w:bCs/>
                <w:sz w:val="20"/>
                <w:rtl/>
                <w:lang w:bidi="ar-LB"/>
              </w:rPr>
              <w:t xml:space="preserve">، واعتماد وتنفيذ وضع </w:t>
            </w:r>
            <w:r w:rsidR="006D640C">
              <w:rPr>
                <w:b/>
                <w:bCs/>
                <w:sz w:val="20"/>
                <w:rtl/>
                <w:lang w:bidi="ar-LB"/>
              </w:rPr>
              <w:t xml:space="preserve">ملصقات </w:t>
            </w:r>
            <w:r w:rsidR="00330EC3">
              <w:rPr>
                <w:b/>
                <w:bCs/>
                <w:sz w:val="20"/>
                <w:rtl/>
                <w:lang w:bidi="ar-LB"/>
              </w:rPr>
              <w:t>التوسيم</w:t>
            </w:r>
            <w:r w:rsidRPr="00681C7E">
              <w:rPr>
                <w:b/>
                <w:bCs/>
                <w:sz w:val="20"/>
                <w:rtl/>
                <w:lang w:bidi="ar-LB"/>
              </w:rPr>
              <w:t xml:space="preserve"> على أجهزة التبريد</w:t>
            </w:r>
          </w:p>
        </w:tc>
      </w:tr>
      <w:tr w:rsidR="006B787B" w:rsidRPr="00681C7E" w14:paraId="6CC2AB92" w14:textId="77777777" w:rsidTr="00497915">
        <w:tc>
          <w:tcPr>
            <w:tcW w:w="5245" w:type="dxa"/>
          </w:tcPr>
          <w:p w14:paraId="62A6F69B" w14:textId="6CD24A66" w:rsidR="006B787B" w:rsidRPr="00681C7E" w:rsidRDefault="006B787B" w:rsidP="006D640C">
            <w:pPr>
              <w:bidi/>
              <w:rPr>
                <w:sz w:val="20"/>
                <w:rtl/>
                <w:lang w:bidi="ar-LB"/>
              </w:rPr>
            </w:pPr>
            <w:r w:rsidRPr="00681C7E">
              <w:rPr>
                <w:sz w:val="20"/>
                <w:rtl/>
                <w:lang w:bidi="ar-LB"/>
              </w:rPr>
              <w:t xml:space="preserve">تعيين خبير وطني في </w:t>
            </w:r>
            <w:r w:rsidRPr="006D640C">
              <w:rPr>
                <w:color w:val="040C28"/>
                <w:sz w:val="20"/>
                <w:rtl/>
                <w:lang w:bidi="ar-LB"/>
              </w:rPr>
              <w:t>المعايير الدنيا لأداء الطاقة</w:t>
            </w:r>
            <w:r w:rsidRPr="00681C7E">
              <w:rPr>
                <w:sz w:val="20"/>
                <w:rtl/>
                <w:lang w:bidi="ar-LB"/>
              </w:rPr>
              <w:t xml:space="preserve"> (30 يومًا من العمل الاستشاري) </w:t>
            </w:r>
            <w:r>
              <w:rPr>
                <w:sz w:val="20"/>
                <w:rtl/>
                <w:lang w:bidi="ar-LB"/>
              </w:rPr>
              <w:t>ل</w:t>
            </w:r>
            <w:r w:rsidRPr="00681C7E">
              <w:rPr>
                <w:sz w:val="20"/>
                <w:rtl/>
                <w:lang w:bidi="ar-LB"/>
              </w:rPr>
              <w:t xml:space="preserve">تدجين </w:t>
            </w:r>
            <w:r w:rsidRPr="006D640C">
              <w:rPr>
                <w:color w:val="040C28"/>
                <w:sz w:val="20"/>
                <w:rtl/>
                <w:lang w:bidi="ar-LB"/>
              </w:rPr>
              <w:t>المعايير الدنيا لأداء الطاقة</w:t>
            </w:r>
            <w:r w:rsidRPr="00681C7E">
              <w:rPr>
                <w:sz w:val="20"/>
                <w:rtl/>
                <w:lang w:bidi="ar-LB"/>
              </w:rPr>
              <w:t xml:space="preserve"> </w:t>
            </w:r>
            <w:r w:rsidR="00330EC3" w:rsidRPr="00681C7E">
              <w:rPr>
                <w:sz w:val="20"/>
                <w:rtl/>
                <w:lang w:bidi="ar-LB"/>
              </w:rPr>
              <w:t>(وضعَت</w:t>
            </w:r>
            <w:r w:rsidRPr="00681C7E">
              <w:rPr>
                <w:sz w:val="20"/>
                <w:rtl/>
                <w:lang w:bidi="ar-LB"/>
              </w:rPr>
              <w:t xml:space="preserve"> أمانة </w:t>
            </w:r>
            <w:r w:rsidRPr="00681C7E">
              <w:rPr>
                <w:color w:val="202124"/>
                <w:sz w:val="20"/>
                <w:shd w:val="clear" w:color="auto" w:fill="FFFFFF"/>
                <w:rtl/>
                <w:lang w:bidi="ar-LB"/>
              </w:rPr>
              <w:t xml:space="preserve">الجماعة الإنمائية للجنوب الأفريقي </w:t>
            </w:r>
            <w:r w:rsidRPr="006D640C">
              <w:rPr>
                <w:color w:val="040C28"/>
                <w:sz w:val="20"/>
                <w:rtl/>
                <w:lang w:bidi="ar-LB"/>
              </w:rPr>
              <w:t>المعايير الدنيا لأداء الطاقة</w:t>
            </w:r>
            <w:r w:rsidRPr="00681C7E">
              <w:rPr>
                <w:sz w:val="20"/>
                <w:rtl/>
                <w:lang w:bidi="ar-LB"/>
              </w:rPr>
              <w:t xml:space="preserve"> على </w:t>
            </w:r>
            <w:r>
              <w:rPr>
                <w:sz w:val="20"/>
                <w:rtl/>
                <w:lang w:bidi="ar-LB"/>
              </w:rPr>
              <w:t>الصعيد</w:t>
            </w:r>
            <w:r w:rsidRPr="00681C7E">
              <w:rPr>
                <w:sz w:val="20"/>
                <w:rtl/>
                <w:lang w:bidi="ar-LB"/>
              </w:rPr>
              <w:t xml:space="preserve"> الإقليمي ويلزم اعتمادها على </w:t>
            </w:r>
            <w:r>
              <w:rPr>
                <w:sz w:val="20"/>
                <w:rtl/>
                <w:lang w:bidi="ar-LB"/>
              </w:rPr>
              <w:t>الصعيد</w:t>
            </w:r>
            <w:r w:rsidRPr="00681C7E">
              <w:rPr>
                <w:sz w:val="20"/>
                <w:rtl/>
                <w:lang w:bidi="ar-LB"/>
              </w:rPr>
              <w:t xml:space="preserve"> الوطني) وتطوير/</w:t>
            </w:r>
            <w:r>
              <w:rPr>
                <w:sz w:val="20"/>
                <w:rtl/>
                <w:lang w:bidi="ar-LB"/>
              </w:rPr>
              <w:t xml:space="preserve"> </w:t>
            </w:r>
            <w:r w:rsidRPr="00681C7E">
              <w:rPr>
                <w:sz w:val="20"/>
                <w:rtl/>
                <w:lang w:bidi="ar-LB"/>
              </w:rPr>
              <w:t xml:space="preserve">تنفيذ نظام </w:t>
            </w:r>
            <w:r w:rsidR="00330EC3">
              <w:rPr>
                <w:sz w:val="20"/>
                <w:rtl/>
                <w:lang w:bidi="ar-LB"/>
              </w:rPr>
              <w:t>التوسيم</w:t>
            </w:r>
            <w:r>
              <w:rPr>
                <w:sz w:val="20"/>
                <w:rtl/>
                <w:lang w:bidi="ar-LB"/>
              </w:rPr>
              <w:t xml:space="preserve"> بالملصقات</w:t>
            </w:r>
          </w:p>
        </w:tc>
        <w:tc>
          <w:tcPr>
            <w:tcW w:w="3058" w:type="dxa"/>
          </w:tcPr>
          <w:p w14:paraId="3A4F75AB" w14:textId="0B0BE187" w:rsidR="006B787B" w:rsidRPr="00681C7E" w:rsidRDefault="006B787B" w:rsidP="00BB0CEF">
            <w:pPr>
              <w:bidi/>
              <w:rPr>
                <w:sz w:val="20"/>
                <w:rtl/>
                <w:lang w:bidi="ar-LB"/>
              </w:rPr>
            </w:pPr>
            <w:r w:rsidRPr="00681C7E">
              <w:rPr>
                <w:sz w:val="20"/>
                <w:rtl/>
                <w:lang w:bidi="ar-LB"/>
              </w:rPr>
              <w:t xml:space="preserve">تقديم الدعم الفني والتوجيه بشأن الخطوات </w:t>
            </w:r>
            <w:r>
              <w:rPr>
                <w:sz w:val="20"/>
                <w:rtl/>
                <w:lang w:bidi="ar-LB"/>
              </w:rPr>
              <w:t>اللازمة</w:t>
            </w:r>
            <w:r w:rsidRPr="00681C7E">
              <w:rPr>
                <w:sz w:val="20"/>
                <w:rtl/>
                <w:lang w:bidi="ar-LB"/>
              </w:rPr>
              <w:t xml:space="preserve"> لاستكمال عملية </w:t>
            </w:r>
            <w:r>
              <w:rPr>
                <w:sz w:val="20"/>
                <w:rtl/>
                <w:lang w:bidi="ar-LB"/>
              </w:rPr>
              <w:t>تدجين</w:t>
            </w:r>
            <w:r w:rsidRPr="00681C7E">
              <w:rPr>
                <w:sz w:val="20"/>
                <w:rtl/>
                <w:lang w:bidi="ar-LB"/>
              </w:rPr>
              <w:t xml:space="preserve"> </w:t>
            </w:r>
            <w:r>
              <w:rPr>
                <w:sz w:val="20"/>
                <w:rtl/>
                <w:lang w:bidi="ar-LB"/>
              </w:rPr>
              <w:t>وإنفاذ</w:t>
            </w:r>
            <w:r>
              <w:rPr>
                <w:color w:val="040C28"/>
                <w:sz w:val="20"/>
                <w:rtl/>
                <w:lang w:bidi="ar-LB"/>
              </w:rPr>
              <w:t xml:space="preserve"> </w:t>
            </w:r>
            <w:r w:rsidRPr="006D640C">
              <w:rPr>
                <w:color w:val="040C28"/>
                <w:sz w:val="20"/>
                <w:rtl/>
                <w:lang w:bidi="ar-LB"/>
              </w:rPr>
              <w:t>المعايير الدنيا لأداء الطاقة</w:t>
            </w:r>
            <w:r w:rsidRPr="00681C7E">
              <w:rPr>
                <w:sz w:val="20"/>
                <w:rtl/>
                <w:lang w:bidi="ar-LB"/>
              </w:rPr>
              <w:t xml:space="preserve">؛ </w:t>
            </w:r>
            <w:r>
              <w:rPr>
                <w:sz w:val="20"/>
                <w:rtl/>
                <w:lang w:bidi="ar-LB"/>
              </w:rPr>
              <w:t>وبشأن</w:t>
            </w:r>
            <w:r w:rsidRPr="00681C7E">
              <w:rPr>
                <w:sz w:val="20"/>
                <w:rtl/>
                <w:lang w:bidi="ar-LB"/>
              </w:rPr>
              <w:t xml:space="preserve"> </w:t>
            </w:r>
            <w:r>
              <w:rPr>
                <w:sz w:val="20"/>
                <w:rtl/>
                <w:lang w:bidi="ar-LB"/>
              </w:rPr>
              <w:t>وضع</w:t>
            </w:r>
            <w:r w:rsidRPr="00681C7E">
              <w:rPr>
                <w:sz w:val="20"/>
                <w:rtl/>
                <w:lang w:bidi="ar-LB"/>
              </w:rPr>
              <w:t xml:space="preserve"> وتنفيذ نظام </w:t>
            </w:r>
            <w:r w:rsidR="00330EC3">
              <w:rPr>
                <w:sz w:val="20"/>
                <w:rtl/>
                <w:lang w:bidi="ar-LB"/>
              </w:rPr>
              <w:t>التوسيم</w:t>
            </w:r>
            <w:r>
              <w:rPr>
                <w:sz w:val="20"/>
                <w:rtl/>
                <w:lang w:bidi="ar-LB"/>
              </w:rPr>
              <w:t xml:space="preserve"> بالملصقات</w:t>
            </w:r>
            <w:r w:rsidRPr="00681C7E">
              <w:rPr>
                <w:sz w:val="20"/>
                <w:rtl/>
                <w:lang w:bidi="ar-LB"/>
              </w:rPr>
              <w:t>.</w:t>
            </w:r>
          </w:p>
        </w:tc>
        <w:tc>
          <w:tcPr>
            <w:tcW w:w="1260" w:type="dxa"/>
          </w:tcPr>
          <w:p w14:paraId="15620767" w14:textId="77777777" w:rsidR="006B787B" w:rsidRPr="00681C7E" w:rsidRDefault="006B787B" w:rsidP="00D6593C">
            <w:pPr>
              <w:jc w:val="right"/>
              <w:rPr>
                <w:sz w:val="20"/>
                <w:lang w:bidi="ar-LB"/>
              </w:rPr>
            </w:pPr>
            <w:r w:rsidRPr="00681C7E">
              <w:rPr>
                <w:sz w:val="20"/>
                <w:lang w:bidi="ar-LB"/>
              </w:rPr>
              <w:t>10,000</w:t>
            </w:r>
          </w:p>
        </w:tc>
      </w:tr>
      <w:tr w:rsidR="006B787B" w:rsidRPr="00681C7E" w14:paraId="0727D61D" w14:textId="77777777" w:rsidTr="00497915">
        <w:tc>
          <w:tcPr>
            <w:tcW w:w="5245" w:type="dxa"/>
          </w:tcPr>
          <w:p w14:paraId="033CDFE0" w14:textId="77777777" w:rsidR="006B787B" w:rsidRPr="00681C7E" w:rsidRDefault="006B787B" w:rsidP="0058222B">
            <w:pPr>
              <w:bidi/>
              <w:rPr>
                <w:sz w:val="20"/>
                <w:rtl/>
                <w:lang w:bidi="ar-LB"/>
              </w:rPr>
            </w:pPr>
            <w:r w:rsidRPr="00681C7E">
              <w:rPr>
                <w:sz w:val="20"/>
                <w:rtl/>
                <w:lang w:bidi="ar-LB"/>
              </w:rPr>
              <w:t xml:space="preserve">تنظيم </w:t>
            </w:r>
            <w:r>
              <w:rPr>
                <w:sz w:val="20"/>
                <w:rtl/>
                <w:lang w:bidi="ar-LB"/>
              </w:rPr>
              <w:t>حلقتي</w:t>
            </w:r>
            <w:r w:rsidRPr="00681C7E">
              <w:rPr>
                <w:sz w:val="20"/>
                <w:rtl/>
                <w:lang w:bidi="ar-LB"/>
              </w:rPr>
              <w:t xml:space="preserve"> عمل بمشاركة 20 من أصحاب المصلحة </w:t>
            </w:r>
            <w:r>
              <w:rPr>
                <w:sz w:val="20"/>
                <w:rtl/>
                <w:lang w:bidi="ar-LB"/>
              </w:rPr>
              <w:t xml:space="preserve">في كل منهما </w:t>
            </w:r>
            <w:r w:rsidRPr="00681C7E">
              <w:rPr>
                <w:sz w:val="20"/>
                <w:rtl/>
                <w:lang w:bidi="ar-LB"/>
              </w:rPr>
              <w:t xml:space="preserve">للتحقق من </w:t>
            </w:r>
            <w:r w:rsidRPr="006D640C">
              <w:rPr>
                <w:color w:val="040C28"/>
                <w:sz w:val="20"/>
                <w:rtl/>
                <w:lang w:bidi="ar-LB"/>
              </w:rPr>
              <w:t>المعايير الدنيا لأداء الطاقة</w:t>
            </w:r>
          </w:p>
        </w:tc>
        <w:tc>
          <w:tcPr>
            <w:tcW w:w="3058" w:type="dxa"/>
          </w:tcPr>
          <w:p w14:paraId="51655423" w14:textId="77777777" w:rsidR="006B787B" w:rsidRPr="00681C7E" w:rsidRDefault="006B787B" w:rsidP="00BB0CEF">
            <w:pPr>
              <w:bidi/>
              <w:rPr>
                <w:sz w:val="20"/>
                <w:rtl/>
                <w:lang w:bidi="ar-LB"/>
              </w:rPr>
            </w:pPr>
            <w:r w:rsidRPr="00681C7E">
              <w:rPr>
                <w:sz w:val="20"/>
                <w:rtl/>
                <w:lang w:bidi="ar-LB"/>
              </w:rPr>
              <w:t xml:space="preserve">تقرير عن الخطوات </w:t>
            </w:r>
            <w:r>
              <w:rPr>
                <w:sz w:val="20"/>
                <w:rtl/>
                <w:lang w:bidi="ar-LB"/>
              </w:rPr>
              <w:t>اللازمة</w:t>
            </w:r>
            <w:r w:rsidRPr="00681C7E">
              <w:rPr>
                <w:sz w:val="20"/>
                <w:rtl/>
                <w:lang w:bidi="ar-LB"/>
              </w:rPr>
              <w:t xml:space="preserve"> </w:t>
            </w:r>
            <w:r>
              <w:rPr>
                <w:sz w:val="20"/>
                <w:rtl/>
                <w:lang w:bidi="ar-LB"/>
              </w:rPr>
              <w:t>لتدجين</w:t>
            </w:r>
            <w:r w:rsidRPr="00681C7E">
              <w:rPr>
                <w:sz w:val="20"/>
                <w:rtl/>
                <w:lang w:bidi="ar-LB"/>
              </w:rPr>
              <w:t xml:space="preserve"> وإنفاذ </w:t>
            </w:r>
            <w:r w:rsidRPr="006D640C">
              <w:rPr>
                <w:color w:val="040C28"/>
                <w:sz w:val="20"/>
                <w:rtl/>
                <w:lang w:bidi="ar-LB"/>
              </w:rPr>
              <w:t>المعايير الدنيا لأداء الطاقة</w:t>
            </w:r>
          </w:p>
        </w:tc>
        <w:tc>
          <w:tcPr>
            <w:tcW w:w="1260" w:type="dxa"/>
          </w:tcPr>
          <w:p w14:paraId="3759B2A9" w14:textId="77777777" w:rsidR="006B787B" w:rsidRPr="00681C7E" w:rsidRDefault="006B787B" w:rsidP="00D6593C">
            <w:pPr>
              <w:jc w:val="right"/>
              <w:rPr>
                <w:sz w:val="20"/>
                <w:lang w:bidi="ar-LB"/>
              </w:rPr>
            </w:pPr>
            <w:r w:rsidRPr="00681C7E">
              <w:rPr>
                <w:sz w:val="20"/>
                <w:lang w:bidi="ar-LB"/>
              </w:rPr>
              <w:t>15,000</w:t>
            </w:r>
          </w:p>
        </w:tc>
      </w:tr>
      <w:tr w:rsidR="006B787B" w:rsidRPr="00681C7E" w14:paraId="361E4A31" w14:textId="77777777" w:rsidTr="00497915">
        <w:tc>
          <w:tcPr>
            <w:tcW w:w="5245" w:type="dxa"/>
          </w:tcPr>
          <w:p w14:paraId="1E4DCC69" w14:textId="77777777" w:rsidR="006B787B" w:rsidRPr="00681C7E" w:rsidRDefault="006B787B" w:rsidP="00932F41">
            <w:pPr>
              <w:bidi/>
              <w:rPr>
                <w:sz w:val="20"/>
                <w:rtl/>
                <w:lang w:bidi="ar-LB"/>
              </w:rPr>
            </w:pPr>
            <w:r w:rsidRPr="00681C7E">
              <w:rPr>
                <w:sz w:val="20"/>
                <w:rtl/>
                <w:lang w:bidi="ar-LB"/>
              </w:rPr>
              <w:t xml:space="preserve">تنظيم اجتماعين تنسيقيين مع 20 من أصحاب المصلحة الرئيسيين </w:t>
            </w:r>
            <w:r>
              <w:rPr>
                <w:sz w:val="20"/>
                <w:rtl/>
                <w:lang w:bidi="ar-LB"/>
              </w:rPr>
              <w:t xml:space="preserve">في كل منهما </w:t>
            </w:r>
            <w:r w:rsidRPr="00681C7E">
              <w:rPr>
                <w:sz w:val="20"/>
                <w:rtl/>
                <w:lang w:bidi="ar-LB"/>
              </w:rPr>
              <w:t xml:space="preserve">بشأن </w:t>
            </w:r>
            <w:r>
              <w:rPr>
                <w:sz w:val="20"/>
                <w:rtl/>
                <w:lang w:bidi="ar-LB"/>
              </w:rPr>
              <w:t>تدجين وتنفيذ وإنفاذ</w:t>
            </w:r>
            <w:r w:rsidRPr="00681C7E">
              <w:rPr>
                <w:sz w:val="20"/>
                <w:rtl/>
                <w:lang w:bidi="ar-LB"/>
              </w:rPr>
              <w:t xml:space="preserve"> المعايير الدنيا لأداء الطاقة</w:t>
            </w:r>
          </w:p>
        </w:tc>
        <w:tc>
          <w:tcPr>
            <w:tcW w:w="3058" w:type="dxa"/>
          </w:tcPr>
          <w:p w14:paraId="29A7A2A0" w14:textId="77777777" w:rsidR="006B787B" w:rsidRPr="00681C7E" w:rsidRDefault="006B787B" w:rsidP="0018627F">
            <w:pPr>
              <w:bidi/>
              <w:rPr>
                <w:sz w:val="20"/>
                <w:rtl/>
                <w:lang w:bidi="ar-LB"/>
              </w:rPr>
            </w:pPr>
            <w:r w:rsidRPr="00681C7E">
              <w:rPr>
                <w:sz w:val="20"/>
                <w:rtl/>
                <w:lang w:bidi="ar-LB"/>
              </w:rPr>
              <w:t xml:space="preserve">اتفاق </w:t>
            </w:r>
            <w:r>
              <w:rPr>
                <w:sz w:val="20"/>
                <w:rtl/>
                <w:lang w:bidi="ar-LB"/>
              </w:rPr>
              <w:t>بشأن السلطات المعينة ل</w:t>
            </w:r>
            <w:r w:rsidRPr="00681C7E">
              <w:rPr>
                <w:sz w:val="20"/>
                <w:rtl/>
                <w:lang w:bidi="ar-LB"/>
              </w:rPr>
              <w:t>ما يلي:</w:t>
            </w:r>
          </w:p>
          <w:p w14:paraId="1F169CBC" w14:textId="77777777" w:rsidR="006B787B" w:rsidRPr="00681C7E" w:rsidRDefault="006B787B" w:rsidP="00BD72D4">
            <w:pPr>
              <w:bidi/>
              <w:rPr>
                <w:sz w:val="20"/>
                <w:rtl/>
                <w:lang w:bidi="ar-LB"/>
              </w:rPr>
            </w:pPr>
            <w:r w:rsidRPr="00681C7E">
              <w:rPr>
                <w:sz w:val="20"/>
                <w:rtl/>
                <w:lang w:bidi="ar-LB"/>
              </w:rPr>
              <w:t xml:space="preserve">- تنفيذ </w:t>
            </w:r>
            <w:r w:rsidRPr="006D640C">
              <w:rPr>
                <w:color w:val="040C28"/>
                <w:sz w:val="20"/>
                <w:rtl/>
                <w:lang w:bidi="ar-LB"/>
              </w:rPr>
              <w:t>المعايير الدنيا لأداء الطاقة</w:t>
            </w:r>
            <w:r w:rsidRPr="00681C7E">
              <w:rPr>
                <w:sz w:val="20"/>
                <w:rtl/>
                <w:lang w:bidi="ar-LB"/>
              </w:rPr>
              <w:t>،</w:t>
            </w:r>
          </w:p>
          <w:p w14:paraId="41878C26" w14:textId="77777777" w:rsidR="006B787B" w:rsidRPr="00681C7E" w:rsidRDefault="006B787B" w:rsidP="0018627F">
            <w:pPr>
              <w:bidi/>
              <w:rPr>
                <w:sz w:val="20"/>
                <w:rtl/>
                <w:lang w:bidi="ar-LB"/>
              </w:rPr>
            </w:pPr>
            <w:r w:rsidRPr="00681C7E">
              <w:rPr>
                <w:sz w:val="20"/>
                <w:rtl/>
                <w:lang w:bidi="ar-LB"/>
              </w:rPr>
              <w:t xml:space="preserve">- </w:t>
            </w:r>
            <w:r>
              <w:rPr>
                <w:sz w:val="20"/>
                <w:rtl/>
                <w:lang w:bidi="ar-LB"/>
              </w:rPr>
              <w:t xml:space="preserve">ورصد </w:t>
            </w:r>
            <w:r w:rsidRPr="006D640C">
              <w:rPr>
                <w:color w:val="040C28"/>
                <w:sz w:val="20"/>
                <w:rtl/>
                <w:lang w:bidi="ar-LB"/>
              </w:rPr>
              <w:t>المعايير الدنيا لأداء الطاقة</w:t>
            </w:r>
            <w:r w:rsidRPr="00681C7E">
              <w:rPr>
                <w:sz w:val="20"/>
                <w:rtl/>
                <w:lang w:bidi="ar-LB"/>
              </w:rPr>
              <w:t>،</w:t>
            </w:r>
          </w:p>
          <w:p w14:paraId="08185BF5" w14:textId="77777777" w:rsidR="006B787B" w:rsidRPr="00681C7E" w:rsidRDefault="006B787B" w:rsidP="0018627F">
            <w:pPr>
              <w:bidi/>
              <w:rPr>
                <w:sz w:val="20"/>
                <w:rtl/>
                <w:lang w:bidi="ar-LB"/>
              </w:rPr>
            </w:pPr>
            <w:r w:rsidRPr="00681C7E">
              <w:rPr>
                <w:sz w:val="20"/>
                <w:rtl/>
                <w:lang w:bidi="ar-LB"/>
              </w:rPr>
              <w:t xml:space="preserve">- </w:t>
            </w:r>
            <w:r>
              <w:rPr>
                <w:sz w:val="20"/>
                <w:rtl/>
                <w:lang w:bidi="ar-LB"/>
              </w:rPr>
              <w:t>و</w:t>
            </w:r>
            <w:r w:rsidRPr="00681C7E">
              <w:rPr>
                <w:sz w:val="20"/>
                <w:rtl/>
                <w:lang w:bidi="ar-LB"/>
              </w:rPr>
              <w:t xml:space="preserve">تقييم المعدات وفقا </w:t>
            </w:r>
            <w:r>
              <w:rPr>
                <w:sz w:val="20"/>
                <w:rtl/>
                <w:lang w:bidi="ar-LB"/>
              </w:rPr>
              <w:t>لشروط</w:t>
            </w:r>
            <w:r w:rsidRPr="00681C7E">
              <w:rPr>
                <w:sz w:val="20"/>
                <w:rtl/>
                <w:lang w:bidi="ar-LB"/>
              </w:rPr>
              <w:t xml:space="preserve"> </w:t>
            </w:r>
            <w:r w:rsidRPr="006D640C">
              <w:rPr>
                <w:color w:val="040C28"/>
                <w:sz w:val="20"/>
                <w:rtl/>
                <w:lang w:bidi="ar-LB"/>
              </w:rPr>
              <w:t>المعايير الدنيا لأداء الطاقة</w:t>
            </w:r>
            <w:r>
              <w:rPr>
                <w:sz w:val="20"/>
                <w:rtl/>
                <w:lang w:bidi="ar-LB"/>
              </w:rPr>
              <w:t>،</w:t>
            </w:r>
          </w:p>
          <w:p w14:paraId="298C8ACA" w14:textId="77777777" w:rsidR="006B787B" w:rsidRPr="00681C7E" w:rsidRDefault="006B787B" w:rsidP="0018627F">
            <w:pPr>
              <w:bidi/>
              <w:rPr>
                <w:sz w:val="20"/>
                <w:rtl/>
                <w:lang w:bidi="ar-LB"/>
              </w:rPr>
            </w:pPr>
            <w:r w:rsidRPr="00681C7E">
              <w:rPr>
                <w:sz w:val="20"/>
                <w:rtl/>
                <w:lang w:bidi="ar-LB"/>
              </w:rPr>
              <w:t xml:space="preserve">- </w:t>
            </w:r>
            <w:r>
              <w:rPr>
                <w:sz w:val="20"/>
                <w:rtl/>
                <w:lang w:bidi="ar-LB"/>
              </w:rPr>
              <w:t xml:space="preserve">والحفاظ على تحديث </w:t>
            </w:r>
            <w:r w:rsidRPr="00681C7E">
              <w:rPr>
                <w:sz w:val="20"/>
                <w:rtl/>
                <w:lang w:bidi="ar-LB"/>
              </w:rPr>
              <w:t xml:space="preserve">سجلات المعدات التي </w:t>
            </w:r>
            <w:r>
              <w:rPr>
                <w:sz w:val="20"/>
                <w:rtl/>
                <w:lang w:bidi="ar-LB"/>
              </w:rPr>
              <w:t>تستوفي شروط</w:t>
            </w:r>
            <w:r w:rsidRPr="00681C7E">
              <w:rPr>
                <w:sz w:val="20"/>
                <w:rtl/>
                <w:lang w:bidi="ar-LB"/>
              </w:rPr>
              <w:t xml:space="preserve"> </w:t>
            </w:r>
            <w:r w:rsidRPr="006D640C">
              <w:rPr>
                <w:color w:val="040C28"/>
                <w:sz w:val="20"/>
                <w:rtl/>
                <w:lang w:bidi="ar-LB"/>
              </w:rPr>
              <w:t>المعايير الدنيا لأداء الطاقة</w:t>
            </w:r>
          </w:p>
        </w:tc>
        <w:tc>
          <w:tcPr>
            <w:tcW w:w="1260" w:type="dxa"/>
          </w:tcPr>
          <w:p w14:paraId="0FB5377C" w14:textId="77777777" w:rsidR="006B787B" w:rsidRPr="00681C7E" w:rsidRDefault="006B787B" w:rsidP="00D6593C">
            <w:pPr>
              <w:jc w:val="right"/>
              <w:rPr>
                <w:sz w:val="20"/>
                <w:lang w:bidi="ar-LB"/>
              </w:rPr>
            </w:pPr>
            <w:r w:rsidRPr="00681C7E">
              <w:rPr>
                <w:sz w:val="20"/>
                <w:lang w:bidi="ar-LB"/>
              </w:rPr>
              <w:t>15,000</w:t>
            </w:r>
          </w:p>
        </w:tc>
      </w:tr>
      <w:tr w:rsidR="006B787B" w:rsidRPr="00681C7E" w14:paraId="0DDF38F1" w14:textId="77777777" w:rsidTr="00497915">
        <w:tc>
          <w:tcPr>
            <w:tcW w:w="5245" w:type="dxa"/>
          </w:tcPr>
          <w:p w14:paraId="431111D7" w14:textId="77777777" w:rsidR="006B787B" w:rsidRPr="00681C7E" w:rsidRDefault="006B787B" w:rsidP="00E610A9">
            <w:pPr>
              <w:bidi/>
              <w:rPr>
                <w:sz w:val="20"/>
                <w:rtl/>
                <w:lang w:bidi="ar-LB"/>
              </w:rPr>
            </w:pPr>
            <w:r>
              <w:rPr>
                <w:sz w:val="20"/>
                <w:rtl/>
                <w:lang w:bidi="ar-LB"/>
              </w:rPr>
              <w:t>تنظيم ثلاث دورات تدريب</w:t>
            </w:r>
            <w:r w:rsidRPr="00681C7E">
              <w:rPr>
                <w:sz w:val="20"/>
                <w:rtl/>
                <w:lang w:bidi="ar-LB"/>
              </w:rPr>
              <w:t xml:space="preserve"> تستهدف كل منها 20 ضابط إنفاذ </w:t>
            </w:r>
            <w:r>
              <w:rPr>
                <w:sz w:val="20"/>
                <w:rtl/>
                <w:lang w:bidi="ar-LB"/>
              </w:rPr>
              <w:t xml:space="preserve">لتدريبهم </w:t>
            </w:r>
            <w:r w:rsidRPr="00681C7E">
              <w:rPr>
                <w:sz w:val="20"/>
                <w:rtl/>
                <w:lang w:bidi="ar-LB"/>
              </w:rPr>
              <w:t xml:space="preserve">على </w:t>
            </w:r>
            <w:r w:rsidRPr="006D640C">
              <w:rPr>
                <w:color w:val="040C28"/>
                <w:sz w:val="20"/>
                <w:rtl/>
                <w:lang w:bidi="ar-LB"/>
              </w:rPr>
              <w:t>المعايير الدنيا لأداء الطاقة</w:t>
            </w:r>
          </w:p>
        </w:tc>
        <w:tc>
          <w:tcPr>
            <w:tcW w:w="3058" w:type="dxa"/>
          </w:tcPr>
          <w:p w14:paraId="00E64F5C" w14:textId="615E5552" w:rsidR="006B787B" w:rsidRPr="00681C7E" w:rsidRDefault="006B787B" w:rsidP="00F55773">
            <w:pPr>
              <w:bidi/>
              <w:rPr>
                <w:sz w:val="20"/>
                <w:rtl/>
                <w:lang w:bidi="ar-LB"/>
              </w:rPr>
            </w:pPr>
            <w:r>
              <w:rPr>
                <w:sz w:val="20"/>
                <w:rtl/>
                <w:lang w:bidi="ar-LB"/>
              </w:rPr>
              <w:t xml:space="preserve">يستطيع المسؤولون </w:t>
            </w:r>
            <w:r w:rsidR="00901AF8">
              <w:rPr>
                <w:sz w:val="20"/>
                <w:rtl/>
                <w:lang w:bidi="ar-LB"/>
              </w:rPr>
              <w:t>ا</w:t>
            </w:r>
            <w:r>
              <w:rPr>
                <w:sz w:val="20"/>
                <w:rtl/>
                <w:lang w:bidi="ar-LB"/>
              </w:rPr>
              <w:t>لذين عرفوا القواعد والإجراءات</w:t>
            </w:r>
            <w:r w:rsidRPr="00681C7E">
              <w:rPr>
                <w:sz w:val="20"/>
                <w:rtl/>
                <w:lang w:bidi="ar-LB"/>
              </w:rPr>
              <w:t xml:space="preserve"> تنفيذ/</w:t>
            </w:r>
            <w:r>
              <w:rPr>
                <w:sz w:val="20"/>
                <w:rtl/>
                <w:lang w:bidi="ar-LB"/>
              </w:rPr>
              <w:t xml:space="preserve"> </w:t>
            </w:r>
            <w:r w:rsidRPr="00681C7E">
              <w:rPr>
                <w:sz w:val="20"/>
                <w:rtl/>
                <w:lang w:bidi="ar-LB"/>
              </w:rPr>
              <w:t xml:space="preserve">إنفاذ التدابير التنظيمية، وإدارة أدوات المعلومات </w:t>
            </w:r>
            <w:r>
              <w:rPr>
                <w:sz w:val="20"/>
                <w:rtl/>
                <w:lang w:bidi="ar-LB"/>
              </w:rPr>
              <w:t>لكي يؤدوا</w:t>
            </w:r>
            <w:r w:rsidRPr="00681C7E">
              <w:rPr>
                <w:sz w:val="20"/>
                <w:rtl/>
                <w:lang w:bidi="ar-LB"/>
              </w:rPr>
              <w:t xml:space="preserve"> واجباتهم</w:t>
            </w:r>
          </w:p>
        </w:tc>
        <w:tc>
          <w:tcPr>
            <w:tcW w:w="1260" w:type="dxa"/>
          </w:tcPr>
          <w:p w14:paraId="1E7F1F44" w14:textId="77777777" w:rsidR="006B787B" w:rsidRPr="00681C7E" w:rsidRDefault="006B787B" w:rsidP="00D6593C">
            <w:pPr>
              <w:jc w:val="right"/>
              <w:rPr>
                <w:sz w:val="20"/>
                <w:lang w:bidi="ar-LB"/>
              </w:rPr>
            </w:pPr>
            <w:r w:rsidRPr="00681C7E">
              <w:rPr>
                <w:sz w:val="20"/>
                <w:lang w:bidi="ar-LB"/>
              </w:rPr>
              <w:t>30,000</w:t>
            </w:r>
          </w:p>
        </w:tc>
      </w:tr>
      <w:tr w:rsidR="006B787B" w:rsidRPr="00681C7E" w14:paraId="662ED6E4" w14:textId="77777777" w:rsidTr="00497915">
        <w:tc>
          <w:tcPr>
            <w:tcW w:w="5245" w:type="dxa"/>
          </w:tcPr>
          <w:p w14:paraId="47982E3C" w14:textId="77777777" w:rsidR="006B787B" w:rsidRPr="00681C7E" w:rsidRDefault="006B787B" w:rsidP="00E610A9">
            <w:pPr>
              <w:bidi/>
              <w:rPr>
                <w:sz w:val="20"/>
                <w:rtl/>
                <w:lang w:bidi="ar-LB"/>
              </w:rPr>
            </w:pPr>
            <w:r>
              <w:rPr>
                <w:sz w:val="20"/>
                <w:rtl/>
                <w:lang w:bidi="ar-LB"/>
              </w:rPr>
              <w:t>تنظيم دورتين إعلاميتين تستهدف كل منهما</w:t>
            </w:r>
            <w:r w:rsidRPr="00681C7E">
              <w:rPr>
                <w:sz w:val="20"/>
                <w:rtl/>
                <w:lang w:bidi="ar-LB"/>
              </w:rPr>
              <w:t xml:space="preserve"> 20 من أصحاب المصلحة في سلسلة توزيع معدات </w:t>
            </w:r>
            <w:r>
              <w:rPr>
                <w:sz w:val="20"/>
                <w:rtl/>
                <w:lang w:bidi="ar-LB"/>
              </w:rPr>
              <w:t xml:space="preserve">التبريد وتكييف الهواء </w:t>
            </w:r>
            <w:r w:rsidRPr="00681C7E">
              <w:rPr>
                <w:sz w:val="20"/>
                <w:rtl/>
                <w:lang w:bidi="ar-LB"/>
              </w:rPr>
              <w:t xml:space="preserve">(أي المستوردين والموزعين </w:t>
            </w:r>
            <w:r>
              <w:rPr>
                <w:sz w:val="20"/>
                <w:rtl/>
                <w:lang w:bidi="ar-LB"/>
              </w:rPr>
              <w:t>والقائمين بالتركيب</w:t>
            </w:r>
            <w:r w:rsidRPr="00681C7E">
              <w:rPr>
                <w:sz w:val="20"/>
                <w:rtl/>
                <w:lang w:bidi="ar-LB"/>
              </w:rPr>
              <w:t>)</w:t>
            </w:r>
          </w:p>
        </w:tc>
        <w:tc>
          <w:tcPr>
            <w:tcW w:w="3058" w:type="dxa"/>
          </w:tcPr>
          <w:p w14:paraId="34328A3A" w14:textId="2B5FED88" w:rsidR="006B787B" w:rsidRPr="00681C7E" w:rsidRDefault="006B787B" w:rsidP="00695935">
            <w:pPr>
              <w:bidi/>
              <w:rPr>
                <w:sz w:val="20"/>
                <w:rtl/>
                <w:lang w:bidi="ar-LB"/>
              </w:rPr>
            </w:pPr>
            <w:r w:rsidRPr="00681C7E">
              <w:rPr>
                <w:sz w:val="20"/>
                <w:rtl/>
                <w:lang w:bidi="ar-LB"/>
              </w:rPr>
              <w:t>أصحاب</w:t>
            </w:r>
            <w:r>
              <w:rPr>
                <w:sz w:val="20"/>
                <w:rtl/>
                <w:lang w:bidi="ar-LB"/>
              </w:rPr>
              <w:t xml:space="preserve"> المصلحة الرئيسيون على دراية ب</w:t>
            </w:r>
            <w:r w:rsidRPr="006D640C">
              <w:rPr>
                <w:color w:val="040C28"/>
                <w:sz w:val="20"/>
                <w:rtl/>
                <w:lang w:bidi="ar-LB"/>
              </w:rPr>
              <w:t>المعايير الدنيا لأداء الطاقة</w:t>
            </w:r>
            <w:r w:rsidRPr="00681C7E">
              <w:rPr>
                <w:sz w:val="20"/>
                <w:rtl/>
                <w:lang w:bidi="ar-LB"/>
              </w:rPr>
              <w:t xml:space="preserve"> </w:t>
            </w:r>
            <w:r>
              <w:rPr>
                <w:sz w:val="20"/>
                <w:rtl/>
                <w:lang w:bidi="ar-LB"/>
              </w:rPr>
              <w:t>و</w:t>
            </w:r>
            <w:r w:rsidR="00330EC3">
              <w:rPr>
                <w:sz w:val="20"/>
                <w:rtl/>
                <w:lang w:bidi="ar-LB"/>
              </w:rPr>
              <w:t>التوسيم</w:t>
            </w:r>
            <w:r>
              <w:rPr>
                <w:sz w:val="20"/>
                <w:rtl/>
                <w:lang w:bidi="ar-LB"/>
              </w:rPr>
              <w:t xml:space="preserve"> بالملصقات</w:t>
            </w:r>
            <w:r w:rsidRPr="00681C7E">
              <w:rPr>
                <w:sz w:val="20"/>
                <w:rtl/>
                <w:lang w:bidi="ar-LB"/>
              </w:rPr>
              <w:t xml:space="preserve"> والتدابير والإجراءات التنظيمية ذات الصلة</w:t>
            </w:r>
          </w:p>
        </w:tc>
        <w:tc>
          <w:tcPr>
            <w:tcW w:w="1260" w:type="dxa"/>
          </w:tcPr>
          <w:p w14:paraId="11EDADBD" w14:textId="77777777" w:rsidR="006B787B" w:rsidRPr="00681C7E" w:rsidRDefault="006B787B" w:rsidP="00D6593C">
            <w:pPr>
              <w:jc w:val="right"/>
              <w:rPr>
                <w:sz w:val="20"/>
                <w:lang w:bidi="ar-LB"/>
              </w:rPr>
            </w:pPr>
            <w:r w:rsidRPr="00681C7E">
              <w:rPr>
                <w:sz w:val="20"/>
                <w:lang w:bidi="ar-LB"/>
              </w:rPr>
              <w:t>10,000</w:t>
            </w:r>
          </w:p>
        </w:tc>
      </w:tr>
      <w:tr w:rsidR="006B787B" w:rsidRPr="00681C7E" w14:paraId="167978FB" w14:textId="77777777" w:rsidTr="00497915">
        <w:tc>
          <w:tcPr>
            <w:tcW w:w="8303" w:type="dxa"/>
            <w:gridSpan w:val="2"/>
          </w:tcPr>
          <w:p w14:paraId="2DF6E19D" w14:textId="77777777" w:rsidR="006B787B" w:rsidRPr="00681C7E" w:rsidRDefault="006B787B" w:rsidP="00BD72D4">
            <w:pPr>
              <w:bidi/>
              <w:ind w:left="457"/>
              <w:rPr>
                <w:b/>
                <w:bCs/>
                <w:sz w:val="20"/>
                <w:rtl/>
                <w:lang w:bidi="ar-LB"/>
              </w:rPr>
            </w:pPr>
            <w:r w:rsidRPr="00681C7E">
              <w:rPr>
                <w:b/>
                <w:bCs/>
                <w:sz w:val="20"/>
                <w:rtl/>
                <w:lang w:bidi="ar-LB"/>
              </w:rPr>
              <w:t>المجموع الفرعي</w:t>
            </w:r>
          </w:p>
        </w:tc>
        <w:tc>
          <w:tcPr>
            <w:tcW w:w="1260" w:type="dxa"/>
          </w:tcPr>
          <w:p w14:paraId="733A1661" w14:textId="77777777" w:rsidR="006B787B" w:rsidRPr="00681C7E" w:rsidRDefault="005A313A" w:rsidP="006B787B">
            <w:pPr>
              <w:bidi/>
              <w:jc w:val="left"/>
              <w:rPr>
                <w:b/>
                <w:bCs/>
                <w:sz w:val="20"/>
                <w:rtl/>
                <w:lang w:bidi="ar-LB"/>
              </w:rPr>
            </w:pPr>
            <w:r w:rsidRPr="00681C7E">
              <w:rPr>
                <w:b/>
                <w:bCs/>
                <w:sz w:val="20"/>
                <w:lang w:bidi="ar-LB"/>
              </w:rPr>
              <w:t>80,000</w:t>
            </w:r>
          </w:p>
        </w:tc>
      </w:tr>
      <w:tr w:rsidR="008342A3" w:rsidRPr="00681C7E" w14:paraId="537D3C70" w14:textId="77777777" w:rsidTr="00497915">
        <w:trPr>
          <w:trHeight w:val="294"/>
        </w:trPr>
        <w:tc>
          <w:tcPr>
            <w:tcW w:w="9563" w:type="dxa"/>
            <w:gridSpan w:val="3"/>
            <w:vAlign w:val="center"/>
          </w:tcPr>
          <w:p w14:paraId="4D2304D5" w14:textId="77777777" w:rsidR="008342A3" w:rsidRPr="00681C7E" w:rsidRDefault="00387413" w:rsidP="00BD72D4">
            <w:pPr>
              <w:bidi/>
              <w:rPr>
                <w:b/>
                <w:bCs/>
                <w:sz w:val="20"/>
                <w:rtl/>
                <w:lang w:bidi="ar-LB"/>
              </w:rPr>
            </w:pPr>
            <w:r>
              <w:rPr>
                <w:b/>
                <w:bCs/>
                <w:sz w:val="20"/>
                <w:rtl/>
                <w:lang w:bidi="ar-LB"/>
              </w:rPr>
              <w:t>نشر المعلومات</w:t>
            </w:r>
            <w:r w:rsidR="008342A3" w:rsidRPr="00681C7E">
              <w:rPr>
                <w:b/>
                <w:bCs/>
                <w:sz w:val="20"/>
                <w:rtl/>
                <w:lang w:bidi="ar-LB"/>
              </w:rPr>
              <w:t xml:space="preserve"> وتقييم الأثر</w:t>
            </w:r>
          </w:p>
        </w:tc>
      </w:tr>
      <w:tr w:rsidR="00621340" w:rsidRPr="00681C7E" w14:paraId="4B99BA48" w14:textId="77777777" w:rsidTr="00497915">
        <w:tc>
          <w:tcPr>
            <w:tcW w:w="5245" w:type="dxa"/>
          </w:tcPr>
          <w:p w14:paraId="06848575" w14:textId="77777777" w:rsidR="00621340" w:rsidRPr="00681C7E" w:rsidRDefault="00621340" w:rsidP="00387413">
            <w:pPr>
              <w:bidi/>
              <w:spacing w:after="60"/>
              <w:jc w:val="left"/>
              <w:rPr>
                <w:sz w:val="20"/>
                <w:rtl/>
                <w:lang w:bidi="ar-LB"/>
              </w:rPr>
            </w:pPr>
            <w:r>
              <w:rPr>
                <w:sz w:val="20"/>
                <w:rtl/>
                <w:lang w:bidi="ar-LB"/>
              </w:rPr>
              <w:t xml:space="preserve">وضع وتوزيع مواد التوعية ونشر المعلومات </w:t>
            </w:r>
          </w:p>
        </w:tc>
        <w:tc>
          <w:tcPr>
            <w:tcW w:w="3058" w:type="dxa"/>
          </w:tcPr>
          <w:p w14:paraId="25009B25" w14:textId="77777777" w:rsidR="00621340" w:rsidRPr="00681C7E" w:rsidRDefault="00621340" w:rsidP="00695935">
            <w:pPr>
              <w:bidi/>
              <w:ind w:left="38"/>
              <w:rPr>
                <w:sz w:val="20"/>
                <w:rtl/>
                <w:lang w:bidi="ar-LB"/>
              </w:rPr>
            </w:pPr>
            <w:r w:rsidRPr="00681C7E">
              <w:rPr>
                <w:sz w:val="20"/>
                <w:rtl/>
                <w:lang w:bidi="ar-LB"/>
              </w:rPr>
              <w:t>كتيبات وإعلانات دعائية وملصقات تحتوي على معلومات عن المعايير الد</w:t>
            </w:r>
            <w:r>
              <w:rPr>
                <w:sz w:val="20"/>
                <w:rtl/>
                <w:lang w:bidi="ar-LB"/>
              </w:rPr>
              <w:t>نيا لأداء الطاقة وفوائد اعتماد التكنولوجيات</w:t>
            </w:r>
            <w:r w:rsidRPr="00681C7E">
              <w:rPr>
                <w:sz w:val="20"/>
                <w:rtl/>
                <w:lang w:bidi="ar-LB"/>
              </w:rPr>
              <w:t xml:space="preserve"> الموفرة للطاقة</w:t>
            </w:r>
          </w:p>
        </w:tc>
        <w:tc>
          <w:tcPr>
            <w:tcW w:w="1260" w:type="dxa"/>
          </w:tcPr>
          <w:p w14:paraId="234C926A" w14:textId="77777777" w:rsidR="00621340" w:rsidRPr="00681C7E" w:rsidRDefault="00621340" w:rsidP="00D6593C">
            <w:pPr>
              <w:jc w:val="right"/>
              <w:rPr>
                <w:b/>
                <w:bCs/>
                <w:sz w:val="20"/>
                <w:lang w:bidi="ar-LB"/>
              </w:rPr>
            </w:pPr>
            <w:r w:rsidRPr="00681C7E">
              <w:rPr>
                <w:b/>
                <w:bCs/>
                <w:sz w:val="20"/>
                <w:lang w:bidi="ar-LB"/>
              </w:rPr>
              <w:t>10,000</w:t>
            </w:r>
          </w:p>
        </w:tc>
      </w:tr>
      <w:tr w:rsidR="00621340" w:rsidRPr="00681C7E" w14:paraId="5C2599F3" w14:textId="77777777" w:rsidTr="00497915">
        <w:tc>
          <w:tcPr>
            <w:tcW w:w="5245" w:type="dxa"/>
          </w:tcPr>
          <w:p w14:paraId="638C4AD3" w14:textId="77777777" w:rsidR="00621340" w:rsidRPr="00681C7E" w:rsidRDefault="00621340" w:rsidP="001A0BC2">
            <w:pPr>
              <w:bidi/>
              <w:spacing w:after="60"/>
              <w:jc w:val="left"/>
              <w:rPr>
                <w:sz w:val="20"/>
                <w:rtl/>
                <w:lang w:bidi="ar-LB"/>
              </w:rPr>
            </w:pPr>
            <w:r w:rsidRPr="00681C7E">
              <w:rPr>
                <w:sz w:val="20"/>
                <w:rtl/>
                <w:lang w:bidi="ar-LB"/>
              </w:rPr>
              <w:t xml:space="preserve">إجراء مسح وطني بين عامة الناس </w:t>
            </w:r>
            <w:r>
              <w:rPr>
                <w:sz w:val="20"/>
                <w:rtl/>
                <w:lang w:bidi="ar-LB"/>
              </w:rPr>
              <w:t xml:space="preserve">على نطاق الأمة </w:t>
            </w:r>
            <w:r w:rsidRPr="00681C7E">
              <w:rPr>
                <w:sz w:val="20"/>
                <w:rtl/>
                <w:lang w:bidi="ar-LB"/>
              </w:rPr>
              <w:t>قبل تنفيذ الحملة</w:t>
            </w:r>
          </w:p>
        </w:tc>
        <w:tc>
          <w:tcPr>
            <w:tcW w:w="3058" w:type="dxa"/>
          </w:tcPr>
          <w:p w14:paraId="181F655C" w14:textId="77777777" w:rsidR="00621340" w:rsidRPr="00681C7E" w:rsidRDefault="00621340" w:rsidP="00695935">
            <w:pPr>
              <w:bidi/>
              <w:ind w:left="38"/>
              <w:rPr>
                <w:sz w:val="20"/>
                <w:rtl/>
                <w:lang w:bidi="ar-LB"/>
              </w:rPr>
            </w:pPr>
            <w:r w:rsidRPr="00681C7E">
              <w:rPr>
                <w:sz w:val="20"/>
                <w:rtl/>
                <w:lang w:bidi="ar-LB"/>
              </w:rPr>
              <w:t xml:space="preserve">تقرير عن سلوك المستهلك المتعلق بشراء أجهزة </w:t>
            </w:r>
            <w:r>
              <w:rPr>
                <w:sz w:val="20"/>
                <w:rtl/>
                <w:lang w:bidi="ar-LB"/>
              </w:rPr>
              <w:t xml:space="preserve">التبريد وتكييف الهواء </w:t>
            </w:r>
            <w:r w:rsidRPr="00681C7E">
              <w:rPr>
                <w:sz w:val="20"/>
                <w:rtl/>
                <w:lang w:bidi="ar-LB"/>
              </w:rPr>
              <w:t>السكنية</w:t>
            </w:r>
          </w:p>
        </w:tc>
        <w:tc>
          <w:tcPr>
            <w:tcW w:w="1260" w:type="dxa"/>
          </w:tcPr>
          <w:p w14:paraId="078032B2" w14:textId="77777777" w:rsidR="00621340" w:rsidRPr="00681C7E" w:rsidRDefault="00621340" w:rsidP="00D6593C">
            <w:pPr>
              <w:jc w:val="right"/>
              <w:rPr>
                <w:b/>
                <w:bCs/>
                <w:sz w:val="20"/>
                <w:lang w:bidi="ar-LB"/>
              </w:rPr>
            </w:pPr>
            <w:r w:rsidRPr="00681C7E">
              <w:rPr>
                <w:b/>
                <w:bCs/>
                <w:sz w:val="20"/>
                <w:lang w:bidi="ar-LB"/>
              </w:rPr>
              <w:t>10,000</w:t>
            </w:r>
          </w:p>
        </w:tc>
      </w:tr>
      <w:tr w:rsidR="00621340" w:rsidRPr="00681C7E" w14:paraId="72506D97" w14:textId="77777777" w:rsidTr="00497915">
        <w:tc>
          <w:tcPr>
            <w:tcW w:w="5245" w:type="dxa"/>
          </w:tcPr>
          <w:p w14:paraId="298FDD77" w14:textId="77777777" w:rsidR="00621340" w:rsidRPr="00681C7E" w:rsidRDefault="00621340" w:rsidP="00EF06FA">
            <w:pPr>
              <w:keepNext/>
              <w:keepLines/>
              <w:bidi/>
              <w:spacing w:after="60"/>
              <w:rPr>
                <w:sz w:val="20"/>
                <w:rtl/>
                <w:lang w:bidi="ar-LB"/>
              </w:rPr>
            </w:pPr>
            <w:r>
              <w:rPr>
                <w:sz w:val="20"/>
                <w:rtl/>
                <w:lang w:bidi="ar-LB"/>
              </w:rPr>
              <w:t xml:space="preserve">إجراء حملة تثقيفية وتوعوية عامة </w:t>
            </w:r>
            <w:r w:rsidRPr="00681C7E">
              <w:rPr>
                <w:sz w:val="20"/>
                <w:rtl/>
                <w:lang w:bidi="ar-LB"/>
              </w:rPr>
              <w:t xml:space="preserve">للمستهلكين شهرياً لمدة خمسة أشهر عبر الموقع الإلكتروني </w:t>
            </w:r>
            <w:r>
              <w:rPr>
                <w:sz w:val="20"/>
                <w:rtl/>
                <w:lang w:bidi="ar-LB"/>
              </w:rPr>
              <w:t>للحكومة، وإعداد وتوزيع الكتيبات</w:t>
            </w:r>
            <w:r w:rsidRPr="00681C7E">
              <w:rPr>
                <w:sz w:val="20"/>
                <w:rtl/>
                <w:lang w:bidi="ar-LB"/>
              </w:rPr>
              <w:t xml:space="preserve"> والتقارير </w:t>
            </w:r>
            <w:r>
              <w:rPr>
                <w:sz w:val="20"/>
                <w:rtl/>
                <w:lang w:bidi="ar-LB"/>
              </w:rPr>
              <w:t>من قبل وسائل الإعلام</w:t>
            </w:r>
            <w:r w:rsidRPr="00681C7E">
              <w:rPr>
                <w:sz w:val="20"/>
                <w:rtl/>
                <w:lang w:bidi="ar-LB"/>
              </w:rPr>
              <w:t>، والرسائل التوعوية المعلنة على محطات التلفزيون والإذاعة المحلية</w:t>
            </w:r>
          </w:p>
        </w:tc>
        <w:tc>
          <w:tcPr>
            <w:tcW w:w="3058" w:type="dxa"/>
          </w:tcPr>
          <w:p w14:paraId="0F2FDE13" w14:textId="77777777" w:rsidR="00621340" w:rsidRPr="00681C7E" w:rsidRDefault="00621340" w:rsidP="00BD72D4">
            <w:pPr>
              <w:keepNext/>
              <w:keepLines/>
              <w:bidi/>
              <w:ind w:left="38"/>
              <w:rPr>
                <w:sz w:val="20"/>
                <w:rtl/>
                <w:lang w:bidi="ar-LB"/>
              </w:rPr>
            </w:pPr>
            <w:r w:rsidRPr="00681C7E">
              <w:rPr>
                <w:sz w:val="20"/>
                <w:rtl/>
                <w:lang w:bidi="ar-LB"/>
              </w:rPr>
              <w:t>-</w:t>
            </w:r>
            <w:r>
              <w:rPr>
                <w:sz w:val="20"/>
                <w:rtl/>
                <w:lang w:bidi="ar-LB"/>
              </w:rPr>
              <w:t xml:space="preserve"> </w:t>
            </w:r>
            <w:r w:rsidRPr="00681C7E">
              <w:rPr>
                <w:sz w:val="20"/>
                <w:rtl/>
                <w:lang w:bidi="ar-LB"/>
              </w:rPr>
              <w:t>تقرير عن تأثير الحملة</w:t>
            </w:r>
          </w:p>
          <w:p w14:paraId="3A672916" w14:textId="77777777" w:rsidR="00621340" w:rsidRPr="00681C7E" w:rsidRDefault="00621340" w:rsidP="00BD72D4">
            <w:pPr>
              <w:keepNext/>
              <w:keepLines/>
              <w:bidi/>
              <w:ind w:left="38"/>
              <w:rPr>
                <w:sz w:val="20"/>
                <w:rtl/>
                <w:lang w:bidi="ar-LB"/>
              </w:rPr>
            </w:pPr>
            <w:r>
              <w:rPr>
                <w:sz w:val="20"/>
                <w:rtl/>
                <w:lang w:bidi="ar-LB"/>
              </w:rPr>
              <w:t xml:space="preserve">- </w:t>
            </w:r>
            <w:r w:rsidRPr="00681C7E">
              <w:rPr>
                <w:sz w:val="20"/>
                <w:rtl/>
                <w:lang w:bidi="ar-LB"/>
              </w:rPr>
              <w:t>زيادة معرفة وفهم</w:t>
            </w:r>
            <w:r>
              <w:rPr>
                <w:sz w:val="20"/>
                <w:rtl/>
                <w:lang w:bidi="ar-LB"/>
              </w:rPr>
              <w:t xml:space="preserve"> المستهلكين بشأن فوائد </w:t>
            </w:r>
            <w:r w:rsidRPr="00681C7E">
              <w:rPr>
                <w:sz w:val="20"/>
                <w:rtl/>
                <w:lang w:bidi="ar-LB"/>
              </w:rPr>
              <w:t>التكنولوجيات ذات القدرة المنخفضة على إحداث الاحترار العالمي وكفاءة استخدام الطاقة</w:t>
            </w:r>
          </w:p>
        </w:tc>
        <w:tc>
          <w:tcPr>
            <w:tcW w:w="1260" w:type="dxa"/>
          </w:tcPr>
          <w:p w14:paraId="22A014F3" w14:textId="77777777" w:rsidR="00621340" w:rsidRPr="00681C7E" w:rsidRDefault="00621340" w:rsidP="00D6593C">
            <w:pPr>
              <w:keepNext/>
              <w:keepLines/>
              <w:jc w:val="right"/>
              <w:rPr>
                <w:b/>
                <w:bCs/>
                <w:sz w:val="20"/>
                <w:lang w:bidi="ar-LB"/>
              </w:rPr>
            </w:pPr>
            <w:r w:rsidRPr="00681C7E">
              <w:rPr>
                <w:b/>
                <w:bCs/>
                <w:sz w:val="20"/>
                <w:lang w:bidi="ar-LB"/>
              </w:rPr>
              <w:t>20,000</w:t>
            </w:r>
          </w:p>
        </w:tc>
      </w:tr>
      <w:tr w:rsidR="00621340" w:rsidRPr="00681C7E" w14:paraId="054A6C69" w14:textId="77777777" w:rsidTr="00497915">
        <w:tc>
          <w:tcPr>
            <w:tcW w:w="8303" w:type="dxa"/>
            <w:gridSpan w:val="2"/>
          </w:tcPr>
          <w:p w14:paraId="1289265B" w14:textId="77777777" w:rsidR="00621340" w:rsidRPr="00681C7E" w:rsidRDefault="00621340" w:rsidP="001A0BC2">
            <w:pPr>
              <w:bidi/>
              <w:ind w:left="458"/>
              <w:jc w:val="left"/>
              <w:rPr>
                <w:b/>
                <w:bCs/>
                <w:sz w:val="20"/>
                <w:rtl/>
                <w:lang w:bidi="ar-LB"/>
              </w:rPr>
            </w:pPr>
            <w:r w:rsidRPr="00681C7E">
              <w:rPr>
                <w:b/>
                <w:bCs/>
                <w:sz w:val="20"/>
                <w:rtl/>
                <w:lang w:bidi="ar-LB"/>
              </w:rPr>
              <w:t>المجموع الفرعي</w:t>
            </w:r>
          </w:p>
        </w:tc>
        <w:tc>
          <w:tcPr>
            <w:tcW w:w="1260" w:type="dxa"/>
          </w:tcPr>
          <w:p w14:paraId="32912523" w14:textId="77777777" w:rsidR="00621340" w:rsidRPr="00681C7E" w:rsidRDefault="00621340" w:rsidP="00D6593C">
            <w:pPr>
              <w:jc w:val="right"/>
              <w:rPr>
                <w:b/>
                <w:bCs/>
                <w:sz w:val="20"/>
                <w:lang w:bidi="ar-LB"/>
              </w:rPr>
            </w:pPr>
            <w:r w:rsidRPr="00681C7E">
              <w:rPr>
                <w:b/>
                <w:bCs/>
                <w:sz w:val="20"/>
                <w:lang w:bidi="ar-LB"/>
              </w:rPr>
              <w:t>40,000</w:t>
            </w:r>
          </w:p>
        </w:tc>
      </w:tr>
      <w:tr w:rsidR="00621340" w:rsidRPr="00681C7E" w14:paraId="312CFC80" w14:textId="77777777" w:rsidTr="00497915">
        <w:tc>
          <w:tcPr>
            <w:tcW w:w="8303" w:type="dxa"/>
            <w:gridSpan w:val="2"/>
          </w:tcPr>
          <w:p w14:paraId="132DB092" w14:textId="77777777" w:rsidR="00621340" w:rsidRPr="00681C7E" w:rsidRDefault="00621340" w:rsidP="001A0BC2">
            <w:pPr>
              <w:bidi/>
              <w:ind w:left="457"/>
              <w:jc w:val="left"/>
              <w:rPr>
                <w:b/>
                <w:bCs/>
                <w:sz w:val="20"/>
                <w:rtl/>
                <w:lang w:bidi="ar-LB"/>
              </w:rPr>
            </w:pPr>
            <w:r w:rsidRPr="00681C7E">
              <w:rPr>
                <w:b/>
                <w:bCs/>
                <w:sz w:val="20"/>
                <w:rtl/>
                <w:lang w:bidi="ar-LB"/>
              </w:rPr>
              <w:t>المجموع</w:t>
            </w:r>
          </w:p>
        </w:tc>
        <w:tc>
          <w:tcPr>
            <w:tcW w:w="1260" w:type="dxa"/>
          </w:tcPr>
          <w:p w14:paraId="5ADB7BE6" w14:textId="77777777" w:rsidR="00621340" w:rsidRPr="00681C7E" w:rsidRDefault="00621340" w:rsidP="00D6593C">
            <w:pPr>
              <w:jc w:val="right"/>
              <w:rPr>
                <w:b/>
                <w:bCs/>
                <w:sz w:val="20"/>
                <w:lang w:bidi="ar-LB"/>
              </w:rPr>
            </w:pPr>
            <w:r w:rsidRPr="00681C7E">
              <w:rPr>
                <w:b/>
                <w:bCs/>
                <w:sz w:val="20"/>
                <w:lang w:bidi="ar-LB"/>
              </w:rPr>
              <w:t>120,000</w:t>
            </w:r>
          </w:p>
        </w:tc>
      </w:tr>
    </w:tbl>
    <w:p w14:paraId="25DF7B17" w14:textId="77777777" w:rsidR="008342A3" w:rsidRPr="00E04844" w:rsidRDefault="008342A3" w:rsidP="008342A3">
      <w:pPr>
        <w:rPr>
          <w:rtl/>
          <w:lang w:val="en-US" w:bidi="ar-LB"/>
        </w:rPr>
      </w:pPr>
    </w:p>
    <w:bookmarkEnd w:id="10"/>
    <w:p w14:paraId="0981EADD" w14:textId="7AFC21D9" w:rsidR="00901AF8" w:rsidRDefault="00901AF8">
      <w:pPr>
        <w:jc w:val="left"/>
        <w:rPr>
          <w:i/>
          <w:iCs/>
          <w:rtl/>
          <w:lang w:bidi="ar-LB"/>
        </w:rPr>
      </w:pPr>
      <w:r>
        <w:rPr>
          <w:i/>
          <w:iCs/>
          <w:rtl/>
          <w:lang w:bidi="ar-LB"/>
        </w:rPr>
        <w:br w:type="page"/>
      </w:r>
    </w:p>
    <w:p w14:paraId="581BDB07" w14:textId="77777777" w:rsidR="008342A3" w:rsidRPr="009B321B" w:rsidRDefault="008342A3" w:rsidP="00E04844">
      <w:pPr>
        <w:widowControl w:val="0"/>
        <w:bidi/>
        <w:spacing w:after="240"/>
        <w:rPr>
          <w:rFonts w:asciiTheme="majorBidi" w:hAnsiTheme="majorBidi" w:cstheme="majorBidi"/>
          <w:i/>
          <w:iCs/>
          <w:szCs w:val="24"/>
          <w:rtl/>
          <w:lang w:bidi="ar-LB"/>
        </w:rPr>
      </w:pPr>
      <w:r w:rsidRPr="009B321B">
        <w:rPr>
          <w:rFonts w:asciiTheme="majorBidi" w:hAnsiTheme="majorBidi" w:cstheme="majorBidi"/>
          <w:i/>
          <w:iCs/>
          <w:szCs w:val="24"/>
          <w:rtl/>
          <w:lang w:bidi="ar-LB"/>
        </w:rPr>
        <w:t>تنفيذ</w:t>
      </w:r>
      <w:r w:rsidR="00CD3746" w:rsidRPr="009B321B">
        <w:rPr>
          <w:rFonts w:asciiTheme="majorBidi" w:hAnsiTheme="majorBidi" w:cstheme="majorBidi"/>
          <w:i/>
          <w:iCs/>
          <w:szCs w:val="24"/>
          <w:rtl/>
          <w:lang w:bidi="ar-LB"/>
        </w:rPr>
        <w:t xml:space="preserve"> ورصد المشروع</w:t>
      </w:r>
    </w:p>
    <w:bookmarkEnd w:id="9"/>
    <w:p w14:paraId="3FAE84F8" w14:textId="7C65B8D6" w:rsidR="008342A3" w:rsidRPr="009B321B" w:rsidRDefault="00EB3AF0" w:rsidP="00802424">
      <w:pPr>
        <w:pStyle w:val="Heading1"/>
        <w:bidi/>
        <w:rPr>
          <w:rFonts w:asciiTheme="majorBidi" w:hAnsiTheme="majorBidi" w:cstheme="majorBidi"/>
          <w:szCs w:val="24"/>
          <w:rtl/>
          <w:lang w:bidi="ar-LB"/>
        </w:rPr>
      </w:pPr>
      <w:r>
        <w:rPr>
          <w:rFonts w:asciiTheme="majorBidi" w:hAnsiTheme="majorBidi" w:cstheme="majorBidi"/>
          <w:szCs w:val="24"/>
          <w:rtl/>
          <w:lang w:bidi="ar-LB"/>
        </w:rPr>
        <w:t>سوف تواصل</w:t>
      </w:r>
      <w:r w:rsidR="008342A3" w:rsidRPr="009B321B">
        <w:rPr>
          <w:rFonts w:asciiTheme="majorBidi" w:hAnsiTheme="majorBidi" w:cstheme="majorBidi"/>
          <w:szCs w:val="24"/>
          <w:rtl/>
          <w:lang w:bidi="ar-LB"/>
        </w:rPr>
        <w:t xml:space="preserve"> آلية تنفيذ </w:t>
      </w:r>
      <w:r>
        <w:rPr>
          <w:rFonts w:asciiTheme="majorBidi" w:hAnsiTheme="majorBidi" w:cstheme="majorBidi"/>
          <w:szCs w:val="24"/>
          <w:rtl/>
          <w:lang w:bidi="ar-LB"/>
        </w:rPr>
        <w:t>ورصد المشروع</w:t>
      </w:r>
      <w:r w:rsidR="008342A3" w:rsidRPr="009B321B">
        <w:rPr>
          <w:rFonts w:asciiTheme="majorBidi" w:hAnsiTheme="majorBidi" w:cstheme="majorBidi"/>
          <w:szCs w:val="24"/>
          <w:rtl/>
          <w:lang w:bidi="ar-LB"/>
        </w:rPr>
        <w:t xml:space="preserve">، التي </w:t>
      </w:r>
      <w:r>
        <w:rPr>
          <w:rFonts w:asciiTheme="majorBidi" w:hAnsiTheme="majorBidi" w:cstheme="majorBidi"/>
          <w:szCs w:val="24"/>
          <w:rtl/>
          <w:lang w:bidi="ar-LB"/>
        </w:rPr>
        <w:t>أنشئت</w:t>
      </w:r>
      <w:r w:rsidR="008342A3" w:rsidRPr="009B321B">
        <w:rPr>
          <w:rFonts w:asciiTheme="majorBidi" w:hAnsiTheme="majorBidi" w:cstheme="majorBidi"/>
          <w:szCs w:val="24"/>
          <w:rtl/>
          <w:lang w:bidi="ar-LB"/>
        </w:rPr>
        <w:t xml:space="preserve"> في إطار المرحلة الأولى من خطة إدارة إزالة </w:t>
      </w:r>
      <w:r>
        <w:rPr>
          <w:rFonts w:asciiTheme="majorBidi" w:hAnsiTheme="majorBidi" w:cstheme="majorBidi"/>
          <w:szCs w:val="24"/>
          <w:rtl/>
          <w:lang w:bidi="ar-LB"/>
        </w:rPr>
        <w:t>المواد الهيدروكلوروفلوروكربونية</w:t>
      </w:r>
      <w:r w:rsidR="008342A3" w:rsidRPr="009B321B">
        <w:rPr>
          <w:rFonts w:asciiTheme="majorBidi" w:hAnsiTheme="majorBidi" w:cstheme="majorBidi"/>
          <w:szCs w:val="24"/>
          <w:rtl/>
          <w:lang w:bidi="ar-LB"/>
        </w:rPr>
        <w:t>، أنشطة الرصد الخاصة بوحدة الأوزون الوطن</w:t>
      </w:r>
      <w:r>
        <w:rPr>
          <w:rFonts w:asciiTheme="majorBidi" w:hAnsiTheme="majorBidi" w:cstheme="majorBidi"/>
          <w:szCs w:val="24"/>
          <w:rtl/>
          <w:lang w:bidi="ar-LB"/>
        </w:rPr>
        <w:t>ية وبرنامج الأمم المتحدة للبيئة</w:t>
      </w:r>
      <w:r w:rsidR="00C65C74">
        <w:rPr>
          <w:rFonts w:asciiTheme="majorBidi" w:hAnsiTheme="majorBidi" w:cstheme="majorBidi"/>
          <w:szCs w:val="24"/>
          <w:rtl/>
          <w:lang w:bidi="ar-LB"/>
        </w:rPr>
        <w:t xml:space="preserve"> والإبلاغ عن التقدم المحرز</w:t>
      </w:r>
      <w:r w:rsidR="008342A3" w:rsidRPr="009B321B">
        <w:rPr>
          <w:rFonts w:asciiTheme="majorBidi" w:hAnsiTheme="majorBidi" w:cstheme="majorBidi"/>
          <w:szCs w:val="24"/>
          <w:rtl/>
          <w:lang w:bidi="ar-LB"/>
        </w:rPr>
        <w:t xml:space="preserve"> والعمل مع أصحاب المصلحة </w:t>
      </w:r>
      <w:r w:rsidR="00C65C74">
        <w:rPr>
          <w:rFonts w:asciiTheme="majorBidi" w:hAnsiTheme="majorBidi" w:cstheme="majorBidi"/>
          <w:szCs w:val="24"/>
          <w:rtl/>
          <w:lang w:bidi="ar-LB"/>
        </w:rPr>
        <w:t>ل</w:t>
      </w:r>
      <w:r w:rsidR="00C65C74" w:rsidRPr="009B321B">
        <w:rPr>
          <w:rFonts w:asciiTheme="majorBidi" w:hAnsiTheme="majorBidi" w:cstheme="majorBidi"/>
          <w:szCs w:val="24"/>
          <w:rtl/>
          <w:lang w:bidi="ar-LB"/>
        </w:rPr>
        <w:t xml:space="preserve">إزالة </w:t>
      </w:r>
      <w:r w:rsidR="00C65C74">
        <w:rPr>
          <w:rFonts w:asciiTheme="majorBidi" w:hAnsiTheme="majorBidi" w:cstheme="majorBidi"/>
          <w:szCs w:val="24"/>
          <w:rtl/>
          <w:lang w:bidi="ar-LB"/>
        </w:rPr>
        <w:t>المواد الهيدروكلوروفلوروكربونية</w:t>
      </w:r>
      <w:r w:rsidR="00C65C74" w:rsidRPr="009B321B">
        <w:rPr>
          <w:rFonts w:asciiTheme="majorBidi" w:hAnsiTheme="majorBidi" w:cstheme="majorBidi"/>
          <w:szCs w:val="24"/>
          <w:rtl/>
          <w:lang w:bidi="ar-LB"/>
        </w:rPr>
        <w:t xml:space="preserve"> في </w:t>
      </w:r>
      <w:bookmarkStart w:id="11" w:name="_Hlk125636825"/>
      <w:r w:rsidR="00C65C74" w:rsidRPr="009B321B">
        <w:rPr>
          <w:rFonts w:asciiTheme="majorBidi" w:hAnsiTheme="majorBidi" w:cstheme="majorBidi"/>
          <w:szCs w:val="24"/>
          <w:rtl/>
          <w:lang w:bidi="ar-LB"/>
        </w:rPr>
        <w:t>المرحلة الثانية</w:t>
      </w:r>
      <w:bookmarkEnd w:id="11"/>
      <w:r w:rsidR="008342A3" w:rsidRPr="009B321B">
        <w:rPr>
          <w:rFonts w:asciiTheme="majorBidi" w:hAnsiTheme="majorBidi" w:cstheme="majorBidi"/>
          <w:szCs w:val="24"/>
          <w:rtl/>
          <w:lang w:bidi="ar-LB"/>
        </w:rPr>
        <w:t xml:space="preserve">. </w:t>
      </w:r>
      <w:r w:rsidR="00802424">
        <w:rPr>
          <w:rFonts w:asciiTheme="majorBidi" w:hAnsiTheme="majorBidi" w:cstheme="majorBidi"/>
          <w:szCs w:val="24"/>
          <w:rtl/>
          <w:lang w:bidi="ar-LB"/>
        </w:rPr>
        <w:t>و</w:t>
      </w:r>
      <w:r w:rsidR="008342A3" w:rsidRPr="009B321B">
        <w:rPr>
          <w:rFonts w:asciiTheme="majorBidi" w:hAnsiTheme="majorBidi" w:cstheme="majorBidi"/>
          <w:szCs w:val="24"/>
          <w:rtl/>
          <w:lang w:bidi="ar-LB"/>
        </w:rPr>
        <w:t xml:space="preserve">تبلغ تكلفة هذه الأنشطة </w:t>
      </w:r>
      <w:r w:rsidR="00802424">
        <w:rPr>
          <w:rFonts w:asciiTheme="majorBidi" w:hAnsiTheme="majorBidi" w:cstheme="majorBidi"/>
          <w:szCs w:val="24"/>
          <w:rtl/>
          <w:lang w:bidi="ar-LB"/>
        </w:rPr>
        <w:t>لليونيب</w:t>
      </w:r>
      <w:r w:rsidR="008342A3" w:rsidRPr="009B321B">
        <w:rPr>
          <w:rFonts w:asciiTheme="majorBidi" w:hAnsiTheme="majorBidi" w:cstheme="majorBidi"/>
          <w:szCs w:val="24"/>
          <w:rtl/>
          <w:lang w:bidi="ar-LB"/>
        </w:rPr>
        <w:t xml:space="preserve"> 50</w:t>
      </w:r>
      <w:r w:rsidR="00802424">
        <w:rPr>
          <w:rFonts w:asciiTheme="majorBidi" w:hAnsiTheme="majorBidi" w:cstheme="majorBidi"/>
          <w:szCs w:val="24"/>
          <w:rtl/>
          <w:lang w:bidi="ar-LB"/>
        </w:rPr>
        <w:t>,</w:t>
      </w:r>
      <w:r w:rsidR="008342A3" w:rsidRPr="009B321B">
        <w:rPr>
          <w:rFonts w:asciiTheme="majorBidi" w:hAnsiTheme="majorBidi" w:cstheme="majorBidi"/>
          <w:szCs w:val="24"/>
          <w:rtl/>
          <w:lang w:bidi="ar-LB"/>
        </w:rPr>
        <w:t>000 دولار</w:t>
      </w:r>
      <w:r w:rsidR="00802424">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sidR="00802424">
        <w:rPr>
          <w:rFonts w:asciiTheme="majorBidi" w:hAnsiTheme="majorBidi" w:cstheme="majorBidi"/>
          <w:szCs w:val="24"/>
          <w:rtl/>
          <w:lang w:bidi="ar-LB"/>
        </w:rPr>
        <w:t>ا</w:t>
      </w:r>
      <w:r w:rsidR="008342A3" w:rsidRPr="009B321B">
        <w:rPr>
          <w:rFonts w:asciiTheme="majorBidi" w:hAnsiTheme="majorBidi" w:cstheme="majorBidi"/>
          <w:szCs w:val="24"/>
          <w:rtl/>
          <w:lang w:bidi="ar-LB"/>
        </w:rPr>
        <w:t>، وتشمل الاستشاريين (</w:t>
      </w:r>
      <w:r w:rsidR="00901AF8">
        <w:rPr>
          <w:rFonts w:asciiTheme="majorBidi" w:hAnsiTheme="majorBidi" w:cstheme="majorBidi"/>
          <w:szCs w:val="24"/>
          <w:lang w:bidi="ar-LB"/>
        </w:rPr>
        <w:t>15,000</w:t>
      </w:r>
      <w:r w:rsidR="008342A3" w:rsidRPr="009B321B">
        <w:rPr>
          <w:rFonts w:asciiTheme="majorBidi" w:hAnsiTheme="majorBidi" w:cstheme="majorBidi"/>
          <w:szCs w:val="24"/>
          <w:rtl/>
          <w:lang w:bidi="ar-LB"/>
        </w:rPr>
        <w:t xml:space="preserve"> دولار</w:t>
      </w:r>
      <w:r w:rsidR="00802424">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sidR="00802424">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وزيارات </w:t>
      </w:r>
      <w:r w:rsidR="00802424">
        <w:rPr>
          <w:rFonts w:asciiTheme="majorBidi" w:hAnsiTheme="majorBidi" w:cstheme="majorBidi"/>
          <w:szCs w:val="24"/>
          <w:rtl/>
          <w:lang w:bidi="ar-LB"/>
        </w:rPr>
        <w:t>الرصد</w:t>
      </w:r>
      <w:r w:rsidR="008342A3" w:rsidRPr="009B321B">
        <w:rPr>
          <w:rFonts w:asciiTheme="majorBidi" w:hAnsiTheme="majorBidi" w:cstheme="majorBidi"/>
          <w:szCs w:val="24"/>
          <w:rtl/>
          <w:lang w:bidi="ar-LB"/>
        </w:rPr>
        <w:t xml:space="preserve"> (10</w:t>
      </w:r>
      <w:r w:rsidR="00802424">
        <w:rPr>
          <w:rFonts w:asciiTheme="majorBidi" w:hAnsiTheme="majorBidi" w:cstheme="majorBidi"/>
          <w:szCs w:val="24"/>
          <w:rtl/>
          <w:lang w:bidi="ar-LB"/>
        </w:rPr>
        <w:t>,</w:t>
      </w:r>
      <w:r w:rsidR="008342A3" w:rsidRPr="009B321B">
        <w:rPr>
          <w:rFonts w:asciiTheme="majorBidi" w:hAnsiTheme="majorBidi" w:cstheme="majorBidi"/>
          <w:szCs w:val="24"/>
          <w:rtl/>
          <w:lang w:bidi="ar-LB"/>
        </w:rPr>
        <w:t>000 دولار</w:t>
      </w:r>
      <w:r w:rsidR="00802424">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sidR="00802424">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والسفر (5</w:t>
      </w:r>
      <w:r w:rsidR="00802424">
        <w:rPr>
          <w:rFonts w:asciiTheme="majorBidi" w:hAnsiTheme="majorBidi" w:cstheme="majorBidi"/>
          <w:szCs w:val="24"/>
          <w:rtl/>
          <w:lang w:bidi="ar-LB"/>
        </w:rPr>
        <w:t>,</w:t>
      </w:r>
      <w:r w:rsidR="008342A3" w:rsidRPr="009B321B">
        <w:rPr>
          <w:rFonts w:asciiTheme="majorBidi" w:hAnsiTheme="majorBidi" w:cstheme="majorBidi"/>
          <w:szCs w:val="24"/>
          <w:rtl/>
          <w:lang w:bidi="ar-LB"/>
        </w:rPr>
        <w:t>000 دولار</w:t>
      </w:r>
      <w:r w:rsidR="00802424">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sidR="00802424">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والاجتماعات (20</w:t>
      </w:r>
      <w:r w:rsidR="00802424">
        <w:rPr>
          <w:rFonts w:asciiTheme="majorBidi" w:hAnsiTheme="majorBidi" w:cstheme="majorBidi"/>
          <w:szCs w:val="24"/>
          <w:rtl/>
          <w:lang w:bidi="ar-LB"/>
        </w:rPr>
        <w:t>,</w:t>
      </w:r>
      <w:r w:rsidR="008342A3" w:rsidRPr="009B321B">
        <w:rPr>
          <w:rFonts w:asciiTheme="majorBidi" w:hAnsiTheme="majorBidi" w:cstheme="majorBidi"/>
          <w:szCs w:val="24"/>
          <w:rtl/>
          <w:lang w:bidi="ar-LB"/>
        </w:rPr>
        <w:t>000 دولار</w:t>
      </w:r>
      <w:r w:rsidR="00802424">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sidR="00802424">
        <w:rPr>
          <w:rFonts w:asciiTheme="majorBidi" w:hAnsiTheme="majorBidi" w:cstheme="majorBidi"/>
          <w:szCs w:val="24"/>
          <w:rtl/>
          <w:lang w:bidi="ar-LB"/>
        </w:rPr>
        <w:t>ا</w:t>
      </w:r>
      <w:r w:rsidR="008342A3" w:rsidRPr="009B321B">
        <w:rPr>
          <w:rFonts w:asciiTheme="majorBidi" w:hAnsiTheme="majorBidi" w:cstheme="majorBidi"/>
          <w:szCs w:val="24"/>
          <w:rtl/>
          <w:lang w:bidi="ar-LB"/>
        </w:rPr>
        <w:t>).</w:t>
      </w:r>
      <w:bookmarkStart w:id="12" w:name="_Hlk126915810"/>
    </w:p>
    <w:p w14:paraId="252FE760" w14:textId="77777777" w:rsidR="008342A3" w:rsidRPr="009B321B" w:rsidRDefault="008342A3" w:rsidP="008342A3">
      <w:pPr>
        <w:pStyle w:val="Heading1"/>
        <w:numPr>
          <w:ilvl w:val="0"/>
          <w:numId w:val="0"/>
        </w:numPr>
        <w:bidi/>
        <w:rPr>
          <w:rFonts w:asciiTheme="majorBidi" w:hAnsiTheme="majorBidi" w:cstheme="majorBidi"/>
          <w:i/>
          <w:iCs/>
          <w:szCs w:val="24"/>
          <w:rtl/>
          <w:lang w:bidi="ar-LB"/>
        </w:rPr>
      </w:pPr>
      <w:r w:rsidRPr="009B321B">
        <w:rPr>
          <w:rFonts w:asciiTheme="majorBidi" w:hAnsiTheme="majorBidi" w:cstheme="majorBidi"/>
          <w:i/>
          <w:iCs/>
          <w:szCs w:val="24"/>
          <w:rtl/>
          <w:lang w:bidi="ar-LB"/>
        </w:rPr>
        <w:t>تنفيذ سياسة المساواة بين الجنسين</w:t>
      </w:r>
      <w:bookmarkEnd w:id="12"/>
    </w:p>
    <w:p w14:paraId="39CC1A14" w14:textId="2CD7DF48" w:rsidR="008342A3" w:rsidRPr="009B321B" w:rsidRDefault="008E404A" w:rsidP="008E404A">
      <w:pPr>
        <w:pStyle w:val="Heading1"/>
        <w:bidi/>
        <w:spacing w:after="0"/>
        <w:rPr>
          <w:rFonts w:asciiTheme="majorBidi" w:hAnsiTheme="majorBidi" w:cstheme="majorBidi"/>
          <w:szCs w:val="24"/>
          <w:rtl/>
          <w:lang w:bidi="ar-LB"/>
        </w:rPr>
      </w:pPr>
      <w:r>
        <w:rPr>
          <w:rFonts w:asciiTheme="majorBidi" w:hAnsiTheme="majorBidi" w:cstheme="majorBidi"/>
          <w:szCs w:val="24"/>
          <w:rtl/>
          <w:lang w:bidi="ar-LB"/>
        </w:rPr>
        <w:t>وفقا</w:t>
      </w:r>
      <w:r w:rsidR="008342A3" w:rsidRPr="009B321B">
        <w:rPr>
          <w:rFonts w:asciiTheme="majorBidi" w:hAnsiTheme="majorBidi" w:cstheme="majorBidi"/>
          <w:szCs w:val="24"/>
          <w:rtl/>
          <w:lang w:bidi="ar-LB"/>
        </w:rPr>
        <w:t xml:space="preserve"> </w:t>
      </w:r>
      <w:r>
        <w:rPr>
          <w:rFonts w:asciiTheme="majorBidi" w:hAnsiTheme="majorBidi" w:cstheme="majorBidi"/>
          <w:szCs w:val="24"/>
          <w:rtl/>
          <w:lang w:bidi="ar-LB"/>
        </w:rPr>
        <w:t>ل</w:t>
      </w:r>
      <w:r w:rsidR="008342A3" w:rsidRPr="009B321B">
        <w:rPr>
          <w:rFonts w:asciiTheme="majorBidi" w:hAnsiTheme="majorBidi" w:cstheme="majorBidi"/>
          <w:szCs w:val="24"/>
          <w:rtl/>
          <w:lang w:bidi="ar-LB"/>
        </w:rPr>
        <w:t xml:space="preserve">سياسة تعميم مراعاة المنظور الجنساني للصندوق المتعدد الأطراف، والسياسات الجنسانية لبرنامج الأمم المتحدة للبيئة وبرنامج الأمم المتحدة الإنمائي، سيتم تعميم المساواة بين الجنسين وتمكين المرأة في جميع مراحل تنفيذ أنشطة المرحلة الثانية. وسيتم تشجيع المشاركة المتساوية والهادفة للمرأة في أنشطة المشروع وسيتم استخدام البيانات المصنفة حسب نوع الجنس لرصد أداء المشروع وتقييم الأثر. </w:t>
      </w:r>
      <w:r w:rsidR="008342A3" w:rsidRPr="009B321B">
        <w:rPr>
          <w:rFonts w:asciiTheme="majorBidi" w:hAnsiTheme="majorBidi" w:cstheme="majorBidi"/>
          <w:kern w:val="28"/>
          <w:szCs w:val="24"/>
          <w:rtl/>
          <w:lang w:bidi="ar-LB"/>
        </w:rPr>
        <w:t xml:space="preserve">وسيتم </w:t>
      </w:r>
      <w:r>
        <w:rPr>
          <w:rFonts w:asciiTheme="majorBidi" w:hAnsiTheme="majorBidi" w:cstheme="majorBidi"/>
          <w:kern w:val="28"/>
          <w:szCs w:val="24"/>
          <w:rtl/>
          <w:lang w:bidi="ar-LB"/>
        </w:rPr>
        <w:t xml:space="preserve">طلب </w:t>
      </w:r>
      <w:r w:rsidR="008342A3" w:rsidRPr="009B321B">
        <w:rPr>
          <w:rFonts w:asciiTheme="majorBidi" w:hAnsiTheme="majorBidi" w:cstheme="majorBidi"/>
          <w:kern w:val="28"/>
          <w:szCs w:val="24"/>
          <w:rtl/>
          <w:lang w:bidi="ar-LB"/>
        </w:rPr>
        <w:t xml:space="preserve">مدخلات أصحاب المصلحة حول كيفية دمج المؤشرات الخاصة بالنوع الاجتماعي في عمليات التخطيط والتنفيذ </w:t>
      </w:r>
      <w:r>
        <w:rPr>
          <w:rFonts w:asciiTheme="majorBidi" w:hAnsiTheme="majorBidi" w:cstheme="majorBidi"/>
          <w:kern w:val="28"/>
          <w:szCs w:val="24"/>
          <w:rtl/>
          <w:lang w:bidi="ar-LB"/>
        </w:rPr>
        <w:t>وإعداد التقارير الخاصة بكل مكون</w:t>
      </w:r>
      <w:r w:rsidR="008342A3" w:rsidRPr="009B321B">
        <w:rPr>
          <w:rFonts w:asciiTheme="majorBidi" w:hAnsiTheme="majorBidi" w:cstheme="majorBidi"/>
          <w:kern w:val="28"/>
          <w:szCs w:val="24"/>
          <w:rtl/>
          <w:lang w:bidi="ar-LB"/>
        </w:rPr>
        <w:t xml:space="preserve">. وسيتم تشجيع التركيز على دعم المشاركة المتوازنة بين الجنسين في أنشطة التدريب وبناء القدرات. </w:t>
      </w:r>
      <w:r w:rsidR="008342A3" w:rsidRPr="009B321B">
        <w:rPr>
          <w:rFonts w:asciiTheme="majorBidi" w:hAnsiTheme="majorBidi" w:cstheme="majorBidi"/>
          <w:szCs w:val="24"/>
          <w:rtl/>
          <w:lang w:bidi="ar-LB"/>
        </w:rPr>
        <w:t xml:space="preserve">وستستهدف أنشطة التوعية، </w:t>
      </w:r>
      <w:r>
        <w:rPr>
          <w:rFonts w:asciiTheme="majorBidi" w:hAnsiTheme="majorBidi" w:cstheme="majorBidi"/>
          <w:szCs w:val="24"/>
          <w:rtl/>
          <w:lang w:bidi="ar-LB"/>
        </w:rPr>
        <w:t>التي تشمل</w:t>
      </w:r>
      <w:r w:rsidR="008342A3" w:rsidRPr="009B321B">
        <w:rPr>
          <w:rFonts w:asciiTheme="majorBidi" w:hAnsiTheme="majorBidi" w:cstheme="majorBidi"/>
          <w:szCs w:val="24"/>
          <w:rtl/>
          <w:lang w:bidi="ar-LB"/>
        </w:rPr>
        <w:t xml:space="preserve"> المنتديات العامة والجلسات الإعلامية، جمهورًا متوازنًا</w:t>
      </w:r>
      <w:r>
        <w:rPr>
          <w:rFonts w:asciiTheme="majorBidi" w:hAnsiTheme="majorBidi" w:cstheme="majorBidi"/>
          <w:szCs w:val="24"/>
          <w:rtl/>
          <w:lang w:bidi="ar-LB"/>
        </w:rPr>
        <w:t xml:space="preserve"> لنشر المعلومات. و</w:t>
      </w:r>
      <w:r w:rsidR="008342A3" w:rsidRPr="009B321B">
        <w:rPr>
          <w:rFonts w:asciiTheme="majorBidi" w:hAnsiTheme="majorBidi" w:cstheme="majorBidi"/>
          <w:szCs w:val="24"/>
          <w:rtl/>
          <w:lang w:bidi="ar-LB"/>
        </w:rPr>
        <w:t xml:space="preserve">نسبة </w:t>
      </w:r>
      <w:r>
        <w:rPr>
          <w:rFonts w:asciiTheme="majorBidi" w:hAnsiTheme="majorBidi" w:cstheme="majorBidi"/>
          <w:szCs w:val="24"/>
          <w:rtl/>
          <w:lang w:bidi="ar-LB"/>
        </w:rPr>
        <w:t xml:space="preserve">الفنيين من الإناث </w:t>
      </w:r>
      <w:r w:rsidR="008342A3" w:rsidRPr="009B321B">
        <w:rPr>
          <w:rFonts w:asciiTheme="majorBidi" w:hAnsiTheme="majorBidi" w:cstheme="majorBidi"/>
          <w:szCs w:val="24"/>
          <w:rtl/>
          <w:lang w:bidi="ar-LB"/>
        </w:rPr>
        <w:t xml:space="preserve">والذكور </w:t>
      </w:r>
      <w:r w:rsidRPr="009B321B">
        <w:rPr>
          <w:rFonts w:asciiTheme="majorBidi" w:hAnsiTheme="majorBidi" w:cstheme="majorBidi"/>
          <w:szCs w:val="24"/>
          <w:rtl/>
          <w:lang w:bidi="ar-LB"/>
        </w:rPr>
        <w:t xml:space="preserve">الحالية </w:t>
      </w:r>
      <w:r>
        <w:rPr>
          <w:rFonts w:asciiTheme="majorBidi" w:hAnsiTheme="majorBidi" w:cstheme="majorBidi"/>
          <w:szCs w:val="24"/>
          <w:rtl/>
          <w:lang w:bidi="ar-LB"/>
        </w:rPr>
        <w:t>منخفضة للغاية</w:t>
      </w:r>
      <w:r w:rsidR="008342A3" w:rsidRPr="009B321B">
        <w:rPr>
          <w:rFonts w:asciiTheme="majorBidi" w:hAnsiTheme="majorBidi" w:cstheme="majorBidi"/>
          <w:szCs w:val="24"/>
          <w:rtl/>
          <w:lang w:bidi="ar-LB"/>
        </w:rPr>
        <w:t xml:space="preserve">، حوالي 10 في </w:t>
      </w:r>
      <w:r w:rsidR="003722BF">
        <w:rPr>
          <w:rFonts w:asciiTheme="majorBidi" w:hAnsiTheme="majorBidi" w:cstheme="majorBidi"/>
          <w:szCs w:val="24"/>
          <w:rtl/>
          <w:lang w:bidi="ar-LB"/>
        </w:rPr>
        <w:t>المئة</w:t>
      </w:r>
      <w:r w:rsidR="008342A3" w:rsidRPr="009B321B">
        <w:rPr>
          <w:rFonts w:asciiTheme="majorBidi" w:hAnsiTheme="majorBidi" w:cstheme="majorBidi"/>
          <w:szCs w:val="24"/>
          <w:rtl/>
          <w:lang w:bidi="ar-LB"/>
        </w:rPr>
        <w:t>، لكن وحدة الأوزون الوطنية تبذل جهودًا لتشجيع الفنيات على الانضمام إلى هذه المهنة، وتهدف أنشطة التوعية المخطط لها إلى جذب المزيد من النساء إلى هذا المجال.</w:t>
      </w:r>
    </w:p>
    <w:p w14:paraId="661140B0" w14:textId="77777777" w:rsidR="008342A3" w:rsidRPr="009B321B" w:rsidRDefault="008342A3" w:rsidP="008342A3">
      <w:pPr>
        <w:rPr>
          <w:rFonts w:asciiTheme="majorBidi" w:hAnsiTheme="majorBidi" w:cstheme="majorBidi"/>
          <w:szCs w:val="24"/>
          <w:rtl/>
          <w:lang w:bidi="ar-LB"/>
        </w:rPr>
      </w:pPr>
    </w:p>
    <w:p w14:paraId="3EEB8E75" w14:textId="77777777" w:rsidR="008342A3" w:rsidRPr="009B321B" w:rsidRDefault="008342A3" w:rsidP="008E404A">
      <w:pPr>
        <w:keepNext/>
        <w:bidi/>
        <w:spacing w:after="240"/>
        <w:outlineLvl w:val="0"/>
        <w:rPr>
          <w:rFonts w:asciiTheme="majorBidi" w:hAnsiTheme="majorBidi" w:cstheme="majorBidi"/>
          <w:szCs w:val="24"/>
          <w:u w:val="single"/>
          <w:rtl/>
          <w:lang w:bidi="ar-LB"/>
        </w:rPr>
      </w:pPr>
      <w:bookmarkStart w:id="13" w:name="_Hlk126915819"/>
      <w:r w:rsidRPr="009B321B">
        <w:rPr>
          <w:rFonts w:asciiTheme="majorBidi" w:hAnsiTheme="majorBidi" w:cstheme="majorBidi"/>
          <w:szCs w:val="24"/>
          <w:u w:val="single"/>
          <w:rtl/>
          <w:lang w:bidi="ar-LB"/>
        </w:rPr>
        <w:t xml:space="preserve">التكلفة الإجمالية للمرحلة الثانية من خطة إدارة </w:t>
      </w:r>
      <w:r w:rsidR="008E404A" w:rsidRPr="008E404A">
        <w:rPr>
          <w:rFonts w:asciiTheme="majorBidi" w:hAnsiTheme="majorBidi" w:cstheme="majorBidi"/>
          <w:szCs w:val="24"/>
          <w:u w:val="single"/>
          <w:rtl/>
          <w:lang w:bidi="ar-LB"/>
        </w:rPr>
        <w:t>إزالة المواد الهيدروكلوروفلوروكربونية</w:t>
      </w:r>
      <w:r w:rsidR="008E404A" w:rsidRPr="009B321B">
        <w:rPr>
          <w:rFonts w:asciiTheme="majorBidi" w:hAnsiTheme="majorBidi" w:cstheme="majorBidi"/>
          <w:szCs w:val="24"/>
          <w:rtl/>
          <w:lang w:bidi="ar-LB"/>
        </w:rPr>
        <w:t xml:space="preserve"> </w:t>
      </w:r>
    </w:p>
    <w:bookmarkEnd w:id="13"/>
    <w:p w14:paraId="6DC4F545" w14:textId="2D4F987B" w:rsidR="008342A3" w:rsidRPr="009B321B" w:rsidRDefault="008342A3" w:rsidP="008E404A">
      <w:pPr>
        <w:numPr>
          <w:ilvl w:val="0"/>
          <w:numId w:val="1"/>
        </w:numPr>
        <w:bidi/>
        <w:spacing w:after="240"/>
        <w:outlineLvl w:val="0"/>
        <w:rPr>
          <w:rFonts w:asciiTheme="majorBidi" w:hAnsiTheme="majorBidi" w:cstheme="majorBidi"/>
          <w:szCs w:val="24"/>
          <w:rtl/>
          <w:lang w:bidi="ar-LB"/>
        </w:rPr>
      </w:pPr>
      <w:r w:rsidRPr="009B321B">
        <w:rPr>
          <w:rFonts w:asciiTheme="majorBidi" w:hAnsiTheme="majorBidi" w:cstheme="majorBidi"/>
          <w:szCs w:val="24"/>
          <w:rtl/>
          <w:lang w:bidi="ar-LB"/>
        </w:rPr>
        <w:t>تُقدر التكلفة الإجمالية للمرحلة الثانية من خطة إدارة إزالة المواد الهيدروكلوروفلوروكربونية لموزامبيق بمبلغ</w:t>
      </w:r>
      <w:r w:rsidR="008E404A">
        <w:rPr>
          <w:rFonts w:asciiTheme="majorBidi" w:hAnsiTheme="majorBidi" w:cstheme="majorBidi"/>
          <w:szCs w:val="24"/>
          <w:rtl/>
          <w:lang w:bidi="ar-LB"/>
        </w:rPr>
        <w:t xml:space="preserve"> قدره</w:t>
      </w:r>
      <w:r w:rsidRPr="009B321B">
        <w:rPr>
          <w:rFonts w:asciiTheme="majorBidi" w:hAnsiTheme="majorBidi" w:cstheme="majorBidi"/>
          <w:szCs w:val="24"/>
          <w:rtl/>
          <w:lang w:bidi="ar-LB"/>
        </w:rPr>
        <w:t xml:space="preserve"> 737,500 دولار</w:t>
      </w:r>
      <w:r w:rsidR="008E404A">
        <w:rPr>
          <w:rFonts w:asciiTheme="majorBidi" w:hAnsiTheme="majorBidi" w:cstheme="majorBidi"/>
          <w:szCs w:val="24"/>
          <w:rtl/>
          <w:lang w:bidi="ar-LB"/>
        </w:rPr>
        <w:t>ا</w:t>
      </w:r>
      <w:r w:rsidRPr="009B321B">
        <w:rPr>
          <w:rFonts w:asciiTheme="majorBidi" w:hAnsiTheme="majorBidi" w:cstheme="majorBidi"/>
          <w:szCs w:val="24"/>
          <w:rtl/>
          <w:lang w:bidi="ar-LB"/>
        </w:rPr>
        <w:t xml:space="preserve"> أمريكي</w:t>
      </w:r>
      <w:r w:rsidR="008E404A">
        <w:rPr>
          <w:rFonts w:asciiTheme="majorBidi" w:hAnsiTheme="majorBidi" w:cstheme="majorBidi"/>
          <w:szCs w:val="24"/>
          <w:rtl/>
          <w:lang w:bidi="ar-LB"/>
        </w:rPr>
        <w:t>ا</w:t>
      </w:r>
      <w:r w:rsidRPr="009B321B">
        <w:rPr>
          <w:rFonts w:asciiTheme="majorBidi" w:hAnsiTheme="majorBidi" w:cstheme="majorBidi"/>
          <w:szCs w:val="24"/>
          <w:rtl/>
          <w:lang w:bidi="ar-LB"/>
        </w:rPr>
        <w:t xml:space="preserve"> (بالإضافة إلى تكاليف دعم الوكالة)، </w:t>
      </w:r>
      <w:r w:rsidR="008E404A">
        <w:rPr>
          <w:rFonts w:asciiTheme="majorBidi" w:hAnsiTheme="majorBidi" w:cstheme="majorBidi"/>
          <w:szCs w:val="24"/>
          <w:rtl/>
          <w:lang w:bidi="ar-LB"/>
        </w:rPr>
        <w:t>حسب ما قدمت</w:t>
      </w:r>
      <w:r w:rsidRPr="009B321B">
        <w:rPr>
          <w:rFonts w:asciiTheme="majorBidi" w:hAnsiTheme="majorBidi" w:cstheme="majorBidi"/>
          <w:szCs w:val="24"/>
          <w:rtl/>
          <w:lang w:bidi="ar-LB"/>
        </w:rPr>
        <w:t xml:space="preserve"> في الأصل، لتحقيق تخفيض بنسبة 67.5 في </w:t>
      </w:r>
      <w:r w:rsidR="003722BF">
        <w:rPr>
          <w:rFonts w:asciiTheme="majorBidi" w:hAnsiTheme="majorBidi" w:cstheme="majorBidi"/>
          <w:szCs w:val="24"/>
          <w:rtl/>
          <w:lang w:bidi="ar-LB"/>
        </w:rPr>
        <w:t>المئة</w:t>
      </w:r>
      <w:r w:rsidRPr="009B321B">
        <w:rPr>
          <w:rFonts w:asciiTheme="majorBidi" w:hAnsiTheme="majorBidi" w:cstheme="majorBidi"/>
          <w:szCs w:val="24"/>
          <w:rtl/>
          <w:lang w:bidi="ar-LB"/>
        </w:rPr>
        <w:t xml:space="preserve"> من استهلاك خط الأساس </w:t>
      </w:r>
      <w:r w:rsidR="008E404A">
        <w:rPr>
          <w:rFonts w:asciiTheme="majorBidi" w:hAnsiTheme="majorBidi" w:cstheme="majorBidi"/>
          <w:szCs w:val="24"/>
          <w:rtl/>
          <w:lang w:bidi="ar-LB"/>
        </w:rPr>
        <w:t>المحدد للمواد الهيدروكلوروفلوروكربونية</w:t>
      </w:r>
      <w:r w:rsidR="008E404A" w:rsidRPr="009B321B">
        <w:rPr>
          <w:rFonts w:asciiTheme="majorBidi" w:hAnsiTheme="majorBidi" w:cstheme="majorBidi"/>
          <w:szCs w:val="24"/>
          <w:rtl/>
          <w:lang w:bidi="ar-LB"/>
        </w:rPr>
        <w:t xml:space="preserve"> </w:t>
      </w:r>
      <w:r w:rsidRPr="009B321B">
        <w:rPr>
          <w:rFonts w:asciiTheme="majorBidi" w:hAnsiTheme="majorBidi" w:cstheme="majorBidi"/>
          <w:szCs w:val="24"/>
          <w:rtl/>
          <w:lang w:bidi="ar-LB"/>
        </w:rPr>
        <w:t xml:space="preserve">بحلول عام 2025 وتخفيض بنسبة 100 في </w:t>
      </w:r>
      <w:r w:rsidR="003722BF">
        <w:rPr>
          <w:rFonts w:asciiTheme="majorBidi" w:hAnsiTheme="majorBidi" w:cstheme="majorBidi"/>
          <w:szCs w:val="24"/>
          <w:rtl/>
          <w:lang w:bidi="ar-LB"/>
        </w:rPr>
        <w:t>المئة</w:t>
      </w:r>
      <w:r w:rsidRPr="009B321B">
        <w:rPr>
          <w:rFonts w:asciiTheme="majorBidi" w:hAnsiTheme="majorBidi" w:cstheme="majorBidi"/>
          <w:szCs w:val="24"/>
          <w:rtl/>
          <w:lang w:bidi="ar-LB"/>
        </w:rPr>
        <w:t xml:space="preserve"> بحلول عام 2030. ويرد ملخص للأنشطة المقترحة وتفصيل التكاليف في الفقرتين 15 </w:t>
      </w:r>
      <w:r w:rsidR="004D4345" w:rsidRPr="009B321B">
        <w:rPr>
          <w:rFonts w:asciiTheme="majorBidi" w:hAnsiTheme="majorBidi" w:cstheme="majorBidi"/>
          <w:szCs w:val="24"/>
          <w:rtl/>
          <w:lang w:bidi="ar-LB"/>
        </w:rPr>
        <w:t>و16</w:t>
      </w:r>
      <w:r w:rsidRPr="009B321B">
        <w:rPr>
          <w:rFonts w:asciiTheme="majorBidi" w:hAnsiTheme="majorBidi" w:cstheme="majorBidi"/>
          <w:szCs w:val="24"/>
          <w:rtl/>
          <w:lang w:bidi="ar-LB"/>
        </w:rPr>
        <w:t xml:space="preserve"> أعلاه</w:t>
      </w:r>
      <w:r w:rsidRPr="009B321B">
        <w:rPr>
          <w:rFonts w:asciiTheme="majorBidi" w:hAnsiTheme="majorBidi" w:cstheme="majorBidi"/>
          <w:b/>
          <w:bCs/>
          <w:szCs w:val="24"/>
          <w:rtl/>
          <w:lang w:bidi="ar-LB"/>
        </w:rPr>
        <w:t>.</w:t>
      </w:r>
    </w:p>
    <w:p w14:paraId="38023EF2" w14:textId="77777777" w:rsidR="008342A3" w:rsidRPr="009B321B" w:rsidRDefault="008342A3" w:rsidP="0069350C">
      <w:pPr>
        <w:keepNext/>
        <w:keepLines/>
        <w:widowControl w:val="0"/>
        <w:bidi/>
        <w:spacing w:before="240" w:after="240"/>
        <w:rPr>
          <w:rFonts w:asciiTheme="majorBidi" w:hAnsiTheme="majorBidi" w:cstheme="majorBidi"/>
          <w:szCs w:val="24"/>
          <w:u w:val="single"/>
          <w:rtl/>
          <w:lang w:bidi="ar-LB"/>
        </w:rPr>
      </w:pPr>
      <w:bookmarkStart w:id="14" w:name="_Hlk126915832"/>
      <w:r w:rsidRPr="009B321B">
        <w:rPr>
          <w:rFonts w:asciiTheme="majorBidi" w:hAnsiTheme="majorBidi" w:cstheme="majorBidi"/>
          <w:szCs w:val="24"/>
          <w:u w:val="single"/>
          <w:rtl/>
          <w:lang w:bidi="ar-LB"/>
        </w:rPr>
        <w:t xml:space="preserve">خطة التنفيذ للشريحة الأولى من المرحلة الثانية من خطة إدارة </w:t>
      </w:r>
      <w:r w:rsidR="0069350C" w:rsidRPr="0069350C">
        <w:rPr>
          <w:rFonts w:asciiTheme="majorBidi" w:hAnsiTheme="majorBidi" w:cstheme="majorBidi"/>
          <w:szCs w:val="24"/>
          <w:u w:val="single"/>
          <w:rtl/>
          <w:lang w:bidi="ar-LB"/>
        </w:rPr>
        <w:t>إزالة المواد الهيدروكلوروفلوروكربونية</w:t>
      </w:r>
      <w:r w:rsidR="0069350C" w:rsidRPr="009B321B">
        <w:rPr>
          <w:rFonts w:asciiTheme="majorBidi" w:hAnsiTheme="majorBidi" w:cstheme="majorBidi"/>
          <w:szCs w:val="24"/>
          <w:rtl/>
          <w:lang w:bidi="ar-LB"/>
        </w:rPr>
        <w:t xml:space="preserve"> </w:t>
      </w:r>
    </w:p>
    <w:bookmarkEnd w:id="14"/>
    <w:p w14:paraId="49358C86" w14:textId="77777777" w:rsidR="008342A3" w:rsidRPr="009B321B" w:rsidRDefault="00B2592A" w:rsidP="00B2592A">
      <w:pPr>
        <w:pStyle w:val="Heading1"/>
        <w:bidi/>
        <w:rPr>
          <w:rFonts w:asciiTheme="majorBidi" w:hAnsiTheme="majorBidi" w:cstheme="majorBidi"/>
          <w:szCs w:val="24"/>
          <w:rtl/>
          <w:lang w:bidi="ar-LB"/>
        </w:rPr>
      </w:pPr>
      <w:r>
        <w:rPr>
          <w:rFonts w:asciiTheme="majorBidi" w:hAnsiTheme="majorBidi" w:cstheme="majorBidi"/>
          <w:szCs w:val="24"/>
          <w:rtl/>
          <w:lang w:bidi="ar-LB"/>
        </w:rPr>
        <w:t>سيتم تنفيذ</w:t>
      </w:r>
      <w:r w:rsidR="008342A3" w:rsidRPr="009B321B">
        <w:rPr>
          <w:rFonts w:asciiTheme="majorBidi" w:hAnsiTheme="majorBidi" w:cstheme="majorBidi"/>
          <w:szCs w:val="24"/>
          <w:rtl/>
          <w:lang w:bidi="ar-LB"/>
        </w:rPr>
        <w:t xml:space="preserve"> شريحة التمويل الأولى للمرحلة الثانية من خطة إدارة إزالة المواد الهيدروكلوروفلوروكربونية، بمبلغ إجمالي قدره 370,000 دولار</w:t>
      </w:r>
      <w:r>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Pr>
          <w:rFonts w:asciiTheme="majorBidi" w:hAnsiTheme="majorBidi" w:cstheme="majorBidi"/>
          <w:szCs w:val="24"/>
          <w:rtl/>
          <w:lang w:bidi="ar-LB"/>
        </w:rPr>
        <w:t>ا</w:t>
      </w:r>
      <w:r w:rsidR="008342A3" w:rsidRPr="009B321B">
        <w:rPr>
          <w:rFonts w:asciiTheme="majorBidi" w:hAnsiTheme="majorBidi" w:cstheme="majorBidi"/>
          <w:szCs w:val="24"/>
          <w:rtl/>
          <w:lang w:bidi="ar-LB"/>
        </w:rPr>
        <w:t>، في الفترة ما بين ديسمبر/</w:t>
      </w:r>
      <w:r>
        <w:rPr>
          <w:rFonts w:asciiTheme="majorBidi" w:hAnsiTheme="majorBidi" w:cstheme="majorBidi"/>
          <w:szCs w:val="24"/>
          <w:rtl/>
          <w:lang w:bidi="ar-LB"/>
        </w:rPr>
        <w:t xml:space="preserve"> </w:t>
      </w:r>
      <w:r w:rsidR="008342A3" w:rsidRPr="009B321B">
        <w:rPr>
          <w:rFonts w:asciiTheme="majorBidi" w:hAnsiTheme="majorBidi" w:cstheme="majorBidi"/>
          <w:szCs w:val="24"/>
          <w:rtl/>
          <w:lang w:bidi="ar-LB"/>
        </w:rPr>
        <w:t>كانون الأول 2023 وديسمبر/</w:t>
      </w:r>
      <w:r>
        <w:rPr>
          <w:rFonts w:asciiTheme="majorBidi" w:hAnsiTheme="majorBidi" w:cstheme="majorBidi"/>
          <w:szCs w:val="24"/>
          <w:rtl/>
          <w:lang w:bidi="ar-LB"/>
        </w:rPr>
        <w:t xml:space="preserve"> </w:t>
      </w:r>
      <w:r w:rsidR="008342A3" w:rsidRPr="009B321B">
        <w:rPr>
          <w:rFonts w:asciiTheme="majorBidi" w:hAnsiTheme="majorBidi" w:cstheme="majorBidi"/>
          <w:szCs w:val="24"/>
          <w:rtl/>
          <w:lang w:bidi="ar-LB"/>
        </w:rPr>
        <w:t xml:space="preserve">كانون الأول 2025 </w:t>
      </w:r>
      <w:r>
        <w:rPr>
          <w:rFonts w:asciiTheme="majorBidi" w:hAnsiTheme="majorBidi" w:cstheme="majorBidi"/>
          <w:szCs w:val="24"/>
          <w:rtl/>
          <w:lang w:bidi="ar-LB"/>
        </w:rPr>
        <w:t>وستشمل</w:t>
      </w:r>
      <w:r w:rsidR="008342A3" w:rsidRPr="009B321B">
        <w:rPr>
          <w:rFonts w:asciiTheme="majorBidi" w:hAnsiTheme="majorBidi" w:cstheme="majorBidi"/>
          <w:szCs w:val="24"/>
          <w:rtl/>
          <w:lang w:bidi="ar-LB"/>
        </w:rPr>
        <w:t xml:space="preserve"> الأنشطة التالية:</w:t>
      </w:r>
    </w:p>
    <w:p w14:paraId="265CDCE1" w14:textId="77777777" w:rsidR="008342A3" w:rsidRPr="009B321B" w:rsidRDefault="008342A3" w:rsidP="00B2592A">
      <w:pPr>
        <w:pStyle w:val="Heading2"/>
        <w:numPr>
          <w:ilvl w:val="1"/>
          <w:numId w:val="27"/>
        </w:numPr>
        <w:bidi/>
        <w:rPr>
          <w:rFonts w:asciiTheme="majorBidi" w:hAnsiTheme="majorBidi" w:cstheme="majorBidi"/>
          <w:szCs w:val="24"/>
          <w:rtl/>
          <w:lang w:bidi="ar-LB"/>
        </w:rPr>
      </w:pPr>
      <w:r w:rsidRPr="009B321B">
        <w:rPr>
          <w:rFonts w:asciiTheme="majorBidi" w:hAnsiTheme="majorBidi" w:cstheme="majorBidi"/>
          <w:i/>
          <w:iCs/>
          <w:szCs w:val="24"/>
          <w:rtl/>
          <w:lang w:bidi="ar-LB"/>
        </w:rPr>
        <w:t xml:space="preserve">تعزيز إنفاذ </w:t>
      </w:r>
      <w:r w:rsidR="00B2592A">
        <w:rPr>
          <w:rFonts w:asciiTheme="majorBidi" w:hAnsiTheme="majorBidi" w:cstheme="majorBidi"/>
          <w:i/>
          <w:iCs/>
          <w:szCs w:val="24"/>
          <w:rtl/>
          <w:lang w:bidi="ar-LB"/>
        </w:rPr>
        <w:t>أنظمة</w:t>
      </w:r>
      <w:r w:rsidRPr="009B321B">
        <w:rPr>
          <w:rFonts w:asciiTheme="majorBidi" w:hAnsiTheme="majorBidi" w:cstheme="majorBidi"/>
          <w:i/>
          <w:iCs/>
          <w:szCs w:val="24"/>
          <w:rtl/>
          <w:lang w:bidi="ar-LB"/>
        </w:rPr>
        <w:t xml:space="preserve"> المواد المستنفدة للأوزون والسياسات ذات الصلة</w:t>
      </w:r>
      <w:r w:rsidRPr="009B321B">
        <w:rPr>
          <w:rFonts w:asciiTheme="majorBidi" w:hAnsiTheme="majorBidi" w:cstheme="majorBidi"/>
          <w:szCs w:val="24"/>
          <w:rtl/>
          <w:lang w:bidi="ar-LB"/>
        </w:rPr>
        <w:t xml:space="preserve">: </w:t>
      </w:r>
      <w:r w:rsidR="00B2592A">
        <w:rPr>
          <w:rFonts w:asciiTheme="majorBidi" w:hAnsiTheme="majorBidi" w:cstheme="majorBidi"/>
          <w:szCs w:val="24"/>
          <w:rtl/>
          <w:lang w:bidi="ar-LB"/>
        </w:rPr>
        <w:t>سيدرب</w:t>
      </w:r>
      <w:r w:rsidRPr="009B321B">
        <w:rPr>
          <w:rFonts w:asciiTheme="majorBidi" w:hAnsiTheme="majorBidi" w:cstheme="majorBidi"/>
          <w:szCs w:val="24"/>
          <w:rtl/>
          <w:lang w:bidi="ar-LB"/>
        </w:rPr>
        <w:t xml:space="preserve"> </w:t>
      </w:r>
      <w:r w:rsidR="00B2592A" w:rsidRPr="009B321B">
        <w:rPr>
          <w:rFonts w:asciiTheme="majorBidi" w:hAnsiTheme="majorBidi" w:cstheme="majorBidi"/>
          <w:szCs w:val="24"/>
          <w:rtl/>
          <w:lang w:bidi="ar-LB"/>
        </w:rPr>
        <w:t xml:space="preserve">خبير وطني </w:t>
      </w:r>
      <w:r w:rsidR="00B2592A">
        <w:rPr>
          <w:rFonts w:asciiTheme="majorBidi" w:hAnsiTheme="majorBidi" w:cstheme="majorBidi"/>
          <w:szCs w:val="24"/>
          <w:rtl/>
          <w:lang w:bidi="ar-LB"/>
        </w:rPr>
        <w:t>عشرة مدربين</w:t>
      </w:r>
      <w:r w:rsidRPr="009B321B">
        <w:rPr>
          <w:rFonts w:asciiTheme="majorBidi" w:hAnsiTheme="majorBidi" w:cstheme="majorBidi"/>
          <w:szCs w:val="24"/>
          <w:rtl/>
          <w:lang w:bidi="ar-LB"/>
        </w:rPr>
        <w:t xml:space="preserve">؛ </w:t>
      </w:r>
      <w:r w:rsidR="00B2592A">
        <w:rPr>
          <w:rFonts w:asciiTheme="majorBidi" w:hAnsiTheme="majorBidi" w:cstheme="majorBidi"/>
          <w:szCs w:val="24"/>
          <w:rtl/>
          <w:lang w:bidi="ar-LB"/>
        </w:rPr>
        <w:t>و</w:t>
      </w:r>
      <w:r w:rsidRPr="009B321B">
        <w:rPr>
          <w:rFonts w:asciiTheme="majorBidi" w:hAnsiTheme="majorBidi" w:cstheme="majorBidi"/>
          <w:szCs w:val="24"/>
          <w:rtl/>
          <w:lang w:bidi="ar-LB"/>
        </w:rPr>
        <w:t xml:space="preserve">سيتم تدريب 100 </w:t>
      </w:r>
      <w:r w:rsidR="00B2592A">
        <w:rPr>
          <w:rFonts w:asciiTheme="majorBidi" w:hAnsiTheme="majorBidi" w:cstheme="majorBidi"/>
          <w:szCs w:val="24"/>
          <w:rtl/>
          <w:lang w:bidi="ar-LB"/>
        </w:rPr>
        <w:t xml:space="preserve">ضابط </w:t>
      </w:r>
      <w:r w:rsidRPr="009B321B">
        <w:rPr>
          <w:rFonts w:asciiTheme="majorBidi" w:hAnsiTheme="majorBidi" w:cstheme="majorBidi"/>
          <w:szCs w:val="24"/>
          <w:rtl/>
          <w:lang w:bidi="ar-LB"/>
        </w:rPr>
        <w:t xml:space="preserve">جمارك وإنفاذ القانون على تدابير </w:t>
      </w:r>
      <w:r w:rsidR="00B2592A">
        <w:rPr>
          <w:rFonts w:asciiTheme="majorBidi" w:hAnsiTheme="majorBidi" w:cstheme="majorBidi"/>
          <w:szCs w:val="24"/>
          <w:rtl/>
          <w:lang w:bidi="ar-LB"/>
        </w:rPr>
        <w:t>مراقبة</w:t>
      </w:r>
      <w:r w:rsidRPr="009B321B">
        <w:rPr>
          <w:rFonts w:asciiTheme="majorBidi" w:hAnsiTheme="majorBidi" w:cstheme="majorBidi"/>
          <w:szCs w:val="24"/>
          <w:rtl/>
          <w:lang w:bidi="ar-LB"/>
        </w:rPr>
        <w:t xml:space="preserve"> </w:t>
      </w:r>
      <w:r w:rsidR="00B2592A" w:rsidRPr="009B321B">
        <w:rPr>
          <w:rFonts w:asciiTheme="majorBidi" w:hAnsiTheme="majorBidi" w:cstheme="majorBidi"/>
          <w:szCs w:val="24"/>
          <w:rtl/>
          <w:lang w:bidi="ar-LB"/>
        </w:rPr>
        <w:t xml:space="preserve">المواد الهيدروكلوروفلوروكربونية </w:t>
      </w:r>
      <w:r w:rsidR="00B2592A" w:rsidRPr="00B56112">
        <w:rPr>
          <w:szCs w:val="24"/>
          <w:rtl/>
          <w:lang w:bidi="ar-LB"/>
        </w:rPr>
        <w:t xml:space="preserve">وآلية الموافقة </w:t>
      </w:r>
      <w:r w:rsidR="00B2592A">
        <w:rPr>
          <w:szCs w:val="24"/>
          <w:rtl/>
          <w:lang w:bidi="ar-LB"/>
        </w:rPr>
        <w:t xml:space="preserve">المستنيرة </w:t>
      </w:r>
      <w:r w:rsidR="00B2592A" w:rsidRPr="00B56112">
        <w:rPr>
          <w:szCs w:val="24"/>
          <w:rtl/>
          <w:lang w:bidi="ar-LB"/>
        </w:rPr>
        <w:t>المسبقة غير الرسمية</w:t>
      </w:r>
      <w:r w:rsidRPr="009B321B">
        <w:rPr>
          <w:rFonts w:asciiTheme="majorBidi" w:hAnsiTheme="majorBidi" w:cstheme="majorBidi"/>
          <w:szCs w:val="24"/>
          <w:rtl/>
          <w:lang w:bidi="ar-LB"/>
        </w:rPr>
        <w:t xml:space="preserve">؛ </w:t>
      </w:r>
      <w:r w:rsidR="00B2592A">
        <w:rPr>
          <w:rFonts w:asciiTheme="majorBidi" w:hAnsiTheme="majorBidi" w:cstheme="majorBidi"/>
          <w:szCs w:val="24"/>
          <w:rtl/>
          <w:lang w:bidi="ar-LB"/>
        </w:rPr>
        <w:t>و</w:t>
      </w:r>
      <w:r w:rsidRPr="009B321B">
        <w:rPr>
          <w:rFonts w:asciiTheme="majorBidi" w:hAnsiTheme="majorBidi" w:cstheme="majorBidi"/>
          <w:szCs w:val="24"/>
          <w:rtl/>
          <w:lang w:bidi="ar-LB"/>
        </w:rPr>
        <w:t xml:space="preserve">سيتم </w:t>
      </w:r>
      <w:r w:rsidR="00B2592A">
        <w:rPr>
          <w:rFonts w:asciiTheme="majorBidi" w:hAnsiTheme="majorBidi" w:cstheme="majorBidi"/>
          <w:szCs w:val="24"/>
          <w:rtl/>
          <w:lang w:bidi="ar-LB"/>
        </w:rPr>
        <w:t xml:space="preserve">إجراء حوار حدودي واحد، وستتم مراجعة دليل </w:t>
      </w:r>
      <w:r w:rsidRPr="009B321B">
        <w:rPr>
          <w:rFonts w:asciiTheme="majorBidi" w:hAnsiTheme="majorBidi" w:cstheme="majorBidi"/>
          <w:szCs w:val="24"/>
          <w:rtl/>
          <w:lang w:bidi="ar-LB"/>
        </w:rPr>
        <w:t>تدريب الجم</w:t>
      </w:r>
      <w:r w:rsidR="00B2592A">
        <w:rPr>
          <w:rFonts w:asciiTheme="majorBidi" w:hAnsiTheme="majorBidi" w:cstheme="majorBidi"/>
          <w:szCs w:val="24"/>
          <w:rtl/>
          <w:lang w:bidi="ar-LB"/>
        </w:rPr>
        <w:t>ارك</w:t>
      </w:r>
      <w:r w:rsidRPr="009B321B">
        <w:rPr>
          <w:rFonts w:asciiTheme="majorBidi" w:hAnsiTheme="majorBidi" w:cstheme="majorBidi"/>
          <w:szCs w:val="24"/>
          <w:rtl/>
          <w:lang w:bidi="ar-LB"/>
        </w:rPr>
        <w:t xml:space="preserve"> (</w:t>
      </w:r>
      <w:r w:rsidR="00B2592A">
        <w:rPr>
          <w:rFonts w:asciiTheme="majorBidi" w:hAnsiTheme="majorBidi" w:cstheme="majorBidi"/>
          <w:szCs w:val="24"/>
          <w:rtl/>
          <w:lang w:bidi="ar-LB"/>
        </w:rPr>
        <w:t>اليونيب</w:t>
      </w:r>
      <w:r w:rsidRPr="009B321B">
        <w:rPr>
          <w:rFonts w:asciiTheme="majorBidi" w:hAnsiTheme="majorBidi" w:cstheme="majorBidi"/>
          <w:szCs w:val="24"/>
          <w:rtl/>
          <w:lang w:bidi="ar-LB"/>
        </w:rPr>
        <w:t>) (</w:t>
      </w:r>
      <w:r w:rsidR="00B2592A">
        <w:rPr>
          <w:rFonts w:asciiTheme="majorBidi" w:hAnsiTheme="majorBidi" w:cstheme="majorBidi"/>
          <w:szCs w:val="24"/>
          <w:rtl/>
          <w:lang w:bidi="ar-LB"/>
        </w:rPr>
        <w:t>40,000</w:t>
      </w:r>
      <w:r w:rsidRPr="009B321B">
        <w:rPr>
          <w:rFonts w:asciiTheme="majorBidi" w:hAnsiTheme="majorBidi" w:cstheme="majorBidi"/>
          <w:szCs w:val="24"/>
          <w:rtl/>
          <w:lang w:bidi="ar-LB"/>
        </w:rPr>
        <w:t xml:space="preserve"> دولار</w:t>
      </w:r>
      <w:r w:rsidR="00B2592A">
        <w:rPr>
          <w:rFonts w:asciiTheme="majorBidi" w:hAnsiTheme="majorBidi" w:cstheme="majorBidi"/>
          <w:szCs w:val="24"/>
          <w:rtl/>
          <w:lang w:bidi="ar-LB"/>
        </w:rPr>
        <w:t>ا</w:t>
      </w:r>
      <w:r w:rsidRPr="009B321B">
        <w:rPr>
          <w:rFonts w:asciiTheme="majorBidi" w:hAnsiTheme="majorBidi" w:cstheme="majorBidi"/>
          <w:szCs w:val="24"/>
          <w:rtl/>
          <w:lang w:bidi="ar-LB"/>
        </w:rPr>
        <w:t xml:space="preserve"> أمريكي</w:t>
      </w:r>
      <w:r w:rsidR="00B2592A">
        <w:rPr>
          <w:rFonts w:asciiTheme="majorBidi" w:hAnsiTheme="majorBidi" w:cstheme="majorBidi"/>
          <w:szCs w:val="24"/>
          <w:rtl/>
          <w:lang w:bidi="ar-LB"/>
        </w:rPr>
        <w:t>ا</w:t>
      </w:r>
      <w:r w:rsidRPr="009B321B">
        <w:rPr>
          <w:rFonts w:asciiTheme="majorBidi" w:hAnsiTheme="majorBidi" w:cstheme="majorBidi"/>
          <w:szCs w:val="24"/>
          <w:rtl/>
          <w:lang w:bidi="ar-LB"/>
        </w:rPr>
        <w:t>)؛</w:t>
      </w:r>
    </w:p>
    <w:p w14:paraId="5392624D" w14:textId="57B3B40F" w:rsidR="008342A3" w:rsidRPr="009B321B" w:rsidRDefault="00B2592A" w:rsidP="004D7603">
      <w:pPr>
        <w:pStyle w:val="Heading2"/>
        <w:numPr>
          <w:ilvl w:val="1"/>
          <w:numId w:val="27"/>
        </w:numPr>
        <w:bidi/>
        <w:rPr>
          <w:rFonts w:asciiTheme="majorBidi" w:hAnsiTheme="majorBidi" w:cstheme="majorBidi"/>
          <w:szCs w:val="24"/>
          <w:rtl/>
          <w:lang w:bidi="ar-LB"/>
        </w:rPr>
      </w:pPr>
      <w:r w:rsidRPr="00B2592A">
        <w:rPr>
          <w:rFonts w:asciiTheme="majorBidi" w:hAnsiTheme="majorBidi" w:cstheme="majorBidi"/>
          <w:b/>
          <w:i/>
          <w:iCs/>
          <w:kern w:val="28"/>
          <w:szCs w:val="24"/>
          <w:rtl/>
          <w:lang w:bidi="ar-LB"/>
        </w:rPr>
        <w:t>و</w:t>
      </w:r>
      <w:r w:rsidR="008342A3" w:rsidRPr="00B2592A">
        <w:rPr>
          <w:rFonts w:asciiTheme="majorBidi" w:hAnsiTheme="majorBidi" w:cstheme="majorBidi"/>
          <w:b/>
          <w:i/>
          <w:iCs/>
          <w:kern w:val="28"/>
          <w:szCs w:val="24"/>
          <w:rtl/>
          <w:lang w:bidi="ar-LB"/>
        </w:rPr>
        <w:t xml:space="preserve">وضع معايير فنية وطنية وتعزيز المشتريات الخضراء لأنظمة </w:t>
      </w:r>
      <w:r w:rsidR="004D7603">
        <w:rPr>
          <w:rFonts w:asciiTheme="majorBidi" w:hAnsiTheme="majorBidi" w:cstheme="majorBidi"/>
          <w:b/>
          <w:i/>
          <w:iCs/>
          <w:kern w:val="28"/>
          <w:szCs w:val="24"/>
          <w:rtl/>
          <w:lang w:bidi="ar-LB"/>
        </w:rPr>
        <w:t xml:space="preserve">التبريد </w:t>
      </w:r>
      <w:r w:rsidR="008342A3" w:rsidRPr="00B2592A">
        <w:rPr>
          <w:rFonts w:asciiTheme="majorBidi" w:hAnsiTheme="majorBidi" w:cstheme="majorBidi"/>
          <w:b/>
          <w:i/>
          <w:iCs/>
          <w:kern w:val="28"/>
          <w:szCs w:val="24"/>
          <w:rtl/>
          <w:lang w:bidi="ar-LB"/>
        </w:rPr>
        <w:t>وتكييف الهواء:</w:t>
      </w:r>
      <w:r w:rsidR="008342A3" w:rsidRPr="009B321B">
        <w:rPr>
          <w:rFonts w:asciiTheme="majorBidi" w:hAnsiTheme="majorBidi" w:cstheme="majorBidi"/>
          <w:bCs/>
          <w:i/>
          <w:iCs/>
          <w:kern w:val="28"/>
          <w:szCs w:val="24"/>
          <w:rtl/>
          <w:lang w:bidi="ar-LB"/>
        </w:rPr>
        <w:t xml:space="preserve"> </w:t>
      </w:r>
      <w:r w:rsidR="008342A3" w:rsidRPr="009B321B">
        <w:rPr>
          <w:rFonts w:asciiTheme="majorBidi" w:hAnsiTheme="majorBidi" w:cstheme="majorBidi"/>
          <w:szCs w:val="24"/>
          <w:rtl/>
          <w:lang w:bidi="ar-LB"/>
        </w:rPr>
        <w:t xml:space="preserve">سيتم إشراك خبير وطني لوضع معايير </w:t>
      </w:r>
      <w:r w:rsidR="004D7603">
        <w:rPr>
          <w:rFonts w:asciiTheme="majorBidi" w:hAnsiTheme="majorBidi" w:cstheme="majorBidi"/>
          <w:szCs w:val="24"/>
          <w:rtl/>
          <w:lang w:bidi="ar-LB"/>
        </w:rPr>
        <w:t>فنية</w:t>
      </w:r>
      <w:r w:rsidR="008342A3" w:rsidRPr="009B321B">
        <w:rPr>
          <w:rFonts w:asciiTheme="majorBidi" w:hAnsiTheme="majorBidi" w:cstheme="majorBidi"/>
          <w:szCs w:val="24"/>
          <w:rtl/>
          <w:lang w:bidi="ar-LB"/>
        </w:rPr>
        <w:t xml:space="preserve"> وطنية بشأن التعامل الآمن مع التكنولوجيات ذات القدرة المنخفضة على إحداث الاحترار العالمي والموفرة للطاقة في قطاع التبريد وتكييف الهواء، بما في ذلك </w:t>
      </w:r>
      <w:r w:rsidR="004D7603">
        <w:rPr>
          <w:rFonts w:asciiTheme="majorBidi" w:hAnsiTheme="majorBidi" w:cstheme="majorBidi"/>
          <w:szCs w:val="24"/>
          <w:rtl/>
          <w:lang w:bidi="ar-LB"/>
        </w:rPr>
        <w:t>مواد التبريد</w:t>
      </w:r>
      <w:r w:rsidR="008342A3" w:rsidRPr="009B321B">
        <w:rPr>
          <w:rFonts w:asciiTheme="majorBidi" w:hAnsiTheme="majorBidi" w:cstheme="majorBidi"/>
          <w:szCs w:val="24"/>
          <w:rtl/>
          <w:lang w:bidi="ar-LB"/>
        </w:rPr>
        <w:t xml:space="preserve"> ذات القدرة المنخفضة أو الص</w:t>
      </w:r>
      <w:r w:rsidR="004D7603">
        <w:rPr>
          <w:rFonts w:asciiTheme="majorBidi" w:hAnsiTheme="majorBidi" w:cstheme="majorBidi"/>
          <w:szCs w:val="24"/>
          <w:rtl/>
          <w:lang w:bidi="ar-LB"/>
        </w:rPr>
        <w:t xml:space="preserve">فرية على إحداث الاحترار العالمي، والنظر في أحكام نظام إصدار </w:t>
      </w:r>
      <w:r w:rsidR="008342A3" w:rsidRPr="009B321B">
        <w:rPr>
          <w:rFonts w:asciiTheme="majorBidi" w:hAnsiTheme="majorBidi" w:cstheme="majorBidi"/>
          <w:szCs w:val="24"/>
          <w:rtl/>
          <w:lang w:bidi="ar-LB"/>
        </w:rPr>
        <w:t>شهادات</w:t>
      </w:r>
      <w:r w:rsidR="004D7603">
        <w:rPr>
          <w:rFonts w:asciiTheme="majorBidi" w:hAnsiTheme="majorBidi" w:cstheme="majorBidi"/>
          <w:szCs w:val="24"/>
          <w:rtl/>
          <w:lang w:bidi="ar-LB"/>
        </w:rPr>
        <w:t xml:space="preserve"> الاعتماد. وسي</w:t>
      </w:r>
      <w:r w:rsidR="008342A3" w:rsidRPr="009B321B">
        <w:rPr>
          <w:rFonts w:asciiTheme="majorBidi" w:hAnsiTheme="majorBidi" w:cstheme="majorBidi"/>
          <w:szCs w:val="24"/>
          <w:rtl/>
          <w:lang w:bidi="ar-LB"/>
        </w:rPr>
        <w:t xml:space="preserve">تم </w:t>
      </w:r>
      <w:r w:rsidR="004D7603">
        <w:rPr>
          <w:rFonts w:asciiTheme="majorBidi" w:hAnsiTheme="majorBidi" w:cstheme="majorBidi"/>
          <w:szCs w:val="24"/>
          <w:rtl/>
          <w:lang w:bidi="ar-LB"/>
        </w:rPr>
        <w:t>استعراض مشروع</w:t>
      </w:r>
      <w:r w:rsidR="008342A3" w:rsidRPr="009B321B">
        <w:rPr>
          <w:rFonts w:asciiTheme="majorBidi" w:hAnsiTheme="majorBidi" w:cstheme="majorBidi"/>
          <w:szCs w:val="24"/>
          <w:rtl/>
          <w:lang w:bidi="ar-LB"/>
        </w:rPr>
        <w:t xml:space="preserve"> المعايير في اجتماعات أصحاب المصلحة، وسيتم نشر وطباعة 100 نسخة من المعايير. وسيتم تنظيم دورتين تدريبيتين لبناء قدرات وحدة الأوزون الوطنية </w:t>
      </w:r>
      <w:r w:rsidR="004D4345" w:rsidRPr="009B321B">
        <w:rPr>
          <w:rFonts w:asciiTheme="majorBidi" w:hAnsiTheme="majorBidi" w:cstheme="majorBidi"/>
          <w:szCs w:val="24"/>
          <w:rtl/>
          <w:lang w:bidi="ar-LB"/>
        </w:rPr>
        <w:t>و40</w:t>
      </w:r>
      <w:r w:rsidR="008342A3" w:rsidRPr="009B321B">
        <w:rPr>
          <w:rFonts w:asciiTheme="majorBidi" w:hAnsiTheme="majorBidi" w:cstheme="majorBidi"/>
          <w:szCs w:val="24"/>
          <w:rtl/>
          <w:lang w:bidi="ar-LB"/>
        </w:rPr>
        <w:t xml:space="preserve"> مسؤولاً عن المعايير ومفتشي البيئة وغي</w:t>
      </w:r>
      <w:r w:rsidR="004D7603">
        <w:rPr>
          <w:rFonts w:asciiTheme="majorBidi" w:hAnsiTheme="majorBidi" w:cstheme="majorBidi"/>
          <w:szCs w:val="24"/>
          <w:rtl/>
          <w:lang w:bidi="ar-LB"/>
        </w:rPr>
        <w:t>رهم من أصحاب المصلحة الرئيسيين من أجل وضع</w:t>
      </w:r>
      <w:r w:rsidR="008342A3" w:rsidRPr="009B321B">
        <w:rPr>
          <w:rFonts w:asciiTheme="majorBidi" w:hAnsiTheme="majorBidi" w:cstheme="majorBidi"/>
          <w:szCs w:val="24"/>
          <w:rtl/>
          <w:lang w:bidi="ar-LB"/>
        </w:rPr>
        <w:t xml:space="preserve"> وإنفاذ المعايير الفنية. </w:t>
      </w:r>
      <w:r w:rsidR="004D7603">
        <w:rPr>
          <w:rFonts w:asciiTheme="majorBidi" w:hAnsiTheme="majorBidi" w:cstheme="majorBidi"/>
          <w:szCs w:val="24"/>
          <w:rtl/>
          <w:lang w:bidi="ar-LB"/>
        </w:rPr>
        <w:t>و</w:t>
      </w:r>
      <w:r w:rsidR="008342A3" w:rsidRPr="009B321B">
        <w:rPr>
          <w:rFonts w:asciiTheme="majorBidi" w:hAnsiTheme="majorBidi" w:cstheme="majorBidi"/>
          <w:szCs w:val="24"/>
          <w:rtl/>
          <w:lang w:bidi="ar-LB"/>
        </w:rPr>
        <w:t xml:space="preserve">سيتم تنظيم حملة توعية لفنيي </w:t>
      </w:r>
      <w:r w:rsidR="004D7603" w:rsidRPr="009B321B">
        <w:rPr>
          <w:rFonts w:asciiTheme="majorBidi" w:hAnsiTheme="majorBidi" w:cstheme="majorBidi"/>
          <w:szCs w:val="24"/>
          <w:rtl/>
          <w:lang w:bidi="ar-LB"/>
        </w:rPr>
        <w:t xml:space="preserve">التبريد وتكييف الهواء </w:t>
      </w:r>
      <w:r w:rsidR="008342A3" w:rsidRPr="009B321B">
        <w:rPr>
          <w:rFonts w:asciiTheme="majorBidi" w:hAnsiTheme="majorBidi" w:cstheme="majorBidi"/>
          <w:szCs w:val="24"/>
          <w:rtl/>
          <w:lang w:bidi="ar-LB"/>
        </w:rPr>
        <w:t xml:space="preserve">والمستوردين والصناعات </w:t>
      </w:r>
      <w:r w:rsidR="004D7603">
        <w:rPr>
          <w:rFonts w:asciiTheme="majorBidi" w:hAnsiTheme="majorBidi" w:cstheme="majorBidi"/>
          <w:szCs w:val="24"/>
          <w:rtl/>
          <w:lang w:bidi="ar-LB"/>
        </w:rPr>
        <w:t>وعامة الناس</w:t>
      </w:r>
      <w:r w:rsidR="008342A3" w:rsidRPr="009B321B">
        <w:rPr>
          <w:rFonts w:asciiTheme="majorBidi" w:hAnsiTheme="majorBidi" w:cstheme="majorBidi"/>
          <w:szCs w:val="24"/>
          <w:rtl/>
          <w:lang w:bidi="ar-LB"/>
        </w:rPr>
        <w:t xml:space="preserve"> لتعزيز الامتثال للمعايير وتسهيل </w:t>
      </w:r>
      <w:r w:rsidR="004D7603">
        <w:rPr>
          <w:rFonts w:asciiTheme="majorBidi" w:hAnsiTheme="majorBidi" w:cstheme="majorBidi"/>
          <w:szCs w:val="24"/>
          <w:rtl/>
          <w:lang w:bidi="ar-LB"/>
        </w:rPr>
        <w:t>وضع</w:t>
      </w:r>
      <w:r w:rsidR="008342A3" w:rsidRPr="009B321B">
        <w:rPr>
          <w:rFonts w:asciiTheme="majorBidi" w:hAnsiTheme="majorBidi" w:cstheme="majorBidi"/>
          <w:szCs w:val="24"/>
          <w:rtl/>
          <w:lang w:bidi="ar-LB"/>
        </w:rPr>
        <w:t xml:space="preserve"> السياسات التي تدعم المشتريات الخضراء في المؤسسات العامة؛ </w:t>
      </w:r>
      <w:r w:rsidR="004D7603">
        <w:rPr>
          <w:rFonts w:asciiTheme="majorBidi" w:hAnsiTheme="majorBidi" w:cstheme="majorBidi"/>
          <w:szCs w:val="24"/>
          <w:rtl/>
          <w:lang w:bidi="ar-LB"/>
        </w:rPr>
        <w:t>و</w:t>
      </w:r>
      <w:r w:rsidR="008342A3" w:rsidRPr="009B321B">
        <w:rPr>
          <w:rFonts w:asciiTheme="majorBidi" w:hAnsiTheme="majorBidi" w:cstheme="majorBidi"/>
          <w:szCs w:val="24"/>
          <w:rtl/>
          <w:lang w:bidi="ar-LB"/>
        </w:rPr>
        <w:t xml:space="preserve">سيتم تدريب موظفي المشتريات على المشتريات الخضراء لأنظمة </w:t>
      </w:r>
      <w:r w:rsidR="004D7603" w:rsidRPr="009B321B">
        <w:rPr>
          <w:rFonts w:asciiTheme="majorBidi" w:hAnsiTheme="majorBidi" w:cstheme="majorBidi"/>
          <w:szCs w:val="24"/>
          <w:rtl/>
          <w:lang w:bidi="ar-LB"/>
        </w:rPr>
        <w:t xml:space="preserve">التبريد وتكييف الهواء </w:t>
      </w:r>
      <w:r w:rsidR="008342A3" w:rsidRPr="009B321B">
        <w:rPr>
          <w:rFonts w:asciiTheme="majorBidi" w:hAnsiTheme="majorBidi" w:cstheme="majorBidi"/>
          <w:szCs w:val="24"/>
          <w:rtl/>
          <w:lang w:bidi="ar-LB"/>
        </w:rPr>
        <w:t>(</w:t>
      </w:r>
      <w:r w:rsidR="004D7603">
        <w:rPr>
          <w:rFonts w:asciiTheme="majorBidi" w:hAnsiTheme="majorBidi" w:cstheme="majorBidi"/>
          <w:szCs w:val="24"/>
          <w:rtl/>
          <w:lang w:bidi="ar-LB"/>
        </w:rPr>
        <w:t>اليونيب</w:t>
      </w:r>
      <w:r w:rsidR="008342A3" w:rsidRPr="009B321B">
        <w:rPr>
          <w:rFonts w:asciiTheme="majorBidi" w:hAnsiTheme="majorBidi" w:cstheme="majorBidi"/>
          <w:szCs w:val="24"/>
          <w:rtl/>
          <w:lang w:bidi="ar-LB"/>
        </w:rPr>
        <w:t>) (70,000 دولار</w:t>
      </w:r>
      <w:r w:rsidR="004D7603">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sidR="004D7603">
        <w:rPr>
          <w:rFonts w:asciiTheme="majorBidi" w:hAnsiTheme="majorBidi" w:cstheme="majorBidi"/>
          <w:szCs w:val="24"/>
          <w:rtl/>
          <w:lang w:bidi="ar-LB"/>
        </w:rPr>
        <w:t>ا</w:t>
      </w:r>
      <w:r w:rsidR="008342A3" w:rsidRPr="009B321B">
        <w:rPr>
          <w:rFonts w:asciiTheme="majorBidi" w:hAnsiTheme="majorBidi" w:cstheme="majorBidi"/>
          <w:szCs w:val="24"/>
          <w:rtl/>
          <w:lang w:bidi="ar-LB"/>
        </w:rPr>
        <w:t>)؛</w:t>
      </w:r>
    </w:p>
    <w:p w14:paraId="31D21783" w14:textId="3682F8FC" w:rsidR="008342A3" w:rsidRPr="009B321B" w:rsidRDefault="004D7603" w:rsidP="00FE5C50">
      <w:pPr>
        <w:pStyle w:val="Heading2"/>
        <w:numPr>
          <w:ilvl w:val="1"/>
          <w:numId w:val="27"/>
        </w:numPr>
        <w:bidi/>
        <w:rPr>
          <w:rFonts w:asciiTheme="majorBidi" w:hAnsiTheme="majorBidi" w:cstheme="majorBidi"/>
          <w:szCs w:val="24"/>
          <w:rtl/>
          <w:lang w:bidi="ar-LB"/>
        </w:rPr>
      </w:pPr>
      <w:r>
        <w:rPr>
          <w:rFonts w:asciiTheme="majorBidi" w:hAnsiTheme="majorBidi" w:cstheme="majorBidi"/>
          <w:i/>
          <w:iCs/>
          <w:szCs w:val="24"/>
          <w:rtl/>
          <w:lang w:bidi="ar-LB"/>
        </w:rPr>
        <w:t>وتعزيز قدرات فنيي</w:t>
      </w:r>
      <w:r w:rsidR="008342A3" w:rsidRPr="009B321B">
        <w:rPr>
          <w:rFonts w:asciiTheme="majorBidi" w:hAnsiTheme="majorBidi" w:cstheme="majorBidi"/>
          <w:i/>
          <w:iCs/>
          <w:szCs w:val="24"/>
          <w:rtl/>
          <w:lang w:bidi="ar-LB"/>
        </w:rPr>
        <w:t xml:space="preserve"> </w:t>
      </w:r>
      <w:r w:rsidRPr="009B321B">
        <w:rPr>
          <w:rFonts w:asciiTheme="majorBidi" w:hAnsiTheme="majorBidi" w:cstheme="majorBidi"/>
          <w:szCs w:val="24"/>
          <w:rtl/>
          <w:lang w:bidi="ar-LB"/>
        </w:rPr>
        <w:t>التبريد وتكييف الهواء</w:t>
      </w:r>
      <w:r w:rsidRPr="009B321B">
        <w:rPr>
          <w:rFonts w:asciiTheme="majorBidi" w:hAnsiTheme="majorBidi" w:cstheme="majorBidi"/>
          <w:i/>
          <w:iCs/>
          <w:szCs w:val="24"/>
          <w:rtl/>
          <w:lang w:bidi="ar-LB"/>
        </w:rPr>
        <w:t xml:space="preserve"> </w:t>
      </w:r>
      <w:r w:rsidR="008342A3" w:rsidRPr="009B321B">
        <w:rPr>
          <w:rFonts w:asciiTheme="majorBidi" w:hAnsiTheme="majorBidi" w:cstheme="majorBidi"/>
          <w:i/>
          <w:iCs/>
          <w:szCs w:val="24"/>
          <w:rtl/>
          <w:lang w:bidi="ar-LB"/>
        </w:rPr>
        <w:t>وتحديث مدونات الممارسات الوطنية لخدمة أنظمة</w:t>
      </w:r>
      <w:r w:rsidRPr="004D7603">
        <w:rPr>
          <w:rFonts w:asciiTheme="majorBidi" w:hAnsiTheme="majorBidi" w:cstheme="majorBidi"/>
          <w:szCs w:val="24"/>
          <w:rtl/>
          <w:lang w:bidi="ar-LB"/>
        </w:rPr>
        <w:t xml:space="preserve"> </w:t>
      </w:r>
      <w:r w:rsidRPr="009B321B">
        <w:rPr>
          <w:rFonts w:asciiTheme="majorBidi" w:hAnsiTheme="majorBidi" w:cstheme="majorBidi"/>
          <w:szCs w:val="24"/>
          <w:rtl/>
          <w:lang w:bidi="ar-LB"/>
        </w:rPr>
        <w:t>التبريد وتكييف الهواء</w:t>
      </w:r>
      <w:r w:rsidR="008342A3" w:rsidRPr="009B321B">
        <w:rPr>
          <w:rFonts w:asciiTheme="majorBidi" w:hAnsiTheme="majorBidi" w:cstheme="majorBidi"/>
          <w:szCs w:val="24"/>
          <w:rtl/>
          <w:lang w:bidi="ar-LB"/>
        </w:rPr>
        <w:t xml:space="preserve">: سيتم إجراء دورتين لبناء قدرات أصحاب المصلحة الرئيسيين </w:t>
      </w:r>
      <w:r w:rsidR="00FE5C50">
        <w:rPr>
          <w:rFonts w:asciiTheme="majorBidi" w:hAnsiTheme="majorBidi" w:cstheme="majorBidi"/>
          <w:szCs w:val="24"/>
          <w:rtl/>
          <w:lang w:bidi="ar-LB"/>
        </w:rPr>
        <w:t xml:space="preserve">الذين سيشاركون في عملية إصدار </w:t>
      </w:r>
      <w:r w:rsidR="008342A3" w:rsidRPr="009B321B">
        <w:rPr>
          <w:rFonts w:asciiTheme="majorBidi" w:hAnsiTheme="majorBidi" w:cstheme="majorBidi"/>
          <w:szCs w:val="24"/>
          <w:rtl/>
          <w:lang w:bidi="ar-LB"/>
        </w:rPr>
        <w:t>شهادات</w:t>
      </w:r>
      <w:r w:rsidR="00FE5C50">
        <w:rPr>
          <w:rFonts w:asciiTheme="majorBidi" w:hAnsiTheme="majorBidi" w:cstheme="majorBidi"/>
          <w:szCs w:val="24"/>
          <w:rtl/>
          <w:lang w:bidi="ar-LB"/>
        </w:rPr>
        <w:t xml:space="preserve"> الاعتماد</w:t>
      </w:r>
      <w:r w:rsidR="008342A3" w:rsidRPr="009B321B">
        <w:rPr>
          <w:rFonts w:asciiTheme="majorBidi" w:hAnsiTheme="majorBidi" w:cstheme="majorBidi"/>
          <w:szCs w:val="24"/>
          <w:rtl/>
          <w:lang w:bidi="ar-LB"/>
        </w:rPr>
        <w:t xml:space="preserve">؛ </w:t>
      </w:r>
      <w:r w:rsidR="00FE5C50">
        <w:rPr>
          <w:rFonts w:asciiTheme="majorBidi" w:hAnsiTheme="majorBidi" w:cstheme="majorBidi"/>
          <w:szCs w:val="24"/>
          <w:rtl/>
          <w:lang w:bidi="ar-LB"/>
        </w:rPr>
        <w:t>ويحد</w:t>
      </w:r>
      <w:r w:rsidR="004D4345">
        <w:rPr>
          <w:rFonts w:asciiTheme="majorBidi" w:hAnsiTheme="majorBidi" w:cstheme="majorBidi"/>
          <w:szCs w:val="24"/>
          <w:rtl/>
          <w:lang w:val="en-US" w:bidi="ar-LB"/>
        </w:rPr>
        <w:t>ّ</w:t>
      </w:r>
      <w:r w:rsidR="00FE5C50">
        <w:rPr>
          <w:rFonts w:asciiTheme="majorBidi" w:hAnsiTheme="majorBidi" w:cstheme="majorBidi"/>
          <w:szCs w:val="24"/>
          <w:rtl/>
          <w:lang w:bidi="ar-LB"/>
        </w:rPr>
        <w:t>ث</w:t>
      </w:r>
      <w:r w:rsidR="008342A3" w:rsidRPr="009B321B">
        <w:rPr>
          <w:rFonts w:asciiTheme="majorBidi" w:hAnsiTheme="majorBidi" w:cstheme="majorBidi"/>
          <w:szCs w:val="24"/>
          <w:rtl/>
          <w:lang w:bidi="ar-LB"/>
        </w:rPr>
        <w:t xml:space="preserve"> خبير وطني </w:t>
      </w:r>
      <w:r w:rsidR="00FE5C50">
        <w:rPr>
          <w:rFonts w:asciiTheme="majorBidi" w:hAnsiTheme="majorBidi" w:cstheme="majorBidi"/>
          <w:szCs w:val="24"/>
          <w:rtl/>
          <w:lang w:bidi="ar-LB"/>
        </w:rPr>
        <w:t>مدونات الممارسات</w:t>
      </w:r>
      <w:r w:rsidR="008342A3" w:rsidRPr="009B321B">
        <w:rPr>
          <w:rFonts w:asciiTheme="majorBidi" w:hAnsiTheme="majorBidi" w:cstheme="majorBidi"/>
          <w:szCs w:val="24"/>
          <w:rtl/>
          <w:lang w:bidi="ar-LB"/>
        </w:rPr>
        <w:t xml:space="preserve"> الوطنية لفنيي خدمة </w:t>
      </w:r>
      <w:r w:rsidR="00FE5C50" w:rsidRPr="009B321B">
        <w:rPr>
          <w:rFonts w:asciiTheme="majorBidi" w:hAnsiTheme="majorBidi" w:cstheme="majorBidi"/>
          <w:szCs w:val="24"/>
          <w:rtl/>
          <w:lang w:bidi="ar-LB"/>
        </w:rPr>
        <w:t>التبريد وتكييف الهواء</w:t>
      </w:r>
      <w:r w:rsidR="008342A3" w:rsidRPr="009B321B">
        <w:rPr>
          <w:rFonts w:asciiTheme="majorBidi" w:hAnsiTheme="majorBidi" w:cstheme="majorBidi"/>
          <w:szCs w:val="24"/>
          <w:rtl/>
          <w:lang w:bidi="ar-LB"/>
        </w:rPr>
        <w:t xml:space="preserve">؛ </w:t>
      </w:r>
      <w:r w:rsidR="00FE5C50">
        <w:rPr>
          <w:rFonts w:asciiTheme="majorBidi" w:hAnsiTheme="majorBidi" w:cstheme="majorBidi"/>
          <w:szCs w:val="24"/>
          <w:rtl/>
          <w:lang w:bidi="ar-LB"/>
        </w:rPr>
        <w:t>و</w:t>
      </w:r>
      <w:r w:rsidR="008342A3" w:rsidRPr="009B321B">
        <w:rPr>
          <w:rFonts w:asciiTheme="majorBidi" w:hAnsiTheme="majorBidi" w:cstheme="majorBidi"/>
          <w:szCs w:val="24"/>
          <w:rtl/>
          <w:lang w:bidi="ar-LB"/>
        </w:rPr>
        <w:t xml:space="preserve">سيتم عقد دورتين تدريبيتين لفنيي </w:t>
      </w:r>
      <w:r w:rsidR="00FE5C50" w:rsidRPr="009B321B">
        <w:rPr>
          <w:rFonts w:asciiTheme="majorBidi" w:hAnsiTheme="majorBidi" w:cstheme="majorBidi"/>
          <w:szCs w:val="24"/>
          <w:rtl/>
          <w:lang w:bidi="ar-LB"/>
        </w:rPr>
        <w:t xml:space="preserve">التبريد وتكييف الهواء </w:t>
      </w:r>
      <w:r w:rsidR="00FE5C50">
        <w:rPr>
          <w:rFonts w:asciiTheme="majorBidi" w:hAnsiTheme="majorBidi" w:cstheme="majorBidi"/>
          <w:szCs w:val="24"/>
          <w:rtl/>
          <w:lang w:bidi="ar-LB"/>
        </w:rPr>
        <w:t>على</w:t>
      </w:r>
      <w:r w:rsidR="008342A3" w:rsidRPr="009B321B">
        <w:rPr>
          <w:rFonts w:asciiTheme="majorBidi" w:hAnsiTheme="majorBidi" w:cstheme="majorBidi"/>
          <w:szCs w:val="24"/>
          <w:rtl/>
          <w:lang w:bidi="ar-LB"/>
        </w:rPr>
        <w:t xml:space="preserve"> ممارسات الخدمة الجيدة؛ وسيتم تنظيم اجتماع واحد يستهدف المستوردين والمستخدمين النهائيين بشأن فوائد استخدام التكنولوجيات ذات القدرة المنخفضة على إحداث الاحترار العالمي؛ وسيتم تحديث دليل التدريب لجمعية </w:t>
      </w:r>
      <w:r w:rsidR="00FE5C50" w:rsidRPr="009B321B">
        <w:rPr>
          <w:rFonts w:asciiTheme="majorBidi" w:hAnsiTheme="majorBidi" w:cstheme="majorBidi"/>
          <w:szCs w:val="24"/>
          <w:rtl/>
          <w:lang w:bidi="ar-LB"/>
        </w:rPr>
        <w:t xml:space="preserve">التبريد وتكييف الهواء </w:t>
      </w:r>
      <w:r w:rsidR="008342A3" w:rsidRPr="009B321B">
        <w:rPr>
          <w:rFonts w:asciiTheme="majorBidi" w:hAnsiTheme="majorBidi" w:cstheme="majorBidi"/>
          <w:szCs w:val="24"/>
          <w:rtl/>
          <w:lang w:bidi="ar-LB"/>
        </w:rPr>
        <w:t>وكليات التدريب (</w:t>
      </w:r>
      <w:r w:rsidR="00FE5C50">
        <w:rPr>
          <w:rFonts w:asciiTheme="majorBidi" w:hAnsiTheme="majorBidi" w:cstheme="majorBidi"/>
          <w:szCs w:val="24"/>
          <w:rtl/>
          <w:lang w:bidi="ar-LB"/>
        </w:rPr>
        <w:t>اليونيب</w:t>
      </w:r>
      <w:r w:rsidR="008342A3" w:rsidRPr="009B321B">
        <w:rPr>
          <w:rFonts w:asciiTheme="majorBidi" w:hAnsiTheme="majorBidi" w:cstheme="majorBidi"/>
          <w:szCs w:val="24"/>
          <w:rtl/>
          <w:lang w:bidi="ar-LB"/>
        </w:rPr>
        <w:t>) (65</w:t>
      </w:r>
      <w:r w:rsidR="00FE5C50">
        <w:rPr>
          <w:rFonts w:asciiTheme="majorBidi" w:hAnsiTheme="majorBidi" w:cstheme="majorBidi"/>
          <w:szCs w:val="24"/>
          <w:rtl/>
          <w:lang w:bidi="ar-LB"/>
        </w:rPr>
        <w:t>,</w:t>
      </w:r>
      <w:r w:rsidR="008342A3" w:rsidRPr="009B321B">
        <w:rPr>
          <w:rFonts w:asciiTheme="majorBidi" w:hAnsiTheme="majorBidi" w:cstheme="majorBidi"/>
          <w:szCs w:val="24"/>
          <w:rtl/>
          <w:lang w:bidi="ar-LB"/>
        </w:rPr>
        <w:t>000 دولار</w:t>
      </w:r>
      <w:r w:rsidR="00FE5C50">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sidR="00FE5C50">
        <w:rPr>
          <w:rFonts w:asciiTheme="majorBidi" w:hAnsiTheme="majorBidi" w:cstheme="majorBidi"/>
          <w:szCs w:val="24"/>
          <w:rtl/>
          <w:lang w:bidi="ar-LB"/>
        </w:rPr>
        <w:t>ا</w:t>
      </w:r>
      <w:r w:rsidR="008342A3" w:rsidRPr="009B321B">
        <w:rPr>
          <w:rFonts w:asciiTheme="majorBidi" w:hAnsiTheme="majorBidi" w:cstheme="majorBidi"/>
          <w:szCs w:val="24"/>
          <w:rtl/>
          <w:lang w:bidi="ar-LB"/>
        </w:rPr>
        <w:t>)؛</w:t>
      </w:r>
    </w:p>
    <w:p w14:paraId="63DCD9E0" w14:textId="77777777" w:rsidR="008342A3" w:rsidRPr="009B321B" w:rsidRDefault="00FE5C50" w:rsidP="00FE5C50">
      <w:pPr>
        <w:pStyle w:val="Heading2"/>
        <w:numPr>
          <w:ilvl w:val="1"/>
          <w:numId w:val="27"/>
        </w:numPr>
        <w:bidi/>
        <w:rPr>
          <w:rFonts w:asciiTheme="majorBidi" w:hAnsiTheme="majorBidi" w:cstheme="majorBidi"/>
          <w:szCs w:val="24"/>
          <w:rtl/>
          <w:lang w:bidi="ar-LB"/>
        </w:rPr>
      </w:pPr>
      <w:r>
        <w:rPr>
          <w:rFonts w:asciiTheme="majorBidi" w:hAnsiTheme="majorBidi" w:cstheme="majorBidi"/>
          <w:i/>
          <w:iCs/>
          <w:szCs w:val="24"/>
          <w:rtl/>
          <w:lang w:bidi="ar-LB"/>
        </w:rPr>
        <w:t>و</w:t>
      </w:r>
      <w:r w:rsidR="008342A3" w:rsidRPr="009B321B">
        <w:rPr>
          <w:rFonts w:asciiTheme="majorBidi" w:hAnsiTheme="majorBidi" w:cstheme="majorBidi"/>
          <w:i/>
          <w:iCs/>
          <w:szCs w:val="24"/>
          <w:rtl/>
          <w:lang w:bidi="ar-LB"/>
        </w:rPr>
        <w:t xml:space="preserve">تعزيز مراكز الامتياز والمساعدة </w:t>
      </w:r>
      <w:r>
        <w:rPr>
          <w:rFonts w:asciiTheme="majorBidi" w:hAnsiTheme="majorBidi" w:cstheme="majorBidi"/>
          <w:i/>
          <w:iCs/>
          <w:szCs w:val="24"/>
          <w:rtl/>
          <w:lang w:bidi="ar-LB"/>
        </w:rPr>
        <w:t>الفنية</w:t>
      </w:r>
      <w:r w:rsidR="008342A3" w:rsidRPr="009B321B">
        <w:rPr>
          <w:rFonts w:asciiTheme="majorBidi" w:hAnsiTheme="majorBidi" w:cstheme="majorBidi"/>
          <w:i/>
          <w:iCs/>
          <w:szCs w:val="24"/>
          <w:rtl/>
          <w:lang w:bidi="ar-LB"/>
        </w:rPr>
        <w:t xml:space="preserve">: سيتم </w:t>
      </w:r>
      <w:r w:rsidR="008342A3" w:rsidRPr="009B321B">
        <w:rPr>
          <w:rFonts w:asciiTheme="majorBidi" w:hAnsiTheme="majorBidi" w:cstheme="majorBidi"/>
          <w:szCs w:val="24"/>
          <w:rtl/>
          <w:lang w:bidi="ar-LB"/>
        </w:rPr>
        <w:t xml:space="preserve">وضع نموذج أعمال للبنية التحتية </w:t>
      </w:r>
      <w:r>
        <w:rPr>
          <w:rFonts w:asciiTheme="majorBidi" w:hAnsiTheme="majorBidi" w:cstheme="majorBidi"/>
          <w:szCs w:val="24"/>
          <w:rtl/>
          <w:lang w:bidi="ar-LB"/>
        </w:rPr>
        <w:t>لاسترداد</w:t>
      </w:r>
      <w:r w:rsidR="008342A3" w:rsidRPr="009B321B">
        <w:rPr>
          <w:rFonts w:asciiTheme="majorBidi" w:hAnsiTheme="majorBidi" w:cstheme="majorBidi"/>
          <w:szCs w:val="24"/>
          <w:rtl/>
          <w:lang w:bidi="ar-LB"/>
        </w:rPr>
        <w:t xml:space="preserve"> </w:t>
      </w:r>
      <w:r>
        <w:rPr>
          <w:rFonts w:asciiTheme="majorBidi" w:hAnsiTheme="majorBidi" w:cstheme="majorBidi"/>
          <w:szCs w:val="24"/>
          <w:rtl/>
          <w:lang w:bidi="ar-LB"/>
        </w:rPr>
        <w:t>وإعادة استخدام غازات التبريد</w:t>
      </w:r>
      <w:r w:rsidR="008342A3" w:rsidRPr="009B321B">
        <w:rPr>
          <w:rFonts w:asciiTheme="majorBidi" w:hAnsiTheme="majorBidi" w:cstheme="majorBidi"/>
          <w:szCs w:val="24"/>
          <w:rtl/>
          <w:lang w:bidi="ar-LB"/>
        </w:rPr>
        <w:t xml:space="preserve">، </w:t>
      </w:r>
      <w:r>
        <w:rPr>
          <w:rFonts w:asciiTheme="majorBidi" w:hAnsiTheme="majorBidi" w:cstheme="majorBidi"/>
          <w:szCs w:val="24"/>
          <w:rtl/>
          <w:lang w:bidi="ar-LB"/>
        </w:rPr>
        <w:t xml:space="preserve">يشمل اختصاصات </w:t>
      </w:r>
      <w:r w:rsidR="008342A3" w:rsidRPr="009B321B">
        <w:rPr>
          <w:rFonts w:asciiTheme="majorBidi" w:hAnsiTheme="majorBidi" w:cstheme="majorBidi"/>
          <w:szCs w:val="24"/>
          <w:rtl/>
          <w:lang w:bidi="ar-LB"/>
        </w:rPr>
        <w:t xml:space="preserve">مراكز </w:t>
      </w:r>
      <w:r>
        <w:rPr>
          <w:rFonts w:asciiTheme="majorBidi" w:hAnsiTheme="majorBidi" w:cstheme="majorBidi"/>
          <w:szCs w:val="24"/>
          <w:rtl/>
          <w:lang w:bidi="ar-LB"/>
        </w:rPr>
        <w:t>استضافة</w:t>
      </w:r>
      <w:r w:rsidR="008342A3" w:rsidRPr="009B321B">
        <w:rPr>
          <w:rFonts w:asciiTheme="majorBidi" w:hAnsiTheme="majorBidi" w:cstheme="majorBidi"/>
          <w:szCs w:val="24"/>
          <w:rtl/>
          <w:lang w:bidi="ar-LB"/>
        </w:rPr>
        <w:t xml:space="preserve"> </w:t>
      </w:r>
      <w:r>
        <w:rPr>
          <w:rFonts w:asciiTheme="majorBidi" w:hAnsiTheme="majorBidi" w:cstheme="majorBidi"/>
          <w:szCs w:val="24"/>
          <w:rtl/>
          <w:lang w:bidi="ar-LB"/>
        </w:rPr>
        <w:t>الاسترداد</w:t>
      </w:r>
      <w:r w:rsidRPr="009B321B">
        <w:rPr>
          <w:rFonts w:asciiTheme="majorBidi" w:hAnsiTheme="majorBidi" w:cstheme="majorBidi"/>
          <w:szCs w:val="24"/>
          <w:rtl/>
          <w:lang w:bidi="ar-LB"/>
        </w:rPr>
        <w:t xml:space="preserve"> </w:t>
      </w:r>
      <w:r>
        <w:rPr>
          <w:rFonts w:asciiTheme="majorBidi" w:hAnsiTheme="majorBidi" w:cstheme="majorBidi"/>
          <w:szCs w:val="24"/>
          <w:rtl/>
          <w:lang w:bidi="ar-LB"/>
        </w:rPr>
        <w:t>وإعادة الاستخدام</w:t>
      </w:r>
      <w:r w:rsidR="008342A3" w:rsidRPr="009B321B">
        <w:rPr>
          <w:rFonts w:asciiTheme="majorBidi" w:hAnsiTheme="majorBidi" w:cstheme="majorBidi"/>
          <w:szCs w:val="24"/>
          <w:rtl/>
          <w:lang w:bidi="ar-LB"/>
        </w:rPr>
        <w:t xml:space="preserve">؛ </w:t>
      </w:r>
      <w:r>
        <w:rPr>
          <w:rFonts w:asciiTheme="majorBidi" w:hAnsiTheme="majorBidi" w:cstheme="majorBidi"/>
          <w:szCs w:val="24"/>
          <w:rtl/>
          <w:lang w:bidi="ar-LB"/>
        </w:rPr>
        <w:t>و</w:t>
      </w:r>
      <w:r w:rsidR="008342A3" w:rsidRPr="009B321B">
        <w:rPr>
          <w:rFonts w:asciiTheme="majorBidi" w:hAnsiTheme="majorBidi" w:cstheme="majorBidi"/>
          <w:szCs w:val="24"/>
          <w:rtl/>
          <w:lang w:bidi="ar-LB"/>
        </w:rPr>
        <w:t xml:space="preserve">سيتم شراء وتوزيع المعدات اللازمة لثلاثة مراكز امتياز </w:t>
      </w:r>
      <w:r>
        <w:rPr>
          <w:rFonts w:asciiTheme="majorBidi" w:hAnsiTheme="majorBidi" w:cstheme="majorBidi"/>
          <w:szCs w:val="24"/>
          <w:rtl/>
          <w:lang w:bidi="ar-LB"/>
        </w:rPr>
        <w:t>(اليوئنديبي)</w:t>
      </w:r>
      <w:r w:rsidR="008342A3" w:rsidRPr="009B321B">
        <w:rPr>
          <w:rFonts w:asciiTheme="majorBidi" w:hAnsiTheme="majorBidi" w:cstheme="majorBidi"/>
          <w:szCs w:val="24"/>
          <w:rtl/>
          <w:lang w:bidi="ar-LB"/>
        </w:rPr>
        <w:t xml:space="preserve"> (55</w:t>
      </w:r>
      <w:r>
        <w:rPr>
          <w:rFonts w:asciiTheme="majorBidi" w:hAnsiTheme="majorBidi" w:cstheme="majorBidi"/>
          <w:szCs w:val="24"/>
          <w:rtl/>
          <w:lang w:bidi="ar-LB"/>
        </w:rPr>
        <w:t>,</w:t>
      </w:r>
      <w:r w:rsidR="008342A3" w:rsidRPr="009B321B">
        <w:rPr>
          <w:rFonts w:asciiTheme="majorBidi" w:hAnsiTheme="majorBidi" w:cstheme="majorBidi"/>
          <w:szCs w:val="24"/>
          <w:rtl/>
          <w:lang w:bidi="ar-LB"/>
        </w:rPr>
        <w:t>000 دولار</w:t>
      </w:r>
      <w:r>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Pr>
          <w:rFonts w:asciiTheme="majorBidi" w:hAnsiTheme="majorBidi" w:cstheme="majorBidi"/>
          <w:szCs w:val="24"/>
          <w:rtl/>
          <w:lang w:bidi="ar-LB"/>
        </w:rPr>
        <w:t>ا</w:t>
      </w:r>
      <w:r w:rsidR="008342A3" w:rsidRPr="009B321B">
        <w:rPr>
          <w:rFonts w:asciiTheme="majorBidi" w:hAnsiTheme="majorBidi" w:cstheme="majorBidi"/>
          <w:szCs w:val="24"/>
          <w:rtl/>
          <w:lang w:bidi="ar-LB"/>
        </w:rPr>
        <w:t>)؛</w:t>
      </w:r>
    </w:p>
    <w:p w14:paraId="2A9F45AF" w14:textId="77777777" w:rsidR="008342A3" w:rsidRPr="009B321B" w:rsidRDefault="00FE5C50" w:rsidP="00D90D87">
      <w:pPr>
        <w:pStyle w:val="Heading2"/>
        <w:numPr>
          <w:ilvl w:val="1"/>
          <w:numId w:val="27"/>
        </w:numPr>
        <w:bidi/>
        <w:rPr>
          <w:rFonts w:asciiTheme="majorBidi" w:hAnsiTheme="majorBidi" w:cstheme="majorBidi"/>
          <w:szCs w:val="24"/>
          <w:rtl/>
          <w:lang w:bidi="ar-LB"/>
        </w:rPr>
      </w:pPr>
      <w:r>
        <w:rPr>
          <w:rFonts w:asciiTheme="majorBidi" w:hAnsiTheme="majorBidi" w:cstheme="majorBidi"/>
          <w:i/>
          <w:iCs/>
          <w:szCs w:val="24"/>
          <w:rtl/>
          <w:lang w:bidi="ar-LB"/>
        </w:rPr>
        <w:t>و</w:t>
      </w:r>
      <w:r w:rsidR="00D90D87">
        <w:rPr>
          <w:rFonts w:asciiTheme="majorBidi" w:hAnsiTheme="majorBidi" w:cstheme="majorBidi"/>
          <w:i/>
          <w:iCs/>
          <w:szCs w:val="24"/>
          <w:rtl/>
          <w:lang w:bidi="ar-LB"/>
        </w:rPr>
        <w:t>أنشطة ل</w:t>
      </w:r>
      <w:r w:rsidR="008342A3" w:rsidRPr="009B321B">
        <w:rPr>
          <w:rFonts w:asciiTheme="majorBidi" w:hAnsiTheme="majorBidi" w:cstheme="majorBidi"/>
          <w:i/>
          <w:iCs/>
          <w:szCs w:val="24"/>
          <w:rtl/>
          <w:lang w:bidi="ar-LB"/>
        </w:rPr>
        <w:t xml:space="preserve">لحفاظ على كفاءة استخدام الطاقة </w:t>
      </w:r>
      <w:r w:rsidR="008342A3" w:rsidRPr="009B321B">
        <w:rPr>
          <w:rFonts w:asciiTheme="majorBidi" w:hAnsiTheme="majorBidi" w:cstheme="majorBidi"/>
          <w:szCs w:val="24"/>
          <w:rtl/>
          <w:lang w:bidi="ar-LB"/>
        </w:rPr>
        <w:t>(</w:t>
      </w:r>
      <w:r w:rsidR="00D90D87">
        <w:rPr>
          <w:rFonts w:asciiTheme="majorBidi" w:hAnsiTheme="majorBidi" w:cstheme="majorBidi"/>
          <w:szCs w:val="24"/>
          <w:rtl/>
          <w:lang w:bidi="ar-LB"/>
        </w:rPr>
        <w:t>اليونيب</w:t>
      </w:r>
      <w:r w:rsidR="008342A3" w:rsidRPr="009B321B">
        <w:rPr>
          <w:rFonts w:asciiTheme="majorBidi" w:hAnsiTheme="majorBidi" w:cstheme="majorBidi"/>
          <w:szCs w:val="24"/>
          <w:rtl/>
          <w:lang w:bidi="ar-LB"/>
        </w:rPr>
        <w:t>) (</w:t>
      </w:r>
      <w:r w:rsidR="00D90D87">
        <w:rPr>
          <w:rFonts w:asciiTheme="majorBidi" w:hAnsiTheme="majorBidi" w:cstheme="majorBidi"/>
          <w:szCs w:val="24"/>
          <w:rtl/>
          <w:lang w:bidi="ar-LB"/>
        </w:rPr>
        <w:t>120,000</w:t>
      </w:r>
      <w:r w:rsidR="008342A3" w:rsidRPr="009B321B">
        <w:rPr>
          <w:rFonts w:asciiTheme="majorBidi" w:hAnsiTheme="majorBidi" w:cstheme="majorBidi"/>
          <w:szCs w:val="24"/>
          <w:rtl/>
          <w:lang w:bidi="ar-LB"/>
        </w:rPr>
        <w:t xml:space="preserve"> دولار</w:t>
      </w:r>
      <w:r w:rsidR="00D90D87">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sidR="00D90D87">
        <w:rPr>
          <w:rFonts w:asciiTheme="majorBidi" w:hAnsiTheme="majorBidi" w:cstheme="majorBidi"/>
          <w:szCs w:val="24"/>
          <w:rtl/>
          <w:lang w:bidi="ar-LB"/>
        </w:rPr>
        <w:t>ا)؛</w:t>
      </w:r>
    </w:p>
    <w:p w14:paraId="3B412636" w14:textId="77777777" w:rsidR="008342A3" w:rsidRPr="009B321B" w:rsidRDefault="00D90D87" w:rsidP="00D90D87">
      <w:pPr>
        <w:pStyle w:val="Heading2"/>
        <w:numPr>
          <w:ilvl w:val="1"/>
          <w:numId w:val="27"/>
        </w:numPr>
        <w:bidi/>
        <w:rPr>
          <w:rFonts w:asciiTheme="majorBidi" w:hAnsiTheme="majorBidi" w:cstheme="majorBidi"/>
          <w:szCs w:val="24"/>
          <w:rtl/>
          <w:lang w:bidi="ar-LB"/>
        </w:rPr>
      </w:pPr>
      <w:r>
        <w:rPr>
          <w:rFonts w:asciiTheme="majorBidi" w:hAnsiTheme="majorBidi" w:cstheme="majorBidi"/>
          <w:i/>
          <w:iCs/>
          <w:szCs w:val="24"/>
          <w:rtl/>
          <w:lang w:bidi="ar-LB"/>
        </w:rPr>
        <w:t>ورصد</w:t>
      </w:r>
      <w:r w:rsidR="008342A3" w:rsidRPr="009B321B">
        <w:rPr>
          <w:rFonts w:asciiTheme="majorBidi" w:hAnsiTheme="majorBidi" w:cstheme="majorBidi"/>
          <w:i/>
          <w:iCs/>
          <w:szCs w:val="24"/>
          <w:rtl/>
          <w:lang w:bidi="ar-LB"/>
        </w:rPr>
        <w:t xml:space="preserve"> المشروع </w:t>
      </w:r>
      <w:r w:rsidR="008342A3" w:rsidRPr="009B321B">
        <w:rPr>
          <w:rFonts w:asciiTheme="majorBidi" w:hAnsiTheme="majorBidi" w:cstheme="majorBidi"/>
          <w:szCs w:val="24"/>
          <w:rtl/>
          <w:lang w:bidi="ar-LB"/>
        </w:rPr>
        <w:t>(</w:t>
      </w:r>
      <w:r>
        <w:rPr>
          <w:rFonts w:asciiTheme="majorBidi" w:hAnsiTheme="majorBidi" w:cstheme="majorBidi"/>
          <w:szCs w:val="24"/>
          <w:rtl/>
          <w:lang w:bidi="ar-LB"/>
        </w:rPr>
        <w:t>اليونيب</w:t>
      </w:r>
      <w:r w:rsidR="008342A3" w:rsidRPr="009B321B">
        <w:rPr>
          <w:rFonts w:asciiTheme="majorBidi" w:hAnsiTheme="majorBidi" w:cstheme="majorBidi"/>
          <w:szCs w:val="24"/>
          <w:rtl/>
          <w:lang w:bidi="ar-LB"/>
        </w:rPr>
        <w:t>) (20</w:t>
      </w:r>
      <w:r>
        <w:rPr>
          <w:rFonts w:asciiTheme="majorBidi" w:hAnsiTheme="majorBidi" w:cstheme="majorBidi"/>
          <w:szCs w:val="24"/>
          <w:rtl/>
          <w:lang w:bidi="ar-LB"/>
        </w:rPr>
        <w:t>,</w:t>
      </w:r>
      <w:r w:rsidR="008342A3" w:rsidRPr="009B321B">
        <w:rPr>
          <w:rFonts w:asciiTheme="majorBidi" w:hAnsiTheme="majorBidi" w:cstheme="majorBidi"/>
          <w:szCs w:val="24"/>
          <w:rtl/>
          <w:lang w:bidi="ar-LB"/>
        </w:rPr>
        <w:t>000 دولار</w:t>
      </w:r>
      <w:r>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Pr>
          <w:rFonts w:asciiTheme="majorBidi" w:hAnsiTheme="majorBidi" w:cstheme="majorBidi"/>
          <w:szCs w:val="24"/>
          <w:rtl/>
          <w:lang w:bidi="ar-LB"/>
        </w:rPr>
        <w:t>ا</w:t>
      </w:r>
      <w:r w:rsidR="008342A3" w:rsidRPr="009B321B">
        <w:rPr>
          <w:rFonts w:asciiTheme="majorBidi" w:hAnsiTheme="majorBidi" w:cstheme="majorBidi"/>
          <w:szCs w:val="24"/>
          <w:rtl/>
          <w:lang w:bidi="ar-LB"/>
        </w:rPr>
        <w:t>).</w:t>
      </w:r>
    </w:p>
    <w:p w14:paraId="4D63C513" w14:textId="77777777" w:rsidR="008342A3" w:rsidRPr="009B321B" w:rsidRDefault="008342A3" w:rsidP="008342A3">
      <w:pPr>
        <w:widowControl w:val="0"/>
        <w:spacing w:after="240"/>
        <w:jc w:val="center"/>
        <w:rPr>
          <w:rFonts w:asciiTheme="majorBidi" w:hAnsiTheme="majorBidi" w:cstheme="majorBidi"/>
          <w:b/>
          <w:bCs/>
          <w:szCs w:val="24"/>
          <w:rtl/>
          <w:lang w:bidi="ar-LB"/>
        </w:rPr>
      </w:pPr>
      <w:bookmarkStart w:id="15" w:name="_Hlk126916095"/>
    </w:p>
    <w:p w14:paraId="078C537B" w14:textId="77777777" w:rsidR="008342A3" w:rsidRPr="009B321B" w:rsidRDefault="008342A3" w:rsidP="00D90D87">
      <w:pPr>
        <w:widowControl w:val="0"/>
        <w:bidi/>
        <w:spacing w:before="360" w:after="240"/>
        <w:jc w:val="center"/>
        <w:rPr>
          <w:rFonts w:asciiTheme="majorBidi" w:hAnsiTheme="majorBidi" w:cstheme="majorBidi"/>
          <w:b/>
          <w:bCs/>
          <w:szCs w:val="24"/>
          <w:rtl/>
          <w:lang w:bidi="ar-LB"/>
        </w:rPr>
      </w:pPr>
      <w:r w:rsidRPr="009B321B">
        <w:rPr>
          <w:rFonts w:asciiTheme="majorBidi" w:hAnsiTheme="majorBidi" w:cstheme="majorBidi"/>
          <w:b/>
          <w:bCs/>
          <w:szCs w:val="24"/>
          <w:rtl/>
          <w:lang w:bidi="ar-LB"/>
        </w:rPr>
        <w:t xml:space="preserve">تعليقات </w:t>
      </w:r>
      <w:r w:rsidR="00D90D87">
        <w:rPr>
          <w:rFonts w:asciiTheme="majorBidi" w:hAnsiTheme="majorBidi" w:cstheme="majorBidi"/>
          <w:b/>
          <w:bCs/>
          <w:szCs w:val="24"/>
          <w:rtl/>
          <w:lang w:bidi="ar-LB"/>
        </w:rPr>
        <w:t xml:space="preserve">وتوصية </w:t>
      </w:r>
      <w:r w:rsidRPr="009B321B">
        <w:rPr>
          <w:rFonts w:asciiTheme="majorBidi" w:hAnsiTheme="majorBidi" w:cstheme="majorBidi"/>
          <w:b/>
          <w:bCs/>
          <w:szCs w:val="24"/>
          <w:rtl/>
          <w:lang w:bidi="ar-LB"/>
        </w:rPr>
        <w:t xml:space="preserve">الأمانة </w:t>
      </w:r>
    </w:p>
    <w:p w14:paraId="2D6B468A" w14:textId="77777777" w:rsidR="008342A3" w:rsidRPr="009B321B" w:rsidRDefault="00D90D87" w:rsidP="008342A3">
      <w:pPr>
        <w:widowControl w:val="0"/>
        <w:bidi/>
        <w:spacing w:after="240"/>
        <w:rPr>
          <w:rFonts w:asciiTheme="majorBidi" w:hAnsiTheme="majorBidi" w:cstheme="majorBidi"/>
          <w:b/>
          <w:bCs/>
          <w:szCs w:val="24"/>
          <w:rtl/>
          <w:lang w:bidi="ar-LB"/>
        </w:rPr>
      </w:pPr>
      <w:r>
        <w:rPr>
          <w:rFonts w:asciiTheme="majorBidi" w:hAnsiTheme="majorBidi" w:cstheme="majorBidi"/>
          <w:b/>
          <w:bCs/>
          <w:szCs w:val="24"/>
          <w:rtl/>
          <w:lang w:bidi="ar-LB"/>
        </w:rPr>
        <w:t>ال</w:t>
      </w:r>
      <w:r w:rsidR="008342A3" w:rsidRPr="009B321B">
        <w:rPr>
          <w:rFonts w:asciiTheme="majorBidi" w:hAnsiTheme="majorBidi" w:cstheme="majorBidi"/>
          <w:b/>
          <w:bCs/>
          <w:szCs w:val="24"/>
          <w:rtl/>
          <w:lang w:bidi="ar-LB"/>
        </w:rPr>
        <w:t>تعليقات</w:t>
      </w:r>
    </w:p>
    <w:bookmarkEnd w:id="15"/>
    <w:p w14:paraId="077DE019" w14:textId="0343E4F7" w:rsidR="008342A3" w:rsidRPr="009B321B" w:rsidRDefault="008342A3" w:rsidP="000B743F">
      <w:pPr>
        <w:pStyle w:val="Heading1"/>
        <w:widowControl w:val="0"/>
        <w:bidi/>
        <w:rPr>
          <w:rFonts w:asciiTheme="majorBidi" w:hAnsiTheme="majorBidi" w:cstheme="majorBidi"/>
          <w:szCs w:val="24"/>
          <w:rtl/>
          <w:lang w:bidi="ar-LB"/>
        </w:rPr>
      </w:pPr>
      <w:r w:rsidRPr="009B321B">
        <w:rPr>
          <w:rFonts w:asciiTheme="majorBidi" w:hAnsiTheme="majorBidi" w:cstheme="majorBidi"/>
          <w:szCs w:val="24"/>
          <w:rtl/>
          <w:lang w:bidi="ar-LB"/>
        </w:rPr>
        <w:t xml:space="preserve">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w:t>
      </w:r>
      <w:r w:rsidR="000B743F">
        <w:rPr>
          <w:rFonts w:asciiTheme="majorBidi" w:hAnsiTheme="majorBidi" w:cstheme="majorBidi"/>
          <w:szCs w:val="24"/>
          <w:rtl/>
          <w:lang w:bidi="ar-LB"/>
        </w:rPr>
        <w:t>إزالة للمواد الهيدروكلوروفلوروكربونية</w:t>
      </w:r>
      <w:r w:rsidRPr="009B321B">
        <w:rPr>
          <w:rFonts w:asciiTheme="majorBidi" w:hAnsiTheme="majorBidi" w:cstheme="majorBidi"/>
          <w:szCs w:val="24"/>
          <w:rtl/>
          <w:lang w:bidi="ar-LB"/>
        </w:rPr>
        <w:t xml:space="preserve"> في قطاع الاستهلاك للمرحلة الثانية من خطط إدارة إزالة المواد الهيدروكلوروفلوروكربونية (المقرر 74/50)، </w:t>
      </w:r>
      <w:r w:rsidR="004D4345" w:rsidRPr="009B321B">
        <w:rPr>
          <w:rFonts w:asciiTheme="majorBidi" w:hAnsiTheme="majorBidi" w:cstheme="majorBidi"/>
          <w:szCs w:val="24"/>
          <w:rtl/>
          <w:lang w:bidi="ar-LB"/>
        </w:rPr>
        <w:t>وخطة</w:t>
      </w:r>
      <w:r w:rsidRPr="009B321B">
        <w:rPr>
          <w:rFonts w:asciiTheme="majorBidi" w:hAnsiTheme="majorBidi" w:cstheme="majorBidi"/>
          <w:szCs w:val="24"/>
          <w:rtl/>
          <w:lang w:bidi="ar-LB"/>
        </w:rPr>
        <w:t xml:space="preserve"> عمل</w:t>
      </w:r>
      <w:r w:rsidR="000B743F">
        <w:rPr>
          <w:rFonts w:asciiTheme="majorBidi" w:hAnsiTheme="majorBidi" w:cstheme="majorBidi"/>
          <w:szCs w:val="24"/>
          <w:rtl/>
          <w:lang w:bidi="ar-LB"/>
        </w:rPr>
        <w:t xml:space="preserve"> ا</w:t>
      </w:r>
      <w:r w:rsidR="000B743F" w:rsidRPr="009B321B">
        <w:rPr>
          <w:rFonts w:asciiTheme="majorBidi" w:hAnsiTheme="majorBidi" w:cstheme="majorBidi"/>
          <w:szCs w:val="24"/>
          <w:rtl/>
          <w:lang w:bidi="ar-LB"/>
        </w:rPr>
        <w:t>لصندوق المتعدد الأطراف</w:t>
      </w:r>
      <w:r w:rsidR="000B743F">
        <w:rPr>
          <w:rFonts w:asciiTheme="majorBidi" w:hAnsiTheme="majorBidi" w:cstheme="majorBidi"/>
          <w:szCs w:val="24"/>
          <w:rtl/>
          <w:lang w:bidi="ar-LB"/>
        </w:rPr>
        <w:t xml:space="preserve"> للفترة</w:t>
      </w:r>
      <w:r w:rsidRPr="009B321B">
        <w:rPr>
          <w:rFonts w:asciiTheme="majorBidi" w:hAnsiTheme="majorBidi" w:cstheme="majorBidi"/>
          <w:szCs w:val="24"/>
          <w:rtl/>
          <w:lang w:bidi="ar-LB"/>
        </w:rPr>
        <w:t xml:space="preserve"> 2023-2025.</w:t>
      </w:r>
    </w:p>
    <w:p w14:paraId="030AC8E5" w14:textId="77777777" w:rsidR="008342A3" w:rsidRPr="009B321B" w:rsidRDefault="000B743F" w:rsidP="008342A3">
      <w:pPr>
        <w:keepNext/>
        <w:bidi/>
        <w:spacing w:after="240"/>
        <w:rPr>
          <w:rFonts w:asciiTheme="majorBidi" w:hAnsiTheme="majorBidi" w:cstheme="majorBidi"/>
          <w:szCs w:val="24"/>
          <w:u w:val="single"/>
          <w:rtl/>
          <w:lang w:bidi="ar-LB"/>
        </w:rPr>
      </w:pPr>
      <w:bookmarkStart w:id="16" w:name="_Hlk126916105"/>
      <w:r>
        <w:rPr>
          <w:rFonts w:asciiTheme="majorBidi" w:hAnsiTheme="majorBidi" w:cstheme="majorBidi"/>
          <w:szCs w:val="24"/>
          <w:u w:val="single"/>
          <w:rtl/>
          <w:lang w:bidi="ar-LB"/>
        </w:rPr>
        <w:t>ال</w:t>
      </w:r>
      <w:r w:rsidR="008342A3" w:rsidRPr="009B321B">
        <w:rPr>
          <w:rFonts w:asciiTheme="majorBidi" w:hAnsiTheme="majorBidi" w:cstheme="majorBidi"/>
          <w:szCs w:val="24"/>
          <w:u w:val="single"/>
          <w:rtl/>
          <w:lang w:bidi="ar-LB"/>
        </w:rPr>
        <w:t xml:space="preserve">استراتيجية </w:t>
      </w:r>
      <w:r>
        <w:rPr>
          <w:rFonts w:asciiTheme="majorBidi" w:hAnsiTheme="majorBidi" w:cstheme="majorBidi"/>
          <w:szCs w:val="24"/>
          <w:u w:val="single"/>
          <w:rtl/>
          <w:lang w:bidi="ar-LB"/>
        </w:rPr>
        <w:t>ال</w:t>
      </w:r>
      <w:r w:rsidR="008342A3" w:rsidRPr="009B321B">
        <w:rPr>
          <w:rFonts w:asciiTheme="majorBidi" w:hAnsiTheme="majorBidi" w:cstheme="majorBidi"/>
          <w:szCs w:val="24"/>
          <w:u w:val="single"/>
          <w:rtl/>
          <w:lang w:bidi="ar-LB"/>
        </w:rPr>
        <w:t>شاملة</w:t>
      </w:r>
    </w:p>
    <w:bookmarkEnd w:id="16"/>
    <w:p w14:paraId="4FC9BA4E" w14:textId="281D6818" w:rsidR="008342A3" w:rsidRPr="009B321B" w:rsidRDefault="008342A3" w:rsidP="000B743F">
      <w:pPr>
        <w:pStyle w:val="Heading1"/>
        <w:widowControl w:val="0"/>
        <w:bidi/>
        <w:rPr>
          <w:rFonts w:asciiTheme="majorBidi" w:hAnsiTheme="majorBidi" w:cstheme="majorBidi"/>
          <w:szCs w:val="24"/>
          <w:rtl/>
          <w:lang w:bidi="ar-LB"/>
        </w:rPr>
      </w:pPr>
      <w:r w:rsidRPr="009B321B">
        <w:rPr>
          <w:rFonts w:asciiTheme="majorBidi" w:hAnsiTheme="majorBidi" w:cstheme="majorBidi"/>
          <w:szCs w:val="24"/>
          <w:rtl/>
          <w:lang w:bidi="ar-LB"/>
        </w:rPr>
        <w:t xml:space="preserve">قدمت حكومة موزامبيق </w:t>
      </w:r>
      <w:r w:rsidR="000B743F">
        <w:rPr>
          <w:rFonts w:asciiTheme="majorBidi" w:hAnsiTheme="majorBidi" w:cstheme="majorBidi"/>
          <w:szCs w:val="24"/>
          <w:rtl/>
          <w:lang w:bidi="ar-LB"/>
        </w:rPr>
        <w:t>خطابا</w:t>
      </w:r>
      <w:r w:rsidRPr="009B321B">
        <w:rPr>
          <w:rFonts w:asciiTheme="majorBidi" w:hAnsiTheme="majorBidi" w:cstheme="majorBidi"/>
          <w:szCs w:val="24"/>
          <w:rtl/>
          <w:lang w:bidi="ar-LB"/>
        </w:rPr>
        <w:t xml:space="preserve"> </w:t>
      </w:r>
      <w:r w:rsidR="000B743F">
        <w:rPr>
          <w:rFonts w:asciiTheme="majorBidi" w:hAnsiTheme="majorBidi" w:cstheme="majorBidi"/>
          <w:szCs w:val="24"/>
          <w:rtl/>
          <w:lang w:bidi="ar-LB"/>
        </w:rPr>
        <w:t>يبين</w:t>
      </w:r>
      <w:r w:rsidRPr="009B321B">
        <w:rPr>
          <w:rFonts w:asciiTheme="majorBidi" w:hAnsiTheme="majorBidi" w:cstheme="majorBidi"/>
          <w:szCs w:val="24"/>
          <w:rtl/>
          <w:lang w:bidi="ar-LB"/>
        </w:rPr>
        <w:t xml:space="preserve"> التزامها بتحقيق خفض بنسبة 100 في </w:t>
      </w:r>
      <w:r w:rsidR="003722BF">
        <w:rPr>
          <w:rFonts w:asciiTheme="majorBidi" w:hAnsiTheme="majorBidi" w:cstheme="majorBidi"/>
          <w:szCs w:val="24"/>
          <w:rtl/>
          <w:lang w:bidi="ar-LB"/>
        </w:rPr>
        <w:t>المئة</w:t>
      </w:r>
      <w:r w:rsidRPr="009B321B">
        <w:rPr>
          <w:rFonts w:asciiTheme="majorBidi" w:hAnsiTheme="majorBidi" w:cstheme="majorBidi"/>
          <w:szCs w:val="24"/>
          <w:rtl/>
          <w:lang w:bidi="ar-LB"/>
        </w:rPr>
        <w:t xml:space="preserve"> في خط الأساس</w:t>
      </w:r>
      <w:r w:rsidR="000B743F">
        <w:rPr>
          <w:rFonts w:asciiTheme="majorBidi" w:hAnsiTheme="majorBidi" w:cstheme="majorBidi"/>
          <w:szCs w:val="24"/>
          <w:rtl/>
          <w:lang w:bidi="ar-LB"/>
        </w:rPr>
        <w:t xml:space="preserve"> المحدد لاستهلاكها ل</w:t>
      </w:r>
      <w:r w:rsidR="000B743F" w:rsidRPr="009B321B">
        <w:rPr>
          <w:rFonts w:asciiTheme="majorBidi" w:hAnsiTheme="majorBidi" w:cstheme="majorBidi"/>
          <w:szCs w:val="24"/>
          <w:rtl/>
          <w:lang w:bidi="ar-LB"/>
        </w:rPr>
        <w:t>لمواد الهيدروكلوروفلوروكربونية</w:t>
      </w:r>
      <w:r w:rsidRPr="009B321B">
        <w:rPr>
          <w:rFonts w:asciiTheme="majorBidi" w:hAnsiTheme="majorBidi" w:cstheme="majorBidi"/>
          <w:szCs w:val="24"/>
          <w:rtl/>
          <w:lang w:bidi="ar-LB"/>
        </w:rPr>
        <w:t xml:space="preserve"> وتحقيق الامتثال لتدابير بروتوكول مونتريال بحلول عام 2030، وأن البلد لن يحتاج إلى أي </w:t>
      </w:r>
      <w:r w:rsidR="000B743F" w:rsidRPr="009B321B">
        <w:rPr>
          <w:rFonts w:asciiTheme="majorBidi" w:hAnsiTheme="majorBidi" w:cstheme="majorBidi"/>
          <w:szCs w:val="24"/>
          <w:rtl/>
          <w:lang w:bidi="ar-LB"/>
        </w:rPr>
        <w:t>موا</w:t>
      </w:r>
      <w:r w:rsidR="000B743F">
        <w:rPr>
          <w:rFonts w:asciiTheme="majorBidi" w:hAnsiTheme="majorBidi" w:cstheme="majorBidi"/>
          <w:szCs w:val="24"/>
          <w:rtl/>
          <w:lang w:bidi="ar-LB"/>
        </w:rPr>
        <w:t xml:space="preserve">د </w:t>
      </w:r>
      <w:r w:rsidR="000B743F" w:rsidRPr="009B321B">
        <w:rPr>
          <w:rFonts w:asciiTheme="majorBidi" w:hAnsiTheme="majorBidi" w:cstheme="majorBidi"/>
          <w:szCs w:val="24"/>
          <w:rtl/>
          <w:lang w:bidi="ar-LB"/>
        </w:rPr>
        <w:t xml:space="preserve">هيدروكلوروفلوروكربونية </w:t>
      </w:r>
      <w:r w:rsidRPr="009B321B">
        <w:rPr>
          <w:rFonts w:asciiTheme="majorBidi" w:hAnsiTheme="majorBidi" w:cstheme="majorBidi"/>
          <w:szCs w:val="24"/>
          <w:rtl/>
          <w:lang w:bidi="ar-LB"/>
        </w:rPr>
        <w:t>لتلبية احتياجات الخدمة الخاصة به بعد عام 2030.</w:t>
      </w:r>
    </w:p>
    <w:p w14:paraId="08FD1643" w14:textId="77777777" w:rsidR="008342A3" w:rsidRPr="009B321B" w:rsidRDefault="004C5CFF" w:rsidP="008342A3">
      <w:pPr>
        <w:bidi/>
        <w:rPr>
          <w:rFonts w:asciiTheme="majorBidi" w:hAnsiTheme="majorBidi" w:cstheme="majorBidi"/>
          <w:i/>
          <w:iCs/>
          <w:szCs w:val="24"/>
          <w:rtl/>
          <w:lang w:bidi="ar-LB"/>
        </w:rPr>
      </w:pPr>
      <w:r>
        <w:rPr>
          <w:rFonts w:asciiTheme="majorBidi" w:hAnsiTheme="majorBidi" w:cstheme="majorBidi"/>
          <w:i/>
          <w:iCs/>
          <w:szCs w:val="24"/>
          <w:rtl/>
          <w:lang w:bidi="ar-LB"/>
        </w:rPr>
        <w:t>ال</w:t>
      </w:r>
      <w:r w:rsidR="008342A3" w:rsidRPr="009B321B">
        <w:rPr>
          <w:rFonts w:asciiTheme="majorBidi" w:hAnsiTheme="majorBidi" w:cstheme="majorBidi"/>
          <w:i/>
          <w:iCs/>
          <w:szCs w:val="24"/>
          <w:rtl/>
          <w:lang w:bidi="ar-LB"/>
        </w:rPr>
        <w:t xml:space="preserve">إطار </w:t>
      </w:r>
      <w:r>
        <w:rPr>
          <w:rFonts w:asciiTheme="majorBidi" w:hAnsiTheme="majorBidi" w:cstheme="majorBidi"/>
          <w:i/>
          <w:iCs/>
          <w:szCs w:val="24"/>
          <w:rtl/>
          <w:lang w:bidi="ar-LB"/>
        </w:rPr>
        <w:t>ال</w:t>
      </w:r>
      <w:r w:rsidR="008342A3" w:rsidRPr="009B321B">
        <w:rPr>
          <w:rFonts w:asciiTheme="majorBidi" w:hAnsiTheme="majorBidi" w:cstheme="majorBidi"/>
          <w:i/>
          <w:iCs/>
          <w:szCs w:val="24"/>
          <w:rtl/>
          <w:lang w:bidi="ar-LB"/>
        </w:rPr>
        <w:t>قانوني</w:t>
      </w:r>
    </w:p>
    <w:p w14:paraId="704BBD3D" w14:textId="77777777" w:rsidR="008342A3" w:rsidRPr="009B321B" w:rsidRDefault="008342A3" w:rsidP="008342A3">
      <w:pPr>
        <w:rPr>
          <w:rFonts w:asciiTheme="majorBidi" w:hAnsiTheme="majorBidi" w:cstheme="majorBidi"/>
          <w:i/>
          <w:iCs/>
          <w:szCs w:val="24"/>
          <w:rtl/>
          <w:lang w:bidi="ar-LB"/>
        </w:rPr>
      </w:pPr>
    </w:p>
    <w:p w14:paraId="24A7B024" w14:textId="77777777" w:rsidR="004C5CFF" w:rsidRPr="004C5CFF" w:rsidRDefault="008342A3" w:rsidP="004C5CFF">
      <w:pPr>
        <w:pStyle w:val="Heading1"/>
        <w:widowControl w:val="0"/>
        <w:bidi/>
        <w:rPr>
          <w:rFonts w:asciiTheme="majorBidi" w:hAnsiTheme="majorBidi" w:cstheme="majorBidi"/>
          <w:szCs w:val="24"/>
          <w:rtl/>
          <w:lang w:bidi="ar-LB"/>
        </w:rPr>
      </w:pPr>
      <w:r w:rsidRPr="009B321B">
        <w:rPr>
          <w:rFonts w:asciiTheme="majorBidi" w:hAnsiTheme="majorBidi" w:cstheme="majorBidi"/>
          <w:szCs w:val="24"/>
          <w:rtl/>
          <w:lang w:bidi="ar-LB"/>
        </w:rPr>
        <w:t>أصدرت حكومة موزامبيق حصص استيراد المواد الهيدروكلوروفلوروكربونية لعام 2023 وهي أقل من أهداف الرقابة المنصوص عليها في بروتوكول مونتريال.</w:t>
      </w:r>
    </w:p>
    <w:p w14:paraId="501D2CF8" w14:textId="77777777" w:rsidR="004C5CFF" w:rsidRPr="009B321B" w:rsidRDefault="004C5CFF" w:rsidP="004C5CFF">
      <w:pPr>
        <w:keepNext/>
        <w:keepLines/>
        <w:widowControl w:val="0"/>
        <w:bidi/>
        <w:spacing w:after="240"/>
        <w:rPr>
          <w:rFonts w:asciiTheme="majorBidi" w:hAnsiTheme="majorBidi" w:cstheme="majorBidi"/>
          <w:szCs w:val="24"/>
          <w:u w:val="single"/>
          <w:rtl/>
          <w:lang w:bidi="ar-LB"/>
        </w:rPr>
      </w:pPr>
      <w:r w:rsidRPr="009B321B">
        <w:rPr>
          <w:rFonts w:asciiTheme="majorBidi" w:hAnsiTheme="majorBidi" w:cstheme="majorBidi"/>
          <w:szCs w:val="24"/>
          <w:u w:val="single"/>
          <w:rtl/>
          <w:lang w:bidi="ar-LB"/>
        </w:rPr>
        <w:t>اشتراطات في قرار الموافقة على الشريحة الأخيرة من المرحلة الأولى</w:t>
      </w:r>
    </w:p>
    <w:p w14:paraId="0A530269" w14:textId="77777777" w:rsidR="008342A3" w:rsidRDefault="004C5CFF" w:rsidP="004330B3">
      <w:pPr>
        <w:pStyle w:val="ListParagraph"/>
        <w:numPr>
          <w:ilvl w:val="0"/>
          <w:numId w:val="29"/>
        </w:numPr>
        <w:bidi/>
        <w:rPr>
          <w:rtl/>
          <w:lang w:bidi="ar-LB"/>
        </w:rPr>
      </w:pPr>
      <w:r w:rsidRPr="001E63A1">
        <w:rPr>
          <w:rFonts w:asciiTheme="majorBidi" w:hAnsiTheme="majorBidi" w:cstheme="majorBidi"/>
          <w:szCs w:val="24"/>
          <w:rtl/>
          <w:lang w:bidi="ar-LB"/>
        </w:rPr>
        <w:t xml:space="preserve">تمت الموافقة على الشريحة الخامسة والأخيرة من المرحلة الأولى من خطة إدارة إزالة المواد الهيدروكلوروفلوروكربونية لموزامبيق، وخطة تنفيذ الشريحة المقابلة </w:t>
      </w:r>
      <w:r w:rsidR="00CC14FD">
        <w:rPr>
          <w:rFonts w:asciiTheme="majorBidi" w:hAnsiTheme="majorBidi" w:cstheme="majorBidi"/>
          <w:szCs w:val="24"/>
          <w:rtl/>
          <w:lang w:bidi="ar-LB"/>
        </w:rPr>
        <w:t>للفترة 2022-</w:t>
      </w:r>
      <w:r w:rsidRPr="001E63A1">
        <w:rPr>
          <w:rFonts w:asciiTheme="majorBidi" w:hAnsiTheme="majorBidi" w:cstheme="majorBidi"/>
          <w:szCs w:val="24"/>
          <w:rtl/>
          <w:lang w:bidi="ar-LB"/>
        </w:rPr>
        <w:t>2023 في الاجتماع</w:t>
      </w:r>
      <w:r w:rsidR="00CC14FD" w:rsidRPr="00CC14FD">
        <w:rPr>
          <w:rFonts w:asciiTheme="majorBidi" w:hAnsiTheme="majorBidi" w:cstheme="majorBidi"/>
          <w:szCs w:val="24"/>
          <w:rtl/>
          <w:lang w:bidi="ar-LB"/>
        </w:rPr>
        <w:t xml:space="preserve"> التسعين</w:t>
      </w:r>
      <w:r w:rsidRPr="009B321B">
        <w:rPr>
          <w:rStyle w:val="FootnoteReference"/>
          <w:rFonts w:asciiTheme="majorBidi" w:hAnsiTheme="majorBidi" w:cstheme="majorBidi"/>
          <w:sz w:val="24"/>
          <w:szCs w:val="24"/>
          <w:lang w:bidi="ar-LB"/>
        </w:rPr>
        <w:footnoteReference w:id="11"/>
      </w:r>
      <w:r w:rsidRPr="001E63A1">
        <w:rPr>
          <w:rFonts w:asciiTheme="majorBidi" w:hAnsiTheme="majorBidi" w:cstheme="majorBidi"/>
          <w:szCs w:val="24"/>
          <w:vertAlign w:val="superscript"/>
          <w:rtl/>
          <w:lang w:bidi="ar-LB"/>
        </w:rPr>
        <w:t xml:space="preserve"> </w:t>
      </w:r>
      <w:r w:rsidRPr="001E63A1">
        <w:rPr>
          <w:rFonts w:asciiTheme="majorBidi" w:hAnsiTheme="majorBidi" w:cstheme="majorBidi"/>
          <w:szCs w:val="24"/>
          <w:rtl/>
          <w:lang w:bidi="ar-LB"/>
        </w:rPr>
        <w:t xml:space="preserve">على أساس أن </w:t>
      </w:r>
      <w:r w:rsidR="00CC14FD">
        <w:rPr>
          <w:rFonts w:asciiTheme="majorBidi" w:hAnsiTheme="majorBidi" w:cstheme="majorBidi"/>
          <w:szCs w:val="24"/>
          <w:rtl/>
          <w:lang w:bidi="ar-LB"/>
        </w:rPr>
        <w:t>يكثف</w:t>
      </w:r>
      <w:r w:rsidRPr="001E63A1">
        <w:rPr>
          <w:rFonts w:asciiTheme="majorBidi" w:hAnsiTheme="majorBidi" w:cstheme="majorBidi"/>
          <w:szCs w:val="24"/>
          <w:rtl/>
          <w:lang w:bidi="ar-LB"/>
        </w:rPr>
        <w:t xml:space="preserve"> </w:t>
      </w:r>
      <w:r w:rsidR="00CC14FD">
        <w:rPr>
          <w:rFonts w:asciiTheme="majorBidi" w:hAnsiTheme="majorBidi" w:cstheme="majorBidi"/>
          <w:szCs w:val="24"/>
          <w:rtl/>
          <w:lang w:bidi="ar-LB"/>
        </w:rPr>
        <w:t>اليونيب</w:t>
      </w:r>
      <w:r w:rsidRPr="001E63A1">
        <w:rPr>
          <w:rFonts w:asciiTheme="majorBidi" w:hAnsiTheme="majorBidi" w:cstheme="majorBidi"/>
          <w:szCs w:val="24"/>
          <w:rtl/>
          <w:lang w:bidi="ar-LB"/>
        </w:rPr>
        <w:t xml:space="preserve"> واليونيدو والحكومة الجهود لتنفيذ الأ</w:t>
      </w:r>
      <w:r w:rsidR="00CC14FD">
        <w:rPr>
          <w:rFonts w:asciiTheme="majorBidi" w:hAnsiTheme="majorBidi" w:cstheme="majorBidi"/>
          <w:szCs w:val="24"/>
          <w:rtl/>
          <w:lang w:bidi="ar-LB"/>
        </w:rPr>
        <w:t>نشطة المتبقية في المرحلة الأولى</w:t>
      </w:r>
      <w:r w:rsidRPr="001E63A1">
        <w:rPr>
          <w:rFonts w:asciiTheme="majorBidi" w:hAnsiTheme="majorBidi" w:cstheme="majorBidi"/>
          <w:szCs w:val="24"/>
          <w:rtl/>
          <w:lang w:bidi="ar-LB"/>
        </w:rPr>
        <w:t xml:space="preserve"> من خطة إدارة إزالة المواد الهيدروكلوروفلوروكربونية؛</w:t>
      </w:r>
      <w:r>
        <w:rPr>
          <w:rtl/>
          <w:lang w:bidi="ar-LB"/>
        </w:rPr>
        <w:t xml:space="preserve"> </w:t>
      </w:r>
      <w:r w:rsidRPr="001E63A1">
        <w:rPr>
          <w:rFonts w:asciiTheme="majorBidi" w:hAnsiTheme="majorBidi" w:cstheme="majorBidi"/>
          <w:szCs w:val="24"/>
          <w:rtl/>
          <w:lang w:bidi="ar-LB"/>
        </w:rPr>
        <w:t xml:space="preserve">وأن يقدم </w:t>
      </w:r>
      <w:r w:rsidR="00CC14FD">
        <w:rPr>
          <w:rFonts w:asciiTheme="majorBidi" w:hAnsiTheme="majorBidi" w:cstheme="majorBidi"/>
          <w:szCs w:val="24"/>
          <w:rtl/>
          <w:lang w:bidi="ar-LB"/>
        </w:rPr>
        <w:t>اليونيب</w:t>
      </w:r>
      <w:r w:rsidRPr="001E63A1">
        <w:rPr>
          <w:rFonts w:asciiTheme="majorBidi" w:hAnsiTheme="majorBidi" w:cstheme="majorBidi"/>
          <w:szCs w:val="24"/>
          <w:rtl/>
          <w:lang w:bidi="ar-LB"/>
        </w:rPr>
        <w:t xml:space="preserve"> تقريرا</w:t>
      </w:r>
      <w:r w:rsidR="00CC14FD">
        <w:rPr>
          <w:rFonts w:asciiTheme="majorBidi" w:hAnsiTheme="majorBidi" w:cstheme="majorBidi"/>
          <w:szCs w:val="24"/>
          <w:rtl/>
          <w:lang w:bidi="ar-LB"/>
        </w:rPr>
        <w:t xml:space="preserve">ً مرحلياً إلى أول </w:t>
      </w:r>
      <w:r w:rsidRPr="001E63A1">
        <w:rPr>
          <w:rFonts w:asciiTheme="majorBidi" w:hAnsiTheme="majorBidi" w:cstheme="majorBidi"/>
          <w:szCs w:val="24"/>
          <w:rtl/>
          <w:lang w:bidi="ar-LB"/>
        </w:rPr>
        <w:t xml:space="preserve">اجتماع </w:t>
      </w:r>
      <w:r w:rsidR="00CC14FD">
        <w:rPr>
          <w:rFonts w:asciiTheme="majorBidi" w:hAnsiTheme="majorBidi" w:cstheme="majorBidi"/>
          <w:szCs w:val="24"/>
          <w:rtl/>
          <w:lang w:bidi="ar-LB"/>
        </w:rPr>
        <w:t xml:space="preserve">في </w:t>
      </w:r>
      <w:r w:rsidRPr="001E63A1">
        <w:rPr>
          <w:rFonts w:asciiTheme="majorBidi" w:hAnsiTheme="majorBidi" w:cstheme="majorBidi"/>
          <w:szCs w:val="24"/>
          <w:rtl/>
          <w:lang w:bidi="ar-LB"/>
        </w:rPr>
        <w:t xml:space="preserve">عام 2023 </w:t>
      </w:r>
      <w:r w:rsidR="00CC14FD">
        <w:rPr>
          <w:rFonts w:asciiTheme="majorBidi" w:hAnsiTheme="majorBidi" w:cstheme="majorBidi"/>
          <w:szCs w:val="24"/>
          <w:rtl/>
          <w:lang w:bidi="ar-LB"/>
        </w:rPr>
        <w:t>عن</w:t>
      </w:r>
      <w:r w:rsidRPr="001E63A1">
        <w:rPr>
          <w:rFonts w:asciiTheme="majorBidi" w:hAnsiTheme="majorBidi" w:cstheme="majorBidi"/>
          <w:szCs w:val="24"/>
          <w:rtl/>
          <w:lang w:bidi="ar-LB"/>
        </w:rPr>
        <w:t xml:space="preserve"> تنفيذ الأنشطة، </w:t>
      </w:r>
      <w:r w:rsidR="00CC14FD">
        <w:rPr>
          <w:rFonts w:asciiTheme="majorBidi" w:hAnsiTheme="majorBidi" w:cstheme="majorBidi"/>
          <w:szCs w:val="24"/>
          <w:rtl/>
          <w:lang w:bidi="ar-LB"/>
        </w:rPr>
        <w:t>يشمل</w:t>
      </w:r>
      <w:r w:rsidRPr="001E63A1">
        <w:rPr>
          <w:rFonts w:asciiTheme="majorBidi" w:hAnsiTheme="majorBidi" w:cstheme="majorBidi"/>
          <w:szCs w:val="24"/>
          <w:rtl/>
          <w:lang w:bidi="ar-LB"/>
        </w:rPr>
        <w:t xml:space="preserve"> التقدم المحرز في تنفيذ توصيات</w:t>
      </w:r>
      <w:r w:rsidR="0028674B">
        <w:rPr>
          <w:rFonts w:asciiTheme="majorBidi" w:hAnsiTheme="majorBidi" w:cstheme="majorBidi"/>
          <w:szCs w:val="24"/>
          <w:rtl/>
          <w:lang w:bidi="ar-LB"/>
        </w:rPr>
        <w:t xml:space="preserve"> تقرير</w:t>
      </w:r>
      <w:r w:rsidRPr="001E63A1">
        <w:rPr>
          <w:rFonts w:asciiTheme="majorBidi" w:hAnsiTheme="majorBidi" w:cstheme="majorBidi"/>
          <w:szCs w:val="24"/>
          <w:rtl/>
          <w:lang w:bidi="ar-LB"/>
        </w:rPr>
        <w:t xml:space="preserve"> التحقق؛ ولن يتم النظر في تلك المرحلة الثانية إلا بعد أن </w:t>
      </w:r>
      <w:r w:rsidR="00CC14FD">
        <w:rPr>
          <w:rFonts w:asciiTheme="majorBidi" w:hAnsiTheme="majorBidi" w:cstheme="majorBidi"/>
          <w:szCs w:val="24"/>
          <w:rtl/>
          <w:lang w:bidi="ar-LB"/>
        </w:rPr>
        <w:t>تستلم</w:t>
      </w:r>
      <w:r w:rsidRPr="001E63A1">
        <w:rPr>
          <w:rFonts w:asciiTheme="majorBidi" w:hAnsiTheme="majorBidi" w:cstheme="majorBidi"/>
          <w:szCs w:val="24"/>
          <w:rtl/>
          <w:lang w:bidi="ar-LB"/>
        </w:rPr>
        <w:t xml:space="preserve"> الأمانة تأكيدا</w:t>
      </w:r>
      <w:bookmarkStart w:id="17" w:name="_Hlk126916111"/>
      <w:bookmarkStart w:id="18" w:name="_Hlk151115191"/>
      <w:r w:rsidRPr="001E63A1">
        <w:rPr>
          <w:rFonts w:asciiTheme="majorBidi" w:hAnsiTheme="majorBidi" w:cstheme="majorBidi"/>
          <w:szCs w:val="24"/>
          <w:rtl/>
          <w:lang w:bidi="ar-LB"/>
        </w:rPr>
        <w:t xml:space="preserve"> </w:t>
      </w:r>
      <w:r w:rsidR="00CC14FD">
        <w:rPr>
          <w:rFonts w:asciiTheme="majorBidi" w:hAnsiTheme="majorBidi" w:cstheme="majorBidi"/>
          <w:szCs w:val="24"/>
          <w:rtl/>
          <w:lang w:bidi="ar-LB"/>
        </w:rPr>
        <w:t>على توزيع</w:t>
      </w:r>
      <w:r w:rsidR="008342A3" w:rsidRPr="001E63A1">
        <w:rPr>
          <w:rFonts w:asciiTheme="majorBidi" w:hAnsiTheme="majorBidi" w:cstheme="majorBidi"/>
          <w:szCs w:val="24"/>
          <w:rtl/>
          <w:lang w:bidi="ar-LB"/>
        </w:rPr>
        <w:t xml:space="preserve"> المعدات من عنصر اليونيدو على المستفيدين </w:t>
      </w:r>
      <w:r w:rsidR="004330B3">
        <w:rPr>
          <w:rFonts w:asciiTheme="majorBidi" w:hAnsiTheme="majorBidi" w:cstheme="majorBidi"/>
          <w:szCs w:val="24"/>
          <w:rtl/>
          <w:lang w:bidi="ar-LB"/>
        </w:rPr>
        <w:t>و</w:t>
      </w:r>
      <w:r w:rsidR="008342A3" w:rsidRPr="001E63A1">
        <w:rPr>
          <w:rFonts w:asciiTheme="majorBidi" w:hAnsiTheme="majorBidi" w:cstheme="majorBidi"/>
          <w:szCs w:val="24"/>
          <w:rtl/>
          <w:lang w:bidi="ar-LB"/>
        </w:rPr>
        <w:t>إجراء التدريب ذي الصلة.</w:t>
      </w:r>
      <w:bookmarkStart w:id="19" w:name="_Hlk126916116"/>
      <w:bookmarkEnd w:id="17"/>
    </w:p>
    <w:p w14:paraId="2D90213B" w14:textId="77777777" w:rsidR="004C5CFF" w:rsidRPr="004C5CFF" w:rsidRDefault="004C5CFF" w:rsidP="004C5CFF">
      <w:pPr>
        <w:bidi/>
        <w:rPr>
          <w:rtl/>
          <w:lang w:bidi="ar-LB"/>
        </w:rPr>
      </w:pPr>
    </w:p>
    <w:bookmarkEnd w:id="18"/>
    <w:p w14:paraId="0D5798EC" w14:textId="77777777" w:rsidR="008342A3" w:rsidRPr="001E63A1" w:rsidRDefault="0028674B" w:rsidP="0069456D">
      <w:pPr>
        <w:pStyle w:val="Heading1"/>
        <w:numPr>
          <w:ilvl w:val="0"/>
          <w:numId w:val="30"/>
        </w:numPr>
        <w:bidi/>
        <w:rPr>
          <w:rFonts w:asciiTheme="majorBidi" w:hAnsiTheme="majorBidi" w:cstheme="majorBidi"/>
          <w:szCs w:val="24"/>
          <w:rtl/>
          <w:lang w:eastAsia="en-GB" w:bidi="ar-LB"/>
        </w:rPr>
      </w:pPr>
      <w:r>
        <w:rPr>
          <w:rFonts w:asciiTheme="majorBidi" w:hAnsiTheme="majorBidi" w:cstheme="majorBidi"/>
          <w:szCs w:val="24"/>
          <w:rtl/>
          <w:lang w:eastAsia="en-GB" w:bidi="ar-LB"/>
        </w:rPr>
        <w:t>وكثفت الوكالات</w:t>
      </w:r>
      <w:r w:rsidR="008342A3" w:rsidRPr="001E63A1">
        <w:rPr>
          <w:rFonts w:asciiTheme="majorBidi" w:hAnsiTheme="majorBidi" w:cstheme="majorBidi"/>
          <w:szCs w:val="24"/>
          <w:rtl/>
          <w:lang w:eastAsia="en-GB" w:bidi="ar-LB"/>
        </w:rPr>
        <w:t xml:space="preserve"> الجهود بهدف </w:t>
      </w:r>
      <w:r>
        <w:rPr>
          <w:rFonts w:asciiTheme="majorBidi" w:hAnsiTheme="majorBidi" w:cstheme="majorBidi"/>
          <w:szCs w:val="24"/>
          <w:rtl/>
          <w:lang w:eastAsia="en-GB" w:bidi="ar-LB"/>
        </w:rPr>
        <w:t>إنجاز</w:t>
      </w:r>
      <w:r w:rsidR="008342A3" w:rsidRPr="001E63A1">
        <w:rPr>
          <w:rFonts w:asciiTheme="majorBidi" w:hAnsiTheme="majorBidi" w:cstheme="majorBidi"/>
          <w:szCs w:val="24"/>
          <w:rtl/>
          <w:lang w:eastAsia="en-GB" w:bidi="ar-LB"/>
        </w:rPr>
        <w:t xml:space="preserve"> أنشطة المرحلة الأولى، وقدم </w:t>
      </w:r>
      <w:r>
        <w:rPr>
          <w:rFonts w:asciiTheme="majorBidi" w:hAnsiTheme="majorBidi" w:cstheme="majorBidi"/>
          <w:szCs w:val="24"/>
          <w:rtl/>
          <w:lang w:eastAsia="en-GB" w:bidi="ar-LB"/>
        </w:rPr>
        <w:t>اليونيب</w:t>
      </w:r>
      <w:r w:rsidR="008342A3" w:rsidRPr="001E63A1">
        <w:rPr>
          <w:rFonts w:asciiTheme="majorBidi" w:hAnsiTheme="majorBidi" w:cstheme="majorBidi"/>
          <w:szCs w:val="24"/>
          <w:rtl/>
          <w:lang w:eastAsia="en-GB" w:bidi="ar-LB"/>
        </w:rPr>
        <w:t xml:space="preserve"> تقريراً مرحلياً إلى الاجتماع الثاني والتسعين </w:t>
      </w:r>
      <w:r w:rsidR="008342A3" w:rsidRPr="001E63A1">
        <w:rPr>
          <w:rFonts w:asciiTheme="majorBidi" w:eastAsia="SimSun" w:hAnsiTheme="majorBidi" w:cstheme="majorBidi"/>
          <w:szCs w:val="24"/>
          <w:rtl/>
          <w:lang w:eastAsia="zh-CN" w:bidi="ar-LB"/>
        </w:rPr>
        <w:t xml:space="preserve">يؤكد </w:t>
      </w:r>
      <w:r w:rsidR="008342A3" w:rsidRPr="001E63A1">
        <w:rPr>
          <w:rFonts w:asciiTheme="majorBidi" w:hAnsiTheme="majorBidi" w:cstheme="majorBidi"/>
          <w:szCs w:val="24"/>
          <w:rtl/>
          <w:lang w:bidi="ar-LB"/>
        </w:rPr>
        <w:t xml:space="preserve">أن </w:t>
      </w:r>
      <w:r w:rsidR="008342A3" w:rsidRPr="001E63A1">
        <w:rPr>
          <w:rFonts w:asciiTheme="majorBidi" w:hAnsiTheme="majorBidi" w:cstheme="majorBidi"/>
          <w:szCs w:val="24"/>
          <w:rtl/>
          <w:lang w:eastAsia="en-GB" w:bidi="ar-LB"/>
        </w:rPr>
        <w:t xml:space="preserve">التوصيات الواردة في تقرير التحقق </w:t>
      </w:r>
      <w:r w:rsidR="008342A3" w:rsidRPr="001E63A1">
        <w:rPr>
          <w:rFonts w:asciiTheme="majorBidi" w:hAnsiTheme="majorBidi" w:cstheme="majorBidi"/>
          <w:szCs w:val="24"/>
          <w:rtl/>
          <w:lang w:bidi="ar-LB"/>
        </w:rPr>
        <w:t xml:space="preserve">سيتم تنفيذها طوال عام 2023. ووفقاً للمعلومات المقدمة من </w:t>
      </w:r>
      <w:r>
        <w:rPr>
          <w:rFonts w:asciiTheme="majorBidi" w:hAnsiTheme="majorBidi" w:cstheme="majorBidi"/>
          <w:szCs w:val="24"/>
          <w:rtl/>
          <w:lang w:bidi="ar-LB"/>
        </w:rPr>
        <w:t>اليونيب</w:t>
      </w:r>
      <w:r w:rsidR="008342A3" w:rsidRPr="001E63A1">
        <w:rPr>
          <w:rFonts w:asciiTheme="majorBidi" w:hAnsiTheme="majorBidi" w:cstheme="majorBidi"/>
          <w:szCs w:val="24"/>
          <w:rtl/>
          <w:lang w:bidi="ar-LB"/>
        </w:rPr>
        <w:t>، (</w:t>
      </w:r>
      <w:r>
        <w:rPr>
          <w:rFonts w:asciiTheme="majorBidi" w:hAnsiTheme="majorBidi" w:cstheme="majorBidi"/>
          <w:szCs w:val="24"/>
          <w:rtl/>
          <w:lang w:bidi="ar-LB"/>
        </w:rPr>
        <w:t>1) تم</w:t>
      </w:r>
      <w:r w:rsidR="008342A3" w:rsidRPr="001E63A1">
        <w:rPr>
          <w:rFonts w:asciiTheme="majorBidi" w:hAnsiTheme="majorBidi" w:cstheme="majorBidi"/>
          <w:szCs w:val="24"/>
          <w:rtl/>
          <w:lang w:bidi="ar-LB"/>
        </w:rPr>
        <w:t xml:space="preserve"> </w:t>
      </w:r>
      <w:r>
        <w:rPr>
          <w:rFonts w:asciiTheme="majorBidi" w:hAnsiTheme="majorBidi" w:cstheme="majorBidi"/>
          <w:szCs w:val="24"/>
          <w:rtl/>
          <w:lang w:bidi="ar-LB"/>
        </w:rPr>
        <w:t>وضع مشروع نظام</w:t>
      </w:r>
      <w:r w:rsidR="008342A3" w:rsidRPr="001E63A1">
        <w:rPr>
          <w:rFonts w:asciiTheme="majorBidi" w:hAnsiTheme="majorBidi" w:cstheme="majorBidi"/>
          <w:szCs w:val="24"/>
          <w:rtl/>
          <w:lang w:bidi="ar-LB"/>
        </w:rPr>
        <w:t xml:space="preserve"> </w:t>
      </w:r>
      <w:r>
        <w:rPr>
          <w:rFonts w:asciiTheme="majorBidi" w:hAnsiTheme="majorBidi" w:cstheme="majorBidi"/>
          <w:szCs w:val="24"/>
          <w:rtl/>
          <w:lang w:bidi="ar-LB"/>
        </w:rPr>
        <w:t>جديد</w:t>
      </w:r>
      <w:r w:rsidR="008342A3" w:rsidRPr="001E63A1">
        <w:rPr>
          <w:rFonts w:asciiTheme="majorBidi" w:hAnsiTheme="majorBidi" w:cstheme="majorBidi"/>
          <w:szCs w:val="24"/>
          <w:rtl/>
          <w:lang w:bidi="ar-LB"/>
        </w:rPr>
        <w:t xml:space="preserve"> </w:t>
      </w:r>
      <w:r>
        <w:rPr>
          <w:rFonts w:asciiTheme="majorBidi" w:hAnsiTheme="majorBidi" w:cstheme="majorBidi"/>
          <w:szCs w:val="24"/>
          <w:rtl/>
          <w:lang w:bidi="ar-LB"/>
        </w:rPr>
        <w:t>و</w:t>
      </w:r>
      <w:r w:rsidR="008342A3" w:rsidRPr="001E63A1">
        <w:rPr>
          <w:rFonts w:asciiTheme="majorBidi" w:hAnsiTheme="majorBidi" w:cstheme="majorBidi"/>
          <w:szCs w:val="24"/>
          <w:rtl/>
          <w:lang w:bidi="ar-LB"/>
        </w:rPr>
        <w:t xml:space="preserve">تنقيح نظام الحصص لضمان تخصيص حصص استيراد سنوية للمستوردين المسجلين بدلاً من الموافقة على الحصص على أساس من يأتي أولاً يخدم أولاً، </w:t>
      </w:r>
      <w:r w:rsidR="0069456D">
        <w:rPr>
          <w:rFonts w:asciiTheme="majorBidi" w:hAnsiTheme="majorBidi" w:cstheme="majorBidi"/>
          <w:szCs w:val="24"/>
          <w:rtl/>
          <w:lang w:bidi="ar-LB"/>
        </w:rPr>
        <w:t>وخضع ل</w:t>
      </w:r>
      <w:r w:rsidR="008342A3" w:rsidRPr="001E63A1">
        <w:rPr>
          <w:rFonts w:asciiTheme="majorBidi" w:hAnsiTheme="majorBidi" w:cstheme="majorBidi"/>
          <w:szCs w:val="24"/>
          <w:rtl/>
          <w:lang w:bidi="ar-LB"/>
        </w:rPr>
        <w:t xml:space="preserve">عمليات الموافقات المختلفة، وبعد </w:t>
      </w:r>
      <w:bookmarkStart w:id="20" w:name="_Hlk147146185"/>
      <w:r w:rsidR="008342A3" w:rsidRPr="001E63A1">
        <w:rPr>
          <w:rFonts w:asciiTheme="majorBidi" w:hAnsiTheme="majorBidi" w:cstheme="majorBidi"/>
          <w:szCs w:val="24"/>
          <w:rtl/>
          <w:lang w:bidi="ar-LB"/>
        </w:rPr>
        <w:t xml:space="preserve">بعض التأخير، كان من المتوقع أن تتم الموافقة عليه بحلول نهاية عام 2023. ومع ذلك، في الوقت الحالي، كان تخصيص الحصص </w:t>
      </w:r>
      <w:r w:rsidR="0069456D">
        <w:rPr>
          <w:rFonts w:asciiTheme="majorBidi" w:hAnsiTheme="majorBidi" w:cstheme="majorBidi"/>
          <w:szCs w:val="24"/>
          <w:rtl/>
          <w:lang w:bidi="ar-LB"/>
        </w:rPr>
        <w:t>ساريا</w:t>
      </w:r>
      <w:r w:rsidR="008342A3" w:rsidRPr="001E63A1">
        <w:rPr>
          <w:rFonts w:asciiTheme="majorBidi" w:hAnsiTheme="majorBidi" w:cstheme="majorBidi"/>
          <w:szCs w:val="24"/>
          <w:rtl/>
          <w:lang w:bidi="ar-LB"/>
        </w:rPr>
        <w:t xml:space="preserve"> لمدة 12 شهرًا </w:t>
      </w:r>
      <w:r w:rsidR="0069456D" w:rsidRPr="001E63A1">
        <w:rPr>
          <w:rFonts w:asciiTheme="majorBidi" w:hAnsiTheme="majorBidi" w:cstheme="majorBidi"/>
          <w:szCs w:val="24"/>
          <w:rtl/>
          <w:lang w:bidi="ar-LB"/>
        </w:rPr>
        <w:t xml:space="preserve">بالفعل </w:t>
      </w:r>
      <w:r w:rsidR="008342A3" w:rsidRPr="001E63A1">
        <w:rPr>
          <w:rFonts w:asciiTheme="majorBidi" w:hAnsiTheme="majorBidi" w:cstheme="majorBidi"/>
          <w:szCs w:val="24"/>
          <w:rtl/>
          <w:lang w:bidi="ar-LB"/>
        </w:rPr>
        <w:t>وتم إصداره في بداية العام وليس على أساس من يأتي أولاً؛</w:t>
      </w:r>
      <w:r w:rsidR="0069456D">
        <w:rPr>
          <w:rFonts w:asciiTheme="majorBidi" w:hAnsiTheme="majorBidi" w:cstheme="majorBidi"/>
          <w:szCs w:val="24"/>
          <w:rtl/>
          <w:lang w:bidi="ar-LB"/>
        </w:rPr>
        <w:t xml:space="preserve"> و</w:t>
      </w:r>
      <w:r w:rsidR="008342A3" w:rsidRPr="001E63A1">
        <w:rPr>
          <w:rFonts w:asciiTheme="majorBidi" w:hAnsiTheme="majorBidi" w:cstheme="majorBidi"/>
          <w:szCs w:val="24"/>
          <w:rtl/>
          <w:lang w:bidi="ar-LB"/>
        </w:rPr>
        <w:t xml:space="preserve"> </w:t>
      </w:r>
      <w:bookmarkEnd w:id="20"/>
      <w:r w:rsidR="0069456D">
        <w:rPr>
          <w:rFonts w:asciiTheme="majorBidi" w:hAnsiTheme="majorBidi" w:cstheme="majorBidi"/>
          <w:szCs w:val="24"/>
          <w:rtl/>
          <w:lang w:bidi="ar-LB"/>
        </w:rPr>
        <w:t xml:space="preserve">(2) </w:t>
      </w:r>
      <w:r w:rsidR="008342A3" w:rsidRPr="001E63A1">
        <w:rPr>
          <w:rFonts w:asciiTheme="majorBidi" w:hAnsiTheme="majorBidi" w:cstheme="majorBidi"/>
          <w:szCs w:val="24"/>
          <w:rtl/>
          <w:lang w:bidi="ar-LB"/>
        </w:rPr>
        <w:t xml:space="preserve">من المتوقع الانتهاء من نظام تقديم الطلبات </w:t>
      </w:r>
      <w:r w:rsidR="0069456D">
        <w:rPr>
          <w:rFonts w:asciiTheme="majorBidi" w:hAnsiTheme="majorBidi" w:cstheme="majorBidi"/>
          <w:szCs w:val="24"/>
          <w:rtl/>
          <w:lang w:bidi="ar-LB"/>
        </w:rPr>
        <w:t xml:space="preserve">الإلكتروني </w:t>
      </w:r>
      <w:r w:rsidR="008342A3" w:rsidRPr="001E63A1">
        <w:rPr>
          <w:rFonts w:asciiTheme="majorBidi" w:hAnsiTheme="majorBidi" w:cstheme="majorBidi"/>
          <w:szCs w:val="24"/>
          <w:rtl/>
          <w:lang w:bidi="ar-LB"/>
        </w:rPr>
        <w:t xml:space="preserve">عبر الإنترنت، الذي ستقدمه وحدة الأوزون الوطنية كوسيلة لتحسين النظام الشامل، </w:t>
      </w:r>
      <w:r w:rsidR="008342A3" w:rsidRPr="001E63A1">
        <w:rPr>
          <w:rFonts w:asciiTheme="majorBidi" w:eastAsia="Calibri" w:hAnsiTheme="majorBidi" w:cstheme="majorBidi"/>
          <w:kern w:val="2"/>
          <w:szCs w:val="24"/>
          <w:rtl/>
          <w:lang w:bidi="ar-LB"/>
        </w:rPr>
        <w:t xml:space="preserve">وتشغيله بحلول </w:t>
      </w:r>
      <w:r w:rsidR="008342A3" w:rsidRPr="001E63A1">
        <w:rPr>
          <w:rFonts w:asciiTheme="majorBidi" w:hAnsiTheme="majorBidi" w:cstheme="majorBidi"/>
          <w:szCs w:val="24"/>
          <w:rtl/>
          <w:lang w:bidi="ar-LB"/>
        </w:rPr>
        <w:t>الربع الأول من عام 2024</w:t>
      </w:r>
      <w:r w:rsidR="008342A3" w:rsidRPr="001E63A1">
        <w:rPr>
          <w:rFonts w:asciiTheme="majorBidi" w:eastAsia="Calibri" w:hAnsiTheme="majorBidi" w:cstheme="majorBidi"/>
          <w:kern w:val="2"/>
          <w:szCs w:val="24"/>
          <w:rtl/>
          <w:lang w:bidi="ar-LB"/>
        </w:rPr>
        <w:t xml:space="preserve">. </w:t>
      </w:r>
      <w:r w:rsidR="0069456D">
        <w:rPr>
          <w:rFonts w:asciiTheme="majorBidi" w:eastAsia="Calibri" w:hAnsiTheme="majorBidi" w:cstheme="majorBidi"/>
          <w:kern w:val="2"/>
          <w:szCs w:val="24"/>
          <w:rtl/>
          <w:lang w:bidi="ar-LB"/>
        </w:rPr>
        <w:t>سيشمل هذا</w:t>
      </w:r>
      <w:r w:rsidR="008342A3" w:rsidRPr="001E63A1">
        <w:rPr>
          <w:rFonts w:asciiTheme="majorBidi" w:eastAsia="Calibri" w:hAnsiTheme="majorBidi" w:cstheme="majorBidi"/>
          <w:kern w:val="2"/>
          <w:szCs w:val="24"/>
          <w:rtl/>
          <w:lang w:bidi="ar-LB"/>
        </w:rPr>
        <w:t xml:space="preserve"> النظام </w:t>
      </w:r>
      <w:r w:rsidR="008342A3" w:rsidRPr="001E63A1">
        <w:rPr>
          <w:rFonts w:asciiTheme="majorBidi" w:hAnsiTheme="majorBidi" w:cstheme="majorBidi"/>
          <w:szCs w:val="24"/>
          <w:rtl/>
          <w:lang w:bidi="ar-LB"/>
        </w:rPr>
        <w:t xml:space="preserve">سجلاً إلكترونيًا للمواد الخاضعة للرقابة وسجلًا للمستوردين. </w:t>
      </w:r>
      <w:r w:rsidR="0069456D">
        <w:rPr>
          <w:rFonts w:asciiTheme="majorBidi" w:hAnsiTheme="majorBidi" w:cstheme="majorBidi"/>
          <w:szCs w:val="24"/>
          <w:rtl/>
          <w:lang w:bidi="ar-LB"/>
        </w:rPr>
        <w:t>وأفاد</w:t>
      </w:r>
      <w:r w:rsidR="008342A3" w:rsidRPr="001E63A1">
        <w:rPr>
          <w:rFonts w:asciiTheme="majorBidi" w:hAnsiTheme="majorBidi" w:cstheme="majorBidi"/>
          <w:szCs w:val="24"/>
          <w:rtl/>
          <w:lang w:bidi="ar-LB"/>
        </w:rPr>
        <w:t xml:space="preserve"> </w:t>
      </w:r>
      <w:r w:rsidR="0069456D">
        <w:rPr>
          <w:rFonts w:asciiTheme="majorBidi" w:hAnsiTheme="majorBidi" w:cstheme="majorBidi"/>
          <w:szCs w:val="24"/>
          <w:rtl/>
          <w:lang w:bidi="ar-LB"/>
        </w:rPr>
        <w:t>اليونيب</w:t>
      </w:r>
      <w:r w:rsidR="008342A3" w:rsidRPr="001E63A1">
        <w:rPr>
          <w:rFonts w:asciiTheme="majorBidi" w:hAnsiTheme="majorBidi" w:cstheme="majorBidi"/>
          <w:szCs w:val="24"/>
          <w:rtl/>
          <w:lang w:bidi="ar-LB"/>
        </w:rPr>
        <w:t xml:space="preserve"> أيضًا </w:t>
      </w:r>
      <w:r w:rsidR="0069456D">
        <w:rPr>
          <w:rFonts w:asciiTheme="majorBidi" w:hAnsiTheme="majorBidi" w:cstheme="majorBidi"/>
          <w:szCs w:val="24"/>
          <w:rtl/>
          <w:lang w:bidi="ar-LB"/>
        </w:rPr>
        <w:t>ب</w:t>
      </w:r>
      <w:r w:rsidR="008342A3" w:rsidRPr="001E63A1">
        <w:rPr>
          <w:rFonts w:asciiTheme="majorBidi" w:hAnsiTheme="majorBidi" w:cstheme="majorBidi"/>
          <w:szCs w:val="24"/>
          <w:rtl/>
          <w:lang w:bidi="ar-LB"/>
        </w:rPr>
        <w:t xml:space="preserve">أنه تم تنفيذ حملة توعية استعدادًا للنظام </w:t>
      </w:r>
      <w:r w:rsidR="0069456D">
        <w:rPr>
          <w:rFonts w:asciiTheme="majorBidi" w:hAnsiTheme="majorBidi" w:cstheme="majorBidi"/>
          <w:szCs w:val="24"/>
          <w:rtl/>
          <w:lang w:bidi="ar-LB"/>
        </w:rPr>
        <w:t xml:space="preserve">الإلكتروني </w:t>
      </w:r>
      <w:r w:rsidR="008342A3" w:rsidRPr="001E63A1">
        <w:rPr>
          <w:rFonts w:asciiTheme="majorBidi" w:hAnsiTheme="majorBidi" w:cstheme="majorBidi"/>
          <w:szCs w:val="24"/>
          <w:rtl/>
          <w:lang w:bidi="ar-LB"/>
        </w:rPr>
        <w:t xml:space="preserve">عبر الإنترنت. وأكد </w:t>
      </w:r>
      <w:r w:rsidR="0069456D">
        <w:rPr>
          <w:rFonts w:asciiTheme="majorBidi" w:hAnsiTheme="majorBidi" w:cstheme="majorBidi"/>
          <w:szCs w:val="24"/>
          <w:rtl/>
          <w:lang w:bidi="ar-LB"/>
        </w:rPr>
        <w:t>اليونيب</w:t>
      </w:r>
      <w:r w:rsidR="008342A3" w:rsidRPr="001E63A1">
        <w:rPr>
          <w:rFonts w:asciiTheme="majorBidi" w:hAnsiTheme="majorBidi" w:cstheme="majorBidi"/>
          <w:szCs w:val="24"/>
          <w:rtl/>
          <w:lang w:bidi="ar-LB"/>
        </w:rPr>
        <w:t xml:space="preserve"> أن </w:t>
      </w:r>
      <w:r w:rsidR="008342A3" w:rsidRPr="001E63A1">
        <w:rPr>
          <w:rFonts w:asciiTheme="majorBidi" w:hAnsiTheme="majorBidi" w:cstheme="majorBidi"/>
          <w:szCs w:val="24"/>
          <w:rtl/>
          <w:lang w:eastAsia="en-GB" w:bidi="ar-LB"/>
        </w:rPr>
        <w:t xml:space="preserve">استكمال تنفيذ التوصيات سيكون جزءاً من خطة العمل للشريحة الأولى من المرحلة الثانية، وبالتالي، سيقدم </w:t>
      </w:r>
      <w:r w:rsidR="0069456D">
        <w:rPr>
          <w:rFonts w:asciiTheme="majorBidi" w:hAnsiTheme="majorBidi" w:cstheme="majorBidi"/>
          <w:szCs w:val="24"/>
          <w:rtl/>
          <w:lang w:eastAsia="en-GB" w:bidi="ar-LB"/>
        </w:rPr>
        <w:t xml:space="preserve">اليونيب تقريراً عن تنفيذها عند </w:t>
      </w:r>
      <w:r w:rsidR="008342A3" w:rsidRPr="001E63A1">
        <w:rPr>
          <w:rFonts w:asciiTheme="majorBidi" w:hAnsiTheme="majorBidi" w:cstheme="majorBidi"/>
          <w:szCs w:val="24"/>
          <w:rtl/>
          <w:lang w:eastAsia="en-GB" w:bidi="ar-LB"/>
        </w:rPr>
        <w:t>طلب</w:t>
      </w:r>
      <w:r w:rsidR="0069456D">
        <w:rPr>
          <w:rFonts w:asciiTheme="majorBidi" w:hAnsiTheme="majorBidi" w:cstheme="majorBidi"/>
          <w:szCs w:val="24"/>
          <w:rtl/>
          <w:lang w:eastAsia="en-GB" w:bidi="ar-LB"/>
        </w:rPr>
        <w:t>ه ل</w:t>
      </w:r>
      <w:r w:rsidR="008342A3" w:rsidRPr="001E63A1">
        <w:rPr>
          <w:rFonts w:asciiTheme="majorBidi" w:hAnsiTheme="majorBidi" w:cstheme="majorBidi"/>
          <w:szCs w:val="24"/>
          <w:rtl/>
          <w:lang w:eastAsia="en-GB" w:bidi="ar-LB"/>
        </w:rPr>
        <w:t>لشريحة الثانية.</w:t>
      </w:r>
    </w:p>
    <w:p w14:paraId="749249F5" w14:textId="14AC1E76" w:rsidR="008342A3" w:rsidRPr="009B321B" w:rsidRDefault="00B563E9" w:rsidP="00B563E9">
      <w:pPr>
        <w:pStyle w:val="Heading1"/>
        <w:bidi/>
        <w:rPr>
          <w:rFonts w:asciiTheme="majorBidi" w:hAnsiTheme="majorBidi" w:cstheme="majorBidi"/>
          <w:szCs w:val="24"/>
          <w:rtl/>
          <w:lang w:bidi="ar-LB"/>
        </w:rPr>
      </w:pPr>
      <w:r>
        <w:rPr>
          <w:rFonts w:asciiTheme="majorBidi" w:hAnsiTheme="majorBidi" w:cstheme="majorBidi"/>
          <w:szCs w:val="24"/>
          <w:rtl/>
          <w:lang w:eastAsia="en-GB" w:bidi="ar-LB"/>
        </w:rPr>
        <w:t>وفيما يتعلق بمكون اليونيدو، طُلب تحديث.</w:t>
      </w:r>
      <w:r w:rsidR="008342A3" w:rsidRPr="009B321B">
        <w:rPr>
          <w:rFonts w:asciiTheme="majorBidi" w:hAnsiTheme="majorBidi" w:cstheme="majorBidi"/>
          <w:szCs w:val="24"/>
          <w:rtl/>
          <w:lang w:eastAsia="en-GB" w:bidi="ar-LB"/>
        </w:rPr>
        <w:t xml:space="preserve"> </w:t>
      </w:r>
      <w:r>
        <w:rPr>
          <w:rFonts w:asciiTheme="majorBidi" w:hAnsiTheme="majorBidi" w:cstheme="majorBidi"/>
          <w:szCs w:val="24"/>
          <w:rtl/>
          <w:lang w:eastAsia="en-GB" w:bidi="ar-LB"/>
        </w:rPr>
        <w:t>وتقاسمت</w:t>
      </w:r>
      <w:r w:rsidR="008342A3" w:rsidRPr="009B321B">
        <w:rPr>
          <w:rFonts w:asciiTheme="majorBidi" w:hAnsiTheme="majorBidi" w:cstheme="majorBidi"/>
          <w:szCs w:val="24"/>
          <w:rtl/>
          <w:lang w:eastAsia="en-GB" w:bidi="ar-LB"/>
        </w:rPr>
        <w:t xml:space="preserve"> اليونيدو قائمة المعدات وأبلغت الأمانة </w:t>
      </w:r>
      <w:r>
        <w:rPr>
          <w:rFonts w:asciiTheme="majorBidi" w:hAnsiTheme="majorBidi" w:cstheme="majorBidi"/>
          <w:szCs w:val="24"/>
          <w:rtl/>
          <w:lang w:eastAsia="en-GB" w:bidi="ar-LB"/>
        </w:rPr>
        <w:t>بأن</w:t>
      </w:r>
      <w:r w:rsidR="008342A3" w:rsidRPr="009B321B">
        <w:rPr>
          <w:rFonts w:asciiTheme="majorBidi" w:hAnsiTheme="majorBidi" w:cstheme="majorBidi"/>
          <w:i/>
          <w:iCs/>
          <w:szCs w:val="24"/>
          <w:rtl/>
          <w:lang w:bidi="ar-LB"/>
        </w:rPr>
        <w:t xml:space="preserve"> </w:t>
      </w:r>
      <w:r w:rsidR="008342A3" w:rsidRPr="009B321B">
        <w:rPr>
          <w:rFonts w:asciiTheme="majorBidi" w:hAnsiTheme="majorBidi" w:cstheme="majorBidi"/>
          <w:szCs w:val="24"/>
          <w:rtl/>
          <w:lang w:bidi="ar-LB"/>
        </w:rPr>
        <w:t>نظرًا لعدم توفر عدد قليل من قطع المعدات من جانب المورد والشركة المصنعة، كان لا بد</w:t>
      </w:r>
      <w:r>
        <w:rPr>
          <w:rFonts w:asciiTheme="majorBidi" w:hAnsiTheme="majorBidi" w:cstheme="majorBidi"/>
          <w:szCs w:val="24"/>
          <w:rtl/>
          <w:lang w:bidi="ar-LB"/>
        </w:rPr>
        <w:t xml:space="preserve"> من تأجيل وصول المعدات إلى البل</w:t>
      </w:r>
      <w:r w:rsidR="008342A3" w:rsidRPr="009B321B">
        <w:rPr>
          <w:rFonts w:asciiTheme="majorBidi" w:hAnsiTheme="majorBidi" w:cstheme="majorBidi"/>
          <w:szCs w:val="24"/>
          <w:rtl/>
          <w:lang w:bidi="ar-LB"/>
        </w:rPr>
        <w:t>د، الذي كان مخططًا له في أكتوبر</w:t>
      </w:r>
      <w:r>
        <w:rPr>
          <w:rFonts w:asciiTheme="majorBidi" w:hAnsiTheme="majorBidi" w:cstheme="majorBidi"/>
          <w:szCs w:val="24"/>
          <w:rtl/>
          <w:lang w:bidi="ar-LB"/>
        </w:rPr>
        <w:t>/ تشرين الأول</w:t>
      </w:r>
      <w:r w:rsidR="008342A3" w:rsidRPr="009B321B">
        <w:rPr>
          <w:rFonts w:asciiTheme="majorBidi" w:hAnsiTheme="majorBidi" w:cstheme="majorBidi"/>
          <w:szCs w:val="24"/>
          <w:rtl/>
          <w:lang w:bidi="ar-LB"/>
        </w:rPr>
        <w:t xml:space="preserve"> 2023 بناءً على طلب الحكومة، إلى ديسمبر</w:t>
      </w:r>
      <w:r>
        <w:rPr>
          <w:rFonts w:asciiTheme="majorBidi" w:hAnsiTheme="majorBidi" w:cstheme="majorBidi"/>
          <w:szCs w:val="24"/>
          <w:rtl/>
          <w:lang w:bidi="ar-LB"/>
        </w:rPr>
        <w:t>/ كانون الأول</w:t>
      </w:r>
      <w:r w:rsidR="008342A3" w:rsidRPr="009B321B">
        <w:rPr>
          <w:rFonts w:asciiTheme="majorBidi" w:hAnsiTheme="majorBidi" w:cstheme="majorBidi"/>
          <w:szCs w:val="24"/>
          <w:rtl/>
          <w:lang w:bidi="ar-LB"/>
        </w:rPr>
        <w:t xml:space="preserve"> 2023. </w:t>
      </w:r>
      <w:r w:rsidR="00E016B5">
        <w:rPr>
          <w:rFonts w:asciiTheme="majorBidi" w:hAnsiTheme="majorBidi" w:cstheme="majorBidi"/>
          <w:szCs w:val="24"/>
          <w:rtl/>
          <w:lang w:bidi="ar-LB"/>
        </w:rPr>
        <w:t>و</w:t>
      </w:r>
      <w:r w:rsidR="00E016B5" w:rsidRPr="00B563E9">
        <w:rPr>
          <w:rFonts w:asciiTheme="majorBidi" w:hAnsiTheme="majorBidi" w:cstheme="majorBidi"/>
          <w:szCs w:val="24"/>
          <w:rtl/>
          <w:lang w:bidi="ar-LB"/>
        </w:rPr>
        <w:t>سيتم</w:t>
      </w:r>
      <w:r>
        <w:rPr>
          <w:rFonts w:asciiTheme="majorBidi" w:hAnsiTheme="majorBidi" w:cstheme="majorBidi"/>
          <w:szCs w:val="24"/>
          <w:rtl/>
          <w:lang w:bidi="ar-LB"/>
        </w:rPr>
        <w:t xml:space="preserve"> التدريب </w:t>
      </w:r>
      <w:r w:rsidR="008342A3" w:rsidRPr="009B321B">
        <w:rPr>
          <w:rFonts w:asciiTheme="majorBidi" w:hAnsiTheme="majorBidi" w:cstheme="majorBidi"/>
          <w:szCs w:val="24"/>
          <w:rtl/>
          <w:lang w:bidi="ar-LB"/>
        </w:rPr>
        <w:t>على المعدات الموردة بعد وصول</w:t>
      </w:r>
      <w:r>
        <w:rPr>
          <w:rFonts w:asciiTheme="majorBidi" w:hAnsiTheme="majorBidi" w:cstheme="majorBidi"/>
          <w:szCs w:val="24"/>
          <w:rtl/>
          <w:lang w:bidi="ar-LB"/>
        </w:rPr>
        <w:t>ها</w:t>
      </w:r>
      <w:r w:rsidR="008342A3" w:rsidRPr="009B321B">
        <w:rPr>
          <w:rFonts w:asciiTheme="majorBidi" w:hAnsiTheme="majorBidi" w:cstheme="majorBidi"/>
          <w:szCs w:val="24"/>
          <w:rtl/>
          <w:lang w:bidi="ar-LB"/>
        </w:rPr>
        <w:t xml:space="preserve">. وأفادت اليونيدو </w:t>
      </w:r>
      <w:r>
        <w:rPr>
          <w:rFonts w:asciiTheme="majorBidi" w:hAnsiTheme="majorBidi" w:cstheme="majorBidi"/>
          <w:szCs w:val="24"/>
          <w:rtl/>
          <w:lang w:bidi="ar-LB"/>
        </w:rPr>
        <w:t>ب</w:t>
      </w:r>
      <w:r w:rsidR="008342A3" w:rsidRPr="009B321B">
        <w:rPr>
          <w:rFonts w:asciiTheme="majorBidi" w:hAnsiTheme="majorBidi" w:cstheme="majorBidi"/>
          <w:szCs w:val="24"/>
          <w:rtl/>
          <w:lang w:bidi="ar-LB"/>
        </w:rPr>
        <w:t>أن حكومة موزامبيق تتولى عمليات التحقق اللازمة من المطابقة وإجراءات الاستيراد الأخرى.</w:t>
      </w:r>
    </w:p>
    <w:p w14:paraId="2B2C2CFF" w14:textId="77777777" w:rsidR="008342A3" w:rsidRPr="009B321B" w:rsidRDefault="008342A3" w:rsidP="00B563E9">
      <w:pPr>
        <w:pStyle w:val="Heading1"/>
        <w:bidi/>
        <w:rPr>
          <w:rFonts w:asciiTheme="majorBidi" w:hAnsiTheme="majorBidi" w:cstheme="majorBidi"/>
          <w:szCs w:val="24"/>
          <w:rtl/>
          <w:lang w:eastAsia="en-GB" w:bidi="ar-LB"/>
        </w:rPr>
      </w:pPr>
      <w:r w:rsidRPr="009B321B">
        <w:rPr>
          <w:rFonts w:asciiTheme="majorBidi" w:hAnsiTheme="majorBidi" w:cstheme="majorBidi"/>
          <w:szCs w:val="24"/>
          <w:rtl/>
          <w:lang w:bidi="ar-LB"/>
        </w:rPr>
        <w:t xml:space="preserve">نظرت الأمانة في حالة تنفيذ هذا المكون ومقرر اللجنة التنفيذية 90/32 (أ)، </w:t>
      </w:r>
      <w:r w:rsidR="00B563E9">
        <w:rPr>
          <w:rFonts w:asciiTheme="majorBidi" w:hAnsiTheme="majorBidi" w:cstheme="majorBidi"/>
          <w:szCs w:val="24"/>
          <w:rtl/>
          <w:lang w:bidi="ar-LB"/>
        </w:rPr>
        <w:t>أثناء</w:t>
      </w:r>
      <w:r w:rsidRPr="009B321B">
        <w:rPr>
          <w:rFonts w:asciiTheme="majorBidi" w:hAnsiTheme="majorBidi" w:cstheme="majorBidi"/>
          <w:szCs w:val="24"/>
          <w:rtl/>
          <w:lang w:bidi="ar-LB"/>
        </w:rPr>
        <w:t xml:space="preserve"> </w:t>
      </w:r>
      <w:r w:rsidR="00B563E9">
        <w:rPr>
          <w:rFonts w:asciiTheme="majorBidi" w:hAnsiTheme="majorBidi" w:cstheme="majorBidi"/>
          <w:szCs w:val="24"/>
          <w:rtl/>
          <w:lang w:bidi="ar-LB"/>
        </w:rPr>
        <w:t xml:space="preserve">النظر </w:t>
      </w:r>
      <w:r w:rsidRPr="009B321B">
        <w:rPr>
          <w:rFonts w:asciiTheme="majorBidi" w:hAnsiTheme="majorBidi" w:cstheme="majorBidi"/>
          <w:szCs w:val="24"/>
          <w:rtl/>
          <w:lang w:bidi="ar-LB"/>
        </w:rPr>
        <w:t xml:space="preserve">في التأخير في </w:t>
      </w:r>
      <w:r w:rsidR="00B563E9">
        <w:rPr>
          <w:rFonts w:asciiTheme="majorBidi" w:hAnsiTheme="majorBidi" w:cstheme="majorBidi"/>
          <w:szCs w:val="24"/>
          <w:rtl/>
          <w:lang w:bidi="ar-LB"/>
        </w:rPr>
        <w:t>إنجاز</w:t>
      </w:r>
      <w:r w:rsidRPr="009B321B">
        <w:rPr>
          <w:rFonts w:asciiTheme="majorBidi" w:hAnsiTheme="majorBidi" w:cstheme="majorBidi"/>
          <w:szCs w:val="24"/>
          <w:rtl/>
          <w:lang w:bidi="ar-LB"/>
        </w:rPr>
        <w:t xml:space="preserve"> المرحلة الأولى والعواقب ذات الصلة على البلد. </w:t>
      </w:r>
      <w:r w:rsidR="00B563E9">
        <w:rPr>
          <w:rFonts w:asciiTheme="majorBidi" w:hAnsiTheme="majorBidi" w:cstheme="majorBidi"/>
          <w:szCs w:val="24"/>
          <w:rtl/>
          <w:lang w:bidi="ar-LB"/>
        </w:rPr>
        <w:t xml:space="preserve">ومن أجل </w:t>
      </w:r>
      <w:r w:rsidRPr="009B321B">
        <w:rPr>
          <w:rFonts w:asciiTheme="majorBidi" w:hAnsiTheme="majorBidi" w:cstheme="majorBidi"/>
          <w:szCs w:val="24"/>
          <w:rtl/>
          <w:lang w:bidi="ar-LB"/>
        </w:rPr>
        <w:t xml:space="preserve">تجنب مزيد من التأخير في تنفيذ خطة إدارة إزالة المواد الهيدروكلوروفلوروكربونية، </w:t>
      </w:r>
      <w:r w:rsidR="00B563E9">
        <w:rPr>
          <w:rFonts w:asciiTheme="majorBidi" w:hAnsiTheme="majorBidi" w:cstheme="majorBidi"/>
          <w:szCs w:val="24"/>
          <w:rtl/>
          <w:lang w:bidi="ar-LB"/>
        </w:rPr>
        <w:t>استعرضت</w:t>
      </w:r>
      <w:r w:rsidRPr="009B321B">
        <w:rPr>
          <w:rFonts w:asciiTheme="majorBidi" w:hAnsiTheme="majorBidi" w:cstheme="majorBidi"/>
          <w:szCs w:val="24"/>
          <w:rtl/>
          <w:lang w:bidi="ar-LB"/>
        </w:rPr>
        <w:t xml:space="preserve"> الأمانة </w:t>
      </w:r>
      <w:r w:rsidR="00B563E9">
        <w:rPr>
          <w:rFonts w:asciiTheme="majorBidi" w:hAnsiTheme="majorBidi" w:cstheme="majorBidi"/>
          <w:szCs w:val="24"/>
          <w:rtl/>
          <w:lang w:bidi="ar-LB"/>
        </w:rPr>
        <w:t>الطلب</w:t>
      </w:r>
      <w:r w:rsidRPr="009B321B">
        <w:rPr>
          <w:rFonts w:asciiTheme="majorBidi" w:hAnsiTheme="majorBidi" w:cstheme="majorBidi"/>
          <w:szCs w:val="24"/>
          <w:rtl/>
          <w:lang w:bidi="ar-LB"/>
        </w:rPr>
        <w:t xml:space="preserve"> على أساس أنه في حالة التوصية بالموافقة على المرحلة الثانية والشريحة الأولى، سيُطلب من أمين الخزانة </w:t>
      </w:r>
      <w:r w:rsidR="00B563E9">
        <w:rPr>
          <w:rFonts w:asciiTheme="majorBidi" w:hAnsiTheme="majorBidi" w:cstheme="majorBidi"/>
          <w:szCs w:val="24"/>
          <w:rtl/>
          <w:lang w:bidi="ar-LB"/>
        </w:rPr>
        <w:t>أن يحول</w:t>
      </w:r>
      <w:r w:rsidRPr="009B321B">
        <w:rPr>
          <w:rFonts w:asciiTheme="majorBidi" w:hAnsiTheme="majorBidi" w:cstheme="majorBidi"/>
          <w:szCs w:val="24"/>
          <w:rtl/>
          <w:lang w:bidi="ar-LB"/>
        </w:rPr>
        <w:t xml:space="preserve"> الأموال المعتمدة </w:t>
      </w:r>
      <w:r w:rsidR="00B563E9">
        <w:rPr>
          <w:rFonts w:asciiTheme="majorBidi" w:hAnsiTheme="majorBidi" w:cstheme="majorBidi"/>
          <w:szCs w:val="24"/>
          <w:rtl/>
          <w:lang w:bidi="ar-LB"/>
        </w:rPr>
        <w:t>لليونيب</w:t>
      </w:r>
      <w:r w:rsidRPr="009B321B">
        <w:rPr>
          <w:rFonts w:asciiTheme="majorBidi" w:hAnsiTheme="majorBidi" w:cstheme="majorBidi"/>
          <w:szCs w:val="24"/>
          <w:rtl/>
          <w:lang w:bidi="ar-LB"/>
        </w:rPr>
        <w:t xml:space="preserve"> </w:t>
      </w:r>
      <w:r w:rsidR="00B563E9">
        <w:rPr>
          <w:rFonts w:asciiTheme="majorBidi" w:hAnsiTheme="majorBidi" w:cstheme="majorBidi"/>
          <w:szCs w:val="24"/>
          <w:rtl/>
          <w:lang w:bidi="ar-LB"/>
        </w:rPr>
        <w:t>واليوئنديبي</w:t>
      </w:r>
      <w:r w:rsidRPr="009B321B">
        <w:rPr>
          <w:rFonts w:asciiTheme="majorBidi" w:hAnsiTheme="majorBidi" w:cstheme="majorBidi"/>
          <w:szCs w:val="24"/>
          <w:rtl/>
          <w:lang w:bidi="ar-LB"/>
        </w:rPr>
        <w:t xml:space="preserve"> بعد </w:t>
      </w:r>
      <w:r w:rsidR="00B563E9">
        <w:rPr>
          <w:rFonts w:asciiTheme="majorBidi" w:hAnsiTheme="majorBidi" w:cstheme="majorBidi"/>
          <w:szCs w:val="24"/>
          <w:rtl/>
          <w:lang w:bidi="ar-LB"/>
        </w:rPr>
        <w:t>استلام</w:t>
      </w:r>
      <w:r w:rsidRPr="009B321B">
        <w:rPr>
          <w:rFonts w:asciiTheme="majorBidi" w:hAnsiTheme="majorBidi" w:cstheme="majorBidi"/>
          <w:szCs w:val="24"/>
          <w:rtl/>
          <w:lang w:bidi="ar-LB"/>
        </w:rPr>
        <w:t xml:space="preserve"> الأمانة تأكيدا بأن المعدات التي سيتم شراؤها في إطار عنصر اليونيدو قد تم توزيعها على المستفيدين وتم تنظيم التدريب ذي الصلة</w:t>
      </w:r>
      <w:r w:rsidR="00B563E9">
        <w:rPr>
          <w:rFonts w:asciiTheme="majorBidi" w:hAnsiTheme="majorBidi" w:cstheme="majorBidi"/>
          <w:szCs w:val="24"/>
          <w:rtl/>
          <w:lang w:bidi="ar-LB"/>
        </w:rPr>
        <w:t xml:space="preserve"> فقط</w:t>
      </w:r>
      <w:r w:rsidRPr="009B321B">
        <w:rPr>
          <w:rFonts w:asciiTheme="majorBidi" w:hAnsiTheme="majorBidi" w:cstheme="majorBidi"/>
          <w:szCs w:val="24"/>
          <w:rtl/>
          <w:lang w:bidi="ar-LB"/>
        </w:rPr>
        <w:t>.</w:t>
      </w:r>
    </w:p>
    <w:p w14:paraId="58C7092D" w14:textId="77777777" w:rsidR="008342A3" w:rsidRPr="009B321B" w:rsidRDefault="00D6593C" w:rsidP="008342A3">
      <w:pPr>
        <w:keepNext/>
        <w:bidi/>
        <w:spacing w:before="240" w:after="240"/>
        <w:outlineLvl w:val="0"/>
        <w:rPr>
          <w:rFonts w:asciiTheme="majorBidi" w:hAnsiTheme="majorBidi" w:cstheme="majorBidi"/>
          <w:szCs w:val="24"/>
          <w:u w:val="single"/>
          <w:rtl/>
          <w:lang w:bidi="ar-LB"/>
        </w:rPr>
      </w:pPr>
      <w:r>
        <w:rPr>
          <w:rFonts w:asciiTheme="majorBidi" w:hAnsiTheme="majorBidi" w:cstheme="majorBidi"/>
          <w:szCs w:val="24"/>
          <w:u w:val="single"/>
          <w:rtl/>
          <w:lang w:bidi="ar-LB"/>
        </w:rPr>
        <w:t>المشكلات</w:t>
      </w:r>
      <w:r w:rsidR="008342A3" w:rsidRPr="009B321B">
        <w:rPr>
          <w:rFonts w:asciiTheme="majorBidi" w:hAnsiTheme="majorBidi" w:cstheme="majorBidi"/>
          <w:szCs w:val="24"/>
          <w:u w:val="single"/>
          <w:rtl/>
          <w:lang w:bidi="ar-LB"/>
        </w:rPr>
        <w:t xml:space="preserve"> الفنية والمتعلقة بالتكلفة</w:t>
      </w:r>
    </w:p>
    <w:p w14:paraId="66B7FBAE" w14:textId="77777777" w:rsidR="008342A3" w:rsidRPr="009B321B" w:rsidRDefault="008342A3" w:rsidP="00D6593C">
      <w:pPr>
        <w:pStyle w:val="Heading1"/>
        <w:keepNext/>
        <w:numPr>
          <w:ilvl w:val="0"/>
          <w:numId w:val="0"/>
        </w:numPr>
        <w:bidi/>
        <w:spacing w:before="240"/>
        <w:rPr>
          <w:rFonts w:asciiTheme="majorBidi" w:hAnsiTheme="majorBidi" w:cstheme="majorBidi"/>
          <w:i/>
          <w:iCs/>
          <w:szCs w:val="24"/>
          <w:rtl/>
          <w:lang w:bidi="ar-LB"/>
        </w:rPr>
      </w:pPr>
      <w:r w:rsidRPr="009B321B">
        <w:rPr>
          <w:rFonts w:asciiTheme="majorBidi" w:hAnsiTheme="majorBidi" w:cstheme="majorBidi"/>
          <w:i/>
          <w:iCs/>
          <w:szCs w:val="24"/>
          <w:rtl/>
          <w:lang w:bidi="ar-LB"/>
        </w:rPr>
        <w:t xml:space="preserve">نظام </w:t>
      </w:r>
      <w:r w:rsidR="00D6593C">
        <w:rPr>
          <w:rFonts w:asciiTheme="majorBidi" w:hAnsiTheme="majorBidi" w:cstheme="majorBidi"/>
          <w:i/>
          <w:iCs/>
          <w:szCs w:val="24"/>
          <w:rtl/>
          <w:lang w:bidi="ar-LB"/>
        </w:rPr>
        <w:t>اعتماد</w:t>
      </w:r>
      <w:r w:rsidRPr="009B321B">
        <w:rPr>
          <w:rFonts w:asciiTheme="majorBidi" w:hAnsiTheme="majorBidi" w:cstheme="majorBidi"/>
          <w:i/>
          <w:iCs/>
          <w:szCs w:val="24"/>
          <w:rtl/>
          <w:lang w:bidi="ar-LB"/>
        </w:rPr>
        <w:t xml:space="preserve"> </w:t>
      </w:r>
      <w:r w:rsidR="00D6593C">
        <w:rPr>
          <w:rFonts w:asciiTheme="majorBidi" w:hAnsiTheme="majorBidi" w:cstheme="majorBidi"/>
          <w:i/>
          <w:iCs/>
          <w:szCs w:val="24"/>
          <w:rtl/>
          <w:lang w:bidi="ar-LB"/>
        </w:rPr>
        <w:t>ال</w:t>
      </w:r>
      <w:r w:rsidRPr="009B321B">
        <w:rPr>
          <w:rFonts w:asciiTheme="majorBidi" w:hAnsiTheme="majorBidi" w:cstheme="majorBidi"/>
          <w:i/>
          <w:iCs/>
          <w:szCs w:val="24"/>
          <w:rtl/>
          <w:lang w:bidi="ar-LB"/>
        </w:rPr>
        <w:t>فني</w:t>
      </w:r>
      <w:r w:rsidR="00D6593C">
        <w:rPr>
          <w:rFonts w:asciiTheme="majorBidi" w:hAnsiTheme="majorBidi" w:cstheme="majorBidi"/>
          <w:i/>
          <w:iCs/>
          <w:szCs w:val="24"/>
          <w:rtl/>
          <w:lang w:bidi="ar-LB"/>
        </w:rPr>
        <w:t>ين</w:t>
      </w:r>
    </w:p>
    <w:p w14:paraId="3B3F3779" w14:textId="77777777" w:rsidR="008342A3" w:rsidRPr="009B321B" w:rsidRDefault="008342A3" w:rsidP="0059125D">
      <w:pPr>
        <w:pStyle w:val="Heading1"/>
        <w:bidi/>
        <w:rPr>
          <w:rFonts w:asciiTheme="majorBidi" w:hAnsiTheme="majorBidi" w:cstheme="majorBidi"/>
          <w:szCs w:val="24"/>
          <w:rtl/>
          <w:lang w:bidi="ar-LB"/>
        </w:rPr>
      </w:pPr>
      <w:r w:rsidRPr="009B321B">
        <w:rPr>
          <w:rFonts w:asciiTheme="majorBidi" w:hAnsiTheme="majorBidi" w:cstheme="majorBidi"/>
          <w:szCs w:val="24"/>
          <w:rtl/>
          <w:lang w:bidi="ar-LB"/>
        </w:rPr>
        <w:t xml:space="preserve">فيما يتعلق بخطة اعتماد الفنيين، أوضح </w:t>
      </w:r>
      <w:r w:rsidR="0059125D">
        <w:rPr>
          <w:rFonts w:asciiTheme="majorBidi" w:hAnsiTheme="majorBidi" w:cstheme="majorBidi"/>
          <w:szCs w:val="24"/>
          <w:rtl/>
          <w:lang w:bidi="ar-LB"/>
        </w:rPr>
        <w:t>اليونيب</w:t>
      </w:r>
      <w:r w:rsidRPr="009B321B">
        <w:rPr>
          <w:rFonts w:asciiTheme="majorBidi" w:hAnsiTheme="majorBidi" w:cstheme="majorBidi"/>
          <w:szCs w:val="24"/>
          <w:rtl/>
          <w:lang w:bidi="ar-LB"/>
        </w:rPr>
        <w:t xml:space="preserve"> أنه بعد تقييم الوضع و</w:t>
      </w:r>
      <w:r w:rsidR="0059125D">
        <w:rPr>
          <w:rFonts w:asciiTheme="majorBidi" w:hAnsiTheme="majorBidi" w:cstheme="majorBidi"/>
          <w:szCs w:val="24"/>
          <w:rtl/>
          <w:lang w:bidi="ar-LB"/>
        </w:rPr>
        <w:t xml:space="preserve">التفاصيل الضرورية لنظام إصدار </w:t>
      </w:r>
      <w:r w:rsidRPr="009B321B">
        <w:rPr>
          <w:rFonts w:asciiTheme="majorBidi" w:hAnsiTheme="majorBidi" w:cstheme="majorBidi"/>
          <w:szCs w:val="24"/>
          <w:rtl/>
          <w:lang w:bidi="ar-LB"/>
        </w:rPr>
        <w:t>شهادات</w:t>
      </w:r>
      <w:r w:rsidR="0059125D">
        <w:rPr>
          <w:rFonts w:asciiTheme="majorBidi" w:hAnsiTheme="majorBidi" w:cstheme="majorBidi"/>
          <w:szCs w:val="24"/>
          <w:rtl/>
          <w:lang w:bidi="ar-LB"/>
        </w:rPr>
        <w:t xml:space="preserve"> الاعتماد الذي سيتم إنشاؤه</w:t>
      </w:r>
      <w:r w:rsidRPr="009B321B">
        <w:rPr>
          <w:rFonts w:asciiTheme="majorBidi" w:hAnsiTheme="majorBidi" w:cstheme="majorBidi"/>
          <w:szCs w:val="24"/>
          <w:rtl/>
          <w:lang w:bidi="ar-LB"/>
        </w:rPr>
        <w:t xml:space="preserve">، بما في ذلك الإعداد المؤسسي لضمان استدامة النظام بعد نهاية المرحلة الثانية، سيتم أولاً </w:t>
      </w:r>
      <w:r w:rsidR="0059125D">
        <w:rPr>
          <w:rFonts w:asciiTheme="majorBidi" w:hAnsiTheme="majorBidi" w:cstheme="majorBidi"/>
          <w:szCs w:val="24"/>
          <w:rtl/>
          <w:lang w:bidi="ar-LB"/>
        </w:rPr>
        <w:t xml:space="preserve">الانتهاء من </w:t>
      </w:r>
      <w:r w:rsidRPr="009B321B">
        <w:rPr>
          <w:rFonts w:asciiTheme="majorBidi" w:hAnsiTheme="majorBidi" w:cstheme="majorBidi"/>
          <w:szCs w:val="24"/>
          <w:rtl/>
          <w:lang w:bidi="ar-LB"/>
        </w:rPr>
        <w:t xml:space="preserve">وضع المعايير </w:t>
      </w:r>
      <w:r w:rsidR="0059125D">
        <w:rPr>
          <w:rFonts w:asciiTheme="majorBidi" w:hAnsiTheme="majorBidi" w:cstheme="majorBidi"/>
          <w:szCs w:val="24"/>
          <w:rtl/>
          <w:lang w:bidi="ar-LB"/>
        </w:rPr>
        <w:t>و</w:t>
      </w:r>
      <w:r w:rsidRPr="009B321B">
        <w:rPr>
          <w:rFonts w:asciiTheme="majorBidi" w:hAnsiTheme="majorBidi" w:cstheme="majorBidi"/>
          <w:szCs w:val="24"/>
          <w:rtl/>
          <w:lang w:bidi="ar-LB"/>
        </w:rPr>
        <w:t xml:space="preserve">عملية مصممة لإنشاء نظام </w:t>
      </w:r>
      <w:r w:rsidR="0059125D">
        <w:rPr>
          <w:rFonts w:asciiTheme="majorBidi" w:hAnsiTheme="majorBidi" w:cstheme="majorBidi"/>
          <w:szCs w:val="24"/>
          <w:rtl/>
          <w:lang w:bidi="ar-LB"/>
        </w:rPr>
        <w:t>الاعتماد</w:t>
      </w:r>
      <w:r w:rsidRPr="009B321B">
        <w:rPr>
          <w:rFonts w:asciiTheme="majorBidi" w:hAnsiTheme="majorBidi" w:cstheme="majorBidi"/>
          <w:szCs w:val="24"/>
          <w:rtl/>
          <w:lang w:bidi="ar-LB"/>
        </w:rPr>
        <w:t xml:space="preserve"> بحلول عام 2025. وتخضع </w:t>
      </w:r>
      <w:r w:rsidR="0059125D">
        <w:rPr>
          <w:rFonts w:asciiTheme="majorBidi" w:hAnsiTheme="majorBidi" w:cstheme="majorBidi"/>
          <w:szCs w:val="24"/>
          <w:rtl/>
          <w:lang w:bidi="ar-LB"/>
        </w:rPr>
        <w:t>أنظمة</w:t>
      </w:r>
      <w:r w:rsidRPr="009B321B">
        <w:rPr>
          <w:rFonts w:asciiTheme="majorBidi" w:hAnsiTheme="majorBidi" w:cstheme="majorBidi"/>
          <w:szCs w:val="24"/>
          <w:rtl/>
          <w:lang w:bidi="ar-LB"/>
        </w:rPr>
        <w:t xml:space="preserve"> المواد المستنفدة للأوزون </w:t>
      </w:r>
      <w:r w:rsidR="0059125D">
        <w:rPr>
          <w:rFonts w:asciiTheme="majorBidi" w:hAnsiTheme="majorBidi" w:cstheme="majorBidi"/>
          <w:szCs w:val="24"/>
          <w:rtl/>
          <w:lang w:bidi="ar-LB"/>
        </w:rPr>
        <w:t xml:space="preserve">للاستعراض وسيتم تضمين عملية إصدار </w:t>
      </w:r>
      <w:r w:rsidRPr="009B321B">
        <w:rPr>
          <w:rFonts w:asciiTheme="majorBidi" w:hAnsiTheme="majorBidi" w:cstheme="majorBidi"/>
          <w:szCs w:val="24"/>
          <w:rtl/>
          <w:lang w:bidi="ar-LB"/>
        </w:rPr>
        <w:t>شهادات</w:t>
      </w:r>
      <w:r w:rsidR="0059125D">
        <w:rPr>
          <w:rFonts w:asciiTheme="majorBidi" w:hAnsiTheme="majorBidi" w:cstheme="majorBidi"/>
          <w:szCs w:val="24"/>
          <w:rtl/>
          <w:lang w:bidi="ar-LB"/>
        </w:rPr>
        <w:t xml:space="preserve"> الاعتماد</w:t>
      </w:r>
      <w:r w:rsidRPr="009B321B">
        <w:rPr>
          <w:rFonts w:asciiTheme="majorBidi" w:hAnsiTheme="majorBidi" w:cstheme="majorBidi"/>
          <w:szCs w:val="24"/>
          <w:rtl/>
          <w:lang w:bidi="ar-LB"/>
        </w:rPr>
        <w:t xml:space="preserve"> </w:t>
      </w:r>
      <w:r w:rsidR="0059125D">
        <w:rPr>
          <w:rFonts w:asciiTheme="majorBidi" w:hAnsiTheme="majorBidi" w:cstheme="majorBidi"/>
          <w:szCs w:val="24"/>
          <w:rtl/>
          <w:lang w:bidi="ar-LB"/>
        </w:rPr>
        <w:t>للتأكد من أنها نفذت بفعالية ودُعَّمت</w:t>
      </w:r>
      <w:r w:rsidRPr="009B321B">
        <w:rPr>
          <w:rFonts w:asciiTheme="majorBidi" w:hAnsiTheme="majorBidi" w:cstheme="majorBidi"/>
          <w:szCs w:val="24"/>
          <w:rtl/>
          <w:lang w:bidi="ar-LB"/>
        </w:rPr>
        <w:t xml:space="preserve"> بالتشريعات. </w:t>
      </w:r>
      <w:r w:rsidR="0059125D">
        <w:rPr>
          <w:rFonts w:asciiTheme="majorBidi" w:hAnsiTheme="majorBidi" w:cstheme="majorBidi"/>
          <w:szCs w:val="24"/>
          <w:rtl/>
          <w:lang w:bidi="ar-LB"/>
        </w:rPr>
        <w:t>و</w:t>
      </w:r>
      <w:r w:rsidRPr="009B321B">
        <w:rPr>
          <w:rFonts w:asciiTheme="majorBidi" w:hAnsiTheme="majorBidi" w:cstheme="majorBidi"/>
          <w:szCs w:val="24"/>
          <w:rtl/>
          <w:lang w:bidi="ar-LB"/>
        </w:rPr>
        <w:t>سيتم اختيار كلية تقنية ل</w:t>
      </w:r>
      <w:r w:rsidR="0059125D">
        <w:rPr>
          <w:rFonts w:asciiTheme="majorBidi" w:hAnsiTheme="majorBidi" w:cstheme="majorBidi"/>
          <w:szCs w:val="24"/>
          <w:rtl/>
          <w:lang w:bidi="ar-LB"/>
        </w:rPr>
        <w:t>كي تنف</w:t>
      </w:r>
      <w:r w:rsidRPr="009B321B">
        <w:rPr>
          <w:rFonts w:asciiTheme="majorBidi" w:hAnsiTheme="majorBidi" w:cstheme="majorBidi"/>
          <w:szCs w:val="24"/>
          <w:rtl/>
          <w:lang w:bidi="ar-LB"/>
        </w:rPr>
        <w:t xml:space="preserve">ذ عملية </w:t>
      </w:r>
      <w:r w:rsidR="0059125D">
        <w:rPr>
          <w:rFonts w:asciiTheme="majorBidi" w:hAnsiTheme="majorBidi" w:cstheme="majorBidi"/>
          <w:szCs w:val="24"/>
          <w:rtl/>
          <w:lang w:bidi="ar-LB"/>
        </w:rPr>
        <w:t>الاعتماد</w:t>
      </w:r>
      <w:r w:rsidRPr="009B321B">
        <w:rPr>
          <w:rFonts w:asciiTheme="majorBidi" w:hAnsiTheme="majorBidi" w:cstheme="majorBidi"/>
          <w:szCs w:val="24"/>
          <w:rtl/>
          <w:lang w:bidi="ar-LB"/>
        </w:rPr>
        <w:t xml:space="preserve"> بالتعاون مع جمعية</w:t>
      </w:r>
      <w:r w:rsidR="0059125D">
        <w:rPr>
          <w:rFonts w:asciiTheme="majorBidi" w:hAnsiTheme="majorBidi" w:cstheme="majorBidi"/>
          <w:szCs w:val="24"/>
          <w:rtl/>
          <w:lang w:bidi="ar-LB"/>
        </w:rPr>
        <w:t xml:space="preserve"> التبريد وتكييف الهواء</w:t>
      </w:r>
      <w:r w:rsidRPr="009B321B">
        <w:rPr>
          <w:rFonts w:asciiTheme="majorBidi" w:hAnsiTheme="majorBidi" w:cstheme="majorBidi"/>
          <w:szCs w:val="24"/>
          <w:rtl/>
          <w:lang w:bidi="ar-LB"/>
        </w:rPr>
        <w:t>. ولجعل العمل</w:t>
      </w:r>
      <w:r w:rsidR="0059125D">
        <w:rPr>
          <w:rFonts w:asciiTheme="majorBidi" w:hAnsiTheme="majorBidi" w:cstheme="majorBidi"/>
          <w:szCs w:val="24"/>
          <w:rtl/>
          <w:lang w:bidi="ar-LB"/>
        </w:rPr>
        <w:t>ية مستدامة، سيتم فرض رسوم بحيث لكي ت</w:t>
      </w:r>
      <w:r w:rsidRPr="009B321B">
        <w:rPr>
          <w:rFonts w:asciiTheme="majorBidi" w:hAnsiTheme="majorBidi" w:cstheme="majorBidi"/>
          <w:szCs w:val="24"/>
          <w:rtl/>
          <w:lang w:bidi="ar-LB"/>
        </w:rPr>
        <w:t xml:space="preserve">تم مكافأة القائمين على إدارة </w:t>
      </w:r>
      <w:r w:rsidR="0059125D">
        <w:rPr>
          <w:rFonts w:asciiTheme="majorBidi" w:hAnsiTheme="majorBidi" w:cstheme="majorBidi"/>
          <w:szCs w:val="24"/>
          <w:rtl/>
          <w:lang w:bidi="ar-LB"/>
        </w:rPr>
        <w:t>الاعتماد</w:t>
      </w:r>
      <w:r w:rsidRPr="009B321B">
        <w:rPr>
          <w:rFonts w:asciiTheme="majorBidi" w:hAnsiTheme="majorBidi" w:cstheme="majorBidi"/>
          <w:szCs w:val="24"/>
          <w:rtl/>
          <w:lang w:bidi="ar-LB"/>
        </w:rPr>
        <w:t xml:space="preserve"> وشراء المواد اللازمة للعملية. وسيتم تنفيذ مبادرات لضمان تحفيز الفنيين </w:t>
      </w:r>
      <w:r w:rsidR="0059125D">
        <w:rPr>
          <w:rFonts w:asciiTheme="majorBidi" w:hAnsiTheme="majorBidi" w:cstheme="majorBidi"/>
          <w:szCs w:val="24"/>
          <w:rtl/>
          <w:lang w:bidi="ar-LB"/>
        </w:rPr>
        <w:t>لاجتياز هذا الاعتماد.</w:t>
      </w:r>
    </w:p>
    <w:p w14:paraId="03400111" w14:textId="77777777" w:rsidR="008342A3" w:rsidRPr="009B321B" w:rsidRDefault="008342A3" w:rsidP="008342A3">
      <w:pPr>
        <w:bidi/>
        <w:spacing w:after="240"/>
        <w:jc w:val="left"/>
        <w:rPr>
          <w:rFonts w:asciiTheme="majorBidi" w:hAnsiTheme="majorBidi" w:cstheme="majorBidi"/>
          <w:i/>
          <w:iCs/>
          <w:szCs w:val="24"/>
          <w:rtl/>
          <w:lang w:bidi="ar-LB"/>
        </w:rPr>
      </w:pPr>
      <w:bookmarkStart w:id="21" w:name="_Hlk126916129"/>
      <w:bookmarkEnd w:id="19"/>
      <w:r w:rsidRPr="009B321B">
        <w:rPr>
          <w:rFonts w:asciiTheme="majorBidi" w:hAnsiTheme="majorBidi" w:cstheme="majorBidi"/>
          <w:i/>
          <w:iCs/>
          <w:szCs w:val="24"/>
          <w:rtl/>
          <w:lang w:bidi="ar-LB"/>
        </w:rPr>
        <w:t>أنشطة للحفاظ على كفاءة</w:t>
      </w:r>
      <w:r w:rsidR="0068089E">
        <w:rPr>
          <w:rFonts w:asciiTheme="majorBidi" w:hAnsiTheme="majorBidi" w:cstheme="majorBidi"/>
          <w:i/>
          <w:iCs/>
          <w:szCs w:val="24"/>
          <w:rtl/>
          <w:lang w:bidi="ar-LB"/>
        </w:rPr>
        <w:t xml:space="preserve"> استخدام</w:t>
      </w:r>
      <w:r w:rsidRPr="009B321B">
        <w:rPr>
          <w:rFonts w:asciiTheme="majorBidi" w:hAnsiTheme="majorBidi" w:cstheme="majorBidi"/>
          <w:i/>
          <w:iCs/>
          <w:szCs w:val="24"/>
          <w:rtl/>
          <w:lang w:bidi="ar-LB"/>
        </w:rPr>
        <w:t xml:space="preserve"> الطاقة في قطاع خدمة التبريد</w:t>
      </w:r>
      <w:bookmarkEnd w:id="21"/>
    </w:p>
    <w:p w14:paraId="49759010" w14:textId="77777777" w:rsidR="008342A3" w:rsidRPr="009B321B" w:rsidRDefault="0068089E" w:rsidP="0068089E">
      <w:pPr>
        <w:pStyle w:val="Heading1"/>
        <w:bidi/>
        <w:rPr>
          <w:rFonts w:asciiTheme="majorBidi" w:hAnsiTheme="majorBidi" w:cstheme="majorBidi"/>
          <w:szCs w:val="24"/>
          <w:rtl/>
          <w:lang w:bidi="ar-LB"/>
        </w:rPr>
      </w:pPr>
      <w:r>
        <w:rPr>
          <w:rFonts w:asciiTheme="majorBidi" w:hAnsiTheme="majorBidi" w:cstheme="majorBidi"/>
          <w:szCs w:val="24"/>
          <w:rtl/>
          <w:lang w:bidi="ar-LB"/>
        </w:rPr>
        <w:t>وفقا ل</w:t>
      </w:r>
      <w:r w:rsidR="008342A3" w:rsidRPr="009B321B">
        <w:rPr>
          <w:rFonts w:asciiTheme="majorBidi" w:hAnsiTheme="majorBidi" w:cstheme="majorBidi"/>
          <w:szCs w:val="24"/>
          <w:rtl/>
          <w:lang w:bidi="ar-LB"/>
        </w:rPr>
        <w:t xml:space="preserve">لمقرر 89/6 (د)، أدرج </w:t>
      </w:r>
      <w:r>
        <w:rPr>
          <w:rFonts w:asciiTheme="majorBidi" w:hAnsiTheme="majorBidi" w:cstheme="majorBidi"/>
          <w:szCs w:val="24"/>
          <w:rtl/>
          <w:lang w:bidi="ar-LB"/>
        </w:rPr>
        <w:t>اليونيب</w:t>
      </w:r>
      <w:r w:rsidR="008342A3" w:rsidRPr="009B321B">
        <w:rPr>
          <w:rFonts w:asciiTheme="majorBidi" w:hAnsiTheme="majorBidi" w:cstheme="majorBidi"/>
          <w:szCs w:val="24"/>
          <w:rtl/>
          <w:lang w:bidi="ar-LB"/>
        </w:rPr>
        <w:t xml:space="preserve"> </w:t>
      </w:r>
      <w:r w:rsidR="008342A3" w:rsidRPr="009B321B">
        <w:rPr>
          <w:rFonts w:asciiTheme="majorBidi" w:hAnsiTheme="majorBidi" w:cstheme="majorBidi"/>
          <w:color w:val="000000" w:themeColor="text1"/>
          <w:szCs w:val="24"/>
          <w:rtl/>
          <w:lang w:bidi="ar-LB"/>
        </w:rPr>
        <w:t xml:space="preserve">في </w:t>
      </w:r>
      <w:r w:rsidR="008342A3" w:rsidRPr="009B321B">
        <w:rPr>
          <w:rFonts w:asciiTheme="majorBidi" w:hAnsiTheme="majorBidi" w:cstheme="majorBidi"/>
          <w:szCs w:val="24"/>
          <w:rtl/>
          <w:lang w:bidi="ar-LB"/>
        </w:rPr>
        <w:t xml:space="preserve">خطة تنفيذ الشريحة الإجراءات المحددة </w:t>
      </w:r>
      <w:r>
        <w:rPr>
          <w:rFonts w:asciiTheme="majorBidi" w:hAnsiTheme="majorBidi" w:cstheme="majorBidi"/>
          <w:szCs w:val="24"/>
          <w:rtl/>
          <w:lang w:bidi="ar-LB"/>
        </w:rPr>
        <w:t xml:space="preserve">ومؤشرات الأداء والتمويل المرتبط بأنشطة </w:t>
      </w:r>
      <w:r w:rsidR="008342A3" w:rsidRPr="009B321B">
        <w:rPr>
          <w:rFonts w:asciiTheme="majorBidi" w:hAnsiTheme="majorBidi" w:cstheme="majorBidi"/>
          <w:szCs w:val="24"/>
          <w:rtl/>
          <w:lang w:bidi="ar-LB"/>
        </w:rPr>
        <w:t>إضافية للحفاظ على كفاءة استخدام الطاقة.</w:t>
      </w:r>
    </w:p>
    <w:p w14:paraId="3E249A12" w14:textId="77777777" w:rsidR="008342A3" w:rsidRPr="009B321B" w:rsidRDefault="008342A3" w:rsidP="0057425E">
      <w:pPr>
        <w:pStyle w:val="Heading1"/>
        <w:bidi/>
        <w:rPr>
          <w:rFonts w:asciiTheme="majorBidi" w:hAnsiTheme="majorBidi" w:cstheme="majorBidi"/>
          <w:szCs w:val="24"/>
          <w:rtl/>
          <w:lang w:bidi="ar-LB"/>
        </w:rPr>
      </w:pPr>
      <w:r w:rsidRPr="009B321B">
        <w:rPr>
          <w:rFonts w:asciiTheme="majorBidi" w:hAnsiTheme="majorBidi" w:cstheme="majorBidi"/>
          <w:spacing w:val="-3"/>
          <w:szCs w:val="24"/>
          <w:rtl/>
          <w:lang w:bidi="ar-LB"/>
        </w:rPr>
        <w:t xml:space="preserve">عند تقديم </w:t>
      </w:r>
      <w:r w:rsidR="00D329BF">
        <w:rPr>
          <w:rFonts w:asciiTheme="majorBidi" w:hAnsiTheme="majorBidi" w:cstheme="majorBidi"/>
          <w:spacing w:val="-3"/>
          <w:szCs w:val="24"/>
          <w:rtl/>
          <w:lang w:bidi="ar-LB"/>
        </w:rPr>
        <w:t>المقترح</w:t>
      </w:r>
      <w:r w:rsidRPr="009B321B">
        <w:rPr>
          <w:rFonts w:asciiTheme="majorBidi" w:hAnsiTheme="majorBidi" w:cstheme="majorBidi"/>
          <w:szCs w:val="24"/>
          <w:rtl/>
          <w:lang w:bidi="ar-LB"/>
        </w:rPr>
        <w:t xml:space="preserve">، </w:t>
      </w:r>
      <w:r w:rsidR="00D329BF">
        <w:rPr>
          <w:rFonts w:asciiTheme="majorBidi" w:hAnsiTheme="majorBidi" w:cstheme="majorBidi"/>
          <w:szCs w:val="24"/>
          <w:rtl/>
          <w:lang w:bidi="ar-LB"/>
        </w:rPr>
        <w:t>أفاد</w:t>
      </w:r>
      <w:r w:rsidRPr="009B321B">
        <w:rPr>
          <w:rFonts w:asciiTheme="majorBidi" w:hAnsiTheme="majorBidi" w:cstheme="majorBidi"/>
          <w:szCs w:val="24"/>
          <w:rtl/>
          <w:lang w:bidi="ar-LB"/>
        </w:rPr>
        <w:t xml:space="preserve"> </w:t>
      </w:r>
      <w:r w:rsidR="00D329BF">
        <w:rPr>
          <w:rFonts w:asciiTheme="majorBidi" w:hAnsiTheme="majorBidi" w:cstheme="majorBidi"/>
          <w:szCs w:val="24"/>
          <w:rtl/>
          <w:lang w:bidi="ar-LB"/>
        </w:rPr>
        <w:t>اليونيب</w:t>
      </w:r>
      <w:r w:rsidRPr="009B321B">
        <w:rPr>
          <w:rFonts w:asciiTheme="majorBidi" w:hAnsiTheme="majorBidi" w:cstheme="majorBidi"/>
          <w:szCs w:val="24"/>
          <w:rtl/>
          <w:lang w:bidi="ar-LB"/>
        </w:rPr>
        <w:t xml:space="preserve"> والحكومة </w:t>
      </w:r>
      <w:r w:rsidR="00D329BF">
        <w:rPr>
          <w:rFonts w:asciiTheme="majorBidi" w:hAnsiTheme="majorBidi" w:cstheme="majorBidi"/>
          <w:szCs w:val="24"/>
          <w:rtl/>
          <w:lang w:bidi="ar-LB"/>
        </w:rPr>
        <w:t>ب</w:t>
      </w:r>
      <w:r w:rsidRPr="009B321B">
        <w:rPr>
          <w:rFonts w:asciiTheme="majorBidi" w:hAnsiTheme="majorBidi" w:cstheme="majorBidi"/>
          <w:szCs w:val="24"/>
          <w:rtl/>
          <w:lang w:bidi="ar-LB"/>
        </w:rPr>
        <w:t xml:space="preserve">أنه على الرغم من أن الأنشطة المتعلقة </w:t>
      </w:r>
      <w:r w:rsidR="0057425E">
        <w:rPr>
          <w:rFonts w:asciiTheme="majorBidi" w:hAnsiTheme="majorBidi" w:cstheme="majorBidi"/>
          <w:szCs w:val="24"/>
          <w:rtl/>
          <w:lang w:bidi="ar-LB"/>
        </w:rPr>
        <w:t>ب</w:t>
      </w:r>
      <w:r w:rsidRPr="009B321B">
        <w:rPr>
          <w:rFonts w:asciiTheme="majorBidi" w:hAnsiTheme="majorBidi" w:cstheme="majorBidi"/>
          <w:szCs w:val="24"/>
          <w:rtl/>
          <w:lang w:bidi="ar-LB"/>
        </w:rPr>
        <w:t xml:space="preserve">خطة تنفيذ </w:t>
      </w:r>
      <w:r w:rsidR="0057425E">
        <w:rPr>
          <w:rFonts w:asciiTheme="majorBidi" w:hAnsiTheme="majorBidi" w:cstheme="majorBidi"/>
          <w:szCs w:val="24"/>
          <w:rtl/>
          <w:lang w:bidi="ar-LB"/>
        </w:rPr>
        <w:t xml:space="preserve">تعديل </w:t>
      </w:r>
      <w:r w:rsidRPr="009B321B">
        <w:rPr>
          <w:rFonts w:asciiTheme="majorBidi" w:hAnsiTheme="majorBidi" w:cstheme="majorBidi"/>
          <w:szCs w:val="24"/>
          <w:rtl/>
          <w:lang w:bidi="ar-LB"/>
        </w:rPr>
        <w:t xml:space="preserve">كيغالي </w:t>
      </w:r>
      <w:r w:rsidR="0057425E">
        <w:rPr>
          <w:rFonts w:asciiTheme="majorBidi" w:hAnsiTheme="majorBidi" w:cstheme="majorBidi"/>
          <w:szCs w:val="24"/>
          <w:rtl/>
          <w:lang w:bidi="ar-LB"/>
        </w:rPr>
        <w:t>للمواد الهيدروفلوروكربونية جاري تنفيذها</w:t>
      </w:r>
      <w:r w:rsidRPr="009B321B">
        <w:rPr>
          <w:rFonts w:asciiTheme="majorBidi" w:hAnsiTheme="majorBidi" w:cstheme="majorBidi"/>
          <w:szCs w:val="24"/>
          <w:rtl/>
          <w:lang w:bidi="ar-LB"/>
        </w:rPr>
        <w:t xml:space="preserve">، </w:t>
      </w:r>
      <w:r w:rsidR="0057425E" w:rsidRPr="009B321B">
        <w:rPr>
          <w:rFonts w:asciiTheme="majorBidi" w:hAnsiTheme="majorBidi" w:cstheme="majorBidi"/>
          <w:szCs w:val="24"/>
          <w:rtl/>
          <w:lang w:bidi="ar-LB"/>
        </w:rPr>
        <w:t>سيحسن</w:t>
      </w:r>
      <w:r w:rsidR="0057425E" w:rsidRPr="009B321B">
        <w:rPr>
          <w:rFonts w:asciiTheme="majorBidi" w:hAnsiTheme="majorBidi" w:cstheme="majorBidi"/>
          <w:spacing w:val="-4"/>
          <w:szCs w:val="24"/>
          <w:rtl/>
          <w:lang w:bidi="ar-LB"/>
        </w:rPr>
        <w:t xml:space="preserve"> </w:t>
      </w:r>
      <w:r w:rsidRPr="009B321B">
        <w:rPr>
          <w:rFonts w:asciiTheme="majorBidi" w:hAnsiTheme="majorBidi" w:cstheme="majorBidi"/>
          <w:szCs w:val="24"/>
          <w:rtl/>
          <w:lang w:bidi="ar-LB"/>
        </w:rPr>
        <w:t xml:space="preserve">هذا </w:t>
      </w:r>
      <w:r w:rsidR="0057425E">
        <w:rPr>
          <w:rFonts w:asciiTheme="majorBidi" w:hAnsiTheme="majorBidi" w:cstheme="majorBidi"/>
          <w:szCs w:val="24"/>
          <w:rtl/>
          <w:lang w:bidi="ar-LB"/>
        </w:rPr>
        <w:t>المقترح</w:t>
      </w:r>
      <w:r w:rsidRPr="009B321B">
        <w:rPr>
          <w:rFonts w:asciiTheme="majorBidi" w:hAnsiTheme="majorBidi" w:cstheme="majorBidi"/>
          <w:spacing w:val="-3"/>
          <w:szCs w:val="24"/>
          <w:rtl/>
          <w:lang w:bidi="ar-LB"/>
        </w:rPr>
        <w:t xml:space="preserve"> </w:t>
      </w:r>
      <w:r w:rsidR="0057425E">
        <w:rPr>
          <w:rFonts w:asciiTheme="majorBidi" w:hAnsiTheme="majorBidi" w:cstheme="majorBidi"/>
          <w:szCs w:val="24"/>
          <w:rtl/>
          <w:lang w:bidi="ar-LB"/>
        </w:rPr>
        <w:t>تلك</w:t>
      </w:r>
      <w:r w:rsidRPr="009B321B">
        <w:rPr>
          <w:rFonts w:asciiTheme="majorBidi" w:hAnsiTheme="majorBidi" w:cstheme="majorBidi"/>
          <w:spacing w:val="-3"/>
          <w:szCs w:val="24"/>
          <w:rtl/>
          <w:lang w:bidi="ar-LB"/>
        </w:rPr>
        <w:t xml:space="preserve"> </w:t>
      </w:r>
      <w:r w:rsidR="0057425E">
        <w:rPr>
          <w:rFonts w:asciiTheme="majorBidi" w:hAnsiTheme="majorBidi" w:cstheme="majorBidi"/>
          <w:spacing w:val="-3"/>
          <w:szCs w:val="24"/>
          <w:rtl/>
          <w:lang w:bidi="ar-LB"/>
        </w:rPr>
        <w:t>الأ</w:t>
      </w:r>
      <w:r w:rsidRPr="009B321B">
        <w:rPr>
          <w:rFonts w:asciiTheme="majorBidi" w:hAnsiTheme="majorBidi" w:cstheme="majorBidi"/>
          <w:szCs w:val="24"/>
          <w:rtl/>
          <w:lang w:bidi="ar-LB"/>
        </w:rPr>
        <w:t>نشطة</w:t>
      </w:r>
      <w:r w:rsidRPr="009B321B">
        <w:rPr>
          <w:rFonts w:asciiTheme="majorBidi" w:hAnsiTheme="majorBidi" w:cstheme="majorBidi"/>
          <w:spacing w:val="-3"/>
          <w:szCs w:val="24"/>
          <w:rtl/>
          <w:lang w:bidi="ar-LB"/>
        </w:rPr>
        <w:t xml:space="preserve"> </w:t>
      </w:r>
      <w:r w:rsidR="0057425E">
        <w:rPr>
          <w:rFonts w:asciiTheme="majorBidi" w:hAnsiTheme="majorBidi" w:cstheme="majorBidi"/>
          <w:szCs w:val="24"/>
          <w:rtl/>
          <w:lang w:bidi="ar-LB"/>
        </w:rPr>
        <w:t>ويضع الأساس</w:t>
      </w:r>
      <w:r w:rsidRPr="009B321B">
        <w:rPr>
          <w:rFonts w:asciiTheme="majorBidi" w:hAnsiTheme="majorBidi" w:cstheme="majorBidi"/>
          <w:spacing w:val="-3"/>
          <w:szCs w:val="24"/>
          <w:rtl/>
          <w:lang w:bidi="ar-LB"/>
        </w:rPr>
        <w:t xml:space="preserve"> </w:t>
      </w:r>
      <w:r w:rsidR="0057425E">
        <w:rPr>
          <w:rFonts w:asciiTheme="majorBidi" w:hAnsiTheme="majorBidi" w:cstheme="majorBidi"/>
          <w:spacing w:val="-3"/>
          <w:szCs w:val="24"/>
          <w:rtl/>
          <w:lang w:bidi="ar-LB"/>
        </w:rPr>
        <w:t xml:space="preserve">للتوعية </w:t>
      </w:r>
      <w:r w:rsidRPr="009B321B">
        <w:rPr>
          <w:rFonts w:asciiTheme="majorBidi" w:hAnsiTheme="majorBidi" w:cstheme="majorBidi"/>
          <w:szCs w:val="24"/>
          <w:rtl/>
          <w:lang w:bidi="ar-LB"/>
        </w:rPr>
        <w:t xml:space="preserve">والتعاون مع قطاع الطاقة من خلال سد الفجوة بين تنفيذ خطة إدارة إزالة المواد الهيدروكلوروفلوروكربونية </w:t>
      </w:r>
      <w:r w:rsidR="0057425E">
        <w:rPr>
          <w:rFonts w:asciiTheme="majorBidi" w:hAnsiTheme="majorBidi" w:cstheme="majorBidi"/>
          <w:szCs w:val="24"/>
          <w:rtl/>
          <w:lang w:bidi="ar-LB"/>
        </w:rPr>
        <w:t>و</w:t>
      </w:r>
      <w:r w:rsidR="0057425E" w:rsidRPr="009B321B">
        <w:rPr>
          <w:rFonts w:asciiTheme="majorBidi" w:hAnsiTheme="majorBidi" w:cstheme="majorBidi"/>
          <w:szCs w:val="24"/>
          <w:rtl/>
          <w:lang w:bidi="ar-LB"/>
        </w:rPr>
        <w:t xml:space="preserve">خطة تنفيذ </w:t>
      </w:r>
      <w:r w:rsidR="0057425E">
        <w:rPr>
          <w:rFonts w:asciiTheme="majorBidi" w:hAnsiTheme="majorBidi" w:cstheme="majorBidi"/>
          <w:szCs w:val="24"/>
          <w:rtl/>
          <w:lang w:bidi="ar-LB"/>
        </w:rPr>
        <w:t xml:space="preserve">تعديل </w:t>
      </w:r>
      <w:r w:rsidR="0057425E" w:rsidRPr="009B321B">
        <w:rPr>
          <w:rFonts w:asciiTheme="majorBidi" w:hAnsiTheme="majorBidi" w:cstheme="majorBidi"/>
          <w:szCs w:val="24"/>
          <w:rtl/>
          <w:lang w:bidi="ar-LB"/>
        </w:rPr>
        <w:t xml:space="preserve">كيغالي </w:t>
      </w:r>
      <w:r w:rsidR="0057425E">
        <w:rPr>
          <w:rFonts w:asciiTheme="majorBidi" w:hAnsiTheme="majorBidi" w:cstheme="majorBidi"/>
          <w:szCs w:val="24"/>
          <w:rtl/>
          <w:lang w:bidi="ar-LB"/>
        </w:rPr>
        <w:t>للمواد الهيدروفلوروكربونية</w:t>
      </w:r>
      <w:r w:rsidRPr="009B321B">
        <w:rPr>
          <w:rFonts w:asciiTheme="majorBidi" w:hAnsiTheme="majorBidi" w:cstheme="majorBidi"/>
          <w:szCs w:val="24"/>
          <w:rtl/>
          <w:lang w:bidi="ar-LB"/>
        </w:rPr>
        <w:t>.</w:t>
      </w:r>
    </w:p>
    <w:p w14:paraId="1D37705E" w14:textId="77777777" w:rsidR="008342A3" w:rsidRPr="009B321B" w:rsidRDefault="008342A3" w:rsidP="00825219">
      <w:pPr>
        <w:pStyle w:val="Heading1"/>
        <w:bidi/>
        <w:rPr>
          <w:rFonts w:asciiTheme="majorBidi" w:hAnsiTheme="majorBidi" w:cstheme="majorBidi"/>
          <w:szCs w:val="24"/>
          <w:rtl/>
          <w:lang w:bidi="ar-LB"/>
        </w:rPr>
      </w:pPr>
      <w:r w:rsidRPr="009B321B">
        <w:rPr>
          <w:rFonts w:asciiTheme="majorBidi" w:hAnsiTheme="majorBidi" w:cstheme="majorBidi"/>
          <w:szCs w:val="24"/>
          <w:rtl/>
          <w:lang w:bidi="ar-LB"/>
        </w:rPr>
        <w:t xml:space="preserve">من المتوقع أن يعزز المشروع اعتماد </w:t>
      </w:r>
      <w:r w:rsidR="00825219">
        <w:rPr>
          <w:rFonts w:asciiTheme="majorBidi" w:hAnsiTheme="majorBidi" w:cstheme="majorBidi"/>
          <w:szCs w:val="24"/>
          <w:rtl/>
          <w:lang w:bidi="ar-LB"/>
        </w:rPr>
        <w:t>تكنولوجيات</w:t>
      </w:r>
      <w:r w:rsidRPr="009B321B">
        <w:rPr>
          <w:rFonts w:asciiTheme="majorBidi" w:hAnsiTheme="majorBidi" w:cstheme="majorBidi"/>
          <w:szCs w:val="24"/>
          <w:rtl/>
          <w:lang w:bidi="ar-LB"/>
        </w:rPr>
        <w:t xml:space="preserve"> ذات قدرة منخفضة على إحداث الاحترار العالمي </w:t>
      </w:r>
      <w:r w:rsidR="00825219">
        <w:rPr>
          <w:rFonts w:asciiTheme="majorBidi" w:hAnsiTheme="majorBidi" w:cstheme="majorBidi"/>
          <w:szCs w:val="24"/>
          <w:rtl/>
          <w:lang w:bidi="ar-LB"/>
        </w:rPr>
        <w:t>وموفرة</w:t>
      </w:r>
      <w:r w:rsidRPr="009B321B">
        <w:rPr>
          <w:rFonts w:asciiTheme="majorBidi" w:hAnsiTheme="majorBidi" w:cstheme="majorBidi"/>
          <w:szCs w:val="24"/>
          <w:rtl/>
          <w:lang w:bidi="ar-LB"/>
        </w:rPr>
        <w:t xml:space="preserve"> </w:t>
      </w:r>
      <w:r w:rsidR="00825219">
        <w:rPr>
          <w:rFonts w:asciiTheme="majorBidi" w:hAnsiTheme="majorBidi" w:cstheme="majorBidi"/>
          <w:szCs w:val="24"/>
          <w:rtl/>
          <w:lang w:bidi="ar-LB"/>
        </w:rPr>
        <w:t>للطاقة في البل</w:t>
      </w:r>
      <w:r w:rsidRPr="009B321B">
        <w:rPr>
          <w:rFonts w:asciiTheme="majorBidi" w:hAnsiTheme="majorBidi" w:cstheme="majorBidi"/>
          <w:szCs w:val="24"/>
          <w:rtl/>
          <w:lang w:bidi="ar-LB"/>
        </w:rPr>
        <w:t xml:space="preserve">د وزيادة المعرفة والفهم وكذلك التنسيق فيما بين أصحاب المصلحة الرئيسيين بشأن فوائد استخدام هذه </w:t>
      </w:r>
      <w:r w:rsidR="00825219">
        <w:rPr>
          <w:rFonts w:asciiTheme="majorBidi" w:hAnsiTheme="majorBidi" w:cstheme="majorBidi"/>
          <w:szCs w:val="24"/>
          <w:rtl/>
          <w:lang w:bidi="ar-LB"/>
        </w:rPr>
        <w:t>التكنولوجيات</w:t>
      </w:r>
      <w:r w:rsidRPr="009B321B">
        <w:rPr>
          <w:rFonts w:asciiTheme="majorBidi" w:hAnsiTheme="majorBidi" w:cstheme="majorBidi"/>
          <w:szCs w:val="24"/>
          <w:rtl/>
          <w:lang w:bidi="ar-LB"/>
        </w:rPr>
        <w:t xml:space="preserve">، بما في ذلك </w:t>
      </w:r>
      <w:r w:rsidR="00825219">
        <w:rPr>
          <w:rFonts w:asciiTheme="majorBidi" w:hAnsiTheme="majorBidi" w:cstheme="majorBidi"/>
          <w:szCs w:val="24"/>
          <w:rtl/>
          <w:lang w:bidi="ar-LB"/>
        </w:rPr>
        <w:t xml:space="preserve">فوائده </w:t>
      </w:r>
      <w:r w:rsidRPr="009B321B">
        <w:rPr>
          <w:rFonts w:asciiTheme="majorBidi" w:hAnsiTheme="majorBidi" w:cstheme="majorBidi"/>
          <w:szCs w:val="24"/>
          <w:rtl/>
          <w:lang w:bidi="ar-LB"/>
        </w:rPr>
        <w:t>المناخ</w:t>
      </w:r>
      <w:r w:rsidR="00825219">
        <w:rPr>
          <w:rFonts w:asciiTheme="majorBidi" w:hAnsiTheme="majorBidi" w:cstheme="majorBidi"/>
          <w:szCs w:val="24"/>
          <w:rtl/>
          <w:lang w:bidi="ar-LB"/>
        </w:rPr>
        <w:t>ية</w:t>
      </w:r>
      <w:r w:rsidRPr="009B321B">
        <w:rPr>
          <w:rFonts w:asciiTheme="majorBidi" w:hAnsiTheme="majorBidi" w:cstheme="majorBidi"/>
          <w:szCs w:val="24"/>
          <w:rtl/>
          <w:lang w:bidi="ar-LB"/>
        </w:rPr>
        <w:t xml:space="preserve"> والبيئ</w:t>
      </w:r>
      <w:r w:rsidR="00825219">
        <w:rPr>
          <w:rFonts w:asciiTheme="majorBidi" w:hAnsiTheme="majorBidi" w:cstheme="majorBidi"/>
          <w:szCs w:val="24"/>
          <w:rtl/>
          <w:lang w:bidi="ar-LB"/>
        </w:rPr>
        <w:t>ية</w:t>
      </w:r>
      <w:r w:rsidRPr="009B321B">
        <w:rPr>
          <w:rFonts w:asciiTheme="majorBidi" w:hAnsiTheme="majorBidi" w:cstheme="majorBidi"/>
          <w:szCs w:val="24"/>
          <w:rtl/>
          <w:lang w:bidi="ar-LB"/>
        </w:rPr>
        <w:t xml:space="preserve">. </w:t>
      </w:r>
      <w:r w:rsidR="00825219">
        <w:rPr>
          <w:rFonts w:asciiTheme="majorBidi" w:hAnsiTheme="majorBidi" w:cstheme="majorBidi"/>
          <w:szCs w:val="24"/>
          <w:rtl/>
          <w:lang w:bidi="ar-LB"/>
        </w:rPr>
        <w:t>سيساعد المشروع</w:t>
      </w:r>
      <w:r w:rsidRPr="009B321B">
        <w:rPr>
          <w:rFonts w:asciiTheme="majorBidi" w:hAnsiTheme="majorBidi" w:cstheme="majorBidi"/>
          <w:szCs w:val="24"/>
          <w:rtl/>
          <w:lang w:bidi="ar-LB"/>
        </w:rPr>
        <w:t xml:space="preserve"> موزامبيق على مواصلة تحقيق أهداف </w:t>
      </w:r>
      <w:r w:rsidR="00825219">
        <w:rPr>
          <w:rFonts w:asciiTheme="majorBidi" w:hAnsiTheme="majorBidi" w:cstheme="majorBidi"/>
          <w:szCs w:val="24"/>
          <w:rtl/>
          <w:lang w:bidi="ar-LB"/>
        </w:rPr>
        <w:t xml:space="preserve">إزالة المواد الهيدروكلوروفلوروكربونية </w:t>
      </w:r>
      <w:r w:rsidRPr="009B321B">
        <w:rPr>
          <w:rFonts w:asciiTheme="majorBidi" w:hAnsiTheme="majorBidi" w:cstheme="majorBidi"/>
          <w:szCs w:val="24"/>
          <w:rtl/>
          <w:lang w:bidi="ar-LB"/>
        </w:rPr>
        <w:t>وتحقيق أهداف تعديل كيغالي</w:t>
      </w:r>
      <w:r w:rsidR="00825219" w:rsidRPr="00825219">
        <w:rPr>
          <w:rFonts w:asciiTheme="majorBidi" w:hAnsiTheme="majorBidi" w:cstheme="majorBidi"/>
          <w:szCs w:val="24"/>
          <w:rtl/>
          <w:lang w:bidi="ar-LB"/>
        </w:rPr>
        <w:t xml:space="preserve"> </w:t>
      </w:r>
      <w:r w:rsidR="00825219" w:rsidRPr="009B321B">
        <w:rPr>
          <w:rFonts w:asciiTheme="majorBidi" w:hAnsiTheme="majorBidi" w:cstheme="majorBidi"/>
          <w:szCs w:val="24"/>
          <w:rtl/>
          <w:lang w:bidi="ar-LB"/>
        </w:rPr>
        <w:t>أيضًا</w:t>
      </w:r>
      <w:r w:rsidRPr="009B321B">
        <w:rPr>
          <w:rFonts w:asciiTheme="majorBidi" w:hAnsiTheme="majorBidi" w:cstheme="majorBidi"/>
          <w:szCs w:val="24"/>
          <w:rtl/>
          <w:lang w:bidi="ar-LB"/>
        </w:rPr>
        <w:t>.</w:t>
      </w:r>
    </w:p>
    <w:p w14:paraId="72DE9917" w14:textId="77777777" w:rsidR="008342A3" w:rsidRPr="009B321B" w:rsidRDefault="008342A3" w:rsidP="008342A3">
      <w:pPr>
        <w:keepNext/>
        <w:bidi/>
        <w:spacing w:after="240"/>
        <w:rPr>
          <w:rFonts w:asciiTheme="majorBidi" w:hAnsiTheme="majorBidi" w:cstheme="majorBidi"/>
          <w:szCs w:val="24"/>
          <w:u w:val="single"/>
          <w:rtl/>
          <w:lang w:bidi="ar-LB"/>
        </w:rPr>
      </w:pPr>
      <w:bookmarkStart w:id="22" w:name="_Hlk126916178"/>
      <w:r w:rsidRPr="009B321B">
        <w:rPr>
          <w:rFonts w:asciiTheme="majorBidi" w:hAnsiTheme="majorBidi" w:cstheme="majorBidi"/>
          <w:szCs w:val="24"/>
          <w:u w:val="single"/>
          <w:rtl/>
          <w:lang w:bidi="ar-LB"/>
        </w:rPr>
        <w:t>التكلفة الإجمالية للمشروع</w:t>
      </w:r>
    </w:p>
    <w:p w14:paraId="60A40A7A" w14:textId="57E4C828" w:rsidR="008342A3" w:rsidRPr="009B321B" w:rsidRDefault="008342A3" w:rsidP="0090640A">
      <w:pPr>
        <w:pStyle w:val="Heading1"/>
        <w:bidi/>
        <w:rPr>
          <w:rFonts w:asciiTheme="majorBidi" w:hAnsiTheme="majorBidi" w:cstheme="majorBidi"/>
          <w:szCs w:val="24"/>
          <w:rtl/>
          <w:lang w:bidi="ar-LB"/>
        </w:rPr>
      </w:pPr>
      <w:r w:rsidRPr="009B321B">
        <w:rPr>
          <w:rFonts w:asciiTheme="majorBidi" w:hAnsiTheme="majorBidi" w:cstheme="majorBidi"/>
          <w:szCs w:val="24"/>
          <w:rtl/>
          <w:lang w:bidi="ar-LB"/>
        </w:rPr>
        <w:t>تبلغ التكلفة الإجمالية للمرحلة الثانية من خطة إدارة إزالة المواد الهيدروكلوروفلوروكربونية 737,500 دولار</w:t>
      </w:r>
      <w:r w:rsidR="0090640A">
        <w:rPr>
          <w:rFonts w:asciiTheme="majorBidi" w:hAnsiTheme="majorBidi" w:cstheme="majorBidi"/>
          <w:szCs w:val="24"/>
          <w:rtl/>
          <w:lang w:bidi="ar-LB"/>
        </w:rPr>
        <w:t>ا</w:t>
      </w:r>
      <w:r w:rsidRPr="009B321B">
        <w:rPr>
          <w:rFonts w:asciiTheme="majorBidi" w:hAnsiTheme="majorBidi" w:cstheme="majorBidi"/>
          <w:szCs w:val="24"/>
          <w:rtl/>
          <w:lang w:bidi="ar-LB"/>
        </w:rPr>
        <w:t xml:space="preserve"> أمريكي</w:t>
      </w:r>
      <w:r w:rsidR="0090640A">
        <w:rPr>
          <w:rFonts w:asciiTheme="majorBidi" w:hAnsiTheme="majorBidi" w:cstheme="majorBidi"/>
          <w:szCs w:val="24"/>
          <w:rtl/>
          <w:lang w:bidi="ar-LB"/>
        </w:rPr>
        <w:t>ا</w:t>
      </w:r>
      <w:r w:rsidRPr="009B321B">
        <w:rPr>
          <w:rFonts w:asciiTheme="majorBidi" w:hAnsiTheme="majorBidi" w:cstheme="majorBidi"/>
          <w:szCs w:val="24"/>
          <w:rtl/>
          <w:lang w:bidi="ar-LB"/>
        </w:rPr>
        <w:t xml:space="preserve">، </w:t>
      </w:r>
      <w:r w:rsidR="00E016B5" w:rsidRPr="009B321B">
        <w:rPr>
          <w:rFonts w:asciiTheme="majorBidi" w:hAnsiTheme="majorBidi" w:cstheme="majorBidi"/>
          <w:szCs w:val="24"/>
          <w:rtl/>
          <w:lang w:bidi="ar-LB"/>
        </w:rPr>
        <w:t>و</w:t>
      </w:r>
      <w:r w:rsidR="00E016B5">
        <w:rPr>
          <w:rFonts w:asciiTheme="majorBidi" w:hAnsiTheme="majorBidi" w:cstheme="majorBidi"/>
          <w:szCs w:val="24"/>
          <w:rtl/>
          <w:lang w:bidi="ar-LB"/>
        </w:rPr>
        <w:t>617,500</w:t>
      </w:r>
      <w:r w:rsidRPr="009B321B">
        <w:rPr>
          <w:rFonts w:asciiTheme="majorBidi" w:hAnsiTheme="majorBidi" w:cstheme="majorBidi"/>
          <w:szCs w:val="24"/>
          <w:rtl/>
          <w:lang w:bidi="ar-LB"/>
        </w:rPr>
        <w:t xml:space="preserve"> دولار</w:t>
      </w:r>
      <w:r w:rsidR="0090640A">
        <w:rPr>
          <w:rFonts w:asciiTheme="majorBidi" w:hAnsiTheme="majorBidi" w:cstheme="majorBidi"/>
          <w:szCs w:val="24"/>
          <w:rtl/>
          <w:lang w:bidi="ar-LB"/>
        </w:rPr>
        <w:t>ا</w:t>
      </w:r>
      <w:r w:rsidRPr="009B321B">
        <w:rPr>
          <w:rFonts w:asciiTheme="majorBidi" w:hAnsiTheme="majorBidi" w:cstheme="majorBidi"/>
          <w:szCs w:val="24"/>
          <w:rtl/>
          <w:lang w:bidi="ar-LB"/>
        </w:rPr>
        <w:t xml:space="preserve"> أمريكي</w:t>
      </w:r>
      <w:r w:rsidR="0090640A">
        <w:rPr>
          <w:rFonts w:asciiTheme="majorBidi" w:hAnsiTheme="majorBidi" w:cstheme="majorBidi"/>
          <w:szCs w:val="24"/>
          <w:rtl/>
          <w:lang w:bidi="ar-LB"/>
        </w:rPr>
        <w:t>ا</w:t>
      </w:r>
      <w:r w:rsidRPr="009B321B">
        <w:rPr>
          <w:rFonts w:asciiTheme="majorBidi" w:hAnsiTheme="majorBidi" w:cstheme="majorBidi"/>
          <w:szCs w:val="24"/>
          <w:rtl/>
          <w:lang w:bidi="ar-LB"/>
        </w:rPr>
        <w:t xml:space="preserve"> استناداً إلى المقرر 74/50(ج)(12) بشأن مستوى التمويل المؤهل لبلد </w:t>
      </w:r>
      <w:r w:rsidR="0090640A">
        <w:rPr>
          <w:rFonts w:asciiTheme="majorBidi" w:hAnsiTheme="majorBidi" w:cstheme="majorBidi"/>
          <w:szCs w:val="24"/>
          <w:rtl/>
          <w:lang w:bidi="ar-LB"/>
        </w:rPr>
        <w:t>ذي حجم ا</w:t>
      </w:r>
      <w:r w:rsidRPr="009B321B">
        <w:rPr>
          <w:rFonts w:asciiTheme="majorBidi" w:hAnsiTheme="majorBidi" w:cstheme="majorBidi"/>
          <w:szCs w:val="24"/>
          <w:rtl/>
          <w:lang w:bidi="ar-LB"/>
        </w:rPr>
        <w:t>ستهل</w:t>
      </w:r>
      <w:r w:rsidR="0090640A">
        <w:rPr>
          <w:rFonts w:asciiTheme="majorBidi" w:hAnsiTheme="majorBidi" w:cstheme="majorBidi"/>
          <w:szCs w:val="24"/>
          <w:rtl/>
          <w:lang w:bidi="ar-LB"/>
        </w:rPr>
        <w:t>اك منخفض</w:t>
      </w:r>
      <w:r w:rsidRPr="009B321B">
        <w:rPr>
          <w:rFonts w:asciiTheme="majorBidi" w:hAnsiTheme="majorBidi" w:cstheme="majorBidi"/>
          <w:szCs w:val="24"/>
          <w:rtl/>
          <w:lang w:bidi="ar-LB"/>
        </w:rPr>
        <w:t>، و120,000 دولار</w:t>
      </w:r>
      <w:r w:rsidR="0090640A">
        <w:rPr>
          <w:rFonts w:asciiTheme="majorBidi" w:hAnsiTheme="majorBidi" w:cstheme="majorBidi"/>
          <w:szCs w:val="24"/>
          <w:rtl/>
          <w:lang w:bidi="ar-LB"/>
        </w:rPr>
        <w:t>ا</w:t>
      </w:r>
      <w:r w:rsidRPr="009B321B">
        <w:rPr>
          <w:rFonts w:asciiTheme="majorBidi" w:hAnsiTheme="majorBidi" w:cstheme="majorBidi"/>
          <w:szCs w:val="24"/>
          <w:rtl/>
          <w:lang w:bidi="ar-LB"/>
        </w:rPr>
        <w:t xml:space="preserve"> أمريكي</w:t>
      </w:r>
      <w:r w:rsidR="0090640A">
        <w:rPr>
          <w:rFonts w:asciiTheme="majorBidi" w:hAnsiTheme="majorBidi" w:cstheme="majorBidi"/>
          <w:szCs w:val="24"/>
          <w:rtl/>
          <w:lang w:bidi="ar-LB"/>
        </w:rPr>
        <w:t>ا</w:t>
      </w:r>
      <w:r w:rsidRPr="009B321B">
        <w:rPr>
          <w:rFonts w:asciiTheme="majorBidi" w:hAnsiTheme="majorBidi" w:cstheme="majorBidi"/>
          <w:szCs w:val="24"/>
          <w:rtl/>
          <w:lang w:bidi="ar-LB"/>
        </w:rPr>
        <w:t xml:space="preserve"> استناداً إلى المقرر 89/6.</w:t>
      </w:r>
    </w:p>
    <w:p w14:paraId="1032E5BB" w14:textId="77777777" w:rsidR="008342A3" w:rsidRPr="009B321B" w:rsidRDefault="008342A3" w:rsidP="008342A3">
      <w:pPr>
        <w:keepNext/>
        <w:bidi/>
        <w:spacing w:after="240"/>
        <w:rPr>
          <w:rFonts w:asciiTheme="majorBidi" w:hAnsiTheme="majorBidi" w:cstheme="majorBidi"/>
          <w:szCs w:val="24"/>
          <w:u w:val="single"/>
          <w:rtl/>
          <w:lang w:bidi="ar-LB"/>
        </w:rPr>
      </w:pPr>
      <w:r w:rsidRPr="009B321B">
        <w:rPr>
          <w:rFonts w:asciiTheme="majorBidi" w:hAnsiTheme="majorBidi" w:cstheme="majorBidi"/>
          <w:szCs w:val="24"/>
          <w:u w:val="single"/>
          <w:rtl/>
          <w:lang w:bidi="ar-LB"/>
        </w:rPr>
        <w:t>التأثير على المناخ</w:t>
      </w:r>
    </w:p>
    <w:bookmarkEnd w:id="22"/>
    <w:p w14:paraId="0BA3F0A2" w14:textId="058C953B" w:rsidR="008342A3" w:rsidRPr="009B321B" w:rsidRDefault="006E4FA9" w:rsidP="006E4FA9">
      <w:pPr>
        <w:pStyle w:val="Heading1"/>
        <w:bidi/>
        <w:rPr>
          <w:rFonts w:asciiTheme="majorBidi" w:hAnsiTheme="majorBidi" w:cstheme="majorBidi"/>
          <w:szCs w:val="24"/>
          <w:rtl/>
          <w:lang w:bidi="ar-LB"/>
        </w:rPr>
      </w:pPr>
      <w:r>
        <w:rPr>
          <w:rFonts w:asciiTheme="majorBidi" w:hAnsiTheme="majorBidi" w:cstheme="majorBidi"/>
          <w:szCs w:val="24"/>
          <w:rtl/>
          <w:lang w:bidi="ar-LB"/>
        </w:rPr>
        <w:t>س</w:t>
      </w:r>
      <w:r w:rsidR="00AA414A" w:rsidRPr="009B321B">
        <w:rPr>
          <w:rFonts w:asciiTheme="majorBidi" w:hAnsiTheme="majorBidi" w:cstheme="majorBidi"/>
          <w:szCs w:val="24"/>
          <w:rtl/>
          <w:lang w:bidi="ar-LB"/>
        </w:rPr>
        <w:t xml:space="preserve">تقلل </w:t>
      </w:r>
      <w:r w:rsidR="008342A3" w:rsidRPr="009B321B">
        <w:rPr>
          <w:rFonts w:asciiTheme="majorBidi" w:hAnsiTheme="majorBidi" w:cstheme="majorBidi"/>
          <w:szCs w:val="24"/>
          <w:rtl/>
          <w:lang w:bidi="ar-LB"/>
        </w:rPr>
        <w:t>ال</w:t>
      </w:r>
      <w:r w:rsidR="00AA414A">
        <w:rPr>
          <w:rFonts w:asciiTheme="majorBidi" w:hAnsiTheme="majorBidi" w:cstheme="majorBidi"/>
          <w:szCs w:val="24"/>
          <w:rtl/>
          <w:lang w:bidi="ar-LB"/>
        </w:rPr>
        <w:t xml:space="preserve">أنشطة المقترحة في قطاع الخدمة، </w:t>
      </w:r>
      <w:r w:rsidR="008342A3" w:rsidRPr="009B321B">
        <w:rPr>
          <w:rFonts w:asciiTheme="majorBidi" w:hAnsiTheme="majorBidi" w:cstheme="majorBidi"/>
          <w:szCs w:val="24"/>
          <w:rtl/>
          <w:lang w:bidi="ar-LB"/>
        </w:rPr>
        <w:t xml:space="preserve">التي تشمل احتواء أفضل لغازات التبريد من خلال التدريب </w:t>
      </w:r>
      <w:r w:rsidR="00AA414A">
        <w:rPr>
          <w:rFonts w:asciiTheme="majorBidi" w:hAnsiTheme="majorBidi" w:cstheme="majorBidi"/>
          <w:szCs w:val="24"/>
          <w:rtl/>
          <w:lang w:bidi="ar-LB"/>
        </w:rPr>
        <w:t>وتقديم</w:t>
      </w:r>
      <w:r w:rsidR="008342A3" w:rsidRPr="009B321B">
        <w:rPr>
          <w:rFonts w:asciiTheme="majorBidi" w:hAnsiTheme="majorBidi" w:cstheme="majorBidi"/>
          <w:szCs w:val="24"/>
          <w:rtl/>
          <w:lang w:bidi="ar-LB"/>
        </w:rPr>
        <w:t xml:space="preserve"> المعدات، </w:t>
      </w:r>
      <w:r>
        <w:rPr>
          <w:rFonts w:asciiTheme="majorBidi" w:hAnsiTheme="majorBidi" w:cstheme="majorBidi"/>
          <w:szCs w:val="24"/>
          <w:rtl/>
          <w:lang w:bidi="ar-LB"/>
        </w:rPr>
        <w:t xml:space="preserve">كمية الهيدروكلوروفلوروكربون-22 </w:t>
      </w:r>
      <w:r w:rsidR="008342A3" w:rsidRPr="009B321B">
        <w:rPr>
          <w:rFonts w:asciiTheme="majorBidi" w:hAnsiTheme="majorBidi" w:cstheme="majorBidi"/>
          <w:szCs w:val="24"/>
          <w:rtl/>
          <w:lang w:bidi="ar-LB"/>
        </w:rPr>
        <w:t>المستخدمة في خدمة</w:t>
      </w:r>
      <w:r>
        <w:rPr>
          <w:rFonts w:asciiTheme="majorBidi" w:hAnsiTheme="majorBidi" w:cstheme="majorBidi"/>
          <w:szCs w:val="24"/>
          <w:rtl/>
          <w:lang w:bidi="ar-LB"/>
        </w:rPr>
        <w:t xml:space="preserve"> التبريد وتكييف الهواء</w:t>
      </w:r>
      <w:r w:rsidR="008342A3" w:rsidRPr="009B321B">
        <w:rPr>
          <w:rFonts w:asciiTheme="majorBidi" w:hAnsiTheme="majorBidi" w:cstheme="majorBidi"/>
          <w:szCs w:val="24"/>
          <w:rtl/>
          <w:lang w:bidi="ar-LB"/>
        </w:rPr>
        <w:t>. و</w:t>
      </w:r>
      <w:r w:rsidRPr="009B321B">
        <w:rPr>
          <w:rFonts w:asciiTheme="majorBidi" w:hAnsiTheme="majorBidi" w:cstheme="majorBidi"/>
          <w:szCs w:val="24"/>
          <w:rtl/>
          <w:lang w:bidi="ar-LB"/>
        </w:rPr>
        <w:t xml:space="preserve">يؤدي </w:t>
      </w:r>
      <w:r w:rsidR="008342A3" w:rsidRPr="009B321B">
        <w:rPr>
          <w:rFonts w:asciiTheme="majorBidi" w:hAnsiTheme="majorBidi" w:cstheme="majorBidi"/>
          <w:szCs w:val="24"/>
          <w:rtl/>
          <w:lang w:bidi="ar-LB"/>
        </w:rPr>
        <w:t xml:space="preserve">كل </w:t>
      </w:r>
      <w:r w:rsidR="00B00453">
        <w:rPr>
          <w:rFonts w:asciiTheme="majorBidi" w:hAnsiTheme="majorBidi" w:cstheme="majorBidi"/>
          <w:szCs w:val="24"/>
          <w:rtl/>
          <w:lang w:bidi="ar-LB"/>
        </w:rPr>
        <w:t>كيلوجرام</w:t>
      </w:r>
      <w:r w:rsidR="008342A3" w:rsidRPr="009B321B">
        <w:rPr>
          <w:rFonts w:asciiTheme="majorBidi" w:hAnsiTheme="majorBidi" w:cstheme="majorBidi"/>
          <w:szCs w:val="24"/>
          <w:rtl/>
          <w:lang w:bidi="ar-LB"/>
        </w:rPr>
        <w:t xml:space="preserve"> من </w:t>
      </w:r>
      <w:r>
        <w:rPr>
          <w:rFonts w:asciiTheme="majorBidi" w:hAnsiTheme="majorBidi" w:cstheme="majorBidi"/>
          <w:szCs w:val="24"/>
          <w:rtl/>
          <w:lang w:bidi="ar-LB"/>
        </w:rPr>
        <w:t>الهيدروكلوروفلوروكربون-22 غير منبعث</w:t>
      </w:r>
      <w:r w:rsidR="008342A3" w:rsidRPr="009B321B">
        <w:rPr>
          <w:rFonts w:asciiTheme="majorBidi" w:hAnsiTheme="majorBidi" w:cstheme="majorBidi"/>
          <w:szCs w:val="24"/>
          <w:rtl/>
          <w:lang w:bidi="ar-LB"/>
        </w:rPr>
        <w:t xml:space="preserve"> بسبب ممارسات التبريد الأفضل إلى توفير حوالي 1.8 طن من مكافئ </w:t>
      </w:r>
      <w:r w:rsidR="008342A3" w:rsidRPr="006E4FA9">
        <w:rPr>
          <w:rFonts w:asciiTheme="majorBidi" w:hAnsiTheme="majorBidi" w:cstheme="majorBidi"/>
          <w:szCs w:val="24"/>
          <w:rtl/>
          <w:lang w:bidi="ar-LB"/>
        </w:rPr>
        <w:t>ثاني أكسيد</w:t>
      </w:r>
      <w:r w:rsidR="008342A3" w:rsidRPr="009B321B">
        <w:rPr>
          <w:rFonts w:asciiTheme="majorBidi" w:hAnsiTheme="majorBidi" w:cstheme="majorBidi"/>
          <w:szCs w:val="24"/>
          <w:vertAlign w:val="subscript"/>
          <w:rtl/>
          <w:lang w:bidi="ar-LB"/>
        </w:rPr>
        <w:t xml:space="preserve"> </w:t>
      </w:r>
      <w:r>
        <w:rPr>
          <w:rFonts w:asciiTheme="majorBidi" w:hAnsiTheme="majorBidi" w:cstheme="majorBidi"/>
          <w:szCs w:val="24"/>
          <w:rtl/>
          <w:lang w:bidi="ar-LB"/>
        </w:rPr>
        <w:t>الكربون</w:t>
      </w:r>
      <w:r w:rsidR="008342A3" w:rsidRPr="006E4FA9">
        <w:rPr>
          <w:rFonts w:asciiTheme="majorBidi" w:hAnsiTheme="majorBidi" w:cstheme="majorBidi"/>
          <w:szCs w:val="24"/>
          <w:rtl/>
          <w:lang w:bidi="ar-LB"/>
        </w:rPr>
        <w:t xml:space="preserve">. </w:t>
      </w:r>
      <w:r>
        <w:rPr>
          <w:rFonts w:asciiTheme="majorBidi" w:hAnsiTheme="majorBidi" w:cstheme="majorBidi"/>
          <w:szCs w:val="24"/>
          <w:rtl/>
          <w:lang w:bidi="ar-LB"/>
        </w:rPr>
        <w:t>و</w:t>
      </w:r>
      <w:r w:rsidR="008342A3" w:rsidRPr="009B321B">
        <w:rPr>
          <w:rFonts w:asciiTheme="majorBidi" w:hAnsiTheme="majorBidi" w:cstheme="majorBidi"/>
          <w:szCs w:val="24"/>
          <w:rtl/>
          <w:lang w:bidi="ar-LB"/>
        </w:rPr>
        <w:t>على الرغم من عدم تضمين حساب التأثير على المناخ في خطة إدارة إزالة المواد الهيدر</w:t>
      </w:r>
      <w:r>
        <w:rPr>
          <w:rFonts w:asciiTheme="majorBidi" w:hAnsiTheme="majorBidi" w:cstheme="majorBidi"/>
          <w:szCs w:val="24"/>
          <w:rtl/>
          <w:lang w:bidi="ar-LB"/>
        </w:rPr>
        <w:t xml:space="preserve">وكلوروفلوروكربونية، تشير الأنشطة </w:t>
      </w:r>
      <w:r w:rsidR="008342A3" w:rsidRPr="009B321B">
        <w:rPr>
          <w:rFonts w:asciiTheme="majorBidi" w:hAnsiTheme="majorBidi" w:cstheme="majorBidi"/>
          <w:szCs w:val="24"/>
          <w:rtl/>
          <w:lang w:bidi="ar-LB"/>
        </w:rPr>
        <w:t>التي خططت لها موزامبيق، بما في ذلك</w:t>
      </w:r>
      <w:r>
        <w:rPr>
          <w:rFonts w:asciiTheme="majorBidi" w:hAnsiTheme="majorBidi" w:cstheme="majorBidi"/>
          <w:szCs w:val="24"/>
          <w:rtl/>
          <w:lang w:bidi="ar-LB"/>
        </w:rPr>
        <w:t xml:space="preserve"> جهودها لترويج </w:t>
      </w:r>
      <w:r w:rsidR="008342A3" w:rsidRPr="009B321B">
        <w:rPr>
          <w:rFonts w:asciiTheme="majorBidi" w:hAnsiTheme="majorBidi" w:cstheme="majorBidi"/>
          <w:szCs w:val="24"/>
          <w:rtl/>
          <w:lang w:bidi="ar-LB"/>
        </w:rPr>
        <w:t xml:space="preserve">البدائل ذات القدرة المنخفضة على إحداث الاحترار العالمي، </w:t>
      </w:r>
      <w:r>
        <w:rPr>
          <w:rFonts w:asciiTheme="majorBidi" w:hAnsiTheme="majorBidi" w:cstheme="majorBidi"/>
          <w:szCs w:val="24"/>
          <w:rtl/>
          <w:lang w:bidi="ar-LB"/>
        </w:rPr>
        <w:t>وكذلك استرداد</w:t>
      </w:r>
      <w:r w:rsidR="008342A3" w:rsidRPr="009B321B">
        <w:rPr>
          <w:rFonts w:asciiTheme="majorBidi" w:hAnsiTheme="majorBidi" w:cstheme="majorBidi"/>
          <w:szCs w:val="24"/>
          <w:rtl/>
          <w:lang w:bidi="ar-LB"/>
        </w:rPr>
        <w:t xml:space="preserve"> </w:t>
      </w:r>
      <w:r>
        <w:rPr>
          <w:rFonts w:asciiTheme="majorBidi" w:hAnsiTheme="majorBidi" w:cstheme="majorBidi"/>
          <w:szCs w:val="24"/>
          <w:rtl/>
          <w:lang w:bidi="ar-LB"/>
        </w:rPr>
        <w:t>وإعادة استخدام مواد التبريد</w:t>
      </w:r>
      <w:r w:rsidR="008342A3" w:rsidRPr="009B321B">
        <w:rPr>
          <w:rFonts w:asciiTheme="majorBidi" w:hAnsiTheme="majorBidi" w:cstheme="majorBidi"/>
          <w:szCs w:val="24"/>
          <w:rtl/>
          <w:lang w:bidi="ar-LB"/>
        </w:rPr>
        <w:t>، تشير إلى أن تنفيذ خطة إدارة إزالة المواد الهيدروكلوروفلوروكربونية س</w:t>
      </w:r>
      <w:r w:rsidR="00BF2976">
        <w:rPr>
          <w:rFonts w:asciiTheme="majorBidi" w:hAnsiTheme="majorBidi" w:cstheme="majorBidi"/>
          <w:szCs w:val="24"/>
          <w:rtl/>
          <w:lang w:bidi="ar-LB"/>
        </w:rPr>
        <w:t>ي</w:t>
      </w:r>
      <w:r>
        <w:rPr>
          <w:rFonts w:asciiTheme="majorBidi" w:hAnsiTheme="majorBidi" w:cstheme="majorBidi"/>
          <w:szCs w:val="24"/>
          <w:rtl/>
          <w:lang w:bidi="ar-LB"/>
        </w:rPr>
        <w:t xml:space="preserve">قلل من </w:t>
      </w:r>
      <w:r w:rsidR="008342A3" w:rsidRPr="009B321B">
        <w:rPr>
          <w:rFonts w:asciiTheme="majorBidi" w:hAnsiTheme="majorBidi" w:cstheme="majorBidi"/>
          <w:szCs w:val="24"/>
          <w:rtl/>
          <w:lang w:bidi="ar-LB"/>
        </w:rPr>
        <w:t xml:space="preserve">انبعاثات </w:t>
      </w:r>
      <w:r>
        <w:rPr>
          <w:rFonts w:asciiTheme="majorBidi" w:hAnsiTheme="majorBidi" w:cstheme="majorBidi"/>
          <w:szCs w:val="24"/>
          <w:rtl/>
          <w:lang w:bidi="ar-LB"/>
        </w:rPr>
        <w:t>مواد التبريد</w:t>
      </w:r>
      <w:r w:rsidRPr="009B321B">
        <w:rPr>
          <w:rFonts w:asciiTheme="majorBidi" w:hAnsiTheme="majorBidi" w:cstheme="majorBidi"/>
          <w:szCs w:val="24"/>
          <w:rtl/>
          <w:lang w:bidi="ar-LB"/>
        </w:rPr>
        <w:t xml:space="preserve"> </w:t>
      </w:r>
      <w:r>
        <w:rPr>
          <w:rFonts w:asciiTheme="majorBidi" w:hAnsiTheme="majorBidi" w:cstheme="majorBidi"/>
          <w:szCs w:val="24"/>
          <w:rtl/>
          <w:lang w:bidi="ar-LB"/>
        </w:rPr>
        <w:t>في</w:t>
      </w:r>
      <w:r w:rsidR="008342A3" w:rsidRPr="009B321B">
        <w:rPr>
          <w:rFonts w:asciiTheme="majorBidi" w:hAnsiTheme="majorBidi" w:cstheme="majorBidi"/>
          <w:szCs w:val="24"/>
          <w:rtl/>
          <w:lang w:bidi="ar-LB"/>
        </w:rPr>
        <w:t xml:space="preserve"> الغلاف الجوي، مما يؤدي إلى فوائد مناخية.</w:t>
      </w:r>
    </w:p>
    <w:p w14:paraId="2B532515" w14:textId="77777777" w:rsidR="008342A3" w:rsidRPr="009B321B" w:rsidRDefault="008342A3" w:rsidP="00BF2976">
      <w:pPr>
        <w:bidi/>
        <w:spacing w:after="240"/>
        <w:rPr>
          <w:rFonts w:asciiTheme="majorBidi" w:hAnsiTheme="majorBidi" w:cstheme="majorBidi"/>
          <w:szCs w:val="24"/>
          <w:u w:val="single"/>
          <w:rtl/>
          <w:lang w:bidi="ar-LB"/>
        </w:rPr>
      </w:pPr>
      <w:bookmarkStart w:id="23" w:name="_Hlk126916186"/>
      <w:r w:rsidRPr="009B321B">
        <w:rPr>
          <w:rFonts w:asciiTheme="majorBidi" w:hAnsiTheme="majorBidi" w:cstheme="majorBidi"/>
          <w:szCs w:val="24"/>
          <w:u w:val="single"/>
          <w:rtl/>
          <w:lang w:bidi="ar-LB"/>
        </w:rPr>
        <w:t xml:space="preserve">استدامة </w:t>
      </w:r>
      <w:r w:rsidR="00BF2976">
        <w:rPr>
          <w:rFonts w:asciiTheme="majorBidi" w:hAnsiTheme="majorBidi" w:cstheme="majorBidi"/>
          <w:szCs w:val="24"/>
          <w:u w:val="single"/>
          <w:rtl/>
          <w:lang w:bidi="ar-LB"/>
        </w:rPr>
        <w:t xml:space="preserve">إزالة </w:t>
      </w:r>
      <w:r w:rsidR="00BF2976" w:rsidRPr="00BF2976">
        <w:rPr>
          <w:rFonts w:asciiTheme="majorBidi" w:hAnsiTheme="majorBidi" w:cstheme="majorBidi"/>
          <w:szCs w:val="24"/>
          <w:u w:val="single"/>
          <w:rtl/>
          <w:lang w:bidi="ar-LB"/>
        </w:rPr>
        <w:t>المواد الهيدروكلوروفلوروكربونية</w:t>
      </w:r>
      <w:r w:rsidR="00BF2976" w:rsidRPr="009B321B">
        <w:rPr>
          <w:rFonts w:asciiTheme="majorBidi" w:hAnsiTheme="majorBidi" w:cstheme="majorBidi"/>
          <w:szCs w:val="24"/>
          <w:u w:val="single"/>
          <w:rtl/>
          <w:lang w:bidi="ar-LB"/>
        </w:rPr>
        <w:t xml:space="preserve"> </w:t>
      </w:r>
      <w:r w:rsidRPr="009B321B">
        <w:rPr>
          <w:rFonts w:asciiTheme="majorBidi" w:hAnsiTheme="majorBidi" w:cstheme="majorBidi"/>
          <w:szCs w:val="24"/>
          <w:u w:val="single"/>
          <w:rtl/>
          <w:lang w:bidi="ar-LB"/>
        </w:rPr>
        <w:t>وتقييم المخاطر</w:t>
      </w:r>
    </w:p>
    <w:bookmarkEnd w:id="23"/>
    <w:p w14:paraId="2FC2733E" w14:textId="77777777" w:rsidR="008342A3" w:rsidRPr="009B321B" w:rsidRDefault="008342A3" w:rsidP="00570F72">
      <w:pPr>
        <w:pStyle w:val="Heading1"/>
        <w:bidi/>
        <w:rPr>
          <w:rFonts w:asciiTheme="majorBidi" w:hAnsiTheme="majorBidi" w:cstheme="majorBidi"/>
          <w:szCs w:val="24"/>
          <w:rtl/>
          <w:lang w:bidi="ar-LB"/>
        </w:rPr>
      </w:pPr>
      <w:r w:rsidRPr="009B321B">
        <w:rPr>
          <w:rFonts w:asciiTheme="majorBidi" w:hAnsiTheme="majorBidi" w:cstheme="majorBidi"/>
          <w:szCs w:val="24"/>
          <w:rtl/>
          <w:lang w:bidi="ar-LB"/>
        </w:rPr>
        <w:t xml:space="preserve">سيتم بذل جهود مدروسة لضمان إدارة المخاطر التي قد تؤثر على التنفيذ الناجح للمشروع (أي قدرة الوكالات المنفذة على صرف الأموال في الوقت المناسب؛ وتوافر ومشاركة أصحاب المصلحة المعنيين في أنشطة المشروع، وتوافر الأدوات القانونية التمكينية) بشكل صحيح </w:t>
      </w:r>
      <w:r w:rsidR="00570F72">
        <w:rPr>
          <w:rFonts w:asciiTheme="majorBidi" w:hAnsiTheme="majorBidi" w:cstheme="majorBidi"/>
          <w:szCs w:val="24"/>
          <w:rtl/>
          <w:lang w:bidi="ar-LB"/>
        </w:rPr>
        <w:t xml:space="preserve">من أجل </w:t>
      </w:r>
      <w:r w:rsidRPr="009B321B">
        <w:rPr>
          <w:rFonts w:asciiTheme="majorBidi" w:hAnsiTheme="majorBidi" w:cstheme="majorBidi"/>
          <w:szCs w:val="24"/>
          <w:rtl/>
          <w:lang w:bidi="ar-LB"/>
        </w:rPr>
        <w:t xml:space="preserve">ضمان التنفيذ الفعال للأنشطة لتحقيق أهداف المشروع. </w:t>
      </w:r>
      <w:r w:rsidR="00570F72">
        <w:rPr>
          <w:rFonts w:asciiTheme="majorBidi" w:hAnsiTheme="majorBidi" w:cstheme="majorBidi"/>
          <w:szCs w:val="24"/>
          <w:rtl/>
          <w:lang w:bidi="ar-LB"/>
        </w:rPr>
        <w:t>و</w:t>
      </w:r>
      <w:r w:rsidRPr="009B321B">
        <w:rPr>
          <w:rFonts w:asciiTheme="majorBidi" w:hAnsiTheme="majorBidi" w:cstheme="majorBidi"/>
          <w:szCs w:val="24"/>
          <w:rtl/>
          <w:lang w:bidi="ar-LB"/>
        </w:rPr>
        <w:t xml:space="preserve">سيتم إجراء </w:t>
      </w:r>
      <w:r w:rsidR="00570F72">
        <w:rPr>
          <w:rFonts w:asciiTheme="majorBidi" w:hAnsiTheme="majorBidi" w:cstheme="majorBidi"/>
          <w:szCs w:val="24"/>
          <w:rtl/>
          <w:lang w:bidi="ar-LB"/>
        </w:rPr>
        <w:t>رصد دوري</w:t>
      </w:r>
      <w:r w:rsidRPr="009B321B">
        <w:rPr>
          <w:rFonts w:asciiTheme="majorBidi" w:hAnsiTheme="majorBidi" w:cstheme="majorBidi"/>
          <w:szCs w:val="24"/>
          <w:rtl/>
          <w:lang w:bidi="ar-LB"/>
        </w:rPr>
        <w:t xml:space="preserve"> لتنفيذ أنشطة المشروع لضمان معالجة المخاطر غير المتوقعة في مرحلة مبكرة. </w:t>
      </w:r>
      <w:r w:rsidR="00570F72">
        <w:rPr>
          <w:rFonts w:asciiTheme="majorBidi" w:hAnsiTheme="majorBidi" w:cstheme="majorBidi"/>
          <w:szCs w:val="24"/>
          <w:rtl/>
          <w:lang w:bidi="ar-LB"/>
        </w:rPr>
        <w:t>و</w:t>
      </w:r>
      <w:r w:rsidRPr="009B321B">
        <w:rPr>
          <w:rFonts w:asciiTheme="majorBidi" w:hAnsiTheme="majorBidi" w:cstheme="majorBidi"/>
          <w:szCs w:val="24"/>
          <w:rtl/>
          <w:lang w:bidi="ar-LB"/>
        </w:rPr>
        <w:t xml:space="preserve">سيتم </w:t>
      </w:r>
      <w:r w:rsidR="00570F72">
        <w:rPr>
          <w:rFonts w:asciiTheme="majorBidi" w:hAnsiTheme="majorBidi" w:cstheme="majorBidi"/>
          <w:szCs w:val="24"/>
          <w:rtl/>
          <w:lang w:bidi="ar-LB"/>
        </w:rPr>
        <w:t>الحث على</w:t>
      </w:r>
      <w:r w:rsidRPr="009B321B">
        <w:rPr>
          <w:rFonts w:asciiTheme="majorBidi" w:hAnsiTheme="majorBidi" w:cstheme="majorBidi"/>
          <w:szCs w:val="24"/>
          <w:rtl/>
          <w:lang w:bidi="ar-LB"/>
        </w:rPr>
        <w:t xml:space="preserve"> إعداد التقارير في جميع مراحل تنفيذ المشروع، </w:t>
      </w:r>
      <w:r w:rsidR="00570F72">
        <w:rPr>
          <w:rFonts w:asciiTheme="majorBidi" w:hAnsiTheme="majorBidi" w:cstheme="majorBidi"/>
          <w:szCs w:val="24"/>
          <w:rtl/>
          <w:lang w:bidi="ar-LB"/>
        </w:rPr>
        <w:t xml:space="preserve">من أجل </w:t>
      </w:r>
      <w:r w:rsidRPr="009B321B">
        <w:rPr>
          <w:rFonts w:asciiTheme="majorBidi" w:hAnsiTheme="majorBidi" w:cstheme="majorBidi"/>
          <w:szCs w:val="24"/>
          <w:rtl/>
          <w:lang w:bidi="ar-LB"/>
        </w:rPr>
        <w:t>تحقيق أقصى قدر من أفضل الممارسات الإيجابية.</w:t>
      </w:r>
    </w:p>
    <w:p w14:paraId="51CBD87B" w14:textId="77777777" w:rsidR="008342A3" w:rsidRPr="009B321B" w:rsidRDefault="008342A3" w:rsidP="00A940CF">
      <w:pPr>
        <w:pStyle w:val="Heading1"/>
        <w:bidi/>
        <w:rPr>
          <w:rFonts w:asciiTheme="majorBidi" w:hAnsiTheme="majorBidi" w:cstheme="majorBidi"/>
          <w:szCs w:val="24"/>
          <w:rtl/>
          <w:lang w:bidi="ar-LB"/>
        </w:rPr>
      </w:pPr>
      <w:r w:rsidRPr="009B321B">
        <w:rPr>
          <w:rFonts w:asciiTheme="majorBidi" w:hAnsiTheme="majorBidi" w:cstheme="majorBidi"/>
          <w:szCs w:val="24"/>
          <w:rtl/>
          <w:lang w:bidi="ar-LB"/>
        </w:rPr>
        <w:t xml:space="preserve">وأكد </w:t>
      </w:r>
      <w:r w:rsidR="00570F72">
        <w:rPr>
          <w:rFonts w:asciiTheme="majorBidi" w:hAnsiTheme="majorBidi" w:cstheme="majorBidi"/>
          <w:szCs w:val="24"/>
          <w:rtl/>
          <w:lang w:bidi="ar-LB"/>
        </w:rPr>
        <w:t>اليونيب</w:t>
      </w:r>
      <w:r w:rsidRPr="009B321B">
        <w:rPr>
          <w:rFonts w:asciiTheme="majorBidi" w:hAnsiTheme="majorBidi" w:cstheme="majorBidi"/>
          <w:szCs w:val="24"/>
          <w:rtl/>
          <w:lang w:bidi="ar-LB"/>
        </w:rPr>
        <w:t xml:space="preserve"> أن أنظمة </w:t>
      </w:r>
      <w:r w:rsidR="00570F72">
        <w:rPr>
          <w:rFonts w:asciiTheme="majorBidi" w:hAnsiTheme="majorBidi" w:cstheme="majorBidi"/>
          <w:szCs w:val="24"/>
          <w:rtl/>
          <w:lang w:bidi="ar-LB"/>
        </w:rPr>
        <w:t>الرصد</w:t>
      </w:r>
      <w:r w:rsidRPr="009B321B">
        <w:rPr>
          <w:rFonts w:asciiTheme="majorBidi" w:hAnsiTheme="majorBidi" w:cstheme="majorBidi"/>
          <w:szCs w:val="24"/>
          <w:rtl/>
          <w:lang w:bidi="ar-LB"/>
        </w:rPr>
        <w:t xml:space="preserve"> </w:t>
      </w:r>
      <w:r w:rsidR="00570F72">
        <w:rPr>
          <w:rFonts w:asciiTheme="majorBidi" w:hAnsiTheme="majorBidi" w:cstheme="majorBidi"/>
          <w:szCs w:val="24"/>
          <w:rtl/>
          <w:lang w:bidi="ar-LB"/>
        </w:rPr>
        <w:t>لضبط</w:t>
      </w:r>
      <w:r w:rsidRPr="009B321B">
        <w:rPr>
          <w:rFonts w:asciiTheme="majorBidi" w:hAnsiTheme="majorBidi" w:cstheme="majorBidi"/>
          <w:szCs w:val="24"/>
          <w:rtl/>
          <w:lang w:bidi="ar-LB"/>
        </w:rPr>
        <w:t xml:space="preserve"> واردات </w:t>
      </w:r>
      <w:r w:rsidR="00570F72" w:rsidRPr="009B321B">
        <w:rPr>
          <w:rFonts w:asciiTheme="majorBidi" w:hAnsiTheme="majorBidi" w:cstheme="majorBidi"/>
          <w:szCs w:val="24"/>
          <w:rtl/>
          <w:lang w:bidi="ar-LB"/>
        </w:rPr>
        <w:t>المواد الهيدر</w:t>
      </w:r>
      <w:r w:rsidR="00570F72">
        <w:rPr>
          <w:rFonts w:asciiTheme="majorBidi" w:hAnsiTheme="majorBidi" w:cstheme="majorBidi"/>
          <w:szCs w:val="24"/>
          <w:rtl/>
          <w:lang w:bidi="ar-LB"/>
        </w:rPr>
        <w:t>وكلوروفلوروكربونية</w:t>
      </w:r>
      <w:r w:rsidR="00570F72" w:rsidRPr="009B321B">
        <w:rPr>
          <w:rFonts w:asciiTheme="majorBidi" w:hAnsiTheme="majorBidi" w:cstheme="majorBidi"/>
          <w:szCs w:val="24"/>
          <w:rtl/>
          <w:lang w:bidi="ar-LB"/>
        </w:rPr>
        <w:t xml:space="preserve"> </w:t>
      </w:r>
      <w:r w:rsidRPr="009B321B">
        <w:rPr>
          <w:rFonts w:asciiTheme="majorBidi" w:hAnsiTheme="majorBidi" w:cstheme="majorBidi"/>
          <w:szCs w:val="24"/>
          <w:rtl/>
          <w:lang w:bidi="ar-LB"/>
        </w:rPr>
        <w:t xml:space="preserve">بعد عام 2030 موجودة بالفعل وسيتم تعزيزها أثناء تنفيذ المشروع. </w:t>
      </w:r>
      <w:r w:rsidR="00570F72">
        <w:rPr>
          <w:rFonts w:asciiTheme="majorBidi" w:hAnsiTheme="majorBidi" w:cstheme="majorBidi"/>
          <w:szCs w:val="24"/>
          <w:rtl/>
          <w:lang w:bidi="ar-LB"/>
        </w:rPr>
        <w:t>و</w:t>
      </w:r>
      <w:r w:rsidRPr="009B321B">
        <w:rPr>
          <w:rFonts w:asciiTheme="majorBidi" w:hAnsiTheme="majorBidi" w:cstheme="majorBidi"/>
          <w:szCs w:val="24"/>
          <w:rtl/>
          <w:lang w:bidi="ar-LB"/>
        </w:rPr>
        <w:t xml:space="preserve">وفقًا </w:t>
      </w:r>
      <w:r w:rsidR="00570F72">
        <w:rPr>
          <w:rFonts w:asciiTheme="majorBidi" w:hAnsiTheme="majorBidi" w:cstheme="majorBidi"/>
          <w:szCs w:val="24"/>
          <w:rtl/>
          <w:lang w:bidi="ar-LB"/>
        </w:rPr>
        <w:t>للأنظمة</w:t>
      </w:r>
      <w:r w:rsidRPr="009B321B">
        <w:rPr>
          <w:rFonts w:asciiTheme="majorBidi" w:hAnsiTheme="majorBidi" w:cstheme="majorBidi"/>
          <w:szCs w:val="24"/>
          <w:rtl/>
          <w:lang w:bidi="ar-LB"/>
        </w:rPr>
        <w:t xml:space="preserve">، سيتم تدريب جميع مسؤولي </w:t>
      </w:r>
      <w:r w:rsidR="00570F72">
        <w:rPr>
          <w:rFonts w:asciiTheme="majorBidi" w:hAnsiTheme="majorBidi" w:cstheme="majorBidi"/>
          <w:szCs w:val="24"/>
          <w:rtl/>
          <w:lang w:bidi="ar-LB"/>
        </w:rPr>
        <w:t>الإنفاذ</w:t>
      </w:r>
      <w:r w:rsidRPr="009B321B">
        <w:rPr>
          <w:rFonts w:asciiTheme="majorBidi" w:hAnsiTheme="majorBidi" w:cstheme="majorBidi"/>
          <w:szCs w:val="24"/>
          <w:rtl/>
          <w:lang w:bidi="ar-LB"/>
        </w:rPr>
        <w:t xml:space="preserve">، وسيتم تنفيذ أنشطة مشتركة </w:t>
      </w:r>
      <w:r w:rsidR="00570F72">
        <w:rPr>
          <w:rFonts w:asciiTheme="majorBidi" w:hAnsiTheme="majorBidi" w:cstheme="majorBidi"/>
          <w:szCs w:val="24"/>
          <w:rtl/>
          <w:lang w:bidi="ar-LB"/>
        </w:rPr>
        <w:t xml:space="preserve">للرصد </w:t>
      </w:r>
      <w:r w:rsidRPr="009B321B">
        <w:rPr>
          <w:rFonts w:asciiTheme="majorBidi" w:hAnsiTheme="majorBidi" w:cstheme="majorBidi"/>
          <w:szCs w:val="24"/>
          <w:rtl/>
          <w:lang w:bidi="ar-LB"/>
        </w:rPr>
        <w:t xml:space="preserve">لضمان السيطرة المناسبة على التجارة غير المشروعة في </w:t>
      </w:r>
      <w:r w:rsidR="004E6C9D" w:rsidRPr="009B321B">
        <w:rPr>
          <w:rFonts w:asciiTheme="majorBidi" w:hAnsiTheme="majorBidi" w:cstheme="majorBidi"/>
          <w:szCs w:val="24"/>
          <w:rtl/>
          <w:lang w:bidi="ar-LB"/>
        </w:rPr>
        <w:t>المواد الهيدر</w:t>
      </w:r>
      <w:r w:rsidR="004E6C9D">
        <w:rPr>
          <w:rFonts w:asciiTheme="majorBidi" w:hAnsiTheme="majorBidi" w:cstheme="majorBidi"/>
          <w:szCs w:val="24"/>
          <w:rtl/>
          <w:lang w:bidi="ar-LB"/>
        </w:rPr>
        <w:t>وكلوروفلوروكربونية</w:t>
      </w:r>
      <w:r w:rsidRPr="009B321B">
        <w:rPr>
          <w:rFonts w:asciiTheme="majorBidi" w:hAnsiTheme="majorBidi" w:cstheme="majorBidi"/>
          <w:szCs w:val="24"/>
          <w:rtl/>
          <w:lang w:bidi="ar-LB"/>
        </w:rPr>
        <w:t xml:space="preserve">. علاوة على ذلك، سيتم تعزيز تنفيذ نظام التراخيص والحصص لضمان إبقاء واردات </w:t>
      </w:r>
      <w:r w:rsidR="00971901" w:rsidRPr="009B321B">
        <w:rPr>
          <w:rFonts w:asciiTheme="majorBidi" w:hAnsiTheme="majorBidi" w:cstheme="majorBidi"/>
          <w:szCs w:val="24"/>
          <w:rtl/>
          <w:lang w:bidi="ar-LB"/>
        </w:rPr>
        <w:t>المواد الهيدر</w:t>
      </w:r>
      <w:r w:rsidR="00971901">
        <w:rPr>
          <w:rFonts w:asciiTheme="majorBidi" w:hAnsiTheme="majorBidi" w:cstheme="majorBidi"/>
          <w:szCs w:val="24"/>
          <w:rtl/>
          <w:lang w:bidi="ar-LB"/>
        </w:rPr>
        <w:t>وكلوروفلوروكربونية</w:t>
      </w:r>
      <w:r w:rsidR="00971901" w:rsidRPr="009B321B">
        <w:rPr>
          <w:rFonts w:asciiTheme="majorBidi" w:hAnsiTheme="majorBidi" w:cstheme="majorBidi"/>
          <w:szCs w:val="24"/>
          <w:rtl/>
          <w:lang w:bidi="ar-LB"/>
        </w:rPr>
        <w:t xml:space="preserve"> </w:t>
      </w:r>
      <w:r w:rsidRPr="009B321B">
        <w:rPr>
          <w:rFonts w:asciiTheme="majorBidi" w:hAnsiTheme="majorBidi" w:cstheme="majorBidi"/>
          <w:szCs w:val="24"/>
          <w:rtl/>
          <w:lang w:bidi="ar-LB"/>
        </w:rPr>
        <w:t xml:space="preserve">تحت السيطرة، وسيتم تعزيز الضوابط الحدودية لضمان استمرار </w:t>
      </w:r>
      <w:r w:rsidR="00971901">
        <w:rPr>
          <w:rFonts w:asciiTheme="majorBidi" w:hAnsiTheme="majorBidi" w:cstheme="majorBidi"/>
          <w:szCs w:val="24"/>
          <w:rtl/>
          <w:lang w:bidi="ar-LB"/>
        </w:rPr>
        <w:t xml:space="preserve">إزالة </w:t>
      </w:r>
      <w:r w:rsidR="00971901" w:rsidRPr="009B321B">
        <w:rPr>
          <w:rFonts w:asciiTheme="majorBidi" w:hAnsiTheme="majorBidi" w:cstheme="majorBidi"/>
          <w:szCs w:val="24"/>
          <w:rtl/>
          <w:lang w:bidi="ar-LB"/>
        </w:rPr>
        <w:t>المواد الهيدر</w:t>
      </w:r>
      <w:r w:rsidR="00971901">
        <w:rPr>
          <w:rFonts w:asciiTheme="majorBidi" w:hAnsiTheme="majorBidi" w:cstheme="majorBidi"/>
          <w:szCs w:val="24"/>
          <w:rtl/>
          <w:lang w:bidi="ar-LB"/>
        </w:rPr>
        <w:t>وكلوروفلوروكربونية</w:t>
      </w:r>
      <w:r w:rsidRPr="009B321B">
        <w:rPr>
          <w:rFonts w:asciiTheme="majorBidi" w:hAnsiTheme="majorBidi" w:cstheme="majorBidi"/>
          <w:szCs w:val="24"/>
          <w:rtl/>
          <w:lang w:bidi="ar-LB"/>
        </w:rPr>
        <w:t xml:space="preserve"> إلى ما بعد عام 2030. وأكدت حكومة موزامبيق أن</w:t>
      </w:r>
      <w:r w:rsidR="00A940CF">
        <w:rPr>
          <w:rFonts w:asciiTheme="majorBidi" w:hAnsiTheme="majorBidi" w:cstheme="majorBidi"/>
          <w:szCs w:val="24"/>
          <w:rtl/>
          <w:lang w:bidi="ar-LB"/>
        </w:rPr>
        <w:t>ه</w:t>
      </w:r>
      <w:r w:rsidRPr="009B321B">
        <w:rPr>
          <w:rFonts w:asciiTheme="majorBidi" w:hAnsiTheme="majorBidi" w:cstheme="majorBidi"/>
          <w:szCs w:val="24"/>
          <w:rtl/>
          <w:lang w:bidi="ar-LB"/>
        </w:rPr>
        <w:t xml:space="preserve"> تم </w:t>
      </w:r>
      <w:r w:rsidR="00A940CF">
        <w:rPr>
          <w:rFonts w:asciiTheme="majorBidi" w:hAnsiTheme="majorBidi" w:cstheme="majorBidi"/>
          <w:szCs w:val="24"/>
          <w:rtl/>
          <w:lang w:bidi="ar-LB"/>
        </w:rPr>
        <w:t>تعميم</w:t>
      </w:r>
      <w:r w:rsidRPr="009B321B">
        <w:rPr>
          <w:rFonts w:asciiTheme="majorBidi" w:hAnsiTheme="majorBidi" w:cstheme="majorBidi"/>
          <w:szCs w:val="24"/>
          <w:rtl/>
          <w:lang w:bidi="ar-LB"/>
        </w:rPr>
        <w:t xml:space="preserve"> المسائل المتعلقة ببروتوكول مونتريال ف</w:t>
      </w:r>
      <w:r w:rsidR="00A940CF">
        <w:rPr>
          <w:rFonts w:asciiTheme="majorBidi" w:hAnsiTheme="majorBidi" w:cstheme="majorBidi"/>
          <w:szCs w:val="24"/>
          <w:rtl/>
          <w:lang w:bidi="ar-LB"/>
        </w:rPr>
        <w:t>ي استراتيجيات الحكومة ذات الصلة</w:t>
      </w:r>
      <w:r w:rsidRPr="009B321B">
        <w:rPr>
          <w:rFonts w:asciiTheme="majorBidi" w:hAnsiTheme="majorBidi" w:cstheme="majorBidi"/>
          <w:szCs w:val="24"/>
          <w:rtl/>
          <w:lang w:bidi="ar-LB"/>
        </w:rPr>
        <w:t xml:space="preserve">، بما في ذلك التخطيط الاستراتيجي </w:t>
      </w:r>
      <w:r w:rsidR="00A940CF">
        <w:rPr>
          <w:rFonts w:asciiTheme="majorBidi" w:hAnsiTheme="majorBidi" w:cstheme="majorBidi"/>
          <w:szCs w:val="24"/>
          <w:rtl/>
          <w:lang w:bidi="ar-LB"/>
        </w:rPr>
        <w:t xml:space="preserve">التابع </w:t>
      </w:r>
      <w:r w:rsidRPr="009B321B">
        <w:rPr>
          <w:rFonts w:asciiTheme="majorBidi" w:hAnsiTheme="majorBidi" w:cstheme="majorBidi"/>
          <w:szCs w:val="24"/>
          <w:rtl/>
          <w:lang w:bidi="ar-LB"/>
        </w:rPr>
        <w:t xml:space="preserve">لوزارة البيئة، وسيتم توفير الأموال لمواصلة </w:t>
      </w:r>
      <w:r w:rsidR="00A940CF">
        <w:rPr>
          <w:rFonts w:asciiTheme="majorBidi" w:hAnsiTheme="majorBidi" w:cstheme="majorBidi"/>
          <w:szCs w:val="24"/>
          <w:rtl/>
          <w:lang w:bidi="ar-LB"/>
        </w:rPr>
        <w:t>دعم إزالة</w:t>
      </w:r>
      <w:r w:rsidRPr="009B321B">
        <w:rPr>
          <w:rFonts w:asciiTheme="majorBidi" w:hAnsiTheme="majorBidi" w:cstheme="majorBidi"/>
          <w:szCs w:val="24"/>
          <w:rtl/>
          <w:lang w:bidi="ar-LB"/>
        </w:rPr>
        <w:t xml:space="preserve"> جميع المواد الخاضعة للرقابة.</w:t>
      </w:r>
    </w:p>
    <w:p w14:paraId="143CC10D" w14:textId="77777777" w:rsidR="008342A3" w:rsidRPr="005206AA" w:rsidRDefault="008342A3" w:rsidP="005206AA">
      <w:pPr>
        <w:keepNext/>
        <w:bidi/>
        <w:spacing w:after="240"/>
        <w:outlineLvl w:val="0"/>
        <w:rPr>
          <w:rFonts w:asciiTheme="majorBidi" w:hAnsiTheme="majorBidi" w:cstheme="majorBidi"/>
          <w:b/>
          <w:szCs w:val="24"/>
          <w:u w:val="single"/>
          <w:rtl/>
          <w:lang w:bidi="ar-LB"/>
        </w:rPr>
      </w:pPr>
      <w:bookmarkStart w:id="24" w:name="_Hlk126916207"/>
      <w:r w:rsidRPr="005206AA">
        <w:rPr>
          <w:rFonts w:asciiTheme="majorBidi" w:hAnsiTheme="majorBidi" w:cstheme="majorBidi"/>
          <w:b/>
          <w:szCs w:val="24"/>
          <w:u w:val="single"/>
          <w:rtl/>
          <w:lang w:bidi="ar-LB"/>
        </w:rPr>
        <w:t xml:space="preserve">التمويل </w:t>
      </w:r>
      <w:r w:rsidR="005206AA" w:rsidRPr="005206AA">
        <w:rPr>
          <w:rFonts w:asciiTheme="majorBidi" w:hAnsiTheme="majorBidi" w:cstheme="majorBidi"/>
          <w:b/>
          <w:szCs w:val="24"/>
          <w:u w:val="single"/>
          <w:rtl/>
          <w:lang w:bidi="ar-LB"/>
        </w:rPr>
        <w:t>المشترك</w:t>
      </w:r>
    </w:p>
    <w:p w14:paraId="79C6C571" w14:textId="77777777" w:rsidR="008342A3" w:rsidRPr="009B321B" w:rsidRDefault="00FE55AC" w:rsidP="00FE55AC">
      <w:pPr>
        <w:pStyle w:val="Heading1"/>
        <w:widowControl w:val="0"/>
        <w:tabs>
          <w:tab w:val="left" w:pos="720"/>
        </w:tabs>
        <w:overflowPunct w:val="0"/>
        <w:bidi/>
        <w:adjustRightInd w:val="0"/>
        <w:rPr>
          <w:rFonts w:asciiTheme="majorBidi" w:eastAsia="SimSun" w:hAnsiTheme="majorBidi" w:cstheme="majorBidi"/>
          <w:color w:val="000000"/>
          <w:kern w:val="28"/>
          <w:szCs w:val="24"/>
          <w:rtl/>
          <w:lang w:bidi="ar-LB"/>
        </w:rPr>
      </w:pPr>
      <w:bookmarkStart w:id="25" w:name="_Hlk126916238"/>
      <w:bookmarkEnd w:id="24"/>
      <w:r>
        <w:rPr>
          <w:rFonts w:asciiTheme="majorBidi" w:hAnsiTheme="majorBidi" w:cstheme="majorBidi"/>
          <w:szCs w:val="24"/>
          <w:rtl/>
          <w:lang w:bidi="ar-LB"/>
        </w:rPr>
        <w:t xml:space="preserve">تظل مساهمة </w:t>
      </w:r>
      <w:r w:rsidR="008342A3" w:rsidRPr="009B321B">
        <w:rPr>
          <w:rFonts w:asciiTheme="majorBidi" w:hAnsiTheme="majorBidi" w:cstheme="majorBidi"/>
          <w:szCs w:val="24"/>
          <w:rtl/>
          <w:lang w:bidi="ar-LB"/>
        </w:rPr>
        <w:t xml:space="preserve">الحكومة </w:t>
      </w:r>
      <w:r w:rsidR="008342A3" w:rsidRPr="009B321B">
        <w:rPr>
          <w:rFonts w:asciiTheme="majorBidi" w:eastAsia="SimSun" w:hAnsiTheme="majorBidi" w:cstheme="majorBidi"/>
          <w:szCs w:val="24"/>
          <w:rtl/>
          <w:lang w:bidi="ar-LB"/>
        </w:rPr>
        <w:t>في أنشطة المشروع عينية، مع اللوجستي</w:t>
      </w:r>
      <w:r>
        <w:rPr>
          <w:rFonts w:asciiTheme="majorBidi" w:eastAsia="SimSun" w:hAnsiTheme="majorBidi" w:cstheme="majorBidi"/>
          <w:szCs w:val="24"/>
          <w:rtl/>
          <w:lang w:bidi="ar-LB"/>
        </w:rPr>
        <w:t>ات</w:t>
      </w:r>
      <w:r w:rsidR="008342A3" w:rsidRPr="009B321B">
        <w:rPr>
          <w:rFonts w:asciiTheme="majorBidi" w:eastAsia="SimSun" w:hAnsiTheme="majorBidi" w:cstheme="majorBidi"/>
          <w:szCs w:val="24"/>
          <w:rtl/>
          <w:lang w:bidi="ar-LB"/>
        </w:rPr>
        <w:t xml:space="preserve"> و</w:t>
      </w:r>
      <w:r w:rsidRPr="009B321B">
        <w:rPr>
          <w:rFonts w:asciiTheme="majorBidi" w:eastAsia="SimSun" w:hAnsiTheme="majorBidi" w:cstheme="majorBidi"/>
          <w:szCs w:val="24"/>
          <w:rtl/>
          <w:lang w:bidi="ar-LB"/>
        </w:rPr>
        <w:t xml:space="preserve">دعم </w:t>
      </w:r>
      <w:r w:rsidR="008342A3" w:rsidRPr="009B321B">
        <w:rPr>
          <w:rFonts w:asciiTheme="majorBidi" w:eastAsia="SimSun" w:hAnsiTheme="majorBidi" w:cstheme="majorBidi"/>
          <w:szCs w:val="24"/>
          <w:rtl/>
          <w:lang w:bidi="ar-LB"/>
        </w:rPr>
        <w:t xml:space="preserve">الموظفين عند الاقتضاء لتنفيذ المشروع. وتعمل الحكومة </w:t>
      </w:r>
      <w:r>
        <w:rPr>
          <w:rFonts w:asciiTheme="majorBidi" w:hAnsiTheme="majorBidi" w:cstheme="majorBidi"/>
          <w:szCs w:val="24"/>
          <w:rtl/>
          <w:lang w:bidi="ar-LB"/>
        </w:rPr>
        <w:t>أيضًا مع القطاع الخاص لكي تنفذ مشرو</w:t>
      </w:r>
      <w:r w:rsidR="008342A3" w:rsidRPr="009B321B">
        <w:rPr>
          <w:rFonts w:asciiTheme="majorBidi" w:hAnsiTheme="majorBidi" w:cstheme="majorBidi"/>
          <w:szCs w:val="24"/>
          <w:rtl/>
          <w:lang w:bidi="ar-LB"/>
        </w:rPr>
        <w:t>ع</w:t>
      </w:r>
      <w:r>
        <w:rPr>
          <w:rFonts w:asciiTheme="majorBidi" w:hAnsiTheme="majorBidi" w:cstheme="majorBidi"/>
          <w:szCs w:val="24"/>
          <w:rtl/>
          <w:lang w:bidi="ar-LB"/>
        </w:rPr>
        <w:t>ات</w:t>
      </w:r>
      <w:r w:rsidR="008342A3" w:rsidRPr="009B321B">
        <w:rPr>
          <w:rFonts w:asciiTheme="majorBidi" w:hAnsiTheme="majorBidi" w:cstheme="majorBidi"/>
          <w:szCs w:val="24"/>
          <w:rtl/>
          <w:lang w:bidi="ar-LB"/>
        </w:rPr>
        <w:t xml:space="preserve"> </w:t>
      </w:r>
      <w:r>
        <w:rPr>
          <w:rFonts w:asciiTheme="majorBidi" w:hAnsiTheme="majorBidi" w:cstheme="majorBidi"/>
          <w:szCs w:val="24"/>
          <w:rtl/>
          <w:lang w:bidi="ar-LB"/>
        </w:rPr>
        <w:t>ممولة</w:t>
      </w:r>
      <w:r w:rsidR="008342A3" w:rsidRPr="009B321B">
        <w:rPr>
          <w:rFonts w:asciiTheme="majorBidi" w:hAnsiTheme="majorBidi" w:cstheme="majorBidi"/>
          <w:szCs w:val="24"/>
          <w:rtl/>
          <w:lang w:bidi="ar-LB"/>
        </w:rPr>
        <w:t xml:space="preserve"> </w:t>
      </w:r>
      <w:r>
        <w:rPr>
          <w:rFonts w:asciiTheme="majorBidi" w:hAnsiTheme="majorBidi" w:cstheme="majorBidi"/>
          <w:szCs w:val="24"/>
          <w:rtl/>
          <w:lang w:bidi="ar-LB"/>
        </w:rPr>
        <w:t>ب</w:t>
      </w:r>
      <w:r w:rsidR="008342A3" w:rsidRPr="009B321B">
        <w:rPr>
          <w:rFonts w:asciiTheme="majorBidi" w:hAnsiTheme="majorBidi" w:cstheme="majorBidi"/>
          <w:szCs w:val="24"/>
          <w:rtl/>
          <w:lang w:bidi="ar-LB"/>
        </w:rPr>
        <w:t xml:space="preserve">تمويل مشترك </w:t>
      </w:r>
      <w:r>
        <w:rPr>
          <w:rFonts w:asciiTheme="majorBidi" w:hAnsiTheme="majorBidi" w:cstheme="majorBidi"/>
          <w:szCs w:val="24"/>
          <w:rtl/>
          <w:lang w:bidi="ar-LB"/>
        </w:rPr>
        <w:t>س</w:t>
      </w:r>
      <w:r w:rsidR="008342A3" w:rsidRPr="009B321B">
        <w:rPr>
          <w:rFonts w:asciiTheme="majorBidi" w:hAnsiTheme="majorBidi" w:cstheme="majorBidi"/>
          <w:szCs w:val="24"/>
          <w:rtl/>
          <w:lang w:bidi="ar-LB"/>
        </w:rPr>
        <w:t>تعود بفوائد على الأوزون والمناخ.</w:t>
      </w:r>
    </w:p>
    <w:p w14:paraId="59918951" w14:textId="77777777" w:rsidR="008342A3" w:rsidRPr="005206AA" w:rsidRDefault="008342A3" w:rsidP="008342A3">
      <w:pPr>
        <w:keepNext/>
        <w:widowControl w:val="0"/>
        <w:bidi/>
        <w:spacing w:after="240"/>
        <w:outlineLvl w:val="0"/>
        <w:rPr>
          <w:rFonts w:asciiTheme="majorBidi" w:hAnsiTheme="majorBidi" w:cstheme="majorBidi"/>
          <w:b/>
          <w:szCs w:val="24"/>
          <w:u w:val="single"/>
          <w:rtl/>
          <w:lang w:bidi="ar-LB"/>
        </w:rPr>
      </w:pPr>
      <w:r w:rsidRPr="005206AA">
        <w:rPr>
          <w:rFonts w:asciiTheme="majorBidi" w:hAnsiTheme="majorBidi" w:cstheme="majorBidi"/>
          <w:b/>
          <w:szCs w:val="24"/>
          <w:u w:val="single"/>
          <w:rtl/>
          <w:lang w:bidi="ar-LB"/>
        </w:rPr>
        <w:t>مشروع خطة عمل الصندوق المتعدد الأطراف</w:t>
      </w:r>
      <w:r w:rsidR="00D123D2">
        <w:rPr>
          <w:rFonts w:asciiTheme="majorBidi" w:hAnsiTheme="majorBidi" w:cstheme="majorBidi"/>
          <w:b/>
          <w:szCs w:val="24"/>
          <w:u w:val="single"/>
          <w:rtl/>
          <w:lang w:bidi="ar-LB"/>
        </w:rPr>
        <w:t xml:space="preserve"> للفترة </w:t>
      </w:r>
      <w:r w:rsidR="00D123D2" w:rsidRPr="005206AA">
        <w:rPr>
          <w:rFonts w:asciiTheme="majorBidi" w:hAnsiTheme="majorBidi" w:cstheme="majorBidi"/>
          <w:b/>
          <w:szCs w:val="24"/>
          <w:u w:val="single"/>
          <w:rtl/>
          <w:lang w:bidi="ar-LB"/>
        </w:rPr>
        <w:t>2023-2025</w:t>
      </w:r>
    </w:p>
    <w:bookmarkEnd w:id="25"/>
    <w:p w14:paraId="3F4DDFA3" w14:textId="77777777" w:rsidR="008342A3" w:rsidRPr="009B321B" w:rsidRDefault="008342A3" w:rsidP="004B726C">
      <w:pPr>
        <w:pStyle w:val="Heading1"/>
        <w:bidi/>
        <w:rPr>
          <w:rFonts w:asciiTheme="majorBidi" w:hAnsiTheme="majorBidi" w:cstheme="majorBidi"/>
          <w:szCs w:val="24"/>
          <w:rtl/>
          <w:lang w:bidi="ar-LB"/>
        </w:rPr>
      </w:pPr>
      <w:r w:rsidRPr="009B321B">
        <w:rPr>
          <w:rFonts w:asciiTheme="majorBidi" w:hAnsiTheme="majorBidi" w:cstheme="majorBidi"/>
          <w:szCs w:val="24"/>
          <w:rtl/>
          <w:lang w:bidi="ar-LB"/>
        </w:rPr>
        <w:t xml:space="preserve">يطلب </w:t>
      </w:r>
      <w:r w:rsidR="004B726C">
        <w:rPr>
          <w:rFonts w:asciiTheme="majorBidi" w:hAnsiTheme="majorBidi" w:cstheme="majorBidi"/>
          <w:szCs w:val="24"/>
          <w:rtl/>
          <w:lang w:bidi="ar-LB"/>
        </w:rPr>
        <w:t>اليونيب واليوئنديبي</w:t>
      </w:r>
      <w:r w:rsidRPr="009B321B">
        <w:rPr>
          <w:rFonts w:asciiTheme="majorBidi" w:hAnsiTheme="majorBidi" w:cstheme="majorBidi"/>
          <w:szCs w:val="24"/>
          <w:rtl/>
          <w:lang w:bidi="ar-LB"/>
        </w:rPr>
        <w:t xml:space="preserve"> مبلغ</w:t>
      </w:r>
      <w:r w:rsidR="004B726C">
        <w:rPr>
          <w:rFonts w:asciiTheme="majorBidi" w:hAnsiTheme="majorBidi" w:cstheme="majorBidi"/>
          <w:szCs w:val="24"/>
          <w:rtl/>
          <w:lang w:bidi="ar-LB"/>
        </w:rPr>
        <w:t>ا قدره</w:t>
      </w:r>
      <w:r w:rsidRPr="009B321B">
        <w:rPr>
          <w:rFonts w:asciiTheme="majorBidi" w:hAnsiTheme="majorBidi" w:cstheme="majorBidi"/>
          <w:szCs w:val="24"/>
          <w:rtl/>
          <w:lang w:bidi="ar-LB"/>
        </w:rPr>
        <w:t xml:space="preserve"> 737,500 دولار</w:t>
      </w:r>
      <w:r w:rsidR="004B726C">
        <w:rPr>
          <w:rFonts w:asciiTheme="majorBidi" w:hAnsiTheme="majorBidi" w:cstheme="majorBidi"/>
          <w:szCs w:val="24"/>
          <w:rtl/>
          <w:lang w:bidi="ar-LB"/>
        </w:rPr>
        <w:t>ا</w:t>
      </w:r>
      <w:r w:rsidRPr="009B321B">
        <w:rPr>
          <w:rFonts w:asciiTheme="majorBidi" w:hAnsiTheme="majorBidi" w:cstheme="majorBidi"/>
          <w:szCs w:val="24"/>
          <w:rtl/>
          <w:lang w:bidi="ar-LB"/>
        </w:rPr>
        <w:t xml:space="preserve"> أمريكي</w:t>
      </w:r>
      <w:r w:rsidR="004B726C">
        <w:rPr>
          <w:rFonts w:asciiTheme="majorBidi" w:hAnsiTheme="majorBidi" w:cstheme="majorBidi"/>
          <w:szCs w:val="24"/>
          <w:rtl/>
          <w:lang w:bidi="ar-LB"/>
        </w:rPr>
        <w:t>ا</w:t>
      </w:r>
      <w:r w:rsidRPr="009B321B">
        <w:rPr>
          <w:rFonts w:asciiTheme="majorBidi" w:hAnsiTheme="majorBidi" w:cstheme="majorBidi"/>
          <w:szCs w:val="24"/>
          <w:rtl/>
          <w:lang w:bidi="ar-LB"/>
        </w:rPr>
        <w:t xml:space="preserve">، بالإضافة إلى تكاليف دعم الوكالة، لتنفيذ المرحلة الثانية من خطة إدارة إزالة المواد الهيدروكلوروفلوروكربونية </w:t>
      </w:r>
      <w:r w:rsidR="004B726C">
        <w:rPr>
          <w:rFonts w:asciiTheme="majorBidi" w:hAnsiTheme="majorBidi" w:cstheme="majorBidi"/>
          <w:szCs w:val="24"/>
          <w:rtl/>
          <w:lang w:bidi="ar-LB"/>
        </w:rPr>
        <w:t>ل</w:t>
      </w:r>
      <w:r w:rsidRPr="009B321B">
        <w:rPr>
          <w:rFonts w:asciiTheme="majorBidi" w:hAnsiTheme="majorBidi" w:cstheme="majorBidi"/>
          <w:szCs w:val="24"/>
          <w:rtl/>
          <w:lang w:bidi="ar-LB"/>
        </w:rPr>
        <w:t xml:space="preserve">موزامبيق. </w:t>
      </w:r>
      <w:r w:rsidR="004B726C">
        <w:rPr>
          <w:rFonts w:asciiTheme="majorBidi" w:hAnsiTheme="majorBidi" w:cstheme="majorBidi"/>
          <w:szCs w:val="24"/>
          <w:rtl/>
          <w:lang w:bidi="ar-LB"/>
        </w:rPr>
        <w:t>و</w:t>
      </w:r>
      <w:r w:rsidRPr="009B321B">
        <w:rPr>
          <w:rFonts w:asciiTheme="majorBidi" w:hAnsiTheme="majorBidi" w:cstheme="majorBidi"/>
          <w:szCs w:val="24"/>
          <w:rtl/>
          <w:lang w:bidi="ar-LB"/>
        </w:rPr>
        <w:t xml:space="preserve">القيمة الإجمالية المطلوبة </w:t>
      </w:r>
      <w:r w:rsidR="004B726C">
        <w:rPr>
          <w:rFonts w:asciiTheme="majorBidi" w:hAnsiTheme="majorBidi" w:cstheme="majorBidi"/>
          <w:szCs w:val="24"/>
          <w:rtl/>
          <w:lang w:bidi="ar-LB"/>
        </w:rPr>
        <w:t>وقدرها</w:t>
      </w:r>
      <w:r w:rsidRPr="009B321B">
        <w:rPr>
          <w:rFonts w:asciiTheme="majorBidi" w:hAnsiTheme="majorBidi" w:cstheme="majorBidi"/>
          <w:szCs w:val="24"/>
          <w:rtl/>
          <w:lang w:bidi="ar-LB"/>
        </w:rPr>
        <w:t xml:space="preserve"> 705,735 دولارًا أمريكيًا، </w:t>
      </w:r>
      <w:r w:rsidR="004B726C">
        <w:rPr>
          <w:rFonts w:asciiTheme="majorBidi" w:hAnsiTheme="majorBidi" w:cstheme="majorBidi"/>
          <w:szCs w:val="24"/>
          <w:rtl/>
          <w:lang w:bidi="ar-LB"/>
        </w:rPr>
        <w:t>شاملة</w:t>
      </w:r>
      <w:r w:rsidRPr="009B321B">
        <w:rPr>
          <w:rFonts w:asciiTheme="majorBidi" w:hAnsiTheme="majorBidi" w:cstheme="majorBidi"/>
          <w:szCs w:val="24"/>
          <w:rtl/>
          <w:lang w:bidi="ar-LB"/>
        </w:rPr>
        <w:t xml:space="preserve"> تكاليف دعم الوكالة للفترة 2023-2025، </w:t>
      </w:r>
      <w:r w:rsidR="004B726C">
        <w:rPr>
          <w:rFonts w:asciiTheme="majorBidi" w:hAnsiTheme="majorBidi" w:cstheme="majorBidi"/>
          <w:szCs w:val="24"/>
          <w:rtl/>
          <w:lang w:bidi="ar-LB"/>
        </w:rPr>
        <w:t>أعلى بقيمة</w:t>
      </w:r>
      <w:r w:rsidRPr="009B321B">
        <w:rPr>
          <w:rFonts w:asciiTheme="majorBidi" w:hAnsiTheme="majorBidi" w:cstheme="majorBidi"/>
          <w:szCs w:val="24"/>
          <w:rtl/>
          <w:lang w:bidi="ar-LB"/>
        </w:rPr>
        <w:t xml:space="preserve"> 643,985 دولارًا أمريكيًا من المبلغ </w:t>
      </w:r>
      <w:r w:rsidR="004B726C">
        <w:rPr>
          <w:rFonts w:asciiTheme="majorBidi" w:hAnsiTheme="majorBidi" w:cstheme="majorBidi"/>
          <w:szCs w:val="24"/>
          <w:rtl/>
          <w:lang w:bidi="ar-LB"/>
        </w:rPr>
        <w:t>المذكور</w:t>
      </w:r>
      <w:r w:rsidRPr="009B321B">
        <w:rPr>
          <w:rFonts w:asciiTheme="majorBidi" w:hAnsiTheme="majorBidi" w:cstheme="majorBidi"/>
          <w:szCs w:val="24"/>
          <w:rtl/>
          <w:lang w:bidi="ar-LB"/>
        </w:rPr>
        <w:t xml:space="preserve"> في خطة العمل.</w:t>
      </w:r>
    </w:p>
    <w:p w14:paraId="298949AE" w14:textId="77777777" w:rsidR="008342A3" w:rsidRPr="004B726C" w:rsidRDefault="004B726C" w:rsidP="008342A3">
      <w:pPr>
        <w:bidi/>
        <w:spacing w:after="240"/>
        <w:outlineLvl w:val="0"/>
        <w:rPr>
          <w:rFonts w:asciiTheme="majorBidi" w:hAnsiTheme="majorBidi" w:cstheme="majorBidi"/>
          <w:b/>
          <w:szCs w:val="24"/>
          <w:u w:val="single"/>
          <w:rtl/>
          <w:lang w:bidi="ar-LB"/>
        </w:rPr>
      </w:pPr>
      <w:bookmarkStart w:id="26" w:name="_Hlk126916245"/>
      <w:r>
        <w:rPr>
          <w:rFonts w:asciiTheme="majorBidi" w:hAnsiTheme="majorBidi" w:cstheme="majorBidi"/>
          <w:b/>
          <w:szCs w:val="24"/>
          <w:u w:val="single"/>
          <w:rtl/>
          <w:lang w:bidi="ar-LB"/>
        </w:rPr>
        <w:t>مشروع</w:t>
      </w:r>
      <w:r w:rsidR="008342A3" w:rsidRPr="004B726C">
        <w:rPr>
          <w:rFonts w:asciiTheme="majorBidi" w:hAnsiTheme="majorBidi" w:cstheme="majorBidi"/>
          <w:b/>
          <w:szCs w:val="24"/>
          <w:u w:val="single"/>
          <w:rtl/>
          <w:lang w:bidi="ar-LB"/>
        </w:rPr>
        <w:t xml:space="preserve"> </w:t>
      </w:r>
      <w:r w:rsidRPr="004B726C">
        <w:rPr>
          <w:rFonts w:asciiTheme="majorBidi" w:hAnsiTheme="majorBidi" w:cstheme="majorBidi"/>
          <w:b/>
          <w:szCs w:val="24"/>
          <w:u w:val="single"/>
          <w:rtl/>
          <w:lang w:bidi="ar-LB"/>
        </w:rPr>
        <w:t>الاتفاق</w:t>
      </w:r>
    </w:p>
    <w:bookmarkEnd w:id="26"/>
    <w:p w14:paraId="12DC6D68" w14:textId="77777777" w:rsidR="008342A3" w:rsidRPr="009B321B" w:rsidRDefault="005326AB" w:rsidP="005326AB">
      <w:pPr>
        <w:pStyle w:val="Heading1"/>
        <w:bidi/>
        <w:rPr>
          <w:rFonts w:asciiTheme="majorBidi" w:hAnsiTheme="majorBidi" w:cstheme="majorBidi"/>
          <w:szCs w:val="24"/>
          <w:rtl/>
          <w:lang w:bidi="ar-LB"/>
        </w:rPr>
      </w:pPr>
      <w:r>
        <w:rPr>
          <w:rFonts w:asciiTheme="majorBidi" w:hAnsiTheme="majorBidi" w:cstheme="majorBidi"/>
          <w:szCs w:val="24"/>
          <w:rtl/>
          <w:lang w:bidi="ar-LB"/>
        </w:rPr>
        <w:t xml:space="preserve">يرد </w:t>
      </w:r>
      <w:r w:rsidR="008342A3" w:rsidRPr="009B321B">
        <w:rPr>
          <w:rFonts w:asciiTheme="majorBidi" w:hAnsiTheme="majorBidi" w:cstheme="majorBidi"/>
          <w:szCs w:val="24"/>
          <w:rtl/>
          <w:lang w:bidi="ar-LB"/>
        </w:rPr>
        <w:t>مشروع اتفاق بين حكومة موزامبيق واللجنة التنفيذية للمرحلة الثانية من خطة إدارة إزالة ال</w:t>
      </w:r>
      <w:r>
        <w:rPr>
          <w:rFonts w:asciiTheme="majorBidi" w:hAnsiTheme="majorBidi" w:cstheme="majorBidi"/>
          <w:szCs w:val="24"/>
          <w:rtl/>
          <w:lang w:bidi="ar-LB"/>
        </w:rPr>
        <w:t xml:space="preserve">مواد الهيدروكلوروفلوروكربونية، </w:t>
      </w:r>
      <w:r w:rsidR="008342A3" w:rsidRPr="009B321B">
        <w:rPr>
          <w:rFonts w:asciiTheme="majorBidi" w:hAnsiTheme="majorBidi" w:cstheme="majorBidi"/>
          <w:szCs w:val="24"/>
          <w:rtl/>
          <w:lang w:bidi="ar-LB"/>
        </w:rPr>
        <w:t xml:space="preserve">الذي </w:t>
      </w:r>
      <w:r>
        <w:rPr>
          <w:rFonts w:asciiTheme="majorBidi" w:hAnsiTheme="majorBidi" w:cstheme="majorBidi"/>
          <w:szCs w:val="24"/>
          <w:rtl/>
          <w:lang w:eastAsia="en-CA" w:bidi="ar-LB"/>
        </w:rPr>
        <w:t xml:space="preserve">يشمل تمويل أنشطة </w:t>
      </w:r>
      <w:r w:rsidR="008342A3" w:rsidRPr="009B321B">
        <w:rPr>
          <w:rFonts w:asciiTheme="majorBidi" w:hAnsiTheme="majorBidi" w:cstheme="majorBidi"/>
          <w:szCs w:val="24"/>
          <w:rtl/>
          <w:lang w:eastAsia="en-CA" w:bidi="ar-LB"/>
        </w:rPr>
        <w:t>إضافية للحفاظ على كفاءة استخدام الطاقة في قطاع خدمة التبريد،</w:t>
      </w:r>
      <w:r>
        <w:rPr>
          <w:rFonts w:asciiTheme="majorBidi" w:hAnsiTheme="majorBidi" w:cstheme="majorBidi"/>
          <w:szCs w:val="24"/>
          <w:rtl/>
          <w:lang w:bidi="ar-LB"/>
        </w:rPr>
        <w:t xml:space="preserve"> في المرفق الأول ب</w:t>
      </w:r>
      <w:r w:rsidR="008342A3" w:rsidRPr="009B321B">
        <w:rPr>
          <w:rFonts w:asciiTheme="majorBidi" w:hAnsiTheme="majorBidi" w:cstheme="majorBidi"/>
          <w:szCs w:val="24"/>
          <w:rtl/>
          <w:lang w:bidi="ar-LB"/>
        </w:rPr>
        <w:t>هذه الوثيقة.</w:t>
      </w:r>
    </w:p>
    <w:p w14:paraId="2D5DF66A" w14:textId="77777777" w:rsidR="008342A3" w:rsidRPr="009B321B" w:rsidRDefault="005326AB" w:rsidP="008342A3">
      <w:pPr>
        <w:keepNext/>
        <w:keepLines/>
        <w:autoSpaceDE w:val="0"/>
        <w:autoSpaceDN w:val="0"/>
        <w:bidi/>
        <w:adjustRightInd w:val="0"/>
        <w:spacing w:before="360" w:after="240"/>
        <w:outlineLvl w:val="0"/>
        <w:rPr>
          <w:rFonts w:asciiTheme="majorBidi" w:hAnsiTheme="majorBidi" w:cstheme="majorBidi"/>
          <w:b/>
          <w:bCs/>
          <w:szCs w:val="24"/>
          <w:rtl/>
          <w:lang w:bidi="ar-LB"/>
        </w:rPr>
      </w:pPr>
      <w:bookmarkStart w:id="27" w:name="_Hlk126916251"/>
      <w:r>
        <w:rPr>
          <w:rFonts w:asciiTheme="majorBidi" w:hAnsiTheme="majorBidi" w:cstheme="majorBidi"/>
          <w:b/>
          <w:bCs/>
          <w:szCs w:val="24"/>
          <w:rtl/>
          <w:lang w:bidi="ar-LB"/>
        </w:rPr>
        <w:t>ال</w:t>
      </w:r>
      <w:r w:rsidR="008342A3" w:rsidRPr="009B321B">
        <w:rPr>
          <w:rFonts w:asciiTheme="majorBidi" w:hAnsiTheme="majorBidi" w:cstheme="majorBidi"/>
          <w:b/>
          <w:bCs/>
          <w:szCs w:val="24"/>
          <w:rtl/>
          <w:lang w:bidi="ar-LB"/>
        </w:rPr>
        <w:t>توصية</w:t>
      </w:r>
    </w:p>
    <w:bookmarkEnd w:id="27"/>
    <w:p w14:paraId="08C30CDD" w14:textId="77777777" w:rsidR="008342A3" w:rsidRPr="009B321B" w:rsidRDefault="008342A3" w:rsidP="00616CE2">
      <w:pPr>
        <w:pStyle w:val="Heading1"/>
        <w:bidi/>
        <w:rPr>
          <w:rFonts w:asciiTheme="majorBidi" w:hAnsiTheme="majorBidi" w:cstheme="majorBidi"/>
          <w:b/>
          <w:bCs/>
          <w:szCs w:val="24"/>
          <w:rtl/>
          <w:lang w:bidi="ar-LB"/>
        </w:rPr>
      </w:pPr>
      <w:r w:rsidRPr="009B321B">
        <w:rPr>
          <w:rFonts w:asciiTheme="majorBidi" w:hAnsiTheme="majorBidi" w:cstheme="majorBidi"/>
          <w:szCs w:val="24"/>
          <w:rtl/>
          <w:lang w:bidi="ar-LB"/>
        </w:rPr>
        <w:t>قد ترغب اللجنة التنفيذية في النظر في:</w:t>
      </w:r>
    </w:p>
    <w:p w14:paraId="3DD13148" w14:textId="193E65D1" w:rsidR="008342A3" w:rsidRPr="00616CE2" w:rsidRDefault="008342A3" w:rsidP="00DC54CB">
      <w:pPr>
        <w:pStyle w:val="Heading2"/>
        <w:bidi/>
        <w:rPr>
          <w:szCs w:val="24"/>
          <w:rtl/>
          <w:lang w:bidi="ar-LB"/>
        </w:rPr>
      </w:pPr>
      <w:r w:rsidRPr="005326AB">
        <w:rPr>
          <w:szCs w:val="24"/>
          <w:rtl/>
          <w:lang w:bidi="ar-LB"/>
        </w:rPr>
        <w:t xml:space="preserve">الموافقة، من حيث المبدأ، على المرحلة الثانية من خطة إدارة </w:t>
      </w:r>
      <w:r w:rsidR="00616CE2">
        <w:rPr>
          <w:szCs w:val="24"/>
          <w:rtl/>
          <w:lang w:bidi="ar-LB"/>
        </w:rPr>
        <w:t>إزالة المواد الهيدروكلوروفلوروكربونية</w:t>
      </w:r>
      <w:r w:rsidRPr="005326AB">
        <w:rPr>
          <w:szCs w:val="24"/>
          <w:rtl/>
          <w:lang w:bidi="ar-LB"/>
        </w:rPr>
        <w:t xml:space="preserve"> لموزامبيق للفترة من 2023 إلى 2030 </w:t>
      </w:r>
      <w:r w:rsidR="00616CE2">
        <w:rPr>
          <w:szCs w:val="24"/>
          <w:rtl/>
          <w:lang w:bidi="ar-LB"/>
        </w:rPr>
        <w:t>للإزالة التامة</w:t>
      </w:r>
      <w:r w:rsidRPr="005326AB">
        <w:rPr>
          <w:szCs w:val="24"/>
          <w:rtl/>
          <w:lang w:bidi="ar-LB"/>
        </w:rPr>
        <w:t xml:space="preserve"> </w:t>
      </w:r>
      <w:r w:rsidR="00616CE2">
        <w:rPr>
          <w:szCs w:val="24"/>
          <w:rtl/>
          <w:lang w:bidi="ar-LB"/>
        </w:rPr>
        <w:t>ل</w:t>
      </w:r>
      <w:r w:rsidRPr="005326AB">
        <w:rPr>
          <w:szCs w:val="24"/>
          <w:rtl/>
          <w:lang w:bidi="ar-LB"/>
        </w:rPr>
        <w:t xml:space="preserve">استهلاك </w:t>
      </w:r>
      <w:r w:rsidR="00616CE2">
        <w:rPr>
          <w:szCs w:val="24"/>
          <w:rtl/>
          <w:lang w:bidi="ar-LB"/>
        </w:rPr>
        <w:t>إزالة المواد الهيدروكلوروفلوروكربونية</w:t>
      </w:r>
      <w:r w:rsidRPr="005326AB">
        <w:rPr>
          <w:szCs w:val="24"/>
          <w:rtl/>
          <w:lang w:bidi="ar-LB"/>
        </w:rPr>
        <w:t>، بمبلغ</w:t>
      </w:r>
      <w:r w:rsidR="00616CE2">
        <w:rPr>
          <w:szCs w:val="24"/>
          <w:rtl/>
          <w:lang w:bidi="ar-LB"/>
        </w:rPr>
        <w:t xml:space="preserve"> قدره</w:t>
      </w:r>
      <w:r w:rsidRPr="005326AB">
        <w:rPr>
          <w:szCs w:val="24"/>
          <w:rtl/>
          <w:lang w:bidi="ar-LB"/>
        </w:rPr>
        <w:t xml:space="preserve"> 825,501 دولار</w:t>
      </w:r>
      <w:r w:rsidR="00616CE2">
        <w:rPr>
          <w:szCs w:val="24"/>
          <w:rtl/>
          <w:lang w:bidi="ar-LB"/>
        </w:rPr>
        <w:t>ا</w:t>
      </w:r>
      <w:r w:rsidRPr="005326AB">
        <w:rPr>
          <w:szCs w:val="24"/>
          <w:rtl/>
          <w:lang w:bidi="ar-LB"/>
        </w:rPr>
        <w:t xml:space="preserve"> أمريكي</w:t>
      </w:r>
      <w:r w:rsidR="00616CE2">
        <w:rPr>
          <w:szCs w:val="24"/>
          <w:rtl/>
          <w:lang w:bidi="ar-LB"/>
        </w:rPr>
        <w:t>ا</w:t>
      </w:r>
      <w:r w:rsidRPr="00616CE2">
        <w:rPr>
          <w:szCs w:val="24"/>
          <w:rtl/>
          <w:lang w:bidi="ar-LB"/>
        </w:rPr>
        <w:t>، يتكون من 581,250 دولار</w:t>
      </w:r>
      <w:r w:rsidR="00616CE2">
        <w:rPr>
          <w:szCs w:val="24"/>
          <w:rtl/>
          <w:lang w:bidi="ar-LB"/>
        </w:rPr>
        <w:t>ا</w:t>
      </w:r>
      <w:r w:rsidRPr="00616CE2">
        <w:rPr>
          <w:szCs w:val="24"/>
          <w:rtl/>
          <w:lang w:bidi="ar-LB"/>
        </w:rPr>
        <w:t xml:space="preserve"> أمريكي</w:t>
      </w:r>
      <w:r w:rsidR="00616CE2">
        <w:rPr>
          <w:szCs w:val="24"/>
          <w:rtl/>
          <w:lang w:bidi="ar-LB"/>
        </w:rPr>
        <w:t>ا</w:t>
      </w:r>
      <w:r w:rsidRPr="00616CE2">
        <w:rPr>
          <w:szCs w:val="24"/>
          <w:rtl/>
          <w:lang w:bidi="ar-LB"/>
        </w:rPr>
        <w:t xml:space="preserve">، بالإضافة إلى تكاليف دعم الوكالة </w:t>
      </w:r>
      <w:r w:rsidR="00616CE2">
        <w:rPr>
          <w:szCs w:val="24"/>
          <w:rtl/>
          <w:lang w:bidi="ar-LB"/>
        </w:rPr>
        <w:t>وقدرها</w:t>
      </w:r>
      <w:r w:rsidRPr="00616CE2">
        <w:rPr>
          <w:szCs w:val="24"/>
          <w:rtl/>
          <w:lang w:bidi="ar-LB"/>
        </w:rPr>
        <w:t xml:space="preserve"> 73,938 دولارًا أمريكيًا </w:t>
      </w:r>
      <w:r w:rsidR="00616CE2">
        <w:rPr>
          <w:szCs w:val="24"/>
          <w:rtl/>
          <w:lang w:bidi="ar-LB"/>
        </w:rPr>
        <w:t>لليونيب</w:t>
      </w:r>
      <w:r w:rsidRPr="00616CE2">
        <w:rPr>
          <w:szCs w:val="24"/>
          <w:rtl/>
          <w:lang w:bidi="ar-LB"/>
        </w:rPr>
        <w:t xml:space="preserve"> و156,250 دولارًا أمريكيًا، بالإضافة إلى تكاليف دعم الوكالة </w:t>
      </w:r>
      <w:r w:rsidR="00616CE2">
        <w:rPr>
          <w:szCs w:val="24"/>
          <w:rtl/>
          <w:lang w:bidi="ar-LB"/>
        </w:rPr>
        <w:t>وقدرها</w:t>
      </w:r>
      <w:r w:rsidRPr="00616CE2">
        <w:rPr>
          <w:szCs w:val="24"/>
          <w:rtl/>
          <w:lang w:bidi="ar-LB"/>
        </w:rPr>
        <w:t xml:space="preserve"> 14,063 دولارًا أمريكيًا </w:t>
      </w:r>
      <w:r w:rsidR="00616CE2">
        <w:rPr>
          <w:szCs w:val="24"/>
          <w:rtl/>
          <w:lang w:bidi="ar-LB"/>
        </w:rPr>
        <w:t>لليوئنديبي</w:t>
      </w:r>
      <w:r w:rsidRPr="00616CE2">
        <w:rPr>
          <w:szCs w:val="24"/>
          <w:rtl/>
          <w:lang w:bidi="ar-LB"/>
        </w:rPr>
        <w:t xml:space="preserve">، على أساس أنه لن </w:t>
      </w:r>
      <w:r w:rsidR="00616CE2">
        <w:rPr>
          <w:szCs w:val="24"/>
          <w:rtl/>
          <w:lang w:bidi="ar-LB"/>
        </w:rPr>
        <w:t>يقدم</w:t>
      </w:r>
      <w:r w:rsidRPr="00616CE2">
        <w:rPr>
          <w:szCs w:val="24"/>
          <w:rtl/>
          <w:lang w:bidi="ar-LB"/>
        </w:rPr>
        <w:t xml:space="preserve"> </w:t>
      </w:r>
      <w:r w:rsidR="00616CE2" w:rsidRPr="00616CE2">
        <w:rPr>
          <w:szCs w:val="24"/>
          <w:rtl/>
          <w:lang w:bidi="ar-LB"/>
        </w:rPr>
        <w:t xml:space="preserve">الصندوق المتعدد الأطراف </w:t>
      </w:r>
      <w:r w:rsidRPr="00616CE2">
        <w:rPr>
          <w:szCs w:val="24"/>
          <w:rtl/>
          <w:lang w:bidi="ar-LB"/>
        </w:rPr>
        <w:t>مزيد</w:t>
      </w:r>
      <w:r w:rsidR="00616CE2">
        <w:rPr>
          <w:szCs w:val="24"/>
          <w:rtl/>
          <w:lang w:bidi="ar-LB"/>
        </w:rPr>
        <w:t>ا</w:t>
      </w:r>
      <w:r w:rsidRPr="00616CE2">
        <w:rPr>
          <w:szCs w:val="24"/>
          <w:rtl/>
          <w:lang w:bidi="ar-LB"/>
        </w:rPr>
        <w:t xml:space="preserve"> من التمويل </w:t>
      </w:r>
      <w:r w:rsidR="00616CE2">
        <w:rPr>
          <w:szCs w:val="24"/>
          <w:rtl/>
          <w:lang w:bidi="ar-LB"/>
        </w:rPr>
        <w:t>لإزالة المواد الهيدروكلوروفلوروكربونية</w:t>
      </w:r>
      <w:r w:rsidRPr="00616CE2">
        <w:rPr>
          <w:szCs w:val="24"/>
          <w:rtl/>
          <w:lang w:bidi="ar-LB"/>
        </w:rPr>
        <w:t xml:space="preserve"> ولن تك</w:t>
      </w:r>
      <w:r w:rsidR="00616CE2">
        <w:rPr>
          <w:szCs w:val="24"/>
          <w:rtl/>
          <w:lang w:bidi="ar-LB"/>
        </w:rPr>
        <w:t xml:space="preserve">ون هناك حاجة إلى أي </w:t>
      </w:r>
      <w:r w:rsidR="00DC54CB">
        <w:rPr>
          <w:szCs w:val="24"/>
          <w:rtl/>
          <w:lang w:bidi="ar-LB"/>
        </w:rPr>
        <w:t>متابعة ال</w:t>
      </w:r>
      <w:r w:rsidR="00616CE2">
        <w:rPr>
          <w:szCs w:val="24"/>
          <w:rtl/>
          <w:lang w:bidi="ar-LB"/>
        </w:rPr>
        <w:t>خدمة</w:t>
      </w:r>
      <w:r w:rsidR="00B00453" w:rsidRPr="009B321B">
        <w:rPr>
          <w:rFonts w:asciiTheme="majorBidi" w:hAnsiTheme="majorBidi" w:cstheme="majorBidi"/>
          <w:szCs w:val="24"/>
          <w:rtl/>
          <w:lang w:bidi="ar-LB"/>
        </w:rPr>
        <w:t>؛</w:t>
      </w:r>
    </w:p>
    <w:p w14:paraId="1D5C7D70" w14:textId="54AEC99D" w:rsidR="008342A3" w:rsidRPr="009B321B" w:rsidRDefault="00DC54CB" w:rsidP="001547DA">
      <w:pPr>
        <w:widowControl w:val="0"/>
        <w:numPr>
          <w:ilvl w:val="1"/>
          <w:numId w:val="1"/>
        </w:numPr>
        <w:bidi/>
        <w:spacing w:after="240"/>
        <w:outlineLvl w:val="1"/>
        <w:rPr>
          <w:rFonts w:asciiTheme="majorBidi" w:hAnsiTheme="majorBidi" w:cstheme="majorBidi"/>
          <w:szCs w:val="24"/>
          <w:rtl/>
          <w:lang w:bidi="ar-LB"/>
        </w:rPr>
      </w:pPr>
      <w:r>
        <w:rPr>
          <w:rFonts w:asciiTheme="majorBidi" w:hAnsiTheme="majorBidi" w:cstheme="majorBidi"/>
          <w:szCs w:val="24"/>
          <w:rtl/>
          <w:lang w:bidi="ar-LB"/>
        </w:rPr>
        <w:t>والإشارة</w:t>
      </w:r>
      <w:r w:rsidR="008342A3" w:rsidRPr="009B321B">
        <w:rPr>
          <w:rFonts w:asciiTheme="majorBidi" w:hAnsiTheme="majorBidi" w:cstheme="majorBidi"/>
          <w:szCs w:val="24"/>
          <w:rtl/>
          <w:lang w:bidi="ar-LB"/>
        </w:rPr>
        <w:t xml:space="preserve"> إلى التزام حكومة موزامبيق بتخفيض استهلاك </w:t>
      </w:r>
      <w:r>
        <w:rPr>
          <w:szCs w:val="24"/>
          <w:rtl/>
          <w:lang w:bidi="ar-LB"/>
        </w:rPr>
        <w:t>المواد الهيدروكلوروفلوروكربونية</w:t>
      </w:r>
      <w:r w:rsidRPr="005326AB">
        <w:rPr>
          <w:szCs w:val="24"/>
          <w:rtl/>
          <w:lang w:bidi="ar-LB"/>
        </w:rPr>
        <w:t xml:space="preserve"> </w:t>
      </w:r>
      <w:r w:rsidR="008342A3" w:rsidRPr="009B321B">
        <w:rPr>
          <w:rFonts w:asciiTheme="majorBidi" w:hAnsiTheme="majorBidi" w:cstheme="majorBidi"/>
          <w:szCs w:val="24"/>
          <w:rtl/>
          <w:lang w:bidi="ar-LB"/>
        </w:rPr>
        <w:t xml:space="preserve">بنسبة 81.6 في </w:t>
      </w:r>
      <w:r w:rsidR="003722BF">
        <w:rPr>
          <w:rFonts w:asciiTheme="majorBidi" w:hAnsiTheme="majorBidi" w:cstheme="majorBidi"/>
          <w:szCs w:val="24"/>
          <w:rtl/>
          <w:lang w:bidi="ar-LB"/>
        </w:rPr>
        <w:t>المئة</w:t>
      </w:r>
      <w:r w:rsidR="008342A3" w:rsidRPr="009B321B">
        <w:rPr>
          <w:rFonts w:asciiTheme="majorBidi" w:hAnsiTheme="majorBidi" w:cstheme="majorBidi"/>
          <w:szCs w:val="24"/>
          <w:rtl/>
          <w:lang w:bidi="ar-LB"/>
        </w:rPr>
        <w:t xml:space="preserve"> من خط الأساس</w:t>
      </w:r>
      <w:r>
        <w:rPr>
          <w:rFonts w:asciiTheme="majorBidi" w:hAnsiTheme="majorBidi" w:cstheme="majorBidi"/>
          <w:szCs w:val="24"/>
          <w:rtl/>
          <w:lang w:bidi="ar-LB"/>
        </w:rPr>
        <w:t xml:space="preserve"> المحدد</w:t>
      </w:r>
      <w:r w:rsidR="008342A3" w:rsidRPr="009B321B">
        <w:rPr>
          <w:rFonts w:asciiTheme="majorBidi" w:hAnsiTheme="majorBidi" w:cstheme="majorBidi"/>
          <w:szCs w:val="24"/>
          <w:rtl/>
          <w:lang w:bidi="ar-LB"/>
        </w:rPr>
        <w:t xml:space="preserve"> للبلد بحلول 1 يناير</w:t>
      </w:r>
      <w:r>
        <w:rPr>
          <w:rFonts w:asciiTheme="majorBidi" w:hAnsiTheme="majorBidi" w:cstheme="majorBidi"/>
          <w:szCs w:val="24"/>
          <w:rtl/>
          <w:lang w:bidi="ar-LB"/>
        </w:rPr>
        <w:t>/ كانون الثاني</w:t>
      </w:r>
      <w:r w:rsidR="008342A3" w:rsidRPr="009B321B">
        <w:rPr>
          <w:rFonts w:asciiTheme="majorBidi" w:hAnsiTheme="majorBidi" w:cstheme="majorBidi"/>
          <w:szCs w:val="24"/>
          <w:rtl/>
          <w:lang w:bidi="ar-LB"/>
        </w:rPr>
        <w:t xml:space="preserve"> 2025 </w:t>
      </w:r>
      <w:r>
        <w:rPr>
          <w:rFonts w:asciiTheme="majorBidi" w:hAnsiTheme="majorBidi" w:cstheme="majorBidi"/>
          <w:szCs w:val="24"/>
          <w:rtl/>
          <w:lang w:bidi="ar-LB"/>
        </w:rPr>
        <w:t xml:space="preserve">والإزالة التامة </w:t>
      </w:r>
      <w:r w:rsidR="00B00453">
        <w:rPr>
          <w:rFonts w:asciiTheme="majorBidi" w:hAnsiTheme="majorBidi" w:cstheme="majorBidi"/>
          <w:szCs w:val="24"/>
          <w:rtl/>
          <w:lang w:bidi="ar-LB"/>
        </w:rPr>
        <w:t xml:space="preserve">للمواد </w:t>
      </w:r>
      <w:r w:rsidR="00B00453" w:rsidRPr="009B321B">
        <w:rPr>
          <w:rFonts w:asciiTheme="majorBidi" w:hAnsiTheme="majorBidi" w:cstheme="majorBidi"/>
          <w:szCs w:val="24"/>
          <w:rtl/>
          <w:lang w:bidi="ar-LB"/>
        </w:rPr>
        <w:t>الهيدروكلوروفلوروكربونية</w:t>
      </w:r>
      <w:r w:rsidRPr="005326AB">
        <w:rPr>
          <w:szCs w:val="24"/>
          <w:rtl/>
          <w:lang w:bidi="ar-LB"/>
        </w:rPr>
        <w:t xml:space="preserve"> </w:t>
      </w:r>
      <w:r w:rsidR="008342A3" w:rsidRPr="009B321B">
        <w:rPr>
          <w:rFonts w:asciiTheme="majorBidi" w:hAnsiTheme="majorBidi" w:cstheme="majorBidi"/>
          <w:szCs w:val="24"/>
          <w:rtl/>
          <w:lang w:bidi="ar-LB"/>
        </w:rPr>
        <w:t>بحلول 1 يناير</w:t>
      </w:r>
      <w:r w:rsidR="001547DA">
        <w:rPr>
          <w:rFonts w:asciiTheme="majorBidi" w:hAnsiTheme="majorBidi" w:cstheme="majorBidi"/>
          <w:szCs w:val="24"/>
          <w:rtl/>
          <w:lang w:bidi="ar-LB"/>
        </w:rPr>
        <w:t>/ كانون الثاني</w:t>
      </w:r>
      <w:r w:rsidR="008342A3" w:rsidRPr="009B321B">
        <w:rPr>
          <w:rFonts w:asciiTheme="majorBidi" w:hAnsiTheme="majorBidi" w:cstheme="majorBidi"/>
          <w:szCs w:val="24"/>
          <w:rtl/>
          <w:lang w:bidi="ar-LB"/>
        </w:rPr>
        <w:t xml:space="preserve"> 2030، </w:t>
      </w:r>
      <w:r w:rsidR="001547DA">
        <w:rPr>
          <w:rFonts w:asciiTheme="majorBidi" w:hAnsiTheme="majorBidi" w:cstheme="majorBidi"/>
          <w:szCs w:val="24"/>
          <w:rtl/>
          <w:lang w:bidi="ar-LB"/>
        </w:rPr>
        <w:t>ولن يتم</w:t>
      </w:r>
      <w:r w:rsidR="008342A3" w:rsidRPr="009B321B">
        <w:rPr>
          <w:rFonts w:asciiTheme="majorBidi" w:hAnsiTheme="majorBidi" w:cstheme="majorBidi"/>
          <w:szCs w:val="24"/>
          <w:rtl/>
          <w:lang w:bidi="ar-LB"/>
        </w:rPr>
        <w:t xml:space="preserve"> استيراد </w:t>
      </w:r>
      <w:r w:rsidR="001940AC">
        <w:rPr>
          <w:rFonts w:asciiTheme="majorBidi" w:hAnsiTheme="majorBidi" w:cstheme="majorBidi"/>
          <w:szCs w:val="24"/>
          <w:rtl/>
          <w:lang w:bidi="ar-LB"/>
        </w:rPr>
        <w:t xml:space="preserve">المواد </w:t>
      </w:r>
      <w:r w:rsidR="001547DA">
        <w:rPr>
          <w:szCs w:val="24"/>
          <w:rtl/>
          <w:lang w:bidi="ar-LB"/>
        </w:rPr>
        <w:t>الهيدروكلوروفلوروكربونية</w:t>
      </w:r>
      <w:r w:rsidR="001547DA" w:rsidRPr="005326AB">
        <w:rPr>
          <w:szCs w:val="24"/>
          <w:rtl/>
          <w:lang w:bidi="ar-LB"/>
        </w:rPr>
        <w:t xml:space="preserve"> </w:t>
      </w:r>
      <w:r w:rsidR="008342A3" w:rsidRPr="009B321B">
        <w:rPr>
          <w:rFonts w:asciiTheme="majorBidi" w:hAnsiTheme="majorBidi" w:cstheme="majorBidi"/>
          <w:szCs w:val="24"/>
          <w:rtl/>
          <w:lang w:bidi="ar-LB"/>
        </w:rPr>
        <w:t>بعد ذلك التاريخ؛</w:t>
      </w:r>
    </w:p>
    <w:p w14:paraId="0044E2D8" w14:textId="77777777" w:rsidR="008342A3" w:rsidRPr="005326AB" w:rsidRDefault="006E76EE" w:rsidP="00BE7262">
      <w:pPr>
        <w:pStyle w:val="Heading2"/>
        <w:numPr>
          <w:ilvl w:val="1"/>
          <w:numId w:val="31"/>
        </w:numPr>
        <w:bidi/>
        <w:rPr>
          <w:rFonts w:asciiTheme="majorBidi" w:hAnsiTheme="majorBidi" w:cstheme="majorBidi"/>
          <w:szCs w:val="24"/>
          <w:rtl/>
          <w:lang w:bidi="ar-LB"/>
        </w:rPr>
      </w:pPr>
      <w:r>
        <w:rPr>
          <w:rFonts w:asciiTheme="majorBidi" w:hAnsiTheme="majorBidi" w:cstheme="majorBidi"/>
          <w:szCs w:val="24"/>
          <w:rtl/>
          <w:lang w:bidi="ar-LB"/>
        </w:rPr>
        <w:t>والإشارة أيضا</w:t>
      </w:r>
      <w:r w:rsidR="008342A3" w:rsidRPr="005326AB">
        <w:rPr>
          <w:rFonts w:asciiTheme="majorBidi" w:hAnsiTheme="majorBidi" w:cstheme="majorBidi"/>
          <w:szCs w:val="24"/>
          <w:rtl/>
          <w:lang w:bidi="ar-LB"/>
        </w:rPr>
        <w:t xml:space="preserve"> </w:t>
      </w:r>
      <w:r>
        <w:rPr>
          <w:rFonts w:asciiTheme="majorBidi" w:hAnsiTheme="majorBidi" w:cstheme="majorBidi"/>
          <w:szCs w:val="24"/>
          <w:rtl/>
          <w:lang w:bidi="ar-LB"/>
        </w:rPr>
        <w:t xml:space="preserve">إلى </w:t>
      </w:r>
      <w:r w:rsidR="008342A3" w:rsidRPr="005326AB">
        <w:rPr>
          <w:rFonts w:asciiTheme="majorBidi" w:hAnsiTheme="majorBidi" w:cstheme="majorBidi"/>
          <w:szCs w:val="24"/>
          <w:rtl/>
          <w:lang w:bidi="ar-LB"/>
        </w:rPr>
        <w:t>أن المرحلة الثانية من خطة إدارة إزالة المواد الهيدروكلوروفلوروكربونية تشمل تمويل</w:t>
      </w:r>
      <w:r>
        <w:rPr>
          <w:rFonts w:asciiTheme="majorBidi" w:hAnsiTheme="majorBidi" w:cstheme="majorBidi"/>
          <w:szCs w:val="24"/>
          <w:rtl/>
          <w:lang w:bidi="ar-LB"/>
        </w:rPr>
        <w:t xml:space="preserve">ا لأنشطة </w:t>
      </w:r>
      <w:r w:rsidR="008342A3" w:rsidRPr="005326AB">
        <w:rPr>
          <w:rFonts w:asciiTheme="majorBidi" w:hAnsiTheme="majorBidi" w:cstheme="majorBidi"/>
          <w:szCs w:val="24"/>
          <w:rtl/>
          <w:lang w:bidi="ar-LB"/>
        </w:rPr>
        <w:t xml:space="preserve">إضافية للحفاظ على كفاءة </w:t>
      </w:r>
      <w:r>
        <w:rPr>
          <w:rFonts w:asciiTheme="majorBidi" w:hAnsiTheme="majorBidi" w:cstheme="majorBidi"/>
          <w:szCs w:val="24"/>
          <w:rtl/>
          <w:lang w:bidi="ar-LB"/>
        </w:rPr>
        <w:t xml:space="preserve">استخدام </w:t>
      </w:r>
      <w:r w:rsidR="008342A3" w:rsidRPr="005326AB">
        <w:rPr>
          <w:rFonts w:asciiTheme="majorBidi" w:hAnsiTheme="majorBidi" w:cstheme="majorBidi"/>
          <w:szCs w:val="24"/>
          <w:rtl/>
          <w:lang w:bidi="ar-LB"/>
        </w:rPr>
        <w:t>ا</w:t>
      </w:r>
      <w:r w:rsidR="00BE7262">
        <w:rPr>
          <w:rFonts w:asciiTheme="majorBidi" w:hAnsiTheme="majorBidi" w:cstheme="majorBidi"/>
          <w:szCs w:val="24"/>
          <w:rtl/>
          <w:lang w:bidi="ar-LB"/>
        </w:rPr>
        <w:t>لطاقة في قطاع خدمة التبريد قدره</w:t>
      </w:r>
      <w:r w:rsidR="008342A3" w:rsidRPr="005326AB">
        <w:rPr>
          <w:rFonts w:asciiTheme="majorBidi" w:hAnsiTheme="majorBidi" w:cstheme="majorBidi"/>
          <w:szCs w:val="24"/>
          <w:rtl/>
          <w:lang w:bidi="ar-LB"/>
        </w:rPr>
        <w:t xml:space="preserve"> 120,000 دولار</w:t>
      </w:r>
      <w:r w:rsidR="00BE7262">
        <w:rPr>
          <w:rFonts w:asciiTheme="majorBidi" w:hAnsiTheme="majorBidi" w:cstheme="majorBidi"/>
          <w:szCs w:val="24"/>
          <w:rtl/>
          <w:lang w:bidi="ar-LB"/>
        </w:rPr>
        <w:t>ا</w:t>
      </w:r>
      <w:r w:rsidR="008342A3" w:rsidRPr="005326AB">
        <w:rPr>
          <w:rFonts w:asciiTheme="majorBidi" w:hAnsiTheme="majorBidi" w:cstheme="majorBidi"/>
          <w:szCs w:val="24"/>
          <w:rtl/>
          <w:lang w:bidi="ar-LB"/>
        </w:rPr>
        <w:t xml:space="preserve"> أمريكي</w:t>
      </w:r>
      <w:r w:rsidR="00BE7262">
        <w:rPr>
          <w:rFonts w:asciiTheme="majorBidi" w:hAnsiTheme="majorBidi" w:cstheme="majorBidi"/>
          <w:szCs w:val="24"/>
          <w:rtl/>
          <w:lang w:bidi="ar-LB"/>
        </w:rPr>
        <w:t>ا</w:t>
      </w:r>
      <w:r w:rsidR="008342A3" w:rsidRPr="005326AB">
        <w:rPr>
          <w:rFonts w:asciiTheme="majorBidi" w:hAnsiTheme="majorBidi" w:cstheme="majorBidi"/>
          <w:szCs w:val="24"/>
          <w:rtl/>
          <w:lang w:bidi="ar-LB"/>
        </w:rPr>
        <w:t xml:space="preserve">، بالإضافة إلى تكاليف دعم الوكالة </w:t>
      </w:r>
      <w:r w:rsidR="00BE7262">
        <w:rPr>
          <w:rFonts w:asciiTheme="majorBidi" w:hAnsiTheme="majorBidi" w:cstheme="majorBidi"/>
          <w:szCs w:val="24"/>
          <w:rtl/>
          <w:lang w:bidi="ar-LB"/>
        </w:rPr>
        <w:t>وقدرها</w:t>
      </w:r>
      <w:r w:rsidR="008342A3" w:rsidRPr="005326AB">
        <w:rPr>
          <w:rFonts w:asciiTheme="majorBidi" w:hAnsiTheme="majorBidi" w:cstheme="majorBidi"/>
          <w:szCs w:val="24"/>
          <w:rtl/>
          <w:lang w:bidi="ar-LB"/>
        </w:rPr>
        <w:t xml:space="preserve"> 15,265 دولار</w:t>
      </w:r>
      <w:r w:rsidR="00BE7262">
        <w:rPr>
          <w:rFonts w:asciiTheme="majorBidi" w:hAnsiTheme="majorBidi" w:cstheme="majorBidi"/>
          <w:szCs w:val="24"/>
          <w:rtl/>
          <w:lang w:bidi="ar-LB"/>
        </w:rPr>
        <w:t>ا</w:t>
      </w:r>
      <w:r w:rsidR="008342A3" w:rsidRPr="005326AB">
        <w:rPr>
          <w:rFonts w:asciiTheme="majorBidi" w:hAnsiTheme="majorBidi" w:cstheme="majorBidi"/>
          <w:szCs w:val="24"/>
          <w:rtl/>
          <w:lang w:bidi="ar-LB"/>
        </w:rPr>
        <w:t xml:space="preserve"> أمريكي</w:t>
      </w:r>
      <w:r w:rsidR="00BE7262">
        <w:rPr>
          <w:rFonts w:asciiTheme="majorBidi" w:hAnsiTheme="majorBidi" w:cstheme="majorBidi"/>
          <w:szCs w:val="24"/>
          <w:rtl/>
          <w:lang w:bidi="ar-LB"/>
        </w:rPr>
        <w:t>ا</w:t>
      </w:r>
      <w:r w:rsidR="008342A3" w:rsidRPr="005326AB">
        <w:rPr>
          <w:rFonts w:asciiTheme="majorBidi" w:hAnsiTheme="majorBidi" w:cstheme="majorBidi"/>
          <w:szCs w:val="24"/>
          <w:rtl/>
          <w:lang w:bidi="ar-LB"/>
        </w:rPr>
        <w:t xml:space="preserve"> </w:t>
      </w:r>
      <w:r w:rsidR="00BE7262">
        <w:rPr>
          <w:rFonts w:asciiTheme="majorBidi" w:hAnsiTheme="majorBidi" w:cstheme="majorBidi"/>
          <w:szCs w:val="24"/>
          <w:rtl/>
          <w:lang w:bidi="ar-LB"/>
        </w:rPr>
        <w:t>لليونيب</w:t>
      </w:r>
      <w:r w:rsidR="008342A3" w:rsidRPr="005326AB">
        <w:rPr>
          <w:rFonts w:asciiTheme="majorBidi" w:hAnsiTheme="majorBidi" w:cstheme="majorBidi"/>
          <w:szCs w:val="24"/>
          <w:rtl/>
          <w:lang w:bidi="ar-LB"/>
        </w:rPr>
        <w:t>؛</w:t>
      </w:r>
    </w:p>
    <w:p w14:paraId="6DBF31F0" w14:textId="26C46ECD" w:rsidR="008342A3" w:rsidRPr="005326AB" w:rsidRDefault="00BE7262" w:rsidP="00004D71">
      <w:pPr>
        <w:pStyle w:val="Heading2"/>
        <w:numPr>
          <w:ilvl w:val="1"/>
          <w:numId w:val="32"/>
        </w:numPr>
        <w:bidi/>
        <w:rPr>
          <w:rFonts w:asciiTheme="majorBidi" w:hAnsiTheme="majorBidi" w:cstheme="majorBidi"/>
          <w:szCs w:val="24"/>
          <w:rtl/>
          <w:lang w:bidi="ar-LB"/>
        </w:rPr>
      </w:pPr>
      <w:r>
        <w:rPr>
          <w:rFonts w:asciiTheme="majorBidi" w:hAnsiTheme="majorBidi" w:cstheme="majorBidi"/>
          <w:szCs w:val="24"/>
          <w:rtl/>
          <w:lang w:bidi="ar-LB"/>
        </w:rPr>
        <w:t>و</w:t>
      </w:r>
      <w:r w:rsidR="008342A3" w:rsidRPr="005326AB">
        <w:rPr>
          <w:rFonts w:asciiTheme="majorBidi" w:hAnsiTheme="majorBidi" w:cstheme="majorBidi"/>
          <w:szCs w:val="24"/>
          <w:rtl/>
          <w:lang w:bidi="ar-LB"/>
        </w:rPr>
        <w:t xml:space="preserve">خصم 5.65 طن </w:t>
      </w:r>
      <w:r>
        <w:rPr>
          <w:rFonts w:asciiTheme="majorBidi" w:hAnsiTheme="majorBidi" w:cstheme="majorBidi"/>
          <w:szCs w:val="24"/>
          <w:rtl/>
          <w:lang w:bidi="ar-LB"/>
        </w:rPr>
        <w:t>من قدرات</w:t>
      </w:r>
      <w:r w:rsidR="008342A3" w:rsidRPr="005326AB">
        <w:rPr>
          <w:rFonts w:asciiTheme="majorBidi" w:hAnsiTheme="majorBidi" w:cstheme="majorBidi"/>
          <w:szCs w:val="24"/>
          <w:rtl/>
          <w:lang w:bidi="ar-LB"/>
        </w:rPr>
        <w:t xml:space="preserve"> استنفاد الأوزون </w:t>
      </w:r>
      <w:r w:rsidR="001940AC">
        <w:rPr>
          <w:rFonts w:asciiTheme="majorBidi" w:hAnsiTheme="majorBidi" w:cstheme="majorBidi"/>
          <w:szCs w:val="24"/>
          <w:rtl/>
          <w:lang w:bidi="ar-LB"/>
        </w:rPr>
        <w:t xml:space="preserve">للمواد </w:t>
      </w:r>
      <w:r w:rsidR="00004D71">
        <w:rPr>
          <w:szCs w:val="24"/>
          <w:rtl/>
          <w:lang w:bidi="ar-LB"/>
        </w:rPr>
        <w:t>الهيدروكلوروفلوروكربونية</w:t>
      </w:r>
      <w:r w:rsidR="00004D71" w:rsidRPr="005326AB">
        <w:rPr>
          <w:szCs w:val="24"/>
          <w:rtl/>
          <w:lang w:bidi="ar-LB"/>
        </w:rPr>
        <w:t xml:space="preserve"> </w:t>
      </w:r>
      <w:r w:rsidR="008342A3" w:rsidRPr="005326AB">
        <w:rPr>
          <w:rFonts w:asciiTheme="majorBidi" w:hAnsiTheme="majorBidi" w:cstheme="majorBidi"/>
          <w:szCs w:val="24"/>
          <w:rtl/>
          <w:lang w:bidi="ar-LB"/>
        </w:rPr>
        <w:t xml:space="preserve">من استهلاك </w:t>
      </w:r>
      <w:r w:rsidR="001940AC">
        <w:rPr>
          <w:rFonts w:asciiTheme="majorBidi" w:hAnsiTheme="majorBidi" w:cstheme="majorBidi"/>
          <w:szCs w:val="24"/>
          <w:rtl/>
          <w:lang w:bidi="ar-LB"/>
        </w:rPr>
        <w:t xml:space="preserve">المواد </w:t>
      </w:r>
      <w:r>
        <w:rPr>
          <w:szCs w:val="24"/>
          <w:rtl/>
          <w:lang w:bidi="ar-LB"/>
        </w:rPr>
        <w:t>الهيدروكلوروفلوروكربونية</w:t>
      </w:r>
      <w:r w:rsidRPr="005326AB">
        <w:rPr>
          <w:szCs w:val="24"/>
          <w:rtl/>
          <w:lang w:bidi="ar-LB"/>
        </w:rPr>
        <w:t xml:space="preserve"> </w:t>
      </w:r>
      <w:r w:rsidR="008342A3" w:rsidRPr="005326AB">
        <w:rPr>
          <w:rFonts w:asciiTheme="majorBidi" w:hAnsiTheme="majorBidi" w:cstheme="majorBidi"/>
          <w:szCs w:val="24"/>
          <w:rtl/>
          <w:lang w:bidi="ar-LB"/>
        </w:rPr>
        <w:t xml:space="preserve">المتبقي </w:t>
      </w:r>
      <w:r>
        <w:rPr>
          <w:rFonts w:asciiTheme="majorBidi" w:hAnsiTheme="majorBidi" w:cstheme="majorBidi"/>
          <w:szCs w:val="24"/>
          <w:rtl/>
          <w:lang w:bidi="ar-LB"/>
        </w:rPr>
        <w:t>المؤهل</w:t>
      </w:r>
      <w:r w:rsidR="008342A3" w:rsidRPr="005326AB">
        <w:rPr>
          <w:rFonts w:asciiTheme="majorBidi" w:hAnsiTheme="majorBidi" w:cstheme="majorBidi"/>
          <w:szCs w:val="24"/>
          <w:rtl/>
          <w:lang w:bidi="ar-LB"/>
        </w:rPr>
        <w:t xml:space="preserve"> للتمويل؛</w:t>
      </w:r>
    </w:p>
    <w:p w14:paraId="5AEBAA3D" w14:textId="74ACD813" w:rsidR="008342A3" w:rsidRPr="005326AB" w:rsidRDefault="00004D71" w:rsidP="00004D71">
      <w:pPr>
        <w:pStyle w:val="Heading2"/>
        <w:numPr>
          <w:ilvl w:val="1"/>
          <w:numId w:val="33"/>
        </w:numPr>
        <w:bidi/>
        <w:rPr>
          <w:rFonts w:asciiTheme="majorBidi" w:hAnsiTheme="majorBidi" w:cstheme="majorBidi"/>
          <w:szCs w:val="24"/>
          <w:rtl/>
          <w:lang w:bidi="ar-LB"/>
        </w:rPr>
      </w:pPr>
      <w:r>
        <w:rPr>
          <w:rFonts w:asciiTheme="majorBidi" w:hAnsiTheme="majorBidi" w:cstheme="majorBidi"/>
          <w:szCs w:val="24"/>
          <w:rtl/>
          <w:lang w:bidi="ar-LB"/>
        </w:rPr>
        <w:t>و</w:t>
      </w:r>
      <w:r w:rsidR="008342A3" w:rsidRPr="005326AB">
        <w:rPr>
          <w:rFonts w:asciiTheme="majorBidi" w:hAnsiTheme="majorBidi" w:cstheme="majorBidi"/>
          <w:szCs w:val="24"/>
          <w:rtl/>
          <w:lang w:bidi="ar-LB"/>
        </w:rPr>
        <w:t xml:space="preserve">الموافقة على مشروع الاتفاق </w:t>
      </w:r>
      <w:r>
        <w:rPr>
          <w:rFonts w:asciiTheme="majorBidi" w:hAnsiTheme="majorBidi" w:cstheme="majorBidi"/>
          <w:szCs w:val="24"/>
          <w:rtl/>
          <w:lang w:bidi="ar-LB"/>
        </w:rPr>
        <w:t xml:space="preserve">المبرم </w:t>
      </w:r>
      <w:r w:rsidR="008342A3" w:rsidRPr="005326AB">
        <w:rPr>
          <w:rFonts w:asciiTheme="majorBidi" w:hAnsiTheme="majorBidi" w:cstheme="majorBidi"/>
          <w:szCs w:val="24"/>
          <w:rtl/>
          <w:lang w:bidi="ar-LB"/>
        </w:rPr>
        <w:t xml:space="preserve">بين حكومة موزامبيق واللجنة التنفيذية لخفض استهلاك </w:t>
      </w:r>
      <w:r w:rsidR="001940AC">
        <w:rPr>
          <w:rFonts w:asciiTheme="majorBidi" w:hAnsiTheme="majorBidi" w:cstheme="majorBidi"/>
          <w:szCs w:val="24"/>
          <w:rtl/>
          <w:lang w:bidi="ar-LB"/>
        </w:rPr>
        <w:t xml:space="preserve">المواد </w:t>
      </w:r>
      <w:r>
        <w:rPr>
          <w:szCs w:val="24"/>
          <w:rtl/>
          <w:lang w:bidi="ar-LB"/>
        </w:rPr>
        <w:t>الهيدروكلوروفلوروكربونية</w:t>
      </w:r>
      <w:r w:rsidR="008342A3" w:rsidRPr="005326AB">
        <w:rPr>
          <w:rFonts w:asciiTheme="majorBidi" w:hAnsiTheme="majorBidi" w:cstheme="majorBidi"/>
          <w:szCs w:val="24"/>
          <w:rtl/>
          <w:lang w:bidi="ar-LB"/>
        </w:rPr>
        <w:t>، وفقاً للمرحلة الثانية من خطة إدارة إزالة المواد الهيدروكلوروفلوروكربونية، الواردة في المرفق الأول بهذه الوثيقة؛</w:t>
      </w:r>
    </w:p>
    <w:p w14:paraId="1DEEDD86" w14:textId="7F663EC2" w:rsidR="008342A3" w:rsidRPr="009B321B" w:rsidRDefault="00004D71" w:rsidP="00751383">
      <w:pPr>
        <w:widowControl w:val="0"/>
        <w:numPr>
          <w:ilvl w:val="1"/>
          <w:numId w:val="1"/>
        </w:numPr>
        <w:bidi/>
        <w:spacing w:after="240"/>
        <w:outlineLvl w:val="1"/>
        <w:rPr>
          <w:rFonts w:asciiTheme="majorBidi" w:hAnsiTheme="majorBidi" w:cstheme="majorBidi"/>
          <w:szCs w:val="24"/>
          <w:rtl/>
          <w:lang w:bidi="ar-LB"/>
        </w:rPr>
      </w:pPr>
      <w:r>
        <w:rPr>
          <w:rFonts w:asciiTheme="majorBidi" w:hAnsiTheme="majorBidi" w:cstheme="majorBidi"/>
          <w:szCs w:val="24"/>
          <w:rtl/>
          <w:lang w:bidi="ar-LB"/>
        </w:rPr>
        <w:t>و</w:t>
      </w:r>
      <w:r w:rsidR="008342A3" w:rsidRPr="009B321B">
        <w:rPr>
          <w:rFonts w:asciiTheme="majorBidi" w:hAnsiTheme="majorBidi" w:cstheme="majorBidi"/>
          <w:szCs w:val="24"/>
          <w:rtl/>
          <w:lang w:bidi="ar-LB"/>
        </w:rPr>
        <w:t>الموافقة على الشريحة الأولى من المرحلة الثانية من خطة إدارة إزالة المواد الهيدروكلوروفلوروكربونية لموزامبيق، وخطة تنفيذ الشريحة المقابلة، بمبلغ</w:t>
      </w:r>
      <w:r>
        <w:rPr>
          <w:rFonts w:asciiTheme="majorBidi" w:hAnsiTheme="majorBidi" w:cstheme="majorBidi"/>
          <w:szCs w:val="24"/>
          <w:rtl/>
          <w:lang w:bidi="ar-LB"/>
        </w:rPr>
        <w:t xml:space="preserve"> قدره</w:t>
      </w:r>
      <w:r w:rsidR="008342A3" w:rsidRPr="009B321B">
        <w:rPr>
          <w:rFonts w:asciiTheme="majorBidi" w:hAnsiTheme="majorBidi" w:cstheme="majorBidi"/>
          <w:szCs w:val="24"/>
          <w:rtl/>
          <w:lang w:bidi="ar-LB"/>
        </w:rPr>
        <w:t xml:space="preserve"> 415,019 دولار</w:t>
      </w:r>
      <w:r>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Pr>
          <w:rFonts w:asciiTheme="majorBidi" w:hAnsiTheme="majorBidi" w:cstheme="majorBidi"/>
          <w:szCs w:val="24"/>
          <w:rtl/>
          <w:lang w:bidi="ar-LB"/>
        </w:rPr>
        <w:t>ا، ي</w:t>
      </w:r>
      <w:r w:rsidR="008342A3" w:rsidRPr="009B321B">
        <w:rPr>
          <w:rFonts w:asciiTheme="majorBidi" w:hAnsiTheme="majorBidi" w:cstheme="majorBidi"/>
          <w:szCs w:val="24"/>
          <w:rtl/>
          <w:lang w:bidi="ar-LB"/>
        </w:rPr>
        <w:t>تكون من 315,000 دولار</w:t>
      </w:r>
      <w:r>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بالإضافة إلى تكاليف دعم الوكالة </w:t>
      </w:r>
      <w:r>
        <w:rPr>
          <w:rFonts w:asciiTheme="majorBidi" w:hAnsiTheme="majorBidi" w:cstheme="majorBidi"/>
          <w:szCs w:val="24"/>
          <w:rtl/>
          <w:lang w:bidi="ar-LB"/>
        </w:rPr>
        <w:t>وقدرها</w:t>
      </w:r>
      <w:r w:rsidR="008342A3" w:rsidRPr="009B321B">
        <w:rPr>
          <w:rFonts w:asciiTheme="majorBidi" w:hAnsiTheme="majorBidi" w:cstheme="majorBidi"/>
          <w:szCs w:val="24"/>
          <w:rtl/>
          <w:lang w:bidi="ar-LB"/>
        </w:rPr>
        <w:t xml:space="preserve"> 40,069 دولار</w:t>
      </w:r>
      <w:r>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w:t>
      </w:r>
      <w:r>
        <w:rPr>
          <w:rFonts w:asciiTheme="majorBidi" w:hAnsiTheme="majorBidi" w:cstheme="majorBidi"/>
          <w:szCs w:val="24"/>
          <w:rtl/>
          <w:lang w:bidi="ar-LB"/>
        </w:rPr>
        <w:t>لليونيب</w:t>
      </w:r>
      <w:r w:rsidR="008342A3" w:rsidRPr="009B321B">
        <w:rPr>
          <w:rFonts w:asciiTheme="majorBidi" w:hAnsiTheme="majorBidi" w:cstheme="majorBidi"/>
          <w:szCs w:val="24"/>
          <w:rtl/>
          <w:lang w:bidi="ar-LB"/>
        </w:rPr>
        <w:t>، و55,000 دولار</w:t>
      </w:r>
      <w:r>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أمريكي</w:t>
      </w:r>
      <w:r>
        <w:rPr>
          <w:rFonts w:asciiTheme="majorBidi" w:hAnsiTheme="majorBidi" w:cstheme="majorBidi"/>
          <w:szCs w:val="24"/>
          <w:rtl/>
          <w:lang w:bidi="ar-LB"/>
        </w:rPr>
        <w:t>ا</w:t>
      </w:r>
      <w:r w:rsidR="008342A3" w:rsidRPr="009B321B">
        <w:rPr>
          <w:rFonts w:asciiTheme="majorBidi" w:hAnsiTheme="majorBidi" w:cstheme="majorBidi"/>
          <w:szCs w:val="24"/>
          <w:rtl/>
          <w:lang w:bidi="ar-LB"/>
        </w:rPr>
        <w:t xml:space="preserve">، بالإضافة إلى تكاليف دعم الوكالة </w:t>
      </w:r>
      <w:r>
        <w:rPr>
          <w:rFonts w:asciiTheme="majorBidi" w:hAnsiTheme="majorBidi" w:cstheme="majorBidi"/>
          <w:szCs w:val="24"/>
          <w:rtl/>
          <w:lang w:bidi="ar-LB"/>
        </w:rPr>
        <w:t>وقدرها</w:t>
      </w:r>
      <w:r w:rsidR="008342A3" w:rsidRPr="009B321B">
        <w:rPr>
          <w:rFonts w:asciiTheme="majorBidi" w:hAnsiTheme="majorBidi" w:cstheme="majorBidi"/>
          <w:szCs w:val="24"/>
          <w:rtl/>
          <w:lang w:bidi="ar-LB"/>
        </w:rPr>
        <w:t xml:space="preserve"> 4,950 دولارًا أمريكيًا </w:t>
      </w:r>
      <w:r>
        <w:rPr>
          <w:rFonts w:asciiTheme="majorBidi" w:hAnsiTheme="majorBidi" w:cstheme="majorBidi"/>
          <w:szCs w:val="24"/>
          <w:rtl/>
          <w:lang w:bidi="ar-LB"/>
        </w:rPr>
        <w:t>لليوئنديبي</w:t>
      </w:r>
      <w:r w:rsidR="008342A3" w:rsidRPr="009B321B">
        <w:rPr>
          <w:rFonts w:asciiTheme="majorBidi" w:hAnsiTheme="majorBidi" w:cstheme="majorBidi"/>
          <w:szCs w:val="24"/>
          <w:rtl/>
          <w:lang w:bidi="ar-LB"/>
        </w:rPr>
        <w:t xml:space="preserve">، على أساس أنه سيُطلب من أمين الخزانة </w:t>
      </w:r>
      <w:r>
        <w:rPr>
          <w:rFonts w:asciiTheme="majorBidi" w:hAnsiTheme="majorBidi" w:cstheme="majorBidi"/>
          <w:szCs w:val="24"/>
          <w:rtl/>
          <w:lang w:bidi="ar-LB"/>
        </w:rPr>
        <w:t>أن يحول</w:t>
      </w:r>
      <w:r w:rsidR="008342A3" w:rsidRPr="009B321B">
        <w:rPr>
          <w:rFonts w:asciiTheme="majorBidi" w:hAnsiTheme="majorBidi" w:cstheme="majorBidi"/>
          <w:szCs w:val="24"/>
          <w:rtl/>
          <w:lang w:bidi="ar-LB"/>
        </w:rPr>
        <w:t xml:space="preserve"> الأموال المعتمدة </w:t>
      </w:r>
      <w:r w:rsidR="001940AC">
        <w:rPr>
          <w:rFonts w:asciiTheme="majorBidi" w:hAnsiTheme="majorBidi" w:cstheme="majorBidi"/>
          <w:szCs w:val="24"/>
          <w:rtl/>
          <w:lang w:bidi="ar-LB"/>
        </w:rPr>
        <w:t>ل</w:t>
      </w:r>
      <w:r>
        <w:rPr>
          <w:rFonts w:asciiTheme="majorBidi" w:hAnsiTheme="majorBidi" w:cstheme="majorBidi"/>
          <w:szCs w:val="24"/>
          <w:rtl/>
          <w:lang w:bidi="ar-LB"/>
        </w:rPr>
        <w:t xml:space="preserve">ليونيب واليوئنديبي </w:t>
      </w:r>
      <w:r w:rsidR="008342A3" w:rsidRPr="009B321B">
        <w:rPr>
          <w:rFonts w:asciiTheme="majorBidi" w:hAnsiTheme="majorBidi" w:cstheme="majorBidi"/>
          <w:szCs w:val="24"/>
          <w:rtl/>
          <w:lang w:bidi="ar-LB"/>
        </w:rPr>
        <w:t xml:space="preserve">بعد </w:t>
      </w:r>
      <w:r>
        <w:rPr>
          <w:rFonts w:asciiTheme="majorBidi" w:hAnsiTheme="majorBidi" w:cstheme="majorBidi"/>
          <w:szCs w:val="24"/>
          <w:rtl/>
          <w:lang w:bidi="ar-LB"/>
        </w:rPr>
        <w:t>استلام</w:t>
      </w:r>
      <w:r w:rsidR="008342A3" w:rsidRPr="009B321B">
        <w:rPr>
          <w:rFonts w:asciiTheme="majorBidi" w:hAnsiTheme="majorBidi" w:cstheme="majorBidi"/>
          <w:szCs w:val="24"/>
          <w:rtl/>
          <w:lang w:bidi="ar-LB"/>
        </w:rPr>
        <w:t xml:space="preserve"> الأمانة تأكيدًا </w:t>
      </w:r>
      <w:r>
        <w:rPr>
          <w:rFonts w:asciiTheme="majorBidi" w:hAnsiTheme="majorBidi" w:cstheme="majorBidi"/>
          <w:szCs w:val="24"/>
          <w:rtl/>
          <w:lang w:bidi="ar-LB"/>
        </w:rPr>
        <w:t xml:space="preserve">على </w:t>
      </w:r>
      <w:r w:rsidR="00B832FA">
        <w:rPr>
          <w:rFonts w:asciiTheme="majorBidi" w:hAnsiTheme="majorBidi" w:cstheme="majorBidi"/>
          <w:szCs w:val="24"/>
          <w:rtl/>
          <w:lang w:bidi="ar-LB"/>
        </w:rPr>
        <w:t xml:space="preserve">أنه تم </w:t>
      </w:r>
      <w:r>
        <w:rPr>
          <w:rFonts w:asciiTheme="majorBidi" w:hAnsiTheme="majorBidi" w:cstheme="majorBidi"/>
          <w:szCs w:val="24"/>
          <w:rtl/>
          <w:lang w:bidi="ar-LB"/>
        </w:rPr>
        <w:t>توزيع</w:t>
      </w:r>
      <w:r w:rsidR="008342A3" w:rsidRPr="009B321B">
        <w:rPr>
          <w:rFonts w:asciiTheme="majorBidi" w:hAnsiTheme="majorBidi" w:cstheme="majorBidi"/>
          <w:szCs w:val="24"/>
          <w:rtl/>
          <w:lang w:bidi="ar-LB"/>
        </w:rPr>
        <w:t xml:space="preserve"> المعدات التي سيتم شراؤها في إطار مكون المرحلة الأولى لليونيدو على المستفيدين وتم إجراء التدريب ذي الصلة.</w:t>
      </w:r>
    </w:p>
    <w:p w14:paraId="6FB51EB7" w14:textId="77777777" w:rsidR="00702662" w:rsidRDefault="00702662" w:rsidP="00702662">
      <w:pPr>
        <w:bidi/>
        <w:jc w:val="left"/>
        <w:rPr>
          <w:szCs w:val="24"/>
          <w:rtl/>
          <w:lang w:val="en-US" w:eastAsia="zh-CN" w:bidi="ar-LB"/>
        </w:rPr>
      </w:pPr>
    </w:p>
    <w:p w14:paraId="126845CC" w14:textId="77777777" w:rsidR="007E5D09" w:rsidRDefault="007E5D09">
      <w:pPr>
        <w:pStyle w:val="Heading2"/>
        <w:numPr>
          <w:ilvl w:val="0"/>
          <w:numId w:val="0"/>
        </w:numPr>
        <w:ind w:left="4"/>
        <w:rPr>
          <w:rtl/>
          <w:lang w:val="en-CA" w:bidi="ar-LB"/>
        </w:rPr>
      </w:pPr>
    </w:p>
    <w:p w14:paraId="454A6B91" w14:textId="77777777" w:rsidR="007E5D09" w:rsidRDefault="007E5D09" w:rsidP="004F7F0B">
      <w:pPr>
        <w:jc w:val="center"/>
        <w:rPr>
          <w:lang w:val="en-US" w:bidi="ar-LB"/>
        </w:rPr>
      </w:pPr>
    </w:p>
    <w:p w14:paraId="61143716" w14:textId="77777777" w:rsidR="00076BC4" w:rsidRDefault="00076BC4" w:rsidP="004F7F0B">
      <w:pPr>
        <w:jc w:val="center"/>
        <w:rPr>
          <w:lang w:val="en-US" w:bidi="ar-LB"/>
        </w:rPr>
      </w:pPr>
    </w:p>
    <w:p w14:paraId="4B04F4F9" w14:textId="77777777" w:rsidR="00076BC4" w:rsidRDefault="00076BC4" w:rsidP="004F7F0B">
      <w:pPr>
        <w:jc w:val="center"/>
        <w:rPr>
          <w:lang w:val="en-US" w:bidi="ar-LB"/>
        </w:rPr>
      </w:pPr>
    </w:p>
    <w:p w14:paraId="0C35AD06" w14:textId="77777777" w:rsidR="00076BC4" w:rsidRDefault="00076BC4" w:rsidP="004F7F0B">
      <w:pPr>
        <w:jc w:val="center"/>
        <w:rPr>
          <w:lang w:val="en-US" w:bidi="ar-LB"/>
        </w:rPr>
      </w:pPr>
    </w:p>
    <w:p w14:paraId="3CCFF288" w14:textId="77777777" w:rsidR="00076BC4" w:rsidRDefault="00076BC4" w:rsidP="004F7F0B">
      <w:pPr>
        <w:jc w:val="center"/>
        <w:rPr>
          <w:lang w:val="en-US" w:bidi="ar-LB"/>
        </w:rPr>
      </w:pPr>
    </w:p>
    <w:p w14:paraId="38BA007A" w14:textId="77777777" w:rsidR="00076BC4" w:rsidRDefault="00076BC4" w:rsidP="004F7F0B">
      <w:pPr>
        <w:jc w:val="center"/>
        <w:rPr>
          <w:lang w:val="en-US" w:bidi="ar-LB"/>
        </w:rPr>
      </w:pPr>
    </w:p>
    <w:p w14:paraId="6CDD9A14" w14:textId="77777777" w:rsidR="00076BC4" w:rsidRDefault="00076BC4" w:rsidP="004F7F0B">
      <w:pPr>
        <w:jc w:val="center"/>
        <w:rPr>
          <w:lang w:val="en-US" w:bidi="ar-LB"/>
        </w:rPr>
      </w:pPr>
    </w:p>
    <w:p w14:paraId="476D5D50" w14:textId="77777777" w:rsidR="00076BC4" w:rsidRDefault="00076BC4" w:rsidP="004F7F0B">
      <w:pPr>
        <w:jc w:val="center"/>
        <w:rPr>
          <w:lang w:val="en-US" w:bidi="ar-LB"/>
        </w:rPr>
      </w:pPr>
    </w:p>
    <w:p w14:paraId="5912CBFE" w14:textId="77777777" w:rsidR="00076BC4" w:rsidRDefault="00076BC4" w:rsidP="004F7F0B">
      <w:pPr>
        <w:jc w:val="center"/>
        <w:rPr>
          <w:lang w:val="en-US" w:bidi="ar-LB"/>
        </w:rPr>
      </w:pPr>
    </w:p>
    <w:p w14:paraId="52DACD74" w14:textId="77777777" w:rsidR="00076BC4" w:rsidRDefault="00076BC4" w:rsidP="004F7F0B">
      <w:pPr>
        <w:jc w:val="center"/>
        <w:rPr>
          <w:lang w:val="en-US" w:bidi="ar-LB"/>
        </w:rPr>
      </w:pPr>
    </w:p>
    <w:p w14:paraId="7BCBF616" w14:textId="77777777" w:rsidR="00076BC4" w:rsidRDefault="00076BC4" w:rsidP="004F7F0B">
      <w:pPr>
        <w:jc w:val="center"/>
        <w:rPr>
          <w:lang w:val="en-US" w:bidi="ar-LB"/>
        </w:rPr>
      </w:pPr>
    </w:p>
    <w:p w14:paraId="3665C35A" w14:textId="77777777" w:rsidR="00076BC4" w:rsidRDefault="00076BC4" w:rsidP="00076BC4">
      <w:pPr>
        <w:rPr>
          <w:lang w:val="en-US" w:bidi="ar-LB"/>
        </w:rPr>
        <w:sectPr w:rsidR="00076BC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51DB3EDB" w14:textId="77777777" w:rsidR="00744980" w:rsidRDefault="00744980" w:rsidP="003876E6">
      <w:pPr>
        <w:bidi/>
        <w:jc w:val="center"/>
        <w:rPr>
          <w:b/>
          <w:bCs/>
          <w:sz w:val="26"/>
          <w:szCs w:val="26"/>
          <w:lang w:bidi="ar-LB"/>
        </w:rPr>
      </w:pPr>
    </w:p>
    <w:p w14:paraId="40DC7113" w14:textId="432A891F" w:rsidR="003876E6" w:rsidRPr="003D67DA" w:rsidRDefault="003876E6" w:rsidP="00744980">
      <w:pPr>
        <w:bidi/>
        <w:jc w:val="center"/>
        <w:rPr>
          <w:b/>
          <w:bCs/>
          <w:sz w:val="26"/>
          <w:szCs w:val="26"/>
          <w:rtl/>
          <w:lang w:val="en-CA" w:bidi="ar-LB"/>
        </w:rPr>
      </w:pPr>
      <w:r w:rsidRPr="003D67DA">
        <w:rPr>
          <w:b/>
          <w:bCs/>
          <w:sz w:val="26"/>
          <w:szCs w:val="26"/>
          <w:rtl/>
          <w:lang w:bidi="ar-LB"/>
        </w:rPr>
        <w:t xml:space="preserve">المرفق </w:t>
      </w:r>
      <w:r>
        <w:rPr>
          <w:b/>
          <w:bCs/>
          <w:sz w:val="26"/>
          <w:szCs w:val="26"/>
          <w:rtl/>
          <w:lang w:bidi="ar-LB"/>
        </w:rPr>
        <w:t>الأول</w:t>
      </w:r>
    </w:p>
    <w:p w14:paraId="63EAC9EE" w14:textId="77777777" w:rsidR="003876E6" w:rsidRPr="003D67DA" w:rsidRDefault="003876E6" w:rsidP="003876E6">
      <w:pPr>
        <w:tabs>
          <w:tab w:val="left" w:pos="4095"/>
          <w:tab w:val="center" w:pos="4680"/>
        </w:tabs>
        <w:bidi/>
        <w:jc w:val="center"/>
        <w:rPr>
          <w:b/>
          <w:bCs/>
          <w:sz w:val="26"/>
          <w:szCs w:val="26"/>
          <w:rtl/>
          <w:lang w:val="en-CA" w:bidi="ar-LB"/>
        </w:rPr>
      </w:pPr>
    </w:p>
    <w:p w14:paraId="41519C1B" w14:textId="77777777" w:rsidR="003876E6" w:rsidRPr="003D67DA" w:rsidRDefault="003876E6" w:rsidP="003876E6">
      <w:pPr>
        <w:bidi/>
        <w:jc w:val="center"/>
        <w:rPr>
          <w:b/>
          <w:bCs/>
          <w:sz w:val="26"/>
          <w:szCs w:val="26"/>
          <w:rtl/>
          <w:lang w:val="fr-CA" w:bidi="ar-LB"/>
        </w:rPr>
      </w:pPr>
      <w:r>
        <w:rPr>
          <w:b/>
          <w:bCs/>
          <w:sz w:val="26"/>
          <w:szCs w:val="26"/>
          <w:rtl/>
          <w:lang w:val="fr-CA" w:bidi="ar-LB"/>
        </w:rPr>
        <w:t>مشروع اتّفاق ب</w:t>
      </w:r>
      <w:r w:rsidRPr="003D67DA">
        <w:rPr>
          <w:b/>
          <w:bCs/>
          <w:sz w:val="26"/>
          <w:szCs w:val="26"/>
          <w:rtl/>
          <w:lang w:val="fr-CA" w:bidi="ar-LB"/>
        </w:rPr>
        <w:t xml:space="preserve">ين حكومة </w:t>
      </w:r>
      <w:r>
        <w:rPr>
          <w:b/>
          <w:bCs/>
          <w:sz w:val="26"/>
          <w:szCs w:val="26"/>
          <w:rtl/>
          <w:lang w:val="fr-CA" w:bidi="ar-LB"/>
        </w:rPr>
        <w:t xml:space="preserve">موزامبيق </w:t>
      </w:r>
      <w:r w:rsidRPr="003D67DA">
        <w:rPr>
          <w:b/>
          <w:bCs/>
          <w:sz w:val="26"/>
          <w:szCs w:val="26"/>
          <w:rtl/>
          <w:lang w:val="fr-CA" w:bidi="ar-LB"/>
        </w:rPr>
        <w:t>واللجنة التنفيذية للصندوق المتعدد الأطراف</w:t>
      </w:r>
    </w:p>
    <w:p w14:paraId="72DEA02E" w14:textId="77777777" w:rsidR="003876E6" w:rsidRPr="003D67DA" w:rsidRDefault="003876E6" w:rsidP="003876E6">
      <w:pPr>
        <w:tabs>
          <w:tab w:val="left" w:pos="4095"/>
          <w:tab w:val="center" w:pos="4680"/>
        </w:tabs>
        <w:bidi/>
        <w:jc w:val="center"/>
        <w:rPr>
          <w:b/>
          <w:bCs/>
          <w:sz w:val="26"/>
          <w:szCs w:val="26"/>
          <w:rtl/>
          <w:lang w:val="fr-CA" w:bidi="ar-LB"/>
        </w:rPr>
      </w:pPr>
      <w:r w:rsidRPr="003D67DA">
        <w:rPr>
          <w:b/>
          <w:bCs/>
          <w:sz w:val="26"/>
          <w:szCs w:val="26"/>
          <w:rtl/>
          <w:lang w:val="fr-CA" w:bidi="ar-LB"/>
        </w:rPr>
        <w:t xml:space="preserve">لخفض استهلاك المواد الهيدروكلوروفلوروكربونية وفقا للمرحلة الثانية </w:t>
      </w:r>
    </w:p>
    <w:p w14:paraId="61B405E3" w14:textId="77777777" w:rsidR="003876E6" w:rsidRPr="003D67DA" w:rsidRDefault="003876E6" w:rsidP="003876E6">
      <w:pPr>
        <w:tabs>
          <w:tab w:val="left" w:pos="4095"/>
          <w:tab w:val="center" w:pos="4680"/>
        </w:tabs>
        <w:bidi/>
        <w:jc w:val="center"/>
        <w:rPr>
          <w:sz w:val="26"/>
          <w:szCs w:val="26"/>
          <w:rtl/>
          <w:lang w:val="fr-CA" w:bidi="ar-LB"/>
        </w:rPr>
      </w:pPr>
      <w:r w:rsidRPr="003D67DA">
        <w:rPr>
          <w:b/>
          <w:bCs/>
          <w:sz w:val="26"/>
          <w:szCs w:val="26"/>
          <w:rtl/>
          <w:lang w:val="fr-CA" w:bidi="ar-LB"/>
        </w:rPr>
        <w:t>من خطة إدارة إزالة المواد الهيدروكلوروفلوروكربونية</w:t>
      </w:r>
    </w:p>
    <w:p w14:paraId="5252B4FF" w14:textId="77777777" w:rsidR="003876E6" w:rsidRPr="003D67DA" w:rsidRDefault="003876E6" w:rsidP="003876E6">
      <w:pPr>
        <w:bidi/>
        <w:jc w:val="center"/>
        <w:rPr>
          <w:b/>
          <w:rtl/>
          <w:lang w:bidi="ar-LB"/>
        </w:rPr>
      </w:pPr>
    </w:p>
    <w:p w14:paraId="49F68B2E" w14:textId="77777777" w:rsidR="003876E6" w:rsidRPr="003D67DA" w:rsidRDefault="003876E6" w:rsidP="003876E6">
      <w:pPr>
        <w:bidi/>
        <w:spacing w:after="240"/>
        <w:rPr>
          <w:b/>
          <w:bCs/>
          <w:sz w:val="26"/>
          <w:szCs w:val="26"/>
          <w:lang w:bidi="ar-LB"/>
        </w:rPr>
      </w:pPr>
      <w:r w:rsidRPr="003D67DA">
        <w:rPr>
          <w:b/>
          <w:bCs/>
          <w:sz w:val="26"/>
          <w:szCs w:val="26"/>
          <w:rtl/>
          <w:lang w:bidi="ar-LB"/>
        </w:rPr>
        <w:t>الغرض</w:t>
      </w:r>
    </w:p>
    <w:p w14:paraId="124636CF" w14:textId="37FDD2FD" w:rsidR="003876E6" w:rsidRPr="003876E6" w:rsidRDefault="003876E6" w:rsidP="003876E6">
      <w:pPr>
        <w:pStyle w:val="Heading1"/>
        <w:numPr>
          <w:ilvl w:val="0"/>
          <w:numId w:val="41"/>
        </w:numPr>
        <w:bidi/>
        <w:rPr>
          <w:sz w:val="26"/>
          <w:szCs w:val="26"/>
          <w:lang w:bidi="ar-LB"/>
        </w:rPr>
      </w:pPr>
      <w:r w:rsidRPr="003876E6">
        <w:rPr>
          <w:sz w:val="26"/>
          <w:szCs w:val="26"/>
          <w:rtl/>
          <w:lang w:bidi="ar-LB"/>
        </w:rPr>
        <w:t xml:space="preserve">يمثّل هذا الاتفاق التفاهم بين حكومة </w:t>
      </w:r>
      <w:r w:rsidRPr="003876E6">
        <w:rPr>
          <w:rtl/>
          <w:lang w:bidi="ar-LB"/>
        </w:rPr>
        <w:t>موزامبيق</w:t>
      </w:r>
      <w:r w:rsidRPr="003876E6">
        <w:rPr>
          <w:sz w:val="26"/>
          <w:szCs w:val="26"/>
          <w:rtl/>
          <w:lang w:val="fr-CA" w:bidi="ar-LB"/>
        </w:rPr>
        <w:t xml:space="preserve"> ("</w:t>
      </w:r>
      <w:r w:rsidRPr="003876E6">
        <w:rPr>
          <w:sz w:val="26"/>
          <w:szCs w:val="26"/>
          <w:rtl/>
          <w:lang w:bidi="ar-LB"/>
        </w:rPr>
        <w:t>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2AB16789" w14:textId="77777777" w:rsidR="003876E6" w:rsidRPr="003D67DA" w:rsidRDefault="003876E6" w:rsidP="003876E6">
      <w:pPr>
        <w:pStyle w:val="Heading1"/>
        <w:bidi/>
        <w:rPr>
          <w:sz w:val="26"/>
          <w:szCs w:val="26"/>
          <w:lang w:bidi="ar-LB"/>
        </w:rPr>
      </w:pPr>
      <w:r w:rsidRPr="003D67DA">
        <w:rPr>
          <w:sz w:val="26"/>
          <w:szCs w:val="26"/>
          <w:rtl/>
          <w:lang w:bidi="ar-LB"/>
        </w:rPr>
        <w:t>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w:t>
      </w:r>
      <w:r w:rsidRPr="003D67DA">
        <w:rPr>
          <w:sz w:val="26"/>
          <w:szCs w:val="26"/>
          <w:rtl/>
          <w:lang w:val="en-CA" w:bidi="ar-LB"/>
        </w:rPr>
        <w:t xml:space="preserve">طوة النهائية في التخفيضات بموجب هذا الاتفاق لجميع المواد المستنفدة للأوزون المحددة في التذييل </w:t>
      </w:r>
      <w:r w:rsidRPr="003D67DA">
        <w:rPr>
          <w:sz w:val="26"/>
          <w:szCs w:val="26"/>
          <w:lang w:val="en-CA" w:bidi="ar-LB"/>
        </w:rPr>
        <w:t>1</w:t>
      </w:r>
      <w:r w:rsidRPr="003D67DA">
        <w:rPr>
          <w:sz w:val="26"/>
          <w:szCs w:val="26"/>
          <w:rtl/>
          <w:lang w:val="en-CA" w:bidi="ar-LB"/>
        </w:rPr>
        <w:t>-ألف، وفيما يتعلق بأي استهلاك يتجاوز المستوى المحدد لكل مادة في الص</w:t>
      </w:r>
      <w:r>
        <w:rPr>
          <w:sz w:val="26"/>
          <w:szCs w:val="26"/>
          <w:rtl/>
          <w:lang w:val="en-CA" w:bidi="ar-LB"/>
        </w:rPr>
        <w:t>ف</w:t>
      </w:r>
      <w:r w:rsidRPr="003D67DA">
        <w:rPr>
          <w:sz w:val="26"/>
          <w:szCs w:val="26"/>
          <w:rtl/>
          <w:lang w:bidi="ar-LB"/>
        </w:rPr>
        <w:t xml:space="preserve"> 4-1-3</w:t>
      </w:r>
      <w:r w:rsidRPr="003D67DA">
        <w:rPr>
          <w:sz w:val="26"/>
          <w:szCs w:val="26"/>
          <w:rtl/>
          <w:lang w:val="en-CA" w:bidi="ar-LB"/>
        </w:rPr>
        <w:t>(الاستهلاك المتبقي المؤهل للتمويل).</w:t>
      </w:r>
    </w:p>
    <w:p w14:paraId="72DDBF6B" w14:textId="77777777" w:rsidR="003876E6" w:rsidRPr="003D67DA" w:rsidRDefault="003876E6" w:rsidP="003876E6">
      <w:pPr>
        <w:pStyle w:val="Heading1"/>
        <w:bidi/>
        <w:rPr>
          <w:sz w:val="26"/>
          <w:szCs w:val="26"/>
          <w:lang w:bidi="ar-LB"/>
        </w:rPr>
      </w:pPr>
      <w:r w:rsidRPr="003D67DA">
        <w:rPr>
          <w:sz w:val="26"/>
          <w:szCs w:val="26"/>
          <w:rtl/>
          <w:lang w:bidi="ar-LB"/>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bidi="ar-LB"/>
        </w:rPr>
        <w:t xml:space="preserve"> 3-1</w:t>
      </w:r>
      <w:r w:rsidRPr="003D67DA">
        <w:rPr>
          <w:sz w:val="26"/>
          <w:szCs w:val="26"/>
          <w:rtl/>
          <w:lang w:bidi="ar-LB"/>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4005651B" w14:textId="77777777" w:rsidR="003876E6" w:rsidRPr="003D67DA" w:rsidRDefault="003876E6" w:rsidP="003876E6">
      <w:pPr>
        <w:pStyle w:val="Heading1"/>
        <w:bidi/>
        <w:rPr>
          <w:sz w:val="26"/>
          <w:szCs w:val="26"/>
          <w:lang w:bidi="ar-LB"/>
        </w:rPr>
      </w:pPr>
      <w:r w:rsidRPr="003D67DA">
        <w:rPr>
          <w:sz w:val="26"/>
          <w:szCs w:val="26"/>
          <w:rtl/>
          <w:lang w:bidi="ar-LB"/>
        </w:rPr>
        <w:t xml:space="preserve">يوافق البلد على تنفيذ هذا الاتفاق وفقا للمرحلة الثانية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w:t>
      </w:r>
      <w:r w:rsidRPr="003D67DA">
        <w:rPr>
          <w:b/>
          <w:sz w:val="26"/>
          <w:szCs w:val="26"/>
          <w:rtl/>
          <w:lang w:bidi="ar-LB"/>
        </w:rPr>
        <w:t>بتكليف من الوكالة الثنائية أو المنفّذة المعنية.</w:t>
      </w:r>
    </w:p>
    <w:p w14:paraId="2A0492C1" w14:textId="77777777" w:rsidR="003876E6" w:rsidRPr="003D67DA" w:rsidRDefault="003876E6" w:rsidP="003876E6">
      <w:pPr>
        <w:pStyle w:val="Heading1"/>
        <w:numPr>
          <w:ilvl w:val="0"/>
          <w:numId w:val="0"/>
        </w:numPr>
        <w:bidi/>
        <w:ind w:left="90"/>
        <w:rPr>
          <w:b/>
          <w:bCs/>
          <w:sz w:val="26"/>
          <w:szCs w:val="26"/>
          <w:lang w:bidi="ar-LB"/>
        </w:rPr>
      </w:pPr>
      <w:r w:rsidRPr="003D67DA">
        <w:rPr>
          <w:b/>
          <w:bCs/>
          <w:sz w:val="26"/>
          <w:szCs w:val="26"/>
          <w:rtl/>
          <w:lang w:bidi="ar-LB"/>
        </w:rPr>
        <w:t>شروط الإفراج عن التمويل</w:t>
      </w:r>
    </w:p>
    <w:p w14:paraId="0A66F1BD" w14:textId="77777777" w:rsidR="003876E6" w:rsidRPr="003D67DA" w:rsidRDefault="003876E6" w:rsidP="003876E6">
      <w:pPr>
        <w:pStyle w:val="Heading1"/>
        <w:bidi/>
        <w:rPr>
          <w:sz w:val="26"/>
          <w:szCs w:val="26"/>
          <w:lang w:bidi="ar-LB"/>
        </w:rPr>
      </w:pPr>
      <w:r w:rsidRPr="003D67DA">
        <w:rPr>
          <w:sz w:val="26"/>
          <w:szCs w:val="26"/>
          <w:rtl/>
          <w:lang w:bidi="ar-LB"/>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2A549037" w14:textId="77777777" w:rsidR="003876E6" w:rsidRPr="003D67DA" w:rsidRDefault="003876E6" w:rsidP="003876E6">
      <w:pPr>
        <w:pStyle w:val="Heading2"/>
        <w:bidi/>
        <w:rPr>
          <w:sz w:val="26"/>
          <w:szCs w:val="26"/>
          <w:lang w:bidi="ar-LB"/>
        </w:rPr>
      </w:pPr>
      <w:r w:rsidRPr="003D67DA">
        <w:rPr>
          <w:sz w:val="26"/>
          <w:szCs w:val="26"/>
          <w:rtl/>
          <w:lang w:bidi="ar-LB"/>
        </w:rPr>
        <w:t>أن يكون البلد قد حقق الأهداف المحددة في الصف 1</w:t>
      </w:r>
      <w:r w:rsidRPr="003D67DA">
        <w:rPr>
          <w:sz w:val="26"/>
          <w:szCs w:val="26"/>
          <w:rtl/>
          <w:lang w:bidi="ar-LB"/>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092D5C6F" w14:textId="77777777" w:rsidR="003876E6" w:rsidRPr="003D67DA" w:rsidRDefault="003876E6" w:rsidP="003876E6">
      <w:pPr>
        <w:pStyle w:val="Heading2"/>
        <w:bidi/>
        <w:rPr>
          <w:sz w:val="26"/>
          <w:szCs w:val="26"/>
          <w:lang w:bidi="ar-LB"/>
        </w:rPr>
      </w:pPr>
      <w:r w:rsidRPr="003D67DA">
        <w:rPr>
          <w:sz w:val="26"/>
          <w:szCs w:val="26"/>
          <w:rtl/>
          <w:lang w:bidi="ar-LB"/>
        </w:rPr>
        <w:t>أن يتم التحقق بشكل مستقل من تحقيق هذه الأهداف لجميع السنوات ذات الصلة، إلا إذا قررت اللجنة التنفيذية أن هذا التحقق غير مطلوب؛</w:t>
      </w:r>
    </w:p>
    <w:p w14:paraId="2C3FC89F" w14:textId="2A63EAD8" w:rsidR="003876E6" w:rsidRPr="003D67DA" w:rsidRDefault="003876E6" w:rsidP="003876E6">
      <w:pPr>
        <w:pStyle w:val="Heading2"/>
        <w:numPr>
          <w:ilvl w:val="0"/>
          <w:numId w:val="0"/>
        </w:numPr>
        <w:bidi/>
        <w:ind w:left="1440" w:hanging="720"/>
        <w:rPr>
          <w:sz w:val="26"/>
          <w:szCs w:val="26"/>
          <w:rtl/>
          <w:lang w:bidi="ar-LB"/>
        </w:rPr>
      </w:pPr>
      <w:r>
        <w:rPr>
          <w:sz w:val="26"/>
          <w:szCs w:val="26"/>
          <w:rtl/>
          <w:lang w:bidi="ar-LB"/>
        </w:rPr>
        <w:t>(ج)</w:t>
      </w:r>
      <w:r>
        <w:rPr>
          <w:sz w:val="26"/>
          <w:szCs w:val="26"/>
          <w:rtl/>
          <w:lang w:bidi="ar-LB"/>
        </w:rPr>
        <w:tab/>
      </w:r>
      <w:r w:rsidRPr="003D67DA">
        <w:rPr>
          <w:sz w:val="26"/>
          <w:szCs w:val="26"/>
          <w:rtl/>
          <w:lang w:bidi="ar-LB"/>
        </w:rPr>
        <w:t xml:space="preserve">أن يكون البلد قد قدم تقريرا عن تنفيذ الشريحة على هيئة التذييل 4- 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w:t>
      </w:r>
      <w:r w:rsidR="00E7611F">
        <w:rPr>
          <w:sz w:val="26"/>
          <w:szCs w:val="26"/>
          <w:rtl/>
          <w:lang w:bidi="ar-LB"/>
        </w:rPr>
        <w:t>المئة</w:t>
      </w:r>
      <w:r w:rsidRPr="003D67DA">
        <w:rPr>
          <w:sz w:val="26"/>
          <w:szCs w:val="26"/>
          <w:rtl/>
          <w:lang w:bidi="ar-LB"/>
        </w:rPr>
        <w:t>؛</w:t>
      </w:r>
    </w:p>
    <w:p w14:paraId="26003B61" w14:textId="7FF401A8" w:rsidR="003876E6" w:rsidRPr="003D67DA" w:rsidRDefault="003876E6" w:rsidP="003876E6">
      <w:pPr>
        <w:pStyle w:val="Heading2"/>
        <w:widowControl/>
        <w:numPr>
          <w:ilvl w:val="0"/>
          <w:numId w:val="0"/>
        </w:numPr>
        <w:bidi/>
        <w:ind w:left="1440" w:hanging="720"/>
        <w:rPr>
          <w:sz w:val="26"/>
          <w:szCs w:val="26"/>
          <w:lang w:bidi="ar-LB"/>
        </w:rPr>
      </w:pPr>
      <w:r>
        <w:rPr>
          <w:sz w:val="26"/>
          <w:szCs w:val="26"/>
          <w:rtl/>
          <w:lang w:bidi="ar-LB"/>
        </w:rPr>
        <w:t>(د)</w:t>
      </w:r>
      <w:r>
        <w:rPr>
          <w:sz w:val="26"/>
          <w:szCs w:val="26"/>
          <w:rtl/>
          <w:lang w:bidi="ar-LB"/>
        </w:rPr>
        <w:tab/>
      </w:r>
      <w:r w:rsidRPr="003D67DA">
        <w:rPr>
          <w:sz w:val="26"/>
          <w:szCs w:val="26"/>
          <w:rtl/>
          <w:lang w:bidi="ar-LB"/>
        </w:rPr>
        <w:t>أن يكون البلد قد قدّم خطة تنفيذ الشريحة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5BF6951D" w14:textId="77777777" w:rsidR="00C125D4" w:rsidRPr="003D67DA" w:rsidRDefault="00C125D4" w:rsidP="00C125D4">
      <w:pPr>
        <w:pStyle w:val="Heading1"/>
        <w:numPr>
          <w:ilvl w:val="0"/>
          <w:numId w:val="0"/>
        </w:numPr>
        <w:bidi/>
        <w:ind w:left="90"/>
        <w:rPr>
          <w:b/>
          <w:bCs/>
          <w:sz w:val="26"/>
          <w:szCs w:val="26"/>
          <w:lang w:bidi="ar-LB"/>
        </w:rPr>
      </w:pPr>
      <w:r w:rsidRPr="003D67DA">
        <w:rPr>
          <w:b/>
          <w:bCs/>
          <w:sz w:val="26"/>
          <w:szCs w:val="26"/>
          <w:rtl/>
          <w:lang w:bidi="ar-LB"/>
        </w:rPr>
        <w:t>الرصد</w:t>
      </w:r>
    </w:p>
    <w:p w14:paraId="1DC36BF4" w14:textId="77777777" w:rsidR="00C125D4" w:rsidRPr="003D67DA" w:rsidRDefault="00C125D4" w:rsidP="00C125D4">
      <w:pPr>
        <w:pStyle w:val="Heading1"/>
        <w:bidi/>
        <w:rPr>
          <w:sz w:val="26"/>
          <w:szCs w:val="26"/>
          <w:lang w:bidi="ar-LB"/>
        </w:rPr>
      </w:pPr>
      <w:r w:rsidRPr="003D67DA">
        <w:rPr>
          <w:sz w:val="26"/>
          <w:szCs w:val="26"/>
          <w:rtl/>
          <w:lang w:bidi="ar-LB"/>
        </w:rPr>
        <w:t xml:space="preserve">سيؤكد البلد أنه يجري رصد دقيق لأنشطته بموجب هذا الاتفاق. وسوف ترصد المؤسسات المحددة في التذييل 5- ألف ("مؤسسات الرصد والأدوار") وتقدم تقارير عن تنفيذ الأنشطة الواردة في خطط تنفيذ الشريحة السابقة وفقا لأدوارها ومسؤولياتها المحددة في نفس التذييل. </w:t>
      </w:r>
    </w:p>
    <w:p w14:paraId="6D113120" w14:textId="77777777" w:rsidR="00C125D4" w:rsidRPr="003D67DA" w:rsidRDefault="00C125D4" w:rsidP="00C125D4">
      <w:pPr>
        <w:pStyle w:val="Heading1"/>
        <w:numPr>
          <w:ilvl w:val="0"/>
          <w:numId w:val="0"/>
        </w:numPr>
        <w:bidi/>
        <w:ind w:left="90"/>
        <w:rPr>
          <w:b/>
          <w:bCs/>
          <w:sz w:val="26"/>
          <w:szCs w:val="26"/>
          <w:lang w:bidi="ar-LB"/>
        </w:rPr>
      </w:pPr>
      <w:r w:rsidRPr="003D67DA">
        <w:rPr>
          <w:b/>
          <w:bCs/>
          <w:sz w:val="26"/>
          <w:szCs w:val="26"/>
          <w:rtl/>
          <w:lang w:bidi="ar-LB"/>
        </w:rPr>
        <w:t>المرونة في إعادة تخصيص الأموال</w:t>
      </w:r>
    </w:p>
    <w:p w14:paraId="47968F63" w14:textId="77777777" w:rsidR="00C125D4" w:rsidRPr="003D67DA" w:rsidRDefault="00C125D4" w:rsidP="00C125D4">
      <w:pPr>
        <w:pStyle w:val="Heading1"/>
        <w:bidi/>
        <w:rPr>
          <w:sz w:val="26"/>
          <w:szCs w:val="26"/>
          <w:lang w:bidi="ar-LB"/>
        </w:rPr>
      </w:pPr>
      <w:r w:rsidRPr="003D67DA">
        <w:rPr>
          <w:sz w:val="26"/>
          <w:szCs w:val="26"/>
          <w:rtl/>
          <w:lang w:bidi="ar-LB"/>
        </w:rPr>
        <w:t xml:space="preserve">توافق اللجنة التنفيذية على أن تكون لدى البلد مرونة في إعادة تخصيص كل المبالغ الموافق عليها </w:t>
      </w:r>
      <w:r w:rsidRPr="003D67DA">
        <w:rPr>
          <w:spacing w:val="20"/>
          <w:sz w:val="26"/>
          <w:szCs w:val="26"/>
          <w:rtl/>
          <w:lang w:bidi="ar-LB"/>
        </w:rPr>
        <w:t>أو جزء منها</w:t>
      </w:r>
      <w:r w:rsidRPr="003D67DA">
        <w:rPr>
          <w:sz w:val="26"/>
          <w:szCs w:val="26"/>
          <w:rtl/>
          <w:lang w:bidi="ar-LB"/>
        </w:rPr>
        <w:t>، وفقاً لتغيّر الظروف، من أجل تحقيق أسلس خفض في الاستهـلاك وإزالة المـواد المحددة في التذييـل 1- ألف:</w:t>
      </w:r>
    </w:p>
    <w:p w14:paraId="76079F0E" w14:textId="77777777" w:rsidR="00C125D4" w:rsidRPr="003D67DA" w:rsidRDefault="00C125D4" w:rsidP="00C125D4">
      <w:pPr>
        <w:pStyle w:val="Heading2"/>
        <w:bidi/>
        <w:rPr>
          <w:sz w:val="26"/>
          <w:szCs w:val="26"/>
          <w:lang w:bidi="ar-LB"/>
        </w:rPr>
      </w:pPr>
      <w:r w:rsidRPr="003D67DA">
        <w:rPr>
          <w:sz w:val="26"/>
          <w:szCs w:val="26"/>
          <w:rtl/>
          <w:lang w:bidi="ar-LB"/>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1D6DD0FA" w14:textId="00258F9F" w:rsidR="00C125D4" w:rsidRPr="003D67DA" w:rsidRDefault="00C125D4" w:rsidP="00C125D4">
      <w:pPr>
        <w:pStyle w:val="Heading3"/>
        <w:numPr>
          <w:ilvl w:val="0"/>
          <w:numId w:val="0"/>
        </w:numPr>
        <w:bidi/>
        <w:ind w:left="1440"/>
        <w:rPr>
          <w:sz w:val="26"/>
          <w:szCs w:val="26"/>
          <w:lang w:bidi="ar-LB"/>
        </w:rPr>
      </w:pPr>
      <w:r>
        <w:rPr>
          <w:sz w:val="26"/>
          <w:szCs w:val="26"/>
          <w:rtl/>
          <w:lang w:bidi="ar-LB"/>
        </w:rPr>
        <w:t>(1)</w:t>
      </w:r>
      <w:r>
        <w:rPr>
          <w:sz w:val="26"/>
          <w:szCs w:val="26"/>
          <w:rtl/>
          <w:lang w:bidi="ar-LB"/>
        </w:rPr>
        <w:tab/>
      </w:r>
      <w:r w:rsidRPr="003D67DA">
        <w:rPr>
          <w:sz w:val="26"/>
          <w:szCs w:val="26"/>
          <w:rtl/>
          <w:lang w:bidi="ar-LB"/>
        </w:rPr>
        <w:t>المسائل التي يمكن أن تتعلق بقواعد أو سياسات الصندوق المتعدد الأطراف؛</w:t>
      </w:r>
    </w:p>
    <w:p w14:paraId="18F6C816" w14:textId="21C07885" w:rsidR="00C125D4" w:rsidRPr="003D67DA" w:rsidRDefault="00C125D4" w:rsidP="00C125D4">
      <w:pPr>
        <w:pStyle w:val="Heading3"/>
        <w:numPr>
          <w:ilvl w:val="0"/>
          <w:numId w:val="0"/>
        </w:numPr>
        <w:bidi/>
        <w:ind w:left="1440"/>
        <w:rPr>
          <w:sz w:val="26"/>
          <w:szCs w:val="26"/>
          <w:rtl/>
          <w:lang w:bidi="ar-LB"/>
        </w:rPr>
      </w:pPr>
      <w:r>
        <w:rPr>
          <w:sz w:val="26"/>
          <w:szCs w:val="26"/>
          <w:rtl/>
          <w:lang w:bidi="ar-LB"/>
        </w:rPr>
        <w:t>(2)</w:t>
      </w:r>
      <w:r>
        <w:rPr>
          <w:sz w:val="26"/>
          <w:szCs w:val="26"/>
          <w:rtl/>
          <w:lang w:bidi="ar-LB"/>
        </w:rPr>
        <w:tab/>
      </w:r>
      <w:r w:rsidRPr="003D67DA">
        <w:rPr>
          <w:sz w:val="26"/>
          <w:szCs w:val="26"/>
          <w:rtl/>
          <w:lang w:bidi="ar-LB"/>
        </w:rPr>
        <w:t>التغييرات التي تؤدي إلى تعديل أي شرط من شروط هذا الاتفاق؛</w:t>
      </w:r>
    </w:p>
    <w:p w14:paraId="4E66AF7C" w14:textId="2B957B2B" w:rsidR="00C125D4" w:rsidRPr="003D67DA" w:rsidRDefault="00C125D4" w:rsidP="00C125D4">
      <w:pPr>
        <w:pStyle w:val="Heading3"/>
        <w:numPr>
          <w:ilvl w:val="0"/>
          <w:numId w:val="0"/>
        </w:numPr>
        <w:bidi/>
        <w:ind w:left="2160" w:hanging="720"/>
        <w:rPr>
          <w:sz w:val="26"/>
          <w:szCs w:val="26"/>
          <w:rtl/>
          <w:lang w:bidi="ar-LB"/>
        </w:rPr>
      </w:pPr>
      <w:r>
        <w:rPr>
          <w:sz w:val="26"/>
          <w:szCs w:val="26"/>
          <w:rtl/>
          <w:lang w:bidi="ar-LB"/>
        </w:rPr>
        <w:t>(3)</w:t>
      </w:r>
      <w:r>
        <w:rPr>
          <w:sz w:val="26"/>
          <w:szCs w:val="26"/>
          <w:rtl/>
          <w:lang w:bidi="ar-LB"/>
        </w:rPr>
        <w:tab/>
      </w:r>
      <w:r w:rsidRPr="003D67DA">
        <w:rPr>
          <w:sz w:val="26"/>
          <w:szCs w:val="26"/>
          <w:rtl/>
          <w:lang w:bidi="ar-LB"/>
        </w:rPr>
        <w:t>التغييرات في المستويات السنوية للتمويل المخصص لفرادى الوكالات الثنائية أو المنفذة لمختلف الشرائح؛</w:t>
      </w:r>
    </w:p>
    <w:p w14:paraId="54670A6D" w14:textId="4FDA5F19" w:rsidR="00C125D4" w:rsidRPr="003D67DA" w:rsidRDefault="00C125D4" w:rsidP="00C125D4">
      <w:pPr>
        <w:pStyle w:val="Heading3"/>
        <w:numPr>
          <w:ilvl w:val="0"/>
          <w:numId w:val="0"/>
        </w:numPr>
        <w:bidi/>
        <w:ind w:left="2160" w:hanging="720"/>
        <w:rPr>
          <w:sz w:val="26"/>
          <w:szCs w:val="26"/>
          <w:rtl/>
          <w:lang w:bidi="ar-LB"/>
        </w:rPr>
      </w:pPr>
      <w:r>
        <w:rPr>
          <w:sz w:val="26"/>
          <w:szCs w:val="26"/>
          <w:rtl/>
          <w:lang w:bidi="ar-LB"/>
        </w:rPr>
        <w:t>(4)</w:t>
      </w:r>
      <w:r>
        <w:rPr>
          <w:sz w:val="26"/>
          <w:szCs w:val="26"/>
          <w:rtl/>
          <w:lang w:bidi="ar-LB"/>
        </w:rPr>
        <w:tab/>
      </w:r>
      <w:r w:rsidRPr="003D67DA">
        <w:rPr>
          <w:sz w:val="26"/>
          <w:szCs w:val="26"/>
          <w:rtl/>
          <w:lang w:bidi="ar-LB"/>
        </w:rPr>
        <w:t xml:space="preserve">تقديم تمويل إلى الأنشطة غير المدرجة في خطة تنفيذ السنوية المعتمدة الحالية، أو إزالة أي نشاط من خطة تنفيذ الشريحة، تزيد تكاليفه عن 30 في </w:t>
      </w:r>
      <w:r w:rsidR="00E7611F">
        <w:rPr>
          <w:sz w:val="26"/>
          <w:szCs w:val="26"/>
          <w:rtl/>
          <w:lang w:bidi="ar-LB"/>
        </w:rPr>
        <w:t>المئة</w:t>
      </w:r>
      <w:r w:rsidRPr="003D67DA">
        <w:rPr>
          <w:sz w:val="26"/>
          <w:szCs w:val="26"/>
          <w:rtl/>
          <w:lang w:bidi="ar-LB"/>
        </w:rPr>
        <w:t xml:space="preserve"> من مجموع تكاليف آخر شريحة موافق عليها؛</w:t>
      </w:r>
    </w:p>
    <w:p w14:paraId="1007E466" w14:textId="54F14EC5" w:rsidR="00C125D4" w:rsidRPr="003D67DA" w:rsidRDefault="00C125D4" w:rsidP="00C125D4">
      <w:pPr>
        <w:pStyle w:val="Heading3"/>
        <w:numPr>
          <w:ilvl w:val="0"/>
          <w:numId w:val="0"/>
        </w:numPr>
        <w:bidi/>
        <w:ind w:left="2160" w:hanging="720"/>
        <w:rPr>
          <w:sz w:val="26"/>
          <w:szCs w:val="26"/>
          <w:lang w:bidi="ar-LB"/>
        </w:rPr>
      </w:pPr>
      <w:r>
        <w:rPr>
          <w:sz w:val="26"/>
          <w:szCs w:val="26"/>
          <w:rtl/>
          <w:lang w:bidi="ar-LB"/>
        </w:rPr>
        <w:t>(5)</w:t>
      </w:r>
      <w:r>
        <w:rPr>
          <w:sz w:val="26"/>
          <w:szCs w:val="26"/>
          <w:rtl/>
          <w:lang w:bidi="ar-LB"/>
        </w:rPr>
        <w:tab/>
      </w:r>
      <w:r w:rsidRPr="003D67DA">
        <w:rPr>
          <w:sz w:val="26"/>
          <w:szCs w:val="26"/>
          <w:rtl/>
          <w:lang w:bidi="ar-LB"/>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19D1C6A4" w14:textId="77777777" w:rsidR="00C125D4" w:rsidRPr="003D67DA" w:rsidRDefault="00C125D4" w:rsidP="00C125D4">
      <w:pPr>
        <w:pStyle w:val="Heading2"/>
        <w:bidi/>
        <w:rPr>
          <w:sz w:val="26"/>
          <w:szCs w:val="26"/>
          <w:lang w:bidi="ar-LB"/>
        </w:rPr>
      </w:pPr>
      <w:r w:rsidRPr="003D67DA">
        <w:rPr>
          <w:sz w:val="26"/>
          <w:szCs w:val="26"/>
          <w:rtl/>
          <w:lang w:bidi="ar-LB"/>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1FBE5427" w14:textId="196E7299" w:rsidR="00C125D4" w:rsidRPr="003D67DA" w:rsidRDefault="00C125D4" w:rsidP="00C125D4">
      <w:pPr>
        <w:bidi/>
        <w:spacing w:after="240"/>
        <w:ind w:left="1440" w:hanging="720"/>
        <w:rPr>
          <w:sz w:val="26"/>
          <w:szCs w:val="26"/>
          <w:rtl/>
          <w:lang w:bidi="ar-LB"/>
        </w:rPr>
      </w:pPr>
      <w:r w:rsidRPr="003D67DA">
        <w:rPr>
          <w:szCs w:val="24"/>
          <w:rtl/>
          <w:lang w:bidi="ar-LB"/>
        </w:rPr>
        <w:t xml:space="preserve"> (</w:t>
      </w:r>
      <w:r>
        <w:rPr>
          <w:szCs w:val="24"/>
          <w:rtl/>
          <w:lang w:bidi="ar-LB"/>
        </w:rPr>
        <w:t>ج</w:t>
      </w:r>
      <w:r w:rsidRPr="003D67DA">
        <w:rPr>
          <w:szCs w:val="24"/>
          <w:rtl/>
          <w:lang w:bidi="ar-LB"/>
        </w:rPr>
        <w:t>)</w:t>
      </w:r>
      <w:r w:rsidRPr="003D67DA">
        <w:rPr>
          <w:szCs w:val="24"/>
          <w:rtl/>
          <w:lang w:bidi="ar-LB"/>
        </w:rPr>
        <w:tab/>
      </w:r>
      <w:r w:rsidRPr="003D67DA">
        <w:rPr>
          <w:sz w:val="26"/>
          <w:szCs w:val="26"/>
          <w:rtl/>
          <w:lang w:bidi="ar-LB"/>
        </w:rPr>
        <w:t xml:space="preserve">يوافق البلد،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w:t>
      </w:r>
      <w:r w:rsidR="00EE73ED" w:rsidRPr="003D67DA">
        <w:rPr>
          <w:rFonts w:hint="cs"/>
          <w:sz w:val="26"/>
          <w:szCs w:val="26"/>
          <w:rtl/>
          <w:lang w:bidi="ar-LB"/>
        </w:rPr>
        <w:t>والنظر عند</w:t>
      </w:r>
      <w:r w:rsidRPr="003D67DA">
        <w:rPr>
          <w:sz w:val="26"/>
          <w:szCs w:val="26"/>
          <w:rtl/>
          <w:lang w:bidi="ar-LB"/>
        </w:rPr>
        <w:t xml:space="preserve">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w:t>
      </w:r>
      <w:r>
        <w:rPr>
          <w:sz w:val="26"/>
          <w:szCs w:val="26"/>
          <w:rtl/>
          <w:lang w:bidi="ar-LB"/>
        </w:rPr>
        <w:t>ال</w:t>
      </w:r>
      <w:r w:rsidRPr="003D67DA">
        <w:rPr>
          <w:sz w:val="26"/>
          <w:szCs w:val="26"/>
          <w:rtl/>
          <w:lang w:bidi="ar-LB"/>
        </w:rPr>
        <w:t>خطة ، حسب الاقتضاء، وإبلاغ اللجنة التنفيذية عن التقدم المحرز بناء على ذلك في تقارير تنفيذ الشرائح؛</w:t>
      </w:r>
    </w:p>
    <w:p w14:paraId="63AF1616" w14:textId="77777777" w:rsidR="00C125D4" w:rsidRPr="003D67DA" w:rsidRDefault="00C125D4" w:rsidP="00C125D4">
      <w:pPr>
        <w:bidi/>
        <w:ind w:left="1440" w:hanging="720"/>
        <w:rPr>
          <w:sz w:val="26"/>
          <w:szCs w:val="26"/>
          <w:rtl/>
          <w:lang w:bidi="ar-LB"/>
        </w:rPr>
      </w:pPr>
      <w:r w:rsidRPr="003D67DA">
        <w:rPr>
          <w:sz w:val="26"/>
          <w:szCs w:val="26"/>
          <w:rtl/>
          <w:lang w:bidi="ar-LB"/>
        </w:rPr>
        <w:t>(</w:t>
      </w:r>
      <w:r>
        <w:rPr>
          <w:sz w:val="26"/>
          <w:szCs w:val="26"/>
          <w:rtl/>
          <w:lang w:bidi="ar-LB"/>
        </w:rPr>
        <w:t>د</w:t>
      </w:r>
      <w:r w:rsidRPr="003D67DA">
        <w:rPr>
          <w:sz w:val="26"/>
          <w:szCs w:val="26"/>
          <w:rtl/>
          <w:lang w:bidi="ar-LB"/>
        </w:rPr>
        <w:t>)</w:t>
      </w:r>
      <w:r w:rsidRPr="003D67DA">
        <w:rPr>
          <w:sz w:val="26"/>
          <w:szCs w:val="26"/>
          <w:rtl/>
          <w:lang w:bidi="ar-LB"/>
        </w:rPr>
        <w:tab/>
        <w:t>وسيتم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4EEF337E" w14:textId="77777777" w:rsidR="00C125D4" w:rsidRPr="003D67DA" w:rsidRDefault="00C125D4" w:rsidP="00C125D4">
      <w:pPr>
        <w:bidi/>
        <w:ind w:left="1440" w:hanging="720"/>
        <w:rPr>
          <w:rtl/>
          <w:lang w:bidi="ar-LB"/>
        </w:rPr>
      </w:pPr>
    </w:p>
    <w:p w14:paraId="317C90AD" w14:textId="77777777" w:rsidR="00610C75" w:rsidRPr="003D67DA" w:rsidRDefault="00610C75" w:rsidP="00610C75">
      <w:pPr>
        <w:pStyle w:val="Heading1"/>
        <w:numPr>
          <w:ilvl w:val="0"/>
          <w:numId w:val="0"/>
        </w:numPr>
        <w:bidi/>
        <w:ind w:left="90"/>
        <w:rPr>
          <w:b/>
          <w:bCs/>
          <w:sz w:val="26"/>
          <w:szCs w:val="26"/>
          <w:lang w:bidi="ar-LB"/>
        </w:rPr>
      </w:pPr>
      <w:r w:rsidRPr="003D67DA">
        <w:rPr>
          <w:b/>
          <w:bCs/>
          <w:sz w:val="26"/>
          <w:szCs w:val="26"/>
          <w:rtl/>
          <w:lang w:bidi="ar-LB"/>
        </w:rPr>
        <w:t>اعتبارات لقطاع خدمات التبريد</w:t>
      </w:r>
    </w:p>
    <w:p w14:paraId="12C70023" w14:textId="77777777" w:rsidR="00610C75" w:rsidRPr="003D67DA" w:rsidRDefault="00610C75" w:rsidP="00610C75">
      <w:pPr>
        <w:pStyle w:val="Heading1"/>
        <w:bidi/>
        <w:rPr>
          <w:sz w:val="26"/>
          <w:szCs w:val="26"/>
          <w:lang w:bidi="ar-LB"/>
        </w:rPr>
      </w:pPr>
      <w:r w:rsidRPr="003D67DA">
        <w:rPr>
          <w:sz w:val="26"/>
          <w:szCs w:val="26"/>
          <w:rtl/>
          <w:lang w:bidi="ar-LB"/>
        </w:rPr>
        <w:t>يولى الاهتمام على وجه التحديد لتنفيذ الأنشطة في قطـاع خدمـات التبريـد، وبصفة خاصة لما يلي:</w:t>
      </w:r>
    </w:p>
    <w:p w14:paraId="775CF689" w14:textId="77777777" w:rsidR="00610C75" w:rsidRPr="003D67DA" w:rsidRDefault="00610C75" w:rsidP="00610C75">
      <w:pPr>
        <w:pStyle w:val="Heading2"/>
        <w:bidi/>
        <w:rPr>
          <w:sz w:val="26"/>
          <w:szCs w:val="26"/>
          <w:lang w:bidi="ar-LB"/>
        </w:rPr>
      </w:pPr>
      <w:r w:rsidRPr="003D67DA">
        <w:rPr>
          <w:sz w:val="26"/>
          <w:szCs w:val="26"/>
          <w:rtl/>
          <w:lang w:bidi="ar-LB"/>
        </w:rPr>
        <w:t>أن يستعمل البلد المرونة المتاحة بموجب هذا الاتفاق لمعالجة الاحتياجات الخاصّة التي قد تطرأ خلال تنفيذ المشروع؛</w:t>
      </w:r>
    </w:p>
    <w:p w14:paraId="446ACBF9" w14:textId="77777777" w:rsidR="00610C75" w:rsidRPr="003D67DA" w:rsidRDefault="00610C75" w:rsidP="00610C75">
      <w:pPr>
        <w:pStyle w:val="Heading2"/>
        <w:bidi/>
        <w:rPr>
          <w:sz w:val="26"/>
          <w:szCs w:val="26"/>
          <w:lang w:bidi="ar-LB"/>
        </w:rPr>
      </w:pPr>
      <w:r w:rsidRPr="003D67DA">
        <w:rPr>
          <w:sz w:val="26"/>
          <w:szCs w:val="26"/>
          <w:rtl/>
          <w:lang w:bidi="ar-LB"/>
        </w:rPr>
        <w:t>أن يأخذ البلد والوكالات الثنائية و/أو المنفذة المعنية بعين الاعتبار المقررات ذات الصلة بشأن قطاع خدمات التبريد خلال تنفيذ الخطة.</w:t>
      </w:r>
    </w:p>
    <w:p w14:paraId="0051A6E7" w14:textId="77777777" w:rsidR="00610C75" w:rsidRPr="003D67DA" w:rsidRDefault="00610C75" w:rsidP="00610C75">
      <w:pPr>
        <w:pStyle w:val="Heading1"/>
        <w:numPr>
          <w:ilvl w:val="0"/>
          <w:numId w:val="0"/>
        </w:numPr>
        <w:bidi/>
        <w:ind w:left="90"/>
        <w:rPr>
          <w:b/>
          <w:bCs/>
          <w:sz w:val="26"/>
          <w:szCs w:val="26"/>
          <w:lang w:bidi="ar-LB"/>
        </w:rPr>
      </w:pPr>
      <w:r w:rsidRPr="003D67DA">
        <w:rPr>
          <w:b/>
          <w:bCs/>
          <w:sz w:val="26"/>
          <w:szCs w:val="26"/>
          <w:rtl/>
          <w:lang w:bidi="ar-LB"/>
        </w:rPr>
        <w:t>الوكالات الثنائية والمنفذة</w:t>
      </w:r>
    </w:p>
    <w:p w14:paraId="577C9700" w14:textId="772D15DF" w:rsidR="00610C75" w:rsidRPr="003D67DA" w:rsidRDefault="00610C75" w:rsidP="00610C75">
      <w:pPr>
        <w:pStyle w:val="Heading1"/>
        <w:bidi/>
        <w:rPr>
          <w:sz w:val="26"/>
          <w:szCs w:val="26"/>
          <w:lang w:bidi="ar-LB"/>
        </w:rPr>
      </w:pPr>
      <w:r w:rsidRPr="003D67DA">
        <w:rPr>
          <w:sz w:val="26"/>
          <w:szCs w:val="26"/>
          <w:rtl/>
          <w:lang w:bidi="ar-LB"/>
        </w:rPr>
        <w:t>يوافق البلد على تحمل المسؤولية الشاملة لإدارة وتنفيذ هذا الاتفاق وجميع الأنشطة التي يجريها أو نيابة عنه من أجل الوفاء بالالتزامات بموجب هذا الاتفاق. ووافق</w:t>
      </w:r>
      <w:r>
        <w:rPr>
          <w:sz w:val="26"/>
          <w:szCs w:val="26"/>
          <w:rtl/>
          <w:lang w:bidi="ar-LB"/>
        </w:rPr>
        <w:t>ت</w:t>
      </w:r>
      <w:r w:rsidRPr="003D67DA">
        <w:rPr>
          <w:sz w:val="26"/>
          <w:szCs w:val="26"/>
          <w:rtl/>
          <w:lang w:bidi="ar-LB"/>
        </w:rPr>
        <w:t xml:space="preserve"> </w:t>
      </w:r>
      <w:r>
        <w:rPr>
          <w:sz w:val="26"/>
          <w:szCs w:val="26"/>
          <w:rtl/>
          <w:lang w:bidi="ar-LB"/>
        </w:rPr>
        <w:t>اليونيب</w:t>
      </w:r>
      <w:r w:rsidRPr="003D67DA">
        <w:rPr>
          <w:sz w:val="26"/>
          <w:szCs w:val="26"/>
          <w:rtl/>
          <w:lang w:bidi="ar-LB"/>
        </w:rPr>
        <w:t xml:space="preserve"> على أن </w:t>
      </w:r>
      <w:r>
        <w:rPr>
          <w:sz w:val="26"/>
          <w:szCs w:val="26"/>
          <w:rtl/>
          <w:lang w:bidi="ar-LB"/>
        </w:rPr>
        <w:t>ت</w:t>
      </w:r>
      <w:r w:rsidRPr="003D67DA">
        <w:rPr>
          <w:sz w:val="26"/>
          <w:szCs w:val="26"/>
          <w:rtl/>
          <w:lang w:bidi="ar-LB"/>
        </w:rPr>
        <w:t xml:space="preserve">كون الوكالة المنفذة الرئيسية ("الوكالة المنفذة الرئيسية") ووافقت </w:t>
      </w:r>
      <w:r w:rsidR="009B2702">
        <w:rPr>
          <w:sz w:val="26"/>
          <w:szCs w:val="26"/>
          <w:rtl/>
          <w:lang w:bidi="ar-LB"/>
        </w:rPr>
        <w:t>اليوئنديبي</w:t>
      </w:r>
      <w:r w:rsidRPr="003D67DA">
        <w:rPr>
          <w:sz w:val="26"/>
          <w:szCs w:val="26"/>
          <w:rtl/>
          <w:lang w:bidi="ar-LB"/>
        </w:rPr>
        <w:t xml:space="preserve"> على أن تكون الوكالة المنفذة المتعاونة ("الوكالة المنفذة المتعاونة") تحت قيادة الوكالة المنفذة الرئيسية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 و/ أو الوكالة المنفذة المتعاونة المشاركة في هذا الاتفاق.</w:t>
      </w:r>
    </w:p>
    <w:p w14:paraId="61B9C5D9" w14:textId="77777777" w:rsidR="00610C75" w:rsidRPr="003D67DA" w:rsidRDefault="00610C75" w:rsidP="00610C75">
      <w:pPr>
        <w:pStyle w:val="Heading1"/>
        <w:bidi/>
        <w:rPr>
          <w:sz w:val="26"/>
          <w:szCs w:val="26"/>
          <w:lang w:bidi="ar-LB"/>
        </w:rPr>
      </w:pPr>
      <w:r w:rsidRPr="003D67DA">
        <w:rPr>
          <w:sz w:val="26"/>
          <w:szCs w:val="26"/>
          <w:rtl/>
          <w:lang w:bidi="ar-LB"/>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1CA4C991" w14:textId="77777777" w:rsidR="00610C75" w:rsidRPr="003D67DA" w:rsidRDefault="00610C75" w:rsidP="00610C75">
      <w:pPr>
        <w:pStyle w:val="Heading1"/>
        <w:numPr>
          <w:ilvl w:val="0"/>
          <w:numId w:val="0"/>
        </w:numPr>
        <w:bidi/>
        <w:ind w:left="86"/>
        <w:rPr>
          <w:b/>
          <w:bCs/>
          <w:sz w:val="26"/>
          <w:szCs w:val="26"/>
          <w:lang w:bidi="ar-LB"/>
        </w:rPr>
      </w:pPr>
      <w:r w:rsidRPr="003D67DA">
        <w:rPr>
          <w:b/>
          <w:bCs/>
          <w:sz w:val="26"/>
          <w:szCs w:val="26"/>
          <w:rtl/>
          <w:lang w:bidi="ar-LB"/>
        </w:rPr>
        <w:t>عدم الامتثال للاتفاق</w:t>
      </w:r>
    </w:p>
    <w:p w14:paraId="78D57FA9" w14:textId="77777777" w:rsidR="00610C75" w:rsidRPr="003D67DA" w:rsidRDefault="00610C75" w:rsidP="00610C75">
      <w:pPr>
        <w:pStyle w:val="Heading1"/>
        <w:bidi/>
        <w:rPr>
          <w:sz w:val="26"/>
          <w:szCs w:val="26"/>
          <w:rtl/>
          <w:lang w:bidi="ar-LB"/>
        </w:rPr>
      </w:pPr>
      <w:r w:rsidRPr="003D67DA">
        <w:rPr>
          <w:sz w:val="26"/>
          <w:szCs w:val="26"/>
          <w:rtl/>
          <w:lang w:bidi="ar-LB"/>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02382284" w14:textId="16C6BB10" w:rsidR="00610C75" w:rsidRDefault="00610C75">
      <w:pPr>
        <w:jc w:val="left"/>
        <w:rPr>
          <w:sz w:val="26"/>
          <w:szCs w:val="26"/>
          <w:rtl/>
          <w:lang w:bidi="ar-LB"/>
        </w:rPr>
      </w:pPr>
      <w:r>
        <w:rPr>
          <w:sz w:val="26"/>
          <w:szCs w:val="26"/>
          <w:rtl/>
          <w:lang w:bidi="ar-LB"/>
        </w:rPr>
        <w:br w:type="page"/>
      </w:r>
    </w:p>
    <w:p w14:paraId="4F05522A" w14:textId="77777777" w:rsidR="00610C75" w:rsidRPr="003D67DA" w:rsidRDefault="00610C75" w:rsidP="00610C75">
      <w:pPr>
        <w:pStyle w:val="Heading1"/>
        <w:bidi/>
        <w:rPr>
          <w:sz w:val="26"/>
          <w:szCs w:val="26"/>
          <w:rtl/>
          <w:lang w:bidi="ar-LB"/>
        </w:rPr>
      </w:pPr>
      <w:r w:rsidRPr="003D67DA">
        <w:rPr>
          <w:sz w:val="26"/>
          <w:szCs w:val="26"/>
          <w:rtl/>
          <w:lang w:bidi="ar-LB"/>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1A2DE549" w14:textId="77777777" w:rsidR="00610C75" w:rsidRPr="003D67DA" w:rsidRDefault="00610C75" w:rsidP="00610C75">
      <w:pPr>
        <w:pStyle w:val="Heading1"/>
        <w:bidi/>
        <w:rPr>
          <w:sz w:val="26"/>
          <w:szCs w:val="26"/>
          <w:lang w:bidi="ar-LB"/>
        </w:rPr>
      </w:pPr>
      <w:r w:rsidRPr="003D67DA">
        <w:rPr>
          <w:sz w:val="26"/>
          <w:szCs w:val="26"/>
          <w:rtl/>
          <w:lang w:bidi="ar-LB"/>
        </w:rPr>
        <w:t>سوف يستجيب البلد لأي طلب معقول من اللجنة التنفيذية والوكالة المنفذة الرئيسية والوكالة المنفذة المتعاونة لتيسير تنفيذ هذا الاتفاق. وبنوع خاص، عليه أن يتيح للوكالة المنفذة الرئيسية والوكالة المنفذة المتعاونة الاطلاع على المعلومات الضرورية للتحقق من الامتثال لهذا الاتفاق.</w:t>
      </w:r>
    </w:p>
    <w:p w14:paraId="40C49F9D" w14:textId="77777777" w:rsidR="00610C75" w:rsidRPr="003D67DA" w:rsidRDefault="00610C75" w:rsidP="00610C75">
      <w:pPr>
        <w:pStyle w:val="Heading1"/>
        <w:numPr>
          <w:ilvl w:val="0"/>
          <w:numId w:val="0"/>
        </w:numPr>
        <w:bidi/>
        <w:ind w:left="90"/>
        <w:rPr>
          <w:b/>
          <w:bCs/>
          <w:sz w:val="26"/>
          <w:szCs w:val="26"/>
          <w:lang w:bidi="ar-LB"/>
        </w:rPr>
      </w:pPr>
      <w:r w:rsidRPr="003D67DA">
        <w:rPr>
          <w:b/>
          <w:bCs/>
          <w:sz w:val="26"/>
          <w:szCs w:val="26"/>
          <w:rtl/>
          <w:lang w:bidi="ar-LB"/>
        </w:rPr>
        <w:t>تاريخ الإنجاز</w:t>
      </w:r>
    </w:p>
    <w:p w14:paraId="522C1EDA" w14:textId="77777777" w:rsidR="00610C75" w:rsidRPr="003D67DA" w:rsidRDefault="00610C75" w:rsidP="00610C75">
      <w:pPr>
        <w:pStyle w:val="Heading1"/>
        <w:bidi/>
        <w:rPr>
          <w:sz w:val="26"/>
          <w:szCs w:val="26"/>
          <w:rtl/>
          <w:lang w:bidi="ar-LB"/>
        </w:rPr>
      </w:pPr>
      <w:r w:rsidRPr="003D67DA">
        <w:rPr>
          <w:sz w:val="26"/>
          <w:szCs w:val="26"/>
          <w:rtl/>
          <w:lang w:bidi="ar-LB"/>
        </w:rPr>
        <w:t>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والتنقيحات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01A882B7" w14:textId="77777777" w:rsidR="00610C75" w:rsidRPr="003D67DA" w:rsidRDefault="00610C75" w:rsidP="00610C75">
      <w:pPr>
        <w:bidi/>
        <w:spacing w:after="240"/>
        <w:rPr>
          <w:b/>
          <w:bCs/>
          <w:sz w:val="26"/>
          <w:szCs w:val="26"/>
          <w:lang w:bidi="ar-LB"/>
        </w:rPr>
      </w:pPr>
      <w:r w:rsidRPr="003D67DA">
        <w:rPr>
          <w:b/>
          <w:bCs/>
          <w:sz w:val="26"/>
          <w:szCs w:val="26"/>
          <w:rtl/>
          <w:lang w:bidi="ar-LB"/>
        </w:rPr>
        <w:t>صحة الاتفاق</w:t>
      </w:r>
    </w:p>
    <w:p w14:paraId="38AB6113" w14:textId="77777777" w:rsidR="00610C75" w:rsidRPr="003D67DA" w:rsidRDefault="00610C75" w:rsidP="00610C75">
      <w:pPr>
        <w:pStyle w:val="Heading1"/>
        <w:bidi/>
        <w:rPr>
          <w:sz w:val="26"/>
          <w:szCs w:val="26"/>
          <w:lang w:bidi="ar-LB"/>
        </w:rPr>
      </w:pPr>
      <w:r w:rsidRPr="003D67DA">
        <w:rPr>
          <w:sz w:val="26"/>
          <w:szCs w:val="26"/>
          <w:rtl/>
          <w:lang w:bidi="ar-LB"/>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21B7F165" w14:textId="77777777" w:rsidR="00610C75" w:rsidRPr="003D67DA" w:rsidRDefault="00610C75" w:rsidP="00610C75">
      <w:pPr>
        <w:pStyle w:val="Heading1"/>
        <w:bidi/>
        <w:rPr>
          <w:sz w:val="26"/>
          <w:szCs w:val="26"/>
          <w:rtl/>
          <w:lang w:bidi="ar-LB"/>
        </w:rPr>
      </w:pPr>
      <w:r w:rsidRPr="003D67DA">
        <w:rPr>
          <w:sz w:val="26"/>
          <w:szCs w:val="26"/>
          <w:rtl/>
          <w:lang w:bidi="ar-LB"/>
        </w:rPr>
        <w:t xml:space="preserve">يمكن تعديل هذا الاتفاق أو إلغائه فقط بالموافقة المتبادلة المكتوبة </w:t>
      </w:r>
      <w:r>
        <w:rPr>
          <w:sz w:val="26"/>
          <w:szCs w:val="26"/>
          <w:rtl/>
          <w:lang w:bidi="ar-LB"/>
        </w:rPr>
        <w:t>بين حكومة البلد و الل</w:t>
      </w:r>
      <w:r w:rsidRPr="003D67DA">
        <w:rPr>
          <w:sz w:val="26"/>
          <w:szCs w:val="26"/>
          <w:rtl/>
          <w:lang w:bidi="ar-LB"/>
        </w:rPr>
        <w:t>جنة التنفيذية للصندوق المتعدد الأطراف.</w:t>
      </w:r>
    </w:p>
    <w:p w14:paraId="610319E5" w14:textId="68811686" w:rsidR="00610C75" w:rsidRDefault="00610C75">
      <w:pPr>
        <w:jc w:val="left"/>
        <w:rPr>
          <w:sz w:val="26"/>
          <w:szCs w:val="26"/>
          <w:rtl/>
          <w:lang w:bidi="ar-LB"/>
        </w:rPr>
      </w:pPr>
      <w:r>
        <w:rPr>
          <w:sz w:val="26"/>
          <w:szCs w:val="26"/>
          <w:rtl/>
          <w:lang w:bidi="ar-LB"/>
        </w:rPr>
        <w:br w:type="page"/>
      </w:r>
    </w:p>
    <w:p w14:paraId="4A98169A" w14:textId="77777777" w:rsidR="00610C75" w:rsidRPr="00EB40E0" w:rsidRDefault="00610C75" w:rsidP="00610C75">
      <w:pPr>
        <w:bidi/>
        <w:spacing w:after="240"/>
        <w:jc w:val="left"/>
        <w:rPr>
          <w:bCs/>
          <w:sz w:val="26"/>
          <w:szCs w:val="26"/>
          <w:rtl/>
          <w:lang w:val="en-CA" w:bidi="ar-LB"/>
        </w:rPr>
      </w:pPr>
      <w:r w:rsidRPr="00EB40E0">
        <w:rPr>
          <w:bCs/>
          <w:sz w:val="26"/>
          <w:szCs w:val="26"/>
          <w:rtl/>
          <w:lang w:bidi="ar-LB"/>
        </w:rPr>
        <w:t>التذييلات</w:t>
      </w:r>
    </w:p>
    <w:p w14:paraId="47A7F6B9" w14:textId="77777777" w:rsidR="00610C75" w:rsidRPr="00EB40E0" w:rsidRDefault="00610C75" w:rsidP="00610C75">
      <w:pPr>
        <w:bidi/>
        <w:spacing w:after="120"/>
        <w:jc w:val="left"/>
        <w:rPr>
          <w:bCs/>
          <w:sz w:val="26"/>
          <w:szCs w:val="26"/>
          <w:lang w:bidi="ar-LB"/>
        </w:rPr>
      </w:pPr>
      <w:r w:rsidRPr="00EB40E0">
        <w:rPr>
          <w:bCs/>
          <w:sz w:val="26"/>
          <w:szCs w:val="26"/>
          <w:rtl/>
          <w:lang w:bidi="ar-LB"/>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2"/>
        <w:gridCol w:w="1452"/>
        <w:gridCol w:w="988"/>
        <w:gridCol w:w="463"/>
        <w:gridCol w:w="3041"/>
      </w:tblGrid>
      <w:tr w:rsidR="00610C75" w:rsidRPr="00EB40E0" w14:paraId="780EF56C" w14:textId="77777777" w:rsidTr="00194A16">
        <w:trPr>
          <w:trHeight w:val="413"/>
        </w:trPr>
        <w:tc>
          <w:tcPr>
            <w:tcW w:w="1896" w:type="pct"/>
            <w:shd w:val="clear" w:color="auto" w:fill="auto"/>
          </w:tcPr>
          <w:p w14:paraId="11B0FCD0" w14:textId="77777777" w:rsidR="00610C75" w:rsidRPr="00EB40E0" w:rsidRDefault="00610C75" w:rsidP="00194A16">
            <w:pPr>
              <w:keepNext/>
              <w:jc w:val="center"/>
              <w:rPr>
                <w:sz w:val="20"/>
                <w:lang w:bidi="ar-LB"/>
              </w:rPr>
            </w:pPr>
            <w:r w:rsidRPr="00EB40E0">
              <w:rPr>
                <w:b/>
                <w:bCs/>
                <w:rtl/>
                <w:lang w:bidi="ar-LB"/>
              </w:rPr>
              <w:t>المادة</w:t>
            </w:r>
          </w:p>
        </w:tc>
        <w:tc>
          <w:tcPr>
            <w:tcW w:w="758" w:type="pct"/>
            <w:shd w:val="clear" w:color="auto" w:fill="auto"/>
          </w:tcPr>
          <w:p w14:paraId="4DDF76BA" w14:textId="77777777" w:rsidR="00610C75" w:rsidRPr="00EB40E0" w:rsidRDefault="00610C75" w:rsidP="00194A16">
            <w:pPr>
              <w:keepNext/>
              <w:jc w:val="center"/>
              <w:rPr>
                <w:sz w:val="20"/>
                <w:lang w:bidi="ar-LB"/>
              </w:rPr>
            </w:pPr>
            <w:r w:rsidRPr="00EB40E0">
              <w:rPr>
                <w:b/>
                <w:bCs/>
                <w:rtl/>
                <w:lang w:bidi="ar-LB"/>
              </w:rPr>
              <w:t>المرفق</w:t>
            </w:r>
          </w:p>
        </w:tc>
        <w:tc>
          <w:tcPr>
            <w:tcW w:w="516" w:type="pct"/>
            <w:shd w:val="clear" w:color="auto" w:fill="auto"/>
          </w:tcPr>
          <w:p w14:paraId="10DA9C22" w14:textId="77777777" w:rsidR="00610C75" w:rsidRPr="00EB40E0" w:rsidRDefault="00610C75" w:rsidP="00194A16">
            <w:pPr>
              <w:keepNext/>
              <w:jc w:val="center"/>
              <w:rPr>
                <w:sz w:val="20"/>
                <w:lang w:bidi="ar-LB"/>
              </w:rPr>
            </w:pPr>
            <w:r w:rsidRPr="00EB40E0">
              <w:rPr>
                <w:b/>
                <w:bCs/>
                <w:rtl/>
                <w:lang w:bidi="ar-LB"/>
              </w:rPr>
              <w:t>المجموعة</w:t>
            </w:r>
          </w:p>
        </w:tc>
        <w:tc>
          <w:tcPr>
            <w:tcW w:w="1830" w:type="pct"/>
            <w:gridSpan w:val="2"/>
            <w:shd w:val="clear" w:color="auto" w:fill="auto"/>
          </w:tcPr>
          <w:p w14:paraId="2DA480AC" w14:textId="77777777" w:rsidR="00610C75" w:rsidRPr="00EB40E0" w:rsidRDefault="00610C75" w:rsidP="00194A16">
            <w:pPr>
              <w:keepNext/>
              <w:autoSpaceDE w:val="0"/>
              <w:autoSpaceDN w:val="0"/>
              <w:bidi/>
              <w:adjustRightInd w:val="0"/>
              <w:rPr>
                <w:b/>
                <w:bCs/>
                <w:rtl/>
                <w:lang w:eastAsia="en-CA" w:bidi="ar-LB"/>
              </w:rPr>
            </w:pPr>
            <w:r w:rsidRPr="00EB40E0">
              <w:rPr>
                <w:b/>
                <w:bCs/>
                <w:rtl/>
                <w:lang w:eastAsia="en-CA" w:bidi="ar-LB"/>
              </w:rPr>
              <w:t>نقطة البدء لإجمالي التخفيضات في الاستهلاك</w:t>
            </w:r>
          </w:p>
          <w:p w14:paraId="1AE9026E" w14:textId="77777777" w:rsidR="00610C75" w:rsidRPr="00EB40E0" w:rsidRDefault="00610C75" w:rsidP="00194A16">
            <w:pPr>
              <w:keepNext/>
              <w:jc w:val="center"/>
              <w:rPr>
                <w:sz w:val="20"/>
                <w:lang w:bidi="ar-LB"/>
              </w:rPr>
            </w:pPr>
            <w:r w:rsidRPr="00EB40E0">
              <w:rPr>
                <w:b/>
                <w:bCs/>
                <w:rtl/>
                <w:lang w:eastAsia="en-CA" w:bidi="ar-LB"/>
              </w:rPr>
              <w:t>(بأطنان قدرات استنفاد الأوزون)</w:t>
            </w:r>
          </w:p>
        </w:tc>
      </w:tr>
      <w:tr w:rsidR="00610C75" w:rsidRPr="00EB40E0" w14:paraId="45812D05" w14:textId="77777777" w:rsidTr="00194A16">
        <w:tc>
          <w:tcPr>
            <w:tcW w:w="1896" w:type="pct"/>
            <w:shd w:val="clear" w:color="auto" w:fill="auto"/>
          </w:tcPr>
          <w:p w14:paraId="70EA2AAA" w14:textId="77777777" w:rsidR="00610C75" w:rsidRPr="00EB40E0" w:rsidRDefault="00610C75" w:rsidP="00194A16">
            <w:pPr>
              <w:keepNext/>
              <w:jc w:val="right"/>
              <w:rPr>
                <w:sz w:val="20"/>
                <w:lang w:bidi="ar-LB"/>
              </w:rPr>
            </w:pPr>
            <w:r w:rsidRPr="00EB40E0">
              <w:rPr>
                <w:rtl/>
                <w:lang w:bidi="ar-LB"/>
              </w:rPr>
              <w:t>الهيدروكلوروفلوروكربون-22</w:t>
            </w:r>
          </w:p>
        </w:tc>
        <w:tc>
          <w:tcPr>
            <w:tcW w:w="758" w:type="pct"/>
            <w:shd w:val="clear" w:color="auto" w:fill="auto"/>
          </w:tcPr>
          <w:p w14:paraId="6273B477" w14:textId="77777777" w:rsidR="00610C75" w:rsidRPr="00EB40E0" w:rsidRDefault="00610C75" w:rsidP="00194A16">
            <w:pPr>
              <w:keepNext/>
              <w:jc w:val="right"/>
              <w:rPr>
                <w:sz w:val="20"/>
                <w:lang w:bidi="ar-LB"/>
              </w:rPr>
            </w:pPr>
            <w:r w:rsidRPr="00EB40E0">
              <w:rPr>
                <w:rtl/>
                <w:lang w:bidi="ar-LB"/>
              </w:rPr>
              <w:t>جيم</w:t>
            </w:r>
          </w:p>
        </w:tc>
        <w:tc>
          <w:tcPr>
            <w:tcW w:w="758" w:type="pct"/>
            <w:gridSpan w:val="2"/>
            <w:shd w:val="clear" w:color="auto" w:fill="auto"/>
          </w:tcPr>
          <w:p w14:paraId="0BDF2B0D" w14:textId="77777777" w:rsidR="00610C75" w:rsidRPr="00EB40E0" w:rsidRDefault="00610C75" w:rsidP="00194A16">
            <w:pPr>
              <w:keepNext/>
              <w:jc w:val="right"/>
              <w:rPr>
                <w:sz w:val="20"/>
                <w:lang w:bidi="ar-LB"/>
              </w:rPr>
            </w:pPr>
            <w:r w:rsidRPr="00EB40E0">
              <w:rPr>
                <w:rtl/>
                <w:lang w:bidi="ar-LB"/>
              </w:rPr>
              <w:t>الأولى</w:t>
            </w:r>
          </w:p>
        </w:tc>
        <w:tc>
          <w:tcPr>
            <w:tcW w:w="1588" w:type="pct"/>
            <w:shd w:val="clear" w:color="auto" w:fill="auto"/>
          </w:tcPr>
          <w:p w14:paraId="0B8341D5" w14:textId="77777777" w:rsidR="00610C75" w:rsidRPr="00EB40E0" w:rsidRDefault="00610C75" w:rsidP="00194A16">
            <w:pPr>
              <w:keepNext/>
              <w:jc w:val="right"/>
              <w:rPr>
                <w:sz w:val="20"/>
                <w:lang w:bidi="ar-LB"/>
              </w:rPr>
            </w:pPr>
            <w:r w:rsidRPr="00EB40E0">
              <w:rPr>
                <w:sz w:val="20"/>
                <w:lang w:bidi="ar-LB"/>
              </w:rPr>
              <w:t>8.69</w:t>
            </w:r>
          </w:p>
        </w:tc>
      </w:tr>
    </w:tbl>
    <w:p w14:paraId="07A8EBD7" w14:textId="77777777" w:rsidR="00610C75" w:rsidRPr="00EB40E0" w:rsidRDefault="00610C75" w:rsidP="00610C75">
      <w:pPr>
        <w:pStyle w:val="Heading1"/>
        <w:numPr>
          <w:ilvl w:val="0"/>
          <w:numId w:val="0"/>
        </w:numPr>
        <w:spacing w:before="360" w:after="120"/>
        <w:jc w:val="right"/>
        <w:rPr>
          <w:b/>
          <w:lang w:bidi="ar-LB"/>
        </w:rPr>
      </w:pPr>
      <w:r w:rsidRPr="00EB40E0">
        <w:rPr>
          <w:b/>
          <w:bCs/>
          <w:szCs w:val="24"/>
          <w:rtl/>
          <w:lang w:bidi="ar-LB"/>
        </w:rPr>
        <w:t>التذييل 2-ألف: الأهداف والتمويل</w:t>
      </w:r>
    </w:p>
    <w:tbl>
      <w:tblPr>
        <w:bidiVisual/>
        <w:tblW w:w="5000" w:type="pct"/>
        <w:jc w:val="center"/>
        <w:tblCellMar>
          <w:left w:w="85" w:type="dxa"/>
          <w:right w:w="85" w:type="dxa"/>
        </w:tblCellMar>
        <w:tblLook w:val="04A0" w:firstRow="1" w:lastRow="0" w:firstColumn="1" w:lastColumn="0" w:noHBand="0" w:noVBand="1"/>
      </w:tblPr>
      <w:tblGrid>
        <w:gridCol w:w="577"/>
        <w:gridCol w:w="3312"/>
        <w:gridCol w:w="837"/>
        <w:gridCol w:w="713"/>
        <w:gridCol w:w="789"/>
        <w:gridCol w:w="837"/>
        <w:gridCol w:w="789"/>
        <w:gridCol w:w="841"/>
        <w:gridCol w:w="835"/>
      </w:tblGrid>
      <w:tr w:rsidR="00610C75" w:rsidRPr="00EB40E0" w14:paraId="31E30008" w14:textId="77777777" w:rsidTr="00194A16">
        <w:trPr>
          <w:cantSplit/>
          <w:trHeight w:val="98"/>
          <w:tblHeader/>
          <w:jc w:val="center"/>
        </w:trPr>
        <w:tc>
          <w:tcPr>
            <w:tcW w:w="303" w:type="pct"/>
            <w:tcBorders>
              <w:top w:val="single" w:sz="4" w:space="0" w:color="auto"/>
              <w:left w:val="single" w:sz="4" w:space="0" w:color="auto"/>
              <w:bottom w:val="single" w:sz="4" w:space="0" w:color="auto"/>
              <w:right w:val="single" w:sz="4" w:space="0" w:color="auto"/>
            </w:tcBorders>
            <w:shd w:val="clear" w:color="auto" w:fill="auto"/>
            <w:hideMark/>
          </w:tcPr>
          <w:p w14:paraId="766C5478" w14:textId="77777777" w:rsidR="00610C75" w:rsidRPr="00EB40E0" w:rsidRDefault="00610C75" w:rsidP="00194A16">
            <w:pPr>
              <w:keepNext/>
              <w:keepLines/>
              <w:jc w:val="center"/>
              <w:rPr>
                <w:b/>
                <w:bCs/>
                <w:sz w:val="20"/>
                <w:lang w:eastAsia="en-CA" w:bidi="ar-LB"/>
              </w:rPr>
            </w:pPr>
            <w:r w:rsidRPr="00EB40E0">
              <w:rPr>
                <w:b/>
                <w:bCs/>
                <w:sz w:val="20"/>
                <w:rtl/>
                <w:lang w:bidi="ar-LB"/>
              </w:rPr>
              <w:t>السطر</w:t>
            </w:r>
          </w:p>
        </w:tc>
        <w:tc>
          <w:tcPr>
            <w:tcW w:w="1738" w:type="pct"/>
            <w:tcBorders>
              <w:top w:val="single" w:sz="4" w:space="0" w:color="auto"/>
              <w:left w:val="nil"/>
              <w:bottom w:val="single" w:sz="4" w:space="0" w:color="auto"/>
              <w:right w:val="single" w:sz="4" w:space="0" w:color="auto"/>
            </w:tcBorders>
            <w:shd w:val="clear" w:color="auto" w:fill="auto"/>
            <w:hideMark/>
          </w:tcPr>
          <w:p w14:paraId="34F176BB" w14:textId="77777777" w:rsidR="00610C75" w:rsidRPr="00EB40E0" w:rsidRDefault="00610C75" w:rsidP="00194A16">
            <w:pPr>
              <w:keepNext/>
              <w:keepLines/>
              <w:jc w:val="center"/>
              <w:rPr>
                <w:b/>
                <w:bCs/>
                <w:sz w:val="20"/>
                <w:lang w:eastAsia="en-CA" w:bidi="ar-LB"/>
              </w:rPr>
            </w:pPr>
            <w:r w:rsidRPr="00EB40E0">
              <w:rPr>
                <w:b/>
                <w:bCs/>
                <w:sz w:val="20"/>
                <w:rtl/>
                <w:lang w:bidi="ar-LB"/>
              </w:rPr>
              <w:t>التفاصيل</w:t>
            </w:r>
          </w:p>
        </w:tc>
        <w:tc>
          <w:tcPr>
            <w:tcW w:w="439" w:type="pct"/>
            <w:tcBorders>
              <w:top w:val="single" w:sz="4" w:space="0" w:color="auto"/>
              <w:left w:val="nil"/>
              <w:bottom w:val="single" w:sz="4" w:space="0" w:color="auto"/>
              <w:right w:val="single" w:sz="4" w:space="0" w:color="auto"/>
            </w:tcBorders>
            <w:shd w:val="clear" w:color="auto" w:fill="auto"/>
            <w:hideMark/>
          </w:tcPr>
          <w:p w14:paraId="2E64B695" w14:textId="77777777" w:rsidR="00610C75" w:rsidRPr="00EB40E0" w:rsidRDefault="00610C75" w:rsidP="00194A16">
            <w:pPr>
              <w:keepNext/>
              <w:keepLines/>
              <w:jc w:val="center"/>
              <w:rPr>
                <w:b/>
                <w:bCs/>
                <w:sz w:val="20"/>
                <w:lang w:eastAsia="en-CA" w:bidi="ar-LB"/>
              </w:rPr>
            </w:pPr>
            <w:r w:rsidRPr="00EB40E0">
              <w:rPr>
                <w:b/>
                <w:bCs/>
                <w:sz w:val="20"/>
                <w:lang w:eastAsia="en-CA" w:bidi="ar-LB"/>
              </w:rPr>
              <w:t>2023</w:t>
            </w:r>
          </w:p>
        </w:tc>
        <w:tc>
          <w:tcPr>
            <w:tcW w:w="374" w:type="pct"/>
            <w:tcBorders>
              <w:top w:val="single" w:sz="4" w:space="0" w:color="auto"/>
              <w:left w:val="nil"/>
              <w:bottom w:val="single" w:sz="4" w:space="0" w:color="auto"/>
              <w:right w:val="single" w:sz="4" w:space="0" w:color="auto"/>
            </w:tcBorders>
            <w:shd w:val="clear" w:color="auto" w:fill="auto"/>
            <w:hideMark/>
          </w:tcPr>
          <w:p w14:paraId="68BD3304" w14:textId="77777777" w:rsidR="00610C75" w:rsidRPr="00EB40E0" w:rsidRDefault="00610C75" w:rsidP="00194A16">
            <w:pPr>
              <w:keepNext/>
              <w:keepLines/>
              <w:jc w:val="center"/>
              <w:rPr>
                <w:b/>
                <w:bCs/>
                <w:sz w:val="20"/>
                <w:lang w:eastAsia="en-CA" w:bidi="ar-LB"/>
              </w:rPr>
            </w:pPr>
            <w:r w:rsidRPr="00EB40E0">
              <w:rPr>
                <w:b/>
                <w:bCs/>
                <w:sz w:val="20"/>
                <w:lang w:eastAsia="en-CA" w:bidi="ar-LB"/>
              </w:rPr>
              <w:t>2024</w:t>
            </w:r>
          </w:p>
        </w:tc>
        <w:tc>
          <w:tcPr>
            <w:tcW w:w="414" w:type="pct"/>
            <w:tcBorders>
              <w:top w:val="single" w:sz="4" w:space="0" w:color="auto"/>
              <w:left w:val="nil"/>
              <w:bottom w:val="single" w:sz="4" w:space="0" w:color="auto"/>
              <w:right w:val="single" w:sz="4" w:space="0" w:color="auto"/>
            </w:tcBorders>
            <w:shd w:val="clear" w:color="auto" w:fill="auto"/>
            <w:hideMark/>
          </w:tcPr>
          <w:p w14:paraId="3D5B05D5" w14:textId="77777777" w:rsidR="00610C75" w:rsidRPr="00EB40E0" w:rsidRDefault="00610C75" w:rsidP="00194A16">
            <w:pPr>
              <w:keepNext/>
              <w:keepLines/>
              <w:jc w:val="center"/>
              <w:rPr>
                <w:b/>
                <w:bCs/>
                <w:sz w:val="20"/>
                <w:lang w:eastAsia="en-CA" w:bidi="ar-LB"/>
              </w:rPr>
            </w:pPr>
            <w:r w:rsidRPr="00EB40E0">
              <w:rPr>
                <w:b/>
                <w:bCs/>
                <w:sz w:val="20"/>
                <w:lang w:eastAsia="en-CA" w:bidi="ar-LB"/>
              </w:rPr>
              <w:t>2025</w:t>
            </w:r>
          </w:p>
        </w:tc>
        <w:tc>
          <w:tcPr>
            <w:tcW w:w="439" w:type="pct"/>
            <w:tcBorders>
              <w:top w:val="single" w:sz="4" w:space="0" w:color="auto"/>
              <w:left w:val="nil"/>
              <w:bottom w:val="single" w:sz="4" w:space="0" w:color="auto"/>
              <w:right w:val="single" w:sz="4" w:space="0" w:color="auto"/>
            </w:tcBorders>
            <w:shd w:val="clear" w:color="auto" w:fill="auto"/>
            <w:hideMark/>
          </w:tcPr>
          <w:p w14:paraId="67FB8D00" w14:textId="77777777" w:rsidR="00610C75" w:rsidRPr="00EB40E0" w:rsidRDefault="00610C75" w:rsidP="00194A16">
            <w:pPr>
              <w:keepNext/>
              <w:keepLines/>
              <w:jc w:val="center"/>
              <w:rPr>
                <w:b/>
                <w:bCs/>
                <w:sz w:val="20"/>
                <w:lang w:eastAsia="en-CA" w:bidi="ar-LB"/>
              </w:rPr>
            </w:pPr>
            <w:r w:rsidRPr="00EB40E0">
              <w:rPr>
                <w:b/>
                <w:bCs/>
                <w:sz w:val="20"/>
                <w:lang w:eastAsia="en-CA" w:bidi="ar-LB"/>
              </w:rPr>
              <w:t>2026</w:t>
            </w:r>
          </w:p>
        </w:tc>
        <w:tc>
          <w:tcPr>
            <w:tcW w:w="414" w:type="pct"/>
            <w:tcBorders>
              <w:top w:val="single" w:sz="4" w:space="0" w:color="auto"/>
              <w:left w:val="nil"/>
              <w:bottom w:val="single" w:sz="4" w:space="0" w:color="auto"/>
              <w:right w:val="single" w:sz="4" w:space="0" w:color="auto"/>
            </w:tcBorders>
          </w:tcPr>
          <w:p w14:paraId="385D23EC" w14:textId="77777777" w:rsidR="00610C75" w:rsidRPr="00EB40E0" w:rsidRDefault="00610C75" w:rsidP="00194A16">
            <w:pPr>
              <w:keepNext/>
              <w:keepLines/>
              <w:jc w:val="center"/>
              <w:rPr>
                <w:b/>
                <w:bCs/>
                <w:sz w:val="20"/>
                <w:lang w:eastAsia="en-CA" w:bidi="ar-LB"/>
              </w:rPr>
            </w:pPr>
            <w:r w:rsidRPr="00EB40E0">
              <w:rPr>
                <w:b/>
                <w:bCs/>
                <w:sz w:val="20"/>
                <w:lang w:eastAsia="en-CA" w:bidi="ar-LB"/>
              </w:rPr>
              <w:t>2027-2029</w:t>
            </w:r>
          </w:p>
        </w:tc>
        <w:tc>
          <w:tcPr>
            <w:tcW w:w="441" w:type="pct"/>
            <w:tcBorders>
              <w:top w:val="single" w:sz="4" w:space="0" w:color="auto"/>
              <w:left w:val="single" w:sz="4" w:space="0" w:color="auto"/>
              <w:bottom w:val="single" w:sz="4" w:space="0" w:color="auto"/>
              <w:right w:val="single" w:sz="4" w:space="0" w:color="auto"/>
            </w:tcBorders>
            <w:shd w:val="clear" w:color="auto" w:fill="auto"/>
            <w:hideMark/>
          </w:tcPr>
          <w:p w14:paraId="6837F64A" w14:textId="77777777" w:rsidR="00610C75" w:rsidRPr="00EB40E0" w:rsidRDefault="00610C75" w:rsidP="00194A16">
            <w:pPr>
              <w:keepNext/>
              <w:keepLines/>
              <w:jc w:val="center"/>
              <w:rPr>
                <w:b/>
                <w:bCs/>
                <w:sz w:val="20"/>
                <w:lang w:eastAsia="en-CA" w:bidi="ar-LB"/>
              </w:rPr>
            </w:pPr>
            <w:r w:rsidRPr="00EB40E0">
              <w:rPr>
                <w:b/>
                <w:bCs/>
                <w:sz w:val="20"/>
                <w:lang w:eastAsia="en-CA" w:bidi="ar-LB"/>
              </w:rPr>
              <w:t>2030</w:t>
            </w:r>
          </w:p>
        </w:tc>
        <w:tc>
          <w:tcPr>
            <w:tcW w:w="438" w:type="pct"/>
            <w:tcBorders>
              <w:top w:val="single" w:sz="4" w:space="0" w:color="auto"/>
              <w:left w:val="nil"/>
              <w:bottom w:val="single" w:sz="4" w:space="0" w:color="auto"/>
              <w:right w:val="single" w:sz="4" w:space="0" w:color="auto"/>
            </w:tcBorders>
            <w:shd w:val="clear" w:color="auto" w:fill="auto"/>
            <w:hideMark/>
          </w:tcPr>
          <w:p w14:paraId="45F061C1" w14:textId="77777777" w:rsidR="00610C75" w:rsidRPr="00EB40E0" w:rsidRDefault="00610C75" w:rsidP="00194A16">
            <w:pPr>
              <w:keepNext/>
              <w:keepLines/>
              <w:jc w:val="center"/>
              <w:rPr>
                <w:b/>
                <w:bCs/>
                <w:sz w:val="20"/>
                <w:lang w:eastAsia="en-CA" w:bidi="ar-LB"/>
              </w:rPr>
            </w:pPr>
            <w:r w:rsidRPr="00EB40E0">
              <w:rPr>
                <w:b/>
                <w:bCs/>
                <w:sz w:val="16"/>
                <w:szCs w:val="16"/>
                <w:rtl/>
                <w:lang w:bidi="ar-LB"/>
              </w:rPr>
              <w:t>المجموع</w:t>
            </w:r>
          </w:p>
        </w:tc>
      </w:tr>
      <w:tr w:rsidR="003F4DFC" w:rsidRPr="00EB40E0" w14:paraId="18B9E786" w14:textId="77777777" w:rsidTr="00194A16">
        <w:trPr>
          <w:trHeight w:val="408"/>
          <w:jc w:val="center"/>
        </w:trPr>
        <w:tc>
          <w:tcPr>
            <w:tcW w:w="303" w:type="pct"/>
            <w:tcBorders>
              <w:top w:val="nil"/>
              <w:left w:val="single" w:sz="4" w:space="0" w:color="auto"/>
              <w:bottom w:val="single" w:sz="4" w:space="0" w:color="auto"/>
              <w:right w:val="single" w:sz="4" w:space="0" w:color="auto"/>
            </w:tcBorders>
            <w:shd w:val="clear" w:color="auto" w:fill="auto"/>
            <w:hideMark/>
          </w:tcPr>
          <w:p w14:paraId="6C85015B" w14:textId="77777777" w:rsidR="003F4DFC" w:rsidRPr="00EB40E0" w:rsidRDefault="003F4DFC" w:rsidP="003F4DFC">
            <w:pPr>
              <w:keepNext/>
              <w:keepLines/>
              <w:jc w:val="right"/>
              <w:rPr>
                <w:sz w:val="20"/>
                <w:lang w:eastAsia="en-CA" w:bidi="ar-LB"/>
              </w:rPr>
            </w:pPr>
            <w:r w:rsidRPr="00EB40E0">
              <w:rPr>
                <w:sz w:val="20"/>
                <w:rtl/>
                <w:lang w:bidi="ar-LB"/>
              </w:rPr>
              <w:t>1.1</w:t>
            </w:r>
          </w:p>
        </w:tc>
        <w:tc>
          <w:tcPr>
            <w:tcW w:w="1738" w:type="pct"/>
            <w:tcBorders>
              <w:top w:val="nil"/>
              <w:left w:val="nil"/>
              <w:bottom w:val="single" w:sz="4" w:space="0" w:color="auto"/>
              <w:right w:val="single" w:sz="4" w:space="0" w:color="auto"/>
            </w:tcBorders>
            <w:shd w:val="clear" w:color="auto" w:fill="auto"/>
            <w:hideMark/>
          </w:tcPr>
          <w:p w14:paraId="4591E0B7" w14:textId="77777777" w:rsidR="003F4DFC" w:rsidRPr="00EB40E0" w:rsidRDefault="003F4DFC" w:rsidP="003F4DFC">
            <w:pPr>
              <w:keepNext/>
              <w:keepLines/>
              <w:jc w:val="right"/>
              <w:rPr>
                <w:sz w:val="20"/>
                <w:lang w:eastAsia="en-CA" w:bidi="ar-LB"/>
              </w:rPr>
            </w:pPr>
            <w:r w:rsidRPr="00EB40E0">
              <w:rPr>
                <w:sz w:val="20"/>
                <w:rtl/>
                <w:lang w:bidi="ar-LB"/>
              </w:rPr>
              <w:t>جدول التخفيض الخاص بالمواد المجموعة الأولى من المرفق جيم لبروتوكول مونتريال (طن من قدرات استنفاد الأوزون)</w:t>
            </w:r>
          </w:p>
        </w:tc>
        <w:tc>
          <w:tcPr>
            <w:tcW w:w="439" w:type="pct"/>
            <w:tcBorders>
              <w:top w:val="nil"/>
              <w:left w:val="nil"/>
              <w:bottom w:val="single" w:sz="4" w:space="0" w:color="auto"/>
              <w:right w:val="single" w:sz="4" w:space="0" w:color="auto"/>
            </w:tcBorders>
            <w:shd w:val="clear" w:color="auto" w:fill="auto"/>
          </w:tcPr>
          <w:p w14:paraId="0866B29D" w14:textId="7FBA37B3" w:rsidR="003F4DFC" w:rsidRPr="00EB40E0" w:rsidRDefault="003F4DFC" w:rsidP="003F4DFC">
            <w:pPr>
              <w:keepNext/>
              <w:keepLines/>
              <w:jc w:val="right"/>
              <w:rPr>
                <w:sz w:val="20"/>
                <w:lang w:eastAsia="en-CA" w:bidi="ar-LB"/>
              </w:rPr>
            </w:pPr>
            <w:r w:rsidRPr="00681C7E">
              <w:rPr>
                <w:sz w:val="20"/>
                <w:lang w:bidi="ar-LB"/>
              </w:rPr>
              <w:t>5.65</w:t>
            </w:r>
          </w:p>
        </w:tc>
        <w:tc>
          <w:tcPr>
            <w:tcW w:w="374" w:type="pct"/>
            <w:tcBorders>
              <w:top w:val="nil"/>
              <w:left w:val="nil"/>
              <w:bottom w:val="single" w:sz="4" w:space="0" w:color="auto"/>
              <w:right w:val="single" w:sz="4" w:space="0" w:color="auto"/>
            </w:tcBorders>
            <w:shd w:val="clear" w:color="auto" w:fill="auto"/>
          </w:tcPr>
          <w:p w14:paraId="66DED440" w14:textId="2EE33CDB" w:rsidR="003F4DFC" w:rsidRPr="00EB40E0" w:rsidRDefault="003F4DFC" w:rsidP="003F4DFC">
            <w:pPr>
              <w:keepNext/>
              <w:keepLines/>
              <w:jc w:val="right"/>
              <w:rPr>
                <w:sz w:val="20"/>
                <w:lang w:eastAsia="en-CA" w:bidi="ar-LB"/>
              </w:rPr>
            </w:pPr>
            <w:r w:rsidRPr="00681C7E">
              <w:rPr>
                <w:sz w:val="20"/>
                <w:lang w:bidi="ar-LB"/>
              </w:rPr>
              <w:t>5.65</w:t>
            </w:r>
          </w:p>
        </w:tc>
        <w:tc>
          <w:tcPr>
            <w:tcW w:w="414" w:type="pct"/>
            <w:tcBorders>
              <w:top w:val="nil"/>
              <w:left w:val="nil"/>
              <w:bottom w:val="single" w:sz="4" w:space="0" w:color="auto"/>
              <w:right w:val="single" w:sz="4" w:space="0" w:color="auto"/>
            </w:tcBorders>
            <w:shd w:val="clear" w:color="auto" w:fill="auto"/>
          </w:tcPr>
          <w:p w14:paraId="0D818354" w14:textId="1567684C" w:rsidR="003F4DFC" w:rsidRPr="00EB40E0" w:rsidRDefault="003F4DFC" w:rsidP="003F4DFC">
            <w:pPr>
              <w:keepNext/>
              <w:keepLines/>
              <w:jc w:val="right"/>
              <w:rPr>
                <w:sz w:val="20"/>
                <w:lang w:eastAsia="en-CA" w:bidi="ar-LB"/>
              </w:rPr>
            </w:pPr>
            <w:r w:rsidRPr="00681C7E">
              <w:rPr>
                <w:sz w:val="20"/>
                <w:lang w:bidi="ar-LB"/>
              </w:rPr>
              <w:t>2.82</w:t>
            </w:r>
          </w:p>
        </w:tc>
        <w:tc>
          <w:tcPr>
            <w:tcW w:w="439" w:type="pct"/>
            <w:tcBorders>
              <w:top w:val="nil"/>
              <w:left w:val="nil"/>
              <w:bottom w:val="single" w:sz="4" w:space="0" w:color="auto"/>
              <w:right w:val="single" w:sz="4" w:space="0" w:color="auto"/>
            </w:tcBorders>
            <w:shd w:val="clear" w:color="auto" w:fill="auto"/>
          </w:tcPr>
          <w:p w14:paraId="3C97EC75" w14:textId="4424C150" w:rsidR="003F4DFC" w:rsidRPr="00EB40E0" w:rsidRDefault="003F4DFC" w:rsidP="003F4DFC">
            <w:pPr>
              <w:keepNext/>
              <w:keepLines/>
              <w:jc w:val="right"/>
              <w:rPr>
                <w:sz w:val="20"/>
                <w:lang w:eastAsia="en-CA" w:bidi="ar-LB"/>
              </w:rPr>
            </w:pPr>
            <w:r w:rsidRPr="00681C7E">
              <w:rPr>
                <w:sz w:val="20"/>
                <w:lang w:bidi="ar-LB"/>
              </w:rPr>
              <w:t>2.82</w:t>
            </w:r>
          </w:p>
        </w:tc>
        <w:tc>
          <w:tcPr>
            <w:tcW w:w="414" w:type="pct"/>
            <w:tcBorders>
              <w:top w:val="single" w:sz="4" w:space="0" w:color="auto"/>
              <w:left w:val="nil"/>
              <w:bottom w:val="single" w:sz="4" w:space="0" w:color="auto"/>
              <w:right w:val="single" w:sz="4" w:space="0" w:color="auto"/>
            </w:tcBorders>
          </w:tcPr>
          <w:p w14:paraId="2B570E29" w14:textId="42973604" w:rsidR="003F4DFC" w:rsidRPr="00EB40E0" w:rsidRDefault="003F4DFC" w:rsidP="003F4DFC">
            <w:pPr>
              <w:keepNext/>
              <w:keepLines/>
              <w:jc w:val="right"/>
              <w:rPr>
                <w:sz w:val="20"/>
                <w:lang w:bidi="ar-LB"/>
              </w:rPr>
            </w:pPr>
            <w:r w:rsidRPr="00681C7E">
              <w:rPr>
                <w:sz w:val="20"/>
                <w:lang w:bidi="ar-LB"/>
              </w:rPr>
              <w:t>2.82</w:t>
            </w:r>
          </w:p>
        </w:tc>
        <w:tc>
          <w:tcPr>
            <w:tcW w:w="441" w:type="pct"/>
            <w:tcBorders>
              <w:top w:val="nil"/>
              <w:left w:val="single" w:sz="4" w:space="0" w:color="auto"/>
              <w:bottom w:val="single" w:sz="4" w:space="0" w:color="auto"/>
              <w:right w:val="single" w:sz="4" w:space="0" w:color="auto"/>
            </w:tcBorders>
            <w:shd w:val="clear" w:color="auto" w:fill="auto"/>
          </w:tcPr>
          <w:p w14:paraId="45C70393" w14:textId="242B55D7" w:rsidR="003F4DFC" w:rsidRPr="00EB40E0" w:rsidRDefault="003F4DFC" w:rsidP="003F4DFC">
            <w:pPr>
              <w:keepNext/>
              <w:keepLines/>
              <w:jc w:val="right"/>
              <w:rPr>
                <w:sz w:val="20"/>
                <w:lang w:eastAsia="en-CA" w:bidi="ar-LB"/>
              </w:rPr>
            </w:pPr>
            <w:r w:rsidRPr="00681C7E">
              <w:rPr>
                <w:sz w:val="20"/>
                <w:lang w:bidi="ar-LB"/>
              </w:rPr>
              <w:t>0</w:t>
            </w:r>
          </w:p>
        </w:tc>
        <w:tc>
          <w:tcPr>
            <w:tcW w:w="438" w:type="pct"/>
            <w:tcBorders>
              <w:top w:val="nil"/>
              <w:left w:val="nil"/>
              <w:bottom w:val="single" w:sz="4" w:space="0" w:color="auto"/>
              <w:right w:val="single" w:sz="4" w:space="0" w:color="auto"/>
            </w:tcBorders>
            <w:shd w:val="clear" w:color="auto" w:fill="auto"/>
          </w:tcPr>
          <w:p w14:paraId="7EE0FF95" w14:textId="77777777" w:rsidR="003F4DFC" w:rsidRPr="00EB40E0" w:rsidRDefault="003F4DFC" w:rsidP="003F4DFC">
            <w:pPr>
              <w:keepNext/>
              <w:keepLines/>
              <w:jc w:val="right"/>
              <w:rPr>
                <w:sz w:val="20"/>
                <w:lang w:eastAsia="en-CA" w:bidi="ar-LB"/>
              </w:rPr>
            </w:pPr>
            <w:r w:rsidRPr="00EB40E0">
              <w:rPr>
                <w:sz w:val="16"/>
                <w:szCs w:val="16"/>
                <w:rtl/>
                <w:lang w:bidi="ar-LB"/>
              </w:rPr>
              <w:t>لا ينطبق</w:t>
            </w:r>
          </w:p>
        </w:tc>
      </w:tr>
      <w:tr w:rsidR="003F4DFC" w:rsidRPr="00EB40E0" w14:paraId="431B794B" w14:textId="77777777" w:rsidTr="00194A16">
        <w:trPr>
          <w:trHeight w:val="408"/>
          <w:jc w:val="center"/>
        </w:trPr>
        <w:tc>
          <w:tcPr>
            <w:tcW w:w="303" w:type="pct"/>
            <w:tcBorders>
              <w:top w:val="nil"/>
              <w:left w:val="single" w:sz="4" w:space="0" w:color="auto"/>
              <w:bottom w:val="single" w:sz="4" w:space="0" w:color="auto"/>
              <w:right w:val="single" w:sz="4" w:space="0" w:color="auto"/>
            </w:tcBorders>
            <w:shd w:val="clear" w:color="auto" w:fill="auto"/>
            <w:hideMark/>
          </w:tcPr>
          <w:p w14:paraId="2EF3C4D7" w14:textId="77777777" w:rsidR="003F4DFC" w:rsidRPr="00EB40E0" w:rsidRDefault="003F4DFC" w:rsidP="003F4DFC">
            <w:pPr>
              <w:jc w:val="right"/>
              <w:rPr>
                <w:sz w:val="20"/>
                <w:lang w:eastAsia="en-CA" w:bidi="ar-LB"/>
              </w:rPr>
            </w:pPr>
            <w:r w:rsidRPr="00EB40E0">
              <w:rPr>
                <w:sz w:val="20"/>
                <w:lang w:bidi="ar-LB"/>
              </w:rPr>
              <w:t>2.1</w:t>
            </w:r>
          </w:p>
        </w:tc>
        <w:tc>
          <w:tcPr>
            <w:tcW w:w="1738" w:type="pct"/>
            <w:tcBorders>
              <w:top w:val="nil"/>
              <w:left w:val="nil"/>
              <w:bottom w:val="single" w:sz="4" w:space="0" w:color="auto"/>
              <w:right w:val="single" w:sz="4" w:space="0" w:color="auto"/>
            </w:tcBorders>
            <w:shd w:val="clear" w:color="auto" w:fill="auto"/>
            <w:hideMark/>
          </w:tcPr>
          <w:p w14:paraId="58D338AE" w14:textId="77777777" w:rsidR="003F4DFC" w:rsidRPr="00EB40E0" w:rsidRDefault="003F4DFC" w:rsidP="003F4DFC">
            <w:pPr>
              <w:jc w:val="right"/>
              <w:rPr>
                <w:sz w:val="20"/>
                <w:lang w:eastAsia="en-CA" w:bidi="ar-LB"/>
              </w:rPr>
            </w:pPr>
            <w:r w:rsidRPr="00EB40E0">
              <w:rPr>
                <w:sz w:val="20"/>
                <w:rtl/>
                <w:lang w:bidi="ar-LB"/>
              </w:rPr>
              <w:t>الحدّ الأقصى للاستهلاك المسموح به من مواد المجموعة الأولى من المرفق جيم لبروتوكول مونتريال (طن من قدرات استنفاد الأوزون)</w:t>
            </w:r>
          </w:p>
        </w:tc>
        <w:tc>
          <w:tcPr>
            <w:tcW w:w="439" w:type="pct"/>
            <w:tcBorders>
              <w:top w:val="nil"/>
              <w:left w:val="nil"/>
              <w:bottom w:val="single" w:sz="4" w:space="0" w:color="auto"/>
              <w:right w:val="single" w:sz="4" w:space="0" w:color="auto"/>
            </w:tcBorders>
            <w:shd w:val="clear" w:color="auto" w:fill="auto"/>
          </w:tcPr>
          <w:p w14:paraId="3A325D7A" w14:textId="7983E398" w:rsidR="003F4DFC" w:rsidRPr="00EB40E0" w:rsidRDefault="003F4DFC" w:rsidP="003F4DFC">
            <w:pPr>
              <w:jc w:val="right"/>
              <w:rPr>
                <w:sz w:val="20"/>
                <w:lang w:eastAsia="en-CA" w:bidi="ar-LB"/>
              </w:rPr>
            </w:pPr>
            <w:r>
              <w:rPr>
                <w:color w:val="000000"/>
                <w:sz w:val="20"/>
                <w:lang w:eastAsia="en-CA" w:bidi="ar-LB"/>
              </w:rPr>
              <w:t>2.30</w:t>
            </w:r>
          </w:p>
        </w:tc>
        <w:tc>
          <w:tcPr>
            <w:tcW w:w="374" w:type="pct"/>
            <w:tcBorders>
              <w:top w:val="nil"/>
              <w:left w:val="nil"/>
              <w:bottom w:val="single" w:sz="4" w:space="0" w:color="auto"/>
              <w:right w:val="single" w:sz="4" w:space="0" w:color="auto"/>
            </w:tcBorders>
            <w:shd w:val="clear" w:color="auto" w:fill="auto"/>
          </w:tcPr>
          <w:p w14:paraId="3938EB3C" w14:textId="66DF5430" w:rsidR="003F4DFC" w:rsidRPr="00EB40E0" w:rsidRDefault="003F4DFC" w:rsidP="003F4DFC">
            <w:pPr>
              <w:jc w:val="right"/>
              <w:rPr>
                <w:sz w:val="20"/>
                <w:lang w:eastAsia="en-CA" w:bidi="ar-LB"/>
              </w:rPr>
            </w:pPr>
            <w:r>
              <w:rPr>
                <w:color w:val="000000"/>
                <w:sz w:val="20"/>
                <w:lang w:eastAsia="en-CA" w:bidi="ar-LB"/>
              </w:rPr>
              <w:t>2.30</w:t>
            </w:r>
          </w:p>
        </w:tc>
        <w:tc>
          <w:tcPr>
            <w:tcW w:w="414" w:type="pct"/>
            <w:tcBorders>
              <w:top w:val="nil"/>
              <w:left w:val="nil"/>
              <w:bottom w:val="single" w:sz="4" w:space="0" w:color="auto"/>
              <w:right w:val="single" w:sz="4" w:space="0" w:color="auto"/>
            </w:tcBorders>
            <w:shd w:val="clear" w:color="auto" w:fill="auto"/>
          </w:tcPr>
          <w:p w14:paraId="57A53570" w14:textId="423550BA" w:rsidR="003F4DFC" w:rsidRPr="00EB40E0" w:rsidRDefault="003F4DFC" w:rsidP="003F4DFC">
            <w:pPr>
              <w:jc w:val="right"/>
              <w:rPr>
                <w:sz w:val="20"/>
                <w:lang w:eastAsia="en-CA" w:bidi="ar-LB"/>
              </w:rPr>
            </w:pPr>
            <w:r>
              <w:rPr>
                <w:color w:val="000000"/>
                <w:sz w:val="20"/>
                <w:lang w:eastAsia="en-CA" w:bidi="ar-LB"/>
              </w:rPr>
              <w:t>1.60</w:t>
            </w:r>
          </w:p>
        </w:tc>
        <w:tc>
          <w:tcPr>
            <w:tcW w:w="439" w:type="pct"/>
            <w:tcBorders>
              <w:top w:val="nil"/>
              <w:left w:val="nil"/>
              <w:bottom w:val="single" w:sz="4" w:space="0" w:color="auto"/>
              <w:right w:val="single" w:sz="4" w:space="0" w:color="auto"/>
            </w:tcBorders>
            <w:shd w:val="clear" w:color="auto" w:fill="auto"/>
          </w:tcPr>
          <w:p w14:paraId="77FFDEF4" w14:textId="0A808762" w:rsidR="003F4DFC" w:rsidRPr="00EB40E0" w:rsidRDefault="003F4DFC" w:rsidP="003F4DFC">
            <w:pPr>
              <w:jc w:val="right"/>
              <w:rPr>
                <w:sz w:val="20"/>
                <w:lang w:eastAsia="en-CA" w:bidi="ar-LB"/>
              </w:rPr>
            </w:pPr>
            <w:r>
              <w:rPr>
                <w:color w:val="000000"/>
                <w:sz w:val="20"/>
                <w:lang w:eastAsia="en-CA" w:bidi="ar-LB"/>
              </w:rPr>
              <w:t>1.60</w:t>
            </w:r>
          </w:p>
        </w:tc>
        <w:tc>
          <w:tcPr>
            <w:tcW w:w="414" w:type="pct"/>
            <w:tcBorders>
              <w:top w:val="single" w:sz="4" w:space="0" w:color="auto"/>
              <w:left w:val="nil"/>
              <w:bottom w:val="single" w:sz="4" w:space="0" w:color="auto"/>
              <w:right w:val="single" w:sz="4" w:space="0" w:color="auto"/>
            </w:tcBorders>
          </w:tcPr>
          <w:p w14:paraId="2E192B9B" w14:textId="60AE6269" w:rsidR="003F4DFC" w:rsidRPr="00EB40E0" w:rsidRDefault="003F4DFC" w:rsidP="003F4DFC">
            <w:pPr>
              <w:jc w:val="right"/>
              <w:rPr>
                <w:sz w:val="20"/>
                <w:lang w:bidi="ar-LB"/>
              </w:rPr>
            </w:pPr>
            <w:r>
              <w:rPr>
                <w:sz w:val="20"/>
                <w:lang w:bidi="ar-LB"/>
              </w:rPr>
              <w:t>1.60</w:t>
            </w:r>
          </w:p>
        </w:tc>
        <w:tc>
          <w:tcPr>
            <w:tcW w:w="441" w:type="pct"/>
            <w:tcBorders>
              <w:top w:val="nil"/>
              <w:left w:val="single" w:sz="4" w:space="0" w:color="auto"/>
              <w:bottom w:val="single" w:sz="4" w:space="0" w:color="auto"/>
              <w:right w:val="single" w:sz="4" w:space="0" w:color="auto"/>
            </w:tcBorders>
            <w:shd w:val="clear" w:color="auto" w:fill="auto"/>
          </w:tcPr>
          <w:p w14:paraId="16AAA19E" w14:textId="794AD8F5" w:rsidR="003F4DFC" w:rsidRPr="00EB40E0" w:rsidRDefault="003F4DFC" w:rsidP="003F4DFC">
            <w:pPr>
              <w:jc w:val="right"/>
              <w:rPr>
                <w:sz w:val="20"/>
                <w:lang w:eastAsia="en-CA" w:bidi="ar-LB"/>
              </w:rPr>
            </w:pPr>
            <w:r w:rsidRPr="00681C7E">
              <w:rPr>
                <w:sz w:val="20"/>
                <w:lang w:bidi="ar-LB"/>
              </w:rPr>
              <w:t>0</w:t>
            </w:r>
          </w:p>
        </w:tc>
        <w:tc>
          <w:tcPr>
            <w:tcW w:w="438" w:type="pct"/>
            <w:tcBorders>
              <w:top w:val="nil"/>
              <w:left w:val="nil"/>
              <w:bottom w:val="single" w:sz="4" w:space="0" w:color="auto"/>
              <w:right w:val="single" w:sz="4" w:space="0" w:color="auto"/>
            </w:tcBorders>
            <w:shd w:val="clear" w:color="auto" w:fill="auto"/>
          </w:tcPr>
          <w:p w14:paraId="2B06E8BE" w14:textId="77777777" w:rsidR="003F4DFC" w:rsidRPr="00EB40E0" w:rsidRDefault="003F4DFC" w:rsidP="003F4DFC">
            <w:pPr>
              <w:jc w:val="right"/>
              <w:rPr>
                <w:sz w:val="20"/>
                <w:lang w:eastAsia="en-CA" w:bidi="ar-LB"/>
              </w:rPr>
            </w:pPr>
            <w:r w:rsidRPr="00EB40E0">
              <w:rPr>
                <w:sz w:val="16"/>
                <w:szCs w:val="16"/>
                <w:rtl/>
                <w:lang w:bidi="ar-LB"/>
              </w:rPr>
              <w:t>لا ينطبق</w:t>
            </w:r>
          </w:p>
        </w:tc>
      </w:tr>
      <w:tr w:rsidR="003F4DFC" w:rsidRPr="00EB40E0" w14:paraId="3DA53E35" w14:textId="77777777" w:rsidTr="00194A16">
        <w:trPr>
          <w:trHeight w:val="116"/>
          <w:jc w:val="center"/>
        </w:trPr>
        <w:tc>
          <w:tcPr>
            <w:tcW w:w="303" w:type="pct"/>
            <w:tcBorders>
              <w:top w:val="nil"/>
              <w:left w:val="single" w:sz="4" w:space="0" w:color="auto"/>
              <w:bottom w:val="single" w:sz="4" w:space="0" w:color="auto"/>
              <w:right w:val="single" w:sz="4" w:space="0" w:color="auto"/>
            </w:tcBorders>
            <w:shd w:val="clear" w:color="auto" w:fill="auto"/>
            <w:hideMark/>
          </w:tcPr>
          <w:p w14:paraId="10091BE6" w14:textId="77777777" w:rsidR="003F4DFC" w:rsidRPr="00EB40E0" w:rsidRDefault="003F4DFC" w:rsidP="003F4DFC">
            <w:pPr>
              <w:jc w:val="right"/>
              <w:rPr>
                <w:sz w:val="20"/>
                <w:lang w:eastAsia="en-CA" w:bidi="ar-LB"/>
              </w:rPr>
            </w:pPr>
            <w:r w:rsidRPr="00EB40E0">
              <w:rPr>
                <w:sz w:val="20"/>
                <w:lang w:bidi="ar-LB"/>
              </w:rPr>
              <w:t>1.2</w:t>
            </w:r>
          </w:p>
        </w:tc>
        <w:tc>
          <w:tcPr>
            <w:tcW w:w="1738" w:type="pct"/>
            <w:tcBorders>
              <w:top w:val="nil"/>
              <w:left w:val="nil"/>
              <w:bottom w:val="single" w:sz="4" w:space="0" w:color="auto"/>
              <w:right w:val="single" w:sz="4" w:space="0" w:color="auto"/>
            </w:tcBorders>
            <w:shd w:val="clear" w:color="auto" w:fill="auto"/>
            <w:hideMark/>
          </w:tcPr>
          <w:p w14:paraId="487FFE60" w14:textId="79CECDDA" w:rsidR="003F4DFC" w:rsidRPr="00EB40E0" w:rsidRDefault="003F4DFC" w:rsidP="003F4DFC">
            <w:pPr>
              <w:jc w:val="right"/>
              <w:rPr>
                <w:sz w:val="20"/>
                <w:lang w:eastAsia="en-CA" w:bidi="ar-LB"/>
              </w:rPr>
            </w:pPr>
            <w:r w:rsidRPr="00EB40E0">
              <w:rPr>
                <w:sz w:val="20"/>
                <w:rtl/>
                <w:lang w:bidi="ar-LB"/>
              </w:rPr>
              <w:t>التمويل المقرر للوكالة المنفذة الرئيسية (اليونيب) (دولار أمريكي)</w:t>
            </w:r>
          </w:p>
        </w:tc>
        <w:tc>
          <w:tcPr>
            <w:tcW w:w="439" w:type="pct"/>
            <w:tcBorders>
              <w:top w:val="nil"/>
              <w:left w:val="nil"/>
              <w:bottom w:val="single" w:sz="4" w:space="0" w:color="auto"/>
              <w:right w:val="single" w:sz="4" w:space="0" w:color="auto"/>
            </w:tcBorders>
            <w:shd w:val="clear" w:color="auto" w:fill="auto"/>
          </w:tcPr>
          <w:p w14:paraId="714E8F13" w14:textId="5D7B0210" w:rsidR="003F4DFC" w:rsidRPr="00EB40E0" w:rsidRDefault="003F4DFC" w:rsidP="003F4DFC">
            <w:pPr>
              <w:jc w:val="right"/>
              <w:rPr>
                <w:sz w:val="20"/>
                <w:lang w:eastAsia="en-CA" w:bidi="ar-LB"/>
              </w:rPr>
            </w:pPr>
            <w:r w:rsidRPr="00681C7E">
              <w:rPr>
                <w:sz w:val="20"/>
                <w:lang w:bidi="ar-LB"/>
              </w:rPr>
              <w:t>315,000</w:t>
            </w:r>
          </w:p>
        </w:tc>
        <w:tc>
          <w:tcPr>
            <w:tcW w:w="374" w:type="pct"/>
            <w:tcBorders>
              <w:top w:val="nil"/>
              <w:left w:val="nil"/>
              <w:bottom w:val="single" w:sz="4" w:space="0" w:color="auto"/>
              <w:right w:val="single" w:sz="4" w:space="0" w:color="auto"/>
            </w:tcBorders>
            <w:shd w:val="clear" w:color="auto" w:fill="auto"/>
          </w:tcPr>
          <w:p w14:paraId="6DD3C2D0" w14:textId="6A48A89C" w:rsidR="003F4DFC" w:rsidRPr="00EB40E0" w:rsidRDefault="003F4DFC" w:rsidP="003F4DFC">
            <w:pPr>
              <w:jc w:val="right"/>
              <w:rPr>
                <w:sz w:val="20"/>
                <w:lang w:eastAsia="en-CA" w:bidi="ar-LB"/>
              </w:rPr>
            </w:pPr>
            <w:r w:rsidRPr="00681C7E">
              <w:rPr>
                <w:sz w:val="20"/>
                <w:lang w:bidi="ar-LB"/>
              </w:rPr>
              <w:t>0</w:t>
            </w:r>
          </w:p>
        </w:tc>
        <w:tc>
          <w:tcPr>
            <w:tcW w:w="414" w:type="pct"/>
            <w:tcBorders>
              <w:top w:val="nil"/>
              <w:left w:val="nil"/>
              <w:bottom w:val="single" w:sz="4" w:space="0" w:color="auto"/>
              <w:right w:val="single" w:sz="4" w:space="0" w:color="auto"/>
            </w:tcBorders>
            <w:shd w:val="clear" w:color="auto" w:fill="auto"/>
          </w:tcPr>
          <w:p w14:paraId="6FE58997" w14:textId="49BC8D72" w:rsidR="003F4DFC" w:rsidRPr="00EB40E0" w:rsidRDefault="003F4DFC" w:rsidP="003F4DFC">
            <w:pPr>
              <w:jc w:val="right"/>
              <w:rPr>
                <w:sz w:val="20"/>
                <w:lang w:eastAsia="en-CA" w:bidi="ar-LB"/>
              </w:rPr>
            </w:pPr>
            <w:r w:rsidRPr="00681C7E">
              <w:rPr>
                <w:color w:val="000000"/>
                <w:sz w:val="20"/>
                <w:lang w:eastAsia="en-CA" w:bidi="ar-LB"/>
              </w:rPr>
              <w:t>0</w:t>
            </w:r>
          </w:p>
        </w:tc>
        <w:tc>
          <w:tcPr>
            <w:tcW w:w="439" w:type="pct"/>
            <w:tcBorders>
              <w:top w:val="nil"/>
              <w:left w:val="nil"/>
              <w:bottom w:val="single" w:sz="4" w:space="0" w:color="auto"/>
              <w:right w:val="single" w:sz="4" w:space="0" w:color="auto"/>
            </w:tcBorders>
            <w:shd w:val="clear" w:color="auto" w:fill="auto"/>
          </w:tcPr>
          <w:p w14:paraId="53DC5293" w14:textId="35CFFD81" w:rsidR="003F4DFC" w:rsidRPr="00EB40E0" w:rsidRDefault="003F4DFC" w:rsidP="003F4DFC">
            <w:pPr>
              <w:jc w:val="right"/>
              <w:rPr>
                <w:sz w:val="20"/>
                <w:lang w:eastAsia="en-CA" w:bidi="ar-LB"/>
              </w:rPr>
            </w:pPr>
            <w:r w:rsidRPr="00681C7E">
              <w:rPr>
                <w:sz w:val="20"/>
                <w:lang w:bidi="ar-LB"/>
              </w:rPr>
              <w:t>160,000</w:t>
            </w:r>
          </w:p>
        </w:tc>
        <w:tc>
          <w:tcPr>
            <w:tcW w:w="414" w:type="pct"/>
            <w:tcBorders>
              <w:top w:val="single" w:sz="4" w:space="0" w:color="auto"/>
              <w:left w:val="nil"/>
              <w:bottom w:val="single" w:sz="4" w:space="0" w:color="auto"/>
              <w:right w:val="single" w:sz="4" w:space="0" w:color="auto"/>
            </w:tcBorders>
          </w:tcPr>
          <w:p w14:paraId="4658C0D2" w14:textId="4CDA508A" w:rsidR="003F4DFC" w:rsidRPr="00EB40E0" w:rsidRDefault="003F4DFC" w:rsidP="003F4DFC">
            <w:pPr>
              <w:jc w:val="right"/>
              <w:rPr>
                <w:sz w:val="20"/>
                <w:lang w:bidi="ar-LB"/>
              </w:rPr>
            </w:pPr>
            <w:r w:rsidRPr="00681C7E">
              <w:rPr>
                <w:sz w:val="20"/>
                <w:lang w:bidi="ar-LB"/>
              </w:rPr>
              <w:t>0</w:t>
            </w:r>
          </w:p>
        </w:tc>
        <w:tc>
          <w:tcPr>
            <w:tcW w:w="441" w:type="pct"/>
            <w:tcBorders>
              <w:top w:val="nil"/>
              <w:left w:val="single" w:sz="4" w:space="0" w:color="auto"/>
              <w:bottom w:val="single" w:sz="4" w:space="0" w:color="auto"/>
              <w:right w:val="single" w:sz="4" w:space="0" w:color="auto"/>
            </w:tcBorders>
            <w:shd w:val="clear" w:color="auto" w:fill="auto"/>
          </w:tcPr>
          <w:p w14:paraId="55EA15F3" w14:textId="2319F1B2" w:rsidR="003F4DFC" w:rsidRPr="00EB40E0" w:rsidRDefault="003F4DFC" w:rsidP="003F4DFC">
            <w:pPr>
              <w:jc w:val="right"/>
              <w:rPr>
                <w:sz w:val="20"/>
                <w:lang w:eastAsia="en-CA" w:bidi="ar-LB"/>
              </w:rPr>
            </w:pPr>
            <w:r w:rsidRPr="00681C7E">
              <w:rPr>
                <w:sz w:val="20"/>
                <w:lang w:bidi="ar-LB"/>
              </w:rPr>
              <w:t>106,250</w:t>
            </w:r>
          </w:p>
        </w:tc>
        <w:tc>
          <w:tcPr>
            <w:tcW w:w="438" w:type="pct"/>
            <w:tcBorders>
              <w:top w:val="nil"/>
              <w:left w:val="nil"/>
              <w:bottom w:val="single" w:sz="4" w:space="0" w:color="auto"/>
              <w:right w:val="single" w:sz="4" w:space="0" w:color="auto"/>
            </w:tcBorders>
            <w:shd w:val="clear" w:color="auto" w:fill="auto"/>
          </w:tcPr>
          <w:p w14:paraId="1058E711" w14:textId="5652CB18" w:rsidR="003F4DFC" w:rsidRPr="00EB40E0" w:rsidRDefault="003F4DFC" w:rsidP="003F4DFC">
            <w:pPr>
              <w:jc w:val="right"/>
              <w:rPr>
                <w:sz w:val="20"/>
                <w:lang w:eastAsia="en-CA" w:bidi="ar-LB"/>
              </w:rPr>
            </w:pPr>
            <w:r w:rsidRPr="00681C7E">
              <w:rPr>
                <w:sz w:val="20"/>
                <w:lang w:bidi="ar-LB"/>
              </w:rPr>
              <w:t>581,250</w:t>
            </w:r>
          </w:p>
        </w:tc>
      </w:tr>
      <w:tr w:rsidR="003F4DFC" w:rsidRPr="00EB40E0" w14:paraId="2252F440" w14:textId="77777777" w:rsidTr="00194A16">
        <w:trPr>
          <w:trHeight w:val="56"/>
          <w:jc w:val="center"/>
        </w:trPr>
        <w:tc>
          <w:tcPr>
            <w:tcW w:w="303" w:type="pct"/>
            <w:tcBorders>
              <w:top w:val="nil"/>
              <w:left w:val="single" w:sz="4" w:space="0" w:color="auto"/>
              <w:bottom w:val="single" w:sz="4" w:space="0" w:color="auto"/>
              <w:right w:val="single" w:sz="4" w:space="0" w:color="auto"/>
            </w:tcBorders>
            <w:shd w:val="clear" w:color="auto" w:fill="auto"/>
            <w:hideMark/>
          </w:tcPr>
          <w:p w14:paraId="07505897" w14:textId="77777777" w:rsidR="003F4DFC" w:rsidRPr="00EB40E0" w:rsidRDefault="003F4DFC" w:rsidP="003F4DFC">
            <w:pPr>
              <w:jc w:val="right"/>
              <w:rPr>
                <w:sz w:val="20"/>
                <w:lang w:eastAsia="en-CA" w:bidi="ar-LB"/>
              </w:rPr>
            </w:pPr>
            <w:r w:rsidRPr="00EB40E0">
              <w:rPr>
                <w:sz w:val="20"/>
                <w:rtl/>
                <w:lang w:bidi="ar-LB"/>
              </w:rPr>
              <w:t>2.2</w:t>
            </w:r>
          </w:p>
        </w:tc>
        <w:tc>
          <w:tcPr>
            <w:tcW w:w="1738" w:type="pct"/>
            <w:tcBorders>
              <w:top w:val="nil"/>
              <w:left w:val="nil"/>
              <w:bottom w:val="single" w:sz="4" w:space="0" w:color="auto"/>
              <w:right w:val="single" w:sz="4" w:space="0" w:color="auto"/>
            </w:tcBorders>
            <w:shd w:val="clear" w:color="auto" w:fill="auto"/>
            <w:hideMark/>
          </w:tcPr>
          <w:p w14:paraId="30634A76" w14:textId="77777777" w:rsidR="003F4DFC" w:rsidRPr="00EB40E0" w:rsidRDefault="003F4DFC" w:rsidP="003F4DFC">
            <w:pPr>
              <w:jc w:val="right"/>
              <w:rPr>
                <w:sz w:val="20"/>
                <w:lang w:eastAsia="en-CA" w:bidi="ar-LB"/>
              </w:rPr>
            </w:pPr>
            <w:r w:rsidRPr="00EB40E0">
              <w:rPr>
                <w:sz w:val="20"/>
                <w:rtl/>
                <w:lang w:bidi="ar-LB"/>
              </w:rPr>
              <w:t>تكاليف دعم الوكالة المنفذة الرئيسية (دولار أمريكي)</w:t>
            </w:r>
          </w:p>
        </w:tc>
        <w:tc>
          <w:tcPr>
            <w:tcW w:w="439" w:type="pct"/>
            <w:tcBorders>
              <w:top w:val="nil"/>
              <w:left w:val="nil"/>
              <w:bottom w:val="single" w:sz="4" w:space="0" w:color="auto"/>
              <w:right w:val="single" w:sz="4" w:space="0" w:color="auto"/>
            </w:tcBorders>
            <w:shd w:val="clear" w:color="auto" w:fill="auto"/>
          </w:tcPr>
          <w:p w14:paraId="6C2C4DC8" w14:textId="3D9A449A" w:rsidR="003F4DFC" w:rsidRPr="00EB40E0" w:rsidRDefault="003F4DFC" w:rsidP="003F4DFC">
            <w:pPr>
              <w:jc w:val="right"/>
              <w:rPr>
                <w:sz w:val="20"/>
                <w:lang w:eastAsia="en-CA" w:bidi="ar-LB"/>
              </w:rPr>
            </w:pPr>
            <w:r>
              <w:rPr>
                <w:color w:val="000000"/>
                <w:sz w:val="20"/>
                <w:lang w:eastAsia="en-CA" w:bidi="ar-LB"/>
              </w:rPr>
              <w:t>45,069</w:t>
            </w:r>
          </w:p>
        </w:tc>
        <w:tc>
          <w:tcPr>
            <w:tcW w:w="374" w:type="pct"/>
            <w:tcBorders>
              <w:top w:val="nil"/>
              <w:left w:val="nil"/>
              <w:bottom w:val="single" w:sz="4" w:space="0" w:color="auto"/>
              <w:right w:val="single" w:sz="4" w:space="0" w:color="auto"/>
            </w:tcBorders>
            <w:shd w:val="clear" w:color="auto" w:fill="auto"/>
          </w:tcPr>
          <w:p w14:paraId="7AB0E558" w14:textId="4C9C57F7" w:rsidR="003F4DFC" w:rsidRPr="00EB40E0" w:rsidRDefault="003F4DFC" w:rsidP="003F4DFC">
            <w:pPr>
              <w:jc w:val="right"/>
              <w:rPr>
                <w:sz w:val="20"/>
                <w:lang w:eastAsia="en-CA" w:bidi="ar-LB"/>
              </w:rPr>
            </w:pPr>
            <w:r w:rsidRPr="00681C7E">
              <w:rPr>
                <w:sz w:val="20"/>
                <w:lang w:bidi="ar-LB"/>
              </w:rPr>
              <w:t>0</w:t>
            </w:r>
          </w:p>
        </w:tc>
        <w:tc>
          <w:tcPr>
            <w:tcW w:w="414" w:type="pct"/>
            <w:tcBorders>
              <w:top w:val="nil"/>
              <w:left w:val="nil"/>
              <w:bottom w:val="single" w:sz="4" w:space="0" w:color="auto"/>
              <w:right w:val="single" w:sz="4" w:space="0" w:color="auto"/>
            </w:tcBorders>
            <w:shd w:val="clear" w:color="auto" w:fill="auto"/>
          </w:tcPr>
          <w:p w14:paraId="6F5B4C30" w14:textId="5EB30E97" w:rsidR="003F4DFC" w:rsidRPr="00EB40E0" w:rsidRDefault="003F4DFC" w:rsidP="003F4DFC">
            <w:pPr>
              <w:jc w:val="right"/>
              <w:rPr>
                <w:sz w:val="20"/>
                <w:lang w:eastAsia="en-CA" w:bidi="ar-LB"/>
              </w:rPr>
            </w:pPr>
            <w:r w:rsidRPr="00681C7E">
              <w:rPr>
                <w:color w:val="000000"/>
                <w:sz w:val="20"/>
                <w:lang w:eastAsia="en-CA" w:bidi="ar-LB"/>
              </w:rPr>
              <w:t>0</w:t>
            </w:r>
          </w:p>
        </w:tc>
        <w:tc>
          <w:tcPr>
            <w:tcW w:w="439" w:type="pct"/>
            <w:tcBorders>
              <w:top w:val="nil"/>
              <w:left w:val="nil"/>
              <w:bottom w:val="single" w:sz="4" w:space="0" w:color="auto"/>
              <w:right w:val="single" w:sz="4" w:space="0" w:color="auto"/>
            </w:tcBorders>
            <w:shd w:val="clear" w:color="auto" w:fill="auto"/>
          </w:tcPr>
          <w:p w14:paraId="1C86CAF2" w14:textId="3A49405F" w:rsidR="003F4DFC" w:rsidRPr="00EB40E0" w:rsidRDefault="003F4DFC" w:rsidP="003F4DFC">
            <w:pPr>
              <w:jc w:val="right"/>
              <w:rPr>
                <w:sz w:val="20"/>
                <w:lang w:eastAsia="en-CA" w:bidi="ar-LB"/>
              </w:rPr>
            </w:pPr>
            <w:r w:rsidRPr="00681C7E">
              <w:rPr>
                <w:sz w:val="20"/>
                <w:lang w:bidi="ar-LB"/>
              </w:rPr>
              <w:t>20,</w:t>
            </w:r>
            <w:r>
              <w:rPr>
                <w:sz w:val="20"/>
                <w:lang w:bidi="ar-LB"/>
              </w:rPr>
              <w:t>353</w:t>
            </w:r>
          </w:p>
        </w:tc>
        <w:tc>
          <w:tcPr>
            <w:tcW w:w="414" w:type="pct"/>
            <w:tcBorders>
              <w:top w:val="single" w:sz="4" w:space="0" w:color="auto"/>
              <w:left w:val="nil"/>
              <w:bottom w:val="single" w:sz="4" w:space="0" w:color="auto"/>
              <w:right w:val="single" w:sz="4" w:space="0" w:color="auto"/>
            </w:tcBorders>
          </w:tcPr>
          <w:p w14:paraId="7A2462FA" w14:textId="0D71F4FB" w:rsidR="003F4DFC" w:rsidRPr="00EB40E0" w:rsidRDefault="003F4DFC" w:rsidP="003F4DFC">
            <w:pPr>
              <w:jc w:val="right"/>
              <w:rPr>
                <w:sz w:val="20"/>
                <w:lang w:bidi="ar-LB"/>
              </w:rPr>
            </w:pPr>
            <w:r w:rsidRPr="00681C7E">
              <w:rPr>
                <w:sz w:val="20"/>
                <w:lang w:bidi="ar-LB"/>
              </w:rPr>
              <w:t>0</w:t>
            </w:r>
          </w:p>
        </w:tc>
        <w:tc>
          <w:tcPr>
            <w:tcW w:w="441" w:type="pct"/>
            <w:tcBorders>
              <w:top w:val="nil"/>
              <w:left w:val="single" w:sz="4" w:space="0" w:color="auto"/>
              <w:bottom w:val="single" w:sz="4" w:space="0" w:color="auto"/>
              <w:right w:val="single" w:sz="4" w:space="0" w:color="auto"/>
            </w:tcBorders>
            <w:shd w:val="clear" w:color="auto" w:fill="auto"/>
          </w:tcPr>
          <w:p w14:paraId="60F61272" w14:textId="2E4BDBB1" w:rsidR="003F4DFC" w:rsidRPr="00EB40E0" w:rsidRDefault="003F4DFC" w:rsidP="003F4DFC">
            <w:pPr>
              <w:jc w:val="right"/>
              <w:rPr>
                <w:sz w:val="20"/>
                <w:lang w:eastAsia="en-CA" w:bidi="ar-LB"/>
              </w:rPr>
            </w:pPr>
            <w:r w:rsidRPr="00681C7E">
              <w:rPr>
                <w:sz w:val="20"/>
                <w:lang w:bidi="ar-LB"/>
              </w:rPr>
              <w:t>13,</w:t>
            </w:r>
            <w:r>
              <w:rPr>
                <w:sz w:val="20"/>
                <w:lang w:bidi="ar-LB"/>
              </w:rPr>
              <w:t>516</w:t>
            </w:r>
          </w:p>
        </w:tc>
        <w:tc>
          <w:tcPr>
            <w:tcW w:w="438" w:type="pct"/>
            <w:tcBorders>
              <w:top w:val="nil"/>
              <w:left w:val="nil"/>
              <w:bottom w:val="single" w:sz="4" w:space="0" w:color="auto"/>
              <w:right w:val="single" w:sz="4" w:space="0" w:color="auto"/>
            </w:tcBorders>
            <w:shd w:val="clear" w:color="auto" w:fill="auto"/>
          </w:tcPr>
          <w:p w14:paraId="5B2E828B" w14:textId="0CBEEDB5" w:rsidR="003F4DFC" w:rsidRPr="00EB40E0" w:rsidRDefault="003F4DFC" w:rsidP="003F4DFC">
            <w:pPr>
              <w:jc w:val="right"/>
              <w:rPr>
                <w:sz w:val="20"/>
                <w:lang w:eastAsia="en-CA" w:bidi="ar-LB"/>
              </w:rPr>
            </w:pPr>
            <w:r>
              <w:rPr>
                <w:color w:val="000000"/>
                <w:sz w:val="20"/>
                <w:lang w:eastAsia="en-CA" w:bidi="ar-LB"/>
              </w:rPr>
              <w:t>73,938</w:t>
            </w:r>
          </w:p>
        </w:tc>
      </w:tr>
      <w:tr w:rsidR="003F4DFC" w:rsidRPr="00EB40E0" w14:paraId="3BC4BC5D" w14:textId="77777777" w:rsidTr="00194A16">
        <w:trPr>
          <w:trHeight w:val="161"/>
          <w:jc w:val="center"/>
        </w:trPr>
        <w:tc>
          <w:tcPr>
            <w:tcW w:w="303" w:type="pct"/>
            <w:tcBorders>
              <w:top w:val="nil"/>
              <w:left w:val="single" w:sz="4" w:space="0" w:color="auto"/>
              <w:bottom w:val="single" w:sz="4" w:space="0" w:color="auto"/>
              <w:right w:val="single" w:sz="4" w:space="0" w:color="auto"/>
            </w:tcBorders>
            <w:shd w:val="clear" w:color="auto" w:fill="auto"/>
            <w:hideMark/>
          </w:tcPr>
          <w:p w14:paraId="63710859" w14:textId="77777777" w:rsidR="003F4DFC" w:rsidRPr="00EB40E0" w:rsidRDefault="003F4DFC" w:rsidP="003F4DFC">
            <w:pPr>
              <w:jc w:val="right"/>
              <w:rPr>
                <w:sz w:val="20"/>
                <w:lang w:eastAsia="en-CA" w:bidi="ar-LB"/>
              </w:rPr>
            </w:pPr>
            <w:r w:rsidRPr="00EB40E0">
              <w:rPr>
                <w:sz w:val="20"/>
                <w:rtl/>
                <w:lang w:bidi="ar-LB"/>
              </w:rPr>
              <w:t>2</w:t>
            </w:r>
            <w:r w:rsidRPr="00EB40E0">
              <w:rPr>
                <w:sz w:val="20"/>
                <w:lang w:bidi="ar-LB"/>
              </w:rPr>
              <w:t>3.</w:t>
            </w:r>
          </w:p>
        </w:tc>
        <w:tc>
          <w:tcPr>
            <w:tcW w:w="1738" w:type="pct"/>
            <w:tcBorders>
              <w:top w:val="nil"/>
              <w:left w:val="nil"/>
              <w:bottom w:val="single" w:sz="4" w:space="0" w:color="auto"/>
              <w:right w:val="single" w:sz="4" w:space="0" w:color="auto"/>
            </w:tcBorders>
            <w:shd w:val="clear" w:color="auto" w:fill="auto"/>
            <w:hideMark/>
          </w:tcPr>
          <w:p w14:paraId="025A3B04" w14:textId="40B2529C" w:rsidR="003F4DFC" w:rsidRPr="00EB40E0" w:rsidRDefault="003F4DFC" w:rsidP="003F4DFC">
            <w:pPr>
              <w:jc w:val="right"/>
              <w:rPr>
                <w:sz w:val="20"/>
                <w:lang w:eastAsia="en-CA" w:bidi="ar-LB"/>
              </w:rPr>
            </w:pPr>
            <w:r w:rsidRPr="00EB40E0">
              <w:rPr>
                <w:sz w:val="20"/>
                <w:rtl/>
                <w:lang w:bidi="ar-LB"/>
              </w:rPr>
              <w:t>التمويل المقرر للوكالة المنفذة المعاونة (</w:t>
            </w:r>
            <w:r>
              <w:rPr>
                <w:sz w:val="20"/>
                <w:rtl/>
                <w:lang w:bidi="ar-LB"/>
              </w:rPr>
              <w:t>اليوئنديبي</w:t>
            </w:r>
            <w:r w:rsidRPr="00EB40E0">
              <w:rPr>
                <w:sz w:val="20"/>
                <w:rtl/>
                <w:lang w:bidi="ar-LB"/>
              </w:rPr>
              <w:t>)</w:t>
            </w:r>
          </w:p>
        </w:tc>
        <w:tc>
          <w:tcPr>
            <w:tcW w:w="439" w:type="pct"/>
            <w:tcBorders>
              <w:top w:val="nil"/>
              <w:left w:val="nil"/>
              <w:bottom w:val="single" w:sz="4" w:space="0" w:color="auto"/>
              <w:right w:val="single" w:sz="4" w:space="0" w:color="auto"/>
            </w:tcBorders>
            <w:shd w:val="clear" w:color="auto" w:fill="auto"/>
          </w:tcPr>
          <w:p w14:paraId="5A96C585" w14:textId="2AE5EEF0" w:rsidR="003F4DFC" w:rsidRPr="00EB40E0" w:rsidRDefault="003F4DFC" w:rsidP="003F4DFC">
            <w:pPr>
              <w:jc w:val="right"/>
              <w:rPr>
                <w:sz w:val="20"/>
                <w:lang w:eastAsia="en-CA" w:bidi="ar-LB"/>
              </w:rPr>
            </w:pPr>
            <w:r w:rsidRPr="00681C7E">
              <w:rPr>
                <w:sz w:val="20"/>
                <w:lang w:bidi="ar-LB"/>
              </w:rPr>
              <w:t>55,000</w:t>
            </w:r>
          </w:p>
        </w:tc>
        <w:tc>
          <w:tcPr>
            <w:tcW w:w="374" w:type="pct"/>
            <w:tcBorders>
              <w:top w:val="nil"/>
              <w:left w:val="nil"/>
              <w:bottom w:val="single" w:sz="4" w:space="0" w:color="auto"/>
              <w:right w:val="single" w:sz="4" w:space="0" w:color="auto"/>
            </w:tcBorders>
            <w:shd w:val="clear" w:color="auto" w:fill="auto"/>
          </w:tcPr>
          <w:p w14:paraId="65245A94" w14:textId="372E2158" w:rsidR="003F4DFC" w:rsidRPr="00EB40E0" w:rsidRDefault="003F4DFC" w:rsidP="003F4DFC">
            <w:pPr>
              <w:jc w:val="right"/>
              <w:rPr>
                <w:sz w:val="20"/>
                <w:lang w:eastAsia="en-CA" w:bidi="ar-LB"/>
              </w:rPr>
            </w:pPr>
            <w:r w:rsidRPr="00681C7E">
              <w:rPr>
                <w:sz w:val="20"/>
                <w:lang w:bidi="ar-LB"/>
              </w:rPr>
              <w:t>0</w:t>
            </w:r>
          </w:p>
        </w:tc>
        <w:tc>
          <w:tcPr>
            <w:tcW w:w="414" w:type="pct"/>
            <w:tcBorders>
              <w:top w:val="nil"/>
              <w:left w:val="nil"/>
              <w:bottom w:val="single" w:sz="4" w:space="0" w:color="auto"/>
              <w:right w:val="single" w:sz="4" w:space="0" w:color="auto"/>
            </w:tcBorders>
            <w:shd w:val="clear" w:color="auto" w:fill="auto"/>
          </w:tcPr>
          <w:p w14:paraId="3EB3D9C0" w14:textId="4F4D1EBC" w:rsidR="003F4DFC" w:rsidRPr="00EB40E0" w:rsidRDefault="003F4DFC" w:rsidP="003F4DFC">
            <w:pPr>
              <w:jc w:val="right"/>
              <w:rPr>
                <w:sz w:val="20"/>
                <w:lang w:eastAsia="en-CA" w:bidi="ar-LB"/>
              </w:rPr>
            </w:pPr>
            <w:r w:rsidRPr="00681C7E">
              <w:rPr>
                <w:color w:val="000000"/>
                <w:sz w:val="20"/>
                <w:lang w:eastAsia="en-CA" w:bidi="ar-LB"/>
              </w:rPr>
              <w:t>0</w:t>
            </w:r>
          </w:p>
        </w:tc>
        <w:tc>
          <w:tcPr>
            <w:tcW w:w="439" w:type="pct"/>
            <w:tcBorders>
              <w:top w:val="nil"/>
              <w:left w:val="nil"/>
              <w:bottom w:val="single" w:sz="4" w:space="0" w:color="auto"/>
              <w:right w:val="single" w:sz="4" w:space="0" w:color="auto"/>
            </w:tcBorders>
            <w:shd w:val="clear" w:color="auto" w:fill="auto"/>
          </w:tcPr>
          <w:p w14:paraId="14B56981" w14:textId="274D2CD5" w:rsidR="003F4DFC" w:rsidRPr="00EB40E0" w:rsidRDefault="003F4DFC" w:rsidP="003F4DFC">
            <w:pPr>
              <w:jc w:val="right"/>
              <w:rPr>
                <w:sz w:val="20"/>
                <w:lang w:eastAsia="en-CA" w:bidi="ar-LB"/>
              </w:rPr>
            </w:pPr>
            <w:r w:rsidRPr="00681C7E">
              <w:rPr>
                <w:sz w:val="20"/>
                <w:lang w:bidi="ar-LB"/>
              </w:rPr>
              <w:t>101,250</w:t>
            </w:r>
          </w:p>
        </w:tc>
        <w:tc>
          <w:tcPr>
            <w:tcW w:w="414" w:type="pct"/>
            <w:tcBorders>
              <w:top w:val="single" w:sz="4" w:space="0" w:color="auto"/>
              <w:left w:val="nil"/>
              <w:bottom w:val="single" w:sz="4" w:space="0" w:color="auto"/>
              <w:right w:val="single" w:sz="4" w:space="0" w:color="auto"/>
            </w:tcBorders>
          </w:tcPr>
          <w:p w14:paraId="0E9D29AC" w14:textId="4762A1C2" w:rsidR="003F4DFC" w:rsidRPr="00EB40E0" w:rsidRDefault="003F4DFC" w:rsidP="003F4DFC">
            <w:pPr>
              <w:jc w:val="right"/>
              <w:rPr>
                <w:sz w:val="20"/>
                <w:lang w:bidi="ar-LB"/>
              </w:rPr>
            </w:pPr>
            <w:r w:rsidRPr="00681C7E">
              <w:rPr>
                <w:sz w:val="20"/>
                <w:lang w:bidi="ar-LB"/>
              </w:rPr>
              <w:t>0</w:t>
            </w:r>
          </w:p>
        </w:tc>
        <w:tc>
          <w:tcPr>
            <w:tcW w:w="441" w:type="pct"/>
            <w:tcBorders>
              <w:top w:val="nil"/>
              <w:left w:val="single" w:sz="4" w:space="0" w:color="auto"/>
              <w:bottom w:val="single" w:sz="4" w:space="0" w:color="auto"/>
              <w:right w:val="single" w:sz="4" w:space="0" w:color="auto"/>
            </w:tcBorders>
            <w:shd w:val="clear" w:color="auto" w:fill="auto"/>
          </w:tcPr>
          <w:p w14:paraId="3E545A9D" w14:textId="30020A94" w:rsidR="003F4DFC" w:rsidRPr="00EB40E0" w:rsidRDefault="003F4DFC" w:rsidP="003F4DFC">
            <w:pPr>
              <w:jc w:val="right"/>
              <w:rPr>
                <w:sz w:val="20"/>
                <w:lang w:eastAsia="en-CA" w:bidi="ar-LB"/>
              </w:rPr>
            </w:pPr>
            <w:r w:rsidRPr="00681C7E">
              <w:rPr>
                <w:sz w:val="20"/>
                <w:lang w:bidi="ar-LB"/>
              </w:rPr>
              <w:t>0</w:t>
            </w:r>
          </w:p>
        </w:tc>
        <w:tc>
          <w:tcPr>
            <w:tcW w:w="438" w:type="pct"/>
            <w:tcBorders>
              <w:top w:val="nil"/>
              <w:left w:val="nil"/>
              <w:bottom w:val="single" w:sz="4" w:space="0" w:color="auto"/>
              <w:right w:val="single" w:sz="4" w:space="0" w:color="auto"/>
            </w:tcBorders>
            <w:shd w:val="clear" w:color="auto" w:fill="auto"/>
          </w:tcPr>
          <w:p w14:paraId="45251C8A" w14:textId="53732A83" w:rsidR="003F4DFC" w:rsidRPr="00EB40E0" w:rsidRDefault="003F4DFC" w:rsidP="003F4DFC">
            <w:pPr>
              <w:jc w:val="right"/>
              <w:rPr>
                <w:sz w:val="20"/>
                <w:lang w:eastAsia="en-CA" w:bidi="ar-LB"/>
              </w:rPr>
            </w:pPr>
            <w:r w:rsidRPr="00681C7E">
              <w:rPr>
                <w:sz w:val="20"/>
                <w:lang w:bidi="ar-LB"/>
              </w:rPr>
              <w:t>156,250</w:t>
            </w:r>
          </w:p>
        </w:tc>
      </w:tr>
      <w:tr w:rsidR="003F4DFC" w:rsidRPr="00EB40E0" w14:paraId="187567A8" w14:textId="77777777" w:rsidTr="00194A16">
        <w:trPr>
          <w:trHeight w:val="60"/>
          <w:jc w:val="center"/>
        </w:trPr>
        <w:tc>
          <w:tcPr>
            <w:tcW w:w="303" w:type="pct"/>
            <w:tcBorders>
              <w:top w:val="nil"/>
              <w:left w:val="single" w:sz="4" w:space="0" w:color="auto"/>
              <w:bottom w:val="single" w:sz="4" w:space="0" w:color="auto"/>
              <w:right w:val="single" w:sz="4" w:space="0" w:color="auto"/>
            </w:tcBorders>
            <w:shd w:val="clear" w:color="auto" w:fill="auto"/>
            <w:hideMark/>
          </w:tcPr>
          <w:p w14:paraId="057B1AA6" w14:textId="77777777" w:rsidR="003F4DFC" w:rsidRPr="00EB40E0" w:rsidRDefault="003F4DFC" w:rsidP="003F4DFC">
            <w:pPr>
              <w:jc w:val="right"/>
              <w:rPr>
                <w:sz w:val="20"/>
                <w:lang w:eastAsia="en-CA" w:bidi="ar-LB"/>
              </w:rPr>
            </w:pPr>
            <w:r w:rsidRPr="00EB40E0">
              <w:rPr>
                <w:sz w:val="20"/>
                <w:lang w:bidi="ar-LB"/>
              </w:rPr>
              <w:t>4.2</w:t>
            </w:r>
          </w:p>
        </w:tc>
        <w:tc>
          <w:tcPr>
            <w:tcW w:w="1738" w:type="pct"/>
            <w:tcBorders>
              <w:top w:val="nil"/>
              <w:left w:val="nil"/>
              <w:bottom w:val="single" w:sz="4" w:space="0" w:color="auto"/>
              <w:right w:val="single" w:sz="4" w:space="0" w:color="auto"/>
            </w:tcBorders>
            <w:shd w:val="clear" w:color="auto" w:fill="auto"/>
            <w:hideMark/>
          </w:tcPr>
          <w:p w14:paraId="5EBA0421" w14:textId="77777777" w:rsidR="003F4DFC" w:rsidRPr="00EB40E0" w:rsidRDefault="003F4DFC" w:rsidP="003F4DFC">
            <w:pPr>
              <w:jc w:val="right"/>
              <w:rPr>
                <w:sz w:val="20"/>
                <w:lang w:eastAsia="en-CA" w:bidi="ar-LB"/>
              </w:rPr>
            </w:pPr>
            <w:r w:rsidRPr="00EB40E0">
              <w:rPr>
                <w:sz w:val="20"/>
                <w:rtl/>
                <w:lang w:bidi="ar-LB"/>
              </w:rPr>
              <w:t>تكاليف دعم الوكالة المنفذة المعاونة (دولار أمريكي)</w:t>
            </w:r>
          </w:p>
        </w:tc>
        <w:tc>
          <w:tcPr>
            <w:tcW w:w="439" w:type="pct"/>
            <w:tcBorders>
              <w:top w:val="nil"/>
              <w:left w:val="nil"/>
              <w:bottom w:val="single" w:sz="4" w:space="0" w:color="auto"/>
              <w:right w:val="single" w:sz="4" w:space="0" w:color="auto"/>
            </w:tcBorders>
            <w:shd w:val="clear" w:color="auto" w:fill="auto"/>
          </w:tcPr>
          <w:p w14:paraId="213D5E2D" w14:textId="2D264DC4" w:rsidR="003F4DFC" w:rsidRPr="00EB40E0" w:rsidRDefault="003F4DFC" w:rsidP="003F4DFC">
            <w:pPr>
              <w:jc w:val="right"/>
              <w:rPr>
                <w:sz w:val="20"/>
                <w:lang w:eastAsia="en-CA" w:bidi="ar-LB"/>
              </w:rPr>
            </w:pPr>
            <w:r w:rsidRPr="00681C7E">
              <w:rPr>
                <w:sz w:val="20"/>
                <w:lang w:bidi="ar-LB"/>
              </w:rPr>
              <w:t>4,950</w:t>
            </w:r>
          </w:p>
        </w:tc>
        <w:tc>
          <w:tcPr>
            <w:tcW w:w="374" w:type="pct"/>
            <w:tcBorders>
              <w:top w:val="nil"/>
              <w:left w:val="nil"/>
              <w:bottom w:val="single" w:sz="4" w:space="0" w:color="auto"/>
              <w:right w:val="single" w:sz="4" w:space="0" w:color="auto"/>
            </w:tcBorders>
            <w:shd w:val="clear" w:color="auto" w:fill="auto"/>
          </w:tcPr>
          <w:p w14:paraId="4A52A54F" w14:textId="6B05DED2" w:rsidR="003F4DFC" w:rsidRPr="00EB40E0" w:rsidRDefault="003F4DFC" w:rsidP="003F4DFC">
            <w:pPr>
              <w:jc w:val="right"/>
              <w:rPr>
                <w:sz w:val="20"/>
                <w:lang w:eastAsia="en-CA" w:bidi="ar-LB"/>
              </w:rPr>
            </w:pPr>
            <w:r w:rsidRPr="00681C7E">
              <w:rPr>
                <w:sz w:val="20"/>
                <w:lang w:bidi="ar-LB"/>
              </w:rPr>
              <w:t>0</w:t>
            </w:r>
          </w:p>
        </w:tc>
        <w:tc>
          <w:tcPr>
            <w:tcW w:w="414" w:type="pct"/>
            <w:tcBorders>
              <w:top w:val="nil"/>
              <w:left w:val="nil"/>
              <w:bottom w:val="single" w:sz="4" w:space="0" w:color="auto"/>
              <w:right w:val="single" w:sz="4" w:space="0" w:color="auto"/>
            </w:tcBorders>
            <w:shd w:val="clear" w:color="auto" w:fill="auto"/>
          </w:tcPr>
          <w:p w14:paraId="5F9CB40B" w14:textId="1070B25B" w:rsidR="003F4DFC" w:rsidRPr="00EB40E0" w:rsidRDefault="003F4DFC" w:rsidP="003F4DFC">
            <w:pPr>
              <w:jc w:val="right"/>
              <w:rPr>
                <w:sz w:val="20"/>
                <w:lang w:eastAsia="en-CA" w:bidi="ar-LB"/>
              </w:rPr>
            </w:pPr>
            <w:r w:rsidRPr="00681C7E">
              <w:rPr>
                <w:color w:val="000000"/>
                <w:sz w:val="20"/>
                <w:lang w:eastAsia="en-CA" w:bidi="ar-LB"/>
              </w:rPr>
              <w:t>0</w:t>
            </w:r>
          </w:p>
        </w:tc>
        <w:tc>
          <w:tcPr>
            <w:tcW w:w="439" w:type="pct"/>
            <w:tcBorders>
              <w:top w:val="nil"/>
              <w:left w:val="nil"/>
              <w:bottom w:val="single" w:sz="4" w:space="0" w:color="auto"/>
              <w:right w:val="single" w:sz="4" w:space="0" w:color="auto"/>
            </w:tcBorders>
            <w:shd w:val="clear" w:color="auto" w:fill="auto"/>
          </w:tcPr>
          <w:p w14:paraId="19B3FCDD" w14:textId="452E8705" w:rsidR="003F4DFC" w:rsidRPr="00EB40E0" w:rsidRDefault="003F4DFC" w:rsidP="003F4DFC">
            <w:pPr>
              <w:jc w:val="right"/>
              <w:rPr>
                <w:sz w:val="20"/>
                <w:lang w:eastAsia="en-CA" w:bidi="ar-LB"/>
              </w:rPr>
            </w:pPr>
            <w:r w:rsidRPr="00681C7E">
              <w:rPr>
                <w:sz w:val="20"/>
                <w:lang w:bidi="ar-LB"/>
              </w:rPr>
              <w:t>9,113</w:t>
            </w:r>
          </w:p>
        </w:tc>
        <w:tc>
          <w:tcPr>
            <w:tcW w:w="414" w:type="pct"/>
            <w:tcBorders>
              <w:top w:val="single" w:sz="4" w:space="0" w:color="auto"/>
              <w:left w:val="nil"/>
              <w:bottom w:val="single" w:sz="4" w:space="0" w:color="auto"/>
              <w:right w:val="single" w:sz="4" w:space="0" w:color="auto"/>
            </w:tcBorders>
          </w:tcPr>
          <w:p w14:paraId="28F86F39" w14:textId="598960FC" w:rsidR="003F4DFC" w:rsidRPr="00EB40E0" w:rsidRDefault="003F4DFC" w:rsidP="003F4DFC">
            <w:pPr>
              <w:jc w:val="right"/>
              <w:rPr>
                <w:sz w:val="20"/>
                <w:lang w:bidi="ar-LB"/>
              </w:rPr>
            </w:pPr>
            <w:r w:rsidRPr="00681C7E">
              <w:rPr>
                <w:sz w:val="20"/>
                <w:lang w:bidi="ar-LB"/>
              </w:rPr>
              <w:t>0</w:t>
            </w:r>
          </w:p>
        </w:tc>
        <w:tc>
          <w:tcPr>
            <w:tcW w:w="441" w:type="pct"/>
            <w:tcBorders>
              <w:top w:val="nil"/>
              <w:left w:val="single" w:sz="4" w:space="0" w:color="auto"/>
              <w:bottom w:val="single" w:sz="4" w:space="0" w:color="auto"/>
              <w:right w:val="single" w:sz="4" w:space="0" w:color="auto"/>
            </w:tcBorders>
            <w:shd w:val="clear" w:color="auto" w:fill="auto"/>
          </w:tcPr>
          <w:p w14:paraId="5DCF9561" w14:textId="5A189EA9" w:rsidR="003F4DFC" w:rsidRPr="00EB40E0" w:rsidRDefault="003F4DFC" w:rsidP="003F4DFC">
            <w:pPr>
              <w:jc w:val="right"/>
              <w:rPr>
                <w:sz w:val="20"/>
                <w:lang w:eastAsia="en-CA" w:bidi="ar-LB"/>
              </w:rPr>
            </w:pPr>
            <w:r w:rsidRPr="00681C7E">
              <w:rPr>
                <w:sz w:val="20"/>
                <w:lang w:bidi="ar-LB"/>
              </w:rPr>
              <w:t>0</w:t>
            </w:r>
          </w:p>
        </w:tc>
        <w:tc>
          <w:tcPr>
            <w:tcW w:w="438" w:type="pct"/>
            <w:tcBorders>
              <w:top w:val="nil"/>
              <w:left w:val="nil"/>
              <w:bottom w:val="single" w:sz="4" w:space="0" w:color="auto"/>
              <w:right w:val="single" w:sz="4" w:space="0" w:color="auto"/>
            </w:tcBorders>
            <w:shd w:val="clear" w:color="auto" w:fill="auto"/>
          </w:tcPr>
          <w:p w14:paraId="7FA28280" w14:textId="6EEF92B7" w:rsidR="003F4DFC" w:rsidRPr="00EB40E0" w:rsidRDefault="003F4DFC" w:rsidP="003F4DFC">
            <w:pPr>
              <w:jc w:val="right"/>
              <w:rPr>
                <w:sz w:val="20"/>
                <w:lang w:eastAsia="en-CA" w:bidi="ar-LB"/>
              </w:rPr>
            </w:pPr>
            <w:r w:rsidRPr="00681C7E">
              <w:rPr>
                <w:sz w:val="20"/>
                <w:lang w:bidi="ar-LB"/>
              </w:rPr>
              <w:t>14,063</w:t>
            </w:r>
          </w:p>
        </w:tc>
      </w:tr>
      <w:tr w:rsidR="003F4DFC" w:rsidRPr="00EB40E0" w14:paraId="2D1B070E" w14:textId="77777777" w:rsidTr="00194A16">
        <w:trPr>
          <w:trHeight w:val="62"/>
          <w:jc w:val="center"/>
        </w:trPr>
        <w:tc>
          <w:tcPr>
            <w:tcW w:w="303" w:type="pct"/>
            <w:tcBorders>
              <w:top w:val="nil"/>
              <w:left w:val="single" w:sz="4" w:space="0" w:color="auto"/>
              <w:bottom w:val="single" w:sz="4" w:space="0" w:color="auto"/>
              <w:right w:val="single" w:sz="4" w:space="0" w:color="auto"/>
            </w:tcBorders>
            <w:shd w:val="clear" w:color="auto" w:fill="auto"/>
            <w:hideMark/>
          </w:tcPr>
          <w:p w14:paraId="6B1654F2" w14:textId="77777777" w:rsidR="003F4DFC" w:rsidRPr="00EB40E0" w:rsidRDefault="003F4DFC" w:rsidP="003F4DFC">
            <w:pPr>
              <w:jc w:val="right"/>
              <w:rPr>
                <w:sz w:val="20"/>
                <w:lang w:eastAsia="en-CA" w:bidi="ar-LB"/>
              </w:rPr>
            </w:pPr>
            <w:r w:rsidRPr="00EB40E0">
              <w:rPr>
                <w:sz w:val="20"/>
                <w:lang w:bidi="ar-LB"/>
              </w:rPr>
              <w:t>1.3</w:t>
            </w:r>
          </w:p>
        </w:tc>
        <w:tc>
          <w:tcPr>
            <w:tcW w:w="1738" w:type="pct"/>
            <w:tcBorders>
              <w:top w:val="nil"/>
              <w:left w:val="nil"/>
              <w:bottom w:val="single" w:sz="4" w:space="0" w:color="auto"/>
              <w:right w:val="single" w:sz="4" w:space="0" w:color="auto"/>
            </w:tcBorders>
            <w:shd w:val="clear" w:color="auto" w:fill="auto"/>
            <w:hideMark/>
          </w:tcPr>
          <w:p w14:paraId="52C5BB9A" w14:textId="77777777" w:rsidR="003F4DFC" w:rsidRPr="00EB40E0" w:rsidRDefault="003F4DFC" w:rsidP="003F4DFC">
            <w:pPr>
              <w:jc w:val="right"/>
              <w:rPr>
                <w:sz w:val="20"/>
                <w:lang w:eastAsia="en-CA" w:bidi="ar-LB"/>
              </w:rPr>
            </w:pPr>
            <w:r w:rsidRPr="00EB40E0">
              <w:rPr>
                <w:sz w:val="20"/>
                <w:rtl/>
                <w:lang w:bidi="ar-LB"/>
              </w:rPr>
              <w:t>إجمالي التمويل المقرر (دولار أمريكي)</w:t>
            </w:r>
          </w:p>
        </w:tc>
        <w:tc>
          <w:tcPr>
            <w:tcW w:w="439" w:type="pct"/>
            <w:tcBorders>
              <w:top w:val="nil"/>
              <w:left w:val="nil"/>
              <w:bottom w:val="single" w:sz="4" w:space="0" w:color="auto"/>
              <w:right w:val="single" w:sz="4" w:space="0" w:color="auto"/>
            </w:tcBorders>
            <w:shd w:val="clear" w:color="auto" w:fill="auto"/>
          </w:tcPr>
          <w:p w14:paraId="06BAEE2C" w14:textId="5F09F199" w:rsidR="003F4DFC" w:rsidRPr="00EB40E0" w:rsidRDefault="003F4DFC" w:rsidP="003F4DFC">
            <w:pPr>
              <w:jc w:val="right"/>
              <w:rPr>
                <w:sz w:val="20"/>
                <w:lang w:eastAsia="en-CA" w:bidi="ar-LB"/>
              </w:rPr>
            </w:pPr>
            <w:r w:rsidRPr="00681C7E">
              <w:rPr>
                <w:color w:val="000000"/>
                <w:sz w:val="20"/>
                <w:lang w:eastAsia="en-CA" w:bidi="ar-LB"/>
              </w:rPr>
              <w:t>370,000</w:t>
            </w:r>
          </w:p>
        </w:tc>
        <w:tc>
          <w:tcPr>
            <w:tcW w:w="374" w:type="pct"/>
            <w:tcBorders>
              <w:top w:val="nil"/>
              <w:left w:val="nil"/>
              <w:bottom w:val="single" w:sz="4" w:space="0" w:color="auto"/>
              <w:right w:val="single" w:sz="4" w:space="0" w:color="auto"/>
            </w:tcBorders>
            <w:shd w:val="clear" w:color="auto" w:fill="auto"/>
          </w:tcPr>
          <w:p w14:paraId="4C4FBEB0" w14:textId="0BA681CE" w:rsidR="003F4DFC" w:rsidRPr="00EB40E0" w:rsidRDefault="003F4DFC" w:rsidP="003F4DFC">
            <w:pPr>
              <w:jc w:val="right"/>
              <w:rPr>
                <w:sz w:val="20"/>
                <w:lang w:eastAsia="en-CA" w:bidi="ar-LB"/>
              </w:rPr>
            </w:pPr>
            <w:r w:rsidRPr="00681C7E">
              <w:rPr>
                <w:sz w:val="20"/>
                <w:lang w:bidi="ar-LB"/>
              </w:rPr>
              <w:t>0</w:t>
            </w:r>
          </w:p>
        </w:tc>
        <w:tc>
          <w:tcPr>
            <w:tcW w:w="414" w:type="pct"/>
            <w:tcBorders>
              <w:top w:val="nil"/>
              <w:left w:val="nil"/>
              <w:bottom w:val="single" w:sz="4" w:space="0" w:color="auto"/>
              <w:right w:val="single" w:sz="4" w:space="0" w:color="auto"/>
            </w:tcBorders>
            <w:shd w:val="clear" w:color="auto" w:fill="auto"/>
          </w:tcPr>
          <w:p w14:paraId="2A534253" w14:textId="45ECC693" w:rsidR="003F4DFC" w:rsidRPr="00EB40E0" w:rsidRDefault="003F4DFC" w:rsidP="003F4DFC">
            <w:pPr>
              <w:jc w:val="right"/>
              <w:rPr>
                <w:sz w:val="20"/>
                <w:lang w:eastAsia="en-CA" w:bidi="ar-LB"/>
              </w:rPr>
            </w:pPr>
            <w:r w:rsidRPr="00681C7E">
              <w:rPr>
                <w:color w:val="000000"/>
                <w:sz w:val="20"/>
                <w:lang w:eastAsia="en-CA" w:bidi="ar-LB"/>
              </w:rPr>
              <w:t>0</w:t>
            </w:r>
          </w:p>
        </w:tc>
        <w:tc>
          <w:tcPr>
            <w:tcW w:w="439" w:type="pct"/>
            <w:tcBorders>
              <w:top w:val="nil"/>
              <w:left w:val="nil"/>
              <w:bottom w:val="single" w:sz="4" w:space="0" w:color="auto"/>
              <w:right w:val="single" w:sz="4" w:space="0" w:color="auto"/>
            </w:tcBorders>
            <w:shd w:val="clear" w:color="auto" w:fill="auto"/>
          </w:tcPr>
          <w:p w14:paraId="57244291" w14:textId="15B5B2BF" w:rsidR="003F4DFC" w:rsidRPr="00EB40E0" w:rsidRDefault="003F4DFC" w:rsidP="003F4DFC">
            <w:pPr>
              <w:jc w:val="right"/>
              <w:rPr>
                <w:sz w:val="20"/>
                <w:lang w:eastAsia="en-CA" w:bidi="ar-LB"/>
              </w:rPr>
            </w:pPr>
            <w:r w:rsidRPr="00681C7E">
              <w:rPr>
                <w:sz w:val="20"/>
                <w:lang w:bidi="ar-LB"/>
              </w:rPr>
              <w:t>261,250</w:t>
            </w:r>
          </w:p>
        </w:tc>
        <w:tc>
          <w:tcPr>
            <w:tcW w:w="414" w:type="pct"/>
            <w:tcBorders>
              <w:top w:val="single" w:sz="4" w:space="0" w:color="auto"/>
              <w:left w:val="nil"/>
              <w:bottom w:val="single" w:sz="4" w:space="0" w:color="auto"/>
              <w:right w:val="single" w:sz="4" w:space="0" w:color="auto"/>
            </w:tcBorders>
          </w:tcPr>
          <w:p w14:paraId="251A9B68" w14:textId="1B7AA46C" w:rsidR="003F4DFC" w:rsidRPr="00EB40E0" w:rsidRDefault="003F4DFC" w:rsidP="003F4DFC">
            <w:pPr>
              <w:jc w:val="right"/>
              <w:rPr>
                <w:sz w:val="20"/>
                <w:lang w:bidi="ar-LB"/>
              </w:rPr>
            </w:pPr>
            <w:r w:rsidRPr="00681C7E">
              <w:rPr>
                <w:sz w:val="20"/>
                <w:lang w:bidi="ar-LB"/>
              </w:rPr>
              <w:t>0</w:t>
            </w:r>
          </w:p>
        </w:tc>
        <w:tc>
          <w:tcPr>
            <w:tcW w:w="441" w:type="pct"/>
            <w:tcBorders>
              <w:top w:val="nil"/>
              <w:left w:val="single" w:sz="4" w:space="0" w:color="auto"/>
              <w:bottom w:val="single" w:sz="4" w:space="0" w:color="auto"/>
              <w:right w:val="single" w:sz="4" w:space="0" w:color="auto"/>
            </w:tcBorders>
            <w:shd w:val="clear" w:color="auto" w:fill="auto"/>
          </w:tcPr>
          <w:p w14:paraId="08C89962" w14:textId="3B14D8D2" w:rsidR="003F4DFC" w:rsidRPr="00EB40E0" w:rsidRDefault="003F4DFC" w:rsidP="003F4DFC">
            <w:pPr>
              <w:jc w:val="right"/>
              <w:rPr>
                <w:sz w:val="20"/>
                <w:lang w:eastAsia="en-CA" w:bidi="ar-LB"/>
              </w:rPr>
            </w:pPr>
            <w:r w:rsidRPr="00681C7E">
              <w:rPr>
                <w:sz w:val="20"/>
                <w:lang w:bidi="ar-LB"/>
              </w:rPr>
              <w:t>106,250</w:t>
            </w:r>
          </w:p>
        </w:tc>
        <w:tc>
          <w:tcPr>
            <w:tcW w:w="438" w:type="pct"/>
            <w:tcBorders>
              <w:top w:val="nil"/>
              <w:left w:val="nil"/>
              <w:bottom w:val="single" w:sz="4" w:space="0" w:color="auto"/>
              <w:right w:val="single" w:sz="4" w:space="0" w:color="auto"/>
            </w:tcBorders>
            <w:shd w:val="clear" w:color="auto" w:fill="auto"/>
          </w:tcPr>
          <w:p w14:paraId="12B10BB6" w14:textId="7CBFEA92" w:rsidR="003F4DFC" w:rsidRPr="00EB40E0" w:rsidRDefault="003F4DFC" w:rsidP="003F4DFC">
            <w:pPr>
              <w:jc w:val="right"/>
              <w:rPr>
                <w:sz w:val="20"/>
                <w:lang w:eastAsia="en-CA" w:bidi="ar-LB"/>
              </w:rPr>
            </w:pPr>
            <w:r w:rsidRPr="00681C7E">
              <w:rPr>
                <w:color w:val="000000"/>
                <w:sz w:val="20"/>
                <w:lang w:eastAsia="en-CA" w:bidi="ar-LB"/>
              </w:rPr>
              <w:t>737,500</w:t>
            </w:r>
          </w:p>
        </w:tc>
      </w:tr>
      <w:tr w:rsidR="003F4DFC" w:rsidRPr="00EB40E0" w14:paraId="32954EC8" w14:textId="77777777" w:rsidTr="00194A16">
        <w:trPr>
          <w:trHeight w:val="62"/>
          <w:jc w:val="center"/>
        </w:trPr>
        <w:tc>
          <w:tcPr>
            <w:tcW w:w="303" w:type="pct"/>
            <w:tcBorders>
              <w:top w:val="nil"/>
              <w:left w:val="single" w:sz="4" w:space="0" w:color="auto"/>
              <w:bottom w:val="single" w:sz="4" w:space="0" w:color="auto"/>
              <w:right w:val="single" w:sz="4" w:space="0" w:color="auto"/>
            </w:tcBorders>
            <w:shd w:val="clear" w:color="auto" w:fill="auto"/>
            <w:hideMark/>
          </w:tcPr>
          <w:p w14:paraId="00EA77EF" w14:textId="77777777" w:rsidR="003F4DFC" w:rsidRPr="00EB40E0" w:rsidRDefault="003F4DFC" w:rsidP="003F4DFC">
            <w:pPr>
              <w:jc w:val="right"/>
              <w:rPr>
                <w:sz w:val="20"/>
                <w:lang w:eastAsia="en-CA" w:bidi="ar-LB"/>
              </w:rPr>
            </w:pPr>
            <w:r w:rsidRPr="00EB40E0">
              <w:rPr>
                <w:sz w:val="20"/>
                <w:lang w:bidi="ar-LB"/>
              </w:rPr>
              <w:t>2.3</w:t>
            </w:r>
          </w:p>
        </w:tc>
        <w:tc>
          <w:tcPr>
            <w:tcW w:w="1738" w:type="pct"/>
            <w:tcBorders>
              <w:top w:val="nil"/>
              <w:left w:val="nil"/>
              <w:bottom w:val="single" w:sz="4" w:space="0" w:color="auto"/>
              <w:right w:val="single" w:sz="4" w:space="0" w:color="auto"/>
            </w:tcBorders>
            <w:shd w:val="clear" w:color="auto" w:fill="auto"/>
            <w:hideMark/>
          </w:tcPr>
          <w:p w14:paraId="3E07C91E" w14:textId="77777777" w:rsidR="003F4DFC" w:rsidRPr="00EB40E0" w:rsidRDefault="003F4DFC" w:rsidP="003F4DFC">
            <w:pPr>
              <w:jc w:val="right"/>
              <w:rPr>
                <w:sz w:val="20"/>
                <w:lang w:eastAsia="en-CA" w:bidi="ar-LB"/>
              </w:rPr>
            </w:pPr>
            <w:r w:rsidRPr="00EB40E0">
              <w:rPr>
                <w:sz w:val="20"/>
                <w:rtl/>
                <w:lang w:bidi="ar-LB"/>
              </w:rPr>
              <w:t>إجمالي تكاليف الدعم (دولار أمريكي)</w:t>
            </w:r>
          </w:p>
        </w:tc>
        <w:tc>
          <w:tcPr>
            <w:tcW w:w="439" w:type="pct"/>
            <w:tcBorders>
              <w:top w:val="nil"/>
              <w:left w:val="nil"/>
              <w:bottom w:val="single" w:sz="4" w:space="0" w:color="auto"/>
              <w:right w:val="single" w:sz="4" w:space="0" w:color="auto"/>
            </w:tcBorders>
            <w:shd w:val="clear" w:color="auto" w:fill="auto"/>
          </w:tcPr>
          <w:p w14:paraId="4BBB4DB4" w14:textId="5D000E9D" w:rsidR="003F4DFC" w:rsidRPr="00EB40E0" w:rsidRDefault="003F4DFC" w:rsidP="003F4DFC">
            <w:pPr>
              <w:jc w:val="right"/>
              <w:rPr>
                <w:sz w:val="20"/>
                <w:lang w:eastAsia="en-CA" w:bidi="ar-LB"/>
              </w:rPr>
            </w:pPr>
            <w:r w:rsidRPr="00681C7E">
              <w:rPr>
                <w:color w:val="000000"/>
                <w:sz w:val="20"/>
                <w:lang w:eastAsia="en-CA" w:bidi="ar-LB"/>
              </w:rPr>
              <w:t>45,</w:t>
            </w:r>
            <w:r>
              <w:rPr>
                <w:color w:val="000000"/>
                <w:sz w:val="20"/>
                <w:lang w:eastAsia="en-CA" w:bidi="ar-LB"/>
              </w:rPr>
              <w:t>019</w:t>
            </w:r>
          </w:p>
        </w:tc>
        <w:tc>
          <w:tcPr>
            <w:tcW w:w="374" w:type="pct"/>
            <w:tcBorders>
              <w:top w:val="nil"/>
              <w:left w:val="nil"/>
              <w:bottom w:val="single" w:sz="4" w:space="0" w:color="auto"/>
              <w:right w:val="single" w:sz="4" w:space="0" w:color="auto"/>
            </w:tcBorders>
            <w:shd w:val="clear" w:color="auto" w:fill="auto"/>
          </w:tcPr>
          <w:p w14:paraId="6BA0D478" w14:textId="60C3CD00" w:rsidR="003F4DFC" w:rsidRPr="00EB40E0" w:rsidRDefault="003F4DFC" w:rsidP="003F4DFC">
            <w:pPr>
              <w:jc w:val="right"/>
              <w:rPr>
                <w:sz w:val="20"/>
                <w:lang w:eastAsia="en-CA" w:bidi="ar-LB"/>
              </w:rPr>
            </w:pPr>
            <w:r w:rsidRPr="00681C7E">
              <w:rPr>
                <w:sz w:val="20"/>
                <w:lang w:bidi="ar-LB"/>
              </w:rPr>
              <w:t>0</w:t>
            </w:r>
          </w:p>
        </w:tc>
        <w:tc>
          <w:tcPr>
            <w:tcW w:w="414" w:type="pct"/>
            <w:tcBorders>
              <w:top w:val="nil"/>
              <w:left w:val="nil"/>
              <w:bottom w:val="single" w:sz="4" w:space="0" w:color="auto"/>
              <w:right w:val="single" w:sz="4" w:space="0" w:color="auto"/>
            </w:tcBorders>
            <w:shd w:val="clear" w:color="auto" w:fill="auto"/>
          </w:tcPr>
          <w:p w14:paraId="1403F6E2" w14:textId="54141D67" w:rsidR="003F4DFC" w:rsidRPr="00EB40E0" w:rsidRDefault="003F4DFC" w:rsidP="003F4DFC">
            <w:pPr>
              <w:jc w:val="right"/>
              <w:rPr>
                <w:sz w:val="20"/>
                <w:lang w:eastAsia="en-CA" w:bidi="ar-LB"/>
              </w:rPr>
            </w:pPr>
            <w:r w:rsidRPr="00681C7E">
              <w:rPr>
                <w:color w:val="000000"/>
                <w:sz w:val="20"/>
                <w:lang w:eastAsia="en-CA" w:bidi="ar-LB"/>
              </w:rPr>
              <w:t>0</w:t>
            </w:r>
          </w:p>
        </w:tc>
        <w:tc>
          <w:tcPr>
            <w:tcW w:w="439" w:type="pct"/>
            <w:tcBorders>
              <w:top w:val="nil"/>
              <w:left w:val="nil"/>
              <w:bottom w:val="single" w:sz="4" w:space="0" w:color="auto"/>
              <w:right w:val="single" w:sz="4" w:space="0" w:color="auto"/>
            </w:tcBorders>
            <w:shd w:val="clear" w:color="auto" w:fill="auto"/>
          </w:tcPr>
          <w:p w14:paraId="7722F62B" w14:textId="29BA04E1" w:rsidR="003F4DFC" w:rsidRPr="00EB40E0" w:rsidRDefault="003F4DFC" w:rsidP="003F4DFC">
            <w:pPr>
              <w:jc w:val="right"/>
              <w:rPr>
                <w:sz w:val="20"/>
                <w:lang w:eastAsia="en-CA" w:bidi="ar-LB"/>
              </w:rPr>
            </w:pPr>
            <w:r w:rsidRPr="00681C7E">
              <w:rPr>
                <w:sz w:val="20"/>
                <w:lang w:bidi="ar-LB"/>
              </w:rPr>
              <w:t>29,</w:t>
            </w:r>
            <w:r>
              <w:rPr>
                <w:sz w:val="20"/>
                <w:lang w:bidi="ar-LB"/>
              </w:rPr>
              <w:t>466</w:t>
            </w:r>
          </w:p>
        </w:tc>
        <w:tc>
          <w:tcPr>
            <w:tcW w:w="414" w:type="pct"/>
            <w:tcBorders>
              <w:top w:val="single" w:sz="4" w:space="0" w:color="auto"/>
              <w:left w:val="nil"/>
              <w:bottom w:val="single" w:sz="4" w:space="0" w:color="auto"/>
              <w:right w:val="single" w:sz="4" w:space="0" w:color="auto"/>
            </w:tcBorders>
          </w:tcPr>
          <w:p w14:paraId="134AC70F" w14:textId="7727C0DC" w:rsidR="003F4DFC" w:rsidRPr="00EB40E0" w:rsidRDefault="003F4DFC" w:rsidP="003F4DFC">
            <w:pPr>
              <w:jc w:val="right"/>
              <w:rPr>
                <w:sz w:val="20"/>
                <w:lang w:bidi="ar-LB"/>
              </w:rPr>
            </w:pPr>
            <w:r w:rsidRPr="00681C7E">
              <w:rPr>
                <w:sz w:val="20"/>
                <w:lang w:bidi="ar-LB"/>
              </w:rPr>
              <w:t>0</w:t>
            </w:r>
          </w:p>
        </w:tc>
        <w:tc>
          <w:tcPr>
            <w:tcW w:w="441" w:type="pct"/>
            <w:tcBorders>
              <w:top w:val="nil"/>
              <w:left w:val="single" w:sz="4" w:space="0" w:color="auto"/>
              <w:bottom w:val="single" w:sz="4" w:space="0" w:color="auto"/>
              <w:right w:val="single" w:sz="4" w:space="0" w:color="auto"/>
            </w:tcBorders>
            <w:shd w:val="clear" w:color="auto" w:fill="auto"/>
          </w:tcPr>
          <w:p w14:paraId="36C3529B" w14:textId="726B2DE3" w:rsidR="003F4DFC" w:rsidRPr="00EB40E0" w:rsidRDefault="003F4DFC" w:rsidP="003F4DFC">
            <w:pPr>
              <w:jc w:val="right"/>
              <w:rPr>
                <w:sz w:val="20"/>
                <w:lang w:eastAsia="en-CA" w:bidi="ar-LB"/>
              </w:rPr>
            </w:pPr>
            <w:r w:rsidRPr="00681C7E">
              <w:rPr>
                <w:sz w:val="20"/>
                <w:lang w:bidi="ar-LB"/>
              </w:rPr>
              <w:t>13,</w:t>
            </w:r>
            <w:r>
              <w:rPr>
                <w:sz w:val="20"/>
                <w:lang w:bidi="ar-LB"/>
              </w:rPr>
              <w:t>516</w:t>
            </w:r>
          </w:p>
        </w:tc>
        <w:tc>
          <w:tcPr>
            <w:tcW w:w="438" w:type="pct"/>
            <w:tcBorders>
              <w:top w:val="nil"/>
              <w:left w:val="nil"/>
              <w:bottom w:val="single" w:sz="4" w:space="0" w:color="auto"/>
              <w:right w:val="single" w:sz="4" w:space="0" w:color="auto"/>
            </w:tcBorders>
            <w:shd w:val="clear" w:color="auto" w:fill="auto"/>
          </w:tcPr>
          <w:p w14:paraId="7E44DB12" w14:textId="7D3571D4" w:rsidR="003F4DFC" w:rsidRPr="00EB40E0" w:rsidRDefault="003F4DFC" w:rsidP="003F4DFC">
            <w:pPr>
              <w:jc w:val="right"/>
              <w:rPr>
                <w:sz w:val="20"/>
                <w:lang w:eastAsia="en-CA" w:bidi="ar-LB"/>
              </w:rPr>
            </w:pPr>
            <w:r w:rsidRPr="00681C7E">
              <w:rPr>
                <w:color w:val="000000"/>
                <w:sz w:val="20"/>
                <w:lang w:eastAsia="en-CA" w:bidi="ar-LB"/>
              </w:rPr>
              <w:t>8</w:t>
            </w:r>
            <w:r>
              <w:rPr>
                <w:color w:val="000000"/>
                <w:sz w:val="20"/>
                <w:lang w:eastAsia="en-CA" w:bidi="ar-LB"/>
              </w:rPr>
              <w:t>8,001</w:t>
            </w:r>
          </w:p>
        </w:tc>
      </w:tr>
      <w:tr w:rsidR="003F4DFC" w:rsidRPr="00EB40E0" w14:paraId="6B35F7BD" w14:textId="77777777" w:rsidTr="00194A16">
        <w:trPr>
          <w:trHeight w:val="53"/>
          <w:jc w:val="center"/>
        </w:trPr>
        <w:tc>
          <w:tcPr>
            <w:tcW w:w="303" w:type="pct"/>
            <w:tcBorders>
              <w:top w:val="nil"/>
              <w:left w:val="single" w:sz="4" w:space="0" w:color="auto"/>
              <w:bottom w:val="single" w:sz="4" w:space="0" w:color="auto"/>
              <w:right w:val="single" w:sz="4" w:space="0" w:color="auto"/>
            </w:tcBorders>
            <w:shd w:val="clear" w:color="auto" w:fill="auto"/>
            <w:hideMark/>
          </w:tcPr>
          <w:p w14:paraId="24FC1145" w14:textId="77777777" w:rsidR="003F4DFC" w:rsidRPr="00EB40E0" w:rsidRDefault="003F4DFC" w:rsidP="003F4DFC">
            <w:pPr>
              <w:jc w:val="right"/>
              <w:rPr>
                <w:sz w:val="20"/>
                <w:lang w:eastAsia="en-CA" w:bidi="ar-LB"/>
              </w:rPr>
            </w:pPr>
            <w:r w:rsidRPr="00EB40E0">
              <w:rPr>
                <w:sz w:val="20"/>
                <w:rtl/>
                <w:lang w:bidi="ar-LB"/>
              </w:rPr>
              <w:t>3.3</w:t>
            </w:r>
          </w:p>
        </w:tc>
        <w:tc>
          <w:tcPr>
            <w:tcW w:w="1738" w:type="pct"/>
            <w:tcBorders>
              <w:top w:val="nil"/>
              <w:left w:val="nil"/>
              <w:bottom w:val="single" w:sz="4" w:space="0" w:color="auto"/>
              <w:right w:val="single" w:sz="4" w:space="0" w:color="auto"/>
            </w:tcBorders>
            <w:shd w:val="clear" w:color="auto" w:fill="auto"/>
            <w:hideMark/>
          </w:tcPr>
          <w:p w14:paraId="752F49E6" w14:textId="77777777" w:rsidR="003F4DFC" w:rsidRPr="00EB40E0" w:rsidRDefault="003F4DFC" w:rsidP="003F4DFC">
            <w:pPr>
              <w:jc w:val="right"/>
              <w:rPr>
                <w:sz w:val="20"/>
                <w:lang w:eastAsia="en-CA" w:bidi="ar-LB"/>
              </w:rPr>
            </w:pPr>
            <w:r w:rsidRPr="00EB40E0">
              <w:rPr>
                <w:sz w:val="20"/>
                <w:rtl/>
                <w:lang w:bidi="ar-LB"/>
              </w:rPr>
              <w:t>إجمالي التكاليف المقررة (دولار أمريكي)</w:t>
            </w:r>
          </w:p>
        </w:tc>
        <w:tc>
          <w:tcPr>
            <w:tcW w:w="439" w:type="pct"/>
            <w:tcBorders>
              <w:top w:val="nil"/>
              <w:left w:val="nil"/>
              <w:bottom w:val="single" w:sz="4" w:space="0" w:color="auto"/>
              <w:right w:val="single" w:sz="4" w:space="0" w:color="auto"/>
            </w:tcBorders>
            <w:shd w:val="clear" w:color="auto" w:fill="auto"/>
          </w:tcPr>
          <w:p w14:paraId="3232E17C" w14:textId="341307FC" w:rsidR="003F4DFC" w:rsidRPr="00EB40E0" w:rsidRDefault="003F4DFC" w:rsidP="003F4DFC">
            <w:pPr>
              <w:jc w:val="right"/>
              <w:rPr>
                <w:sz w:val="20"/>
                <w:lang w:eastAsia="en-CA" w:bidi="ar-LB"/>
              </w:rPr>
            </w:pPr>
            <w:r w:rsidRPr="00681C7E">
              <w:rPr>
                <w:color w:val="000000"/>
                <w:sz w:val="20"/>
                <w:lang w:eastAsia="en-CA" w:bidi="ar-LB"/>
              </w:rPr>
              <w:t>415,</w:t>
            </w:r>
            <w:r>
              <w:rPr>
                <w:color w:val="000000"/>
                <w:sz w:val="20"/>
                <w:lang w:eastAsia="en-CA" w:bidi="ar-LB"/>
              </w:rPr>
              <w:t>019</w:t>
            </w:r>
          </w:p>
        </w:tc>
        <w:tc>
          <w:tcPr>
            <w:tcW w:w="374" w:type="pct"/>
            <w:tcBorders>
              <w:top w:val="nil"/>
              <w:left w:val="nil"/>
              <w:bottom w:val="single" w:sz="4" w:space="0" w:color="auto"/>
              <w:right w:val="single" w:sz="4" w:space="0" w:color="auto"/>
            </w:tcBorders>
            <w:shd w:val="clear" w:color="auto" w:fill="auto"/>
          </w:tcPr>
          <w:p w14:paraId="65011F4C" w14:textId="23AC8065" w:rsidR="003F4DFC" w:rsidRPr="00EB40E0" w:rsidRDefault="003F4DFC" w:rsidP="003F4DFC">
            <w:pPr>
              <w:jc w:val="right"/>
              <w:rPr>
                <w:sz w:val="20"/>
                <w:lang w:eastAsia="en-CA" w:bidi="ar-LB"/>
              </w:rPr>
            </w:pPr>
            <w:r w:rsidRPr="00681C7E">
              <w:rPr>
                <w:sz w:val="20"/>
                <w:lang w:bidi="ar-LB"/>
              </w:rPr>
              <w:t>0</w:t>
            </w:r>
          </w:p>
        </w:tc>
        <w:tc>
          <w:tcPr>
            <w:tcW w:w="414" w:type="pct"/>
            <w:tcBorders>
              <w:top w:val="nil"/>
              <w:left w:val="nil"/>
              <w:bottom w:val="single" w:sz="4" w:space="0" w:color="auto"/>
              <w:right w:val="single" w:sz="4" w:space="0" w:color="auto"/>
            </w:tcBorders>
            <w:shd w:val="clear" w:color="auto" w:fill="auto"/>
          </w:tcPr>
          <w:p w14:paraId="771A8ADC" w14:textId="75B04116" w:rsidR="003F4DFC" w:rsidRPr="00EB40E0" w:rsidRDefault="003F4DFC" w:rsidP="003F4DFC">
            <w:pPr>
              <w:jc w:val="right"/>
              <w:rPr>
                <w:sz w:val="20"/>
                <w:lang w:eastAsia="en-CA" w:bidi="ar-LB"/>
              </w:rPr>
            </w:pPr>
            <w:r w:rsidRPr="00681C7E">
              <w:rPr>
                <w:color w:val="000000"/>
                <w:sz w:val="20"/>
                <w:lang w:eastAsia="en-CA" w:bidi="ar-LB"/>
              </w:rPr>
              <w:t>0</w:t>
            </w:r>
          </w:p>
        </w:tc>
        <w:tc>
          <w:tcPr>
            <w:tcW w:w="439" w:type="pct"/>
            <w:tcBorders>
              <w:top w:val="nil"/>
              <w:left w:val="nil"/>
              <w:bottom w:val="single" w:sz="4" w:space="0" w:color="auto"/>
              <w:right w:val="single" w:sz="4" w:space="0" w:color="auto"/>
            </w:tcBorders>
            <w:shd w:val="clear" w:color="auto" w:fill="auto"/>
          </w:tcPr>
          <w:p w14:paraId="504E1B79" w14:textId="63098514" w:rsidR="003F4DFC" w:rsidRPr="00EB40E0" w:rsidRDefault="003F4DFC" w:rsidP="003F4DFC">
            <w:pPr>
              <w:jc w:val="right"/>
              <w:rPr>
                <w:sz w:val="20"/>
                <w:lang w:eastAsia="en-CA" w:bidi="ar-LB"/>
              </w:rPr>
            </w:pPr>
            <w:r w:rsidRPr="00681C7E">
              <w:rPr>
                <w:sz w:val="20"/>
                <w:lang w:bidi="ar-LB"/>
              </w:rPr>
              <w:t>29</w:t>
            </w:r>
            <w:r>
              <w:rPr>
                <w:sz w:val="20"/>
                <w:lang w:bidi="ar-LB"/>
              </w:rPr>
              <w:t>0,716</w:t>
            </w:r>
          </w:p>
        </w:tc>
        <w:tc>
          <w:tcPr>
            <w:tcW w:w="414" w:type="pct"/>
            <w:tcBorders>
              <w:top w:val="single" w:sz="4" w:space="0" w:color="auto"/>
              <w:left w:val="nil"/>
              <w:bottom w:val="single" w:sz="4" w:space="0" w:color="auto"/>
              <w:right w:val="single" w:sz="4" w:space="0" w:color="auto"/>
            </w:tcBorders>
          </w:tcPr>
          <w:p w14:paraId="5F80CD0B" w14:textId="4F7F364C" w:rsidR="003F4DFC" w:rsidRPr="00EB40E0" w:rsidRDefault="003F4DFC" w:rsidP="003F4DFC">
            <w:pPr>
              <w:jc w:val="right"/>
              <w:rPr>
                <w:sz w:val="20"/>
                <w:lang w:bidi="ar-LB"/>
              </w:rPr>
            </w:pPr>
            <w:r w:rsidRPr="00681C7E">
              <w:rPr>
                <w:sz w:val="20"/>
                <w:lang w:bidi="ar-LB"/>
              </w:rPr>
              <w:t>0</w:t>
            </w:r>
          </w:p>
        </w:tc>
        <w:tc>
          <w:tcPr>
            <w:tcW w:w="441" w:type="pct"/>
            <w:tcBorders>
              <w:top w:val="nil"/>
              <w:left w:val="single" w:sz="4" w:space="0" w:color="auto"/>
              <w:bottom w:val="single" w:sz="4" w:space="0" w:color="auto"/>
              <w:right w:val="single" w:sz="4" w:space="0" w:color="auto"/>
            </w:tcBorders>
            <w:shd w:val="clear" w:color="auto" w:fill="auto"/>
          </w:tcPr>
          <w:p w14:paraId="6B4701E6" w14:textId="2DD04465" w:rsidR="003F4DFC" w:rsidRPr="00EB40E0" w:rsidRDefault="003F4DFC" w:rsidP="003F4DFC">
            <w:pPr>
              <w:jc w:val="right"/>
              <w:rPr>
                <w:sz w:val="20"/>
                <w:lang w:eastAsia="en-CA" w:bidi="ar-LB"/>
              </w:rPr>
            </w:pPr>
            <w:r w:rsidRPr="00681C7E">
              <w:rPr>
                <w:sz w:val="20"/>
                <w:lang w:bidi="ar-LB"/>
              </w:rPr>
              <w:t>1</w:t>
            </w:r>
            <w:r>
              <w:rPr>
                <w:sz w:val="20"/>
                <w:lang w:bidi="ar-LB"/>
              </w:rPr>
              <w:t>19,766</w:t>
            </w:r>
          </w:p>
        </w:tc>
        <w:tc>
          <w:tcPr>
            <w:tcW w:w="438" w:type="pct"/>
            <w:tcBorders>
              <w:top w:val="nil"/>
              <w:left w:val="nil"/>
              <w:bottom w:val="single" w:sz="4" w:space="0" w:color="auto"/>
              <w:right w:val="single" w:sz="4" w:space="0" w:color="auto"/>
            </w:tcBorders>
            <w:shd w:val="clear" w:color="auto" w:fill="auto"/>
          </w:tcPr>
          <w:p w14:paraId="1E20CBC5" w14:textId="1278A290" w:rsidR="003F4DFC" w:rsidRPr="00EB40E0" w:rsidRDefault="003F4DFC" w:rsidP="003F4DFC">
            <w:pPr>
              <w:jc w:val="right"/>
              <w:rPr>
                <w:sz w:val="20"/>
                <w:lang w:eastAsia="en-CA" w:bidi="ar-LB"/>
              </w:rPr>
            </w:pPr>
            <w:r w:rsidRPr="00681C7E">
              <w:rPr>
                <w:color w:val="000000"/>
                <w:sz w:val="20"/>
                <w:lang w:eastAsia="en-CA" w:bidi="ar-LB"/>
              </w:rPr>
              <w:t>82</w:t>
            </w:r>
            <w:r>
              <w:rPr>
                <w:color w:val="000000"/>
                <w:sz w:val="20"/>
                <w:lang w:eastAsia="en-CA" w:bidi="ar-LB"/>
              </w:rPr>
              <w:t>5,501</w:t>
            </w:r>
          </w:p>
        </w:tc>
      </w:tr>
      <w:tr w:rsidR="00610C75" w:rsidRPr="00EB40E0" w14:paraId="2F19B2FC" w14:textId="77777777" w:rsidTr="00194A16">
        <w:trPr>
          <w:trHeight w:val="53"/>
          <w:jc w:val="center"/>
        </w:trPr>
        <w:tc>
          <w:tcPr>
            <w:tcW w:w="303" w:type="pct"/>
            <w:tcBorders>
              <w:top w:val="single" w:sz="4" w:space="0" w:color="auto"/>
              <w:left w:val="single" w:sz="4" w:space="0" w:color="auto"/>
              <w:bottom w:val="single" w:sz="4" w:space="0" w:color="auto"/>
              <w:right w:val="single" w:sz="4" w:space="0" w:color="auto"/>
            </w:tcBorders>
            <w:shd w:val="clear" w:color="auto" w:fill="auto"/>
            <w:hideMark/>
          </w:tcPr>
          <w:p w14:paraId="106E1030" w14:textId="77777777" w:rsidR="00610C75" w:rsidRPr="00EB40E0" w:rsidRDefault="00610C75" w:rsidP="00194A16">
            <w:pPr>
              <w:jc w:val="right"/>
              <w:rPr>
                <w:sz w:val="20"/>
                <w:lang w:eastAsia="en-CA" w:bidi="ar-LB"/>
              </w:rPr>
            </w:pPr>
            <w:r w:rsidRPr="00EB40E0">
              <w:rPr>
                <w:sz w:val="20"/>
                <w:lang w:bidi="ar-LB"/>
              </w:rPr>
              <w:t>1.1.4</w:t>
            </w:r>
          </w:p>
        </w:tc>
        <w:tc>
          <w:tcPr>
            <w:tcW w:w="4259" w:type="pct"/>
            <w:gridSpan w:val="7"/>
            <w:tcBorders>
              <w:top w:val="single" w:sz="4" w:space="0" w:color="auto"/>
              <w:left w:val="nil"/>
              <w:bottom w:val="single" w:sz="4" w:space="0" w:color="auto"/>
              <w:right w:val="single" w:sz="4" w:space="0" w:color="000000"/>
            </w:tcBorders>
          </w:tcPr>
          <w:p w14:paraId="696FC518" w14:textId="77777777" w:rsidR="00610C75" w:rsidRPr="00EB40E0" w:rsidRDefault="00610C75" w:rsidP="00194A16">
            <w:pPr>
              <w:jc w:val="right"/>
              <w:rPr>
                <w:sz w:val="20"/>
                <w:lang w:eastAsia="en-CA" w:bidi="ar-LB"/>
              </w:rPr>
            </w:pPr>
            <w:r w:rsidRPr="00EB40E0">
              <w:rPr>
                <w:sz w:val="20"/>
                <w:rtl/>
                <w:lang w:bidi="ar-LB"/>
              </w:rPr>
              <w:t>الكمية الإجمالية من الهيدروكلوروفلوروكربون-22 المقرر إزالتها بموجب هذا الاتفاق (طن من قدرات استنفاد الأوزون)</w:t>
            </w:r>
          </w:p>
        </w:tc>
        <w:tc>
          <w:tcPr>
            <w:tcW w:w="438" w:type="pct"/>
            <w:tcBorders>
              <w:top w:val="single" w:sz="4" w:space="0" w:color="auto"/>
              <w:left w:val="nil"/>
              <w:bottom w:val="single" w:sz="4" w:space="0" w:color="auto"/>
              <w:right w:val="single" w:sz="4" w:space="0" w:color="auto"/>
            </w:tcBorders>
            <w:shd w:val="clear" w:color="auto" w:fill="auto"/>
          </w:tcPr>
          <w:p w14:paraId="7FE92ABE" w14:textId="77777777" w:rsidR="00610C75" w:rsidRPr="00EB40E0" w:rsidRDefault="00610C75" w:rsidP="00194A16">
            <w:pPr>
              <w:jc w:val="right"/>
              <w:rPr>
                <w:sz w:val="20"/>
                <w:lang w:eastAsia="en-CA" w:bidi="ar-LB"/>
              </w:rPr>
            </w:pPr>
            <w:r w:rsidRPr="00EB40E0">
              <w:rPr>
                <w:sz w:val="20"/>
                <w:lang w:eastAsia="en-CA" w:bidi="ar-LB"/>
              </w:rPr>
              <w:t>5.65</w:t>
            </w:r>
          </w:p>
        </w:tc>
      </w:tr>
      <w:tr w:rsidR="00610C75" w:rsidRPr="00EB40E0" w14:paraId="0D1A44AB" w14:textId="77777777" w:rsidTr="00194A16">
        <w:trPr>
          <w:trHeight w:val="116"/>
          <w:jc w:val="center"/>
        </w:trPr>
        <w:tc>
          <w:tcPr>
            <w:tcW w:w="303" w:type="pct"/>
            <w:tcBorders>
              <w:top w:val="nil"/>
              <w:left w:val="single" w:sz="4" w:space="0" w:color="auto"/>
              <w:bottom w:val="single" w:sz="4" w:space="0" w:color="auto"/>
              <w:right w:val="single" w:sz="4" w:space="0" w:color="auto"/>
            </w:tcBorders>
            <w:shd w:val="clear" w:color="auto" w:fill="auto"/>
            <w:hideMark/>
          </w:tcPr>
          <w:p w14:paraId="07F4400C" w14:textId="77777777" w:rsidR="00610C75" w:rsidRPr="00EB40E0" w:rsidRDefault="00610C75" w:rsidP="00194A16">
            <w:pPr>
              <w:jc w:val="left"/>
              <w:rPr>
                <w:sz w:val="20"/>
                <w:lang w:eastAsia="en-CA" w:bidi="ar-LB"/>
              </w:rPr>
            </w:pPr>
            <w:r w:rsidRPr="00EB40E0">
              <w:rPr>
                <w:sz w:val="20"/>
                <w:lang w:bidi="ar-LB"/>
              </w:rPr>
              <w:t>2.1.4</w:t>
            </w:r>
          </w:p>
        </w:tc>
        <w:tc>
          <w:tcPr>
            <w:tcW w:w="4259" w:type="pct"/>
            <w:gridSpan w:val="7"/>
            <w:tcBorders>
              <w:top w:val="single" w:sz="4" w:space="0" w:color="auto"/>
              <w:left w:val="nil"/>
              <w:bottom w:val="single" w:sz="4" w:space="0" w:color="auto"/>
              <w:right w:val="single" w:sz="4" w:space="0" w:color="000000"/>
            </w:tcBorders>
          </w:tcPr>
          <w:p w14:paraId="4049BF50" w14:textId="77777777" w:rsidR="00610C75" w:rsidRPr="00EB40E0" w:rsidRDefault="00610C75" w:rsidP="00194A16">
            <w:pPr>
              <w:jc w:val="right"/>
              <w:rPr>
                <w:sz w:val="20"/>
                <w:lang w:eastAsia="en-CA" w:bidi="ar-LB"/>
              </w:rPr>
            </w:pPr>
            <w:r w:rsidRPr="00EB40E0">
              <w:rPr>
                <w:sz w:val="20"/>
                <w:rtl/>
                <w:lang w:bidi="ar-LB"/>
              </w:rPr>
              <w:t>كمية الهيدروكلوروفلوروكربون-22 المتوقع إزالتها بموجب المرحلة السابقة (طن من قدرات استنفاد الأوزون)</w:t>
            </w:r>
          </w:p>
        </w:tc>
        <w:tc>
          <w:tcPr>
            <w:tcW w:w="438" w:type="pct"/>
            <w:tcBorders>
              <w:top w:val="nil"/>
              <w:left w:val="nil"/>
              <w:bottom w:val="single" w:sz="4" w:space="0" w:color="auto"/>
              <w:right w:val="single" w:sz="4" w:space="0" w:color="auto"/>
            </w:tcBorders>
            <w:shd w:val="clear" w:color="auto" w:fill="auto"/>
          </w:tcPr>
          <w:p w14:paraId="683D2751" w14:textId="77777777" w:rsidR="00610C75" w:rsidRPr="00EB40E0" w:rsidRDefault="00610C75" w:rsidP="00194A16">
            <w:pPr>
              <w:jc w:val="right"/>
              <w:rPr>
                <w:sz w:val="20"/>
                <w:lang w:eastAsia="en-CA" w:bidi="ar-LB"/>
              </w:rPr>
            </w:pPr>
            <w:r w:rsidRPr="00EB40E0">
              <w:rPr>
                <w:sz w:val="20"/>
                <w:lang w:eastAsia="en-CA" w:bidi="ar-LB"/>
              </w:rPr>
              <w:t>3.04</w:t>
            </w:r>
          </w:p>
        </w:tc>
      </w:tr>
      <w:tr w:rsidR="00610C75" w:rsidRPr="00EB40E0" w14:paraId="33816310" w14:textId="77777777" w:rsidTr="00194A16">
        <w:trPr>
          <w:trHeight w:val="98"/>
          <w:jc w:val="center"/>
        </w:trPr>
        <w:tc>
          <w:tcPr>
            <w:tcW w:w="303" w:type="pct"/>
            <w:tcBorders>
              <w:top w:val="nil"/>
              <w:left w:val="single" w:sz="4" w:space="0" w:color="auto"/>
              <w:bottom w:val="single" w:sz="4" w:space="0" w:color="auto"/>
              <w:right w:val="single" w:sz="4" w:space="0" w:color="auto"/>
            </w:tcBorders>
            <w:shd w:val="clear" w:color="auto" w:fill="auto"/>
            <w:hideMark/>
          </w:tcPr>
          <w:p w14:paraId="43C8F95C" w14:textId="77777777" w:rsidR="00610C75" w:rsidRPr="00EB40E0" w:rsidRDefault="00610C75" w:rsidP="00194A16">
            <w:pPr>
              <w:jc w:val="left"/>
              <w:rPr>
                <w:sz w:val="20"/>
                <w:lang w:eastAsia="en-CA" w:bidi="ar-LB"/>
              </w:rPr>
            </w:pPr>
            <w:r w:rsidRPr="00EB40E0">
              <w:rPr>
                <w:sz w:val="20"/>
                <w:lang w:bidi="ar-LB"/>
              </w:rPr>
              <w:t>3.1.4</w:t>
            </w:r>
          </w:p>
        </w:tc>
        <w:tc>
          <w:tcPr>
            <w:tcW w:w="4259" w:type="pct"/>
            <w:gridSpan w:val="7"/>
            <w:tcBorders>
              <w:top w:val="single" w:sz="4" w:space="0" w:color="auto"/>
              <w:left w:val="nil"/>
              <w:bottom w:val="single" w:sz="4" w:space="0" w:color="auto"/>
              <w:right w:val="single" w:sz="4" w:space="0" w:color="000000"/>
            </w:tcBorders>
          </w:tcPr>
          <w:p w14:paraId="101322D4" w14:textId="77777777" w:rsidR="00610C75" w:rsidRPr="00EB40E0" w:rsidRDefault="00610C75" w:rsidP="00194A16">
            <w:pPr>
              <w:jc w:val="right"/>
              <w:rPr>
                <w:sz w:val="20"/>
                <w:lang w:eastAsia="en-CA" w:bidi="ar-LB"/>
              </w:rPr>
            </w:pPr>
            <w:r w:rsidRPr="00EB40E0">
              <w:rPr>
                <w:sz w:val="20"/>
                <w:rtl/>
                <w:lang w:bidi="ar-LB"/>
              </w:rPr>
              <w:t>استهلاك الهيدروكلوروفلوروكربون-22 المتبقي المؤهل للتمويل (طن من قدرات استنفاد الأوزون)</w:t>
            </w:r>
          </w:p>
        </w:tc>
        <w:tc>
          <w:tcPr>
            <w:tcW w:w="438" w:type="pct"/>
            <w:tcBorders>
              <w:top w:val="nil"/>
              <w:left w:val="nil"/>
              <w:bottom w:val="single" w:sz="4" w:space="0" w:color="auto"/>
              <w:right w:val="single" w:sz="4" w:space="0" w:color="auto"/>
            </w:tcBorders>
            <w:shd w:val="clear" w:color="auto" w:fill="auto"/>
          </w:tcPr>
          <w:p w14:paraId="492BE1C7" w14:textId="77777777" w:rsidR="00610C75" w:rsidRPr="00EB40E0" w:rsidRDefault="00610C75" w:rsidP="00194A16">
            <w:pPr>
              <w:jc w:val="right"/>
              <w:rPr>
                <w:sz w:val="20"/>
                <w:lang w:eastAsia="en-CA" w:bidi="ar-LB"/>
              </w:rPr>
            </w:pPr>
            <w:r w:rsidRPr="00EB40E0">
              <w:rPr>
                <w:sz w:val="20"/>
                <w:lang w:eastAsia="en-CA" w:bidi="ar-LB"/>
              </w:rPr>
              <w:t>0</w:t>
            </w:r>
          </w:p>
        </w:tc>
      </w:tr>
    </w:tbl>
    <w:p w14:paraId="05C23981" w14:textId="6575433F" w:rsidR="00610C75" w:rsidRPr="00EB40E0" w:rsidRDefault="00610C75" w:rsidP="00610C75">
      <w:pPr>
        <w:jc w:val="right"/>
        <w:rPr>
          <w:sz w:val="18"/>
          <w:szCs w:val="18"/>
          <w:lang w:bidi="ar-LB"/>
        </w:rPr>
      </w:pPr>
      <w:r w:rsidRPr="00EB40E0">
        <w:rPr>
          <w:bCs/>
          <w:sz w:val="28"/>
          <w:szCs w:val="28"/>
          <w:rtl/>
          <w:lang w:val="en-CA" w:bidi="ar-LB"/>
        </w:rPr>
        <w:t xml:space="preserve">* </w:t>
      </w:r>
      <w:r w:rsidRPr="00EB40E0">
        <w:rPr>
          <w:sz w:val="18"/>
          <w:szCs w:val="18"/>
          <w:rtl/>
          <w:lang w:bidi="ar-LB"/>
        </w:rPr>
        <w:t xml:space="preserve">تاريخ </w:t>
      </w:r>
      <w:r w:rsidR="009B2702" w:rsidRPr="00EB40E0">
        <w:rPr>
          <w:sz w:val="18"/>
          <w:szCs w:val="18"/>
          <w:rtl/>
          <w:lang w:bidi="ar-LB"/>
        </w:rPr>
        <w:t>إتمام المرحلة</w:t>
      </w:r>
      <w:r w:rsidRPr="00EB40E0">
        <w:rPr>
          <w:sz w:val="18"/>
          <w:szCs w:val="18"/>
          <w:rtl/>
          <w:lang w:bidi="ar-LB"/>
        </w:rPr>
        <w:t xml:space="preserve"> الأولى وفقا للمقرر رقم 90\32  (أ) </w:t>
      </w:r>
      <w:r w:rsidRPr="00EB40E0">
        <w:rPr>
          <w:sz w:val="18"/>
          <w:szCs w:val="18"/>
          <w:lang w:bidi="ar-LB"/>
        </w:rPr>
        <w:t xml:space="preserve"> </w:t>
      </w:r>
    </w:p>
    <w:p w14:paraId="3B4A0C5D" w14:textId="77777777" w:rsidR="003876E6" w:rsidRDefault="003876E6" w:rsidP="003876E6">
      <w:pPr>
        <w:pStyle w:val="Heading1"/>
        <w:numPr>
          <w:ilvl w:val="0"/>
          <w:numId w:val="0"/>
        </w:numPr>
        <w:bidi/>
        <w:rPr>
          <w:sz w:val="26"/>
          <w:szCs w:val="26"/>
          <w:rtl/>
          <w:lang w:bidi="ar-LB"/>
        </w:rPr>
      </w:pPr>
    </w:p>
    <w:p w14:paraId="0F6C7EC7" w14:textId="77777777" w:rsidR="00610C75" w:rsidRPr="00EB40E0" w:rsidRDefault="00610C75" w:rsidP="00610C75">
      <w:pPr>
        <w:jc w:val="right"/>
        <w:rPr>
          <w:bCs/>
          <w:sz w:val="26"/>
          <w:szCs w:val="26"/>
          <w:rtl/>
          <w:lang w:val="en-CA" w:bidi="ar-LB"/>
        </w:rPr>
      </w:pPr>
      <w:r w:rsidRPr="00EB40E0">
        <w:rPr>
          <w:bCs/>
          <w:sz w:val="26"/>
          <w:szCs w:val="26"/>
          <w:rtl/>
          <w:lang w:bidi="ar-LB"/>
        </w:rPr>
        <w:t>التذييل 3- ألف: الجدول الزمني للموافقة على التمويل</w:t>
      </w:r>
    </w:p>
    <w:p w14:paraId="50484314" w14:textId="77777777" w:rsidR="00610C75" w:rsidRPr="00EB40E0" w:rsidRDefault="00610C75" w:rsidP="00610C75">
      <w:pPr>
        <w:bidi/>
        <w:rPr>
          <w:sz w:val="26"/>
          <w:szCs w:val="26"/>
          <w:rtl/>
          <w:lang w:bidi="ar-LB"/>
        </w:rPr>
      </w:pPr>
    </w:p>
    <w:p w14:paraId="7F42253D" w14:textId="77777777" w:rsidR="00610C75" w:rsidRPr="00610C75" w:rsidRDefault="00610C75" w:rsidP="00610C75">
      <w:pPr>
        <w:pStyle w:val="Heading1"/>
        <w:numPr>
          <w:ilvl w:val="0"/>
          <w:numId w:val="42"/>
        </w:numPr>
        <w:tabs>
          <w:tab w:val="clear" w:pos="0"/>
          <w:tab w:val="num" w:pos="720"/>
        </w:tabs>
        <w:bidi/>
        <w:rPr>
          <w:sz w:val="26"/>
          <w:szCs w:val="26"/>
          <w:lang w:bidi="ar-LB"/>
        </w:rPr>
      </w:pPr>
      <w:r w:rsidRPr="00610C75">
        <w:rPr>
          <w:sz w:val="26"/>
          <w:szCs w:val="26"/>
          <w:rtl/>
          <w:lang w:bidi="ar-LB"/>
        </w:rPr>
        <w:t>سيجري النظر في تمويل الشرائح المقبلة للموافقـة عليه في الاجتمـاع الأول في السنـة المحددة في التذييـل 2-ألف.</w:t>
      </w:r>
    </w:p>
    <w:p w14:paraId="1ECCDF4D" w14:textId="17A6C327" w:rsidR="00610C75" w:rsidRPr="003D67DA" w:rsidRDefault="00610C75" w:rsidP="00610C75">
      <w:pPr>
        <w:keepNext/>
        <w:keepLines/>
        <w:bidi/>
        <w:jc w:val="left"/>
        <w:rPr>
          <w:bCs/>
          <w:sz w:val="26"/>
          <w:szCs w:val="26"/>
          <w:rtl/>
          <w:lang w:bidi="ar-LB"/>
        </w:rPr>
      </w:pPr>
      <w:r w:rsidRPr="003D67DA">
        <w:rPr>
          <w:bCs/>
          <w:sz w:val="26"/>
          <w:szCs w:val="26"/>
          <w:rtl/>
          <w:lang w:bidi="ar-LB"/>
        </w:rPr>
        <w:t>التذييل 4- ألف: شكل تقارير وخطط التنفيذ</w:t>
      </w:r>
    </w:p>
    <w:p w14:paraId="349F49F7" w14:textId="77777777" w:rsidR="00610C75" w:rsidRPr="003D67DA" w:rsidRDefault="00610C75" w:rsidP="00610C75">
      <w:pPr>
        <w:keepNext/>
        <w:keepLines/>
        <w:tabs>
          <w:tab w:val="left" w:pos="1900"/>
        </w:tabs>
        <w:bidi/>
        <w:rPr>
          <w:b/>
          <w:bCs/>
          <w:sz w:val="26"/>
          <w:szCs w:val="26"/>
          <w:rtl/>
          <w:lang w:bidi="ar-LB"/>
        </w:rPr>
      </w:pPr>
    </w:p>
    <w:p w14:paraId="5DE56886" w14:textId="77777777" w:rsidR="00610C75" w:rsidRPr="009B2702" w:rsidRDefault="00610C75" w:rsidP="009B2702">
      <w:pPr>
        <w:pStyle w:val="Heading1"/>
        <w:keepNext/>
        <w:keepLines/>
        <w:numPr>
          <w:ilvl w:val="0"/>
          <w:numId w:val="46"/>
        </w:numPr>
        <w:tabs>
          <w:tab w:val="clear" w:pos="0"/>
          <w:tab w:val="num" w:pos="1080"/>
        </w:tabs>
        <w:bidi/>
        <w:rPr>
          <w:sz w:val="26"/>
          <w:szCs w:val="26"/>
          <w:lang w:bidi="ar-LB"/>
        </w:rPr>
      </w:pPr>
      <w:r w:rsidRPr="009B2702">
        <w:rPr>
          <w:sz w:val="26"/>
          <w:szCs w:val="26"/>
          <w:rtl/>
          <w:lang w:bidi="ar-LB"/>
        </w:rPr>
        <w:t>سوف يتألف تقرير التنفيذ وخطة التنفيذ لطلب كل شريحة من خمسة أجزاء:</w:t>
      </w:r>
    </w:p>
    <w:p w14:paraId="44E7D26E" w14:textId="77777777" w:rsidR="00610C75" w:rsidRPr="003D67DA" w:rsidRDefault="00610C75" w:rsidP="00610C75">
      <w:pPr>
        <w:pStyle w:val="Heading2"/>
        <w:widowControl/>
        <w:bidi/>
        <w:rPr>
          <w:sz w:val="26"/>
          <w:szCs w:val="26"/>
          <w:lang w:bidi="ar-LB"/>
        </w:rPr>
      </w:pPr>
      <w:r w:rsidRPr="003D67DA">
        <w:rPr>
          <w:sz w:val="26"/>
          <w:szCs w:val="26"/>
          <w:rtl/>
          <w:lang w:bidi="ar-LB"/>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0C809DC8" w14:textId="77777777" w:rsidR="00610C75" w:rsidRPr="003D67DA" w:rsidRDefault="00610C75" w:rsidP="00610C75">
      <w:pPr>
        <w:pStyle w:val="Heading2"/>
        <w:widowControl/>
        <w:bidi/>
        <w:rPr>
          <w:sz w:val="26"/>
          <w:szCs w:val="26"/>
          <w:rtl/>
          <w:lang w:bidi="ar-LB"/>
        </w:rPr>
      </w:pPr>
      <w:r w:rsidRPr="003D67DA">
        <w:rPr>
          <w:sz w:val="26"/>
          <w:szCs w:val="26"/>
          <w:rtl/>
          <w:lang w:bidi="ar-LB"/>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3D31B0A3" w14:textId="1356E161" w:rsidR="00610C75" w:rsidRPr="003D67DA" w:rsidRDefault="00610C75" w:rsidP="00610C75">
      <w:pPr>
        <w:pStyle w:val="Heading2"/>
        <w:widowControl/>
        <w:numPr>
          <w:ilvl w:val="0"/>
          <w:numId w:val="0"/>
        </w:numPr>
        <w:bidi/>
        <w:ind w:left="1440" w:hanging="720"/>
        <w:rPr>
          <w:sz w:val="26"/>
          <w:szCs w:val="26"/>
          <w:rtl/>
          <w:lang w:bidi="ar-LB"/>
        </w:rPr>
      </w:pPr>
      <w:r>
        <w:rPr>
          <w:sz w:val="26"/>
          <w:szCs w:val="26"/>
          <w:rtl/>
          <w:lang w:bidi="ar-LB"/>
        </w:rPr>
        <w:t>(ج)</w:t>
      </w:r>
      <w:r>
        <w:rPr>
          <w:sz w:val="26"/>
          <w:szCs w:val="26"/>
          <w:rtl/>
          <w:lang w:bidi="ar-LB"/>
        </w:rPr>
        <w:tab/>
      </w:r>
      <w:r w:rsidRPr="003D67DA">
        <w:rPr>
          <w:sz w:val="26"/>
          <w:szCs w:val="26"/>
          <w:rtl/>
          <w:lang w:bidi="ar-LB"/>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365232C9" w14:textId="3B64ED51" w:rsidR="00610C75" w:rsidRPr="003D67DA" w:rsidRDefault="00610C75" w:rsidP="00610C75">
      <w:pPr>
        <w:pStyle w:val="Heading2"/>
        <w:widowControl/>
        <w:numPr>
          <w:ilvl w:val="0"/>
          <w:numId w:val="0"/>
        </w:numPr>
        <w:bidi/>
        <w:ind w:left="1440" w:hanging="720"/>
        <w:rPr>
          <w:sz w:val="26"/>
          <w:szCs w:val="26"/>
          <w:rtl/>
          <w:lang w:bidi="ar-LB"/>
        </w:rPr>
      </w:pPr>
      <w:r>
        <w:rPr>
          <w:sz w:val="26"/>
          <w:szCs w:val="26"/>
          <w:rtl/>
          <w:lang w:bidi="ar-LB"/>
        </w:rPr>
        <w:t>(د)</w:t>
      </w:r>
      <w:r>
        <w:rPr>
          <w:sz w:val="26"/>
          <w:szCs w:val="26"/>
          <w:rtl/>
          <w:lang w:bidi="ar-LB"/>
        </w:rPr>
        <w:tab/>
      </w:r>
      <w:r w:rsidRPr="003D67DA">
        <w:rPr>
          <w:sz w:val="26"/>
          <w:szCs w:val="26"/>
          <w:rtl/>
          <w:lang w:bidi="ar-LB"/>
        </w:rPr>
        <w:t>مجموعة من المعلومات الكمية الخاصة بجميع تقارير التنفيذ السنوية وخطط التنفيذ السنوية المقدمة من خلال قاعدة بيانات على الإنترنت؛</w:t>
      </w:r>
    </w:p>
    <w:p w14:paraId="0A730D22" w14:textId="77777777" w:rsidR="00610C75" w:rsidRPr="003D67DA" w:rsidRDefault="00610C75" w:rsidP="00610C75">
      <w:pPr>
        <w:pStyle w:val="Heading2"/>
        <w:widowControl/>
        <w:numPr>
          <w:ilvl w:val="0"/>
          <w:numId w:val="0"/>
        </w:numPr>
        <w:bidi/>
        <w:ind w:left="720"/>
        <w:rPr>
          <w:sz w:val="26"/>
          <w:szCs w:val="26"/>
          <w:rtl/>
          <w:lang w:bidi="ar-LB"/>
        </w:rPr>
      </w:pPr>
      <w:r w:rsidRPr="003D67DA">
        <w:rPr>
          <w:sz w:val="26"/>
          <w:szCs w:val="26"/>
          <w:rtl/>
          <w:lang w:bidi="ar-LB"/>
        </w:rPr>
        <w:t>(ﻫ)</w:t>
      </w:r>
      <w:r w:rsidRPr="003D67DA">
        <w:rPr>
          <w:sz w:val="26"/>
          <w:szCs w:val="26"/>
          <w:rtl/>
          <w:lang w:bidi="ar-LB"/>
        </w:rPr>
        <w:tab/>
        <w:t>موجز تنفيذي من حوالي خمس فقرات، يلخص الفقرات الفرعية من 1(أ) إلى 1(د) أعلاه.</w:t>
      </w:r>
    </w:p>
    <w:p w14:paraId="7ACB8918" w14:textId="77777777" w:rsidR="00610C75" w:rsidRPr="003D67DA" w:rsidRDefault="00610C75" w:rsidP="00610C75">
      <w:pPr>
        <w:bidi/>
        <w:spacing w:after="240"/>
        <w:rPr>
          <w:sz w:val="26"/>
          <w:szCs w:val="26"/>
          <w:rtl/>
          <w:lang w:bidi="ar-LB"/>
        </w:rPr>
      </w:pPr>
      <w:r w:rsidRPr="003D67DA">
        <w:rPr>
          <w:sz w:val="26"/>
          <w:szCs w:val="26"/>
          <w:rtl/>
          <w:lang w:bidi="ar-LB"/>
        </w:rPr>
        <w:t>2.</w:t>
      </w:r>
      <w:r w:rsidRPr="003D67DA">
        <w:rPr>
          <w:sz w:val="26"/>
          <w:szCs w:val="26"/>
          <w:rtl/>
          <w:lang w:bidi="ar-LB"/>
        </w:rPr>
        <w:tab/>
        <w:t>في حال وجود مرحلتين ل</w:t>
      </w:r>
      <w:r>
        <w:rPr>
          <w:sz w:val="26"/>
          <w:szCs w:val="26"/>
          <w:rtl/>
          <w:lang w:bidi="ar-LB"/>
        </w:rPr>
        <w:t>ل</w:t>
      </w:r>
      <w:r w:rsidRPr="003D67DA">
        <w:rPr>
          <w:sz w:val="26"/>
          <w:szCs w:val="26"/>
          <w:rtl/>
          <w:lang w:bidi="ar-LB"/>
        </w:rPr>
        <w:t>خطة في سنة معينة واحدة تنفذ بشكل متوازي، ينبغي أخذ الاعتبارات التالية في الحسبان عند إعداد تقارير تنفيذ الشريحة والخطط:</w:t>
      </w:r>
    </w:p>
    <w:p w14:paraId="6D576350" w14:textId="77777777" w:rsidR="00610C75" w:rsidRPr="003D67DA" w:rsidRDefault="00610C75" w:rsidP="00610C75">
      <w:pPr>
        <w:bidi/>
        <w:spacing w:after="240"/>
        <w:ind w:left="1440" w:hanging="720"/>
        <w:rPr>
          <w:sz w:val="26"/>
          <w:szCs w:val="26"/>
          <w:rtl/>
          <w:lang w:bidi="ar-LB"/>
        </w:rPr>
      </w:pPr>
      <w:r w:rsidRPr="003D67DA">
        <w:rPr>
          <w:sz w:val="26"/>
          <w:szCs w:val="26"/>
          <w:rtl/>
          <w:lang w:bidi="ar-LB"/>
        </w:rPr>
        <w:t>(أ)</w:t>
      </w:r>
      <w:r w:rsidRPr="003D67DA">
        <w:rPr>
          <w:sz w:val="26"/>
          <w:szCs w:val="26"/>
          <w:rtl/>
          <w:lang w:bidi="ar-LB"/>
        </w:rPr>
        <w:tab/>
        <w:t>تقارير عن تنفيذ الشريحة والخطط المشار إليها كجزء من هذا الاتفاق، ستشير بشكل حصري إلى الأنشطة والأموال المشمولة بهذا الاتفاق؛</w:t>
      </w:r>
    </w:p>
    <w:p w14:paraId="4C89EF2B" w14:textId="77777777" w:rsidR="00610C75" w:rsidRPr="00C75539" w:rsidRDefault="00610C75" w:rsidP="00610C75">
      <w:pPr>
        <w:bidi/>
        <w:spacing w:after="240"/>
        <w:ind w:left="1440" w:hanging="720"/>
        <w:rPr>
          <w:sz w:val="26"/>
          <w:szCs w:val="26"/>
          <w:rtl/>
          <w:lang w:bidi="ar-LB"/>
        </w:rPr>
      </w:pPr>
      <w:r w:rsidRPr="003D67DA">
        <w:rPr>
          <w:sz w:val="26"/>
          <w:szCs w:val="26"/>
          <w:rtl/>
          <w:lang w:bidi="ar-LB"/>
        </w:rPr>
        <w:t>(ب)</w:t>
      </w:r>
      <w:r w:rsidRPr="003D67DA">
        <w:rPr>
          <w:sz w:val="26"/>
          <w:szCs w:val="26"/>
          <w:rtl/>
          <w:lang w:bidi="ar-LB"/>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29A2A25C" w14:textId="77777777" w:rsidR="00610C75" w:rsidRPr="00C75539" w:rsidRDefault="00610C75" w:rsidP="00610C75">
      <w:pPr>
        <w:bidi/>
        <w:rPr>
          <w:bCs/>
          <w:sz w:val="26"/>
          <w:szCs w:val="26"/>
          <w:rtl/>
          <w:lang w:bidi="ar-LB"/>
        </w:rPr>
      </w:pPr>
      <w:r w:rsidRPr="00C75539">
        <w:rPr>
          <w:bCs/>
          <w:sz w:val="26"/>
          <w:szCs w:val="26"/>
          <w:rtl/>
          <w:lang w:bidi="ar-LB"/>
        </w:rPr>
        <w:t>التذييل 5- ألف: مؤسّسات الرصد والأدوار المتعلقة به</w:t>
      </w:r>
    </w:p>
    <w:p w14:paraId="5F3B6CA0" w14:textId="77777777" w:rsidR="00610C75" w:rsidRPr="00C75539" w:rsidRDefault="00610C75" w:rsidP="00610C75">
      <w:pPr>
        <w:bidi/>
        <w:rPr>
          <w:sz w:val="26"/>
          <w:szCs w:val="26"/>
          <w:rtl/>
          <w:lang w:val="en-US" w:bidi="ar-LB"/>
        </w:rPr>
      </w:pPr>
    </w:p>
    <w:p w14:paraId="05C321BA" w14:textId="6CFB2D45" w:rsidR="00610C75" w:rsidRPr="00610C75" w:rsidRDefault="00610C75" w:rsidP="00610C75">
      <w:pPr>
        <w:pStyle w:val="Heading1"/>
        <w:numPr>
          <w:ilvl w:val="0"/>
          <w:numId w:val="44"/>
        </w:numPr>
        <w:tabs>
          <w:tab w:val="clear" w:pos="0"/>
        </w:tabs>
        <w:bidi/>
        <w:rPr>
          <w:rFonts w:asciiTheme="majorBidi" w:hAnsiTheme="majorBidi" w:cstheme="majorBidi"/>
          <w:sz w:val="26"/>
          <w:szCs w:val="26"/>
          <w:rtl/>
          <w:lang w:bidi="ar-LB"/>
        </w:rPr>
      </w:pPr>
      <w:r w:rsidRPr="00610C75">
        <w:rPr>
          <w:rFonts w:asciiTheme="majorBidi" w:hAnsiTheme="majorBidi" w:cstheme="majorBidi"/>
          <w:sz w:val="26"/>
          <w:szCs w:val="26"/>
          <w:rtl/>
          <w:lang w:bidi="ar-LB"/>
        </w:rPr>
        <w:t xml:space="preserve">تقدم الوحدة الوطنية للأوزون تقارير مرحلية سنوية عن حالة تنفيذ </w:t>
      </w:r>
      <w:r w:rsidR="001F381A" w:rsidRPr="00610C75">
        <w:rPr>
          <w:rFonts w:asciiTheme="majorBidi" w:hAnsiTheme="majorBidi" w:cstheme="majorBidi"/>
          <w:sz w:val="26"/>
          <w:szCs w:val="26"/>
          <w:rtl/>
          <w:lang w:bidi="ar-LB"/>
        </w:rPr>
        <w:t>الخطة إلى</w:t>
      </w:r>
      <w:r w:rsidRPr="00610C75">
        <w:rPr>
          <w:rFonts w:asciiTheme="majorBidi" w:hAnsiTheme="majorBidi" w:cstheme="majorBidi"/>
          <w:sz w:val="26"/>
          <w:szCs w:val="26"/>
          <w:rtl/>
          <w:lang w:bidi="ar-LB"/>
        </w:rPr>
        <w:t xml:space="preserve"> الوكالة المنفذة الرئيسة.</w:t>
      </w:r>
    </w:p>
    <w:p w14:paraId="29F189C1" w14:textId="77777777" w:rsidR="00610C75" w:rsidRDefault="00610C75" w:rsidP="001F381A">
      <w:pPr>
        <w:pStyle w:val="Heading1"/>
        <w:tabs>
          <w:tab w:val="clear" w:pos="0"/>
        </w:tabs>
        <w:bidi/>
        <w:ind w:left="540" w:hanging="540"/>
        <w:rPr>
          <w:rFonts w:asciiTheme="majorBidi" w:hAnsiTheme="majorBidi" w:cstheme="majorBidi"/>
          <w:sz w:val="26"/>
          <w:szCs w:val="26"/>
          <w:rtl/>
          <w:lang w:bidi="ar-LB"/>
        </w:rPr>
      </w:pPr>
      <w:r w:rsidRPr="00C75539">
        <w:rPr>
          <w:rFonts w:asciiTheme="majorBidi" w:hAnsiTheme="majorBidi" w:cstheme="majorBidi"/>
          <w:sz w:val="26"/>
          <w:szCs w:val="26"/>
          <w:rtl/>
          <w:lang w:val="en-US" w:bidi="ar-LB"/>
        </w:rPr>
        <w:t xml:space="preserve">تعهد الوكالة المنفذة الرئيسة إلى شركة محلية مستقلة أو مستشارين محليين مستقلين رصد تطور الخطة والتحقق من تلبية أهداف الأداء الوارد في </w:t>
      </w:r>
      <w:r>
        <w:rPr>
          <w:rFonts w:asciiTheme="majorBidi" w:hAnsiTheme="majorBidi" w:cstheme="majorBidi"/>
          <w:sz w:val="26"/>
          <w:szCs w:val="26"/>
          <w:rtl/>
          <w:lang w:val="en-US" w:bidi="ar-LB"/>
        </w:rPr>
        <w:t>ال</w:t>
      </w:r>
      <w:r w:rsidRPr="00C75539">
        <w:rPr>
          <w:rFonts w:asciiTheme="majorBidi" w:hAnsiTheme="majorBidi" w:cstheme="majorBidi"/>
          <w:sz w:val="26"/>
          <w:szCs w:val="26"/>
          <w:rtl/>
          <w:lang w:bidi="ar-LB"/>
        </w:rPr>
        <w:t>خطة.</w:t>
      </w:r>
    </w:p>
    <w:p w14:paraId="7A8CBF9C" w14:textId="77777777" w:rsidR="001F381A" w:rsidRDefault="001F381A" w:rsidP="001F381A">
      <w:pPr>
        <w:bidi/>
        <w:rPr>
          <w:rtl/>
          <w:lang w:bidi="ar-LB"/>
        </w:rPr>
      </w:pPr>
    </w:p>
    <w:p w14:paraId="7CB4E1F3" w14:textId="04DC79D0" w:rsidR="001F381A" w:rsidRDefault="001F381A">
      <w:pPr>
        <w:jc w:val="left"/>
        <w:rPr>
          <w:rtl/>
          <w:lang w:bidi="ar-LB"/>
        </w:rPr>
      </w:pPr>
      <w:r>
        <w:rPr>
          <w:rtl/>
          <w:lang w:bidi="ar-LB"/>
        </w:rPr>
        <w:br w:type="page"/>
      </w:r>
    </w:p>
    <w:p w14:paraId="5CDB5A88" w14:textId="77777777" w:rsidR="001F381A" w:rsidRPr="00C75539" w:rsidRDefault="001F381A" w:rsidP="001F381A">
      <w:pPr>
        <w:bidi/>
        <w:jc w:val="left"/>
        <w:rPr>
          <w:bCs/>
          <w:sz w:val="26"/>
          <w:szCs w:val="26"/>
          <w:rtl/>
          <w:lang w:bidi="ar-LB"/>
        </w:rPr>
      </w:pPr>
      <w:r w:rsidRPr="00C75539">
        <w:rPr>
          <w:bCs/>
          <w:sz w:val="26"/>
          <w:szCs w:val="26"/>
          <w:rtl/>
          <w:lang w:bidi="ar-LB"/>
        </w:rPr>
        <w:t>التذييل 6- ألف: دور الوكالة المنفذة الرئيسية</w:t>
      </w:r>
    </w:p>
    <w:p w14:paraId="662D0A17" w14:textId="77777777" w:rsidR="001F381A" w:rsidRPr="00C75539" w:rsidRDefault="001F381A" w:rsidP="001F381A">
      <w:pPr>
        <w:bidi/>
        <w:rPr>
          <w:bCs/>
          <w:sz w:val="26"/>
          <w:szCs w:val="26"/>
          <w:lang w:bidi="ar-LB"/>
        </w:rPr>
      </w:pPr>
    </w:p>
    <w:p w14:paraId="68E909C4" w14:textId="77777777" w:rsidR="001F381A" w:rsidRPr="001F381A" w:rsidRDefault="001F381A" w:rsidP="001F381A">
      <w:pPr>
        <w:pStyle w:val="Heading1"/>
        <w:numPr>
          <w:ilvl w:val="0"/>
          <w:numId w:val="45"/>
        </w:numPr>
        <w:bidi/>
        <w:rPr>
          <w:sz w:val="26"/>
          <w:szCs w:val="26"/>
          <w:lang w:bidi="ar-LB"/>
        </w:rPr>
      </w:pPr>
      <w:r w:rsidRPr="001F381A">
        <w:rPr>
          <w:sz w:val="26"/>
          <w:szCs w:val="26"/>
          <w:rtl/>
          <w:lang w:bidi="ar-LB"/>
        </w:rPr>
        <w:t>ستكـون الوكالـة الرئيسيـة مسؤولة عن مجموعـة من الأنشطة تشمل على الأقل ما يلي:</w:t>
      </w:r>
    </w:p>
    <w:p w14:paraId="4F28963E" w14:textId="77777777" w:rsidR="001F381A" w:rsidRPr="003D67DA" w:rsidRDefault="001F381A" w:rsidP="001F381A">
      <w:pPr>
        <w:pStyle w:val="Heading2"/>
        <w:widowControl/>
        <w:bidi/>
        <w:rPr>
          <w:sz w:val="26"/>
          <w:szCs w:val="26"/>
          <w:lang w:bidi="ar-LB"/>
        </w:rPr>
      </w:pPr>
      <w:r w:rsidRPr="003D67DA">
        <w:rPr>
          <w:sz w:val="26"/>
          <w:szCs w:val="26"/>
          <w:rtl/>
          <w:lang w:bidi="ar-LB"/>
        </w:rPr>
        <w:t xml:space="preserve">ضمان التحقّق من الأداء والتحقّق المالي بمقتضى هذا الاتفاق والإجراءات والمتطلّبات الداخلية الخاصّة به، على النحو المبيّن في </w:t>
      </w:r>
      <w:r>
        <w:rPr>
          <w:sz w:val="26"/>
          <w:szCs w:val="26"/>
          <w:rtl/>
          <w:lang w:bidi="ar-LB"/>
        </w:rPr>
        <w:t>ال</w:t>
      </w:r>
      <w:r w:rsidRPr="003D67DA">
        <w:rPr>
          <w:sz w:val="26"/>
          <w:szCs w:val="26"/>
          <w:rtl/>
          <w:lang w:bidi="ar-LB"/>
        </w:rPr>
        <w:t>خطة الخاصّة بالبلد؛</w:t>
      </w:r>
    </w:p>
    <w:p w14:paraId="6318B3E5" w14:textId="77777777" w:rsidR="001F381A" w:rsidRPr="003D67DA" w:rsidRDefault="001F381A" w:rsidP="001F381A">
      <w:pPr>
        <w:pStyle w:val="Heading2"/>
        <w:widowControl/>
        <w:bidi/>
        <w:rPr>
          <w:spacing w:val="12"/>
          <w:sz w:val="26"/>
          <w:szCs w:val="26"/>
          <w:lang w:bidi="ar-LB"/>
        </w:rPr>
      </w:pPr>
      <w:r w:rsidRPr="003D67DA">
        <w:rPr>
          <w:spacing w:val="12"/>
          <w:sz w:val="26"/>
          <w:szCs w:val="26"/>
          <w:rtl/>
          <w:lang w:bidi="ar-LB"/>
        </w:rPr>
        <w:t>مساعدة البلد في إعـداد خطط التنفيذ السنوية والتقاريـر اللاحقة على النحو المبيـن في التذييل 4- ألف؛</w:t>
      </w:r>
    </w:p>
    <w:p w14:paraId="45BA3D32" w14:textId="48708C2B" w:rsidR="001F381A" w:rsidRPr="003D67DA" w:rsidRDefault="001F381A" w:rsidP="001F381A">
      <w:pPr>
        <w:pStyle w:val="Heading2"/>
        <w:widowControl/>
        <w:numPr>
          <w:ilvl w:val="0"/>
          <w:numId w:val="0"/>
        </w:numPr>
        <w:bidi/>
        <w:ind w:left="1440" w:hanging="720"/>
        <w:rPr>
          <w:sz w:val="26"/>
          <w:szCs w:val="26"/>
          <w:lang w:bidi="ar-LB"/>
        </w:rPr>
      </w:pPr>
      <w:r>
        <w:rPr>
          <w:sz w:val="26"/>
          <w:szCs w:val="26"/>
          <w:rtl/>
          <w:lang w:bidi="ar-LB"/>
        </w:rPr>
        <w:t>(ج)</w:t>
      </w:r>
      <w:r>
        <w:rPr>
          <w:sz w:val="26"/>
          <w:szCs w:val="26"/>
          <w:rtl/>
          <w:lang w:bidi="ar-LB"/>
        </w:rPr>
        <w:tab/>
      </w:r>
      <w:r w:rsidRPr="003D67DA">
        <w:rPr>
          <w:sz w:val="26"/>
          <w:szCs w:val="26"/>
          <w:rtl/>
          <w:lang w:bidi="ar-LB"/>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14CA7B50" w14:textId="5CA8AFAB" w:rsidR="001F381A" w:rsidRPr="003D67DA" w:rsidRDefault="001F381A" w:rsidP="001F381A">
      <w:pPr>
        <w:pStyle w:val="Heading2"/>
        <w:widowControl/>
        <w:numPr>
          <w:ilvl w:val="0"/>
          <w:numId w:val="0"/>
        </w:numPr>
        <w:bidi/>
        <w:ind w:left="1440" w:hanging="720"/>
        <w:rPr>
          <w:sz w:val="26"/>
          <w:szCs w:val="26"/>
          <w:lang w:bidi="ar-LB"/>
        </w:rPr>
      </w:pPr>
      <w:r>
        <w:rPr>
          <w:sz w:val="26"/>
          <w:szCs w:val="26"/>
          <w:rtl/>
          <w:lang w:bidi="ar-LB"/>
        </w:rPr>
        <w:t>(د)</w:t>
      </w:r>
      <w:r>
        <w:rPr>
          <w:sz w:val="26"/>
          <w:szCs w:val="26"/>
          <w:rtl/>
          <w:lang w:bidi="ar-LB"/>
        </w:rPr>
        <w:tab/>
      </w:r>
      <w:r w:rsidRPr="003D67DA">
        <w:rPr>
          <w:sz w:val="26"/>
          <w:szCs w:val="26"/>
          <w:rtl/>
          <w:lang w:bidi="ar-LB"/>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36E95EDD" w14:textId="77777777" w:rsidR="001F381A" w:rsidRPr="003D67DA" w:rsidRDefault="001F381A" w:rsidP="001F381A">
      <w:pPr>
        <w:pStyle w:val="Heading2"/>
        <w:widowControl/>
        <w:numPr>
          <w:ilvl w:val="0"/>
          <w:numId w:val="0"/>
        </w:numPr>
        <w:bidi/>
        <w:spacing w:after="280"/>
        <w:ind w:left="1440" w:hanging="720"/>
        <w:rPr>
          <w:sz w:val="26"/>
          <w:szCs w:val="26"/>
          <w:lang w:bidi="ar-LB"/>
        </w:rPr>
      </w:pPr>
      <w:r w:rsidRPr="003D67DA">
        <w:rPr>
          <w:sz w:val="26"/>
          <w:szCs w:val="26"/>
          <w:rtl/>
          <w:lang w:bidi="ar-LB"/>
        </w:rPr>
        <w:t>(ﻫ)</w:t>
      </w:r>
      <w:r w:rsidRPr="003D67DA">
        <w:rPr>
          <w:sz w:val="26"/>
          <w:szCs w:val="26"/>
          <w:rtl/>
          <w:lang w:bidi="ar-LB"/>
        </w:rPr>
        <w:tab/>
        <w:t>الوفاء بمتطلبات الإبلاغ الخاصة بتقارير التنفيذ السنوية وخطط التنفيذ والخطة الشاملة على النحو المحدد في التذييل 4- ألف لتقديمها إلى اللجنة التنفيذية. ومتطلبات الإبلاغ تشمل الإبلاغ عن الأنشطة التي تنفذها الوكالة المنفذة المتعاونة؛</w:t>
      </w:r>
    </w:p>
    <w:p w14:paraId="31E923F8" w14:textId="77777777" w:rsidR="001F381A" w:rsidRPr="003D67DA" w:rsidRDefault="001F381A" w:rsidP="001F381A">
      <w:pPr>
        <w:pStyle w:val="Heading2"/>
        <w:widowControl/>
        <w:numPr>
          <w:ilvl w:val="0"/>
          <w:numId w:val="0"/>
        </w:numPr>
        <w:bidi/>
        <w:spacing w:after="280"/>
        <w:ind w:left="1440" w:hanging="720"/>
        <w:rPr>
          <w:sz w:val="26"/>
          <w:szCs w:val="26"/>
          <w:rtl/>
          <w:lang w:bidi="ar-LB"/>
        </w:rPr>
      </w:pPr>
      <w:r w:rsidRPr="003D67DA">
        <w:rPr>
          <w:sz w:val="26"/>
          <w:szCs w:val="26"/>
          <w:rtl/>
          <w:lang w:bidi="ar-LB"/>
        </w:rPr>
        <w:t>(و)</w:t>
      </w:r>
      <w:r w:rsidRPr="003D67DA">
        <w:rPr>
          <w:sz w:val="26"/>
          <w:szCs w:val="26"/>
          <w:rtl/>
          <w:lang w:bidi="ar-LB"/>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5815B935" w14:textId="77777777" w:rsidR="001F381A" w:rsidRPr="003D67DA" w:rsidRDefault="001F381A" w:rsidP="001F381A">
      <w:pPr>
        <w:pStyle w:val="Heading2"/>
        <w:widowControl/>
        <w:numPr>
          <w:ilvl w:val="0"/>
          <w:numId w:val="0"/>
        </w:numPr>
        <w:bidi/>
        <w:spacing w:after="280"/>
        <w:ind w:left="1440" w:hanging="720"/>
        <w:rPr>
          <w:sz w:val="26"/>
          <w:szCs w:val="26"/>
          <w:lang w:bidi="ar-LB"/>
        </w:rPr>
      </w:pPr>
      <w:r w:rsidRPr="003D67DA">
        <w:rPr>
          <w:sz w:val="26"/>
          <w:szCs w:val="26"/>
          <w:rtl/>
          <w:lang w:bidi="ar-LB"/>
        </w:rPr>
        <w:t>(ز)</w:t>
      </w:r>
      <w:r w:rsidRPr="003D67DA">
        <w:rPr>
          <w:sz w:val="26"/>
          <w:szCs w:val="26"/>
          <w:rtl/>
          <w:lang w:bidi="ar-LB"/>
        </w:rPr>
        <w:tab/>
        <w:t>ضمان تنفيذ الخبراء التقنيين المستقلين المؤهّلين للمراجعات التقنيَّة؛</w:t>
      </w:r>
    </w:p>
    <w:p w14:paraId="546F1778" w14:textId="77777777" w:rsidR="001F381A" w:rsidRPr="003D67DA" w:rsidRDefault="001F381A" w:rsidP="001F381A">
      <w:pPr>
        <w:pStyle w:val="Heading2"/>
        <w:widowControl/>
        <w:numPr>
          <w:ilvl w:val="0"/>
          <w:numId w:val="0"/>
        </w:numPr>
        <w:bidi/>
        <w:spacing w:after="280"/>
        <w:ind w:left="1440" w:hanging="720"/>
        <w:rPr>
          <w:sz w:val="26"/>
          <w:szCs w:val="26"/>
          <w:lang w:bidi="ar-LB"/>
        </w:rPr>
      </w:pPr>
      <w:r w:rsidRPr="003D67DA">
        <w:rPr>
          <w:sz w:val="26"/>
          <w:szCs w:val="26"/>
          <w:rtl/>
          <w:lang w:bidi="ar-LB"/>
        </w:rPr>
        <w:t>(ح)</w:t>
      </w:r>
      <w:r w:rsidRPr="003D67DA">
        <w:rPr>
          <w:sz w:val="26"/>
          <w:szCs w:val="26"/>
          <w:rtl/>
          <w:lang w:bidi="ar-LB"/>
        </w:rPr>
        <w:tab/>
        <w:t>إجراء مهامّ الإشراف المطلوبة؛</w:t>
      </w:r>
    </w:p>
    <w:p w14:paraId="44E4420A" w14:textId="77777777" w:rsidR="001F381A" w:rsidRPr="003D67DA" w:rsidRDefault="001F381A" w:rsidP="001F381A">
      <w:pPr>
        <w:pStyle w:val="Heading2"/>
        <w:widowControl/>
        <w:numPr>
          <w:ilvl w:val="0"/>
          <w:numId w:val="0"/>
        </w:numPr>
        <w:bidi/>
        <w:spacing w:after="280"/>
        <w:ind w:left="1440" w:hanging="720"/>
        <w:rPr>
          <w:sz w:val="26"/>
          <w:szCs w:val="26"/>
          <w:rtl/>
          <w:lang w:bidi="ar-LB"/>
        </w:rPr>
      </w:pPr>
      <w:r w:rsidRPr="003D67DA">
        <w:rPr>
          <w:sz w:val="26"/>
          <w:szCs w:val="26"/>
          <w:rtl/>
          <w:lang w:bidi="ar-LB"/>
        </w:rPr>
        <w:t>(ط)</w:t>
      </w:r>
      <w:r w:rsidRPr="003D67DA">
        <w:rPr>
          <w:sz w:val="26"/>
          <w:szCs w:val="26"/>
          <w:rtl/>
          <w:lang w:bidi="ar-LB"/>
        </w:rPr>
        <w:tab/>
        <w:t>ضمان وجود آليّة تشغيلية تمكّن من تنفيذ خطة التنفيذ بطريقة فعالة ومتسمة بالشفافية والإبلاغ الدقيق عن البيانات؛</w:t>
      </w:r>
    </w:p>
    <w:p w14:paraId="03C6659C" w14:textId="77777777" w:rsidR="001F381A" w:rsidRPr="003D67DA" w:rsidRDefault="001F381A" w:rsidP="001F381A">
      <w:pPr>
        <w:pStyle w:val="Heading2"/>
        <w:widowControl/>
        <w:numPr>
          <w:ilvl w:val="0"/>
          <w:numId w:val="0"/>
        </w:numPr>
        <w:bidi/>
        <w:spacing w:after="280"/>
        <w:ind w:left="1440" w:hanging="720"/>
        <w:rPr>
          <w:sz w:val="26"/>
          <w:szCs w:val="26"/>
          <w:lang w:bidi="ar-LB"/>
        </w:rPr>
      </w:pPr>
      <w:r w:rsidRPr="003D67DA">
        <w:rPr>
          <w:sz w:val="26"/>
          <w:szCs w:val="26"/>
          <w:rtl/>
          <w:lang w:bidi="ar-LB"/>
        </w:rPr>
        <w:t>(ي)</w:t>
      </w:r>
      <w:r w:rsidRPr="003D67DA">
        <w:rPr>
          <w:sz w:val="26"/>
          <w:szCs w:val="26"/>
          <w:rtl/>
          <w:lang w:bidi="ar-LB"/>
        </w:rPr>
        <w:tab/>
        <w:t>تنسيق أنشطة الوكالة المنفذة المتعاونة، وضمان التسلسل المناسب للأنشطة؛</w:t>
      </w:r>
    </w:p>
    <w:p w14:paraId="6D34BB54" w14:textId="77777777" w:rsidR="001F381A" w:rsidRPr="003D67DA" w:rsidRDefault="001F381A" w:rsidP="001F381A">
      <w:pPr>
        <w:pStyle w:val="Heading2"/>
        <w:widowControl/>
        <w:numPr>
          <w:ilvl w:val="0"/>
          <w:numId w:val="0"/>
        </w:numPr>
        <w:bidi/>
        <w:spacing w:after="280"/>
        <w:ind w:left="1440" w:hanging="720"/>
        <w:rPr>
          <w:sz w:val="26"/>
          <w:szCs w:val="26"/>
          <w:lang w:bidi="ar-LB"/>
        </w:rPr>
      </w:pPr>
      <w:r w:rsidRPr="003D67DA">
        <w:rPr>
          <w:sz w:val="26"/>
          <w:szCs w:val="26"/>
          <w:rtl/>
          <w:lang w:bidi="ar-LB"/>
        </w:rPr>
        <w:t>(ك)</w:t>
      </w:r>
      <w:r w:rsidRPr="003D67DA">
        <w:rPr>
          <w:sz w:val="26"/>
          <w:szCs w:val="26"/>
          <w:rtl/>
          <w:lang w:bidi="ar-LB"/>
        </w:rPr>
        <w:tab/>
        <w:t>في حالة خفض التمويل نتيجة عدم الامتثال وفقا للفقرة 11 من الاتفاق، تحديد، بالتشاور مع البلد، والوكالة المنفذة المتعاونة، تخصيص التخفيضات لمختلف بنود الميزانية ولتمويل الوكالة المنفذة الرئيسية وكل وكالة منفذة متعاونة معنية؛</w:t>
      </w:r>
    </w:p>
    <w:p w14:paraId="1B03856C" w14:textId="77777777" w:rsidR="001F381A" w:rsidRPr="003D67DA" w:rsidRDefault="001F381A" w:rsidP="001F381A">
      <w:pPr>
        <w:pStyle w:val="Heading2"/>
        <w:widowControl/>
        <w:numPr>
          <w:ilvl w:val="0"/>
          <w:numId w:val="0"/>
        </w:numPr>
        <w:bidi/>
        <w:spacing w:after="280"/>
        <w:ind w:left="1440" w:hanging="720"/>
        <w:rPr>
          <w:sz w:val="26"/>
          <w:szCs w:val="26"/>
          <w:lang w:bidi="ar-LB"/>
        </w:rPr>
      </w:pPr>
      <w:r w:rsidRPr="003D67DA">
        <w:rPr>
          <w:sz w:val="26"/>
          <w:szCs w:val="26"/>
          <w:rtl/>
          <w:lang w:bidi="ar-LB"/>
        </w:rPr>
        <w:t>(ل)</w:t>
      </w:r>
      <w:r w:rsidRPr="003D67DA">
        <w:rPr>
          <w:sz w:val="26"/>
          <w:szCs w:val="26"/>
          <w:rtl/>
          <w:lang w:bidi="ar-LB"/>
        </w:rPr>
        <w:tab/>
        <w:t>ضمان أنَّ المبالغ المدفوعة للبلد يُستند فيها إلى استعمال المؤشرات؛</w:t>
      </w:r>
    </w:p>
    <w:p w14:paraId="7122361B" w14:textId="77777777" w:rsidR="001F381A" w:rsidRPr="003D67DA" w:rsidRDefault="001F381A" w:rsidP="001F381A">
      <w:pPr>
        <w:pStyle w:val="Heading2"/>
        <w:widowControl/>
        <w:numPr>
          <w:ilvl w:val="0"/>
          <w:numId w:val="0"/>
        </w:numPr>
        <w:bidi/>
        <w:spacing w:after="280"/>
        <w:ind w:left="1440" w:hanging="720"/>
        <w:rPr>
          <w:sz w:val="26"/>
          <w:szCs w:val="26"/>
          <w:rtl/>
          <w:lang w:bidi="ar-LB"/>
        </w:rPr>
      </w:pPr>
      <w:r w:rsidRPr="003D67DA">
        <w:rPr>
          <w:sz w:val="26"/>
          <w:szCs w:val="26"/>
          <w:rtl/>
          <w:lang w:bidi="ar-LB"/>
        </w:rPr>
        <w:t>(م)</w:t>
      </w:r>
      <w:r w:rsidRPr="003D67DA">
        <w:rPr>
          <w:sz w:val="26"/>
          <w:szCs w:val="26"/>
          <w:rtl/>
          <w:lang w:bidi="ar-LB"/>
        </w:rPr>
        <w:tab/>
        <w:t>تقديم المساعدة فيما يتعلق بدعم السياسات العامة والدعم الإداري والتقني عند الطلب.</w:t>
      </w:r>
    </w:p>
    <w:p w14:paraId="48829AA7" w14:textId="77777777" w:rsidR="001F381A" w:rsidRPr="003D67DA" w:rsidRDefault="001F381A" w:rsidP="001F381A">
      <w:pPr>
        <w:bidi/>
        <w:spacing w:after="240"/>
        <w:ind w:left="1440" w:hanging="720"/>
        <w:rPr>
          <w:sz w:val="26"/>
          <w:szCs w:val="26"/>
          <w:rtl/>
          <w:lang w:bidi="ar-LB"/>
        </w:rPr>
      </w:pPr>
      <w:r w:rsidRPr="003D67DA">
        <w:rPr>
          <w:sz w:val="26"/>
          <w:szCs w:val="26"/>
          <w:rtl/>
          <w:lang w:bidi="ar-LB"/>
        </w:rPr>
        <w:t>(ن)</w:t>
      </w:r>
      <w:r w:rsidRPr="003D67DA">
        <w:rPr>
          <w:sz w:val="26"/>
          <w:szCs w:val="26"/>
          <w:rtl/>
          <w:lang w:bidi="ar-LB"/>
        </w:rPr>
        <w:tab/>
        <w:t>التوصل إلى توافق في الآراء مع الوكالة المنفذة المتعاونة بشأن أي ترتيبات للتخطيط والتنسيق والإبلاغ لازمة لتيسير تنفيذ الخطة؛</w:t>
      </w:r>
    </w:p>
    <w:p w14:paraId="5573C16C" w14:textId="77777777" w:rsidR="001F381A" w:rsidRPr="003D67DA" w:rsidRDefault="001F381A" w:rsidP="001F381A">
      <w:pPr>
        <w:bidi/>
        <w:spacing w:after="240"/>
        <w:ind w:left="1440" w:hanging="720"/>
        <w:rPr>
          <w:sz w:val="26"/>
          <w:szCs w:val="26"/>
          <w:lang w:bidi="ar-LB"/>
        </w:rPr>
      </w:pPr>
      <w:r w:rsidRPr="003D67DA">
        <w:rPr>
          <w:sz w:val="26"/>
          <w:szCs w:val="26"/>
          <w:rtl/>
          <w:lang w:bidi="ar-LB"/>
        </w:rPr>
        <w:t>(س)</w:t>
      </w:r>
      <w:r w:rsidRPr="003D67DA">
        <w:rPr>
          <w:sz w:val="26"/>
          <w:szCs w:val="26"/>
          <w:rtl/>
          <w:lang w:bidi="ar-LB"/>
        </w:rPr>
        <w:tab/>
        <w:t>الإفراج الآني للأموال إلى البلد المشارك / المنشآت المشاركة لاستكمال الأنشطة المتصلة بالمشروع.</w:t>
      </w:r>
    </w:p>
    <w:p w14:paraId="54D03462" w14:textId="77777777" w:rsidR="001F381A" w:rsidRDefault="001F381A" w:rsidP="001F381A">
      <w:pPr>
        <w:pStyle w:val="Heading1"/>
        <w:bidi/>
        <w:spacing w:after="280"/>
        <w:rPr>
          <w:sz w:val="26"/>
          <w:szCs w:val="26"/>
          <w:rtl/>
          <w:lang w:bidi="ar-LB"/>
        </w:rPr>
      </w:pPr>
      <w:r w:rsidRPr="003D67DA">
        <w:rPr>
          <w:sz w:val="26"/>
          <w:szCs w:val="26"/>
          <w:rtl/>
          <w:lang w:bidi="ar-LB"/>
        </w:rPr>
        <w:t xml:space="preserve">بعد التشاور مع البلد وأخذ أي آراء يعرَب عنها بعين الاعتبار، ستقوم الوكالة المنفذة الرئيسية باختيار منظمة مستقلة وتكليفها بإجراء التحقق من نتائج </w:t>
      </w:r>
      <w:r>
        <w:rPr>
          <w:sz w:val="26"/>
          <w:szCs w:val="26"/>
          <w:rtl/>
          <w:lang w:bidi="ar-LB"/>
        </w:rPr>
        <w:t>ال</w:t>
      </w:r>
      <w:r w:rsidRPr="003D67DA">
        <w:rPr>
          <w:sz w:val="26"/>
          <w:szCs w:val="26"/>
          <w:rtl/>
          <w:lang w:bidi="ar-LB"/>
        </w:rPr>
        <w:t>خطة واستهلاك المواد المذكورة في التذييل 1-ألف، وفقا لما جاء بالفقـرة الفرعيـة 5(ب) من الاتفـاق والفقرة الفرعيـة 1(ب) من التذييـل 4-ألف.</w:t>
      </w:r>
    </w:p>
    <w:p w14:paraId="6A4B1400" w14:textId="77777777" w:rsidR="0051147D" w:rsidRPr="003D67DA" w:rsidRDefault="0051147D" w:rsidP="0051147D">
      <w:pPr>
        <w:keepNext/>
        <w:bidi/>
        <w:spacing w:after="280"/>
        <w:jc w:val="left"/>
        <w:rPr>
          <w:b/>
          <w:bCs/>
          <w:sz w:val="26"/>
          <w:szCs w:val="26"/>
          <w:rtl/>
          <w:lang w:val="en-CA" w:bidi="ar-LB"/>
        </w:rPr>
      </w:pPr>
      <w:r w:rsidRPr="003D67DA">
        <w:rPr>
          <w:b/>
          <w:bCs/>
          <w:sz w:val="26"/>
          <w:szCs w:val="26"/>
          <w:rtl/>
          <w:lang w:bidi="ar-LB"/>
        </w:rPr>
        <w:t>التذييل 6- باء: دور الوكالات المنفذة المتعاونة</w:t>
      </w:r>
    </w:p>
    <w:p w14:paraId="5D4B2628" w14:textId="77777777" w:rsidR="0051147D" w:rsidRPr="003D67DA" w:rsidRDefault="0051147D" w:rsidP="0051147D">
      <w:pPr>
        <w:pStyle w:val="ListParagraph"/>
        <w:numPr>
          <w:ilvl w:val="0"/>
          <w:numId w:val="40"/>
        </w:numPr>
        <w:bidi/>
        <w:spacing w:after="280"/>
        <w:ind w:left="0" w:firstLine="0"/>
        <w:contextualSpacing w:val="0"/>
        <w:rPr>
          <w:sz w:val="26"/>
          <w:szCs w:val="26"/>
          <w:lang w:bidi="ar-LB"/>
        </w:rPr>
      </w:pPr>
      <w:r w:rsidRPr="003D67DA">
        <w:rPr>
          <w:sz w:val="26"/>
          <w:szCs w:val="26"/>
          <w:rtl/>
          <w:lang w:bidi="ar-LB"/>
        </w:rPr>
        <w:t>ستكون الوكالة المنفذة المتعاونة مسؤولة عن مجموعـة من الأنشطة. وهذه الأنشطة محددة في الخطة الشاملة، وتشمل على الأقل ما يلي:</w:t>
      </w:r>
    </w:p>
    <w:p w14:paraId="2703A46D" w14:textId="77777777" w:rsidR="0051147D" w:rsidRPr="003D67DA" w:rsidRDefault="0051147D" w:rsidP="0051147D">
      <w:pPr>
        <w:pStyle w:val="ListParagraph"/>
        <w:bidi/>
        <w:spacing w:after="280"/>
        <w:ind w:left="1440" w:hanging="720"/>
        <w:contextualSpacing w:val="0"/>
        <w:rPr>
          <w:sz w:val="26"/>
          <w:szCs w:val="26"/>
          <w:rtl/>
          <w:lang w:bidi="ar-LB"/>
        </w:rPr>
      </w:pPr>
      <w:r w:rsidRPr="003D67DA">
        <w:rPr>
          <w:sz w:val="26"/>
          <w:szCs w:val="26"/>
          <w:rtl/>
          <w:lang w:bidi="ar-LB"/>
        </w:rPr>
        <w:t>(أ)</w:t>
      </w:r>
      <w:r w:rsidRPr="003D67DA">
        <w:rPr>
          <w:sz w:val="26"/>
          <w:szCs w:val="26"/>
          <w:rtl/>
          <w:lang w:bidi="ar-LB"/>
        </w:rPr>
        <w:tab/>
        <w:t>تقديم المساعدة لوضع السياسات العامة عند الطلب؛</w:t>
      </w:r>
    </w:p>
    <w:p w14:paraId="51C79F8C" w14:textId="77777777" w:rsidR="0051147D" w:rsidRPr="003D67DA" w:rsidRDefault="0051147D" w:rsidP="0051147D">
      <w:pPr>
        <w:pStyle w:val="ListParagraph"/>
        <w:bidi/>
        <w:spacing w:after="280"/>
        <w:ind w:left="1440" w:hanging="720"/>
        <w:contextualSpacing w:val="0"/>
        <w:rPr>
          <w:sz w:val="26"/>
          <w:szCs w:val="26"/>
          <w:rtl/>
          <w:lang w:bidi="ar-LB"/>
        </w:rPr>
      </w:pPr>
      <w:r w:rsidRPr="003D67DA">
        <w:rPr>
          <w:sz w:val="26"/>
          <w:szCs w:val="26"/>
          <w:rtl/>
          <w:lang w:bidi="ar-LB"/>
        </w:rPr>
        <w:t>(ب)</w:t>
      </w:r>
      <w:r w:rsidRPr="003D67DA">
        <w:rPr>
          <w:sz w:val="26"/>
          <w:szCs w:val="26"/>
          <w:rtl/>
          <w:lang w:bidi="ar-LB"/>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72408F4E" w14:textId="77777777" w:rsidR="0051147D" w:rsidRPr="003D67DA" w:rsidRDefault="0051147D" w:rsidP="0051147D">
      <w:pPr>
        <w:pStyle w:val="ListParagraph"/>
        <w:bidi/>
        <w:spacing w:after="280"/>
        <w:ind w:left="1440" w:hanging="720"/>
        <w:contextualSpacing w:val="0"/>
        <w:rPr>
          <w:sz w:val="26"/>
          <w:szCs w:val="26"/>
          <w:rtl/>
          <w:lang w:bidi="ar-LB"/>
        </w:rPr>
      </w:pPr>
      <w:r w:rsidRPr="003D67DA">
        <w:rPr>
          <w:sz w:val="26"/>
          <w:szCs w:val="26"/>
          <w:rtl/>
          <w:lang w:bidi="ar-LB"/>
        </w:rPr>
        <w:t>(ج)</w:t>
      </w:r>
      <w:r w:rsidRPr="003D67DA">
        <w:rPr>
          <w:sz w:val="26"/>
          <w:szCs w:val="26"/>
          <w:rtl/>
          <w:lang w:bidi="ar-LB"/>
        </w:rPr>
        <w:tab/>
        <w:t>تقديم تقارير عن هذه الأنشطة إلى الوكالة المنفذة الرئيسية، لإدراجها في التقارير المجمعة على النحو الوارد في التذييل 4-ألف؛</w:t>
      </w:r>
    </w:p>
    <w:p w14:paraId="31C68E2F" w14:textId="77777777" w:rsidR="0051147D" w:rsidRPr="003D67DA" w:rsidRDefault="0051147D" w:rsidP="0051147D">
      <w:pPr>
        <w:pStyle w:val="ListParagraph"/>
        <w:bidi/>
        <w:spacing w:after="280"/>
        <w:ind w:left="1440" w:hanging="720"/>
        <w:contextualSpacing w:val="0"/>
        <w:rPr>
          <w:sz w:val="26"/>
          <w:szCs w:val="26"/>
          <w:rtl/>
          <w:lang w:bidi="ar-LB"/>
        </w:rPr>
      </w:pPr>
      <w:r w:rsidRPr="003D67DA">
        <w:rPr>
          <w:sz w:val="26"/>
          <w:szCs w:val="26"/>
          <w:rtl/>
          <w:lang w:bidi="ar-LB"/>
        </w:rPr>
        <w:t>(د)</w:t>
      </w:r>
      <w:r w:rsidRPr="003D67DA">
        <w:rPr>
          <w:sz w:val="26"/>
          <w:szCs w:val="26"/>
          <w:rtl/>
          <w:lang w:bidi="ar-LB"/>
        </w:rPr>
        <w:tab/>
        <w:t>والتوصل إلى توافق في الآراء مع الوكالة المنفذة الرئيسية بشأن أي ترتيبات للتخطيط والتنسيق والإبلاغ لازمة لتيسير تنفيذ الخطة.</w:t>
      </w:r>
    </w:p>
    <w:p w14:paraId="7756A955" w14:textId="77777777" w:rsidR="0051147D" w:rsidRPr="003D67DA" w:rsidRDefault="0051147D" w:rsidP="0051147D">
      <w:pPr>
        <w:bidi/>
        <w:jc w:val="left"/>
        <w:rPr>
          <w:bCs/>
          <w:sz w:val="26"/>
          <w:szCs w:val="26"/>
          <w:rtl/>
          <w:lang w:val="en-CA" w:bidi="ar-LB"/>
        </w:rPr>
      </w:pPr>
      <w:r w:rsidRPr="003D67DA">
        <w:rPr>
          <w:bCs/>
          <w:sz w:val="26"/>
          <w:szCs w:val="26"/>
          <w:rtl/>
          <w:lang w:bidi="ar-LB"/>
        </w:rPr>
        <w:t>التذييل 7- ألف: تخفيضات في التمويل بسبب عدم الامتثال</w:t>
      </w:r>
    </w:p>
    <w:p w14:paraId="52AB1977" w14:textId="77777777" w:rsidR="0051147D" w:rsidRPr="003D67DA" w:rsidRDefault="0051147D" w:rsidP="0051147D">
      <w:pPr>
        <w:bidi/>
        <w:rPr>
          <w:sz w:val="32"/>
          <w:szCs w:val="32"/>
          <w:lang w:bidi="ar-LB"/>
        </w:rPr>
      </w:pPr>
    </w:p>
    <w:p w14:paraId="08FCC02D" w14:textId="77777777" w:rsidR="0051147D" w:rsidRPr="003D67DA" w:rsidRDefault="0051147D" w:rsidP="0051147D">
      <w:pPr>
        <w:pStyle w:val="Heading1"/>
        <w:numPr>
          <w:ilvl w:val="0"/>
          <w:numId w:val="34"/>
        </w:numPr>
        <w:tabs>
          <w:tab w:val="clear" w:pos="0"/>
        </w:tabs>
        <w:bidi/>
        <w:ind w:left="720" w:hanging="630"/>
        <w:rPr>
          <w:sz w:val="26"/>
          <w:szCs w:val="26"/>
          <w:lang w:bidi="ar-LB"/>
        </w:rPr>
      </w:pPr>
      <w:r w:rsidRPr="003D67DA">
        <w:rPr>
          <w:sz w:val="26"/>
          <w:szCs w:val="26"/>
          <w:rtl/>
          <w:lang w:bidi="ar-LB"/>
        </w:rPr>
        <w:t>وفقا للفقرة 11 من هذا الاتفاق، يمكن تخفيض مبلغ التمويل المخصّص بمقدار</w:t>
      </w:r>
      <w:r>
        <w:rPr>
          <w:sz w:val="26"/>
          <w:szCs w:val="26"/>
          <w:rtl/>
          <w:lang w:bidi="ar-LB"/>
        </w:rPr>
        <w:t xml:space="preserve">180 </w:t>
      </w:r>
      <w:r w:rsidRPr="003D67DA">
        <w:rPr>
          <w:sz w:val="26"/>
          <w:szCs w:val="26"/>
          <w:rtl/>
          <w:lang w:bidi="ar-LB"/>
        </w:rPr>
        <w:t>دولار الأمريكي عن كل كيلوغرام من أطنان قدرات استنفاد الأوزون من الاستهلاك الذي يتجاوز المستوى المحدد في الصف 1</w:t>
      </w:r>
      <w:r w:rsidRPr="003D67DA">
        <w:rPr>
          <w:sz w:val="26"/>
          <w:szCs w:val="26"/>
          <w:rtl/>
          <w:lang w:bidi="ar-LB"/>
        </w:rPr>
        <w:noBreakHyphen/>
        <w:t>2 من التذييل 2</w:t>
      </w:r>
      <w:r w:rsidRPr="003D67DA">
        <w:rPr>
          <w:sz w:val="26"/>
          <w:szCs w:val="26"/>
          <w:rtl/>
          <w:lang w:bidi="ar-LB"/>
        </w:rPr>
        <w:noBreakHyphen/>
        <w:t>ألف لكل سنة لم يتحقق فيها الهدف المحدد في الصف 1</w:t>
      </w:r>
      <w:r w:rsidRPr="003D67DA">
        <w:rPr>
          <w:sz w:val="26"/>
          <w:szCs w:val="26"/>
          <w:rtl/>
          <w:lang w:bidi="ar-LB"/>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63653EEF" w14:textId="77777777" w:rsidR="0051147D" w:rsidRDefault="0051147D" w:rsidP="0051147D">
      <w:pPr>
        <w:pStyle w:val="Heading1"/>
        <w:numPr>
          <w:ilvl w:val="0"/>
          <w:numId w:val="34"/>
        </w:numPr>
        <w:tabs>
          <w:tab w:val="clear" w:pos="0"/>
        </w:tabs>
        <w:bidi/>
        <w:ind w:left="720" w:hanging="630"/>
        <w:rPr>
          <w:sz w:val="26"/>
          <w:szCs w:val="26"/>
          <w:rtl/>
          <w:lang w:bidi="ar-LB"/>
        </w:rPr>
      </w:pPr>
      <w:r w:rsidRPr="003D67DA">
        <w:rPr>
          <w:sz w:val="26"/>
          <w:szCs w:val="26"/>
          <w:rtl/>
          <w:lang w:bidi="ar-LB"/>
        </w:rPr>
        <w:t xml:space="preserve">وفي حالة وجود تطبيق الجزاء لسنة يوجد فيها اتفاقين ساريان (مرحلتين من </w:t>
      </w:r>
      <w:r>
        <w:rPr>
          <w:sz w:val="26"/>
          <w:szCs w:val="26"/>
          <w:rtl/>
          <w:lang w:bidi="ar-LB"/>
        </w:rPr>
        <w:t>ال</w:t>
      </w:r>
      <w:r w:rsidRPr="003D67DA">
        <w:rPr>
          <w:sz w:val="26"/>
          <w:szCs w:val="26"/>
          <w:rtl/>
          <w:lang w:bidi="ar-LB"/>
        </w:rPr>
        <w:t>خطة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67D613CF" w14:textId="77777777" w:rsidR="00EC7ED6" w:rsidRDefault="00EC7ED6" w:rsidP="00EC7ED6">
      <w:pPr>
        <w:bidi/>
        <w:rPr>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C7ED6" w:rsidRPr="0034371D" w14:paraId="1F36EDED" w14:textId="77777777" w:rsidTr="00194A16">
        <w:tc>
          <w:tcPr>
            <w:tcW w:w="1915" w:type="dxa"/>
          </w:tcPr>
          <w:p w14:paraId="5129BCF7" w14:textId="77777777" w:rsidR="00EC7ED6" w:rsidRPr="0034371D" w:rsidRDefault="00EC7ED6" w:rsidP="00194A16">
            <w:pPr>
              <w:pStyle w:val="Heading1"/>
              <w:numPr>
                <w:ilvl w:val="0"/>
                <w:numId w:val="0"/>
              </w:numPr>
              <w:rPr>
                <w:lang w:val="en-CA" w:bidi="ar-LB"/>
              </w:rPr>
            </w:pPr>
          </w:p>
        </w:tc>
        <w:tc>
          <w:tcPr>
            <w:tcW w:w="1915" w:type="dxa"/>
          </w:tcPr>
          <w:p w14:paraId="49434225" w14:textId="77777777" w:rsidR="00EC7ED6" w:rsidRPr="0034371D" w:rsidRDefault="00EC7ED6" w:rsidP="00194A16">
            <w:pPr>
              <w:rPr>
                <w:lang w:val="en-CA" w:bidi="ar-LB"/>
              </w:rPr>
            </w:pPr>
          </w:p>
        </w:tc>
        <w:tc>
          <w:tcPr>
            <w:tcW w:w="1915" w:type="dxa"/>
            <w:tcBorders>
              <w:bottom w:val="single" w:sz="4" w:space="0" w:color="auto"/>
            </w:tcBorders>
          </w:tcPr>
          <w:p w14:paraId="344D6D4B" w14:textId="77777777" w:rsidR="00EC7ED6" w:rsidRPr="0034371D" w:rsidRDefault="00EC7ED6" w:rsidP="00194A16">
            <w:pPr>
              <w:rPr>
                <w:lang w:val="en-CA" w:bidi="ar-LB"/>
              </w:rPr>
            </w:pPr>
          </w:p>
        </w:tc>
        <w:tc>
          <w:tcPr>
            <w:tcW w:w="1915" w:type="dxa"/>
          </w:tcPr>
          <w:p w14:paraId="1966A6A6" w14:textId="77777777" w:rsidR="00EC7ED6" w:rsidRPr="0034371D" w:rsidRDefault="00EC7ED6" w:rsidP="00194A16">
            <w:pPr>
              <w:rPr>
                <w:lang w:val="en-CA" w:bidi="ar-LB"/>
              </w:rPr>
            </w:pPr>
          </w:p>
        </w:tc>
        <w:tc>
          <w:tcPr>
            <w:tcW w:w="1916" w:type="dxa"/>
          </w:tcPr>
          <w:p w14:paraId="1213DDF6" w14:textId="77777777" w:rsidR="00EC7ED6" w:rsidRPr="0034371D" w:rsidRDefault="00EC7ED6" w:rsidP="00194A16">
            <w:pPr>
              <w:rPr>
                <w:lang w:val="en-CA" w:bidi="ar-LB"/>
              </w:rPr>
            </w:pPr>
          </w:p>
        </w:tc>
      </w:tr>
    </w:tbl>
    <w:p w14:paraId="3F704592" w14:textId="77777777" w:rsidR="00EC7ED6" w:rsidRPr="00EC7ED6" w:rsidRDefault="00EC7ED6" w:rsidP="009B2702">
      <w:pPr>
        <w:bidi/>
        <w:ind w:firstLine="90"/>
        <w:rPr>
          <w:lang w:bidi="ar-LB"/>
        </w:rPr>
      </w:pPr>
    </w:p>
    <w:p w14:paraId="2FD71B9D" w14:textId="77777777" w:rsidR="0051147D" w:rsidRPr="0051147D" w:rsidRDefault="0051147D" w:rsidP="0051147D">
      <w:pPr>
        <w:bidi/>
        <w:rPr>
          <w:rtl/>
          <w:lang w:bidi="ar-LB"/>
        </w:rPr>
      </w:pPr>
    </w:p>
    <w:p w14:paraId="1939E38D" w14:textId="77777777" w:rsidR="001F381A" w:rsidRPr="001F381A" w:rsidRDefault="001F381A" w:rsidP="001F381A">
      <w:pPr>
        <w:bidi/>
        <w:rPr>
          <w:rtl/>
          <w:lang w:bidi="ar-LB"/>
        </w:rPr>
      </w:pPr>
    </w:p>
    <w:p w14:paraId="00823B2B" w14:textId="77777777" w:rsidR="003876E6" w:rsidRPr="00076BC4" w:rsidRDefault="003876E6">
      <w:pPr>
        <w:rPr>
          <w:lang w:val="en-US" w:bidi="ar-LB"/>
        </w:rPr>
      </w:pPr>
    </w:p>
    <w:sectPr w:rsidR="003876E6" w:rsidRPr="00076BC4">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A96BF" w14:textId="77777777" w:rsidR="006F707B" w:rsidRDefault="006F707B">
      <w:r>
        <w:separator/>
      </w:r>
    </w:p>
  </w:endnote>
  <w:endnote w:type="continuationSeparator" w:id="0">
    <w:p w14:paraId="4EF477D9" w14:textId="77777777" w:rsidR="006F707B" w:rsidRDefault="006F7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8747B" w14:textId="77777777" w:rsidR="00D6593C" w:rsidRDefault="00D6593C">
    <w:pPr>
      <w:jc w:val="center"/>
    </w:pPr>
    <w:r>
      <w:fldChar w:fldCharType="begin"/>
    </w:r>
    <w:r>
      <w:instrText xml:space="preserve"> PAGE </w:instrText>
    </w:r>
    <w:r>
      <w:fldChar w:fldCharType="separate"/>
    </w:r>
    <w:r w:rsidR="00411D0B">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ED16D" w14:textId="77777777" w:rsidR="00D6593C" w:rsidRDefault="00D6593C">
    <w:pPr>
      <w:jc w:val="center"/>
    </w:pPr>
    <w:r>
      <w:fldChar w:fldCharType="begin"/>
    </w:r>
    <w:r>
      <w:instrText xml:space="preserve"> PAGE </w:instrText>
    </w:r>
    <w:r>
      <w:fldChar w:fldCharType="separate"/>
    </w:r>
    <w:r w:rsidR="00411D0B">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5006A" w14:textId="77777777" w:rsidR="00922EB0" w:rsidRDefault="00922EB0" w:rsidP="00922EB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D9D97C9" w14:textId="77777777" w:rsidR="00D6593C" w:rsidRPr="00922EB0" w:rsidRDefault="00922EB0" w:rsidP="00922EB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4664359"/>
      <w:docPartObj>
        <w:docPartGallery w:val="Page Numbers (Bottom of Page)"/>
      </w:docPartObj>
    </w:sdtPr>
    <w:sdtEndPr>
      <w:rPr>
        <w:noProof/>
      </w:rPr>
    </w:sdtEndPr>
    <w:sdtContent>
      <w:p w14:paraId="642738DB" w14:textId="6D663466" w:rsidR="00076BC4" w:rsidRDefault="00076B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5E88DF" w14:textId="6BB5ADE6" w:rsidR="00076BC4" w:rsidRPr="00076BC4" w:rsidRDefault="00076BC4" w:rsidP="00076BC4">
    <w:pPr>
      <w:pStyle w:val="Footer"/>
    </w:pPr>
    <w:r w:rsidRPr="00076BC4">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BBE29" w14:textId="77777777" w:rsidR="006F707B" w:rsidRDefault="006F707B">
      <w:r>
        <w:separator/>
      </w:r>
    </w:p>
  </w:footnote>
  <w:footnote w:type="continuationSeparator" w:id="0">
    <w:p w14:paraId="1C01CD51" w14:textId="77777777" w:rsidR="006F707B" w:rsidRDefault="006F707B">
      <w:r>
        <w:continuationSeparator/>
      </w:r>
    </w:p>
  </w:footnote>
  <w:footnote w:id="1">
    <w:p w14:paraId="15498E64" w14:textId="77777777" w:rsidR="00D6593C" w:rsidRDefault="00D6593C" w:rsidP="008342A3">
      <w:pPr>
        <w:pStyle w:val="FootnoteText"/>
        <w:bidi/>
        <w:rPr>
          <w:lang w:val="en-US"/>
        </w:rPr>
      </w:pPr>
      <w:r w:rsidRPr="001A24C6">
        <w:rPr>
          <w:rStyle w:val="FootnoteReference"/>
        </w:rPr>
        <w:footnoteRef/>
      </w:r>
      <w:r>
        <w:rPr>
          <w:rFonts w:hint="cs"/>
          <w:rtl/>
        </w:rPr>
        <w:t xml:space="preserve"> الوثيقة</w:t>
      </w:r>
      <w:r w:rsidRPr="001A24C6">
        <w:rPr>
          <w:rtl/>
        </w:rPr>
        <w:t xml:space="preserve"> </w:t>
      </w:r>
      <w:r w:rsidRPr="001E1147">
        <w:rPr>
          <w:lang w:val="en-US"/>
        </w:rPr>
        <w:t>UNEP/OzL.Pro/ExCom/93/1</w:t>
      </w:r>
    </w:p>
    <w:p w14:paraId="41E8564A" w14:textId="77777777" w:rsidR="00D6593C" w:rsidRPr="001E1147" w:rsidRDefault="00D6593C" w:rsidP="008342A3">
      <w:pPr>
        <w:pStyle w:val="FootnoteText"/>
        <w:rPr>
          <w:lang w:val="en-US"/>
        </w:rPr>
      </w:pPr>
    </w:p>
  </w:footnote>
  <w:footnote w:id="2">
    <w:p w14:paraId="0943250F" w14:textId="77777777" w:rsidR="00D6593C" w:rsidRPr="00996241" w:rsidRDefault="00D6593C" w:rsidP="00245E9B">
      <w:pPr>
        <w:pStyle w:val="FootnoteText"/>
        <w:bidi/>
        <w:rPr>
          <w:rtl/>
        </w:rPr>
      </w:pPr>
      <w:r w:rsidRPr="00FE3307">
        <w:rPr>
          <w:rStyle w:val="FootnoteReference"/>
        </w:rPr>
        <w:footnoteRef/>
      </w:r>
      <w:r w:rsidR="00245E9B">
        <w:rPr>
          <w:rFonts w:hint="cs"/>
          <w:rtl/>
          <w:lang w:bidi="ar-SA"/>
        </w:rPr>
        <w:t xml:space="preserve"> </w:t>
      </w:r>
      <w:r w:rsidRPr="00FE3307">
        <w:rPr>
          <w:rtl/>
        </w:rPr>
        <w:t xml:space="preserve">وفقًا </w:t>
      </w:r>
      <w:r w:rsidR="00245E9B">
        <w:rPr>
          <w:rFonts w:hint="cs"/>
          <w:rtl/>
        </w:rPr>
        <w:t>للخطاب</w:t>
      </w:r>
      <w:r w:rsidR="00245E9B">
        <w:rPr>
          <w:rtl/>
        </w:rPr>
        <w:t xml:space="preserve"> المؤرخ</w:t>
      </w:r>
      <w:r w:rsidRPr="00FE3307">
        <w:rPr>
          <w:rtl/>
        </w:rPr>
        <w:t xml:space="preserve"> 19 سبتمبر</w:t>
      </w:r>
      <w:r w:rsidR="00245E9B">
        <w:rPr>
          <w:rFonts w:hint="cs"/>
          <w:rtl/>
        </w:rPr>
        <w:t>/ أيلول</w:t>
      </w:r>
      <w:r w:rsidRPr="00FE3307">
        <w:rPr>
          <w:rtl/>
        </w:rPr>
        <w:t xml:space="preserve"> 2023 </w:t>
      </w:r>
      <w:r w:rsidR="00245E9B">
        <w:rPr>
          <w:rFonts w:hint="cs"/>
          <w:rtl/>
        </w:rPr>
        <w:t>المرسل</w:t>
      </w:r>
      <w:r w:rsidRPr="00FE3307">
        <w:rPr>
          <w:rtl/>
        </w:rPr>
        <w:t xml:space="preserve"> من وزارة الأراضي والبيئة في موزمبيق إلى الأمانة.</w:t>
      </w:r>
    </w:p>
  </w:footnote>
  <w:footnote w:id="3">
    <w:p w14:paraId="6FF1718F" w14:textId="77777777" w:rsidR="00D6593C" w:rsidRPr="009931F4" w:rsidRDefault="00D6593C" w:rsidP="008342A3">
      <w:pPr>
        <w:pStyle w:val="FootnoteText"/>
        <w:bidi/>
        <w:rPr>
          <w:rtl/>
        </w:rPr>
      </w:pPr>
      <w:r>
        <w:rPr>
          <w:rStyle w:val="FootnoteReference"/>
        </w:rPr>
        <w:footnoteRef/>
      </w:r>
      <w:r w:rsidR="00245E9B">
        <w:rPr>
          <w:rFonts w:hint="cs"/>
          <w:rtl/>
        </w:rPr>
        <w:t xml:space="preserve"> </w:t>
      </w:r>
      <w:r>
        <w:rPr>
          <w:rtl/>
        </w:rPr>
        <w:t>المقرر 66/37</w:t>
      </w:r>
    </w:p>
  </w:footnote>
  <w:footnote w:id="4">
    <w:p w14:paraId="1C9E753C" w14:textId="77777777" w:rsidR="00D6593C" w:rsidRPr="009931F4" w:rsidRDefault="00D6593C" w:rsidP="00245E9B">
      <w:pPr>
        <w:pStyle w:val="FootnoteText"/>
        <w:bidi/>
        <w:rPr>
          <w:rtl/>
        </w:rPr>
      </w:pPr>
      <w:r w:rsidRPr="00846C3D">
        <w:rPr>
          <w:rStyle w:val="FootnoteReference"/>
        </w:rPr>
        <w:footnoteRef/>
      </w:r>
      <w:r w:rsidR="00245E9B">
        <w:rPr>
          <w:rFonts w:hint="cs"/>
          <w:rtl/>
          <w:lang w:bidi="ar-SA"/>
        </w:rPr>
        <w:t xml:space="preserve"> </w:t>
      </w:r>
      <w:r w:rsidRPr="00846C3D">
        <w:rPr>
          <w:rtl/>
        </w:rPr>
        <w:t xml:space="preserve">المرفق السابع </w:t>
      </w:r>
      <w:r w:rsidR="00245E9B">
        <w:rPr>
          <w:rFonts w:hint="cs"/>
          <w:rtl/>
        </w:rPr>
        <w:t xml:space="preserve">بالوثيقة </w:t>
      </w:r>
      <w:r w:rsidR="00245E9B" w:rsidRPr="00996241">
        <w:t>UNEP/OzL.Pro/ExCom/</w:t>
      </w:r>
      <w:r w:rsidR="00245E9B">
        <w:t>83/48</w:t>
      </w:r>
      <w:r w:rsidRPr="00846C3D">
        <w:rPr>
          <w:rtl/>
        </w:rPr>
        <w:t xml:space="preserve"> </w:t>
      </w:r>
    </w:p>
  </w:footnote>
  <w:footnote w:id="5">
    <w:p w14:paraId="0604430F" w14:textId="77777777" w:rsidR="00D6593C" w:rsidRPr="003C3040" w:rsidRDefault="00D6593C" w:rsidP="008342A3">
      <w:pPr>
        <w:pStyle w:val="FootnoteText"/>
        <w:bidi/>
      </w:pPr>
      <w:r>
        <w:rPr>
          <w:rStyle w:val="FootnoteReference"/>
        </w:rPr>
        <w:footnoteRef/>
      </w:r>
      <w:r w:rsidR="00245E9B">
        <w:rPr>
          <w:rFonts w:hint="cs"/>
          <w:rtl/>
        </w:rPr>
        <w:t xml:space="preserve"> </w:t>
      </w:r>
      <w:r>
        <w:rPr>
          <w:rtl/>
        </w:rPr>
        <w:t>المقرر 90/32(أ)</w:t>
      </w:r>
    </w:p>
  </w:footnote>
  <w:footnote w:id="6">
    <w:p w14:paraId="6C8D5C21" w14:textId="77777777" w:rsidR="00D6593C" w:rsidRPr="00265438" w:rsidRDefault="00D6593C" w:rsidP="008342A3">
      <w:pPr>
        <w:pStyle w:val="FootnoteText"/>
        <w:bidi/>
        <w:rPr>
          <w:rtl/>
        </w:rPr>
      </w:pPr>
      <w:r>
        <w:rPr>
          <w:rStyle w:val="FootnoteReference"/>
        </w:rPr>
        <w:footnoteRef/>
      </w:r>
      <w:r w:rsidR="00245E9B">
        <w:rPr>
          <w:rFonts w:hint="cs"/>
          <w:rtl/>
          <w:lang w:bidi="ar-SA"/>
        </w:rPr>
        <w:t xml:space="preserve"> </w:t>
      </w:r>
      <w:r>
        <w:rPr>
          <w:rtl/>
        </w:rPr>
        <w:t>تلتزم اليونيدو بمبلغ</w:t>
      </w:r>
      <w:r w:rsidR="00245E9B">
        <w:rPr>
          <w:rFonts w:hint="cs"/>
          <w:rtl/>
        </w:rPr>
        <w:t xml:space="preserve"> قدره</w:t>
      </w:r>
      <w:r>
        <w:rPr>
          <w:rtl/>
        </w:rPr>
        <w:t xml:space="preserve"> 65,000 دولار</w:t>
      </w:r>
      <w:r w:rsidR="00245E9B">
        <w:rPr>
          <w:rFonts w:hint="cs"/>
          <w:rtl/>
        </w:rPr>
        <w:t>ا</w:t>
      </w:r>
      <w:r>
        <w:rPr>
          <w:rtl/>
        </w:rPr>
        <w:t xml:space="preserve"> أمريكي</w:t>
      </w:r>
      <w:r w:rsidR="00245E9B">
        <w:rPr>
          <w:rFonts w:hint="cs"/>
          <w:rtl/>
        </w:rPr>
        <w:t>ا</w:t>
      </w:r>
      <w:r>
        <w:rPr>
          <w:rtl/>
        </w:rPr>
        <w:t xml:space="preserve"> لاستكمال دفع المعدات في ديسمبر</w:t>
      </w:r>
      <w:r w:rsidR="003070CB">
        <w:rPr>
          <w:rFonts w:hint="cs"/>
          <w:rtl/>
        </w:rPr>
        <w:t>/ كانون الأول</w:t>
      </w:r>
      <w:r>
        <w:rPr>
          <w:rtl/>
        </w:rPr>
        <w:t xml:space="preserve"> 2023.</w:t>
      </w:r>
    </w:p>
  </w:footnote>
  <w:footnote w:id="7">
    <w:p w14:paraId="06145B59" w14:textId="77777777" w:rsidR="00D6593C" w:rsidRPr="00FB721D" w:rsidRDefault="00D6593C" w:rsidP="008342A3">
      <w:pPr>
        <w:pStyle w:val="FootnoteText"/>
        <w:bidi/>
        <w:rPr>
          <w:rtl/>
        </w:rPr>
      </w:pPr>
      <w:r>
        <w:rPr>
          <w:rStyle w:val="FootnoteReference"/>
        </w:rPr>
        <w:footnoteRef/>
      </w:r>
      <w:r w:rsidR="003070CB">
        <w:rPr>
          <w:rtl/>
        </w:rPr>
        <w:t xml:space="preserve"> </w:t>
      </w:r>
      <w:r>
        <w:rPr>
          <w:rtl/>
        </w:rPr>
        <w:t>يبدو أن هناك 3</w:t>
      </w:r>
      <w:r w:rsidR="003070CB">
        <w:rPr>
          <w:rFonts w:hint="cs"/>
          <w:rtl/>
        </w:rPr>
        <w:t>,</w:t>
      </w:r>
      <w:r>
        <w:rPr>
          <w:rtl/>
        </w:rPr>
        <w:t>000 آخرين في القطاع غير الرسمي.</w:t>
      </w:r>
    </w:p>
  </w:footnote>
  <w:footnote w:id="8">
    <w:p w14:paraId="56011476" w14:textId="77777777" w:rsidR="00D6593C" w:rsidRPr="001B18C1" w:rsidRDefault="00D6593C" w:rsidP="008342A3">
      <w:pPr>
        <w:pStyle w:val="FootnoteText"/>
        <w:bidi/>
      </w:pPr>
      <w:r>
        <w:rPr>
          <w:rStyle w:val="FootnoteReference"/>
        </w:rPr>
        <w:footnoteRef/>
      </w:r>
      <w:r w:rsidR="0076153D">
        <w:rPr>
          <w:rFonts w:hint="cs"/>
          <w:rtl/>
        </w:rPr>
        <w:t xml:space="preserve"> </w:t>
      </w:r>
      <w:r>
        <w:rPr>
          <w:rtl/>
        </w:rPr>
        <w:t>وحدات الاسترداد والمعرفات وكاشفات التسرب لغازات التبريد القابلة للاشتعال ومضخات التفريغ.</w:t>
      </w:r>
    </w:p>
  </w:footnote>
  <w:footnote w:id="9">
    <w:p w14:paraId="027AD660" w14:textId="77777777" w:rsidR="00D6593C" w:rsidRPr="00BC61F2" w:rsidRDefault="00D6593C" w:rsidP="008342A3">
      <w:pPr>
        <w:pStyle w:val="FootnoteText"/>
        <w:bidi/>
      </w:pPr>
      <w:r>
        <w:rPr>
          <w:rStyle w:val="FootnoteReference"/>
        </w:rPr>
        <w:footnoteRef/>
      </w:r>
      <w:r w:rsidR="0076153D">
        <w:rPr>
          <w:rFonts w:hint="cs"/>
          <w:rtl/>
        </w:rPr>
        <w:t xml:space="preserve"> سيتم </w:t>
      </w:r>
      <w:r>
        <w:rPr>
          <w:rtl/>
        </w:rPr>
        <w:t xml:space="preserve">تزويد المراكز </w:t>
      </w:r>
      <w:r w:rsidRPr="00D76B3C">
        <w:rPr>
          <w:rtl/>
        </w:rPr>
        <w:t>بوحدات الاسترداد وأجهزة تحديد غازات التبريد والمعدات اللازمة.</w:t>
      </w:r>
    </w:p>
  </w:footnote>
  <w:footnote w:id="10">
    <w:p w14:paraId="3D7EDCBE" w14:textId="77777777" w:rsidR="00D6593C" w:rsidRPr="00BC61F2" w:rsidRDefault="00D6593C" w:rsidP="00111C0F">
      <w:pPr>
        <w:pStyle w:val="FootnoteText"/>
        <w:bidi/>
      </w:pPr>
      <w:r>
        <w:rPr>
          <w:rStyle w:val="FootnoteReference"/>
        </w:rPr>
        <w:footnoteRef/>
      </w:r>
      <w:r w:rsidR="0076153D">
        <w:rPr>
          <w:rFonts w:hint="cs"/>
          <w:rtl/>
        </w:rPr>
        <w:t xml:space="preserve"> </w:t>
      </w:r>
      <w:r>
        <w:rPr>
          <w:rtl/>
        </w:rPr>
        <w:t xml:space="preserve">محطات الشحن المحمولة وأجهزة كشف التسرب الإلكترونية ووحدات اللحام وأدوات </w:t>
      </w:r>
      <w:r w:rsidR="00111C0F">
        <w:rPr>
          <w:rFonts w:hint="cs"/>
          <w:rtl/>
        </w:rPr>
        <w:t>ملاءمة</w:t>
      </w:r>
      <w:r>
        <w:rPr>
          <w:rtl/>
        </w:rPr>
        <w:t xml:space="preserve"> الضغط.</w:t>
      </w:r>
    </w:p>
  </w:footnote>
  <w:footnote w:id="11">
    <w:p w14:paraId="46E743E3" w14:textId="77777777" w:rsidR="00D6593C" w:rsidRPr="00563064" w:rsidRDefault="00D6593C" w:rsidP="00F045A4">
      <w:pPr>
        <w:pStyle w:val="FootnoteText"/>
        <w:bidi/>
        <w:rPr>
          <w:rtl/>
          <w:lang w:bidi="ar-SA"/>
        </w:rPr>
      </w:pPr>
      <w:r>
        <w:rPr>
          <w:rStyle w:val="FootnoteReference"/>
        </w:rPr>
        <w:footnoteRef/>
      </w:r>
      <w:r>
        <w:rPr>
          <w:rtl/>
        </w:rPr>
        <w:t xml:space="preserve"> المقرر </w:t>
      </w:r>
      <w:r w:rsidR="00F045A4">
        <w:rPr>
          <w:rFonts w:hint="cs"/>
          <w:rtl/>
        </w:rPr>
        <w:t>90/32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14347" w14:textId="77777777" w:rsidR="00D6593C" w:rsidRDefault="00464EE5" w:rsidP="0042745B">
    <w:pPr>
      <w:jc w:val="right"/>
    </w:pPr>
    <w:r>
      <w:fldChar w:fldCharType="begin"/>
    </w:r>
    <w:r>
      <w:instrText xml:space="preserve"> DOCPROPERTY "Document number"  \* MERGEFORMAT </w:instrText>
    </w:r>
    <w:r>
      <w:fldChar w:fldCharType="separate"/>
    </w:r>
    <w:r w:rsidR="00D6593C">
      <w:t>UNEP/</w:t>
    </w:r>
    <w:proofErr w:type="spellStart"/>
    <w:r w:rsidR="00D6593C">
      <w:t>OzL.Pro</w:t>
    </w:r>
    <w:proofErr w:type="spellEnd"/>
    <w:r w:rsidR="00D6593C">
      <w:t>/ExCom/93/</w:t>
    </w:r>
    <w:r w:rsidR="00245E9B">
      <w:t>73</w:t>
    </w:r>
    <w:r>
      <w:fldChar w:fldCharType="end"/>
    </w:r>
  </w:p>
  <w:p w14:paraId="3A7EBFCD" w14:textId="77777777" w:rsidR="00D6593C" w:rsidRDefault="00D6593C"/>
  <w:p w14:paraId="2B91007A" w14:textId="77777777" w:rsidR="00D6593C" w:rsidRDefault="00D659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02295" w14:textId="77777777" w:rsidR="00444C07" w:rsidRPr="0033525D" w:rsidRDefault="00464EE5" w:rsidP="00444C07">
    <w:pPr>
      <w:jc w:val="left"/>
    </w:pPr>
    <w:r>
      <w:fldChar w:fldCharType="begin"/>
    </w:r>
    <w:r>
      <w:instrText>DOCPROPERTY "Document number"  \* MERGEFORMAT</w:instrText>
    </w:r>
    <w:r>
      <w:fldChar w:fldCharType="separate"/>
    </w:r>
    <w:r w:rsidR="00444C07">
      <w:t>UNEP/</w:t>
    </w:r>
    <w:proofErr w:type="spellStart"/>
    <w:r w:rsidR="00444C07">
      <w:t>OzL.Pro</w:t>
    </w:r>
    <w:proofErr w:type="spellEnd"/>
    <w:r w:rsidR="00444C07">
      <w:t>/ExCom/93/73</w:t>
    </w:r>
    <w:r>
      <w:fldChar w:fldCharType="end"/>
    </w:r>
  </w:p>
  <w:p w14:paraId="4C033486" w14:textId="77777777" w:rsidR="00D6593C" w:rsidRDefault="00D6593C"/>
  <w:p w14:paraId="3202DEBC" w14:textId="77777777" w:rsidR="00D6593C" w:rsidRDefault="00D659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A7CB3" w14:textId="77777777" w:rsidR="00076BC4" w:rsidRDefault="00076BC4">
    <w:pPr>
      <w:pStyle w:val="Header"/>
    </w:pPr>
  </w:p>
  <w:p w14:paraId="0C502F79" w14:textId="77777777" w:rsidR="00C6589B" w:rsidRDefault="00C658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12396" w14:textId="77777777" w:rsidR="00076BC4" w:rsidRDefault="00464EE5" w:rsidP="00076BC4">
    <w:pPr>
      <w:jc w:val="right"/>
    </w:pPr>
    <w:r>
      <w:fldChar w:fldCharType="begin"/>
    </w:r>
    <w:r>
      <w:instrText xml:space="preserve"> DOCPROPERTY "Document number"  \* MERGEFORMAT </w:instrText>
    </w:r>
    <w:r>
      <w:fldChar w:fldCharType="separate"/>
    </w:r>
    <w:r w:rsidR="00076BC4">
      <w:t>UNEP/</w:t>
    </w:r>
    <w:proofErr w:type="spellStart"/>
    <w:r w:rsidR="00076BC4">
      <w:t>OzL.Pro</w:t>
    </w:r>
    <w:proofErr w:type="spellEnd"/>
    <w:r w:rsidR="00076BC4">
      <w:t>/ExCom/93/73</w:t>
    </w:r>
    <w:r>
      <w:fldChar w:fldCharType="end"/>
    </w:r>
  </w:p>
  <w:p w14:paraId="37CEDE3A" w14:textId="77777777" w:rsidR="00076BC4" w:rsidRDefault="00076BC4" w:rsidP="00076BC4">
    <w:pPr>
      <w:jc w:val="right"/>
    </w:pPr>
    <w:r>
      <w:t>Annex I</w:t>
    </w:r>
  </w:p>
  <w:p w14:paraId="067B0293" w14:textId="77777777" w:rsidR="00076BC4" w:rsidRDefault="00076BC4"/>
  <w:p w14:paraId="381E7A93" w14:textId="77777777" w:rsidR="00076BC4" w:rsidRDefault="00076B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FE9D3" w14:textId="77777777" w:rsidR="00D12088" w:rsidRPr="0033525D" w:rsidRDefault="00464EE5" w:rsidP="00444C07">
    <w:pPr>
      <w:jc w:val="left"/>
    </w:pPr>
    <w:r>
      <w:fldChar w:fldCharType="begin"/>
    </w:r>
    <w:r>
      <w:instrText>DOCPROPERTY "Document number"  \* MERGEFORMAT</w:instrText>
    </w:r>
    <w:r>
      <w:fldChar w:fldCharType="separate"/>
    </w:r>
    <w:r w:rsidR="00D12088">
      <w:t>UNEP/</w:t>
    </w:r>
    <w:proofErr w:type="spellStart"/>
    <w:r w:rsidR="00D12088">
      <w:t>OzL.Pro</w:t>
    </w:r>
    <w:proofErr w:type="spellEnd"/>
    <w:r w:rsidR="00D12088">
      <w:t>/ExCom/93/73</w:t>
    </w:r>
    <w:r>
      <w:fldChar w:fldCharType="end"/>
    </w:r>
  </w:p>
  <w:p w14:paraId="4B0A0883" w14:textId="51224205" w:rsidR="00D12088" w:rsidRDefault="00D12088">
    <w:r>
      <w:t>Annex I</w:t>
    </w:r>
  </w:p>
  <w:p w14:paraId="5AF560A8" w14:textId="77777777" w:rsidR="00D12088" w:rsidRDefault="00D120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87CDC" w14:textId="77777777" w:rsidR="00444C07" w:rsidRPr="0033525D" w:rsidRDefault="00464EE5" w:rsidP="00444C07">
    <w:pPr>
      <w:jc w:val="left"/>
    </w:pPr>
    <w:r>
      <w:fldChar w:fldCharType="begin"/>
    </w:r>
    <w:r>
      <w:instrText>DOCPROPERTY "Document number"  \* MERGEFORMAT</w:instrText>
    </w:r>
    <w:r>
      <w:fldChar w:fldCharType="separate"/>
    </w:r>
    <w:r w:rsidR="00444C07">
      <w:t>UNEP/</w:t>
    </w:r>
    <w:proofErr w:type="spellStart"/>
    <w:r w:rsidR="00444C07">
      <w:t>OzL.Pro</w:t>
    </w:r>
    <w:proofErr w:type="spellEnd"/>
    <w:r w:rsidR="00444C07">
      <w:t>/ExCom/93/73</w:t>
    </w:r>
    <w:r>
      <w:fldChar w:fldCharType="end"/>
    </w:r>
  </w:p>
  <w:p w14:paraId="1350E362" w14:textId="44F4EB4C" w:rsidR="00444C07" w:rsidRDefault="00444C07" w:rsidP="00444C07">
    <w:pPr>
      <w:jc w:val="left"/>
    </w:pPr>
    <w:r>
      <w:t>Annex I</w:t>
    </w:r>
  </w:p>
  <w:p w14:paraId="212FF355" w14:textId="77777777" w:rsidR="00444C07" w:rsidRDefault="00444C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106245E"/>
    <w:lvl w:ilvl="0">
      <w:start w:val="1"/>
      <w:numFmt w:val="decimal"/>
      <w:pStyle w:val="Heading1"/>
      <w:lvlText w:val="%1."/>
      <w:lvlJc w:val="left"/>
      <w:pPr>
        <w:tabs>
          <w:tab w:val="num" w:pos="0"/>
        </w:tabs>
        <w:ind w:left="0" w:firstLine="0"/>
      </w:pPr>
      <w:rPr>
        <w:rFonts w:hint="default"/>
        <w:b w:val="0"/>
        <w:bCs w:val="0"/>
      </w:rPr>
    </w:lvl>
    <w:lvl w:ilvl="1">
      <w:start w:val="1"/>
      <w:numFmt w:val="arabicAlpha"/>
      <w:pStyle w:val="Heading2"/>
      <w:lvlText w:val="(%2)"/>
      <w:lvlJc w:val="left"/>
      <w:pPr>
        <w:tabs>
          <w:tab w:val="num" w:pos="0"/>
        </w:tabs>
        <w:ind w:left="1440" w:hanging="720"/>
      </w:pPr>
      <w:rPr>
        <w:rFonts w:asciiTheme="majorBidi" w:eastAsia="Times New Roman" w:hAnsiTheme="majorBidi" w:cstheme="majorBidi" w:hint="default"/>
        <w:lang w:val="en-GB"/>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96291A"/>
    <w:multiLevelType w:val="multilevel"/>
    <w:tmpl w:val="F0D01458"/>
    <w:lvl w:ilvl="0">
      <w:start w:val="1"/>
      <w:numFmt w:val="decimal"/>
      <w:lvlText w:val="%1."/>
      <w:lvlJc w:val="left"/>
      <w:pPr>
        <w:tabs>
          <w:tab w:val="num" w:pos="0"/>
        </w:tabs>
        <w:ind w:left="0" w:firstLine="0"/>
      </w:pPr>
      <w:rPr>
        <w:rFonts w:hint="default"/>
        <w:b w:val="0"/>
        <w:b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8B25780"/>
    <w:multiLevelType w:val="multilevel"/>
    <w:tmpl w:val="0D085782"/>
    <w:lvl w:ilvl="0">
      <w:start w:val="1"/>
      <w:numFmt w:val="decimal"/>
      <w:lvlText w:val="%1."/>
      <w:lvlJc w:val="left"/>
      <w:pPr>
        <w:tabs>
          <w:tab w:val="num" w:pos="0"/>
        </w:tabs>
        <w:ind w:left="0" w:firstLine="0"/>
      </w:pPr>
      <w:rPr>
        <w:rFonts w:hint="default"/>
        <w:b w:val="0"/>
        <w:b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94E04B4"/>
    <w:multiLevelType w:val="multilevel"/>
    <w:tmpl w:val="5B60C37C"/>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284319C"/>
    <w:multiLevelType w:val="multilevel"/>
    <w:tmpl w:val="B7B8AC76"/>
    <w:lvl w:ilvl="0">
      <w:start w:val="24"/>
      <w:numFmt w:val="decimal"/>
      <w:lvlText w:val="%1."/>
      <w:lvlJc w:val="left"/>
      <w:pPr>
        <w:tabs>
          <w:tab w:val="num" w:pos="0"/>
        </w:tabs>
        <w:ind w:left="0" w:firstLine="0"/>
      </w:pPr>
      <w:rPr>
        <w:rFonts w:hint="default"/>
        <w:b w:val="0"/>
        <w:b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68D73FE2"/>
    <w:multiLevelType w:val="multilevel"/>
    <w:tmpl w:val="F0D01458"/>
    <w:lvl w:ilvl="0">
      <w:start w:val="1"/>
      <w:numFmt w:val="decimal"/>
      <w:lvlText w:val="%1."/>
      <w:lvlJc w:val="left"/>
      <w:pPr>
        <w:tabs>
          <w:tab w:val="num" w:pos="0"/>
        </w:tabs>
        <w:ind w:left="0" w:firstLine="0"/>
      </w:pPr>
      <w:rPr>
        <w:rFonts w:hint="default"/>
        <w:b w:val="0"/>
        <w:bCs w:val="0"/>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04937375">
    <w:abstractNumId w:val="10"/>
  </w:num>
  <w:num w:numId="2" w16cid:durableId="536049216">
    <w:abstractNumId w:val="10"/>
  </w:num>
  <w:num w:numId="3" w16cid:durableId="98334125">
    <w:abstractNumId w:val="10"/>
  </w:num>
  <w:num w:numId="4" w16cid:durableId="1740205352">
    <w:abstractNumId w:val="10"/>
  </w:num>
  <w:num w:numId="5" w16cid:durableId="1172992802">
    <w:abstractNumId w:val="10"/>
  </w:num>
  <w:num w:numId="6" w16cid:durableId="1103915518">
    <w:abstractNumId w:val="9"/>
  </w:num>
  <w:num w:numId="7" w16cid:durableId="1956060379">
    <w:abstractNumId w:val="7"/>
  </w:num>
  <w:num w:numId="8" w16cid:durableId="291525721">
    <w:abstractNumId w:val="6"/>
  </w:num>
  <w:num w:numId="9" w16cid:durableId="363292274">
    <w:abstractNumId w:val="5"/>
  </w:num>
  <w:num w:numId="10" w16cid:durableId="892734685">
    <w:abstractNumId w:val="4"/>
  </w:num>
  <w:num w:numId="11" w16cid:durableId="1098674300">
    <w:abstractNumId w:val="8"/>
  </w:num>
  <w:num w:numId="12" w16cid:durableId="499270172">
    <w:abstractNumId w:val="3"/>
  </w:num>
  <w:num w:numId="13" w16cid:durableId="49769135">
    <w:abstractNumId w:val="2"/>
  </w:num>
  <w:num w:numId="14" w16cid:durableId="1327586383">
    <w:abstractNumId w:val="1"/>
  </w:num>
  <w:num w:numId="15" w16cid:durableId="1031758637">
    <w:abstractNumId w:val="0"/>
  </w:num>
  <w:num w:numId="16" w16cid:durableId="1229606732">
    <w:abstractNumId w:val="16"/>
  </w:num>
  <w:num w:numId="17" w16cid:durableId="1946188005">
    <w:abstractNumId w:val="19"/>
  </w:num>
  <w:num w:numId="18" w16cid:durableId="331832689">
    <w:abstractNumId w:val="20"/>
  </w:num>
  <w:num w:numId="19" w16cid:durableId="864904803">
    <w:abstractNumId w:val="24"/>
  </w:num>
  <w:num w:numId="20" w16cid:durableId="1303540113">
    <w:abstractNumId w:val="18"/>
  </w:num>
  <w:num w:numId="21" w16cid:durableId="210387093">
    <w:abstractNumId w:val="14"/>
  </w:num>
  <w:num w:numId="22" w16cid:durableId="1781411378">
    <w:abstractNumId w:val="17"/>
  </w:num>
  <w:num w:numId="23" w16cid:durableId="658270886">
    <w:abstractNumId w:val="21"/>
  </w:num>
  <w:num w:numId="24" w16cid:durableId="826433147">
    <w:abstractNumId w:val="10"/>
  </w:num>
  <w:num w:numId="25" w16cid:durableId="200477071">
    <w:abstractNumId w:val="15"/>
  </w:num>
  <w:num w:numId="26" w16cid:durableId="1002926363">
    <w:abstractNumId w:val="13"/>
  </w:num>
  <w:num w:numId="27" w16cid:durableId="1394696990">
    <w:abstractNumId w:val="11"/>
  </w:num>
  <w:num w:numId="28" w16cid:durableId="1234508413">
    <w:abstractNumId w:val="23"/>
  </w:num>
  <w:num w:numId="29" w16cid:durableId="781806179">
    <w:abstractNumId w:val="22"/>
  </w:num>
  <w:num w:numId="30" w16cid:durableId="626811331">
    <w:abstractNumId w:val="1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7957914">
    <w:abstractNumId w:val="10"/>
    <w:lvlOverride w:ilvl="0">
      <w:startOverride w:val="1"/>
    </w:lvlOverride>
    <w:lvlOverride w:ilvl="1">
      <w:startOverride w:val="5"/>
    </w:lvlOverride>
  </w:num>
  <w:num w:numId="32" w16cid:durableId="1970625708">
    <w:abstractNumId w:val="10"/>
    <w:lvlOverride w:ilvl="0">
      <w:startOverride w:val="1"/>
    </w:lvlOverride>
    <w:lvlOverride w:ilvl="1">
      <w:startOverride w:val="8"/>
    </w:lvlOverride>
  </w:num>
  <w:num w:numId="33" w16cid:durableId="1788964335">
    <w:abstractNumId w:val="10"/>
    <w:lvlOverride w:ilvl="0">
      <w:startOverride w:val="1"/>
    </w:lvlOverride>
    <w:lvlOverride w:ilvl="1">
      <w:startOverride w:val="26"/>
    </w:lvlOverride>
  </w:num>
  <w:num w:numId="34"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441909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24696956">
    <w:abstractNumId w:val="12"/>
  </w:num>
  <w:num w:numId="41" w16cid:durableId="13117143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295938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82387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007540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19508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4524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420288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685E"/>
    <w:rsid w:val="00004D71"/>
    <w:rsid w:val="000102BF"/>
    <w:rsid w:val="00013372"/>
    <w:rsid w:val="000141F8"/>
    <w:rsid w:val="00017133"/>
    <w:rsid w:val="0002204F"/>
    <w:rsid w:val="0002500D"/>
    <w:rsid w:val="00035EDD"/>
    <w:rsid w:val="000367B6"/>
    <w:rsid w:val="0004254A"/>
    <w:rsid w:val="000628F4"/>
    <w:rsid w:val="00076BC4"/>
    <w:rsid w:val="000861FE"/>
    <w:rsid w:val="000953F0"/>
    <w:rsid w:val="000A269B"/>
    <w:rsid w:val="000B4E92"/>
    <w:rsid w:val="000B743F"/>
    <w:rsid w:val="000C2FE8"/>
    <w:rsid w:val="000D5FA2"/>
    <w:rsid w:val="00111C0F"/>
    <w:rsid w:val="00140D57"/>
    <w:rsid w:val="001547DA"/>
    <w:rsid w:val="0015587F"/>
    <w:rsid w:val="00163E2C"/>
    <w:rsid w:val="00175D13"/>
    <w:rsid w:val="0018627F"/>
    <w:rsid w:val="001940AC"/>
    <w:rsid w:val="001A0BC2"/>
    <w:rsid w:val="001D2B45"/>
    <w:rsid w:val="001E1510"/>
    <w:rsid w:val="001E63A1"/>
    <w:rsid w:val="001F381A"/>
    <w:rsid w:val="00213F6D"/>
    <w:rsid w:val="0023560F"/>
    <w:rsid w:val="00245E9B"/>
    <w:rsid w:val="00254740"/>
    <w:rsid w:val="0028674B"/>
    <w:rsid w:val="002B535E"/>
    <w:rsid w:val="002E6A6F"/>
    <w:rsid w:val="002E7EF7"/>
    <w:rsid w:val="002F4772"/>
    <w:rsid w:val="002F505F"/>
    <w:rsid w:val="003070CB"/>
    <w:rsid w:val="0031131D"/>
    <w:rsid w:val="00321352"/>
    <w:rsid w:val="00321831"/>
    <w:rsid w:val="00330EC3"/>
    <w:rsid w:val="00334187"/>
    <w:rsid w:val="00352405"/>
    <w:rsid w:val="0035441C"/>
    <w:rsid w:val="003721BE"/>
    <w:rsid w:val="003722BF"/>
    <w:rsid w:val="00387413"/>
    <w:rsid w:val="003876E6"/>
    <w:rsid w:val="003B2B46"/>
    <w:rsid w:val="003C1F39"/>
    <w:rsid w:val="003C2739"/>
    <w:rsid w:val="003D4EC0"/>
    <w:rsid w:val="003F2852"/>
    <w:rsid w:val="003F4DFC"/>
    <w:rsid w:val="00411D0B"/>
    <w:rsid w:val="00416AD7"/>
    <w:rsid w:val="004253F6"/>
    <w:rsid w:val="0042745B"/>
    <w:rsid w:val="00431803"/>
    <w:rsid w:val="004330B3"/>
    <w:rsid w:val="0043656B"/>
    <w:rsid w:val="00440C7A"/>
    <w:rsid w:val="00444C07"/>
    <w:rsid w:val="00452A7B"/>
    <w:rsid w:val="00464EE5"/>
    <w:rsid w:val="00464F7E"/>
    <w:rsid w:val="00477966"/>
    <w:rsid w:val="00497915"/>
    <w:rsid w:val="004A0CF9"/>
    <w:rsid w:val="004B726C"/>
    <w:rsid w:val="004C032E"/>
    <w:rsid w:val="004C5B74"/>
    <w:rsid w:val="004C5CFF"/>
    <w:rsid w:val="004D4345"/>
    <w:rsid w:val="004D7603"/>
    <w:rsid w:val="004E6C9D"/>
    <w:rsid w:val="004F3872"/>
    <w:rsid w:val="004F7F0B"/>
    <w:rsid w:val="0051147D"/>
    <w:rsid w:val="005206AA"/>
    <w:rsid w:val="0053096E"/>
    <w:rsid w:val="005326AB"/>
    <w:rsid w:val="00557BCA"/>
    <w:rsid w:val="00570F72"/>
    <w:rsid w:val="0057425E"/>
    <w:rsid w:val="0058098D"/>
    <w:rsid w:val="0058222B"/>
    <w:rsid w:val="0059125D"/>
    <w:rsid w:val="005A313A"/>
    <w:rsid w:val="005B65DF"/>
    <w:rsid w:val="005C7D4A"/>
    <w:rsid w:val="005D7FA3"/>
    <w:rsid w:val="005F44EC"/>
    <w:rsid w:val="0060685E"/>
    <w:rsid w:val="00610C75"/>
    <w:rsid w:val="00616CE2"/>
    <w:rsid w:val="00621340"/>
    <w:rsid w:val="0062322F"/>
    <w:rsid w:val="00624AEF"/>
    <w:rsid w:val="006336C0"/>
    <w:rsid w:val="00634221"/>
    <w:rsid w:val="006615DC"/>
    <w:rsid w:val="00662A73"/>
    <w:rsid w:val="006779F8"/>
    <w:rsid w:val="0068089E"/>
    <w:rsid w:val="006844EB"/>
    <w:rsid w:val="0069350C"/>
    <w:rsid w:val="0069456D"/>
    <w:rsid w:val="00695935"/>
    <w:rsid w:val="006B6989"/>
    <w:rsid w:val="006B787B"/>
    <w:rsid w:val="006D3597"/>
    <w:rsid w:val="006D640C"/>
    <w:rsid w:val="006E1067"/>
    <w:rsid w:val="006E4FA9"/>
    <w:rsid w:val="006E76EE"/>
    <w:rsid w:val="006F14FA"/>
    <w:rsid w:val="006F2A2C"/>
    <w:rsid w:val="006F3366"/>
    <w:rsid w:val="006F63BB"/>
    <w:rsid w:val="006F707B"/>
    <w:rsid w:val="00702662"/>
    <w:rsid w:val="007102F9"/>
    <w:rsid w:val="00734848"/>
    <w:rsid w:val="0074179D"/>
    <w:rsid w:val="00744980"/>
    <w:rsid w:val="00751383"/>
    <w:rsid w:val="0076153D"/>
    <w:rsid w:val="00786775"/>
    <w:rsid w:val="00791A1A"/>
    <w:rsid w:val="007B32DB"/>
    <w:rsid w:val="007C6EF9"/>
    <w:rsid w:val="007D141D"/>
    <w:rsid w:val="007D567C"/>
    <w:rsid w:val="007E5D09"/>
    <w:rsid w:val="00802424"/>
    <w:rsid w:val="00825219"/>
    <w:rsid w:val="008342A3"/>
    <w:rsid w:val="00834683"/>
    <w:rsid w:val="00885865"/>
    <w:rsid w:val="008E2901"/>
    <w:rsid w:val="008E3DF3"/>
    <w:rsid w:val="008E404A"/>
    <w:rsid w:val="00901AF8"/>
    <w:rsid w:val="0090640A"/>
    <w:rsid w:val="00922EB0"/>
    <w:rsid w:val="00927899"/>
    <w:rsid w:val="00932F41"/>
    <w:rsid w:val="00971901"/>
    <w:rsid w:val="00974942"/>
    <w:rsid w:val="00983FD1"/>
    <w:rsid w:val="009B2702"/>
    <w:rsid w:val="009B321B"/>
    <w:rsid w:val="009C46B2"/>
    <w:rsid w:val="009F6E48"/>
    <w:rsid w:val="00A00C3E"/>
    <w:rsid w:val="00A12A91"/>
    <w:rsid w:val="00A44778"/>
    <w:rsid w:val="00A54F22"/>
    <w:rsid w:val="00A755B6"/>
    <w:rsid w:val="00A81436"/>
    <w:rsid w:val="00A940CF"/>
    <w:rsid w:val="00AA414A"/>
    <w:rsid w:val="00AB4886"/>
    <w:rsid w:val="00AD1B0B"/>
    <w:rsid w:val="00AD2A99"/>
    <w:rsid w:val="00AE6535"/>
    <w:rsid w:val="00B00453"/>
    <w:rsid w:val="00B10601"/>
    <w:rsid w:val="00B11DB6"/>
    <w:rsid w:val="00B14BC6"/>
    <w:rsid w:val="00B2592A"/>
    <w:rsid w:val="00B40E87"/>
    <w:rsid w:val="00B56112"/>
    <w:rsid w:val="00B563E9"/>
    <w:rsid w:val="00B81E83"/>
    <w:rsid w:val="00B832FA"/>
    <w:rsid w:val="00BB0CEF"/>
    <w:rsid w:val="00BD72D4"/>
    <w:rsid w:val="00BE32A8"/>
    <w:rsid w:val="00BE7262"/>
    <w:rsid w:val="00BF2976"/>
    <w:rsid w:val="00C0337B"/>
    <w:rsid w:val="00C125D4"/>
    <w:rsid w:val="00C160F7"/>
    <w:rsid w:val="00C258C5"/>
    <w:rsid w:val="00C27998"/>
    <w:rsid w:val="00C27B58"/>
    <w:rsid w:val="00C30C81"/>
    <w:rsid w:val="00C30FB7"/>
    <w:rsid w:val="00C51E88"/>
    <w:rsid w:val="00C55EF2"/>
    <w:rsid w:val="00C6589B"/>
    <w:rsid w:val="00C65C74"/>
    <w:rsid w:val="00C71760"/>
    <w:rsid w:val="00C92311"/>
    <w:rsid w:val="00CA4F24"/>
    <w:rsid w:val="00CC14FD"/>
    <w:rsid w:val="00CC40FD"/>
    <w:rsid w:val="00CD3746"/>
    <w:rsid w:val="00CE2C28"/>
    <w:rsid w:val="00D006A9"/>
    <w:rsid w:val="00D12088"/>
    <w:rsid w:val="00D123D2"/>
    <w:rsid w:val="00D329BF"/>
    <w:rsid w:val="00D36046"/>
    <w:rsid w:val="00D410EA"/>
    <w:rsid w:val="00D45C4D"/>
    <w:rsid w:val="00D6593C"/>
    <w:rsid w:val="00D66FA4"/>
    <w:rsid w:val="00D90D87"/>
    <w:rsid w:val="00DC54CB"/>
    <w:rsid w:val="00DD5A63"/>
    <w:rsid w:val="00DE6AE9"/>
    <w:rsid w:val="00DF64D3"/>
    <w:rsid w:val="00E016B5"/>
    <w:rsid w:val="00E04844"/>
    <w:rsid w:val="00E1360E"/>
    <w:rsid w:val="00E30B90"/>
    <w:rsid w:val="00E428CE"/>
    <w:rsid w:val="00E53C3A"/>
    <w:rsid w:val="00E610A9"/>
    <w:rsid w:val="00E7611F"/>
    <w:rsid w:val="00E86EBE"/>
    <w:rsid w:val="00EA3AAB"/>
    <w:rsid w:val="00EB3AF0"/>
    <w:rsid w:val="00EC108E"/>
    <w:rsid w:val="00EC7ED6"/>
    <w:rsid w:val="00EE643F"/>
    <w:rsid w:val="00EE73ED"/>
    <w:rsid w:val="00EF06FA"/>
    <w:rsid w:val="00EF566C"/>
    <w:rsid w:val="00F045A4"/>
    <w:rsid w:val="00F361D8"/>
    <w:rsid w:val="00F406D7"/>
    <w:rsid w:val="00F518F1"/>
    <w:rsid w:val="00F55773"/>
    <w:rsid w:val="00F674C1"/>
    <w:rsid w:val="00FC0B7B"/>
    <w:rsid w:val="00FC2F8D"/>
    <w:rsid w:val="00FE55AC"/>
    <w:rsid w:val="00FE5C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5F17F0"/>
  <w15:docId w15:val="{AB625B90-5A2B-4AD6-AEB7-2EDBADFC7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2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4"/>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24"/>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2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24"/>
      </w:numPr>
      <w:spacing w:before="240" w:after="60"/>
      <w:outlineLvl w:val="5"/>
    </w:pPr>
    <w:rPr>
      <w:rFonts w:ascii="Arial" w:hAnsi="Arial"/>
      <w:i/>
    </w:rPr>
  </w:style>
  <w:style w:type="paragraph" w:styleId="Heading7">
    <w:name w:val="heading 7"/>
    <w:basedOn w:val="Normal"/>
    <w:next w:val="Normal"/>
    <w:qFormat/>
    <w:pPr>
      <w:numPr>
        <w:ilvl w:val="6"/>
        <w:numId w:val="24"/>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C0337B"/>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8342A3"/>
    <w:pPr>
      <w:ind w:left="720"/>
      <w:contextualSpacing/>
    </w:pPr>
    <w:rPr>
      <w:sz w:val="22"/>
      <w:szCs w:val="22"/>
      <w:lang w:bidi="ar-SA"/>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8342A3"/>
    <w:rPr>
      <w:sz w:val="22"/>
      <w:szCs w:val="22"/>
    </w:rPr>
  </w:style>
  <w:style w:type="table" w:customStyle="1" w:styleId="TableGrid10">
    <w:name w:val="Table Grid1"/>
    <w:basedOn w:val="TableNormal"/>
    <w:next w:val="TableGrid"/>
    <w:uiPriority w:val="59"/>
    <w:rsid w:val="008342A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154655">
      <w:bodyDiv w:val="1"/>
      <w:marLeft w:val="0"/>
      <w:marRight w:val="0"/>
      <w:marTop w:val="0"/>
      <w:marBottom w:val="0"/>
      <w:divBdr>
        <w:top w:val="none" w:sz="0" w:space="0" w:color="auto"/>
        <w:left w:val="none" w:sz="0" w:space="0" w:color="auto"/>
        <w:bottom w:val="none" w:sz="0" w:space="0" w:color="auto"/>
        <w:right w:val="none" w:sz="0" w:space="0" w:color="auto"/>
      </w:divBdr>
      <w:divsChild>
        <w:div w:id="190844225">
          <w:marLeft w:val="0"/>
          <w:marRight w:val="0"/>
          <w:marTop w:val="0"/>
          <w:marBottom w:val="0"/>
          <w:divBdr>
            <w:top w:val="none" w:sz="0" w:space="0" w:color="auto"/>
            <w:left w:val="none" w:sz="0" w:space="0" w:color="auto"/>
            <w:bottom w:val="none" w:sz="0" w:space="0" w:color="auto"/>
            <w:right w:val="none" w:sz="0" w:space="0" w:color="auto"/>
          </w:divBdr>
        </w:div>
      </w:divsChild>
    </w:div>
    <w:div w:id="1008799882">
      <w:bodyDiv w:val="1"/>
      <w:marLeft w:val="0"/>
      <w:marRight w:val="0"/>
      <w:marTop w:val="0"/>
      <w:marBottom w:val="0"/>
      <w:divBdr>
        <w:top w:val="none" w:sz="0" w:space="0" w:color="auto"/>
        <w:left w:val="none" w:sz="0" w:space="0" w:color="auto"/>
        <w:bottom w:val="none" w:sz="0" w:space="0" w:color="auto"/>
        <w:right w:val="none" w:sz="0" w:space="0" w:color="auto"/>
      </w:divBdr>
      <w:divsChild>
        <w:div w:id="342512789">
          <w:marLeft w:val="0"/>
          <w:marRight w:val="0"/>
          <w:marTop w:val="0"/>
          <w:marBottom w:val="0"/>
          <w:divBdr>
            <w:top w:val="none" w:sz="0" w:space="0" w:color="auto"/>
            <w:left w:val="none" w:sz="0" w:space="0" w:color="auto"/>
            <w:bottom w:val="none" w:sz="0" w:space="0" w:color="auto"/>
            <w:right w:val="none" w:sz="0" w:space="0" w:color="auto"/>
          </w:divBdr>
        </w:div>
      </w:divsChild>
    </w:div>
    <w:div w:id="1694843490">
      <w:bodyDiv w:val="1"/>
      <w:marLeft w:val="0"/>
      <w:marRight w:val="0"/>
      <w:marTop w:val="0"/>
      <w:marBottom w:val="0"/>
      <w:divBdr>
        <w:top w:val="none" w:sz="0" w:space="0" w:color="auto"/>
        <w:left w:val="none" w:sz="0" w:space="0" w:color="auto"/>
        <w:bottom w:val="none" w:sz="0" w:space="0" w:color="auto"/>
        <w:right w:val="none" w:sz="0" w:space="0" w:color="auto"/>
      </w:divBdr>
      <w:divsChild>
        <w:div w:id="68355643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7F9154C7-153F-483D-AF3A-23FD5476316D}"/>
</file>

<file path=customXml/itemProps4.xml><?xml version="1.0" encoding="utf-8"?>
<ds:datastoreItem xmlns:ds="http://schemas.openxmlformats.org/officeDocument/2006/customXml" ds:itemID="{4AB39AD4-84EF-4CE3-AAAA-FB31B8F72E5E}"/>
</file>

<file path=docProps/app.xml><?xml version="1.0" encoding="utf-8"?>
<Properties xmlns="http://schemas.openxmlformats.org/officeDocument/2006/extended-properties" xmlns:vt="http://schemas.openxmlformats.org/officeDocument/2006/docPropsVTypes">
  <Template>A93-template</Template>
  <TotalTime>9</TotalTime>
  <Pages>20</Pages>
  <Words>7628</Words>
  <Characters>43485</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مقترح مشروع: موزمبيق</vt:lpstr>
    </vt:vector>
  </TitlesOfParts>
  <Company>UNMFS</Company>
  <LinksUpToDate>false</LinksUpToDate>
  <CharactersWithSpaces>51011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موزمبيق</dc:title>
  <dc:creator>Yas</dc:creator>
  <cp:lastModifiedBy>HBE</cp:lastModifiedBy>
  <cp:revision>11</cp:revision>
  <cp:lastPrinted>2001-05-26T16:40:00Z</cp:lastPrinted>
  <dcterms:created xsi:type="dcterms:W3CDTF">2023-12-07T15:34:00Z</dcterms:created>
  <dcterms:modified xsi:type="dcterms:W3CDTF">2023-12-07T16:44:00Z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UNEP/OzL.Pro/ExCom/93/73</vt:lpwstr>
  </property>
  <property fmtid="{D5CDD505-2E9C-101B-9397-08002B2CF9AE}" pid="3" name="Revision date">
    <vt:lpwstr>12/04/2023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GrammarlyDocumentId">
    <vt:lpwstr>9f1a505f7bebe2fd7a14a4f21b6889984921ebf1f9202104d601506a9eb5d310</vt:lpwstr>
  </property>
  <property fmtid="{D5CDD505-2E9C-101B-9397-08002B2CF9AE}" pid="7" name="MediaServiceImageTags">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