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160EFC" w14:paraId="4DDE009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0EBA152" w14:textId="28DAC27C" w:rsidR="00160EFC" w:rsidRPr="00B64779" w:rsidRDefault="00160EFC" w:rsidP="00160EFC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A98AAD1" w14:textId="72D8DEE9" w:rsidR="00160EFC" w:rsidRDefault="00160EFC" w:rsidP="00160EFC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160EFC" w14:paraId="0A5ECA48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613EE5" w14:textId="77777777" w:rsidR="00160EFC" w:rsidRDefault="00160EFC" w:rsidP="00160EF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DB698AE" w14:textId="77777777" w:rsidR="00160EFC" w:rsidRDefault="00160EFC" w:rsidP="00160EF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10C1B9C" w14:textId="77777777" w:rsidR="00160EFC" w:rsidRDefault="00160EFC" w:rsidP="00160EFC">
            <w:pPr>
              <w:jc w:val="left"/>
              <w:rPr>
                <w:lang w:val="en-US"/>
              </w:rPr>
            </w:pPr>
          </w:p>
          <w:p w14:paraId="588C1413" w14:textId="37AB9965" w:rsidR="00160EFC" w:rsidRPr="004E181B" w:rsidRDefault="00160EFC" w:rsidP="00160EFC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7D4F5A">
              <w:rPr>
                <w:rFonts w:asciiTheme="majorBidi" w:hAnsiTheme="majorBidi" w:cstheme="majorBidi"/>
                <w:szCs w:val="24"/>
              </w:rPr>
              <w:t>UNEP/OzL.Pro/ExCom/98/36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0EB0608" w14:textId="5B9509F0" w:rsidR="00160EFC" w:rsidRPr="008B7BCA" w:rsidRDefault="00160EFC" w:rsidP="00160EFC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7D4F5A">
              <w:rPr>
                <w:szCs w:val="24"/>
                <w:lang w:val="en-CA" w:bidi="ar-SA"/>
              </w:rPr>
              <w:t>25 May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23530E51" w14:textId="77777777" w:rsidR="00160EFC" w:rsidRDefault="00160EFC" w:rsidP="00160EFC">
            <w:pPr>
              <w:jc w:val="left"/>
              <w:rPr>
                <w:rtl/>
                <w:lang w:val="en-US"/>
              </w:rPr>
            </w:pPr>
          </w:p>
          <w:p w14:paraId="4458EFC0" w14:textId="77777777" w:rsidR="00160EFC" w:rsidRDefault="00160EFC" w:rsidP="00160EF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3D9BFAE" w14:textId="22F266AD" w:rsidR="00160EFC" w:rsidRDefault="00160EFC" w:rsidP="00160EF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59D117" w14:textId="77777777" w:rsidR="00160EFC" w:rsidRDefault="00160EFC" w:rsidP="00160EF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B73BD1" w14:textId="77777777" w:rsidR="00160EFC" w:rsidRDefault="00160EFC" w:rsidP="00160EF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8A9EC3B" w14:textId="687EA04F" w:rsidR="00160EFC" w:rsidRDefault="00160EFC" w:rsidP="00160EF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9DF60C" w14:textId="171D9C30" w:rsidR="00160EFC" w:rsidRDefault="00955249" w:rsidP="00160EFC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6192" behindDoc="0" locked="0" layoutInCell="0" allowOverlap="1" wp14:anchorId="095CD33D" wp14:editId="26B7D06C">
                  <wp:simplePos x="0" y="0"/>
                  <wp:positionH relativeFrom="column">
                    <wp:posOffset>4818380</wp:posOffset>
                  </wp:positionH>
                  <wp:positionV relativeFrom="paragraph">
                    <wp:posOffset>126402</wp:posOffset>
                  </wp:positionV>
                  <wp:extent cx="557478" cy="488272"/>
                  <wp:effectExtent l="0" t="0" r="0" b="762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478" cy="488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F9FDDB" w14:textId="0D97E44A" w:rsidR="00A327BB" w:rsidRDefault="00A327BB" w:rsidP="00160EFC">
            <w:pPr>
              <w:rPr>
                <w:lang w:val="en-US"/>
              </w:rPr>
            </w:pPr>
          </w:p>
          <w:p w14:paraId="19F789C7" w14:textId="77777777" w:rsidR="00A327BB" w:rsidRDefault="00A327BB" w:rsidP="00160EFC">
            <w:pPr>
              <w:rPr>
                <w:lang w:val="en-US"/>
              </w:rPr>
            </w:pPr>
          </w:p>
          <w:p w14:paraId="27389271" w14:textId="3211D673" w:rsidR="00A327BB" w:rsidRDefault="00EE1A36" w:rsidP="00160EFC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1FBE2AD8" wp14:editId="2B568F0C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87057</wp:posOffset>
                  </wp:positionV>
                  <wp:extent cx="566056" cy="511292"/>
                  <wp:effectExtent l="0" t="0" r="5715" b="3175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56" cy="5112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869647" w14:textId="3404AA9B" w:rsidR="00A327BB" w:rsidRDefault="00A327BB" w:rsidP="00160EFC">
            <w:pPr>
              <w:rPr>
                <w:lang w:val="en-US"/>
              </w:rPr>
            </w:pPr>
          </w:p>
          <w:p w14:paraId="5C2F4150" w14:textId="77777777" w:rsidR="00A327BB" w:rsidRDefault="00A327BB" w:rsidP="00160EFC">
            <w:pPr>
              <w:rPr>
                <w:lang w:val="en-US"/>
              </w:rPr>
            </w:pPr>
          </w:p>
          <w:p w14:paraId="61014FC9" w14:textId="0DD80831" w:rsidR="00A327BB" w:rsidRDefault="00A327BB" w:rsidP="00160EFC">
            <w:pPr>
              <w:rPr>
                <w:lang w:val="en-US"/>
              </w:rPr>
            </w:pPr>
          </w:p>
        </w:tc>
      </w:tr>
    </w:tbl>
    <w:p w14:paraId="7182F41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7DAD838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1A5A94C" w14:textId="77777777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3B5C90FE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69332594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6A359FA4" w14:textId="77777777" w:rsidR="00393115" w:rsidRPr="005A4D44" w:rsidRDefault="0031230D" w:rsidP="00CD6CB1">
      <w:pPr>
        <w:bidi/>
        <w:jc w:val="left"/>
        <w:rPr>
          <w:lang w:val="en-US"/>
        </w:rPr>
      </w:pPr>
      <w:r>
        <w:rPr>
          <w:rFonts w:hint="cs"/>
          <w:sz w:val="28"/>
          <w:szCs w:val="28"/>
          <w:rtl/>
          <w:lang w:bidi="ar-SA"/>
        </w:rPr>
        <w:t xml:space="preserve">البند </w:t>
      </w:r>
      <w:r w:rsidR="00CD6CB1" w:rsidRPr="00CD6CB1">
        <w:rPr>
          <w:sz w:val="28"/>
          <w:szCs w:val="28"/>
          <w:rtl/>
        </w:rPr>
        <w:t>8 (ج)</w:t>
      </w:r>
      <w:r w:rsidR="00CD6CB1">
        <w:rPr>
          <w:rtl/>
        </w:rPr>
        <w:t xml:space="preserve"> </w:t>
      </w:r>
      <w:r w:rsidR="00393115" w:rsidRPr="006106BD">
        <w:rPr>
          <w:sz w:val="28"/>
          <w:szCs w:val="28"/>
          <w:rtl/>
        </w:rPr>
        <w:t>من جدول الأعمال المؤقت</w:t>
      </w:r>
      <w:r w:rsidR="00393115" w:rsidRPr="006106BD">
        <w:rPr>
          <w:rStyle w:val="FootnoteReference"/>
          <w:sz w:val="28"/>
          <w:szCs w:val="28"/>
        </w:rPr>
        <w:t xml:space="preserve"> </w:t>
      </w:r>
      <w:r w:rsidR="00393115" w:rsidRPr="00550019">
        <w:rPr>
          <w:rStyle w:val="FootnoteReference"/>
          <w:lang w:val="fr-FR"/>
        </w:rPr>
        <w:footnoteReference w:id="1"/>
      </w:r>
    </w:p>
    <w:p w14:paraId="263A409B" w14:textId="77777777" w:rsidR="007E5D09" w:rsidRDefault="007E5D09" w:rsidP="00033E66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23CD2E9C" w14:textId="77777777" w:rsidR="00033E66" w:rsidRPr="00CD6CB1" w:rsidRDefault="00033E66" w:rsidP="00CD6CB1">
      <w:pPr>
        <w:bidi/>
        <w:jc w:val="center"/>
        <w:rPr>
          <w:b/>
          <w:bCs/>
          <w:sz w:val="26"/>
          <w:szCs w:val="26"/>
          <w:rtl/>
        </w:rPr>
      </w:pPr>
      <w:r w:rsidRPr="00CD6CB1">
        <w:rPr>
          <w:b/>
          <w:bCs/>
          <w:sz w:val="26"/>
          <w:szCs w:val="26"/>
          <w:rtl/>
        </w:rPr>
        <w:t>مقترح مشروع: غيانا</w:t>
      </w:r>
    </w:p>
    <w:p w14:paraId="1181E846" w14:textId="77777777" w:rsidR="00033E66" w:rsidRPr="00CD6CB1" w:rsidRDefault="00033E66" w:rsidP="00CD6CB1">
      <w:pPr>
        <w:bidi/>
        <w:rPr>
          <w:sz w:val="26"/>
          <w:szCs w:val="26"/>
          <w:rtl/>
        </w:rPr>
      </w:pPr>
    </w:p>
    <w:p w14:paraId="3FB8717D" w14:textId="77777777" w:rsidR="00033E66" w:rsidRPr="00CD6CB1" w:rsidRDefault="00033E66" w:rsidP="00CD6CB1">
      <w:pPr>
        <w:bidi/>
        <w:rPr>
          <w:sz w:val="26"/>
          <w:szCs w:val="26"/>
          <w:rtl/>
        </w:rPr>
      </w:pPr>
    </w:p>
    <w:p w14:paraId="21E69AC2" w14:textId="77777777" w:rsidR="00033E66" w:rsidRPr="00CD6CB1" w:rsidRDefault="00033E66" w:rsidP="00CD6CB1">
      <w:pPr>
        <w:bidi/>
        <w:spacing w:after="240"/>
        <w:ind w:firstLine="720"/>
        <w:rPr>
          <w:sz w:val="26"/>
          <w:szCs w:val="26"/>
          <w:rtl/>
        </w:rPr>
      </w:pPr>
      <w:r w:rsidRPr="00CD6CB1">
        <w:rPr>
          <w:sz w:val="26"/>
          <w:szCs w:val="26"/>
          <w:rtl/>
        </w:rPr>
        <w:t>تتضمن هذه الوثيقة تعليقات وتوصيات الأمانة بشأن مقترح المشروع التالي:</w:t>
      </w:r>
    </w:p>
    <w:p w14:paraId="26CBCFDB" w14:textId="77777777" w:rsidR="00033E66" w:rsidRPr="00CD6CB1" w:rsidRDefault="00CD6CB1" w:rsidP="00CD6CB1">
      <w:pPr>
        <w:bidi/>
        <w:spacing w:after="240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2790"/>
        <w:gridCol w:w="1740"/>
      </w:tblGrid>
      <w:tr w:rsidR="00033E66" w:rsidRPr="00CD6CB1" w14:paraId="5BCDB058" w14:textId="77777777" w:rsidTr="00494C2B">
        <w:tc>
          <w:tcPr>
            <w:tcW w:w="4968" w:type="dxa"/>
          </w:tcPr>
          <w:p w14:paraId="73F1D40E" w14:textId="77777777" w:rsidR="00033E66" w:rsidRPr="00CD6CB1" w:rsidRDefault="00033E66" w:rsidP="00CD6CB1">
            <w:pPr>
              <w:numPr>
                <w:ilvl w:val="0"/>
                <w:numId w:val="26"/>
              </w:numPr>
              <w:bidi/>
              <w:ind w:left="599" w:hanging="709"/>
              <w:contextualSpacing/>
              <w:jc w:val="left"/>
              <w:rPr>
                <w:sz w:val="26"/>
                <w:szCs w:val="26"/>
                <w:rtl/>
              </w:rPr>
            </w:pPr>
            <w:r w:rsidRPr="00CD6CB1">
              <w:rPr>
                <w:sz w:val="26"/>
                <w:szCs w:val="26"/>
                <w:rtl/>
              </w:rPr>
              <w:t xml:space="preserve">خطة إدارة </w:t>
            </w:r>
            <w:r w:rsidR="00CD6CB1">
              <w:rPr>
                <w:rFonts w:hint="cs"/>
                <w:sz w:val="26"/>
                <w:szCs w:val="26"/>
                <w:rtl/>
              </w:rPr>
              <w:t>إزالة المواد</w:t>
            </w:r>
            <w:r w:rsidRPr="00CD6CB1">
              <w:rPr>
                <w:sz w:val="26"/>
                <w:szCs w:val="26"/>
                <w:rtl/>
              </w:rPr>
              <w:t xml:space="preserve"> الهيدروكلوروفلوروكربون</w:t>
            </w:r>
            <w:r w:rsidR="00CD6CB1">
              <w:rPr>
                <w:rFonts w:hint="cs"/>
                <w:sz w:val="26"/>
                <w:szCs w:val="26"/>
                <w:rtl/>
              </w:rPr>
              <w:t>ية</w:t>
            </w:r>
            <w:r w:rsidRPr="00CD6CB1">
              <w:rPr>
                <w:sz w:val="26"/>
                <w:szCs w:val="26"/>
                <w:rtl/>
              </w:rPr>
              <w:t xml:space="preserve"> (المرحلة الثانية، الشريحة الرابعة)</w:t>
            </w:r>
          </w:p>
        </w:tc>
        <w:tc>
          <w:tcPr>
            <w:tcW w:w="2790" w:type="dxa"/>
          </w:tcPr>
          <w:p w14:paraId="1F611293" w14:textId="77777777" w:rsidR="00591BB0" w:rsidRDefault="00591BB0" w:rsidP="00CD6CB1">
            <w:pPr>
              <w:bidi/>
              <w:ind w:left="-248" w:right="-394"/>
              <w:jc w:val="center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برنامج</w:t>
            </w:r>
            <w:r w:rsidR="00033E66" w:rsidRPr="00CD6CB1">
              <w:rPr>
                <w:sz w:val="26"/>
                <w:szCs w:val="26"/>
                <w:rtl/>
              </w:rPr>
              <w:t xml:space="preserve"> الأمم المتحدة للبيئة </w:t>
            </w:r>
          </w:p>
          <w:p w14:paraId="6A12640C" w14:textId="77777777" w:rsidR="00591BB0" w:rsidRDefault="00033E66" w:rsidP="00591BB0">
            <w:pPr>
              <w:bidi/>
              <w:ind w:left="-248" w:right="-394"/>
              <w:jc w:val="center"/>
              <w:rPr>
                <w:sz w:val="26"/>
                <w:szCs w:val="26"/>
                <w:rtl/>
              </w:rPr>
            </w:pPr>
            <w:r w:rsidRPr="00CD6CB1">
              <w:rPr>
                <w:sz w:val="26"/>
                <w:szCs w:val="26"/>
                <w:rtl/>
              </w:rPr>
              <w:t>وبرنامج الأمم المتحدة الإنمائي</w:t>
            </w:r>
            <w:r w:rsidR="00CD6CB1">
              <w:rPr>
                <w:rFonts w:hint="cs"/>
                <w:sz w:val="26"/>
                <w:szCs w:val="26"/>
                <w:rtl/>
              </w:rPr>
              <w:t xml:space="preserve"> </w:t>
            </w:r>
          </w:p>
          <w:p w14:paraId="5E95079C" w14:textId="77777777" w:rsidR="00033E66" w:rsidRPr="00CD6CB1" w:rsidRDefault="00CD6CB1" w:rsidP="00591BB0">
            <w:pPr>
              <w:bidi/>
              <w:ind w:left="-248" w:right="-394"/>
              <w:jc w:val="center"/>
              <w:rPr>
                <w:sz w:val="26"/>
                <w:szCs w:val="26"/>
                <w:highlight w:val="cyan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(</w:t>
            </w:r>
            <w:r w:rsidR="00591BB0">
              <w:rPr>
                <w:rFonts w:hint="cs"/>
                <w:sz w:val="26"/>
                <w:szCs w:val="26"/>
                <w:rtl/>
                <w:lang w:bidi="ar-SA"/>
              </w:rPr>
              <w:t>اليونيب و</w:t>
            </w:r>
            <w:r>
              <w:rPr>
                <w:rFonts w:hint="cs"/>
                <w:sz w:val="26"/>
                <w:szCs w:val="26"/>
                <w:rtl/>
              </w:rPr>
              <w:t>اليوئنديبي)</w:t>
            </w:r>
          </w:p>
        </w:tc>
        <w:tc>
          <w:tcPr>
            <w:tcW w:w="1740" w:type="dxa"/>
          </w:tcPr>
          <w:p w14:paraId="1651D10D" w14:textId="77777777" w:rsidR="00033E66" w:rsidRPr="00CD6CB1" w:rsidRDefault="00CD6CB1" w:rsidP="00CD6CB1">
            <w:pPr>
              <w:bidi/>
              <w:jc w:val="right"/>
              <w:rPr>
                <w:sz w:val="26"/>
                <w:szCs w:val="26"/>
                <w:highlight w:val="cyan"/>
                <w:rtl/>
              </w:rPr>
            </w:pPr>
            <w:r>
              <w:rPr>
                <w:sz w:val="26"/>
                <w:szCs w:val="26"/>
                <w:rtl/>
              </w:rPr>
              <w:t>الموافقة الش</w:t>
            </w:r>
            <w:r w:rsidR="00033E66" w:rsidRPr="00CD6CB1">
              <w:rPr>
                <w:sz w:val="26"/>
                <w:szCs w:val="26"/>
                <w:rtl/>
              </w:rPr>
              <w:t>م</w:t>
            </w:r>
            <w:r>
              <w:rPr>
                <w:rFonts w:hint="cs"/>
                <w:sz w:val="26"/>
                <w:szCs w:val="26"/>
                <w:rtl/>
              </w:rPr>
              <w:t>و</w:t>
            </w:r>
            <w:r w:rsidR="00033E66" w:rsidRPr="00CD6CB1">
              <w:rPr>
                <w:sz w:val="26"/>
                <w:szCs w:val="26"/>
                <w:rtl/>
              </w:rPr>
              <w:t>ل</w:t>
            </w:r>
            <w:r>
              <w:rPr>
                <w:rFonts w:hint="cs"/>
                <w:sz w:val="26"/>
                <w:szCs w:val="26"/>
                <w:rtl/>
              </w:rPr>
              <w:t>ي</w:t>
            </w:r>
            <w:r w:rsidR="00033E66" w:rsidRPr="00CD6CB1">
              <w:rPr>
                <w:sz w:val="26"/>
                <w:szCs w:val="26"/>
                <w:rtl/>
              </w:rPr>
              <w:t>ة</w:t>
            </w:r>
          </w:p>
        </w:tc>
      </w:tr>
    </w:tbl>
    <w:p w14:paraId="7CF30AE3" w14:textId="77777777" w:rsidR="00033E66" w:rsidRPr="00E9063C" w:rsidRDefault="00033E66" w:rsidP="00033E66">
      <w:pPr>
        <w:rPr>
          <w:rtl/>
        </w:rPr>
      </w:pPr>
    </w:p>
    <w:p w14:paraId="12F5AE63" w14:textId="77777777" w:rsidR="00033E66" w:rsidRPr="003D3AB9" w:rsidRDefault="00033E66" w:rsidP="00033E66">
      <w:pPr>
        <w:rPr>
          <w:rtl/>
          <w:lang w:val="en-US"/>
        </w:rPr>
      </w:pPr>
    </w:p>
    <w:p w14:paraId="762FD29F" w14:textId="77777777" w:rsidR="00033E66" w:rsidRPr="00CD6CB1" w:rsidRDefault="00033E66" w:rsidP="00033E66">
      <w:pPr>
        <w:rPr>
          <w:rtl/>
          <w:lang w:val="en-US"/>
        </w:rPr>
      </w:pPr>
    </w:p>
    <w:p w14:paraId="23B0029E" w14:textId="77777777" w:rsidR="00033E66" w:rsidRPr="00E9063C" w:rsidRDefault="00033E66" w:rsidP="00033E66">
      <w:pPr>
        <w:rPr>
          <w:rtl/>
        </w:rPr>
      </w:pPr>
    </w:p>
    <w:p w14:paraId="32612DC2" w14:textId="77777777" w:rsidR="00033E66" w:rsidRPr="00E9063C" w:rsidRDefault="00033E66" w:rsidP="00033E66">
      <w:pPr>
        <w:rPr>
          <w:rtl/>
        </w:rPr>
      </w:pPr>
      <w:r w:rsidRPr="00E9063C">
        <w:rPr>
          <w:rtl/>
        </w:rPr>
        <w:br w:type="page"/>
      </w:r>
    </w:p>
    <w:p w14:paraId="55253475" w14:textId="77777777" w:rsidR="00033E66" w:rsidRPr="00FE6554" w:rsidRDefault="00033E66" w:rsidP="00033E66">
      <w:pPr>
        <w:bidi/>
        <w:spacing w:after="120"/>
        <w:jc w:val="center"/>
        <w:rPr>
          <w:b/>
          <w:bCs/>
          <w:sz w:val="26"/>
          <w:szCs w:val="26"/>
          <w:rtl/>
        </w:rPr>
      </w:pPr>
      <w:r w:rsidRPr="00FE6554">
        <w:rPr>
          <w:b/>
          <w:bCs/>
          <w:sz w:val="26"/>
          <w:szCs w:val="26"/>
          <w:rtl/>
        </w:rPr>
        <w:lastRenderedPageBreak/>
        <w:t>ورقة تقييم المشروع - مشاريع متعددة السنوات</w:t>
      </w:r>
    </w:p>
    <w:p w14:paraId="0F5A4333" w14:textId="77777777" w:rsidR="00033E66" w:rsidRPr="009C0CF7" w:rsidRDefault="00033E66" w:rsidP="00033E66">
      <w:pPr>
        <w:bidi/>
        <w:spacing w:after="200"/>
        <w:jc w:val="center"/>
        <w:rPr>
          <w:b/>
          <w:bCs/>
          <w:rtl/>
        </w:rPr>
      </w:pPr>
      <w:r w:rsidRPr="00FE6554">
        <w:rPr>
          <w:b/>
          <w:bCs/>
          <w:sz w:val="26"/>
          <w:szCs w:val="26"/>
          <w:rtl/>
        </w:rPr>
        <w:t>غيانا</w:t>
      </w:r>
    </w:p>
    <w:tbl>
      <w:tblPr>
        <w:tblStyle w:val="TableGrid"/>
        <w:bidiVisual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2897"/>
        <w:gridCol w:w="2613"/>
        <w:gridCol w:w="2468"/>
        <w:gridCol w:w="2384"/>
      </w:tblGrid>
      <w:tr w:rsidR="00033E66" w:rsidRPr="00E9063C" w14:paraId="26A0BA68" w14:textId="77777777" w:rsidTr="00FE6554">
        <w:trPr>
          <w:trHeight w:val="240"/>
          <w:jc w:val="center"/>
        </w:trPr>
        <w:tc>
          <w:tcPr>
            <w:tcW w:w="2830" w:type="dxa"/>
            <w:vAlign w:val="center"/>
            <w:hideMark/>
          </w:tcPr>
          <w:p w14:paraId="14D0B513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عنوان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2552" w:type="dxa"/>
            <w:vAlign w:val="center"/>
            <w:hideMark/>
          </w:tcPr>
          <w:p w14:paraId="25BF6090" w14:textId="77777777" w:rsidR="00033E66" w:rsidRPr="00E9063C" w:rsidRDefault="00FE6554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وكالة</w:t>
            </w:r>
          </w:p>
        </w:tc>
        <w:tc>
          <w:tcPr>
            <w:tcW w:w="2410" w:type="dxa"/>
            <w:vAlign w:val="center"/>
            <w:hideMark/>
          </w:tcPr>
          <w:p w14:paraId="39E832CE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الاجتماع</w:t>
            </w:r>
            <w:r w:rsidR="00FE6554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="00FE6554" w:rsidRPr="00FE6554">
              <w:rPr>
                <w:rFonts w:hint="cs"/>
                <w:bCs/>
                <w:sz w:val="20"/>
                <w:rtl/>
                <w:lang w:val="en-US"/>
              </w:rPr>
              <w:t>الذي اعتمد فيه</w:t>
            </w:r>
          </w:p>
        </w:tc>
        <w:tc>
          <w:tcPr>
            <w:tcW w:w="2328" w:type="dxa"/>
            <w:vAlign w:val="center"/>
            <w:hideMark/>
          </w:tcPr>
          <w:p w14:paraId="1BF1CF0C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إجراء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التحكم</w:t>
            </w:r>
          </w:p>
        </w:tc>
      </w:tr>
      <w:tr w:rsidR="00033E66" w:rsidRPr="00E9063C" w14:paraId="73D2C652" w14:textId="77777777" w:rsidTr="00FE6554">
        <w:trPr>
          <w:trHeight w:val="240"/>
          <w:jc w:val="center"/>
        </w:trPr>
        <w:tc>
          <w:tcPr>
            <w:tcW w:w="2830" w:type="dxa"/>
            <w:vAlign w:val="center"/>
            <w:hideMark/>
          </w:tcPr>
          <w:p w14:paraId="7F1BE059" w14:textId="77777777" w:rsidR="00033E66" w:rsidRPr="00E9063C" w:rsidRDefault="00033E66" w:rsidP="003B5812">
            <w:pPr>
              <w:bidi/>
              <w:spacing w:before="20" w:after="20"/>
              <w:ind w:right="37"/>
              <w:jc w:val="center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خطة</w:t>
            </w:r>
            <w:r w:rsidRPr="00E9063C">
              <w:rPr>
                <w:sz w:val="20"/>
                <w:lang w:val="en-US"/>
              </w:rPr>
              <w:t xml:space="preserve"> </w:t>
            </w:r>
            <w:r w:rsidR="003B5812">
              <w:rPr>
                <w:rFonts w:hint="cs"/>
                <w:sz w:val="20"/>
                <w:rtl/>
                <w:lang w:val="en-US"/>
              </w:rPr>
              <w:t>إدالة إزالة المواد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الهيدروكلوروفلوروكربون</w:t>
            </w:r>
            <w:r w:rsidR="003B5812">
              <w:rPr>
                <w:rFonts w:hint="cs"/>
                <w:sz w:val="20"/>
                <w:rtl/>
                <w:lang w:val="en-US"/>
              </w:rPr>
              <w:t>ية</w:t>
            </w:r>
            <w:r w:rsidRPr="00E9063C">
              <w:rPr>
                <w:sz w:val="20"/>
                <w:lang w:val="en-US"/>
              </w:rPr>
              <w:t xml:space="preserve"> (</w:t>
            </w:r>
            <w:r w:rsidRPr="00E9063C">
              <w:rPr>
                <w:sz w:val="20"/>
                <w:rtl/>
                <w:lang w:val="en-US"/>
              </w:rPr>
              <w:t>المرحلة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الثانية</w:t>
            </w:r>
            <w:r w:rsidR="003B5812">
              <w:rPr>
                <w:sz w:val="20"/>
                <w:lang w:val="en-US"/>
              </w:rPr>
              <w:t>(</w:t>
            </w:r>
          </w:p>
        </w:tc>
        <w:tc>
          <w:tcPr>
            <w:tcW w:w="2552" w:type="dxa"/>
            <w:vAlign w:val="center"/>
          </w:tcPr>
          <w:p w14:paraId="6B7ABBDA" w14:textId="77777777" w:rsidR="00033E66" w:rsidRPr="00E9063C" w:rsidRDefault="003B5812" w:rsidP="003B5812">
            <w:pPr>
              <w:tabs>
                <w:tab w:val="left" w:pos="1729"/>
              </w:tabs>
              <w:bidi/>
              <w:spacing w:before="20" w:after="20"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  <w:r>
              <w:rPr>
                <w:color w:val="000000" w:themeColor="text1"/>
                <w:sz w:val="20"/>
                <w:rtl/>
              </w:rPr>
              <w:t xml:space="preserve"> (</w:t>
            </w:r>
            <w:r w:rsidR="00033E66" w:rsidRPr="00C96708">
              <w:rPr>
                <w:color w:val="000000" w:themeColor="text1"/>
                <w:sz w:val="20"/>
                <w:rtl/>
              </w:rPr>
              <w:t>رئيس</w:t>
            </w:r>
            <w:r>
              <w:rPr>
                <w:rFonts w:hint="cs"/>
                <w:color w:val="000000" w:themeColor="text1"/>
                <w:sz w:val="20"/>
                <w:rtl/>
              </w:rPr>
              <w:t>ية</w:t>
            </w:r>
            <w:r w:rsidR="00033E66" w:rsidRPr="00C96708">
              <w:rPr>
                <w:color w:val="000000" w:themeColor="text1"/>
                <w:sz w:val="20"/>
                <w:rtl/>
              </w:rPr>
              <w:t xml:space="preserve">)، </w:t>
            </w:r>
            <w:r>
              <w:rPr>
                <w:rFonts w:hint="cs"/>
                <w:color w:val="000000" w:themeColor="text1"/>
                <w:sz w:val="20"/>
                <w:rtl/>
              </w:rPr>
              <w:t>اليوئنديبي</w:t>
            </w:r>
          </w:p>
        </w:tc>
        <w:tc>
          <w:tcPr>
            <w:tcW w:w="2410" w:type="dxa"/>
            <w:vAlign w:val="center"/>
          </w:tcPr>
          <w:p w14:paraId="5E858E68" w14:textId="77777777" w:rsidR="00033E66" w:rsidRPr="00E9063C" w:rsidRDefault="003B5812" w:rsidP="00A63081">
            <w:pPr>
              <w:bidi/>
              <w:spacing w:before="20" w:after="20"/>
              <w:ind w:left="30" w:right="31"/>
              <w:jc w:val="center"/>
              <w:rPr>
                <w:sz w:val="20"/>
                <w:lang w:val="en-US"/>
              </w:rPr>
            </w:pPr>
            <w:r>
              <w:rPr>
                <w:sz w:val="20"/>
                <w:rtl/>
                <w:lang w:val="en-US"/>
              </w:rPr>
              <w:t>الخامس</w:t>
            </w:r>
            <w:r w:rsidR="00033E66">
              <w:rPr>
                <w:sz w:val="20"/>
                <w:lang w:val="en-US"/>
              </w:rPr>
              <w:t xml:space="preserve"> </w:t>
            </w:r>
            <w:r w:rsidR="00033E66">
              <w:rPr>
                <w:sz w:val="20"/>
                <w:rtl/>
                <w:lang w:val="en-US"/>
              </w:rPr>
              <w:t>والسبعون</w:t>
            </w:r>
            <w:r w:rsidR="00033E66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2328" w:type="dxa"/>
            <w:vAlign w:val="center"/>
          </w:tcPr>
          <w:p w14:paraId="44B5217E" w14:textId="77777777" w:rsidR="00033E66" w:rsidRPr="0037509A" w:rsidRDefault="00432E7F" w:rsidP="00432E7F">
            <w:pPr>
              <w:bidi/>
              <w:spacing w:before="20" w:after="2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val="en-US"/>
              </w:rPr>
              <w:t>الإزالة</w:t>
            </w:r>
            <w:r w:rsidR="00033E66">
              <w:rPr>
                <w:sz w:val="20"/>
                <w:lang w:val="en-US"/>
              </w:rPr>
              <w:t xml:space="preserve"> </w:t>
            </w:r>
            <w:r w:rsidR="00033E66">
              <w:rPr>
                <w:sz w:val="20"/>
                <w:rtl/>
                <w:lang w:val="en-US"/>
              </w:rPr>
              <w:t>بنسبة</w:t>
            </w:r>
            <w:r w:rsidR="00033E66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 xml:space="preserve">100% </w:t>
            </w:r>
            <w:r w:rsidR="00033E66">
              <w:rPr>
                <w:sz w:val="20"/>
                <w:rtl/>
                <w:lang w:val="en-US"/>
              </w:rPr>
              <w:t>بحلول</w:t>
            </w:r>
            <w:r w:rsidR="00033E66">
              <w:rPr>
                <w:sz w:val="20"/>
                <w:lang w:val="en-US"/>
              </w:rPr>
              <w:t xml:space="preserve"> </w:t>
            </w:r>
            <w:r w:rsidR="00033E66">
              <w:rPr>
                <w:sz w:val="20"/>
                <w:rtl/>
                <w:lang w:val="en-US"/>
              </w:rPr>
              <w:t>عام</w:t>
            </w:r>
            <w:r w:rsidR="00033E66">
              <w:rPr>
                <w:sz w:val="20"/>
                <w:lang w:val="en-US"/>
              </w:rPr>
              <w:t xml:space="preserve"> 2030</w:t>
            </w:r>
          </w:p>
        </w:tc>
      </w:tr>
    </w:tbl>
    <w:p w14:paraId="780F390A" w14:textId="77777777" w:rsidR="00033E66" w:rsidRPr="00E9063C" w:rsidRDefault="00033E66" w:rsidP="00033E66">
      <w:pPr>
        <w:spacing w:before="20" w:after="20"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5271"/>
        <w:gridCol w:w="2475"/>
        <w:gridCol w:w="2616"/>
      </w:tblGrid>
      <w:tr w:rsidR="00033E66" w:rsidRPr="00E9063C" w14:paraId="61699831" w14:textId="77777777" w:rsidTr="00432E7F">
        <w:trPr>
          <w:trHeight w:val="43"/>
          <w:jc w:val="center"/>
        </w:trPr>
        <w:tc>
          <w:tcPr>
            <w:tcW w:w="5271" w:type="dxa"/>
            <w:vAlign w:val="center"/>
            <w:hideMark/>
          </w:tcPr>
          <w:p w14:paraId="7B0C1B35" w14:textId="77777777" w:rsidR="00033E66" w:rsidRPr="00E9063C" w:rsidRDefault="00432E7F" w:rsidP="00D02450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بيانات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المادة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 xml:space="preserve"> 7</w:t>
            </w:r>
            <w:r w:rsidR="00D02450">
              <w:rPr>
                <w:rFonts w:hint="cs"/>
                <w:b/>
                <w:sz w:val="20"/>
                <w:rtl/>
                <w:lang w:val="en-US"/>
              </w:rPr>
              <w:t xml:space="preserve"> (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المرفق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ج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يم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،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المجموعة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>
              <w:rPr>
                <w:rFonts w:hint="cs"/>
                <w:b/>
                <w:sz w:val="20"/>
                <w:rtl/>
                <w:lang w:val="en-US"/>
              </w:rPr>
              <w:t>الأولى)</w:t>
            </w:r>
          </w:p>
        </w:tc>
        <w:tc>
          <w:tcPr>
            <w:tcW w:w="2475" w:type="dxa"/>
            <w:vAlign w:val="center"/>
            <w:hideMark/>
          </w:tcPr>
          <w:p w14:paraId="1A7CB3B9" w14:textId="77777777" w:rsidR="00033E66" w:rsidRPr="002839C4" w:rsidRDefault="00033E66" w:rsidP="00432E7F">
            <w:pPr>
              <w:bidi/>
              <w:spacing w:before="20" w:after="20"/>
              <w:jc w:val="center"/>
              <w:rPr>
                <w:b/>
                <w:bCs/>
                <w:sz w:val="20"/>
                <w:lang w:val="en-US"/>
              </w:rPr>
            </w:pPr>
            <w:r w:rsidRPr="002839C4">
              <w:rPr>
                <w:b/>
                <w:bCs/>
                <w:sz w:val="20"/>
                <w:rtl/>
                <w:lang w:val="en-US"/>
              </w:rPr>
              <w:t>السنة</w:t>
            </w:r>
            <w:r w:rsidR="00432E7F">
              <w:rPr>
                <w:rFonts w:hint="cs"/>
                <w:b/>
                <w:bCs/>
                <w:sz w:val="20"/>
                <w:rtl/>
                <w:lang w:val="en-US"/>
              </w:rPr>
              <w:t xml:space="preserve">: </w:t>
            </w:r>
            <w:r w:rsidRPr="002839C4">
              <w:rPr>
                <w:b/>
                <w:bCs/>
                <w:sz w:val="20"/>
                <w:lang w:val="en-US"/>
              </w:rPr>
              <w:t>2025</w:t>
            </w:r>
          </w:p>
        </w:tc>
        <w:tc>
          <w:tcPr>
            <w:tcW w:w="2616" w:type="dxa"/>
            <w:vAlign w:val="center"/>
            <w:hideMark/>
          </w:tcPr>
          <w:p w14:paraId="3D07703D" w14:textId="77777777" w:rsidR="00033E66" w:rsidRPr="00E9063C" w:rsidRDefault="00033E66" w:rsidP="00432E7F">
            <w:pPr>
              <w:bidi/>
              <w:spacing w:before="20" w:after="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</w:rPr>
              <w:t xml:space="preserve">0.03 </w:t>
            </w:r>
            <w:r w:rsidRPr="00E9063C">
              <w:rPr>
                <w:sz w:val="20"/>
                <w:rtl/>
                <w:lang w:val="en-US"/>
              </w:rPr>
              <w:t>طن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من</w:t>
            </w:r>
            <w:r w:rsidRPr="00E9063C">
              <w:rPr>
                <w:sz w:val="20"/>
                <w:lang w:val="en-US"/>
              </w:rPr>
              <w:t xml:space="preserve"> </w:t>
            </w:r>
            <w:r w:rsidR="00432E7F">
              <w:rPr>
                <w:rFonts w:hint="cs"/>
                <w:sz w:val="20"/>
                <w:rtl/>
                <w:lang w:val="en-US"/>
              </w:rPr>
              <w:t>قدرات استنفاذ الأوزون</w:t>
            </w:r>
          </w:p>
        </w:tc>
      </w:tr>
    </w:tbl>
    <w:p w14:paraId="2B008D4F" w14:textId="77777777" w:rsidR="00033E66" w:rsidRPr="00E9063C" w:rsidRDefault="00033E66" w:rsidP="00033E66">
      <w:pPr>
        <w:spacing w:before="20" w:after="20"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173"/>
        <w:gridCol w:w="901"/>
        <w:gridCol w:w="1349"/>
        <w:gridCol w:w="899"/>
        <w:gridCol w:w="904"/>
        <w:gridCol w:w="810"/>
        <w:gridCol w:w="682"/>
        <w:gridCol w:w="667"/>
      </w:tblGrid>
      <w:tr w:rsidR="00033E66" w:rsidRPr="00EE4366" w14:paraId="1FBBFD3C" w14:textId="77777777" w:rsidTr="00E32014">
        <w:trPr>
          <w:trHeight w:val="50"/>
          <w:jc w:val="center"/>
        </w:trPr>
        <w:tc>
          <w:tcPr>
            <w:tcW w:w="4349" w:type="pct"/>
            <w:gridSpan w:val="7"/>
            <w:tcBorders>
              <w:right w:val="single" w:sz="4" w:space="0" w:color="auto"/>
            </w:tcBorders>
            <w:hideMark/>
          </w:tcPr>
          <w:p w14:paraId="4F39CCB1" w14:textId="77777777" w:rsidR="00033E66" w:rsidRPr="00E9063C" w:rsidRDefault="00D02450" w:rsidP="00D02450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>ال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بيانات</w:t>
            </w:r>
            <w:r>
              <w:rPr>
                <w:b/>
                <w:sz w:val="20"/>
                <w:lang w:val="en-US"/>
              </w:rPr>
              <w:t>hg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قطاعية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ل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ل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برنامج</w:t>
            </w:r>
            <w:r w:rsidR="00033E66" w:rsidRPr="00E9063C">
              <w:rPr>
                <w:b/>
                <w:sz w:val="20"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القطري</w:t>
            </w:r>
            <w:r w:rsidRPr="00D02450">
              <w:rPr>
                <w:rFonts w:hint="cs"/>
                <w:bCs/>
                <w:sz w:val="20"/>
                <w:rtl/>
                <w:lang w:val="en-US"/>
              </w:rPr>
              <w:t>(</w:t>
            </w:r>
            <w:r w:rsidRPr="00D02450">
              <w:rPr>
                <w:bCs/>
                <w:sz w:val="20"/>
                <w:rtl/>
                <w:lang w:val="en-US"/>
              </w:rPr>
              <w:t>طن</w:t>
            </w:r>
            <w:r w:rsidRPr="00D02450">
              <w:rPr>
                <w:bCs/>
                <w:sz w:val="20"/>
                <w:lang w:val="en-US"/>
              </w:rPr>
              <w:t xml:space="preserve"> </w:t>
            </w:r>
            <w:r w:rsidRPr="00D02450">
              <w:rPr>
                <w:bCs/>
                <w:sz w:val="20"/>
                <w:rtl/>
                <w:lang w:val="en-US"/>
              </w:rPr>
              <w:t>من</w:t>
            </w:r>
            <w:r w:rsidRPr="00D02450">
              <w:rPr>
                <w:bCs/>
                <w:sz w:val="20"/>
                <w:lang w:val="en-US"/>
              </w:rPr>
              <w:t xml:space="preserve"> </w:t>
            </w:r>
            <w:r w:rsidRPr="00D02450">
              <w:rPr>
                <w:rFonts w:hint="cs"/>
                <w:bCs/>
                <w:sz w:val="20"/>
                <w:rtl/>
                <w:lang w:val="en-US"/>
              </w:rPr>
              <w:t>قدرات استنفاذ الأوزون)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E7698" w14:textId="77777777" w:rsidR="00033E66" w:rsidRPr="00E9063C" w:rsidRDefault="00C76FF6" w:rsidP="00C76FF6">
            <w:pPr>
              <w:bidi/>
              <w:spacing w:before="20" w:after="20"/>
              <w:jc w:val="left"/>
              <w:rPr>
                <w:b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</w:t>
            </w:r>
            <w:r w:rsidR="00033E66" w:rsidRPr="00E9063C">
              <w:rPr>
                <w:b/>
                <w:bCs/>
                <w:sz w:val="20"/>
                <w:rtl/>
                <w:lang w:val="en-US"/>
              </w:rPr>
              <w:t>سنة</w:t>
            </w:r>
            <w:r w:rsidR="00033E66" w:rsidRPr="00E9063C">
              <w:rPr>
                <w:b/>
                <w:sz w:val="20"/>
                <w:lang w:val="en-US"/>
              </w:rPr>
              <w:t>: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88C51" w14:textId="77777777" w:rsidR="00033E66" w:rsidRPr="00EE4366" w:rsidRDefault="00033E66" w:rsidP="004D493D">
            <w:pPr>
              <w:tabs>
                <w:tab w:val="right" w:pos="470"/>
              </w:tabs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E4366">
              <w:rPr>
                <w:b/>
                <w:bCs/>
                <w:sz w:val="20"/>
                <w:lang w:val="en-US"/>
              </w:rPr>
              <w:t>2025</w:t>
            </w:r>
          </w:p>
        </w:tc>
      </w:tr>
      <w:tr w:rsidR="00E32014" w:rsidRPr="00E9063C" w14:paraId="5552A726" w14:textId="77777777" w:rsidTr="00E32014">
        <w:trPr>
          <w:trHeight w:val="77"/>
          <w:jc w:val="center"/>
        </w:trPr>
        <w:tc>
          <w:tcPr>
            <w:tcW w:w="1436" w:type="pct"/>
            <w:vMerge w:val="restart"/>
            <w:vAlign w:val="center"/>
            <w:hideMark/>
          </w:tcPr>
          <w:p w14:paraId="09EE994D" w14:textId="77777777" w:rsidR="00033E66" w:rsidRPr="00E9063C" w:rsidRDefault="004727AF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>
              <w:rPr>
                <w:sz w:val="20"/>
                <w:rtl/>
                <w:lang w:val="en-US"/>
              </w:rPr>
              <w:t>مادة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217BE2C9" w14:textId="77777777" w:rsidR="00033E66" w:rsidRPr="00E9063C" w:rsidRDefault="004727AF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الإيروسول</w:t>
            </w:r>
            <w:r w:rsidR="00F32482"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435" w:type="pct"/>
            <w:vMerge w:val="restart"/>
            <w:vAlign w:val="center"/>
            <w:hideMark/>
          </w:tcPr>
          <w:p w14:paraId="28B7FB42" w14:textId="77777777" w:rsidR="00033E66" w:rsidRPr="00E9063C" w:rsidRDefault="004727AF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 w:rsidRPr="00E9063C">
              <w:rPr>
                <w:sz w:val="20"/>
                <w:rtl/>
                <w:lang w:val="en-US"/>
              </w:rPr>
              <w:t>رغوة</w:t>
            </w:r>
          </w:p>
        </w:tc>
        <w:tc>
          <w:tcPr>
            <w:tcW w:w="651" w:type="pct"/>
            <w:vMerge w:val="restart"/>
            <w:vAlign w:val="center"/>
            <w:hideMark/>
          </w:tcPr>
          <w:p w14:paraId="352EDC55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مكافحة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الحرائق</w:t>
            </w:r>
          </w:p>
        </w:tc>
        <w:tc>
          <w:tcPr>
            <w:tcW w:w="870" w:type="pct"/>
            <w:gridSpan w:val="2"/>
            <w:vAlign w:val="center"/>
            <w:hideMark/>
          </w:tcPr>
          <w:p w14:paraId="61C77C0C" w14:textId="77777777" w:rsidR="00033E66" w:rsidRPr="00E9063C" w:rsidRDefault="004727AF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 w:rsidRPr="00E9063C">
              <w:rPr>
                <w:sz w:val="20"/>
                <w:rtl/>
                <w:lang w:val="en-US"/>
              </w:rPr>
              <w:t>تبريد</w:t>
            </w:r>
          </w:p>
        </w:tc>
        <w:tc>
          <w:tcPr>
            <w:tcW w:w="391" w:type="pct"/>
            <w:vMerge w:val="restart"/>
            <w:vAlign w:val="center"/>
            <w:hideMark/>
          </w:tcPr>
          <w:p w14:paraId="3CEECA07" w14:textId="77777777" w:rsidR="00033E66" w:rsidRPr="00E9063C" w:rsidRDefault="004727AF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 w:rsidRPr="00E9063C">
              <w:rPr>
                <w:sz w:val="20"/>
                <w:rtl/>
                <w:lang w:val="en-US"/>
              </w:rPr>
              <w:t>مذيب</w:t>
            </w:r>
            <w:r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651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FC93713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إجمالي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استهلاك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القطاع</w:t>
            </w:r>
          </w:p>
        </w:tc>
      </w:tr>
      <w:tr w:rsidR="00E32014" w:rsidRPr="00E9063C" w14:paraId="2EC1B09D" w14:textId="77777777" w:rsidTr="00E32014">
        <w:trPr>
          <w:trHeight w:val="77"/>
          <w:jc w:val="center"/>
        </w:trPr>
        <w:tc>
          <w:tcPr>
            <w:tcW w:w="1436" w:type="pct"/>
            <w:vMerge/>
            <w:tcBorders>
              <w:bottom w:val="single" w:sz="4" w:space="0" w:color="auto"/>
            </w:tcBorders>
            <w:hideMark/>
          </w:tcPr>
          <w:p w14:paraId="5EE32F13" w14:textId="77777777" w:rsidR="00033E66" w:rsidRPr="00E9063C" w:rsidRDefault="00033E66" w:rsidP="00A63081">
            <w:pPr>
              <w:spacing w:before="20" w:after="20"/>
              <w:jc w:val="center"/>
              <w:rPr>
                <w:sz w:val="20"/>
                <w:lang w:val="en-US"/>
              </w:rPr>
            </w:pPr>
          </w:p>
        </w:tc>
        <w:tc>
          <w:tcPr>
            <w:tcW w:w="566" w:type="pct"/>
            <w:vMerge/>
            <w:tcBorders>
              <w:bottom w:val="single" w:sz="4" w:space="0" w:color="auto"/>
            </w:tcBorders>
          </w:tcPr>
          <w:p w14:paraId="4C91D6AD" w14:textId="77777777" w:rsidR="00033E66" w:rsidRPr="00E9063C" w:rsidRDefault="00033E66" w:rsidP="00A63081">
            <w:pPr>
              <w:spacing w:before="20" w:after="20"/>
              <w:jc w:val="center"/>
              <w:rPr>
                <w:sz w:val="20"/>
                <w:lang w:val="en-US"/>
              </w:rPr>
            </w:pPr>
          </w:p>
        </w:tc>
        <w:tc>
          <w:tcPr>
            <w:tcW w:w="435" w:type="pct"/>
            <w:vMerge/>
            <w:tcBorders>
              <w:bottom w:val="single" w:sz="4" w:space="0" w:color="auto"/>
            </w:tcBorders>
          </w:tcPr>
          <w:p w14:paraId="11E57E79" w14:textId="77777777" w:rsidR="00033E66" w:rsidRPr="00E9063C" w:rsidRDefault="00033E66" w:rsidP="00A63081">
            <w:pPr>
              <w:spacing w:before="20" w:after="20"/>
              <w:jc w:val="center"/>
              <w:rPr>
                <w:sz w:val="20"/>
                <w:lang w:val="en-US"/>
              </w:rPr>
            </w:pPr>
          </w:p>
        </w:tc>
        <w:tc>
          <w:tcPr>
            <w:tcW w:w="651" w:type="pct"/>
            <w:vMerge/>
            <w:tcBorders>
              <w:bottom w:val="single" w:sz="4" w:space="0" w:color="auto"/>
            </w:tcBorders>
          </w:tcPr>
          <w:p w14:paraId="2C319058" w14:textId="77777777" w:rsidR="00033E66" w:rsidRPr="00E9063C" w:rsidRDefault="00033E66" w:rsidP="00A63081">
            <w:pPr>
              <w:spacing w:before="20" w:after="20"/>
              <w:jc w:val="center"/>
              <w:rPr>
                <w:sz w:val="20"/>
                <w:lang w:val="en-US"/>
              </w:rPr>
            </w:pPr>
          </w:p>
        </w:tc>
        <w:tc>
          <w:tcPr>
            <w:tcW w:w="434" w:type="pct"/>
            <w:hideMark/>
          </w:tcPr>
          <w:p w14:paraId="047B5624" w14:textId="77777777" w:rsidR="00033E66" w:rsidRPr="00E9063C" w:rsidRDefault="004727AF" w:rsidP="00A63081">
            <w:pPr>
              <w:bidi/>
              <w:spacing w:before="20" w:after="20"/>
              <w:ind w:left="-250" w:right="-179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 w:rsidRPr="00E9063C">
              <w:rPr>
                <w:sz w:val="20"/>
                <w:rtl/>
                <w:lang w:val="en-US"/>
              </w:rPr>
              <w:t>تصنيع</w:t>
            </w:r>
          </w:p>
        </w:tc>
        <w:tc>
          <w:tcPr>
            <w:tcW w:w="436" w:type="pct"/>
            <w:hideMark/>
          </w:tcPr>
          <w:p w14:paraId="0AA45236" w14:textId="77777777" w:rsidR="00033E66" w:rsidRPr="00E9063C" w:rsidRDefault="004727AF" w:rsidP="004727AF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>
              <w:rPr>
                <w:sz w:val="20"/>
                <w:rtl/>
                <w:lang w:val="en-US"/>
              </w:rPr>
              <w:t>خدم</w:t>
            </w:r>
            <w:r>
              <w:rPr>
                <w:rFonts w:hint="cs"/>
                <w:sz w:val="20"/>
                <w:rtl/>
                <w:lang w:val="en-US"/>
              </w:rPr>
              <w:t>ة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91" w:type="pct"/>
            <w:vMerge/>
            <w:tcBorders>
              <w:bottom w:val="single" w:sz="4" w:space="0" w:color="auto"/>
            </w:tcBorders>
          </w:tcPr>
          <w:p w14:paraId="5CF29EC2" w14:textId="77777777" w:rsidR="00033E66" w:rsidRPr="00E9063C" w:rsidRDefault="00033E66" w:rsidP="00A63081">
            <w:pPr>
              <w:spacing w:before="20" w:after="20"/>
              <w:jc w:val="right"/>
              <w:rPr>
                <w:sz w:val="20"/>
                <w:lang w:val="en-US"/>
              </w:rPr>
            </w:pPr>
          </w:p>
        </w:tc>
        <w:tc>
          <w:tcPr>
            <w:tcW w:w="651" w:type="pct"/>
            <w:gridSpan w:val="2"/>
            <w:vMerge/>
            <w:tcBorders>
              <w:bottom w:val="single" w:sz="4" w:space="0" w:color="auto"/>
            </w:tcBorders>
          </w:tcPr>
          <w:p w14:paraId="62C15AB5" w14:textId="77777777" w:rsidR="00033E66" w:rsidRPr="00E9063C" w:rsidRDefault="00033E66" w:rsidP="00A63081">
            <w:pPr>
              <w:spacing w:before="20" w:after="20"/>
              <w:jc w:val="right"/>
              <w:rPr>
                <w:sz w:val="20"/>
                <w:lang w:val="en-US"/>
              </w:rPr>
            </w:pPr>
          </w:p>
        </w:tc>
      </w:tr>
      <w:tr w:rsidR="00E32014" w:rsidRPr="00E9063C" w14:paraId="5D2DE0B0" w14:textId="77777777" w:rsidTr="00E32014">
        <w:trPr>
          <w:trHeight w:val="249"/>
          <w:jc w:val="center"/>
        </w:trPr>
        <w:tc>
          <w:tcPr>
            <w:tcW w:w="1436" w:type="pct"/>
            <w:tcBorders>
              <w:top w:val="single" w:sz="4" w:space="0" w:color="auto"/>
            </w:tcBorders>
            <w:hideMark/>
          </w:tcPr>
          <w:p w14:paraId="57A14F3A" w14:textId="77777777" w:rsidR="00033E66" w:rsidRPr="00E9063C" w:rsidRDefault="00F32482" w:rsidP="00A63081">
            <w:pPr>
              <w:bidi/>
              <w:spacing w:before="20" w:after="20"/>
              <w:ind w:left="32"/>
              <w:jc w:val="left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الهيدروكلوروفلوروكربون</w:t>
            </w:r>
            <w:r>
              <w:rPr>
                <w:rFonts w:hint="cs"/>
                <w:sz w:val="20"/>
                <w:rtl/>
                <w:lang w:val="en-US"/>
              </w:rPr>
              <w:t>-22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626935E4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79455327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14:paraId="7393EB83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4" w:type="pct"/>
          </w:tcPr>
          <w:p w14:paraId="0CBEF39C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6" w:type="pct"/>
          </w:tcPr>
          <w:p w14:paraId="14945442" w14:textId="77777777" w:rsidR="00033E66" w:rsidRPr="00E9063C" w:rsidRDefault="00033E66" w:rsidP="00E32014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0.03</w:t>
            </w:r>
          </w:p>
        </w:tc>
        <w:tc>
          <w:tcPr>
            <w:tcW w:w="391" w:type="pct"/>
          </w:tcPr>
          <w:p w14:paraId="19711E61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651" w:type="pct"/>
            <w:gridSpan w:val="2"/>
          </w:tcPr>
          <w:p w14:paraId="23A71DC5" w14:textId="77777777" w:rsidR="00033E66" w:rsidRPr="00E9063C" w:rsidRDefault="00033E66" w:rsidP="00E32014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0.03</w:t>
            </w:r>
          </w:p>
        </w:tc>
      </w:tr>
      <w:tr w:rsidR="00E32014" w:rsidRPr="00E9063C" w14:paraId="5C2E0BA6" w14:textId="77777777" w:rsidTr="00E32014">
        <w:trPr>
          <w:trHeight w:val="249"/>
          <w:jc w:val="center"/>
        </w:trPr>
        <w:tc>
          <w:tcPr>
            <w:tcW w:w="1436" w:type="pct"/>
            <w:hideMark/>
          </w:tcPr>
          <w:p w14:paraId="44119CC6" w14:textId="77777777" w:rsidR="00033E66" w:rsidRPr="00E9063C" w:rsidRDefault="00F32482" w:rsidP="00A63081">
            <w:pPr>
              <w:bidi/>
              <w:spacing w:before="20" w:after="20"/>
              <w:ind w:left="32"/>
              <w:jc w:val="left"/>
              <w:rPr>
                <w:sz w:val="20"/>
                <w:rtl/>
                <w:lang w:val="en-US" w:bidi="ar-SA"/>
              </w:rPr>
            </w:pPr>
            <w:r w:rsidRPr="00E9063C">
              <w:rPr>
                <w:sz w:val="20"/>
                <w:rtl/>
                <w:lang w:val="en-US"/>
              </w:rPr>
              <w:t>الهيدروكلوروفلوروكربون</w:t>
            </w:r>
            <w:r>
              <w:rPr>
                <w:rFonts w:hint="cs"/>
                <w:sz w:val="20"/>
                <w:rtl/>
                <w:lang w:val="en-US"/>
              </w:rPr>
              <w:t>ية</w:t>
            </w:r>
            <w:r>
              <w:rPr>
                <w:sz w:val="20"/>
                <w:lang w:val="en-US"/>
              </w:rPr>
              <w:t>-</w:t>
            </w:r>
            <w:r>
              <w:rPr>
                <w:rFonts w:hint="cs"/>
                <w:sz w:val="20"/>
                <w:rtl/>
                <w:lang w:val="en-US" w:bidi="ar-SA"/>
              </w:rPr>
              <w:t>141ب</w:t>
            </w:r>
          </w:p>
        </w:tc>
        <w:tc>
          <w:tcPr>
            <w:tcW w:w="566" w:type="pct"/>
          </w:tcPr>
          <w:p w14:paraId="72B833CA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5" w:type="pct"/>
          </w:tcPr>
          <w:p w14:paraId="1FA7C0C0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651" w:type="pct"/>
          </w:tcPr>
          <w:p w14:paraId="019A3CAD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4" w:type="pct"/>
          </w:tcPr>
          <w:p w14:paraId="151671CC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436" w:type="pct"/>
          </w:tcPr>
          <w:p w14:paraId="19185463" w14:textId="77777777" w:rsidR="00033E66" w:rsidRPr="00E9063C" w:rsidRDefault="00033E66" w:rsidP="00E32014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391" w:type="pct"/>
          </w:tcPr>
          <w:p w14:paraId="556A1E90" w14:textId="77777777" w:rsidR="00033E66" w:rsidRPr="00E9063C" w:rsidRDefault="00033E66" w:rsidP="00E32014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651" w:type="pct"/>
            <w:gridSpan w:val="2"/>
          </w:tcPr>
          <w:p w14:paraId="63234C2B" w14:textId="77777777" w:rsidR="00033E66" w:rsidRPr="00E9063C" w:rsidRDefault="00033E66" w:rsidP="00E32014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</w:tr>
    </w:tbl>
    <w:p w14:paraId="6D81CD12" w14:textId="77777777" w:rsidR="00033E66" w:rsidRPr="00E9063C" w:rsidRDefault="00033E66" w:rsidP="00033E66">
      <w:pPr>
        <w:spacing w:before="20" w:after="20"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2497"/>
        <w:gridCol w:w="2060"/>
        <w:gridCol w:w="4413"/>
        <w:gridCol w:w="1392"/>
      </w:tblGrid>
      <w:tr w:rsidR="00033E66" w:rsidRPr="00E9063C" w14:paraId="072442D8" w14:textId="77777777" w:rsidTr="005F1A70">
        <w:trPr>
          <w:trHeight w:val="79"/>
          <w:jc w:val="center"/>
        </w:trPr>
        <w:tc>
          <w:tcPr>
            <w:tcW w:w="9983" w:type="dxa"/>
            <w:gridSpan w:val="4"/>
            <w:vAlign w:val="center"/>
            <w:hideMark/>
          </w:tcPr>
          <w:p w14:paraId="27A52FB7" w14:textId="77777777" w:rsidR="00033E66" w:rsidRPr="00E9063C" w:rsidRDefault="00033E66" w:rsidP="00D75620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بيانات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الاستهلاك</w:t>
            </w:r>
            <w:r w:rsidR="005F1A70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 </w:t>
            </w:r>
            <w:r w:rsidR="009712E5" w:rsidRPr="00D02450">
              <w:rPr>
                <w:rFonts w:hint="cs"/>
                <w:bCs/>
                <w:sz w:val="20"/>
                <w:rtl/>
                <w:lang w:val="en-US"/>
              </w:rPr>
              <w:t>(</w:t>
            </w:r>
            <w:r w:rsidR="009712E5" w:rsidRPr="00D02450">
              <w:rPr>
                <w:bCs/>
                <w:sz w:val="20"/>
                <w:rtl/>
                <w:lang w:val="en-US"/>
              </w:rPr>
              <w:t>طن</w:t>
            </w:r>
            <w:r w:rsidR="009712E5" w:rsidRPr="00D02450">
              <w:rPr>
                <w:bCs/>
                <w:sz w:val="20"/>
                <w:lang w:val="en-US"/>
              </w:rPr>
              <w:t xml:space="preserve"> </w:t>
            </w:r>
            <w:r w:rsidR="009712E5" w:rsidRPr="00D02450">
              <w:rPr>
                <w:bCs/>
                <w:sz w:val="20"/>
                <w:rtl/>
                <w:lang w:val="en-US"/>
              </w:rPr>
              <w:t>من</w:t>
            </w:r>
            <w:r w:rsidR="009712E5" w:rsidRPr="00D02450">
              <w:rPr>
                <w:bCs/>
                <w:sz w:val="20"/>
                <w:lang w:val="en-US"/>
              </w:rPr>
              <w:t xml:space="preserve"> </w:t>
            </w:r>
            <w:r w:rsidR="009712E5" w:rsidRPr="00D02450">
              <w:rPr>
                <w:rFonts w:hint="cs"/>
                <w:bCs/>
                <w:sz w:val="20"/>
                <w:rtl/>
                <w:lang w:val="en-US"/>
              </w:rPr>
              <w:t>قدرات استنفاذ الأوزون</w:t>
            </w:r>
            <w:r w:rsidR="00D75620">
              <w:rPr>
                <w:b/>
                <w:sz w:val="20"/>
                <w:lang w:val="en-US"/>
              </w:rPr>
              <w:t>(</w:t>
            </w:r>
          </w:p>
        </w:tc>
      </w:tr>
      <w:tr w:rsidR="00033E66" w:rsidRPr="00E9063C" w14:paraId="5B80760F" w14:textId="77777777" w:rsidTr="005F1A70">
        <w:trPr>
          <w:trHeight w:val="140"/>
          <w:jc w:val="center"/>
        </w:trPr>
        <w:tc>
          <w:tcPr>
            <w:tcW w:w="2405" w:type="dxa"/>
            <w:vAlign w:val="center"/>
            <w:hideMark/>
          </w:tcPr>
          <w:p w14:paraId="15251743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rtl/>
                <w:lang w:val="en-US" w:bidi="ar-SA"/>
              </w:rPr>
            </w:pPr>
            <w:r w:rsidRPr="00E9063C">
              <w:rPr>
                <w:sz w:val="20"/>
                <w:rtl/>
                <w:lang w:val="en-US"/>
              </w:rPr>
              <w:t>خط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الأساس</w:t>
            </w:r>
            <w:r w:rsidR="005F1A70">
              <w:rPr>
                <w:rFonts w:hint="cs"/>
                <w:sz w:val="20"/>
                <w:rtl/>
                <w:lang w:val="en-US"/>
              </w:rPr>
              <w:t xml:space="preserve"> للفترة 2009-2010 </w:t>
            </w:r>
            <w:r w:rsidRPr="00E9063C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  <w:hideMark/>
          </w:tcPr>
          <w:p w14:paraId="4AFA210F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1.80</w:t>
            </w:r>
          </w:p>
        </w:tc>
        <w:tc>
          <w:tcPr>
            <w:tcW w:w="4252" w:type="dxa"/>
            <w:vAlign w:val="center"/>
            <w:hideMark/>
          </w:tcPr>
          <w:p w14:paraId="78D30D5E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نقطة</w:t>
            </w:r>
            <w:r w:rsidRPr="00E9063C">
              <w:rPr>
                <w:sz w:val="20"/>
                <w:lang w:val="en-US"/>
              </w:rPr>
              <w:t xml:space="preserve"> </w:t>
            </w:r>
            <w:r w:rsidR="005F1A70">
              <w:rPr>
                <w:rFonts w:hint="cs"/>
                <w:sz w:val="20"/>
                <w:rtl/>
                <w:lang w:val="en-US"/>
              </w:rPr>
              <w:t>البداية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لتحقيق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تخفيضات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إجمالية</w:t>
            </w:r>
            <w:r w:rsidRPr="00E9063C">
              <w:rPr>
                <w:sz w:val="20"/>
                <w:lang w:val="en-US"/>
              </w:rPr>
              <w:t xml:space="preserve"> </w:t>
            </w:r>
            <w:r w:rsidRPr="00E9063C">
              <w:rPr>
                <w:sz w:val="20"/>
                <w:rtl/>
                <w:lang w:val="en-US"/>
              </w:rPr>
              <w:t>مستدامة</w:t>
            </w:r>
            <w:r w:rsidRPr="00E9063C">
              <w:rPr>
                <w:sz w:val="20"/>
                <w:lang w:val="en-US"/>
              </w:rPr>
              <w:t>:</w:t>
            </w:r>
          </w:p>
        </w:tc>
        <w:tc>
          <w:tcPr>
            <w:tcW w:w="1341" w:type="dxa"/>
            <w:vAlign w:val="center"/>
            <w:hideMark/>
          </w:tcPr>
          <w:p w14:paraId="53B4D5F2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  <w:rtl/>
              </w:rPr>
              <w:t>1.80</w:t>
            </w:r>
          </w:p>
        </w:tc>
      </w:tr>
      <w:tr w:rsidR="00033E66" w:rsidRPr="00E9063C" w14:paraId="6A639417" w14:textId="77777777" w:rsidTr="005F1A70">
        <w:trPr>
          <w:trHeight w:val="215"/>
          <w:jc w:val="center"/>
        </w:trPr>
        <w:tc>
          <w:tcPr>
            <w:tcW w:w="9983" w:type="dxa"/>
            <w:gridSpan w:val="4"/>
            <w:vAlign w:val="center"/>
            <w:hideMark/>
          </w:tcPr>
          <w:p w14:paraId="6A3E12C9" w14:textId="77777777" w:rsidR="00033E66" w:rsidRPr="00E9063C" w:rsidRDefault="00033E66" w:rsidP="00A63081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الاستهلاك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المؤهل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للتمويل</w:t>
            </w:r>
          </w:p>
        </w:tc>
      </w:tr>
      <w:tr w:rsidR="00033E66" w:rsidRPr="00E9063C" w14:paraId="48FDC728" w14:textId="77777777" w:rsidTr="005F1A70">
        <w:trPr>
          <w:trHeight w:val="50"/>
          <w:jc w:val="center"/>
        </w:trPr>
        <w:tc>
          <w:tcPr>
            <w:tcW w:w="2405" w:type="dxa"/>
            <w:vAlign w:val="center"/>
            <w:hideMark/>
          </w:tcPr>
          <w:p w14:paraId="093525DA" w14:textId="77777777" w:rsidR="00033E66" w:rsidRPr="00E9063C" w:rsidRDefault="005F1A70" w:rsidP="005F1A70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المعتمد بالفعل</w:t>
            </w:r>
            <w:r w:rsidR="00033E66" w:rsidRPr="00E9063C">
              <w:rPr>
                <w:sz w:val="20"/>
                <w:lang w:val="en-US"/>
              </w:rPr>
              <w:t>:</w:t>
            </w:r>
          </w:p>
        </w:tc>
        <w:tc>
          <w:tcPr>
            <w:tcW w:w="1985" w:type="dxa"/>
            <w:vAlign w:val="center"/>
            <w:hideMark/>
          </w:tcPr>
          <w:p w14:paraId="56F9DA76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  <w:rtl/>
              </w:rPr>
              <w:t>1.80</w:t>
            </w:r>
          </w:p>
        </w:tc>
        <w:tc>
          <w:tcPr>
            <w:tcW w:w="4252" w:type="dxa"/>
            <w:vAlign w:val="center"/>
            <w:hideMark/>
          </w:tcPr>
          <w:p w14:paraId="4A3EB888" w14:textId="77777777" w:rsidR="00033E66" w:rsidRPr="00E9063C" w:rsidRDefault="005F1A70" w:rsidP="00A63081">
            <w:pPr>
              <w:bidi/>
              <w:spacing w:before="20" w:after="20"/>
              <w:jc w:val="center"/>
              <w:rPr>
                <w:i/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033E66" w:rsidRPr="00E9063C">
              <w:rPr>
                <w:sz w:val="20"/>
                <w:rtl/>
                <w:lang w:val="en-US"/>
              </w:rPr>
              <w:t>متبقي</w:t>
            </w:r>
            <w:r w:rsidR="00033E66" w:rsidRPr="00E9063C">
              <w:rPr>
                <w:sz w:val="20"/>
                <w:lang w:val="en-US"/>
              </w:rPr>
              <w:t>:</w:t>
            </w:r>
          </w:p>
        </w:tc>
        <w:tc>
          <w:tcPr>
            <w:tcW w:w="1341" w:type="dxa"/>
            <w:vAlign w:val="center"/>
            <w:hideMark/>
          </w:tcPr>
          <w:p w14:paraId="633A272D" w14:textId="77777777" w:rsidR="00033E66" w:rsidRPr="00E9063C" w:rsidRDefault="00033E66" w:rsidP="005F1A70">
            <w:pPr>
              <w:bidi/>
              <w:spacing w:before="20" w:after="20"/>
              <w:jc w:val="left"/>
              <w:rPr>
                <w:sz w:val="20"/>
                <w:lang w:val="en-US" w:bidi="ar-SA"/>
              </w:rPr>
            </w:pPr>
            <w:r>
              <w:rPr>
                <w:color w:val="000000" w:themeColor="text1"/>
                <w:sz w:val="20"/>
                <w:rtl/>
              </w:rPr>
              <w:t>0.00</w:t>
            </w:r>
          </w:p>
        </w:tc>
      </w:tr>
    </w:tbl>
    <w:p w14:paraId="4ACE3341" w14:textId="77777777" w:rsidR="00033E66" w:rsidRPr="00E9063C" w:rsidRDefault="00033E66" w:rsidP="00033E66">
      <w:pPr>
        <w:spacing w:before="20" w:after="20"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2943"/>
        <w:gridCol w:w="1451"/>
        <w:gridCol w:w="1451"/>
        <w:gridCol w:w="1451"/>
        <w:gridCol w:w="1451"/>
      </w:tblGrid>
      <w:tr w:rsidR="00033E66" w:rsidRPr="00E9063C" w14:paraId="783BCD44" w14:textId="77777777" w:rsidTr="005F1A70">
        <w:trPr>
          <w:trHeight w:val="50"/>
          <w:jc w:val="center"/>
        </w:trPr>
        <w:tc>
          <w:tcPr>
            <w:tcW w:w="2200" w:type="pct"/>
            <w:gridSpan w:val="2"/>
            <w:vAlign w:val="center"/>
            <w:hideMark/>
          </w:tcPr>
          <w:p w14:paraId="639129C4" w14:textId="77777777" w:rsidR="00033E66" w:rsidRPr="00E9063C" w:rsidRDefault="00033E66" w:rsidP="00A63081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خطة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="00017ABC">
              <w:rPr>
                <w:rFonts w:hint="cs"/>
                <w:b/>
                <w:bCs/>
                <w:sz w:val="20"/>
                <w:rtl/>
                <w:lang w:val="en-US"/>
              </w:rPr>
              <w:t>ال</w:t>
            </w:r>
            <w:r w:rsidRPr="00E9063C">
              <w:rPr>
                <w:b/>
                <w:bCs/>
                <w:sz w:val="20"/>
                <w:rtl/>
                <w:lang w:val="en-US"/>
              </w:rPr>
              <w:t>عمل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="00017ABC">
              <w:rPr>
                <w:rFonts w:hint="cs"/>
                <w:b/>
                <w:bCs/>
                <w:sz w:val="20"/>
                <w:rtl/>
                <w:lang w:val="en-US"/>
              </w:rPr>
              <w:t>ال</w:t>
            </w:r>
            <w:r w:rsidRPr="00E9063C">
              <w:rPr>
                <w:b/>
                <w:bCs/>
                <w:sz w:val="20"/>
                <w:rtl/>
                <w:lang w:val="en-US"/>
              </w:rPr>
              <w:t>معتمدة</w:t>
            </w:r>
          </w:p>
        </w:tc>
        <w:tc>
          <w:tcPr>
            <w:tcW w:w="700" w:type="pct"/>
            <w:vAlign w:val="center"/>
            <w:hideMark/>
          </w:tcPr>
          <w:p w14:paraId="52FC2649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sz w:val="20"/>
                <w:lang w:val="en-US"/>
              </w:rPr>
              <w:t>2026</w:t>
            </w:r>
          </w:p>
        </w:tc>
        <w:tc>
          <w:tcPr>
            <w:tcW w:w="700" w:type="pct"/>
            <w:vAlign w:val="center"/>
            <w:hideMark/>
          </w:tcPr>
          <w:p w14:paraId="2E558F72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sz w:val="20"/>
                <w:lang w:val="en-US"/>
              </w:rPr>
              <w:t>2027</w:t>
            </w:r>
          </w:p>
        </w:tc>
        <w:tc>
          <w:tcPr>
            <w:tcW w:w="700" w:type="pct"/>
            <w:vAlign w:val="center"/>
            <w:hideMark/>
          </w:tcPr>
          <w:p w14:paraId="236CC27C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sz w:val="20"/>
                <w:lang w:val="en-US"/>
              </w:rPr>
              <w:t>2028</w:t>
            </w:r>
          </w:p>
        </w:tc>
        <w:tc>
          <w:tcPr>
            <w:tcW w:w="700" w:type="pct"/>
            <w:vAlign w:val="center"/>
            <w:hideMark/>
          </w:tcPr>
          <w:p w14:paraId="1E6DE01F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المجموع</w:t>
            </w:r>
          </w:p>
        </w:tc>
      </w:tr>
      <w:tr w:rsidR="00033E66" w:rsidRPr="00E9063C" w14:paraId="0D6626BC" w14:textId="77777777" w:rsidTr="005F1A70">
        <w:trPr>
          <w:trHeight w:val="187"/>
          <w:jc w:val="center"/>
        </w:trPr>
        <w:tc>
          <w:tcPr>
            <w:tcW w:w="780" w:type="pct"/>
            <w:vMerge w:val="restart"/>
            <w:vAlign w:val="center"/>
            <w:hideMark/>
          </w:tcPr>
          <w:p w14:paraId="293E98E6" w14:textId="77777777" w:rsidR="00033E66" w:rsidRPr="00E9063C" w:rsidRDefault="00017ABC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420" w:type="pct"/>
            <w:vAlign w:val="center"/>
            <w:hideMark/>
          </w:tcPr>
          <w:p w14:paraId="617C784F" w14:textId="77777777" w:rsidR="00033E66" w:rsidRPr="00E9063C" w:rsidRDefault="00017ABC" w:rsidP="00017ABC">
            <w:pPr>
              <w:bidi/>
              <w:spacing w:before="20" w:after="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 w:rsidR="00033E66" w:rsidRPr="00E9063C">
              <w:rPr>
                <w:sz w:val="20"/>
                <w:rtl/>
                <w:lang w:val="en-US"/>
              </w:rPr>
              <w:t>المواد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 w:rsidR="00033E66" w:rsidRPr="00E9063C">
              <w:rPr>
                <w:sz w:val="20"/>
                <w:rtl/>
                <w:lang w:val="en-US"/>
              </w:rPr>
              <w:t>المستنفدة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 xml:space="preserve">للأوزون </w:t>
            </w:r>
            <w:r w:rsidRPr="00017ABC">
              <w:rPr>
                <w:rFonts w:hint="cs"/>
                <w:b/>
                <w:sz w:val="20"/>
                <w:rtl/>
                <w:lang w:val="en-US"/>
              </w:rPr>
              <w:t>(</w:t>
            </w:r>
            <w:r w:rsidRPr="00017ABC">
              <w:rPr>
                <w:b/>
                <w:sz w:val="20"/>
                <w:rtl/>
                <w:lang w:val="en-US"/>
              </w:rPr>
              <w:t>طن</w:t>
            </w:r>
            <w:r w:rsidRPr="00017ABC">
              <w:rPr>
                <w:b/>
                <w:sz w:val="20"/>
                <w:lang w:val="en-US"/>
              </w:rPr>
              <w:t xml:space="preserve"> </w:t>
            </w:r>
            <w:r w:rsidRPr="00017ABC">
              <w:rPr>
                <w:b/>
                <w:sz w:val="20"/>
                <w:rtl/>
                <w:lang w:val="en-US"/>
              </w:rPr>
              <w:t>من</w:t>
            </w:r>
            <w:r w:rsidRPr="00017ABC">
              <w:rPr>
                <w:b/>
                <w:sz w:val="20"/>
                <w:lang w:val="en-US"/>
              </w:rPr>
              <w:t xml:space="preserve"> </w:t>
            </w:r>
            <w:r w:rsidRPr="00017ABC">
              <w:rPr>
                <w:rFonts w:hint="cs"/>
                <w:b/>
                <w:sz w:val="20"/>
                <w:rtl/>
                <w:lang w:val="en-US"/>
              </w:rPr>
              <w:t>قدرات استنفاذ الأوزون</w:t>
            </w:r>
            <w:r w:rsidRPr="00017ABC">
              <w:rPr>
                <w:b/>
                <w:sz w:val="20"/>
                <w:lang w:val="en-US"/>
              </w:rPr>
              <w:t>(</w:t>
            </w:r>
          </w:p>
        </w:tc>
        <w:tc>
          <w:tcPr>
            <w:tcW w:w="700" w:type="pct"/>
            <w:vAlign w:val="center"/>
          </w:tcPr>
          <w:p w14:paraId="7F2056D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0.16</w:t>
            </w:r>
          </w:p>
        </w:tc>
        <w:tc>
          <w:tcPr>
            <w:tcW w:w="700" w:type="pct"/>
            <w:vAlign w:val="center"/>
          </w:tcPr>
          <w:p w14:paraId="16B0AF1B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700" w:type="pct"/>
            <w:vAlign w:val="center"/>
          </w:tcPr>
          <w:p w14:paraId="133A646C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700" w:type="pct"/>
            <w:vAlign w:val="center"/>
          </w:tcPr>
          <w:p w14:paraId="422B2CE5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0.16</w:t>
            </w:r>
          </w:p>
        </w:tc>
      </w:tr>
      <w:tr w:rsidR="00033E66" w:rsidRPr="00E9063C" w14:paraId="191E255F" w14:textId="77777777" w:rsidTr="007173B7">
        <w:trPr>
          <w:trHeight w:val="422"/>
          <w:jc w:val="center"/>
        </w:trPr>
        <w:tc>
          <w:tcPr>
            <w:tcW w:w="780" w:type="pct"/>
            <w:vMerge/>
            <w:vAlign w:val="center"/>
            <w:hideMark/>
          </w:tcPr>
          <w:p w14:paraId="22E8B019" w14:textId="77777777" w:rsidR="00033E66" w:rsidRPr="00E9063C" w:rsidRDefault="00033E66" w:rsidP="00A63081">
            <w:pPr>
              <w:spacing w:before="20" w:after="20"/>
              <w:jc w:val="center"/>
              <w:rPr>
                <w:sz w:val="20"/>
                <w:lang w:val="en-US"/>
              </w:rPr>
            </w:pPr>
          </w:p>
        </w:tc>
        <w:tc>
          <w:tcPr>
            <w:tcW w:w="1420" w:type="pct"/>
            <w:vAlign w:val="center"/>
            <w:hideMark/>
          </w:tcPr>
          <w:p w14:paraId="53B87297" w14:textId="77777777" w:rsidR="00033E66" w:rsidRPr="00E9063C" w:rsidRDefault="00017ABC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  <w:lang w:val="en-US"/>
              </w:rPr>
              <w:t>التموي</w:t>
            </w:r>
            <w:r>
              <w:rPr>
                <w:rFonts w:hint="cs"/>
                <w:sz w:val="20"/>
                <w:rtl/>
                <w:lang w:val="en-US"/>
              </w:rPr>
              <w:t>ل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(</w:t>
            </w:r>
            <w:r w:rsidR="00033E66" w:rsidRPr="00E9063C">
              <w:rPr>
                <w:sz w:val="20"/>
                <w:rtl/>
                <w:lang w:val="en-US"/>
              </w:rPr>
              <w:t>بالدولار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 w:rsidR="00033E66" w:rsidRPr="00E9063C">
              <w:rPr>
                <w:sz w:val="20"/>
                <w:rtl/>
                <w:lang w:val="en-US"/>
              </w:rPr>
              <w:t>الأمريكي</w:t>
            </w:r>
            <w:r>
              <w:rPr>
                <w:rFonts w:hint="cs"/>
                <w:sz w:val="20"/>
                <w:rtl/>
                <w:lang w:val="en-US"/>
              </w:rPr>
              <w:t>)</w:t>
            </w:r>
          </w:p>
        </w:tc>
        <w:tc>
          <w:tcPr>
            <w:tcW w:w="700" w:type="pct"/>
            <w:vAlign w:val="center"/>
          </w:tcPr>
          <w:p w14:paraId="6610FDF1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85,880</w:t>
            </w:r>
          </w:p>
        </w:tc>
        <w:tc>
          <w:tcPr>
            <w:tcW w:w="700" w:type="pct"/>
            <w:vAlign w:val="center"/>
          </w:tcPr>
          <w:p w14:paraId="34EB06C1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700" w:type="pct"/>
            <w:vAlign w:val="center"/>
          </w:tcPr>
          <w:p w14:paraId="376EEBC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700" w:type="pct"/>
            <w:vAlign w:val="center"/>
          </w:tcPr>
          <w:p w14:paraId="3558576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85,880</w:t>
            </w:r>
          </w:p>
        </w:tc>
      </w:tr>
      <w:tr w:rsidR="00033E66" w:rsidRPr="00E9063C" w14:paraId="220A5A00" w14:textId="77777777" w:rsidTr="005F1A70">
        <w:trPr>
          <w:trHeight w:val="78"/>
          <w:jc w:val="center"/>
        </w:trPr>
        <w:tc>
          <w:tcPr>
            <w:tcW w:w="780" w:type="pct"/>
            <w:vMerge w:val="restart"/>
            <w:vAlign w:val="center"/>
            <w:hideMark/>
          </w:tcPr>
          <w:p w14:paraId="348C7944" w14:textId="77777777" w:rsidR="00033E66" w:rsidRPr="00E9063C" w:rsidRDefault="00017ABC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اليوئنديبي</w:t>
            </w:r>
          </w:p>
        </w:tc>
        <w:tc>
          <w:tcPr>
            <w:tcW w:w="1420" w:type="pct"/>
            <w:vAlign w:val="center"/>
            <w:hideMark/>
          </w:tcPr>
          <w:p w14:paraId="0C14F1AF" w14:textId="77777777" w:rsidR="00033E66" w:rsidRPr="00E9063C" w:rsidRDefault="00017ABC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 w:rsidR="00033E66" w:rsidRPr="00E9063C">
              <w:rPr>
                <w:sz w:val="20"/>
                <w:rtl/>
                <w:lang w:val="en-US"/>
              </w:rPr>
              <w:t>المواد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 w:rsidR="00033E66" w:rsidRPr="00E9063C">
              <w:rPr>
                <w:sz w:val="20"/>
                <w:rtl/>
                <w:lang w:val="en-US"/>
              </w:rPr>
              <w:t>المستنفدة</w:t>
            </w:r>
            <w:r w:rsidR="00033E66" w:rsidRPr="00E9063C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 xml:space="preserve">للأوزون </w:t>
            </w:r>
            <w:r w:rsidRPr="00017ABC">
              <w:rPr>
                <w:rFonts w:hint="cs"/>
                <w:b/>
                <w:sz w:val="20"/>
                <w:rtl/>
                <w:lang w:val="en-US"/>
              </w:rPr>
              <w:t>(</w:t>
            </w:r>
            <w:r w:rsidRPr="00017ABC">
              <w:rPr>
                <w:b/>
                <w:sz w:val="20"/>
                <w:rtl/>
                <w:lang w:val="en-US"/>
              </w:rPr>
              <w:t>طن</w:t>
            </w:r>
            <w:r w:rsidRPr="00017ABC">
              <w:rPr>
                <w:b/>
                <w:sz w:val="20"/>
                <w:lang w:val="en-US"/>
              </w:rPr>
              <w:t xml:space="preserve"> </w:t>
            </w:r>
            <w:r w:rsidRPr="00017ABC">
              <w:rPr>
                <w:b/>
                <w:sz w:val="20"/>
                <w:rtl/>
                <w:lang w:val="en-US"/>
              </w:rPr>
              <w:t>من</w:t>
            </w:r>
            <w:r w:rsidRPr="00017ABC">
              <w:rPr>
                <w:b/>
                <w:sz w:val="20"/>
                <w:lang w:val="en-US"/>
              </w:rPr>
              <w:t xml:space="preserve"> </w:t>
            </w:r>
            <w:r w:rsidRPr="00017ABC">
              <w:rPr>
                <w:rFonts w:hint="cs"/>
                <w:b/>
                <w:sz w:val="20"/>
                <w:rtl/>
                <w:lang w:val="en-US"/>
              </w:rPr>
              <w:t>قدرات استنفاذ الأوزون</w:t>
            </w:r>
            <w:r w:rsidRPr="00017ABC">
              <w:rPr>
                <w:b/>
                <w:sz w:val="20"/>
                <w:lang w:val="en-US"/>
              </w:rPr>
              <w:t>(</w:t>
            </w:r>
          </w:p>
        </w:tc>
        <w:tc>
          <w:tcPr>
            <w:tcW w:w="700" w:type="pct"/>
            <w:vAlign w:val="center"/>
          </w:tcPr>
          <w:p w14:paraId="1A88811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0.19</w:t>
            </w:r>
          </w:p>
        </w:tc>
        <w:tc>
          <w:tcPr>
            <w:tcW w:w="700" w:type="pct"/>
            <w:vAlign w:val="center"/>
          </w:tcPr>
          <w:p w14:paraId="01CD4A3E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700" w:type="pct"/>
            <w:vAlign w:val="center"/>
          </w:tcPr>
          <w:p w14:paraId="3BA5DBCE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700" w:type="pct"/>
            <w:vAlign w:val="center"/>
          </w:tcPr>
          <w:p w14:paraId="64EE38EA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0.19</w:t>
            </w:r>
          </w:p>
        </w:tc>
      </w:tr>
      <w:tr w:rsidR="00033E66" w:rsidRPr="00E9063C" w14:paraId="0B5887B3" w14:textId="77777777" w:rsidTr="007173B7">
        <w:trPr>
          <w:trHeight w:val="476"/>
          <w:jc w:val="center"/>
        </w:trPr>
        <w:tc>
          <w:tcPr>
            <w:tcW w:w="780" w:type="pct"/>
            <w:vMerge/>
            <w:vAlign w:val="center"/>
            <w:hideMark/>
          </w:tcPr>
          <w:p w14:paraId="022B888C" w14:textId="77777777" w:rsidR="00033E66" w:rsidRPr="00E9063C" w:rsidRDefault="00033E66" w:rsidP="00A63081">
            <w:pPr>
              <w:spacing w:before="20" w:after="20"/>
              <w:jc w:val="left"/>
              <w:rPr>
                <w:sz w:val="20"/>
                <w:lang w:val="en-US"/>
              </w:rPr>
            </w:pPr>
          </w:p>
        </w:tc>
        <w:tc>
          <w:tcPr>
            <w:tcW w:w="1420" w:type="pct"/>
            <w:vAlign w:val="center"/>
            <w:hideMark/>
          </w:tcPr>
          <w:p w14:paraId="5B220E77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التمويل</w:t>
            </w:r>
            <w:r w:rsidRPr="00E9063C">
              <w:rPr>
                <w:sz w:val="20"/>
                <w:lang w:val="en-US"/>
              </w:rPr>
              <w:t xml:space="preserve"> </w:t>
            </w:r>
            <w:r w:rsidR="00017ABC">
              <w:rPr>
                <w:rFonts w:hint="cs"/>
                <w:sz w:val="20"/>
                <w:rtl/>
                <w:lang w:val="en-US" w:bidi="ar-SA"/>
              </w:rPr>
              <w:t>(</w:t>
            </w:r>
            <w:r w:rsidR="00017ABC" w:rsidRPr="00E9063C">
              <w:rPr>
                <w:sz w:val="20"/>
                <w:rtl/>
                <w:lang w:val="en-US"/>
              </w:rPr>
              <w:t>بالدولار</w:t>
            </w:r>
            <w:r w:rsidR="00017ABC" w:rsidRPr="00E9063C">
              <w:rPr>
                <w:sz w:val="20"/>
                <w:lang w:val="en-US"/>
              </w:rPr>
              <w:t xml:space="preserve"> </w:t>
            </w:r>
            <w:r w:rsidR="00017ABC" w:rsidRPr="00E9063C">
              <w:rPr>
                <w:sz w:val="20"/>
                <w:rtl/>
                <w:lang w:val="en-US"/>
              </w:rPr>
              <w:t>الأمريكي</w:t>
            </w:r>
            <w:r w:rsidR="00017ABC">
              <w:rPr>
                <w:rFonts w:hint="cs"/>
                <w:sz w:val="20"/>
                <w:rtl/>
                <w:lang w:val="en-US"/>
              </w:rPr>
              <w:t>)</w:t>
            </w:r>
          </w:p>
        </w:tc>
        <w:tc>
          <w:tcPr>
            <w:tcW w:w="700" w:type="pct"/>
            <w:vAlign w:val="center"/>
          </w:tcPr>
          <w:p w14:paraId="4491E07F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96,300</w:t>
            </w:r>
          </w:p>
        </w:tc>
        <w:tc>
          <w:tcPr>
            <w:tcW w:w="700" w:type="pct"/>
            <w:vAlign w:val="center"/>
          </w:tcPr>
          <w:p w14:paraId="2B5E3CE2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700" w:type="pct"/>
            <w:vAlign w:val="center"/>
          </w:tcPr>
          <w:p w14:paraId="59526E4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700" w:type="pct"/>
            <w:vAlign w:val="center"/>
          </w:tcPr>
          <w:p w14:paraId="4A5DCB99" w14:textId="77777777" w:rsidR="00033E66" w:rsidRPr="00E9063C" w:rsidRDefault="00033E66" w:rsidP="00017ABC">
            <w:pPr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96,300</w:t>
            </w:r>
          </w:p>
        </w:tc>
      </w:tr>
    </w:tbl>
    <w:p w14:paraId="5E5A8CB5" w14:textId="77777777" w:rsidR="00033E66" w:rsidRDefault="00033E66" w:rsidP="00033E66">
      <w:pPr>
        <w:spacing w:before="20" w:after="20"/>
        <w:jc w:val="center"/>
        <w:rPr>
          <w:sz w:val="18"/>
          <w:szCs w:val="18"/>
          <w:rtl/>
        </w:rPr>
        <w:sectPr w:rsidR="00033E66" w:rsidSect="00A6308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tbl>
      <w:tblPr>
        <w:tblStyle w:val="TableGrid"/>
        <w:bidiVisual/>
        <w:tblW w:w="14847" w:type="dxa"/>
        <w:tblInd w:w="-289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923"/>
        <w:gridCol w:w="720"/>
        <w:gridCol w:w="927"/>
        <w:gridCol w:w="714"/>
        <w:gridCol w:w="571"/>
        <w:gridCol w:w="571"/>
        <w:gridCol w:w="714"/>
        <w:gridCol w:w="856"/>
        <w:gridCol w:w="571"/>
        <w:gridCol w:w="714"/>
        <w:gridCol w:w="571"/>
        <w:gridCol w:w="857"/>
        <w:gridCol w:w="999"/>
        <w:gridCol w:w="571"/>
        <w:gridCol w:w="571"/>
        <w:gridCol w:w="714"/>
        <w:gridCol w:w="571"/>
        <w:gridCol w:w="713"/>
        <w:gridCol w:w="571"/>
        <w:gridCol w:w="571"/>
        <w:gridCol w:w="857"/>
      </w:tblGrid>
      <w:tr w:rsidR="00033E66" w:rsidRPr="00AD24AC" w14:paraId="12A6AB23" w14:textId="77777777" w:rsidTr="00386AE9">
        <w:trPr>
          <w:trHeight w:val="372"/>
        </w:trPr>
        <w:tc>
          <w:tcPr>
            <w:tcW w:w="2570" w:type="dxa"/>
            <w:gridSpan w:val="3"/>
          </w:tcPr>
          <w:p w14:paraId="15DDCE25" w14:textId="77777777" w:rsidR="00033E66" w:rsidRPr="00AD24AC" w:rsidRDefault="00033E66" w:rsidP="00386AE9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SA"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lastRenderedPageBreak/>
              <w:t>بيانات المشروع</w:t>
            </w:r>
          </w:p>
        </w:tc>
        <w:tc>
          <w:tcPr>
            <w:tcW w:w="714" w:type="dxa"/>
          </w:tcPr>
          <w:p w14:paraId="793A2865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2015</w:t>
            </w:r>
          </w:p>
        </w:tc>
        <w:tc>
          <w:tcPr>
            <w:tcW w:w="571" w:type="dxa"/>
          </w:tcPr>
          <w:p w14:paraId="472CAB6B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2016</w:t>
            </w:r>
          </w:p>
        </w:tc>
        <w:tc>
          <w:tcPr>
            <w:tcW w:w="571" w:type="dxa"/>
          </w:tcPr>
          <w:p w14:paraId="17B9041C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2017</w:t>
            </w:r>
          </w:p>
        </w:tc>
        <w:tc>
          <w:tcPr>
            <w:tcW w:w="714" w:type="dxa"/>
          </w:tcPr>
          <w:p w14:paraId="2FDF70A7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2018</w:t>
            </w:r>
          </w:p>
        </w:tc>
        <w:tc>
          <w:tcPr>
            <w:tcW w:w="856" w:type="dxa"/>
          </w:tcPr>
          <w:p w14:paraId="29F17F46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2019</w:t>
            </w:r>
          </w:p>
        </w:tc>
        <w:tc>
          <w:tcPr>
            <w:tcW w:w="571" w:type="dxa"/>
          </w:tcPr>
          <w:p w14:paraId="30AC7AA5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2020</w:t>
            </w:r>
          </w:p>
        </w:tc>
        <w:tc>
          <w:tcPr>
            <w:tcW w:w="714" w:type="dxa"/>
          </w:tcPr>
          <w:p w14:paraId="63E9DA17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2021</w:t>
            </w:r>
          </w:p>
        </w:tc>
        <w:tc>
          <w:tcPr>
            <w:tcW w:w="571" w:type="dxa"/>
          </w:tcPr>
          <w:p w14:paraId="1D608F81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2022</w:t>
            </w:r>
          </w:p>
        </w:tc>
        <w:tc>
          <w:tcPr>
            <w:tcW w:w="1856" w:type="dxa"/>
            <w:gridSpan w:val="2"/>
          </w:tcPr>
          <w:p w14:paraId="1C6E17F7" w14:textId="77777777" w:rsidR="00033E66" w:rsidRPr="00AD24AC" w:rsidRDefault="00033E66" w:rsidP="00A63081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2023</w:t>
            </w:r>
          </w:p>
        </w:tc>
        <w:tc>
          <w:tcPr>
            <w:tcW w:w="571" w:type="dxa"/>
          </w:tcPr>
          <w:p w14:paraId="469A18E0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2024</w:t>
            </w:r>
          </w:p>
        </w:tc>
        <w:tc>
          <w:tcPr>
            <w:tcW w:w="571" w:type="dxa"/>
          </w:tcPr>
          <w:p w14:paraId="20B9216B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2025</w:t>
            </w:r>
          </w:p>
        </w:tc>
        <w:tc>
          <w:tcPr>
            <w:tcW w:w="714" w:type="dxa"/>
          </w:tcPr>
          <w:p w14:paraId="7943C9C1" w14:textId="77777777" w:rsidR="00033E66" w:rsidRPr="00AD24AC" w:rsidRDefault="00575333" w:rsidP="00A63081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b/>
                <w:sz w:val="18"/>
                <w:szCs w:val="18"/>
              </w:rPr>
              <w:t>#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ar-SA"/>
              </w:rPr>
              <w:t>2026</w:t>
            </w:r>
          </w:p>
        </w:tc>
        <w:tc>
          <w:tcPr>
            <w:tcW w:w="571" w:type="dxa"/>
          </w:tcPr>
          <w:p w14:paraId="389FE0AF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2027</w:t>
            </w:r>
          </w:p>
        </w:tc>
        <w:tc>
          <w:tcPr>
            <w:tcW w:w="713" w:type="dxa"/>
          </w:tcPr>
          <w:p w14:paraId="687B5EE1" w14:textId="77777777" w:rsidR="00033E66" w:rsidRPr="00AD24AC" w:rsidRDefault="00575333" w:rsidP="00575333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sz w:val="18"/>
                <w:szCs w:val="18"/>
              </w:rPr>
              <w:t>#</w:t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2028</w:t>
            </w:r>
          </w:p>
        </w:tc>
        <w:tc>
          <w:tcPr>
            <w:tcW w:w="571" w:type="dxa"/>
          </w:tcPr>
          <w:p w14:paraId="5FF3DE9D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2029</w:t>
            </w:r>
          </w:p>
        </w:tc>
        <w:tc>
          <w:tcPr>
            <w:tcW w:w="571" w:type="dxa"/>
          </w:tcPr>
          <w:p w14:paraId="29B0170F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2030</w:t>
            </w:r>
          </w:p>
        </w:tc>
        <w:tc>
          <w:tcPr>
            <w:tcW w:w="857" w:type="dxa"/>
          </w:tcPr>
          <w:p w14:paraId="6371751C" w14:textId="77777777" w:rsidR="00033E66" w:rsidRPr="00AD24AC" w:rsidRDefault="00033E66" w:rsidP="00A63081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033E66" w:rsidRPr="00AD24AC" w14:paraId="1EC53DB3" w14:textId="77777777" w:rsidTr="001E78AC">
        <w:trPr>
          <w:trHeight w:val="383"/>
        </w:trPr>
        <w:tc>
          <w:tcPr>
            <w:tcW w:w="923" w:type="dxa"/>
            <w:vMerge w:val="restart"/>
            <w:vAlign w:val="center"/>
          </w:tcPr>
          <w:p w14:paraId="1F0009C6" w14:textId="77777777" w:rsidR="00033E66" w:rsidRPr="00386AE9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  <w:lang w:val="en-US"/>
              </w:rPr>
            </w:pPr>
            <w:r>
              <w:rPr>
                <w:sz w:val="18"/>
                <w:szCs w:val="18"/>
                <w:rtl/>
              </w:rPr>
              <w:t xml:space="preserve">الاستهلاك </w:t>
            </w:r>
            <w:r w:rsidR="00386AE9" w:rsidRPr="00386AE9">
              <w:rPr>
                <w:rFonts w:hint="cs"/>
                <w:b/>
                <w:sz w:val="18"/>
                <w:szCs w:val="18"/>
                <w:rtl/>
                <w:lang w:val="en-US"/>
              </w:rPr>
              <w:t>(</w:t>
            </w:r>
            <w:r w:rsidR="00386AE9" w:rsidRPr="00386AE9">
              <w:rPr>
                <w:b/>
                <w:sz w:val="18"/>
                <w:szCs w:val="18"/>
                <w:rtl/>
                <w:lang w:val="en-US"/>
              </w:rPr>
              <w:t>طن</w:t>
            </w:r>
            <w:r w:rsidR="00386AE9" w:rsidRPr="00386AE9">
              <w:rPr>
                <w:b/>
                <w:sz w:val="18"/>
                <w:szCs w:val="18"/>
                <w:lang w:val="en-US"/>
              </w:rPr>
              <w:t xml:space="preserve"> </w:t>
            </w:r>
            <w:r w:rsidR="00386AE9" w:rsidRPr="00386AE9">
              <w:rPr>
                <w:b/>
                <w:sz w:val="18"/>
                <w:szCs w:val="18"/>
                <w:rtl/>
                <w:lang w:val="en-US"/>
              </w:rPr>
              <w:t>من</w:t>
            </w:r>
            <w:r w:rsidR="00386AE9" w:rsidRPr="00386AE9">
              <w:rPr>
                <w:b/>
                <w:sz w:val="18"/>
                <w:szCs w:val="18"/>
                <w:lang w:val="en-US"/>
              </w:rPr>
              <w:t xml:space="preserve"> </w:t>
            </w:r>
            <w:r w:rsidR="00386AE9" w:rsidRPr="00386AE9">
              <w:rPr>
                <w:rFonts w:hint="cs"/>
                <w:b/>
                <w:sz w:val="18"/>
                <w:szCs w:val="18"/>
                <w:rtl/>
                <w:lang w:val="en-US"/>
              </w:rPr>
              <w:t>قدرات استنفاذ الأوزون</w:t>
            </w:r>
            <w:r w:rsidR="00386AE9" w:rsidRPr="00386AE9">
              <w:rPr>
                <w:b/>
                <w:sz w:val="18"/>
                <w:szCs w:val="18"/>
                <w:lang w:val="en-US"/>
              </w:rPr>
              <w:t>(</w:t>
            </w:r>
          </w:p>
        </w:tc>
        <w:tc>
          <w:tcPr>
            <w:tcW w:w="1647" w:type="dxa"/>
            <w:gridSpan w:val="2"/>
          </w:tcPr>
          <w:p w14:paraId="5F83C346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حدود بروتوكول مونتريال</w:t>
            </w:r>
          </w:p>
        </w:tc>
        <w:tc>
          <w:tcPr>
            <w:tcW w:w="714" w:type="dxa"/>
          </w:tcPr>
          <w:p w14:paraId="5CE7462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71" w:type="dxa"/>
          </w:tcPr>
          <w:p w14:paraId="2F7BD57C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71" w:type="dxa"/>
          </w:tcPr>
          <w:p w14:paraId="3CB9C52C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714" w:type="dxa"/>
          </w:tcPr>
          <w:p w14:paraId="3DCDFBA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856" w:type="dxa"/>
          </w:tcPr>
          <w:p w14:paraId="223B36B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71" w:type="dxa"/>
          </w:tcPr>
          <w:p w14:paraId="54AFD60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714" w:type="dxa"/>
          </w:tcPr>
          <w:p w14:paraId="78B30E4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571" w:type="dxa"/>
          </w:tcPr>
          <w:p w14:paraId="0836BE8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1856" w:type="dxa"/>
            <w:gridSpan w:val="2"/>
          </w:tcPr>
          <w:p w14:paraId="37386F6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571" w:type="dxa"/>
          </w:tcPr>
          <w:p w14:paraId="0B168FE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1.17</w:t>
            </w:r>
          </w:p>
        </w:tc>
        <w:tc>
          <w:tcPr>
            <w:tcW w:w="571" w:type="dxa"/>
          </w:tcPr>
          <w:p w14:paraId="7B9B16FC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714" w:type="dxa"/>
          </w:tcPr>
          <w:p w14:paraId="07CDB6B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571" w:type="dxa"/>
          </w:tcPr>
          <w:p w14:paraId="79E8276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713" w:type="dxa"/>
          </w:tcPr>
          <w:p w14:paraId="5A3D9EB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571" w:type="dxa"/>
          </w:tcPr>
          <w:p w14:paraId="08FDF6B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0.59</w:t>
            </w:r>
          </w:p>
        </w:tc>
        <w:tc>
          <w:tcPr>
            <w:tcW w:w="571" w:type="dxa"/>
          </w:tcPr>
          <w:p w14:paraId="11EDD0F3" w14:textId="77777777" w:rsidR="00033E66" w:rsidRPr="00DF649F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DF649F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857" w:type="dxa"/>
          </w:tcPr>
          <w:p w14:paraId="6B75BC49" w14:textId="77777777" w:rsidR="00033E66" w:rsidRPr="00DF649F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DF649F">
              <w:rPr>
                <w:sz w:val="18"/>
                <w:szCs w:val="18"/>
                <w:rtl/>
              </w:rPr>
              <w:t>غير متوفر</w:t>
            </w:r>
          </w:p>
        </w:tc>
      </w:tr>
      <w:tr w:rsidR="00033E66" w:rsidRPr="00AD24AC" w14:paraId="35D143C6" w14:textId="77777777" w:rsidTr="001E78AC">
        <w:trPr>
          <w:trHeight w:val="372"/>
        </w:trPr>
        <w:tc>
          <w:tcPr>
            <w:tcW w:w="923" w:type="dxa"/>
            <w:vMerge/>
          </w:tcPr>
          <w:p w14:paraId="0FDCB533" w14:textId="77777777" w:rsidR="00033E66" w:rsidRPr="00AD24AC" w:rsidRDefault="00033E66" w:rsidP="00A63081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647" w:type="dxa"/>
            <w:gridSpan w:val="2"/>
          </w:tcPr>
          <w:p w14:paraId="21202FB5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الحد الأقصى المسموح به</w:t>
            </w:r>
          </w:p>
        </w:tc>
        <w:tc>
          <w:tcPr>
            <w:tcW w:w="714" w:type="dxa"/>
          </w:tcPr>
          <w:p w14:paraId="6AD305D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1.62</w:t>
            </w:r>
          </w:p>
        </w:tc>
        <w:tc>
          <w:tcPr>
            <w:tcW w:w="571" w:type="dxa"/>
          </w:tcPr>
          <w:p w14:paraId="3C94408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1.52</w:t>
            </w:r>
          </w:p>
        </w:tc>
        <w:tc>
          <w:tcPr>
            <w:tcW w:w="571" w:type="dxa"/>
          </w:tcPr>
          <w:p w14:paraId="1E7C6E0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1.42</w:t>
            </w:r>
          </w:p>
        </w:tc>
        <w:tc>
          <w:tcPr>
            <w:tcW w:w="714" w:type="dxa"/>
          </w:tcPr>
          <w:p w14:paraId="2697085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1.32</w:t>
            </w:r>
          </w:p>
        </w:tc>
        <w:tc>
          <w:tcPr>
            <w:tcW w:w="856" w:type="dxa"/>
          </w:tcPr>
          <w:p w14:paraId="0B27079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1.22</w:t>
            </w:r>
          </w:p>
        </w:tc>
        <w:tc>
          <w:tcPr>
            <w:tcW w:w="571" w:type="dxa"/>
          </w:tcPr>
          <w:p w14:paraId="735AB82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1.12</w:t>
            </w:r>
          </w:p>
        </w:tc>
        <w:tc>
          <w:tcPr>
            <w:tcW w:w="714" w:type="dxa"/>
          </w:tcPr>
          <w:p w14:paraId="7A57352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0.91</w:t>
            </w:r>
          </w:p>
        </w:tc>
        <w:tc>
          <w:tcPr>
            <w:tcW w:w="571" w:type="dxa"/>
          </w:tcPr>
          <w:p w14:paraId="7EA052D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0.69</w:t>
            </w:r>
          </w:p>
        </w:tc>
        <w:tc>
          <w:tcPr>
            <w:tcW w:w="1856" w:type="dxa"/>
            <w:gridSpan w:val="2"/>
          </w:tcPr>
          <w:p w14:paraId="6798062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0.48</w:t>
            </w:r>
          </w:p>
        </w:tc>
        <w:tc>
          <w:tcPr>
            <w:tcW w:w="571" w:type="dxa"/>
          </w:tcPr>
          <w:p w14:paraId="4E3121F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0.26</w:t>
            </w:r>
          </w:p>
        </w:tc>
        <w:tc>
          <w:tcPr>
            <w:tcW w:w="571" w:type="dxa"/>
          </w:tcPr>
          <w:p w14:paraId="4DF00C9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714" w:type="dxa"/>
          </w:tcPr>
          <w:p w14:paraId="0D1FE83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571" w:type="dxa"/>
          </w:tcPr>
          <w:p w14:paraId="1C1CDE1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713" w:type="dxa"/>
          </w:tcPr>
          <w:p w14:paraId="1A80530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571" w:type="dxa"/>
          </w:tcPr>
          <w:p w14:paraId="47FECC8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0.05</w:t>
            </w:r>
          </w:p>
        </w:tc>
        <w:tc>
          <w:tcPr>
            <w:tcW w:w="571" w:type="dxa"/>
          </w:tcPr>
          <w:p w14:paraId="14F9105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31F597E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غير متوفر</w:t>
            </w:r>
          </w:p>
        </w:tc>
      </w:tr>
      <w:tr w:rsidR="00033E66" w:rsidRPr="00AD24AC" w14:paraId="6B73A917" w14:textId="77777777" w:rsidTr="001E78AC">
        <w:trPr>
          <w:trHeight w:val="372"/>
        </w:trPr>
        <w:tc>
          <w:tcPr>
            <w:tcW w:w="923" w:type="dxa"/>
            <w:vMerge w:val="restart"/>
            <w:vAlign w:val="center"/>
          </w:tcPr>
          <w:p w14:paraId="3821C804" w14:textId="77777777" w:rsidR="00033E66" w:rsidRPr="00AD24AC" w:rsidRDefault="00033E66" w:rsidP="008D5182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المبالغ المعتمدة </w:t>
            </w:r>
            <w:r w:rsidR="008D5182">
              <w:rPr>
                <w:rFonts w:hint="cs"/>
                <w:sz w:val="18"/>
                <w:szCs w:val="18"/>
                <w:rtl/>
              </w:rPr>
              <w:t>من حيث المبدأ</w:t>
            </w:r>
            <w:r>
              <w:rPr>
                <w:sz w:val="18"/>
                <w:szCs w:val="18"/>
                <w:rtl/>
              </w:rPr>
              <w:t xml:space="preserve"> (بالدولار الأمريكي)</w:t>
            </w:r>
          </w:p>
        </w:tc>
        <w:tc>
          <w:tcPr>
            <w:tcW w:w="720" w:type="dxa"/>
            <w:vMerge w:val="restart"/>
            <w:vAlign w:val="center"/>
          </w:tcPr>
          <w:p w14:paraId="03030711" w14:textId="77777777" w:rsidR="00033E66" w:rsidRPr="00AD24AC" w:rsidRDefault="008D5182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اليونيب</w:t>
            </w:r>
          </w:p>
        </w:tc>
        <w:tc>
          <w:tcPr>
            <w:tcW w:w="927" w:type="dxa"/>
          </w:tcPr>
          <w:p w14:paraId="2632C0D6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المشروع</w:t>
            </w:r>
          </w:p>
        </w:tc>
        <w:tc>
          <w:tcPr>
            <w:tcW w:w="714" w:type="dxa"/>
          </w:tcPr>
          <w:p w14:paraId="041CAB4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55,500</w:t>
            </w:r>
          </w:p>
        </w:tc>
        <w:tc>
          <w:tcPr>
            <w:tcW w:w="571" w:type="dxa"/>
          </w:tcPr>
          <w:p w14:paraId="5AE3DC5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7288169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69D7B92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65,500</w:t>
            </w:r>
          </w:p>
        </w:tc>
        <w:tc>
          <w:tcPr>
            <w:tcW w:w="856" w:type="dxa"/>
          </w:tcPr>
          <w:p w14:paraId="13E6273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7F7A547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3077F5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45,500</w:t>
            </w:r>
          </w:p>
        </w:tc>
        <w:tc>
          <w:tcPr>
            <w:tcW w:w="571" w:type="dxa"/>
          </w:tcPr>
          <w:p w14:paraId="21AD47A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0FA1E49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99" w:type="dxa"/>
          </w:tcPr>
          <w:p w14:paraId="50CAA34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8E5FC3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7A0A5AC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7A4A052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45,500</w:t>
            </w:r>
          </w:p>
        </w:tc>
        <w:tc>
          <w:tcPr>
            <w:tcW w:w="571" w:type="dxa"/>
          </w:tcPr>
          <w:p w14:paraId="04B44FC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14648DE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30,500</w:t>
            </w:r>
          </w:p>
        </w:tc>
        <w:tc>
          <w:tcPr>
            <w:tcW w:w="571" w:type="dxa"/>
          </w:tcPr>
          <w:p w14:paraId="70A5D61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251379D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7735F13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242,500</w:t>
            </w:r>
          </w:p>
        </w:tc>
      </w:tr>
      <w:tr w:rsidR="00033E66" w:rsidRPr="00AD24AC" w14:paraId="48A4DED7" w14:textId="77777777" w:rsidTr="001E78AC">
        <w:trPr>
          <w:trHeight w:val="395"/>
        </w:trPr>
        <w:tc>
          <w:tcPr>
            <w:tcW w:w="923" w:type="dxa"/>
            <w:vMerge/>
          </w:tcPr>
          <w:p w14:paraId="4F2AB697" w14:textId="77777777" w:rsidR="00033E66" w:rsidRPr="00AD24AC" w:rsidRDefault="00033E66" w:rsidP="00A63081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vMerge/>
            <w:vAlign w:val="center"/>
          </w:tcPr>
          <w:p w14:paraId="34AB939A" w14:textId="77777777" w:rsidR="00033E66" w:rsidRPr="00AD24AC" w:rsidRDefault="00033E66" w:rsidP="00A63081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927" w:type="dxa"/>
          </w:tcPr>
          <w:p w14:paraId="354A3F22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714" w:type="dxa"/>
          </w:tcPr>
          <w:p w14:paraId="7C64BA10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7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215</w:t>
            </w:r>
          </w:p>
        </w:tc>
        <w:tc>
          <w:tcPr>
            <w:tcW w:w="571" w:type="dxa"/>
          </w:tcPr>
          <w:p w14:paraId="3F42F94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76260E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642D442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515</w:t>
            </w:r>
          </w:p>
        </w:tc>
        <w:tc>
          <w:tcPr>
            <w:tcW w:w="856" w:type="dxa"/>
          </w:tcPr>
          <w:p w14:paraId="379C8720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AF8B33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0200F21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5</w:t>
            </w:r>
            <w:r w:rsidR="0019637E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915</w:t>
            </w:r>
          </w:p>
        </w:tc>
        <w:tc>
          <w:tcPr>
            <w:tcW w:w="571" w:type="dxa"/>
          </w:tcPr>
          <w:p w14:paraId="7955434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57023D6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99" w:type="dxa"/>
          </w:tcPr>
          <w:p w14:paraId="0BFB788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494ADB0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57C0B60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7138C9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5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915</w:t>
            </w:r>
          </w:p>
        </w:tc>
        <w:tc>
          <w:tcPr>
            <w:tcW w:w="571" w:type="dxa"/>
          </w:tcPr>
          <w:p w14:paraId="6404A410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2116F0A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965</w:t>
            </w:r>
          </w:p>
        </w:tc>
        <w:tc>
          <w:tcPr>
            <w:tcW w:w="571" w:type="dxa"/>
          </w:tcPr>
          <w:p w14:paraId="081AED4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C0E19A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13FC145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31,525</w:t>
            </w:r>
          </w:p>
        </w:tc>
      </w:tr>
      <w:tr w:rsidR="00033E66" w:rsidRPr="00AD24AC" w14:paraId="5A55BA59" w14:textId="77777777" w:rsidTr="001E78AC">
        <w:trPr>
          <w:trHeight w:val="383"/>
        </w:trPr>
        <w:tc>
          <w:tcPr>
            <w:tcW w:w="923" w:type="dxa"/>
            <w:vMerge/>
          </w:tcPr>
          <w:p w14:paraId="7805AF66" w14:textId="77777777" w:rsidR="00033E66" w:rsidRPr="00AD24AC" w:rsidRDefault="00033E66" w:rsidP="00A63081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vMerge w:val="restart"/>
            <w:vAlign w:val="center"/>
          </w:tcPr>
          <w:p w14:paraId="0D26DF55" w14:textId="77777777" w:rsidR="00033E66" w:rsidRPr="00AD24AC" w:rsidRDefault="008D5182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اليوئنديبي</w:t>
            </w:r>
          </w:p>
        </w:tc>
        <w:tc>
          <w:tcPr>
            <w:tcW w:w="927" w:type="dxa"/>
          </w:tcPr>
          <w:p w14:paraId="27527C59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المشروع</w:t>
            </w:r>
          </w:p>
        </w:tc>
        <w:tc>
          <w:tcPr>
            <w:tcW w:w="714" w:type="dxa"/>
          </w:tcPr>
          <w:p w14:paraId="22792C3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159,750</w:t>
            </w:r>
          </w:p>
        </w:tc>
        <w:tc>
          <w:tcPr>
            <w:tcW w:w="571" w:type="dxa"/>
          </w:tcPr>
          <w:p w14:paraId="1DA1F13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68AF2CB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23530D4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66,750</w:t>
            </w:r>
          </w:p>
        </w:tc>
        <w:tc>
          <w:tcPr>
            <w:tcW w:w="856" w:type="dxa"/>
          </w:tcPr>
          <w:p w14:paraId="4430F10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249B4EA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7525C7A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125,000</w:t>
            </w:r>
          </w:p>
        </w:tc>
        <w:tc>
          <w:tcPr>
            <w:tcW w:w="571" w:type="dxa"/>
          </w:tcPr>
          <w:p w14:paraId="4568D06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610F893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99" w:type="dxa"/>
          </w:tcPr>
          <w:p w14:paraId="2C1094C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571" w:type="dxa"/>
          </w:tcPr>
          <w:p w14:paraId="1328187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43F715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0EBBD7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35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000</w:t>
            </w:r>
          </w:p>
        </w:tc>
        <w:tc>
          <w:tcPr>
            <w:tcW w:w="571" w:type="dxa"/>
          </w:tcPr>
          <w:p w14:paraId="3ED16F0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039D3ABC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55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000</w:t>
            </w:r>
          </w:p>
        </w:tc>
        <w:tc>
          <w:tcPr>
            <w:tcW w:w="571" w:type="dxa"/>
          </w:tcPr>
          <w:p w14:paraId="41E2F3F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3AB566D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5C378E2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541,500</w:t>
            </w:r>
          </w:p>
        </w:tc>
      </w:tr>
      <w:tr w:rsidR="00033E66" w:rsidRPr="00AD24AC" w14:paraId="737B1B62" w14:textId="77777777" w:rsidTr="001E78AC">
        <w:trPr>
          <w:trHeight w:val="383"/>
        </w:trPr>
        <w:tc>
          <w:tcPr>
            <w:tcW w:w="923" w:type="dxa"/>
            <w:vMerge/>
          </w:tcPr>
          <w:p w14:paraId="25DAC10D" w14:textId="77777777" w:rsidR="00033E66" w:rsidRPr="00AD24AC" w:rsidRDefault="00033E66" w:rsidP="00A63081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vMerge/>
          </w:tcPr>
          <w:p w14:paraId="542CC598" w14:textId="77777777" w:rsidR="00033E66" w:rsidRPr="00AD24AC" w:rsidRDefault="00033E66" w:rsidP="00A63081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927" w:type="dxa"/>
          </w:tcPr>
          <w:p w14:paraId="54A5490F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714" w:type="dxa"/>
          </w:tcPr>
          <w:p w14:paraId="63F0B36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11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183</w:t>
            </w:r>
          </w:p>
        </w:tc>
        <w:tc>
          <w:tcPr>
            <w:tcW w:w="571" w:type="dxa"/>
          </w:tcPr>
          <w:p w14:paraId="241FEA1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77641C2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56987C3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4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673</w:t>
            </w:r>
          </w:p>
        </w:tc>
        <w:tc>
          <w:tcPr>
            <w:tcW w:w="856" w:type="dxa"/>
          </w:tcPr>
          <w:p w14:paraId="32E28D5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38544AD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4C91CD0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</w:t>
            </w:r>
            <w:r w:rsidR="0019637E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750</w:t>
            </w:r>
          </w:p>
        </w:tc>
        <w:tc>
          <w:tcPr>
            <w:tcW w:w="571" w:type="dxa"/>
          </w:tcPr>
          <w:p w14:paraId="02631C3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2F3D92B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99" w:type="dxa"/>
          </w:tcPr>
          <w:p w14:paraId="683152B0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7</w:t>
            </w:r>
            <w:r w:rsidR="00A531E7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000</w:t>
            </w:r>
          </w:p>
        </w:tc>
        <w:tc>
          <w:tcPr>
            <w:tcW w:w="571" w:type="dxa"/>
          </w:tcPr>
          <w:p w14:paraId="473E183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343477A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5BDF5B4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2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450</w:t>
            </w:r>
          </w:p>
        </w:tc>
        <w:tc>
          <w:tcPr>
            <w:tcW w:w="571" w:type="dxa"/>
          </w:tcPr>
          <w:p w14:paraId="22BD4DD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536020E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850</w:t>
            </w:r>
          </w:p>
        </w:tc>
        <w:tc>
          <w:tcPr>
            <w:tcW w:w="571" w:type="dxa"/>
          </w:tcPr>
          <w:p w14:paraId="29DAF1B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4F7700D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23684DB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37,906</w:t>
            </w:r>
          </w:p>
        </w:tc>
      </w:tr>
      <w:tr w:rsidR="00033E66" w:rsidRPr="00AD24AC" w14:paraId="7570AC9D" w14:textId="77777777" w:rsidTr="001E78AC">
        <w:trPr>
          <w:trHeight w:val="372"/>
        </w:trPr>
        <w:tc>
          <w:tcPr>
            <w:tcW w:w="1643" w:type="dxa"/>
            <w:gridSpan w:val="2"/>
            <w:vMerge w:val="restart"/>
            <w:vAlign w:val="center"/>
          </w:tcPr>
          <w:p w14:paraId="54D662A1" w14:textId="77777777" w:rsidR="00033E66" w:rsidRPr="00AD24AC" w:rsidRDefault="00033E66" w:rsidP="0020564E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 xml:space="preserve">الأموال التي </w:t>
            </w:r>
            <w:r w:rsidR="0020564E">
              <w:rPr>
                <w:rFonts w:hint="cs"/>
                <w:sz w:val="18"/>
                <w:szCs w:val="18"/>
                <w:rtl/>
              </w:rPr>
              <w:t>اعتمدتها</w:t>
            </w:r>
            <w:r w:rsidRPr="00AD24AC">
              <w:rPr>
                <w:sz w:val="18"/>
                <w:szCs w:val="18"/>
                <w:rtl/>
              </w:rPr>
              <w:t xml:space="preserve"> اللجنة التنفيذية (بالدولار الأمريكي)</w:t>
            </w:r>
          </w:p>
        </w:tc>
        <w:tc>
          <w:tcPr>
            <w:tcW w:w="927" w:type="dxa"/>
          </w:tcPr>
          <w:p w14:paraId="3F92A736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المشروع</w:t>
            </w:r>
          </w:p>
        </w:tc>
        <w:tc>
          <w:tcPr>
            <w:tcW w:w="714" w:type="dxa"/>
          </w:tcPr>
          <w:p w14:paraId="78258B9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215,250</w:t>
            </w:r>
          </w:p>
        </w:tc>
        <w:tc>
          <w:tcPr>
            <w:tcW w:w="571" w:type="dxa"/>
          </w:tcPr>
          <w:p w14:paraId="5369434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0846B46B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B84142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6" w:type="dxa"/>
          </w:tcPr>
          <w:p w14:paraId="35053D16" w14:textId="77777777" w:rsidR="00033E66" w:rsidRPr="00A531E7" w:rsidRDefault="00033E66" w:rsidP="00386AE9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bidi="ar-SA"/>
              </w:rPr>
            </w:pPr>
            <w:r w:rsidRPr="00A531E7">
              <w:rPr>
                <w:b/>
                <w:sz w:val="16"/>
                <w:szCs w:val="16"/>
                <w:rtl/>
              </w:rPr>
              <w:t>132,250</w:t>
            </w:r>
            <w:r w:rsidRPr="00A531E7">
              <w:rPr>
                <w:b/>
                <w:sz w:val="18"/>
                <w:szCs w:val="18"/>
                <w:rtl/>
              </w:rPr>
              <w:t>​</w:t>
            </w:r>
            <w:r w:rsidR="00676046" w:rsidRPr="00A531E7">
              <w:rPr>
                <w:rFonts w:hint="cs"/>
                <w:b/>
                <w:sz w:val="18"/>
                <w:szCs w:val="18"/>
                <w:rtl/>
              </w:rPr>
              <w:t>*</w:t>
            </w:r>
          </w:p>
        </w:tc>
        <w:tc>
          <w:tcPr>
            <w:tcW w:w="571" w:type="dxa"/>
          </w:tcPr>
          <w:p w14:paraId="25053B9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54CB5449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176D6537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5AD0A9A6" w14:textId="77777777" w:rsidR="00033E66" w:rsidRPr="00AD24AC" w:rsidRDefault="00033E66" w:rsidP="00386AE9">
            <w:pPr>
              <w:bidi/>
              <w:spacing w:after="60"/>
              <w:jc w:val="left"/>
              <w:rPr>
                <w:bCs/>
                <w:sz w:val="18"/>
                <w:szCs w:val="18"/>
                <w:rtl/>
              </w:rPr>
            </w:pPr>
            <w:r w:rsidRPr="00E808FE">
              <w:rPr>
                <w:b/>
                <w:sz w:val="18"/>
                <w:szCs w:val="18"/>
                <w:rtl/>
              </w:rPr>
              <w:t>170,500</w:t>
            </w:r>
            <w:r w:rsidR="009C48E5" w:rsidRPr="00C34A23">
              <w:rPr>
                <w:bCs/>
                <w:sz w:val="16"/>
                <w:szCs w:val="16"/>
                <w:rtl/>
              </w:rPr>
              <w:t>**</w:t>
            </w:r>
          </w:p>
        </w:tc>
        <w:tc>
          <w:tcPr>
            <w:tcW w:w="999" w:type="dxa"/>
          </w:tcPr>
          <w:p w14:paraId="120927C3" w14:textId="77777777" w:rsidR="00033E66" w:rsidRPr="00AD24AC" w:rsidRDefault="00033E66" w:rsidP="009C48E5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100,000</w:t>
            </w:r>
            <w:r w:rsidR="009C48E5">
              <w:rPr>
                <w:sz w:val="16"/>
                <w:szCs w:val="16"/>
                <w:rtl/>
              </w:rPr>
              <w:t>***</w:t>
            </w:r>
          </w:p>
        </w:tc>
        <w:tc>
          <w:tcPr>
            <w:tcW w:w="571" w:type="dxa"/>
          </w:tcPr>
          <w:p w14:paraId="0447313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3A38E35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3376C6A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6EAF5E5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58C3047F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4C9074B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5CD9B47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26ED3756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618,000</w:t>
            </w:r>
            <w:r w:rsidRPr="00AD24AC">
              <w:rPr>
                <w:sz w:val="18"/>
                <w:szCs w:val="18"/>
              </w:rPr>
              <w:fldChar w:fldCharType="begin"/>
            </w:r>
            <w:r w:rsidRPr="00AD24AC">
              <w:rPr>
                <w:sz w:val="18"/>
                <w:szCs w:val="18"/>
                <w:rtl/>
              </w:rPr>
              <w:instrText xml:space="preserve"> =SUM(left) </w:instrText>
            </w:r>
            <w:r w:rsidRPr="00AD24AC">
              <w:rPr>
                <w:sz w:val="18"/>
                <w:szCs w:val="18"/>
              </w:rPr>
              <w:fldChar w:fldCharType="end"/>
            </w:r>
          </w:p>
        </w:tc>
      </w:tr>
      <w:tr w:rsidR="00033E66" w:rsidRPr="00AD24AC" w14:paraId="7762FC13" w14:textId="77777777" w:rsidTr="001E78AC">
        <w:trPr>
          <w:trHeight w:val="395"/>
        </w:trPr>
        <w:tc>
          <w:tcPr>
            <w:tcW w:w="1643" w:type="dxa"/>
            <w:gridSpan w:val="2"/>
            <w:vMerge/>
            <w:vAlign w:val="center"/>
          </w:tcPr>
          <w:p w14:paraId="7E9B0316" w14:textId="77777777" w:rsidR="00033E66" w:rsidRPr="00AD24AC" w:rsidRDefault="00033E66" w:rsidP="00A63081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927" w:type="dxa"/>
          </w:tcPr>
          <w:p w14:paraId="1BD24D2B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714" w:type="dxa"/>
          </w:tcPr>
          <w:p w14:paraId="6DE72CE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18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398</w:t>
            </w:r>
          </w:p>
        </w:tc>
        <w:tc>
          <w:tcPr>
            <w:tcW w:w="571" w:type="dxa"/>
          </w:tcPr>
          <w:p w14:paraId="58B39D2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7DA089D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12D5623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6" w:type="dxa"/>
          </w:tcPr>
          <w:p w14:paraId="1F268352" w14:textId="77777777" w:rsidR="00033E66" w:rsidRPr="00A531E7" w:rsidRDefault="00033E66" w:rsidP="00386AE9">
            <w:pPr>
              <w:bidi/>
              <w:spacing w:after="60"/>
              <w:jc w:val="left"/>
              <w:rPr>
                <w:b/>
                <w:sz w:val="18"/>
                <w:szCs w:val="18"/>
                <w:rtl/>
              </w:rPr>
            </w:pPr>
            <w:r w:rsidRPr="00A531E7">
              <w:rPr>
                <w:b/>
                <w:sz w:val="18"/>
                <w:szCs w:val="18"/>
                <w:rtl/>
              </w:rPr>
              <w:t>13</w:t>
            </w:r>
            <w:r w:rsidR="004776DE" w:rsidRPr="00A531E7">
              <w:rPr>
                <w:rFonts w:hint="cs"/>
                <w:b/>
                <w:sz w:val="18"/>
                <w:szCs w:val="18"/>
                <w:rtl/>
              </w:rPr>
              <w:t>,</w:t>
            </w:r>
            <w:r w:rsidRPr="00A531E7">
              <w:rPr>
                <w:b/>
                <w:sz w:val="18"/>
                <w:szCs w:val="18"/>
                <w:rtl/>
              </w:rPr>
              <w:t>188</w:t>
            </w:r>
          </w:p>
        </w:tc>
        <w:tc>
          <w:tcPr>
            <w:tcW w:w="571" w:type="dxa"/>
          </w:tcPr>
          <w:p w14:paraId="2388AD5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4D6FBB0D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5267BBA3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709634DA" w14:textId="77777777" w:rsidR="00033E66" w:rsidRPr="00E808FE" w:rsidRDefault="00033E66" w:rsidP="00386AE9">
            <w:pPr>
              <w:bidi/>
              <w:spacing w:after="60"/>
              <w:jc w:val="left"/>
              <w:rPr>
                <w:b/>
                <w:sz w:val="18"/>
                <w:szCs w:val="18"/>
                <w:rtl/>
              </w:rPr>
            </w:pPr>
            <w:r w:rsidRPr="00E808FE">
              <w:rPr>
                <w:b/>
                <w:sz w:val="18"/>
                <w:szCs w:val="18"/>
                <w:rtl/>
              </w:rPr>
              <w:t>14,665</w:t>
            </w:r>
          </w:p>
        </w:tc>
        <w:tc>
          <w:tcPr>
            <w:tcW w:w="999" w:type="dxa"/>
          </w:tcPr>
          <w:p w14:paraId="4D768AD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7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000</w:t>
            </w:r>
          </w:p>
        </w:tc>
        <w:tc>
          <w:tcPr>
            <w:tcW w:w="571" w:type="dxa"/>
          </w:tcPr>
          <w:p w14:paraId="57B8B5C4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6421F65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4" w:type="dxa"/>
          </w:tcPr>
          <w:p w14:paraId="05F57002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33D6B9DE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13" w:type="dxa"/>
          </w:tcPr>
          <w:p w14:paraId="4FA55BE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15C2A59A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571" w:type="dxa"/>
          </w:tcPr>
          <w:p w14:paraId="6757B6C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857" w:type="dxa"/>
          </w:tcPr>
          <w:p w14:paraId="2B0B9BC1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53,251</w:t>
            </w:r>
            <w:r w:rsidRPr="00AD24AC">
              <w:rPr>
                <w:sz w:val="18"/>
                <w:szCs w:val="18"/>
              </w:rPr>
              <w:fldChar w:fldCharType="begin"/>
            </w:r>
            <w:r w:rsidRPr="00AD24AC">
              <w:rPr>
                <w:sz w:val="18"/>
                <w:szCs w:val="18"/>
                <w:rtl/>
              </w:rPr>
              <w:instrText xml:space="preserve"> =SUM(left) </w:instrText>
            </w:r>
            <w:r w:rsidRPr="00AD24AC">
              <w:rPr>
                <w:sz w:val="18"/>
                <w:szCs w:val="18"/>
              </w:rPr>
              <w:fldChar w:fldCharType="end"/>
            </w:r>
          </w:p>
        </w:tc>
      </w:tr>
      <w:tr w:rsidR="00033E66" w:rsidRPr="00AD24AC" w14:paraId="009D2656" w14:textId="77777777" w:rsidTr="001E78AC">
        <w:trPr>
          <w:trHeight w:val="372"/>
        </w:trPr>
        <w:tc>
          <w:tcPr>
            <w:tcW w:w="1643" w:type="dxa"/>
            <w:gridSpan w:val="2"/>
            <w:vMerge w:val="restart"/>
            <w:vAlign w:val="center"/>
          </w:tcPr>
          <w:p w14:paraId="2B6D5140" w14:textId="77777777" w:rsidR="00033E66" w:rsidRPr="00AD24AC" w:rsidRDefault="00033E66" w:rsidP="0020564E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 xml:space="preserve">إجمالي الأموال </w:t>
            </w:r>
            <w:r w:rsidR="0020564E" w:rsidRPr="00AD24AC">
              <w:rPr>
                <w:rFonts w:hint="cs"/>
                <w:sz w:val="18"/>
                <w:szCs w:val="18"/>
                <w:rtl/>
              </w:rPr>
              <w:t>الموصي</w:t>
            </w:r>
            <w:r w:rsidRPr="00AD24AC">
              <w:rPr>
                <w:sz w:val="18"/>
                <w:szCs w:val="18"/>
                <w:rtl/>
              </w:rPr>
              <w:t xml:space="preserve"> </w:t>
            </w:r>
            <w:r w:rsidR="0020564E">
              <w:rPr>
                <w:rFonts w:hint="cs"/>
                <w:sz w:val="18"/>
                <w:szCs w:val="18"/>
                <w:rtl/>
              </w:rPr>
              <w:t>باعتمادها</w:t>
            </w:r>
            <w:r w:rsidRPr="00AD24AC">
              <w:rPr>
                <w:sz w:val="18"/>
                <w:szCs w:val="18"/>
                <w:rtl/>
              </w:rPr>
              <w:t xml:space="preserve"> في هذا الاجتماع (بالدولار الأمريكي)</w:t>
            </w:r>
          </w:p>
        </w:tc>
        <w:tc>
          <w:tcPr>
            <w:tcW w:w="927" w:type="dxa"/>
          </w:tcPr>
          <w:p w14:paraId="1BD2D0E7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المشروع</w:t>
            </w:r>
          </w:p>
        </w:tc>
        <w:tc>
          <w:tcPr>
            <w:tcW w:w="714" w:type="dxa"/>
          </w:tcPr>
          <w:p w14:paraId="01A500CB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321C1B2D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7B4B665C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16A2DB09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6" w:type="dxa"/>
          </w:tcPr>
          <w:p w14:paraId="00B9B107" w14:textId="77777777" w:rsidR="00033E66" w:rsidRPr="00AD24AC" w:rsidRDefault="00033E66" w:rsidP="00386AE9">
            <w:pPr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6EC91B54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342A51CA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56908387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7" w:type="dxa"/>
          </w:tcPr>
          <w:p w14:paraId="0112C763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999" w:type="dxa"/>
          </w:tcPr>
          <w:p w14:paraId="4877BF50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34F32932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6F802CE4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23471CD8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80,500</w:t>
            </w:r>
          </w:p>
        </w:tc>
        <w:tc>
          <w:tcPr>
            <w:tcW w:w="571" w:type="dxa"/>
          </w:tcPr>
          <w:p w14:paraId="7A2A413D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14:paraId="4215B8E5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56630D38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30FF09FE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7" w:type="dxa"/>
          </w:tcPr>
          <w:p w14:paraId="432F1749" w14:textId="77777777" w:rsidR="00033E66" w:rsidRPr="00AD24AC" w:rsidRDefault="00033E66" w:rsidP="00386AE9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80,500</w:t>
            </w:r>
          </w:p>
        </w:tc>
      </w:tr>
      <w:tr w:rsidR="00033E66" w:rsidRPr="00AD24AC" w14:paraId="18991DA5" w14:textId="77777777" w:rsidTr="001E78AC">
        <w:trPr>
          <w:trHeight w:val="383"/>
        </w:trPr>
        <w:tc>
          <w:tcPr>
            <w:tcW w:w="1643" w:type="dxa"/>
            <w:gridSpan w:val="2"/>
            <w:vMerge/>
          </w:tcPr>
          <w:p w14:paraId="27D46A6A" w14:textId="77777777" w:rsidR="00033E66" w:rsidRPr="00AD24AC" w:rsidRDefault="00033E66" w:rsidP="00A63081">
            <w:pPr>
              <w:spacing w:after="6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927" w:type="dxa"/>
          </w:tcPr>
          <w:p w14:paraId="1B032EB1" w14:textId="77777777" w:rsidR="00033E66" w:rsidRPr="00AD24AC" w:rsidRDefault="00033E66" w:rsidP="00A63081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714" w:type="dxa"/>
          </w:tcPr>
          <w:p w14:paraId="6422F488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2C0BFEC1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6338FF23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1CA0D76E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6" w:type="dxa"/>
          </w:tcPr>
          <w:p w14:paraId="61755826" w14:textId="77777777" w:rsidR="00033E66" w:rsidRPr="00AD24AC" w:rsidRDefault="00033E66" w:rsidP="00386AE9">
            <w:pPr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6DC384B1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00C660CF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557C84E5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7" w:type="dxa"/>
          </w:tcPr>
          <w:p w14:paraId="250318AA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999" w:type="dxa"/>
          </w:tcPr>
          <w:p w14:paraId="02D5FE0A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667F75A9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42D1BECC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14:paraId="03915FE5" w14:textId="77777777" w:rsidR="00033E66" w:rsidRPr="00AD24AC" w:rsidRDefault="00033E66" w:rsidP="00386AE9">
            <w:pPr>
              <w:bidi/>
              <w:spacing w:after="60"/>
              <w:jc w:val="left"/>
              <w:rPr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</w:t>
            </w:r>
            <w:r w:rsidR="009C48E5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365</w:t>
            </w:r>
          </w:p>
        </w:tc>
        <w:tc>
          <w:tcPr>
            <w:tcW w:w="571" w:type="dxa"/>
          </w:tcPr>
          <w:p w14:paraId="7B18881D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713" w:type="dxa"/>
          </w:tcPr>
          <w:p w14:paraId="772ABC04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3D7BCC7B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571" w:type="dxa"/>
          </w:tcPr>
          <w:p w14:paraId="51605B3B" w14:textId="77777777" w:rsidR="00033E66" w:rsidRPr="00AD24AC" w:rsidRDefault="00033E66" w:rsidP="00386AE9">
            <w:pPr>
              <w:spacing w:after="60"/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857" w:type="dxa"/>
          </w:tcPr>
          <w:p w14:paraId="7898CA63" w14:textId="77777777" w:rsidR="00033E66" w:rsidRPr="00AD24AC" w:rsidRDefault="00033E66" w:rsidP="00386AE9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AD24AC">
              <w:rPr>
                <w:sz w:val="18"/>
                <w:szCs w:val="18"/>
                <w:rtl/>
              </w:rPr>
              <w:t>8</w:t>
            </w:r>
            <w:r w:rsidR="00A531E7">
              <w:rPr>
                <w:rFonts w:hint="cs"/>
                <w:sz w:val="18"/>
                <w:szCs w:val="18"/>
                <w:rtl/>
              </w:rPr>
              <w:t>,</w:t>
            </w:r>
            <w:r w:rsidRPr="00AD24AC">
              <w:rPr>
                <w:sz w:val="18"/>
                <w:szCs w:val="18"/>
                <w:rtl/>
              </w:rPr>
              <w:t>365</w:t>
            </w:r>
          </w:p>
        </w:tc>
      </w:tr>
    </w:tbl>
    <w:p w14:paraId="45130926" w14:textId="77777777" w:rsidR="00033E66" w:rsidRPr="00AD24AC" w:rsidRDefault="00033E66" w:rsidP="001C1B1A">
      <w:pPr>
        <w:bidi/>
        <w:spacing w:before="20" w:after="20"/>
        <w:ind w:left="-284" w:right="-279"/>
        <w:rPr>
          <w:sz w:val="17"/>
          <w:szCs w:val="17"/>
          <w:rtl/>
        </w:rPr>
      </w:pPr>
      <w:r w:rsidRPr="00AD24AC">
        <w:rPr>
          <w:sz w:val="17"/>
          <w:szCs w:val="17"/>
          <w:rtl/>
        </w:rPr>
        <w:t>*</w:t>
      </w:r>
      <w:r w:rsidR="001C1B1A">
        <w:rPr>
          <w:rFonts w:hint="cs"/>
          <w:sz w:val="17"/>
          <w:szCs w:val="17"/>
          <w:rtl/>
          <w:lang w:bidi="ar-SA"/>
        </w:rPr>
        <w:t xml:space="preserve"> </w:t>
      </w:r>
      <w:r w:rsidR="001C1B1A">
        <w:rPr>
          <w:sz w:val="17"/>
          <w:szCs w:val="17"/>
          <w:rtl/>
        </w:rPr>
        <w:t>تم</w:t>
      </w:r>
      <w:r w:rsidR="001C1B1A">
        <w:rPr>
          <w:rFonts w:hint="cs"/>
          <w:sz w:val="17"/>
          <w:szCs w:val="17"/>
          <w:rtl/>
        </w:rPr>
        <w:t xml:space="preserve"> اعتماد</w:t>
      </w:r>
      <w:r w:rsidRPr="00AD24AC">
        <w:rPr>
          <w:sz w:val="17"/>
          <w:szCs w:val="17"/>
          <w:rtl/>
        </w:rPr>
        <w:t xml:space="preserve"> الشريحة الثانية المقررة لعام 2018 في عام 2019.</w:t>
      </w:r>
    </w:p>
    <w:p w14:paraId="0652D837" w14:textId="77777777" w:rsidR="00033E66" w:rsidRPr="00AD24AC" w:rsidRDefault="001C1B1A" w:rsidP="001C1B1A">
      <w:pPr>
        <w:bidi/>
        <w:spacing w:before="20" w:after="20"/>
        <w:ind w:left="-284" w:right="-279"/>
        <w:rPr>
          <w:sz w:val="17"/>
          <w:szCs w:val="17"/>
          <w:rtl/>
        </w:rPr>
      </w:pPr>
      <w:r>
        <w:rPr>
          <w:rFonts w:hint="cs"/>
          <w:sz w:val="17"/>
          <w:szCs w:val="17"/>
          <w:rtl/>
        </w:rPr>
        <w:t xml:space="preserve">** </w:t>
      </w:r>
      <w:r>
        <w:rPr>
          <w:sz w:val="17"/>
          <w:szCs w:val="17"/>
          <w:rtl/>
        </w:rPr>
        <w:t>تم</w:t>
      </w:r>
      <w:r>
        <w:rPr>
          <w:rFonts w:hint="cs"/>
          <w:sz w:val="17"/>
          <w:szCs w:val="17"/>
          <w:rtl/>
        </w:rPr>
        <w:t xml:space="preserve"> اعتماد</w:t>
      </w:r>
      <w:r w:rsidR="00033E66" w:rsidRPr="00AD24AC">
        <w:rPr>
          <w:sz w:val="17"/>
          <w:szCs w:val="17"/>
          <w:rtl/>
        </w:rPr>
        <w:t xml:space="preserve"> الشريحة الثالثة </w:t>
      </w:r>
      <w:r w:rsidRPr="00AD24AC">
        <w:rPr>
          <w:sz w:val="17"/>
          <w:szCs w:val="17"/>
          <w:rtl/>
        </w:rPr>
        <w:t xml:space="preserve">المقررة لعام </w:t>
      </w:r>
      <w:r w:rsidR="00033E66" w:rsidRPr="00AD24AC">
        <w:rPr>
          <w:sz w:val="17"/>
          <w:szCs w:val="17"/>
          <w:rtl/>
        </w:rPr>
        <w:t xml:space="preserve">2021 في الاجتماع </w:t>
      </w:r>
      <w:r w:rsidR="00033E66" w:rsidRPr="001C1B1A">
        <w:rPr>
          <w:sz w:val="17"/>
          <w:szCs w:val="17"/>
          <w:rtl/>
        </w:rPr>
        <w:t>الثاني والتسعين</w:t>
      </w:r>
      <w:r w:rsidR="00033E66" w:rsidRPr="00AD24AC">
        <w:rPr>
          <w:sz w:val="17"/>
          <w:szCs w:val="17"/>
          <w:vertAlign w:val="superscript"/>
          <w:rtl/>
        </w:rPr>
        <w:t xml:space="preserve"> </w:t>
      </w:r>
      <w:r w:rsidR="00033E66" w:rsidRPr="00AD24AC">
        <w:rPr>
          <w:sz w:val="17"/>
          <w:szCs w:val="17"/>
          <w:rtl/>
        </w:rPr>
        <w:t>في عام 2023.</w:t>
      </w:r>
    </w:p>
    <w:p w14:paraId="333D6E8D" w14:textId="77777777" w:rsidR="00033E66" w:rsidRPr="00AD24AC" w:rsidRDefault="00033E66" w:rsidP="001C1B1A">
      <w:pPr>
        <w:bidi/>
        <w:spacing w:before="20" w:after="20"/>
        <w:ind w:left="-284" w:right="-279"/>
        <w:rPr>
          <w:sz w:val="17"/>
          <w:szCs w:val="17"/>
          <w:rtl/>
        </w:rPr>
      </w:pPr>
      <w:r w:rsidRPr="00AD24AC">
        <w:rPr>
          <w:sz w:val="17"/>
          <w:szCs w:val="17"/>
          <w:rtl/>
        </w:rPr>
        <w:t>***</w:t>
      </w:r>
      <w:r w:rsidR="001C1B1A">
        <w:rPr>
          <w:rFonts w:hint="cs"/>
          <w:sz w:val="17"/>
          <w:szCs w:val="17"/>
          <w:rtl/>
          <w:lang w:bidi="ar-SA"/>
        </w:rPr>
        <w:t xml:space="preserve"> </w:t>
      </w:r>
      <w:r w:rsidR="001C1B1A">
        <w:rPr>
          <w:sz w:val="17"/>
          <w:szCs w:val="17"/>
          <w:rtl/>
        </w:rPr>
        <w:t>تم</w:t>
      </w:r>
      <w:r w:rsidR="001C1B1A">
        <w:rPr>
          <w:rFonts w:hint="cs"/>
          <w:sz w:val="17"/>
          <w:szCs w:val="17"/>
          <w:rtl/>
        </w:rPr>
        <w:t xml:space="preserve"> اعتماد</w:t>
      </w:r>
      <w:r w:rsidR="001C1B1A" w:rsidRPr="00AD24AC">
        <w:rPr>
          <w:sz w:val="17"/>
          <w:szCs w:val="17"/>
          <w:rtl/>
        </w:rPr>
        <w:t xml:space="preserve"> </w:t>
      </w:r>
      <w:r w:rsidRPr="00AD24AC">
        <w:rPr>
          <w:sz w:val="17"/>
          <w:szCs w:val="17"/>
          <w:rtl/>
        </w:rPr>
        <w:t xml:space="preserve">مشروع مستقل لأنشطة إضافية للحفاظ على كفاءة الطاقة (القرار 89/6) في الاجتماع </w:t>
      </w:r>
      <w:r w:rsidR="001C1B1A">
        <w:rPr>
          <w:rFonts w:hint="cs"/>
          <w:sz w:val="17"/>
          <w:szCs w:val="17"/>
          <w:rtl/>
        </w:rPr>
        <w:t xml:space="preserve">الثالث والتسعين </w:t>
      </w:r>
      <w:r w:rsidRPr="001C1B1A">
        <w:rPr>
          <w:sz w:val="17"/>
          <w:szCs w:val="17"/>
          <w:rtl/>
        </w:rPr>
        <w:t>في</w:t>
      </w:r>
      <w:r w:rsidRPr="00AD24AC">
        <w:rPr>
          <w:sz w:val="17"/>
          <w:szCs w:val="17"/>
          <w:vertAlign w:val="superscript"/>
          <w:rtl/>
        </w:rPr>
        <w:t xml:space="preserve"> </w:t>
      </w:r>
      <w:r w:rsidRPr="00AD24AC">
        <w:rPr>
          <w:sz w:val="17"/>
          <w:szCs w:val="17"/>
          <w:rtl/>
        </w:rPr>
        <w:t>عام 2023.</w:t>
      </w:r>
    </w:p>
    <w:p w14:paraId="56C6F661" w14:textId="77777777" w:rsidR="00033E66" w:rsidRPr="00AD24AC" w:rsidRDefault="00033E66" w:rsidP="001C1B1A">
      <w:pPr>
        <w:bidi/>
        <w:spacing w:before="20" w:after="20"/>
        <w:ind w:left="-284" w:right="-279"/>
        <w:rPr>
          <w:sz w:val="17"/>
          <w:szCs w:val="17"/>
          <w:rtl/>
        </w:rPr>
      </w:pPr>
      <w:r>
        <w:rPr>
          <w:sz w:val="17"/>
          <w:szCs w:val="17"/>
          <w:rtl/>
        </w:rPr>
        <w:t># تم نقل الشريحتين الأخيرتين اللتين كان</w:t>
      </w:r>
      <w:r w:rsidR="001C1B1A">
        <w:rPr>
          <w:rFonts w:hint="cs"/>
          <w:sz w:val="17"/>
          <w:szCs w:val="17"/>
          <w:rtl/>
        </w:rPr>
        <w:t>تا</w:t>
      </w:r>
      <w:r>
        <w:rPr>
          <w:sz w:val="17"/>
          <w:szCs w:val="17"/>
          <w:rtl/>
        </w:rPr>
        <w:t xml:space="preserve"> مقرر</w:t>
      </w:r>
      <w:r w:rsidR="001C1B1A">
        <w:rPr>
          <w:rFonts w:hint="cs"/>
          <w:sz w:val="17"/>
          <w:szCs w:val="17"/>
          <w:rtl/>
        </w:rPr>
        <w:t>تين</w:t>
      </w:r>
      <w:r>
        <w:rPr>
          <w:sz w:val="17"/>
          <w:szCs w:val="17"/>
          <w:rtl/>
        </w:rPr>
        <w:t xml:space="preserve"> </w:t>
      </w:r>
      <w:r w:rsidR="001C1B1A">
        <w:rPr>
          <w:rFonts w:hint="cs"/>
          <w:sz w:val="17"/>
          <w:szCs w:val="17"/>
          <w:rtl/>
        </w:rPr>
        <w:t>ل</w:t>
      </w:r>
      <w:r>
        <w:rPr>
          <w:sz w:val="17"/>
          <w:szCs w:val="17"/>
          <w:rtl/>
        </w:rPr>
        <w:t>عامي 2023 و2026 إلى عامي 2026 و2028 على التوالي.</w:t>
      </w:r>
    </w:p>
    <w:p w14:paraId="29E6DB4E" w14:textId="77777777" w:rsidR="00033E66" w:rsidRPr="00E9063C" w:rsidRDefault="00033E66" w:rsidP="00033E66">
      <w:pPr>
        <w:spacing w:before="20" w:after="20"/>
        <w:jc w:val="center"/>
        <w:rPr>
          <w:sz w:val="18"/>
          <w:szCs w:val="18"/>
          <w:rtl/>
        </w:rPr>
      </w:pPr>
    </w:p>
    <w:tbl>
      <w:tblPr>
        <w:tblStyle w:val="TableGrid"/>
        <w:bidiVisual/>
        <w:tblW w:w="517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8"/>
        <w:gridCol w:w="7422"/>
      </w:tblGrid>
      <w:tr w:rsidR="00033E66" w:rsidRPr="00E9063C" w14:paraId="045847F7" w14:textId="77777777" w:rsidTr="001C1B1A">
        <w:trPr>
          <w:trHeight w:val="186"/>
          <w:jc w:val="center"/>
        </w:trPr>
        <w:tc>
          <w:tcPr>
            <w:tcW w:w="7452" w:type="dxa"/>
            <w:vAlign w:val="center"/>
            <w:hideMark/>
          </w:tcPr>
          <w:p w14:paraId="187800AD" w14:textId="77777777" w:rsidR="00033E66" w:rsidRPr="00E9063C" w:rsidRDefault="00033E66" w:rsidP="001C1B1A">
            <w:pPr>
              <w:bidi/>
              <w:spacing w:before="20" w:after="20"/>
              <w:jc w:val="left"/>
              <w:rPr>
                <w:b/>
                <w:sz w:val="20"/>
                <w:lang w:val="en-US"/>
              </w:rPr>
            </w:pPr>
            <w:r w:rsidRPr="00E9063C">
              <w:rPr>
                <w:b/>
                <w:bCs/>
                <w:sz w:val="20"/>
                <w:rtl/>
                <w:lang w:val="en-US"/>
              </w:rPr>
              <w:t>توصية</w:t>
            </w:r>
            <w:r w:rsidRPr="00E9063C">
              <w:rPr>
                <w:b/>
                <w:sz w:val="20"/>
                <w:lang w:val="en-US"/>
              </w:rPr>
              <w:t xml:space="preserve"> </w:t>
            </w:r>
            <w:r w:rsidRPr="00E9063C">
              <w:rPr>
                <w:b/>
                <w:bCs/>
                <w:sz w:val="20"/>
                <w:rtl/>
                <w:lang w:val="en-US"/>
              </w:rPr>
              <w:t>الأمانة</w:t>
            </w:r>
            <w:r w:rsidRPr="00E9063C">
              <w:rPr>
                <w:b/>
                <w:sz w:val="20"/>
                <w:lang w:val="en-US"/>
              </w:rPr>
              <w:t>:</w:t>
            </w:r>
          </w:p>
        </w:tc>
        <w:tc>
          <w:tcPr>
            <w:tcW w:w="7308" w:type="dxa"/>
            <w:vAlign w:val="center"/>
            <w:hideMark/>
          </w:tcPr>
          <w:p w14:paraId="4EBEAF4F" w14:textId="77777777" w:rsidR="00033E66" w:rsidRPr="00E9063C" w:rsidRDefault="00033E66" w:rsidP="00A63081">
            <w:pPr>
              <w:bidi/>
              <w:spacing w:before="20" w:after="20"/>
              <w:jc w:val="center"/>
              <w:rPr>
                <w:sz w:val="20"/>
                <w:lang w:val="en-US"/>
              </w:rPr>
            </w:pPr>
            <w:r w:rsidRPr="00E9063C">
              <w:rPr>
                <w:sz w:val="20"/>
                <w:rtl/>
                <w:lang w:val="en-US"/>
              </w:rPr>
              <w:t>الموافقة</w:t>
            </w:r>
            <w:r w:rsidRPr="00E9063C">
              <w:rPr>
                <w:sz w:val="20"/>
                <w:lang w:val="en-US"/>
              </w:rPr>
              <w:t xml:space="preserve"> </w:t>
            </w:r>
            <w:r w:rsidR="001C1B1A">
              <w:rPr>
                <w:sz w:val="20"/>
                <w:rtl/>
                <w:lang w:val="en-US"/>
              </w:rPr>
              <w:t>الش</w:t>
            </w:r>
            <w:r w:rsidRPr="00E9063C">
              <w:rPr>
                <w:sz w:val="20"/>
                <w:rtl/>
                <w:lang w:val="en-US"/>
              </w:rPr>
              <w:t>م</w:t>
            </w:r>
            <w:r w:rsidR="001C1B1A">
              <w:rPr>
                <w:rFonts w:hint="cs"/>
                <w:sz w:val="20"/>
                <w:rtl/>
                <w:lang w:val="en-US"/>
              </w:rPr>
              <w:t>و</w:t>
            </w:r>
            <w:r w:rsidRPr="00E9063C">
              <w:rPr>
                <w:sz w:val="20"/>
                <w:rtl/>
                <w:lang w:val="en-US"/>
              </w:rPr>
              <w:t>ل</w:t>
            </w:r>
            <w:r w:rsidR="001C1B1A">
              <w:rPr>
                <w:rFonts w:hint="cs"/>
                <w:sz w:val="20"/>
                <w:rtl/>
                <w:lang w:val="en-US"/>
              </w:rPr>
              <w:t>ي</w:t>
            </w:r>
            <w:r w:rsidRPr="00E9063C">
              <w:rPr>
                <w:sz w:val="20"/>
                <w:rtl/>
                <w:lang w:val="en-US"/>
              </w:rPr>
              <w:t>ة</w:t>
            </w:r>
          </w:p>
        </w:tc>
      </w:tr>
    </w:tbl>
    <w:p w14:paraId="49CD6F2D" w14:textId="77777777" w:rsidR="00033E66" w:rsidRDefault="00033E66" w:rsidP="00033E66">
      <w:pPr>
        <w:rPr>
          <w:rtl/>
        </w:rPr>
        <w:sectPr w:rsidR="00033E66" w:rsidSect="00A63081">
          <w:headerReference w:type="first" r:id="rId18"/>
          <w:footerReference w:type="first" r:id="rId19"/>
          <w:pgSz w:w="15840" w:h="12240" w:orient="landscape" w:code="1"/>
          <w:pgMar w:top="1440" w:right="720" w:bottom="1350" w:left="864" w:header="720" w:footer="475" w:gutter="0"/>
          <w:cols w:space="720"/>
          <w:titlePg/>
          <w:docGrid w:linePitch="299"/>
        </w:sectPr>
      </w:pPr>
    </w:p>
    <w:p w14:paraId="692EDDC6" w14:textId="77777777" w:rsidR="00033E66" w:rsidRPr="00836766" w:rsidRDefault="00033E66" w:rsidP="00033E66">
      <w:pPr>
        <w:keepNext/>
        <w:bidi/>
        <w:spacing w:after="240"/>
        <w:jc w:val="center"/>
        <w:rPr>
          <w:b/>
          <w:bCs/>
          <w:sz w:val="26"/>
          <w:szCs w:val="26"/>
          <w:rtl/>
        </w:rPr>
      </w:pPr>
      <w:r w:rsidRPr="00836766">
        <w:rPr>
          <w:b/>
          <w:bCs/>
          <w:sz w:val="26"/>
          <w:szCs w:val="26"/>
          <w:rtl/>
        </w:rPr>
        <w:lastRenderedPageBreak/>
        <w:t>وصف المشروع</w:t>
      </w:r>
    </w:p>
    <w:p w14:paraId="45FED942" w14:textId="77777777" w:rsidR="00033E66" w:rsidRPr="00836766" w:rsidRDefault="00033E66" w:rsidP="002957F1">
      <w:pPr>
        <w:pStyle w:val="Heading1"/>
        <w:bidi/>
        <w:rPr>
          <w:sz w:val="26"/>
          <w:szCs w:val="26"/>
          <w:rtl/>
        </w:rPr>
      </w:pPr>
      <w:r w:rsidRPr="00836766">
        <w:rPr>
          <w:sz w:val="26"/>
          <w:szCs w:val="26"/>
          <w:rtl/>
        </w:rPr>
        <w:t>نيابةً عن حكومة غيانا، قدّم برنامج الأمم المتحدة للبيئة</w:t>
      </w:r>
      <w:r w:rsidR="00EB2085" w:rsidRPr="00836766">
        <w:rPr>
          <w:rFonts w:hint="cs"/>
          <w:sz w:val="26"/>
          <w:szCs w:val="26"/>
          <w:rtl/>
        </w:rPr>
        <w:t xml:space="preserve"> (اليونيب)</w:t>
      </w:r>
      <w:r w:rsidRPr="00836766">
        <w:rPr>
          <w:sz w:val="26"/>
          <w:szCs w:val="26"/>
          <w:rtl/>
        </w:rPr>
        <w:t>، بصفته الوكالة المنفذة الرئيسية، طلب</w:t>
      </w:r>
      <w:r w:rsidR="00EB2085" w:rsidRPr="00836766">
        <w:rPr>
          <w:rFonts w:hint="cs"/>
          <w:sz w:val="26"/>
          <w:szCs w:val="26"/>
          <w:rtl/>
        </w:rPr>
        <w:t>ا</w:t>
      </w:r>
      <w:r w:rsidRPr="00836766">
        <w:rPr>
          <w:sz w:val="26"/>
          <w:szCs w:val="26"/>
          <w:rtl/>
        </w:rPr>
        <w:t xml:space="preserve"> </w:t>
      </w:r>
      <w:r w:rsidR="00EB2085" w:rsidRPr="00836766">
        <w:rPr>
          <w:rFonts w:hint="cs"/>
          <w:sz w:val="26"/>
          <w:szCs w:val="26"/>
          <w:rtl/>
        </w:rPr>
        <w:t>ل</w:t>
      </w:r>
      <w:r w:rsidRPr="00836766">
        <w:rPr>
          <w:sz w:val="26"/>
          <w:szCs w:val="26"/>
          <w:rtl/>
        </w:rPr>
        <w:t xml:space="preserve">تمويل للشريحة الرابعة من المرحلة الثانية من خطة إدارة </w:t>
      </w:r>
      <w:r w:rsidR="00EB2085" w:rsidRPr="00836766">
        <w:rPr>
          <w:rFonts w:hint="cs"/>
          <w:sz w:val="26"/>
          <w:szCs w:val="26"/>
          <w:rtl/>
        </w:rPr>
        <w:t>إزالة 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EB2085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، بتكلفة إجمالية قدرها 88,865 دولارًا أمريكيًا، </w:t>
      </w:r>
      <w:r w:rsidR="00EB2085" w:rsidRPr="00836766">
        <w:rPr>
          <w:rFonts w:hint="cs"/>
          <w:sz w:val="26"/>
          <w:szCs w:val="26"/>
          <w:rtl/>
        </w:rPr>
        <w:t>تتألف من</w:t>
      </w:r>
      <w:r w:rsidRPr="00836766">
        <w:rPr>
          <w:sz w:val="26"/>
          <w:szCs w:val="26"/>
          <w:rtl/>
        </w:rPr>
        <w:t xml:space="preserve"> 45,500 دولارًا أمريكيًا، بالإضافة إلى تكاليف دعم الوكالة </w:t>
      </w:r>
      <w:r w:rsidR="00EB2085" w:rsidRPr="00836766">
        <w:rPr>
          <w:rFonts w:hint="cs"/>
          <w:sz w:val="26"/>
          <w:szCs w:val="26"/>
          <w:rtl/>
        </w:rPr>
        <w:t>وقدرها</w:t>
      </w:r>
      <w:r w:rsidRPr="00836766">
        <w:rPr>
          <w:sz w:val="26"/>
          <w:szCs w:val="26"/>
          <w:rtl/>
        </w:rPr>
        <w:t xml:space="preserve"> 5,915 دولارًا أمريكيًا، </w:t>
      </w:r>
      <w:r w:rsidR="00EB2085" w:rsidRPr="00836766">
        <w:rPr>
          <w:rFonts w:hint="cs"/>
          <w:sz w:val="26"/>
          <w:szCs w:val="26"/>
          <w:rtl/>
        </w:rPr>
        <w:t>لليونيب</w:t>
      </w:r>
      <w:r w:rsidRPr="00836766">
        <w:rPr>
          <w:sz w:val="26"/>
          <w:szCs w:val="26"/>
          <w:rtl/>
        </w:rPr>
        <w:t xml:space="preserve">، و35,000 دولارًا أمريكيًا، بالإضافة إلى تكاليف دعم الوكالة </w:t>
      </w:r>
      <w:r w:rsidR="00EB2085" w:rsidRPr="00836766">
        <w:rPr>
          <w:rFonts w:hint="cs"/>
          <w:sz w:val="26"/>
          <w:szCs w:val="26"/>
          <w:rtl/>
        </w:rPr>
        <w:t>وقدرها</w:t>
      </w:r>
      <w:r w:rsidRPr="00836766">
        <w:rPr>
          <w:sz w:val="26"/>
          <w:szCs w:val="26"/>
          <w:rtl/>
        </w:rPr>
        <w:t xml:space="preserve"> 2,450 دولارًا أمريكيًا، </w:t>
      </w:r>
      <w:r w:rsidR="00EB2085" w:rsidRPr="00836766">
        <w:rPr>
          <w:rFonts w:hint="cs"/>
          <w:sz w:val="26"/>
          <w:szCs w:val="26"/>
          <w:rtl/>
        </w:rPr>
        <w:t>لليوئنديبي</w:t>
      </w:r>
      <w:r w:rsidR="00EB2085" w:rsidRPr="00836766">
        <w:rPr>
          <w:sz w:val="26"/>
          <w:szCs w:val="26"/>
          <w:rtl/>
        </w:rPr>
        <w:t>.</w:t>
      </w:r>
      <w:r w:rsidRPr="00836766">
        <w:rPr>
          <w:sz w:val="26"/>
          <w:szCs w:val="26"/>
          <w:vertAlign w:val="superscript"/>
        </w:rPr>
        <w:footnoteReference w:id="2"/>
      </w:r>
      <w:r w:rsidR="00EB2085" w:rsidRPr="00836766">
        <w:rPr>
          <w:rFonts w:hint="cs"/>
          <w:sz w:val="26"/>
          <w:szCs w:val="26"/>
          <w:rtl/>
        </w:rPr>
        <w:t xml:space="preserve"> ويشمل</w:t>
      </w:r>
      <w:r w:rsidRPr="00836766">
        <w:rPr>
          <w:sz w:val="26"/>
          <w:szCs w:val="26"/>
          <w:rtl/>
        </w:rPr>
        <w:t xml:space="preserve"> الطلب تقريرًا مرحليًا عن تنفيذ الشريحة الثالثة والأنشطة الإضافية للحفاظ على كفاءة الطاقة في قطاع </w:t>
      </w:r>
      <w:r w:rsidR="00EB2085" w:rsidRPr="00836766">
        <w:rPr>
          <w:rFonts w:hint="cs"/>
          <w:sz w:val="26"/>
          <w:szCs w:val="26"/>
          <w:rtl/>
        </w:rPr>
        <w:t>خدمة</w:t>
      </w:r>
      <w:r w:rsidRPr="00836766">
        <w:rPr>
          <w:sz w:val="26"/>
          <w:szCs w:val="26"/>
          <w:rtl/>
        </w:rPr>
        <w:t xml:space="preserve"> التبريد وتكييف الهواء (القرار 89/6). </w:t>
      </w:r>
      <w:r w:rsidR="00EB2085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تقرير التحقق من استهلاك </w:t>
      </w:r>
      <w:r w:rsidR="00EB2085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EB2085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للفترة من 2</w:t>
      </w:r>
      <w:r w:rsidR="0090149C" w:rsidRPr="00836766">
        <w:rPr>
          <w:sz w:val="26"/>
          <w:szCs w:val="26"/>
          <w:rtl/>
        </w:rPr>
        <w:t>023 إلى 2025، وخطة تنفيذ الشر</w:t>
      </w:r>
      <w:r w:rsidR="0090149C" w:rsidRPr="00836766">
        <w:rPr>
          <w:rFonts w:hint="cs"/>
          <w:sz w:val="26"/>
          <w:szCs w:val="26"/>
          <w:rtl/>
        </w:rPr>
        <w:t xml:space="preserve">يحة </w:t>
      </w:r>
      <w:r w:rsidRPr="00836766">
        <w:rPr>
          <w:sz w:val="26"/>
          <w:szCs w:val="26"/>
          <w:rtl/>
        </w:rPr>
        <w:t>للفترة من 2026 إلى 2028.</w:t>
      </w:r>
    </w:p>
    <w:p w14:paraId="5CE19B22" w14:textId="77777777" w:rsidR="00033E66" w:rsidRPr="00836766" w:rsidRDefault="00033E66" w:rsidP="00C22B30">
      <w:pPr>
        <w:keepNext/>
        <w:bidi/>
        <w:spacing w:after="240"/>
        <w:rPr>
          <w:sz w:val="26"/>
          <w:szCs w:val="26"/>
          <w:u w:val="single"/>
          <w:rtl/>
          <w:lang w:bidi="ar-SA"/>
        </w:rPr>
      </w:pPr>
      <w:r w:rsidRPr="00836766">
        <w:rPr>
          <w:sz w:val="26"/>
          <w:szCs w:val="26"/>
          <w:u w:val="single"/>
          <w:rtl/>
        </w:rPr>
        <w:t xml:space="preserve">تقرير عن استهلاك </w:t>
      </w:r>
      <w:r w:rsidR="00C22B30" w:rsidRPr="00836766">
        <w:rPr>
          <w:rFonts w:hint="cs"/>
          <w:sz w:val="26"/>
          <w:szCs w:val="26"/>
          <w:u w:val="single"/>
          <w:rtl/>
        </w:rPr>
        <w:t>المواد</w:t>
      </w:r>
      <w:r w:rsidRPr="00836766">
        <w:rPr>
          <w:sz w:val="26"/>
          <w:szCs w:val="26"/>
          <w:u w:val="single"/>
          <w:rtl/>
        </w:rPr>
        <w:t xml:space="preserve"> الهيدروكلوروفلوروكربون</w:t>
      </w:r>
      <w:r w:rsidR="00C22B30" w:rsidRPr="00836766">
        <w:rPr>
          <w:rFonts w:hint="cs"/>
          <w:sz w:val="26"/>
          <w:szCs w:val="26"/>
          <w:u w:val="single"/>
          <w:rtl/>
        </w:rPr>
        <w:t>ية</w:t>
      </w:r>
    </w:p>
    <w:p w14:paraId="56093F3E" w14:textId="77777777" w:rsidR="00033E66" w:rsidRPr="00836766" w:rsidRDefault="00C22B30" w:rsidP="002957F1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</w:rPr>
        <w:t>أبلغت</w:t>
      </w:r>
      <w:r w:rsidRPr="00836766">
        <w:rPr>
          <w:sz w:val="26"/>
          <w:szCs w:val="26"/>
          <w:rtl/>
        </w:rPr>
        <w:t xml:space="preserve"> حكومة غيانا </w:t>
      </w:r>
      <w:r w:rsidRPr="00836766">
        <w:rPr>
          <w:rFonts w:hint="cs"/>
          <w:sz w:val="26"/>
          <w:szCs w:val="26"/>
          <w:rtl/>
        </w:rPr>
        <w:t xml:space="preserve">عن </w:t>
      </w:r>
      <w:r w:rsidR="00033E66" w:rsidRPr="00836766">
        <w:rPr>
          <w:sz w:val="26"/>
          <w:szCs w:val="26"/>
          <w:rtl/>
        </w:rPr>
        <w:t xml:space="preserve">استهلاك 0.03 طن من </w:t>
      </w:r>
      <w:r w:rsidRPr="00836766">
        <w:rPr>
          <w:rFonts w:hint="cs"/>
          <w:sz w:val="26"/>
          <w:szCs w:val="26"/>
          <w:rtl/>
        </w:rPr>
        <w:t>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Pr="00836766">
        <w:rPr>
          <w:rFonts w:hint="cs"/>
          <w:sz w:val="26"/>
          <w:szCs w:val="26"/>
          <w:rtl/>
        </w:rPr>
        <w:t>ية</w:t>
      </w:r>
      <w:r w:rsidR="00033E66" w:rsidRPr="00836766">
        <w:rPr>
          <w:sz w:val="26"/>
          <w:szCs w:val="26"/>
          <w:rtl/>
        </w:rPr>
        <w:t xml:space="preserve"> في عام 2025، وهو يقل بنسبة 99</w:t>
      </w:r>
      <w:r w:rsidRPr="00836766">
        <w:rPr>
          <w:rFonts w:hint="cs"/>
          <w:sz w:val="26"/>
          <w:szCs w:val="26"/>
          <w:rtl/>
        </w:rPr>
        <w:t xml:space="preserve"> في المائة</w:t>
      </w:r>
      <w:r w:rsidR="00033E66" w:rsidRPr="00836766">
        <w:rPr>
          <w:sz w:val="26"/>
          <w:szCs w:val="26"/>
          <w:rtl/>
        </w:rPr>
        <w:t xml:space="preserve"> عن </w:t>
      </w:r>
      <w:r w:rsidRPr="00836766">
        <w:rPr>
          <w:rFonts w:hint="cs"/>
          <w:sz w:val="26"/>
          <w:szCs w:val="26"/>
          <w:rtl/>
        </w:rPr>
        <w:t>خط الأساس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المحدد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للبلد للامتثال له</w:t>
      </w:r>
      <w:r w:rsidR="00033E66" w:rsidRPr="00836766">
        <w:rPr>
          <w:sz w:val="26"/>
          <w:szCs w:val="26"/>
          <w:rtl/>
        </w:rPr>
        <w:t xml:space="preserve">. ويوضح الجدول 1 استهلاك </w:t>
      </w:r>
      <w:r w:rsidRPr="00836766">
        <w:rPr>
          <w:rFonts w:hint="cs"/>
          <w:sz w:val="26"/>
          <w:szCs w:val="26"/>
          <w:rtl/>
        </w:rPr>
        <w:t>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في ا</w:t>
      </w:r>
      <w:r w:rsidR="00033E66" w:rsidRPr="00836766">
        <w:rPr>
          <w:sz w:val="26"/>
          <w:szCs w:val="26"/>
          <w:rtl/>
        </w:rPr>
        <w:t>لفترة 2021-2025.</w:t>
      </w:r>
    </w:p>
    <w:p w14:paraId="3BCC09D6" w14:textId="77777777" w:rsidR="00033E66" w:rsidRPr="00836766" w:rsidRDefault="00033E66" w:rsidP="00C22B30">
      <w:pPr>
        <w:bidi/>
        <w:rPr>
          <w:b/>
          <w:bCs/>
          <w:sz w:val="26"/>
          <w:szCs w:val="26"/>
          <w:rtl/>
        </w:rPr>
      </w:pPr>
      <w:r w:rsidRPr="00836766">
        <w:rPr>
          <w:b/>
          <w:bCs/>
          <w:sz w:val="26"/>
          <w:szCs w:val="26"/>
          <w:rtl/>
        </w:rPr>
        <w:t xml:space="preserve">الجدول 1. استهلاك </w:t>
      </w:r>
      <w:r w:rsidR="00C22B30" w:rsidRPr="00836766">
        <w:rPr>
          <w:rFonts w:hint="cs"/>
          <w:b/>
          <w:bCs/>
          <w:sz w:val="26"/>
          <w:szCs w:val="26"/>
          <w:rtl/>
        </w:rPr>
        <w:t>المواد</w:t>
      </w:r>
      <w:r w:rsidRPr="00836766">
        <w:rPr>
          <w:b/>
          <w:bCs/>
          <w:sz w:val="26"/>
          <w:szCs w:val="26"/>
          <w:rtl/>
        </w:rPr>
        <w:t xml:space="preserve"> الهيدروكلوروفلوروكربون</w:t>
      </w:r>
      <w:r w:rsidR="00C22B30" w:rsidRPr="00836766">
        <w:rPr>
          <w:rFonts w:hint="cs"/>
          <w:b/>
          <w:bCs/>
          <w:sz w:val="26"/>
          <w:szCs w:val="26"/>
          <w:rtl/>
        </w:rPr>
        <w:t>ية</w:t>
      </w:r>
      <w:r w:rsidRPr="00836766">
        <w:rPr>
          <w:b/>
          <w:bCs/>
          <w:sz w:val="26"/>
          <w:szCs w:val="26"/>
          <w:rtl/>
        </w:rPr>
        <w:t xml:space="preserve"> في الفترة 2021-2025 </w:t>
      </w:r>
      <w:r w:rsidRPr="00836766">
        <w:rPr>
          <w:sz w:val="26"/>
          <w:szCs w:val="26"/>
          <w:rtl/>
        </w:rPr>
        <w:t xml:space="preserve">في </w:t>
      </w:r>
      <w:r w:rsidRPr="00836766">
        <w:rPr>
          <w:b/>
          <w:bCs/>
          <w:sz w:val="26"/>
          <w:szCs w:val="26"/>
          <w:rtl/>
        </w:rPr>
        <w:t>غيانا (بيانات المادة 7)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975"/>
        <w:gridCol w:w="937"/>
        <w:gridCol w:w="939"/>
        <w:gridCol w:w="1189"/>
        <w:gridCol w:w="1189"/>
        <w:gridCol w:w="1187"/>
        <w:gridCol w:w="1185"/>
      </w:tblGrid>
      <w:tr w:rsidR="00033E66" w:rsidRPr="001E78AC" w14:paraId="2C816B9B" w14:textId="77777777" w:rsidTr="00C22B30">
        <w:trPr>
          <w:tblHeader/>
        </w:trPr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DA22831" w14:textId="77777777" w:rsidR="00033E66" w:rsidRPr="001E78AC" w:rsidRDefault="00C22B30" w:rsidP="00A63081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SA"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</w:rPr>
              <w:t>المادة</w:t>
            </w:r>
            <w:r w:rsidR="00033E66" w:rsidRPr="001E78AC">
              <w:rPr>
                <w:b/>
                <w:bCs/>
                <w:color w:val="000000"/>
                <w:sz w:val="20"/>
                <w:rtl/>
              </w:rPr>
              <w:t xml:space="preserve"> الهيدروكلوروفلوروكربون</w:t>
            </w:r>
            <w:r w:rsidRPr="001E78AC">
              <w:rPr>
                <w:rFonts w:hint="cs"/>
                <w:b/>
                <w:bCs/>
                <w:color w:val="000000"/>
                <w:sz w:val="20"/>
                <w:rtl/>
              </w:rPr>
              <w:t>ية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CA448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5F1C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2022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7FE0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2023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91E4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2024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7F52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2025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415B3" w14:textId="77777777" w:rsidR="00033E66" w:rsidRPr="001E78AC" w:rsidRDefault="00033E66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033E66" w:rsidRPr="001E78AC" w14:paraId="3682B0F2" w14:textId="77777777" w:rsidTr="00C22B30">
        <w:tc>
          <w:tcPr>
            <w:tcW w:w="1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C09E01D" w14:textId="77777777" w:rsidR="00033E66" w:rsidRPr="001E78AC" w:rsidRDefault="00033E66" w:rsidP="00A63081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(طن متري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7AB54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737B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7D6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AFF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9507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DF98" w14:textId="77777777" w:rsidR="00033E66" w:rsidRPr="001E78AC" w:rsidRDefault="00033E66" w:rsidP="00A63081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</w:tr>
      <w:tr w:rsidR="00033E66" w:rsidRPr="001E78AC" w14:paraId="2941FF16" w14:textId="77777777" w:rsidTr="00C22B30">
        <w:tc>
          <w:tcPr>
            <w:tcW w:w="1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ECB0EE0" w14:textId="77777777" w:rsidR="00033E66" w:rsidRPr="001E78AC" w:rsidRDefault="00C22B30" w:rsidP="00A6308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الهيدروكلوروفلوروكربون</w:t>
            </w:r>
            <w:r w:rsidRPr="001E78AC">
              <w:rPr>
                <w:rFonts w:hint="cs"/>
                <w:color w:val="000000"/>
                <w:sz w:val="20"/>
                <w:rtl/>
              </w:rPr>
              <w:t>-22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694D8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9.05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0AC6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9.97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EFB6A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6.22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FCECD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4.58</w:t>
            </w: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5848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0.46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0726A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31.02</w:t>
            </w:r>
          </w:p>
        </w:tc>
      </w:tr>
      <w:tr w:rsidR="00033E66" w:rsidRPr="001E78AC" w14:paraId="3E5AB9FE" w14:textId="77777777" w:rsidTr="00C22B30">
        <w:tc>
          <w:tcPr>
            <w:tcW w:w="1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3E3B9C5" w14:textId="77777777" w:rsidR="00033E66" w:rsidRPr="001E78AC" w:rsidRDefault="00C22B30" w:rsidP="00A63081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SA"/>
              </w:rPr>
            </w:pPr>
            <w:r w:rsidRPr="001E78AC">
              <w:rPr>
                <w:color w:val="000000"/>
                <w:sz w:val="20"/>
                <w:rtl/>
              </w:rPr>
              <w:t>الهيدروكلوروفلوروكربون</w:t>
            </w:r>
            <w:r w:rsidRPr="001E78AC">
              <w:rPr>
                <w:rFonts w:hint="cs"/>
                <w:color w:val="000000"/>
                <w:sz w:val="20"/>
                <w:rtl/>
              </w:rPr>
              <w:t>-141ب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AAD6F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4042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0.68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0203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055C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4CD9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F040A" w14:textId="77777777" w:rsidR="00033E66" w:rsidRPr="001E78AC" w:rsidRDefault="00033E66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</w:t>
            </w:r>
          </w:p>
        </w:tc>
      </w:tr>
      <w:tr w:rsidR="00033E66" w:rsidRPr="001E78AC" w14:paraId="1A3BB217" w14:textId="77777777" w:rsidTr="00C22B30">
        <w:tc>
          <w:tcPr>
            <w:tcW w:w="1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99E0E41" w14:textId="77777777" w:rsidR="00033E66" w:rsidRPr="001E78AC" w:rsidRDefault="00033E66" w:rsidP="00A63081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الإجمالي (طن متري)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5AA4D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9.05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523F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10.65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7018C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6.22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165A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4.58</w:t>
            </w: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0E7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0.46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FBF53" w14:textId="77777777" w:rsidR="00033E66" w:rsidRPr="001E78AC" w:rsidRDefault="00033E66" w:rsidP="001A164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31.02</w:t>
            </w:r>
          </w:p>
        </w:tc>
      </w:tr>
      <w:tr w:rsidR="00033E66" w:rsidRPr="001E78AC" w14:paraId="6EEA2D53" w14:textId="77777777" w:rsidTr="00C22B30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F2BD526" w14:textId="77777777" w:rsidR="00033E66" w:rsidRPr="001E78AC" w:rsidRDefault="00C22B30" w:rsidP="00A63081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استنفاذ الأوزون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06DE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5A6C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D107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D3AF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7C2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8663" w14:textId="77777777" w:rsidR="00033E66" w:rsidRPr="001E78AC" w:rsidRDefault="00033E66" w:rsidP="001A164D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</w:tr>
      <w:tr w:rsidR="00C22B30" w:rsidRPr="001E78AC" w14:paraId="657F8BF0" w14:textId="77777777" w:rsidTr="00C22B30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8D9AD2F" w14:textId="77777777" w:rsidR="00C22B30" w:rsidRPr="001E78AC" w:rsidRDefault="00C22B30" w:rsidP="00A6308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الهيدروكلوروفلوروكربون</w:t>
            </w:r>
            <w:r w:rsidRPr="001E78AC">
              <w:rPr>
                <w:rFonts w:hint="cs"/>
                <w:color w:val="000000"/>
                <w:sz w:val="20"/>
                <w:rtl/>
              </w:rPr>
              <w:t>-22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A6F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D4E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0.55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E008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sz w:val="20"/>
                <w:rtl/>
              </w:rPr>
              <w:t>0.34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4C74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sz w:val="20"/>
                <w:rtl/>
              </w:rPr>
              <w:t>0.25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C4CC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sz w:val="20"/>
                <w:rtl/>
              </w:rPr>
              <w:t>0.03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4AAF7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1.80</w:t>
            </w:r>
          </w:p>
        </w:tc>
      </w:tr>
      <w:tr w:rsidR="00C22B30" w:rsidRPr="001E78AC" w14:paraId="2AA30016" w14:textId="77777777" w:rsidTr="00C22B30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9285798" w14:textId="77777777" w:rsidR="00C22B30" w:rsidRPr="001E78AC" w:rsidRDefault="00C22B30" w:rsidP="00A63081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SA"/>
              </w:rPr>
            </w:pPr>
            <w:r w:rsidRPr="001E78AC">
              <w:rPr>
                <w:color w:val="000000"/>
                <w:sz w:val="20"/>
                <w:rtl/>
              </w:rPr>
              <w:t>الهيدروكلوروفلوروكربون</w:t>
            </w:r>
            <w:r w:rsidRPr="001E78AC">
              <w:rPr>
                <w:rFonts w:hint="cs"/>
                <w:color w:val="000000"/>
                <w:sz w:val="20"/>
                <w:rtl/>
              </w:rPr>
              <w:t>-141ب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4127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5455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E837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DAE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50A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B589A" w14:textId="77777777" w:rsidR="00C22B30" w:rsidRPr="001E78AC" w:rsidRDefault="00C22B30" w:rsidP="001A164D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0</w:t>
            </w:r>
          </w:p>
        </w:tc>
      </w:tr>
      <w:tr w:rsidR="00033E66" w:rsidRPr="001E78AC" w14:paraId="519EF2F2" w14:textId="77777777" w:rsidTr="00C22B30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A47144C" w14:textId="77777777" w:rsidR="00033E66" w:rsidRPr="001E78AC" w:rsidRDefault="00033E66" w:rsidP="00A63081">
            <w:pPr>
              <w:bidi/>
              <w:jc w:val="left"/>
              <w:rPr>
                <w:rFonts w:eastAsiaTheme="minorHAnsi"/>
                <w:b/>
                <w:bCs/>
                <w:sz w:val="20"/>
                <w:rtl/>
              </w:rPr>
            </w:pPr>
            <w:r w:rsidRPr="001E78AC">
              <w:rPr>
                <w:b/>
                <w:bCs/>
                <w:sz w:val="20"/>
                <w:rtl/>
              </w:rPr>
              <w:t>الإجمالي (</w:t>
            </w:r>
            <w:r w:rsidR="0088786F" w:rsidRPr="001E78AC"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استنفاذ الأوزون</w:t>
            </w:r>
            <w:r w:rsidRPr="001E78AC">
              <w:rPr>
                <w:b/>
                <w:bCs/>
                <w:sz w:val="20"/>
                <w:rtl/>
              </w:rPr>
              <w:t>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8C51" w14:textId="77777777" w:rsidR="00033E66" w:rsidRPr="001E78AC" w:rsidRDefault="00033E66" w:rsidP="001A164D">
            <w:pPr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0.50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B7B2" w14:textId="77777777" w:rsidR="00033E66" w:rsidRPr="001E78AC" w:rsidRDefault="00033E66" w:rsidP="001A164D">
            <w:pPr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color w:val="000000"/>
                <w:sz w:val="20"/>
                <w:rtl/>
              </w:rPr>
              <w:t>0.62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1151" w14:textId="77777777" w:rsidR="00033E66" w:rsidRPr="001E78AC" w:rsidRDefault="00033E66" w:rsidP="001A164D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sz w:val="20"/>
                <w:rtl/>
              </w:rPr>
              <w:t>0.34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083F" w14:textId="77777777" w:rsidR="00033E66" w:rsidRPr="001E78AC" w:rsidRDefault="00033E66" w:rsidP="001A164D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sz w:val="20"/>
                <w:rtl/>
              </w:rPr>
              <w:t>0.25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3F16" w14:textId="77777777" w:rsidR="00033E66" w:rsidRPr="001E78AC" w:rsidRDefault="00033E66" w:rsidP="001A164D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1E78AC">
              <w:rPr>
                <w:b/>
                <w:bCs/>
                <w:sz w:val="20"/>
                <w:rtl/>
              </w:rPr>
              <w:t>0.03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425E8" w14:textId="77777777" w:rsidR="00033E66" w:rsidRPr="001E78AC" w:rsidRDefault="00033E66" w:rsidP="001A164D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1E78AC">
              <w:rPr>
                <w:rFonts w:eastAsiaTheme="minorHAnsi"/>
                <w:b/>
                <w:bCs/>
                <w:color w:val="000000"/>
                <w:sz w:val="20"/>
                <w:rtl/>
              </w:rPr>
              <w:t>1.80</w:t>
            </w:r>
          </w:p>
        </w:tc>
      </w:tr>
    </w:tbl>
    <w:p w14:paraId="59DB1A8F" w14:textId="77777777" w:rsidR="00033E66" w:rsidRPr="00836766" w:rsidRDefault="00033E66" w:rsidP="00E808FE">
      <w:pPr>
        <w:pStyle w:val="Heading1"/>
        <w:bidi/>
        <w:spacing w:before="240"/>
        <w:rPr>
          <w:sz w:val="26"/>
          <w:szCs w:val="26"/>
          <w:rtl/>
        </w:rPr>
      </w:pPr>
      <w:r w:rsidRPr="00836766">
        <w:rPr>
          <w:sz w:val="26"/>
          <w:szCs w:val="26"/>
          <w:rtl/>
        </w:rPr>
        <w:t xml:space="preserve">على مدى السنوات الخمس الماضية، شهد استهلاك </w:t>
      </w:r>
      <w:r w:rsidR="00A63081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A63081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في غيانا انخفاضًا مطردًا، باستثناء زيادة طفيفة </w:t>
      </w:r>
      <w:r w:rsidR="00A63081" w:rsidRPr="00836766">
        <w:rPr>
          <w:rFonts w:hint="cs"/>
          <w:sz w:val="26"/>
          <w:szCs w:val="26"/>
          <w:rtl/>
        </w:rPr>
        <w:t xml:space="preserve">في الاستهلاك </w:t>
      </w:r>
      <w:r w:rsidR="00A63081" w:rsidRPr="00836766">
        <w:rPr>
          <w:sz w:val="26"/>
          <w:szCs w:val="26"/>
          <w:rtl/>
        </w:rPr>
        <w:t xml:space="preserve">في عام 2022، </w:t>
      </w:r>
      <w:r w:rsidRPr="00836766">
        <w:rPr>
          <w:sz w:val="26"/>
          <w:szCs w:val="26"/>
          <w:rtl/>
        </w:rPr>
        <w:t xml:space="preserve">التي نتجت عن نقص في الإمدادات المحلية </w:t>
      </w:r>
      <w:r w:rsidR="00A63081" w:rsidRPr="00836766">
        <w:rPr>
          <w:rFonts w:hint="cs"/>
          <w:sz w:val="26"/>
          <w:szCs w:val="26"/>
          <w:rtl/>
        </w:rPr>
        <w:t xml:space="preserve">في </w:t>
      </w:r>
      <w:r w:rsidRPr="00836766">
        <w:rPr>
          <w:sz w:val="26"/>
          <w:szCs w:val="26"/>
          <w:rtl/>
        </w:rPr>
        <w:t xml:space="preserve">عام 2021. وفي عام 2025، سُجّل انخفاض حاد في الاستهلاك، يُعزى إلى </w:t>
      </w:r>
      <w:r w:rsidR="00A63081" w:rsidRPr="00836766">
        <w:rPr>
          <w:rFonts w:hint="cs"/>
          <w:sz w:val="26"/>
          <w:szCs w:val="26"/>
          <w:rtl/>
        </w:rPr>
        <w:t>تقليل</w:t>
      </w:r>
      <w:r w:rsidRPr="00836766">
        <w:rPr>
          <w:sz w:val="26"/>
          <w:szCs w:val="26"/>
          <w:rtl/>
        </w:rPr>
        <w:t xml:space="preserve"> الحصص (من 4.73 مليون طن عام 2024 إلى 0.78 مليون طن عام 2025)، والتطبيق الصارم لحظر استيراد المعدات </w:t>
      </w:r>
      <w:r w:rsidR="00A63081" w:rsidRPr="00836766">
        <w:rPr>
          <w:rFonts w:hint="cs"/>
          <w:sz w:val="26"/>
          <w:szCs w:val="26"/>
          <w:rtl/>
        </w:rPr>
        <w:t>القائمة على 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A63081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منذ عام 2013، وتوفر </w:t>
      </w:r>
      <w:r w:rsidR="00A63081" w:rsidRPr="00836766">
        <w:rPr>
          <w:rFonts w:hint="cs"/>
          <w:sz w:val="26"/>
          <w:szCs w:val="26"/>
          <w:rtl/>
        </w:rPr>
        <w:t>تكنولوجيات</w:t>
      </w:r>
      <w:r w:rsidRPr="00836766">
        <w:rPr>
          <w:sz w:val="26"/>
          <w:szCs w:val="26"/>
          <w:rtl/>
        </w:rPr>
        <w:t xml:space="preserve"> بديلة. </w:t>
      </w:r>
      <w:r w:rsidR="00A63081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يقتصر استخدام </w:t>
      </w:r>
      <w:r w:rsidR="00A63081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A63081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في غيانا على قطاع </w:t>
      </w:r>
      <w:r w:rsidR="00A63081" w:rsidRPr="00836766">
        <w:rPr>
          <w:rFonts w:hint="cs"/>
          <w:sz w:val="26"/>
          <w:szCs w:val="26"/>
          <w:rtl/>
        </w:rPr>
        <w:t>خدمة</w:t>
      </w:r>
      <w:r w:rsidRPr="00836766">
        <w:rPr>
          <w:sz w:val="26"/>
          <w:szCs w:val="26"/>
          <w:rtl/>
        </w:rPr>
        <w:t xml:space="preserve"> </w:t>
      </w:r>
      <w:r w:rsidR="00A63081" w:rsidRPr="00836766">
        <w:rPr>
          <w:rFonts w:hint="cs"/>
          <w:sz w:val="26"/>
          <w:szCs w:val="26"/>
          <w:rtl/>
        </w:rPr>
        <w:t>التبريد وتكييف الهواء</w:t>
      </w:r>
      <w:r w:rsidRPr="00836766">
        <w:rPr>
          <w:sz w:val="26"/>
          <w:szCs w:val="26"/>
          <w:rtl/>
        </w:rPr>
        <w:t xml:space="preserve">. ولم تُسجّل أي واردات من </w:t>
      </w:r>
      <w:r w:rsidR="00A63081" w:rsidRPr="00836766">
        <w:rPr>
          <w:sz w:val="26"/>
          <w:szCs w:val="26"/>
          <w:rtl/>
        </w:rPr>
        <w:t>الهيدروكلوروفلوروكربون</w:t>
      </w:r>
      <w:r w:rsidR="00A63081" w:rsidRPr="00836766">
        <w:rPr>
          <w:rFonts w:hint="cs"/>
          <w:sz w:val="26"/>
          <w:szCs w:val="26"/>
          <w:rtl/>
        </w:rPr>
        <w:t>-141ب</w:t>
      </w:r>
      <w:r w:rsidR="00A63081" w:rsidRPr="00836766">
        <w:rPr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 xml:space="preserve">منذ عام 2022، </w:t>
      </w:r>
      <w:r w:rsidR="00A63081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لا يوجد استهلاك </w:t>
      </w:r>
      <w:r w:rsidR="00A63081" w:rsidRPr="00836766">
        <w:rPr>
          <w:rFonts w:hint="cs"/>
          <w:sz w:val="26"/>
          <w:szCs w:val="26"/>
          <w:rtl/>
        </w:rPr>
        <w:t>ل</w:t>
      </w:r>
      <w:r w:rsidR="00A63081" w:rsidRPr="00836766">
        <w:rPr>
          <w:sz w:val="26"/>
          <w:szCs w:val="26"/>
          <w:rtl/>
        </w:rPr>
        <w:t>لهيدروكلوروفلوروكربون</w:t>
      </w:r>
      <w:r w:rsidR="00A63081" w:rsidRPr="00836766">
        <w:rPr>
          <w:rFonts w:hint="cs"/>
          <w:sz w:val="26"/>
          <w:szCs w:val="26"/>
          <w:rtl/>
        </w:rPr>
        <w:t>-141ب</w:t>
      </w:r>
      <w:r w:rsidR="00A63081" w:rsidRPr="00836766">
        <w:rPr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 xml:space="preserve">الموجود في البوليولات </w:t>
      </w:r>
      <w:r w:rsidR="00A63081" w:rsidRPr="00836766">
        <w:rPr>
          <w:rFonts w:hint="cs"/>
          <w:sz w:val="26"/>
          <w:szCs w:val="26"/>
          <w:rtl/>
        </w:rPr>
        <w:t>المخلوطة مسبقا</w:t>
      </w:r>
      <w:r w:rsidRPr="00836766">
        <w:rPr>
          <w:sz w:val="26"/>
          <w:szCs w:val="26"/>
          <w:rtl/>
        </w:rPr>
        <w:t xml:space="preserve"> المستوردة. </w:t>
      </w:r>
      <w:r w:rsidR="00A63081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يُعزى انخفاض استخدام </w:t>
      </w:r>
      <w:r w:rsidR="00A63081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A63081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إلى تنفيذ أنشطة </w:t>
      </w:r>
      <w:r w:rsidR="00A63081" w:rsidRPr="00836766">
        <w:rPr>
          <w:rFonts w:hint="cs"/>
          <w:sz w:val="26"/>
          <w:szCs w:val="26"/>
          <w:rtl/>
        </w:rPr>
        <w:t>حطة</w:t>
      </w:r>
      <w:r w:rsidRPr="00836766">
        <w:rPr>
          <w:sz w:val="26"/>
          <w:szCs w:val="26"/>
          <w:rtl/>
        </w:rPr>
        <w:t xml:space="preserve"> إدارة </w:t>
      </w:r>
      <w:r w:rsidR="00A63081" w:rsidRPr="00836766">
        <w:rPr>
          <w:rFonts w:hint="cs"/>
          <w:sz w:val="26"/>
          <w:szCs w:val="26"/>
          <w:rtl/>
        </w:rPr>
        <w:t xml:space="preserve">إزالة المواد </w:t>
      </w:r>
      <w:r w:rsidR="00A63081" w:rsidRPr="00836766">
        <w:rPr>
          <w:sz w:val="26"/>
          <w:szCs w:val="26"/>
          <w:rtl/>
        </w:rPr>
        <w:t>الهيدروكلوروفلوروكربون</w:t>
      </w:r>
      <w:r w:rsidR="00A63081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، بما في ذلك التدريب المكثف </w:t>
      </w:r>
      <w:r w:rsidR="00930FE5" w:rsidRPr="00836766">
        <w:rPr>
          <w:rFonts w:hint="cs"/>
          <w:sz w:val="26"/>
          <w:szCs w:val="26"/>
          <w:rtl/>
        </w:rPr>
        <w:t>ل</w:t>
      </w:r>
      <w:r w:rsidRPr="00836766">
        <w:rPr>
          <w:sz w:val="26"/>
          <w:szCs w:val="26"/>
          <w:rtl/>
        </w:rPr>
        <w:t xml:space="preserve">لفنيين </w:t>
      </w:r>
      <w:r w:rsidR="00E72969" w:rsidRPr="00836766">
        <w:rPr>
          <w:rFonts w:hint="cs"/>
          <w:sz w:val="26"/>
          <w:szCs w:val="26"/>
          <w:rtl/>
        </w:rPr>
        <w:t>على</w:t>
      </w:r>
      <w:r w:rsidRPr="00836766">
        <w:rPr>
          <w:sz w:val="26"/>
          <w:szCs w:val="26"/>
          <w:rtl/>
        </w:rPr>
        <w:t xml:space="preserve"> الاستخدام الآمن </w:t>
      </w:r>
      <w:r w:rsidR="00E72969" w:rsidRPr="00836766">
        <w:rPr>
          <w:rFonts w:hint="cs"/>
          <w:sz w:val="26"/>
          <w:szCs w:val="26"/>
          <w:rtl/>
        </w:rPr>
        <w:t>لمواد التبريد</w:t>
      </w:r>
      <w:r w:rsidRPr="00836766">
        <w:rPr>
          <w:sz w:val="26"/>
          <w:szCs w:val="26"/>
          <w:rtl/>
        </w:rPr>
        <w:t xml:space="preserve"> البديلة</w:t>
      </w:r>
      <w:r w:rsidR="00930FE5" w:rsidRPr="00836766">
        <w:rPr>
          <w:rFonts w:hint="cs"/>
          <w:sz w:val="26"/>
          <w:szCs w:val="26"/>
          <w:rtl/>
        </w:rPr>
        <w:t xml:space="preserve"> واعتماد الفتيين</w:t>
      </w:r>
      <w:r w:rsidRPr="00836766">
        <w:rPr>
          <w:sz w:val="26"/>
          <w:szCs w:val="26"/>
          <w:rtl/>
        </w:rPr>
        <w:t xml:space="preserve">، وبرنامج التوعية والتثقيف الذي يستهدف أصحاب المصلحة الرئيسيين وعامة </w:t>
      </w:r>
      <w:r w:rsidR="00930FE5" w:rsidRPr="00836766">
        <w:rPr>
          <w:rFonts w:hint="cs"/>
          <w:sz w:val="26"/>
          <w:szCs w:val="26"/>
          <w:rtl/>
        </w:rPr>
        <w:t>الناس</w:t>
      </w:r>
      <w:r w:rsidRPr="00836766">
        <w:rPr>
          <w:sz w:val="26"/>
          <w:szCs w:val="26"/>
          <w:rtl/>
        </w:rPr>
        <w:t xml:space="preserve">. </w:t>
      </w:r>
      <w:r w:rsidR="00930FE5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استُبدل استهلاك </w:t>
      </w:r>
      <w:r w:rsidR="00930FE5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930FE5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إلى حد كبير </w:t>
      </w:r>
      <w:r w:rsidR="00930FE5" w:rsidRPr="00836766">
        <w:rPr>
          <w:rFonts w:hint="cs"/>
          <w:sz w:val="26"/>
          <w:szCs w:val="26"/>
          <w:rtl/>
        </w:rPr>
        <w:t>بالمواد</w:t>
      </w:r>
      <w:r w:rsidRPr="00836766">
        <w:rPr>
          <w:sz w:val="26"/>
          <w:szCs w:val="26"/>
          <w:rtl/>
        </w:rPr>
        <w:t xml:space="preserve"> الهيدروفلوروكربون</w:t>
      </w:r>
      <w:r w:rsidR="00930FE5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؛ ومع ذلك، أدخلت بعض مبادرات </w:t>
      </w:r>
      <w:r w:rsidR="00930FE5" w:rsidRPr="00836766">
        <w:rPr>
          <w:rFonts w:hint="cs"/>
          <w:sz w:val="26"/>
          <w:szCs w:val="26"/>
          <w:rtl/>
        </w:rPr>
        <w:t>حطة</w:t>
      </w:r>
      <w:r w:rsidR="00930FE5" w:rsidRPr="00836766">
        <w:rPr>
          <w:sz w:val="26"/>
          <w:szCs w:val="26"/>
          <w:rtl/>
        </w:rPr>
        <w:t xml:space="preserve"> إدارة </w:t>
      </w:r>
      <w:r w:rsidR="00930FE5" w:rsidRPr="00836766">
        <w:rPr>
          <w:rFonts w:hint="cs"/>
          <w:sz w:val="26"/>
          <w:szCs w:val="26"/>
          <w:rtl/>
        </w:rPr>
        <w:t xml:space="preserve">إزالة المواد </w:t>
      </w:r>
      <w:r w:rsidR="00930FE5" w:rsidRPr="00836766">
        <w:rPr>
          <w:sz w:val="26"/>
          <w:szCs w:val="26"/>
          <w:rtl/>
        </w:rPr>
        <w:t>الهيدروكلوروفلوروكربون</w:t>
      </w:r>
      <w:r w:rsidR="00930FE5" w:rsidRPr="00836766">
        <w:rPr>
          <w:rFonts w:hint="cs"/>
          <w:sz w:val="26"/>
          <w:szCs w:val="26"/>
          <w:rtl/>
        </w:rPr>
        <w:t>ية</w:t>
      </w:r>
      <w:r w:rsidR="00930FE5" w:rsidRPr="00836766">
        <w:rPr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 xml:space="preserve">بدائل منخفضة </w:t>
      </w:r>
      <w:r w:rsidR="00930FE5" w:rsidRPr="00836766">
        <w:rPr>
          <w:rFonts w:hint="cs"/>
          <w:sz w:val="26"/>
          <w:szCs w:val="26"/>
          <w:rtl/>
        </w:rPr>
        <w:t>القدرة على إحداث الاحترار العالمي</w:t>
      </w:r>
      <w:r w:rsidRPr="00836766">
        <w:rPr>
          <w:sz w:val="26"/>
          <w:szCs w:val="26"/>
          <w:rtl/>
        </w:rPr>
        <w:t xml:space="preserve"> وموفرة للطاقة </w:t>
      </w:r>
      <w:r w:rsidR="00930FE5" w:rsidRPr="00836766">
        <w:rPr>
          <w:rFonts w:hint="cs"/>
          <w:sz w:val="26"/>
          <w:szCs w:val="26"/>
          <w:rtl/>
        </w:rPr>
        <w:t>للمواد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930FE5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في القطاعين التجاري والمنزلي.</w:t>
      </w:r>
    </w:p>
    <w:p w14:paraId="4596C853" w14:textId="77777777" w:rsidR="00033E66" w:rsidRPr="00836766" w:rsidRDefault="00033E66" w:rsidP="00033E66">
      <w:pPr>
        <w:keepNext/>
        <w:bidi/>
        <w:spacing w:after="240"/>
        <w:rPr>
          <w:i/>
          <w:iCs/>
          <w:sz w:val="26"/>
          <w:szCs w:val="26"/>
          <w:rtl/>
        </w:rPr>
      </w:pPr>
      <w:r w:rsidRPr="00836766">
        <w:rPr>
          <w:i/>
          <w:iCs/>
          <w:sz w:val="26"/>
          <w:szCs w:val="26"/>
          <w:rtl/>
        </w:rPr>
        <w:t>تقرير</w:t>
      </w:r>
      <w:r w:rsidR="00016482" w:rsidRPr="00836766">
        <w:rPr>
          <w:rFonts w:hint="cs"/>
          <w:i/>
          <w:iCs/>
          <w:sz w:val="26"/>
          <w:szCs w:val="26"/>
          <w:rtl/>
        </w:rPr>
        <w:t xml:space="preserve"> عن</w:t>
      </w:r>
      <w:r w:rsidRPr="00836766">
        <w:rPr>
          <w:i/>
          <w:iCs/>
          <w:sz w:val="26"/>
          <w:szCs w:val="26"/>
          <w:rtl/>
        </w:rPr>
        <w:t xml:space="preserve"> تنفيذ البرنامج القطري</w:t>
      </w:r>
    </w:p>
    <w:p w14:paraId="448FF2F7" w14:textId="77777777" w:rsidR="00033E66" w:rsidRPr="00836766" w:rsidRDefault="00016482" w:rsidP="00016482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</w:rPr>
        <w:t>تتوافق</w:t>
      </w:r>
      <w:r w:rsidR="00033E66" w:rsidRPr="00836766">
        <w:rPr>
          <w:sz w:val="26"/>
          <w:szCs w:val="26"/>
          <w:rtl/>
        </w:rPr>
        <w:t xml:space="preserve"> بيانات استهلاك </w:t>
      </w:r>
      <w:r w:rsidRPr="00836766">
        <w:rPr>
          <w:rFonts w:hint="cs"/>
          <w:sz w:val="26"/>
          <w:szCs w:val="26"/>
          <w:rtl/>
        </w:rPr>
        <w:t>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Pr="00836766">
        <w:rPr>
          <w:rFonts w:hint="cs"/>
          <w:sz w:val="26"/>
          <w:szCs w:val="26"/>
          <w:rtl/>
        </w:rPr>
        <w:t>ية</w:t>
      </w:r>
      <w:r w:rsidR="00033E66" w:rsidRPr="00836766">
        <w:rPr>
          <w:sz w:val="26"/>
          <w:szCs w:val="26"/>
          <w:rtl/>
        </w:rPr>
        <w:t xml:space="preserve"> التي قدمتها حكومة غيانا في تقرير</w:t>
      </w:r>
      <w:r w:rsidRPr="00836766">
        <w:rPr>
          <w:rFonts w:hint="cs"/>
          <w:sz w:val="26"/>
          <w:szCs w:val="26"/>
          <w:rtl/>
        </w:rPr>
        <w:t>ها عن</w:t>
      </w:r>
      <w:r w:rsidR="00033E66" w:rsidRPr="00836766">
        <w:rPr>
          <w:sz w:val="26"/>
          <w:szCs w:val="26"/>
          <w:rtl/>
        </w:rPr>
        <w:t xml:space="preserve"> تنفيذ </w:t>
      </w:r>
      <w:r w:rsidRPr="00836766">
        <w:rPr>
          <w:rFonts w:hint="cs"/>
          <w:sz w:val="26"/>
          <w:szCs w:val="26"/>
          <w:rtl/>
        </w:rPr>
        <w:t>ال</w:t>
      </w:r>
      <w:r w:rsidR="00033E66" w:rsidRPr="00836766">
        <w:rPr>
          <w:sz w:val="26"/>
          <w:szCs w:val="26"/>
          <w:rtl/>
        </w:rPr>
        <w:t xml:space="preserve">برنامج </w:t>
      </w:r>
      <w:r w:rsidRPr="00836766">
        <w:rPr>
          <w:rFonts w:hint="cs"/>
          <w:sz w:val="26"/>
          <w:szCs w:val="26"/>
          <w:rtl/>
        </w:rPr>
        <w:t>القطري</w:t>
      </w:r>
      <w:r w:rsidR="00033E66" w:rsidRPr="00836766">
        <w:rPr>
          <w:sz w:val="26"/>
          <w:szCs w:val="26"/>
          <w:rtl/>
        </w:rPr>
        <w:t xml:space="preserve"> لعام 2025 مع البيانات الواردة بموجب المادة 7 من بروتوكول مونتريال.</w:t>
      </w:r>
    </w:p>
    <w:p w14:paraId="6168CD43" w14:textId="77777777" w:rsidR="00033E66" w:rsidRPr="00836766" w:rsidRDefault="00033E66" w:rsidP="00033E66">
      <w:pPr>
        <w:keepNext/>
        <w:bidi/>
        <w:spacing w:after="240"/>
        <w:rPr>
          <w:i/>
          <w:iCs/>
          <w:sz w:val="26"/>
          <w:szCs w:val="26"/>
          <w:rtl/>
        </w:rPr>
      </w:pPr>
      <w:r w:rsidRPr="00836766">
        <w:rPr>
          <w:i/>
          <w:iCs/>
          <w:sz w:val="26"/>
          <w:szCs w:val="26"/>
          <w:rtl/>
        </w:rPr>
        <w:lastRenderedPageBreak/>
        <w:t>تقرير التحقق</w:t>
      </w:r>
    </w:p>
    <w:p w14:paraId="0C9773E3" w14:textId="77777777" w:rsidR="00033E66" w:rsidRPr="00836766" w:rsidRDefault="00033E66" w:rsidP="002957F1">
      <w:pPr>
        <w:pStyle w:val="Heading1"/>
        <w:bidi/>
        <w:rPr>
          <w:sz w:val="26"/>
          <w:szCs w:val="26"/>
          <w:rtl/>
        </w:rPr>
      </w:pPr>
      <w:r w:rsidRPr="00836766">
        <w:rPr>
          <w:sz w:val="26"/>
          <w:szCs w:val="26"/>
          <w:rtl/>
        </w:rPr>
        <w:t xml:space="preserve">أكد تقرير التحقق أن الحكومة </w:t>
      </w:r>
      <w:r w:rsidR="00016482" w:rsidRPr="00836766">
        <w:rPr>
          <w:rFonts w:hint="cs"/>
          <w:sz w:val="26"/>
          <w:szCs w:val="26"/>
          <w:rtl/>
        </w:rPr>
        <w:t xml:space="preserve">كانت </w:t>
      </w:r>
      <w:r w:rsidRPr="00836766">
        <w:rPr>
          <w:sz w:val="26"/>
          <w:szCs w:val="26"/>
          <w:rtl/>
        </w:rPr>
        <w:t xml:space="preserve">تُطبّق نظامًا للترخيص والحصص لاستيراد وتصدير </w:t>
      </w:r>
      <w:r w:rsidR="00016482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016482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 xml:space="preserve"> وأن إجمالي استهلاك هذه </w:t>
      </w:r>
      <w:r w:rsidR="00016482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المُبلّغ عنه بموجب المادة 7 من بروتوكول مونتريال للفترة من 2023 إلى 2025 </w:t>
      </w:r>
      <w:r w:rsidR="00016482" w:rsidRPr="00836766">
        <w:rPr>
          <w:rFonts w:hint="cs"/>
          <w:sz w:val="26"/>
          <w:szCs w:val="26"/>
          <w:rtl/>
        </w:rPr>
        <w:t xml:space="preserve">كان </w:t>
      </w:r>
      <w:r w:rsidRPr="00836766">
        <w:rPr>
          <w:sz w:val="26"/>
          <w:szCs w:val="26"/>
          <w:rtl/>
        </w:rPr>
        <w:t>صحيح</w:t>
      </w:r>
      <w:r w:rsidR="00016482" w:rsidRPr="00836766">
        <w:rPr>
          <w:rFonts w:hint="cs"/>
          <w:sz w:val="26"/>
          <w:szCs w:val="26"/>
          <w:rtl/>
        </w:rPr>
        <w:t>ا</w:t>
      </w:r>
      <w:r w:rsidRPr="00836766">
        <w:rPr>
          <w:sz w:val="26"/>
          <w:szCs w:val="26"/>
          <w:rtl/>
        </w:rPr>
        <w:t xml:space="preserve"> (</w:t>
      </w:r>
      <w:r w:rsidR="00016482" w:rsidRPr="00836766">
        <w:rPr>
          <w:rFonts w:hint="cs"/>
          <w:sz w:val="26"/>
          <w:szCs w:val="26"/>
          <w:rtl/>
        </w:rPr>
        <w:t>على النحو</w:t>
      </w:r>
      <w:r w:rsidRPr="00836766">
        <w:rPr>
          <w:sz w:val="26"/>
          <w:szCs w:val="26"/>
          <w:rtl/>
        </w:rPr>
        <w:t xml:space="preserve"> </w:t>
      </w:r>
      <w:r w:rsidR="00016482" w:rsidRPr="00836766">
        <w:rPr>
          <w:rFonts w:hint="cs"/>
          <w:sz w:val="26"/>
          <w:szCs w:val="26"/>
          <w:rtl/>
        </w:rPr>
        <w:t>ال</w:t>
      </w:r>
      <w:r w:rsidRPr="00836766">
        <w:rPr>
          <w:sz w:val="26"/>
          <w:szCs w:val="26"/>
          <w:rtl/>
        </w:rPr>
        <w:t>موضح في الجدول 1 أعلاه). وخلص التحقق إلى أن غيانا حققت أهداف خفض الاستهلاك المتفق عليها بي</w:t>
      </w:r>
      <w:r w:rsidR="00016482" w:rsidRPr="00836766">
        <w:rPr>
          <w:sz w:val="26"/>
          <w:szCs w:val="26"/>
          <w:rtl/>
        </w:rPr>
        <w:t>ن حكومة غيانا واللجنة التنفيذية</w:t>
      </w:r>
      <w:r w:rsidRPr="00836766">
        <w:rPr>
          <w:sz w:val="26"/>
          <w:szCs w:val="26"/>
          <w:rtl/>
        </w:rPr>
        <w:t>. وتضمن تقرير التحقق توصيات،</w:t>
      </w:r>
      <w:r w:rsidRPr="00836766">
        <w:rPr>
          <w:sz w:val="26"/>
          <w:szCs w:val="26"/>
        </w:rPr>
        <w:t xml:space="preserve"> </w:t>
      </w:r>
      <w:r w:rsidR="00016482" w:rsidRPr="00836766">
        <w:rPr>
          <w:rFonts w:hint="cs"/>
          <w:sz w:val="26"/>
          <w:szCs w:val="26"/>
          <w:rtl/>
        </w:rPr>
        <w:t>تتم مناقشتها</w:t>
      </w:r>
      <w:r w:rsidRPr="00836766">
        <w:rPr>
          <w:sz w:val="26"/>
          <w:szCs w:val="26"/>
        </w:rPr>
        <w:t xml:space="preserve"> </w:t>
      </w:r>
      <w:r w:rsidRPr="00836766">
        <w:rPr>
          <w:sz w:val="26"/>
          <w:szCs w:val="26"/>
          <w:rtl/>
        </w:rPr>
        <w:t>في</w:t>
      </w:r>
      <w:r w:rsidRPr="00836766">
        <w:rPr>
          <w:sz w:val="26"/>
          <w:szCs w:val="26"/>
        </w:rPr>
        <w:t xml:space="preserve"> </w:t>
      </w:r>
      <w:r w:rsidRPr="00836766">
        <w:rPr>
          <w:sz w:val="26"/>
          <w:szCs w:val="26"/>
          <w:rtl/>
        </w:rPr>
        <w:t>الفقرتين</w:t>
      </w:r>
      <w:r w:rsidRPr="00836766">
        <w:rPr>
          <w:sz w:val="26"/>
          <w:szCs w:val="26"/>
        </w:rPr>
        <w:t xml:space="preserve"> 15 </w:t>
      </w:r>
      <w:r w:rsidRPr="00836766">
        <w:rPr>
          <w:sz w:val="26"/>
          <w:szCs w:val="26"/>
          <w:rtl/>
        </w:rPr>
        <w:t>و</w:t>
      </w:r>
      <w:r w:rsidRPr="00836766">
        <w:rPr>
          <w:sz w:val="26"/>
          <w:szCs w:val="26"/>
        </w:rPr>
        <w:t xml:space="preserve">16 </w:t>
      </w:r>
      <w:r w:rsidRPr="00836766">
        <w:rPr>
          <w:sz w:val="26"/>
          <w:szCs w:val="26"/>
          <w:rtl/>
        </w:rPr>
        <w:t>أدناه</w:t>
      </w:r>
      <w:r w:rsidRPr="00836766">
        <w:rPr>
          <w:sz w:val="26"/>
          <w:szCs w:val="26"/>
        </w:rPr>
        <w:t>.</w:t>
      </w:r>
    </w:p>
    <w:p w14:paraId="29457833" w14:textId="77777777" w:rsidR="00033E66" w:rsidRPr="00836766" w:rsidRDefault="00033E66" w:rsidP="00016482">
      <w:pPr>
        <w:keepNext/>
        <w:bidi/>
        <w:spacing w:after="240"/>
        <w:rPr>
          <w:sz w:val="26"/>
          <w:szCs w:val="26"/>
          <w:u w:val="single"/>
          <w:rtl/>
        </w:rPr>
      </w:pPr>
      <w:r w:rsidRPr="00836766">
        <w:rPr>
          <w:sz w:val="26"/>
          <w:szCs w:val="26"/>
          <w:u w:val="single"/>
          <w:rtl/>
        </w:rPr>
        <w:t>تقرير مرحلي عن تنفيذ الشريحة</w:t>
      </w:r>
      <w:r w:rsidR="00016482" w:rsidRPr="00836766">
        <w:rPr>
          <w:sz w:val="26"/>
          <w:szCs w:val="26"/>
          <w:u w:val="single"/>
          <w:rtl/>
        </w:rPr>
        <w:t xml:space="preserve"> الثالثة من المرحلة الثانية من </w:t>
      </w:r>
      <w:r w:rsidRPr="00836766">
        <w:rPr>
          <w:sz w:val="26"/>
          <w:szCs w:val="26"/>
          <w:u w:val="single"/>
          <w:rtl/>
        </w:rPr>
        <w:t xml:space="preserve">خطة إدارة </w:t>
      </w:r>
      <w:r w:rsidR="00016482" w:rsidRPr="00836766">
        <w:rPr>
          <w:rFonts w:hint="cs"/>
          <w:sz w:val="26"/>
          <w:szCs w:val="26"/>
          <w:u w:val="single"/>
          <w:rtl/>
        </w:rPr>
        <w:t>إزالة المواد</w:t>
      </w:r>
      <w:r w:rsidRPr="00836766">
        <w:rPr>
          <w:sz w:val="26"/>
          <w:szCs w:val="26"/>
          <w:u w:val="single"/>
          <w:rtl/>
        </w:rPr>
        <w:t xml:space="preserve"> الهيدروكلوروفلوروكربون</w:t>
      </w:r>
      <w:r w:rsidR="00016482" w:rsidRPr="00836766">
        <w:rPr>
          <w:rFonts w:hint="cs"/>
          <w:sz w:val="26"/>
          <w:szCs w:val="26"/>
          <w:u w:val="single"/>
          <w:rtl/>
        </w:rPr>
        <w:t>ية</w:t>
      </w:r>
    </w:p>
    <w:p w14:paraId="692100DC" w14:textId="77777777" w:rsidR="00033E66" w:rsidRPr="00836766" w:rsidRDefault="00033E66" w:rsidP="00033E66">
      <w:pPr>
        <w:bidi/>
        <w:spacing w:after="240"/>
        <w:rPr>
          <w:sz w:val="26"/>
          <w:szCs w:val="26"/>
          <w:rtl/>
        </w:rPr>
      </w:pPr>
      <w:r w:rsidRPr="00836766">
        <w:rPr>
          <w:i/>
          <w:iCs/>
          <w:sz w:val="26"/>
          <w:szCs w:val="26"/>
          <w:rtl/>
        </w:rPr>
        <w:t>الإطار القانوني</w:t>
      </w:r>
    </w:p>
    <w:p w14:paraId="322AEAF0" w14:textId="77777777" w:rsidR="00033E66" w:rsidRPr="00836766" w:rsidRDefault="00033E66" w:rsidP="007F4D15">
      <w:pPr>
        <w:pStyle w:val="Heading1"/>
        <w:keepNext/>
        <w:keepLines/>
        <w:bidi/>
        <w:rPr>
          <w:rFonts w:eastAsia="SimSun"/>
          <w:sz w:val="26"/>
          <w:szCs w:val="26"/>
          <w:rtl/>
        </w:rPr>
      </w:pPr>
      <w:r w:rsidRPr="00836766">
        <w:rPr>
          <w:rFonts w:eastAsia="SimSun"/>
          <w:sz w:val="26"/>
          <w:szCs w:val="26"/>
          <w:rtl/>
        </w:rPr>
        <w:t xml:space="preserve">بدأ تطبيق نظام ترخيص </w:t>
      </w:r>
      <w:r w:rsidR="00710A18" w:rsidRPr="00836766">
        <w:rPr>
          <w:rFonts w:eastAsia="SimSun" w:hint="cs"/>
          <w:sz w:val="26"/>
          <w:szCs w:val="26"/>
          <w:rtl/>
        </w:rPr>
        <w:t>وحصص المواد</w:t>
      </w:r>
      <w:r w:rsidRPr="00836766">
        <w:rPr>
          <w:rFonts w:eastAsia="SimSun"/>
          <w:sz w:val="26"/>
          <w:szCs w:val="26"/>
          <w:rtl/>
        </w:rPr>
        <w:t xml:space="preserve"> الهيدروكلوروفلوروكربون</w:t>
      </w:r>
      <w:r w:rsidR="00710A18" w:rsidRPr="00836766">
        <w:rPr>
          <w:rFonts w:eastAsia="SimSun" w:hint="cs"/>
          <w:sz w:val="26"/>
          <w:szCs w:val="26"/>
          <w:rtl/>
        </w:rPr>
        <w:t>ية</w:t>
      </w:r>
      <w:r w:rsidRPr="00836766">
        <w:rPr>
          <w:rFonts w:eastAsia="SimSun"/>
          <w:sz w:val="26"/>
          <w:szCs w:val="26"/>
          <w:rtl/>
        </w:rPr>
        <w:t xml:space="preserve"> منذ عام 2007 بموجب الأمر التجاري رقم 19، وتم تعديله رسميًا ليصبح </w:t>
      </w:r>
      <w:r w:rsidR="00710A18" w:rsidRPr="00836766">
        <w:rPr>
          <w:rFonts w:eastAsia="SimSun" w:hint="cs"/>
          <w:sz w:val="26"/>
          <w:szCs w:val="26"/>
          <w:rtl/>
        </w:rPr>
        <w:t>قانونا</w:t>
      </w:r>
      <w:r w:rsidRPr="00836766">
        <w:rPr>
          <w:rFonts w:eastAsia="SimSun"/>
          <w:sz w:val="26"/>
          <w:szCs w:val="26"/>
          <w:rtl/>
        </w:rPr>
        <w:t xml:space="preserve"> في عام 2010. </w:t>
      </w:r>
      <w:r w:rsidR="00710A18" w:rsidRPr="00836766">
        <w:rPr>
          <w:rFonts w:eastAsia="SimSun" w:hint="cs"/>
          <w:sz w:val="26"/>
          <w:szCs w:val="26"/>
          <w:rtl/>
        </w:rPr>
        <w:t>و</w:t>
      </w:r>
      <w:r w:rsidRPr="00836766">
        <w:rPr>
          <w:rFonts w:eastAsia="SimSun"/>
          <w:sz w:val="26"/>
          <w:szCs w:val="26"/>
          <w:rtl/>
        </w:rPr>
        <w:t>لم تُصدّق حكومة غيانا بعد على تعديل كيغا</w:t>
      </w:r>
      <w:r w:rsidR="00710A18" w:rsidRPr="00836766">
        <w:rPr>
          <w:rFonts w:eastAsia="SimSun"/>
          <w:sz w:val="26"/>
          <w:szCs w:val="26"/>
          <w:rtl/>
        </w:rPr>
        <w:t>لي، ولكن بموجب السياسة الوزارية</w:t>
      </w:r>
      <w:r w:rsidRPr="00836766">
        <w:rPr>
          <w:rFonts w:eastAsia="SimSun"/>
          <w:sz w:val="26"/>
          <w:szCs w:val="26"/>
          <w:rtl/>
        </w:rPr>
        <w:t xml:space="preserve"> تتطلب </w:t>
      </w:r>
      <w:r w:rsidR="00710A18" w:rsidRPr="00836766">
        <w:rPr>
          <w:rFonts w:eastAsia="SimSun" w:hint="cs"/>
          <w:sz w:val="26"/>
          <w:szCs w:val="26"/>
          <w:rtl/>
        </w:rPr>
        <w:t>المواد</w:t>
      </w:r>
      <w:r w:rsidRPr="00836766">
        <w:rPr>
          <w:rFonts w:eastAsia="SimSun"/>
          <w:sz w:val="26"/>
          <w:szCs w:val="26"/>
          <w:rtl/>
        </w:rPr>
        <w:t xml:space="preserve"> الهيدروفلوروكربون</w:t>
      </w:r>
      <w:r w:rsidR="00710A18" w:rsidRPr="00836766">
        <w:rPr>
          <w:rFonts w:eastAsia="SimSun" w:hint="cs"/>
          <w:sz w:val="26"/>
          <w:szCs w:val="26"/>
          <w:rtl/>
        </w:rPr>
        <w:t>ية</w:t>
      </w:r>
      <w:r w:rsidRPr="00836766">
        <w:rPr>
          <w:rFonts w:eastAsia="SimSun"/>
          <w:sz w:val="26"/>
          <w:szCs w:val="26"/>
          <w:rtl/>
        </w:rPr>
        <w:t xml:space="preserve"> ترخيصًا، </w:t>
      </w:r>
      <w:r w:rsidR="00710A18" w:rsidRPr="00836766">
        <w:rPr>
          <w:rFonts w:eastAsia="SimSun" w:hint="cs"/>
          <w:sz w:val="26"/>
          <w:szCs w:val="26"/>
          <w:rtl/>
        </w:rPr>
        <w:t>وترصد</w:t>
      </w:r>
      <w:r w:rsidRPr="00836766">
        <w:rPr>
          <w:rFonts w:eastAsia="SimSun"/>
          <w:sz w:val="26"/>
          <w:szCs w:val="26"/>
          <w:rtl/>
        </w:rPr>
        <w:t xml:space="preserve"> الحكومة الواردات. </w:t>
      </w:r>
      <w:r w:rsidR="00710A18" w:rsidRPr="00836766">
        <w:rPr>
          <w:rFonts w:eastAsia="SimSun" w:hint="cs"/>
          <w:sz w:val="26"/>
          <w:szCs w:val="26"/>
          <w:rtl/>
        </w:rPr>
        <w:t>و</w:t>
      </w:r>
      <w:r w:rsidRPr="00836766">
        <w:rPr>
          <w:rFonts w:eastAsia="SimSun"/>
          <w:sz w:val="26"/>
          <w:szCs w:val="26"/>
          <w:rtl/>
        </w:rPr>
        <w:t>وضعت غيانا معايير لت</w:t>
      </w:r>
      <w:r w:rsidR="00710A18" w:rsidRPr="00836766">
        <w:rPr>
          <w:rFonts w:eastAsia="SimSun" w:hint="cs"/>
          <w:sz w:val="26"/>
          <w:szCs w:val="26"/>
          <w:rtl/>
        </w:rPr>
        <w:t>و</w:t>
      </w:r>
      <w:r w:rsidR="00710A18" w:rsidRPr="00836766">
        <w:rPr>
          <w:rFonts w:eastAsia="SimSun"/>
          <w:sz w:val="26"/>
          <w:szCs w:val="26"/>
          <w:rtl/>
        </w:rPr>
        <w:t>ص</w:t>
      </w:r>
      <w:r w:rsidRPr="00836766">
        <w:rPr>
          <w:rFonts w:eastAsia="SimSun"/>
          <w:sz w:val="26"/>
          <w:szCs w:val="26"/>
          <w:rtl/>
        </w:rPr>
        <w:t xml:space="preserve">يف المواد المستنفدة للأوزون وللاستخدام الآمن </w:t>
      </w:r>
      <w:r w:rsidR="00710A18" w:rsidRPr="00836766">
        <w:rPr>
          <w:rFonts w:eastAsia="SimSun" w:hint="cs"/>
          <w:sz w:val="26"/>
          <w:szCs w:val="26"/>
          <w:rtl/>
        </w:rPr>
        <w:t>ومناولة مواد التبريد</w:t>
      </w:r>
      <w:r w:rsidRPr="00836766">
        <w:rPr>
          <w:rFonts w:eastAsia="SimSun"/>
          <w:sz w:val="26"/>
          <w:szCs w:val="26"/>
          <w:rtl/>
        </w:rPr>
        <w:t xml:space="preserve">. </w:t>
      </w:r>
      <w:r w:rsidR="00710A18" w:rsidRPr="00836766">
        <w:rPr>
          <w:rFonts w:eastAsia="SimSun"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يُلزم جميع مستوردي </w:t>
      </w:r>
      <w:r w:rsidR="00710A18" w:rsidRPr="00836766">
        <w:rPr>
          <w:rFonts w:hint="cs"/>
          <w:sz w:val="26"/>
          <w:szCs w:val="26"/>
          <w:rtl/>
        </w:rPr>
        <w:t>المواد</w:t>
      </w:r>
      <w:r w:rsidRPr="00836766">
        <w:rPr>
          <w:sz w:val="26"/>
          <w:szCs w:val="26"/>
          <w:rtl/>
        </w:rPr>
        <w:t xml:space="preserve"> الهيدروكلوروفلوروكربون</w:t>
      </w:r>
      <w:r w:rsidR="00710A18" w:rsidRPr="00836766">
        <w:rPr>
          <w:rFonts w:hint="cs"/>
          <w:sz w:val="26"/>
          <w:szCs w:val="26"/>
          <w:rtl/>
        </w:rPr>
        <w:t xml:space="preserve">ية </w:t>
      </w:r>
      <w:r w:rsidRPr="00836766">
        <w:rPr>
          <w:sz w:val="26"/>
          <w:szCs w:val="26"/>
          <w:rtl/>
        </w:rPr>
        <w:t xml:space="preserve">بالتسجيل سنويًا لدى وحدة الأوزون الوطنية للحصول على تصريح حصة استيراد. </w:t>
      </w:r>
      <w:r w:rsidR="007F4D15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تُصدر وزارة الزراعة هذا التصريح للمستوردين بناءً على توجيهات وحدة الأوزون الوطنية. </w:t>
      </w:r>
      <w:r w:rsidR="007F4D15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تتولى هيئة الإيرادات في غيانا (إدارة الجمارك والتجارة) إنفاذ نظام الحصص، حيث تضمن حصول المستوردين على تصريح </w:t>
      </w:r>
      <w:r w:rsidR="007F4D15" w:rsidRPr="00836766">
        <w:rPr>
          <w:rFonts w:hint="cs"/>
          <w:sz w:val="26"/>
          <w:szCs w:val="26"/>
          <w:rtl/>
        </w:rPr>
        <w:t>ل</w:t>
      </w:r>
      <w:r w:rsidRPr="00836766">
        <w:rPr>
          <w:sz w:val="26"/>
          <w:szCs w:val="26"/>
          <w:rtl/>
        </w:rPr>
        <w:t>استيراد المواد ال</w:t>
      </w:r>
      <w:r w:rsidR="007F4D15" w:rsidRPr="00836766">
        <w:rPr>
          <w:sz w:val="26"/>
          <w:szCs w:val="26"/>
          <w:rtl/>
        </w:rPr>
        <w:t>مستنفدة للأوزون الخاضعة للرقابة</w:t>
      </w:r>
      <w:r w:rsidRPr="00836766">
        <w:rPr>
          <w:sz w:val="26"/>
          <w:szCs w:val="26"/>
          <w:rtl/>
        </w:rPr>
        <w:t xml:space="preserve"> وأن تكون المواد </w:t>
      </w:r>
      <w:r w:rsidR="007F4D15" w:rsidRPr="00836766">
        <w:rPr>
          <w:rFonts w:hint="cs"/>
          <w:sz w:val="26"/>
          <w:szCs w:val="26"/>
          <w:rtl/>
        </w:rPr>
        <w:t>عليها رقع التوصيف</w:t>
      </w:r>
      <w:r w:rsidRPr="00836766">
        <w:rPr>
          <w:sz w:val="26"/>
          <w:szCs w:val="26"/>
          <w:rtl/>
        </w:rPr>
        <w:t xml:space="preserve"> وفقًا </w:t>
      </w:r>
      <w:r w:rsidRPr="00836766">
        <w:rPr>
          <w:rFonts w:eastAsia="SimSun"/>
          <w:sz w:val="26"/>
          <w:szCs w:val="26"/>
          <w:rtl/>
        </w:rPr>
        <w:t xml:space="preserve">لمعايير غيانا. </w:t>
      </w:r>
      <w:r w:rsidR="007F4D15" w:rsidRPr="00836766">
        <w:rPr>
          <w:rFonts w:eastAsia="SimSun" w:hint="cs"/>
          <w:sz w:val="26"/>
          <w:szCs w:val="26"/>
          <w:rtl/>
        </w:rPr>
        <w:t>و</w:t>
      </w:r>
      <w:r w:rsidRPr="00836766">
        <w:rPr>
          <w:rFonts w:eastAsia="SimSun"/>
          <w:sz w:val="26"/>
          <w:szCs w:val="26"/>
          <w:rtl/>
        </w:rPr>
        <w:t xml:space="preserve">يوجد في غيانا برنامج </w:t>
      </w:r>
      <w:r w:rsidR="007F4D15" w:rsidRPr="00836766">
        <w:rPr>
          <w:rFonts w:eastAsia="SimSun" w:hint="cs"/>
          <w:sz w:val="26"/>
          <w:szCs w:val="26"/>
          <w:rtl/>
        </w:rPr>
        <w:t>ل</w:t>
      </w:r>
      <w:r w:rsidRPr="00836766">
        <w:rPr>
          <w:rFonts w:eastAsia="SimSun"/>
          <w:sz w:val="26"/>
          <w:szCs w:val="26"/>
          <w:rtl/>
        </w:rPr>
        <w:t xml:space="preserve">اعتماد </w:t>
      </w:r>
      <w:r w:rsidR="007F4D15" w:rsidRPr="00836766">
        <w:rPr>
          <w:rFonts w:eastAsia="SimSun" w:hint="cs"/>
          <w:sz w:val="26"/>
          <w:szCs w:val="26"/>
          <w:rtl/>
        </w:rPr>
        <w:t>ال</w:t>
      </w:r>
      <w:r w:rsidRPr="00836766">
        <w:rPr>
          <w:rFonts w:eastAsia="SimSun"/>
          <w:sz w:val="26"/>
          <w:szCs w:val="26"/>
          <w:rtl/>
        </w:rPr>
        <w:t>فني</w:t>
      </w:r>
      <w:r w:rsidR="007F4D15" w:rsidRPr="00836766">
        <w:rPr>
          <w:rFonts w:eastAsia="SimSun" w:hint="cs"/>
          <w:sz w:val="26"/>
          <w:szCs w:val="26"/>
          <w:rtl/>
        </w:rPr>
        <w:t>ين</w:t>
      </w:r>
      <w:r w:rsidRPr="00836766">
        <w:rPr>
          <w:rFonts w:eastAsia="SimSun"/>
          <w:sz w:val="26"/>
          <w:szCs w:val="26"/>
          <w:rtl/>
        </w:rPr>
        <w:t xml:space="preserve"> قائم على الكفاءة، يتم تنفيذه بالتعاون مع مجلس التعليم والتدريب التقني والمهني والمدارس </w:t>
      </w:r>
      <w:r w:rsidR="007F4D15" w:rsidRPr="00836766">
        <w:rPr>
          <w:rFonts w:eastAsia="SimSun" w:hint="cs"/>
          <w:sz w:val="26"/>
          <w:szCs w:val="26"/>
          <w:rtl/>
        </w:rPr>
        <w:t>الفنية</w:t>
      </w:r>
      <w:r w:rsidRPr="00836766">
        <w:rPr>
          <w:rFonts w:eastAsia="SimSun"/>
          <w:sz w:val="26"/>
          <w:szCs w:val="26"/>
          <w:rtl/>
        </w:rPr>
        <w:t xml:space="preserve"> والمهنية.</w:t>
      </w:r>
    </w:p>
    <w:p w14:paraId="3383CC0F" w14:textId="77777777" w:rsidR="00033E66" w:rsidRPr="00836766" w:rsidRDefault="00033E66" w:rsidP="007F4D15">
      <w:pPr>
        <w:pStyle w:val="Heading1"/>
        <w:keepNext/>
        <w:keepLines/>
        <w:bidi/>
        <w:rPr>
          <w:sz w:val="26"/>
          <w:szCs w:val="26"/>
          <w:rtl/>
        </w:rPr>
      </w:pPr>
      <w:r w:rsidRPr="00836766">
        <w:rPr>
          <w:rFonts w:eastAsia="SimSun"/>
          <w:sz w:val="26"/>
          <w:szCs w:val="26"/>
          <w:rtl/>
        </w:rPr>
        <w:t xml:space="preserve">في </w:t>
      </w:r>
      <w:r w:rsidR="007F4D15" w:rsidRPr="00836766">
        <w:rPr>
          <w:rFonts w:eastAsia="SimSun" w:hint="cs"/>
          <w:sz w:val="26"/>
          <w:szCs w:val="26"/>
          <w:rtl/>
        </w:rPr>
        <w:t xml:space="preserve">الشريحة </w:t>
      </w:r>
      <w:r w:rsidRPr="00836766">
        <w:rPr>
          <w:rFonts w:eastAsia="SimSun"/>
          <w:sz w:val="26"/>
          <w:szCs w:val="26"/>
          <w:rtl/>
        </w:rPr>
        <w:t>الثالثة، تلقى 78 موظفًا من الجمارك وإنفاذ القانون (</w:t>
      </w:r>
      <w:r w:rsidR="007F4D15" w:rsidRPr="00836766">
        <w:rPr>
          <w:rFonts w:eastAsia="SimSun" w:hint="cs"/>
          <w:sz w:val="26"/>
          <w:szCs w:val="26"/>
          <w:rtl/>
        </w:rPr>
        <w:t>من بينهم</w:t>
      </w:r>
      <w:r w:rsidRPr="00836766">
        <w:rPr>
          <w:rFonts w:eastAsia="SimSun"/>
          <w:sz w:val="26"/>
          <w:szCs w:val="26"/>
          <w:rtl/>
        </w:rPr>
        <w:t xml:space="preserve"> 44 امرأة) تدريبًا على تعزي</w:t>
      </w:r>
      <w:r w:rsidR="007F4D15" w:rsidRPr="00836766">
        <w:rPr>
          <w:rFonts w:eastAsia="SimSun"/>
          <w:sz w:val="26"/>
          <w:szCs w:val="26"/>
          <w:rtl/>
        </w:rPr>
        <w:t>ز رصد وكشف التجارة غير المشروعة</w:t>
      </w:r>
      <w:r w:rsidRPr="00836766">
        <w:rPr>
          <w:rFonts w:eastAsia="SimSun"/>
          <w:sz w:val="26"/>
          <w:szCs w:val="26"/>
          <w:rtl/>
        </w:rPr>
        <w:t xml:space="preserve"> وتصنيف رموز النظام المن</w:t>
      </w:r>
      <w:r w:rsidR="007F4D15" w:rsidRPr="00836766">
        <w:rPr>
          <w:rFonts w:eastAsia="SimSun"/>
          <w:sz w:val="26"/>
          <w:szCs w:val="26"/>
          <w:rtl/>
        </w:rPr>
        <w:t>سق</w:t>
      </w:r>
      <w:r w:rsidRPr="00836766">
        <w:rPr>
          <w:rFonts w:eastAsia="SimSun"/>
          <w:sz w:val="26"/>
          <w:szCs w:val="26"/>
          <w:rtl/>
        </w:rPr>
        <w:t xml:space="preserve"> وجمع البيانات، بهدف تعزيز الامتثال للوائح وإنفاذها فيما يتعلق باستيراد المواد الخاضعة للرقابة. كما حضر 57 مستوردًا وتاجر تجزئة (</w:t>
      </w:r>
      <w:r w:rsidR="007F4D15" w:rsidRPr="00836766">
        <w:rPr>
          <w:rFonts w:eastAsia="SimSun" w:hint="cs"/>
          <w:sz w:val="26"/>
          <w:szCs w:val="26"/>
          <w:rtl/>
        </w:rPr>
        <w:t>من بينهم</w:t>
      </w:r>
      <w:r w:rsidR="007F4D15" w:rsidRPr="00836766">
        <w:rPr>
          <w:rFonts w:eastAsia="SimSun"/>
          <w:sz w:val="26"/>
          <w:szCs w:val="26"/>
          <w:rtl/>
        </w:rPr>
        <w:t xml:space="preserve"> </w:t>
      </w:r>
      <w:r w:rsidRPr="00836766">
        <w:rPr>
          <w:rFonts w:eastAsia="SimSun"/>
          <w:sz w:val="26"/>
          <w:szCs w:val="26"/>
          <w:rtl/>
        </w:rPr>
        <w:t xml:space="preserve">14 امرأة) دورة تدريبية ركزت على عملية استيراد </w:t>
      </w:r>
      <w:r w:rsidR="007F4D15" w:rsidRPr="00836766">
        <w:rPr>
          <w:rFonts w:eastAsia="SimSun" w:hint="cs"/>
          <w:sz w:val="26"/>
          <w:szCs w:val="26"/>
          <w:rtl/>
        </w:rPr>
        <w:t>المواد</w:t>
      </w:r>
      <w:r w:rsidRPr="00836766">
        <w:rPr>
          <w:rFonts w:eastAsia="SimSun"/>
          <w:sz w:val="26"/>
          <w:szCs w:val="26"/>
          <w:rtl/>
        </w:rPr>
        <w:t xml:space="preserve"> الهيدروكلوروفلوروكربون</w:t>
      </w:r>
      <w:r w:rsidR="007F4D15" w:rsidRPr="00836766">
        <w:rPr>
          <w:rFonts w:eastAsia="SimSun" w:hint="cs"/>
          <w:sz w:val="26"/>
          <w:szCs w:val="26"/>
          <w:rtl/>
        </w:rPr>
        <w:t>ية</w:t>
      </w:r>
      <w:r w:rsidRPr="00836766">
        <w:rPr>
          <w:rFonts w:eastAsia="SimSun"/>
          <w:sz w:val="26"/>
          <w:szCs w:val="26"/>
          <w:rtl/>
        </w:rPr>
        <w:t xml:space="preserve"> والاستخدام الآمن </w:t>
      </w:r>
      <w:r w:rsidR="007F4D15" w:rsidRPr="00836766">
        <w:rPr>
          <w:rFonts w:eastAsia="SimSun" w:hint="cs"/>
          <w:sz w:val="26"/>
          <w:szCs w:val="26"/>
          <w:rtl/>
        </w:rPr>
        <w:t>لمواد التبريد</w:t>
      </w:r>
      <w:r w:rsidR="00A3647B" w:rsidRPr="00836766">
        <w:rPr>
          <w:rFonts w:eastAsia="SimSun" w:hint="cs"/>
          <w:sz w:val="26"/>
          <w:szCs w:val="26"/>
          <w:rtl/>
        </w:rPr>
        <w:t xml:space="preserve"> ومناولتها</w:t>
      </w:r>
      <w:r w:rsidRPr="00836766">
        <w:rPr>
          <w:rFonts w:eastAsia="SimSun"/>
          <w:sz w:val="26"/>
          <w:szCs w:val="26"/>
          <w:rtl/>
        </w:rPr>
        <w:t>.</w:t>
      </w:r>
    </w:p>
    <w:p w14:paraId="6238313E" w14:textId="77777777" w:rsidR="00033E66" w:rsidRPr="00836766" w:rsidRDefault="009861D0" w:rsidP="00033E66">
      <w:pPr>
        <w:keepNext/>
        <w:bidi/>
        <w:spacing w:after="240"/>
        <w:rPr>
          <w:i/>
          <w:iCs/>
          <w:sz w:val="26"/>
          <w:szCs w:val="26"/>
          <w:rtl/>
        </w:rPr>
      </w:pPr>
      <w:r w:rsidRPr="00836766">
        <w:rPr>
          <w:i/>
          <w:iCs/>
          <w:sz w:val="26"/>
          <w:szCs w:val="26"/>
          <w:rtl/>
        </w:rPr>
        <w:t>قطاع خدم</w:t>
      </w:r>
      <w:r w:rsidRPr="00836766">
        <w:rPr>
          <w:rFonts w:hint="cs"/>
          <w:i/>
          <w:iCs/>
          <w:sz w:val="26"/>
          <w:szCs w:val="26"/>
          <w:rtl/>
        </w:rPr>
        <w:t>ة</w:t>
      </w:r>
      <w:r w:rsidR="00033E66" w:rsidRPr="00836766">
        <w:rPr>
          <w:i/>
          <w:iCs/>
          <w:sz w:val="26"/>
          <w:szCs w:val="26"/>
          <w:rtl/>
        </w:rPr>
        <w:t xml:space="preserve"> التبريد</w:t>
      </w:r>
    </w:p>
    <w:p w14:paraId="20C5F08A" w14:textId="77777777" w:rsidR="00033E66" w:rsidRPr="00836766" w:rsidRDefault="00033E66" w:rsidP="005A484D">
      <w:pPr>
        <w:pStyle w:val="Heading1"/>
        <w:bidi/>
        <w:rPr>
          <w:sz w:val="26"/>
          <w:szCs w:val="26"/>
          <w:rtl/>
        </w:rPr>
      </w:pPr>
      <w:r w:rsidRPr="00836766">
        <w:rPr>
          <w:sz w:val="26"/>
          <w:szCs w:val="26"/>
          <w:rtl/>
        </w:rPr>
        <w:t>في المرحلة الثالثة، تم تدريب 71 فنيًا (</w:t>
      </w:r>
      <w:r w:rsidR="005A484D" w:rsidRPr="00836766">
        <w:rPr>
          <w:rFonts w:eastAsia="SimSun" w:hint="cs"/>
          <w:sz w:val="26"/>
          <w:szCs w:val="26"/>
          <w:rtl/>
        </w:rPr>
        <w:t>من بينهم</w:t>
      </w:r>
      <w:r w:rsidR="005A484D" w:rsidRPr="00836766">
        <w:rPr>
          <w:rFonts w:eastAsia="SimSun"/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 xml:space="preserve">5 سيدات) عبر </w:t>
      </w:r>
      <w:r w:rsidR="005A484D" w:rsidRPr="00836766">
        <w:rPr>
          <w:rFonts w:hint="cs"/>
          <w:sz w:val="26"/>
          <w:szCs w:val="26"/>
          <w:rtl/>
        </w:rPr>
        <w:t>حلقات</w:t>
      </w:r>
      <w:r w:rsidR="005A484D" w:rsidRPr="00836766">
        <w:rPr>
          <w:sz w:val="26"/>
          <w:szCs w:val="26"/>
          <w:rtl/>
        </w:rPr>
        <w:t xml:space="preserve"> عمل افتراضية وحضورية</w:t>
      </w:r>
      <w:r w:rsidRPr="00836766">
        <w:rPr>
          <w:sz w:val="26"/>
          <w:szCs w:val="26"/>
          <w:rtl/>
        </w:rPr>
        <w:t xml:space="preserve"> ركزت على ممارسات التبريد </w:t>
      </w:r>
      <w:r w:rsidR="005A484D" w:rsidRPr="00836766">
        <w:rPr>
          <w:rFonts w:hint="cs"/>
          <w:sz w:val="26"/>
          <w:szCs w:val="26"/>
          <w:rtl/>
        </w:rPr>
        <w:t>والخدمة</w:t>
      </w:r>
      <w:r w:rsidR="005A484D" w:rsidRPr="00836766">
        <w:rPr>
          <w:sz w:val="26"/>
          <w:szCs w:val="26"/>
          <w:rtl/>
        </w:rPr>
        <w:t xml:space="preserve"> الجيدة</w:t>
      </w:r>
      <w:r w:rsidRPr="00836766">
        <w:rPr>
          <w:sz w:val="26"/>
          <w:szCs w:val="26"/>
          <w:rtl/>
        </w:rPr>
        <w:t xml:space="preserve"> ومعدات التبريد </w:t>
      </w:r>
      <w:r w:rsidR="005A484D" w:rsidRPr="00836766">
        <w:rPr>
          <w:rFonts w:hint="cs"/>
          <w:sz w:val="26"/>
          <w:szCs w:val="26"/>
          <w:rtl/>
        </w:rPr>
        <w:t xml:space="preserve">وتكييف الهواء </w:t>
      </w:r>
      <w:r w:rsidRPr="00836766">
        <w:rPr>
          <w:sz w:val="26"/>
          <w:szCs w:val="26"/>
          <w:rtl/>
        </w:rPr>
        <w:t xml:space="preserve">التي تستخدم مواد تبريد بديلة. </w:t>
      </w:r>
      <w:r w:rsidR="005A484D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>خلال تنفيذ هذه المرحلة، تم اعتماد 1</w:t>
      </w:r>
      <w:r w:rsidR="005A484D" w:rsidRPr="00836766">
        <w:rPr>
          <w:sz w:val="26"/>
          <w:szCs w:val="26"/>
          <w:rtl/>
        </w:rPr>
        <w:t xml:space="preserve">6 فنيًا جديدًا، وتجديد </w:t>
      </w:r>
      <w:r w:rsidRPr="00836766">
        <w:rPr>
          <w:sz w:val="26"/>
          <w:szCs w:val="26"/>
          <w:rtl/>
        </w:rPr>
        <w:t>اعتم</w:t>
      </w:r>
      <w:r w:rsidR="005A484D" w:rsidRPr="00836766">
        <w:rPr>
          <w:sz w:val="26"/>
          <w:szCs w:val="26"/>
          <w:rtl/>
        </w:rPr>
        <w:t xml:space="preserve">اد 11 فنيًا. وتلقت جمعية غيانا </w:t>
      </w:r>
      <w:r w:rsidRPr="00836766">
        <w:rPr>
          <w:sz w:val="26"/>
          <w:szCs w:val="26"/>
          <w:rtl/>
        </w:rPr>
        <w:t>ل</w:t>
      </w:r>
      <w:r w:rsidR="005A484D" w:rsidRPr="00836766">
        <w:rPr>
          <w:rFonts w:hint="cs"/>
          <w:sz w:val="26"/>
          <w:szCs w:val="26"/>
          <w:rtl/>
        </w:rPr>
        <w:t>لتبريد و</w:t>
      </w:r>
      <w:r w:rsidRPr="00836766">
        <w:rPr>
          <w:sz w:val="26"/>
          <w:szCs w:val="26"/>
          <w:rtl/>
        </w:rPr>
        <w:t xml:space="preserve">تكييف الهواء الدعم من خلال </w:t>
      </w:r>
      <w:r w:rsidR="005A484D" w:rsidRPr="00836766">
        <w:rPr>
          <w:rFonts w:hint="cs"/>
          <w:sz w:val="26"/>
          <w:szCs w:val="26"/>
          <w:rtl/>
        </w:rPr>
        <w:t>حلقة</w:t>
      </w:r>
      <w:r w:rsidRPr="00836766">
        <w:rPr>
          <w:sz w:val="26"/>
          <w:szCs w:val="26"/>
          <w:rtl/>
        </w:rPr>
        <w:t xml:space="preserve"> عمل فنية ومالية لفنيي </w:t>
      </w:r>
      <w:r w:rsidR="005A484D" w:rsidRPr="00836766">
        <w:rPr>
          <w:sz w:val="26"/>
          <w:szCs w:val="26"/>
          <w:rtl/>
        </w:rPr>
        <w:t xml:space="preserve">التبريد </w:t>
      </w:r>
      <w:r w:rsidR="005A484D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>تكييف</w:t>
      </w:r>
      <w:r w:rsidR="005A484D" w:rsidRPr="00836766">
        <w:rPr>
          <w:rFonts w:hint="cs"/>
          <w:sz w:val="26"/>
          <w:szCs w:val="26"/>
          <w:rtl/>
        </w:rPr>
        <w:t xml:space="preserve"> الهواء</w:t>
      </w:r>
      <w:r w:rsidRPr="00836766">
        <w:rPr>
          <w:sz w:val="26"/>
          <w:szCs w:val="26"/>
          <w:rtl/>
        </w:rPr>
        <w:t xml:space="preserve"> حول المعايير الوطنية </w:t>
      </w:r>
      <w:r w:rsidR="005A484D" w:rsidRPr="00836766">
        <w:rPr>
          <w:rFonts w:hint="cs"/>
          <w:sz w:val="26"/>
          <w:szCs w:val="26"/>
          <w:rtl/>
        </w:rPr>
        <w:t>والتكنولوجيات</w:t>
      </w:r>
      <w:r w:rsidR="005A484D" w:rsidRPr="00836766">
        <w:rPr>
          <w:sz w:val="26"/>
          <w:szCs w:val="26"/>
          <w:rtl/>
        </w:rPr>
        <w:t xml:space="preserve"> البديلة</w:t>
      </w:r>
      <w:r w:rsidRPr="00836766">
        <w:rPr>
          <w:sz w:val="26"/>
          <w:szCs w:val="26"/>
          <w:rtl/>
        </w:rPr>
        <w:t xml:space="preserve"> وتوزيع كتيبات فنية وأدوات متخصصة على 13 فنيًا (</w:t>
      </w:r>
      <w:r w:rsidR="005A484D" w:rsidRPr="00836766">
        <w:rPr>
          <w:rFonts w:eastAsia="SimSun" w:hint="cs"/>
          <w:sz w:val="26"/>
          <w:szCs w:val="26"/>
          <w:rtl/>
        </w:rPr>
        <w:t>من بينهم</w:t>
      </w:r>
      <w:r w:rsidR="005A484D" w:rsidRPr="00836766">
        <w:rPr>
          <w:rFonts w:eastAsia="SimSun"/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 xml:space="preserve">سيدتان). </w:t>
      </w:r>
      <w:r w:rsidR="005A484D" w:rsidRPr="00836766">
        <w:rPr>
          <w:rFonts w:hint="cs"/>
          <w:sz w:val="26"/>
          <w:szCs w:val="26"/>
          <w:rtl/>
        </w:rPr>
        <w:t>و</w:t>
      </w:r>
      <w:r w:rsidRPr="00836766">
        <w:rPr>
          <w:sz w:val="26"/>
          <w:szCs w:val="26"/>
          <w:rtl/>
        </w:rPr>
        <w:t xml:space="preserve">تم تزويد المعاهد الفنية بأربع نسخ مطبوعة من المعايير الوطنية </w:t>
      </w:r>
      <w:r w:rsidR="00460198" w:rsidRPr="00836766">
        <w:rPr>
          <w:rFonts w:hint="cs"/>
          <w:sz w:val="26"/>
          <w:szCs w:val="26"/>
          <w:rtl/>
        </w:rPr>
        <w:t>ل</w:t>
      </w:r>
      <w:r w:rsidRPr="00836766">
        <w:rPr>
          <w:sz w:val="26"/>
          <w:szCs w:val="26"/>
          <w:rtl/>
        </w:rPr>
        <w:t>لتبريد</w:t>
      </w:r>
      <w:r w:rsidR="005A484D" w:rsidRPr="00836766">
        <w:rPr>
          <w:rFonts w:hint="cs"/>
          <w:sz w:val="26"/>
          <w:szCs w:val="26"/>
          <w:rtl/>
        </w:rPr>
        <w:t xml:space="preserve"> وتكييف الهواء</w:t>
      </w:r>
      <w:r w:rsidRPr="00836766">
        <w:rPr>
          <w:sz w:val="26"/>
          <w:szCs w:val="26"/>
          <w:rtl/>
        </w:rPr>
        <w:t>.</w:t>
      </w:r>
    </w:p>
    <w:p w14:paraId="64A9AFE1" w14:textId="77777777" w:rsidR="00033E66" w:rsidRPr="00836766" w:rsidRDefault="00460198" w:rsidP="00460198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  <w:lang w:bidi="ar-SA"/>
        </w:rPr>
        <w:t xml:space="preserve">وتم شراء </w:t>
      </w:r>
      <w:r w:rsidRPr="00836766">
        <w:rPr>
          <w:sz w:val="26"/>
          <w:szCs w:val="26"/>
          <w:rtl/>
        </w:rPr>
        <w:t>معدات و</w:t>
      </w:r>
      <w:r w:rsidR="00033E66" w:rsidRPr="00836766">
        <w:rPr>
          <w:sz w:val="26"/>
          <w:szCs w:val="26"/>
          <w:rtl/>
        </w:rPr>
        <w:t>أدوات</w:t>
      </w:r>
      <w:r w:rsidRPr="00836766">
        <w:rPr>
          <w:sz w:val="26"/>
          <w:szCs w:val="26"/>
        </w:rPr>
        <w:t xml:space="preserve"> </w:t>
      </w:r>
      <w:r w:rsidR="00033E66" w:rsidRPr="00836766">
        <w:rPr>
          <w:rStyle w:val="FootnoteReference"/>
          <w:sz w:val="26"/>
          <w:szCs w:val="26"/>
        </w:rPr>
        <w:footnoteReference w:id="3"/>
      </w:r>
      <w:r w:rsidR="00033E66" w:rsidRPr="00836766">
        <w:rPr>
          <w:sz w:val="26"/>
          <w:szCs w:val="26"/>
          <w:rtl/>
        </w:rPr>
        <w:t xml:space="preserve">لدعم </w:t>
      </w:r>
      <w:r w:rsidRPr="00836766">
        <w:rPr>
          <w:rFonts w:hint="cs"/>
          <w:sz w:val="26"/>
          <w:szCs w:val="26"/>
          <w:rtl/>
        </w:rPr>
        <w:t>استرداد</w:t>
      </w:r>
      <w:r w:rsidR="00033E66" w:rsidRPr="00836766">
        <w:rPr>
          <w:sz w:val="26"/>
          <w:szCs w:val="26"/>
          <w:rtl/>
        </w:rPr>
        <w:t xml:space="preserve"> وإعادة تدوير </w:t>
      </w:r>
      <w:r w:rsidRPr="00836766">
        <w:rPr>
          <w:rFonts w:hint="cs"/>
          <w:sz w:val="26"/>
          <w:szCs w:val="26"/>
          <w:rtl/>
        </w:rPr>
        <w:t>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Pr="00836766">
        <w:rPr>
          <w:rFonts w:hint="cs"/>
          <w:sz w:val="26"/>
          <w:szCs w:val="26"/>
          <w:rtl/>
        </w:rPr>
        <w:t>ية</w:t>
      </w:r>
      <w:r w:rsidR="00033E66" w:rsidRPr="00836766">
        <w:rPr>
          <w:sz w:val="26"/>
          <w:szCs w:val="26"/>
          <w:rtl/>
        </w:rPr>
        <w:t xml:space="preserve">؛ ومع ذلك، </w:t>
      </w:r>
      <w:r w:rsidRPr="00836766">
        <w:rPr>
          <w:rFonts w:hint="cs"/>
          <w:sz w:val="26"/>
          <w:szCs w:val="26"/>
          <w:rtl/>
        </w:rPr>
        <w:t>ذكر</w:t>
      </w:r>
      <w:r w:rsidR="00033E66" w:rsidRPr="00836766">
        <w:rPr>
          <w:sz w:val="26"/>
          <w:szCs w:val="26"/>
          <w:rtl/>
        </w:rPr>
        <w:t xml:space="preserve"> برنامج الأمم المتحدة الإنمائي </w:t>
      </w:r>
      <w:r w:rsidRPr="00836766">
        <w:rPr>
          <w:sz w:val="26"/>
          <w:szCs w:val="26"/>
          <w:rtl/>
        </w:rPr>
        <w:t>أن شراء المعدات المتبقية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وتشمل</w:t>
      </w:r>
      <w:r w:rsidR="00033E66" w:rsidRPr="00836766">
        <w:rPr>
          <w:sz w:val="26"/>
          <w:szCs w:val="26"/>
          <w:rtl/>
        </w:rPr>
        <w:t xml:space="preserve"> مجموعات المعدات الثلاث </w:t>
      </w:r>
      <w:r w:rsidRPr="00836766">
        <w:rPr>
          <w:rFonts w:hint="cs"/>
          <w:sz w:val="26"/>
          <w:szCs w:val="26"/>
          <w:rtl/>
        </w:rPr>
        <w:t>لاسترداد</w:t>
      </w:r>
      <w:r w:rsidR="00033E66" w:rsidRPr="00836766">
        <w:rPr>
          <w:sz w:val="26"/>
          <w:szCs w:val="26"/>
          <w:rtl/>
        </w:rPr>
        <w:t xml:space="preserve"> وإعادة تدوير </w:t>
      </w:r>
      <w:r w:rsidRPr="00836766">
        <w:rPr>
          <w:rFonts w:hint="cs"/>
          <w:sz w:val="26"/>
          <w:szCs w:val="26"/>
          <w:rtl/>
        </w:rPr>
        <w:t>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Pr="00836766">
        <w:rPr>
          <w:rFonts w:hint="cs"/>
          <w:sz w:val="26"/>
          <w:szCs w:val="26"/>
          <w:rtl/>
        </w:rPr>
        <w:t>ية</w:t>
      </w:r>
      <w:r w:rsidR="00033E66" w:rsidRPr="00836766">
        <w:rPr>
          <w:sz w:val="26"/>
          <w:szCs w:val="26"/>
          <w:rtl/>
        </w:rPr>
        <w:t xml:space="preserve"> التي تعمل </w:t>
      </w:r>
      <w:r w:rsidRPr="00836766">
        <w:rPr>
          <w:rFonts w:hint="cs"/>
          <w:sz w:val="26"/>
          <w:szCs w:val="26"/>
          <w:rtl/>
        </w:rPr>
        <w:t>ب</w:t>
      </w:r>
      <w:r w:rsidR="00033E66" w:rsidRPr="00836766">
        <w:rPr>
          <w:sz w:val="26"/>
          <w:szCs w:val="26"/>
          <w:rtl/>
        </w:rPr>
        <w:t>فصل الزيت والترشيح،</w:t>
      </w:r>
      <w:r w:rsidRPr="00836766">
        <w:rPr>
          <w:sz w:val="26"/>
          <w:szCs w:val="26"/>
          <w:lang w:val="en-US"/>
        </w:rPr>
        <w:t xml:space="preserve"> </w:t>
      </w:r>
      <w:r w:rsidR="00033E66" w:rsidRPr="00836766">
        <w:rPr>
          <w:rStyle w:val="FootnoteReference"/>
          <w:sz w:val="26"/>
          <w:szCs w:val="26"/>
        </w:rPr>
        <w:footnoteReference w:id="4"/>
      </w:r>
      <w:r w:rsidR="00033E66" w:rsidRPr="00836766">
        <w:rPr>
          <w:sz w:val="26"/>
          <w:szCs w:val="26"/>
          <w:rtl/>
        </w:rPr>
        <w:t>قد تأخر ولكنه جارٍ حاليًا ومن المتوقع أن يكتمل بحلول نهاية عام 2026.</w:t>
      </w:r>
    </w:p>
    <w:p w14:paraId="5CCD2B18" w14:textId="77777777" w:rsidR="00033E66" w:rsidRPr="00836766" w:rsidRDefault="00033E66" w:rsidP="00460198">
      <w:pPr>
        <w:pStyle w:val="Heading1"/>
        <w:bidi/>
        <w:rPr>
          <w:sz w:val="26"/>
          <w:szCs w:val="26"/>
          <w:rtl/>
        </w:rPr>
      </w:pPr>
      <w:r w:rsidRPr="00836766">
        <w:rPr>
          <w:sz w:val="26"/>
          <w:szCs w:val="26"/>
          <w:rtl/>
        </w:rPr>
        <w:lastRenderedPageBreak/>
        <w:t xml:space="preserve">وشملت أنشطة التوعية إنتاج نشرة تعليمية وملصق </w:t>
      </w:r>
      <w:r w:rsidR="00460198" w:rsidRPr="00836766">
        <w:rPr>
          <w:rFonts w:hint="cs"/>
          <w:sz w:val="26"/>
          <w:szCs w:val="26"/>
          <w:rtl/>
        </w:rPr>
        <w:t>بشأن</w:t>
      </w:r>
      <w:r w:rsidRPr="00836766">
        <w:rPr>
          <w:sz w:val="26"/>
          <w:szCs w:val="26"/>
          <w:rtl/>
        </w:rPr>
        <w:t xml:space="preserve"> </w:t>
      </w:r>
      <w:r w:rsidR="00460198" w:rsidRPr="00836766">
        <w:rPr>
          <w:rFonts w:hint="cs"/>
          <w:sz w:val="26"/>
          <w:szCs w:val="26"/>
          <w:rtl/>
        </w:rPr>
        <w:t>التكنولوجيات</w:t>
      </w:r>
      <w:r w:rsidRPr="00836766">
        <w:rPr>
          <w:sz w:val="26"/>
          <w:szCs w:val="26"/>
          <w:rtl/>
        </w:rPr>
        <w:t xml:space="preserve"> البديلة </w:t>
      </w:r>
      <w:r w:rsidR="00460198" w:rsidRPr="00836766">
        <w:rPr>
          <w:rFonts w:hint="cs"/>
          <w:sz w:val="26"/>
          <w:szCs w:val="26"/>
          <w:rtl/>
        </w:rPr>
        <w:t>ودليل</w:t>
      </w:r>
      <w:r w:rsidRPr="00836766">
        <w:rPr>
          <w:sz w:val="26"/>
          <w:szCs w:val="26"/>
          <w:rtl/>
        </w:rPr>
        <w:t xml:space="preserve"> للمستوردين وتجار التجزئة </w:t>
      </w:r>
      <w:r w:rsidR="00460198" w:rsidRPr="00836766">
        <w:rPr>
          <w:rFonts w:hint="cs"/>
          <w:sz w:val="26"/>
          <w:szCs w:val="26"/>
          <w:rtl/>
        </w:rPr>
        <w:t>بشأن</w:t>
      </w:r>
      <w:r w:rsidRPr="00836766">
        <w:rPr>
          <w:sz w:val="26"/>
          <w:szCs w:val="26"/>
          <w:rtl/>
        </w:rPr>
        <w:t xml:space="preserve"> أفضل الممارسات والمتطلبات التنظيمية المتعلقة باستيراد </w:t>
      </w:r>
      <w:r w:rsidR="00460198" w:rsidRPr="00836766">
        <w:rPr>
          <w:rFonts w:hint="cs"/>
          <w:sz w:val="26"/>
          <w:szCs w:val="26"/>
          <w:rtl/>
        </w:rPr>
        <w:t>مواد التبريد</w:t>
      </w:r>
      <w:r w:rsidRPr="00836766">
        <w:rPr>
          <w:sz w:val="26"/>
          <w:szCs w:val="26"/>
          <w:rtl/>
        </w:rPr>
        <w:t xml:space="preserve"> والمعدات ذات الصلة؛ ومشاركة المعلومات بانتظام عبر وسائل التواصل الاجتماعي لزيادة الوعي العام؛ </w:t>
      </w:r>
      <w:r w:rsidR="00460198" w:rsidRPr="00836766">
        <w:rPr>
          <w:rFonts w:hint="cs"/>
          <w:sz w:val="26"/>
          <w:szCs w:val="26"/>
          <w:rtl/>
        </w:rPr>
        <w:t>وإجراء</w:t>
      </w:r>
      <w:r w:rsidRPr="00836766">
        <w:rPr>
          <w:sz w:val="26"/>
          <w:szCs w:val="26"/>
          <w:rtl/>
        </w:rPr>
        <w:t xml:space="preserve"> سلسلة مقابلات إذاعية من أربعة أجزاء، تركز على قطاع خدمة </w:t>
      </w:r>
      <w:r w:rsidR="00460198" w:rsidRPr="00836766">
        <w:rPr>
          <w:rFonts w:hint="cs"/>
          <w:sz w:val="26"/>
          <w:szCs w:val="26"/>
          <w:rtl/>
        </w:rPr>
        <w:t>التبريد وتكييف الهواء</w:t>
      </w:r>
      <w:r w:rsidRPr="00836766">
        <w:rPr>
          <w:sz w:val="26"/>
          <w:szCs w:val="26"/>
          <w:rtl/>
        </w:rPr>
        <w:t xml:space="preserve">، </w:t>
      </w:r>
      <w:r w:rsidR="00460198" w:rsidRPr="00836766">
        <w:rPr>
          <w:rFonts w:hint="cs"/>
          <w:sz w:val="26"/>
          <w:szCs w:val="26"/>
          <w:rtl/>
        </w:rPr>
        <w:t>والتحول</w:t>
      </w:r>
      <w:r w:rsidRPr="00836766">
        <w:rPr>
          <w:sz w:val="26"/>
          <w:szCs w:val="26"/>
          <w:rtl/>
        </w:rPr>
        <w:t xml:space="preserve"> إلى </w:t>
      </w:r>
      <w:r w:rsidR="00460198" w:rsidRPr="00836766">
        <w:rPr>
          <w:rFonts w:hint="cs"/>
          <w:sz w:val="26"/>
          <w:szCs w:val="26"/>
          <w:rtl/>
        </w:rPr>
        <w:t>تكنولوجيات</w:t>
      </w:r>
      <w:r w:rsidR="00460198" w:rsidRPr="00836766">
        <w:rPr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>بديلة، والتحديثات الرئيسية في إطار</w:t>
      </w:r>
      <w:r w:rsidR="00460198" w:rsidRPr="00836766">
        <w:rPr>
          <w:rFonts w:hint="cs"/>
          <w:sz w:val="26"/>
          <w:szCs w:val="26"/>
          <w:rtl/>
        </w:rPr>
        <w:t xml:space="preserve"> خطة إدارة إزالة المواد</w:t>
      </w:r>
      <w:r w:rsidR="00460198" w:rsidRPr="00836766">
        <w:rPr>
          <w:sz w:val="26"/>
          <w:szCs w:val="26"/>
          <w:rtl/>
        </w:rPr>
        <w:t xml:space="preserve"> الهيدروكلوروفلوروكربون</w:t>
      </w:r>
      <w:r w:rsidR="00460198" w:rsidRPr="00836766">
        <w:rPr>
          <w:rFonts w:hint="cs"/>
          <w:sz w:val="26"/>
          <w:szCs w:val="26"/>
          <w:rtl/>
        </w:rPr>
        <w:t>ية</w:t>
      </w:r>
      <w:r w:rsidRPr="00836766">
        <w:rPr>
          <w:sz w:val="26"/>
          <w:szCs w:val="26"/>
          <w:rtl/>
        </w:rPr>
        <w:t>.</w:t>
      </w:r>
      <w:r w:rsidRPr="00836766">
        <w:rPr>
          <w:sz w:val="26"/>
          <w:szCs w:val="26"/>
          <w:highlight w:val="magenta"/>
          <w:rtl/>
        </w:rPr>
        <w:t xml:space="preserve"> </w:t>
      </w:r>
    </w:p>
    <w:p w14:paraId="45FB2830" w14:textId="77777777" w:rsidR="00033E66" w:rsidRPr="00836766" w:rsidRDefault="00460198" w:rsidP="00484649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</w:rPr>
        <w:t>و</w:t>
      </w:r>
      <w:r w:rsidR="00033E66" w:rsidRPr="00836766">
        <w:rPr>
          <w:sz w:val="26"/>
          <w:szCs w:val="26"/>
          <w:rtl/>
        </w:rPr>
        <w:t xml:space="preserve">في إطار مشروع الأنشطة الإضافية للحفاظ على كفاءة الطاقة (القرار 89/6)، </w:t>
      </w:r>
      <w:r w:rsidRPr="00836766">
        <w:rPr>
          <w:rFonts w:hint="cs"/>
          <w:sz w:val="26"/>
          <w:szCs w:val="26"/>
          <w:rtl/>
        </w:rPr>
        <w:t>يجري</w:t>
      </w:r>
      <w:r w:rsidR="00033E66" w:rsidRPr="00836766">
        <w:rPr>
          <w:sz w:val="26"/>
          <w:szCs w:val="26"/>
          <w:rtl/>
        </w:rPr>
        <w:t xml:space="preserve"> استشاري وطني جرد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تفصيلي</w:t>
      </w:r>
      <w:r w:rsidRPr="00836766">
        <w:rPr>
          <w:rFonts w:hint="cs"/>
          <w:sz w:val="26"/>
          <w:szCs w:val="26"/>
          <w:rtl/>
        </w:rPr>
        <w:t>ا</w:t>
      </w:r>
      <w:r w:rsidRPr="00836766">
        <w:rPr>
          <w:sz w:val="26"/>
          <w:szCs w:val="26"/>
          <w:rtl/>
        </w:rPr>
        <w:t xml:space="preserve"> و</w:t>
      </w:r>
      <w:r w:rsidRPr="00836766">
        <w:rPr>
          <w:rFonts w:hint="cs"/>
          <w:sz w:val="26"/>
          <w:szCs w:val="26"/>
          <w:rtl/>
        </w:rPr>
        <w:t>ي</w:t>
      </w:r>
      <w:r w:rsidR="00033E66" w:rsidRPr="00836766">
        <w:rPr>
          <w:sz w:val="26"/>
          <w:szCs w:val="26"/>
          <w:rtl/>
        </w:rPr>
        <w:t xml:space="preserve">ضع خطة عمل لتعزيز كفاءة الطاقة بما </w:t>
      </w:r>
      <w:r w:rsidR="00484649" w:rsidRPr="00836766">
        <w:rPr>
          <w:rFonts w:hint="cs"/>
          <w:sz w:val="26"/>
          <w:szCs w:val="26"/>
          <w:rtl/>
        </w:rPr>
        <w:t>يتوافق</w:t>
      </w:r>
      <w:r w:rsidR="00033E66" w:rsidRPr="00836766">
        <w:rPr>
          <w:sz w:val="26"/>
          <w:szCs w:val="26"/>
          <w:rtl/>
        </w:rPr>
        <w:t xml:space="preserve"> مع </w:t>
      </w:r>
      <w:r w:rsidR="00484649" w:rsidRPr="00836766">
        <w:rPr>
          <w:rFonts w:hint="cs"/>
          <w:sz w:val="26"/>
          <w:szCs w:val="26"/>
          <w:rtl/>
        </w:rPr>
        <w:t>إزالة المواد</w:t>
      </w:r>
      <w:r w:rsidR="00033E66" w:rsidRPr="00836766">
        <w:rPr>
          <w:sz w:val="26"/>
          <w:szCs w:val="26"/>
          <w:rtl/>
        </w:rPr>
        <w:t xml:space="preserve"> الهيدروكلوروفلوروكربون</w:t>
      </w:r>
      <w:r w:rsidR="00484649" w:rsidRPr="00836766">
        <w:rPr>
          <w:rFonts w:hint="cs"/>
          <w:sz w:val="26"/>
          <w:szCs w:val="26"/>
          <w:rtl/>
        </w:rPr>
        <w:t>ية</w:t>
      </w:r>
      <w:r w:rsidR="00033E66" w:rsidRPr="00836766">
        <w:rPr>
          <w:sz w:val="26"/>
          <w:szCs w:val="26"/>
          <w:rtl/>
        </w:rPr>
        <w:t xml:space="preserve"> والتحول إلى </w:t>
      </w:r>
      <w:r w:rsidR="00484649" w:rsidRPr="00836766">
        <w:rPr>
          <w:rFonts w:hint="cs"/>
          <w:sz w:val="26"/>
          <w:szCs w:val="26"/>
          <w:rtl/>
        </w:rPr>
        <w:t>تكنولوجيات</w:t>
      </w:r>
      <w:r w:rsidR="00033E66" w:rsidRPr="00836766">
        <w:rPr>
          <w:sz w:val="26"/>
          <w:szCs w:val="26"/>
          <w:rtl/>
        </w:rPr>
        <w:t xml:space="preserve"> ذات قدرة منخفضة أو معدومة </w:t>
      </w:r>
      <w:r w:rsidR="00484649" w:rsidRPr="00836766">
        <w:rPr>
          <w:rFonts w:hint="cs"/>
          <w:sz w:val="26"/>
          <w:szCs w:val="26"/>
          <w:rtl/>
        </w:rPr>
        <w:t xml:space="preserve">القدرة </w:t>
      </w:r>
      <w:r w:rsidR="00033E66" w:rsidRPr="00836766">
        <w:rPr>
          <w:sz w:val="26"/>
          <w:szCs w:val="26"/>
          <w:rtl/>
        </w:rPr>
        <w:t xml:space="preserve">على إحداث </w:t>
      </w:r>
      <w:r w:rsidR="00484649" w:rsidRPr="00836766">
        <w:rPr>
          <w:rFonts w:hint="cs"/>
          <w:sz w:val="26"/>
          <w:szCs w:val="26"/>
          <w:rtl/>
        </w:rPr>
        <w:t>الاحترار العالمي</w:t>
      </w:r>
      <w:r w:rsidR="00033E66" w:rsidRPr="00836766">
        <w:rPr>
          <w:sz w:val="26"/>
          <w:szCs w:val="26"/>
          <w:rtl/>
        </w:rPr>
        <w:t xml:space="preserve">. </w:t>
      </w:r>
      <w:r w:rsidR="00484649" w:rsidRPr="00836766">
        <w:rPr>
          <w:rFonts w:hint="cs"/>
          <w:sz w:val="26"/>
          <w:szCs w:val="26"/>
          <w:rtl/>
        </w:rPr>
        <w:t>و</w:t>
      </w:r>
      <w:r w:rsidR="00033E66" w:rsidRPr="00836766">
        <w:rPr>
          <w:sz w:val="26"/>
          <w:szCs w:val="26"/>
          <w:rtl/>
        </w:rPr>
        <w:t>تم اختيار استشاري دولي</w:t>
      </w:r>
      <w:r w:rsidR="00484649" w:rsidRPr="00836766">
        <w:rPr>
          <w:rFonts w:hint="cs"/>
          <w:sz w:val="26"/>
          <w:szCs w:val="26"/>
          <w:rtl/>
        </w:rPr>
        <w:t xml:space="preserve">، سيقدم </w:t>
      </w:r>
      <w:r w:rsidR="00033E66" w:rsidRPr="00836766">
        <w:rPr>
          <w:sz w:val="26"/>
          <w:szCs w:val="26"/>
          <w:rtl/>
        </w:rPr>
        <w:t xml:space="preserve"> الدعم الفني لاختيار </w:t>
      </w:r>
      <w:r w:rsidR="00484649" w:rsidRPr="00836766">
        <w:rPr>
          <w:rFonts w:hint="cs"/>
          <w:sz w:val="26"/>
          <w:szCs w:val="26"/>
          <w:rtl/>
        </w:rPr>
        <w:t>تكنولوجيات</w:t>
      </w:r>
      <w:r w:rsidR="00033E66" w:rsidRPr="00836766">
        <w:rPr>
          <w:sz w:val="26"/>
          <w:szCs w:val="26"/>
          <w:rtl/>
        </w:rPr>
        <w:t xml:space="preserve"> موفرة للطاقة وذات قدرة منخفضة على إحداث </w:t>
      </w:r>
      <w:r w:rsidR="00484649" w:rsidRPr="00836766">
        <w:rPr>
          <w:rFonts w:hint="cs"/>
          <w:sz w:val="26"/>
          <w:szCs w:val="26"/>
          <w:rtl/>
        </w:rPr>
        <w:t>الاحترار العالمي</w:t>
      </w:r>
      <w:r w:rsidR="00484649" w:rsidRPr="00836766">
        <w:rPr>
          <w:sz w:val="26"/>
          <w:szCs w:val="26"/>
          <w:rtl/>
        </w:rPr>
        <w:t xml:space="preserve"> </w:t>
      </w:r>
      <w:r w:rsidR="00033E66" w:rsidRPr="00836766">
        <w:rPr>
          <w:sz w:val="26"/>
          <w:szCs w:val="26"/>
          <w:rtl/>
        </w:rPr>
        <w:t>في قطاع تكييف الهواء التجاري للموقع التجاري المختار. ويجري حاليًا تطوير أنشطة للتوعية.</w:t>
      </w:r>
    </w:p>
    <w:p w14:paraId="4F418590" w14:textId="77777777" w:rsidR="00033E66" w:rsidRPr="00836766" w:rsidRDefault="00033E66" w:rsidP="00D62068">
      <w:pPr>
        <w:keepNext/>
        <w:bidi/>
        <w:spacing w:after="240"/>
        <w:rPr>
          <w:i/>
          <w:iCs/>
          <w:sz w:val="26"/>
          <w:szCs w:val="26"/>
          <w:rtl/>
        </w:rPr>
      </w:pPr>
      <w:r w:rsidRPr="00836766">
        <w:rPr>
          <w:i/>
          <w:iCs/>
          <w:sz w:val="26"/>
          <w:szCs w:val="26"/>
          <w:rtl/>
        </w:rPr>
        <w:t>تنفيذ</w:t>
      </w:r>
      <w:r w:rsidR="00D62068" w:rsidRPr="00836766">
        <w:rPr>
          <w:rFonts w:hint="cs"/>
          <w:i/>
          <w:iCs/>
          <w:sz w:val="26"/>
          <w:szCs w:val="26"/>
          <w:rtl/>
        </w:rPr>
        <w:t xml:space="preserve"> ورصد</w:t>
      </w:r>
      <w:r w:rsidRPr="00836766">
        <w:rPr>
          <w:i/>
          <w:iCs/>
          <w:sz w:val="26"/>
          <w:szCs w:val="26"/>
          <w:rtl/>
        </w:rPr>
        <w:t xml:space="preserve"> المشروع </w:t>
      </w:r>
    </w:p>
    <w:p w14:paraId="1FADD422" w14:textId="77777777" w:rsidR="00033E66" w:rsidRPr="00836766" w:rsidRDefault="00D62068" w:rsidP="002957F1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</w:rPr>
        <w:t>نسقت</w:t>
      </w:r>
      <w:r w:rsidR="00033E66" w:rsidRPr="00836766">
        <w:rPr>
          <w:sz w:val="26"/>
          <w:szCs w:val="26"/>
          <w:rtl/>
        </w:rPr>
        <w:t xml:space="preserve"> وحدة </w:t>
      </w:r>
      <w:r w:rsidRPr="00836766">
        <w:rPr>
          <w:rFonts w:hint="cs"/>
          <w:sz w:val="26"/>
          <w:szCs w:val="26"/>
          <w:rtl/>
        </w:rPr>
        <w:t>الأوزون الوطنية</w:t>
      </w:r>
      <w:r w:rsidR="00033E66" w:rsidRPr="00836766">
        <w:rPr>
          <w:sz w:val="26"/>
          <w:szCs w:val="26"/>
          <w:rtl/>
        </w:rPr>
        <w:t xml:space="preserve"> بتنسيق </w:t>
      </w:r>
      <w:r w:rsidRPr="00836766">
        <w:rPr>
          <w:rFonts w:hint="cs"/>
          <w:sz w:val="26"/>
          <w:szCs w:val="26"/>
          <w:rtl/>
        </w:rPr>
        <w:t>ورصدت ونفذت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sz w:val="26"/>
          <w:szCs w:val="26"/>
          <w:rtl/>
        </w:rPr>
        <w:t>الأنشطة وضم</w:t>
      </w:r>
      <w:r w:rsidRPr="00836766">
        <w:rPr>
          <w:rFonts w:hint="cs"/>
          <w:sz w:val="26"/>
          <w:szCs w:val="26"/>
          <w:rtl/>
        </w:rPr>
        <w:t>نت</w:t>
      </w:r>
      <w:r w:rsidR="00033E66" w:rsidRPr="00836766">
        <w:rPr>
          <w:sz w:val="26"/>
          <w:szCs w:val="26"/>
          <w:rtl/>
        </w:rPr>
        <w:t xml:space="preserve"> وجود آليات إبلاغ فعّالة لمكونات المشروع. </w:t>
      </w:r>
      <w:r w:rsidRPr="00836766">
        <w:rPr>
          <w:rFonts w:hint="cs"/>
          <w:sz w:val="26"/>
          <w:szCs w:val="26"/>
          <w:rtl/>
        </w:rPr>
        <w:t>و</w:t>
      </w:r>
      <w:r w:rsidR="00033E66" w:rsidRPr="00836766">
        <w:rPr>
          <w:sz w:val="26"/>
          <w:szCs w:val="26"/>
          <w:rtl/>
        </w:rPr>
        <w:t xml:space="preserve">من أصل </w:t>
      </w:r>
      <w:r w:rsidRPr="00836766">
        <w:rPr>
          <w:rFonts w:hint="cs"/>
          <w:sz w:val="26"/>
          <w:szCs w:val="26"/>
          <w:rtl/>
        </w:rPr>
        <w:t>ال</w:t>
      </w:r>
      <w:r w:rsidR="00033E66" w:rsidRPr="00836766">
        <w:rPr>
          <w:sz w:val="26"/>
          <w:szCs w:val="26"/>
          <w:rtl/>
        </w:rPr>
        <w:t>مبلغ 12,000 دولار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أمريكي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المخصص لأنشطة </w:t>
      </w:r>
      <w:r w:rsidRPr="00836766">
        <w:rPr>
          <w:rFonts w:hint="cs"/>
          <w:sz w:val="26"/>
          <w:szCs w:val="26"/>
          <w:rtl/>
        </w:rPr>
        <w:t>رصد</w:t>
      </w:r>
      <w:r w:rsidR="00033E66" w:rsidRPr="00836766">
        <w:rPr>
          <w:sz w:val="26"/>
          <w:szCs w:val="26"/>
          <w:rtl/>
        </w:rPr>
        <w:t xml:space="preserve"> المشروع، تم صرف 8,000 دولار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أمريكي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للعاملين في</w:t>
      </w:r>
      <w:r w:rsidRPr="00836766">
        <w:rPr>
          <w:sz w:val="26"/>
          <w:szCs w:val="26"/>
          <w:rtl/>
        </w:rPr>
        <w:t xml:space="preserve"> المشروع والاستشاريين</w:t>
      </w:r>
      <w:r w:rsidR="00033E66" w:rsidRPr="00836766">
        <w:rPr>
          <w:sz w:val="26"/>
          <w:szCs w:val="26"/>
          <w:rtl/>
        </w:rPr>
        <w:t xml:space="preserve"> و</w:t>
      </w:r>
      <w:r w:rsidRPr="00836766">
        <w:rPr>
          <w:rFonts w:hint="cs"/>
          <w:sz w:val="26"/>
          <w:szCs w:val="26"/>
          <w:rtl/>
        </w:rPr>
        <w:t xml:space="preserve"> </w:t>
      </w:r>
      <w:r w:rsidR="00033E66" w:rsidRPr="00836766">
        <w:rPr>
          <w:sz w:val="26"/>
          <w:szCs w:val="26"/>
          <w:rtl/>
        </w:rPr>
        <w:t>4,000 دولار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أمريكي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للاجتماعات </w:t>
      </w:r>
      <w:r w:rsidRPr="00836766">
        <w:rPr>
          <w:rFonts w:hint="cs"/>
          <w:sz w:val="26"/>
          <w:szCs w:val="26"/>
          <w:rtl/>
        </w:rPr>
        <w:t>وحلقات</w:t>
      </w:r>
      <w:r w:rsidR="00033E66" w:rsidRPr="00836766">
        <w:rPr>
          <w:sz w:val="26"/>
          <w:szCs w:val="26"/>
          <w:rtl/>
        </w:rPr>
        <w:t xml:space="preserve"> العمل.</w:t>
      </w:r>
    </w:p>
    <w:p w14:paraId="6AAFE8A0" w14:textId="77777777" w:rsidR="00033E66" w:rsidRPr="00836766" w:rsidRDefault="00033E66" w:rsidP="00033E66">
      <w:pPr>
        <w:bidi/>
        <w:spacing w:after="240"/>
        <w:ind w:right="62"/>
        <w:jc w:val="left"/>
        <w:rPr>
          <w:sz w:val="26"/>
          <w:szCs w:val="26"/>
          <w:rtl/>
        </w:rPr>
      </w:pPr>
      <w:r w:rsidRPr="00836766">
        <w:rPr>
          <w:sz w:val="26"/>
          <w:szCs w:val="26"/>
          <w:u w:val="single"/>
          <w:rtl/>
        </w:rPr>
        <w:t>مستوى صرف الأموال</w:t>
      </w:r>
      <w:r w:rsidRPr="00836766">
        <w:rPr>
          <w:sz w:val="26"/>
          <w:szCs w:val="26"/>
          <w:rtl/>
        </w:rPr>
        <w:t xml:space="preserve"> </w:t>
      </w:r>
    </w:p>
    <w:p w14:paraId="797C3EE1" w14:textId="77777777" w:rsidR="00033E66" w:rsidRPr="00836766" w:rsidRDefault="00D62068" w:rsidP="002957F1">
      <w:pPr>
        <w:pStyle w:val="Heading1"/>
        <w:bidi/>
        <w:rPr>
          <w:sz w:val="26"/>
          <w:szCs w:val="26"/>
          <w:rtl/>
        </w:rPr>
      </w:pPr>
      <w:r w:rsidRPr="00836766">
        <w:rPr>
          <w:rFonts w:hint="cs"/>
          <w:sz w:val="26"/>
          <w:szCs w:val="26"/>
          <w:rtl/>
        </w:rPr>
        <w:t>حتى</w:t>
      </w:r>
      <w:r w:rsidR="00033E66" w:rsidRPr="00836766">
        <w:rPr>
          <w:sz w:val="26"/>
          <w:szCs w:val="26"/>
          <w:rtl/>
        </w:rPr>
        <w:t xml:space="preserve"> أبريل</w:t>
      </w:r>
      <w:r w:rsidRPr="00836766">
        <w:rPr>
          <w:rFonts w:hint="cs"/>
          <w:sz w:val="26"/>
          <w:szCs w:val="26"/>
          <w:rtl/>
        </w:rPr>
        <w:t>/نيسان</w:t>
      </w:r>
      <w:r w:rsidR="00033E66" w:rsidRPr="00836766">
        <w:rPr>
          <w:sz w:val="26"/>
          <w:szCs w:val="26"/>
          <w:rtl/>
        </w:rPr>
        <w:t xml:space="preserve"> 2026، من أصل</w:t>
      </w:r>
      <w:r w:rsidRPr="00836766">
        <w:rPr>
          <w:rFonts w:hint="cs"/>
          <w:sz w:val="26"/>
          <w:szCs w:val="26"/>
          <w:rtl/>
        </w:rPr>
        <w:t xml:space="preserve"> المبلغ</w:t>
      </w:r>
      <w:r w:rsidR="00033E66" w:rsidRPr="00836766">
        <w:rPr>
          <w:sz w:val="26"/>
          <w:szCs w:val="26"/>
          <w:rtl/>
        </w:rPr>
        <w:t xml:space="preserve"> 618,000 دولار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أمريكي</w:t>
      </w:r>
      <w:r w:rsidRPr="00836766">
        <w:rPr>
          <w:rFonts w:hint="cs"/>
          <w:sz w:val="26"/>
          <w:szCs w:val="26"/>
          <w:rtl/>
        </w:rPr>
        <w:t>ا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المعتمد</w:t>
      </w:r>
      <w:r w:rsidR="00033E66" w:rsidRPr="00836766">
        <w:rPr>
          <w:sz w:val="26"/>
          <w:szCs w:val="26"/>
          <w:rtl/>
        </w:rPr>
        <w:t xml:space="preserve"> حتى الآن، تم صرف 440,258 دولارًا أمريكيًا (166,500 دولارًا أمريكيًا </w:t>
      </w:r>
      <w:r w:rsidRPr="00836766">
        <w:rPr>
          <w:rFonts w:hint="cs"/>
          <w:sz w:val="26"/>
          <w:szCs w:val="26"/>
          <w:rtl/>
        </w:rPr>
        <w:t>لليونيب</w:t>
      </w:r>
      <w:r w:rsidR="00033E66" w:rsidRPr="00836766">
        <w:rPr>
          <w:sz w:val="26"/>
          <w:szCs w:val="26"/>
          <w:rtl/>
        </w:rPr>
        <w:t xml:space="preserve"> و273,758 دولارًا أمريكيًا </w:t>
      </w:r>
      <w:r w:rsidRPr="00836766">
        <w:rPr>
          <w:rFonts w:hint="cs"/>
          <w:sz w:val="26"/>
          <w:szCs w:val="26"/>
          <w:rtl/>
        </w:rPr>
        <w:t>لليوئنديبي</w:t>
      </w:r>
      <w:r w:rsidR="00033E66" w:rsidRPr="00836766">
        <w:rPr>
          <w:sz w:val="26"/>
          <w:szCs w:val="26"/>
          <w:rtl/>
        </w:rPr>
        <w:t xml:space="preserve">)، </w:t>
      </w:r>
      <w:r w:rsidRPr="00836766">
        <w:rPr>
          <w:rFonts w:hint="cs"/>
          <w:sz w:val="26"/>
          <w:szCs w:val="26"/>
          <w:rtl/>
        </w:rPr>
        <w:t>على النحو</w:t>
      </w:r>
      <w:r w:rsidR="00033E66" w:rsidRPr="00836766">
        <w:rPr>
          <w:sz w:val="26"/>
          <w:szCs w:val="26"/>
          <w:rtl/>
        </w:rPr>
        <w:t xml:space="preserve"> </w:t>
      </w:r>
      <w:r w:rsidRPr="00836766">
        <w:rPr>
          <w:rFonts w:hint="cs"/>
          <w:sz w:val="26"/>
          <w:szCs w:val="26"/>
          <w:rtl/>
        </w:rPr>
        <w:t>ال</w:t>
      </w:r>
      <w:r w:rsidR="00033E66" w:rsidRPr="00836766">
        <w:rPr>
          <w:sz w:val="26"/>
          <w:szCs w:val="26"/>
          <w:rtl/>
        </w:rPr>
        <w:t xml:space="preserve">موضح في الجدول 2. وسيتم صرف الرصيد المتبقي </w:t>
      </w:r>
      <w:r w:rsidRPr="00836766">
        <w:rPr>
          <w:rFonts w:hint="cs"/>
          <w:sz w:val="26"/>
          <w:szCs w:val="26"/>
          <w:rtl/>
        </w:rPr>
        <w:t>وقدره</w:t>
      </w:r>
      <w:r w:rsidR="00033E66" w:rsidRPr="00836766">
        <w:rPr>
          <w:sz w:val="26"/>
          <w:szCs w:val="26"/>
          <w:rtl/>
        </w:rPr>
        <w:t xml:space="preserve"> 177,752 دولارًا أمريكيًا في عامي 2026 و2027 خلال تنفيذ الشريحة الرابعة.</w:t>
      </w:r>
    </w:p>
    <w:p w14:paraId="2E852823" w14:textId="77777777" w:rsidR="00033E66" w:rsidRPr="00836766" w:rsidRDefault="00033E66" w:rsidP="00D62068">
      <w:pPr>
        <w:keepNext/>
        <w:bidi/>
        <w:spacing w:before="240"/>
        <w:rPr>
          <w:b/>
          <w:bCs/>
          <w:sz w:val="26"/>
          <w:szCs w:val="26"/>
          <w:rtl/>
        </w:rPr>
      </w:pPr>
      <w:r w:rsidRPr="00836766">
        <w:rPr>
          <w:b/>
          <w:bCs/>
          <w:sz w:val="26"/>
          <w:szCs w:val="26"/>
          <w:rtl/>
        </w:rPr>
        <w:t>الجدول 2. التقرير المالي للمرحلة الثانية</w:t>
      </w:r>
      <w:r w:rsidRPr="00836766">
        <w:rPr>
          <w:sz w:val="26"/>
          <w:szCs w:val="26"/>
          <w:rtl/>
        </w:rPr>
        <w:t xml:space="preserve"> </w:t>
      </w:r>
      <w:r w:rsidRPr="00836766">
        <w:rPr>
          <w:b/>
          <w:bCs/>
          <w:sz w:val="26"/>
          <w:szCs w:val="26"/>
          <w:rtl/>
        </w:rPr>
        <w:t xml:space="preserve">من </w:t>
      </w:r>
      <w:r w:rsidR="00D62068" w:rsidRPr="00836766">
        <w:rPr>
          <w:rFonts w:hint="cs"/>
          <w:b/>
          <w:bCs/>
          <w:sz w:val="26"/>
          <w:szCs w:val="26"/>
          <w:rtl/>
        </w:rPr>
        <w:t>خطة إدارة إزالة المواد</w:t>
      </w:r>
      <w:r w:rsidR="00D62068" w:rsidRPr="00836766">
        <w:rPr>
          <w:b/>
          <w:bCs/>
          <w:sz w:val="26"/>
          <w:szCs w:val="26"/>
          <w:rtl/>
        </w:rPr>
        <w:t xml:space="preserve"> الهيدروكلوروفلوروكربون</w:t>
      </w:r>
      <w:r w:rsidR="00D62068" w:rsidRPr="00836766">
        <w:rPr>
          <w:rFonts w:hint="cs"/>
          <w:b/>
          <w:bCs/>
          <w:sz w:val="26"/>
          <w:szCs w:val="26"/>
          <w:rtl/>
        </w:rPr>
        <w:t>ية</w:t>
      </w:r>
      <w:r w:rsidRPr="00836766">
        <w:rPr>
          <w:b/>
          <w:bCs/>
          <w:sz w:val="26"/>
          <w:szCs w:val="26"/>
          <w:rtl/>
        </w:rPr>
        <w:t xml:space="preserve"> </w:t>
      </w:r>
      <w:r w:rsidR="00D62068" w:rsidRPr="00836766">
        <w:rPr>
          <w:rFonts w:hint="cs"/>
          <w:b/>
          <w:bCs/>
          <w:sz w:val="26"/>
          <w:szCs w:val="26"/>
          <w:rtl/>
        </w:rPr>
        <w:t>ل</w:t>
      </w:r>
      <w:r w:rsidRPr="00836766">
        <w:rPr>
          <w:b/>
          <w:bCs/>
          <w:sz w:val="26"/>
          <w:szCs w:val="26"/>
          <w:rtl/>
        </w:rPr>
        <w:t>غيانا (بالدولار الأمريكي)</w:t>
      </w:r>
    </w:p>
    <w:tbl>
      <w:tblPr>
        <w:bidiVisual/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7"/>
        <w:gridCol w:w="1080"/>
        <w:gridCol w:w="1532"/>
        <w:gridCol w:w="1348"/>
        <w:gridCol w:w="1173"/>
        <w:gridCol w:w="1615"/>
      </w:tblGrid>
      <w:tr w:rsidR="00033E66" w:rsidRPr="001E78AC" w14:paraId="4AC877E9" w14:textId="77777777" w:rsidTr="003322B4">
        <w:trPr>
          <w:trHeight w:val="396"/>
          <w:tblHeader/>
        </w:trPr>
        <w:tc>
          <w:tcPr>
            <w:tcW w:w="2062" w:type="pct"/>
            <w:gridSpan w:val="2"/>
            <w:noWrap/>
            <w:vAlign w:val="center"/>
            <w:hideMark/>
          </w:tcPr>
          <w:p w14:paraId="45619DDB" w14:textId="77777777" w:rsidR="00033E66" w:rsidRPr="001E78AC" w:rsidRDefault="00B63F6E" w:rsidP="00A63081">
            <w:pPr>
              <w:keepNext/>
              <w:keepLines/>
              <w:bidi/>
              <w:spacing w:before="20" w:after="20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033E66"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شريحة</w:t>
            </w:r>
          </w:p>
        </w:tc>
        <w:tc>
          <w:tcPr>
            <w:tcW w:w="794" w:type="pct"/>
            <w:noWrap/>
            <w:vAlign w:val="center"/>
            <w:hideMark/>
          </w:tcPr>
          <w:p w14:paraId="4CF1BDEA" w14:textId="77777777" w:rsidR="00033E66" w:rsidRPr="001E78AC" w:rsidRDefault="00B63F6E" w:rsidP="00A63081">
            <w:pPr>
              <w:keepNext/>
              <w:bidi/>
              <w:spacing w:before="20" w:after="20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699" w:type="pct"/>
            <w:vAlign w:val="center"/>
          </w:tcPr>
          <w:p w14:paraId="710F8E4D" w14:textId="77777777" w:rsidR="00033E66" w:rsidRPr="001E78AC" w:rsidRDefault="00B63F6E" w:rsidP="00A63081">
            <w:pPr>
              <w:keepNext/>
              <w:bidi/>
              <w:spacing w:before="20" w:after="20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608" w:type="pct"/>
            <w:noWrap/>
            <w:vAlign w:val="center"/>
            <w:hideMark/>
          </w:tcPr>
          <w:p w14:paraId="7CD30712" w14:textId="77777777" w:rsidR="00033E66" w:rsidRPr="001E78AC" w:rsidRDefault="00033E66" w:rsidP="00A63081">
            <w:pPr>
              <w:keepNext/>
              <w:bidi/>
              <w:spacing w:before="20" w:after="20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837" w:type="pct"/>
            <w:noWrap/>
            <w:vAlign w:val="center"/>
            <w:hideMark/>
          </w:tcPr>
          <w:p w14:paraId="46C33B58" w14:textId="77777777" w:rsidR="00033E66" w:rsidRPr="001E78AC" w:rsidRDefault="00033E66" w:rsidP="00A63081">
            <w:pPr>
              <w:keepNext/>
              <w:bidi/>
              <w:spacing w:before="20" w:after="20"/>
              <w:ind w:left="-109" w:right="-108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معدل الصرف (%)</w:t>
            </w:r>
          </w:p>
        </w:tc>
      </w:tr>
      <w:tr w:rsidR="00033E66" w:rsidRPr="001E78AC" w14:paraId="63739C0C" w14:textId="77777777" w:rsidTr="003322B4">
        <w:trPr>
          <w:trHeight w:val="175"/>
        </w:trPr>
        <w:tc>
          <w:tcPr>
            <w:tcW w:w="1502" w:type="pct"/>
            <w:vMerge w:val="restart"/>
            <w:noWrap/>
            <w:vAlign w:val="center"/>
            <w:hideMark/>
          </w:tcPr>
          <w:p w14:paraId="07ACF06D" w14:textId="77777777" w:rsidR="00033E66" w:rsidRPr="001E78AC" w:rsidRDefault="00FE1905" w:rsidP="00A63081">
            <w:pPr>
              <w:keepNext/>
              <w:keepLines/>
              <w:bidi/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الأولى</w:t>
            </w:r>
          </w:p>
        </w:tc>
        <w:tc>
          <w:tcPr>
            <w:tcW w:w="560" w:type="pct"/>
            <w:noWrap/>
            <w:vAlign w:val="center"/>
            <w:hideMark/>
          </w:tcPr>
          <w:p w14:paraId="109043B7" w14:textId="77777777" w:rsidR="00033E66" w:rsidRPr="001E78AC" w:rsidRDefault="00C16A0C" w:rsidP="00A63081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794" w:type="pct"/>
            <w:noWrap/>
          </w:tcPr>
          <w:p w14:paraId="09828D37" w14:textId="77777777" w:rsidR="00033E66" w:rsidRPr="001E78AC" w:rsidRDefault="00033E66" w:rsidP="00665BA4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1E78AC">
              <w:rPr>
                <w:color w:val="000000"/>
                <w:sz w:val="20"/>
                <w:rtl/>
              </w:rPr>
              <w:t>55,500</w:t>
            </w:r>
          </w:p>
        </w:tc>
        <w:tc>
          <w:tcPr>
            <w:tcW w:w="699" w:type="pct"/>
          </w:tcPr>
          <w:p w14:paraId="70702043" w14:textId="77777777" w:rsidR="00033E66" w:rsidRPr="001E78AC" w:rsidRDefault="00033E66" w:rsidP="00665BA4">
            <w:pPr>
              <w:keepLines/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159,750</w:t>
            </w:r>
          </w:p>
        </w:tc>
        <w:tc>
          <w:tcPr>
            <w:tcW w:w="608" w:type="pct"/>
            <w:noWrap/>
          </w:tcPr>
          <w:p w14:paraId="1892ADC4" w14:textId="77777777" w:rsidR="00033E66" w:rsidRPr="001E78AC" w:rsidRDefault="00033E66" w:rsidP="00665BA4">
            <w:pPr>
              <w:keepLines/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215,250</w:t>
            </w:r>
          </w:p>
        </w:tc>
        <w:tc>
          <w:tcPr>
            <w:tcW w:w="837" w:type="pct"/>
            <w:vMerge w:val="restart"/>
            <w:noWrap/>
            <w:vAlign w:val="center"/>
          </w:tcPr>
          <w:p w14:paraId="4E2102C2" w14:textId="77777777" w:rsidR="00033E66" w:rsidRPr="001E78AC" w:rsidRDefault="00033E66" w:rsidP="00AB1932">
            <w:pPr>
              <w:bidi/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85</w:t>
            </w:r>
          </w:p>
        </w:tc>
      </w:tr>
      <w:tr w:rsidR="00033E66" w:rsidRPr="001E78AC" w14:paraId="2C2896CA" w14:textId="77777777" w:rsidTr="003322B4">
        <w:trPr>
          <w:trHeight w:val="210"/>
        </w:trPr>
        <w:tc>
          <w:tcPr>
            <w:tcW w:w="1502" w:type="pct"/>
            <w:vMerge/>
            <w:vAlign w:val="center"/>
            <w:hideMark/>
          </w:tcPr>
          <w:p w14:paraId="653674D0" w14:textId="77777777" w:rsidR="00033E66" w:rsidRPr="001E78AC" w:rsidRDefault="00033E66" w:rsidP="00A63081">
            <w:pPr>
              <w:keepNext/>
              <w:keepLines/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noWrap/>
            <w:vAlign w:val="center"/>
            <w:hideMark/>
          </w:tcPr>
          <w:p w14:paraId="752C4473" w14:textId="77777777" w:rsidR="00033E66" w:rsidRPr="001E78AC" w:rsidRDefault="00C16A0C" w:rsidP="00A63081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794" w:type="pct"/>
            <w:noWrap/>
          </w:tcPr>
          <w:p w14:paraId="3E4AD767" w14:textId="77777777" w:rsidR="00033E66" w:rsidRPr="001E78AC" w:rsidRDefault="00033E66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55,500</w:t>
            </w:r>
          </w:p>
        </w:tc>
        <w:tc>
          <w:tcPr>
            <w:tcW w:w="699" w:type="pct"/>
          </w:tcPr>
          <w:p w14:paraId="58366C59" w14:textId="77777777" w:rsidR="00033E66" w:rsidRPr="001E78AC" w:rsidRDefault="00033E66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128,355</w:t>
            </w:r>
          </w:p>
        </w:tc>
        <w:tc>
          <w:tcPr>
            <w:tcW w:w="608" w:type="pct"/>
            <w:noWrap/>
          </w:tcPr>
          <w:p w14:paraId="3AE77BAF" w14:textId="77777777" w:rsidR="00033E66" w:rsidRPr="001E78AC" w:rsidRDefault="00033E66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183,855</w:t>
            </w:r>
          </w:p>
        </w:tc>
        <w:tc>
          <w:tcPr>
            <w:tcW w:w="837" w:type="pct"/>
            <w:vMerge/>
            <w:vAlign w:val="center"/>
          </w:tcPr>
          <w:p w14:paraId="5D80AAE2" w14:textId="77777777" w:rsidR="00033E66" w:rsidRPr="001E78AC" w:rsidRDefault="00033E66" w:rsidP="00AB1932">
            <w:pPr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  <w:tr w:rsidR="00C16A0C" w:rsidRPr="001E78AC" w14:paraId="6E42ECD8" w14:textId="77777777" w:rsidTr="003322B4">
        <w:trPr>
          <w:trHeight w:val="149"/>
        </w:trPr>
        <w:tc>
          <w:tcPr>
            <w:tcW w:w="1502" w:type="pct"/>
            <w:vMerge w:val="restart"/>
            <w:noWrap/>
            <w:vAlign w:val="center"/>
            <w:hideMark/>
          </w:tcPr>
          <w:p w14:paraId="2C2D926F" w14:textId="77777777" w:rsidR="00C16A0C" w:rsidRPr="001E78AC" w:rsidRDefault="00C16A0C" w:rsidP="00A63081">
            <w:pPr>
              <w:keepNext/>
              <w:bidi/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</w:t>
            </w:r>
            <w:r w:rsidRPr="001E78AC">
              <w:rPr>
                <w:bCs/>
                <w:color w:val="000000"/>
                <w:sz w:val="20"/>
                <w:rtl/>
                <w:lang w:eastAsia="en-CA"/>
              </w:rPr>
              <w:t>ثانية</w:t>
            </w:r>
          </w:p>
        </w:tc>
        <w:tc>
          <w:tcPr>
            <w:tcW w:w="560" w:type="pct"/>
            <w:noWrap/>
            <w:vAlign w:val="center"/>
            <w:hideMark/>
          </w:tcPr>
          <w:p w14:paraId="6B577800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794" w:type="pct"/>
            <w:noWrap/>
          </w:tcPr>
          <w:p w14:paraId="15A38360" w14:textId="77777777" w:rsidR="00C16A0C" w:rsidRPr="001E78AC" w:rsidRDefault="00C16A0C" w:rsidP="00665BA4">
            <w:pPr>
              <w:keepLines/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65,500</w:t>
            </w:r>
          </w:p>
        </w:tc>
        <w:tc>
          <w:tcPr>
            <w:tcW w:w="699" w:type="pct"/>
          </w:tcPr>
          <w:p w14:paraId="3CF3B897" w14:textId="77777777" w:rsidR="00C16A0C" w:rsidRPr="001E78AC" w:rsidRDefault="00C16A0C" w:rsidP="00665BA4">
            <w:pPr>
              <w:keepLines/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66,750</w:t>
            </w:r>
          </w:p>
        </w:tc>
        <w:tc>
          <w:tcPr>
            <w:tcW w:w="608" w:type="pct"/>
            <w:noWrap/>
          </w:tcPr>
          <w:p w14:paraId="6CFD53F7" w14:textId="77777777" w:rsidR="00C16A0C" w:rsidRPr="001E78AC" w:rsidRDefault="00C16A0C" w:rsidP="00665BA4">
            <w:pPr>
              <w:keepLines/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132,250</w:t>
            </w:r>
          </w:p>
        </w:tc>
        <w:tc>
          <w:tcPr>
            <w:tcW w:w="837" w:type="pct"/>
            <w:vMerge w:val="restart"/>
            <w:noWrap/>
            <w:vAlign w:val="center"/>
          </w:tcPr>
          <w:p w14:paraId="4D8B2623" w14:textId="77777777" w:rsidR="00C16A0C" w:rsidRPr="001E78AC" w:rsidRDefault="00C16A0C" w:rsidP="00AB1932">
            <w:pPr>
              <w:bidi/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69</w:t>
            </w:r>
          </w:p>
        </w:tc>
      </w:tr>
      <w:tr w:rsidR="00C16A0C" w:rsidRPr="001E78AC" w14:paraId="41844369" w14:textId="77777777" w:rsidTr="003322B4">
        <w:trPr>
          <w:trHeight w:val="175"/>
        </w:trPr>
        <w:tc>
          <w:tcPr>
            <w:tcW w:w="1502" w:type="pct"/>
            <w:vMerge/>
            <w:vAlign w:val="center"/>
            <w:hideMark/>
          </w:tcPr>
          <w:p w14:paraId="18851C66" w14:textId="77777777" w:rsidR="00C16A0C" w:rsidRPr="001E78AC" w:rsidRDefault="00C16A0C" w:rsidP="00A63081">
            <w:pPr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noWrap/>
            <w:vAlign w:val="center"/>
            <w:hideMark/>
          </w:tcPr>
          <w:p w14:paraId="459F2755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794" w:type="pct"/>
            <w:noWrap/>
          </w:tcPr>
          <w:p w14:paraId="05B4BD27" w14:textId="77777777" w:rsidR="00C16A0C" w:rsidRPr="001E78AC" w:rsidRDefault="00C16A0C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65,500</w:t>
            </w:r>
          </w:p>
        </w:tc>
        <w:tc>
          <w:tcPr>
            <w:tcW w:w="699" w:type="pct"/>
          </w:tcPr>
          <w:p w14:paraId="01C92969" w14:textId="77777777" w:rsidR="00C16A0C" w:rsidRPr="001E78AC" w:rsidRDefault="00C16A0C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25</w:t>
            </w:r>
            <w:r w:rsidR="00643312" w:rsidRPr="001E78AC">
              <w:rPr>
                <w:rFonts w:hint="cs"/>
                <w:color w:val="000000"/>
                <w:sz w:val="20"/>
                <w:rtl/>
                <w:lang w:eastAsia="en-CA"/>
              </w:rPr>
              <w:t>,</w:t>
            </w:r>
            <w:r w:rsidRPr="001E78AC">
              <w:rPr>
                <w:color w:val="000000"/>
                <w:sz w:val="20"/>
                <w:rtl/>
                <w:lang w:eastAsia="en-CA"/>
              </w:rPr>
              <w:t>403</w:t>
            </w:r>
          </w:p>
        </w:tc>
        <w:tc>
          <w:tcPr>
            <w:tcW w:w="608" w:type="pct"/>
            <w:noWrap/>
          </w:tcPr>
          <w:p w14:paraId="1D464304" w14:textId="77777777" w:rsidR="00C16A0C" w:rsidRPr="001E78AC" w:rsidRDefault="00C16A0C" w:rsidP="00665BA4">
            <w:pPr>
              <w:keepLines/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90,903</w:t>
            </w:r>
          </w:p>
        </w:tc>
        <w:tc>
          <w:tcPr>
            <w:tcW w:w="837" w:type="pct"/>
            <w:vMerge/>
            <w:vAlign w:val="center"/>
          </w:tcPr>
          <w:p w14:paraId="2B85A7D4" w14:textId="77777777" w:rsidR="00C16A0C" w:rsidRPr="001E78AC" w:rsidRDefault="00C16A0C" w:rsidP="00AB1932">
            <w:pPr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  <w:tr w:rsidR="00C16A0C" w:rsidRPr="001E78AC" w14:paraId="441723E0" w14:textId="77777777" w:rsidTr="003322B4">
        <w:trPr>
          <w:trHeight w:val="122"/>
        </w:trPr>
        <w:tc>
          <w:tcPr>
            <w:tcW w:w="1502" w:type="pct"/>
            <w:vMerge w:val="restart"/>
            <w:noWrap/>
            <w:vAlign w:val="center"/>
            <w:hideMark/>
          </w:tcPr>
          <w:p w14:paraId="0A1AF35B" w14:textId="77777777" w:rsidR="00C16A0C" w:rsidRPr="001E78AC" w:rsidRDefault="00C16A0C" w:rsidP="00A63081">
            <w:pPr>
              <w:bidi/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 w:bidi="ar-SA"/>
              </w:rPr>
            </w:pP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</w:t>
            </w:r>
            <w:r w:rsidRPr="001E78AC">
              <w:rPr>
                <w:bCs/>
                <w:color w:val="000000"/>
                <w:sz w:val="20"/>
                <w:rtl/>
                <w:lang w:eastAsia="en-CA"/>
              </w:rPr>
              <w:t>ثالث</w:t>
            </w: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ة</w:t>
            </w:r>
          </w:p>
        </w:tc>
        <w:tc>
          <w:tcPr>
            <w:tcW w:w="560" w:type="pct"/>
            <w:noWrap/>
            <w:vAlign w:val="center"/>
            <w:hideMark/>
          </w:tcPr>
          <w:p w14:paraId="46F6A63A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794" w:type="pct"/>
            <w:noWrap/>
          </w:tcPr>
          <w:p w14:paraId="7F53D370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45,500</w:t>
            </w:r>
          </w:p>
        </w:tc>
        <w:tc>
          <w:tcPr>
            <w:tcW w:w="699" w:type="pct"/>
          </w:tcPr>
          <w:p w14:paraId="4DE35DC2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125,000</w:t>
            </w:r>
          </w:p>
        </w:tc>
        <w:tc>
          <w:tcPr>
            <w:tcW w:w="608" w:type="pct"/>
            <w:noWrap/>
          </w:tcPr>
          <w:p w14:paraId="2690AEE0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170,500</w:t>
            </w:r>
          </w:p>
        </w:tc>
        <w:tc>
          <w:tcPr>
            <w:tcW w:w="837" w:type="pct"/>
            <w:vMerge w:val="restart"/>
            <w:noWrap/>
            <w:vAlign w:val="center"/>
          </w:tcPr>
          <w:p w14:paraId="17918139" w14:textId="77777777" w:rsidR="00C16A0C" w:rsidRPr="001E78AC" w:rsidRDefault="00C16A0C" w:rsidP="00AB1932">
            <w:pPr>
              <w:bidi/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62</w:t>
            </w:r>
          </w:p>
        </w:tc>
      </w:tr>
      <w:tr w:rsidR="00C16A0C" w:rsidRPr="001E78AC" w14:paraId="32D34458" w14:textId="77777777" w:rsidTr="003322B4">
        <w:trPr>
          <w:trHeight w:val="56"/>
        </w:trPr>
        <w:tc>
          <w:tcPr>
            <w:tcW w:w="1502" w:type="pct"/>
            <w:vMerge/>
            <w:vAlign w:val="center"/>
            <w:hideMark/>
          </w:tcPr>
          <w:p w14:paraId="46C81CBF" w14:textId="77777777" w:rsidR="00C16A0C" w:rsidRPr="001E78AC" w:rsidRDefault="00C16A0C" w:rsidP="00A63081">
            <w:pPr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noWrap/>
            <w:vAlign w:val="center"/>
            <w:hideMark/>
          </w:tcPr>
          <w:p w14:paraId="06039319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794" w:type="pct"/>
            <w:noWrap/>
          </w:tcPr>
          <w:p w14:paraId="522ED30A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45,500</w:t>
            </w:r>
          </w:p>
        </w:tc>
        <w:tc>
          <w:tcPr>
            <w:tcW w:w="699" w:type="pct"/>
          </w:tcPr>
          <w:p w14:paraId="6962FFDF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60,000</w:t>
            </w:r>
          </w:p>
        </w:tc>
        <w:tc>
          <w:tcPr>
            <w:tcW w:w="608" w:type="pct"/>
            <w:noWrap/>
          </w:tcPr>
          <w:p w14:paraId="15FEF4AB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105,500</w:t>
            </w:r>
          </w:p>
        </w:tc>
        <w:tc>
          <w:tcPr>
            <w:tcW w:w="837" w:type="pct"/>
            <w:vMerge/>
            <w:vAlign w:val="center"/>
          </w:tcPr>
          <w:p w14:paraId="70FCF1C0" w14:textId="77777777" w:rsidR="00C16A0C" w:rsidRPr="001E78AC" w:rsidRDefault="00C16A0C" w:rsidP="00AB1932">
            <w:pPr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  <w:tr w:rsidR="00C16A0C" w:rsidRPr="001E78AC" w14:paraId="2A303E28" w14:textId="77777777" w:rsidTr="003322B4">
        <w:trPr>
          <w:trHeight w:val="56"/>
        </w:trPr>
        <w:tc>
          <w:tcPr>
            <w:tcW w:w="1502" w:type="pct"/>
            <w:vMerge w:val="restart"/>
            <w:noWrap/>
            <w:vAlign w:val="center"/>
            <w:hideMark/>
          </w:tcPr>
          <w:p w14:paraId="6DF1A587" w14:textId="77777777" w:rsidR="00C16A0C" w:rsidRPr="001E78AC" w:rsidRDefault="00C16A0C" w:rsidP="00A63081">
            <w:pPr>
              <w:bidi/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 w:bidi="ar-SA"/>
              </w:rPr>
            </w:pPr>
            <w:r w:rsidRPr="001E78AC">
              <w:rPr>
                <w:bCs/>
                <w:color w:val="000000"/>
                <w:sz w:val="20"/>
                <w:rtl/>
                <w:lang w:eastAsia="en-CA"/>
              </w:rPr>
              <w:t>أنشطة كفاءة الطاقة (القرار 89/6)</w:t>
            </w:r>
          </w:p>
        </w:tc>
        <w:tc>
          <w:tcPr>
            <w:tcW w:w="560" w:type="pct"/>
            <w:noWrap/>
            <w:vAlign w:val="center"/>
            <w:hideMark/>
          </w:tcPr>
          <w:p w14:paraId="6A6829C5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794" w:type="pct"/>
            <w:noWrap/>
          </w:tcPr>
          <w:p w14:paraId="391762FA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99" w:type="pct"/>
          </w:tcPr>
          <w:p w14:paraId="513CE6B0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100,000</w:t>
            </w:r>
          </w:p>
        </w:tc>
        <w:tc>
          <w:tcPr>
            <w:tcW w:w="608" w:type="pct"/>
            <w:noWrap/>
          </w:tcPr>
          <w:p w14:paraId="286ACDEC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100,000</w:t>
            </w:r>
          </w:p>
        </w:tc>
        <w:tc>
          <w:tcPr>
            <w:tcW w:w="837" w:type="pct"/>
            <w:vMerge w:val="restart"/>
            <w:noWrap/>
            <w:vAlign w:val="center"/>
          </w:tcPr>
          <w:p w14:paraId="246AA45D" w14:textId="77777777" w:rsidR="00C16A0C" w:rsidRPr="001E78AC" w:rsidRDefault="00C16A0C" w:rsidP="00AB1932">
            <w:pPr>
              <w:bidi/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60</w:t>
            </w:r>
          </w:p>
        </w:tc>
      </w:tr>
      <w:tr w:rsidR="00C16A0C" w:rsidRPr="001E78AC" w14:paraId="071487E8" w14:textId="77777777" w:rsidTr="003322B4">
        <w:trPr>
          <w:trHeight w:val="122"/>
        </w:trPr>
        <w:tc>
          <w:tcPr>
            <w:tcW w:w="1502" w:type="pct"/>
            <w:vMerge/>
            <w:vAlign w:val="center"/>
            <w:hideMark/>
          </w:tcPr>
          <w:p w14:paraId="17CD4B1E" w14:textId="77777777" w:rsidR="00C16A0C" w:rsidRPr="001E78AC" w:rsidRDefault="00C16A0C" w:rsidP="00A63081">
            <w:pPr>
              <w:spacing w:before="20" w:after="20"/>
              <w:jc w:val="left"/>
              <w:rPr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noWrap/>
            <w:vAlign w:val="center"/>
            <w:hideMark/>
          </w:tcPr>
          <w:p w14:paraId="39C7756C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794" w:type="pct"/>
            <w:noWrap/>
          </w:tcPr>
          <w:p w14:paraId="33F07A90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 w:bidi="ar-S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99" w:type="pct"/>
          </w:tcPr>
          <w:p w14:paraId="2B9AC759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60,000</w:t>
            </w:r>
          </w:p>
        </w:tc>
        <w:tc>
          <w:tcPr>
            <w:tcW w:w="608" w:type="pct"/>
            <w:noWrap/>
          </w:tcPr>
          <w:p w14:paraId="6BDE5D6C" w14:textId="77777777" w:rsidR="00C16A0C" w:rsidRPr="001E78AC" w:rsidRDefault="00C16A0C" w:rsidP="00665BA4">
            <w:pPr>
              <w:bidi/>
              <w:spacing w:before="20" w:after="20"/>
              <w:rPr>
                <w:color w:val="000000"/>
                <w:sz w:val="20"/>
                <w:rtl/>
                <w:lang w:eastAsia="en-CA"/>
              </w:rPr>
            </w:pPr>
            <w:r w:rsidRPr="001E78AC">
              <w:rPr>
                <w:color w:val="000000"/>
                <w:sz w:val="20"/>
                <w:rtl/>
                <w:lang w:eastAsia="en-CA"/>
              </w:rPr>
              <w:t>60,000</w:t>
            </w:r>
          </w:p>
        </w:tc>
        <w:tc>
          <w:tcPr>
            <w:tcW w:w="837" w:type="pct"/>
            <w:vMerge/>
            <w:vAlign w:val="center"/>
          </w:tcPr>
          <w:p w14:paraId="4CB2EC00" w14:textId="77777777" w:rsidR="00C16A0C" w:rsidRPr="001E78AC" w:rsidRDefault="00C16A0C" w:rsidP="00AB1932">
            <w:pPr>
              <w:spacing w:before="20" w:after="20"/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  <w:tr w:rsidR="00C16A0C" w:rsidRPr="001E78AC" w14:paraId="2092CDC1" w14:textId="77777777" w:rsidTr="003322B4">
        <w:trPr>
          <w:trHeight w:val="56"/>
        </w:trPr>
        <w:tc>
          <w:tcPr>
            <w:tcW w:w="1502" w:type="pct"/>
            <w:vMerge w:val="restart"/>
            <w:vAlign w:val="center"/>
            <w:hideMark/>
          </w:tcPr>
          <w:p w14:paraId="39AE82D5" w14:textId="77777777" w:rsidR="00C16A0C" w:rsidRPr="001E78AC" w:rsidRDefault="00C16A0C" w:rsidP="00A63081">
            <w:pPr>
              <w:keepLines/>
              <w:bidi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560" w:type="pct"/>
            <w:vAlign w:val="center"/>
            <w:hideMark/>
          </w:tcPr>
          <w:p w14:paraId="76DDFE04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794" w:type="pct"/>
          </w:tcPr>
          <w:p w14:paraId="3D66DB16" w14:textId="77777777" w:rsidR="00C16A0C" w:rsidRPr="001E78AC" w:rsidRDefault="00C16A0C" w:rsidP="00665BA4">
            <w:pPr>
              <w:keepLines/>
              <w:bidi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166,500</w:t>
            </w:r>
          </w:p>
        </w:tc>
        <w:tc>
          <w:tcPr>
            <w:tcW w:w="699" w:type="pct"/>
          </w:tcPr>
          <w:p w14:paraId="2DEFA9BE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451,500</w:t>
            </w:r>
          </w:p>
        </w:tc>
        <w:tc>
          <w:tcPr>
            <w:tcW w:w="608" w:type="pct"/>
          </w:tcPr>
          <w:p w14:paraId="5E4FB430" w14:textId="77777777" w:rsidR="00C16A0C" w:rsidRPr="001E78AC" w:rsidRDefault="00C16A0C" w:rsidP="00665BA4">
            <w:pPr>
              <w:bidi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618,000</w:t>
            </w:r>
          </w:p>
        </w:tc>
        <w:tc>
          <w:tcPr>
            <w:tcW w:w="837" w:type="pct"/>
            <w:vMerge w:val="restart"/>
            <w:vAlign w:val="center"/>
          </w:tcPr>
          <w:p w14:paraId="32C0914C" w14:textId="77777777" w:rsidR="00C16A0C" w:rsidRPr="001E78AC" w:rsidRDefault="00C16A0C" w:rsidP="00AB1932">
            <w:pPr>
              <w:bidi/>
              <w:spacing w:before="20" w:after="20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71</w:t>
            </w:r>
          </w:p>
        </w:tc>
      </w:tr>
      <w:tr w:rsidR="00C16A0C" w:rsidRPr="001E78AC" w14:paraId="3463304B" w14:textId="77777777" w:rsidTr="003322B4">
        <w:trPr>
          <w:trHeight w:val="175"/>
        </w:trPr>
        <w:tc>
          <w:tcPr>
            <w:tcW w:w="1502" w:type="pct"/>
            <w:vMerge/>
            <w:vAlign w:val="center"/>
          </w:tcPr>
          <w:p w14:paraId="3AEC20FB" w14:textId="77777777" w:rsidR="00C16A0C" w:rsidRPr="001E78AC" w:rsidRDefault="00C16A0C" w:rsidP="00A63081">
            <w:pPr>
              <w:keepLines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vAlign w:val="center"/>
          </w:tcPr>
          <w:p w14:paraId="0FBA1C0C" w14:textId="77777777" w:rsidR="00C16A0C" w:rsidRPr="001E78AC" w:rsidRDefault="00C16A0C" w:rsidP="00C32368">
            <w:pPr>
              <w:keepNext/>
              <w:keepLines/>
              <w:bidi/>
              <w:spacing w:before="20" w:after="20"/>
              <w:rPr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794" w:type="pct"/>
          </w:tcPr>
          <w:p w14:paraId="71D2AA2F" w14:textId="77777777" w:rsidR="00C16A0C" w:rsidRPr="001E78AC" w:rsidRDefault="00C16A0C" w:rsidP="002F77F2">
            <w:pPr>
              <w:keepLines/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166,500</w:t>
            </w:r>
          </w:p>
        </w:tc>
        <w:tc>
          <w:tcPr>
            <w:tcW w:w="699" w:type="pct"/>
          </w:tcPr>
          <w:p w14:paraId="39D7C543" w14:textId="77777777" w:rsidR="00C16A0C" w:rsidRPr="001E78AC" w:rsidRDefault="00C16A0C" w:rsidP="002F77F2">
            <w:pPr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273,758</w:t>
            </w:r>
          </w:p>
        </w:tc>
        <w:tc>
          <w:tcPr>
            <w:tcW w:w="608" w:type="pct"/>
          </w:tcPr>
          <w:p w14:paraId="25B75C4E" w14:textId="77777777" w:rsidR="00C16A0C" w:rsidRPr="001E78AC" w:rsidRDefault="00C16A0C" w:rsidP="002F77F2">
            <w:pPr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440,258</w:t>
            </w:r>
          </w:p>
        </w:tc>
        <w:tc>
          <w:tcPr>
            <w:tcW w:w="837" w:type="pct"/>
            <w:vMerge/>
            <w:vAlign w:val="center"/>
          </w:tcPr>
          <w:p w14:paraId="065CE253" w14:textId="77777777" w:rsidR="00C16A0C" w:rsidRPr="001E78AC" w:rsidRDefault="00C16A0C" w:rsidP="00A63081">
            <w:pPr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  <w:tr w:rsidR="00033E66" w:rsidRPr="001E78AC" w14:paraId="1CF91832" w14:textId="77777777" w:rsidTr="003322B4">
        <w:trPr>
          <w:trHeight w:val="175"/>
        </w:trPr>
        <w:tc>
          <w:tcPr>
            <w:tcW w:w="1502" w:type="pct"/>
            <w:vMerge/>
            <w:vAlign w:val="center"/>
          </w:tcPr>
          <w:p w14:paraId="5C40722E" w14:textId="77777777" w:rsidR="00033E66" w:rsidRPr="001E78AC" w:rsidRDefault="00033E66" w:rsidP="00A63081">
            <w:pPr>
              <w:keepLines/>
              <w:spacing w:before="20" w:after="2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560" w:type="pct"/>
            <w:vAlign w:val="center"/>
          </w:tcPr>
          <w:p w14:paraId="2F692CBF" w14:textId="77777777" w:rsidR="00033E66" w:rsidRPr="001E78AC" w:rsidRDefault="00C16A0C" w:rsidP="00A63081">
            <w:pPr>
              <w:keepLines/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 w:bidi="ar-SA"/>
              </w:rPr>
            </w:pPr>
            <w:r w:rsidRPr="001E78AC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الرصيد</w:t>
            </w:r>
          </w:p>
        </w:tc>
        <w:tc>
          <w:tcPr>
            <w:tcW w:w="794" w:type="pct"/>
          </w:tcPr>
          <w:p w14:paraId="70E673A6" w14:textId="77777777" w:rsidR="00033E66" w:rsidRPr="001E78AC" w:rsidRDefault="00033E66" w:rsidP="002F77F2">
            <w:pPr>
              <w:keepLines/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99" w:type="pct"/>
          </w:tcPr>
          <w:p w14:paraId="53EFA675" w14:textId="77777777" w:rsidR="00033E66" w:rsidRPr="001E78AC" w:rsidRDefault="00033E66" w:rsidP="002F77F2">
            <w:pPr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177,742</w:t>
            </w:r>
          </w:p>
        </w:tc>
        <w:tc>
          <w:tcPr>
            <w:tcW w:w="608" w:type="pct"/>
          </w:tcPr>
          <w:p w14:paraId="2BD1B9C9" w14:textId="77777777" w:rsidR="00033E66" w:rsidRPr="001E78AC" w:rsidRDefault="00033E66" w:rsidP="002F77F2">
            <w:pPr>
              <w:bidi/>
              <w:spacing w:before="20" w:after="20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1E78AC">
              <w:rPr>
                <w:b/>
                <w:bCs/>
                <w:color w:val="000000"/>
                <w:sz w:val="20"/>
                <w:rtl/>
                <w:lang w:eastAsia="en-CA"/>
              </w:rPr>
              <w:t>177,742</w:t>
            </w:r>
          </w:p>
        </w:tc>
        <w:tc>
          <w:tcPr>
            <w:tcW w:w="837" w:type="pct"/>
            <w:vMerge/>
            <w:vAlign w:val="center"/>
          </w:tcPr>
          <w:p w14:paraId="27D12159" w14:textId="77777777" w:rsidR="00033E66" w:rsidRPr="001E78AC" w:rsidRDefault="00033E66" w:rsidP="00A63081">
            <w:pPr>
              <w:jc w:val="center"/>
              <w:rPr>
                <w:color w:val="000000"/>
                <w:sz w:val="20"/>
                <w:rtl/>
                <w:lang w:eastAsia="en-CA"/>
              </w:rPr>
            </w:pPr>
          </w:p>
        </w:tc>
      </w:tr>
    </w:tbl>
    <w:p w14:paraId="1B21E6DF" w14:textId="77777777" w:rsidR="00033E66" w:rsidRPr="00D00791" w:rsidRDefault="00033E66" w:rsidP="00D00791">
      <w:pPr>
        <w:keepNext/>
        <w:bidi/>
        <w:spacing w:before="240" w:after="240"/>
        <w:rPr>
          <w:sz w:val="26"/>
          <w:szCs w:val="26"/>
          <w:u w:val="single"/>
          <w:rtl/>
          <w:lang w:bidi="ar-SA"/>
        </w:rPr>
      </w:pPr>
      <w:r w:rsidRPr="00D00791">
        <w:rPr>
          <w:sz w:val="26"/>
          <w:szCs w:val="26"/>
          <w:u w:val="single"/>
          <w:rtl/>
        </w:rPr>
        <w:t>خطة تنفيذ الشريحة</w:t>
      </w:r>
      <w:r w:rsidR="00D00791">
        <w:rPr>
          <w:sz w:val="26"/>
          <w:szCs w:val="26"/>
          <w:u w:val="single"/>
          <w:rtl/>
        </w:rPr>
        <w:t xml:space="preserve"> الرابعة من المرحلة الثانية من </w:t>
      </w:r>
      <w:r w:rsidRPr="00D00791">
        <w:rPr>
          <w:sz w:val="26"/>
          <w:szCs w:val="26"/>
          <w:u w:val="single"/>
          <w:rtl/>
        </w:rPr>
        <w:t xml:space="preserve">خطة إدارة </w:t>
      </w:r>
      <w:r w:rsidR="00D00791">
        <w:rPr>
          <w:rFonts w:hint="cs"/>
          <w:sz w:val="26"/>
          <w:szCs w:val="26"/>
          <w:u w:val="single"/>
          <w:rtl/>
        </w:rPr>
        <w:t>إزالة المواد</w:t>
      </w:r>
      <w:r w:rsidRPr="00D00791">
        <w:rPr>
          <w:sz w:val="26"/>
          <w:szCs w:val="26"/>
          <w:u w:val="single"/>
          <w:rtl/>
        </w:rPr>
        <w:t xml:space="preserve"> الهيدروكلوروفلوروكربون</w:t>
      </w:r>
      <w:r w:rsidR="00D00791">
        <w:rPr>
          <w:rFonts w:hint="cs"/>
          <w:sz w:val="26"/>
          <w:szCs w:val="26"/>
          <w:u w:val="single"/>
          <w:rtl/>
        </w:rPr>
        <w:t>ية</w:t>
      </w:r>
    </w:p>
    <w:p w14:paraId="7EA2AF08" w14:textId="77777777" w:rsidR="00033E66" w:rsidRPr="001E78AC" w:rsidRDefault="00033E66" w:rsidP="002957F1">
      <w:pPr>
        <w:pStyle w:val="Heading1"/>
        <w:bidi/>
        <w:rPr>
          <w:sz w:val="26"/>
          <w:szCs w:val="26"/>
          <w:rtl/>
        </w:rPr>
      </w:pPr>
      <w:bookmarkStart w:id="0" w:name="_Hlk126934425"/>
      <w:bookmarkStart w:id="1" w:name="_Hlk126663552"/>
      <w:r w:rsidRPr="001E78AC">
        <w:rPr>
          <w:sz w:val="26"/>
          <w:szCs w:val="26"/>
          <w:rtl/>
        </w:rPr>
        <w:t>سيتم تنفيذ الأنشطة التالية بين يوليو</w:t>
      </w:r>
      <w:r w:rsidR="002957F1" w:rsidRPr="001E78AC">
        <w:rPr>
          <w:rFonts w:hint="cs"/>
          <w:sz w:val="26"/>
          <w:szCs w:val="26"/>
          <w:rtl/>
        </w:rPr>
        <w:t>/تموز</w:t>
      </w:r>
      <w:r w:rsidRPr="001E78AC">
        <w:rPr>
          <w:sz w:val="26"/>
          <w:szCs w:val="26"/>
          <w:rtl/>
        </w:rPr>
        <w:t xml:space="preserve"> 2026 ويونيو</w:t>
      </w:r>
      <w:r w:rsidR="002957F1" w:rsidRPr="001E78AC">
        <w:rPr>
          <w:rFonts w:hint="cs"/>
          <w:sz w:val="26"/>
          <w:szCs w:val="26"/>
          <w:rtl/>
        </w:rPr>
        <w:t>/تموز</w:t>
      </w:r>
      <w:r w:rsidRPr="001E78AC">
        <w:rPr>
          <w:sz w:val="26"/>
          <w:szCs w:val="26"/>
          <w:rtl/>
        </w:rPr>
        <w:t xml:space="preserve"> 2028:</w:t>
      </w:r>
    </w:p>
    <w:p w14:paraId="4221C4AF" w14:textId="77777777" w:rsidR="00033E66" w:rsidRPr="002957F1" w:rsidRDefault="00033E66" w:rsidP="002957F1">
      <w:pPr>
        <w:pStyle w:val="Heading2"/>
        <w:bidi/>
        <w:rPr>
          <w:sz w:val="26"/>
          <w:szCs w:val="26"/>
          <w:rtl/>
        </w:rPr>
      </w:pPr>
      <w:r w:rsidRPr="002957F1">
        <w:rPr>
          <w:sz w:val="26"/>
          <w:szCs w:val="26"/>
          <w:rtl/>
        </w:rPr>
        <w:t xml:space="preserve">ثلاث </w:t>
      </w:r>
      <w:r w:rsidR="002957F1" w:rsidRPr="002957F1">
        <w:rPr>
          <w:rFonts w:hint="cs"/>
          <w:sz w:val="26"/>
          <w:szCs w:val="26"/>
          <w:rtl/>
        </w:rPr>
        <w:t>حلقات</w:t>
      </w:r>
      <w:r w:rsidRPr="002957F1">
        <w:rPr>
          <w:sz w:val="26"/>
          <w:szCs w:val="26"/>
          <w:rtl/>
        </w:rPr>
        <w:t xml:space="preserve"> عمل تدريبية </w:t>
      </w:r>
      <w:r w:rsidR="002957F1">
        <w:rPr>
          <w:rFonts w:hint="cs"/>
          <w:sz w:val="26"/>
          <w:szCs w:val="26"/>
          <w:rtl/>
        </w:rPr>
        <w:t>لعدد إجمالي</w:t>
      </w:r>
      <w:r w:rsidRPr="002957F1">
        <w:rPr>
          <w:sz w:val="26"/>
          <w:szCs w:val="26"/>
          <w:rtl/>
        </w:rPr>
        <w:t xml:space="preserve"> 80 من موظفي الجمارك وإنفاذ القانون (</w:t>
      </w:r>
      <w:r w:rsidR="002957F1">
        <w:rPr>
          <w:rFonts w:hint="cs"/>
          <w:sz w:val="26"/>
          <w:szCs w:val="26"/>
          <w:rtl/>
        </w:rPr>
        <w:t>من بينهم</w:t>
      </w:r>
      <w:r w:rsidR="002957F1" w:rsidRPr="002957F1">
        <w:rPr>
          <w:sz w:val="26"/>
          <w:szCs w:val="26"/>
          <w:rtl/>
        </w:rPr>
        <w:t xml:space="preserve"> </w:t>
      </w:r>
      <w:r w:rsidRPr="002957F1">
        <w:rPr>
          <w:sz w:val="26"/>
          <w:szCs w:val="26"/>
          <w:rtl/>
        </w:rPr>
        <w:t xml:space="preserve">24 امرأة) </w:t>
      </w:r>
      <w:r w:rsidR="002957F1">
        <w:rPr>
          <w:rFonts w:hint="cs"/>
          <w:sz w:val="26"/>
          <w:szCs w:val="26"/>
          <w:rtl/>
        </w:rPr>
        <w:t>على</w:t>
      </w:r>
      <w:r w:rsidRPr="002957F1">
        <w:rPr>
          <w:sz w:val="26"/>
          <w:szCs w:val="26"/>
          <w:rtl/>
        </w:rPr>
        <w:t xml:space="preserve"> تصنيف رمز النظام المنسق لعام 2022، ومنع التجارة غير المشروعة، </w:t>
      </w:r>
      <w:r w:rsidR="002957F1">
        <w:rPr>
          <w:rFonts w:hint="cs"/>
          <w:sz w:val="26"/>
          <w:szCs w:val="26"/>
          <w:rtl/>
        </w:rPr>
        <w:t>والقوانين</w:t>
      </w:r>
      <w:r w:rsidRPr="002957F1">
        <w:rPr>
          <w:sz w:val="26"/>
          <w:szCs w:val="26"/>
          <w:rtl/>
        </w:rPr>
        <w:t xml:space="preserve"> المتعلقة </w:t>
      </w:r>
      <w:r w:rsidR="002957F1">
        <w:rPr>
          <w:rFonts w:hint="cs"/>
          <w:sz w:val="26"/>
          <w:szCs w:val="26"/>
          <w:rtl/>
        </w:rPr>
        <w:t>بالمواد</w:t>
      </w:r>
      <w:r w:rsidRPr="002957F1">
        <w:rPr>
          <w:sz w:val="26"/>
          <w:szCs w:val="26"/>
          <w:rtl/>
        </w:rPr>
        <w:t xml:space="preserve"> الهيدروكلوروفلوروكربون</w:t>
      </w:r>
      <w:r w:rsidR="002957F1">
        <w:rPr>
          <w:rFonts w:hint="cs"/>
          <w:sz w:val="26"/>
          <w:szCs w:val="26"/>
          <w:rtl/>
        </w:rPr>
        <w:t>ية</w:t>
      </w:r>
      <w:r w:rsidRPr="002957F1">
        <w:rPr>
          <w:sz w:val="26"/>
          <w:szCs w:val="26"/>
          <w:rtl/>
        </w:rPr>
        <w:t xml:space="preserve">؛ </w:t>
      </w:r>
      <w:r w:rsidR="002957F1">
        <w:rPr>
          <w:rFonts w:hint="cs"/>
          <w:sz w:val="26"/>
          <w:szCs w:val="26"/>
          <w:rtl/>
        </w:rPr>
        <w:t>وحلقتا</w:t>
      </w:r>
      <w:r w:rsidRPr="002957F1">
        <w:rPr>
          <w:sz w:val="26"/>
          <w:szCs w:val="26"/>
          <w:rtl/>
        </w:rPr>
        <w:t xml:space="preserve"> عمل </w:t>
      </w:r>
      <w:r w:rsidR="002957F1">
        <w:rPr>
          <w:rFonts w:hint="cs"/>
          <w:sz w:val="26"/>
          <w:szCs w:val="26"/>
          <w:rtl/>
        </w:rPr>
        <w:t>لعدد إجمالي</w:t>
      </w:r>
      <w:r w:rsidR="002957F1" w:rsidRPr="002957F1">
        <w:rPr>
          <w:sz w:val="26"/>
          <w:szCs w:val="26"/>
          <w:rtl/>
        </w:rPr>
        <w:t xml:space="preserve"> </w:t>
      </w:r>
      <w:r w:rsidRPr="002957F1">
        <w:rPr>
          <w:sz w:val="26"/>
          <w:szCs w:val="26"/>
          <w:rtl/>
        </w:rPr>
        <w:t xml:space="preserve">20 من المستوردين وتجار التجزئة </w:t>
      </w:r>
      <w:r w:rsidRPr="002957F1">
        <w:rPr>
          <w:sz w:val="26"/>
          <w:szCs w:val="26"/>
          <w:rtl/>
        </w:rPr>
        <w:lastRenderedPageBreak/>
        <w:t>(</w:t>
      </w:r>
      <w:r w:rsidR="002957F1">
        <w:rPr>
          <w:rFonts w:hint="cs"/>
          <w:sz w:val="26"/>
          <w:szCs w:val="26"/>
          <w:rtl/>
        </w:rPr>
        <w:t>من بينهم</w:t>
      </w:r>
      <w:r w:rsidRPr="002957F1">
        <w:rPr>
          <w:sz w:val="26"/>
          <w:szCs w:val="26"/>
          <w:rtl/>
        </w:rPr>
        <w:t xml:space="preserve"> 6 نساء) حول رموز النظام المنسق المحدثة، وحفظ السجلات بشكل صحيح، </w:t>
      </w:r>
      <w:r w:rsidR="002957F1">
        <w:rPr>
          <w:rFonts w:hint="cs"/>
          <w:sz w:val="26"/>
          <w:szCs w:val="26"/>
          <w:rtl/>
        </w:rPr>
        <w:t>والقوانين</w:t>
      </w:r>
      <w:r w:rsidRPr="002957F1">
        <w:rPr>
          <w:sz w:val="26"/>
          <w:szCs w:val="26"/>
          <w:rtl/>
        </w:rPr>
        <w:t xml:space="preserve"> (</w:t>
      </w:r>
      <w:r w:rsidR="002957F1">
        <w:rPr>
          <w:rFonts w:hint="cs"/>
          <w:sz w:val="26"/>
          <w:szCs w:val="26"/>
          <w:rtl/>
        </w:rPr>
        <w:t>اليونيب</w:t>
      </w:r>
      <w:r w:rsidRPr="002957F1">
        <w:rPr>
          <w:sz w:val="26"/>
          <w:szCs w:val="26"/>
          <w:rtl/>
        </w:rPr>
        <w:t>) (16</w:t>
      </w:r>
      <w:r w:rsidR="002957F1">
        <w:rPr>
          <w:rFonts w:hint="cs"/>
          <w:sz w:val="26"/>
          <w:szCs w:val="26"/>
          <w:rtl/>
        </w:rPr>
        <w:t>,</w:t>
      </w:r>
      <w:r w:rsidRPr="002957F1">
        <w:rPr>
          <w:sz w:val="26"/>
          <w:szCs w:val="26"/>
          <w:rtl/>
        </w:rPr>
        <w:t>500 دولار</w:t>
      </w:r>
      <w:r w:rsidR="002957F1">
        <w:rPr>
          <w:rFonts w:hint="cs"/>
          <w:sz w:val="26"/>
          <w:szCs w:val="26"/>
          <w:rtl/>
        </w:rPr>
        <w:t>ا</w:t>
      </w:r>
      <w:r w:rsidRPr="002957F1">
        <w:rPr>
          <w:sz w:val="26"/>
          <w:szCs w:val="26"/>
          <w:rtl/>
        </w:rPr>
        <w:t xml:space="preserve"> أمريكي</w:t>
      </w:r>
      <w:r w:rsidR="002957F1">
        <w:rPr>
          <w:rFonts w:hint="cs"/>
          <w:sz w:val="26"/>
          <w:szCs w:val="26"/>
          <w:rtl/>
        </w:rPr>
        <w:t>ا</w:t>
      </w:r>
      <w:r w:rsidRPr="002957F1">
        <w:rPr>
          <w:sz w:val="26"/>
          <w:szCs w:val="26"/>
          <w:rtl/>
        </w:rPr>
        <w:t>)؛</w:t>
      </w:r>
    </w:p>
    <w:p w14:paraId="2483544E" w14:textId="77777777" w:rsidR="00033E66" w:rsidRPr="002957F1" w:rsidRDefault="002957F1" w:rsidP="00410D4E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033E66" w:rsidRPr="002957F1">
        <w:rPr>
          <w:sz w:val="26"/>
          <w:szCs w:val="26"/>
          <w:rtl/>
        </w:rPr>
        <w:t xml:space="preserve">ثلاث دورات تدريبية </w:t>
      </w:r>
      <w:r>
        <w:rPr>
          <w:rFonts w:hint="cs"/>
          <w:sz w:val="26"/>
          <w:szCs w:val="26"/>
          <w:rtl/>
        </w:rPr>
        <w:t>لعدد إجمالي</w:t>
      </w:r>
      <w:r w:rsidRPr="002957F1">
        <w:rPr>
          <w:sz w:val="26"/>
          <w:szCs w:val="26"/>
          <w:rtl/>
        </w:rPr>
        <w:t xml:space="preserve"> </w:t>
      </w:r>
      <w:r w:rsidR="00033E66" w:rsidRPr="002957F1">
        <w:rPr>
          <w:sz w:val="26"/>
          <w:szCs w:val="26"/>
          <w:rtl/>
        </w:rPr>
        <w:t xml:space="preserve">100 فني </w:t>
      </w:r>
      <w:r>
        <w:rPr>
          <w:rFonts w:hint="cs"/>
          <w:sz w:val="26"/>
          <w:szCs w:val="26"/>
          <w:rtl/>
        </w:rPr>
        <w:t xml:space="preserve">تبريد </w:t>
      </w:r>
      <w:r w:rsidR="00033E66" w:rsidRPr="002957F1">
        <w:rPr>
          <w:sz w:val="26"/>
          <w:szCs w:val="26"/>
          <w:rtl/>
        </w:rPr>
        <w:t xml:space="preserve">تكييف </w:t>
      </w:r>
      <w:r>
        <w:rPr>
          <w:rFonts w:hint="cs"/>
          <w:sz w:val="26"/>
          <w:szCs w:val="26"/>
          <w:rtl/>
        </w:rPr>
        <w:t>الهواء</w:t>
      </w:r>
      <w:r w:rsidR="00033E66" w:rsidRPr="002957F1">
        <w:rPr>
          <w:sz w:val="26"/>
          <w:szCs w:val="26"/>
          <w:rtl/>
        </w:rPr>
        <w:t xml:space="preserve"> (</w:t>
      </w:r>
      <w:r>
        <w:rPr>
          <w:rFonts w:hint="cs"/>
          <w:sz w:val="26"/>
          <w:szCs w:val="26"/>
          <w:rtl/>
        </w:rPr>
        <w:t>من بينهم</w:t>
      </w:r>
      <w:r w:rsidRPr="002957F1">
        <w:rPr>
          <w:sz w:val="26"/>
          <w:szCs w:val="26"/>
          <w:rtl/>
        </w:rPr>
        <w:t xml:space="preserve"> </w:t>
      </w:r>
      <w:r w:rsidR="00033E66" w:rsidRPr="002957F1">
        <w:rPr>
          <w:sz w:val="26"/>
          <w:szCs w:val="26"/>
          <w:rtl/>
        </w:rPr>
        <w:t xml:space="preserve">10 نساء) حول ممارسات الخدمة الجيدة؛ والتعامل الآمن مع </w:t>
      </w:r>
      <w:r>
        <w:rPr>
          <w:rFonts w:hint="cs"/>
          <w:sz w:val="26"/>
          <w:szCs w:val="26"/>
          <w:rtl/>
        </w:rPr>
        <w:t>مواد التبريد</w:t>
      </w:r>
      <w:r w:rsidR="00033E66" w:rsidRPr="002957F1">
        <w:rPr>
          <w:sz w:val="26"/>
          <w:szCs w:val="26"/>
          <w:rtl/>
        </w:rPr>
        <w:t xml:space="preserve"> ومعدات الخدمة </w:t>
      </w:r>
      <w:r>
        <w:rPr>
          <w:rFonts w:hint="cs"/>
          <w:sz w:val="26"/>
          <w:szCs w:val="26"/>
          <w:rtl/>
        </w:rPr>
        <w:t>التي تستخدم</w:t>
      </w:r>
      <w:r w:rsidR="00033E66" w:rsidRPr="002957F1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033E66" w:rsidRPr="002957F1">
        <w:rPr>
          <w:sz w:val="26"/>
          <w:szCs w:val="26"/>
          <w:rtl/>
        </w:rPr>
        <w:t xml:space="preserve"> البديلة، بما في ذلك </w:t>
      </w:r>
      <w:r>
        <w:rPr>
          <w:rFonts w:hint="cs"/>
          <w:sz w:val="26"/>
          <w:szCs w:val="26"/>
          <w:rtl/>
        </w:rPr>
        <w:t>مواد التبريد</w:t>
      </w:r>
      <w:r w:rsidR="00033E66" w:rsidRPr="002957F1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 xml:space="preserve">القابلة للاشتعال، ومنح </w:t>
      </w:r>
      <w:r w:rsidR="00033E66" w:rsidRPr="002957F1">
        <w:rPr>
          <w:sz w:val="26"/>
          <w:szCs w:val="26"/>
          <w:rtl/>
        </w:rPr>
        <w:t>شهادات</w:t>
      </w:r>
      <w:r>
        <w:rPr>
          <w:rFonts w:hint="cs"/>
          <w:sz w:val="26"/>
          <w:szCs w:val="26"/>
          <w:rtl/>
        </w:rPr>
        <w:t xml:space="preserve"> الاعتماد</w:t>
      </w:r>
      <w:r w:rsidR="00033E66" w:rsidRPr="002957F1">
        <w:rPr>
          <w:sz w:val="26"/>
          <w:szCs w:val="26"/>
          <w:rtl/>
        </w:rPr>
        <w:t xml:space="preserve"> والتراخيص لما لا يقل عن 10 فنيين والاستمرار في إدخال تطبيق التدريب عبر الهاتف المحمو</w:t>
      </w:r>
      <w:r w:rsidR="00410D4E">
        <w:rPr>
          <w:sz w:val="26"/>
          <w:szCs w:val="26"/>
          <w:rtl/>
        </w:rPr>
        <w:t xml:space="preserve">ل OzonAction؛ وندوة فنية واحدة </w:t>
      </w:r>
      <w:r w:rsidR="00033E66" w:rsidRPr="002957F1">
        <w:rPr>
          <w:sz w:val="26"/>
          <w:szCs w:val="26"/>
          <w:rtl/>
        </w:rPr>
        <w:t>ركز</w:t>
      </w:r>
      <w:r w:rsidR="00410D4E">
        <w:rPr>
          <w:rFonts w:hint="cs"/>
          <w:sz w:val="26"/>
          <w:szCs w:val="26"/>
          <w:rtl/>
        </w:rPr>
        <w:t>ت</w:t>
      </w:r>
      <w:r w:rsidR="00033E66" w:rsidRPr="002957F1">
        <w:rPr>
          <w:sz w:val="26"/>
          <w:szCs w:val="26"/>
          <w:rtl/>
        </w:rPr>
        <w:t xml:space="preserve"> على </w:t>
      </w:r>
      <w:r w:rsidR="00410D4E">
        <w:rPr>
          <w:rFonts w:hint="cs"/>
          <w:sz w:val="26"/>
          <w:szCs w:val="26"/>
          <w:rtl/>
        </w:rPr>
        <w:t>التكنولوجيا</w:t>
      </w:r>
      <w:r w:rsidR="00033E66" w:rsidRPr="002957F1">
        <w:rPr>
          <w:sz w:val="26"/>
          <w:szCs w:val="26"/>
          <w:rtl/>
        </w:rPr>
        <w:t xml:space="preserve"> البديلة وتحديث </w:t>
      </w:r>
      <w:r w:rsidR="00410D4E">
        <w:rPr>
          <w:rFonts w:hint="cs"/>
          <w:sz w:val="26"/>
          <w:szCs w:val="26"/>
          <w:rtl/>
        </w:rPr>
        <w:t>الكتيبات</w:t>
      </w:r>
      <w:r w:rsidR="00033E66" w:rsidRPr="002957F1">
        <w:rPr>
          <w:sz w:val="26"/>
          <w:szCs w:val="26"/>
          <w:rtl/>
        </w:rPr>
        <w:t xml:space="preserve"> الفنية لما لا يقل عن 15 عضوًا من </w:t>
      </w:r>
      <w:r w:rsidR="00410D4E">
        <w:rPr>
          <w:rFonts w:hint="cs"/>
          <w:sz w:val="26"/>
          <w:szCs w:val="26"/>
          <w:rtl/>
        </w:rPr>
        <w:t>جمعية غيانا للتبريد وتكييف الهواء</w:t>
      </w:r>
      <w:r w:rsidR="00033E66" w:rsidRPr="002957F1">
        <w:rPr>
          <w:sz w:val="26"/>
          <w:szCs w:val="26"/>
          <w:rtl/>
        </w:rPr>
        <w:t>(بما في ذلك امرأة واحدة على الأقل) (</w:t>
      </w:r>
      <w:r w:rsidR="00410D4E">
        <w:rPr>
          <w:rFonts w:hint="cs"/>
          <w:sz w:val="26"/>
          <w:szCs w:val="26"/>
          <w:rtl/>
        </w:rPr>
        <w:t>اليونيب</w:t>
      </w:r>
      <w:r w:rsidR="00033E66" w:rsidRPr="002957F1">
        <w:rPr>
          <w:sz w:val="26"/>
          <w:szCs w:val="26"/>
          <w:rtl/>
        </w:rPr>
        <w:t>) (19</w:t>
      </w:r>
      <w:r w:rsidR="00410D4E"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 w:rsidR="00410D4E"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 w:rsidR="00410D4E"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>)؛</w:t>
      </w:r>
    </w:p>
    <w:p w14:paraId="5D45E8EF" w14:textId="77777777" w:rsidR="00033E66" w:rsidRPr="002957F1" w:rsidRDefault="00410D4E" w:rsidP="00410D4E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شراء وتوزيع معدات و</w:t>
      </w:r>
      <w:r w:rsidR="00033E66" w:rsidRPr="002957F1">
        <w:rPr>
          <w:sz w:val="26"/>
          <w:szCs w:val="26"/>
          <w:rtl/>
        </w:rPr>
        <w:t>أدوات</w:t>
      </w:r>
      <w:r w:rsidR="00033E66" w:rsidRPr="002957F1">
        <w:rPr>
          <w:rStyle w:val="FootnoteReference"/>
          <w:sz w:val="26"/>
          <w:szCs w:val="26"/>
        </w:rPr>
        <w:footnoteReference w:id="5"/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 xml:space="preserve">وقطع غيار ومواد </w:t>
      </w:r>
      <w:r w:rsidR="00033E66" w:rsidRPr="002957F1">
        <w:rPr>
          <w:sz w:val="26"/>
          <w:szCs w:val="26"/>
          <w:rtl/>
        </w:rPr>
        <w:t>استهلاكية بما في ذلك تلك التي سيتم استكمالها من الشريحة السابقة (</w:t>
      </w:r>
      <w:r>
        <w:rPr>
          <w:rFonts w:hint="cs"/>
          <w:sz w:val="26"/>
          <w:szCs w:val="26"/>
          <w:rtl/>
        </w:rPr>
        <w:t>اليوئنديبي</w:t>
      </w:r>
      <w:r w:rsidR="00033E66" w:rsidRPr="002957F1">
        <w:rPr>
          <w:sz w:val="26"/>
          <w:szCs w:val="26"/>
          <w:rtl/>
        </w:rPr>
        <w:t>) (35</w:t>
      </w:r>
      <w:r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وأموال من الشريحة السابقة)؛</w:t>
      </w:r>
    </w:p>
    <w:p w14:paraId="5E06064B" w14:textId="77777777" w:rsidR="00033E66" w:rsidRPr="002957F1" w:rsidRDefault="00795465" w:rsidP="00795465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033E66" w:rsidRPr="002957F1">
        <w:rPr>
          <w:sz w:val="26"/>
          <w:szCs w:val="26"/>
          <w:rtl/>
        </w:rPr>
        <w:t xml:space="preserve">حملة توعية عامة </w:t>
      </w:r>
      <w:r>
        <w:rPr>
          <w:rFonts w:hint="cs"/>
          <w:sz w:val="26"/>
          <w:szCs w:val="26"/>
          <w:rtl/>
        </w:rPr>
        <w:t>في جميع أنحاء</w:t>
      </w:r>
      <w:r>
        <w:rPr>
          <w:sz w:val="26"/>
          <w:szCs w:val="26"/>
          <w:rtl/>
        </w:rPr>
        <w:t xml:space="preserve"> البل</w:t>
      </w:r>
      <w:r w:rsidR="00033E66" w:rsidRPr="002957F1">
        <w:rPr>
          <w:sz w:val="26"/>
          <w:szCs w:val="26"/>
          <w:rtl/>
        </w:rPr>
        <w:t xml:space="preserve">د بشأن </w:t>
      </w:r>
      <w:r>
        <w:rPr>
          <w:rFonts w:hint="cs"/>
          <w:sz w:val="26"/>
          <w:szCs w:val="26"/>
          <w:rtl/>
        </w:rPr>
        <w:t>خطة</w:t>
      </w:r>
      <w:r w:rsidR="00033E66" w:rsidRPr="002957F1">
        <w:rPr>
          <w:sz w:val="26"/>
          <w:szCs w:val="26"/>
          <w:rtl/>
        </w:rPr>
        <w:t xml:space="preserve"> إدارة </w:t>
      </w:r>
      <w:r>
        <w:rPr>
          <w:rFonts w:hint="cs"/>
          <w:sz w:val="26"/>
          <w:szCs w:val="26"/>
          <w:rtl/>
        </w:rPr>
        <w:t>إزالة المواد الهيدروكلوروفلوروكربونية</w:t>
      </w:r>
      <w:r w:rsidR="00033E66" w:rsidRPr="002957F1">
        <w:rPr>
          <w:sz w:val="26"/>
          <w:szCs w:val="26"/>
          <w:rtl/>
        </w:rPr>
        <w:t xml:space="preserve">، تستهدف عامة </w:t>
      </w:r>
      <w:r>
        <w:rPr>
          <w:rFonts w:hint="cs"/>
          <w:sz w:val="26"/>
          <w:szCs w:val="26"/>
          <w:rtl/>
        </w:rPr>
        <w:t>الناس</w:t>
      </w:r>
      <w:r w:rsidR="00033E66" w:rsidRPr="002957F1">
        <w:rPr>
          <w:sz w:val="26"/>
          <w:szCs w:val="26"/>
          <w:rtl/>
        </w:rPr>
        <w:t xml:space="preserve"> والمستخدمين النهائيين لدعم </w:t>
      </w:r>
      <w:r>
        <w:rPr>
          <w:rFonts w:hint="cs"/>
          <w:sz w:val="26"/>
          <w:szCs w:val="26"/>
          <w:rtl/>
        </w:rPr>
        <w:t>التحول</w:t>
      </w:r>
      <w:r w:rsidR="00033E66" w:rsidRPr="002957F1">
        <w:rPr>
          <w:sz w:val="26"/>
          <w:szCs w:val="26"/>
          <w:rtl/>
        </w:rPr>
        <w:t xml:space="preserve"> إلى بدائل منخفضة </w:t>
      </w:r>
      <w:r>
        <w:rPr>
          <w:rFonts w:hint="cs"/>
          <w:sz w:val="26"/>
          <w:szCs w:val="26"/>
          <w:rtl/>
        </w:rPr>
        <w:t>القدرة على إحداث الاحترار العالمي</w:t>
      </w:r>
      <w:r w:rsidR="00033E66" w:rsidRPr="002957F1">
        <w:rPr>
          <w:sz w:val="26"/>
          <w:szCs w:val="26"/>
          <w:rtl/>
        </w:rPr>
        <w:t xml:space="preserve"> من خلال قنوات إعلامية مختلفة عبر الإنترنت والوسائل الإعلامية التقليدية (</w:t>
      </w:r>
      <w:r>
        <w:rPr>
          <w:rFonts w:hint="cs"/>
          <w:sz w:val="26"/>
          <w:szCs w:val="26"/>
          <w:rtl/>
        </w:rPr>
        <w:t>اليونيب</w:t>
      </w:r>
      <w:r w:rsidR="00033E66" w:rsidRPr="002957F1">
        <w:rPr>
          <w:sz w:val="26"/>
          <w:szCs w:val="26"/>
          <w:rtl/>
        </w:rPr>
        <w:t>) (8</w:t>
      </w:r>
      <w:r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>)؛</w:t>
      </w:r>
    </w:p>
    <w:p w14:paraId="282C538C" w14:textId="77777777" w:rsidR="00033E66" w:rsidRPr="002957F1" w:rsidRDefault="00795465" w:rsidP="00795465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ورصد</w:t>
      </w:r>
      <w:r w:rsidR="00033E66" w:rsidRPr="002957F1">
        <w:rPr>
          <w:sz w:val="26"/>
          <w:szCs w:val="26"/>
          <w:rtl/>
        </w:rPr>
        <w:t xml:space="preserve"> المشروع: (</w:t>
      </w:r>
      <w:r>
        <w:rPr>
          <w:rFonts w:hint="cs"/>
          <w:sz w:val="26"/>
          <w:szCs w:val="26"/>
          <w:rtl/>
        </w:rPr>
        <w:t>اليونيب</w:t>
      </w:r>
      <w:r w:rsidR="00033E66" w:rsidRPr="002957F1">
        <w:rPr>
          <w:sz w:val="26"/>
          <w:szCs w:val="26"/>
          <w:rtl/>
        </w:rPr>
        <w:t>) (2</w:t>
      </w:r>
      <w:r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>). تشمل التكاليف التي سيتم تغطيتها السفر (1</w:t>
      </w:r>
      <w:r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) والاجتماعات </w:t>
      </w:r>
      <w:r>
        <w:rPr>
          <w:rFonts w:hint="cs"/>
          <w:sz w:val="26"/>
          <w:szCs w:val="26"/>
          <w:rtl/>
        </w:rPr>
        <w:t>وحلقات</w:t>
      </w:r>
      <w:r w:rsidR="00033E66" w:rsidRPr="002957F1">
        <w:rPr>
          <w:sz w:val="26"/>
          <w:szCs w:val="26"/>
          <w:rtl/>
        </w:rPr>
        <w:t xml:space="preserve"> العمل (1</w:t>
      </w:r>
      <w:r>
        <w:rPr>
          <w:rFonts w:hint="cs"/>
          <w:sz w:val="26"/>
          <w:szCs w:val="26"/>
          <w:rtl/>
        </w:rPr>
        <w:t>,</w:t>
      </w:r>
      <w:r w:rsidR="00033E66" w:rsidRPr="002957F1">
        <w:rPr>
          <w:sz w:val="26"/>
          <w:szCs w:val="26"/>
          <w:rtl/>
        </w:rPr>
        <w:t>000 دولار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033E66" w:rsidRPr="002957F1">
        <w:rPr>
          <w:sz w:val="26"/>
          <w:szCs w:val="26"/>
          <w:rtl/>
        </w:rPr>
        <w:t>).</w:t>
      </w:r>
    </w:p>
    <w:bookmarkEnd w:id="0"/>
    <w:bookmarkEnd w:id="1"/>
    <w:p w14:paraId="478DF5B4" w14:textId="77777777" w:rsidR="00033E66" w:rsidRPr="00D00791" w:rsidRDefault="00033E66" w:rsidP="000E6FA5">
      <w:pPr>
        <w:keepNext/>
        <w:keepLines/>
        <w:bidi/>
        <w:spacing w:before="360" w:after="240"/>
        <w:jc w:val="center"/>
        <w:rPr>
          <w:b/>
          <w:bCs/>
          <w:sz w:val="26"/>
          <w:szCs w:val="26"/>
          <w:rtl/>
        </w:rPr>
      </w:pPr>
      <w:r w:rsidRPr="00D00791">
        <w:rPr>
          <w:b/>
          <w:bCs/>
          <w:sz w:val="26"/>
          <w:szCs w:val="26"/>
          <w:rtl/>
        </w:rPr>
        <w:t xml:space="preserve">تعليقات وتوصيات الأمانة </w:t>
      </w:r>
    </w:p>
    <w:p w14:paraId="2C17DE0C" w14:textId="77777777" w:rsidR="00033E66" w:rsidRPr="001851E7" w:rsidRDefault="000E6FA5" w:rsidP="00033E66">
      <w:pPr>
        <w:keepNext/>
        <w:keepLines/>
        <w:bidi/>
        <w:rPr>
          <w:b/>
          <w:bCs/>
          <w:sz w:val="26"/>
          <w:szCs w:val="26"/>
          <w:rtl/>
        </w:rPr>
      </w:pPr>
      <w:r w:rsidRPr="001851E7">
        <w:rPr>
          <w:rFonts w:hint="cs"/>
          <w:b/>
          <w:bCs/>
          <w:sz w:val="26"/>
          <w:szCs w:val="26"/>
          <w:rtl/>
        </w:rPr>
        <w:t>ال</w:t>
      </w:r>
      <w:r w:rsidR="00033E66" w:rsidRPr="001851E7">
        <w:rPr>
          <w:b/>
          <w:bCs/>
          <w:sz w:val="26"/>
          <w:szCs w:val="26"/>
          <w:rtl/>
        </w:rPr>
        <w:t>تعليقات</w:t>
      </w:r>
    </w:p>
    <w:p w14:paraId="2AAE3C2A" w14:textId="77777777" w:rsidR="00033E66" w:rsidRPr="001851E7" w:rsidRDefault="00033E66" w:rsidP="00033E66">
      <w:pPr>
        <w:keepNext/>
        <w:keepLines/>
        <w:bidi/>
        <w:spacing w:before="240" w:after="240"/>
        <w:rPr>
          <w:sz w:val="26"/>
          <w:szCs w:val="26"/>
          <w:rtl/>
        </w:rPr>
      </w:pPr>
      <w:r w:rsidRPr="001851E7">
        <w:rPr>
          <w:sz w:val="26"/>
          <w:szCs w:val="26"/>
          <w:u w:val="single"/>
          <w:rtl/>
        </w:rPr>
        <w:t>تقرير التحقق</w:t>
      </w:r>
    </w:p>
    <w:p w14:paraId="7946EDDF" w14:textId="77777777" w:rsidR="00033E66" w:rsidRPr="001851E7" w:rsidRDefault="000E6FA5" w:rsidP="001B42AD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>تم</w:t>
      </w:r>
      <w:r w:rsidR="00033E66" w:rsidRPr="001851E7">
        <w:rPr>
          <w:sz w:val="26"/>
          <w:szCs w:val="26"/>
          <w:rtl/>
        </w:rPr>
        <w:t xml:space="preserve"> </w:t>
      </w:r>
      <w:r w:rsidRPr="001851E7">
        <w:rPr>
          <w:rFonts w:hint="cs"/>
          <w:sz w:val="26"/>
          <w:szCs w:val="26"/>
          <w:rtl/>
        </w:rPr>
        <w:t>اعتماد</w:t>
      </w:r>
      <w:r w:rsidR="00033E66" w:rsidRPr="001851E7">
        <w:rPr>
          <w:sz w:val="26"/>
          <w:szCs w:val="26"/>
          <w:rtl/>
        </w:rPr>
        <w:t xml:space="preserve"> الشريحة الثالثة على أساس أن</w:t>
      </w:r>
      <w:r w:rsidRPr="001851E7">
        <w:rPr>
          <w:rFonts w:hint="cs"/>
          <w:sz w:val="26"/>
          <w:szCs w:val="26"/>
          <w:rtl/>
        </w:rPr>
        <w:t>ه ستتم مراعاة</w:t>
      </w:r>
      <w:r w:rsidR="00033E66" w:rsidRPr="001851E7">
        <w:rPr>
          <w:sz w:val="26"/>
          <w:szCs w:val="26"/>
          <w:rtl/>
        </w:rPr>
        <w:t xml:space="preserve"> توصيات تقرير التحقق للفترة 2019-2022 </w:t>
      </w:r>
      <w:r w:rsidR="00AA423D" w:rsidRPr="001851E7">
        <w:rPr>
          <w:sz w:val="26"/>
          <w:szCs w:val="26"/>
          <w:rtl/>
        </w:rPr>
        <w:t>خلال تنفيذ هذه الشريحة</w:t>
      </w:r>
      <w:r w:rsidR="00033E66" w:rsidRPr="001851E7">
        <w:rPr>
          <w:sz w:val="26"/>
          <w:szCs w:val="26"/>
          <w:rtl/>
        </w:rPr>
        <w:t xml:space="preserve"> </w:t>
      </w:r>
      <w:r w:rsidR="00AA423D" w:rsidRPr="001851E7">
        <w:rPr>
          <w:rFonts w:hint="cs"/>
          <w:sz w:val="26"/>
          <w:szCs w:val="26"/>
          <w:rtl/>
        </w:rPr>
        <w:t>وسيتم إدراج</w:t>
      </w:r>
      <w:r w:rsidR="00033E66" w:rsidRPr="001851E7">
        <w:rPr>
          <w:sz w:val="26"/>
          <w:szCs w:val="26"/>
          <w:rtl/>
        </w:rPr>
        <w:t xml:space="preserve"> الإجراءات المتخذة لتحقيق هذا الهدف في </w:t>
      </w:r>
      <w:r w:rsidR="00AA423D" w:rsidRPr="001851E7">
        <w:rPr>
          <w:rFonts w:hint="cs"/>
          <w:sz w:val="26"/>
          <w:szCs w:val="26"/>
          <w:rtl/>
        </w:rPr>
        <w:t>ال</w:t>
      </w:r>
      <w:r w:rsidR="00033E66" w:rsidRPr="001851E7">
        <w:rPr>
          <w:sz w:val="26"/>
          <w:szCs w:val="26"/>
          <w:rtl/>
        </w:rPr>
        <w:t xml:space="preserve">تقرير </w:t>
      </w:r>
      <w:r w:rsidR="00AA423D" w:rsidRPr="001851E7">
        <w:rPr>
          <w:rFonts w:hint="cs"/>
          <w:sz w:val="26"/>
          <w:szCs w:val="26"/>
          <w:rtl/>
        </w:rPr>
        <w:t>المرحلي</w:t>
      </w:r>
      <w:r w:rsidR="00AA423D" w:rsidRPr="001851E7">
        <w:rPr>
          <w:sz w:val="26"/>
          <w:szCs w:val="26"/>
          <w:rtl/>
        </w:rPr>
        <w:t xml:space="preserve"> للشريحة الثالثة </w:t>
      </w:r>
      <w:r w:rsidR="00033E66" w:rsidRPr="001851E7">
        <w:rPr>
          <w:sz w:val="26"/>
          <w:szCs w:val="26"/>
          <w:rtl/>
        </w:rPr>
        <w:t>الذي سيُقدم مع طلب</w:t>
      </w:r>
      <w:r w:rsidR="00AA423D" w:rsidRPr="001851E7">
        <w:rPr>
          <w:rFonts w:hint="cs"/>
          <w:sz w:val="26"/>
          <w:szCs w:val="26"/>
          <w:rtl/>
        </w:rPr>
        <w:t xml:space="preserve"> البلد</w:t>
      </w:r>
      <w:r w:rsidR="00033E66" w:rsidRPr="001851E7">
        <w:rPr>
          <w:sz w:val="26"/>
          <w:szCs w:val="26"/>
          <w:rtl/>
        </w:rPr>
        <w:t xml:space="preserve"> الشريحة الرابعة</w:t>
      </w:r>
      <w:r w:rsidR="00AA423D" w:rsidRPr="001851E7">
        <w:rPr>
          <w:sz w:val="26"/>
          <w:szCs w:val="26"/>
          <w:rtl/>
        </w:rPr>
        <w:t xml:space="preserve">. </w:t>
      </w:r>
      <w:r w:rsidR="00AA423D" w:rsidRPr="001851E7">
        <w:rPr>
          <w:rFonts w:hint="cs"/>
          <w:sz w:val="26"/>
          <w:szCs w:val="26"/>
          <w:rtl/>
        </w:rPr>
        <w:t xml:space="preserve">وذكر اليونيب </w:t>
      </w:r>
      <w:r w:rsidR="00033E66" w:rsidRPr="001851E7">
        <w:rPr>
          <w:sz w:val="26"/>
          <w:szCs w:val="26"/>
          <w:rtl/>
        </w:rPr>
        <w:t xml:space="preserve">أن وحدة </w:t>
      </w:r>
      <w:r w:rsidR="00AA423D" w:rsidRPr="001851E7">
        <w:rPr>
          <w:rFonts w:hint="cs"/>
          <w:sz w:val="26"/>
          <w:szCs w:val="26"/>
          <w:rtl/>
        </w:rPr>
        <w:t>الأوزون الوطنية</w:t>
      </w:r>
      <w:r w:rsidR="00033E66" w:rsidRPr="001851E7">
        <w:rPr>
          <w:sz w:val="26"/>
          <w:szCs w:val="26"/>
          <w:rtl/>
        </w:rPr>
        <w:t xml:space="preserve"> </w:t>
      </w:r>
      <w:r w:rsidR="00AA423D" w:rsidRPr="001851E7">
        <w:rPr>
          <w:rFonts w:hint="cs"/>
          <w:sz w:val="26"/>
          <w:szCs w:val="26"/>
          <w:rtl/>
        </w:rPr>
        <w:t>نظمت</w:t>
      </w:r>
      <w:r w:rsidR="00033E66" w:rsidRPr="001851E7">
        <w:rPr>
          <w:sz w:val="26"/>
          <w:szCs w:val="26"/>
          <w:rtl/>
        </w:rPr>
        <w:t xml:space="preserve"> دورات لبناء القدرات </w:t>
      </w:r>
      <w:r w:rsidR="00AA423D" w:rsidRPr="001851E7">
        <w:rPr>
          <w:rFonts w:hint="cs"/>
          <w:sz w:val="26"/>
          <w:szCs w:val="26"/>
          <w:rtl/>
        </w:rPr>
        <w:t xml:space="preserve">وبرامج </w:t>
      </w:r>
      <w:r w:rsidR="00AA423D" w:rsidRPr="001851E7">
        <w:rPr>
          <w:sz w:val="26"/>
          <w:szCs w:val="26"/>
          <w:rtl/>
        </w:rPr>
        <w:t xml:space="preserve">تدريبية </w:t>
      </w:r>
      <w:r w:rsidR="00033E66" w:rsidRPr="001851E7">
        <w:rPr>
          <w:sz w:val="26"/>
          <w:szCs w:val="26"/>
          <w:rtl/>
        </w:rPr>
        <w:t xml:space="preserve">لموظفي الجمارك والمستوردين وتجار التجزئة </w:t>
      </w:r>
      <w:r w:rsidR="00AA423D" w:rsidRPr="001851E7">
        <w:rPr>
          <w:rFonts w:hint="cs"/>
          <w:sz w:val="26"/>
          <w:szCs w:val="26"/>
          <w:rtl/>
        </w:rPr>
        <w:t>بشأن</w:t>
      </w:r>
      <w:r w:rsidR="00033E66" w:rsidRPr="001851E7">
        <w:rPr>
          <w:sz w:val="26"/>
          <w:szCs w:val="26"/>
          <w:rtl/>
        </w:rPr>
        <w:t xml:space="preserve"> </w:t>
      </w:r>
      <w:r w:rsidR="00AA423D" w:rsidRPr="001851E7">
        <w:rPr>
          <w:rFonts w:hint="cs"/>
          <w:sz w:val="26"/>
          <w:szCs w:val="26"/>
          <w:rtl/>
        </w:rPr>
        <w:t>موضوعات</w:t>
      </w:r>
      <w:r w:rsidR="00033E66" w:rsidRPr="001851E7">
        <w:rPr>
          <w:sz w:val="26"/>
          <w:szCs w:val="26"/>
          <w:rtl/>
        </w:rPr>
        <w:t xml:space="preserve"> جمع البيانات بشكل صحيح، والتعرف على الواردات</w:t>
      </w:r>
      <w:r w:rsidR="00AA423D" w:rsidRPr="001851E7">
        <w:rPr>
          <w:rFonts w:hint="cs"/>
          <w:sz w:val="26"/>
          <w:szCs w:val="26"/>
          <w:rtl/>
        </w:rPr>
        <w:t xml:space="preserve"> بشكل صحيح</w:t>
      </w:r>
      <w:r w:rsidR="00033E66" w:rsidRPr="001851E7">
        <w:rPr>
          <w:sz w:val="26"/>
          <w:szCs w:val="26"/>
          <w:rtl/>
        </w:rPr>
        <w:t xml:space="preserve">، واستخدام رموز النظام المنسق لعام 2022. وشملت هذه الدورات </w:t>
      </w:r>
      <w:r w:rsidR="00AA423D" w:rsidRPr="001851E7">
        <w:rPr>
          <w:rFonts w:hint="cs"/>
          <w:sz w:val="26"/>
          <w:szCs w:val="26"/>
          <w:rtl/>
        </w:rPr>
        <w:t>تقديم</w:t>
      </w:r>
      <w:r w:rsidR="00033E66" w:rsidRPr="001851E7">
        <w:rPr>
          <w:sz w:val="26"/>
          <w:szCs w:val="26"/>
          <w:rtl/>
        </w:rPr>
        <w:t xml:space="preserve"> مواد تعليمية مثل الأدلة والكتيبات والنشرات. ومن المقرر تنفيذ المزيد من برامج بناء القدرات في إطار الشريحة الرابعة لهذه الجهات المعنية الرئيسية. </w:t>
      </w:r>
      <w:r w:rsidR="00AA423D"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تم </w:t>
      </w:r>
      <w:r w:rsidR="001B42AD" w:rsidRPr="001851E7">
        <w:rPr>
          <w:rFonts w:hint="cs"/>
          <w:sz w:val="26"/>
          <w:szCs w:val="26"/>
          <w:rtl/>
        </w:rPr>
        <w:t>تنفيذ</w:t>
      </w:r>
      <w:r w:rsidR="00033E66" w:rsidRPr="001851E7">
        <w:rPr>
          <w:sz w:val="26"/>
          <w:szCs w:val="26"/>
          <w:rtl/>
        </w:rPr>
        <w:t xml:space="preserve"> إجراء </w:t>
      </w:r>
      <w:r w:rsidR="001B42AD" w:rsidRPr="001851E7">
        <w:rPr>
          <w:rFonts w:hint="cs"/>
          <w:sz w:val="26"/>
          <w:szCs w:val="26"/>
          <w:rtl/>
        </w:rPr>
        <w:t>تفحص</w:t>
      </w:r>
      <w:r w:rsidR="00033E66" w:rsidRPr="001851E7">
        <w:rPr>
          <w:sz w:val="26"/>
          <w:szCs w:val="26"/>
          <w:rtl/>
        </w:rPr>
        <w:t xml:space="preserve"> بموجبه وحدة </w:t>
      </w:r>
      <w:r w:rsidR="001B42AD" w:rsidRPr="001851E7">
        <w:rPr>
          <w:rFonts w:hint="cs"/>
          <w:sz w:val="26"/>
          <w:szCs w:val="26"/>
          <w:rtl/>
        </w:rPr>
        <w:t>الأوزون</w:t>
      </w:r>
      <w:r w:rsidR="00033E66" w:rsidRPr="001851E7">
        <w:rPr>
          <w:sz w:val="26"/>
          <w:szCs w:val="26"/>
          <w:rtl/>
        </w:rPr>
        <w:t xml:space="preserve"> الوطنية </w:t>
      </w:r>
      <w:r w:rsidR="001B42AD" w:rsidRPr="001851E7">
        <w:rPr>
          <w:rFonts w:hint="cs"/>
          <w:sz w:val="26"/>
          <w:szCs w:val="26"/>
          <w:rtl/>
        </w:rPr>
        <w:t>تصاريح</w:t>
      </w:r>
      <w:r w:rsidR="00033E66" w:rsidRPr="001851E7">
        <w:rPr>
          <w:sz w:val="26"/>
          <w:szCs w:val="26"/>
          <w:rtl/>
        </w:rPr>
        <w:t xml:space="preserve"> استيراد المواد الخاضعة للرقاب</w:t>
      </w:r>
      <w:r w:rsidR="001B42AD" w:rsidRPr="001851E7">
        <w:rPr>
          <w:sz w:val="26"/>
          <w:szCs w:val="26"/>
          <w:rtl/>
        </w:rPr>
        <w:t>ة، بما في ذلك المستندات الداعمة</w:t>
      </w:r>
      <w:r w:rsidR="00033E66" w:rsidRPr="001851E7">
        <w:rPr>
          <w:sz w:val="26"/>
          <w:szCs w:val="26"/>
          <w:rtl/>
        </w:rPr>
        <w:t xml:space="preserve"> للتحقق من الامتثال لنظام الترخيص والحصص، قبل السماح بتخليص الشحنة لمزيد من المعالجة. وهذا يسمح لوحدة </w:t>
      </w:r>
      <w:r w:rsidR="001B42AD" w:rsidRPr="001851E7">
        <w:rPr>
          <w:rFonts w:hint="cs"/>
          <w:sz w:val="26"/>
          <w:szCs w:val="26"/>
          <w:rtl/>
        </w:rPr>
        <w:t>الأوزون</w:t>
      </w:r>
      <w:r w:rsidR="00033E66" w:rsidRPr="001851E7">
        <w:rPr>
          <w:sz w:val="26"/>
          <w:szCs w:val="26"/>
          <w:rtl/>
        </w:rPr>
        <w:t xml:space="preserve"> الوطنية باستخراج بيانات الاستيراد الدقيقة مباشرةً</w:t>
      </w:r>
      <w:r w:rsidR="001B42AD" w:rsidRPr="001851E7">
        <w:rPr>
          <w:sz w:val="26"/>
          <w:szCs w:val="26"/>
          <w:rtl/>
        </w:rPr>
        <w:t xml:space="preserve"> والاحتفاظ بها</w:t>
      </w:r>
      <w:r w:rsidR="00033E66" w:rsidRPr="001851E7">
        <w:rPr>
          <w:sz w:val="26"/>
          <w:szCs w:val="26"/>
          <w:rtl/>
        </w:rPr>
        <w:t>.</w:t>
      </w:r>
    </w:p>
    <w:p w14:paraId="31208351" w14:textId="77777777" w:rsidR="00033E66" w:rsidRPr="001851E7" w:rsidRDefault="00033E66" w:rsidP="00E71725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>ط</w:t>
      </w:r>
      <w:r w:rsidR="00FE651F" w:rsidRPr="001851E7">
        <w:rPr>
          <w:rFonts w:hint="cs"/>
          <w:sz w:val="26"/>
          <w:szCs w:val="26"/>
          <w:rtl/>
        </w:rPr>
        <w:t>ا</w:t>
      </w:r>
      <w:r w:rsidRPr="001851E7">
        <w:rPr>
          <w:sz w:val="26"/>
          <w:szCs w:val="26"/>
          <w:rtl/>
        </w:rPr>
        <w:t xml:space="preserve">لّب طلب الشريحة الرابعة من المرحلة الثانية من </w:t>
      </w:r>
      <w:r w:rsidR="00FE651F" w:rsidRPr="001851E7">
        <w:rPr>
          <w:rFonts w:hint="cs"/>
          <w:sz w:val="26"/>
          <w:szCs w:val="26"/>
          <w:rtl/>
        </w:rPr>
        <w:t>خطة</w:t>
      </w:r>
      <w:r w:rsidR="00FE651F" w:rsidRPr="001851E7">
        <w:rPr>
          <w:sz w:val="26"/>
          <w:szCs w:val="26"/>
          <w:rtl/>
        </w:rPr>
        <w:t xml:space="preserve"> إدارة </w:t>
      </w:r>
      <w:r w:rsidR="00FE651F" w:rsidRPr="001851E7">
        <w:rPr>
          <w:rFonts w:hint="cs"/>
          <w:sz w:val="26"/>
          <w:szCs w:val="26"/>
          <w:rtl/>
        </w:rPr>
        <w:t>إزالة المواد الهيدروكلوروفلوروكربونية</w:t>
      </w:r>
      <w:r w:rsidRPr="001851E7">
        <w:rPr>
          <w:sz w:val="26"/>
          <w:szCs w:val="26"/>
          <w:rtl/>
        </w:rPr>
        <w:t xml:space="preserve"> </w:t>
      </w:r>
      <w:r w:rsidR="00FE651F" w:rsidRPr="001851E7">
        <w:rPr>
          <w:rFonts w:hint="cs"/>
          <w:sz w:val="26"/>
          <w:szCs w:val="26"/>
          <w:rtl/>
        </w:rPr>
        <w:t>ل</w:t>
      </w:r>
      <w:r w:rsidRPr="001851E7">
        <w:rPr>
          <w:sz w:val="26"/>
          <w:szCs w:val="26"/>
          <w:rtl/>
        </w:rPr>
        <w:t xml:space="preserve">غيانا </w:t>
      </w:r>
      <w:r w:rsidR="00FE651F" w:rsidRPr="001851E7">
        <w:rPr>
          <w:rFonts w:hint="cs"/>
          <w:sz w:val="26"/>
          <w:szCs w:val="26"/>
          <w:rtl/>
        </w:rPr>
        <w:t>ب</w:t>
      </w:r>
      <w:r w:rsidRPr="001851E7">
        <w:rPr>
          <w:sz w:val="26"/>
          <w:szCs w:val="26"/>
          <w:rtl/>
        </w:rPr>
        <w:t xml:space="preserve">تقديم تقرير تحقق من استهلاك </w:t>
      </w:r>
      <w:r w:rsidR="00FE651F" w:rsidRPr="001851E7">
        <w:rPr>
          <w:rFonts w:hint="cs"/>
          <w:sz w:val="26"/>
          <w:szCs w:val="26"/>
          <w:rtl/>
        </w:rPr>
        <w:t>المواد</w:t>
      </w:r>
      <w:r w:rsidR="00FE651F" w:rsidRPr="001851E7">
        <w:rPr>
          <w:sz w:val="26"/>
          <w:szCs w:val="26"/>
          <w:rtl/>
        </w:rPr>
        <w:t xml:space="preserve"> الهيدروكلوروفلوروكربون في البل</w:t>
      </w:r>
      <w:r w:rsidRPr="001851E7">
        <w:rPr>
          <w:sz w:val="26"/>
          <w:szCs w:val="26"/>
          <w:rtl/>
        </w:rPr>
        <w:t xml:space="preserve">د </w:t>
      </w:r>
      <w:r w:rsidR="00C32368" w:rsidRPr="001851E7">
        <w:rPr>
          <w:rFonts w:hint="cs"/>
          <w:sz w:val="26"/>
          <w:szCs w:val="26"/>
          <w:rtl/>
        </w:rPr>
        <w:t>للسنوات</w:t>
      </w:r>
      <w:r w:rsidRPr="001851E7">
        <w:rPr>
          <w:sz w:val="26"/>
          <w:szCs w:val="26"/>
          <w:rtl/>
        </w:rPr>
        <w:t xml:space="preserve"> 2023-2025. </w:t>
      </w:r>
      <w:r w:rsidR="00C32368" w:rsidRPr="001851E7">
        <w:rPr>
          <w:rFonts w:hint="cs"/>
          <w:sz w:val="26"/>
          <w:szCs w:val="26"/>
          <w:rtl/>
        </w:rPr>
        <w:t>و</w:t>
      </w:r>
      <w:r w:rsidRPr="001851E7">
        <w:rPr>
          <w:sz w:val="26"/>
          <w:szCs w:val="26"/>
          <w:rtl/>
        </w:rPr>
        <w:t xml:space="preserve">أوصى تقرير التحقق بمواصلة تدريب موظفي الجمارك والإنفاذ لتعزيز نظام الترخيص والحصص، مع التأكيد على ضرورة </w:t>
      </w:r>
      <w:r w:rsidR="00C32368" w:rsidRPr="001851E7">
        <w:rPr>
          <w:rFonts w:hint="cs"/>
          <w:sz w:val="26"/>
          <w:szCs w:val="26"/>
          <w:rtl/>
        </w:rPr>
        <w:t>أن تشمل</w:t>
      </w:r>
      <w:r w:rsidRPr="001851E7">
        <w:rPr>
          <w:sz w:val="26"/>
          <w:szCs w:val="26"/>
          <w:rtl/>
        </w:rPr>
        <w:t xml:space="preserve"> بيانات شحنات </w:t>
      </w:r>
      <w:r w:rsidR="00C32368" w:rsidRPr="001851E7">
        <w:rPr>
          <w:rFonts w:hint="cs"/>
          <w:sz w:val="26"/>
          <w:szCs w:val="26"/>
          <w:rtl/>
        </w:rPr>
        <w:t>مواد التبريد</w:t>
      </w:r>
      <w:r w:rsidRPr="001851E7">
        <w:rPr>
          <w:sz w:val="26"/>
          <w:szCs w:val="26"/>
          <w:rtl/>
        </w:rPr>
        <w:t xml:space="preserve"> رموز النظام المنسق لكل </w:t>
      </w:r>
      <w:r w:rsidR="00C32368" w:rsidRPr="001851E7">
        <w:rPr>
          <w:rFonts w:hint="cs"/>
          <w:sz w:val="26"/>
          <w:szCs w:val="26"/>
          <w:rtl/>
        </w:rPr>
        <w:t>مادة تبريد</w:t>
      </w:r>
      <w:r w:rsidRPr="001851E7">
        <w:rPr>
          <w:sz w:val="26"/>
          <w:szCs w:val="26"/>
          <w:rtl/>
        </w:rPr>
        <w:t xml:space="preserve"> مستورد</w:t>
      </w:r>
      <w:r w:rsidR="00C32368" w:rsidRPr="001851E7">
        <w:rPr>
          <w:rFonts w:hint="cs"/>
          <w:sz w:val="26"/>
          <w:szCs w:val="26"/>
          <w:rtl/>
        </w:rPr>
        <w:t>ة</w:t>
      </w:r>
      <w:r w:rsidRPr="001851E7">
        <w:rPr>
          <w:sz w:val="26"/>
          <w:szCs w:val="26"/>
          <w:rtl/>
        </w:rPr>
        <w:t xml:space="preserve"> بدلاً من تجميعها تحت رمز</w:t>
      </w:r>
      <w:r w:rsidR="00C32368" w:rsidRPr="001851E7">
        <w:rPr>
          <w:rFonts w:hint="cs"/>
          <w:sz w:val="26"/>
          <w:szCs w:val="26"/>
          <w:rtl/>
        </w:rPr>
        <w:t xml:space="preserve"> منسق</w:t>
      </w:r>
      <w:r w:rsidRPr="001851E7">
        <w:rPr>
          <w:sz w:val="26"/>
          <w:szCs w:val="26"/>
          <w:rtl/>
        </w:rPr>
        <w:t xml:space="preserve"> واحد؛ والتحديث العاجل لرموز النظام المنسق من رموز</w:t>
      </w:r>
      <w:r w:rsidR="00C32368" w:rsidRPr="001851E7">
        <w:rPr>
          <w:rFonts w:hint="cs"/>
          <w:sz w:val="26"/>
          <w:szCs w:val="26"/>
          <w:rtl/>
        </w:rPr>
        <w:t xml:space="preserve"> عام</w:t>
      </w:r>
      <w:r w:rsidRPr="001851E7">
        <w:rPr>
          <w:sz w:val="26"/>
          <w:szCs w:val="26"/>
          <w:rtl/>
        </w:rPr>
        <w:t xml:space="preserve"> 2017 المستخدمة حاليًا إلى رموز</w:t>
      </w:r>
      <w:r w:rsidR="00C32368" w:rsidRPr="001851E7">
        <w:rPr>
          <w:rFonts w:hint="cs"/>
          <w:sz w:val="26"/>
          <w:szCs w:val="26"/>
          <w:rtl/>
        </w:rPr>
        <w:t xml:space="preserve"> عام</w:t>
      </w:r>
      <w:r w:rsidRPr="001851E7">
        <w:rPr>
          <w:sz w:val="26"/>
          <w:szCs w:val="26"/>
          <w:rtl/>
        </w:rPr>
        <w:t xml:space="preserve"> 2022؛ والنظر في تقد</w:t>
      </w:r>
      <w:r w:rsidR="00C32368" w:rsidRPr="001851E7">
        <w:rPr>
          <w:sz w:val="26"/>
          <w:szCs w:val="26"/>
          <w:rtl/>
        </w:rPr>
        <w:t xml:space="preserve">يم حوافز ضريبية لتشجيع استخدام </w:t>
      </w:r>
      <w:r w:rsidRPr="001851E7">
        <w:rPr>
          <w:sz w:val="26"/>
          <w:szCs w:val="26"/>
          <w:rtl/>
        </w:rPr>
        <w:t xml:space="preserve">بدائل منخفضة </w:t>
      </w:r>
      <w:r w:rsidR="00C32368" w:rsidRPr="001851E7">
        <w:rPr>
          <w:rFonts w:hint="cs"/>
          <w:sz w:val="26"/>
          <w:szCs w:val="26"/>
          <w:rtl/>
        </w:rPr>
        <w:t xml:space="preserve">القدرة على إحداث </w:t>
      </w:r>
      <w:r w:rsidR="00C32368" w:rsidRPr="001851E7">
        <w:rPr>
          <w:sz w:val="26"/>
          <w:szCs w:val="26"/>
          <w:rtl/>
        </w:rPr>
        <w:t>الاحترار العالمي في البل</w:t>
      </w:r>
      <w:r w:rsidRPr="001851E7">
        <w:rPr>
          <w:sz w:val="26"/>
          <w:szCs w:val="26"/>
          <w:rtl/>
        </w:rPr>
        <w:t xml:space="preserve">د. وأبلغ </w:t>
      </w:r>
      <w:r w:rsidR="00C32368" w:rsidRPr="001851E7">
        <w:rPr>
          <w:rFonts w:hint="cs"/>
          <w:sz w:val="26"/>
          <w:szCs w:val="26"/>
          <w:rtl/>
        </w:rPr>
        <w:t>اليونيب</w:t>
      </w:r>
      <w:r w:rsidRPr="001851E7">
        <w:rPr>
          <w:sz w:val="26"/>
          <w:szCs w:val="26"/>
          <w:rtl/>
        </w:rPr>
        <w:t xml:space="preserve"> </w:t>
      </w:r>
      <w:r w:rsidRPr="001851E7">
        <w:rPr>
          <w:sz w:val="26"/>
          <w:szCs w:val="26"/>
          <w:rtl/>
        </w:rPr>
        <w:lastRenderedPageBreak/>
        <w:t xml:space="preserve">الأمانة بأن </w:t>
      </w:r>
      <w:r w:rsidR="00C32368" w:rsidRPr="001851E7">
        <w:rPr>
          <w:rFonts w:hint="cs"/>
          <w:sz w:val="26"/>
          <w:szCs w:val="26"/>
          <w:rtl/>
        </w:rPr>
        <w:t>وحدة الأوزون الوطنية</w:t>
      </w:r>
      <w:r w:rsidRPr="001851E7">
        <w:rPr>
          <w:sz w:val="26"/>
          <w:szCs w:val="26"/>
          <w:rtl/>
        </w:rPr>
        <w:t xml:space="preserve"> عزز</w:t>
      </w:r>
      <w:r w:rsidR="00C32368" w:rsidRPr="001851E7">
        <w:rPr>
          <w:rFonts w:hint="cs"/>
          <w:sz w:val="26"/>
          <w:szCs w:val="26"/>
          <w:rtl/>
        </w:rPr>
        <w:t>ت</w:t>
      </w:r>
      <w:r w:rsidRPr="001851E7">
        <w:rPr>
          <w:sz w:val="26"/>
          <w:szCs w:val="26"/>
          <w:rtl/>
        </w:rPr>
        <w:t xml:space="preserve"> بالفعل </w:t>
      </w:r>
      <w:r w:rsidR="00C32368" w:rsidRPr="001851E7">
        <w:rPr>
          <w:rFonts w:hint="cs"/>
          <w:sz w:val="26"/>
          <w:szCs w:val="26"/>
          <w:rtl/>
        </w:rPr>
        <w:t>العملية</w:t>
      </w:r>
      <w:r w:rsidRPr="001851E7">
        <w:rPr>
          <w:sz w:val="26"/>
          <w:szCs w:val="26"/>
          <w:rtl/>
        </w:rPr>
        <w:t xml:space="preserve"> الدا</w:t>
      </w:r>
      <w:r w:rsidR="00C32368" w:rsidRPr="001851E7">
        <w:rPr>
          <w:sz w:val="26"/>
          <w:szCs w:val="26"/>
          <w:rtl/>
        </w:rPr>
        <w:t xml:space="preserve">خلية للتحقق من طلبات التصاريح، </w:t>
      </w:r>
      <w:r w:rsidRPr="001851E7">
        <w:rPr>
          <w:sz w:val="26"/>
          <w:szCs w:val="26"/>
          <w:rtl/>
        </w:rPr>
        <w:t xml:space="preserve">التي يجب أن تتضمن رموز النظام المنسق لكل منتج </w:t>
      </w:r>
      <w:r w:rsidR="00C32368" w:rsidRPr="001851E7">
        <w:rPr>
          <w:rFonts w:hint="cs"/>
          <w:sz w:val="26"/>
          <w:szCs w:val="26"/>
          <w:rtl/>
        </w:rPr>
        <w:t>سيتم استيراده</w:t>
      </w:r>
      <w:r w:rsidRPr="001851E7">
        <w:rPr>
          <w:sz w:val="26"/>
          <w:szCs w:val="26"/>
          <w:rtl/>
        </w:rPr>
        <w:t>، والتأكد من احتواء الفواتير على</w:t>
      </w:r>
      <w:r w:rsidR="008C0B18" w:rsidRPr="001851E7">
        <w:rPr>
          <w:sz w:val="26"/>
          <w:szCs w:val="26"/>
          <w:rtl/>
        </w:rPr>
        <w:t xml:space="preserve"> تصنيف</w:t>
      </w:r>
      <w:r w:rsidR="00594DAC" w:rsidRPr="001851E7">
        <w:rPr>
          <w:sz w:val="26"/>
          <w:szCs w:val="26"/>
          <w:rtl/>
        </w:rPr>
        <w:t xml:space="preserve"> الجمعية الأمريكية لمهندسي التدفئة والتبريد وتكييف الهواء</w:t>
      </w:r>
      <w:r w:rsidR="008C0B18" w:rsidRPr="001851E7">
        <w:rPr>
          <w:sz w:val="26"/>
          <w:szCs w:val="26"/>
          <w:rtl/>
        </w:rPr>
        <w:t xml:space="preserve"> </w:t>
      </w:r>
      <w:r w:rsidR="00594DAC" w:rsidRPr="001851E7">
        <w:rPr>
          <w:rFonts w:hint="cs"/>
          <w:sz w:val="26"/>
          <w:szCs w:val="26"/>
          <w:rtl/>
        </w:rPr>
        <w:t>(</w:t>
      </w:r>
      <w:r w:rsidR="008C0B18" w:rsidRPr="001851E7">
        <w:rPr>
          <w:sz w:val="26"/>
          <w:szCs w:val="26"/>
          <w:rtl/>
        </w:rPr>
        <w:t>ASHRAE</w:t>
      </w:r>
      <w:r w:rsidR="00594DAC" w:rsidRPr="001851E7">
        <w:rPr>
          <w:rFonts w:hint="cs"/>
          <w:sz w:val="26"/>
          <w:szCs w:val="26"/>
          <w:rtl/>
        </w:rPr>
        <w:t>)</w:t>
      </w:r>
      <w:r w:rsidRPr="001851E7">
        <w:rPr>
          <w:rStyle w:val="FootnoteReference"/>
          <w:sz w:val="26"/>
          <w:szCs w:val="26"/>
        </w:rPr>
        <w:footnoteReference w:id="6"/>
      </w:r>
      <w:r w:rsidRPr="001851E7">
        <w:rPr>
          <w:sz w:val="26"/>
          <w:szCs w:val="26"/>
          <w:rtl/>
        </w:rPr>
        <w:t xml:space="preserve"> الصحيح أو رقم CAS/UN للمواد المستنفدة ل</w:t>
      </w:r>
      <w:r w:rsidR="008C0B18" w:rsidRPr="001851E7">
        <w:rPr>
          <w:sz w:val="26"/>
          <w:szCs w:val="26"/>
          <w:rtl/>
        </w:rPr>
        <w:t>لأوزون</w:t>
      </w:r>
      <w:r w:rsidRPr="001851E7">
        <w:rPr>
          <w:sz w:val="26"/>
          <w:szCs w:val="26"/>
          <w:rtl/>
        </w:rPr>
        <w:t xml:space="preserve">. </w:t>
      </w:r>
      <w:r w:rsidR="00E71725" w:rsidRPr="001851E7">
        <w:rPr>
          <w:rFonts w:hint="cs"/>
          <w:sz w:val="26"/>
          <w:szCs w:val="26"/>
          <w:rtl/>
        </w:rPr>
        <w:t>وذكر اليونيب أيضا</w:t>
      </w:r>
      <w:r w:rsidRPr="001851E7">
        <w:rPr>
          <w:sz w:val="26"/>
          <w:szCs w:val="26"/>
          <w:rtl/>
        </w:rPr>
        <w:t xml:space="preserve"> أن حكومة غيانا التزمت بإلغاء البنود القديمة، كجزء من التحديثات التنظيمية المخطط لها عند</w:t>
      </w:r>
      <w:r w:rsidR="00E71725" w:rsidRPr="001851E7">
        <w:rPr>
          <w:sz w:val="26"/>
          <w:szCs w:val="26"/>
          <w:rtl/>
        </w:rPr>
        <w:t xml:space="preserve"> التصديق على تعديل كيغالي، </w:t>
      </w:r>
      <w:r w:rsidRPr="001851E7">
        <w:rPr>
          <w:sz w:val="26"/>
          <w:szCs w:val="26"/>
          <w:rtl/>
        </w:rPr>
        <w:t xml:space="preserve">المقرر </w:t>
      </w:r>
      <w:r w:rsidR="00E71725" w:rsidRPr="001851E7">
        <w:rPr>
          <w:rFonts w:hint="cs"/>
          <w:sz w:val="26"/>
          <w:szCs w:val="26"/>
          <w:rtl/>
        </w:rPr>
        <w:t xml:space="preserve">حدوثه </w:t>
      </w:r>
      <w:r w:rsidRPr="001851E7">
        <w:rPr>
          <w:sz w:val="26"/>
          <w:szCs w:val="26"/>
          <w:rtl/>
        </w:rPr>
        <w:t>في الجزء الأخير من عام 2026.</w:t>
      </w:r>
      <w:r w:rsidRPr="001851E7">
        <w:rPr>
          <w:rStyle w:val="FootnoteReference"/>
          <w:sz w:val="26"/>
          <w:szCs w:val="26"/>
        </w:rPr>
        <w:footnoteReference w:id="7"/>
      </w:r>
      <w:r w:rsidRPr="001851E7">
        <w:rPr>
          <w:sz w:val="26"/>
          <w:szCs w:val="26"/>
          <w:rtl/>
        </w:rPr>
        <w:t xml:space="preserve"> </w:t>
      </w:r>
    </w:p>
    <w:p w14:paraId="475A8547" w14:textId="77777777" w:rsidR="00033E66" w:rsidRPr="001851E7" w:rsidRDefault="00033E66" w:rsidP="00033E66">
      <w:pPr>
        <w:bidi/>
        <w:spacing w:after="240"/>
        <w:outlineLvl w:val="0"/>
        <w:rPr>
          <w:sz w:val="26"/>
          <w:szCs w:val="26"/>
          <w:u w:val="single"/>
          <w:rtl/>
        </w:rPr>
      </w:pPr>
      <w:r w:rsidRPr="001851E7">
        <w:rPr>
          <w:sz w:val="26"/>
          <w:szCs w:val="26"/>
          <w:u w:val="single"/>
          <w:rtl/>
        </w:rPr>
        <w:t>تأخيرات في تقديم الطلبات</w:t>
      </w:r>
    </w:p>
    <w:p w14:paraId="76B7E03D" w14:textId="77777777" w:rsidR="00033E66" w:rsidRPr="001851E7" w:rsidRDefault="00275E69" w:rsidP="00275E69">
      <w:pPr>
        <w:pStyle w:val="Heading1"/>
        <w:bidi/>
        <w:rPr>
          <w:sz w:val="26"/>
          <w:szCs w:val="26"/>
          <w:rtl/>
        </w:rPr>
      </w:pPr>
      <w:r w:rsidRPr="001851E7">
        <w:rPr>
          <w:rFonts w:hint="cs"/>
          <w:sz w:val="26"/>
          <w:szCs w:val="26"/>
          <w:rtl/>
        </w:rPr>
        <w:t>ذكرت</w:t>
      </w:r>
      <w:r w:rsidR="00033E66" w:rsidRPr="001851E7">
        <w:rPr>
          <w:sz w:val="26"/>
          <w:szCs w:val="26"/>
          <w:rtl/>
        </w:rPr>
        <w:t xml:space="preserve"> </w:t>
      </w:r>
      <w:r w:rsidRPr="001851E7">
        <w:rPr>
          <w:rFonts w:hint="cs"/>
          <w:sz w:val="26"/>
          <w:szCs w:val="26"/>
          <w:rtl/>
        </w:rPr>
        <w:t>الوكالات</w:t>
      </w:r>
      <w:r w:rsidR="00033E66" w:rsidRPr="001851E7">
        <w:rPr>
          <w:sz w:val="26"/>
          <w:szCs w:val="26"/>
          <w:rtl/>
        </w:rPr>
        <w:t xml:space="preserve"> المنفذة أن </w:t>
      </w:r>
      <w:r w:rsidRPr="001851E7">
        <w:rPr>
          <w:rFonts w:hint="cs"/>
          <w:sz w:val="26"/>
          <w:szCs w:val="26"/>
          <w:rtl/>
        </w:rPr>
        <w:t>سبب ال</w:t>
      </w:r>
      <w:r w:rsidRPr="001851E7">
        <w:rPr>
          <w:sz w:val="26"/>
          <w:szCs w:val="26"/>
          <w:rtl/>
        </w:rPr>
        <w:t>تأخ</w:t>
      </w:r>
      <w:r w:rsidR="00033E66" w:rsidRPr="001851E7">
        <w:rPr>
          <w:sz w:val="26"/>
          <w:szCs w:val="26"/>
          <w:rtl/>
        </w:rPr>
        <w:t>ر</w:t>
      </w:r>
      <w:r w:rsidRPr="001851E7">
        <w:rPr>
          <w:rFonts w:hint="cs"/>
          <w:sz w:val="26"/>
          <w:szCs w:val="26"/>
          <w:rtl/>
        </w:rPr>
        <w:t xml:space="preserve"> في </w:t>
      </w:r>
      <w:r w:rsidR="00033E66" w:rsidRPr="001851E7">
        <w:rPr>
          <w:sz w:val="26"/>
          <w:szCs w:val="26"/>
          <w:rtl/>
        </w:rPr>
        <w:t xml:space="preserve">تقديم طلب الشريحة الرابعة </w:t>
      </w:r>
      <w:r w:rsidRPr="001851E7">
        <w:rPr>
          <w:rFonts w:hint="cs"/>
          <w:sz w:val="26"/>
          <w:szCs w:val="26"/>
          <w:rtl/>
        </w:rPr>
        <w:t>هو</w:t>
      </w:r>
      <w:r w:rsidRPr="001851E7">
        <w:rPr>
          <w:sz w:val="26"/>
          <w:szCs w:val="26"/>
          <w:rtl/>
        </w:rPr>
        <w:t xml:space="preserve"> تحديات إدارية داخل البل</w:t>
      </w:r>
      <w:r w:rsidR="00033E66" w:rsidRPr="001851E7">
        <w:rPr>
          <w:sz w:val="26"/>
          <w:szCs w:val="26"/>
          <w:rtl/>
        </w:rPr>
        <w:t xml:space="preserve">د، </w:t>
      </w:r>
      <w:r w:rsidRPr="001851E7">
        <w:rPr>
          <w:rFonts w:hint="cs"/>
          <w:sz w:val="26"/>
          <w:szCs w:val="26"/>
          <w:rtl/>
        </w:rPr>
        <w:t>التي</w:t>
      </w:r>
      <w:r w:rsidRPr="001851E7">
        <w:rPr>
          <w:sz w:val="26"/>
          <w:szCs w:val="26"/>
          <w:rtl/>
        </w:rPr>
        <w:t xml:space="preserve"> أد</w:t>
      </w:r>
      <w:r w:rsidRPr="001851E7">
        <w:rPr>
          <w:rFonts w:hint="cs"/>
          <w:sz w:val="26"/>
          <w:szCs w:val="26"/>
          <w:rtl/>
        </w:rPr>
        <w:t>ت</w:t>
      </w:r>
      <w:r w:rsidR="00033E66" w:rsidRPr="001851E7">
        <w:rPr>
          <w:sz w:val="26"/>
          <w:szCs w:val="26"/>
          <w:rtl/>
        </w:rPr>
        <w:t xml:space="preserve"> إلى تباطؤ التنفيذ. </w:t>
      </w:r>
      <w:r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طرأت تغييرات في وزارة الزراعة، التي تستضيف وحدة </w:t>
      </w:r>
      <w:r w:rsidRPr="001851E7">
        <w:rPr>
          <w:rFonts w:hint="cs"/>
          <w:sz w:val="26"/>
          <w:szCs w:val="26"/>
          <w:rtl/>
        </w:rPr>
        <w:t>الأوزون</w:t>
      </w:r>
      <w:r w:rsidR="00033E66" w:rsidRPr="001851E7">
        <w:rPr>
          <w:sz w:val="26"/>
          <w:szCs w:val="26"/>
          <w:rtl/>
        </w:rPr>
        <w:t xml:space="preserve"> الوطنية، وفي منصب الأمين الدائم، المسؤول في </w:t>
      </w:r>
      <w:r w:rsidRPr="001851E7">
        <w:rPr>
          <w:rFonts w:hint="cs"/>
          <w:sz w:val="26"/>
          <w:szCs w:val="26"/>
          <w:rtl/>
        </w:rPr>
        <w:t>ال</w:t>
      </w:r>
      <w:r w:rsidR="00033E66" w:rsidRPr="001851E7">
        <w:rPr>
          <w:sz w:val="26"/>
          <w:szCs w:val="26"/>
          <w:rtl/>
        </w:rPr>
        <w:t xml:space="preserve">نهاية عن </w:t>
      </w:r>
      <w:r w:rsidRPr="001851E7">
        <w:rPr>
          <w:rFonts w:hint="cs"/>
          <w:sz w:val="26"/>
          <w:szCs w:val="26"/>
          <w:rtl/>
        </w:rPr>
        <w:t>التوقيع</w:t>
      </w:r>
      <w:r w:rsidR="00033E66" w:rsidRPr="001851E7">
        <w:rPr>
          <w:sz w:val="26"/>
          <w:szCs w:val="26"/>
          <w:rtl/>
        </w:rPr>
        <w:t xml:space="preserve"> على أنشطة المشروع وتقاريره، </w:t>
      </w:r>
      <w:r w:rsidRPr="001851E7">
        <w:rPr>
          <w:rFonts w:hint="cs"/>
          <w:sz w:val="26"/>
          <w:szCs w:val="26"/>
          <w:rtl/>
        </w:rPr>
        <w:t xml:space="preserve">الذي حدث </w:t>
      </w:r>
      <w:r w:rsidR="00033E66" w:rsidRPr="001851E7">
        <w:rPr>
          <w:sz w:val="26"/>
          <w:szCs w:val="26"/>
          <w:rtl/>
        </w:rPr>
        <w:t xml:space="preserve">خلال عامي 2023 و2024. </w:t>
      </w:r>
      <w:r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تعاون </w:t>
      </w:r>
      <w:r w:rsidRPr="001851E7">
        <w:rPr>
          <w:rFonts w:hint="cs"/>
          <w:sz w:val="26"/>
          <w:szCs w:val="26"/>
          <w:rtl/>
        </w:rPr>
        <w:t>اليونيب</w:t>
      </w:r>
      <w:r w:rsidR="00033E66" w:rsidRPr="001851E7">
        <w:rPr>
          <w:sz w:val="26"/>
          <w:szCs w:val="26"/>
          <w:rtl/>
        </w:rPr>
        <w:t xml:space="preserve"> تعاوناً وثيقاً مع وحدة </w:t>
      </w:r>
      <w:r w:rsidRPr="001851E7">
        <w:rPr>
          <w:rFonts w:hint="cs"/>
          <w:sz w:val="26"/>
          <w:szCs w:val="26"/>
          <w:rtl/>
        </w:rPr>
        <w:t>الأوزون</w:t>
      </w:r>
      <w:r w:rsidR="00033E66" w:rsidRPr="001851E7">
        <w:rPr>
          <w:sz w:val="26"/>
          <w:szCs w:val="26"/>
          <w:rtl/>
        </w:rPr>
        <w:t xml:space="preserve"> الوطنية لوضع خطة عمل فعّالة لدعم تنفيذ المشروع، وقدم التوجيه الفني، ونفذ مهمة ناجحة في غيانا في فبراير</w:t>
      </w:r>
      <w:r w:rsidRPr="001851E7">
        <w:rPr>
          <w:rFonts w:hint="cs"/>
          <w:sz w:val="26"/>
          <w:szCs w:val="26"/>
          <w:rtl/>
        </w:rPr>
        <w:t>/شباط</w:t>
      </w:r>
      <w:r w:rsidR="00D03D1B" w:rsidRPr="001851E7">
        <w:rPr>
          <w:sz w:val="26"/>
          <w:szCs w:val="26"/>
          <w:rtl/>
        </w:rPr>
        <w:t xml:space="preserve"> 2024. و</w:t>
      </w:r>
      <w:r w:rsidR="00D03D1B" w:rsidRPr="001851E7">
        <w:rPr>
          <w:rFonts w:hint="cs"/>
          <w:sz w:val="26"/>
          <w:szCs w:val="26"/>
          <w:rtl/>
        </w:rPr>
        <w:t xml:space="preserve">من أجل </w:t>
      </w:r>
      <w:r w:rsidR="00033E66" w:rsidRPr="001851E7">
        <w:rPr>
          <w:sz w:val="26"/>
          <w:szCs w:val="26"/>
          <w:rtl/>
        </w:rPr>
        <w:t>إتاحة الوقت الكافي لتنفيذ الشريحة الرابعة، اقتُرح أيضاً تقديم الشريحة الخامسة والأخيرة في عام 2028.</w:t>
      </w:r>
    </w:p>
    <w:p w14:paraId="07227023" w14:textId="77777777" w:rsidR="00033E66" w:rsidRPr="001851E7" w:rsidRDefault="00033E66" w:rsidP="00A46C55">
      <w:pPr>
        <w:bidi/>
        <w:rPr>
          <w:sz w:val="26"/>
          <w:szCs w:val="26"/>
          <w:u w:val="single"/>
          <w:rtl/>
        </w:rPr>
      </w:pPr>
      <w:r w:rsidRPr="001851E7">
        <w:rPr>
          <w:sz w:val="26"/>
          <w:szCs w:val="26"/>
          <w:u w:val="single"/>
          <w:rtl/>
        </w:rPr>
        <w:t>تقرير مرحلي عن تنفيذ الشريحة</w:t>
      </w:r>
      <w:r w:rsidR="00A46C55" w:rsidRPr="001851E7">
        <w:rPr>
          <w:sz w:val="26"/>
          <w:szCs w:val="26"/>
          <w:u w:val="single"/>
          <w:rtl/>
        </w:rPr>
        <w:t xml:space="preserve"> الثالثة من المرحلة الثانية من </w:t>
      </w:r>
      <w:r w:rsidRPr="001851E7">
        <w:rPr>
          <w:sz w:val="26"/>
          <w:szCs w:val="26"/>
          <w:u w:val="single"/>
          <w:rtl/>
        </w:rPr>
        <w:t xml:space="preserve">خطة إدارة </w:t>
      </w:r>
      <w:r w:rsidR="00A46C55" w:rsidRPr="001851E7">
        <w:rPr>
          <w:rFonts w:hint="cs"/>
          <w:sz w:val="26"/>
          <w:szCs w:val="26"/>
          <w:u w:val="single"/>
          <w:rtl/>
        </w:rPr>
        <w:t>إزالة المواد</w:t>
      </w:r>
      <w:r w:rsidRPr="001851E7">
        <w:rPr>
          <w:sz w:val="26"/>
          <w:szCs w:val="26"/>
          <w:u w:val="single"/>
          <w:rtl/>
        </w:rPr>
        <w:t xml:space="preserve"> الهيدروكلوروفلوروكربون</w:t>
      </w:r>
      <w:r w:rsidR="00A46C55" w:rsidRPr="001851E7">
        <w:rPr>
          <w:rFonts w:hint="cs"/>
          <w:sz w:val="26"/>
          <w:szCs w:val="26"/>
          <w:u w:val="single"/>
          <w:rtl/>
        </w:rPr>
        <w:t>ية</w:t>
      </w:r>
    </w:p>
    <w:p w14:paraId="4F349873" w14:textId="77777777" w:rsidR="00033E66" w:rsidRPr="001851E7" w:rsidRDefault="00033E66" w:rsidP="00033E66">
      <w:pPr>
        <w:keepNext/>
        <w:keepLines/>
        <w:bidi/>
        <w:spacing w:before="240" w:after="240"/>
        <w:rPr>
          <w:i/>
          <w:iCs/>
          <w:sz w:val="26"/>
          <w:szCs w:val="26"/>
          <w:rtl/>
        </w:rPr>
      </w:pPr>
      <w:r w:rsidRPr="001851E7">
        <w:rPr>
          <w:i/>
          <w:iCs/>
          <w:sz w:val="26"/>
          <w:szCs w:val="26"/>
          <w:rtl/>
        </w:rPr>
        <w:t>الإطار القانوني</w:t>
      </w:r>
    </w:p>
    <w:p w14:paraId="2FC95449" w14:textId="77777777" w:rsidR="00033E66" w:rsidRPr="001851E7" w:rsidRDefault="00033E66" w:rsidP="00A46C55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 xml:space="preserve">أصدرت حكومة غيانا حصص استيراد </w:t>
      </w:r>
      <w:r w:rsidR="00A46C55" w:rsidRPr="001851E7">
        <w:rPr>
          <w:rFonts w:hint="cs"/>
          <w:sz w:val="26"/>
          <w:szCs w:val="26"/>
          <w:rtl/>
        </w:rPr>
        <w:t>المواد</w:t>
      </w:r>
      <w:r w:rsidRPr="001851E7">
        <w:rPr>
          <w:sz w:val="26"/>
          <w:szCs w:val="26"/>
          <w:rtl/>
        </w:rPr>
        <w:t xml:space="preserve"> الهيدروكلوروفلوروكربون</w:t>
      </w:r>
      <w:r w:rsidR="00A46C55" w:rsidRPr="001851E7">
        <w:rPr>
          <w:rFonts w:hint="cs"/>
          <w:sz w:val="26"/>
          <w:szCs w:val="26"/>
          <w:rtl/>
        </w:rPr>
        <w:t>ية</w:t>
      </w:r>
      <w:r w:rsidRPr="001851E7">
        <w:rPr>
          <w:sz w:val="26"/>
          <w:szCs w:val="26"/>
          <w:rtl/>
        </w:rPr>
        <w:t xml:space="preserve"> لعامي 2026 و2027 </w:t>
      </w:r>
      <w:r w:rsidR="00A46C55" w:rsidRPr="001851E7">
        <w:rPr>
          <w:rFonts w:hint="cs"/>
          <w:sz w:val="26"/>
          <w:szCs w:val="26"/>
          <w:rtl/>
        </w:rPr>
        <w:t>وقدرها</w:t>
      </w:r>
      <w:r w:rsidRPr="001851E7">
        <w:rPr>
          <w:sz w:val="26"/>
          <w:szCs w:val="26"/>
          <w:rtl/>
        </w:rPr>
        <w:t xml:space="preserve"> 0.04 و0.03 طن من </w:t>
      </w:r>
      <w:r w:rsidR="00A46C55" w:rsidRPr="001851E7">
        <w:rPr>
          <w:rFonts w:hint="cs"/>
          <w:sz w:val="26"/>
          <w:szCs w:val="26"/>
          <w:rtl/>
        </w:rPr>
        <w:t>قدرات استنفاذ</w:t>
      </w:r>
      <w:r w:rsidR="00A46C55" w:rsidRPr="001851E7">
        <w:rPr>
          <w:sz w:val="26"/>
          <w:szCs w:val="26"/>
          <w:rtl/>
        </w:rPr>
        <w:t xml:space="preserve"> </w:t>
      </w:r>
      <w:r w:rsidR="00A46C55" w:rsidRPr="001851E7">
        <w:rPr>
          <w:rFonts w:hint="cs"/>
          <w:sz w:val="26"/>
          <w:szCs w:val="26"/>
          <w:rtl/>
        </w:rPr>
        <w:t>ا</w:t>
      </w:r>
      <w:r w:rsidRPr="001851E7">
        <w:rPr>
          <w:sz w:val="26"/>
          <w:szCs w:val="26"/>
          <w:rtl/>
        </w:rPr>
        <w:t>لأوزون على التوالي، وهي أقل من أهداف التحكم في بروتوكول مونتريال والحد الأقصى</w:t>
      </w:r>
      <w:r w:rsidR="00A46C55" w:rsidRPr="001851E7">
        <w:rPr>
          <w:sz w:val="26"/>
          <w:szCs w:val="26"/>
          <w:rtl/>
        </w:rPr>
        <w:t xml:space="preserve"> المسموح به للاستهلاك </w:t>
      </w:r>
      <w:r w:rsidR="00A46C55" w:rsidRPr="001851E7">
        <w:rPr>
          <w:rFonts w:hint="cs"/>
          <w:sz w:val="26"/>
          <w:szCs w:val="26"/>
          <w:rtl/>
        </w:rPr>
        <w:t xml:space="preserve">المحدد </w:t>
      </w:r>
      <w:r w:rsidR="00A46C55" w:rsidRPr="001851E7">
        <w:rPr>
          <w:sz w:val="26"/>
          <w:szCs w:val="26"/>
          <w:rtl/>
        </w:rPr>
        <w:t>في اتفاق البل</w:t>
      </w:r>
      <w:r w:rsidRPr="001851E7">
        <w:rPr>
          <w:sz w:val="26"/>
          <w:szCs w:val="26"/>
          <w:rtl/>
        </w:rPr>
        <w:t>د مع اللجنة التنفيذية.</w:t>
      </w:r>
    </w:p>
    <w:p w14:paraId="59B34C8F" w14:textId="77777777" w:rsidR="00033E66" w:rsidRPr="001851E7" w:rsidRDefault="004D3970" w:rsidP="004D3970">
      <w:pPr>
        <w:pStyle w:val="Heading1"/>
        <w:bidi/>
        <w:rPr>
          <w:sz w:val="26"/>
          <w:szCs w:val="26"/>
          <w:rtl/>
        </w:rPr>
      </w:pPr>
      <w:r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فيما يتعلق بتدريب موظفي الجمارك، </w:t>
      </w:r>
      <w:r w:rsidRPr="001851E7">
        <w:rPr>
          <w:rFonts w:hint="cs"/>
          <w:sz w:val="26"/>
          <w:szCs w:val="26"/>
          <w:rtl/>
        </w:rPr>
        <w:t>ذكر</w:t>
      </w:r>
      <w:r w:rsidR="00033E66" w:rsidRPr="001851E7">
        <w:rPr>
          <w:sz w:val="26"/>
          <w:szCs w:val="26"/>
          <w:rtl/>
        </w:rPr>
        <w:t xml:space="preserve"> </w:t>
      </w:r>
      <w:r w:rsidRPr="001851E7">
        <w:rPr>
          <w:rFonts w:hint="cs"/>
          <w:sz w:val="26"/>
          <w:szCs w:val="26"/>
          <w:rtl/>
        </w:rPr>
        <w:t xml:space="preserve">اليونيب أنه </w:t>
      </w:r>
      <w:r w:rsidR="00033E66" w:rsidRPr="001851E7">
        <w:rPr>
          <w:sz w:val="26"/>
          <w:szCs w:val="26"/>
          <w:rtl/>
        </w:rPr>
        <w:t xml:space="preserve">تعذر تحقيق العدد المستهدف من الموظفين المتدربين بسبب الارتفاع </w:t>
      </w:r>
      <w:r w:rsidRPr="001851E7">
        <w:rPr>
          <w:sz w:val="26"/>
          <w:szCs w:val="26"/>
          <w:rtl/>
        </w:rPr>
        <w:t>الكبير في تكلفة الخدمات في البل</w:t>
      </w:r>
      <w:r w:rsidR="00033E66" w:rsidRPr="001851E7">
        <w:rPr>
          <w:sz w:val="26"/>
          <w:szCs w:val="26"/>
          <w:rtl/>
        </w:rPr>
        <w:t xml:space="preserve">د، بما في ذلك تكاليف الاستضافة. وستعتمد وحدة </w:t>
      </w:r>
      <w:r w:rsidRPr="001851E7">
        <w:rPr>
          <w:rFonts w:hint="cs"/>
          <w:sz w:val="26"/>
          <w:szCs w:val="26"/>
          <w:rtl/>
        </w:rPr>
        <w:t>الأوزون</w:t>
      </w:r>
      <w:r w:rsidR="00033E66" w:rsidRPr="001851E7">
        <w:rPr>
          <w:sz w:val="26"/>
          <w:szCs w:val="26"/>
          <w:rtl/>
        </w:rPr>
        <w:t xml:space="preserve"> الوطنية بدائل تدريبية أقل تكلفة، مثل التدريب الإلكتروني</w:t>
      </w:r>
      <w:r w:rsidRPr="001851E7">
        <w:rPr>
          <w:rFonts w:hint="cs"/>
          <w:sz w:val="26"/>
          <w:szCs w:val="26"/>
          <w:rtl/>
        </w:rPr>
        <w:t xml:space="preserve"> عبر الانترنت</w:t>
      </w:r>
      <w:r w:rsidR="00033E66" w:rsidRPr="001851E7">
        <w:rPr>
          <w:sz w:val="26"/>
          <w:szCs w:val="26"/>
          <w:rtl/>
        </w:rPr>
        <w:t xml:space="preserve"> حيثما أمكن، لمكاتب الجمارك النائية. </w:t>
      </w:r>
      <w:r w:rsidRPr="001851E7">
        <w:rPr>
          <w:rFonts w:hint="cs"/>
          <w:sz w:val="26"/>
          <w:szCs w:val="26"/>
          <w:rtl/>
        </w:rPr>
        <w:t>وبمراعاة</w:t>
      </w:r>
      <w:r w:rsidR="00033E66" w:rsidRPr="001851E7">
        <w:rPr>
          <w:sz w:val="26"/>
          <w:szCs w:val="26"/>
          <w:rtl/>
        </w:rPr>
        <w:t xml:space="preserve"> هذه العوامل، من المقرر تدريب الموظفين المتبقين ضمن </w:t>
      </w:r>
      <w:r w:rsidRPr="001851E7">
        <w:rPr>
          <w:rFonts w:hint="cs"/>
          <w:sz w:val="26"/>
          <w:szCs w:val="26"/>
          <w:rtl/>
        </w:rPr>
        <w:t>الشريحة</w:t>
      </w:r>
      <w:r w:rsidR="00033E66" w:rsidRPr="001851E7">
        <w:rPr>
          <w:sz w:val="26"/>
          <w:szCs w:val="26"/>
          <w:rtl/>
        </w:rPr>
        <w:t xml:space="preserve"> الرابعة.</w:t>
      </w:r>
    </w:p>
    <w:p w14:paraId="4E8CF432" w14:textId="77777777" w:rsidR="00033E66" w:rsidRPr="001851E7" w:rsidRDefault="00B81497" w:rsidP="00216957">
      <w:pPr>
        <w:bidi/>
        <w:jc w:val="left"/>
        <w:rPr>
          <w:sz w:val="26"/>
          <w:szCs w:val="26"/>
          <w:rtl/>
          <w:lang w:val="en-US" w:bidi="ar-SA"/>
        </w:rPr>
      </w:pPr>
      <w:r w:rsidRPr="001851E7">
        <w:rPr>
          <w:i/>
          <w:iCs/>
          <w:sz w:val="26"/>
          <w:szCs w:val="26"/>
          <w:rtl/>
        </w:rPr>
        <w:t>قطاع خدم</w:t>
      </w:r>
      <w:r w:rsidRPr="001851E7">
        <w:rPr>
          <w:rFonts w:hint="cs"/>
          <w:i/>
          <w:iCs/>
          <w:sz w:val="26"/>
          <w:szCs w:val="26"/>
          <w:rtl/>
        </w:rPr>
        <w:t>ة</w:t>
      </w:r>
      <w:r w:rsidR="00033E66" w:rsidRPr="001851E7">
        <w:rPr>
          <w:i/>
          <w:iCs/>
          <w:sz w:val="26"/>
          <w:szCs w:val="26"/>
          <w:rtl/>
        </w:rPr>
        <w:t xml:space="preserve"> التبريد</w:t>
      </w:r>
    </w:p>
    <w:p w14:paraId="108111BC" w14:textId="77777777" w:rsidR="00B81497" w:rsidRPr="001851E7" w:rsidRDefault="00B81497" w:rsidP="00B81497">
      <w:pPr>
        <w:bidi/>
        <w:jc w:val="left"/>
        <w:rPr>
          <w:sz w:val="26"/>
          <w:szCs w:val="26"/>
          <w:rtl/>
          <w:lang w:val="en-US" w:bidi="ar-SA"/>
        </w:rPr>
      </w:pPr>
    </w:p>
    <w:p w14:paraId="42921E88" w14:textId="77777777" w:rsidR="00033E66" w:rsidRPr="001851E7" w:rsidRDefault="00B81497" w:rsidP="0051527C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>فيما يتعلق بتدريب الفنيين، لم ي</w:t>
      </w:r>
      <w:r w:rsidRPr="001851E7">
        <w:rPr>
          <w:rFonts w:hint="cs"/>
          <w:sz w:val="26"/>
          <w:szCs w:val="26"/>
          <w:rtl/>
        </w:rPr>
        <w:t>ت</w:t>
      </w:r>
      <w:r w:rsidRPr="001851E7">
        <w:rPr>
          <w:sz w:val="26"/>
          <w:szCs w:val="26"/>
          <w:rtl/>
        </w:rPr>
        <w:t xml:space="preserve">حقق </w:t>
      </w:r>
      <w:r w:rsidR="00033E66" w:rsidRPr="001851E7">
        <w:rPr>
          <w:sz w:val="26"/>
          <w:szCs w:val="26"/>
          <w:rtl/>
        </w:rPr>
        <w:t xml:space="preserve">هدف تدريبهم بسبب الارتفاع الكبير في تكلفة الخدمات، كما ذُكر آنفًا. </w:t>
      </w:r>
      <w:r w:rsidRPr="001851E7">
        <w:rPr>
          <w:rFonts w:hint="cs"/>
          <w:sz w:val="26"/>
          <w:szCs w:val="26"/>
          <w:rtl/>
        </w:rPr>
        <w:t>وبال</w:t>
      </w:r>
      <w:r w:rsidR="00033E66" w:rsidRPr="001851E7">
        <w:rPr>
          <w:sz w:val="26"/>
          <w:szCs w:val="26"/>
          <w:rtl/>
        </w:rPr>
        <w:t xml:space="preserve">إضافةً إلى ذلك، ولأنّ </w:t>
      </w:r>
      <w:r w:rsidR="0051527C" w:rsidRPr="001851E7">
        <w:rPr>
          <w:rFonts w:hint="cs"/>
          <w:sz w:val="26"/>
          <w:szCs w:val="26"/>
          <w:rtl/>
        </w:rPr>
        <w:t>وحدة الأوزون</w:t>
      </w:r>
      <w:r w:rsidR="00033E66" w:rsidRPr="001851E7">
        <w:rPr>
          <w:sz w:val="26"/>
          <w:szCs w:val="26"/>
          <w:rtl/>
        </w:rPr>
        <w:t xml:space="preserve"> الوطنية لم تتمكن في البداية من تحديد مدرب وطني لإجراء التدريب على ممارسات </w:t>
      </w:r>
      <w:r w:rsidR="0051527C" w:rsidRPr="001851E7">
        <w:rPr>
          <w:rFonts w:hint="cs"/>
          <w:sz w:val="26"/>
          <w:szCs w:val="26"/>
          <w:rtl/>
        </w:rPr>
        <w:t>خدمة</w:t>
      </w:r>
      <w:r w:rsidR="00033E66" w:rsidRPr="001851E7">
        <w:rPr>
          <w:sz w:val="26"/>
          <w:szCs w:val="26"/>
          <w:rtl/>
        </w:rPr>
        <w:t xml:space="preserve"> التبريد الجيدة، فقد اضطرت إلى توظيف مدرب إقليمي، مما زاد من التكاليف. </w:t>
      </w:r>
      <w:r w:rsidR="0051527C"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لاحقًا، توصلت </w:t>
      </w:r>
      <w:r w:rsidR="0051527C" w:rsidRPr="001851E7">
        <w:rPr>
          <w:rFonts w:hint="cs"/>
          <w:sz w:val="26"/>
          <w:szCs w:val="26"/>
          <w:rtl/>
        </w:rPr>
        <w:t>وحدة الأوزون</w:t>
      </w:r>
      <w:r w:rsidR="0051527C" w:rsidRPr="001851E7">
        <w:rPr>
          <w:sz w:val="26"/>
          <w:szCs w:val="26"/>
          <w:rtl/>
        </w:rPr>
        <w:t xml:space="preserve"> الوطنية </w:t>
      </w:r>
      <w:r w:rsidR="00033E66" w:rsidRPr="001851E7">
        <w:rPr>
          <w:sz w:val="26"/>
          <w:szCs w:val="26"/>
          <w:rtl/>
        </w:rPr>
        <w:t xml:space="preserve">إلى اتفاق مع المدارس المهنية الوطنية </w:t>
      </w:r>
      <w:r w:rsidR="0051527C" w:rsidRPr="001851E7">
        <w:rPr>
          <w:rFonts w:hint="cs"/>
          <w:sz w:val="26"/>
          <w:szCs w:val="26"/>
          <w:rtl/>
        </w:rPr>
        <w:t>لتقديم</w:t>
      </w:r>
      <w:r w:rsidR="00033E66" w:rsidRPr="001851E7">
        <w:rPr>
          <w:sz w:val="26"/>
          <w:szCs w:val="26"/>
          <w:rtl/>
        </w:rPr>
        <w:t xml:space="preserve"> تدريب فعال من حيث التكلفة في مواقع مختلفة في</w:t>
      </w:r>
      <w:r w:rsidR="0051527C" w:rsidRPr="001851E7">
        <w:rPr>
          <w:rFonts w:hint="cs"/>
          <w:sz w:val="26"/>
          <w:szCs w:val="26"/>
          <w:rtl/>
        </w:rPr>
        <w:t xml:space="preserve"> جميع أنحاء</w:t>
      </w:r>
      <w:r w:rsidR="00033E66" w:rsidRPr="001851E7">
        <w:rPr>
          <w:sz w:val="26"/>
          <w:szCs w:val="26"/>
          <w:rtl/>
        </w:rPr>
        <w:t xml:space="preserve"> غيانا. ومن المقرر تغطية تدريب باقي الفنيين ضمن </w:t>
      </w:r>
      <w:r w:rsidR="0051527C" w:rsidRPr="001851E7">
        <w:rPr>
          <w:rFonts w:hint="cs"/>
          <w:sz w:val="26"/>
          <w:szCs w:val="26"/>
          <w:rtl/>
        </w:rPr>
        <w:t>الشريحة</w:t>
      </w:r>
      <w:r w:rsidR="00033E66" w:rsidRPr="001851E7">
        <w:rPr>
          <w:sz w:val="26"/>
          <w:szCs w:val="26"/>
          <w:rtl/>
        </w:rPr>
        <w:t xml:space="preserve"> الرابعة.</w:t>
      </w:r>
    </w:p>
    <w:p w14:paraId="7AAA1AF3" w14:textId="77777777" w:rsidR="00033E66" w:rsidRPr="001851E7" w:rsidRDefault="00E23459" w:rsidP="00E23459">
      <w:pPr>
        <w:shd w:val="clear" w:color="auto" w:fill="FFFFFF" w:themeFill="background1"/>
        <w:bidi/>
        <w:spacing w:after="240"/>
        <w:outlineLvl w:val="0"/>
        <w:rPr>
          <w:sz w:val="26"/>
          <w:szCs w:val="26"/>
          <w:u w:val="single"/>
          <w:rtl/>
        </w:rPr>
      </w:pPr>
      <w:r w:rsidRPr="001851E7">
        <w:rPr>
          <w:sz w:val="26"/>
          <w:szCs w:val="26"/>
          <w:u w:val="single"/>
          <w:rtl/>
        </w:rPr>
        <w:t>تنفيذ السياس</w:t>
      </w:r>
      <w:r w:rsidRPr="001851E7">
        <w:rPr>
          <w:rFonts w:hint="cs"/>
          <w:sz w:val="26"/>
          <w:szCs w:val="26"/>
          <w:u w:val="single"/>
          <w:rtl/>
        </w:rPr>
        <w:t>ة</w:t>
      </w:r>
      <w:r w:rsidR="00033E66" w:rsidRPr="001851E7">
        <w:rPr>
          <w:sz w:val="26"/>
          <w:szCs w:val="26"/>
          <w:u w:val="single"/>
          <w:rtl/>
        </w:rPr>
        <w:t xml:space="preserve"> </w:t>
      </w:r>
      <w:r w:rsidRPr="001851E7">
        <w:rPr>
          <w:rFonts w:hint="cs"/>
          <w:sz w:val="26"/>
          <w:szCs w:val="26"/>
          <w:u w:val="single"/>
          <w:rtl/>
        </w:rPr>
        <w:t>الجنسانية</w:t>
      </w:r>
    </w:p>
    <w:p w14:paraId="6AD8CA6B" w14:textId="77777777" w:rsidR="00033E66" w:rsidRPr="001851E7" w:rsidRDefault="00033E66" w:rsidP="00081017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>ت</w:t>
      </w:r>
      <w:r w:rsidR="00E23459" w:rsidRPr="001851E7">
        <w:rPr>
          <w:sz w:val="26"/>
          <w:szCs w:val="26"/>
          <w:rtl/>
        </w:rPr>
        <w:t xml:space="preserve">واصل غيانا جهودها لضمان توافق </w:t>
      </w:r>
      <w:r w:rsidRPr="001851E7">
        <w:rPr>
          <w:sz w:val="26"/>
          <w:szCs w:val="26"/>
          <w:rtl/>
        </w:rPr>
        <w:t xml:space="preserve">أنشطة </w:t>
      </w:r>
      <w:r w:rsidR="00E23459" w:rsidRPr="001851E7">
        <w:rPr>
          <w:sz w:val="26"/>
          <w:szCs w:val="26"/>
          <w:rtl/>
        </w:rPr>
        <w:t xml:space="preserve">خطة إدارة </w:t>
      </w:r>
      <w:r w:rsidR="00E23459" w:rsidRPr="001851E7">
        <w:rPr>
          <w:rFonts w:hint="cs"/>
          <w:sz w:val="26"/>
          <w:szCs w:val="26"/>
          <w:rtl/>
        </w:rPr>
        <w:t>إزالة المواد</w:t>
      </w:r>
      <w:r w:rsidR="00E23459" w:rsidRPr="001851E7">
        <w:rPr>
          <w:sz w:val="26"/>
          <w:szCs w:val="26"/>
          <w:rtl/>
        </w:rPr>
        <w:t xml:space="preserve"> الهيدروكلوروفلوروكربون</w:t>
      </w:r>
      <w:r w:rsidR="00E23459" w:rsidRPr="001851E7">
        <w:rPr>
          <w:rFonts w:hint="cs"/>
          <w:sz w:val="26"/>
          <w:szCs w:val="26"/>
          <w:rtl/>
        </w:rPr>
        <w:t>ية</w:t>
      </w:r>
      <w:r w:rsidR="00E23459" w:rsidRPr="001851E7">
        <w:rPr>
          <w:sz w:val="26"/>
          <w:szCs w:val="26"/>
          <w:rtl/>
        </w:rPr>
        <w:t xml:space="preserve"> مع قراري</w:t>
      </w:r>
      <w:r w:rsidR="00E23459" w:rsidRPr="001851E7">
        <w:rPr>
          <w:rFonts w:hint="cs"/>
          <w:sz w:val="26"/>
          <w:szCs w:val="26"/>
          <w:rtl/>
        </w:rPr>
        <w:t xml:space="preserve"> </w:t>
      </w:r>
      <w:r w:rsidR="00E23459" w:rsidRPr="001851E7">
        <w:rPr>
          <w:sz w:val="26"/>
          <w:szCs w:val="26"/>
          <w:rtl/>
        </w:rPr>
        <w:t>اللجنة التنفيذية</w:t>
      </w:r>
      <w:r w:rsidRPr="001851E7">
        <w:rPr>
          <w:sz w:val="26"/>
          <w:szCs w:val="26"/>
          <w:rtl/>
        </w:rPr>
        <w:t xml:space="preserve"> 84/92 و90/48. وخلال تنفيذ المرحلة السابقة، شجعت </w:t>
      </w:r>
      <w:r w:rsidR="006D0626" w:rsidRPr="001851E7">
        <w:rPr>
          <w:rFonts w:hint="cs"/>
          <w:sz w:val="26"/>
          <w:szCs w:val="26"/>
          <w:rtl/>
        </w:rPr>
        <w:t>وحدة الأوزون</w:t>
      </w:r>
      <w:r w:rsidR="006D0626" w:rsidRPr="001851E7">
        <w:rPr>
          <w:sz w:val="26"/>
          <w:szCs w:val="26"/>
          <w:rtl/>
        </w:rPr>
        <w:t xml:space="preserve"> الوطنية </w:t>
      </w:r>
      <w:r w:rsidRPr="001851E7">
        <w:rPr>
          <w:sz w:val="26"/>
          <w:szCs w:val="26"/>
          <w:rtl/>
        </w:rPr>
        <w:t xml:space="preserve">مشاركة المرأة في جميع الفرص المتاحة، بما في ذلك التخطيط، ووضع السياسات واتخاذ القرارات، والأنشطة الاستشارية والتوجيهية، وبناء القدرات والتوعية، والرصد والتقييم. وأفادت </w:t>
      </w:r>
      <w:r w:rsidR="006D0626" w:rsidRPr="001851E7">
        <w:rPr>
          <w:rFonts w:hint="cs"/>
          <w:sz w:val="26"/>
          <w:szCs w:val="26"/>
          <w:rtl/>
        </w:rPr>
        <w:t>وحدة الأوزون</w:t>
      </w:r>
      <w:r w:rsidR="006D0626" w:rsidRPr="001851E7">
        <w:rPr>
          <w:sz w:val="26"/>
          <w:szCs w:val="26"/>
          <w:rtl/>
        </w:rPr>
        <w:t xml:space="preserve"> الوطنية </w:t>
      </w:r>
      <w:r w:rsidRPr="001851E7">
        <w:rPr>
          <w:sz w:val="26"/>
          <w:szCs w:val="26"/>
          <w:rtl/>
        </w:rPr>
        <w:t>بأن 56</w:t>
      </w:r>
      <w:r w:rsidR="006D0626" w:rsidRPr="001851E7">
        <w:rPr>
          <w:rFonts w:hint="cs"/>
          <w:sz w:val="26"/>
          <w:szCs w:val="26"/>
          <w:rtl/>
        </w:rPr>
        <w:t xml:space="preserve"> في المائة</w:t>
      </w:r>
      <w:r w:rsidRPr="001851E7">
        <w:rPr>
          <w:sz w:val="26"/>
          <w:szCs w:val="26"/>
          <w:rtl/>
        </w:rPr>
        <w:t xml:space="preserve"> من المشاركين في تدريب </w:t>
      </w:r>
      <w:r w:rsidRPr="001851E7">
        <w:rPr>
          <w:sz w:val="26"/>
          <w:szCs w:val="26"/>
          <w:rtl/>
        </w:rPr>
        <w:lastRenderedPageBreak/>
        <w:t>موظفي الجمارك وإنفاذ القانون، و7</w:t>
      </w:r>
      <w:r w:rsidR="006D0626" w:rsidRPr="001851E7">
        <w:rPr>
          <w:rFonts w:hint="cs"/>
          <w:sz w:val="26"/>
          <w:szCs w:val="26"/>
          <w:rtl/>
        </w:rPr>
        <w:t xml:space="preserve"> في المائة</w:t>
      </w:r>
      <w:r w:rsidRPr="001851E7">
        <w:rPr>
          <w:sz w:val="26"/>
          <w:szCs w:val="26"/>
          <w:rtl/>
        </w:rPr>
        <w:t xml:space="preserve"> من المشاركين في تدريب الفنيين، و25</w:t>
      </w:r>
      <w:r w:rsidR="006D0626" w:rsidRPr="001851E7">
        <w:rPr>
          <w:rFonts w:hint="cs"/>
          <w:sz w:val="26"/>
          <w:szCs w:val="26"/>
          <w:rtl/>
        </w:rPr>
        <w:t xml:space="preserve"> في المائة</w:t>
      </w:r>
      <w:r w:rsidRPr="001851E7">
        <w:rPr>
          <w:sz w:val="26"/>
          <w:szCs w:val="26"/>
          <w:rtl/>
        </w:rPr>
        <w:t xml:space="preserve"> من المشاركين في تدريب المستوردين وتجار التجزئة كانوا من النساء. وشاركت </w:t>
      </w:r>
      <w:r w:rsidR="006D0626" w:rsidRPr="001851E7">
        <w:rPr>
          <w:rFonts w:hint="cs"/>
          <w:sz w:val="26"/>
          <w:szCs w:val="26"/>
          <w:rtl/>
        </w:rPr>
        <w:t>امرأتان</w:t>
      </w:r>
      <w:r w:rsidRPr="001851E7">
        <w:rPr>
          <w:sz w:val="26"/>
          <w:szCs w:val="26"/>
          <w:rtl/>
        </w:rPr>
        <w:t xml:space="preserve"> في </w:t>
      </w:r>
      <w:r w:rsidR="006D0626" w:rsidRPr="001851E7">
        <w:rPr>
          <w:rFonts w:hint="cs"/>
          <w:sz w:val="26"/>
          <w:szCs w:val="26"/>
          <w:rtl/>
        </w:rPr>
        <w:t>حلقة</w:t>
      </w:r>
      <w:r w:rsidRPr="001851E7">
        <w:rPr>
          <w:sz w:val="26"/>
          <w:szCs w:val="26"/>
          <w:rtl/>
        </w:rPr>
        <w:t xml:space="preserve"> عمل </w:t>
      </w:r>
      <w:r w:rsidR="006D0626" w:rsidRPr="001851E7">
        <w:rPr>
          <w:sz w:val="26"/>
          <w:szCs w:val="26"/>
        </w:rPr>
        <w:t xml:space="preserve">GARVA </w:t>
      </w:r>
      <w:r w:rsidRPr="001851E7">
        <w:rPr>
          <w:sz w:val="26"/>
          <w:szCs w:val="26"/>
          <w:rtl/>
        </w:rPr>
        <w:t xml:space="preserve">، وحصلت إحداهما على أدوات متخصصة. وستواصل </w:t>
      </w:r>
      <w:r w:rsidR="00081017" w:rsidRPr="001851E7">
        <w:rPr>
          <w:rFonts w:hint="cs"/>
          <w:sz w:val="26"/>
          <w:szCs w:val="26"/>
          <w:rtl/>
        </w:rPr>
        <w:t>وحدة الأوزون</w:t>
      </w:r>
      <w:r w:rsidR="00081017" w:rsidRPr="001851E7">
        <w:rPr>
          <w:sz w:val="26"/>
          <w:szCs w:val="26"/>
          <w:rtl/>
        </w:rPr>
        <w:t xml:space="preserve"> الوطنية </w:t>
      </w:r>
      <w:r w:rsidR="00081017" w:rsidRPr="001851E7">
        <w:rPr>
          <w:rFonts w:hint="cs"/>
          <w:sz w:val="26"/>
          <w:szCs w:val="26"/>
          <w:rtl/>
        </w:rPr>
        <w:t>زيادة</w:t>
      </w:r>
      <w:r w:rsidRPr="001851E7">
        <w:rPr>
          <w:sz w:val="26"/>
          <w:szCs w:val="26"/>
          <w:rtl/>
        </w:rPr>
        <w:t xml:space="preserve"> حضور المرأة في القطاع من خلال الصور والتمثيل في جميع المواد، بما في ذلك المنشورات وحملات التوعية، وجمع البيانات المصنفة حسب الجنس والإبلاغ عنها بشكل منهجي.</w:t>
      </w:r>
      <w:r w:rsidR="006D0626" w:rsidRPr="001851E7">
        <w:rPr>
          <w:rFonts w:hint="cs"/>
          <w:sz w:val="26"/>
          <w:szCs w:val="26"/>
          <w:rtl/>
        </w:rPr>
        <w:t xml:space="preserve"> </w:t>
      </w:r>
    </w:p>
    <w:p w14:paraId="19DA6BAD" w14:textId="77777777" w:rsidR="00033E66" w:rsidRPr="001851E7" w:rsidRDefault="00081017" w:rsidP="00033E66">
      <w:pPr>
        <w:keepNext/>
        <w:bidi/>
        <w:spacing w:after="240"/>
        <w:rPr>
          <w:sz w:val="26"/>
          <w:szCs w:val="26"/>
          <w:rtl/>
        </w:rPr>
      </w:pPr>
      <w:r w:rsidRPr="001851E7">
        <w:rPr>
          <w:rFonts w:hint="cs"/>
          <w:sz w:val="26"/>
          <w:szCs w:val="26"/>
          <w:u w:val="single"/>
          <w:rtl/>
        </w:rPr>
        <w:t>ال</w:t>
      </w:r>
      <w:r w:rsidRPr="001851E7">
        <w:rPr>
          <w:sz w:val="26"/>
          <w:szCs w:val="26"/>
          <w:u w:val="single"/>
          <w:rtl/>
        </w:rPr>
        <w:t>اتفاق</w:t>
      </w:r>
      <w:r w:rsidR="00033E66" w:rsidRPr="001851E7">
        <w:rPr>
          <w:sz w:val="26"/>
          <w:szCs w:val="26"/>
          <w:u w:val="single"/>
          <w:rtl/>
        </w:rPr>
        <w:t xml:space="preserve"> </w:t>
      </w:r>
      <w:r w:rsidRPr="001851E7">
        <w:rPr>
          <w:rFonts w:hint="cs"/>
          <w:sz w:val="26"/>
          <w:szCs w:val="26"/>
          <w:u w:val="single"/>
          <w:rtl/>
        </w:rPr>
        <w:t>ال</w:t>
      </w:r>
      <w:r w:rsidR="00033E66" w:rsidRPr="001851E7">
        <w:rPr>
          <w:sz w:val="26"/>
          <w:szCs w:val="26"/>
          <w:u w:val="single"/>
          <w:rtl/>
        </w:rPr>
        <w:t>محدث</w:t>
      </w:r>
      <w:r w:rsidR="00033E66" w:rsidRPr="001851E7">
        <w:rPr>
          <w:sz w:val="26"/>
          <w:szCs w:val="26"/>
          <w:rtl/>
        </w:rPr>
        <w:t xml:space="preserve"> </w:t>
      </w:r>
    </w:p>
    <w:p w14:paraId="6B61889D" w14:textId="77777777" w:rsidR="00033E66" w:rsidRPr="001851E7" w:rsidRDefault="00033E66" w:rsidP="00081017">
      <w:pPr>
        <w:pStyle w:val="Heading1"/>
        <w:bidi/>
        <w:rPr>
          <w:sz w:val="26"/>
          <w:szCs w:val="26"/>
          <w:rtl/>
          <w:lang w:eastAsia="en-CA"/>
        </w:rPr>
      </w:pPr>
      <w:r w:rsidRPr="001851E7">
        <w:rPr>
          <w:sz w:val="26"/>
          <w:szCs w:val="26"/>
          <w:rtl/>
          <w:lang w:eastAsia="en-CA"/>
        </w:rPr>
        <w:t>نظراً للتغييرات العديدة التي طرأت على الجدول الزمني المُخطط لت</w:t>
      </w:r>
      <w:r w:rsidR="00081017" w:rsidRPr="001851E7">
        <w:rPr>
          <w:sz w:val="26"/>
          <w:szCs w:val="26"/>
          <w:rtl/>
          <w:lang w:eastAsia="en-CA"/>
        </w:rPr>
        <w:t>نفيذ الشرائح، تم تحديث الاتفاق</w:t>
      </w:r>
      <w:r w:rsidR="00081017" w:rsidRPr="001851E7">
        <w:rPr>
          <w:rFonts w:hint="cs"/>
          <w:sz w:val="26"/>
          <w:szCs w:val="26"/>
          <w:rtl/>
          <w:lang w:eastAsia="en-CA"/>
        </w:rPr>
        <w:t xml:space="preserve"> المبرم</w:t>
      </w:r>
      <w:r w:rsidRPr="001851E7">
        <w:rPr>
          <w:sz w:val="26"/>
          <w:szCs w:val="26"/>
          <w:rtl/>
          <w:lang w:eastAsia="en-CA"/>
        </w:rPr>
        <w:t xml:space="preserve"> بين حكومة غيانا واللجن</w:t>
      </w:r>
      <w:r w:rsidR="00081017" w:rsidRPr="001851E7">
        <w:rPr>
          <w:sz w:val="26"/>
          <w:szCs w:val="26"/>
          <w:rtl/>
          <w:lang w:eastAsia="en-CA"/>
        </w:rPr>
        <w:t xml:space="preserve">ة التنفيذية. وعلى وجه التحديد، </w:t>
      </w:r>
      <w:r w:rsidRPr="001851E7">
        <w:rPr>
          <w:sz w:val="26"/>
          <w:szCs w:val="26"/>
          <w:rtl/>
          <w:lang w:eastAsia="en-CA"/>
        </w:rPr>
        <w:t xml:space="preserve">تم تنقيح </w:t>
      </w:r>
      <w:r w:rsidR="00081017" w:rsidRPr="001851E7">
        <w:rPr>
          <w:rFonts w:hint="cs"/>
          <w:sz w:val="26"/>
          <w:szCs w:val="26"/>
          <w:rtl/>
          <w:lang w:eastAsia="en-CA"/>
        </w:rPr>
        <w:t>التذييل</w:t>
      </w:r>
      <w:r w:rsidRPr="001851E7">
        <w:rPr>
          <w:sz w:val="26"/>
          <w:szCs w:val="26"/>
          <w:rtl/>
          <w:lang w:eastAsia="en-CA"/>
        </w:rPr>
        <w:t xml:space="preserve"> 2</w:t>
      </w:r>
      <w:r w:rsidR="00081017" w:rsidRPr="001851E7">
        <w:rPr>
          <w:rFonts w:hint="cs"/>
          <w:sz w:val="26"/>
          <w:szCs w:val="26"/>
          <w:rtl/>
          <w:lang w:eastAsia="en-CA"/>
        </w:rPr>
        <w:t>-</w:t>
      </w:r>
      <w:r w:rsidRPr="001851E7">
        <w:rPr>
          <w:sz w:val="26"/>
          <w:szCs w:val="26"/>
          <w:rtl/>
          <w:lang w:eastAsia="en-CA"/>
        </w:rPr>
        <w:t xml:space="preserve"> أ</w:t>
      </w:r>
      <w:r w:rsidR="00081017" w:rsidRPr="001851E7">
        <w:rPr>
          <w:rFonts w:hint="cs"/>
          <w:sz w:val="26"/>
          <w:szCs w:val="26"/>
          <w:rtl/>
          <w:lang w:eastAsia="en-CA"/>
        </w:rPr>
        <w:t>لف</w:t>
      </w:r>
      <w:r w:rsidRPr="001851E7">
        <w:rPr>
          <w:sz w:val="26"/>
          <w:szCs w:val="26"/>
          <w:rtl/>
          <w:lang w:eastAsia="en-CA"/>
        </w:rPr>
        <w:t>، وتحديث ال</w:t>
      </w:r>
      <w:r w:rsidR="00081017" w:rsidRPr="001851E7">
        <w:rPr>
          <w:sz w:val="26"/>
          <w:szCs w:val="26"/>
          <w:rtl/>
          <w:lang w:eastAsia="en-CA"/>
        </w:rPr>
        <w:t xml:space="preserve">فقرة 16 للإشارة إلى أن الاتفاق المُحدث </w:t>
      </w:r>
      <w:r w:rsidR="00081017" w:rsidRPr="001851E7">
        <w:rPr>
          <w:rFonts w:hint="cs"/>
          <w:sz w:val="26"/>
          <w:szCs w:val="26"/>
          <w:rtl/>
          <w:lang w:eastAsia="en-CA"/>
        </w:rPr>
        <w:t>ي</w:t>
      </w:r>
      <w:r w:rsidR="00081017" w:rsidRPr="001851E7">
        <w:rPr>
          <w:sz w:val="26"/>
          <w:szCs w:val="26"/>
          <w:rtl/>
          <w:lang w:eastAsia="en-CA"/>
        </w:rPr>
        <w:t>حل محل الاتفاق</w:t>
      </w:r>
      <w:r w:rsidRPr="001851E7">
        <w:rPr>
          <w:sz w:val="26"/>
          <w:szCs w:val="26"/>
          <w:rtl/>
          <w:lang w:eastAsia="en-CA"/>
        </w:rPr>
        <w:t xml:space="preserve"> التي </w:t>
      </w:r>
      <w:r w:rsidR="00081017" w:rsidRPr="001851E7">
        <w:rPr>
          <w:rFonts w:hint="cs"/>
          <w:sz w:val="26"/>
          <w:szCs w:val="26"/>
          <w:rtl/>
          <w:lang w:eastAsia="en-CA"/>
        </w:rPr>
        <w:t>المبرم</w:t>
      </w:r>
      <w:r w:rsidRPr="001851E7">
        <w:rPr>
          <w:sz w:val="26"/>
          <w:szCs w:val="26"/>
          <w:rtl/>
          <w:lang w:eastAsia="en-CA"/>
        </w:rPr>
        <w:t xml:space="preserve"> في الاجتماع</w:t>
      </w:r>
      <w:r w:rsidRPr="001851E7">
        <w:rPr>
          <w:sz w:val="26"/>
          <w:szCs w:val="26"/>
          <w:vertAlign w:val="superscript"/>
          <w:rtl/>
          <w:lang w:eastAsia="en-CA"/>
        </w:rPr>
        <w:t xml:space="preserve"> </w:t>
      </w:r>
      <w:r w:rsidR="00081017" w:rsidRPr="001851E7">
        <w:rPr>
          <w:rFonts w:hint="cs"/>
          <w:sz w:val="26"/>
          <w:szCs w:val="26"/>
          <w:rtl/>
          <w:lang w:eastAsia="en-CA"/>
        </w:rPr>
        <w:t xml:space="preserve">الثالث والتسعين </w:t>
      </w:r>
      <w:r w:rsidRPr="001851E7">
        <w:rPr>
          <w:sz w:val="26"/>
          <w:szCs w:val="26"/>
          <w:rtl/>
          <w:lang w:eastAsia="en-CA"/>
        </w:rPr>
        <w:t xml:space="preserve">بموجب القرار 93/36، </w:t>
      </w:r>
      <w:r w:rsidR="00081017" w:rsidRPr="001851E7">
        <w:rPr>
          <w:rFonts w:hint="cs"/>
          <w:sz w:val="26"/>
          <w:szCs w:val="26"/>
          <w:rtl/>
          <w:lang w:eastAsia="en-CA"/>
        </w:rPr>
        <w:t>على النحو</w:t>
      </w:r>
      <w:r w:rsidRPr="001851E7">
        <w:rPr>
          <w:sz w:val="26"/>
          <w:szCs w:val="26"/>
          <w:rtl/>
          <w:lang w:eastAsia="en-CA"/>
        </w:rPr>
        <w:t xml:space="preserve"> </w:t>
      </w:r>
      <w:r w:rsidR="00081017" w:rsidRPr="001851E7">
        <w:rPr>
          <w:rFonts w:hint="cs"/>
          <w:sz w:val="26"/>
          <w:szCs w:val="26"/>
          <w:rtl/>
          <w:lang w:eastAsia="en-CA"/>
        </w:rPr>
        <w:t>ال</w:t>
      </w:r>
      <w:r w:rsidR="00081017" w:rsidRPr="001851E7">
        <w:rPr>
          <w:sz w:val="26"/>
          <w:szCs w:val="26"/>
          <w:rtl/>
          <w:lang w:eastAsia="en-CA"/>
        </w:rPr>
        <w:t>ورد</w:t>
      </w:r>
      <w:r w:rsidRPr="001851E7">
        <w:rPr>
          <w:sz w:val="26"/>
          <w:szCs w:val="26"/>
          <w:rtl/>
          <w:lang w:eastAsia="en-CA"/>
        </w:rPr>
        <w:t xml:space="preserve"> في </w:t>
      </w:r>
      <w:r w:rsidR="00081017" w:rsidRPr="001851E7">
        <w:rPr>
          <w:rFonts w:hint="cs"/>
          <w:sz w:val="26"/>
          <w:szCs w:val="26"/>
          <w:rtl/>
          <w:lang w:eastAsia="en-CA"/>
        </w:rPr>
        <w:t>المرفق</w:t>
      </w:r>
      <w:r w:rsidRPr="001851E7">
        <w:rPr>
          <w:sz w:val="26"/>
          <w:szCs w:val="26"/>
          <w:rtl/>
          <w:lang w:eastAsia="en-CA"/>
        </w:rPr>
        <w:t xml:space="preserve"> الأول </w:t>
      </w:r>
      <w:r w:rsidR="00081017" w:rsidRPr="001851E7">
        <w:rPr>
          <w:rFonts w:hint="cs"/>
          <w:sz w:val="26"/>
          <w:szCs w:val="26"/>
          <w:rtl/>
          <w:lang w:eastAsia="en-CA"/>
        </w:rPr>
        <w:t>ب</w:t>
      </w:r>
      <w:r w:rsidRPr="001851E7">
        <w:rPr>
          <w:sz w:val="26"/>
          <w:szCs w:val="26"/>
          <w:rtl/>
          <w:lang w:eastAsia="en-CA"/>
        </w:rPr>
        <w:t>هذ</w:t>
      </w:r>
      <w:r w:rsidR="00081017" w:rsidRPr="001851E7">
        <w:rPr>
          <w:sz w:val="26"/>
          <w:szCs w:val="26"/>
          <w:rtl/>
          <w:lang w:eastAsia="en-CA"/>
        </w:rPr>
        <w:t>ه الوثيقة. وسيتم إرفاق الاتفاق المُحدث كامل</w:t>
      </w:r>
      <w:r w:rsidR="00081017" w:rsidRPr="001851E7">
        <w:rPr>
          <w:rFonts w:hint="cs"/>
          <w:sz w:val="26"/>
          <w:szCs w:val="26"/>
          <w:rtl/>
          <w:lang w:eastAsia="en-CA"/>
        </w:rPr>
        <w:t>ا</w:t>
      </w:r>
      <w:r w:rsidRPr="001851E7">
        <w:rPr>
          <w:sz w:val="26"/>
          <w:szCs w:val="26"/>
          <w:rtl/>
          <w:lang w:eastAsia="en-CA"/>
        </w:rPr>
        <w:t xml:space="preserve"> بالتقرير النهائي للاجتماع</w:t>
      </w:r>
      <w:r w:rsidR="00081017" w:rsidRPr="001851E7">
        <w:rPr>
          <w:rFonts w:hint="cs"/>
          <w:sz w:val="26"/>
          <w:szCs w:val="26"/>
          <w:vertAlign w:val="superscript"/>
          <w:rtl/>
          <w:lang w:eastAsia="en-CA"/>
        </w:rPr>
        <w:t xml:space="preserve"> </w:t>
      </w:r>
      <w:r w:rsidR="00081017" w:rsidRPr="001851E7">
        <w:rPr>
          <w:rFonts w:hint="cs"/>
          <w:sz w:val="26"/>
          <w:szCs w:val="26"/>
          <w:rtl/>
          <w:lang w:eastAsia="en-CA"/>
        </w:rPr>
        <w:t>الثامن والتسعين</w:t>
      </w:r>
      <w:r w:rsidRPr="001851E7">
        <w:rPr>
          <w:sz w:val="26"/>
          <w:szCs w:val="26"/>
          <w:rtl/>
          <w:lang w:eastAsia="en-CA"/>
        </w:rPr>
        <w:t>.</w:t>
      </w:r>
    </w:p>
    <w:p w14:paraId="17C2D4CA" w14:textId="77777777" w:rsidR="00033E66" w:rsidRPr="001851E7" w:rsidRDefault="00033E66" w:rsidP="00213D6F">
      <w:pPr>
        <w:keepNext/>
        <w:bidi/>
        <w:spacing w:before="100" w:beforeAutospacing="1" w:after="100" w:afterAutospacing="1"/>
        <w:jc w:val="left"/>
        <w:rPr>
          <w:sz w:val="26"/>
          <w:szCs w:val="26"/>
          <w:u w:val="single"/>
          <w:rtl/>
        </w:rPr>
      </w:pPr>
      <w:r w:rsidRPr="001851E7">
        <w:rPr>
          <w:sz w:val="26"/>
          <w:szCs w:val="26"/>
          <w:u w:val="single"/>
          <w:rtl/>
        </w:rPr>
        <w:t xml:space="preserve">استدامة </w:t>
      </w:r>
      <w:r w:rsidR="00213D6F" w:rsidRPr="001851E7">
        <w:rPr>
          <w:rFonts w:hint="cs"/>
          <w:sz w:val="26"/>
          <w:szCs w:val="26"/>
          <w:u w:val="single"/>
          <w:rtl/>
        </w:rPr>
        <w:t>إزالة المواد</w:t>
      </w:r>
      <w:r w:rsidRPr="001851E7">
        <w:rPr>
          <w:sz w:val="26"/>
          <w:szCs w:val="26"/>
          <w:u w:val="single"/>
          <w:rtl/>
        </w:rPr>
        <w:t xml:space="preserve"> الهيدروكلوروفلوروكربون</w:t>
      </w:r>
      <w:r w:rsidR="00213D6F" w:rsidRPr="001851E7">
        <w:rPr>
          <w:rFonts w:hint="cs"/>
          <w:sz w:val="26"/>
          <w:szCs w:val="26"/>
          <w:u w:val="single"/>
          <w:rtl/>
        </w:rPr>
        <w:t>ية</w:t>
      </w:r>
      <w:r w:rsidRPr="001851E7">
        <w:rPr>
          <w:sz w:val="26"/>
          <w:szCs w:val="26"/>
          <w:u w:val="single"/>
          <w:rtl/>
        </w:rPr>
        <w:t xml:space="preserve"> وتقييم المخاطر</w:t>
      </w:r>
    </w:p>
    <w:p w14:paraId="286A16A3" w14:textId="77777777" w:rsidR="00033E66" w:rsidRPr="001851E7" w:rsidRDefault="00213D6F" w:rsidP="00C47A6C">
      <w:pPr>
        <w:pStyle w:val="Heading1"/>
        <w:bidi/>
        <w:rPr>
          <w:sz w:val="26"/>
          <w:szCs w:val="26"/>
          <w:rtl/>
          <w:lang w:eastAsia="en-CA"/>
        </w:rPr>
      </w:pPr>
      <w:r w:rsidRPr="001851E7">
        <w:rPr>
          <w:rFonts w:hint="cs"/>
          <w:sz w:val="26"/>
          <w:szCs w:val="26"/>
          <w:rtl/>
          <w:lang w:eastAsia="en-CA"/>
        </w:rPr>
        <w:t>يتم تعزيز</w:t>
      </w:r>
      <w:r w:rsidR="00033E66" w:rsidRPr="001851E7">
        <w:rPr>
          <w:sz w:val="26"/>
          <w:szCs w:val="26"/>
          <w:rtl/>
          <w:lang w:eastAsia="en-CA"/>
        </w:rPr>
        <w:t xml:space="preserve"> التزام استدامة أنشطة </w:t>
      </w:r>
      <w:r w:rsidR="00D12EC8" w:rsidRPr="001851E7">
        <w:rPr>
          <w:rFonts w:hint="cs"/>
          <w:sz w:val="26"/>
          <w:szCs w:val="26"/>
          <w:rtl/>
          <w:lang w:eastAsia="en-CA"/>
        </w:rPr>
        <w:t>إزالة المواد</w:t>
      </w:r>
      <w:r w:rsidR="00033E66" w:rsidRPr="001851E7">
        <w:rPr>
          <w:sz w:val="26"/>
          <w:szCs w:val="26"/>
          <w:rtl/>
          <w:lang w:eastAsia="en-CA"/>
        </w:rPr>
        <w:t xml:space="preserve"> الهيدروكلوروفلوروكربون</w:t>
      </w:r>
      <w:r w:rsidR="00D12EC8" w:rsidRPr="001851E7">
        <w:rPr>
          <w:rFonts w:hint="cs"/>
          <w:sz w:val="26"/>
          <w:szCs w:val="26"/>
          <w:rtl/>
          <w:lang w:eastAsia="en-CA"/>
        </w:rPr>
        <w:t>ية</w:t>
      </w:r>
      <w:r w:rsidR="00033E66" w:rsidRPr="001851E7">
        <w:rPr>
          <w:sz w:val="26"/>
          <w:szCs w:val="26"/>
          <w:rtl/>
          <w:lang w:eastAsia="en-CA"/>
        </w:rPr>
        <w:t xml:space="preserve"> على المدى الطويل</w:t>
      </w:r>
      <w:r w:rsidR="00D12EC8" w:rsidRPr="001851E7">
        <w:rPr>
          <w:rFonts w:hint="cs"/>
          <w:sz w:val="26"/>
          <w:szCs w:val="26"/>
          <w:rtl/>
          <w:lang w:eastAsia="en-CA"/>
        </w:rPr>
        <w:t xml:space="preserve"> من خلال التزام </w:t>
      </w:r>
      <w:r w:rsidR="00D12EC8" w:rsidRPr="001851E7">
        <w:rPr>
          <w:sz w:val="26"/>
          <w:szCs w:val="26"/>
          <w:rtl/>
          <w:lang w:eastAsia="en-CA"/>
        </w:rPr>
        <w:t xml:space="preserve">وزارة الزراعة في غيانا، التي تستضيف وحدة </w:t>
      </w:r>
      <w:r w:rsidR="00D12EC8" w:rsidRPr="001851E7">
        <w:rPr>
          <w:rFonts w:hint="cs"/>
          <w:sz w:val="26"/>
          <w:szCs w:val="26"/>
          <w:rtl/>
          <w:lang w:eastAsia="en-CA"/>
        </w:rPr>
        <w:t>الأوزون</w:t>
      </w:r>
      <w:r w:rsidR="00D12EC8" w:rsidRPr="001851E7">
        <w:rPr>
          <w:sz w:val="26"/>
          <w:szCs w:val="26"/>
          <w:rtl/>
          <w:lang w:eastAsia="en-CA"/>
        </w:rPr>
        <w:t xml:space="preserve"> </w:t>
      </w:r>
      <w:r w:rsidR="00D12EC8" w:rsidRPr="001851E7">
        <w:rPr>
          <w:rFonts w:hint="cs"/>
          <w:sz w:val="26"/>
          <w:szCs w:val="26"/>
          <w:rtl/>
          <w:lang w:eastAsia="en-CA"/>
        </w:rPr>
        <w:t xml:space="preserve">الوطنية والمسؤولة عن </w:t>
      </w:r>
      <w:r w:rsidR="00D12EC8" w:rsidRPr="001851E7">
        <w:rPr>
          <w:sz w:val="26"/>
          <w:szCs w:val="26"/>
          <w:rtl/>
          <w:lang w:eastAsia="en-CA"/>
        </w:rPr>
        <w:t xml:space="preserve"> </w:t>
      </w:r>
      <w:r w:rsidR="00D12EC8" w:rsidRPr="001851E7">
        <w:rPr>
          <w:sz w:val="26"/>
          <w:szCs w:val="26"/>
          <w:rtl/>
        </w:rPr>
        <w:t xml:space="preserve">خطة إدارة </w:t>
      </w:r>
      <w:r w:rsidR="00D12EC8" w:rsidRPr="001851E7">
        <w:rPr>
          <w:rFonts w:hint="cs"/>
          <w:sz w:val="26"/>
          <w:szCs w:val="26"/>
          <w:rtl/>
        </w:rPr>
        <w:t>إزالة المواد</w:t>
      </w:r>
      <w:r w:rsidR="00D12EC8" w:rsidRPr="001851E7">
        <w:rPr>
          <w:sz w:val="26"/>
          <w:szCs w:val="26"/>
          <w:rtl/>
        </w:rPr>
        <w:t xml:space="preserve"> الهيدروكلوروفلوروكربون</w:t>
      </w:r>
      <w:r w:rsidR="00D12EC8" w:rsidRPr="001851E7">
        <w:rPr>
          <w:rFonts w:hint="cs"/>
          <w:sz w:val="26"/>
          <w:szCs w:val="26"/>
          <w:rtl/>
        </w:rPr>
        <w:t>ية</w:t>
      </w:r>
      <w:r w:rsidR="00D12EC8" w:rsidRPr="001851E7">
        <w:rPr>
          <w:sz w:val="26"/>
          <w:szCs w:val="26"/>
          <w:rtl/>
          <w:lang w:eastAsia="en-CA"/>
        </w:rPr>
        <w:t>،</w:t>
      </w:r>
      <w:r w:rsidR="00033E66" w:rsidRPr="001851E7">
        <w:rPr>
          <w:sz w:val="26"/>
          <w:szCs w:val="26"/>
          <w:rtl/>
          <w:lang w:eastAsia="en-CA"/>
        </w:rPr>
        <w:t xml:space="preserve"> </w:t>
      </w:r>
      <w:r w:rsidR="0027505F" w:rsidRPr="001851E7">
        <w:rPr>
          <w:rFonts w:hint="cs"/>
          <w:sz w:val="26"/>
          <w:szCs w:val="26"/>
          <w:rtl/>
          <w:lang w:eastAsia="en-CA"/>
        </w:rPr>
        <w:t xml:space="preserve">لأن </w:t>
      </w:r>
      <w:r w:rsidR="0027505F" w:rsidRPr="001851E7">
        <w:rPr>
          <w:sz w:val="26"/>
          <w:szCs w:val="26"/>
          <w:rtl/>
        </w:rPr>
        <w:t xml:space="preserve">خطة إدارة </w:t>
      </w:r>
      <w:r w:rsidR="0027505F" w:rsidRPr="001851E7">
        <w:rPr>
          <w:rFonts w:hint="cs"/>
          <w:sz w:val="26"/>
          <w:szCs w:val="26"/>
          <w:rtl/>
        </w:rPr>
        <w:t>إزالة المواد</w:t>
      </w:r>
      <w:r w:rsidR="0027505F" w:rsidRPr="001851E7">
        <w:rPr>
          <w:sz w:val="26"/>
          <w:szCs w:val="26"/>
          <w:rtl/>
        </w:rPr>
        <w:t xml:space="preserve"> الهيدروكلوروفلوروكربون</w:t>
      </w:r>
      <w:r w:rsidR="0027505F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  <w:lang w:eastAsia="en-CA"/>
        </w:rPr>
        <w:t xml:space="preserve"> جزءًا من برنامج عمل ا</w:t>
      </w:r>
      <w:r w:rsidR="0027505F" w:rsidRPr="001851E7">
        <w:rPr>
          <w:sz w:val="26"/>
          <w:szCs w:val="26"/>
          <w:rtl/>
          <w:lang w:eastAsia="en-CA"/>
        </w:rPr>
        <w:t xml:space="preserve">لوزارة المُعتمد من مجلس الوزراء وبالتالي فهو مدعوم بموارد وطنية وآليات </w:t>
      </w:r>
      <w:r w:rsidR="00033E66" w:rsidRPr="001851E7">
        <w:rPr>
          <w:sz w:val="26"/>
          <w:szCs w:val="26"/>
          <w:rtl/>
          <w:lang w:eastAsia="en-CA"/>
        </w:rPr>
        <w:t xml:space="preserve">تشريعية. </w:t>
      </w:r>
      <w:r w:rsidR="0027505F" w:rsidRPr="001851E7">
        <w:rPr>
          <w:rFonts w:hint="cs"/>
          <w:sz w:val="26"/>
          <w:szCs w:val="26"/>
          <w:rtl/>
          <w:lang w:eastAsia="en-CA"/>
        </w:rPr>
        <w:t xml:space="preserve">ونظمت </w:t>
      </w:r>
      <w:r w:rsidR="00033E66" w:rsidRPr="001851E7">
        <w:rPr>
          <w:sz w:val="26"/>
          <w:szCs w:val="26"/>
          <w:rtl/>
          <w:lang w:eastAsia="en-CA"/>
        </w:rPr>
        <w:t xml:space="preserve"> </w:t>
      </w:r>
      <w:r w:rsidR="0027505F" w:rsidRPr="001851E7">
        <w:rPr>
          <w:sz w:val="26"/>
          <w:szCs w:val="26"/>
          <w:rtl/>
          <w:lang w:eastAsia="en-CA"/>
        </w:rPr>
        <w:t xml:space="preserve">وحدة </w:t>
      </w:r>
      <w:r w:rsidR="0027505F" w:rsidRPr="001851E7">
        <w:rPr>
          <w:rFonts w:hint="cs"/>
          <w:sz w:val="26"/>
          <w:szCs w:val="26"/>
          <w:rtl/>
          <w:lang w:eastAsia="en-CA"/>
        </w:rPr>
        <w:t>الأوزون</w:t>
      </w:r>
      <w:r w:rsidR="0027505F" w:rsidRPr="001851E7">
        <w:rPr>
          <w:sz w:val="26"/>
          <w:szCs w:val="26"/>
          <w:rtl/>
          <w:lang w:eastAsia="en-CA"/>
        </w:rPr>
        <w:t xml:space="preserve"> </w:t>
      </w:r>
      <w:r w:rsidR="0027505F" w:rsidRPr="001851E7">
        <w:rPr>
          <w:rFonts w:hint="cs"/>
          <w:sz w:val="26"/>
          <w:szCs w:val="26"/>
          <w:rtl/>
          <w:lang w:eastAsia="en-CA"/>
        </w:rPr>
        <w:t xml:space="preserve">الوطنية </w:t>
      </w:r>
      <w:r w:rsidR="00033E66" w:rsidRPr="001851E7">
        <w:rPr>
          <w:sz w:val="26"/>
          <w:szCs w:val="26"/>
          <w:rtl/>
          <w:lang w:eastAsia="en-CA"/>
        </w:rPr>
        <w:t>أنشطة بناء ا</w:t>
      </w:r>
      <w:r w:rsidR="0027505F" w:rsidRPr="001851E7">
        <w:rPr>
          <w:sz w:val="26"/>
          <w:szCs w:val="26"/>
          <w:rtl/>
          <w:lang w:eastAsia="en-CA"/>
        </w:rPr>
        <w:t>لقدرات لأصحاب المصلحة الرئيسيين</w:t>
      </w:r>
      <w:r w:rsidR="00033E66" w:rsidRPr="001851E7">
        <w:rPr>
          <w:sz w:val="26"/>
          <w:szCs w:val="26"/>
          <w:rtl/>
          <w:lang w:eastAsia="en-CA"/>
        </w:rPr>
        <w:t xml:space="preserve"> </w:t>
      </w:r>
      <w:r w:rsidR="0027505F" w:rsidRPr="001851E7">
        <w:rPr>
          <w:rFonts w:hint="cs"/>
          <w:sz w:val="26"/>
          <w:szCs w:val="26"/>
          <w:rtl/>
          <w:lang w:eastAsia="en-CA"/>
        </w:rPr>
        <w:t>ونفذت</w:t>
      </w:r>
      <w:r w:rsidR="00033E66" w:rsidRPr="001851E7">
        <w:rPr>
          <w:sz w:val="26"/>
          <w:szCs w:val="26"/>
          <w:rtl/>
          <w:lang w:eastAsia="en-CA"/>
        </w:rPr>
        <w:t xml:space="preserve"> بالتعاون مع </w:t>
      </w:r>
      <w:r w:rsidR="00C47A6C" w:rsidRPr="001851E7">
        <w:rPr>
          <w:sz w:val="26"/>
          <w:szCs w:val="26"/>
          <w:rtl/>
          <w:lang w:eastAsia="en-CA"/>
        </w:rPr>
        <w:t xml:space="preserve">جمعية غيانا لتكييف الهواء والتبريد والتهوية </w:t>
      </w:r>
      <w:r w:rsidR="00033E66" w:rsidRPr="001851E7">
        <w:rPr>
          <w:sz w:val="26"/>
          <w:szCs w:val="26"/>
          <w:rtl/>
          <w:lang w:eastAsia="en-CA"/>
        </w:rPr>
        <w:t xml:space="preserve">ومجلس التدريب المهني </w:t>
      </w:r>
      <w:r w:rsidR="00273815" w:rsidRPr="001851E7">
        <w:rPr>
          <w:rFonts w:hint="cs"/>
          <w:sz w:val="26"/>
          <w:szCs w:val="26"/>
          <w:rtl/>
          <w:lang w:eastAsia="en-CA"/>
        </w:rPr>
        <w:t>والفني</w:t>
      </w:r>
      <w:r w:rsidR="00033E66" w:rsidRPr="001851E7">
        <w:rPr>
          <w:sz w:val="26"/>
          <w:szCs w:val="26"/>
          <w:rtl/>
          <w:lang w:eastAsia="en-CA"/>
        </w:rPr>
        <w:t>، الذي يُحد</w:t>
      </w:r>
      <w:r w:rsidR="0021370E" w:rsidRPr="001851E7">
        <w:rPr>
          <w:sz w:val="26"/>
          <w:szCs w:val="26"/>
          <w:rtl/>
          <w:lang w:eastAsia="en-CA"/>
        </w:rPr>
        <w:t>ّث باستمرار المناهج الدراسية ومواد التدريب</w:t>
      </w:r>
      <w:r w:rsidR="00033E66" w:rsidRPr="001851E7">
        <w:rPr>
          <w:sz w:val="26"/>
          <w:szCs w:val="26"/>
          <w:rtl/>
          <w:lang w:eastAsia="en-CA"/>
        </w:rPr>
        <w:t xml:space="preserve">. </w:t>
      </w:r>
      <w:r w:rsidR="0021370E" w:rsidRPr="001851E7">
        <w:rPr>
          <w:rFonts w:hint="cs"/>
          <w:sz w:val="26"/>
          <w:szCs w:val="26"/>
          <w:rtl/>
          <w:lang w:eastAsia="en-CA"/>
        </w:rPr>
        <w:t>و</w:t>
      </w:r>
      <w:r w:rsidR="00033E66" w:rsidRPr="001851E7">
        <w:rPr>
          <w:sz w:val="26"/>
          <w:szCs w:val="26"/>
          <w:rtl/>
          <w:lang w:eastAsia="en-CA"/>
        </w:rPr>
        <w:t xml:space="preserve">يُسهم </w:t>
      </w:r>
      <w:r w:rsidR="0021370E" w:rsidRPr="001851E7">
        <w:rPr>
          <w:rFonts w:hint="cs"/>
          <w:sz w:val="26"/>
          <w:szCs w:val="26"/>
          <w:rtl/>
          <w:lang w:eastAsia="en-CA"/>
        </w:rPr>
        <w:t>ذلك</w:t>
      </w:r>
      <w:r w:rsidR="00033E66" w:rsidRPr="001851E7">
        <w:rPr>
          <w:sz w:val="26"/>
          <w:szCs w:val="26"/>
          <w:rtl/>
          <w:lang w:eastAsia="en-CA"/>
        </w:rPr>
        <w:t xml:space="preserve"> في استمرار التدريب خارج نطاق اختصاص وحدة </w:t>
      </w:r>
      <w:r w:rsidR="0021370E" w:rsidRPr="001851E7">
        <w:rPr>
          <w:rFonts w:hint="cs"/>
          <w:sz w:val="26"/>
          <w:szCs w:val="26"/>
          <w:rtl/>
          <w:lang w:eastAsia="en-CA"/>
        </w:rPr>
        <w:t>الأوزون</w:t>
      </w:r>
      <w:r w:rsidR="00033E66" w:rsidRPr="001851E7">
        <w:rPr>
          <w:sz w:val="26"/>
          <w:szCs w:val="26"/>
          <w:rtl/>
          <w:lang w:eastAsia="en-CA"/>
        </w:rPr>
        <w:t xml:space="preserve"> الوطنية وأنشطة </w:t>
      </w:r>
      <w:r w:rsidR="0021370E" w:rsidRPr="001851E7">
        <w:rPr>
          <w:sz w:val="26"/>
          <w:szCs w:val="26"/>
          <w:rtl/>
        </w:rPr>
        <w:t xml:space="preserve">خطة إدارة </w:t>
      </w:r>
      <w:r w:rsidR="0021370E" w:rsidRPr="001851E7">
        <w:rPr>
          <w:rFonts w:hint="cs"/>
          <w:sz w:val="26"/>
          <w:szCs w:val="26"/>
          <w:rtl/>
        </w:rPr>
        <w:t>إزالة المواد</w:t>
      </w:r>
      <w:r w:rsidR="0021370E" w:rsidRPr="001851E7">
        <w:rPr>
          <w:sz w:val="26"/>
          <w:szCs w:val="26"/>
          <w:rtl/>
        </w:rPr>
        <w:t xml:space="preserve"> الهيدروكلوروفلوروكربون</w:t>
      </w:r>
      <w:r w:rsidR="0021370E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  <w:lang w:eastAsia="en-CA"/>
        </w:rPr>
        <w:t xml:space="preserve">. وفيما يتعلق بتدريب موظفي الجمارك، لضمان استدامة التدريب بعد انتهاء </w:t>
      </w:r>
      <w:r w:rsidR="00245483" w:rsidRPr="001851E7">
        <w:rPr>
          <w:sz w:val="26"/>
          <w:szCs w:val="26"/>
          <w:rtl/>
        </w:rPr>
        <w:t xml:space="preserve">خطة إدارة </w:t>
      </w:r>
      <w:r w:rsidR="00245483" w:rsidRPr="001851E7">
        <w:rPr>
          <w:rFonts w:hint="cs"/>
          <w:sz w:val="26"/>
          <w:szCs w:val="26"/>
          <w:rtl/>
        </w:rPr>
        <w:t>إزالة المواد</w:t>
      </w:r>
      <w:r w:rsidR="00245483" w:rsidRPr="001851E7">
        <w:rPr>
          <w:sz w:val="26"/>
          <w:szCs w:val="26"/>
          <w:rtl/>
        </w:rPr>
        <w:t xml:space="preserve"> الهيدروكلوروفلوروكربون</w:t>
      </w:r>
      <w:r w:rsidR="00245483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  <w:lang w:eastAsia="en-CA"/>
        </w:rPr>
        <w:t xml:space="preserve">، تعمل وحدة </w:t>
      </w:r>
      <w:r w:rsidR="00245483" w:rsidRPr="001851E7">
        <w:rPr>
          <w:rFonts w:hint="cs"/>
          <w:sz w:val="26"/>
          <w:szCs w:val="26"/>
          <w:rtl/>
          <w:lang w:eastAsia="en-CA"/>
        </w:rPr>
        <w:t>الأوزون</w:t>
      </w:r>
      <w:r w:rsidR="00033E66" w:rsidRPr="001851E7">
        <w:rPr>
          <w:sz w:val="26"/>
          <w:szCs w:val="26"/>
          <w:rtl/>
          <w:lang w:eastAsia="en-CA"/>
        </w:rPr>
        <w:t xml:space="preserve"> الوطنية مع هيئة الإيرادات في غيانا على دمج وحدات بروتوكول مونتريال وتحديثها باستمرار لاستخدامها في تدريب موظفي الجمارك. </w:t>
      </w:r>
      <w:r w:rsidR="00245483" w:rsidRPr="001851E7">
        <w:rPr>
          <w:rFonts w:hint="cs"/>
          <w:sz w:val="26"/>
          <w:szCs w:val="26"/>
          <w:rtl/>
          <w:lang w:eastAsia="en-CA"/>
        </w:rPr>
        <w:t>و</w:t>
      </w:r>
      <w:r w:rsidR="00033E66" w:rsidRPr="001851E7">
        <w:rPr>
          <w:sz w:val="26"/>
          <w:szCs w:val="26"/>
          <w:rtl/>
          <w:lang w:eastAsia="en-CA"/>
        </w:rPr>
        <w:t xml:space="preserve">يُكمّل ذلك مقاطع الفيديو التدريبية والأدوات الإلكترونية </w:t>
      </w:r>
      <w:r w:rsidR="00245483" w:rsidRPr="001851E7">
        <w:rPr>
          <w:rFonts w:hint="cs"/>
          <w:sz w:val="26"/>
          <w:szCs w:val="26"/>
          <w:rtl/>
          <w:lang w:eastAsia="en-CA"/>
        </w:rPr>
        <w:t>عبر الانترنت الخاصة</w:t>
      </w:r>
      <w:r w:rsidR="00033E66" w:rsidRPr="001851E7">
        <w:rPr>
          <w:sz w:val="26"/>
          <w:szCs w:val="26"/>
          <w:rtl/>
          <w:lang w:eastAsia="en-CA"/>
        </w:rPr>
        <w:t xml:space="preserve"> </w:t>
      </w:r>
      <w:r w:rsidR="00245483" w:rsidRPr="001851E7">
        <w:rPr>
          <w:rFonts w:hint="cs"/>
          <w:sz w:val="26"/>
          <w:szCs w:val="26"/>
          <w:rtl/>
          <w:lang w:eastAsia="en-CA"/>
        </w:rPr>
        <w:t>ب</w:t>
      </w:r>
      <w:r w:rsidR="00033E66" w:rsidRPr="001851E7">
        <w:rPr>
          <w:sz w:val="26"/>
          <w:szCs w:val="26"/>
          <w:rtl/>
          <w:lang w:eastAsia="en-CA"/>
        </w:rPr>
        <w:t xml:space="preserve">مبادرة OzonAction، مما يُوفر الموارد اللازمة لضمان استمرار تدريب موظفي الجمارك بعد انتهاء </w:t>
      </w:r>
      <w:r w:rsidR="00245483" w:rsidRPr="001851E7">
        <w:rPr>
          <w:sz w:val="26"/>
          <w:szCs w:val="26"/>
          <w:rtl/>
        </w:rPr>
        <w:t xml:space="preserve">خطة إدارة </w:t>
      </w:r>
      <w:r w:rsidR="00245483" w:rsidRPr="001851E7">
        <w:rPr>
          <w:rFonts w:hint="cs"/>
          <w:sz w:val="26"/>
          <w:szCs w:val="26"/>
          <w:rtl/>
        </w:rPr>
        <w:t>إزالة المواد</w:t>
      </w:r>
      <w:r w:rsidR="00245483" w:rsidRPr="001851E7">
        <w:rPr>
          <w:sz w:val="26"/>
          <w:szCs w:val="26"/>
          <w:rtl/>
        </w:rPr>
        <w:t xml:space="preserve"> الهيدروكلوروفلوروكربون</w:t>
      </w:r>
      <w:r w:rsidR="00245483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  <w:lang w:eastAsia="en-CA"/>
        </w:rPr>
        <w:t>.</w:t>
      </w:r>
    </w:p>
    <w:p w14:paraId="08F3291C" w14:textId="77777777" w:rsidR="00033E66" w:rsidRPr="001851E7" w:rsidRDefault="00033E66" w:rsidP="009D1F25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  <w:lang w:eastAsia="en-CA"/>
        </w:rPr>
        <w:t xml:space="preserve">قد تؤدي التغييرات في الأولويات الوطنية والتغييرات داخل الحكومة إلى تأخيرات </w:t>
      </w:r>
      <w:r w:rsidR="00257433" w:rsidRPr="001851E7">
        <w:rPr>
          <w:sz w:val="26"/>
          <w:szCs w:val="26"/>
          <w:rtl/>
          <w:lang w:eastAsia="en-CA"/>
        </w:rPr>
        <w:t xml:space="preserve">في التنفيذ </w:t>
      </w:r>
      <w:r w:rsidR="00806949" w:rsidRPr="001851E7">
        <w:rPr>
          <w:rFonts w:hint="cs"/>
          <w:sz w:val="26"/>
          <w:szCs w:val="26"/>
          <w:rtl/>
          <w:lang w:eastAsia="en-CA"/>
        </w:rPr>
        <w:t xml:space="preserve">بسبب </w:t>
      </w:r>
      <w:r w:rsidR="00257433" w:rsidRPr="001851E7">
        <w:rPr>
          <w:sz w:val="26"/>
          <w:szCs w:val="26"/>
          <w:rtl/>
          <w:lang w:eastAsia="en-CA"/>
        </w:rPr>
        <w:t>تأخر الاتفاق</w:t>
      </w:r>
      <w:r w:rsidRPr="001851E7">
        <w:rPr>
          <w:sz w:val="26"/>
          <w:szCs w:val="26"/>
          <w:rtl/>
          <w:lang w:eastAsia="en-CA"/>
        </w:rPr>
        <w:t xml:space="preserve">ات </w:t>
      </w:r>
      <w:r w:rsidR="00806949" w:rsidRPr="001851E7">
        <w:rPr>
          <w:rFonts w:hint="cs"/>
          <w:sz w:val="26"/>
          <w:szCs w:val="26"/>
          <w:rtl/>
          <w:lang w:eastAsia="en-CA"/>
        </w:rPr>
        <w:t>والاعتمادات</w:t>
      </w:r>
      <w:r w:rsidRPr="001851E7">
        <w:rPr>
          <w:sz w:val="26"/>
          <w:szCs w:val="26"/>
          <w:rtl/>
          <w:lang w:eastAsia="en-CA"/>
        </w:rPr>
        <w:t xml:space="preserve">، وإعداد التقارير، والمصادقة على طلبات تمويل المشاريع. </w:t>
      </w:r>
      <w:r w:rsidR="00B34224" w:rsidRPr="001851E7">
        <w:rPr>
          <w:rFonts w:hint="cs"/>
          <w:sz w:val="26"/>
          <w:szCs w:val="26"/>
          <w:rtl/>
          <w:lang w:eastAsia="en-CA"/>
        </w:rPr>
        <w:t>وذكر اليونيب</w:t>
      </w:r>
      <w:r w:rsidRPr="001851E7">
        <w:rPr>
          <w:sz w:val="26"/>
          <w:szCs w:val="26"/>
          <w:rtl/>
          <w:lang w:eastAsia="en-CA"/>
        </w:rPr>
        <w:t xml:space="preserve"> </w:t>
      </w:r>
      <w:r w:rsidR="00B34224" w:rsidRPr="001851E7">
        <w:rPr>
          <w:sz w:val="26"/>
          <w:szCs w:val="26"/>
          <w:rtl/>
          <w:lang w:eastAsia="en-CA"/>
        </w:rPr>
        <w:t xml:space="preserve">أنه، </w:t>
      </w:r>
      <w:r w:rsidRPr="001851E7">
        <w:rPr>
          <w:sz w:val="26"/>
          <w:szCs w:val="26"/>
          <w:rtl/>
          <w:lang w:eastAsia="en-CA"/>
        </w:rPr>
        <w:t xml:space="preserve">لتخفيف هذا الخطر، يحافظ على </w:t>
      </w:r>
      <w:r w:rsidR="00B34224" w:rsidRPr="001851E7">
        <w:rPr>
          <w:rFonts w:hint="cs"/>
          <w:sz w:val="26"/>
          <w:szCs w:val="26"/>
          <w:rtl/>
          <w:lang w:eastAsia="en-CA"/>
        </w:rPr>
        <w:t>ال</w:t>
      </w:r>
      <w:r w:rsidRPr="001851E7">
        <w:rPr>
          <w:sz w:val="26"/>
          <w:szCs w:val="26"/>
          <w:rtl/>
          <w:lang w:eastAsia="en-CA"/>
        </w:rPr>
        <w:t xml:space="preserve">تواصل </w:t>
      </w:r>
      <w:r w:rsidR="00B34224" w:rsidRPr="001851E7">
        <w:rPr>
          <w:rFonts w:hint="cs"/>
          <w:sz w:val="26"/>
          <w:szCs w:val="26"/>
          <w:rtl/>
          <w:lang w:eastAsia="en-CA"/>
        </w:rPr>
        <w:t>ال</w:t>
      </w:r>
      <w:r w:rsidRPr="001851E7">
        <w:rPr>
          <w:sz w:val="26"/>
          <w:szCs w:val="26"/>
          <w:rtl/>
          <w:lang w:eastAsia="en-CA"/>
        </w:rPr>
        <w:t xml:space="preserve">مستمر مع </w:t>
      </w:r>
      <w:r w:rsidR="00B34224" w:rsidRPr="001851E7">
        <w:rPr>
          <w:sz w:val="26"/>
          <w:szCs w:val="26"/>
          <w:rtl/>
          <w:lang w:eastAsia="en-CA"/>
        </w:rPr>
        <w:t xml:space="preserve">وحدة </w:t>
      </w:r>
      <w:r w:rsidR="00B34224" w:rsidRPr="001851E7">
        <w:rPr>
          <w:rFonts w:hint="cs"/>
          <w:sz w:val="26"/>
          <w:szCs w:val="26"/>
          <w:rtl/>
          <w:lang w:eastAsia="en-CA"/>
        </w:rPr>
        <w:t>الأوزون</w:t>
      </w:r>
      <w:r w:rsidR="00B34224" w:rsidRPr="001851E7">
        <w:rPr>
          <w:sz w:val="26"/>
          <w:szCs w:val="26"/>
          <w:rtl/>
          <w:lang w:eastAsia="en-CA"/>
        </w:rPr>
        <w:t xml:space="preserve"> الوطنية، ويتابع التطورات في البل</w:t>
      </w:r>
      <w:r w:rsidRPr="001851E7">
        <w:rPr>
          <w:sz w:val="26"/>
          <w:szCs w:val="26"/>
          <w:rtl/>
          <w:lang w:eastAsia="en-CA"/>
        </w:rPr>
        <w:t xml:space="preserve">د من خلال مكالمات </w:t>
      </w:r>
      <w:r w:rsidR="009D1F25" w:rsidRPr="001851E7">
        <w:rPr>
          <w:rFonts w:hint="cs"/>
          <w:sz w:val="26"/>
          <w:szCs w:val="26"/>
          <w:rtl/>
          <w:lang w:eastAsia="en-CA"/>
        </w:rPr>
        <w:t>رصد</w:t>
      </w:r>
      <w:r w:rsidRPr="001851E7">
        <w:rPr>
          <w:sz w:val="26"/>
          <w:szCs w:val="26"/>
          <w:rtl/>
          <w:lang w:eastAsia="en-CA"/>
        </w:rPr>
        <w:t xml:space="preserve"> المشاريع والاجتماعات الدورية، وهو على استعداد لتقديم الدعم والحلول الممكنة عند الضرورة.</w:t>
      </w:r>
    </w:p>
    <w:p w14:paraId="737CCBFE" w14:textId="77777777" w:rsidR="00033E66" w:rsidRPr="001851E7" w:rsidRDefault="00033E66" w:rsidP="00033E66">
      <w:pPr>
        <w:keepNext/>
        <w:bidi/>
        <w:spacing w:before="240" w:after="240"/>
        <w:rPr>
          <w:sz w:val="26"/>
          <w:szCs w:val="26"/>
          <w:u w:val="single"/>
          <w:rtl/>
          <w:lang w:bidi="ar-SA"/>
        </w:rPr>
      </w:pPr>
      <w:r w:rsidRPr="001851E7">
        <w:rPr>
          <w:sz w:val="26"/>
          <w:szCs w:val="26"/>
          <w:u w:val="single"/>
          <w:rtl/>
        </w:rPr>
        <w:t>خاتمة</w:t>
      </w:r>
      <w:r w:rsidR="00AE3F98" w:rsidRPr="001851E7">
        <w:rPr>
          <w:rFonts w:hint="cs"/>
          <w:sz w:val="26"/>
          <w:szCs w:val="26"/>
          <w:u w:val="single"/>
          <w:rtl/>
          <w:lang w:bidi="ar-SA"/>
        </w:rPr>
        <w:t xml:space="preserve"> </w:t>
      </w:r>
    </w:p>
    <w:p w14:paraId="15AAD1A7" w14:textId="77777777" w:rsidR="00033E66" w:rsidRPr="001851E7" w:rsidRDefault="001730D0" w:rsidP="00B95999">
      <w:pPr>
        <w:pStyle w:val="Heading1"/>
        <w:bidi/>
        <w:rPr>
          <w:sz w:val="26"/>
          <w:szCs w:val="26"/>
          <w:rtl/>
        </w:rPr>
      </w:pPr>
      <w:r w:rsidRPr="001851E7">
        <w:rPr>
          <w:rFonts w:hint="cs"/>
          <w:sz w:val="26"/>
          <w:szCs w:val="26"/>
          <w:rtl/>
        </w:rPr>
        <w:t>خُططت</w:t>
      </w:r>
      <w:r w:rsidR="00033E66" w:rsidRPr="001851E7">
        <w:rPr>
          <w:sz w:val="26"/>
          <w:szCs w:val="26"/>
          <w:rtl/>
        </w:rPr>
        <w:t xml:space="preserve"> الشريحة الرابعة من المرحلة الثانية </w:t>
      </w:r>
      <w:r w:rsidRPr="001851E7">
        <w:rPr>
          <w:rFonts w:hint="cs"/>
          <w:sz w:val="26"/>
          <w:szCs w:val="26"/>
          <w:rtl/>
        </w:rPr>
        <w:t xml:space="preserve">من أجل </w:t>
      </w:r>
      <w:r w:rsidR="00033E66" w:rsidRPr="001851E7">
        <w:rPr>
          <w:sz w:val="26"/>
          <w:szCs w:val="26"/>
          <w:rtl/>
        </w:rPr>
        <w:t xml:space="preserve">الحفاظ على إنجازات الشرائح السابقة نحو </w:t>
      </w:r>
      <w:r w:rsidRPr="001851E7">
        <w:rPr>
          <w:rFonts w:hint="cs"/>
          <w:sz w:val="26"/>
          <w:szCs w:val="26"/>
          <w:rtl/>
        </w:rPr>
        <w:t>الإزالة المستدامة للمواد</w:t>
      </w:r>
      <w:r w:rsidR="00033E66" w:rsidRPr="001851E7">
        <w:rPr>
          <w:sz w:val="26"/>
          <w:szCs w:val="26"/>
          <w:rtl/>
        </w:rPr>
        <w:t xml:space="preserve"> الهيدروكلوروفلوروكربون</w:t>
      </w:r>
      <w:r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</w:rPr>
        <w:t xml:space="preserve"> في غيانا. </w:t>
      </w:r>
      <w:r w:rsidRPr="001851E7">
        <w:rPr>
          <w:rFonts w:hint="cs"/>
          <w:sz w:val="26"/>
          <w:szCs w:val="26"/>
          <w:rtl/>
        </w:rPr>
        <w:t>وتهدف</w:t>
      </w:r>
      <w:r w:rsidR="00033E66" w:rsidRPr="001851E7">
        <w:rPr>
          <w:sz w:val="26"/>
          <w:szCs w:val="26"/>
          <w:rtl/>
        </w:rPr>
        <w:t xml:space="preserve"> هذه الشريحة إلى </w:t>
      </w:r>
      <w:r w:rsidRPr="001851E7">
        <w:rPr>
          <w:rFonts w:hint="cs"/>
          <w:sz w:val="26"/>
          <w:szCs w:val="26"/>
          <w:rtl/>
        </w:rPr>
        <w:t>الحفاظ على</w:t>
      </w:r>
      <w:r w:rsidR="00033E66" w:rsidRPr="001851E7">
        <w:rPr>
          <w:sz w:val="26"/>
          <w:szCs w:val="26"/>
          <w:rtl/>
        </w:rPr>
        <w:t xml:space="preserve"> الزخم من خلال تطوير قدرات الجهات المعنية الرئيسية</w:t>
      </w:r>
      <w:r w:rsidRPr="001851E7">
        <w:rPr>
          <w:rFonts w:hint="cs"/>
          <w:sz w:val="26"/>
          <w:szCs w:val="26"/>
          <w:rtl/>
        </w:rPr>
        <w:t xml:space="preserve"> باستمرار</w:t>
      </w:r>
      <w:r w:rsidR="00033E66" w:rsidRPr="001851E7">
        <w:rPr>
          <w:sz w:val="26"/>
          <w:szCs w:val="26"/>
          <w:rtl/>
        </w:rPr>
        <w:t>، بالإضافة إلى حملة توعية عامة فعّالة ل</w:t>
      </w:r>
      <w:r w:rsidRPr="001851E7">
        <w:rPr>
          <w:rFonts w:hint="cs"/>
          <w:sz w:val="26"/>
          <w:szCs w:val="26"/>
          <w:rtl/>
        </w:rPr>
        <w:t xml:space="preserve">مواصلة </w:t>
      </w:r>
      <w:r w:rsidRPr="001851E7">
        <w:rPr>
          <w:sz w:val="26"/>
          <w:szCs w:val="26"/>
          <w:rtl/>
        </w:rPr>
        <w:t>دعم تحول السوق</w:t>
      </w:r>
      <w:r w:rsidR="00033E66" w:rsidRPr="001851E7">
        <w:rPr>
          <w:sz w:val="26"/>
          <w:szCs w:val="26"/>
          <w:rtl/>
        </w:rPr>
        <w:t xml:space="preserve"> من المواد المستنفدة للأوزون إلى </w:t>
      </w:r>
      <w:r w:rsidRPr="001851E7">
        <w:rPr>
          <w:rFonts w:hint="cs"/>
          <w:sz w:val="26"/>
          <w:szCs w:val="26"/>
          <w:rtl/>
        </w:rPr>
        <w:t>تكنولوجيات</w:t>
      </w:r>
      <w:r w:rsidR="00033E66" w:rsidRPr="001851E7">
        <w:rPr>
          <w:sz w:val="26"/>
          <w:szCs w:val="26"/>
          <w:rtl/>
        </w:rPr>
        <w:t xml:space="preserve"> بديلة منخفضة </w:t>
      </w:r>
      <w:r w:rsidRPr="001851E7">
        <w:rPr>
          <w:rFonts w:hint="cs"/>
          <w:sz w:val="26"/>
          <w:szCs w:val="26"/>
          <w:rtl/>
        </w:rPr>
        <w:t>القدرة على إحداث الاحترار العالمي</w:t>
      </w:r>
      <w:r w:rsidR="00033E66" w:rsidRPr="001851E7">
        <w:rPr>
          <w:sz w:val="26"/>
          <w:szCs w:val="26"/>
          <w:rtl/>
        </w:rPr>
        <w:t xml:space="preserve"> وعالية الكفاءة. </w:t>
      </w:r>
      <w:r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أكد تقرير التحقق </w:t>
      </w:r>
      <w:r w:rsidRPr="001851E7">
        <w:rPr>
          <w:rFonts w:hint="cs"/>
          <w:sz w:val="26"/>
          <w:szCs w:val="26"/>
          <w:rtl/>
        </w:rPr>
        <w:t>للسنوات</w:t>
      </w:r>
      <w:r w:rsidR="00033E66" w:rsidRPr="001851E7">
        <w:rPr>
          <w:sz w:val="26"/>
          <w:szCs w:val="26"/>
          <w:rtl/>
        </w:rPr>
        <w:t xml:space="preserve"> 2023-2025 التزام الحكومة بحدود بروتوكول مونتريال، وأن استهلاك </w:t>
      </w:r>
      <w:r w:rsidRPr="001851E7">
        <w:rPr>
          <w:rFonts w:hint="cs"/>
          <w:sz w:val="26"/>
          <w:szCs w:val="26"/>
          <w:rtl/>
        </w:rPr>
        <w:t>المواد</w:t>
      </w:r>
      <w:r w:rsidR="00033E66" w:rsidRPr="001851E7">
        <w:rPr>
          <w:sz w:val="26"/>
          <w:szCs w:val="26"/>
          <w:rtl/>
        </w:rPr>
        <w:t xml:space="preserve"> الهيدروكلوروفلوروكربون</w:t>
      </w:r>
      <w:r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</w:rPr>
        <w:t xml:space="preserve"> كان أقل من الحد الأقصى المسموح به </w:t>
      </w:r>
      <w:r w:rsidRPr="001851E7">
        <w:rPr>
          <w:rFonts w:hint="cs"/>
          <w:sz w:val="26"/>
          <w:szCs w:val="26"/>
          <w:rtl/>
        </w:rPr>
        <w:t>للاستهلاك المحدد في</w:t>
      </w:r>
      <w:r w:rsidRPr="001851E7">
        <w:rPr>
          <w:sz w:val="26"/>
          <w:szCs w:val="26"/>
          <w:rtl/>
        </w:rPr>
        <w:t xml:space="preserve"> الاتفاق</w:t>
      </w:r>
      <w:r w:rsidRPr="001851E7">
        <w:rPr>
          <w:rFonts w:hint="cs"/>
          <w:sz w:val="26"/>
          <w:szCs w:val="26"/>
          <w:rtl/>
        </w:rPr>
        <w:t xml:space="preserve"> المبرم</w:t>
      </w:r>
      <w:r w:rsidR="00033E66" w:rsidRPr="001851E7">
        <w:rPr>
          <w:sz w:val="26"/>
          <w:szCs w:val="26"/>
          <w:rtl/>
        </w:rPr>
        <w:t xml:space="preserve"> مع اللجنة التنفيذية لتلك </w:t>
      </w:r>
      <w:r w:rsidRPr="001851E7">
        <w:rPr>
          <w:rFonts w:hint="cs"/>
          <w:sz w:val="26"/>
          <w:szCs w:val="26"/>
          <w:rtl/>
        </w:rPr>
        <w:t>السنوات</w:t>
      </w:r>
      <w:r w:rsidR="00033E66" w:rsidRPr="001851E7">
        <w:rPr>
          <w:sz w:val="26"/>
          <w:szCs w:val="26"/>
          <w:rtl/>
        </w:rPr>
        <w:t xml:space="preserve">. </w:t>
      </w:r>
      <w:r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>تم ت</w:t>
      </w:r>
      <w:r w:rsidRPr="001851E7">
        <w:rPr>
          <w:sz w:val="26"/>
          <w:szCs w:val="26"/>
          <w:rtl/>
        </w:rPr>
        <w:t>نفيذ توصيات تقرير التحقق السابق</w:t>
      </w:r>
      <w:r w:rsidR="00033E66" w:rsidRPr="001851E7">
        <w:rPr>
          <w:sz w:val="26"/>
          <w:szCs w:val="26"/>
          <w:rtl/>
        </w:rPr>
        <w:t xml:space="preserve"> أو </w:t>
      </w:r>
      <w:r w:rsidRPr="001851E7">
        <w:rPr>
          <w:sz w:val="26"/>
          <w:szCs w:val="26"/>
          <w:rtl/>
        </w:rPr>
        <w:t xml:space="preserve">يجري العمل على تنفيذها. ويضمن </w:t>
      </w:r>
      <w:r w:rsidR="00033E66" w:rsidRPr="001851E7">
        <w:rPr>
          <w:sz w:val="26"/>
          <w:szCs w:val="26"/>
          <w:rtl/>
        </w:rPr>
        <w:t>نظام</w:t>
      </w:r>
      <w:r w:rsidRPr="001851E7">
        <w:rPr>
          <w:rFonts w:hint="cs"/>
          <w:sz w:val="26"/>
          <w:szCs w:val="26"/>
          <w:rtl/>
        </w:rPr>
        <w:t xml:space="preserve"> الترخيص والحصص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الوطني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المعمول به ل</w:t>
      </w:r>
      <w:r w:rsidR="00033E66" w:rsidRPr="001851E7">
        <w:rPr>
          <w:sz w:val="26"/>
          <w:szCs w:val="26"/>
          <w:rtl/>
        </w:rPr>
        <w:t>استيراد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المواد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الهيدروكلوروفلوروكربون</w:t>
      </w:r>
      <w:r w:rsidR="00782FDC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الامتثال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لبروتوكول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مونتريال</w:t>
      </w:r>
      <w:r w:rsidR="00782FDC" w:rsidRPr="001851E7">
        <w:rPr>
          <w:rFonts w:hint="cs"/>
          <w:sz w:val="26"/>
          <w:szCs w:val="26"/>
          <w:rtl/>
        </w:rPr>
        <w:t>. و</w:t>
      </w:r>
      <w:r w:rsidR="00782FDC" w:rsidRPr="001851E7">
        <w:rPr>
          <w:sz w:val="26"/>
          <w:szCs w:val="26"/>
          <w:rtl/>
        </w:rPr>
        <w:t>نجح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sz w:val="26"/>
          <w:szCs w:val="26"/>
          <w:rtl/>
        </w:rPr>
        <w:t>البل</w:t>
      </w:r>
      <w:r w:rsidR="00033E66" w:rsidRPr="001851E7">
        <w:rPr>
          <w:sz w:val="26"/>
          <w:szCs w:val="26"/>
          <w:rtl/>
        </w:rPr>
        <w:t>د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في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التخلص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التدريجي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من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استهلاك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المواد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الهيدروكلوروفلوروكربون</w:t>
      </w:r>
      <w:r w:rsidR="00782FDC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</w:rPr>
        <w:t>،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sz w:val="26"/>
          <w:szCs w:val="26"/>
          <w:rtl/>
        </w:rPr>
        <w:t>وس</w:t>
      </w:r>
      <w:r w:rsidR="00782FDC" w:rsidRPr="001851E7">
        <w:rPr>
          <w:rFonts w:hint="cs"/>
          <w:sz w:val="26"/>
          <w:szCs w:val="26"/>
          <w:rtl/>
        </w:rPr>
        <w:t>ي</w:t>
      </w:r>
      <w:r w:rsidR="00033E66" w:rsidRPr="001851E7">
        <w:rPr>
          <w:sz w:val="26"/>
          <w:szCs w:val="26"/>
          <w:rtl/>
        </w:rPr>
        <w:t>حافظ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على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متابعة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الخدمة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حتى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عام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2030. و</w:t>
      </w:r>
      <w:r w:rsidR="00033E66" w:rsidRPr="001851E7">
        <w:rPr>
          <w:sz w:val="26"/>
          <w:szCs w:val="26"/>
          <w:rtl/>
        </w:rPr>
        <w:t>حصة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عام</w:t>
      </w:r>
      <w:r w:rsidR="00033E66" w:rsidRPr="001851E7">
        <w:rPr>
          <w:sz w:val="26"/>
          <w:szCs w:val="26"/>
        </w:rPr>
        <w:t xml:space="preserve"> 2026 </w:t>
      </w:r>
      <w:r w:rsidR="00033E66" w:rsidRPr="001851E7">
        <w:rPr>
          <w:sz w:val="26"/>
          <w:szCs w:val="26"/>
          <w:rtl/>
        </w:rPr>
        <w:t>أقل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من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أهداف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الرقابة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المحددة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في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بروتوكول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مونتريال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sz w:val="26"/>
          <w:szCs w:val="26"/>
          <w:rtl/>
        </w:rPr>
        <w:t>والاتفاق</w:t>
      </w:r>
      <w:r w:rsidR="00782FDC" w:rsidRPr="001851E7">
        <w:rPr>
          <w:rFonts w:hint="cs"/>
          <w:sz w:val="26"/>
          <w:szCs w:val="26"/>
          <w:rtl/>
        </w:rPr>
        <w:t xml:space="preserve"> المبرم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مع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اللجنة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التنفيذية</w:t>
      </w:r>
      <w:r w:rsidR="00782FDC" w:rsidRPr="001851E7">
        <w:rPr>
          <w:rFonts w:hint="cs"/>
          <w:sz w:val="26"/>
          <w:szCs w:val="26"/>
          <w:rtl/>
        </w:rPr>
        <w:t>. و</w:t>
      </w:r>
      <w:r w:rsidR="00782FDC" w:rsidRPr="001851E7">
        <w:rPr>
          <w:sz w:val="26"/>
          <w:szCs w:val="26"/>
          <w:rtl/>
        </w:rPr>
        <w:t>تم</w:t>
      </w:r>
      <w:r w:rsidR="00782FDC" w:rsidRPr="001851E7">
        <w:rPr>
          <w:rFonts w:hint="cs"/>
          <w:sz w:val="26"/>
          <w:szCs w:val="26"/>
          <w:rtl/>
        </w:rPr>
        <w:t>ت معالجة</w:t>
      </w:r>
      <w:r w:rsidR="00033E66" w:rsidRPr="001851E7">
        <w:rPr>
          <w:sz w:val="26"/>
          <w:szCs w:val="26"/>
          <w:rtl/>
        </w:rPr>
        <w:t xml:space="preserve"> التأخيرات في التنفيذ، ومن المتوقع تحقيق أهداف </w:t>
      </w:r>
      <w:r w:rsidR="00782FDC" w:rsidRPr="001851E7">
        <w:rPr>
          <w:rFonts w:hint="cs"/>
          <w:sz w:val="26"/>
          <w:szCs w:val="26"/>
          <w:rtl/>
        </w:rPr>
        <w:t>من الشريحة</w:t>
      </w:r>
      <w:r w:rsidR="00033E66" w:rsidRPr="001851E7">
        <w:rPr>
          <w:sz w:val="26"/>
          <w:szCs w:val="26"/>
          <w:rtl/>
        </w:rPr>
        <w:t xml:space="preserve"> السابقة بحلول نهاية عام </w:t>
      </w:r>
      <w:r w:rsidR="00782FDC" w:rsidRPr="001851E7">
        <w:rPr>
          <w:rFonts w:hint="cs"/>
          <w:sz w:val="26"/>
          <w:szCs w:val="26"/>
          <w:rtl/>
        </w:rPr>
        <w:t>2026. وجاري تقديم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lastRenderedPageBreak/>
        <w:t>التدريب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sz w:val="26"/>
          <w:szCs w:val="26"/>
          <w:rtl/>
        </w:rPr>
        <w:t>للفنيين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وسيستمر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لتمكينهم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من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تقديم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خدمات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صيانة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أفضل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>للمعدات،</w:t>
      </w:r>
      <w:r w:rsidR="00033E66" w:rsidRPr="001851E7">
        <w:rPr>
          <w:sz w:val="26"/>
          <w:szCs w:val="26"/>
        </w:rPr>
        <w:t xml:space="preserve"> </w:t>
      </w:r>
      <w:r w:rsidR="00782FDC" w:rsidRPr="001851E7">
        <w:rPr>
          <w:rFonts w:hint="cs"/>
          <w:sz w:val="26"/>
          <w:szCs w:val="26"/>
          <w:rtl/>
        </w:rPr>
        <w:t>وجاري تقديم</w:t>
      </w:r>
      <w:r w:rsidR="00033E66" w:rsidRPr="001851E7">
        <w:rPr>
          <w:sz w:val="26"/>
          <w:szCs w:val="26"/>
        </w:rPr>
        <w:t xml:space="preserve"> </w:t>
      </w:r>
      <w:r w:rsidR="00033E66" w:rsidRPr="001851E7">
        <w:rPr>
          <w:sz w:val="26"/>
          <w:szCs w:val="26"/>
          <w:rtl/>
        </w:rPr>
        <w:t xml:space="preserve">بناء القدرات لموظفي الجمارك وإنفاذ القانون لضمان الرقابة الفعّالة على واردات </w:t>
      </w:r>
      <w:r w:rsidR="00B95999" w:rsidRPr="001851E7">
        <w:rPr>
          <w:rFonts w:hint="cs"/>
          <w:sz w:val="26"/>
          <w:szCs w:val="26"/>
          <w:rtl/>
        </w:rPr>
        <w:t>المواد</w:t>
      </w:r>
      <w:r w:rsidR="00033E66" w:rsidRPr="001851E7">
        <w:rPr>
          <w:sz w:val="26"/>
          <w:szCs w:val="26"/>
          <w:rtl/>
        </w:rPr>
        <w:t xml:space="preserve"> الهيدروكلوروفلوروكربون</w:t>
      </w:r>
      <w:r w:rsidR="00B95999" w:rsidRPr="001851E7">
        <w:rPr>
          <w:rFonts w:hint="cs"/>
          <w:sz w:val="26"/>
          <w:szCs w:val="26"/>
          <w:rtl/>
        </w:rPr>
        <w:t>ية</w:t>
      </w:r>
      <w:r w:rsidR="00033E66" w:rsidRPr="001851E7">
        <w:rPr>
          <w:sz w:val="26"/>
          <w:szCs w:val="26"/>
          <w:rtl/>
        </w:rPr>
        <w:t xml:space="preserve"> ومنع التجارة غير المشروعة. </w:t>
      </w:r>
      <w:r w:rsidR="00B95999" w:rsidRPr="001851E7">
        <w:rPr>
          <w:rFonts w:hint="cs"/>
          <w:sz w:val="26"/>
          <w:szCs w:val="26"/>
          <w:rtl/>
        </w:rPr>
        <w:t>و</w:t>
      </w:r>
      <w:r w:rsidR="00033E66" w:rsidRPr="001851E7">
        <w:rPr>
          <w:sz w:val="26"/>
          <w:szCs w:val="26"/>
          <w:rtl/>
        </w:rPr>
        <w:t xml:space="preserve">بلغت نسبة صرف </w:t>
      </w:r>
      <w:r w:rsidR="00B95999" w:rsidRPr="001851E7">
        <w:rPr>
          <w:rFonts w:hint="cs"/>
          <w:sz w:val="26"/>
          <w:szCs w:val="26"/>
          <w:rtl/>
        </w:rPr>
        <w:t>الشريحة</w:t>
      </w:r>
      <w:r w:rsidR="00033E66" w:rsidRPr="001851E7">
        <w:rPr>
          <w:sz w:val="26"/>
          <w:szCs w:val="26"/>
          <w:rtl/>
        </w:rPr>
        <w:t xml:space="preserve"> الثالثة ٦٢</w:t>
      </w:r>
      <w:r w:rsidR="002E5456" w:rsidRPr="001851E7">
        <w:rPr>
          <w:rFonts w:hint="cs"/>
          <w:sz w:val="26"/>
          <w:szCs w:val="26"/>
          <w:rtl/>
        </w:rPr>
        <w:t xml:space="preserve"> في الما</w:t>
      </w:r>
      <w:r w:rsidR="00B95999" w:rsidRPr="001851E7">
        <w:rPr>
          <w:rFonts w:hint="cs"/>
          <w:sz w:val="26"/>
          <w:szCs w:val="26"/>
          <w:rtl/>
        </w:rPr>
        <w:t>ئة</w:t>
      </w:r>
      <w:r w:rsidR="00033E66" w:rsidRPr="001851E7">
        <w:rPr>
          <w:sz w:val="26"/>
          <w:szCs w:val="26"/>
          <w:rtl/>
        </w:rPr>
        <w:t>.</w:t>
      </w:r>
    </w:p>
    <w:p w14:paraId="5539A93E" w14:textId="77777777" w:rsidR="00033E66" w:rsidRPr="001851E7" w:rsidRDefault="00B774BD" w:rsidP="00033E66">
      <w:pPr>
        <w:keepNext/>
        <w:bidi/>
        <w:spacing w:before="360" w:after="240"/>
        <w:rPr>
          <w:b/>
          <w:bCs/>
          <w:sz w:val="26"/>
          <w:szCs w:val="26"/>
          <w:rtl/>
        </w:rPr>
      </w:pPr>
      <w:r w:rsidRPr="001851E7">
        <w:rPr>
          <w:rFonts w:hint="cs"/>
          <w:b/>
          <w:bCs/>
          <w:sz w:val="26"/>
          <w:szCs w:val="26"/>
          <w:rtl/>
        </w:rPr>
        <w:t>ال</w:t>
      </w:r>
      <w:r w:rsidR="00033E66" w:rsidRPr="001851E7">
        <w:rPr>
          <w:b/>
          <w:bCs/>
          <w:sz w:val="26"/>
          <w:szCs w:val="26"/>
          <w:rtl/>
        </w:rPr>
        <w:t>توصية</w:t>
      </w:r>
    </w:p>
    <w:p w14:paraId="201E847F" w14:textId="77777777" w:rsidR="00033E66" w:rsidRPr="001851E7" w:rsidRDefault="00033E66" w:rsidP="00B774BD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 xml:space="preserve">توصي أمانة الصندوق </w:t>
      </w:r>
      <w:r w:rsidR="00B774BD" w:rsidRPr="001851E7">
        <w:rPr>
          <w:rFonts w:hint="cs"/>
          <w:sz w:val="26"/>
          <w:szCs w:val="26"/>
          <w:rtl/>
        </w:rPr>
        <w:t xml:space="preserve">بإحاطة </w:t>
      </w:r>
      <w:r w:rsidRPr="001851E7">
        <w:rPr>
          <w:sz w:val="26"/>
          <w:szCs w:val="26"/>
          <w:rtl/>
        </w:rPr>
        <w:t>اللجنة التنفيذية علماً بما يلي:</w:t>
      </w:r>
    </w:p>
    <w:p w14:paraId="4DCDAEDD" w14:textId="77777777" w:rsidR="00033E66" w:rsidRPr="001851E7" w:rsidRDefault="00033E66" w:rsidP="002E5456">
      <w:pPr>
        <w:pStyle w:val="Heading2"/>
        <w:widowControl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 xml:space="preserve">التقرير المرحلي </w:t>
      </w:r>
      <w:r w:rsidR="002E5456" w:rsidRPr="001851E7">
        <w:rPr>
          <w:rFonts w:hint="cs"/>
          <w:sz w:val="26"/>
          <w:szCs w:val="26"/>
          <w:rtl/>
        </w:rPr>
        <w:t>عن</w:t>
      </w:r>
      <w:r w:rsidRPr="001851E7">
        <w:rPr>
          <w:sz w:val="26"/>
          <w:szCs w:val="26"/>
          <w:rtl/>
        </w:rPr>
        <w:t xml:space="preserve"> تنفيذ الشريحة الثالثة من المرحلة الثانية من خطة إدارة </w:t>
      </w:r>
      <w:r w:rsidR="002E5456" w:rsidRPr="001851E7">
        <w:rPr>
          <w:rFonts w:hint="cs"/>
          <w:sz w:val="26"/>
          <w:szCs w:val="26"/>
          <w:rtl/>
        </w:rPr>
        <w:t xml:space="preserve">إزالة المواد </w:t>
      </w:r>
      <w:r w:rsidRPr="001851E7">
        <w:rPr>
          <w:sz w:val="26"/>
          <w:szCs w:val="26"/>
          <w:rtl/>
        </w:rPr>
        <w:t>الهيدروكلوروفلوروكربون</w:t>
      </w:r>
      <w:r w:rsidR="002E5456" w:rsidRPr="001851E7">
        <w:rPr>
          <w:rFonts w:hint="cs"/>
          <w:sz w:val="26"/>
          <w:szCs w:val="26"/>
          <w:rtl/>
        </w:rPr>
        <w:t>ية</w:t>
      </w:r>
      <w:r w:rsidRPr="001851E7">
        <w:rPr>
          <w:sz w:val="26"/>
          <w:szCs w:val="26"/>
          <w:rtl/>
        </w:rPr>
        <w:t xml:space="preserve"> </w:t>
      </w:r>
      <w:r w:rsidR="002E5456" w:rsidRPr="001851E7">
        <w:rPr>
          <w:rFonts w:hint="cs"/>
          <w:sz w:val="26"/>
          <w:szCs w:val="26"/>
          <w:rtl/>
        </w:rPr>
        <w:t>ل</w:t>
      </w:r>
      <w:r w:rsidR="002E5456" w:rsidRPr="001851E7">
        <w:rPr>
          <w:sz w:val="26"/>
          <w:szCs w:val="26"/>
          <w:rtl/>
        </w:rPr>
        <w:t>غيانا؛</w:t>
      </w:r>
    </w:p>
    <w:p w14:paraId="66BA2D00" w14:textId="278A4F49" w:rsidR="00033E66" w:rsidRPr="001851E7" w:rsidRDefault="002E5456" w:rsidP="002E5456">
      <w:pPr>
        <w:pStyle w:val="Heading2"/>
        <w:widowControl/>
        <w:bidi/>
        <w:rPr>
          <w:sz w:val="26"/>
          <w:szCs w:val="26"/>
          <w:rtl/>
        </w:rPr>
      </w:pPr>
      <w:r w:rsidRPr="001851E7">
        <w:rPr>
          <w:rFonts w:hint="cs"/>
          <w:sz w:val="26"/>
          <w:szCs w:val="26"/>
          <w:rtl/>
        </w:rPr>
        <w:t xml:space="preserve">وأن </w:t>
      </w:r>
      <w:r w:rsidR="00033E66" w:rsidRPr="001851E7">
        <w:rPr>
          <w:sz w:val="26"/>
          <w:szCs w:val="26"/>
          <w:rtl/>
        </w:rPr>
        <w:t xml:space="preserve">أمانة الصندوق </w:t>
      </w:r>
      <w:r w:rsidRPr="001851E7">
        <w:rPr>
          <w:rFonts w:hint="cs"/>
          <w:sz w:val="26"/>
          <w:szCs w:val="26"/>
          <w:rtl/>
        </w:rPr>
        <w:t>قد حدثت</w:t>
      </w:r>
      <w:r w:rsidRPr="001851E7">
        <w:rPr>
          <w:sz w:val="26"/>
          <w:szCs w:val="26"/>
          <w:rtl/>
        </w:rPr>
        <w:t xml:space="preserve"> الاتفاق</w:t>
      </w:r>
      <w:r w:rsidRPr="001851E7">
        <w:rPr>
          <w:rFonts w:hint="cs"/>
          <w:sz w:val="26"/>
          <w:szCs w:val="26"/>
          <w:rtl/>
        </w:rPr>
        <w:t xml:space="preserve"> المبرم</w:t>
      </w:r>
      <w:r w:rsidR="00033E66" w:rsidRPr="001851E7">
        <w:rPr>
          <w:sz w:val="26"/>
          <w:szCs w:val="26"/>
          <w:rtl/>
        </w:rPr>
        <w:t xml:space="preserve"> بين حكومة غيانا واللجنة التنفيذية، </w:t>
      </w:r>
      <w:r w:rsidRPr="001851E7">
        <w:rPr>
          <w:rFonts w:hint="cs"/>
          <w:sz w:val="26"/>
          <w:szCs w:val="26"/>
          <w:rtl/>
        </w:rPr>
        <w:t>على النحو</w:t>
      </w:r>
      <w:r w:rsidR="00033E66" w:rsidRPr="001851E7">
        <w:rPr>
          <w:sz w:val="26"/>
          <w:szCs w:val="26"/>
          <w:rtl/>
        </w:rPr>
        <w:t xml:space="preserve"> </w:t>
      </w:r>
      <w:r w:rsidRPr="001851E7">
        <w:rPr>
          <w:rFonts w:hint="cs"/>
          <w:sz w:val="26"/>
          <w:szCs w:val="26"/>
          <w:rtl/>
        </w:rPr>
        <w:t>ال</w:t>
      </w:r>
      <w:r w:rsidR="00033E66" w:rsidRPr="001851E7">
        <w:rPr>
          <w:sz w:val="26"/>
          <w:szCs w:val="26"/>
          <w:rtl/>
        </w:rPr>
        <w:t xml:space="preserve">وارد في </w:t>
      </w:r>
      <w:r w:rsidRPr="001851E7">
        <w:rPr>
          <w:rFonts w:hint="cs"/>
          <w:sz w:val="26"/>
          <w:szCs w:val="26"/>
          <w:rtl/>
        </w:rPr>
        <w:t>المرفق</w:t>
      </w:r>
      <w:r w:rsidRPr="001851E7">
        <w:rPr>
          <w:sz w:val="26"/>
          <w:szCs w:val="26"/>
          <w:rtl/>
        </w:rPr>
        <w:t xml:space="preserve"> الأول </w:t>
      </w:r>
      <w:r w:rsidRPr="001851E7">
        <w:rPr>
          <w:rFonts w:hint="cs"/>
          <w:sz w:val="26"/>
          <w:szCs w:val="26"/>
          <w:rtl/>
        </w:rPr>
        <w:t>ب</w:t>
      </w:r>
      <w:r w:rsidR="00033E66" w:rsidRPr="001851E7">
        <w:rPr>
          <w:sz w:val="26"/>
          <w:szCs w:val="26"/>
          <w:rtl/>
        </w:rPr>
        <w:t xml:space="preserve">هذه الوثيقة، وتحديداً: </w:t>
      </w:r>
      <w:r w:rsidRPr="001851E7">
        <w:rPr>
          <w:rFonts w:hint="cs"/>
          <w:sz w:val="26"/>
          <w:szCs w:val="26"/>
          <w:rtl/>
        </w:rPr>
        <w:t>التذييل</w:t>
      </w:r>
      <w:r w:rsidRPr="001851E7">
        <w:rPr>
          <w:sz w:val="26"/>
          <w:szCs w:val="26"/>
          <w:rtl/>
        </w:rPr>
        <w:t xml:space="preserve"> 2</w:t>
      </w:r>
      <w:r w:rsidR="00033E66" w:rsidRPr="001851E7">
        <w:rPr>
          <w:sz w:val="26"/>
          <w:szCs w:val="26"/>
          <w:rtl/>
        </w:rPr>
        <w:noBreakHyphen/>
      </w:r>
      <w:r w:rsidRPr="001851E7">
        <w:rPr>
          <w:rFonts w:hint="cs"/>
          <w:sz w:val="26"/>
          <w:szCs w:val="26"/>
          <w:rtl/>
        </w:rPr>
        <w:t xml:space="preserve"> </w:t>
      </w:r>
      <w:r w:rsidR="00033E66" w:rsidRPr="001851E7">
        <w:rPr>
          <w:sz w:val="26"/>
          <w:szCs w:val="26"/>
          <w:rtl/>
        </w:rPr>
        <w:t>أ</w:t>
      </w:r>
      <w:r w:rsidRPr="001851E7">
        <w:rPr>
          <w:rFonts w:hint="cs"/>
          <w:sz w:val="26"/>
          <w:szCs w:val="26"/>
          <w:rtl/>
        </w:rPr>
        <w:t>لف</w:t>
      </w:r>
      <w:r w:rsidR="00033E66" w:rsidRPr="001851E7">
        <w:rPr>
          <w:sz w:val="26"/>
          <w:szCs w:val="26"/>
          <w:rtl/>
        </w:rPr>
        <w:t xml:space="preserve"> ، استناداً إلى العديد من التغييرات التي طرأت على</w:t>
      </w:r>
      <w:r w:rsidRPr="001851E7">
        <w:rPr>
          <w:sz w:val="26"/>
          <w:szCs w:val="26"/>
          <w:rtl/>
        </w:rPr>
        <w:t xml:space="preserve"> جدول تنفيذ الشريحة؛ والفقرة 16</w:t>
      </w:r>
      <w:r w:rsidR="00033E66" w:rsidRPr="001851E7">
        <w:rPr>
          <w:sz w:val="26"/>
          <w:szCs w:val="26"/>
          <w:rtl/>
        </w:rPr>
        <w:t xml:space="preserve">، التي تم </w:t>
      </w:r>
      <w:r w:rsidRPr="001851E7">
        <w:rPr>
          <w:sz w:val="26"/>
          <w:szCs w:val="26"/>
          <w:rtl/>
        </w:rPr>
        <w:t xml:space="preserve">تحديثها للإشارة إلى أن الاتفاق المحدث </w:t>
      </w:r>
      <w:r w:rsidRPr="001851E7">
        <w:rPr>
          <w:rFonts w:hint="cs"/>
          <w:sz w:val="26"/>
          <w:szCs w:val="26"/>
          <w:rtl/>
        </w:rPr>
        <w:t>ي</w:t>
      </w:r>
      <w:r w:rsidRPr="001851E7">
        <w:rPr>
          <w:sz w:val="26"/>
          <w:szCs w:val="26"/>
          <w:rtl/>
        </w:rPr>
        <w:t>حل محل الاتفاق</w:t>
      </w:r>
      <w:r w:rsidR="00033E66" w:rsidRPr="001851E7">
        <w:rPr>
          <w:sz w:val="26"/>
          <w:szCs w:val="26"/>
          <w:rtl/>
        </w:rPr>
        <w:t xml:space="preserve"> </w:t>
      </w:r>
      <w:r w:rsidRPr="001851E7">
        <w:rPr>
          <w:rFonts w:hint="cs"/>
          <w:sz w:val="26"/>
          <w:szCs w:val="26"/>
          <w:rtl/>
        </w:rPr>
        <w:t>المبرم</w:t>
      </w:r>
      <w:r w:rsidR="00033E66" w:rsidRPr="001851E7">
        <w:rPr>
          <w:sz w:val="26"/>
          <w:szCs w:val="26"/>
          <w:rtl/>
        </w:rPr>
        <w:t xml:space="preserve"> في الاجتماع </w:t>
      </w:r>
      <w:r w:rsidRPr="001851E7">
        <w:rPr>
          <w:rFonts w:hint="cs"/>
          <w:sz w:val="26"/>
          <w:szCs w:val="26"/>
          <w:rtl/>
        </w:rPr>
        <w:t xml:space="preserve"> الثالث والتسعين</w:t>
      </w:r>
      <w:r w:rsidR="00033E66" w:rsidRPr="001851E7">
        <w:rPr>
          <w:sz w:val="26"/>
          <w:szCs w:val="26"/>
          <w:rtl/>
        </w:rPr>
        <w:t xml:space="preserve"> بموجب</w:t>
      </w:r>
      <w:r w:rsidR="00033E66" w:rsidRPr="001851E7">
        <w:rPr>
          <w:sz w:val="26"/>
          <w:szCs w:val="26"/>
          <w:vertAlign w:val="superscript"/>
          <w:rtl/>
        </w:rPr>
        <w:t xml:space="preserve"> </w:t>
      </w:r>
      <w:r w:rsidR="00033E66" w:rsidRPr="001851E7">
        <w:rPr>
          <w:sz w:val="26"/>
          <w:szCs w:val="26"/>
          <w:rtl/>
        </w:rPr>
        <w:t>القرار 93/36</w:t>
      </w:r>
      <w:r w:rsidR="00761651">
        <w:rPr>
          <w:sz w:val="26"/>
          <w:szCs w:val="26"/>
        </w:rPr>
        <w:t>.</w:t>
      </w:r>
    </w:p>
    <w:p w14:paraId="0F5D353D" w14:textId="77777777" w:rsidR="00033E66" w:rsidRPr="001851E7" w:rsidRDefault="00033E66" w:rsidP="002E5456">
      <w:pPr>
        <w:pStyle w:val="Heading1"/>
        <w:bidi/>
        <w:rPr>
          <w:sz w:val="26"/>
          <w:szCs w:val="26"/>
          <w:rtl/>
        </w:rPr>
      </w:pPr>
      <w:r w:rsidRPr="001851E7">
        <w:rPr>
          <w:sz w:val="26"/>
          <w:szCs w:val="26"/>
          <w:rtl/>
        </w:rPr>
        <w:t>وتوصي أ</w:t>
      </w:r>
      <w:r w:rsidR="002E5456" w:rsidRPr="001851E7">
        <w:rPr>
          <w:sz w:val="26"/>
          <w:szCs w:val="26"/>
          <w:rtl/>
        </w:rPr>
        <w:t>مانة الصندوق كذلك بالموافقة الش</w:t>
      </w:r>
      <w:r w:rsidRPr="001851E7">
        <w:rPr>
          <w:sz w:val="26"/>
          <w:szCs w:val="26"/>
          <w:rtl/>
        </w:rPr>
        <w:t>م</w:t>
      </w:r>
      <w:r w:rsidR="002E5456" w:rsidRPr="001851E7">
        <w:rPr>
          <w:rFonts w:hint="cs"/>
          <w:sz w:val="26"/>
          <w:szCs w:val="26"/>
          <w:rtl/>
        </w:rPr>
        <w:t>و</w:t>
      </w:r>
      <w:r w:rsidRPr="001851E7">
        <w:rPr>
          <w:sz w:val="26"/>
          <w:szCs w:val="26"/>
          <w:rtl/>
        </w:rPr>
        <w:t>ل</w:t>
      </w:r>
      <w:r w:rsidR="002E5456" w:rsidRPr="001851E7">
        <w:rPr>
          <w:rFonts w:hint="cs"/>
          <w:sz w:val="26"/>
          <w:szCs w:val="26"/>
          <w:rtl/>
        </w:rPr>
        <w:t>ي</w:t>
      </w:r>
      <w:r w:rsidRPr="001851E7">
        <w:rPr>
          <w:sz w:val="26"/>
          <w:szCs w:val="26"/>
          <w:rtl/>
        </w:rPr>
        <w:t xml:space="preserve">ة على الشريحة الرابعة من المرحلة الثانية من خطة إدارة </w:t>
      </w:r>
      <w:r w:rsidR="002E5456" w:rsidRPr="001851E7">
        <w:rPr>
          <w:rFonts w:hint="cs"/>
          <w:sz w:val="26"/>
          <w:szCs w:val="26"/>
          <w:rtl/>
        </w:rPr>
        <w:t xml:space="preserve">إزالة المواد </w:t>
      </w:r>
      <w:r w:rsidR="002E5456" w:rsidRPr="001851E7">
        <w:rPr>
          <w:sz w:val="26"/>
          <w:szCs w:val="26"/>
          <w:rtl/>
        </w:rPr>
        <w:t>الهيدروكلوروفلوروكربون</w:t>
      </w:r>
      <w:r w:rsidR="002E5456" w:rsidRPr="001851E7">
        <w:rPr>
          <w:rFonts w:hint="cs"/>
          <w:sz w:val="26"/>
          <w:szCs w:val="26"/>
          <w:rtl/>
        </w:rPr>
        <w:t>ية</w:t>
      </w:r>
      <w:r w:rsidR="002E5456" w:rsidRPr="001851E7">
        <w:rPr>
          <w:sz w:val="26"/>
          <w:szCs w:val="26"/>
          <w:rtl/>
        </w:rPr>
        <w:t xml:space="preserve"> </w:t>
      </w:r>
      <w:r w:rsidR="002E5456" w:rsidRPr="001851E7">
        <w:rPr>
          <w:rFonts w:hint="cs"/>
          <w:sz w:val="26"/>
          <w:szCs w:val="26"/>
          <w:rtl/>
        </w:rPr>
        <w:t>ل</w:t>
      </w:r>
      <w:r w:rsidR="002E5456" w:rsidRPr="001851E7">
        <w:rPr>
          <w:sz w:val="26"/>
          <w:szCs w:val="26"/>
          <w:rtl/>
        </w:rPr>
        <w:t>غيانا</w:t>
      </w:r>
      <w:r w:rsidRPr="001851E7">
        <w:rPr>
          <w:sz w:val="26"/>
          <w:szCs w:val="26"/>
          <w:rtl/>
        </w:rPr>
        <w:t>، وخطة تنفيذ الشريحة المقابلة للفترة 2026-2028، بمستويات التمويل الموضحة في الجدول 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780"/>
        <w:gridCol w:w="1530"/>
        <w:gridCol w:w="1440"/>
        <w:gridCol w:w="1289"/>
      </w:tblGrid>
      <w:tr w:rsidR="00033E66" w:rsidRPr="00D3288D" w14:paraId="0586B457" w14:textId="77777777" w:rsidTr="00642C9A">
        <w:trPr>
          <w:tblHeader/>
        </w:trPr>
        <w:tc>
          <w:tcPr>
            <w:tcW w:w="548" w:type="dxa"/>
            <w:vAlign w:val="center"/>
          </w:tcPr>
          <w:p w14:paraId="05D02FA5" w14:textId="77777777" w:rsidR="00033E66" w:rsidRPr="00D3288D" w:rsidRDefault="00033E66" w:rsidP="00A63081">
            <w:pPr>
              <w:keepNext/>
              <w:spacing w:before="20" w:after="20"/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4780" w:type="dxa"/>
            <w:vAlign w:val="center"/>
          </w:tcPr>
          <w:p w14:paraId="1EC06F30" w14:textId="77777777" w:rsidR="00033E66" w:rsidRPr="00D3288D" w:rsidRDefault="00033E66" w:rsidP="00A63081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  <w:rtl/>
              </w:rPr>
            </w:pPr>
            <w:r w:rsidRPr="00D3288D">
              <w:rPr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1530" w:type="dxa"/>
            <w:tcMar>
              <w:left w:w="29" w:type="dxa"/>
              <w:right w:w="29" w:type="dxa"/>
            </w:tcMar>
            <w:vAlign w:val="center"/>
          </w:tcPr>
          <w:p w14:paraId="57763849" w14:textId="77777777" w:rsidR="00033E66" w:rsidRPr="00D3288D" w:rsidRDefault="00033E66" w:rsidP="00A63081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  <w:rtl/>
              </w:rPr>
            </w:pPr>
            <w:r w:rsidRPr="00D3288D">
              <w:rPr>
                <w:b/>
                <w:bCs/>
                <w:sz w:val="20"/>
                <w:rtl/>
              </w:rPr>
              <w:t>تمويل المشروع (بالدولار الأمريكي)</w:t>
            </w:r>
          </w:p>
        </w:tc>
        <w:tc>
          <w:tcPr>
            <w:tcW w:w="1440" w:type="dxa"/>
            <w:tcMar>
              <w:left w:w="29" w:type="dxa"/>
              <w:right w:w="29" w:type="dxa"/>
            </w:tcMar>
            <w:vAlign w:val="center"/>
          </w:tcPr>
          <w:p w14:paraId="6D5A3D08" w14:textId="77777777" w:rsidR="00033E66" w:rsidRPr="00D3288D" w:rsidRDefault="00033E66" w:rsidP="00A63081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  <w:rtl/>
              </w:rPr>
            </w:pPr>
            <w:r w:rsidRPr="00D3288D">
              <w:rPr>
                <w:b/>
                <w:bCs/>
                <w:sz w:val="20"/>
                <w:rtl/>
              </w:rPr>
              <w:t>تك</w:t>
            </w:r>
            <w:r w:rsidR="002E5456">
              <w:rPr>
                <w:rFonts w:hint="cs"/>
                <w:b/>
                <w:bCs/>
                <w:sz w:val="20"/>
                <w:rtl/>
              </w:rPr>
              <w:t>ا</w:t>
            </w:r>
            <w:r w:rsidRPr="00D3288D">
              <w:rPr>
                <w:b/>
                <w:bCs/>
                <w:sz w:val="20"/>
                <w:rtl/>
              </w:rPr>
              <w:t>ل</w:t>
            </w:r>
            <w:r w:rsidR="002E5456">
              <w:rPr>
                <w:rFonts w:hint="cs"/>
                <w:b/>
                <w:bCs/>
                <w:sz w:val="20"/>
                <w:rtl/>
              </w:rPr>
              <w:t>ي</w:t>
            </w:r>
            <w:r w:rsidR="002E5456">
              <w:rPr>
                <w:b/>
                <w:bCs/>
                <w:sz w:val="20"/>
                <w:rtl/>
              </w:rPr>
              <w:t>ف</w:t>
            </w:r>
            <w:r w:rsidRPr="00D3288D">
              <w:rPr>
                <w:b/>
                <w:bCs/>
                <w:sz w:val="20"/>
                <w:rtl/>
              </w:rPr>
              <w:t xml:space="preserve"> الدعم (بالدولار الأمريكي)</w:t>
            </w:r>
          </w:p>
        </w:tc>
        <w:tc>
          <w:tcPr>
            <w:tcW w:w="1289" w:type="dxa"/>
            <w:tcMar>
              <w:left w:w="29" w:type="dxa"/>
              <w:right w:w="29" w:type="dxa"/>
            </w:tcMar>
            <w:vAlign w:val="center"/>
          </w:tcPr>
          <w:p w14:paraId="39E4470E" w14:textId="77777777" w:rsidR="00033E66" w:rsidRPr="00D3288D" w:rsidRDefault="002E5456" w:rsidP="00A63081">
            <w:pPr>
              <w:keepNext/>
              <w:bidi/>
              <w:spacing w:before="20" w:after="20"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الوكالة</w:t>
            </w:r>
            <w:r w:rsidR="00033E66" w:rsidRPr="00D3288D">
              <w:rPr>
                <w:b/>
                <w:bCs/>
                <w:sz w:val="20"/>
                <w:rtl/>
              </w:rPr>
              <w:t xml:space="preserve"> المنفذة</w:t>
            </w:r>
          </w:p>
        </w:tc>
      </w:tr>
      <w:tr w:rsidR="00033E66" w:rsidRPr="00D3288D" w14:paraId="2E0D10C5" w14:textId="77777777" w:rsidTr="00642C9A">
        <w:tc>
          <w:tcPr>
            <w:tcW w:w="548" w:type="dxa"/>
          </w:tcPr>
          <w:p w14:paraId="1BC10F53" w14:textId="77777777" w:rsidR="00033E66" w:rsidRPr="00D3288D" w:rsidRDefault="00033E66" w:rsidP="00A63081">
            <w:pPr>
              <w:keepNext/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(أ)</w:t>
            </w:r>
          </w:p>
        </w:tc>
        <w:tc>
          <w:tcPr>
            <w:tcW w:w="4780" w:type="dxa"/>
          </w:tcPr>
          <w:p w14:paraId="5875B2F3" w14:textId="77777777" w:rsidR="00033E66" w:rsidRPr="00D3288D" w:rsidRDefault="00033E66" w:rsidP="002E5456">
            <w:pPr>
              <w:keepNext/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 xml:space="preserve">خطة إدارة </w:t>
            </w:r>
            <w:r w:rsidR="002E5456">
              <w:rPr>
                <w:rFonts w:hint="cs"/>
                <w:sz w:val="20"/>
                <w:rtl/>
              </w:rPr>
              <w:t>إزالة المواد</w:t>
            </w:r>
            <w:r w:rsidRPr="00D3288D">
              <w:rPr>
                <w:sz w:val="20"/>
                <w:rtl/>
              </w:rPr>
              <w:t xml:space="preserve"> الهيدروكلوروفلوروكربون</w:t>
            </w:r>
            <w:r w:rsidR="00EF0915">
              <w:rPr>
                <w:rFonts w:hint="cs"/>
                <w:sz w:val="20"/>
                <w:rtl/>
              </w:rPr>
              <w:t>ية</w:t>
            </w:r>
            <w:r w:rsidRPr="00D3288D">
              <w:rPr>
                <w:sz w:val="20"/>
                <w:rtl/>
              </w:rPr>
              <w:t xml:space="preserve"> (المرحلة الثانية، الشريحة الرابعة)</w:t>
            </w:r>
          </w:p>
        </w:tc>
        <w:tc>
          <w:tcPr>
            <w:tcW w:w="1530" w:type="dxa"/>
            <w:vAlign w:val="center"/>
          </w:tcPr>
          <w:p w14:paraId="365EFF47" w14:textId="77777777" w:rsidR="00033E66" w:rsidRPr="00D3288D" w:rsidRDefault="00033E66" w:rsidP="002E5456">
            <w:pPr>
              <w:keepNext/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45,500</w:t>
            </w:r>
          </w:p>
        </w:tc>
        <w:tc>
          <w:tcPr>
            <w:tcW w:w="1440" w:type="dxa"/>
            <w:vAlign w:val="center"/>
          </w:tcPr>
          <w:p w14:paraId="757408F4" w14:textId="77777777" w:rsidR="00033E66" w:rsidRPr="00D3288D" w:rsidRDefault="00033E66" w:rsidP="002E5456">
            <w:pPr>
              <w:keepNext/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5</w:t>
            </w:r>
            <w:r w:rsidR="00EF0915">
              <w:rPr>
                <w:rFonts w:hint="cs"/>
                <w:sz w:val="20"/>
                <w:rtl/>
              </w:rPr>
              <w:t>,</w:t>
            </w:r>
            <w:r w:rsidRPr="00D3288D">
              <w:rPr>
                <w:sz w:val="20"/>
                <w:rtl/>
              </w:rPr>
              <w:t>915</w:t>
            </w:r>
          </w:p>
        </w:tc>
        <w:tc>
          <w:tcPr>
            <w:tcW w:w="1289" w:type="dxa"/>
            <w:vAlign w:val="center"/>
          </w:tcPr>
          <w:p w14:paraId="7F886163" w14:textId="77777777" w:rsidR="00033E66" w:rsidRPr="00D3288D" w:rsidRDefault="002E5456" w:rsidP="00A63081">
            <w:pPr>
              <w:keepNext/>
              <w:bidi/>
              <w:spacing w:before="20" w:after="2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</w:tr>
      <w:tr w:rsidR="00033E66" w:rsidRPr="00D3288D" w14:paraId="6B89E19F" w14:textId="77777777" w:rsidTr="00642C9A">
        <w:tc>
          <w:tcPr>
            <w:tcW w:w="548" w:type="dxa"/>
          </w:tcPr>
          <w:p w14:paraId="46492E82" w14:textId="77777777" w:rsidR="00033E66" w:rsidRPr="00D3288D" w:rsidRDefault="00033E66" w:rsidP="00A63081">
            <w:pPr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(ب)</w:t>
            </w:r>
          </w:p>
        </w:tc>
        <w:tc>
          <w:tcPr>
            <w:tcW w:w="4780" w:type="dxa"/>
          </w:tcPr>
          <w:p w14:paraId="0089FC02" w14:textId="77777777" w:rsidR="00033E66" w:rsidRPr="00D3288D" w:rsidRDefault="00EF0915" w:rsidP="00A63081">
            <w:pPr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 xml:space="preserve">خطة إدارة </w:t>
            </w:r>
            <w:r>
              <w:rPr>
                <w:rFonts w:hint="cs"/>
                <w:sz w:val="20"/>
                <w:rtl/>
              </w:rPr>
              <w:t>إزالة المواد</w:t>
            </w:r>
            <w:r w:rsidRPr="00D3288D">
              <w:rPr>
                <w:sz w:val="20"/>
                <w:rtl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</w:rPr>
              <w:t>ية</w:t>
            </w:r>
            <w:r w:rsidRPr="00D3288D">
              <w:rPr>
                <w:sz w:val="20"/>
                <w:rtl/>
              </w:rPr>
              <w:t xml:space="preserve"> </w:t>
            </w:r>
            <w:r w:rsidR="00033E66" w:rsidRPr="00D3288D">
              <w:rPr>
                <w:sz w:val="20"/>
                <w:rtl/>
              </w:rPr>
              <w:t>(المرحلة الثانية، الشريحة الرابعة)</w:t>
            </w:r>
          </w:p>
        </w:tc>
        <w:tc>
          <w:tcPr>
            <w:tcW w:w="1530" w:type="dxa"/>
            <w:vAlign w:val="center"/>
          </w:tcPr>
          <w:p w14:paraId="489596D8" w14:textId="77777777" w:rsidR="00033E66" w:rsidRPr="00D3288D" w:rsidRDefault="00033E66" w:rsidP="002E5456">
            <w:pPr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35</w:t>
            </w:r>
            <w:r w:rsidR="00EF0915">
              <w:rPr>
                <w:rFonts w:hint="cs"/>
                <w:sz w:val="20"/>
                <w:rtl/>
              </w:rPr>
              <w:t>,</w:t>
            </w:r>
            <w:r w:rsidRPr="00D3288D">
              <w:rPr>
                <w:sz w:val="20"/>
                <w:rtl/>
              </w:rPr>
              <w:t>000</w:t>
            </w:r>
          </w:p>
        </w:tc>
        <w:tc>
          <w:tcPr>
            <w:tcW w:w="1440" w:type="dxa"/>
            <w:vAlign w:val="center"/>
          </w:tcPr>
          <w:p w14:paraId="2DC8A633" w14:textId="77777777" w:rsidR="00033E66" w:rsidRPr="00D3288D" w:rsidRDefault="00033E66" w:rsidP="002E5456">
            <w:pPr>
              <w:bidi/>
              <w:spacing w:before="20" w:after="20"/>
              <w:jc w:val="left"/>
              <w:rPr>
                <w:sz w:val="20"/>
                <w:rtl/>
              </w:rPr>
            </w:pPr>
            <w:r w:rsidRPr="00D3288D">
              <w:rPr>
                <w:sz w:val="20"/>
                <w:rtl/>
              </w:rPr>
              <w:t>2</w:t>
            </w:r>
            <w:r w:rsidR="00EF0915">
              <w:rPr>
                <w:rFonts w:hint="cs"/>
                <w:sz w:val="20"/>
                <w:rtl/>
              </w:rPr>
              <w:t>,</w:t>
            </w:r>
            <w:r w:rsidRPr="00D3288D">
              <w:rPr>
                <w:sz w:val="20"/>
                <w:rtl/>
              </w:rPr>
              <w:t>450</w:t>
            </w:r>
          </w:p>
        </w:tc>
        <w:tc>
          <w:tcPr>
            <w:tcW w:w="1289" w:type="dxa"/>
            <w:vAlign w:val="center"/>
          </w:tcPr>
          <w:p w14:paraId="059CCDA5" w14:textId="77777777" w:rsidR="00033E66" w:rsidRPr="00D3288D" w:rsidRDefault="002E5456" w:rsidP="00A63081">
            <w:pPr>
              <w:bidi/>
              <w:spacing w:before="20" w:after="2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</w:tr>
    </w:tbl>
    <w:p w14:paraId="23A170D2" w14:textId="77777777" w:rsidR="00033E66" w:rsidRDefault="00033E66" w:rsidP="00033E66">
      <w:pPr>
        <w:spacing w:after="240"/>
        <w:outlineLvl w:val="0"/>
        <w:rPr>
          <w:rtl/>
        </w:rPr>
        <w:sectPr w:rsidR="00033E66" w:rsidSect="00A63081">
          <w:headerReference w:type="first" r:id="rId20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0371FD09" w14:textId="77777777" w:rsidR="00033E66" w:rsidRPr="007B6872" w:rsidRDefault="007B6872" w:rsidP="007B6872">
      <w:pPr>
        <w:bidi/>
        <w:jc w:val="center"/>
        <w:rPr>
          <w:b/>
          <w:bCs/>
          <w:sz w:val="26"/>
          <w:szCs w:val="26"/>
          <w:rtl/>
        </w:rPr>
      </w:pPr>
      <w:r w:rsidRPr="007B6872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033E66" w:rsidRPr="007B6872">
        <w:rPr>
          <w:b/>
          <w:bCs/>
          <w:sz w:val="26"/>
          <w:szCs w:val="26"/>
          <w:rtl/>
        </w:rPr>
        <w:t xml:space="preserve"> الأول</w:t>
      </w:r>
    </w:p>
    <w:p w14:paraId="47050674" w14:textId="77777777" w:rsidR="00033E66" w:rsidRPr="007B6872" w:rsidRDefault="00033E66" w:rsidP="007B6872">
      <w:pPr>
        <w:bidi/>
        <w:jc w:val="center"/>
        <w:rPr>
          <w:b/>
          <w:bCs/>
          <w:sz w:val="26"/>
          <w:szCs w:val="26"/>
          <w:rtl/>
        </w:rPr>
      </w:pPr>
    </w:p>
    <w:p w14:paraId="26D57539" w14:textId="77777777" w:rsidR="00033E66" w:rsidRPr="007B6872" w:rsidRDefault="00033E66" w:rsidP="000F76F0">
      <w:pPr>
        <w:bidi/>
        <w:jc w:val="center"/>
        <w:rPr>
          <w:b/>
          <w:bCs/>
          <w:sz w:val="26"/>
          <w:szCs w:val="26"/>
          <w:rtl/>
        </w:rPr>
      </w:pPr>
      <w:r w:rsidRPr="007B6872">
        <w:rPr>
          <w:b/>
          <w:bCs/>
          <w:sz w:val="26"/>
          <w:szCs w:val="26"/>
          <w:rtl/>
        </w:rPr>
        <w:t>ال</w:t>
      </w:r>
      <w:r w:rsidR="007B6872">
        <w:rPr>
          <w:b/>
          <w:bCs/>
          <w:sz w:val="26"/>
          <w:szCs w:val="26"/>
          <w:rtl/>
        </w:rPr>
        <w:t>نص الذي سيتم تضمينه في الاتفاق المنقح المحدث</w:t>
      </w:r>
      <w:r w:rsidRPr="007B6872">
        <w:rPr>
          <w:b/>
          <w:bCs/>
          <w:sz w:val="26"/>
          <w:szCs w:val="26"/>
          <w:rtl/>
        </w:rPr>
        <w:t xml:space="preserve"> بين حكومة جمهورية غيانا واللجنة التنفيذية للصندوق </w:t>
      </w:r>
      <w:r w:rsidR="007B6872">
        <w:rPr>
          <w:rFonts w:hint="cs"/>
          <w:b/>
          <w:bCs/>
          <w:sz w:val="26"/>
          <w:szCs w:val="26"/>
          <w:rtl/>
        </w:rPr>
        <w:t>ال</w:t>
      </w:r>
      <w:r w:rsidRPr="007B6872">
        <w:rPr>
          <w:b/>
          <w:bCs/>
          <w:sz w:val="26"/>
          <w:szCs w:val="26"/>
          <w:rtl/>
        </w:rPr>
        <w:t xml:space="preserve">متعدد الأطراف </w:t>
      </w:r>
      <w:r w:rsidR="007B6872">
        <w:rPr>
          <w:rFonts w:hint="cs"/>
          <w:b/>
          <w:bCs/>
          <w:sz w:val="26"/>
          <w:szCs w:val="26"/>
          <w:rtl/>
        </w:rPr>
        <w:t>لخفض</w:t>
      </w:r>
      <w:r w:rsidRPr="007B6872">
        <w:rPr>
          <w:b/>
          <w:bCs/>
          <w:sz w:val="26"/>
          <w:szCs w:val="26"/>
          <w:rtl/>
        </w:rPr>
        <w:t xml:space="preserve"> استهلاك </w:t>
      </w:r>
      <w:r w:rsidR="007B6872">
        <w:rPr>
          <w:rFonts w:hint="cs"/>
          <w:b/>
          <w:bCs/>
          <w:sz w:val="26"/>
          <w:szCs w:val="26"/>
          <w:rtl/>
        </w:rPr>
        <w:t>المواد</w:t>
      </w:r>
      <w:r w:rsidRPr="007B6872">
        <w:rPr>
          <w:b/>
          <w:bCs/>
          <w:sz w:val="26"/>
          <w:szCs w:val="26"/>
          <w:rtl/>
        </w:rPr>
        <w:t xml:space="preserve"> الهيدروكلوروفلوروكربون</w:t>
      </w:r>
      <w:r w:rsidR="007B6872">
        <w:rPr>
          <w:rFonts w:hint="cs"/>
          <w:b/>
          <w:bCs/>
          <w:sz w:val="26"/>
          <w:szCs w:val="26"/>
          <w:rtl/>
        </w:rPr>
        <w:t>ية</w:t>
      </w:r>
      <w:r w:rsidRPr="007B6872">
        <w:rPr>
          <w:b/>
          <w:bCs/>
          <w:sz w:val="26"/>
          <w:szCs w:val="26"/>
          <w:rtl/>
        </w:rPr>
        <w:t xml:space="preserve"> وفقًا للمرحلة الثانية من خطة إدارة </w:t>
      </w:r>
      <w:r w:rsidR="000F76F0">
        <w:rPr>
          <w:rFonts w:hint="cs"/>
          <w:b/>
          <w:bCs/>
          <w:sz w:val="26"/>
          <w:szCs w:val="26"/>
          <w:rtl/>
        </w:rPr>
        <w:t>إزالة المواد</w:t>
      </w:r>
      <w:r w:rsidRPr="007B6872">
        <w:rPr>
          <w:b/>
          <w:bCs/>
          <w:sz w:val="26"/>
          <w:szCs w:val="26"/>
          <w:rtl/>
        </w:rPr>
        <w:t xml:space="preserve"> الهيدروكلوروفلوروكربون</w:t>
      </w:r>
      <w:r w:rsidR="000F76F0">
        <w:rPr>
          <w:rFonts w:hint="cs"/>
          <w:b/>
          <w:bCs/>
          <w:sz w:val="26"/>
          <w:szCs w:val="26"/>
          <w:rtl/>
        </w:rPr>
        <w:t>ية</w:t>
      </w:r>
    </w:p>
    <w:p w14:paraId="65FEC074" w14:textId="77777777" w:rsidR="00033E66" w:rsidRPr="007B6872" w:rsidRDefault="00033E66" w:rsidP="007B6872">
      <w:pPr>
        <w:bidi/>
        <w:jc w:val="center"/>
        <w:rPr>
          <w:sz w:val="26"/>
          <w:szCs w:val="26"/>
          <w:rtl/>
        </w:rPr>
      </w:pPr>
      <w:r w:rsidRPr="007B6872">
        <w:rPr>
          <w:sz w:val="26"/>
          <w:szCs w:val="26"/>
          <w:rtl/>
        </w:rPr>
        <w:t>(التغييرات ذات الصلة مكتوبة بخط غامق لتسهيل الرجوع إليها)</w:t>
      </w:r>
    </w:p>
    <w:p w14:paraId="792A1D8B" w14:textId="77777777" w:rsidR="00033E66" w:rsidRPr="007B6872" w:rsidRDefault="00033E66" w:rsidP="007B6872">
      <w:pPr>
        <w:bidi/>
        <w:rPr>
          <w:b/>
          <w:bCs/>
          <w:sz w:val="26"/>
          <w:szCs w:val="26"/>
          <w:rtl/>
        </w:rPr>
      </w:pPr>
    </w:p>
    <w:p w14:paraId="5FBC63EA" w14:textId="6FE1D41D" w:rsidR="00033E66" w:rsidRPr="007B6872" w:rsidRDefault="00ED6EFC" w:rsidP="00ED6EFC">
      <w:pPr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16</w:t>
      </w:r>
      <w:r w:rsidR="001851E7">
        <w:rPr>
          <w:sz w:val="26"/>
          <w:szCs w:val="26"/>
        </w:rPr>
        <w:t>.</w:t>
      </w:r>
      <w:r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ي</w:t>
      </w:r>
      <w:r>
        <w:rPr>
          <w:sz w:val="26"/>
          <w:szCs w:val="26"/>
          <w:rtl/>
        </w:rPr>
        <w:t>حل هذ</w:t>
      </w:r>
      <w:r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الاتفاق المحدث محل الاتفاق</w:t>
      </w:r>
      <w:r w:rsidR="00033E66" w:rsidRPr="007B687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المبرم </w:t>
      </w:r>
      <w:r w:rsidR="00033E66" w:rsidRPr="007B6872">
        <w:rPr>
          <w:sz w:val="26"/>
          <w:szCs w:val="26"/>
          <w:rtl/>
        </w:rPr>
        <w:t xml:space="preserve">بين حكومة جمهورية غيانا واللجنة التنفيذية في </w:t>
      </w:r>
      <w:r>
        <w:rPr>
          <w:rFonts w:hint="cs"/>
          <w:sz w:val="26"/>
          <w:szCs w:val="26"/>
          <w:rtl/>
        </w:rPr>
        <w:t>الاجتماع</w:t>
      </w:r>
      <w:r w:rsidR="00033E66" w:rsidRPr="007B6872">
        <w:rPr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الثالث</w:t>
      </w:r>
      <w:r w:rsidR="00033E66" w:rsidRPr="00ED6EFC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والتسعين</w:t>
      </w:r>
      <w:r w:rsidR="00033E66" w:rsidRPr="007B6872">
        <w:rPr>
          <w:sz w:val="26"/>
          <w:szCs w:val="26"/>
          <w:rtl/>
        </w:rPr>
        <w:t xml:space="preserve"> اللجنة التنفيذية.</w:t>
      </w:r>
    </w:p>
    <w:p w14:paraId="5952031D" w14:textId="77777777" w:rsidR="00033E66" w:rsidRPr="007B6872" w:rsidRDefault="00033E66" w:rsidP="007B6872">
      <w:pPr>
        <w:bidi/>
        <w:rPr>
          <w:sz w:val="26"/>
          <w:szCs w:val="26"/>
          <w:rtl/>
        </w:rPr>
      </w:pPr>
    </w:p>
    <w:p w14:paraId="3A4E5A15" w14:textId="77777777" w:rsidR="00033E66" w:rsidRPr="007B6872" w:rsidRDefault="003D2D84" w:rsidP="003D2D84">
      <w:pPr>
        <w:bidi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التذييل</w:t>
      </w:r>
      <w:r w:rsidR="00033E66" w:rsidRPr="007B6872">
        <w:rPr>
          <w:b/>
          <w:bCs/>
          <w:sz w:val="26"/>
          <w:szCs w:val="26"/>
          <w:rtl/>
        </w:rPr>
        <w:t xml:space="preserve"> 2-</w:t>
      </w:r>
      <w:r w:rsidR="00BD656E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033E66" w:rsidRPr="007B6872">
        <w:rPr>
          <w:b/>
          <w:bCs/>
          <w:sz w:val="26"/>
          <w:szCs w:val="26"/>
          <w:rtl/>
        </w:rPr>
        <w:t>أ</w:t>
      </w:r>
      <w:r>
        <w:rPr>
          <w:rFonts w:hint="cs"/>
          <w:b/>
          <w:bCs/>
          <w:sz w:val="26"/>
          <w:szCs w:val="26"/>
          <w:rtl/>
        </w:rPr>
        <w:t>لف</w:t>
      </w:r>
      <w:r w:rsidR="00033E66" w:rsidRPr="007B6872">
        <w:rPr>
          <w:b/>
          <w:bCs/>
          <w:sz w:val="26"/>
          <w:szCs w:val="26"/>
          <w:rtl/>
        </w:rPr>
        <w:t xml:space="preserve"> الأهداف، والتمويل</w:t>
      </w:r>
    </w:p>
    <w:tbl>
      <w:tblPr>
        <w:bidiVisual/>
        <w:tblW w:w="52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514"/>
        <w:gridCol w:w="2752"/>
        <w:gridCol w:w="690"/>
        <w:gridCol w:w="684"/>
        <w:gridCol w:w="603"/>
        <w:gridCol w:w="636"/>
        <w:gridCol w:w="731"/>
        <w:gridCol w:w="519"/>
        <w:gridCol w:w="690"/>
        <w:gridCol w:w="690"/>
        <w:gridCol w:w="857"/>
        <w:gridCol w:w="776"/>
        <w:gridCol w:w="519"/>
        <w:gridCol w:w="600"/>
        <w:gridCol w:w="600"/>
        <w:gridCol w:w="519"/>
        <w:gridCol w:w="690"/>
        <w:gridCol w:w="603"/>
        <w:gridCol w:w="516"/>
        <w:gridCol w:w="737"/>
      </w:tblGrid>
      <w:tr w:rsidR="002A3FB7" w:rsidRPr="00E808FE" w14:paraId="39461E7A" w14:textId="77777777" w:rsidTr="00FA67E0">
        <w:trPr>
          <w:trHeight w:val="47"/>
          <w:tblHeader/>
          <w:jc w:val="center"/>
        </w:trPr>
        <w:tc>
          <w:tcPr>
            <w:tcW w:w="172" w:type="pct"/>
            <w:hideMark/>
          </w:tcPr>
          <w:p w14:paraId="6AE2BCB4" w14:textId="77777777" w:rsidR="002A3FB7" w:rsidRPr="00E808FE" w:rsidRDefault="002A3FB7" w:rsidP="00A63081">
            <w:pPr>
              <w:widowControl w:val="0"/>
              <w:bidi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الصف</w:t>
            </w:r>
          </w:p>
        </w:tc>
        <w:tc>
          <w:tcPr>
            <w:tcW w:w="922" w:type="pct"/>
            <w:hideMark/>
          </w:tcPr>
          <w:p w14:paraId="176E46DF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التفاصيل</w:t>
            </w:r>
          </w:p>
        </w:tc>
        <w:tc>
          <w:tcPr>
            <w:tcW w:w="231" w:type="pct"/>
            <w:hideMark/>
          </w:tcPr>
          <w:p w14:paraId="7CA187B0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2015</w:t>
            </w:r>
          </w:p>
        </w:tc>
        <w:tc>
          <w:tcPr>
            <w:tcW w:w="229" w:type="pct"/>
            <w:hideMark/>
          </w:tcPr>
          <w:p w14:paraId="5BDF715C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2016-2017</w:t>
            </w:r>
          </w:p>
        </w:tc>
        <w:tc>
          <w:tcPr>
            <w:tcW w:w="202" w:type="pct"/>
            <w:hideMark/>
          </w:tcPr>
          <w:p w14:paraId="260CAB2B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2017</w:t>
            </w:r>
          </w:p>
        </w:tc>
        <w:tc>
          <w:tcPr>
            <w:tcW w:w="213" w:type="pct"/>
            <w:hideMark/>
          </w:tcPr>
          <w:p w14:paraId="4F0F54CE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2018</w:t>
            </w:r>
          </w:p>
        </w:tc>
        <w:tc>
          <w:tcPr>
            <w:tcW w:w="245" w:type="pct"/>
            <w:hideMark/>
          </w:tcPr>
          <w:p w14:paraId="1A3547EB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2019</w:t>
            </w:r>
          </w:p>
        </w:tc>
        <w:tc>
          <w:tcPr>
            <w:tcW w:w="174" w:type="pct"/>
            <w:hideMark/>
          </w:tcPr>
          <w:p w14:paraId="0914B720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2020</w:t>
            </w:r>
          </w:p>
        </w:tc>
        <w:tc>
          <w:tcPr>
            <w:tcW w:w="231" w:type="pct"/>
            <w:hideMark/>
          </w:tcPr>
          <w:p w14:paraId="7AC1F54D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2021</w:t>
            </w:r>
          </w:p>
        </w:tc>
        <w:tc>
          <w:tcPr>
            <w:tcW w:w="231" w:type="pct"/>
            <w:hideMark/>
          </w:tcPr>
          <w:p w14:paraId="7DEC9164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2022</w:t>
            </w:r>
          </w:p>
        </w:tc>
        <w:tc>
          <w:tcPr>
            <w:tcW w:w="547" w:type="pct"/>
            <w:gridSpan w:val="2"/>
          </w:tcPr>
          <w:p w14:paraId="7792A46F" w14:textId="7A0E194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2023</w:t>
            </w:r>
          </w:p>
        </w:tc>
        <w:tc>
          <w:tcPr>
            <w:tcW w:w="174" w:type="pct"/>
            <w:hideMark/>
          </w:tcPr>
          <w:p w14:paraId="4FBB20F2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2024</w:t>
            </w:r>
          </w:p>
        </w:tc>
        <w:tc>
          <w:tcPr>
            <w:tcW w:w="201" w:type="pct"/>
            <w:hideMark/>
          </w:tcPr>
          <w:p w14:paraId="58EBD009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2025</w:t>
            </w:r>
          </w:p>
        </w:tc>
        <w:tc>
          <w:tcPr>
            <w:tcW w:w="201" w:type="pct"/>
            <w:hideMark/>
          </w:tcPr>
          <w:p w14:paraId="6998C73A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2026</w:t>
            </w:r>
          </w:p>
        </w:tc>
        <w:tc>
          <w:tcPr>
            <w:tcW w:w="174" w:type="pct"/>
            <w:hideMark/>
          </w:tcPr>
          <w:p w14:paraId="251FF3BC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2027</w:t>
            </w:r>
          </w:p>
        </w:tc>
        <w:tc>
          <w:tcPr>
            <w:tcW w:w="231" w:type="pct"/>
            <w:hideMark/>
          </w:tcPr>
          <w:p w14:paraId="55D629D8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2028</w:t>
            </w:r>
          </w:p>
        </w:tc>
        <w:tc>
          <w:tcPr>
            <w:tcW w:w="202" w:type="pct"/>
          </w:tcPr>
          <w:p w14:paraId="1410264D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2029</w:t>
            </w:r>
          </w:p>
        </w:tc>
        <w:tc>
          <w:tcPr>
            <w:tcW w:w="173" w:type="pct"/>
          </w:tcPr>
          <w:p w14:paraId="4A9A21DA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2030</w:t>
            </w:r>
          </w:p>
        </w:tc>
        <w:tc>
          <w:tcPr>
            <w:tcW w:w="247" w:type="pct"/>
            <w:hideMark/>
          </w:tcPr>
          <w:p w14:paraId="161185C9" w14:textId="77777777" w:rsidR="002A3FB7" w:rsidRPr="00E808FE" w:rsidRDefault="002A3FB7" w:rsidP="00A63081">
            <w:pPr>
              <w:widowControl w:val="0"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المجموع</w:t>
            </w:r>
          </w:p>
        </w:tc>
      </w:tr>
      <w:tr w:rsidR="002A3FB7" w:rsidRPr="00E808FE" w14:paraId="4E4A856F" w14:textId="77777777" w:rsidTr="00FA67E0">
        <w:trPr>
          <w:trHeight w:val="561"/>
          <w:jc w:val="center"/>
        </w:trPr>
        <w:tc>
          <w:tcPr>
            <w:tcW w:w="172" w:type="pct"/>
            <w:hideMark/>
          </w:tcPr>
          <w:p w14:paraId="520BF979" w14:textId="239B676D" w:rsidR="002A3FB7" w:rsidRPr="00E808FE" w:rsidRDefault="002A3FB7" w:rsidP="00A63081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</w:t>
            </w:r>
            <w:r w:rsidRPr="00E808FE">
              <w:rPr>
                <w:color w:val="000000"/>
                <w:sz w:val="18"/>
                <w:szCs w:val="18"/>
              </w:rPr>
              <w:t>-</w:t>
            </w:r>
            <w:r w:rsidRPr="00E808FE">
              <w:rPr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922" w:type="pct"/>
            <w:hideMark/>
          </w:tcPr>
          <w:p w14:paraId="306E77EA" w14:textId="77777777" w:rsidR="002A3FB7" w:rsidRPr="00E808FE" w:rsidRDefault="002A3FB7" w:rsidP="00CF3727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جدول التخفيض في بروتوكول مونتريال لمواد المرفق جيم، المجموعة الأولى (طن من قدرات استنفاذ الأوزون)</w:t>
            </w:r>
          </w:p>
        </w:tc>
        <w:tc>
          <w:tcPr>
            <w:tcW w:w="231" w:type="pct"/>
            <w:hideMark/>
          </w:tcPr>
          <w:p w14:paraId="18FB277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229" w:type="pct"/>
            <w:hideMark/>
          </w:tcPr>
          <w:p w14:paraId="762704A8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202" w:type="pct"/>
            <w:hideMark/>
          </w:tcPr>
          <w:p w14:paraId="51EA92D9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213" w:type="pct"/>
            <w:hideMark/>
          </w:tcPr>
          <w:p w14:paraId="2F106560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245" w:type="pct"/>
            <w:hideMark/>
          </w:tcPr>
          <w:p w14:paraId="230DE5D9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174" w:type="pct"/>
            <w:hideMark/>
          </w:tcPr>
          <w:p w14:paraId="673784BB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1.17</w:t>
            </w:r>
          </w:p>
        </w:tc>
        <w:tc>
          <w:tcPr>
            <w:tcW w:w="231" w:type="pct"/>
            <w:hideMark/>
          </w:tcPr>
          <w:p w14:paraId="57EBDE09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1.17</w:t>
            </w:r>
          </w:p>
        </w:tc>
        <w:tc>
          <w:tcPr>
            <w:tcW w:w="231" w:type="pct"/>
            <w:hideMark/>
          </w:tcPr>
          <w:p w14:paraId="0EB1F2E3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1.17</w:t>
            </w:r>
          </w:p>
        </w:tc>
        <w:tc>
          <w:tcPr>
            <w:tcW w:w="547" w:type="pct"/>
            <w:gridSpan w:val="2"/>
          </w:tcPr>
          <w:p w14:paraId="5BBFAC5B" w14:textId="3ABFD4E6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1.17</w:t>
            </w:r>
          </w:p>
        </w:tc>
        <w:tc>
          <w:tcPr>
            <w:tcW w:w="174" w:type="pct"/>
            <w:hideMark/>
          </w:tcPr>
          <w:p w14:paraId="6343FA3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1.17</w:t>
            </w:r>
          </w:p>
        </w:tc>
        <w:tc>
          <w:tcPr>
            <w:tcW w:w="201" w:type="pct"/>
            <w:hideMark/>
          </w:tcPr>
          <w:p w14:paraId="41E41EE6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0.59</w:t>
            </w:r>
          </w:p>
        </w:tc>
        <w:tc>
          <w:tcPr>
            <w:tcW w:w="201" w:type="pct"/>
            <w:hideMark/>
          </w:tcPr>
          <w:p w14:paraId="6782397D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0.59</w:t>
            </w:r>
          </w:p>
        </w:tc>
        <w:tc>
          <w:tcPr>
            <w:tcW w:w="174" w:type="pct"/>
            <w:hideMark/>
          </w:tcPr>
          <w:p w14:paraId="09E46BB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0.59</w:t>
            </w:r>
          </w:p>
        </w:tc>
        <w:tc>
          <w:tcPr>
            <w:tcW w:w="231" w:type="pct"/>
            <w:hideMark/>
          </w:tcPr>
          <w:p w14:paraId="1B06311E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0.59</w:t>
            </w:r>
          </w:p>
        </w:tc>
        <w:tc>
          <w:tcPr>
            <w:tcW w:w="202" w:type="pct"/>
          </w:tcPr>
          <w:p w14:paraId="5796FE40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0.59</w:t>
            </w:r>
          </w:p>
        </w:tc>
        <w:tc>
          <w:tcPr>
            <w:tcW w:w="173" w:type="pct"/>
          </w:tcPr>
          <w:p w14:paraId="56A4B97C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247" w:type="pct"/>
            <w:hideMark/>
          </w:tcPr>
          <w:p w14:paraId="086CBAE5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غير متوفر</w:t>
            </w:r>
          </w:p>
        </w:tc>
      </w:tr>
      <w:tr w:rsidR="002A3FB7" w:rsidRPr="00E808FE" w14:paraId="3281B725" w14:textId="77777777" w:rsidTr="00FA67E0">
        <w:trPr>
          <w:trHeight w:val="480"/>
          <w:jc w:val="center"/>
        </w:trPr>
        <w:tc>
          <w:tcPr>
            <w:tcW w:w="172" w:type="pct"/>
            <w:hideMark/>
          </w:tcPr>
          <w:p w14:paraId="1BEDCD8A" w14:textId="77777777" w:rsidR="002A3FB7" w:rsidRPr="00E808FE" w:rsidRDefault="002A3FB7" w:rsidP="00A63081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1-2</w:t>
            </w:r>
          </w:p>
        </w:tc>
        <w:tc>
          <w:tcPr>
            <w:tcW w:w="922" w:type="pct"/>
            <w:hideMark/>
          </w:tcPr>
          <w:p w14:paraId="0CF2F549" w14:textId="77777777" w:rsidR="002A3FB7" w:rsidRPr="00E808FE" w:rsidRDefault="002A3FB7" w:rsidP="00A63081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الحد الأقصى المسموح به للاستهلاك الإجمالي لمواد المرفق جيم، المجموعة الأولى (طن من قدرات استنفاذ الأوزون)</w:t>
            </w:r>
          </w:p>
        </w:tc>
        <w:tc>
          <w:tcPr>
            <w:tcW w:w="231" w:type="pct"/>
            <w:hideMark/>
          </w:tcPr>
          <w:p w14:paraId="5FB8B64D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  <w:tc>
          <w:tcPr>
            <w:tcW w:w="229" w:type="pct"/>
            <w:hideMark/>
          </w:tcPr>
          <w:p w14:paraId="4C369E6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1.52</w:t>
            </w:r>
          </w:p>
        </w:tc>
        <w:tc>
          <w:tcPr>
            <w:tcW w:w="202" w:type="pct"/>
            <w:hideMark/>
          </w:tcPr>
          <w:p w14:paraId="6668E8D4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1.42</w:t>
            </w:r>
          </w:p>
        </w:tc>
        <w:tc>
          <w:tcPr>
            <w:tcW w:w="213" w:type="pct"/>
            <w:hideMark/>
          </w:tcPr>
          <w:p w14:paraId="61B90B6B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1.32</w:t>
            </w:r>
          </w:p>
        </w:tc>
        <w:tc>
          <w:tcPr>
            <w:tcW w:w="245" w:type="pct"/>
            <w:hideMark/>
          </w:tcPr>
          <w:p w14:paraId="12F7F21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1.22</w:t>
            </w:r>
          </w:p>
        </w:tc>
        <w:tc>
          <w:tcPr>
            <w:tcW w:w="174" w:type="pct"/>
            <w:hideMark/>
          </w:tcPr>
          <w:p w14:paraId="4D105877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1.12</w:t>
            </w:r>
          </w:p>
        </w:tc>
        <w:tc>
          <w:tcPr>
            <w:tcW w:w="231" w:type="pct"/>
            <w:hideMark/>
          </w:tcPr>
          <w:p w14:paraId="071EB8D5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0.91</w:t>
            </w:r>
          </w:p>
        </w:tc>
        <w:tc>
          <w:tcPr>
            <w:tcW w:w="231" w:type="pct"/>
            <w:hideMark/>
          </w:tcPr>
          <w:p w14:paraId="40A57090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0.69</w:t>
            </w:r>
          </w:p>
        </w:tc>
        <w:tc>
          <w:tcPr>
            <w:tcW w:w="547" w:type="pct"/>
            <w:gridSpan w:val="2"/>
          </w:tcPr>
          <w:p w14:paraId="25DC0C19" w14:textId="3DF3FE93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0.48</w:t>
            </w:r>
          </w:p>
        </w:tc>
        <w:tc>
          <w:tcPr>
            <w:tcW w:w="174" w:type="pct"/>
            <w:hideMark/>
          </w:tcPr>
          <w:p w14:paraId="05C8CF03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0.26</w:t>
            </w:r>
          </w:p>
        </w:tc>
        <w:tc>
          <w:tcPr>
            <w:tcW w:w="201" w:type="pct"/>
            <w:hideMark/>
          </w:tcPr>
          <w:p w14:paraId="03BA54D9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201" w:type="pct"/>
            <w:hideMark/>
          </w:tcPr>
          <w:p w14:paraId="1E55C97F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174" w:type="pct"/>
            <w:hideMark/>
          </w:tcPr>
          <w:p w14:paraId="5C1FDD9C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231" w:type="pct"/>
            <w:hideMark/>
          </w:tcPr>
          <w:p w14:paraId="4D8586A8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202" w:type="pct"/>
          </w:tcPr>
          <w:p w14:paraId="168BC4D5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0.05</w:t>
            </w:r>
          </w:p>
        </w:tc>
        <w:tc>
          <w:tcPr>
            <w:tcW w:w="173" w:type="pct"/>
          </w:tcPr>
          <w:p w14:paraId="0B0AE524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3C054DAD" w14:textId="77777777" w:rsidR="002A3FB7" w:rsidRPr="00E808FE" w:rsidRDefault="002A3FB7" w:rsidP="00E808FE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غير متوفر</w:t>
            </w:r>
          </w:p>
        </w:tc>
      </w:tr>
      <w:tr w:rsidR="00FA67E0" w:rsidRPr="00E808FE" w14:paraId="789F10B3" w14:textId="77777777" w:rsidTr="00FA67E0">
        <w:trPr>
          <w:trHeight w:val="372"/>
          <w:jc w:val="center"/>
        </w:trPr>
        <w:tc>
          <w:tcPr>
            <w:tcW w:w="172" w:type="pct"/>
            <w:hideMark/>
          </w:tcPr>
          <w:p w14:paraId="355BE35A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2-1</w:t>
            </w:r>
          </w:p>
        </w:tc>
        <w:tc>
          <w:tcPr>
            <w:tcW w:w="922" w:type="pct"/>
            <w:hideMark/>
          </w:tcPr>
          <w:p w14:paraId="768BC2EB" w14:textId="760D3A3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 xml:space="preserve">تمويل الوكالة المنفذة الرئيسية (اليونيب) الموافق عليه (بالدولار الأمريكي) </w:t>
            </w:r>
          </w:p>
        </w:tc>
        <w:tc>
          <w:tcPr>
            <w:tcW w:w="231" w:type="pct"/>
          </w:tcPr>
          <w:p w14:paraId="6AC1B551" w14:textId="3D5053E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55,500</w:t>
            </w:r>
          </w:p>
        </w:tc>
        <w:tc>
          <w:tcPr>
            <w:tcW w:w="229" w:type="pct"/>
          </w:tcPr>
          <w:p w14:paraId="2455DFAF" w14:textId="0743AC98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  <w:noWrap/>
          </w:tcPr>
          <w:p w14:paraId="0D730EB3" w14:textId="5D08AF8F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12079F81" w14:textId="0B1FEC69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497ECD5D" w14:textId="46772658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65,500</w:t>
            </w:r>
          </w:p>
        </w:tc>
        <w:tc>
          <w:tcPr>
            <w:tcW w:w="174" w:type="pct"/>
            <w:noWrap/>
          </w:tcPr>
          <w:p w14:paraId="209936CA" w14:textId="254F7F71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30D79A3B" w14:textId="5DB092BD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5A44A1C6" w14:textId="31164550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2CE7AEC9" w14:textId="5E09299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45,500</w:t>
            </w:r>
          </w:p>
        </w:tc>
        <w:tc>
          <w:tcPr>
            <w:tcW w:w="260" w:type="pct"/>
          </w:tcPr>
          <w:p w14:paraId="15FF08B1" w14:textId="7C10D5D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4" w:type="pct"/>
            <w:hideMark/>
          </w:tcPr>
          <w:p w14:paraId="73FD2705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51CED7E9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073DF178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45,500</w:t>
            </w:r>
          </w:p>
        </w:tc>
        <w:tc>
          <w:tcPr>
            <w:tcW w:w="174" w:type="pct"/>
            <w:hideMark/>
          </w:tcPr>
          <w:p w14:paraId="6E654AAE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3EEED6FE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30,500</w:t>
            </w:r>
          </w:p>
        </w:tc>
        <w:tc>
          <w:tcPr>
            <w:tcW w:w="202" w:type="pct"/>
          </w:tcPr>
          <w:p w14:paraId="6BBAA9C2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730F6F5C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32300E3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242,500</w:t>
            </w:r>
          </w:p>
        </w:tc>
      </w:tr>
      <w:tr w:rsidR="00FA67E0" w:rsidRPr="00E808FE" w14:paraId="0D669180" w14:textId="77777777" w:rsidTr="00FA67E0">
        <w:trPr>
          <w:trHeight w:val="350"/>
          <w:jc w:val="center"/>
        </w:trPr>
        <w:tc>
          <w:tcPr>
            <w:tcW w:w="172" w:type="pct"/>
            <w:hideMark/>
          </w:tcPr>
          <w:p w14:paraId="09509B5E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2-2</w:t>
            </w:r>
          </w:p>
        </w:tc>
        <w:tc>
          <w:tcPr>
            <w:tcW w:w="922" w:type="pct"/>
            <w:hideMark/>
          </w:tcPr>
          <w:p w14:paraId="63D0966B" w14:textId="535011F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تكاليف الدعم للوكالة المنفذة الرئيسية (بالدولار الأمريكي)</w:t>
            </w:r>
          </w:p>
        </w:tc>
        <w:tc>
          <w:tcPr>
            <w:tcW w:w="231" w:type="pct"/>
          </w:tcPr>
          <w:p w14:paraId="54277264" w14:textId="4DAEE815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</w:rPr>
              <w:t>7,215</w:t>
            </w:r>
          </w:p>
        </w:tc>
        <w:tc>
          <w:tcPr>
            <w:tcW w:w="229" w:type="pct"/>
          </w:tcPr>
          <w:p w14:paraId="085C5946" w14:textId="4A41029C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59D977F8" w14:textId="3143D5C5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06DC3F03" w14:textId="62BD31BA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4A6A085E" w14:textId="6406CA5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8,515</w:t>
            </w:r>
          </w:p>
        </w:tc>
        <w:tc>
          <w:tcPr>
            <w:tcW w:w="174" w:type="pct"/>
          </w:tcPr>
          <w:p w14:paraId="60CFD36A" w14:textId="75D8E8E4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1FEE7E79" w14:textId="59FA4EB3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1B76B031" w14:textId="3E6DD6F8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120B5885" w14:textId="208C9850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5,915</w:t>
            </w:r>
          </w:p>
        </w:tc>
        <w:tc>
          <w:tcPr>
            <w:tcW w:w="260" w:type="pct"/>
          </w:tcPr>
          <w:p w14:paraId="3351FF2D" w14:textId="19D4C16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4" w:type="pct"/>
            <w:hideMark/>
          </w:tcPr>
          <w:p w14:paraId="6BB71DBD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6AFCC4EF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7E1BE69A" w14:textId="3EBB752C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5,915</w:t>
            </w:r>
          </w:p>
        </w:tc>
        <w:tc>
          <w:tcPr>
            <w:tcW w:w="174" w:type="pct"/>
            <w:hideMark/>
          </w:tcPr>
          <w:p w14:paraId="0F6AA3C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091A9AB6" w14:textId="388ADC58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3,965</w:t>
            </w:r>
          </w:p>
        </w:tc>
        <w:tc>
          <w:tcPr>
            <w:tcW w:w="202" w:type="pct"/>
          </w:tcPr>
          <w:p w14:paraId="5CADE42C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161764B2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1A7ECC0B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31,525</w:t>
            </w:r>
          </w:p>
        </w:tc>
      </w:tr>
      <w:tr w:rsidR="00FA67E0" w:rsidRPr="00E808FE" w14:paraId="444AB6EB" w14:textId="77777777" w:rsidTr="00FA67E0">
        <w:trPr>
          <w:trHeight w:val="350"/>
          <w:jc w:val="center"/>
        </w:trPr>
        <w:tc>
          <w:tcPr>
            <w:tcW w:w="172" w:type="pct"/>
            <w:hideMark/>
          </w:tcPr>
          <w:p w14:paraId="32E88443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2-3</w:t>
            </w:r>
          </w:p>
        </w:tc>
        <w:tc>
          <w:tcPr>
            <w:tcW w:w="922" w:type="pct"/>
            <w:hideMark/>
          </w:tcPr>
          <w:p w14:paraId="752C3ACC" w14:textId="4D3393D0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تمويل الوكالة المنفذة المتعاونة (اليوئنديبي) الموافق عليه (بالدولار الأمريكي).</w:t>
            </w:r>
          </w:p>
        </w:tc>
        <w:tc>
          <w:tcPr>
            <w:tcW w:w="231" w:type="pct"/>
          </w:tcPr>
          <w:p w14:paraId="3CD8897D" w14:textId="4A0A457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159,750</w:t>
            </w:r>
          </w:p>
        </w:tc>
        <w:tc>
          <w:tcPr>
            <w:tcW w:w="229" w:type="pct"/>
          </w:tcPr>
          <w:p w14:paraId="5A1F511B" w14:textId="3B0DE7C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7E776AB2" w14:textId="126CB1B9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46453276" w14:textId="0F2989E6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67ADC62F" w14:textId="738C892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66,750</w:t>
            </w:r>
          </w:p>
        </w:tc>
        <w:tc>
          <w:tcPr>
            <w:tcW w:w="174" w:type="pct"/>
          </w:tcPr>
          <w:p w14:paraId="1098F9CE" w14:textId="1D6B60AD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57B4098F" w14:textId="72AA146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30DF95DB" w14:textId="16DCB7D2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3D03B833" w14:textId="4CBBF979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125,000</w:t>
            </w:r>
          </w:p>
        </w:tc>
        <w:tc>
          <w:tcPr>
            <w:tcW w:w="260" w:type="pct"/>
          </w:tcPr>
          <w:p w14:paraId="0C84C369" w14:textId="5F8CF0EE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100,000</w:t>
            </w:r>
          </w:p>
        </w:tc>
        <w:tc>
          <w:tcPr>
            <w:tcW w:w="174" w:type="pct"/>
            <w:hideMark/>
          </w:tcPr>
          <w:p w14:paraId="5C49463F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0218B416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08C15144" w14:textId="4234011F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174" w:type="pct"/>
            <w:hideMark/>
          </w:tcPr>
          <w:p w14:paraId="7B5743B1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5DCCD1A7" w14:textId="601BE45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55,000</w:t>
            </w:r>
          </w:p>
        </w:tc>
        <w:tc>
          <w:tcPr>
            <w:tcW w:w="202" w:type="pct"/>
          </w:tcPr>
          <w:p w14:paraId="1593E809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6639581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40F64F3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highlight w:val="green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541,500</w:t>
            </w:r>
          </w:p>
        </w:tc>
      </w:tr>
      <w:tr w:rsidR="00FA67E0" w:rsidRPr="00E808FE" w14:paraId="4D56F6FB" w14:textId="77777777" w:rsidTr="00FA67E0">
        <w:trPr>
          <w:trHeight w:val="204"/>
          <w:jc w:val="center"/>
        </w:trPr>
        <w:tc>
          <w:tcPr>
            <w:tcW w:w="172" w:type="pct"/>
            <w:hideMark/>
          </w:tcPr>
          <w:p w14:paraId="01583476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2-4</w:t>
            </w:r>
          </w:p>
        </w:tc>
        <w:tc>
          <w:tcPr>
            <w:tcW w:w="922" w:type="pct"/>
            <w:hideMark/>
          </w:tcPr>
          <w:p w14:paraId="6D77709E" w14:textId="5C3C7C0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تكاليف الدعم الوكالة المنفذة المتعاونة (بالدولار الأمريكي)</w:t>
            </w:r>
          </w:p>
        </w:tc>
        <w:tc>
          <w:tcPr>
            <w:tcW w:w="231" w:type="pct"/>
          </w:tcPr>
          <w:p w14:paraId="0716FBC3" w14:textId="77777777" w:rsidR="00FA67E0" w:rsidRPr="00E808FE" w:rsidRDefault="00FA67E0" w:rsidP="00FA67E0">
            <w:pPr>
              <w:widowControl w:val="0"/>
              <w:jc w:val="right"/>
              <w:rPr>
                <w:color w:val="000000"/>
                <w:sz w:val="18"/>
                <w:szCs w:val="18"/>
                <w:lang w:val="en-US" w:bidi="ar-SA"/>
              </w:rPr>
            </w:pPr>
            <w:r w:rsidRPr="00E808FE">
              <w:rPr>
                <w:color w:val="000000"/>
                <w:sz w:val="18"/>
                <w:szCs w:val="18"/>
                <w:lang w:val="en-US"/>
              </w:rPr>
              <w:t>11,183</w:t>
            </w:r>
          </w:p>
          <w:p w14:paraId="1A28515A" w14:textId="7927B03B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</w:p>
        </w:tc>
        <w:tc>
          <w:tcPr>
            <w:tcW w:w="229" w:type="pct"/>
          </w:tcPr>
          <w:p w14:paraId="17C5B3CD" w14:textId="1F816D40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168F8B9A" w14:textId="6EEAC0CC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1BEB5B67" w14:textId="479BE5C4" w:rsidR="00FA67E0" w:rsidRPr="00E808FE" w:rsidRDefault="00FA67E0" w:rsidP="00FA67E0">
            <w:pPr>
              <w:widowControl w:val="0"/>
              <w:bidi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71765D14" w14:textId="77777777" w:rsidR="00FA67E0" w:rsidRPr="00E808FE" w:rsidRDefault="00FA67E0" w:rsidP="00FA67E0">
            <w:pPr>
              <w:widowControl w:val="0"/>
              <w:jc w:val="right"/>
              <w:rPr>
                <w:b/>
                <w:bCs/>
                <w:color w:val="000000"/>
                <w:sz w:val="18"/>
                <w:szCs w:val="18"/>
                <w:lang w:val="en-US" w:bidi="ar-SA"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lang w:val="en-US"/>
              </w:rPr>
              <w:t>4,673</w:t>
            </w:r>
          </w:p>
          <w:p w14:paraId="2F1E4AB2" w14:textId="2AE17F0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</w:p>
        </w:tc>
        <w:tc>
          <w:tcPr>
            <w:tcW w:w="174" w:type="pct"/>
          </w:tcPr>
          <w:p w14:paraId="3824650F" w14:textId="3B688B6A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6745B47B" w14:textId="01DD7210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7829D02F" w14:textId="2C84B0F5" w:rsidR="00FA67E0" w:rsidRPr="00E808FE" w:rsidRDefault="00FA67E0" w:rsidP="00FA67E0">
            <w:pPr>
              <w:widowControl w:val="0"/>
              <w:bidi/>
              <w:ind w:right="-27"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27ED62AF" w14:textId="625E6A93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8,750</w:t>
            </w:r>
          </w:p>
        </w:tc>
        <w:tc>
          <w:tcPr>
            <w:tcW w:w="260" w:type="pct"/>
          </w:tcPr>
          <w:p w14:paraId="7724A4CA" w14:textId="03E29EA9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</w:rPr>
              <w:t>7,000</w:t>
            </w:r>
          </w:p>
        </w:tc>
        <w:tc>
          <w:tcPr>
            <w:tcW w:w="174" w:type="pct"/>
            <w:hideMark/>
          </w:tcPr>
          <w:p w14:paraId="53D2D430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5A232A8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12243965" w14:textId="25FE00AA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2,450</w:t>
            </w:r>
          </w:p>
        </w:tc>
        <w:tc>
          <w:tcPr>
            <w:tcW w:w="174" w:type="pct"/>
            <w:hideMark/>
          </w:tcPr>
          <w:p w14:paraId="12BA86D3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18D309CC" w14:textId="1C6C508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3,850</w:t>
            </w:r>
          </w:p>
        </w:tc>
        <w:tc>
          <w:tcPr>
            <w:tcW w:w="202" w:type="pct"/>
          </w:tcPr>
          <w:p w14:paraId="732B92F9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69B25FAD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7B0D6E8C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sz w:val="18"/>
                <w:szCs w:val="18"/>
                <w:rtl/>
              </w:rPr>
              <w:t>37,906</w:t>
            </w:r>
          </w:p>
        </w:tc>
      </w:tr>
      <w:tr w:rsidR="00FA67E0" w:rsidRPr="00E808FE" w14:paraId="73B91482" w14:textId="77777777" w:rsidTr="00FA67E0">
        <w:trPr>
          <w:trHeight w:val="47"/>
          <w:jc w:val="center"/>
        </w:trPr>
        <w:tc>
          <w:tcPr>
            <w:tcW w:w="172" w:type="pct"/>
            <w:hideMark/>
          </w:tcPr>
          <w:p w14:paraId="1C4DDA6C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3-1</w:t>
            </w:r>
          </w:p>
        </w:tc>
        <w:tc>
          <w:tcPr>
            <w:tcW w:w="922" w:type="pct"/>
            <w:hideMark/>
          </w:tcPr>
          <w:p w14:paraId="167E04B7" w14:textId="1A65C5E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إجمالي التمويل الموافق عليه (بالدولار الأمريكي)</w:t>
            </w:r>
          </w:p>
        </w:tc>
        <w:tc>
          <w:tcPr>
            <w:tcW w:w="231" w:type="pct"/>
          </w:tcPr>
          <w:p w14:paraId="7B87A363" w14:textId="17C5170C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215,250</w:t>
            </w:r>
          </w:p>
        </w:tc>
        <w:tc>
          <w:tcPr>
            <w:tcW w:w="229" w:type="pct"/>
          </w:tcPr>
          <w:p w14:paraId="1D941509" w14:textId="4348ED51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54F7CEB6" w14:textId="3EF353F6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41C21128" w14:textId="42CA664C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4D18FABB" w14:textId="64DDC638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132,250</w:t>
            </w:r>
          </w:p>
        </w:tc>
        <w:tc>
          <w:tcPr>
            <w:tcW w:w="174" w:type="pct"/>
          </w:tcPr>
          <w:p w14:paraId="5257B18C" w14:textId="34B92EAF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09432AFE" w14:textId="276D7D98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70D511A9" w14:textId="79856D49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2DE57F93" w14:textId="5B2B7E84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170,500</w:t>
            </w:r>
          </w:p>
        </w:tc>
        <w:tc>
          <w:tcPr>
            <w:tcW w:w="260" w:type="pct"/>
          </w:tcPr>
          <w:p w14:paraId="391373DC" w14:textId="0A20F86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100,000</w:t>
            </w:r>
          </w:p>
        </w:tc>
        <w:tc>
          <w:tcPr>
            <w:tcW w:w="174" w:type="pct"/>
            <w:hideMark/>
          </w:tcPr>
          <w:p w14:paraId="3A509551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407D0876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17BA6E03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80,500</w:t>
            </w:r>
          </w:p>
        </w:tc>
        <w:tc>
          <w:tcPr>
            <w:tcW w:w="174" w:type="pct"/>
            <w:hideMark/>
          </w:tcPr>
          <w:p w14:paraId="661B2614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3A90C7ED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85,500</w:t>
            </w:r>
          </w:p>
        </w:tc>
        <w:tc>
          <w:tcPr>
            <w:tcW w:w="202" w:type="pct"/>
          </w:tcPr>
          <w:p w14:paraId="5F528FD6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7D64DC2E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215FCFF1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sz w:val="18"/>
                <w:szCs w:val="18"/>
                <w:rtl/>
              </w:rPr>
              <w:t>784,000</w:t>
            </w:r>
          </w:p>
        </w:tc>
      </w:tr>
      <w:tr w:rsidR="00FA67E0" w:rsidRPr="00E808FE" w14:paraId="6101DA1F" w14:textId="77777777" w:rsidTr="00FA67E0">
        <w:trPr>
          <w:trHeight w:val="47"/>
          <w:jc w:val="center"/>
        </w:trPr>
        <w:tc>
          <w:tcPr>
            <w:tcW w:w="172" w:type="pct"/>
            <w:hideMark/>
          </w:tcPr>
          <w:p w14:paraId="1E54B5C4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3-2</w:t>
            </w:r>
          </w:p>
        </w:tc>
        <w:tc>
          <w:tcPr>
            <w:tcW w:w="922" w:type="pct"/>
            <w:hideMark/>
          </w:tcPr>
          <w:p w14:paraId="1F4F7417" w14:textId="7083B6BF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 xml:space="preserve">إجمالي تكاليف الدعم (بالدولار الأمريكي) </w:t>
            </w:r>
          </w:p>
        </w:tc>
        <w:tc>
          <w:tcPr>
            <w:tcW w:w="231" w:type="pct"/>
          </w:tcPr>
          <w:p w14:paraId="4625525F" w14:textId="7F11EB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</w:rPr>
              <w:t>18,398</w:t>
            </w:r>
          </w:p>
        </w:tc>
        <w:tc>
          <w:tcPr>
            <w:tcW w:w="229" w:type="pct"/>
          </w:tcPr>
          <w:p w14:paraId="20D5F34F" w14:textId="5FC517B0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4AE3EDA6" w14:textId="17E8D5F8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2520CBE1" w14:textId="69C34022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2B0A3939" w14:textId="77777777" w:rsidR="00FA67E0" w:rsidRPr="00E808FE" w:rsidRDefault="00FA67E0" w:rsidP="00FA67E0">
            <w:pPr>
              <w:widowControl w:val="0"/>
              <w:jc w:val="right"/>
              <w:rPr>
                <w:b/>
                <w:bCs/>
                <w:color w:val="000000"/>
                <w:sz w:val="18"/>
                <w:szCs w:val="18"/>
                <w:lang w:val="en-US" w:bidi="ar-SA"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lang w:val="en-US"/>
              </w:rPr>
              <w:t>13,188</w:t>
            </w:r>
          </w:p>
          <w:p w14:paraId="763A30A8" w14:textId="5CEC700F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</w:p>
        </w:tc>
        <w:tc>
          <w:tcPr>
            <w:tcW w:w="174" w:type="pct"/>
          </w:tcPr>
          <w:p w14:paraId="31698688" w14:textId="3F40CCDC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385ADFA8" w14:textId="2E780963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1142F81E" w14:textId="0EBE71E6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4765502A" w14:textId="2EA1641F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14,665</w:t>
            </w:r>
          </w:p>
        </w:tc>
        <w:tc>
          <w:tcPr>
            <w:tcW w:w="260" w:type="pct"/>
          </w:tcPr>
          <w:p w14:paraId="51354055" w14:textId="2B2F0F29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</w:rPr>
              <w:t>7,000</w:t>
            </w:r>
          </w:p>
        </w:tc>
        <w:tc>
          <w:tcPr>
            <w:tcW w:w="174" w:type="pct"/>
            <w:hideMark/>
          </w:tcPr>
          <w:p w14:paraId="02F1E7E1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155964E7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2180B44F" w14:textId="7244B67B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8,365</w:t>
            </w:r>
          </w:p>
        </w:tc>
        <w:tc>
          <w:tcPr>
            <w:tcW w:w="174" w:type="pct"/>
            <w:hideMark/>
          </w:tcPr>
          <w:p w14:paraId="619202A1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397BC2B7" w14:textId="511976C8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</w:rPr>
              <w:t>7,815</w:t>
            </w:r>
          </w:p>
        </w:tc>
        <w:tc>
          <w:tcPr>
            <w:tcW w:w="202" w:type="pct"/>
          </w:tcPr>
          <w:p w14:paraId="5BE9B35B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2F9291D6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24F1882D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sz w:val="18"/>
                <w:szCs w:val="18"/>
                <w:rtl/>
              </w:rPr>
              <w:t>69,431</w:t>
            </w:r>
          </w:p>
        </w:tc>
      </w:tr>
      <w:tr w:rsidR="00FA67E0" w:rsidRPr="00E808FE" w14:paraId="7306A25C" w14:textId="77777777" w:rsidTr="00FA67E0">
        <w:trPr>
          <w:trHeight w:val="142"/>
          <w:jc w:val="center"/>
        </w:trPr>
        <w:tc>
          <w:tcPr>
            <w:tcW w:w="172" w:type="pct"/>
            <w:hideMark/>
          </w:tcPr>
          <w:p w14:paraId="1F19C4CF" w14:textId="77777777" w:rsidR="00FA67E0" w:rsidRPr="00E808FE" w:rsidRDefault="00FA67E0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3-3</w:t>
            </w:r>
          </w:p>
        </w:tc>
        <w:tc>
          <w:tcPr>
            <w:tcW w:w="922" w:type="pct"/>
            <w:hideMark/>
          </w:tcPr>
          <w:p w14:paraId="277D9589" w14:textId="1A2EACB6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إجمالي التكاليف الموافق عليه (بالدولار الأمريكي)</w:t>
            </w:r>
          </w:p>
        </w:tc>
        <w:tc>
          <w:tcPr>
            <w:tcW w:w="231" w:type="pct"/>
          </w:tcPr>
          <w:p w14:paraId="17DE6670" w14:textId="6D8338B4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233,648</w:t>
            </w:r>
          </w:p>
        </w:tc>
        <w:tc>
          <w:tcPr>
            <w:tcW w:w="229" w:type="pct"/>
          </w:tcPr>
          <w:p w14:paraId="4A0C9CF8" w14:textId="272A9DEB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2" w:type="pct"/>
          </w:tcPr>
          <w:p w14:paraId="60EEBE78" w14:textId="5A653726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13" w:type="pct"/>
          </w:tcPr>
          <w:p w14:paraId="420DDC68" w14:textId="02803FFB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5" w:type="pct"/>
          </w:tcPr>
          <w:p w14:paraId="28CD6151" w14:textId="4242023E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145,438</w:t>
            </w:r>
          </w:p>
        </w:tc>
        <w:tc>
          <w:tcPr>
            <w:tcW w:w="174" w:type="pct"/>
          </w:tcPr>
          <w:p w14:paraId="6A1B2A9A" w14:textId="33FFF33B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2F3E4F68" w14:textId="4E0CEB4A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</w:tcPr>
          <w:p w14:paraId="04790D1F" w14:textId="3B243914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87" w:type="pct"/>
          </w:tcPr>
          <w:p w14:paraId="56EFE7DF" w14:textId="008ACEC2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185,165</w:t>
            </w:r>
          </w:p>
        </w:tc>
        <w:tc>
          <w:tcPr>
            <w:tcW w:w="260" w:type="pct"/>
          </w:tcPr>
          <w:p w14:paraId="32F9048D" w14:textId="446AF96F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107,000</w:t>
            </w:r>
          </w:p>
        </w:tc>
        <w:tc>
          <w:tcPr>
            <w:tcW w:w="174" w:type="pct"/>
            <w:hideMark/>
          </w:tcPr>
          <w:p w14:paraId="16306819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  <w:hideMark/>
          </w:tcPr>
          <w:p w14:paraId="5A163683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01" w:type="pct"/>
          </w:tcPr>
          <w:p w14:paraId="2136189B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88,865</w:t>
            </w:r>
          </w:p>
        </w:tc>
        <w:tc>
          <w:tcPr>
            <w:tcW w:w="174" w:type="pct"/>
            <w:hideMark/>
          </w:tcPr>
          <w:p w14:paraId="335AC40E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31" w:type="pct"/>
            <w:hideMark/>
          </w:tcPr>
          <w:p w14:paraId="3C202D72" w14:textId="77777777" w:rsidR="00FA67E0" w:rsidRPr="00E808FE" w:rsidRDefault="00FA67E0" w:rsidP="00FA67E0">
            <w:pPr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E808FE">
              <w:rPr>
                <w:b/>
                <w:bCs/>
                <w:color w:val="000000"/>
                <w:sz w:val="18"/>
                <w:szCs w:val="18"/>
                <w:rtl/>
              </w:rPr>
              <w:t>93,315</w:t>
            </w:r>
          </w:p>
        </w:tc>
        <w:tc>
          <w:tcPr>
            <w:tcW w:w="202" w:type="pct"/>
          </w:tcPr>
          <w:p w14:paraId="397C3885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173" w:type="pct"/>
          </w:tcPr>
          <w:p w14:paraId="6D911271" w14:textId="77777777" w:rsidR="00FA67E0" w:rsidRPr="00E808FE" w:rsidRDefault="00FA67E0" w:rsidP="00FA67E0">
            <w:pPr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  <w:tc>
          <w:tcPr>
            <w:tcW w:w="247" w:type="pct"/>
            <w:hideMark/>
          </w:tcPr>
          <w:p w14:paraId="717D67DE" w14:textId="77777777" w:rsidR="00FA67E0" w:rsidRPr="00E808FE" w:rsidRDefault="00FA67E0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sz w:val="18"/>
                <w:szCs w:val="18"/>
                <w:rtl/>
              </w:rPr>
              <w:t>853,431</w:t>
            </w:r>
          </w:p>
        </w:tc>
      </w:tr>
      <w:tr w:rsidR="0007654E" w:rsidRPr="00E808FE" w14:paraId="5A45E15A" w14:textId="77777777" w:rsidTr="0007654E">
        <w:trPr>
          <w:trHeight w:val="149"/>
          <w:jc w:val="center"/>
        </w:trPr>
        <w:tc>
          <w:tcPr>
            <w:tcW w:w="172" w:type="pct"/>
            <w:hideMark/>
          </w:tcPr>
          <w:p w14:paraId="608FA738" w14:textId="77777777" w:rsidR="0007654E" w:rsidRPr="00E808FE" w:rsidRDefault="0007654E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4-1-1</w:t>
            </w:r>
          </w:p>
        </w:tc>
        <w:tc>
          <w:tcPr>
            <w:tcW w:w="4581" w:type="pct"/>
            <w:gridSpan w:val="18"/>
          </w:tcPr>
          <w:p w14:paraId="020EFCAB" w14:textId="21ECE848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إجمالي إزالة الهيدروكلوروفلوروكربون-22 المتفق على تحقيقه بموجب هذا الاتفاق (طن من قدرات استنفاذ الأوزون).</w:t>
            </w:r>
          </w:p>
        </w:tc>
        <w:tc>
          <w:tcPr>
            <w:tcW w:w="247" w:type="pct"/>
            <w:hideMark/>
          </w:tcPr>
          <w:p w14:paraId="13FFE020" w14:textId="77777777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1.62</w:t>
            </w:r>
          </w:p>
        </w:tc>
      </w:tr>
      <w:tr w:rsidR="0007654E" w:rsidRPr="00E808FE" w14:paraId="0BC0543F" w14:textId="77777777" w:rsidTr="0007654E">
        <w:trPr>
          <w:trHeight w:val="47"/>
          <w:jc w:val="center"/>
        </w:trPr>
        <w:tc>
          <w:tcPr>
            <w:tcW w:w="172" w:type="pct"/>
            <w:hideMark/>
          </w:tcPr>
          <w:p w14:paraId="45E30D3E" w14:textId="77777777" w:rsidR="0007654E" w:rsidRPr="00E808FE" w:rsidRDefault="0007654E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4-1-2</w:t>
            </w:r>
          </w:p>
        </w:tc>
        <w:tc>
          <w:tcPr>
            <w:tcW w:w="4581" w:type="pct"/>
            <w:gridSpan w:val="18"/>
          </w:tcPr>
          <w:p w14:paraId="327FCB4E" w14:textId="7A732962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إجمالي إزالة الهيدروكلوروفلوروكربون-22 الذي سيتحقق في المشاريع المعتمدة سابقاً (طن من قدرات استنفاذ الأوزون).</w:t>
            </w:r>
          </w:p>
        </w:tc>
        <w:tc>
          <w:tcPr>
            <w:tcW w:w="247" w:type="pct"/>
            <w:hideMark/>
          </w:tcPr>
          <w:p w14:paraId="6BA7499F" w14:textId="77777777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0.18</w:t>
            </w:r>
          </w:p>
        </w:tc>
      </w:tr>
      <w:tr w:rsidR="0007654E" w:rsidRPr="00E808FE" w14:paraId="3CF910D8" w14:textId="77777777" w:rsidTr="0007654E">
        <w:trPr>
          <w:trHeight w:val="47"/>
          <w:jc w:val="center"/>
        </w:trPr>
        <w:tc>
          <w:tcPr>
            <w:tcW w:w="172" w:type="pct"/>
            <w:hideMark/>
          </w:tcPr>
          <w:p w14:paraId="6C6CB58C" w14:textId="77777777" w:rsidR="0007654E" w:rsidRPr="00E808FE" w:rsidRDefault="0007654E" w:rsidP="00FA67E0">
            <w:pPr>
              <w:widowControl w:val="0"/>
              <w:bidi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4-1-3</w:t>
            </w:r>
          </w:p>
        </w:tc>
        <w:tc>
          <w:tcPr>
            <w:tcW w:w="4581" w:type="pct"/>
            <w:gridSpan w:val="18"/>
          </w:tcPr>
          <w:p w14:paraId="217DB2B3" w14:textId="3E2432F9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استهلاك الهيدروكلوروفلوروكربون-22  المتبقي المؤهل (طن من قدرات استنفاذ الأوزون).</w:t>
            </w:r>
          </w:p>
        </w:tc>
        <w:tc>
          <w:tcPr>
            <w:tcW w:w="247" w:type="pct"/>
            <w:hideMark/>
          </w:tcPr>
          <w:p w14:paraId="6E3D33CC" w14:textId="77777777" w:rsidR="0007654E" w:rsidRPr="00E808FE" w:rsidRDefault="0007654E" w:rsidP="00FA67E0">
            <w:pPr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E808FE">
              <w:rPr>
                <w:color w:val="000000"/>
                <w:sz w:val="18"/>
                <w:szCs w:val="18"/>
                <w:rtl/>
              </w:rPr>
              <w:t>0</w:t>
            </w:r>
          </w:p>
        </w:tc>
      </w:tr>
    </w:tbl>
    <w:tbl>
      <w:tblPr>
        <w:tblStyle w:val="TableGrid"/>
        <w:tblW w:w="0" w:type="auto"/>
        <w:tblInd w:w="2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999"/>
        <w:gridCol w:w="1999"/>
        <w:gridCol w:w="1999"/>
        <w:gridCol w:w="2000"/>
      </w:tblGrid>
      <w:tr w:rsidR="0094284C" w14:paraId="0F86E9CD" w14:textId="77777777" w:rsidTr="0094284C">
        <w:trPr>
          <w:trHeight w:val="57"/>
        </w:trPr>
        <w:tc>
          <w:tcPr>
            <w:tcW w:w="1998" w:type="dxa"/>
          </w:tcPr>
          <w:p w14:paraId="4B7ACA24" w14:textId="77777777" w:rsidR="0094284C" w:rsidRPr="00596F0B" w:rsidRDefault="0094284C" w:rsidP="00623BDC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left w:val="nil"/>
            </w:tcBorders>
          </w:tcPr>
          <w:p w14:paraId="40A997A0" w14:textId="77777777" w:rsidR="0094284C" w:rsidRPr="00E9063C" w:rsidRDefault="0094284C" w:rsidP="00623BDC"/>
        </w:tc>
        <w:tc>
          <w:tcPr>
            <w:tcW w:w="1999" w:type="dxa"/>
            <w:tcBorders>
              <w:bottom w:val="single" w:sz="4" w:space="0" w:color="auto"/>
            </w:tcBorders>
          </w:tcPr>
          <w:p w14:paraId="05CC0ACC" w14:textId="77777777" w:rsidR="0094284C" w:rsidRDefault="0094284C" w:rsidP="00623BDC"/>
          <w:p w14:paraId="452AB914" w14:textId="77777777" w:rsidR="0094284C" w:rsidRPr="00E9063C" w:rsidRDefault="0094284C" w:rsidP="00623BDC"/>
        </w:tc>
        <w:tc>
          <w:tcPr>
            <w:tcW w:w="1999" w:type="dxa"/>
          </w:tcPr>
          <w:p w14:paraId="130B19F2" w14:textId="77777777" w:rsidR="0094284C" w:rsidRPr="00E9063C" w:rsidRDefault="0094284C" w:rsidP="00623BDC"/>
        </w:tc>
        <w:tc>
          <w:tcPr>
            <w:tcW w:w="2000" w:type="dxa"/>
          </w:tcPr>
          <w:p w14:paraId="2BEF1F0C" w14:textId="77777777" w:rsidR="0094284C" w:rsidRPr="00E9063C" w:rsidRDefault="0094284C" w:rsidP="00623BDC"/>
        </w:tc>
      </w:tr>
    </w:tbl>
    <w:p w14:paraId="45C41A2A" w14:textId="77777777" w:rsidR="0094284C" w:rsidRPr="00CC0C20" w:rsidRDefault="0094284C" w:rsidP="0094284C">
      <w:pPr>
        <w:rPr>
          <w:lang w:val="en-US"/>
        </w:rPr>
      </w:pPr>
    </w:p>
    <w:p w14:paraId="3A081280" w14:textId="77777777" w:rsidR="007E5D09" w:rsidRPr="007578BE" w:rsidRDefault="007E5D09" w:rsidP="00200711">
      <w:pPr>
        <w:pStyle w:val="StyleHeader4Para4Left0Firstline0"/>
        <w:numPr>
          <w:ilvl w:val="0"/>
          <w:numId w:val="0"/>
        </w:numPr>
        <w:rPr>
          <w:lang w:val="en-US"/>
        </w:rPr>
      </w:pPr>
    </w:p>
    <w:sectPr w:rsidR="007E5D09" w:rsidRPr="007578BE" w:rsidSect="00E203E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864" w:bottom="1440" w:left="72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0A469" w14:textId="77777777" w:rsidR="00D92232" w:rsidRDefault="00D92232">
      <w:r>
        <w:separator/>
      </w:r>
    </w:p>
  </w:endnote>
  <w:endnote w:type="continuationSeparator" w:id="0">
    <w:p w14:paraId="1744E512" w14:textId="77777777" w:rsidR="00D92232" w:rsidRDefault="00D9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3324" w14:textId="77777777" w:rsidR="00C32368" w:rsidRPr="00B615FF" w:rsidRDefault="00C32368">
    <w:pPr>
      <w:bidi/>
      <w:jc w:val="center"/>
      <w:rPr>
        <w:szCs w:val="24"/>
        <w:rtl/>
      </w:rPr>
    </w:pPr>
    <w:r w:rsidRPr="00B615FF">
      <w:rPr>
        <w:szCs w:val="24"/>
      </w:rPr>
      <w:fldChar w:fldCharType="begin"/>
    </w:r>
    <w:r w:rsidRPr="00B615FF">
      <w:rPr>
        <w:szCs w:val="24"/>
        <w:rtl/>
      </w:rPr>
      <w:instrText xml:space="preserve"> PAGE </w:instrText>
    </w:r>
    <w:r w:rsidRPr="00B615FF">
      <w:rPr>
        <w:szCs w:val="24"/>
      </w:rPr>
      <w:fldChar w:fldCharType="separate"/>
    </w:r>
    <w:r w:rsidR="00A1584A" w:rsidRPr="00B615FF">
      <w:rPr>
        <w:noProof/>
        <w:szCs w:val="24"/>
        <w:rtl/>
      </w:rPr>
      <w:t>8</w:t>
    </w:r>
    <w:r w:rsidRPr="00B615FF">
      <w:rPr>
        <w:noProof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1EB2" w14:textId="77777777" w:rsidR="00C32368" w:rsidRPr="00432D4E" w:rsidRDefault="00C32368">
    <w:pPr>
      <w:bidi/>
      <w:jc w:val="center"/>
      <w:rPr>
        <w:szCs w:val="24"/>
        <w:rtl/>
      </w:rPr>
    </w:pPr>
    <w:r w:rsidRPr="00432D4E">
      <w:rPr>
        <w:szCs w:val="24"/>
      </w:rPr>
      <w:fldChar w:fldCharType="begin"/>
    </w:r>
    <w:r w:rsidRPr="00432D4E">
      <w:rPr>
        <w:szCs w:val="24"/>
        <w:rtl/>
      </w:rPr>
      <w:instrText xml:space="preserve"> PAGE </w:instrText>
    </w:r>
    <w:r w:rsidRPr="00432D4E">
      <w:rPr>
        <w:szCs w:val="24"/>
      </w:rPr>
      <w:fldChar w:fldCharType="separate"/>
    </w:r>
    <w:r w:rsidR="00AE3F98" w:rsidRPr="00432D4E">
      <w:rPr>
        <w:noProof/>
        <w:szCs w:val="24"/>
        <w:rtl/>
      </w:rPr>
      <w:t>9</w:t>
    </w:r>
    <w:r w:rsidRPr="00432D4E">
      <w:rPr>
        <w:noProof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69F7" w14:textId="77777777" w:rsidR="007E6226" w:rsidRDefault="007E6226" w:rsidP="007E6226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60"/>
      <w:jc w:val="center"/>
      <w:textAlignment w:val="center"/>
      <w:rPr>
        <w:rFonts w:cs="Arabic Transparent"/>
      </w:rPr>
    </w:pPr>
    <w:r>
      <w:rPr>
        <w:rFonts w:cs="Arabic Transparent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 w:hint="cs"/>
      </w:rPr>
      <w:t xml:space="preserve"> </w:t>
    </w:r>
  </w:p>
  <w:p w14:paraId="6B5E0736" w14:textId="77777777" w:rsidR="00C32368" w:rsidRPr="007E6226" w:rsidRDefault="007E6226" w:rsidP="007E6226">
    <w:pPr>
      <w:pBdr>
        <w:top w:val="single" w:sz="4" w:space="2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textAlignment w:val="center"/>
      <w:rPr>
        <w:rFonts w:cs="Arabic Transparent"/>
        <w:rtl/>
        <w:lang w:val="en-US"/>
      </w:rPr>
    </w:pPr>
    <w:r>
      <w:rPr>
        <w:rFonts w:cs="Arabic Transparent"/>
        <w:rtl/>
      </w:rPr>
      <w:t>قد تصدر دون إخلال بأي قرار تتخذه اللجنة التنفيذية بعد صدورها.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4"/>
        <w:rtl/>
      </w:rPr>
      <w:id w:val="1644615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7C25F" w14:textId="77777777" w:rsidR="00C32368" w:rsidRPr="00432D4E" w:rsidRDefault="00C32368" w:rsidP="00432D4E">
        <w:pPr>
          <w:pStyle w:val="Footer"/>
          <w:bidi/>
          <w:jc w:val="center"/>
          <w:rPr>
            <w:szCs w:val="24"/>
            <w:rtl/>
          </w:rPr>
        </w:pPr>
        <w:r w:rsidRPr="00432D4E">
          <w:rPr>
            <w:szCs w:val="24"/>
          </w:rPr>
          <w:fldChar w:fldCharType="begin"/>
        </w:r>
        <w:r w:rsidRPr="00432D4E">
          <w:rPr>
            <w:szCs w:val="24"/>
            <w:rtl/>
          </w:rPr>
          <w:instrText xml:space="preserve"> PAGE   \* MERGEFORMAT </w:instrText>
        </w:r>
        <w:r w:rsidRPr="00432D4E">
          <w:rPr>
            <w:szCs w:val="24"/>
          </w:rPr>
          <w:fldChar w:fldCharType="separate"/>
        </w:r>
        <w:r w:rsidR="00A1584A" w:rsidRPr="00432D4E">
          <w:rPr>
            <w:noProof/>
            <w:szCs w:val="24"/>
            <w:rtl/>
          </w:rPr>
          <w:t>4</w:t>
        </w:r>
        <w:r w:rsidRPr="00432D4E">
          <w:rPr>
            <w:noProof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494A6" w14:textId="77777777" w:rsidR="00C32368" w:rsidRDefault="00C3236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3428E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DC8A" w14:textId="77777777" w:rsidR="00C32368" w:rsidRDefault="00C3236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008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78D66" w14:textId="77777777" w:rsidR="00C32368" w:rsidRDefault="00C323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8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139F" w14:textId="77777777" w:rsidR="00D92232" w:rsidRDefault="00D92232" w:rsidP="001C0D0E">
      <w:pPr>
        <w:jc w:val="right"/>
      </w:pPr>
      <w:r>
        <w:separator/>
      </w:r>
    </w:p>
  </w:footnote>
  <w:footnote w:type="continuationSeparator" w:id="0">
    <w:p w14:paraId="3FEE2F2B" w14:textId="77777777" w:rsidR="00D92232" w:rsidRDefault="00D92232">
      <w:r>
        <w:continuationSeparator/>
      </w:r>
    </w:p>
  </w:footnote>
  <w:footnote w:id="1">
    <w:p w14:paraId="0BE367AA" w14:textId="77777777" w:rsidR="00C32368" w:rsidRDefault="00C32368" w:rsidP="00AC3417">
      <w:pPr>
        <w:pStyle w:val="FootnoteText"/>
        <w:bidi/>
        <w:ind w:right="100"/>
        <w:jc w:val="left"/>
        <w:rPr>
          <w:rtl/>
          <w:lang w:val="fr-CH" w:bidi="ar-SA"/>
        </w:rPr>
      </w:pPr>
      <w:r>
        <w:rPr>
          <w:lang w:val="fr-CH"/>
        </w:rPr>
        <w:t xml:space="preserve"> </w:t>
      </w:r>
      <w:r w:rsidR="00AC3417">
        <w:rPr>
          <w:lang w:val="fr-CH"/>
        </w:rPr>
        <w:t xml:space="preserve"> </w:t>
      </w:r>
      <w:r w:rsidRPr="001A24C6">
        <w:rPr>
          <w:rStyle w:val="FootnoteReference"/>
        </w:rPr>
        <w:footnoteRef/>
      </w:r>
      <w:r w:rsidR="00AC3417">
        <w:rPr>
          <w:rFonts w:hint="cs"/>
          <w:rtl/>
          <w:lang w:val="fr-CH" w:bidi="ar-SA"/>
        </w:rPr>
        <w:t xml:space="preserve">الوثيقة </w:t>
      </w:r>
      <w:r w:rsidR="00AC3417" w:rsidRPr="009B2A19">
        <w:rPr>
          <w:lang w:val="fr-CH"/>
        </w:rPr>
        <w:t>UNEP/OzL.Pro/ExCom/98/1</w:t>
      </w:r>
    </w:p>
    <w:p w14:paraId="2E0CAE30" w14:textId="77777777" w:rsidR="00C32368" w:rsidRPr="00564224" w:rsidRDefault="00C32368" w:rsidP="00393115">
      <w:pPr>
        <w:pStyle w:val="FootnoteText"/>
        <w:rPr>
          <w:lang w:val="fr-CH"/>
        </w:rPr>
      </w:pPr>
    </w:p>
  </w:footnote>
  <w:footnote w:id="2">
    <w:p w14:paraId="37834194" w14:textId="77777777" w:rsidR="00C32368" w:rsidRPr="00FE3307" w:rsidRDefault="00C32368" w:rsidP="006D0BDB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6D0BDB">
        <w:rPr>
          <w:rFonts w:hint="cs"/>
          <w:rtl/>
          <w:lang w:bidi="ar-SA"/>
        </w:rPr>
        <w:t xml:space="preserve"> </w:t>
      </w:r>
      <w:r w:rsidRPr="00FE3307">
        <w:rPr>
          <w:rtl/>
        </w:rPr>
        <w:t xml:space="preserve">وفقًا </w:t>
      </w:r>
      <w:r w:rsidR="006D0BDB">
        <w:rPr>
          <w:rFonts w:hint="cs"/>
          <w:rtl/>
        </w:rPr>
        <w:t>للخطاب</w:t>
      </w:r>
      <w:r w:rsidR="006D0BDB">
        <w:rPr>
          <w:rtl/>
        </w:rPr>
        <w:t xml:space="preserve"> المؤرخ</w:t>
      </w:r>
      <w:r w:rsidRPr="00FE3307">
        <w:rPr>
          <w:rtl/>
        </w:rPr>
        <w:t xml:space="preserve"> 17 مارس</w:t>
      </w:r>
      <w:r w:rsidR="006D0BDB">
        <w:rPr>
          <w:rFonts w:hint="cs"/>
          <w:rtl/>
        </w:rPr>
        <w:t>/آذار</w:t>
      </w:r>
      <w:r w:rsidRPr="00FE3307">
        <w:rPr>
          <w:rtl/>
        </w:rPr>
        <w:t xml:space="preserve"> 2026 </w:t>
      </w:r>
      <w:r w:rsidR="006D0BDB">
        <w:rPr>
          <w:rFonts w:hint="cs"/>
          <w:rtl/>
        </w:rPr>
        <w:t xml:space="preserve">المرسل </w:t>
      </w:r>
      <w:r w:rsidRPr="00FE3307">
        <w:rPr>
          <w:rtl/>
        </w:rPr>
        <w:t>من وزارة الزراعة في غيانا إلى الأمانة.</w:t>
      </w:r>
    </w:p>
  </w:footnote>
  <w:footnote w:id="3">
    <w:p w14:paraId="417791F3" w14:textId="77777777" w:rsidR="00C32368" w:rsidRPr="00464A73" w:rsidRDefault="00C32368" w:rsidP="006D0BDB">
      <w:pPr>
        <w:bidi/>
        <w:rPr>
          <w:rtl/>
        </w:rPr>
      </w:pPr>
      <w:r w:rsidRPr="00464A73">
        <w:rPr>
          <w:rStyle w:val="FootnoteReference"/>
          <w:sz w:val="20"/>
        </w:rPr>
        <w:footnoteRef/>
      </w:r>
      <w:r w:rsidR="006D0BDB">
        <w:rPr>
          <w:rFonts w:hint="cs"/>
          <w:sz w:val="20"/>
          <w:rtl/>
        </w:rPr>
        <w:t xml:space="preserve"> تشمل</w:t>
      </w:r>
      <w:r w:rsidRPr="00464A73">
        <w:rPr>
          <w:sz w:val="20"/>
          <w:rtl/>
        </w:rPr>
        <w:t xml:space="preserve"> 12 مقياس ضغط متعدد وخراطيم، ومضخة تفريغ رقمية واحدة، وجهاز قياس متعدد رقمي واحد لأنظمة التدفئة </w:t>
      </w:r>
      <w:r w:rsidR="006D0BDB">
        <w:rPr>
          <w:rFonts w:hint="cs"/>
          <w:sz w:val="20"/>
          <w:rtl/>
        </w:rPr>
        <w:t>والتبريد</w:t>
      </w:r>
      <w:r w:rsidRPr="00464A73">
        <w:rPr>
          <w:sz w:val="20"/>
          <w:rtl/>
        </w:rPr>
        <w:t xml:space="preserve"> وتكييف الهواء، وحقيبة </w:t>
      </w:r>
      <w:r w:rsidR="006D0BDB">
        <w:rPr>
          <w:rFonts w:hint="cs"/>
          <w:sz w:val="20"/>
          <w:rtl/>
        </w:rPr>
        <w:t>استرداد</w:t>
      </w:r>
      <w:r w:rsidRPr="00464A73">
        <w:rPr>
          <w:sz w:val="20"/>
          <w:rtl/>
        </w:rPr>
        <w:t xml:space="preserve"> واحدة </w:t>
      </w:r>
      <w:r w:rsidR="006D0BDB">
        <w:rPr>
          <w:rFonts w:hint="cs"/>
          <w:sz w:val="20"/>
          <w:rtl/>
        </w:rPr>
        <w:t>لمواد التبريد</w:t>
      </w:r>
      <w:r w:rsidRPr="00464A73">
        <w:rPr>
          <w:sz w:val="20"/>
          <w:rtl/>
        </w:rPr>
        <w:t xml:space="preserve"> </w:t>
      </w:r>
      <w:r w:rsidR="006D0BDB">
        <w:rPr>
          <w:sz w:val="20"/>
        </w:rPr>
        <w:t>R-600, R-600a</w:t>
      </w:r>
      <w:r w:rsidR="006D0BDB">
        <w:rPr>
          <w:rFonts w:hint="cs"/>
          <w:sz w:val="20"/>
          <w:rtl/>
        </w:rPr>
        <w:t xml:space="preserve"> </w:t>
      </w:r>
      <w:r w:rsidRPr="00464A73">
        <w:rPr>
          <w:sz w:val="20"/>
          <w:rtl/>
        </w:rPr>
        <w:t>و</w:t>
      </w:r>
      <w:r w:rsidR="006D0BDB">
        <w:rPr>
          <w:rFonts w:hint="cs"/>
          <w:sz w:val="20"/>
          <w:rtl/>
        </w:rPr>
        <w:t xml:space="preserve"> الهيدروفلوروكربون-</w:t>
      </w:r>
      <w:r w:rsidR="006D0BDB" w:rsidRPr="006D0BDB">
        <w:rPr>
          <w:sz w:val="20"/>
        </w:rPr>
        <w:t xml:space="preserve"> </w:t>
      </w:r>
      <w:r w:rsidR="006D0BDB">
        <w:rPr>
          <w:sz w:val="20"/>
        </w:rPr>
        <w:t>134</w:t>
      </w:r>
      <w:r w:rsidRPr="00464A73">
        <w:rPr>
          <w:sz w:val="20"/>
          <w:rtl/>
        </w:rPr>
        <w:t xml:space="preserve">، و10 آلات </w:t>
      </w:r>
      <w:r w:rsidR="006D0BDB">
        <w:rPr>
          <w:rFonts w:hint="cs"/>
          <w:sz w:val="20"/>
          <w:rtl/>
        </w:rPr>
        <w:t>استرداد</w:t>
      </w:r>
      <w:r w:rsidRPr="00464A73">
        <w:rPr>
          <w:sz w:val="20"/>
          <w:rtl/>
        </w:rPr>
        <w:t xml:space="preserve">، و20 قطعة غيار، و20 أسطوانة </w:t>
      </w:r>
      <w:r w:rsidR="006D0BDB">
        <w:rPr>
          <w:rFonts w:hint="cs"/>
          <w:sz w:val="20"/>
          <w:rtl/>
        </w:rPr>
        <w:t>استرداد</w:t>
      </w:r>
      <w:r w:rsidRPr="00464A73">
        <w:rPr>
          <w:sz w:val="20"/>
          <w:rtl/>
        </w:rPr>
        <w:t>، و20 وحدة إعادة تدوير.</w:t>
      </w:r>
    </w:p>
  </w:footnote>
  <w:footnote w:id="4">
    <w:p w14:paraId="2326E02F" w14:textId="77777777" w:rsidR="00C32368" w:rsidRDefault="00C32368" w:rsidP="006D0BD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6D0BDB">
        <w:rPr>
          <w:rFonts w:hint="cs"/>
          <w:rtl/>
        </w:rPr>
        <w:t xml:space="preserve"> ت</w:t>
      </w:r>
      <w:r>
        <w:rPr>
          <w:rtl/>
        </w:rPr>
        <w:t xml:space="preserve">شمل </w:t>
      </w:r>
      <w:r w:rsidR="006D0BDB">
        <w:rPr>
          <w:rFonts w:hint="cs"/>
          <w:rtl/>
        </w:rPr>
        <w:t>أيضا</w:t>
      </w:r>
      <w:r>
        <w:rPr>
          <w:rtl/>
        </w:rPr>
        <w:t xml:space="preserve"> ضاغطًا محكم الإغلاق، وثلاثة لفائف مقطوعة، وثلاثة مكيفات هواء يدوية للسيارات، وثلاثة مقاعد معدات تعليمية لآلات </w:t>
      </w:r>
      <w:r w:rsidR="006D0BDB">
        <w:rPr>
          <w:rtl/>
        </w:rPr>
        <w:t>صنع الثلج، و12 محولًا (</w:t>
      </w:r>
      <w:r w:rsidR="006D0BDB">
        <w:rPr>
          <w:rFonts w:hint="cs"/>
          <w:rtl/>
        </w:rPr>
        <w:t xml:space="preserve">من </w:t>
      </w:r>
      <w:r>
        <w:rPr>
          <w:rtl/>
        </w:rPr>
        <w:t xml:space="preserve">أسطوانات الهيدروكربونات إلى مقاييس متعددة)، </w:t>
      </w:r>
      <w:r w:rsidRPr="00F026A1">
        <w:rPr>
          <w:rtl/>
        </w:rPr>
        <w:t>ونظامي تبريد من نوع أماترول .</w:t>
      </w:r>
    </w:p>
  </w:footnote>
  <w:footnote w:id="5">
    <w:p w14:paraId="25733ACD" w14:textId="77777777" w:rsidR="00C32368" w:rsidRPr="00801085" w:rsidRDefault="00C32368" w:rsidP="00B212C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B212CC">
        <w:rPr>
          <w:rFonts w:hint="cs"/>
          <w:rtl/>
        </w:rPr>
        <w:t xml:space="preserve"> تشمل</w:t>
      </w:r>
      <w:r>
        <w:rPr>
          <w:rtl/>
        </w:rPr>
        <w:t xml:space="preserve"> 10 مقاييس </w:t>
      </w:r>
      <w:r w:rsidR="00B212CC">
        <w:rPr>
          <w:rFonts w:hint="cs"/>
          <w:rtl/>
        </w:rPr>
        <w:t>وخراطيم</w:t>
      </w:r>
      <w:r>
        <w:rPr>
          <w:rtl/>
        </w:rPr>
        <w:t xml:space="preserve"> </w:t>
      </w:r>
      <w:r w:rsidR="00B212CC">
        <w:rPr>
          <w:rFonts w:hint="cs"/>
          <w:rtl/>
        </w:rPr>
        <w:t>متنوعة</w:t>
      </w:r>
      <w:r>
        <w:rPr>
          <w:rtl/>
        </w:rPr>
        <w:t xml:space="preserve">، وستة مقاييس فراغ رقمية، وستة مضخات فراغ من السلسلة السوداء، و15 نظارة أمان، و15 قفازًا احترافيًا، و20 حقيبة </w:t>
      </w:r>
      <w:r w:rsidR="00B212CC">
        <w:rPr>
          <w:rFonts w:hint="cs"/>
          <w:rtl/>
        </w:rPr>
        <w:t>استرداد</w:t>
      </w:r>
      <w:r>
        <w:rPr>
          <w:rtl/>
        </w:rPr>
        <w:t xml:space="preserve">، وستة أجهزة قياس متعددة رقمية لأنظمة التدفئة </w:t>
      </w:r>
      <w:r w:rsidR="00B212CC">
        <w:rPr>
          <w:rFonts w:hint="cs"/>
          <w:rtl/>
        </w:rPr>
        <w:t>والتبريد</w:t>
      </w:r>
      <w:r>
        <w:rPr>
          <w:rtl/>
        </w:rPr>
        <w:t xml:space="preserve"> وتكييف الهواء، وستة أجهزة قياس رقمية من 5 نقاط.</w:t>
      </w:r>
    </w:p>
  </w:footnote>
  <w:footnote w:id="6">
    <w:p w14:paraId="50A38823" w14:textId="77777777" w:rsidR="00C32368" w:rsidRDefault="00C32368" w:rsidP="00033E6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B212CC">
        <w:rPr>
          <w:rFonts w:hint="cs"/>
          <w:rtl/>
        </w:rPr>
        <w:t xml:space="preserve"> </w:t>
      </w:r>
      <w:r>
        <w:rPr>
          <w:rtl/>
        </w:rPr>
        <w:t>الجمعية الأمريكية لمهندسي التدفئة والتبريد وتكييف الهواء</w:t>
      </w:r>
    </w:p>
  </w:footnote>
  <w:footnote w:id="7">
    <w:p w14:paraId="2CAA935D" w14:textId="77777777" w:rsidR="00C32368" w:rsidRDefault="00C32368" w:rsidP="00947389">
      <w:pPr>
        <w:pStyle w:val="FootnoteText"/>
        <w:bidi/>
        <w:rPr>
          <w:rtl/>
        </w:rPr>
      </w:pPr>
      <w:r w:rsidRPr="0040681A">
        <w:rPr>
          <w:rStyle w:val="FootnoteReference"/>
        </w:rPr>
        <w:footnoteRef/>
      </w:r>
      <w:r w:rsidRPr="0040681A">
        <w:rPr>
          <w:rtl/>
        </w:rPr>
        <w:t xml:space="preserve"> سمحت "</w:t>
      </w:r>
      <w:r w:rsidR="00B212CC">
        <w:rPr>
          <w:rFonts w:hint="cs"/>
          <w:rtl/>
        </w:rPr>
        <w:t>ال</w:t>
      </w:r>
      <w:r w:rsidRPr="0040681A">
        <w:rPr>
          <w:rtl/>
        </w:rPr>
        <w:t xml:space="preserve">بنود </w:t>
      </w:r>
      <w:r w:rsidR="00B212CC">
        <w:rPr>
          <w:rFonts w:hint="cs"/>
          <w:rtl/>
        </w:rPr>
        <w:t>القديمة</w:t>
      </w:r>
      <w:r w:rsidRPr="0040681A">
        <w:rPr>
          <w:rtl/>
        </w:rPr>
        <w:t>" ب</w:t>
      </w:r>
      <w:r w:rsidR="00B212CC">
        <w:rPr>
          <w:rFonts w:hint="cs"/>
          <w:rtl/>
        </w:rPr>
        <w:t xml:space="preserve">تعديل </w:t>
      </w:r>
      <w:r w:rsidRPr="0040681A">
        <w:rPr>
          <w:rtl/>
        </w:rPr>
        <w:t>تحديث</w:t>
      </w:r>
      <w:r w:rsidR="00B212CC">
        <w:rPr>
          <w:rFonts w:hint="cs"/>
          <w:rtl/>
        </w:rPr>
        <w:t>ي</w:t>
      </w:r>
      <w:r w:rsidR="00B212CC">
        <w:rPr>
          <w:rtl/>
        </w:rPr>
        <w:t xml:space="preserve"> </w:t>
      </w:r>
      <w:r w:rsidR="00B212CC">
        <w:rPr>
          <w:rFonts w:hint="cs"/>
          <w:rtl/>
        </w:rPr>
        <w:t>ل</w:t>
      </w:r>
      <w:r w:rsidRPr="0040681A">
        <w:rPr>
          <w:rtl/>
        </w:rPr>
        <w:t xml:space="preserve">لمعدات خلال عملية </w:t>
      </w:r>
      <w:r w:rsidR="00B212CC">
        <w:rPr>
          <w:rFonts w:hint="cs"/>
          <w:rtl/>
        </w:rPr>
        <w:t>إزالة المواد</w:t>
      </w:r>
      <w:r w:rsidRPr="0040681A">
        <w:rPr>
          <w:rtl/>
        </w:rPr>
        <w:t xml:space="preserve"> الكلوروفلوروكربون</w:t>
      </w:r>
      <w:r w:rsidR="00B212CC">
        <w:rPr>
          <w:rFonts w:hint="cs"/>
          <w:rtl/>
        </w:rPr>
        <w:t>ية</w:t>
      </w:r>
      <w:r w:rsidRPr="0040681A">
        <w:rPr>
          <w:rtl/>
        </w:rPr>
        <w:t xml:space="preserve"> (القرار رقم 19/2007). وأبلغت </w:t>
      </w:r>
      <w:r w:rsidR="00B212CC">
        <w:rPr>
          <w:rFonts w:hint="cs"/>
          <w:rtl/>
        </w:rPr>
        <w:t>وحدة الأوزون الوطنية</w:t>
      </w:r>
      <w:r w:rsidRPr="0040681A">
        <w:rPr>
          <w:rtl/>
        </w:rPr>
        <w:t xml:space="preserve"> المدقق بأن هذا البند لم يعد ساريًا، </w:t>
      </w:r>
      <w:r w:rsidR="00B212CC">
        <w:rPr>
          <w:rFonts w:hint="cs"/>
          <w:rtl/>
        </w:rPr>
        <w:t>لأن</w:t>
      </w:r>
      <w:r w:rsidRPr="0040681A">
        <w:rPr>
          <w:rtl/>
        </w:rPr>
        <w:t xml:space="preserve"> المعدات التي تعمل </w:t>
      </w:r>
      <w:r w:rsidR="00B212CC">
        <w:rPr>
          <w:rFonts w:hint="cs"/>
          <w:rtl/>
        </w:rPr>
        <w:t>بالمواد</w:t>
      </w:r>
      <w:r w:rsidRPr="0040681A">
        <w:rPr>
          <w:rtl/>
        </w:rPr>
        <w:t xml:space="preserve"> الكلوروفلوروكربون</w:t>
      </w:r>
      <w:r w:rsidR="00B212CC">
        <w:rPr>
          <w:rFonts w:hint="cs"/>
          <w:rtl/>
        </w:rPr>
        <w:t>ية</w:t>
      </w:r>
      <w:r w:rsidR="00B212CC">
        <w:rPr>
          <w:rtl/>
        </w:rPr>
        <w:t xml:space="preserve"> </w:t>
      </w:r>
      <w:r w:rsidR="00B212CC" w:rsidRPr="0040681A">
        <w:rPr>
          <w:rtl/>
        </w:rPr>
        <w:t xml:space="preserve">لم تعد </w:t>
      </w:r>
      <w:r w:rsidR="00B212CC">
        <w:rPr>
          <w:rtl/>
        </w:rPr>
        <w:t>تدخل البل</w:t>
      </w:r>
      <w:r w:rsidRPr="0040681A">
        <w:rPr>
          <w:rtl/>
        </w:rPr>
        <w:t xml:space="preserve">د. ومع ذلك، أشار المدقق إلى </w:t>
      </w:r>
      <w:r w:rsidR="00947389">
        <w:rPr>
          <w:rtl/>
        </w:rPr>
        <w:t xml:space="preserve">ضرورة معالجة هذه المسألة خلال </w:t>
      </w:r>
      <w:r w:rsidRPr="0040681A">
        <w:rPr>
          <w:rtl/>
        </w:rPr>
        <w:t xml:space="preserve">مراجعة </w:t>
      </w:r>
      <w:r w:rsidR="00947389">
        <w:rPr>
          <w:rFonts w:hint="cs"/>
          <w:rtl/>
        </w:rPr>
        <w:t xml:space="preserve">القوانين </w:t>
      </w:r>
      <w:r w:rsidRPr="0040681A">
        <w:rPr>
          <w:rtl/>
        </w:rPr>
        <w:t>القادمة.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67A42" w14:textId="77777777" w:rsidR="00C32368" w:rsidRDefault="00C32368" w:rsidP="0022339B">
    <w:pPr>
      <w:jc w:val="left"/>
    </w:pPr>
    <w:fldSimple w:instr=" DOCPROPERTY &quot;Document number&quot;  \* MERGEFORMAT ">
      <w:r>
        <w:t>UNEP/OzL.Pro/ExCom/98/36</w:t>
      </w:r>
    </w:fldSimple>
  </w:p>
  <w:p w14:paraId="295C3B23" w14:textId="77777777" w:rsidR="001E78AC" w:rsidRPr="0033525D" w:rsidRDefault="001E78AC" w:rsidP="003D3AB9">
    <w:pPr>
      <w:jc w:val="right"/>
      <w:rPr>
        <w:rtl/>
      </w:rPr>
    </w:pPr>
  </w:p>
  <w:p w14:paraId="516D0014" w14:textId="77777777" w:rsidR="00C32368" w:rsidRPr="0033525D" w:rsidRDefault="00C32368">
    <w:pPr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67EF" w14:textId="77777777" w:rsidR="00C32368" w:rsidRDefault="00C32368" w:rsidP="0022339B">
    <w:pPr>
      <w:jc w:val="right"/>
    </w:pPr>
    <w:fldSimple w:instr=" DOCPROPERTY &quot;Document number&quot;  \* MERGEFORMAT ">
      <w:r>
        <w:t>UNEP/OzL.Pro/ExCom/98/36</w:t>
      </w:r>
    </w:fldSimple>
  </w:p>
  <w:p w14:paraId="1D230336" w14:textId="77777777" w:rsidR="001E78AC" w:rsidRPr="003D3AB9" w:rsidRDefault="001E78AC" w:rsidP="003D3AB9">
    <w:pPr>
      <w:jc w:val="left"/>
      <w:rPr>
        <w:rtl/>
      </w:rPr>
    </w:pPr>
  </w:p>
  <w:p w14:paraId="4253081A" w14:textId="77777777" w:rsidR="00C32368" w:rsidRPr="0033525D" w:rsidRDefault="00C32368" w:rsidP="00A63081">
    <w:pPr>
      <w:pStyle w:val="Header"/>
      <w:jc w:val="right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00BB" w14:textId="77777777" w:rsidR="00C32368" w:rsidRPr="0033525D" w:rsidRDefault="00C32368" w:rsidP="003D3AB9">
    <w:pPr>
      <w:jc w:val="right"/>
      <w:rPr>
        <w:rtl/>
        <w:lang w:bidi="ar-SA"/>
      </w:rPr>
    </w:pPr>
    <w:fldSimple w:instr=" DOCPROPERTY &quot;Document number&quot;  \* MERGEFORMAT ">
      <w:r>
        <w:t>UNEP/OzL.Pro/ExCom/98/36</w:t>
      </w:r>
    </w:fldSimple>
  </w:p>
  <w:p w14:paraId="23D6C506" w14:textId="77777777" w:rsidR="00C32368" w:rsidRPr="00784BEA" w:rsidRDefault="00C32368" w:rsidP="00A63081">
    <w:pPr>
      <w:pStyle w:val="Header"/>
      <w:rPr>
        <w:rtl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75DC" w14:textId="77777777" w:rsidR="00C32368" w:rsidRDefault="00C32368" w:rsidP="0022339B">
    <w:pPr>
      <w:jc w:val="left"/>
    </w:pPr>
    <w:fldSimple w:instr=" DOCPROPERTY &quot;Document number&quot;  \* MERGEFORMAT ">
      <w:r>
        <w:t>UNEP/OzL.Pro/ExCom/98/36</w:t>
      </w:r>
    </w:fldSimple>
  </w:p>
  <w:p w14:paraId="374CB66C" w14:textId="77777777" w:rsidR="001E78AC" w:rsidRPr="0033525D" w:rsidRDefault="001E78AC" w:rsidP="003D3AB9">
    <w:pPr>
      <w:jc w:val="right"/>
      <w:rPr>
        <w:rtl/>
      </w:rPr>
    </w:pPr>
  </w:p>
  <w:p w14:paraId="46C649A8" w14:textId="77777777" w:rsidR="00C32368" w:rsidRPr="0024082C" w:rsidRDefault="00C32368" w:rsidP="00A63081">
    <w:pPr>
      <w:pStyle w:val="Header"/>
      <w:rPr>
        <w:rtl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CD55" w14:textId="77777777" w:rsidR="00C32368" w:rsidRDefault="00C32368">
    <w:fldSimple w:instr=" DOCPROPERTY &quot;Document number&quot;  \* MERGEFORMAT ">
      <w:r>
        <w:t>UNEP/OzL.Pro/ExCom/98/1</w:t>
      </w:r>
    </w:fldSimple>
  </w:p>
  <w:p w14:paraId="7B92EBD3" w14:textId="77777777" w:rsidR="00C32368" w:rsidRDefault="00C32368"/>
  <w:p w14:paraId="4E6DF576" w14:textId="77777777" w:rsidR="00C32368" w:rsidRDefault="00C3236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18F1" w14:textId="77777777" w:rsidR="00C32368" w:rsidRDefault="00C32368">
    <w:pPr>
      <w:jc w:val="right"/>
    </w:pPr>
    <w:fldSimple w:instr=" DOCPROPERTY &quot;Document number&quot;  \* MERGEFORMAT ">
      <w:r>
        <w:t>UNEP/OzL.Pro/ExCom/98/1</w:t>
      </w:r>
    </w:fldSimple>
  </w:p>
  <w:p w14:paraId="490A9C35" w14:textId="77777777" w:rsidR="00C32368" w:rsidRDefault="00C32368"/>
  <w:p w14:paraId="3717821C" w14:textId="77777777" w:rsidR="00C32368" w:rsidRDefault="00C3236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4009" w14:textId="77777777" w:rsidR="00C32368" w:rsidRDefault="00C32368" w:rsidP="007E6226">
    <w:pPr>
      <w:jc w:val="right"/>
    </w:pPr>
    <w:fldSimple w:instr=" DOCPROPERTY &quot;Document number&quot;  \* MERGEFORMAT ">
      <w:r>
        <w:t>UNEP/OzL.Pro/ExCom/98/</w:t>
      </w:r>
      <w:r w:rsidR="007E6226">
        <w:t>36</w:t>
      </w:r>
    </w:fldSimple>
  </w:p>
  <w:p w14:paraId="772A79D9" w14:textId="77777777" w:rsidR="00C32368" w:rsidRDefault="00C32368" w:rsidP="00393115">
    <w:pPr>
      <w:jc w:val="right"/>
    </w:pPr>
    <w:r>
      <w:t>Annex I</w:t>
    </w:r>
  </w:p>
  <w:p w14:paraId="33917F35" w14:textId="77777777" w:rsidR="00C32368" w:rsidRDefault="00C32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B5A308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z w:val="26"/>
        <w:szCs w:val="26"/>
        <w:lang w:val="en-GB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8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642062"/>
    <w:multiLevelType w:val="hybridMultilevel"/>
    <w:tmpl w:val="0EB47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33614109">
    <w:abstractNumId w:val="10"/>
  </w:num>
  <w:num w:numId="2" w16cid:durableId="1561668708">
    <w:abstractNumId w:val="10"/>
  </w:num>
  <w:num w:numId="3" w16cid:durableId="420102843">
    <w:abstractNumId w:val="10"/>
  </w:num>
  <w:num w:numId="4" w16cid:durableId="87581992">
    <w:abstractNumId w:val="10"/>
  </w:num>
  <w:num w:numId="5" w16cid:durableId="1708681940">
    <w:abstractNumId w:val="10"/>
  </w:num>
  <w:num w:numId="6" w16cid:durableId="1305575312">
    <w:abstractNumId w:val="9"/>
  </w:num>
  <w:num w:numId="7" w16cid:durableId="1916160515">
    <w:abstractNumId w:val="7"/>
  </w:num>
  <w:num w:numId="8" w16cid:durableId="1582450681">
    <w:abstractNumId w:val="6"/>
  </w:num>
  <w:num w:numId="9" w16cid:durableId="1970235610">
    <w:abstractNumId w:val="5"/>
  </w:num>
  <w:num w:numId="10" w16cid:durableId="1544901343">
    <w:abstractNumId w:val="4"/>
  </w:num>
  <w:num w:numId="11" w16cid:durableId="1255044303">
    <w:abstractNumId w:val="8"/>
  </w:num>
  <w:num w:numId="12" w16cid:durableId="451562607">
    <w:abstractNumId w:val="3"/>
  </w:num>
  <w:num w:numId="13" w16cid:durableId="1869684786">
    <w:abstractNumId w:val="2"/>
  </w:num>
  <w:num w:numId="14" w16cid:durableId="636835256">
    <w:abstractNumId w:val="1"/>
  </w:num>
  <w:num w:numId="15" w16cid:durableId="452753454">
    <w:abstractNumId w:val="0"/>
  </w:num>
  <w:num w:numId="16" w16cid:durableId="507984702">
    <w:abstractNumId w:val="16"/>
  </w:num>
  <w:num w:numId="17" w16cid:durableId="1714693209">
    <w:abstractNumId w:val="25"/>
  </w:num>
  <w:num w:numId="18" w16cid:durableId="1895652586">
    <w:abstractNumId w:val="26"/>
  </w:num>
  <w:num w:numId="19" w16cid:durableId="110318519">
    <w:abstractNumId w:val="35"/>
  </w:num>
  <w:num w:numId="20" w16cid:durableId="1934196254">
    <w:abstractNumId w:val="19"/>
  </w:num>
  <w:num w:numId="21" w16cid:durableId="1035421247">
    <w:abstractNumId w:val="12"/>
  </w:num>
  <w:num w:numId="22" w16cid:durableId="1284118567">
    <w:abstractNumId w:val="17"/>
  </w:num>
  <w:num w:numId="23" w16cid:durableId="1243874639">
    <w:abstractNumId w:val="19"/>
    <w:lvlOverride w:ilvl="0">
      <w:startOverride w:val="1"/>
    </w:lvlOverride>
  </w:num>
  <w:num w:numId="24" w16cid:durableId="678969384">
    <w:abstractNumId w:val="29"/>
  </w:num>
  <w:num w:numId="25" w16cid:durableId="1027633115">
    <w:abstractNumId w:val="23"/>
  </w:num>
  <w:num w:numId="26" w16cid:durableId="1248811950">
    <w:abstractNumId w:val="31"/>
  </w:num>
  <w:num w:numId="27" w16cid:durableId="1298413331">
    <w:abstractNumId w:val="22"/>
  </w:num>
  <w:num w:numId="28" w16cid:durableId="707225440">
    <w:abstractNumId w:val="24"/>
  </w:num>
  <w:num w:numId="29" w16cid:durableId="1792893947">
    <w:abstractNumId w:val="11"/>
  </w:num>
  <w:num w:numId="30" w16cid:durableId="1509712382">
    <w:abstractNumId w:val="27"/>
  </w:num>
  <w:num w:numId="31" w16cid:durableId="425228244">
    <w:abstractNumId w:val="13"/>
  </w:num>
  <w:num w:numId="32" w16cid:durableId="672537768">
    <w:abstractNumId w:val="28"/>
  </w:num>
  <w:num w:numId="33" w16cid:durableId="1188446328">
    <w:abstractNumId w:val="21"/>
  </w:num>
  <w:num w:numId="34" w16cid:durableId="121045353">
    <w:abstractNumId w:val="32"/>
  </w:num>
  <w:num w:numId="35" w16cid:durableId="607665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13754523">
    <w:abstractNumId w:val="15"/>
  </w:num>
  <w:num w:numId="37" w16cid:durableId="1472747911">
    <w:abstractNumId w:val="33"/>
  </w:num>
  <w:num w:numId="38" w16cid:durableId="1483501906">
    <w:abstractNumId w:val="14"/>
  </w:num>
  <w:num w:numId="39" w16cid:durableId="1396663183">
    <w:abstractNumId w:val="18"/>
  </w:num>
  <w:num w:numId="40" w16cid:durableId="637757882">
    <w:abstractNumId w:val="30"/>
  </w:num>
  <w:num w:numId="41" w16cid:durableId="1819346587">
    <w:abstractNumId w:val="20"/>
  </w:num>
  <w:num w:numId="42" w16cid:durableId="342779043">
    <w:abstractNumId w:val="3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30D"/>
    <w:rsid w:val="00013372"/>
    <w:rsid w:val="00016482"/>
    <w:rsid w:val="00017133"/>
    <w:rsid w:val="00017ABC"/>
    <w:rsid w:val="0002642B"/>
    <w:rsid w:val="0003197D"/>
    <w:rsid w:val="00033E66"/>
    <w:rsid w:val="000405B4"/>
    <w:rsid w:val="0004254A"/>
    <w:rsid w:val="000614AC"/>
    <w:rsid w:val="00072348"/>
    <w:rsid w:val="0007654E"/>
    <w:rsid w:val="00081017"/>
    <w:rsid w:val="000861FE"/>
    <w:rsid w:val="00097D58"/>
    <w:rsid w:val="000C2FE8"/>
    <w:rsid w:val="000E0770"/>
    <w:rsid w:val="000E1354"/>
    <w:rsid w:val="000E6FA5"/>
    <w:rsid w:val="000F76F0"/>
    <w:rsid w:val="001002E7"/>
    <w:rsid w:val="00144FC0"/>
    <w:rsid w:val="00160EFC"/>
    <w:rsid w:val="0016706E"/>
    <w:rsid w:val="00170997"/>
    <w:rsid w:val="001730D0"/>
    <w:rsid w:val="001851E7"/>
    <w:rsid w:val="00185BB6"/>
    <w:rsid w:val="0019637E"/>
    <w:rsid w:val="001A164D"/>
    <w:rsid w:val="001B42AD"/>
    <w:rsid w:val="001B5C91"/>
    <w:rsid w:val="001C0D0E"/>
    <w:rsid w:val="001C1B1A"/>
    <w:rsid w:val="001D2B45"/>
    <w:rsid w:val="001E78AC"/>
    <w:rsid w:val="001F0283"/>
    <w:rsid w:val="00200711"/>
    <w:rsid w:val="0020564E"/>
    <w:rsid w:val="0021370E"/>
    <w:rsid w:val="00213D6F"/>
    <w:rsid w:val="00216957"/>
    <w:rsid w:val="0022104F"/>
    <w:rsid w:val="0022339B"/>
    <w:rsid w:val="00245483"/>
    <w:rsid w:val="00257433"/>
    <w:rsid w:val="00273815"/>
    <w:rsid w:val="0027505F"/>
    <w:rsid w:val="00275E69"/>
    <w:rsid w:val="00285ECA"/>
    <w:rsid w:val="0028641F"/>
    <w:rsid w:val="002957F1"/>
    <w:rsid w:val="002A3FB7"/>
    <w:rsid w:val="002B535E"/>
    <w:rsid w:val="002E337D"/>
    <w:rsid w:val="002E5456"/>
    <w:rsid w:val="002E6A6F"/>
    <w:rsid w:val="002E7EF7"/>
    <w:rsid w:val="002F22BA"/>
    <w:rsid w:val="002F505F"/>
    <w:rsid w:val="002F77F2"/>
    <w:rsid w:val="0031230D"/>
    <w:rsid w:val="0032579D"/>
    <w:rsid w:val="003322B4"/>
    <w:rsid w:val="0035441C"/>
    <w:rsid w:val="00361017"/>
    <w:rsid w:val="00377E9D"/>
    <w:rsid w:val="00386AE9"/>
    <w:rsid w:val="00392DDC"/>
    <w:rsid w:val="00393115"/>
    <w:rsid w:val="00393EFB"/>
    <w:rsid w:val="003B5812"/>
    <w:rsid w:val="003C2491"/>
    <w:rsid w:val="003C2739"/>
    <w:rsid w:val="003C79B2"/>
    <w:rsid w:val="003D2D84"/>
    <w:rsid w:val="003D3AB9"/>
    <w:rsid w:val="003F2852"/>
    <w:rsid w:val="003F6DA5"/>
    <w:rsid w:val="00410D4E"/>
    <w:rsid w:val="00416AD7"/>
    <w:rsid w:val="00423B42"/>
    <w:rsid w:val="00432D4E"/>
    <w:rsid w:val="00432E7F"/>
    <w:rsid w:val="00460198"/>
    <w:rsid w:val="004727AF"/>
    <w:rsid w:val="00475346"/>
    <w:rsid w:val="004776DE"/>
    <w:rsid w:val="00484649"/>
    <w:rsid w:val="00494C2B"/>
    <w:rsid w:val="004A7B2D"/>
    <w:rsid w:val="004C5B74"/>
    <w:rsid w:val="004D3970"/>
    <w:rsid w:val="004D493D"/>
    <w:rsid w:val="004E6E31"/>
    <w:rsid w:val="004F545E"/>
    <w:rsid w:val="00502C47"/>
    <w:rsid w:val="005124AA"/>
    <w:rsid w:val="0051527C"/>
    <w:rsid w:val="0053096E"/>
    <w:rsid w:val="00546241"/>
    <w:rsid w:val="00565646"/>
    <w:rsid w:val="00574ABA"/>
    <w:rsid w:val="00575333"/>
    <w:rsid w:val="00581F6F"/>
    <w:rsid w:val="00583F2A"/>
    <w:rsid w:val="00584ED8"/>
    <w:rsid w:val="00591BB0"/>
    <w:rsid w:val="00594DAC"/>
    <w:rsid w:val="005957B7"/>
    <w:rsid w:val="005A484D"/>
    <w:rsid w:val="005B3A50"/>
    <w:rsid w:val="005B65DF"/>
    <w:rsid w:val="005C7D4A"/>
    <w:rsid w:val="005F11AC"/>
    <w:rsid w:val="005F1A70"/>
    <w:rsid w:val="005F234F"/>
    <w:rsid w:val="00616E03"/>
    <w:rsid w:val="00624AEF"/>
    <w:rsid w:val="00642C9A"/>
    <w:rsid w:val="00643312"/>
    <w:rsid w:val="00661A23"/>
    <w:rsid w:val="00662A73"/>
    <w:rsid w:val="00665BA4"/>
    <w:rsid w:val="00666BA5"/>
    <w:rsid w:val="006759DA"/>
    <w:rsid w:val="00676046"/>
    <w:rsid w:val="006849A9"/>
    <w:rsid w:val="006A295D"/>
    <w:rsid w:val="006C22B6"/>
    <w:rsid w:val="006D0626"/>
    <w:rsid w:val="006D0BDB"/>
    <w:rsid w:val="006D0ECC"/>
    <w:rsid w:val="006F2A2C"/>
    <w:rsid w:val="00702662"/>
    <w:rsid w:val="00710A18"/>
    <w:rsid w:val="007173B7"/>
    <w:rsid w:val="00722ED6"/>
    <w:rsid w:val="007578BE"/>
    <w:rsid w:val="00761651"/>
    <w:rsid w:val="00782FDC"/>
    <w:rsid w:val="00786775"/>
    <w:rsid w:val="00791A1A"/>
    <w:rsid w:val="00795465"/>
    <w:rsid w:val="007B6872"/>
    <w:rsid w:val="007B7442"/>
    <w:rsid w:val="007C1221"/>
    <w:rsid w:val="007C3C73"/>
    <w:rsid w:val="007C6EF9"/>
    <w:rsid w:val="007D141D"/>
    <w:rsid w:val="007D4F5A"/>
    <w:rsid w:val="007D567C"/>
    <w:rsid w:val="007E20B0"/>
    <w:rsid w:val="007E5D09"/>
    <w:rsid w:val="007E6226"/>
    <w:rsid w:val="007F4D15"/>
    <w:rsid w:val="00806949"/>
    <w:rsid w:val="00836766"/>
    <w:rsid w:val="0084173D"/>
    <w:rsid w:val="00845850"/>
    <w:rsid w:val="008508F1"/>
    <w:rsid w:val="00872D99"/>
    <w:rsid w:val="00872EC0"/>
    <w:rsid w:val="0087365F"/>
    <w:rsid w:val="00885865"/>
    <w:rsid w:val="0088786F"/>
    <w:rsid w:val="0089027E"/>
    <w:rsid w:val="008A3A48"/>
    <w:rsid w:val="008B7BCA"/>
    <w:rsid w:val="008C0B18"/>
    <w:rsid w:val="008C74A8"/>
    <w:rsid w:val="008D5182"/>
    <w:rsid w:val="008E2901"/>
    <w:rsid w:val="008E3DF3"/>
    <w:rsid w:val="0090149C"/>
    <w:rsid w:val="0090339C"/>
    <w:rsid w:val="00903AD8"/>
    <w:rsid w:val="00920424"/>
    <w:rsid w:val="00930FE5"/>
    <w:rsid w:val="0093109A"/>
    <w:rsid w:val="00934DE9"/>
    <w:rsid w:val="0094284C"/>
    <w:rsid w:val="00947389"/>
    <w:rsid w:val="00955249"/>
    <w:rsid w:val="009712E5"/>
    <w:rsid w:val="00971762"/>
    <w:rsid w:val="00973A89"/>
    <w:rsid w:val="00983FD1"/>
    <w:rsid w:val="009861D0"/>
    <w:rsid w:val="00986472"/>
    <w:rsid w:val="00986A7D"/>
    <w:rsid w:val="009A5140"/>
    <w:rsid w:val="009B2A19"/>
    <w:rsid w:val="009C46B2"/>
    <w:rsid w:val="009C48E5"/>
    <w:rsid w:val="009D106E"/>
    <w:rsid w:val="009D1F25"/>
    <w:rsid w:val="009E3DBB"/>
    <w:rsid w:val="00A1584A"/>
    <w:rsid w:val="00A327BB"/>
    <w:rsid w:val="00A3647B"/>
    <w:rsid w:val="00A44778"/>
    <w:rsid w:val="00A46C55"/>
    <w:rsid w:val="00A50C76"/>
    <w:rsid w:val="00A531E7"/>
    <w:rsid w:val="00A60443"/>
    <w:rsid w:val="00A62048"/>
    <w:rsid w:val="00A63081"/>
    <w:rsid w:val="00A755B6"/>
    <w:rsid w:val="00A907AD"/>
    <w:rsid w:val="00AA423D"/>
    <w:rsid w:val="00AB1932"/>
    <w:rsid w:val="00AB4886"/>
    <w:rsid w:val="00AC20EA"/>
    <w:rsid w:val="00AC3417"/>
    <w:rsid w:val="00AC71A0"/>
    <w:rsid w:val="00AE3F98"/>
    <w:rsid w:val="00AE7157"/>
    <w:rsid w:val="00B11DB6"/>
    <w:rsid w:val="00B16877"/>
    <w:rsid w:val="00B212CC"/>
    <w:rsid w:val="00B2654D"/>
    <w:rsid w:val="00B34224"/>
    <w:rsid w:val="00B3428E"/>
    <w:rsid w:val="00B34D29"/>
    <w:rsid w:val="00B40E87"/>
    <w:rsid w:val="00B615FF"/>
    <w:rsid w:val="00B63F6E"/>
    <w:rsid w:val="00B64779"/>
    <w:rsid w:val="00B774BD"/>
    <w:rsid w:val="00B805C9"/>
    <w:rsid w:val="00B81497"/>
    <w:rsid w:val="00B81E83"/>
    <w:rsid w:val="00B9237B"/>
    <w:rsid w:val="00B95999"/>
    <w:rsid w:val="00BB1C42"/>
    <w:rsid w:val="00BD656E"/>
    <w:rsid w:val="00BE180E"/>
    <w:rsid w:val="00BE7ED3"/>
    <w:rsid w:val="00C0337B"/>
    <w:rsid w:val="00C16A0C"/>
    <w:rsid w:val="00C22969"/>
    <w:rsid w:val="00C22B30"/>
    <w:rsid w:val="00C27B58"/>
    <w:rsid w:val="00C32368"/>
    <w:rsid w:val="00C4331C"/>
    <w:rsid w:val="00C47A6C"/>
    <w:rsid w:val="00C55EF2"/>
    <w:rsid w:val="00C7391D"/>
    <w:rsid w:val="00C76FF6"/>
    <w:rsid w:val="00C83E39"/>
    <w:rsid w:val="00CD6CB1"/>
    <w:rsid w:val="00CE1900"/>
    <w:rsid w:val="00CF3727"/>
    <w:rsid w:val="00D006A9"/>
    <w:rsid w:val="00D00791"/>
    <w:rsid w:val="00D02450"/>
    <w:rsid w:val="00D03D1B"/>
    <w:rsid w:val="00D04AA4"/>
    <w:rsid w:val="00D12EC8"/>
    <w:rsid w:val="00D13EFD"/>
    <w:rsid w:val="00D34512"/>
    <w:rsid w:val="00D35914"/>
    <w:rsid w:val="00D35FC8"/>
    <w:rsid w:val="00D439F3"/>
    <w:rsid w:val="00D45C4D"/>
    <w:rsid w:val="00D46A96"/>
    <w:rsid w:val="00D62068"/>
    <w:rsid w:val="00D6339B"/>
    <w:rsid w:val="00D66A2B"/>
    <w:rsid w:val="00D75620"/>
    <w:rsid w:val="00D773CF"/>
    <w:rsid w:val="00D92232"/>
    <w:rsid w:val="00DA0A0B"/>
    <w:rsid w:val="00DA5E3D"/>
    <w:rsid w:val="00DB24A8"/>
    <w:rsid w:val="00DB3B67"/>
    <w:rsid w:val="00DD4F9A"/>
    <w:rsid w:val="00DE3D03"/>
    <w:rsid w:val="00DF41C7"/>
    <w:rsid w:val="00E07341"/>
    <w:rsid w:val="00E11CA5"/>
    <w:rsid w:val="00E1360E"/>
    <w:rsid w:val="00E203EC"/>
    <w:rsid w:val="00E23459"/>
    <w:rsid w:val="00E27B62"/>
    <w:rsid w:val="00E32014"/>
    <w:rsid w:val="00E54B59"/>
    <w:rsid w:val="00E71725"/>
    <w:rsid w:val="00E71CFA"/>
    <w:rsid w:val="00E72969"/>
    <w:rsid w:val="00E808FE"/>
    <w:rsid w:val="00E86EBE"/>
    <w:rsid w:val="00EA3AF8"/>
    <w:rsid w:val="00EA617F"/>
    <w:rsid w:val="00EB2085"/>
    <w:rsid w:val="00EC108E"/>
    <w:rsid w:val="00ED6EFC"/>
    <w:rsid w:val="00EE1A36"/>
    <w:rsid w:val="00EF0915"/>
    <w:rsid w:val="00EF566C"/>
    <w:rsid w:val="00F17B6E"/>
    <w:rsid w:val="00F31908"/>
    <w:rsid w:val="00F32482"/>
    <w:rsid w:val="00F403DB"/>
    <w:rsid w:val="00F7407F"/>
    <w:rsid w:val="00F7471F"/>
    <w:rsid w:val="00F75ADD"/>
    <w:rsid w:val="00F9523B"/>
    <w:rsid w:val="00FA67E0"/>
    <w:rsid w:val="00FB523F"/>
    <w:rsid w:val="00FB6E75"/>
    <w:rsid w:val="00FC7FE2"/>
    <w:rsid w:val="00FE0150"/>
    <w:rsid w:val="00FE1905"/>
    <w:rsid w:val="00FE28DF"/>
    <w:rsid w:val="00FE302B"/>
    <w:rsid w:val="00FE480B"/>
    <w:rsid w:val="00FE651F"/>
    <w:rsid w:val="00FE6554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CD5145"/>
  <w15:docId w15:val="{BC6795C8-10FD-4B71-B2C6-6B9F259E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customStyle="1" w:styleId="newheader4">
    <w:name w:val="new header4"/>
    <w:basedOn w:val="Heading4"/>
    <w:next w:val="Normal"/>
    <w:qFormat/>
    <w:rsid w:val="00033E66"/>
    <w:pPr>
      <w:keepNext w:val="0"/>
      <w:numPr>
        <w:ilvl w:val="0"/>
        <w:numId w:val="0"/>
      </w:numPr>
      <w:tabs>
        <w:tab w:val="num" w:pos="-90"/>
      </w:tabs>
      <w:spacing w:before="0" w:after="240"/>
      <w:ind w:left="2776" w:hanging="706"/>
    </w:pPr>
    <w:rPr>
      <w:sz w:val="22"/>
      <w:szCs w:val="22"/>
      <w:lang w:eastAsia="zh-CN" w:bidi="ar-SA"/>
    </w:rPr>
  </w:style>
  <w:style w:type="paragraph" w:customStyle="1" w:styleId="newheader5">
    <w:name w:val="new header 5"/>
    <w:basedOn w:val="Heading5"/>
    <w:next w:val="Normal"/>
    <w:qFormat/>
    <w:rsid w:val="00033E66"/>
    <w:pPr>
      <w:keepNext w:val="0"/>
      <w:numPr>
        <w:numId w:val="0"/>
      </w:numPr>
      <w:tabs>
        <w:tab w:val="num" w:pos="0"/>
      </w:tabs>
      <w:ind w:left="3571" w:hanging="705"/>
    </w:pPr>
    <w:rPr>
      <w:sz w:val="22"/>
      <w:szCs w:val="22"/>
      <w:lang w:eastAsia="zh-CN" w:bidi="ar-SA"/>
    </w:rPr>
  </w:style>
  <w:style w:type="paragraph" w:customStyle="1" w:styleId="Newheader40">
    <w:name w:val="New header 4"/>
    <w:basedOn w:val="Heading4"/>
    <w:next w:val="Normal"/>
    <w:qFormat/>
    <w:rsid w:val="00033E66"/>
    <w:pPr>
      <w:keepNext w:val="0"/>
      <w:numPr>
        <w:ilvl w:val="0"/>
        <w:numId w:val="0"/>
      </w:numPr>
      <w:tabs>
        <w:tab w:val="num" w:pos="-90"/>
      </w:tabs>
      <w:spacing w:before="0" w:after="240"/>
      <w:ind w:left="2776" w:hanging="706"/>
    </w:pPr>
    <w:rPr>
      <w:sz w:val="22"/>
      <w:szCs w:val="22"/>
      <w:lang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033E66"/>
    <w:rPr>
      <w:sz w:val="24"/>
      <w:lang w:val="en-GB" w:bidi="ar-DZ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033E66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033E66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033E66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033E66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033E66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033E66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033E66"/>
    <w:rPr>
      <w:rFonts w:ascii="Arial" w:hAnsi="Arial"/>
      <w:i/>
      <w:sz w:val="18"/>
      <w:lang w:val="en-GB" w:bidi="ar-DZ"/>
    </w:rPr>
  </w:style>
  <w:style w:type="numbering" w:customStyle="1" w:styleId="1111111">
    <w:name w:val="1 / 1.1 / 1.1.11"/>
    <w:basedOn w:val="NoList"/>
    <w:next w:val="111111"/>
    <w:semiHidden/>
    <w:rsid w:val="00033E66"/>
    <w:pPr>
      <w:numPr>
        <w:numId w:val="32"/>
      </w:numPr>
    </w:pPr>
  </w:style>
  <w:style w:type="character" w:customStyle="1" w:styleId="HeaderChar">
    <w:name w:val="Header Char"/>
    <w:basedOn w:val="DefaultParagraphFont"/>
    <w:link w:val="Header"/>
    <w:rsid w:val="00033E66"/>
    <w:rPr>
      <w:sz w:val="24"/>
      <w:lang w:val="en-GB" w:bidi="ar-DZ"/>
    </w:rPr>
  </w:style>
  <w:style w:type="numbering" w:customStyle="1" w:styleId="1ai1">
    <w:name w:val="1 / a / i1"/>
    <w:basedOn w:val="NoList"/>
    <w:next w:val="1ai"/>
    <w:semiHidden/>
    <w:rsid w:val="00033E66"/>
    <w:pPr>
      <w:numPr>
        <w:numId w:val="33"/>
      </w:numPr>
    </w:pPr>
  </w:style>
  <w:style w:type="numbering" w:customStyle="1" w:styleId="ArticleSection1">
    <w:name w:val="Article / Section1"/>
    <w:basedOn w:val="NoList"/>
    <w:next w:val="ArticleSection"/>
    <w:semiHidden/>
    <w:rsid w:val="00033E66"/>
    <w:pPr>
      <w:numPr>
        <w:numId w:val="34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033E66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33E66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033E66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033E66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rsid w:val="00033E66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033E66"/>
    <w:rPr>
      <w:sz w:val="24"/>
      <w:lang w:val="en-GB" w:bidi="ar-DZ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033E66"/>
    <w:pPr>
      <w:ind w:left="720"/>
      <w:contextualSpacing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033E66"/>
    <w:pPr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033E66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markedcontent">
    <w:name w:val="markedcontent"/>
    <w:basedOn w:val="DefaultParagraphFont"/>
    <w:rsid w:val="00033E66"/>
  </w:style>
  <w:style w:type="character" w:customStyle="1" w:styleId="highlight">
    <w:name w:val="highlight"/>
    <w:basedOn w:val="DefaultParagraphFont"/>
    <w:rsid w:val="00033E66"/>
  </w:style>
  <w:style w:type="paragraph" w:styleId="Quote">
    <w:name w:val="Quote"/>
    <w:basedOn w:val="Normal"/>
    <w:next w:val="Normal"/>
    <w:link w:val="QuoteChar"/>
    <w:uiPriority w:val="29"/>
    <w:qFormat/>
    <w:rsid w:val="00033E66"/>
    <w:pPr>
      <w:spacing w:before="200" w:after="160"/>
      <w:ind w:left="864" w:right="864"/>
      <w:jc w:val="center"/>
    </w:pPr>
    <w:rPr>
      <w:i/>
      <w:iCs/>
      <w:color w:val="404040" w:themeColor="text1" w:themeTint="BF"/>
      <w:sz w:val="22"/>
      <w:szCs w:val="22"/>
      <w:lang w:eastAsia="zh-CN" w:bidi="ar-SA"/>
    </w:rPr>
  </w:style>
  <w:style w:type="character" w:customStyle="1" w:styleId="QuoteChar">
    <w:name w:val="Quote Char"/>
    <w:basedOn w:val="DefaultParagraphFont"/>
    <w:link w:val="Quote"/>
    <w:uiPriority w:val="29"/>
    <w:rsid w:val="00033E66"/>
    <w:rPr>
      <w:rFonts w:eastAsiaTheme="minorEastAsia"/>
      <w:i/>
      <w:iCs/>
      <w:color w:val="404040" w:themeColor="text1" w:themeTint="BF"/>
      <w:sz w:val="22"/>
      <w:szCs w:val="22"/>
      <w:lang w:eastAsia="zh-CN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33E66"/>
    <w:rPr>
      <w:sz w:val="22"/>
      <w:szCs w:val="22"/>
    </w:rPr>
  </w:style>
  <w:style w:type="character" w:customStyle="1" w:styleId="normaltextrun">
    <w:name w:val="normaltextrun"/>
    <w:basedOn w:val="DefaultParagraphFont"/>
    <w:rsid w:val="00033E66"/>
  </w:style>
  <w:style w:type="paragraph" w:styleId="NoSpacing">
    <w:name w:val="No Spacing"/>
    <w:uiPriority w:val="1"/>
    <w:qFormat/>
    <w:rsid w:val="00033E66"/>
  </w:style>
  <w:style w:type="paragraph" w:customStyle="1" w:styleId="paragraph">
    <w:name w:val="paragraph"/>
    <w:basedOn w:val="Normal"/>
    <w:rsid w:val="00033E66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eop">
    <w:name w:val="eop"/>
    <w:basedOn w:val="DefaultParagraphFont"/>
    <w:rsid w:val="00033E66"/>
  </w:style>
  <w:style w:type="character" w:customStyle="1" w:styleId="cf01">
    <w:name w:val="cf01"/>
    <w:basedOn w:val="DefaultParagraphFont"/>
    <w:rsid w:val="00033E6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033E66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Style1">
    <w:name w:val="Style1"/>
    <w:basedOn w:val="DefaultParagraphFont"/>
    <w:uiPriority w:val="1"/>
    <w:rsid w:val="00033E66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B28F5-C897-4871-AAFA-186CC20A36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A98-template</Template>
  <TotalTime>484</TotalTime>
  <Pages>11</Pages>
  <Words>3696</Words>
  <Characters>21072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Angela Xue He Yan</cp:lastModifiedBy>
  <cp:revision>149</cp:revision>
  <cp:lastPrinted>2025-02-10T16:42:00Z</cp:lastPrinted>
  <dcterms:created xsi:type="dcterms:W3CDTF">2026-05-26T02:56:00Z</dcterms:created>
  <dcterms:modified xsi:type="dcterms:W3CDTF">2026-05-30T13:58:00Z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UNEP/OzL.Pro/ExCom/98/36</vt:lpwstr>
  </property>
  <property fmtid="{D5CDD505-2E9C-101B-9397-08002B2CF9AE}" pid="3" name="Revision date">
    <vt:lpwstr>25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