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03AB1" w14:paraId="532FEA61" w14:textId="77777777" w:rsidTr="008E4CC8">
        <w:trPr>
          <w:trHeight w:val="720"/>
        </w:trPr>
        <w:tc>
          <w:tcPr>
            <w:tcW w:w="5922" w:type="dxa"/>
            <w:gridSpan w:val="2"/>
            <w:tcBorders>
              <w:bottom w:val="single" w:sz="18" w:space="0" w:color="auto"/>
            </w:tcBorders>
          </w:tcPr>
          <w:p w14:paraId="3E2E20A0"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AA6668E"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2CB9138E" w14:textId="77777777" w:rsidR="00103AB1" w:rsidRDefault="00103AB1" w:rsidP="00AA523A">
            <w:pPr>
              <w:tabs>
                <w:tab w:val="left" w:pos="3010"/>
              </w:tabs>
              <w:jc w:val="center"/>
              <w:rPr>
                <w:sz w:val="52"/>
                <w:szCs w:val="52"/>
              </w:rPr>
            </w:pPr>
            <w:r>
              <w:rPr>
                <w:rFonts w:ascii="Univers Bold" w:hAnsi="Univers Bold"/>
                <w:b/>
                <w:sz w:val="72"/>
                <w:lang w:val="fr-CA"/>
              </w:rPr>
              <w:t xml:space="preserve">          </w:t>
            </w:r>
            <w:r w:rsidR="00DA3105">
              <w:rPr>
                <w:rFonts w:ascii="Univers Bold" w:hAnsi="Univers Bold"/>
                <w:b/>
                <w:sz w:val="72"/>
                <w:lang w:val="fr-CA"/>
              </w:rPr>
              <w:t xml:space="preserve">     </w:t>
            </w:r>
            <w:r>
              <w:rPr>
                <w:rFonts w:ascii="Univers Bold" w:hAnsi="Univers Bold"/>
                <w:b/>
                <w:sz w:val="72"/>
                <w:lang w:val="fr-CA"/>
              </w:rPr>
              <w:t>EP</w:t>
            </w:r>
          </w:p>
        </w:tc>
      </w:tr>
      <w:tr w:rsidR="00103AB1" w:rsidRPr="00103AB1" w14:paraId="6F64F7AD" w14:textId="77777777" w:rsidTr="008E4C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703F6320" w14:textId="77777777" w:rsidR="00103AB1" w:rsidRDefault="003E137B" w:rsidP="00AA523A">
            <w:pPr>
              <w:spacing w:before="120"/>
            </w:pPr>
            <w:r>
              <w:rPr>
                <w:noProof/>
                <w:lang w:eastAsia="en-CA"/>
              </w:rPr>
              <w:drawing>
                <wp:anchor distT="0" distB="0" distL="114300" distR="114300" simplePos="0" relativeHeight="251658240" behindDoc="0" locked="0" layoutInCell="1" allowOverlap="1" wp14:anchorId="28DA4E08" wp14:editId="59F0575B">
                  <wp:simplePos x="0" y="0"/>
                  <wp:positionH relativeFrom="column">
                    <wp:posOffset>72390</wp:posOffset>
                  </wp:positionH>
                  <wp:positionV relativeFrom="paragraph">
                    <wp:posOffset>814706</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761" cy="68972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58241" behindDoc="1" locked="0" layoutInCell="0" allowOverlap="1" wp14:anchorId="74541EB7" wp14:editId="5A2B3875">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4ACAC54D"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FFFEC6B"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81DAFB7" w14:textId="77777777" w:rsidR="00103AB1" w:rsidRDefault="00103AB1" w:rsidP="00AA523A">
            <w:pPr>
              <w:rPr>
                <w:rFonts w:ascii="Univers" w:hAnsi="Univers"/>
                <w:b/>
                <w:sz w:val="32"/>
                <w:lang w:val="fr-CA"/>
              </w:rPr>
            </w:pPr>
            <w:r>
              <w:rPr>
                <w:rFonts w:ascii="Univers" w:hAnsi="Univers"/>
                <w:b/>
                <w:sz w:val="32"/>
                <w:lang w:val="fr-CA"/>
              </w:rPr>
              <w:t>Nations Unies pour</w:t>
            </w:r>
          </w:p>
          <w:p w14:paraId="25EB006F" w14:textId="77777777" w:rsidR="00103AB1" w:rsidRPr="00542808" w:rsidRDefault="00103AB1" w:rsidP="00AA523A">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437C6D07" w14:textId="77777777" w:rsidR="00103AB1" w:rsidRDefault="00103AB1" w:rsidP="00AA523A">
            <w:pPr>
              <w:rPr>
                <w:lang w:val="fr-FR"/>
              </w:rPr>
            </w:pPr>
          </w:p>
          <w:p w14:paraId="176F830E" w14:textId="77777777" w:rsidR="00103AB1" w:rsidRPr="00DD3433" w:rsidRDefault="00103AB1" w:rsidP="00AA523A">
            <w:pPr>
              <w:rPr>
                <w:lang w:val="fr-FR"/>
              </w:rPr>
            </w:pPr>
            <w:r w:rsidRPr="00DD3433">
              <w:rPr>
                <w:lang w:val="fr-FR"/>
              </w:rPr>
              <w:t>Distr.</w:t>
            </w:r>
          </w:p>
          <w:p w14:paraId="2C037DF0" w14:textId="77777777" w:rsidR="00103AB1" w:rsidRPr="00DD3433" w:rsidRDefault="00103AB1" w:rsidP="00AA523A">
            <w:pPr>
              <w:rPr>
                <w:lang w:val="fr-FR"/>
              </w:rPr>
            </w:pPr>
            <w:r w:rsidRPr="00DD3433">
              <w:rPr>
                <w:lang w:val="fr-FR"/>
              </w:rPr>
              <w:t>GÉNÉRALE</w:t>
            </w:r>
          </w:p>
          <w:p w14:paraId="1D032F77" w14:textId="77777777" w:rsidR="00103AB1" w:rsidRPr="00DD3433" w:rsidRDefault="00103AB1" w:rsidP="00AA523A">
            <w:pPr>
              <w:rPr>
                <w:lang w:val="fr-FR"/>
              </w:rPr>
            </w:pPr>
          </w:p>
          <w:p w14:paraId="1E40A274" w14:textId="595722D2" w:rsidR="00103AB1" w:rsidRPr="007D5170" w:rsidRDefault="00103AB1" w:rsidP="00AA523A">
            <w:pPr>
              <w:rPr>
                <w:lang w:val="fr-FR"/>
              </w:rPr>
            </w:pPr>
            <w:r>
              <w:fldChar w:fldCharType="begin"/>
            </w:r>
            <w:r w:rsidRPr="007D5170">
              <w:rPr>
                <w:lang w:val="fr-FR"/>
              </w:rPr>
              <w:instrText xml:space="preserve"> DOCPROPERTY "Document number"  \* MERGEFORMAT </w:instrText>
            </w:r>
            <w:r>
              <w:fldChar w:fldCharType="separate"/>
            </w:r>
            <w:r w:rsidR="00736AF7" w:rsidRPr="007D5170">
              <w:rPr>
                <w:lang w:val="fr-FR"/>
              </w:rPr>
              <w:t>UNEP/OzL.Pro/ExCom/97/84</w:t>
            </w:r>
            <w:r>
              <w:fldChar w:fldCharType="end"/>
            </w:r>
          </w:p>
          <w:p w14:paraId="30A4F4CA" w14:textId="5D716F03" w:rsidR="000A47F3" w:rsidRPr="00E573B6" w:rsidRDefault="000A47F3" w:rsidP="000A47F3">
            <w:pPr>
              <w:rPr>
                <w:szCs w:val="24"/>
                <w:lang w:val="fr-CA"/>
              </w:rPr>
            </w:pPr>
            <w:r w:rsidRPr="00E573B6">
              <w:rPr>
                <w:szCs w:val="24"/>
                <w:lang w:val="fr-CA"/>
              </w:rPr>
              <w:fldChar w:fldCharType="begin"/>
            </w:r>
            <w:r w:rsidRPr="00E573B6">
              <w:rPr>
                <w:szCs w:val="24"/>
                <w:lang w:val="fr-CA"/>
              </w:rPr>
              <w:instrText xml:space="preserve"> DOCPROPERTY "Revision date" \@ "d MMMM YYYY"  \* MERGEFORMAT </w:instrText>
            </w:r>
            <w:r w:rsidRPr="00E573B6">
              <w:rPr>
                <w:szCs w:val="24"/>
                <w:lang w:val="fr-CA"/>
              </w:rPr>
              <w:fldChar w:fldCharType="separate"/>
            </w:r>
            <w:r w:rsidR="00E573B6">
              <w:rPr>
                <w:szCs w:val="24"/>
                <w:lang w:val="fr-CA"/>
              </w:rPr>
              <w:t>30 octobre 2025</w:t>
            </w:r>
            <w:r w:rsidRPr="00E573B6">
              <w:rPr>
                <w:szCs w:val="24"/>
                <w:lang w:val="fr-CA"/>
              </w:rPr>
              <w:fldChar w:fldCharType="end"/>
            </w:r>
          </w:p>
          <w:p w14:paraId="434FA926" w14:textId="77777777" w:rsidR="00103AB1" w:rsidRDefault="00103AB1" w:rsidP="00AA523A">
            <w:pPr>
              <w:rPr>
                <w:caps/>
                <w:lang w:val="fr-FR"/>
              </w:rPr>
            </w:pPr>
            <w:r w:rsidRPr="000A47F3">
              <w:rPr>
                <w:caps/>
                <w:lang w:val="en-US"/>
              </w:rPr>
              <w:br/>
            </w:r>
            <w:r>
              <w:rPr>
                <w:caps/>
                <w:lang w:val="fr-FR"/>
              </w:rPr>
              <w:t>FRANÇAIS</w:t>
            </w:r>
          </w:p>
          <w:p w14:paraId="6218E062" w14:textId="77777777" w:rsidR="00103AB1" w:rsidRPr="00E5237E" w:rsidRDefault="00103AB1" w:rsidP="00AA523A">
            <w:pPr>
              <w:rPr>
                <w:lang w:val="fr-CA"/>
              </w:rPr>
            </w:pPr>
            <w:r w:rsidRPr="00E5237E">
              <w:rPr>
                <w:lang w:val="fr-CA"/>
              </w:rPr>
              <w:t>ORIGINAL: ANGLAIS</w:t>
            </w:r>
          </w:p>
        </w:tc>
      </w:tr>
    </w:tbl>
    <w:p w14:paraId="0F7E8D27"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000A47F3" w:rsidRPr="000A47F3">
        <w:rPr>
          <w:lang w:val="fr-CA"/>
        </w:rPr>
        <w:t>Quatre-vingt-dix-septième</w:t>
      </w:r>
      <w:r w:rsidR="000A47F3">
        <w:rPr>
          <w:rFonts w:hint="eastAsia"/>
          <w:lang w:val="fr-CA" w:eastAsia="zh-CN"/>
        </w:rPr>
        <w:t xml:space="preserve"> </w:t>
      </w:r>
      <w:r w:rsidRPr="00103AB1">
        <w:rPr>
          <w:lang w:val="fr-CA"/>
        </w:rPr>
        <w:t>réunion</w:t>
      </w:r>
    </w:p>
    <w:p w14:paraId="04F9DAD4" w14:textId="77777777" w:rsidR="00103AB1" w:rsidRPr="00FE1FA0" w:rsidRDefault="00103AB1" w:rsidP="00A5651A">
      <w:pPr>
        <w:jc w:val="left"/>
        <w:rPr>
          <w:lang w:val="fr-CA"/>
        </w:rPr>
      </w:pPr>
      <w:r w:rsidRPr="008A4946">
        <w:rPr>
          <w:lang w:val="fr-CA"/>
        </w:rPr>
        <w:t xml:space="preserve">Montréal, </w:t>
      </w:r>
      <w:r w:rsidR="000A47F3">
        <w:rPr>
          <w:rFonts w:hint="eastAsia"/>
          <w:lang w:val="fr-CA" w:eastAsia="zh-CN"/>
        </w:rPr>
        <w:t>1</w:t>
      </w:r>
      <w:r w:rsidR="008E4CC8">
        <w:rPr>
          <w:lang w:val="fr-CA"/>
        </w:rPr>
        <w:t>-</w:t>
      </w:r>
      <w:r w:rsidR="000A47F3">
        <w:rPr>
          <w:rFonts w:hint="eastAsia"/>
          <w:lang w:val="fr-CA" w:eastAsia="zh-CN"/>
        </w:rPr>
        <w:t>5</w:t>
      </w:r>
      <w:r w:rsidR="008E4CC8">
        <w:rPr>
          <w:lang w:val="fr-CA"/>
        </w:rPr>
        <w:t xml:space="preserve"> </w:t>
      </w:r>
      <w:r w:rsidR="000A47F3" w:rsidRPr="000A47F3">
        <w:rPr>
          <w:lang w:val="fr-CA"/>
        </w:rPr>
        <w:t>décembre 2025</w:t>
      </w:r>
    </w:p>
    <w:p w14:paraId="004C9956" w14:textId="467D8EB0" w:rsidR="00103AB1" w:rsidRPr="00550019" w:rsidRDefault="00103AB1" w:rsidP="00103AB1">
      <w:pPr>
        <w:jc w:val="left"/>
        <w:rPr>
          <w:lang w:val="fr-FR"/>
        </w:rPr>
      </w:pPr>
      <w:r w:rsidRPr="00550019">
        <w:rPr>
          <w:lang w:val="fr-FR"/>
        </w:rPr>
        <w:t>Point</w:t>
      </w:r>
      <w:r w:rsidR="00F03768">
        <w:rPr>
          <w:lang w:val="fr-FR"/>
        </w:rPr>
        <w:t> </w:t>
      </w:r>
      <w:r w:rsidR="00736AF7">
        <w:rPr>
          <w:lang w:val="fr-FR"/>
        </w:rPr>
        <w:t>9</w:t>
      </w:r>
      <w:r w:rsidR="008F26BC">
        <w:rPr>
          <w:lang w:val="fr-FR"/>
        </w:rPr>
        <w:t xml:space="preserve"> </w:t>
      </w:r>
      <w:r w:rsidR="00736AF7">
        <w:rPr>
          <w:lang w:val="fr-FR"/>
        </w:rPr>
        <w:t>f)</w:t>
      </w:r>
      <w:r w:rsidRPr="00550019">
        <w:rPr>
          <w:lang w:val="fr-FR"/>
        </w:rPr>
        <w:t xml:space="preserve"> de l'ordre du jour provisoire</w:t>
      </w:r>
      <w:r w:rsidRPr="00550019">
        <w:rPr>
          <w:rStyle w:val="FootnoteReference"/>
          <w:lang w:val="fr-FR"/>
        </w:rPr>
        <w:footnoteReference w:id="1"/>
      </w:r>
    </w:p>
    <w:p w14:paraId="15A33310" w14:textId="77777777" w:rsidR="00C15867" w:rsidRPr="00103AB1" w:rsidRDefault="00C15867" w:rsidP="00CA59FB">
      <w:pPr>
        <w:jc w:val="left"/>
        <w:rPr>
          <w:lang w:val="fr-FR"/>
        </w:rPr>
      </w:pPr>
    </w:p>
    <w:p w14:paraId="2A8AB94A" w14:textId="77777777" w:rsidR="004E7F9C" w:rsidRPr="00103AB1" w:rsidRDefault="004E7F9C" w:rsidP="005C670D">
      <w:pPr>
        <w:pStyle w:val="Title1"/>
        <w:jc w:val="right"/>
        <w:rPr>
          <w:b w:val="0"/>
          <w:lang w:val="fr-CA"/>
        </w:rPr>
      </w:pPr>
    </w:p>
    <w:p w14:paraId="750D5E51" w14:textId="54B70A44" w:rsidR="00736AF7" w:rsidRPr="007D5170" w:rsidRDefault="00B54C3E" w:rsidP="00736AF7">
      <w:pPr>
        <w:pStyle w:val="Heading1"/>
        <w:numPr>
          <w:ilvl w:val="0"/>
          <w:numId w:val="0"/>
        </w:numPr>
        <w:spacing w:after="0"/>
        <w:jc w:val="center"/>
        <w:rPr>
          <w:b/>
          <w:caps/>
          <w:sz w:val="24"/>
          <w:szCs w:val="24"/>
          <w:lang w:val="fr-FR"/>
        </w:rPr>
      </w:pPr>
      <w:r>
        <w:rPr>
          <w:b/>
          <w:bCs/>
          <w:sz w:val="24"/>
          <w:szCs w:val="24"/>
          <w:lang w:val="fr-FR"/>
        </w:rPr>
        <w:t>CO</w:t>
      </w:r>
      <w:r w:rsidR="00651A25" w:rsidRPr="00B66B95">
        <w:rPr>
          <w:b/>
          <w:bCs/>
          <w:sz w:val="24"/>
          <w:szCs w:val="24"/>
          <w:lang w:val="fr-CA"/>
        </w:rPr>
        <w:t>Û</w:t>
      </w:r>
      <w:r>
        <w:rPr>
          <w:b/>
          <w:bCs/>
          <w:sz w:val="24"/>
          <w:szCs w:val="24"/>
          <w:lang w:val="fr-FR"/>
        </w:rPr>
        <w:t>TS DE BASE DU PNUD, DE L’ONUDI ET DE LA BANQUE MONDIALE POUR 2026</w:t>
      </w:r>
    </w:p>
    <w:p w14:paraId="1CE84390" w14:textId="77777777" w:rsidR="00736AF7" w:rsidRPr="007D5170" w:rsidRDefault="00736AF7" w:rsidP="00736AF7">
      <w:pPr>
        <w:rPr>
          <w:b/>
          <w:bCs/>
          <w:lang w:val="fr-FR"/>
        </w:rPr>
      </w:pPr>
    </w:p>
    <w:p w14:paraId="1574A1CA" w14:textId="77777777" w:rsidR="00736AF7" w:rsidRPr="007D42F8" w:rsidRDefault="00736AF7" w:rsidP="00736AF7">
      <w:pPr>
        <w:rPr>
          <w:b/>
          <w:bCs/>
          <w:sz w:val="24"/>
          <w:szCs w:val="24"/>
        </w:rPr>
      </w:pPr>
      <w:r>
        <w:rPr>
          <w:b/>
          <w:bCs/>
          <w:sz w:val="24"/>
          <w:szCs w:val="24"/>
          <w:lang w:val="fr-FR"/>
        </w:rPr>
        <w:t>I.</w:t>
      </w:r>
      <w:r>
        <w:rPr>
          <w:b/>
          <w:bCs/>
          <w:sz w:val="24"/>
          <w:szCs w:val="24"/>
          <w:lang w:val="fr-FR"/>
        </w:rPr>
        <w:tab/>
        <w:t>Introduction</w:t>
      </w:r>
    </w:p>
    <w:p w14:paraId="366F77E2" w14:textId="77777777" w:rsidR="00736AF7" w:rsidRPr="007D42F8" w:rsidRDefault="00736AF7" w:rsidP="00736AF7">
      <w:pPr>
        <w:rPr>
          <w:b/>
          <w:bCs/>
        </w:rPr>
      </w:pPr>
    </w:p>
    <w:p w14:paraId="6D56E719" w14:textId="77777777" w:rsidR="00736AF7" w:rsidRPr="007D5170" w:rsidRDefault="00736AF7" w:rsidP="007D5170">
      <w:pPr>
        <w:pStyle w:val="Heading1"/>
        <w:spacing w:after="120"/>
        <w:rPr>
          <w:lang w:val="fr-FR"/>
        </w:rPr>
      </w:pPr>
      <w:r>
        <w:rPr>
          <w:lang w:val="fr-FR"/>
        </w:rPr>
        <w:t xml:space="preserve">Le présent document analyse les demandes de financement des coûts de base et les besoins en matière de coûts administratifs du PNUD, de l’ONUDI et de la Banque mondiale pour 2026, et évalue dans quelle mesure les ressources disponibles pour l’ensemble des coûts administratifs pour 2026 peuvent couvrir les coûts prévus pour cette même année. L’évaluation traite séparément chacune des trois agences d’exécution. Le document comprend également une recommandation. </w:t>
      </w:r>
    </w:p>
    <w:p w14:paraId="39ECADA8" w14:textId="276473F2" w:rsidR="00736AF7" w:rsidRPr="007D5170" w:rsidRDefault="00736AF7" w:rsidP="007D5170">
      <w:pPr>
        <w:pStyle w:val="Heading1"/>
        <w:spacing w:after="120"/>
        <w:rPr>
          <w:lang w:val="fr-FR"/>
        </w:rPr>
      </w:pPr>
      <w:r>
        <w:rPr>
          <w:lang w:val="fr-FR"/>
        </w:rPr>
        <w:t>Ce document s’appuie sur les informations fournies par les trois agences d’exécution sur les coûts de base et les coûts administratifs réels pour 2024, les coûts estimés pour 2025 et le budget proposé pour 2026</w:t>
      </w:r>
      <w:r>
        <w:rPr>
          <w:caps/>
          <w:sz w:val="24"/>
          <w:szCs w:val="24"/>
          <w:vertAlign w:val="superscript"/>
          <w:lang w:val="fr-FR"/>
        </w:rPr>
        <w:footnoteReference w:id="2"/>
      </w:r>
      <w:r w:rsidR="000C7D0F">
        <w:rPr>
          <w:lang w:val="fr-FR"/>
        </w:rPr>
        <w:t>.</w:t>
      </w:r>
      <w:r>
        <w:rPr>
          <w:lang w:val="fr-FR"/>
        </w:rPr>
        <w:t xml:space="preserve"> Au cours de l’examen des informations présentées, le Secrétariat a eu de longs entretiens avec chacune des trois agences d’exécution, permett</w:t>
      </w:r>
      <w:r w:rsidR="006A5BFF">
        <w:rPr>
          <w:lang w:val="fr-FR"/>
        </w:rPr>
        <w:t>a</w:t>
      </w:r>
      <w:r>
        <w:rPr>
          <w:lang w:val="fr-FR"/>
        </w:rPr>
        <w:t>nt de traiter l’ensemble des problèmes. Le Secrétariat se félicite de la collaboration apportée par les trois agences d’exécution lors de ce processus.</w:t>
      </w:r>
    </w:p>
    <w:p w14:paraId="47CEDE5F" w14:textId="7E06C1DC" w:rsidR="00736AF7" w:rsidRPr="007D5170" w:rsidRDefault="00736AF7" w:rsidP="007D5170">
      <w:pPr>
        <w:pStyle w:val="Heading1"/>
        <w:spacing w:after="120"/>
        <w:rPr>
          <w:lang w:val="fr-FR"/>
        </w:rPr>
      </w:pPr>
      <w:r>
        <w:rPr>
          <w:lang w:val="fr-FR"/>
        </w:rPr>
        <w:t>Un résumé des différents régimes de coûts administratifs du Fonds multilatéral est fourni à l’annexe</w:t>
      </w:r>
      <w:r w:rsidR="00E27EE3">
        <w:rPr>
          <w:lang w:val="fr-FR"/>
        </w:rPr>
        <w:t> </w:t>
      </w:r>
      <w:r>
        <w:rPr>
          <w:lang w:val="fr-FR"/>
        </w:rPr>
        <w:t>I du présent document. Pour faciliter l’examen par le Comité exécutif, les données du budget de base et les autres coûts administratifs se rapportant à chaque agence d’exécution sont présentés dans le document principal pour les trois dernières années (2022-2024), tandis que les données historiques à compter de</w:t>
      </w:r>
      <w:r w:rsidR="007807B7">
        <w:rPr>
          <w:lang w:val="fr-FR"/>
        </w:rPr>
        <w:t> </w:t>
      </w:r>
      <w:r>
        <w:rPr>
          <w:lang w:val="fr-FR"/>
        </w:rPr>
        <w:t>2016 figurent à l’annexe II du présent document.</w:t>
      </w:r>
    </w:p>
    <w:p w14:paraId="376AB027" w14:textId="58F8B759" w:rsidR="00736AF7" w:rsidRPr="007D5170" w:rsidRDefault="00736AF7" w:rsidP="007D5170">
      <w:pPr>
        <w:spacing w:after="120"/>
        <w:rPr>
          <w:lang w:val="fr-FR"/>
        </w:rPr>
      </w:pPr>
      <w:r>
        <w:rPr>
          <w:u w:val="single"/>
          <w:lang w:val="fr-FR"/>
        </w:rPr>
        <w:t>Décision prise lors de la 93</w:t>
      </w:r>
      <w:r>
        <w:rPr>
          <w:u w:val="single"/>
          <w:vertAlign w:val="superscript"/>
          <w:lang w:val="fr-FR"/>
        </w:rPr>
        <w:t>e</w:t>
      </w:r>
      <w:r>
        <w:rPr>
          <w:u w:val="single"/>
          <w:lang w:val="fr-FR"/>
        </w:rPr>
        <w:t> réunion</w:t>
      </w:r>
    </w:p>
    <w:p w14:paraId="12F48EE7" w14:textId="359B82E1" w:rsidR="00736AF7" w:rsidRPr="007D5170" w:rsidRDefault="00736AF7" w:rsidP="007D5170">
      <w:pPr>
        <w:pStyle w:val="Heading1"/>
        <w:spacing w:after="120"/>
        <w:rPr>
          <w:lang w:val="fr-FR"/>
        </w:rPr>
      </w:pPr>
      <w:r>
        <w:rPr>
          <w:lang w:val="fr-FR"/>
        </w:rPr>
        <w:t>À la 93</w:t>
      </w:r>
      <w:r>
        <w:rPr>
          <w:vertAlign w:val="superscript"/>
          <w:lang w:val="fr-FR"/>
        </w:rPr>
        <w:t>e</w:t>
      </w:r>
      <w:r w:rsidR="006A5BFF">
        <w:rPr>
          <w:lang w:val="fr-FR"/>
        </w:rPr>
        <w:t> </w:t>
      </w:r>
      <w:r>
        <w:rPr>
          <w:lang w:val="fr-FR"/>
        </w:rPr>
        <w:t>réunion, le Comité exécutif a examiné le régime des frais administratifs du Fonds multilatéral et a approuvé l’augmentation du financement des coûts de base du PNUD, de l’ONUDI et de la Banque mondiale, de 200</w:t>
      </w:r>
      <w:r w:rsidR="006A5BFF">
        <w:rPr>
          <w:lang w:val="fr-FR"/>
        </w:rPr>
        <w:t> </w:t>
      </w:r>
      <w:r>
        <w:rPr>
          <w:lang w:val="fr-FR"/>
        </w:rPr>
        <w:t>000 $US chacun pour chaque année de la période triennale de 2024 à 2026, afin de renforcer leur capacité à fournir un appui technique et stratégique aux pays visés à l’article 5, étant entendu que la hausse ne s’appliquera qu’à la période triennale de 2024 à 2026 (décision 93/95</w:t>
      </w:r>
      <w:r w:rsidR="0016728C">
        <w:rPr>
          <w:lang w:val="fr-FR"/>
        </w:rPr>
        <w:t xml:space="preserve"> </w:t>
      </w:r>
      <w:r>
        <w:rPr>
          <w:lang w:val="fr-FR"/>
        </w:rPr>
        <w:t xml:space="preserve">b)). </w:t>
      </w:r>
    </w:p>
    <w:p w14:paraId="4B1AF960" w14:textId="3E6018EB" w:rsidR="00736AF7" w:rsidRPr="007D5170" w:rsidRDefault="00736AF7" w:rsidP="007D5170">
      <w:pPr>
        <w:pStyle w:val="Heading1"/>
        <w:spacing w:after="120"/>
        <w:rPr>
          <w:lang w:val="fr-FR"/>
        </w:rPr>
      </w:pPr>
      <w:r>
        <w:rPr>
          <w:lang w:val="fr-FR"/>
        </w:rPr>
        <w:lastRenderedPageBreak/>
        <w:t xml:space="preserve">Ce financement supplémentaire n’est pas soumis au taux d’augmentation annuel de 0,7 pour cent du financement de base établi dans la décision 67/15. Par conséquent, le cas échéant, les budgets de base de 2026 ont été calculés en appliquant le pourcentage d’augmentation demandé au budget </w:t>
      </w:r>
      <w:r w:rsidR="00312654">
        <w:rPr>
          <w:lang w:val="fr-FR"/>
        </w:rPr>
        <w:t>approuvé pour</w:t>
      </w:r>
      <w:r>
        <w:rPr>
          <w:lang w:val="fr-FR"/>
        </w:rPr>
        <w:t xml:space="preserve"> 2025, en retirant les 200</w:t>
      </w:r>
      <w:r w:rsidR="006A5BFF">
        <w:rPr>
          <w:lang w:val="fr-FR"/>
        </w:rPr>
        <w:t> </w:t>
      </w:r>
      <w:r>
        <w:rPr>
          <w:lang w:val="fr-FR"/>
        </w:rPr>
        <w:t xml:space="preserve">000 $US de financement supplémentaire approuvés pour cette année. </w:t>
      </w:r>
      <w:bookmarkStart w:id="0" w:name="_Hlk181443790"/>
      <w:r>
        <w:rPr>
          <w:lang w:val="fr-FR"/>
        </w:rPr>
        <w:t>Les 200</w:t>
      </w:r>
      <w:r w:rsidR="006A5BFF">
        <w:rPr>
          <w:lang w:val="fr-FR"/>
        </w:rPr>
        <w:t> </w:t>
      </w:r>
      <w:r>
        <w:rPr>
          <w:lang w:val="fr-FR"/>
        </w:rPr>
        <w:t>000 $US attribués pour 2026</w:t>
      </w:r>
      <w:bookmarkEnd w:id="0"/>
      <w:r>
        <w:rPr>
          <w:lang w:val="fr-FR"/>
        </w:rPr>
        <w:t xml:space="preserve"> ont été par conséquent ajoutés au montant qui en découle pour déterminer le budget de base pour cette année.</w:t>
      </w:r>
    </w:p>
    <w:p w14:paraId="64DDC053" w14:textId="77777777" w:rsidR="00736AF7" w:rsidRPr="007D42F8" w:rsidRDefault="00736AF7" w:rsidP="007D5170">
      <w:pPr>
        <w:spacing w:after="120"/>
        <w:rPr>
          <w:b/>
          <w:sz w:val="24"/>
          <w:szCs w:val="24"/>
        </w:rPr>
      </w:pPr>
      <w:r>
        <w:rPr>
          <w:b/>
          <w:bCs/>
          <w:sz w:val="24"/>
          <w:szCs w:val="24"/>
          <w:lang w:val="fr-FR"/>
        </w:rPr>
        <w:t>II.</w:t>
      </w:r>
      <w:r>
        <w:rPr>
          <w:b/>
          <w:bCs/>
          <w:sz w:val="24"/>
          <w:szCs w:val="24"/>
          <w:lang w:val="fr-FR"/>
        </w:rPr>
        <w:tab/>
        <w:t>PNUD</w:t>
      </w:r>
    </w:p>
    <w:p w14:paraId="5E44D93C" w14:textId="4653CEEE" w:rsidR="00736AF7" w:rsidRPr="007D5170" w:rsidRDefault="00736AF7" w:rsidP="007D5170">
      <w:pPr>
        <w:pStyle w:val="Heading1"/>
        <w:spacing w:after="80"/>
        <w:rPr>
          <w:lang w:val="fr-FR"/>
        </w:rPr>
      </w:pPr>
      <w:r>
        <w:rPr>
          <w:lang w:val="fr-FR"/>
        </w:rPr>
        <w:t>Le Comité exécutif a approuvé la demande de financement des coûts de base de 2025 pour le PNUD pour un montant de 2</w:t>
      </w:r>
      <w:r w:rsidR="006A5BFF">
        <w:rPr>
          <w:lang w:val="fr-FR"/>
        </w:rPr>
        <w:t> 372 </w:t>
      </w:r>
      <w:r>
        <w:rPr>
          <w:lang w:val="fr-FR"/>
        </w:rPr>
        <w:t>940 $US (décision 95/84</w:t>
      </w:r>
      <w:r w:rsidR="0016728C">
        <w:rPr>
          <w:lang w:val="fr-FR"/>
        </w:rPr>
        <w:t xml:space="preserve"> </w:t>
      </w:r>
      <w:r>
        <w:rPr>
          <w:lang w:val="fr-FR"/>
        </w:rPr>
        <w:t>b)</w:t>
      </w:r>
      <w:r w:rsidR="0016728C">
        <w:rPr>
          <w:lang w:val="fr-FR"/>
        </w:rPr>
        <w:t xml:space="preserve"> </w:t>
      </w:r>
      <w:r>
        <w:rPr>
          <w:lang w:val="fr-FR"/>
        </w:rPr>
        <w:t>i)). Le tableau 1 présente le budget de base et les coûts administratifs fournis par le PNUD pour les années 2022 à 2026.</w:t>
      </w:r>
    </w:p>
    <w:p w14:paraId="124EC3B8" w14:textId="77777777" w:rsidR="00736AF7" w:rsidRPr="007D5170" w:rsidRDefault="00736AF7" w:rsidP="007D5170">
      <w:pPr>
        <w:keepNext/>
        <w:keepLines/>
        <w:rPr>
          <w:b/>
          <w:caps/>
          <w:lang w:val="fr-FR"/>
        </w:rPr>
      </w:pPr>
      <w:r>
        <w:rPr>
          <w:b/>
          <w:bCs/>
          <w:lang w:val="fr-FR"/>
        </w:rPr>
        <w:t xml:space="preserve">Tableau 1. Données sur le budget des coûts de base et autres coûts administratifs pour les années 2022 à 2026 pour le PNUD </w:t>
      </w:r>
      <w:r>
        <w:rPr>
          <w:b/>
          <w:bCs/>
          <w:caps/>
          <w:lang w:val="fr-FR"/>
        </w:rPr>
        <w:t>($US)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1113"/>
        <w:gridCol w:w="1114"/>
        <w:gridCol w:w="1114"/>
        <w:gridCol w:w="1120"/>
        <w:gridCol w:w="1121"/>
        <w:gridCol w:w="1166"/>
      </w:tblGrid>
      <w:tr w:rsidR="00736AF7" w:rsidRPr="007D42F8" w14:paraId="66F3D7AA" w14:textId="77777777" w:rsidTr="00E544C7">
        <w:trPr>
          <w:tblHeader/>
          <w:jc w:val="center"/>
        </w:trPr>
        <w:tc>
          <w:tcPr>
            <w:tcW w:w="2891" w:type="dxa"/>
            <w:vMerge w:val="restart"/>
            <w:tcMar>
              <w:left w:w="29" w:type="dxa"/>
              <w:right w:w="0" w:type="dxa"/>
            </w:tcMar>
            <w:vAlign w:val="center"/>
            <w:hideMark/>
          </w:tcPr>
          <w:p w14:paraId="72B7130D" w14:textId="77777777" w:rsidR="00736AF7" w:rsidRPr="007D42F8" w:rsidRDefault="00736AF7" w:rsidP="00E544C7">
            <w:pPr>
              <w:jc w:val="left"/>
              <w:rPr>
                <w:rFonts w:asciiTheme="majorBidi" w:hAnsiTheme="majorBidi" w:cstheme="majorBidi"/>
                <w:b/>
                <w:bCs/>
                <w:sz w:val="19"/>
                <w:szCs w:val="19"/>
              </w:rPr>
            </w:pPr>
            <w:r>
              <w:rPr>
                <w:rFonts w:asciiTheme="majorBidi" w:hAnsiTheme="majorBidi" w:cstheme="majorBidi"/>
                <w:b/>
                <w:bCs/>
                <w:sz w:val="19"/>
                <w:szCs w:val="19"/>
                <w:lang w:val="fr-FR"/>
              </w:rPr>
              <w:t>Poste de dépenses</w:t>
            </w:r>
          </w:p>
        </w:tc>
        <w:tc>
          <w:tcPr>
            <w:tcW w:w="1113" w:type="dxa"/>
            <w:hideMark/>
          </w:tcPr>
          <w:p w14:paraId="7462D62D" w14:textId="77777777" w:rsidR="00736AF7" w:rsidRPr="007D42F8" w:rsidRDefault="00736AF7" w:rsidP="00E544C7">
            <w:pPr>
              <w:jc w:val="center"/>
              <w:rPr>
                <w:rFonts w:asciiTheme="majorBidi" w:hAnsiTheme="majorBidi" w:cstheme="majorBidi"/>
                <w:b/>
                <w:bCs/>
                <w:sz w:val="19"/>
                <w:szCs w:val="19"/>
              </w:rPr>
            </w:pPr>
            <w:r>
              <w:rPr>
                <w:rFonts w:asciiTheme="majorBidi" w:hAnsiTheme="majorBidi" w:cstheme="majorBidi"/>
                <w:b/>
                <w:bCs/>
                <w:sz w:val="19"/>
                <w:szCs w:val="19"/>
                <w:lang w:val="fr-FR"/>
              </w:rPr>
              <w:t>2022</w:t>
            </w:r>
          </w:p>
        </w:tc>
        <w:tc>
          <w:tcPr>
            <w:tcW w:w="1114" w:type="dxa"/>
          </w:tcPr>
          <w:p w14:paraId="0EBF7150" w14:textId="77777777" w:rsidR="00736AF7" w:rsidRPr="007D42F8" w:rsidRDefault="00736AF7" w:rsidP="00E544C7">
            <w:pPr>
              <w:jc w:val="center"/>
              <w:rPr>
                <w:rFonts w:asciiTheme="majorBidi" w:hAnsiTheme="majorBidi" w:cstheme="majorBidi"/>
                <w:b/>
                <w:bCs/>
                <w:sz w:val="19"/>
                <w:szCs w:val="19"/>
              </w:rPr>
            </w:pPr>
            <w:r>
              <w:rPr>
                <w:rFonts w:asciiTheme="majorBidi" w:hAnsiTheme="majorBidi" w:cstheme="majorBidi"/>
                <w:b/>
                <w:bCs/>
                <w:sz w:val="19"/>
                <w:szCs w:val="19"/>
                <w:lang w:val="fr-FR"/>
              </w:rPr>
              <w:t>2023</w:t>
            </w:r>
          </w:p>
        </w:tc>
        <w:tc>
          <w:tcPr>
            <w:tcW w:w="1114" w:type="dxa"/>
          </w:tcPr>
          <w:p w14:paraId="616AD25E" w14:textId="77777777" w:rsidR="00736AF7" w:rsidRPr="007D42F8" w:rsidRDefault="00736AF7" w:rsidP="00E544C7">
            <w:pPr>
              <w:jc w:val="center"/>
              <w:rPr>
                <w:rFonts w:asciiTheme="majorBidi" w:hAnsiTheme="majorBidi" w:cstheme="majorBidi"/>
                <w:b/>
                <w:bCs/>
                <w:sz w:val="19"/>
                <w:szCs w:val="19"/>
              </w:rPr>
            </w:pPr>
            <w:r>
              <w:rPr>
                <w:rFonts w:asciiTheme="majorBidi" w:hAnsiTheme="majorBidi" w:cstheme="majorBidi"/>
                <w:b/>
                <w:bCs/>
                <w:sz w:val="19"/>
                <w:szCs w:val="19"/>
                <w:lang w:val="fr-FR"/>
              </w:rPr>
              <w:t>2024</w:t>
            </w:r>
          </w:p>
        </w:tc>
        <w:tc>
          <w:tcPr>
            <w:tcW w:w="2241" w:type="dxa"/>
            <w:gridSpan w:val="2"/>
            <w:hideMark/>
          </w:tcPr>
          <w:p w14:paraId="5A1544DA" w14:textId="77777777" w:rsidR="00736AF7" w:rsidRPr="007D42F8" w:rsidRDefault="00736AF7" w:rsidP="00E544C7">
            <w:pPr>
              <w:jc w:val="center"/>
              <w:rPr>
                <w:rFonts w:asciiTheme="majorBidi" w:hAnsiTheme="majorBidi" w:cstheme="majorBidi"/>
                <w:b/>
                <w:bCs/>
                <w:sz w:val="19"/>
                <w:szCs w:val="19"/>
              </w:rPr>
            </w:pPr>
            <w:r>
              <w:rPr>
                <w:rFonts w:asciiTheme="majorBidi" w:hAnsiTheme="majorBidi" w:cstheme="majorBidi"/>
                <w:b/>
                <w:bCs/>
                <w:sz w:val="19"/>
                <w:szCs w:val="19"/>
                <w:lang w:val="fr-FR"/>
              </w:rPr>
              <w:t>2025</w:t>
            </w:r>
          </w:p>
        </w:tc>
        <w:tc>
          <w:tcPr>
            <w:tcW w:w="1166" w:type="dxa"/>
            <w:hideMark/>
          </w:tcPr>
          <w:p w14:paraId="7CFF3DD4" w14:textId="77777777" w:rsidR="00736AF7" w:rsidRPr="007D42F8" w:rsidRDefault="00736AF7" w:rsidP="00E544C7">
            <w:pPr>
              <w:jc w:val="center"/>
              <w:rPr>
                <w:rFonts w:asciiTheme="majorBidi" w:hAnsiTheme="majorBidi" w:cstheme="majorBidi"/>
                <w:b/>
                <w:bCs/>
                <w:sz w:val="19"/>
                <w:szCs w:val="19"/>
              </w:rPr>
            </w:pPr>
            <w:r>
              <w:rPr>
                <w:rFonts w:asciiTheme="majorBidi" w:hAnsiTheme="majorBidi" w:cstheme="majorBidi"/>
                <w:b/>
                <w:bCs/>
                <w:sz w:val="19"/>
                <w:szCs w:val="19"/>
                <w:lang w:val="fr-FR"/>
              </w:rPr>
              <w:t>2026</w:t>
            </w:r>
          </w:p>
        </w:tc>
      </w:tr>
      <w:tr w:rsidR="00736AF7" w:rsidRPr="007D42F8" w14:paraId="0F70D5B7" w14:textId="77777777" w:rsidTr="00E544C7">
        <w:trPr>
          <w:tblHeader/>
          <w:jc w:val="center"/>
        </w:trPr>
        <w:tc>
          <w:tcPr>
            <w:tcW w:w="2891" w:type="dxa"/>
            <w:vMerge/>
            <w:tcMar>
              <w:left w:w="29" w:type="dxa"/>
              <w:right w:w="0" w:type="dxa"/>
            </w:tcMar>
            <w:hideMark/>
          </w:tcPr>
          <w:p w14:paraId="33A57318" w14:textId="77777777" w:rsidR="00736AF7" w:rsidRPr="007D42F8" w:rsidRDefault="00736AF7" w:rsidP="00E544C7">
            <w:pPr>
              <w:jc w:val="left"/>
              <w:rPr>
                <w:rFonts w:asciiTheme="majorBidi" w:hAnsiTheme="majorBidi" w:cstheme="majorBidi"/>
                <w:b/>
                <w:bCs/>
                <w:sz w:val="19"/>
                <w:szCs w:val="19"/>
              </w:rPr>
            </w:pPr>
          </w:p>
        </w:tc>
        <w:tc>
          <w:tcPr>
            <w:tcW w:w="1113" w:type="dxa"/>
            <w:tcMar>
              <w:left w:w="28" w:type="dxa"/>
              <w:right w:w="28" w:type="dxa"/>
            </w:tcMar>
            <w:hideMark/>
          </w:tcPr>
          <w:p w14:paraId="6D3D2D7E" w14:textId="77777777" w:rsidR="00736AF7" w:rsidRPr="007D42F8" w:rsidRDefault="00736AF7" w:rsidP="00E544C7">
            <w:pPr>
              <w:jc w:val="center"/>
              <w:rPr>
                <w:rFonts w:asciiTheme="majorBidi" w:hAnsiTheme="majorBidi" w:cstheme="majorBidi"/>
                <w:b/>
                <w:bCs/>
                <w:sz w:val="19"/>
                <w:szCs w:val="19"/>
              </w:rPr>
            </w:pPr>
            <w:r>
              <w:rPr>
                <w:rFonts w:asciiTheme="majorBidi" w:hAnsiTheme="majorBidi" w:cstheme="majorBidi"/>
                <w:b/>
                <w:bCs/>
                <w:sz w:val="19"/>
                <w:szCs w:val="19"/>
                <w:lang w:val="fr-FR"/>
              </w:rPr>
              <w:t>Réelles</w:t>
            </w:r>
          </w:p>
        </w:tc>
        <w:tc>
          <w:tcPr>
            <w:tcW w:w="1114" w:type="dxa"/>
            <w:tcMar>
              <w:left w:w="28" w:type="dxa"/>
              <w:right w:w="28" w:type="dxa"/>
            </w:tcMar>
          </w:tcPr>
          <w:p w14:paraId="5F072971" w14:textId="77777777" w:rsidR="00736AF7" w:rsidRPr="007D42F8" w:rsidRDefault="00736AF7" w:rsidP="00E544C7">
            <w:pPr>
              <w:jc w:val="center"/>
              <w:rPr>
                <w:rFonts w:asciiTheme="majorBidi" w:hAnsiTheme="majorBidi" w:cstheme="majorBidi"/>
                <w:b/>
                <w:bCs/>
                <w:sz w:val="19"/>
                <w:szCs w:val="19"/>
              </w:rPr>
            </w:pPr>
            <w:r>
              <w:rPr>
                <w:rFonts w:asciiTheme="majorBidi" w:hAnsiTheme="majorBidi" w:cstheme="majorBidi"/>
                <w:b/>
                <w:bCs/>
                <w:sz w:val="19"/>
                <w:szCs w:val="19"/>
                <w:lang w:val="fr-FR"/>
              </w:rPr>
              <w:t>Réelles</w:t>
            </w:r>
          </w:p>
        </w:tc>
        <w:tc>
          <w:tcPr>
            <w:tcW w:w="1114" w:type="dxa"/>
          </w:tcPr>
          <w:p w14:paraId="30CDB8D5" w14:textId="77777777" w:rsidR="00736AF7" w:rsidRPr="007D42F8" w:rsidRDefault="00736AF7" w:rsidP="00E544C7">
            <w:pPr>
              <w:jc w:val="center"/>
              <w:rPr>
                <w:rFonts w:asciiTheme="majorBidi" w:hAnsiTheme="majorBidi" w:cstheme="majorBidi"/>
                <w:b/>
                <w:bCs/>
                <w:sz w:val="19"/>
                <w:szCs w:val="19"/>
              </w:rPr>
            </w:pPr>
            <w:r>
              <w:rPr>
                <w:rFonts w:asciiTheme="majorBidi" w:hAnsiTheme="majorBidi" w:cstheme="majorBidi"/>
                <w:b/>
                <w:bCs/>
                <w:sz w:val="19"/>
                <w:szCs w:val="19"/>
                <w:lang w:val="fr-FR"/>
              </w:rPr>
              <w:t>Réelles**</w:t>
            </w:r>
          </w:p>
        </w:tc>
        <w:tc>
          <w:tcPr>
            <w:tcW w:w="1120" w:type="dxa"/>
            <w:tcMar>
              <w:left w:w="28" w:type="dxa"/>
              <w:right w:w="28" w:type="dxa"/>
            </w:tcMar>
            <w:hideMark/>
          </w:tcPr>
          <w:p w14:paraId="5F38829E" w14:textId="77777777" w:rsidR="00736AF7" w:rsidRPr="007D42F8" w:rsidRDefault="00736AF7" w:rsidP="00E544C7">
            <w:pPr>
              <w:jc w:val="center"/>
              <w:rPr>
                <w:rFonts w:asciiTheme="majorBidi" w:hAnsiTheme="majorBidi" w:cstheme="majorBidi"/>
                <w:b/>
                <w:bCs/>
                <w:sz w:val="19"/>
                <w:szCs w:val="19"/>
              </w:rPr>
            </w:pPr>
            <w:r>
              <w:rPr>
                <w:rFonts w:asciiTheme="majorBidi" w:hAnsiTheme="majorBidi" w:cstheme="majorBidi"/>
                <w:b/>
                <w:bCs/>
                <w:sz w:val="19"/>
                <w:szCs w:val="19"/>
                <w:lang w:val="fr-FR"/>
              </w:rPr>
              <w:t>Budget**</w:t>
            </w:r>
          </w:p>
        </w:tc>
        <w:tc>
          <w:tcPr>
            <w:tcW w:w="1121" w:type="dxa"/>
            <w:tcMar>
              <w:left w:w="28" w:type="dxa"/>
              <w:right w:w="28" w:type="dxa"/>
            </w:tcMar>
            <w:hideMark/>
          </w:tcPr>
          <w:p w14:paraId="15F7CCEE" w14:textId="77777777" w:rsidR="00736AF7" w:rsidRPr="007D42F8" w:rsidRDefault="00736AF7" w:rsidP="00E544C7">
            <w:pPr>
              <w:jc w:val="center"/>
              <w:rPr>
                <w:rFonts w:asciiTheme="majorBidi" w:hAnsiTheme="majorBidi" w:cstheme="majorBidi"/>
                <w:b/>
                <w:bCs/>
                <w:sz w:val="19"/>
                <w:szCs w:val="19"/>
              </w:rPr>
            </w:pPr>
            <w:r>
              <w:rPr>
                <w:rFonts w:asciiTheme="majorBidi" w:hAnsiTheme="majorBidi" w:cstheme="majorBidi"/>
                <w:b/>
                <w:bCs/>
                <w:sz w:val="19"/>
                <w:szCs w:val="19"/>
                <w:lang w:val="fr-FR"/>
              </w:rPr>
              <w:t>Estimé**</w:t>
            </w:r>
          </w:p>
        </w:tc>
        <w:tc>
          <w:tcPr>
            <w:tcW w:w="1166" w:type="dxa"/>
            <w:tcMar>
              <w:left w:w="28" w:type="dxa"/>
              <w:right w:w="28" w:type="dxa"/>
            </w:tcMar>
            <w:hideMark/>
          </w:tcPr>
          <w:p w14:paraId="5E7D7EA8" w14:textId="77777777" w:rsidR="00736AF7" w:rsidRPr="007D42F8" w:rsidRDefault="00736AF7" w:rsidP="00E544C7">
            <w:pPr>
              <w:jc w:val="center"/>
              <w:rPr>
                <w:rFonts w:asciiTheme="majorBidi" w:hAnsiTheme="majorBidi" w:cstheme="majorBidi"/>
                <w:b/>
                <w:bCs/>
                <w:sz w:val="19"/>
                <w:szCs w:val="19"/>
              </w:rPr>
            </w:pPr>
            <w:r>
              <w:rPr>
                <w:rFonts w:asciiTheme="majorBidi" w:hAnsiTheme="majorBidi" w:cstheme="majorBidi"/>
                <w:b/>
                <w:bCs/>
                <w:sz w:val="19"/>
                <w:szCs w:val="19"/>
                <w:lang w:val="fr-FR"/>
              </w:rPr>
              <w:t>Proposé**</w:t>
            </w:r>
          </w:p>
        </w:tc>
      </w:tr>
      <w:tr w:rsidR="00736AF7" w:rsidRPr="007D42F8" w14:paraId="0E96F3B9" w14:textId="77777777" w:rsidTr="00E544C7">
        <w:trPr>
          <w:jc w:val="center"/>
        </w:trPr>
        <w:tc>
          <w:tcPr>
            <w:tcW w:w="2891" w:type="dxa"/>
            <w:tcMar>
              <w:left w:w="29" w:type="dxa"/>
              <w:right w:w="0" w:type="dxa"/>
            </w:tcMar>
            <w:hideMark/>
          </w:tcPr>
          <w:p w14:paraId="76C3896C"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Personnel de base et employés contractuels</w:t>
            </w:r>
          </w:p>
        </w:tc>
        <w:tc>
          <w:tcPr>
            <w:tcW w:w="1113" w:type="dxa"/>
          </w:tcPr>
          <w:p w14:paraId="467BDA10" w14:textId="15172E2F"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w:t>
            </w:r>
            <w:r w:rsidR="006A5BFF">
              <w:rPr>
                <w:rFonts w:asciiTheme="majorBidi" w:hAnsiTheme="majorBidi" w:cstheme="majorBidi"/>
                <w:sz w:val="19"/>
                <w:szCs w:val="19"/>
                <w:lang w:val="fr-FR"/>
              </w:rPr>
              <w:t> 380 </w:t>
            </w:r>
            <w:r>
              <w:rPr>
                <w:rFonts w:asciiTheme="majorBidi" w:hAnsiTheme="majorBidi" w:cstheme="majorBidi"/>
                <w:sz w:val="19"/>
                <w:szCs w:val="19"/>
                <w:lang w:val="fr-FR"/>
              </w:rPr>
              <w:t>166</w:t>
            </w:r>
          </w:p>
        </w:tc>
        <w:tc>
          <w:tcPr>
            <w:tcW w:w="1114" w:type="dxa"/>
          </w:tcPr>
          <w:p w14:paraId="18696BF6" w14:textId="5D82D8B4"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w:t>
            </w:r>
            <w:r w:rsidR="006A5BFF">
              <w:rPr>
                <w:rFonts w:asciiTheme="majorBidi" w:hAnsiTheme="majorBidi" w:cstheme="majorBidi"/>
                <w:sz w:val="19"/>
                <w:szCs w:val="19"/>
                <w:lang w:val="fr-FR"/>
              </w:rPr>
              <w:t> 243 </w:t>
            </w:r>
            <w:r>
              <w:rPr>
                <w:rFonts w:asciiTheme="majorBidi" w:hAnsiTheme="majorBidi" w:cstheme="majorBidi"/>
                <w:sz w:val="19"/>
                <w:szCs w:val="19"/>
                <w:lang w:val="fr-FR"/>
              </w:rPr>
              <w:t>059</w:t>
            </w:r>
          </w:p>
        </w:tc>
        <w:tc>
          <w:tcPr>
            <w:tcW w:w="1114" w:type="dxa"/>
          </w:tcPr>
          <w:p w14:paraId="1F5F6F2C" w14:textId="11E74785"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w:t>
            </w:r>
            <w:r w:rsidR="006A5BFF">
              <w:rPr>
                <w:rFonts w:asciiTheme="majorBidi" w:hAnsiTheme="majorBidi" w:cstheme="majorBidi"/>
                <w:sz w:val="19"/>
                <w:szCs w:val="19"/>
                <w:lang w:val="fr-FR"/>
              </w:rPr>
              <w:t> 187 </w:t>
            </w:r>
            <w:r>
              <w:rPr>
                <w:rFonts w:asciiTheme="majorBidi" w:hAnsiTheme="majorBidi" w:cstheme="majorBidi"/>
                <w:sz w:val="19"/>
                <w:szCs w:val="19"/>
                <w:lang w:val="fr-FR"/>
              </w:rPr>
              <w:t>010</w:t>
            </w:r>
          </w:p>
        </w:tc>
        <w:tc>
          <w:tcPr>
            <w:tcW w:w="1120" w:type="dxa"/>
          </w:tcPr>
          <w:p w14:paraId="2B38A44E" w14:textId="147A7E98"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w:t>
            </w:r>
            <w:r w:rsidR="006A5BFF">
              <w:rPr>
                <w:rFonts w:asciiTheme="majorBidi" w:hAnsiTheme="majorBidi" w:cstheme="majorBidi"/>
                <w:sz w:val="19"/>
                <w:szCs w:val="19"/>
                <w:lang w:val="fr-FR"/>
              </w:rPr>
              <w:t> 472 </w:t>
            </w:r>
            <w:r>
              <w:rPr>
                <w:rFonts w:asciiTheme="majorBidi" w:hAnsiTheme="majorBidi" w:cstheme="majorBidi"/>
                <w:sz w:val="19"/>
                <w:szCs w:val="19"/>
                <w:lang w:val="fr-FR"/>
              </w:rPr>
              <w:t>075</w:t>
            </w:r>
          </w:p>
        </w:tc>
        <w:tc>
          <w:tcPr>
            <w:tcW w:w="1121" w:type="dxa"/>
          </w:tcPr>
          <w:p w14:paraId="37041C74" w14:textId="42032B32"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w:t>
            </w:r>
            <w:r w:rsidR="006A5BFF">
              <w:rPr>
                <w:rFonts w:asciiTheme="majorBidi" w:hAnsiTheme="majorBidi" w:cstheme="majorBidi"/>
                <w:sz w:val="19"/>
                <w:szCs w:val="19"/>
                <w:lang w:val="fr-FR"/>
              </w:rPr>
              <w:t> 472 </w:t>
            </w:r>
            <w:r>
              <w:rPr>
                <w:rFonts w:asciiTheme="majorBidi" w:hAnsiTheme="majorBidi" w:cstheme="majorBidi"/>
                <w:sz w:val="19"/>
                <w:szCs w:val="19"/>
                <w:lang w:val="fr-FR"/>
              </w:rPr>
              <w:t>075</w:t>
            </w:r>
          </w:p>
        </w:tc>
        <w:tc>
          <w:tcPr>
            <w:tcW w:w="1166" w:type="dxa"/>
          </w:tcPr>
          <w:p w14:paraId="33C458FF" w14:textId="3740ED16"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w:t>
            </w:r>
            <w:r w:rsidR="006A5BFF">
              <w:rPr>
                <w:rFonts w:asciiTheme="majorBidi" w:hAnsiTheme="majorBidi" w:cstheme="majorBidi"/>
                <w:sz w:val="19"/>
                <w:szCs w:val="19"/>
                <w:lang w:val="fr-FR"/>
              </w:rPr>
              <w:t> 546 </w:t>
            </w:r>
            <w:r>
              <w:rPr>
                <w:rFonts w:asciiTheme="majorBidi" w:hAnsiTheme="majorBidi" w:cstheme="majorBidi"/>
                <w:sz w:val="19"/>
                <w:szCs w:val="19"/>
                <w:lang w:val="fr-FR"/>
              </w:rPr>
              <w:t>237</w:t>
            </w:r>
          </w:p>
        </w:tc>
      </w:tr>
      <w:tr w:rsidR="00736AF7" w:rsidRPr="007D42F8" w14:paraId="66136326" w14:textId="77777777" w:rsidTr="00E544C7">
        <w:trPr>
          <w:jc w:val="center"/>
        </w:trPr>
        <w:tc>
          <w:tcPr>
            <w:tcW w:w="2891" w:type="dxa"/>
            <w:tcMar>
              <w:left w:w="29" w:type="dxa"/>
              <w:right w:w="0" w:type="dxa"/>
            </w:tcMar>
            <w:hideMark/>
          </w:tcPr>
          <w:p w14:paraId="5010C5D1" w14:textId="77777777" w:rsidR="00736AF7" w:rsidRPr="007D42F8" w:rsidRDefault="00736AF7" w:rsidP="00E544C7">
            <w:pPr>
              <w:jc w:val="left"/>
              <w:rPr>
                <w:rFonts w:asciiTheme="majorBidi" w:hAnsiTheme="majorBidi" w:cstheme="majorBidi"/>
                <w:sz w:val="19"/>
                <w:szCs w:val="19"/>
              </w:rPr>
            </w:pPr>
            <w:r>
              <w:rPr>
                <w:rFonts w:asciiTheme="majorBidi" w:hAnsiTheme="majorBidi" w:cstheme="majorBidi"/>
                <w:sz w:val="19"/>
                <w:szCs w:val="19"/>
                <w:lang w:val="fr-FR"/>
              </w:rPr>
              <w:t>Déplacements (personnel et consultants)</w:t>
            </w:r>
          </w:p>
        </w:tc>
        <w:tc>
          <w:tcPr>
            <w:tcW w:w="1113" w:type="dxa"/>
          </w:tcPr>
          <w:p w14:paraId="2E81B2F3" w14:textId="79C03FF2"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68</w:t>
            </w:r>
            <w:r w:rsidR="006A5BFF">
              <w:rPr>
                <w:rFonts w:asciiTheme="majorBidi" w:hAnsiTheme="majorBidi" w:cstheme="majorBidi"/>
                <w:sz w:val="19"/>
                <w:szCs w:val="19"/>
                <w:lang w:val="fr-FR"/>
              </w:rPr>
              <w:t> </w:t>
            </w:r>
            <w:r>
              <w:rPr>
                <w:rFonts w:asciiTheme="majorBidi" w:hAnsiTheme="majorBidi" w:cstheme="majorBidi"/>
                <w:sz w:val="19"/>
                <w:szCs w:val="19"/>
                <w:lang w:val="fr-FR"/>
              </w:rPr>
              <w:t>900</w:t>
            </w:r>
          </w:p>
        </w:tc>
        <w:tc>
          <w:tcPr>
            <w:tcW w:w="1114" w:type="dxa"/>
          </w:tcPr>
          <w:p w14:paraId="40BAEDD1" w14:textId="501F62B3"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168</w:t>
            </w:r>
            <w:r w:rsidR="006A5BFF">
              <w:rPr>
                <w:rFonts w:asciiTheme="majorBidi" w:hAnsiTheme="majorBidi" w:cstheme="majorBidi"/>
                <w:sz w:val="19"/>
                <w:szCs w:val="19"/>
                <w:lang w:val="fr-FR"/>
              </w:rPr>
              <w:t> </w:t>
            </w:r>
            <w:r>
              <w:rPr>
                <w:rFonts w:asciiTheme="majorBidi" w:hAnsiTheme="majorBidi" w:cstheme="majorBidi"/>
                <w:sz w:val="19"/>
                <w:szCs w:val="19"/>
                <w:lang w:val="fr-FR"/>
              </w:rPr>
              <w:t>020</w:t>
            </w:r>
          </w:p>
        </w:tc>
        <w:tc>
          <w:tcPr>
            <w:tcW w:w="1114" w:type="dxa"/>
          </w:tcPr>
          <w:p w14:paraId="5E424716" w14:textId="11A13BD8"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156</w:t>
            </w:r>
            <w:r w:rsidR="006A5BFF">
              <w:rPr>
                <w:rFonts w:asciiTheme="majorBidi" w:hAnsiTheme="majorBidi" w:cstheme="majorBidi"/>
                <w:sz w:val="19"/>
                <w:szCs w:val="19"/>
                <w:lang w:val="fr-FR"/>
              </w:rPr>
              <w:t> </w:t>
            </w:r>
            <w:r>
              <w:rPr>
                <w:rFonts w:asciiTheme="majorBidi" w:hAnsiTheme="majorBidi" w:cstheme="majorBidi"/>
                <w:sz w:val="19"/>
                <w:szCs w:val="19"/>
                <w:lang w:val="fr-FR"/>
              </w:rPr>
              <w:t>696</w:t>
            </w:r>
          </w:p>
        </w:tc>
        <w:tc>
          <w:tcPr>
            <w:tcW w:w="1120" w:type="dxa"/>
          </w:tcPr>
          <w:p w14:paraId="2FAE00DE"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180 000</w:t>
            </w:r>
          </w:p>
        </w:tc>
        <w:tc>
          <w:tcPr>
            <w:tcW w:w="1121" w:type="dxa"/>
          </w:tcPr>
          <w:p w14:paraId="41641160"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160 000</w:t>
            </w:r>
          </w:p>
        </w:tc>
        <w:tc>
          <w:tcPr>
            <w:tcW w:w="1166" w:type="dxa"/>
          </w:tcPr>
          <w:p w14:paraId="36FB69B7"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150 000</w:t>
            </w:r>
          </w:p>
        </w:tc>
      </w:tr>
      <w:tr w:rsidR="00736AF7" w:rsidRPr="007D42F8" w14:paraId="60C29B08" w14:textId="77777777" w:rsidTr="00E544C7">
        <w:trPr>
          <w:jc w:val="center"/>
        </w:trPr>
        <w:tc>
          <w:tcPr>
            <w:tcW w:w="2891" w:type="dxa"/>
            <w:tcMar>
              <w:left w:w="29" w:type="dxa"/>
              <w:right w:w="0" w:type="dxa"/>
            </w:tcMar>
            <w:hideMark/>
          </w:tcPr>
          <w:p w14:paraId="10CFA890"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Bureaux (loyer et coûts courants)</w:t>
            </w:r>
          </w:p>
        </w:tc>
        <w:tc>
          <w:tcPr>
            <w:tcW w:w="1113" w:type="dxa"/>
          </w:tcPr>
          <w:p w14:paraId="0982442E" w14:textId="12561D68"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131</w:t>
            </w:r>
            <w:r w:rsidR="006A5BFF">
              <w:rPr>
                <w:rFonts w:asciiTheme="majorBidi" w:hAnsiTheme="majorBidi" w:cstheme="majorBidi"/>
                <w:sz w:val="19"/>
                <w:szCs w:val="19"/>
                <w:lang w:val="fr-FR"/>
              </w:rPr>
              <w:t> </w:t>
            </w:r>
            <w:r>
              <w:rPr>
                <w:rFonts w:asciiTheme="majorBidi" w:hAnsiTheme="majorBidi" w:cstheme="majorBidi"/>
                <w:sz w:val="19"/>
                <w:szCs w:val="19"/>
                <w:lang w:val="fr-FR"/>
              </w:rPr>
              <w:t>380</w:t>
            </w:r>
          </w:p>
        </w:tc>
        <w:tc>
          <w:tcPr>
            <w:tcW w:w="1114" w:type="dxa"/>
          </w:tcPr>
          <w:p w14:paraId="657E3E19" w14:textId="42A9461D"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56</w:t>
            </w:r>
            <w:r w:rsidR="006A5BFF">
              <w:rPr>
                <w:rFonts w:asciiTheme="majorBidi" w:hAnsiTheme="majorBidi" w:cstheme="majorBidi"/>
                <w:sz w:val="19"/>
                <w:szCs w:val="19"/>
                <w:lang w:val="fr-FR"/>
              </w:rPr>
              <w:t> </w:t>
            </w:r>
            <w:r>
              <w:rPr>
                <w:rFonts w:asciiTheme="majorBidi" w:hAnsiTheme="majorBidi" w:cstheme="majorBidi"/>
                <w:sz w:val="19"/>
                <w:szCs w:val="19"/>
                <w:lang w:val="fr-FR"/>
              </w:rPr>
              <w:t>183</w:t>
            </w:r>
          </w:p>
        </w:tc>
        <w:tc>
          <w:tcPr>
            <w:tcW w:w="1114" w:type="dxa"/>
          </w:tcPr>
          <w:p w14:paraId="3721376C" w14:textId="096D3CC1"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118</w:t>
            </w:r>
            <w:r w:rsidR="006A5BFF">
              <w:rPr>
                <w:rFonts w:asciiTheme="majorBidi" w:hAnsiTheme="majorBidi" w:cstheme="majorBidi"/>
                <w:sz w:val="19"/>
                <w:szCs w:val="19"/>
                <w:lang w:val="fr-FR"/>
              </w:rPr>
              <w:t> </w:t>
            </w:r>
            <w:r>
              <w:rPr>
                <w:rFonts w:asciiTheme="majorBidi" w:hAnsiTheme="majorBidi" w:cstheme="majorBidi"/>
                <w:sz w:val="19"/>
                <w:szCs w:val="19"/>
                <w:lang w:val="fr-FR"/>
              </w:rPr>
              <w:t>098</w:t>
            </w:r>
          </w:p>
        </w:tc>
        <w:tc>
          <w:tcPr>
            <w:tcW w:w="1120" w:type="dxa"/>
          </w:tcPr>
          <w:p w14:paraId="10580B1F" w14:textId="7839C286"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131</w:t>
            </w:r>
            <w:r w:rsidR="006A5BFF">
              <w:rPr>
                <w:rFonts w:asciiTheme="majorBidi" w:hAnsiTheme="majorBidi" w:cstheme="majorBidi"/>
                <w:sz w:val="19"/>
                <w:szCs w:val="19"/>
                <w:lang w:val="fr-FR"/>
              </w:rPr>
              <w:t> </w:t>
            </w:r>
            <w:r>
              <w:rPr>
                <w:rFonts w:asciiTheme="majorBidi" w:hAnsiTheme="majorBidi" w:cstheme="majorBidi"/>
                <w:sz w:val="19"/>
                <w:szCs w:val="19"/>
                <w:lang w:val="fr-FR"/>
              </w:rPr>
              <w:t>380</w:t>
            </w:r>
          </w:p>
        </w:tc>
        <w:tc>
          <w:tcPr>
            <w:tcW w:w="1121" w:type="dxa"/>
          </w:tcPr>
          <w:p w14:paraId="1CAF526C"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125 000</w:t>
            </w:r>
          </w:p>
        </w:tc>
        <w:tc>
          <w:tcPr>
            <w:tcW w:w="1166" w:type="dxa"/>
          </w:tcPr>
          <w:p w14:paraId="0CF9A884"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125 000</w:t>
            </w:r>
          </w:p>
        </w:tc>
      </w:tr>
      <w:tr w:rsidR="00736AF7" w:rsidRPr="007D42F8" w14:paraId="531768CF" w14:textId="77777777" w:rsidTr="00E544C7">
        <w:trPr>
          <w:jc w:val="center"/>
        </w:trPr>
        <w:tc>
          <w:tcPr>
            <w:tcW w:w="2891" w:type="dxa"/>
            <w:tcMar>
              <w:left w:w="29" w:type="dxa"/>
              <w:right w:w="0" w:type="dxa"/>
            </w:tcMar>
            <w:hideMark/>
          </w:tcPr>
          <w:p w14:paraId="24C25BE6"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Équipement et autres coûts (ordinateurs, fournitures)</w:t>
            </w:r>
          </w:p>
        </w:tc>
        <w:tc>
          <w:tcPr>
            <w:tcW w:w="1113" w:type="dxa"/>
          </w:tcPr>
          <w:p w14:paraId="4F4C3FCD" w14:textId="2406A526"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6</w:t>
            </w:r>
            <w:r w:rsidR="006A5BFF">
              <w:rPr>
                <w:rFonts w:asciiTheme="majorBidi" w:hAnsiTheme="majorBidi" w:cstheme="majorBidi"/>
                <w:sz w:val="19"/>
                <w:szCs w:val="19"/>
                <w:lang w:val="fr-FR"/>
              </w:rPr>
              <w:t> </w:t>
            </w:r>
            <w:r>
              <w:rPr>
                <w:rFonts w:asciiTheme="majorBidi" w:hAnsiTheme="majorBidi" w:cstheme="majorBidi"/>
                <w:sz w:val="19"/>
                <w:szCs w:val="19"/>
                <w:lang w:val="fr-FR"/>
              </w:rPr>
              <w:t>857</w:t>
            </w:r>
          </w:p>
        </w:tc>
        <w:tc>
          <w:tcPr>
            <w:tcW w:w="1114" w:type="dxa"/>
          </w:tcPr>
          <w:p w14:paraId="3B386C9F"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766</w:t>
            </w:r>
          </w:p>
        </w:tc>
        <w:tc>
          <w:tcPr>
            <w:tcW w:w="1114" w:type="dxa"/>
          </w:tcPr>
          <w:p w14:paraId="7EABDEBC" w14:textId="78C12ED5"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13</w:t>
            </w:r>
            <w:r w:rsidR="006A5BFF">
              <w:rPr>
                <w:rFonts w:asciiTheme="majorBidi" w:hAnsiTheme="majorBidi" w:cstheme="majorBidi"/>
                <w:sz w:val="19"/>
                <w:szCs w:val="19"/>
                <w:lang w:val="fr-FR"/>
              </w:rPr>
              <w:t> </w:t>
            </w:r>
            <w:r>
              <w:rPr>
                <w:rFonts w:asciiTheme="majorBidi" w:hAnsiTheme="majorBidi" w:cstheme="majorBidi"/>
                <w:sz w:val="19"/>
                <w:szCs w:val="19"/>
                <w:lang w:val="fr-FR"/>
              </w:rPr>
              <w:t>467</w:t>
            </w:r>
          </w:p>
        </w:tc>
        <w:tc>
          <w:tcPr>
            <w:tcW w:w="1120" w:type="dxa"/>
          </w:tcPr>
          <w:p w14:paraId="228CBD5F"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15 000</w:t>
            </w:r>
          </w:p>
        </w:tc>
        <w:tc>
          <w:tcPr>
            <w:tcW w:w="1121" w:type="dxa"/>
          </w:tcPr>
          <w:p w14:paraId="0C49AEB8"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15 000</w:t>
            </w:r>
          </w:p>
        </w:tc>
        <w:tc>
          <w:tcPr>
            <w:tcW w:w="1166" w:type="dxa"/>
          </w:tcPr>
          <w:p w14:paraId="01C08E15"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10 000</w:t>
            </w:r>
          </w:p>
        </w:tc>
      </w:tr>
      <w:tr w:rsidR="00736AF7" w:rsidRPr="007D42F8" w14:paraId="6496DEB2" w14:textId="77777777" w:rsidTr="00E544C7">
        <w:trPr>
          <w:trHeight w:val="150"/>
          <w:jc w:val="center"/>
        </w:trPr>
        <w:tc>
          <w:tcPr>
            <w:tcW w:w="2891" w:type="dxa"/>
            <w:tcMar>
              <w:left w:w="29" w:type="dxa"/>
              <w:right w:w="0" w:type="dxa"/>
            </w:tcMar>
            <w:hideMark/>
          </w:tcPr>
          <w:p w14:paraId="441CBB59" w14:textId="77777777" w:rsidR="00736AF7" w:rsidRPr="007D42F8" w:rsidRDefault="00736AF7" w:rsidP="00E544C7">
            <w:pPr>
              <w:jc w:val="left"/>
              <w:rPr>
                <w:rFonts w:asciiTheme="majorBidi" w:hAnsiTheme="majorBidi" w:cstheme="majorBidi"/>
                <w:sz w:val="19"/>
                <w:szCs w:val="19"/>
              </w:rPr>
            </w:pPr>
            <w:r>
              <w:rPr>
                <w:rFonts w:asciiTheme="majorBidi" w:hAnsiTheme="majorBidi" w:cstheme="majorBidi"/>
                <w:sz w:val="19"/>
                <w:szCs w:val="19"/>
                <w:lang w:val="fr-FR"/>
              </w:rPr>
              <w:t>Services contractuels (entreprises)</w:t>
            </w:r>
          </w:p>
        </w:tc>
        <w:tc>
          <w:tcPr>
            <w:tcW w:w="1113" w:type="dxa"/>
          </w:tcPr>
          <w:p w14:paraId="1D4C1043" w14:textId="6527CC64"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w:t>
            </w:r>
            <w:r w:rsidR="006A5BFF">
              <w:rPr>
                <w:rFonts w:asciiTheme="majorBidi" w:hAnsiTheme="majorBidi" w:cstheme="majorBidi"/>
                <w:sz w:val="19"/>
                <w:szCs w:val="19"/>
                <w:lang w:val="fr-FR"/>
              </w:rPr>
              <w:t> </w:t>
            </w:r>
            <w:r>
              <w:rPr>
                <w:rFonts w:asciiTheme="majorBidi" w:hAnsiTheme="majorBidi" w:cstheme="majorBidi"/>
                <w:sz w:val="19"/>
                <w:szCs w:val="19"/>
                <w:lang w:val="fr-FR"/>
              </w:rPr>
              <w:t>430</w:t>
            </w:r>
          </w:p>
        </w:tc>
        <w:tc>
          <w:tcPr>
            <w:tcW w:w="1114" w:type="dxa"/>
          </w:tcPr>
          <w:p w14:paraId="0A18A665"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14" w:type="dxa"/>
          </w:tcPr>
          <w:p w14:paraId="6EB4322D"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20" w:type="dxa"/>
          </w:tcPr>
          <w:p w14:paraId="11F5DF1D"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30 000</w:t>
            </w:r>
          </w:p>
        </w:tc>
        <w:tc>
          <w:tcPr>
            <w:tcW w:w="1121" w:type="dxa"/>
          </w:tcPr>
          <w:p w14:paraId="207D0B44"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30 000</w:t>
            </w:r>
          </w:p>
        </w:tc>
        <w:tc>
          <w:tcPr>
            <w:tcW w:w="1166" w:type="dxa"/>
          </w:tcPr>
          <w:p w14:paraId="7825FE3A"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15 000</w:t>
            </w:r>
          </w:p>
        </w:tc>
      </w:tr>
      <w:tr w:rsidR="00736AF7" w:rsidRPr="007D42F8" w14:paraId="17045681" w14:textId="77777777" w:rsidTr="00E544C7">
        <w:trPr>
          <w:jc w:val="center"/>
        </w:trPr>
        <w:tc>
          <w:tcPr>
            <w:tcW w:w="2891" w:type="dxa"/>
            <w:tcMar>
              <w:left w:w="29" w:type="dxa"/>
              <w:right w:w="0" w:type="dxa"/>
            </w:tcMar>
            <w:hideMark/>
          </w:tcPr>
          <w:p w14:paraId="0AEA3499"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Remboursement des services centraux pour le personnel de base</w:t>
            </w:r>
          </w:p>
        </w:tc>
        <w:tc>
          <w:tcPr>
            <w:tcW w:w="1113" w:type="dxa"/>
          </w:tcPr>
          <w:p w14:paraId="55F09491" w14:textId="18EBC07E"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222</w:t>
            </w:r>
            <w:r w:rsidR="006A5BFF">
              <w:rPr>
                <w:rFonts w:asciiTheme="majorBidi" w:hAnsiTheme="majorBidi" w:cstheme="majorBidi"/>
                <w:sz w:val="19"/>
                <w:szCs w:val="19"/>
                <w:lang w:val="fr-FR"/>
              </w:rPr>
              <w:t> </w:t>
            </w:r>
            <w:r>
              <w:rPr>
                <w:rFonts w:asciiTheme="majorBidi" w:hAnsiTheme="majorBidi" w:cstheme="majorBidi"/>
                <w:sz w:val="19"/>
                <w:szCs w:val="19"/>
                <w:lang w:val="fr-FR"/>
              </w:rPr>
              <w:t>303</w:t>
            </w:r>
          </w:p>
        </w:tc>
        <w:tc>
          <w:tcPr>
            <w:tcW w:w="1114" w:type="dxa"/>
          </w:tcPr>
          <w:p w14:paraId="0980675B" w14:textId="058F9285"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162</w:t>
            </w:r>
            <w:r w:rsidR="006A5BFF">
              <w:rPr>
                <w:rFonts w:asciiTheme="majorBidi" w:hAnsiTheme="majorBidi" w:cstheme="majorBidi"/>
                <w:sz w:val="19"/>
                <w:szCs w:val="19"/>
                <w:lang w:val="fr-FR"/>
              </w:rPr>
              <w:t> </w:t>
            </w:r>
            <w:r>
              <w:rPr>
                <w:rFonts w:asciiTheme="majorBidi" w:hAnsiTheme="majorBidi" w:cstheme="majorBidi"/>
                <w:sz w:val="19"/>
                <w:szCs w:val="19"/>
                <w:lang w:val="fr-FR"/>
              </w:rPr>
              <w:t>833</w:t>
            </w:r>
          </w:p>
        </w:tc>
        <w:tc>
          <w:tcPr>
            <w:tcW w:w="1114" w:type="dxa"/>
          </w:tcPr>
          <w:p w14:paraId="1E09B805" w14:textId="15D19A8E"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186</w:t>
            </w:r>
            <w:r w:rsidR="006A5BFF">
              <w:rPr>
                <w:rFonts w:asciiTheme="majorBidi" w:hAnsiTheme="majorBidi" w:cstheme="majorBidi"/>
                <w:sz w:val="19"/>
                <w:szCs w:val="19"/>
                <w:lang w:val="fr-FR"/>
              </w:rPr>
              <w:t> </w:t>
            </w:r>
            <w:r>
              <w:rPr>
                <w:rFonts w:asciiTheme="majorBidi" w:hAnsiTheme="majorBidi" w:cstheme="majorBidi"/>
                <w:sz w:val="19"/>
                <w:szCs w:val="19"/>
                <w:lang w:val="fr-FR"/>
              </w:rPr>
              <w:t>196</w:t>
            </w:r>
          </w:p>
        </w:tc>
        <w:tc>
          <w:tcPr>
            <w:tcW w:w="1120" w:type="dxa"/>
          </w:tcPr>
          <w:p w14:paraId="75E566DD"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250 000</w:t>
            </w:r>
          </w:p>
        </w:tc>
        <w:tc>
          <w:tcPr>
            <w:tcW w:w="1121" w:type="dxa"/>
          </w:tcPr>
          <w:p w14:paraId="7CA81E53"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250 000</w:t>
            </w:r>
          </w:p>
        </w:tc>
        <w:tc>
          <w:tcPr>
            <w:tcW w:w="1166" w:type="dxa"/>
          </w:tcPr>
          <w:p w14:paraId="58A041AC"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250 000</w:t>
            </w:r>
          </w:p>
        </w:tc>
      </w:tr>
      <w:tr w:rsidR="00736AF7" w:rsidRPr="007D42F8" w14:paraId="30C8CD7A" w14:textId="77777777" w:rsidTr="00E544C7">
        <w:trPr>
          <w:jc w:val="center"/>
        </w:trPr>
        <w:tc>
          <w:tcPr>
            <w:tcW w:w="2891" w:type="dxa"/>
            <w:tcMar>
              <w:left w:w="29" w:type="dxa"/>
              <w:right w:w="0" w:type="dxa"/>
            </w:tcMar>
            <w:hideMark/>
          </w:tcPr>
          <w:p w14:paraId="1C773F60"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Réajustements (+ = sous-utilisation et - = dépassement)</w:t>
            </w:r>
          </w:p>
        </w:tc>
        <w:tc>
          <w:tcPr>
            <w:tcW w:w="1113" w:type="dxa"/>
          </w:tcPr>
          <w:p w14:paraId="25C6F54E"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-684 097</w:t>
            </w:r>
          </w:p>
        </w:tc>
        <w:tc>
          <w:tcPr>
            <w:tcW w:w="1114" w:type="dxa"/>
          </w:tcPr>
          <w:p w14:paraId="5CBD8A59" w14:textId="77777777" w:rsidR="00736AF7" w:rsidRPr="007D42F8" w:rsidRDefault="00736AF7" w:rsidP="00E544C7">
            <w:pPr>
              <w:ind w:left="-120"/>
              <w:jc w:val="right"/>
              <w:rPr>
                <w:rFonts w:asciiTheme="majorBidi" w:hAnsiTheme="majorBidi" w:cstheme="majorBidi"/>
                <w:sz w:val="19"/>
                <w:szCs w:val="19"/>
              </w:rPr>
            </w:pPr>
            <w:r>
              <w:rPr>
                <w:rFonts w:asciiTheme="majorBidi" w:hAnsiTheme="majorBidi" w:cstheme="majorBidi"/>
                <w:sz w:val="19"/>
                <w:szCs w:val="19"/>
                <w:lang w:val="fr-FR"/>
              </w:rPr>
              <w:t>-488 027</w:t>
            </w:r>
          </w:p>
        </w:tc>
        <w:tc>
          <w:tcPr>
            <w:tcW w:w="1114" w:type="dxa"/>
          </w:tcPr>
          <w:p w14:paraId="6E717071"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-303 633</w:t>
            </w:r>
          </w:p>
        </w:tc>
        <w:tc>
          <w:tcPr>
            <w:tcW w:w="1120" w:type="dxa"/>
          </w:tcPr>
          <w:p w14:paraId="10F37F69"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-705 516</w:t>
            </w:r>
          </w:p>
        </w:tc>
        <w:tc>
          <w:tcPr>
            <w:tcW w:w="1121" w:type="dxa"/>
          </w:tcPr>
          <w:p w14:paraId="686BA965"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-679 135</w:t>
            </w:r>
          </w:p>
        </w:tc>
        <w:tc>
          <w:tcPr>
            <w:tcW w:w="1166" w:type="dxa"/>
          </w:tcPr>
          <w:p w14:paraId="054E881F"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-708 087</w:t>
            </w:r>
          </w:p>
        </w:tc>
      </w:tr>
      <w:tr w:rsidR="00736AF7" w:rsidRPr="007D42F8" w14:paraId="11510CEC" w14:textId="77777777" w:rsidTr="00E544C7">
        <w:trPr>
          <w:jc w:val="center"/>
        </w:trPr>
        <w:tc>
          <w:tcPr>
            <w:tcW w:w="2891" w:type="dxa"/>
            <w:tcMar>
              <w:left w:w="29" w:type="dxa"/>
              <w:right w:w="0" w:type="dxa"/>
            </w:tcMar>
            <w:hideMark/>
          </w:tcPr>
          <w:p w14:paraId="227F8E59"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Restitution de fonds (- = sommes restituées)</w:t>
            </w:r>
          </w:p>
        </w:tc>
        <w:tc>
          <w:tcPr>
            <w:tcW w:w="1113" w:type="dxa"/>
          </w:tcPr>
          <w:p w14:paraId="1284BBAF"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14" w:type="dxa"/>
          </w:tcPr>
          <w:p w14:paraId="0920E9C4"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14" w:type="dxa"/>
          </w:tcPr>
          <w:p w14:paraId="4EB4B8BA"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20" w:type="dxa"/>
          </w:tcPr>
          <w:p w14:paraId="061F9E13"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21" w:type="dxa"/>
          </w:tcPr>
          <w:p w14:paraId="060004F7"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66" w:type="dxa"/>
          </w:tcPr>
          <w:p w14:paraId="49CB24D6"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r>
      <w:tr w:rsidR="00736AF7" w:rsidRPr="007D42F8" w14:paraId="41083313" w14:textId="77777777" w:rsidTr="00E544C7">
        <w:trPr>
          <w:jc w:val="center"/>
        </w:trPr>
        <w:tc>
          <w:tcPr>
            <w:tcW w:w="2891" w:type="dxa"/>
            <w:tcMar>
              <w:left w:w="29" w:type="dxa"/>
              <w:right w:w="0" w:type="dxa"/>
            </w:tcMar>
            <w:hideMark/>
          </w:tcPr>
          <w:p w14:paraId="6D6971C7" w14:textId="77777777" w:rsidR="00736AF7" w:rsidRPr="007D5170" w:rsidRDefault="00736AF7" w:rsidP="00E544C7">
            <w:pPr>
              <w:jc w:val="left"/>
              <w:rPr>
                <w:rFonts w:asciiTheme="majorBidi" w:hAnsiTheme="majorBidi" w:cstheme="majorBidi"/>
                <w:b/>
                <w:bCs/>
                <w:sz w:val="19"/>
                <w:szCs w:val="19"/>
                <w:lang w:val="fr-FR"/>
              </w:rPr>
            </w:pPr>
            <w:r>
              <w:rPr>
                <w:rFonts w:asciiTheme="majorBidi" w:hAnsiTheme="majorBidi" w:cstheme="majorBidi"/>
                <w:b/>
                <w:bCs/>
                <w:sz w:val="19"/>
                <w:szCs w:val="19"/>
                <w:lang w:val="fr-FR"/>
              </w:rPr>
              <w:t>A. Total partiel des coûts de base*</w:t>
            </w:r>
          </w:p>
        </w:tc>
        <w:tc>
          <w:tcPr>
            <w:tcW w:w="1113" w:type="dxa"/>
          </w:tcPr>
          <w:p w14:paraId="013EDA68" w14:textId="480A0F31"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2</w:t>
            </w:r>
            <w:r w:rsidR="006A5BFF">
              <w:rPr>
                <w:rFonts w:asciiTheme="majorBidi" w:hAnsiTheme="majorBidi" w:cstheme="majorBidi"/>
                <w:b/>
                <w:bCs/>
                <w:sz w:val="19"/>
                <w:szCs w:val="19"/>
                <w:lang w:val="fr-FR"/>
              </w:rPr>
              <w:t> 127 </w:t>
            </w:r>
            <w:r>
              <w:rPr>
                <w:rFonts w:asciiTheme="majorBidi" w:hAnsiTheme="majorBidi" w:cstheme="majorBidi"/>
                <w:b/>
                <w:bCs/>
                <w:sz w:val="19"/>
                <w:szCs w:val="19"/>
                <w:lang w:val="fr-FR"/>
              </w:rPr>
              <w:t>939</w:t>
            </w:r>
          </w:p>
        </w:tc>
        <w:tc>
          <w:tcPr>
            <w:tcW w:w="1114" w:type="dxa"/>
          </w:tcPr>
          <w:p w14:paraId="634D65AD" w14:textId="1E3B7EF1" w:rsidR="00736AF7" w:rsidRPr="007D42F8" w:rsidRDefault="00736AF7" w:rsidP="00E544C7">
            <w:pPr>
              <w:jc w:val="right"/>
              <w:rPr>
                <w:rFonts w:asciiTheme="majorBidi" w:hAnsiTheme="majorBidi" w:cstheme="majorBidi"/>
                <w:b/>
                <w:sz w:val="19"/>
                <w:szCs w:val="19"/>
              </w:rPr>
            </w:pPr>
            <w:r>
              <w:rPr>
                <w:rFonts w:asciiTheme="majorBidi" w:hAnsiTheme="majorBidi" w:cstheme="majorBidi"/>
                <w:b/>
                <w:bCs/>
                <w:sz w:val="19"/>
                <w:szCs w:val="19"/>
                <w:lang w:val="fr-FR"/>
              </w:rPr>
              <w:t>2</w:t>
            </w:r>
            <w:r w:rsidR="006A5BFF">
              <w:rPr>
                <w:rFonts w:asciiTheme="majorBidi" w:hAnsiTheme="majorBidi" w:cstheme="majorBidi"/>
                <w:b/>
                <w:bCs/>
                <w:sz w:val="19"/>
                <w:szCs w:val="19"/>
                <w:lang w:val="fr-FR"/>
              </w:rPr>
              <w:t> 142 </w:t>
            </w:r>
            <w:r>
              <w:rPr>
                <w:rFonts w:asciiTheme="majorBidi" w:hAnsiTheme="majorBidi" w:cstheme="majorBidi"/>
                <w:b/>
                <w:bCs/>
                <w:sz w:val="19"/>
                <w:szCs w:val="19"/>
                <w:lang w:val="fr-FR"/>
              </w:rPr>
              <w:t>834</w:t>
            </w:r>
          </w:p>
        </w:tc>
        <w:tc>
          <w:tcPr>
            <w:tcW w:w="1114" w:type="dxa"/>
          </w:tcPr>
          <w:p w14:paraId="2B4289E6" w14:textId="69A7C9E1"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2</w:t>
            </w:r>
            <w:r w:rsidR="006A5BFF">
              <w:rPr>
                <w:rFonts w:asciiTheme="majorBidi" w:hAnsiTheme="majorBidi" w:cstheme="majorBidi"/>
                <w:b/>
                <w:bCs/>
                <w:sz w:val="19"/>
                <w:szCs w:val="19"/>
                <w:lang w:val="fr-FR"/>
              </w:rPr>
              <w:t> 357 </w:t>
            </w:r>
            <w:r>
              <w:rPr>
                <w:rFonts w:asciiTheme="majorBidi" w:hAnsiTheme="majorBidi" w:cstheme="majorBidi"/>
                <w:b/>
                <w:bCs/>
                <w:sz w:val="19"/>
                <w:szCs w:val="19"/>
                <w:lang w:val="fr-FR"/>
              </w:rPr>
              <w:t>835</w:t>
            </w:r>
          </w:p>
        </w:tc>
        <w:tc>
          <w:tcPr>
            <w:tcW w:w="1120" w:type="dxa"/>
          </w:tcPr>
          <w:p w14:paraId="32B0F8A6" w14:textId="77777777"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2 372 940</w:t>
            </w:r>
          </w:p>
        </w:tc>
        <w:tc>
          <w:tcPr>
            <w:tcW w:w="1121" w:type="dxa"/>
          </w:tcPr>
          <w:p w14:paraId="4A3FC5B5" w14:textId="77777777" w:rsidR="00736AF7" w:rsidRPr="007D42F8" w:rsidRDefault="00736AF7" w:rsidP="00E544C7">
            <w:pPr>
              <w:jc w:val="right"/>
              <w:rPr>
                <w:rFonts w:asciiTheme="majorBidi" w:hAnsiTheme="majorBidi" w:cstheme="majorBidi"/>
                <w:b/>
                <w:sz w:val="19"/>
                <w:szCs w:val="19"/>
              </w:rPr>
            </w:pPr>
            <w:r>
              <w:rPr>
                <w:rFonts w:asciiTheme="majorBidi" w:hAnsiTheme="majorBidi" w:cstheme="majorBidi"/>
                <w:b/>
                <w:bCs/>
                <w:sz w:val="19"/>
                <w:szCs w:val="19"/>
                <w:lang w:val="fr-FR"/>
              </w:rPr>
              <w:t>2 372 940</w:t>
            </w:r>
          </w:p>
        </w:tc>
        <w:tc>
          <w:tcPr>
            <w:tcW w:w="1166" w:type="dxa"/>
          </w:tcPr>
          <w:p w14:paraId="0B907C96" w14:textId="339250F3"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2</w:t>
            </w:r>
            <w:r w:rsidR="006A5BFF">
              <w:rPr>
                <w:rFonts w:asciiTheme="majorBidi" w:hAnsiTheme="majorBidi" w:cstheme="majorBidi"/>
                <w:b/>
                <w:bCs/>
                <w:sz w:val="19"/>
                <w:szCs w:val="19"/>
                <w:lang w:val="fr-FR"/>
              </w:rPr>
              <w:t> 388 </w:t>
            </w:r>
            <w:r>
              <w:rPr>
                <w:rFonts w:asciiTheme="majorBidi" w:hAnsiTheme="majorBidi" w:cstheme="majorBidi"/>
                <w:b/>
                <w:bCs/>
                <w:sz w:val="19"/>
                <w:szCs w:val="19"/>
                <w:lang w:val="fr-FR"/>
              </w:rPr>
              <w:t>151</w:t>
            </w:r>
          </w:p>
        </w:tc>
      </w:tr>
      <w:tr w:rsidR="00736AF7" w:rsidRPr="007D42F8" w14:paraId="01FCFE46" w14:textId="77777777" w:rsidTr="00E544C7">
        <w:trPr>
          <w:jc w:val="center"/>
        </w:trPr>
        <w:tc>
          <w:tcPr>
            <w:tcW w:w="2891" w:type="dxa"/>
            <w:tcMar>
              <w:left w:w="29" w:type="dxa"/>
              <w:right w:w="0" w:type="dxa"/>
            </w:tcMar>
            <w:hideMark/>
          </w:tcPr>
          <w:p w14:paraId="729C3CA9"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Remboursement des coûts de bureaux de pays et des activités nationales, y compris les frais généraux</w:t>
            </w:r>
          </w:p>
        </w:tc>
        <w:tc>
          <w:tcPr>
            <w:tcW w:w="1113" w:type="dxa"/>
          </w:tcPr>
          <w:p w14:paraId="6ED01AA6" w14:textId="7F33923D"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830</w:t>
            </w:r>
            <w:r w:rsidR="006A5BFF">
              <w:rPr>
                <w:rFonts w:asciiTheme="majorBidi" w:hAnsiTheme="majorBidi" w:cstheme="majorBidi"/>
                <w:sz w:val="19"/>
                <w:szCs w:val="19"/>
                <w:lang w:val="fr-FR"/>
              </w:rPr>
              <w:t> </w:t>
            </w:r>
            <w:r>
              <w:rPr>
                <w:rFonts w:asciiTheme="majorBidi" w:hAnsiTheme="majorBidi" w:cstheme="majorBidi"/>
                <w:sz w:val="19"/>
                <w:szCs w:val="19"/>
                <w:lang w:val="fr-FR"/>
              </w:rPr>
              <w:t>343</w:t>
            </w:r>
          </w:p>
        </w:tc>
        <w:tc>
          <w:tcPr>
            <w:tcW w:w="1114" w:type="dxa"/>
          </w:tcPr>
          <w:p w14:paraId="409B4ADD" w14:textId="1C15F3EA"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621</w:t>
            </w:r>
            <w:r w:rsidR="006A5BFF">
              <w:rPr>
                <w:rFonts w:asciiTheme="majorBidi" w:hAnsiTheme="majorBidi" w:cstheme="majorBidi"/>
                <w:sz w:val="19"/>
                <w:szCs w:val="19"/>
                <w:lang w:val="fr-FR"/>
              </w:rPr>
              <w:t> </w:t>
            </w:r>
            <w:r>
              <w:rPr>
                <w:rFonts w:asciiTheme="majorBidi" w:hAnsiTheme="majorBidi" w:cstheme="majorBidi"/>
                <w:sz w:val="19"/>
                <w:szCs w:val="19"/>
                <w:lang w:val="fr-FR"/>
              </w:rPr>
              <w:t>273</w:t>
            </w:r>
          </w:p>
        </w:tc>
        <w:tc>
          <w:tcPr>
            <w:tcW w:w="1114" w:type="dxa"/>
          </w:tcPr>
          <w:p w14:paraId="2093E42B" w14:textId="2225DADC"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964</w:t>
            </w:r>
            <w:r w:rsidR="006A5BFF">
              <w:rPr>
                <w:rFonts w:asciiTheme="majorBidi" w:hAnsiTheme="majorBidi" w:cstheme="majorBidi"/>
                <w:sz w:val="19"/>
                <w:szCs w:val="19"/>
                <w:lang w:val="fr-FR"/>
              </w:rPr>
              <w:t> </w:t>
            </w:r>
            <w:r>
              <w:rPr>
                <w:rFonts w:asciiTheme="majorBidi" w:hAnsiTheme="majorBidi" w:cstheme="majorBidi"/>
                <w:sz w:val="19"/>
                <w:szCs w:val="19"/>
                <w:lang w:val="fr-FR"/>
              </w:rPr>
              <w:t>830</w:t>
            </w:r>
          </w:p>
        </w:tc>
        <w:tc>
          <w:tcPr>
            <w:tcW w:w="1120" w:type="dxa"/>
          </w:tcPr>
          <w:p w14:paraId="64A4FDF7" w14:textId="298BA60E"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742</w:t>
            </w:r>
            <w:r w:rsidR="006A5BFF">
              <w:rPr>
                <w:rFonts w:asciiTheme="majorBidi" w:hAnsiTheme="majorBidi" w:cstheme="majorBidi"/>
                <w:sz w:val="19"/>
                <w:szCs w:val="19"/>
                <w:lang w:val="fr-FR"/>
              </w:rPr>
              <w:t> </w:t>
            </w:r>
            <w:r>
              <w:rPr>
                <w:rFonts w:asciiTheme="majorBidi" w:hAnsiTheme="majorBidi" w:cstheme="majorBidi"/>
                <w:sz w:val="19"/>
                <w:szCs w:val="19"/>
                <w:lang w:val="fr-FR"/>
              </w:rPr>
              <w:t>500</w:t>
            </w:r>
          </w:p>
        </w:tc>
        <w:tc>
          <w:tcPr>
            <w:tcW w:w="1121" w:type="dxa"/>
          </w:tcPr>
          <w:p w14:paraId="28AFDD59" w14:textId="394A9AF1"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742</w:t>
            </w:r>
            <w:r w:rsidR="006A5BFF">
              <w:rPr>
                <w:rFonts w:asciiTheme="majorBidi" w:hAnsiTheme="majorBidi" w:cstheme="majorBidi"/>
                <w:sz w:val="19"/>
                <w:szCs w:val="19"/>
                <w:lang w:val="fr-FR"/>
              </w:rPr>
              <w:t> </w:t>
            </w:r>
            <w:r>
              <w:rPr>
                <w:rFonts w:asciiTheme="majorBidi" w:hAnsiTheme="majorBidi" w:cstheme="majorBidi"/>
                <w:sz w:val="19"/>
                <w:szCs w:val="19"/>
                <w:lang w:val="fr-FR"/>
              </w:rPr>
              <w:t>500</w:t>
            </w:r>
          </w:p>
        </w:tc>
        <w:tc>
          <w:tcPr>
            <w:tcW w:w="1166" w:type="dxa"/>
          </w:tcPr>
          <w:p w14:paraId="7DCB7964" w14:textId="377DDFDC"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742</w:t>
            </w:r>
            <w:r w:rsidR="006A5BFF">
              <w:rPr>
                <w:rFonts w:asciiTheme="majorBidi" w:hAnsiTheme="majorBidi" w:cstheme="majorBidi"/>
                <w:sz w:val="19"/>
                <w:szCs w:val="19"/>
                <w:lang w:val="fr-FR"/>
              </w:rPr>
              <w:t> </w:t>
            </w:r>
            <w:r>
              <w:rPr>
                <w:rFonts w:asciiTheme="majorBidi" w:hAnsiTheme="majorBidi" w:cstheme="majorBidi"/>
                <w:sz w:val="19"/>
                <w:szCs w:val="19"/>
                <w:lang w:val="fr-FR"/>
              </w:rPr>
              <w:t>500</w:t>
            </w:r>
          </w:p>
        </w:tc>
      </w:tr>
      <w:tr w:rsidR="00736AF7" w:rsidRPr="007D42F8" w14:paraId="5593F940" w14:textId="77777777" w:rsidTr="00E544C7">
        <w:trPr>
          <w:trHeight w:val="78"/>
          <w:jc w:val="center"/>
        </w:trPr>
        <w:tc>
          <w:tcPr>
            <w:tcW w:w="2891" w:type="dxa"/>
            <w:tcMar>
              <w:left w:w="29" w:type="dxa"/>
              <w:right w:w="0" w:type="dxa"/>
            </w:tcMar>
            <w:hideMark/>
          </w:tcPr>
          <w:p w14:paraId="61B36A2A"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Coûts d’appui des agences d’exécution (internes), y compris les frais généraux</w:t>
            </w:r>
          </w:p>
        </w:tc>
        <w:tc>
          <w:tcPr>
            <w:tcW w:w="1113" w:type="dxa"/>
          </w:tcPr>
          <w:p w14:paraId="3AFCC9F1"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14" w:type="dxa"/>
          </w:tcPr>
          <w:p w14:paraId="0EDBF6A0"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14" w:type="dxa"/>
          </w:tcPr>
          <w:p w14:paraId="279103F6"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20" w:type="dxa"/>
          </w:tcPr>
          <w:p w14:paraId="0151B1D0" w14:textId="77777777"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sz w:val="19"/>
                <w:szCs w:val="19"/>
                <w:lang w:val="fr-FR"/>
              </w:rPr>
              <w:t>0</w:t>
            </w:r>
          </w:p>
        </w:tc>
        <w:tc>
          <w:tcPr>
            <w:tcW w:w="1121" w:type="dxa"/>
          </w:tcPr>
          <w:p w14:paraId="361F29F1"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66" w:type="dxa"/>
          </w:tcPr>
          <w:p w14:paraId="6498D0ED"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r>
      <w:tr w:rsidR="00736AF7" w:rsidRPr="007D42F8" w14:paraId="3EB24B34" w14:textId="77777777" w:rsidTr="00E544C7">
        <w:trPr>
          <w:jc w:val="center"/>
        </w:trPr>
        <w:tc>
          <w:tcPr>
            <w:tcW w:w="2891" w:type="dxa"/>
            <w:tcMar>
              <w:left w:w="29" w:type="dxa"/>
              <w:right w:w="0" w:type="dxa"/>
            </w:tcMar>
            <w:hideMark/>
          </w:tcPr>
          <w:p w14:paraId="28CDEE55"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Intervenants financiers, y compris les frais généraux</w:t>
            </w:r>
          </w:p>
        </w:tc>
        <w:tc>
          <w:tcPr>
            <w:tcW w:w="1113" w:type="dxa"/>
          </w:tcPr>
          <w:p w14:paraId="7F3D03CC"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14" w:type="dxa"/>
          </w:tcPr>
          <w:p w14:paraId="62C7AFE7"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14" w:type="dxa"/>
          </w:tcPr>
          <w:p w14:paraId="21B4286E"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20" w:type="dxa"/>
          </w:tcPr>
          <w:p w14:paraId="177FD2F0" w14:textId="77777777"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sz w:val="19"/>
                <w:szCs w:val="19"/>
                <w:lang w:val="fr-FR"/>
              </w:rPr>
              <w:t>0</w:t>
            </w:r>
          </w:p>
        </w:tc>
        <w:tc>
          <w:tcPr>
            <w:tcW w:w="1121" w:type="dxa"/>
          </w:tcPr>
          <w:p w14:paraId="1DCC05E6"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66" w:type="dxa"/>
          </w:tcPr>
          <w:p w14:paraId="370B11B0"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r>
      <w:tr w:rsidR="00736AF7" w:rsidRPr="0016728C" w14:paraId="0E26CDC3" w14:textId="77777777" w:rsidTr="00E544C7">
        <w:trPr>
          <w:jc w:val="center"/>
        </w:trPr>
        <w:tc>
          <w:tcPr>
            <w:tcW w:w="2891" w:type="dxa"/>
            <w:tcMar>
              <w:left w:w="29" w:type="dxa"/>
              <w:right w:w="0" w:type="dxa"/>
            </w:tcMar>
            <w:hideMark/>
          </w:tcPr>
          <w:p w14:paraId="58FBE18E"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Remboursement des services centraux pour le personnel de base (y compris les frais généraux)</w:t>
            </w:r>
          </w:p>
        </w:tc>
        <w:tc>
          <w:tcPr>
            <w:tcW w:w="1113" w:type="dxa"/>
          </w:tcPr>
          <w:p w14:paraId="5208F25B" w14:textId="77777777" w:rsidR="00736AF7" w:rsidRPr="007D5170" w:rsidRDefault="00736AF7" w:rsidP="00E544C7">
            <w:pPr>
              <w:jc w:val="right"/>
              <w:rPr>
                <w:rFonts w:asciiTheme="majorBidi" w:hAnsiTheme="majorBidi" w:cstheme="majorBidi"/>
                <w:sz w:val="19"/>
                <w:szCs w:val="19"/>
                <w:lang w:val="fr-FR"/>
              </w:rPr>
            </w:pPr>
          </w:p>
        </w:tc>
        <w:tc>
          <w:tcPr>
            <w:tcW w:w="1114" w:type="dxa"/>
          </w:tcPr>
          <w:p w14:paraId="3C466ADF" w14:textId="77777777" w:rsidR="00736AF7" w:rsidRPr="007D5170" w:rsidRDefault="00736AF7" w:rsidP="00E544C7">
            <w:pPr>
              <w:jc w:val="right"/>
              <w:rPr>
                <w:rFonts w:asciiTheme="majorBidi" w:hAnsiTheme="majorBidi" w:cstheme="majorBidi"/>
                <w:sz w:val="19"/>
                <w:szCs w:val="19"/>
                <w:lang w:val="fr-FR"/>
              </w:rPr>
            </w:pPr>
          </w:p>
        </w:tc>
        <w:tc>
          <w:tcPr>
            <w:tcW w:w="1114" w:type="dxa"/>
          </w:tcPr>
          <w:p w14:paraId="747EB05F" w14:textId="77777777" w:rsidR="00736AF7" w:rsidRPr="007D5170" w:rsidRDefault="00736AF7" w:rsidP="00E544C7">
            <w:pPr>
              <w:jc w:val="right"/>
              <w:rPr>
                <w:rFonts w:asciiTheme="majorBidi" w:hAnsiTheme="majorBidi" w:cstheme="majorBidi"/>
                <w:sz w:val="19"/>
                <w:szCs w:val="19"/>
                <w:lang w:val="fr-FR"/>
              </w:rPr>
            </w:pPr>
          </w:p>
        </w:tc>
        <w:tc>
          <w:tcPr>
            <w:tcW w:w="1120" w:type="dxa"/>
          </w:tcPr>
          <w:p w14:paraId="3B4111AA" w14:textId="77777777" w:rsidR="00736AF7" w:rsidRPr="007D5170" w:rsidRDefault="00736AF7" w:rsidP="00E544C7">
            <w:pPr>
              <w:jc w:val="right"/>
              <w:rPr>
                <w:rFonts w:asciiTheme="majorBidi" w:hAnsiTheme="majorBidi" w:cstheme="majorBidi"/>
                <w:sz w:val="19"/>
                <w:szCs w:val="19"/>
                <w:lang w:val="fr-FR"/>
              </w:rPr>
            </w:pPr>
          </w:p>
        </w:tc>
        <w:tc>
          <w:tcPr>
            <w:tcW w:w="1121" w:type="dxa"/>
          </w:tcPr>
          <w:p w14:paraId="4A4F88FD" w14:textId="77777777" w:rsidR="00736AF7" w:rsidRPr="007D5170" w:rsidRDefault="00736AF7" w:rsidP="00E544C7">
            <w:pPr>
              <w:jc w:val="right"/>
              <w:rPr>
                <w:rFonts w:asciiTheme="majorBidi" w:hAnsiTheme="majorBidi" w:cstheme="majorBidi"/>
                <w:sz w:val="19"/>
                <w:szCs w:val="19"/>
                <w:lang w:val="fr-FR"/>
              </w:rPr>
            </w:pPr>
          </w:p>
        </w:tc>
        <w:tc>
          <w:tcPr>
            <w:tcW w:w="1166" w:type="dxa"/>
          </w:tcPr>
          <w:p w14:paraId="684730C4" w14:textId="77777777" w:rsidR="00736AF7" w:rsidRPr="007D5170" w:rsidRDefault="00736AF7" w:rsidP="00E544C7">
            <w:pPr>
              <w:jc w:val="right"/>
              <w:rPr>
                <w:rFonts w:asciiTheme="majorBidi" w:hAnsiTheme="majorBidi" w:cstheme="majorBidi"/>
                <w:sz w:val="19"/>
                <w:szCs w:val="19"/>
                <w:lang w:val="fr-FR"/>
              </w:rPr>
            </w:pPr>
          </w:p>
        </w:tc>
      </w:tr>
      <w:tr w:rsidR="00736AF7" w:rsidRPr="007D42F8" w14:paraId="21817B90" w14:textId="77777777" w:rsidTr="00E544C7">
        <w:trPr>
          <w:jc w:val="center"/>
        </w:trPr>
        <w:tc>
          <w:tcPr>
            <w:tcW w:w="2891" w:type="dxa"/>
            <w:tcMar>
              <w:left w:w="29" w:type="dxa"/>
              <w:right w:w="0" w:type="dxa"/>
            </w:tcMar>
            <w:hideMark/>
          </w:tcPr>
          <w:p w14:paraId="01B05D4D" w14:textId="77777777" w:rsidR="00736AF7" w:rsidRPr="007D42F8" w:rsidRDefault="00736AF7" w:rsidP="00E544C7">
            <w:pPr>
              <w:jc w:val="left"/>
              <w:rPr>
                <w:rFonts w:asciiTheme="majorBidi" w:hAnsiTheme="majorBidi" w:cstheme="majorBidi"/>
                <w:sz w:val="19"/>
                <w:szCs w:val="19"/>
              </w:rPr>
            </w:pPr>
            <w:r>
              <w:rPr>
                <w:rFonts w:asciiTheme="majorBidi" w:hAnsiTheme="majorBidi" w:cstheme="majorBidi"/>
                <w:sz w:val="19"/>
                <w:szCs w:val="19"/>
                <w:lang w:val="fr-FR"/>
              </w:rPr>
              <w:t>Recouvrement des coûts</w:t>
            </w:r>
          </w:p>
        </w:tc>
        <w:tc>
          <w:tcPr>
            <w:tcW w:w="1113" w:type="dxa"/>
          </w:tcPr>
          <w:p w14:paraId="65F813EF" w14:textId="28D6084E"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222</w:t>
            </w:r>
            <w:r w:rsidR="006A5BFF">
              <w:rPr>
                <w:rFonts w:asciiTheme="majorBidi" w:hAnsiTheme="majorBidi" w:cstheme="majorBidi"/>
                <w:sz w:val="19"/>
                <w:szCs w:val="19"/>
                <w:lang w:val="fr-FR"/>
              </w:rPr>
              <w:t> </w:t>
            </w:r>
            <w:r>
              <w:rPr>
                <w:rFonts w:asciiTheme="majorBidi" w:hAnsiTheme="majorBidi" w:cstheme="majorBidi"/>
                <w:sz w:val="19"/>
                <w:szCs w:val="19"/>
                <w:lang w:val="fr-FR"/>
              </w:rPr>
              <w:t>303</w:t>
            </w:r>
          </w:p>
        </w:tc>
        <w:tc>
          <w:tcPr>
            <w:tcW w:w="1114" w:type="dxa"/>
          </w:tcPr>
          <w:p w14:paraId="7921A42B" w14:textId="227C84E3"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162</w:t>
            </w:r>
            <w:r w:rsidR="006A5BFF">
              <w:rPr>
                <w:rFonts w:asciiTheme="majorBidi" w:hAnsiTheme="majorBidi" w:cstheme="majorBidi"/>
                <w:sz w:val="19"/>
                <w:szCs w:val="19"/>
                <w:lang w:val="fr-FR"/>
              </w:rPr>
              <w:t> </w:t>
            </w:r>
            <w:r>
              <w:rPr>
                <w:rFonts w:asciiTheme="majorBidi" w:hAnsiTheme="majorBidi" w:cstheme="majorBidi"/>
                <w:sz w:val="19"/>
                <w:szCs w:val="19"/>
                <w:lang w:val="fr-FR"/>
              </w:rPr>
              <w:t>833</w:t>
            </w:r>
          </w:p>
        </w:tc>
        <w:tc>
          <w:tcPr>
            <w:tcW w:w="1114" w:type="dxa"/>
          </w:tcPr>
          <w:p w14:paraId="1AA40F7E" w14:textId="679C4D72"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186</w:t>
            </w:r>
            <w:r w:rsidR="006A5BFF">
              <w:rPr>
                <w:rFonts w:asciiTheme="majorBidi" w:hAnsiTheme="majorBidi" w:cstheme="majorBidi"/>
                <w:sz w:val="19"/>
                <w:szCs w:val="19"/>
                <w:lang w:val="fr-FR"/>
              </w:rPr>
              <w:t> </w:t>
            </w:r>
            <w:r>
              <w:rPr>
                <w:rFonts w:asciiTheme="majorBidi" w:hAnsiTheme="majorBidi" w:cstheme="majorBidi"/>
                <w:sz w:val="19"/>
                <w:szCs w:val="19"/>
                <w:lang w:val="fr-FR"/>
              </w:rPr>
              <w:t>196</w:t>
            </w:r>
          </w:p>
        </w:tc>
        <w:tc>
          <w:tcPr>
            <w:tcW w:w="1120" w:type="dxa"/>
          </w:tcPr>
          <w:p w14:paraId="22F310A5"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250 000</w:t>
            </w:r>
          </w:p>
        </w:tc>
        <w:tc>
          <w:tcPr>
            <w:tcW w:w="1121" w:type="dxa"/>
          </w:tcPr>
          <w:p w14:paraId="61D24270"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250 000</w:t>
            </w:r>
          </w:p>
        </w:tc>
        <w:tc>
          <w:tcPr>
            <w:tcW w:w="1166" w:type="dxa"/>
          </w:tcPr>
          <w:p w14:paraId="5A4B9AE0"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250 000</w:t>
            </w:r>
          </w:p>
        </w:tc>
      </w:tr>
      <w:tr w:rsidR="00736AF7" w:rsidRPr="007D42F8" w14:paraId="423647D7" w14:textId="77777777" w:rsidTr="00E544C7">
        <w:trPr>
          <w:jc w:val="center"/>
        </w:trPr>
        <w:tc>
          <w:tcPr>
            <w:tcW w:w="2891" w:type="dxa"/>
            <w:tcMar>
              <w:left w:w="29" w:type="dxa"/>
              <w:right w:w="0" w:type="dxa"/>
            </w:tcMar>
            <w:hideMark/>
          </w:tcPr>
          <w:p w14:paraId="7F6E0446" w14:textId="12A0B243" w:rsidR="00736AF7" w:rsidRPr="007D5170" w:rsidRDefault="00C557FB" w:rsidP="00E544C7">
            <w:pPr>
              <w:jc w:val="left"/>
              <w:rPr>
                <w:rFonts w:asciiTheme="majorBidi" w:hAnsiTheme="majorBidi" w:cstheme="majorBidi"/>
                <w:sz w:val="19"/>
                <w:szCs w:val="19"/>
                <w:lang w:val="fr-FR"/>
              </w:rPr>
            </w:pPr>
            <w:r>
              <w:rPr>
                <w:rFonts w:asciiTheme="majorBidi" w:hAnsiTheme="majorBidi" w:cstheme="majorBidi"/>
                <w:sz w:val="19"/>
                <w:szCs w:val="19"/>
                <w:lang w:val="fr-FR"/>
              </w:rPr>
              <w:t>Réa</w:t>
            </w:r>
            <w:r w:rsidR="00736AF7">
              <w:rPr>
                <w:rFonts w:asciiTheme="majorBidi" w:hAnsiTheme="majorBidi" w:cstheme="majorBidi"/>
                <w:sz w:val="19"/>
                <w:szCs w:val="19"/>
                <w:lang w:val="fr-FR"/>
              </w:rPr>
              <w:t>justements (+ = dépassement et - = sous-utilisation)</w:t>
            </w:r>
          </w:p>
        </w:tc>
        <w:tc>
          <w:tcPr>
            <w:tcW w:w="1113" w:type="dxa"/>
          </w:tcPr>
          <w:p w14:paraId="3AA6DDC7" w14:textId="19FBC08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684</w:t>
            </w:r>
            <w:r w:rsidR="006A5BFF">
              <w:rPr>
                <w:rFonts w:asciiTheme="majorBidi" w:hAnsiTheme="majorBidi" w:cstheme="majorBidi"/>
                <w:sz w:val="19"/>
                <w:szCs w:val="19"/>
                <w:lang w:val="fr-FR"/>
              </w:rPr>
              <w:t> </w:t>
            </w:r>
            <w:r>
              <w:rPr>
                <w:rFonts w:asciiTheme="majorBidi" w:hAnsiTheme="majorBidi" w:cstheme="majorBidi"/>
                <w:sz w:val="19"/>
                <w:szCs w:val="19"/>
                <w:lang w:val="fr-FR"/>
              </w:rPr>
              <w:t>097</w:t>
            </w:r>
          </w:p>
        </w:tc>
        <w:tc>
          <w:tcPr>
            <w:tcW w:w="1114" w:type="dxa"/>
          </w:tcPr>
          <w:p w14:paraId="2E96E7F2" w14:textId="5D53704C"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488</w:t>
            </w:r>
            <w:r w:rsidR="006A5BFF">
              <w:rPr>
                <w:rFonts w:asciiTheme="majorBidi" w:hAnsiTheme="majorBidi" w:cstheme="majorBidi"/>
                <w:sz w:val="19"/>
                <w:szCs w:val="19"/>
                <w:lang w:val="fr-FR"/>
              </w:rPr>
              <w:t> </w:t>
            </w:r>
            <w:r>
              <w:rPr>
                <w:rFonts w:asciiTheme="majorBidi" w:hAnsiTheme="majorBidi" w:cstheme="majorBidi"/>
                <w:sz w:val="19"/>
                <w:szCs w:val="19"/>
                <w:lang w:val="fr-FR"/>
              </w:rPr>
              <w:t>027</w:t>
            </w:r>
          </w:p>
        </w:tc>
        <w:tc>
          <w:tcPr>
            <w:tcW w:w="1114" w:type="dxa"/>
          </w:tcPr>
          <w:p w14:paraId="6E4D01C8" w14:textId="7DAE551E"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303</w:t>
            </w:r>
            <w:r w:rsidR="006A5BFF">
              <w:rPr>
                <w:rFonts w:asciiTheme="majorBidi" w:hAnsiTheme="majorBidi" w:cstheme="majorBidi"/>
                <w:sz w:val="19"/>
                <w:szCs w:val="19"/>
                <w:lang w:val="fr-FR"/>
              </w:rPr>
              <w:t> </w:t>
            </w:r>
            <w:r>
              <w:rPr>
                <w:rFonts w:asciiTheme="majorBidi" w:hAnsiTheme="majorBidi" w:cstheme="majorBidi"/>
                <w:sz w:val="19"/>
                <w:szCs w:val="19"/>
                <w:lang w:val="fr-FR"/>
              </w:rPr>
              <w:t>633</w:t>
            </w:r>
          </w:p>
        </w:tc>
        <w:tc>
          <w:tcPr>
            <w:tcW w:w="1120" w:type="dxa"/>
          </w:tcPr>
          <w:p w14:paraId="1B4A51D1" w14:textId="5491B21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705</w:t>
            </w:r>
            <w:r w:rsidR="006A5BFF">
              <w:rPr>
                <w:rFonts w:asciiTheme="majorBidi" w:hAnsiTheme="majorBidi" w:cstheme="majorBidi"/>
                <w:sz w:val="19"/>
                <w:szCs w:val="19"/>
                <w:lang w:val="fr-FR"/>
              </w:rPr>
              <w:t> </w:t>
            </w:r>
            <w:r>
              <w:rPr>
                <w:rFonts w:asciiTheme="majorBidi" w:hAnsiTheme="majorBidi" w:cstheme="majorBidi"/>
                <w:sz w:val="19"/>
                <w:szCs w:val="19"/>
                <w:lang w:val="fr-FR"/>
              </w:rPr>
              <w:t>516</w:t>
            </w:r>
          </w:p>
        </w:tc>
        <w:tc>
          <w:tcPr>
            <w:tcW w:w="1121" w:type="dxa"/>
          </w:tcPr>
          <w:p w14:paraId="0D3171A8" w14:textId="230AABD3"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679</w:t>
            </w:r>
            <w:r w:rsidR="006A5BFF">
              <w:rPr>
                <w:rFonts w:asciiTheme="majorBidi" w:hAnsiTheme="majorBidi" w:cstheme="majorBidi"/>
                <w:sz w:val="19"/>
                <w:szCs w:val="19"/>
                <w:lang w:val="fr-FR"/>
              </w:rPr>
              <w:t> </w:t>
            </w:r>
            <w:r>
              <w:rPr>
                <w:rFonts w:asciiTheme="majorBidi" w:hAnsiTheme="majorBidi" w:cstheme="majorBidi"/>
                <w:sz w:val="19"/>
                <w:szCs w:val="19"/>
                <w:lang w:val="fr-FR"/>
              </w:rPr>
              <w:t>135</w:t>
            </w:r>
          </w:p>
        </w:tc>
        <w:tc>
          <w:tcPr>
            <w:tcW w:w="1166" w:type="dxa"/>
          </w:tcPr>
          <w:p w14:paraId="3CE1EC62" w14:textId="0B355FC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708</w:t>
            </w:r>
            <w:r w:rsidR="006A5BFF">
              <w:rPr>
                <w:rFonts w:asciiTheme="majorBidi" w:hAnsiTheme="majorBidi" w:cstheme="majorBidi"/>
                <w:sz w:val="19"/>
                <w:szCs w:val="19"/>
                <w:lang w:val="fr-FR"/>
              </w:rPr>
              <w:t> </w:t>
            </w:r>
            <w:r>
              <w:rPr>
                <w:rFonts w:asciiTheme="majorBidi" w:hAnsiTheme="majorBidi" w:cstheme="majorBidi"/>
                <w:sz w:val="19"/>
                <w:szCs w:val="19"/>
                <w:lang w:val="fr-FR"/>
              </w:rPr>
              <w:t>087</w:t>
            </w:r>
          </w:p>
        </w:tc>
      </w:tr>
      <w:tr w:rsidR="00736AF7" w:rsidRPr="0016728C" w14:paraId="3EFB91F7" w14:textId="77777777" w:rsidTr="00E544C7">
        <w:trPr>
          <w:jc w:val="center"/>
        </w:trPr>
        <w:tc>
          <w:tcPr>
            <w:tcW w:w="2891" w:type="dxa"/>
            <w:tcMar>
              <w:left w:w="29" w:type="dxa"/>
              <w:right w:w="0" w:type="dxa"/>
            </w:tcMar>
            <w:hideMark/>
          </w:tcPr>
          <w:p w14:paraId="376ECD96"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Coûts du projet (- = à déduire et donc à supprimer)</w:t>
            </w:r>
          </w:p>
        </w:tc>
        <w:tc>
          <w:tcPr>
            <w:tcW w:w="1113" w:type="dxa"/>
          </w:tcPr>
          <w:p w14:paraId="30D1BC19" w14:textId="77777777" w:rsidR="00736AF7" w:rsidRPr="007D5170" w:rsidRDefault="00736AF7" w:rsidP="00E544C7">
            <w:pPr>
              <w:jc w:val="right"/>
              <w:rPr>
                <w:rFonts w:asciiTheme="majorBidi" w:hAnsiTheme="majorBidi" w:cstheme="majorBidi"/>
                <w:sz w:val="19"/>
                <w:szCs w:val="19"/>
                <w:lang w:val="fr-FR"/>
              </w:rPr>
            </w:pPr>
          </w:p>
        </w:tc>
        <w:tc>
          <w:tcPr>
            <w:tcW w:w="1114" w:type="dxa"/>
          </w:tcPr>
          <w:p w14:paraId="7929E54B" w14:textId="77777777" w:rsidR="00736AF7" w:rsidRPr="007D5170" w:rsidRDefault="00736AF7" w:rsidP="00E544C7">
            <w:pPr>
              <w:jc w:val="right"/>
              <w:rPr>
                <w:rFonts w:asciiTheme="majorBidi" w:hAnsiTheme="majorBidi" w:cstheme="majorBidi"/>
                <w:sz w:val="19"/>
                <w:szCs w:val="19"/>
                <w:lang w:val="fr-FR"/>
              </w:rPr>
            </w:pPr>
          </w:p>
        </w:tc>
        <w:tc>
          <w:tcPr>
            <w:tcW w:w="1114" w:type="dxa"/>
          </w:tcPr>
          <w:p w14:paraId="574E62C2" w14:textId="77777777" w:rsidR="00736AF7" w:rsidRPr="007D5170" w:rsidRDefault="00736AF7" w:rsidP="00E544C7">
            <w:pPr>
              <w:jc w:val="right"/>
              <w:rPr>
                <w:rFonts w:asciiTheme="majorBidi" w:hAnsiTheme="majorBidi" w:cstheme="majorBidi"/>
                <w:sz w:val="19"/>
                <w:szCs w:val="19"/>
                <w:lang w:val="fr-FR"/>
              </w:rPr>
            </w:pPr>
          </w:p>
        </w:tc>
        <w:tc>
          <w:tcPr>
            <w:tcW w:w="1120" w:type="dxa"/>
          </w:tcPr>
          <w:p w14:paraId="752F97B2" w14:textId="77777777" w:rsidR="00736AF7" w:rsidRPr="007D5170" w:rsidRDefault="00736AF7" w:rsidP="00E544C7">
            <w:pPr>
              <w:jc w:val="right"/>
              <w:rPr>
                <w:rFonts w:asciiTheme="majorBidi" w:hAnsiTheme="majorBidi" w:cstheme="majorBidi"/>
                <w:sz w:val="19"/>
                <w:szCs w:val="19"/>
                <w:lang w:val="fr-FR"/>
              </w:rPr>
            </w:pPr>
          </w:p>
        </w:tc>
        <w:tc>
          <w:tcPr>
            <w:tcW w:w="1121" w:type="dxa"/>
            <w:noWrap/>
          </w:tcPr>
          <w:p w14:paraId="3DDB8518" w14:textId="77777777" w:rsidR="00736AF7" w:rsidRPr="007D5170" w:rsidRDefault="00736AF7" w:rsidP="00E544C7">
            <w:pPr>
              <w:jc w:val="right"/>
              <w:rPr>
                <w:rFonts w:asciiTheme="majorBidi" w:hAnsiTheme="majorBidi" w:cstheme="majorBidi"/>
                <w:sz w:val="19"/>
                <w:szCs w:val="19"/>
                <w:lang w:val="fr-FR"/>
              </w:rPr>
            </w:pPr>
          </w:p>
        </w:tc>
        <w:tc>
          <w:tcPr>
            <w:tcW w:w="1166" w:type="dxa"/>
          </w:tcPr>
          <w:p w14:paraId="298DC642" w14:textId="77777777" w:rsidR="00736AF7" w:rsidRPr="007D5170" w:rsidRDefault="00736AF7" w:rsidP="00E544C7">
            <w:pPr>
              <w:jc w:val="right"/>
              <w:rPr>
                <w:rFonts w:asciiTheme="majorBidi" w:hAnsiTheme="majorBidi" w:cstheme="majorBidi"/>
                <w:sz w:val="19"/>
                <w:szCs w:val="19"/>
                <w:lang w:val="fr-FR"/>
              </w:rPr>
            </w:pPr>
          </w:p>
        </w:tc>
      </w:tr>
      <w:tr w:rsidR="00736AF7" w:rsidRPr="007D42F8" w14:paraId="5189C1B6" w14:textId="77777777" w:rsidTr="00E544C7">
        <w:trPr>
          <w:jc w:val="center"/>
        </w:trPr>
        <w:tc>
          <w:tcPr>
            <w:tcW w:w="2891" w:type="dxa"/>
            <w:tcMar>
              <w:left w:w="29" w:type="dxa"/>
              <w:right w:w="0" w:type="dxa"/>
            </w:tcMar>
            <w:hideMark/>
          </w:tcPr>
          <w:p w14:paraId="541B8F37" w14:textId="77777777" w:rsidR="00736AF7" w:rsidRPr="007D5170" w:rsidRDefault="00736AF7" w:rsidP="00E544C7">
            <w:pPr>
              <w:jc w:val="left"/>
              <w:rPr>
                <w:rFonts w:asciiTheme="majorBidi" w:hAnsiTheme="majorBidi" w:cstheme="majorBidi"/>
                <w:b/>
                <w:bCs/>
                <w:sz w:val="19"/>
                <w:szCs w:val="19"/>
                <w:lang w:val="fr-FR"/>
              </w:rPr>
            </w:pPr>
            <w:r>
              <w:rPr>
                <w:rFonts w:asciiTheme="majorBidi" w:hAnsiTheme="majorBidi" w:cstheme="majorBidi"/>
                <w:b/>
                <w:bCs/>
                <w:sz w:val="19"/>
                <w:szCs w:val="19"/>
                <w:lang w:val="fr-FR"/>
              </w:rPr>
              <w:t>B. Total partiel des coûts d’appui d’agence/coûts de mise en œuvre</w:t>
            </w:r>
          </w:p>
        </w:tc>
        <w:tc>
          <w:tcPr>
            <w:tcW w:w="1113" w:type="dxa"/>
          </w:tcPr>
          <w:p w14:paraId="40520CB1" w14:textId="6098A5E4"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1</w:t>
            </w:r>
            <w:r w:rsidR="006A5BFF">
              <w:rPr>
                <w:rFonts w:asciiTheme="majorBidi" w:hAnsiTheme="majorBidi" w:cstheme="majorBidi"/>
                <w:b/>
                <w:bCs/>
                <w:sz w:val="19"/>
                <w:szCs w:val="19"/>
                <w:lang w:val="fr-FR"/>
              </w:rPr>
              <w:t> 736 </w:t>
            </w:r>
            <w:r>
              <w:rPr>
                <w:rFonts w:asciiTheme="majorBidi" w:hAnsiTheme="majorBidi" w:cstheme="majorBidi"/>
                <w:b/>
                <w:bCs/>
                <w:sz w:val="19"/>
                <w:szCs w:val="19"/>
                <w:lang w:val="fr-FR"/>
              </w:rPr>
              <w:t>743</w:t>
            </w:r>
          </w:p>
          <w:p w14:paraId="26BDC8BB" w14:textId="77777777" w:rsidR="00736AF7" w:rsidRPr="007D42F8" w:rsidRDefault="00736AF7" w:rsidP="00E544C7">
            <w:pPr>
              <w:jc w:val="right"/>
              <w:rPr>
                <w:rFonts w:asciiTheme="majorBidi" w:hAnsiTheme="majorBidi" w:cstheme="majorBidi"/>
                <w:b/>
                <w:bCs/>
                <w:sz w:val="19"/>
                <w:szCs w:val="19"/>
              </w:rPr>
            </w:pPr>
          </w:p>
        </w:tc>
        <w:tc>
          <w:tcPr>
            <w:tcW w:w="1114" w:type="dxa"/>
          </w:tcPr>
          <w:p w14:paraId="59CA6D06" w14:textId="1A1BB731"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1</w:t>
            </w:r>
            <w:r w:rsidR="006A5BFF">
              <w:rPr>
                <w:rFonts w:asciiTheme="majorBidi" w:hAnsiTheme="majorBidi" w:cstheme="majorBidi"/>
                <w:b/>
                <w:bCs/>
                <w:sz w:val="19"/>
                <w:szCs w:val="19"/>
                <w:lang w:val="fr-FR"/>
              </w:rPr>
              <w:t> 272 </w:t>
            </w:r>
            <w:r>
              <w:rPr>
                <w:rFonts w:asciiTheme="majorBidi" w:hAnsiTheme="majorBidi" w:cstheme="majorBidi"/>
                <w:b/>
                <w:bCs/>
                <w:sz w:val="19"/>
                <w:szCs w:val="19"/>
                <w:lang w:val="fr-FR"/>
              </w:rPr>
              <w:t>133</w:t>
            </w:r>
          </w:p>
        </w:tc>
        <w:tc>
          <w:tcPr>
            <w:tcW w:w="1114" w:type="dxa"/>
          </w:tcPr>
          <w:p w14:paraId="45C556C5" w14:textId="6D8DF90B"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1</w:t>
            </w:r>
            <w:r w:rsidR="006A5BFF">
              <w:rPr>
                <w:rFonts w:asciiTheme="majorBidi" w:hAnsiTheme="majorBidi" w:cstheme="majorBidi"/>
                <w:b/>
                <w:bCs/>
                <w:sz w:val="19"/>
                <w:szCs w:val="19"/>
                <w:lang w:val="fr-FR"/>
              </w:rPr>
              <w:t> 454 </w:t>
            </w:r>
            <w:r>
              <w:rPr>
                <w:rFonts w:asciiTheme="majorBidi" w:hAnsiTheme="majorBidi" w:cstheme="majorBidi"/>
                <w:b/>
                <w:bCs/>
                <w:sz w:val="19"/>
                <w:szCs w:val="19"/>
                <w:lang w:val="fr-FR"/>
              </w:rPr>
              <w:t>660</w:t>
            </w:r>
          </w:p>
        </w:tc>
        <w:tc>
          <w:tcPr>
            <w:tcW w:w="1120" w:type="dxa"/>
          </w:tcPr>
          <w:p w14:paraId="3E9EAA5E" w14:textId="77777777"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1 698 016</w:t>
            </w:r>
          </w:p>
        </w:tc>
        <w:tc>
          <w:tcPr>
            <w:tcW w:w="1121" w:type="dxa"/>
          </w:tcPr>
          <w:p w14:paraId="67FABA14" w14:textId="36EE1592"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1</w:t>
            </w:r>
            <w:r w:rsidR="006A5BFF">
              <w:rPr>
                <w:rFonts w:asciiTheme="majorBidi" w:hAnsiTheme="majorBidi" w:cstheme="majorBidi"/>
                <w:b/>
                <w:bCs/>
                <w:sz w:val="19"/>
                <w:szCs w:val="19"/>
                <w:lang w:val="fr-FR"/>
              </w:rPr>
              <w:t> 671 </w:t>
            </w:r>
            <w:r>
              <w:rPr>
                <w:rFonts w:asciiTheme="majorBidi" w:hAnsiTheme="majorBidi" w:cstheme="majorBidi"/>
                <w:b/>
                <w:bCs/>
                <w:sz w:val="19"/>
                <w:szCs w:val="19"/>
                <w:lang w:val="fr-FR"/>
              </w:rPr>
              <w:t>635</w:t>
            </w:r>
          </w:p>
        </w:tc>
        <w:tc>
          <w:tcPr>
            <w:tcW w:w="1166" w:type="dxa"/>
          </w:tcPr>
          <w:p w14:paraId="18C17A9E" w14:textId="2E286BCF"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1</w:t>
            </w:r>
            <w:r w:rsidR="006A5BFF">
              <w:rPr>
                <w:rFonts w:asciiTheme="majorBidi" w:hAnsiTheme="majorBidi" w:cstheme="majorBidi"/>
                <w:b/>
                <w:bCs/>
                <w:sz w:val="19"/>
                <w:szCs w:val="19"/>
                <w:lang w:val="fr-FR"/>
              </w:rPr>
              <w:t> 700 </w:t>
            </w:r>
            <w:r>
              <w:rPr>
                <w:rFonts w:asciiTheme="majorBidi" w:hAnsiTheme="majorBidi" w:cstheme="majorBidi"/>
                <w:b/>
                <w:bCs/>
                <w:sz w:val="19"/>
                <w:szCs w:val="19"/>
                <w:lang w:val="fr-FR"/>
              </w:rPr>
              <w:t>587</w:t>
            </w:r>
          </w:p>
        </w:tc>
      </w:tr>
      <w:tr w:rsidR="00736AF7" w:rsidRPr="007D42F8" w14:paraId="0F974F7A" w14:textId="77777777" w:rsidTr="00E544C7">
        <w:trPr>
          <w:jc w:val="center"/>
        </w:trPr>
        <w:tc>
          <w:tcPr>
            <w:tcW w:w="2891" w:type="dxa"/>
            <w:tcMar>
              <w:left w:w="29" w:type="dxa"/>
              <w:right w:w="0" w:type="dxa"/>
            </w:tcMar>
            <w:hideMark/>
          </w:tcPr>
          <w:p w14:paraId="2CD93371" w14:textId="77777777" w:rsidR="00736AF7" w:rsidRPr="007D42F8" w:rsidRDefault="00736AF7" w:rsidP="00E544C7">
            <w:pPr>
              <w:jc w:val="left"/>
              <w:rPr>
                <w:rFonts w:asciiTheme="majorBidi" w:hAnsiTheme="majorBidi" w:cstheme="majorBidi"/>
                <w:b/>
                <w:bCs/>
                <w:sz w:val="19"/>
                <w:szCs w:val="19"/>
              </w:rPr>
            </w:pPr>
            <w:r>
              <w:rPr>
                <w:rFonts w:asciiTheme="majorBidi" w:hAnsiTheme="majorBidi" w:cstheme="majorBidi"/>
                <w:b/>
                <w:bCs/>
                <w:sz w:val="19"/>
                <w:szCs w:val="19"/>
                <w:lang w:val="fr-FR"/>
              </w:rPr>
              <w:t>Grand total (A + B)</w:t>
            </w:r>
          </w:p>
        </w:tc>
        <w:tc>
          <w:tcPr>
            <w:tcW w:w="1113" w:type="dxa"/>
          </w:tcPr>
          <w:p w14:paraId="2397451A" w14:textId="6768D094"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3</w:t>
            </w:r>
            <w:r w:rsidR="006A5BFF">
              <w:rPr>
                <w:rFonts w:asciiTheme="majorBidi" w:hAnsiTheme="majorBidi" w:cstheme="majorBidi"/>
                <w:b/>
                <w:bCs/>
                <w:sz w:val="19"/>
                <w:szCs w:val="19"/>
                <w:lang w:val="fr-FR"/>
              </w:rPr>
              <w:t> 864 </w:t>
            </w:r>
            <w:r>
              <w:rPr>
                <w:rFonts w:asciiTheme="majorBidi" w:hAnsiTheme="majorBidi" w:cstheme="majorBidi"/>
                <w:b/>
                <w:bCs/>
                <w:sz w:val="19"/>
                <w:szCs w:val="19"/>
                <w:lang w:val="fr-FR"/>
              </w:rPr>
              <w:t>682</w:t>
            </w:r>
          </w:p>
        </w:tc>
        <w:tc>
          <w:tcPr>
            <w:tcW w:w="1114" w:type="dxa"/>
          </w:tcPr>
          <w:p w14:paraId="7D42C21F" w14:textId="6F130C56"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3</w:t>
            </w:r>
            <w:r w:rsidR="006A5BFF">
              <w:rPr>
                <w:rFonts w:asciiTheme="majorBidi" w:hAnsiTheme="majorBidi" w:cstheme="majorBidi"/>
                <w:b/>
                <w:bCs/>
                <w:sz w:val="19"/>
                <w:szCs w:val="19"/>
                <w:lang w:val="fr-FR"/>
              </w:rPr>
              <w:t> 414 </w:t>
            </w:r>
            <w:r>
              <w:rPr>
                <w:rFonts w:asciiTheme="majorBidi" w:hAnsiTheme="majorBidi" w:cstheme="majorBidi"/>
                <w:b/>
                <w:bCs/>
                <w:sz w:val="19"/>
                <w:szCs w:val="19"/>
                <w:lang w:val="fr-FR"/>
              </w:rPr>
              <w:t>967</w:t>
            </w:r>
          </w:p>
        </w:tc>
        <w:tc>
          <w:tcPr>
            <w:tcW w:w="1114" w:type="dxa"/>
          </w:tcPr>
          <w:p w14:paraId="051E0AA3" w14:textId="0438D37A"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3</w:t>
            </w:r>
            <w:r w:rsidR="006A5BFF">
              <w:rPr>
                <w:rFonts w:asciiTheme="majorBidi" w:hAnsiTheme="majorBidi" w:cstheme="majorBidi"/>
                <w:b/>
                <w:bCs/>
                <w:sz w:val="19"/>
                <w:szCs w:val="19"/>
                <w:lang w:val="fr-FR"/>
              </w:rPr>
              <w:t> 812 </w:t>
            </w:r>
            <w:r>
              <w:rPr>
                <w:rFonts w:asciiTheme="majorBidi" w:hAnsiTheme="majorBidi" w:cstheme="majorBidi"/>
                <w:b/>
                <w:bCs/>
                <w:sz w:val="19"/>
                <w:szCs w:val="19"/>
                <w:lang w:val="fr-FR"/>
              </w:rPr>
              <w:t>495</w:t>
            </w:r>
          </w:p>
        </w:tc>
        <w:tc>
          <w:tcPr>
            <w:tcW w:w="1120" w:type="dxa"/>
          </w:tcPr>
          <w:p w14:paraId="6C8ACDED" w14:textId="77777777"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4 070 956</w:t>
            </w:r>
          </w:p>
        </w:tc>
        <w:tc>
          <w:tcPr>
            <w:tcW w:w="1121" w:type="dxa"/>
          </w:tcPr>
          <w:p w14:paraId="240AFE93" w14:textId="3F86641E"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4</w:t>
            </w:r>
            <w:r w:rsidR="006A5BFF">
              <w:rPr>
                <w:rFonts w:asciiTheme="majorBidi" w:hAnsiTheme="majorBidi" w:cstheme="majorBidi"/>
                <w:b/>
                <w:bCs/>
                <w:sz w:val="19"/>
                <w:szCs w:val="19"/>
                <w:lang w:val="fr-FR"/>
              </w:rPr>
              <w:t> 044 </w:t>
            </w:r>
            <w:r>
              <w:rPr>
                <w:rFonts w:asciiTheme="majorBidi" w:hAnsiTheme="majorBidi" w:cstheme="majorBidi"/>
                <w:b/>
                <w:bCs/>
                <w:sz w:val="19"/>
                <w:szCs w:val="19"/>
                <w:lang w:val="fr-FR"/>
              </w:rPr>
              <w:t>575</w:t>
            </w:r>
          </w:p>
        </w:tc>
        <w:tc>
          <w:tcPr>
            <w:tcW w:w="1166" w:type="dxa"/>
          </w:tcPr>
          <w:p w14:paraId="54D52272" w14:textId="39516FA6"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4</w:t>
            </w:r>
            <w:r w:rsidR="006A5BFF">
              <w:rPr>
                <w:rFonts w:asciiTheme="majorBidi" w:hAnsiTheme="majorBidi" w:cstheme="majorBidi"/>
                <w:b/>
                <w:bCs/>
                <w:sz w:val="19"/>
                <w:szCs w:val="19"/>
                <w:lang w:val="fr-FR"/>
              </w:rPr>
              <w:t> 088 </w:t>
            </w:r>
            <w:r>
              <w:rPr>
                <w:rFonts w:asciiTheme="majorBidi" w:hAnsiTheme="majorBidi" w:cstheme="majorBidi"/>
                <w:b/>
                <w:bCs/>
                <w:sz w:val="19"/>
                <w:szCs w:val="19"/>
                <w:lang w:val="fr-FR"/>
              </w:rPr>
              <w:t>737</w:t>
            </w:r>
          </w:p>
        </w:tc>
      </w:tr>
    </w:tbl>
    <w:p w14:paraId="3AD0A98D" w14:textId="77777777" w:rsidR="00736AF7" w:rsidRPr="007D5170" w:rsidRDefault="00736AF7" w:rsidP="00736AF7">
      <w:pPr>
        <w:pStyle w:val="Heading1"/>
        <w:numPr>
          <w:ilvl w:val="0"/>
          <w:numId w:val="0"/>
        </w:numPr>
        <w:spacing w:after="0"/>
        <w:rPr>
          <w:sz w:val="19"/>
          <w:szCs w:val="19"/>
          <w:lang w:val="fr-FR"/>
        </w:rPr>
      </w:pPr>
      <w:r>
        <w:rPr>
          <w:sz w:val="19"/>
          <w:szCs w:val="19"/>
          <w:lang w:val="fr-FR"/>
        </w:rPr>
        <w:t>*</w:t>
      </w:r>
      <w:r>
        <w:rPr>
          <w:sz w:val="19"/>
          <w:szCs w:val="19"/>
          <w:vertAlign w:val="superscript"/>
          <w:lang w:val="fr-FR"/>
        </w:rPr>
        <w:t xml:space="preserve"> </w:t>
      </w:r>
      <w:r>
        <w:rPr>
          <w:sz w:val="19"/>
          <w:szCs w:val="19"/>
          <w:lang w:val="fr-FR"/>
        </w:rPr>
        <w:t>Les coûts de base sont plus élevés que le total partiel autorisé de 2 127 939 $US en 2022, 2 142 834 $US en 2023, 2 357 835 $US en 2024 et 2 372 940 $US en 2025. C’est pourquoi une ligne de réajustements et des réajustements négatifs ont été introduits afin de parvenir au plafond imposé. Un réajustement positif correspondant est également fourni au titre des coûts d’appui d’agence/coûts de mise en œuvre afin d’assurer que le total des coûts engagés pour les coûts administratifs fasse ressortir le montant dépassé par l’agence.</w:t>
      </w:r>
    </w:p>
    <w:p w14:paraId="720562D5" w14:textId="2CC59FFF" w:rsidR="00736AF7" w:rsidRPr="007D5170" w:rsidRDefault="00736AF7" w:rsidP="007D5170">
      <w:pPr>
        <w:rPr>
          <w:sz w:val="19"/>
          <w:szCs w:val="19"/>
          <w:lang w:val="fr-FR"/>
        </w:rPr>
      </w:pPr>
      <w:r>
        <w:rPr>
          <w:sz w:val="19"/>
          <w:szCs w:val="19"/>
          <w:lang w:val="fr-FR"/>
        </w:rPr>
        <w:t>** Y compris un financement supplémentaire de 200 000 $US pour renforcer la capacité du PNUD à fournir un soutien technique et politique aux pays de l’article 5, conformément à la décision 93/95</w:t>
      </w:r>
      <w:r w:rsidR="00DF34FB">
        <w:rPr>
          <w:sz w:val="19"/>
          <w:szCs w:val="19"/>
          <w:lang w:val="fr-FR"/>
        </w:rPr>
        <w:t xml:space="preserve"> </w:t>
      </w:r>
      <w:r>
        <w:rPr>
          <w:sz w:val="19"/>
          <w:szCs w:val="19"/>
          <w:lang w:val="fr-FR"/>
        </w:rPr>
        <w:t>b).</w:t>
      </w:r>
    </w:p>
    <w:p w14:paraId="40161777" w14:textId="77777777" w:rsidR="00736AF7" w:rsidRPr="007D5170" w:rsidRDefault="00736AF7" w:rsidP="00736AF7">
      <w:pPr>
        <w:rPr>
          <w:lang w:val="fr-FR"/>
        </w:rPr>
      </w:pPr>
    </w:p>
    <w:p w14:paraId="2A8F134A" w14:textId="77777777" w:rsidR="00736AF7" w:rsidRPr="007D42F8" w:rsidRDefault="00736AF7" w:rsidP="00736AF7">
      <w:pPr>
        <w:keepNext/>
        <w:rPr>
          <w:b/>
          <w:bCs/>
        </w:rPr>
      </w:pPr>
      <w:r>
        <w:rPr>
          <w:b/>
          <w:bCs/>
          <w:lang w:val="fr-FR"/>
        </w:rPr>
        <w:lastRenderedPageBreak/>
        <w:t>II.1</w:t>
      </w:r>
      <w:r>
        <w:rPr>
          <w:b/>
          <w:bCs/>
          <w:lang w:val="fr-FR"/>
        </w:rPr>
        <w:tab/>
        <w:t>Coûts de base</w:t>
      </w:r>
    </w:p>
    <w:p w14:paraId="4DE3B64E" w14:textId="77777777" w:rsidR="00736AF7" w:rsidRPr="007D42F8" w:rsidRDefault="00736AF7" w:rsidP="00736AF7">
      <w:pPr>
        <w:keepNext/>
      </w:pPr>
    </w:p>
    <w:p w14:paraId="33D59F8F" w14:textId="07A8CD09" w:rsidR="00736AF7" w:rsidRPr="007D5170" w:rsidRDefault="00736AF7" w:rsidP="00736AF7">
      <w:pPr>
        <w:pStyle w:val="Heading1"/>
        <w:rPr>
          <w:lang w:val="fr-FR"/>
        </w:rPr>
      </w:pPr>
      <w:bookmarkStart w:id="1" w:name="_Hlk181440941"/>
      <w:r>
        <w:rPr>
          <w:lang w:val="fr-FR"/>
        </w:rPr>
        <w:t>Le montant de 2 388 151 $US demandé par le PNUD pour son budget de base de 2026 représente une augmentation de 0,7</w:t>
      </w:r>
      <w:r w:rsidR="006A5BFF">
        <w:rPr>
          <w:lang w:val="fr-FR"/>
        </w:rPr>
        <w:t> </w:t>
      </w:r>
      <w:r>
        <w:rPr>
          <w:lang w:val="fr-FR"/>
        </w:rPr>
        <w:t xml:space="preserve">pour cent par rapport au budget approuvé pour </w:t>
      </w:r>
      <w:bookmarkEnd w:id="1"/>
      <w:r>
        <w:rPr>
          <w:lang w:val="fr-FR"/>
        </w:rPr>
        <w:t>2025, selon la méthode de calcul décrite au paragraphe 5. Le PNUD prévoit que ses coûts de base dépasseront ce montant de 708 087 $US (indiqués en tant que « Réajustements » au tableau 1). Le PNUD dépasse généralement son budget de coûts de base</w:t>
      </w:r>
      <w:r>
        <w:rPr>
          <w:rStyle w:val="FootnoteReference"/>
          <w:lang w:val="fr-FR"/>
        </w:rPr>
        <w:footnoteReference w:id="3"/>
      </w:r>
      <w:r>
        <w:rPr>
          <w:lang w:val="fr-FR"/>
        </w:rPr>
        <w:t xml:space="preserve"> et compense ces dépassements par les coûts d’appui qu’il perçoit dans le cadre des projets du Fonds multilatéral.</w:t>
      </w:r>
    </w:p>
    <w:p w14:paraId="255706E5" w14:textId="77777777" w:rsidR="00736AF7" w:rsidRPr="007D5170" w:rsidRDefault="00736AF7" w:rsidP="00736AF7">
      <w:pPr>
        <w:pStyle w:val="Heading1"/>
        <w:rPr>
          <w:lang w:val="fr-FR"/>
        </w:rPr>
      </w:pPr>
      <w:r>
        <w:rPr>
          <w:lang w:val="fr-FR"/>
        </w:rPr>
        <w:t>Le budget de base proposé par le PNUD pour 2026 se décompose de la façon suivante :</w:t>
      </w:r>
    </w:p>
    <w:p w14:paraId="16B03FC8" w14:textId="4557FBA0" w:rsidR="00736AF7" w:rsidRPr="007D5170" w:rsidRDefault="00736AF7" w:rsidP="007D5170">
      <w:pPr>
        <w:pStyle w:val="Heading2"/>
        <w:rPr>
          <w:lang w:val="fr-FR"/>
        </w:rPr>
      </w:pPr>
      <w:r>
        <w:rPr>
          <w:lang w:val="fr-FR"/>
        </w:rPr>
        <w:t>La rémunération du personnel</w:t>
      </w:r>
      <w:r w:rsidR="00CE58D8">
        <w:rPr>
          <w:lang w:val="fr-FR"/>
        </w:rPr>
        <w:t xml:space="preserve"> </w:t>
      </w:r>
      <w:r>
        <w:rPr>
          <w:lang w:val="fr-FR"/>
        </w:rPr>
        <w:t>(82,2 pour cent du budget). En 2025, les frais de personnel estimatifs représentaient 81,0 pour cent du budget global (allant de 70,5 à 87</w:t>
      </w:r>
      <w:r w:rsidR="006A5BFF">
        <w:rPr>
          <w:lang w:val="fr-FR"/>
        </w:rPr>
        <w:t> </w:t>
      </w:r>
      <w:r>
        <w:rPr>
          <w:lang w:val="fr-FR"/>
        </w:rPr>
        <w:t>pour cent depuis 2011) ;</w:t>
      </w:r>
    </w:p>
    <w:p w14:paraId="028BA52A" w14:textId="77777777" w:rsidR="00736AF7" w:rsidRPr="007D5170" w:rsidRDefault="00736AF7" w:rsidP="00736AF7">
      <w:pPr>
        <w:pStyle w:val="Heading2"/>
        <w:keepNext/>
        <w:keepLines/>
        <w:numPr>
          <w:ilvl w:val="1"/>
          <w:numId w:val="1"/>
        </w:numPr>
        <w:rPr>
          <w:lang w:val="fr-FR"/>
        </w:rPr>
      </w:pPr>
      <w:r>
        <w:rPr>
          <w:lang w:val="fr-FR"/>
        </w:rPr>
        <w:t>Le remboursement des services centraux (8,1 pour cent du budget). Le montant budgété (250 000 $US) est supérieur aux coûts réels en 2024 (186 196 $US) et au même niveau que les coûts estimés pour 2025 ;</w:t>
      </w:r>
    </w:p>
    <w:p w14:paraId="424BF700" w14:textId="52FA3C36" w:rsidR="00736AF7" w:rsidRPr="007D5170" w:rsidRDefault="00736AF7" w:rsidP="00736AF7">
      <w:pPr>
        <w:pStyle w:val="Heading2"/>
        <w:numPr>
          <w:ilvl w:val="1"/>
          <w:numId w:val="1"/>
        </w:numPr>
        <w:rPr>
          <w:lang w:val="fr-FR"/>
        </w:rPr>
      </w:pPr>
      <w:r>
        <w:rPr>
          <w:lang w:val="fr-FR"/>
        </w:rPr>
        <w:t xml:space="preserve">Les déplacements (4,8 pour cent du budget). Le montant budgété (150 000 $US) est inférieur aux coûts estimés pour 2025 (160 000 $US). Les coûts de déplacements ont diminué en 2024 après que la direction du PNUD a demandé de limiter les coûts de déplacements et/ou de réduire la classe de voyage. </w:t>
      </w:r>
      <w:r w:rsidR="00BF32D8">
        <w:rPr>
          <w:lang w:val="fr-FR"/>
        </w:rPr>
        <w:t>Les</w:t>
      </w:r>
      <w:r>
        <w:rPr>
          <w:lang w:val="fr-FR"/>
        </w:rPr>
        <w:t xml:space="preserve"> frais de déplacement </w:t>
      </w:r>
      <w:r w:rsidR="00BF32D8">
        <w:rPr>
          <w:lang w:val="fr-FR"/>
        </w:rPr>
        <w:t>devraient encore diminuer</w:t>
      </w:r>
      <w:r>
        <w:rPr>
          <w:lang w:val="fr-FR"/>
        </w:rPr>
        <w:t xml:space="preserve"> en 2025 et 2026 grâce à l’introduction de limites de déplacements ;</w:t>
      </w:r>
    </w:p>
    <w:p w14:paraId="774FA46C" w14:textId="77777777" w:rsidR="00736AF7" w:rsidRPr="007D5170" w:rsidRDefault="00736AF7" w:rsidP="00736AF7">
      <w:pPr>
        <w:pStyle w:val="Heading2"/>
        <w:numPr>
          <w:ilvl w:val="1"/>
          <w:numId w:val="1"/>
        </w:numPr>
        <w:rPr>
          <w:lang w:val="fr-FR"/>
        </w:rPr>
      </w:pPr>
      <w:r>
        <w:rPr>
          <w:lang w:val="fr-FR"/>
        </w:rPr>
        <w:t xml:space="preserve">Le loyer des bureaux (4,0 pour cent du budget). Le montant budgété (125 000 $US) est supérieur aux coûts réels en 2024 (118 098 $US) et au même niveau que les coûts estimés pour 2025 ; </w:t>
      </w:r>
    </w:p>
    <w:p w14:paraId="4563C9E1" w14:textId="533F3318" w:rsidR="00736AF7" w:rsidRPr="007D5170" w:rsidRDefault="00736AF7" w:rsidP="00736AF7">
      <w:pPr>
        <w:pStyle w:val="Heading2"/>
        <w:numPr>
          <w:ilvl w:val="1"/>
          <w:numId w:val="1"/>
        </w:numPr>
        <w:rPr>
          <w:lang w:val="fr-FR"/>
        </w:rPr>
      </w:pPr>
      <w:r>
        <w:rPr>
          <w:lang w:val="fr-FR"/>
        </w:rPr>
        <w:t>Les coûts des services contractuels (0,5 pour cent du budget). Le montant budgété (15 000 $US) est inférieur aux coûts estimés pour 2025 (30 000 $US)</w:t>
      </w:r>
      <w:r w:rsidR="004A41A4">
        <w:rPr>
          <w:lang w:val="fr-FR"/>
        </w:rPr>
        <w:t> ; et</w:t>
      </w:r>
    </w:p>
    <w:p w14:paraId="2044A651" w14:textId="3C1E0F94" w:rsidR="00736AF7" w:rsidRPr="007D5170" w:rsidRDefault="004F2199" w:rsidP="00736AF7">
      <w:pPr>
        <w:pStyle w:val="Heading2"/>
        <w:numPr>
          <w:ilvl w:val="1"/>
          <w:numId w:val="1"/>
        </w:numPr>
        <w:rPr>
          <w:lang w:val="fr-FR"/>
        </w:rPr>
      </w:pPr>
      <w:r>
        <w:rPr>
          <w:lang w:val="fr-FR"/>
        </w:rPr>
        <w:t>Les f</w:t>
      </w:r>
      <w:r w:rsidR="00736AF7">
        <w:rPr>
          <w:lang w:val="fr-FR"/>
        </w:rPr>
        <w:t>ournitures d’équipement (0,3 pour cent du budget). Le montant budgété (10 000 $US) est inférieur aux coûts estimés pour 2025 (15 000 $US) et aux coûts réels de 2024 (13 467 $US).</w:t>
      </w:r>
    </w:p>
    <w:p w14:paraId="04AD2248" w14:textId="77777777" w:rsidR="00736AF7" w:rsidRPr="007D42F8" w:rsidRDefault="00736AF7" w:rsidP="00736AF7">
      <w:pPr>
        <w:spacing w:after="240"/>
        <w:rPr>
          <w:b/>
          <w:bCs/>
        </w:rPr>
      </w:pPr>
      <w:r>
        <w:rPr>
          <w:b/>
          <w:bCs/>
          <w:lang w:val="fr-FR"/>
        </w:rPr>
        <w:t>II.2</w:t>
      </w:r>
      <w:r>
        <w:rPr>
          <w:b/>
          <w:bCs/>
          <w:lang w:val="fr-FR"/>
        </w:rPr>
        <w:tab/>
        <w:t>Total des coûts administratifs</w:t>
      </w:r>
    </w:p>
    <w:p w14:paraId="0108E81F" w14:textId="32BA077B" w:rsidR="00736AF7" w:rsidRPr="007D5170" w:rsidRDefault="00736AF7" w:rsidP="00736AF7">
      <w:pPr>
        <w:pStyle w:val="Heading1"/>
        <w:rPr>
          <w:lang w:val="fr-FR"/>
        </w:rPr>
      </w:pPr>
      <w:r>
        <w:rPr>
          <w:lang w:val="fr-FR"/>
        </w:rPr>
        <w:t>Le PNUD prévoit que ses coûts administratifs atteindront 4 088 737 $US en 2026, montant légèrement supérieur aux coûts estimatifs de 4 044 575 $US pour 2025.</w:t>
      </w:r>
    </w:p>
    <w:p w14:paraId="4DBD9712" w14:textId="25BDB674" w:rsidR="00736AF7" w:rsidRPr="007D5170" w:rsidRDefault="00736AF7" w:rsidP="00736AF7">
      <w:pPr>
        <w:pStyle w:val="Heading1"/>
        <w:rPr>
          <w:lang w:val="fr-FR"/>
        </w:rPr>
      </w:pPr>
      <w:r>
        <w:rPr>
          <w:lang w:val="fr-FR"/>
        </w:rPr>
        <w:t>Le niveau de financement pour le remboursement des coûts des bureaux de pays et des activités nationales devrait être identique aux coûts estimatifs de 2025 (742 500 $US). Ce montant est inférieur aux coûts réels de 2024 (964 830 $US). Ce niveau de financement est également inférieur à la fourchette des coûts pour la période 2011 à 2018 (allant de 1 472 814 $US à 2 442 896 $US).</w:t>
      </w:r>
    </w:p>
    <w:p w14:paraId="7D597503" w14:textId="77777777" w:rsidR="00736AF7" w:rsidRPr="007D42F8" w:rsidRDefault="00736AF7" w:rsidP="00736AF7">
      <w:pPr>
        <w:pStyle w:val="Heading1"/>
      </w:pPr>
      <w:r>
        <w:rPr>
          <w:lang w:val="fr-FR"/>
        </w:rPr>
        <w:t xml:space="preserve">Les ressources qui devraient être mises à la disposition du PNUD par le Fonds Multilatéral pour les coûts administratifs comprennent les coûts de base et les coûts d’appui d’agence, plus tout solde de revenus destinés aux coûts administratifs non utilisés précédemment. Les frais d’appui d’agence sont mis </w:t>
      </w:r>
      <w:r>
        <w:rPr>
          <w:lang w:val="fr-FR"/>
        </w:rPr>
        <w:lastRenderedPageBreak/>
        <w:t>à la disposition du PNUD seulement une fois le décaissement des coûts du projet approuvé. Le tableau 2 illustre cette évaluation pour les années 2022 à 2025.</w:t>
      </w:r>
    </w:p>
    <w:p w14:paraId="6BEAF9D6" w14:textId="77777777" w:rsidR="00736AF7" w:rsidRPr="007D5170" w:rsidRDefault="00736AF7" w:rsidP="00736AF7">
      <w:pPr>
        <w:keepNext/>
        <w:rPr>
          <w:b/>
          <w:caps/>
          <w:lang w:val="fr-FR"/>
        </w:rPr>
      </w:pPr>
      <w:r>
        <w:rPr>
          <w:b/>
          <w:bCs/>
          <w:lang w:val="fr-FR"/>
        </w:rPr>
        <w:t xml:space="preserve">Tableau 2. Évaluation de la disponibilité des revenus pour les futurs coûts administratifs du </w:t>
      </w:r>
      <w:r>
        <w:rPr>
          <w:b/>
          <w:bCs/>
          <w:caps/>
          <w:lang w:val="fr-FR"/>
        </w:rPr>
        <w:t>PNUD ($US)</w:t>
      </w:r>
    </w:p>
    <w:tbl>
      <w:tblPr>
        <w:tblW w:w="9493" w:type="dxa"/>
        <w:tblLook w:val="04A0" w:firstRow="1" w:lastRow="0" w:firstColumn="1" w:lastColumn="0" w:noHBand="0" w:noVBand="1"/>
      </w:tblPr>
      <w:tblGrid>
        <w:gridCol w:w="4179"/>
        <w:gridCol w:w="1328"/>
        <w:gridCol w:w="1329"/>
        <w:gridCol w:w="1328"/>
        <w:gridCol w:w="1329"/>
      </w:tblGrid>
      <w:tr w:rsidR="00736AF7" w:rsidRPr="007D42F8" w14:paraId="2E3F7947" w14:textId="77777777" w:rsidTr="00E544C7">
        <w:trPr>
          <w:trHeight w:val="49"/>
        </w:trPr>
        <w:tc>
          <w:tcPr>
            <w:tcW w:w="4179" w:type="dxa"/>
            <w:tcBorders>
              <w:top w:val="single" w:sz="4" w:space="0" w:color="auto"/>
              <w:left w:val="single" w:sz="4" w:space="0" w:color="auto"/>
              <w:bottom w:val="single" w:sz="4" w:space="0" w:color="auto"/>
              <w:right w:val="single" w:sz="4" w:space="0" w:color="auto"/>
            </w:tcBorders>
            <w:noWrap/>
            <w:vAlign w:val="center"/>
            <w:hideMark/>
          </w:tcPr>
          <w:p w14:paraId="307F696D" w14:textId="77777777" w:rsidR="00736AF7" w:rsidRPr="007D42F8" w:rsidRDefault="00736AF7" w:rsidP="00E544C7">
            <w:pPr>
              <w:keepNext/>
              <w:jc w:val="left"/>
              <w:rPr>
                <w:b/>
                <w:bCs/>
                <w:sz w:val="20"/>
                <w:szCs w:val="20"/>
              </w:rPr>
            </w:pPr>
            <w:r>
              <w:rPr>
                <w:b/>
                <w:bCs/>
                <w:sz w:val="20"/>
                <w:szCs w:val="20"/>
                <w:lang w:val="fr-FR"/>
              </w:rPr>
              <w:t>Description</w:t>
            </w:r>
          </w:p>
        </w:tc>
        <w:tc>
          <w:tcPr>
            <w:tcW w:w="1328" w:type="dxa"/>
            <w:tcBorders>
              <w:top w:val="single" w:sz="4" w:space="0" w:color="auto"/>
              <w:left w:val="nil"/>
              <w:bottom w:val="single" w:sz="4" w:space="0" w:color="auto"/>
              <w:right w:val="single" w:sz="4" w:space="0" w:color="auto"/>
            </w:tcBorders>
            <w:vAlign w:val="center"/>
            <w:hideMark/>
          </w:tcPr>
          <w:p w14:paraId="22FC369E" w14:textId="77777777" w:rsidR="00736AF7" w:rsidRPr="007D42F8" w:rsidRDefault="00736AF7" w:rsidP="00E544C7">
            <w:pPr>
              <w:keepNext/>
              <w:jc w:val="center"/>
              <w:rPr>
                <w:b/>
                <w:bCs/>
                <w:sz w:val="20"/>
                <w:szCs w:val="20"/>
              </w:rPr>
            </w:pPr>
            <w:r>
              <w:rPr>
                <w:b/>
                <w:bCs/>
                <w:sz w:val="20"/>
                <w:szCs w:val="20"/>
                <w:lang w:val="fr-FR"/>
              </w:rPr>
              <w:t>2022</w:t>
            </w:r>
          </w:p>
        </w:tc>
        <w:tc>
          <w:tcPr>
            <w:tcW w:w="1329" w:type="dxa"/>
            <w:tcBorders>
              <w:top w:val="single" w:sz="4" w:space="0" w:color="auto"/>
              <w:left w:val="nil"/>
              <w:bottom w:val="single" w:sz="4" w:space="0" w:color="auto"/>
              <w:right w:val="single" w:sz="4" w:space="0" w:color="auto"/>
            </w:tcBorders>
            <w:vAlign w:val="center"/>
            <w:hideMark/>
          </w:tcPr>
          <w:p w14:paraId="40C811D5" w14:textId="77777777" w:rsidR="00736AF7" w:rsidRPr="007D42F8" w:rsidRDefault="00736AF7" w:rsidP="00E544C7">
            <w:pPr>
              <w:keepNext/>
              <w:jc w:val="center"/>
              <w:rPr>
                <w:b/>
                <w:bCs/>
                <w:sz w:val="20"/>
                <w:szCs w:val="20"/>
              </w:rPr>
            </w:pPr>
            <w:r>
              <w:rPr>
                <w:b/>
                <w:bCs/>
                <w:sz w:val="20"/>
                <w:szCs w:val="20"/>
                <w:lang w:val="fr-FR"/>
              </w:rPr>
              <w:t>2023</w:t>
            </w:r>
          </w:p>
        </w:tc>
        <w:tc>
          <w:tcPr>
            <w:tcW w:w="1328" w:type="dxa"/>
            <w:tcBorders>
              <w:top w:val="single" w:sz="4" w:space="0" w:color="auto"/>
              <w:left w:val="nil"/>
              <w:bottom w:val="single" w:sz="4" w:space="0" w:color="auto"/>
              <w:right w:val="single" w:sz="4" w:space="0" w:color="auto"/>
            </w:tcBorders>
            <w:vAlign w:val="center"/>
          </w:tcPr>
          <w:p w14:paraId="5660E854" w14:textId="77777777" w:rsidR="00736AF7" w:rsidRPr="007D42F8" w:rsidRDefault="00736AF7" w:rsidP="00E544C7">
            <w:pPr>
              <w:keepNext/>
              <w:jc w:val="center"/>
              <w:rPr>
                <w:b/>
                <w:bCs/>
                <w:sz w:val="20"/>
                <w:szCs w:val="20"/>
              </w:rPr>
            </w:pPr>
            <w:r>
              <w:rPr>
                <w:b/>
                <w:bCs/>
                <w:sz w:val="20"/>
                <w:szCs w:val="20"/>
                <w:lang w:val="fr-FR"/>
              </w:rPr>
              <w:t>2024</w:t>
            </w:r>
          </w:p>
        </w:tc>
        <w:tc>
          <w:tcPr>
            <w:tcW w:w="1329" w:type="dxa"/>
            <w:tcBorders>
              <w:top w:val="single" w:sz="4" w:space="0" w:color="auto"/>
              <w:bottom w:val="single" w:sz="4" w:space="0" w:color="auto"/>
              <w:right w:val="single" w:sz="4" w:space="0" w:color="auto"/>
            </w:tcBorders>
          </w:tcPr>
          <w:p w14:paraId="5EBDB116" w14:textId="77777777" w:rsidR="00736AF7" w:rsidRPr="007D42F8" w:rsidRDefault="00736AF7" w:rsidP="00E544C7">
            <w:pPr>
              <w:keepNext/>
              <w:jc w:val="center"/>
              <w:rPr>
                <w:b/>
                <w:bCs/>
                <w:sz w:val="20"/>
                <w:szCs w:val="20"/>
              </w:rPr>
            </w:pPr>
            <w:r>
              <w:rPr>
                <w:b/>
                <w:bCs/>
                <w:sz w:val="20"/>
                <w:szCs w:val="20"/>
                <w:lang w:val="fr-FR"/>
              </w:rPr>
              <w:t>2025*</w:t>
            </w:r>
          </w:p>
        </w:tc>
      </w:tr>
      <w:tr w:rsidR="00736AF7" w:rsidRPr="007D42F8" w14:paraId="7AF3DC54" w14:textId="77777777" w:rsidTr="00E544C7">
        <w:trPr>
          <w:trHeight w:val="46"/>
        </w:trPr>
        <w:tc>
          <w:tcPr>
            <w:tcW w:w="4179" w:type="dxa"/>
            <w:tcBorders>
              <w:top w:val="nil"/>
              <w:left w:val="single" w:sz="4" w:space="0" w:color="auto"/>
              <w:bottom w:val="single" w:sz="4" w:space="0" w:color="auto"/>
              <w:right w:val="single" w:sz="4" w:space="0" w:color="auto"/>
            </w:tcBorders>
            <w:noWrap/>
            <w:vAlign w:val="center"/>
            <w:hideMark/>
          </w:tcPr>
          <w:p w14:paraId="541C5BEE" w14:textId="77777777" w:rsidR="00736AF7" w:rsidRPr="007D5170" w:rsidRDefault="00736AF7" w:rsidP="00E544C7">
            <w:pPr>
              <w:keepNext/>
              <w:jc w:val="left"/>
              <w:rPr>
                <w:sz w:val="20"/>
                <w:szCs w:val="20"/>
                <w:lang w:val="fr-FR"/>
              </w:rPr>
            </w:pPr>
            <w:r>
              <w:rPr>
                <w:sz w:val="20"/>
                <w:szCs w:val="20"/>
                <w:lang w:val="fr-FR"/>
              </w:rPr>
              <w:t>Coûts d’appui d’agence nets plus coûts de base</w:t>
            </w:r>
          </w:p>
        </w:tc>
        <w:tc>
          <w:tcPr>
            <w:tcW w:w="1328" w:type="dxa"/>
            <w:tcBorders>
              <w:top w:val="nil"/>
              <w:left w:val="nil"/>
              <w:bottom w:val="single" w:sz="4" w:space="0" w:color="auto"/>
              <w:right w:val="single" w:sz="4" w:space="0" w:color="auto"/>
            </w:tcBorders>
            <w:hideMark/>
          </w:tcPr>
          <w:p w14:paraId="5EFF89B5" w14:textId="0306AD74" w:rsidR="00736AF7" w:rsidRPr="007D42F8" w:rsidRDefault="00736AF7" w:rsidP="00E544C7">
            <w:pPr>
              <w:keepNext/>
              <w:jc w:val="right"/>
              <w:rPr>
                <w:sz w:val="20"/>
                <w:szCs w:val="20"/>
              </w:rPr>
            </w:pPr>
            <w:r>
              <w:rPr>
                <w:sz w:val="20"/>
                <w:szCs w:val="20"/>
                <w:lang w:val="fr-FR"/>
              </w:rPr>
              <w:t>3</w:t>
            </w:r>
            <w:r w:rsidR="006A5BFF">
              <w:rPr>
                <w:sz w:val="20"/>
                <w:szCs w:val="20"/>
                <w:lang w:val="fr-FR"/>
              </w:rPr>
              <w:t> 113 </w:t>
            </w:r>
            <w:r>
              <w:rPr>
                <w:sz w:val="20"/>
                <w:szCs w:val="20"/>
                <w:lang w:val="fr-FR"/>
              </w:rPr>
              <w:t>117</w:t>
            </w:r>
          </w:p>
        </w:tc>
        <w:tc>
          <w:tcPr>
            <w:tcW w:w="1329" w:type="dxa"/>
            <w:tcBorders>
              <w:top w:val="nil"/>
              <w:left w:val="nil"/>
              <w:bottom w:val="single" w:sz="4" w:space="0" w:color="auto"/>
              <w:right w:val="single" w:sz="4" w:space="0" w:color="auto"/>
            </w:tcBorders>
            <w:hideMark/>
          </w:tcPr>
          <w:p w14:paraId="0C52D334" w14:textId="4BF362E9" w:rsidR="00736AF7" w:rsidRPr="007D42F8" w:rsidRDefault="00736AF7" w:rsidP="00E544C7">
            <w:pPr>
              <w:keepNext/>
              <w:jc w:val="right"/>
              <w:rPr>
                <w:sz w:val="20"/>
                <w:szCs w:val="20"/>
              </w:rPr>
            </w:pPr>
            <w:r>
              <w:rPr>
                <w:sz w:val="20"/>
                <w:szCs w:val="20"/>
                <w:lang w:val="fr-FR"/>
              </w:rPr>
              <w:t>4</w:t>
            </w:r>
            <w:r w:rsidR="006A5BFF">
              <w:rPr>
                <w:sz w:val="20"/>
                <w:szCs w:val="20"/>
                <w:lang w:val="fr-FR"/>
              </w:rPr>
              <w:t> 839 </w:t>
            </w:r>
            <w:r>
              <w:rPr>
                <w:sz w:val="20"/>
                <w:szCs w:val="20"/>
                <w:lang w:val="fr-FR"/>
              </w:rPr>
              <w:t>431</w:t>
            </w:r>
          </w:p>
        </w:tc>
        <w:tc>
          <w:tcPr>
            <w:tcW w:w="1328" w:type="dxa"/>
            <w:tcBorders>
              <w:top w:val="nil"/>
              <w:left w:val="nil"/>
              <w:bottom w:val="single" w:sz="4" w:space="0" w:color="auto"/>
              <w:right w:val="single" w:sz="4" w:space="0" w:color="auto"/>
            </w:tcBorders>
          </w:tcPr>
          <w:p w14:paraId="607D1B53" w14:textId="027C474B" w:rsidR="00736AF7" w:rsidRPr="007D42F8" w:rsidRDefault="00736AF7" w:rsidP="00E544C7">
            <w:pPr>
              <w:keepNext/>
              <w:jc w:val="right"/>
              <w:rPr>
                <w:sz w:val="20"/>
                <w:szCs w:val="20"/>
              </w:rPr>
            </w:pPr>
            <w:r>
              <w:rPr>
                <w:sz w:val="20"/>
                <w:szCs w:val="20"/>
                <w:lang w:val="fr-FR"/>
              </w:rPr>
              <w:t>4</w:t>
            </w:r>
            <w:r w:rsidR="006A5BFF">
              <w:rPr>
                <w:sz w:val="20"/>
                <w:szCs w:val="20"/>
                <w:lang w:val="fr-FR"/>
              </w:rPr>
              <w:t> 731 </w:t>
            </w:r>
            <w:r>
              <w:rPr>
                <w:sz w:val="20"/>
                <w:szCs w:val="20"/>
                <w:lang w:val="fr-FR"/>
              </w:rPr>
              <w:t>870</w:t>
            </w:r>
          </w:p>
        </w:tc>
        <w:tc>
          <w:tcPr>
            <w:tcW w:w="1329" w:type="dxa"/>
            <w:tcBorders>
              <w:top w:val="single" w:sz="4" w:space="0" w:color="auto"/>
              <w:bottom w:val="single" w:sz="4" w:space="0" w:color="auto"/>
              <w:right w:val="single" w:sz="4" w:space="0" w:color="auto"/>
            </w:tcBorders>
          </w:tcPr>
          <w:p w14:paraId="3A8E2A27" w14:textId="2A771C8B" w:rsidR="00736AF7" w:rsidRPr="007D42F8" w:rsidRDefault="00736AF7" w:rsidP="00E544C7">
            <w:pPr>
              <w:keepNext/>
              <w:jc w:val="right"/>
              <w:rPr>
                <w:sz w:val="20"/>
                <w:szCs w:val="20"/>
              </w:rPr>
            </w:pPr>
            <w:r>
              <w:rPr>
                <w:sz w:val="20"/>
                <w:szCs w:val="20"/>
                <w:lang w:val="fr-FR"/>
              </w:rPr>
              <w:t>4</w:t>
            </w:r>
            <w:r w:rsidR="006A5BFF">
              <w:rPr>
                <w:sz w:val="20"/>
                <w:szCs w:val="20"/>
                <w:lang w:val="fr-FR"/>
              </w:rPr>
              <w:t> 062 </w:t>
            </w:r>
            <w:r>
              <w:rPr>
                <w:sz w:val="20"/>
                <w:szCs w:val="20"/>
                <w:lang w:val="fr-FR"/>
              </w:rPr>
              <w:t>352</w:t>
            </w:r>
          </w:p>
        </w:tc>
      </w:tr>
      <w:tr w:rsidR="00736AF7" w:rsidRPr="007D42F8" w14:paraId="522B9455" w14:textId="77777777" w:rsidTr="00E544C7">
        <w:trPr>
          <w:trHeight w:val="131"/>
        </w:trPr>
        <w:tc>
          <w:tcPr>
            <w:tcW w:w="4179" w:type="dxa"/>
            <w:tcBorders>
              <w:top w:val="nil"/>
              <w:left w:val="single" w:sz="4" w:space="0" w:color="auto"/>
              <w:bottom w:val="single" w:sz="4" w:space="0" w:color="auto"/>
              <w:right w:val="single" w:sz="4" w:space="0" w:color="auto"/>
            </w:tcBorders>
            <w:noWrap/>
            <w:vAlign w:val="center"/>
            <w:hideMark/>
          </w:tcPr>
          <w:p w14:paraId="78586B43" w14:textId="77777777" w:rsidR="00736AF7" w:rsidRPr="007D42F8" w:rsidRDefault="00736AF7" w:rsidP="00E544C7">
            <w:pPr>
              <w:keepNext/>
              <w:jc w:val="left"/>
              <w:rPr>
                <w:sz w:val="20"/>
                <w:szCs w:val="20"/>
              </w:rPr>
            </w:pPr>
            <w:r>
              <w:rPr>
                <w:sz w:val="20"/>
                <w:szCs w:val="20"/>
                <w:lang w:val="fr-FR"/>
              </w:rPr>
              <w:t>Total des coûts administratifs</w:t>
            </w:r>
          </w:p>
        </w:tc>
        <w:tc>
          <w:tcPr>
            <w:tcW w:w="1328" w:type="dxa"/>
            <w:tcBorders>
              <w:top w:val="nil"/>
              <w:left w:val="nil"/>
              <w:bottom w:val="single" w:sz="4" w:space="0" w:color="auto"/>
              <w:right w:val="single" w:sz="4" w:space="0" w:color="auto"/>
            </w:tcBorders>
            <w:hideMark/>
          </w:tcPr>
          <w:p w14:paraId="7317E724" w14:textId="1DC8D00B" w:rsidR="00736AF7" w:rsidRPr="007D42F8" w:rsidRDefault="00736AF7" w:rsidP="00E544C7">
            <w:pPr>
              <w:keepNext/>
              <w:jc w:val="right"/>
              <w:rPr>
                <w:sz w:val="20"/>
                <w:szCs w:val="20"/>
              </w:rPr>
            </w:pPr>
            <w:r>
              <w:rPr>
                <w:sz w:val="20"/>
                <w:szCs w:val="20"/>
                <w:lang w:val="fr-FR"/>
              </w:rPr>
              <w:t>3</w:t>
            </w:r>
            <w:r w:rsidR="006A5BFF">
              <w:rPr>
                <w:sz w:val="20"/>
                <w:szCs w:val="20"/>
                <w:lang w:val="fr-FR"/>
              </w:rPr>
              <w:t> 864 </w:t>
            </w:r>
            <w:r>
              <w:rPr>
                <w:sz w:val="20"/>
                <w:szCs w:val="20"/>
                <w:lang w:val="fr-FR"/>
              </w:rPr>
              <w:t>682</w:t>
            </w:r>
          </w:p>
        </w:tc>
        <w:tc>
          <w:tcPr>
            <w:tcW w:w="1329" w:type="dxa"/>
            <w:tcBorders>
              <w:top w:val="nil"/>
              <w:left w:val="nil"/>
              <w:bottom w:val="single" w:sz="4" w:space="0" w:color="auto"/>
              <w:right w:val="single" w:sz="4" w:space="0" w:color="auto"/>
            </w:tcBorders>
            <w:noWrap/>
            <w:hideMark/>
          </w:tcPr>
          <w:p w14:paraId="770B4F61" w14:textId="65A10ECC" w:rsidR="00736AF7" w:rsidRPr="007D42F8" w:rsidRDefault="00736AF7" w:rsidP="00E544C7">
            <w:pPr>
              <w:keepNext/>
              <w:jc w:val="right"/>
              <w:rPr>
                <w:sz w:val="20"/>
                <w:szCs w:val="20"/>
              </w:rPr>
            </w:pPr>
            <w:r>
              <w:rPr>
                <w:sz w:val="20"/>
                <w:szCs w:val="20"/>
                <w:lang w:val="fr-FR"/>
              </w:rPr>
              <w:t>3</w:t>
            </w:r>
            <w:r w:rsidR="006A5BFF">
              <w:rPr>
                <w:sz w:val="20"/>
                <w:szCs w:val="20"/>
                <w:lang w:val="fr-FR"/>
              </w:rPr>
              <w:t> 414 </w:t>
            </w:r>
            <w:r>
              <w:rPr>
                <w:sz w:val="20"/>
                <w:szCs w:val="20"/>
                <w:lang w:val="fr-FR"/>
              </w:rPr>
              <w:t>967</w:t>
            </w:r>
          </w:p>
        </w:tc>
        <w:tc>
          <w:tcPr>
            <w:tcW w:w="1328" w:type="dxa"/>
            <w:tcBorders>
              <w:top w:val="nil"/>
              <w:left w:val="nil"/>
              <w:bottom w:val="single" w:sz="4" w:space="0" w:color="auto"/>
              <w:right w:val="single" w:sz="4" w:space="0" w:color="auto"/>
            </w:tcBorders>
          </w:tcPr>
          <w:p w14:paraId="07F12D75" w14:textId="15602260" w:rsidR="00736AF7" w:rsidRPr="007D42F8" w:rsidRDefault="00736AF7" w:rsidP="00E544C7">
            <w:pPr>
              <w:keepNext/>
              <w:jc w:val="right"/>
              <w:rPr>
                <w:sz w:val="20"/>
                <w:szCs w:val="20"/>
              </w:rPr>
            </w:pPr>
            <w:r>
              <w:rPr>
                <w:sz w:val="20"/>
                <w:szCs w:val="20"/>
                <w:lang w:val="fr-FR"/>
              </w:rPr>
              <w:t>3</w:t>
            </w:r>
            <w:r w:rsidR="006A5BFF">
              <w:rPr>
                <w:sz w:val="20"/>
                <w:szCs w:val="20"/>
                <w:lang w:val="fr-FR"/>
              </w:rPr>
              <w:t> 812 </w:t>
            </w:r>
            <w:r>
              <w:rPr>
                <w:sz w:val="20"/>
                <w:szCs w:val="20"/>
                <w:lang w:val="fr-FR"/>
              </w:rPr>
              <w:t>495</w:t>
            </w:r>
          </w:p>
        </w:tc>
        <w:tc>
          <w:tcPr>
            <w:tcW w:w="1329" w:type="dxa"/>
            <w:tcBorders>
              <w:top w:val="single" w:sz="4" w:space="0" w:color="auto"/>
              <w:bottom w:val="single" w:sz="4" w:space="0" w:color="auto"/>
              <w:right w:val="single" w:sz="4" w:space="0" w:color="auto"/>
            </w:tcBorders>
          </w:tcPr>
          <w:p w14:paraId="4A69A6AA" w14:textId="1C8FD2EB" w:rsidR="00736AF7" w:rsidRPr="007D42F8" w:rsidRDefault="00736AF7" w:rsidP="00E544C7">
            <w:pPr>
              <w:keepNext/>
              <w:jc w:val="right"/>
              <w:rPr>
                <w:sz w:val="20"/>
                <w:szCs w:val="20"/>
              </w:rPr>
            </w:pPr>
            <w:r>
              <w:rPr>
                <w:sz w:val="20"/>
                <w:szCs w:val="20"/>
                <w:lang w:val="fr-FR"/>
              </w:rPr>
              <w:t>4</w:t>
            </w:r>
            <w:r w:rsidR="006A5BFF">
              <w:rPr>
                <w:sz w:val="20"/>
                <w:szCs w:val="20"/>
                <w:lang w:val="fr-FR"/>
              </w:rPr>
              <w:t> 044 </w:t>
            </w:r>
            <w:r>
              <w:rPr>
                <w:sz w:val="20"/>
                <w:szCs w:val="20"/>
                <w:lang w:val="fr-FR"/>
              </w:rPr>
              <w:t>575</w:t>
            </w:r>
          </w:p>
        </w:tc>
      </w:tr>
      <w:tr w:rsidR="00736AF7" w:rsidRPr="007D42F8" w14:paraId="6C8644D8" w14:textId="77777777" w:rsidTr="00E544C7">
        <w:trPr>
          <w:trHeight w:val="46"/>
        </w:trPr>
        <w:tc>
          <w:tcPr>
            <w:tcW w:w="4179" w:type="dxa"/>
            <w:tcBorders>
              <w:top w:val="nil"/>
              <w:left w:val="single" w:sz="4" w:space="0" w:color="auto"/>
              <w:bottom w:val="single" w:sz="4" w:space="0" w:color="auto"/>
              <w:right w:val="single" w:sz="4" w:space="0" w:color="auto"/>
            </w:tcBorders>
            <w:noWrap/>
            <w:vAlign w:val="center"/>
            <w:hideMark/>
          </w:tcPr>
          <w:p w14:paraId="6CE67324" w14:textId="77777777" w:rsidR="00736AF7" w:rsidRPr="007D42F8" w:rsidRDefault="00736AF7" w:rsidP="00E544C7">
            <w:pPr>
              <w:keepNext/>
              <w:ind w:right="-588"/>
              <w:jc w:val="left"/>
              <w:rPr>
                <w:sz w:val="20"/>
                <w:szCs w:val="20"/>
              </w:rPr>
            </w:pPr>
            <w:r>
              <w:rPr>
                <w:sz w:val="20"/>
                <w:szCs w:val="20"/>
                <w:lang w:val="fr-FR"/>
              </w:rPr>
              <w:t>Solde par année</w:t>
            </w:r>
          </w:p>
        </w:tc>
        <w:tc>
          <w:tcPr>
            <w:tcW w:w="1328" w:type="dxa"/>
            <w:tcBorders>
              <w:top w:val="nil"/>
              <w:left w:val="nil"/>
              <w:bottom w:val="single" w:sz="4" w:space="0" w:color="auto"/>
              <w:right w:val="single" w:sz="4" w:space="0" w:color="auto"/>
            </w:tcBorders>
            <w:noWrap/>
            <w:hideMark/>
          </w:tcPr>
          <w:p w14:paraId="5FDC2C5B" w14:textId="77777777" w:rsidR="00736AF7" w:rsidRPr="007D42F8" w:rsidRDefault="00736AF7" w:rsidP="00E544C7">
            <w:pPr>
              <w:keepNext/>
              <w:jc w:val="right"/>
              <w:rPr>
                <w:sz w:val="20"/>
                <w:szCs w:val="20"/>
              </w:rPr>
            </w:pPr>
            <w:r>
              <w:rPr>
                <w:sz w:val="20"/>
                <w:szCs w:val="20"/>
                <w:lang w:val="fr-FR"/>
              </w:rPr>
              <w:t>(751 565)</w:t>
            </w:r>
          </w:p>
        </w:tc>
        <w:tc>
          <w:tcPr>
            <w:tcW w:w="1329" w:type="dxa"/>
            <w:tcBorders>
              <w:top w:val="nil"/>
              <w:left w:val="nil"/>
              <w:bottom w:val="single" w:sz="4" w:space="0" w:color="auto"/>
              <w:right w:val="single" w:sz="4" w:space="0" w:color="auto"/>
            </w:tcBorders>
            <w:noWrap/>
            <w:hideMark/>
          </w:tcPr>
          <w:p w14:paraId="1C9E77B4" w14:textId="60AC017C" w:rsidR="00736AF7" w:rsidRPr="007D42F8" w:rsidRDefault="00736AF7" w:rsidP="00E544C7">
            <w:pPr>
              <w:keepNext/>
              <w:jc w:val="right"/>
              <w:rPr>
                <w:sz w:val="20"/>
                <w:szCs w:val="20"/>
              </w:rPr>
            </w:pPr>
            <w:r>
              <w:rPr>
                <w:sz w:val="20"/>
                <w:szCs w:val="20"/>
                <w:lang w:val="fr-FR"/>
              </w:rPr>
              <w:t>1</w:t>
            </w:r>
            <w:r w:rsidR="006A5BFF">
              <w:rPr>
                <w:sz w:val="20"/>
                <w:szCs w:val="20"/>
                <w:lang w:val="fr-FR"/>
              </w:rPr>
              <w:t> 424 </w:t>
            </w:r>
            <w:r>
              <w:rPr>
                <w:sz w:val="20"/>
                <w:szCs w:val="20"/>
                <w:lang w:val="fr-FR"/>
              </w:rPr>
              <w:t>464</w:t>
            </w:r>
          </w:p>
        </w:tc>
        <w:tc>
          <w:tcPr>
            <w:tcW w:w="1328" w:type="dxa"/>
            <w:tcBorders>
              <w:top w:val="nil"/>
              <w:left w:val="nil"/>
              <w:bottom w:val="single" w:sz="4" w:space="0" w:color="auto"/>
              <w:right w:val="single" w:sz="4" w:space="0" w:color="auto"/>
            </w:tcBorders>
          </w:tcPr>
          <w:p w14:paraId="0662E34D" w14:textId="4740E0E4" w:rsidR="00736AF7" w:rsidRPr="007D42F8" w:rsidRDefault="00736AF7" w:rsidP="00E544C7">
            <w:pPr>
              <w:keepNext/>
              <w:jc w:val="right"/>
              <w:rPr>
                <w:sz w:val="20"/>
                <w:szCs w:val="20"/>
              </w:rPr>
            </w:pPr>
            <w:r>
              <w:rPr>
                <w:sz w:val="20"/>
                <w:szCs w:val="20"/>
                <w:lang w:val="fr-FR"/>
              </w:rPr>
              <w:t>919</w:t>
            </w:r>
            <w:r w:rsidR="006A5BFF">
              <w:rPr>
                <w:sz w:val="20"/>
                <w:szCs w:val="20"/>
                <w:lang w:val="fr-FR"/>
              </w:rPr>
              <w:t> </w:t>
            </w:r>
            <w:r>
              <w:rPr>
                <w:sz w:val="20"/>
                <w:szCs w:val="20"/>
                <w:lang w:val="fr-FR"/>
              </w:rPr>
              <w:t>376</w:t>
            </w:r>
          </w:p>
        </w:tc>
        <w:tc>
          <w:tcPr>
            <w:tcW w:w="1329" w:type="dxa"/>
            <w:tcBorders>
              <w:top w:val="single" w:sz="4" w:space="0" w:color="auto"/>
              <w:bottom w:val="single" w:sz="4" w:space="0" w:color="auto"/>
              <w:right w:val="single" w:sz="4" w:space="0" w:color="auto"/>
            </w:tcBorders>
          </w:tcPr>
          <w:p w14:paraId="1AB6A936" w14:textId="6AC720F3" w:rsidR="00736AF7" w:rsidRPr="007D42F8" w:rsidRDefault="00736AF7" w:rsidP="00E544C7">
            <w:pPr>
              <w:keepNext/>
              <w:jc w:val="right"/>
              <w:rPr>
                <w:sz w:val="20"/>
                <w:szCs w:val="20"/>
              </w:rPr>
            </w:pPr>
            <w:r>
              <w:rPr>
                <w:sz w:val="20"/>
                <w:szCs w:val="20"/>
                <w:lang w:val="fr-FR"/>
              </w:rPr>
              <w:t>17</w:t>
            </w:r>
            <w:r w:rsidR="006A5BFF">
              <w:rPr>
                <w:sz w:val="20"/>
                <w:szCs w:val="20"/>
                <w:lang w:val="fr-FR"/>
              </w:rPr>
              <w:t> </w:t>
            </w:r>
            <w:r>
              <w:rPr>
                <w:sz w:val="20"/>
                <w:szCs w:val="20"/>
                <w:lang w:val="fr-FR"/>
              </w:rPr>
              <w:t>777</w:t>
            </w:r>
          </w:p>
        </w:tc>
      </w:tr>
      <w:tr w:rsidR="00736AF7" w:rsidRPr="007D42F8" w14:paraId="1FDA4CF3" w14:textId="77777777" w:rsidTr="00E544C7">
        <w:trPr>
          <w:trHeight w:val="46"/>
        </w:trPr>
        <w:tc>
          <w:tcPr>
            <w:tcW w:w="4179" w:type="dxa"/>
            <w:tcBorders>
              <w:top w:val="nil"/>
              <w:left w:val="single" w:sz="4" w:space="0" w:color="auto"/>
              <w:bottom w:val="single" w:sz="4" w:space="0" w:color="auto"/>
              <w:right w:val="single" w:sz="4" w:space="0" w:color="auto"/>
            </w:tcBorders>
            <w:noWrap/>
            <w:vAlign w:val="center"/>
            <w:hideMark/>
          </w:tcPr>
          <w:p w14:paraId="760C1690" w14:textId="77777777" w:rsidR="00736AF7" w:rsidRPr="007D42F8" w:rsidRDefault="00736AF7" w:rsidP="00E544C7">
            <w:pPr>
              <w:keepNext/>
              <w:jc w:val="left"/>
              <w:rPr>
                <w:sz w:val="20"/>
                <w:szCs w:val="20"/>
              </w:rPr>
            </w:pPr>
            <w:r>
              <w:rPr>
                <w:sz w:val="20"/>
                <w:szCs w:val="20"/>
                <w:lang w:val="fr-FR"/>
              </w:rPr>
              <w:t>Solde courant</w:t>
            </w:r>
          </w:p>
        </w:tc>
        <w:tc>
          <w:tcPr>
            <w:tcW w:w="1328" w:type="dxa"/>
            <w:tcBorders>
              <w:top w:val="nil"/>
              <w:left w:val="nil"/>
              <w:bottom w:val="single" w:sz="4" w:space="0" w:color="auto"/>
              <w:right w:val="single" w:sz="4" w:space="0" w:color="auto"/>
            </w:tcBorders>
            <w:noWrap/>
            <w:hideMark/>
          </w:tcPr>
          <w:p w14:paraId="48CA9B82" w14:textId="082C0070" w:rsidR="00736AF7" w:rsidRPr="007D42F8" w:rsidRDefault="00736AF7" w:rsidP="00E544C7">
            <w:pPr>
              <w:keepNext/>
              <w:jc w:val="right"/>
              <w:rPr>
                <w:sz w:val="20"/>
                <w:szCs w:val="20"/>
              </w:rPr>
            </w:pPr>
            <w:r>
              <w:rPr>
                <w:sz w:val="20"/>
                <w:szCs w:val="20"/>
                <w:lang w:val="fr-FR"/>
              </w:rPr>
              <w:t>(2</w:t>
            </w:r>
            <w:r w:rsidR="006A5BFF">
              <w:rPr>
                <w:sz w:val="20"/>
                <w:szCs w:val="20"/>
                <w:lang w:val="fr-FR"/>
              </w:rPr>
              <w:t> 332 </w:t>
            </w:r>
            <w:r>
              <w:rPr>
                <w:sz w:val="20"/>
                <w:szCs w:val="20"/>
                <w:lang w:val="fr-FR"/>
              </w:rPr>
              <w:t>660)</w:t>
            </w:r>
          </w:p>
        </w:tc>
        <w:tc>
          <w:tcPr>
            <w:tcW w:w="1329" w:type="dxa"/>
            <w:tcBorders>
              <w:top w:val="nil"/>
              <w:left w:val="nil"/>
              <w:bottom w:val="single" w:sz="4" w:space="0" w:color="auto"/>
              <w:right w:val="single" w:sz="4" w:space="0" w:color="auto"/>
            </w:tcBorders>
            <w:noWrap/>
            <w:hideMark/>
          </w:tcPr>
          <w:p w14:paraId="1FBC942F" w14:textId="3C4722B9" w:rsidR="00736AF7" w:rsidRPr="007D42F8" w:rsidRDefault="00736AF7" w:rsidP="00E544C7">
            <w:pPr>
              <w:keepNext/>
              <w:jc w:val="right"/>
              <w:rPr>
                <w:sz w:val="20"/>
                <w:szCs w:val="20"/>
              </w:rPr>
            </w:pPr>
            <w:r>
              <w:rPr>
                <w:sz w:val="20"/>
                <w:szCs w:val="20"/>
                <w:lang w:val="fr-FR"/>
              </w:rPr>
              <w:t>(908</w:t>
            </w:r>
            <w:r w:rsidR="006A5BFF">
              <w:rPr>
                <w:sz w:val="20"/>
                <w:szCs w:val="20"/>
                <w:lang w:val="fr-FR"/>
              </w:rPr>
              <w:t> </w:t>
            </w:r>
            <w:r>
              <w:rPr>
                <w:sz w:val="20"/>
                <w:szCs w:val="20"/>
                <w:lang w:val="fr-FR"/>
              </w:rPr>
              <w:t>196)</w:t>
            </w:r>
          </w:p>
        </w:tc>
        <w:tc>
          <w:tcPr>
            <w:tcW w:w="1328" w:type="dxa"/>
            <w:tcBorders>
              <w:top w:val="nil"/>
              <w:left w:val="nil"/>
              <w:bottom w:val="single" w:sz="4" w:space="0" w:color="auto"/>
              <w:right w:val="single" w:sz="4" w:space="0" w:color="auto"/>
            </w:tcBorders>
          </w:tcPr>
          <w:p w14:paraId="208D8D44" w14:textId="339A8228" w:rsidR="00736AF7" w:rsidRPr="007D42F8" w:rsidRDefault="00736AF7" w:rsidP="00E544C7">
            <w:pPr>
              <w:keepNext/>
              <w:jc w:val="right"/>
              <w:rPr>
                <w:sz w:val="20"/>
                <w:szCs w:val="20"/>
              </w:rPr>
            </w:pPr>
            <w:r>
              <w:rPr>
                <w:sz w:val="20"/>
                <w:szCs w:val="20"/>
                <w:lang w:val="fr-FR"/>
              </w:rPr>
              <w:t>11</w:t>
            </w:r>
            <w:r w:rsidR="006A5BFF">
              <w:rPr>
                <w:sz w:val="20"/>
                <w:szCs w:val="20"/>
                <w:lang w:val="fr-FR"/>
              </w:rPr>
              <w:t> </w:t>
            </w:r>
            <w:r>
              <w:rPr>
                <w:sz w:val="20"/>
                <w:szCs w:val="20"/>
                <w:lang w:val="fr-FR"/>
              </w:rPr>
              <w:t>180</w:t>
            </w:r>
          </w:p>
        </w:tc>
        <w:tc>
          <w:tcPr>
            <w:tcW w:w="1329" w:type="dxa"/>
            <w:tcBorders>
              <w:top w:val="single" w:sz="4" w:space="0" w:color="auto"/>
              <w:bottom w:val="single" w:sz="4" w:space="0" w:color="auto"/>
              <w:right w:val="single" w:sz="4" w:space="0" w:color="auto"/>
            </w:tcBorders>
          </w:tcPr>
          <w:p w14:paraId="71713A66" w14:textId="4CDB4B65" w:rsidR="00736AF7" w:rsidRPr="007D42F8" w:rsidRDefault="00736AF7" w:rsidP="00E544C7">
            <w:pPr>
              <w:keepNext/>
              <w:jc w:val="right"/>
              <w:rPr>
                <w:sz w:val="20"/>
                <w:szCs w:val="20"/>
              </w:rPr>
            </w:pPr>
            <w:r>
              <w:rPr>
                <w:sz w:val="20"/>
                <w:szCs w:val="20"/>
                <w:lang w:val="fr-FR"/>
              </w:rPr>
              <w:t>28</w:t>
            </w:r>
            <w:r w:rsidR="006A5BFF">
              <w:rPr>
                <w:sz w:val="20"/>
                <w:szCs w:val="20"/>
                <w:lang w:val="fr-FR"/>
              </w:rPr>
              <w:t> </w:t>
            </w:r>
            <w:r>
              <w:rPr>
                <w:sz w:val="20"/>
                <w:szCs w:val="20"/>
                <w:lang w:val="fr-FR"/>
              </w:rPr>
              <w:t>957</w:t>
            </w:r>
          </w:p>
        </w:tc>
      </w:tr>
    </w:tbl>
    <w:p w14:paraId="14C6BD5A" w14:textId="53564518" w:rsidR="00736AF7" w:rsidRPr="007D5170" w:rsidRDefault="00736AF7" w:rsidP="00736AF7">
      <w:pPr>
        <w:keepNext/>
        <w:rPr>
          <w:caps/>
          <w:sz w:val="19"/>
          <w:szCs w:val="19"/>
          <w:lang w:val="fr-FR"/>
        </w:rPr>
      </w:pPr>
      <w:r>
        <w:rPr>
          <w:sz w:val="19"/>
          <w:szCs w:val="19"/>
          <w:lang w:val="fr-FR"/>
        </w:rPr>
        <w:t>* Y compris les coûts d’appui d’agence approuvés à la 96</w:t>
      </w:r>
      <w:r>
        <w:rPr>
          <w:sz w:val="19"/>
          <w:szCs w:val="19"/>
          <w:vertAlign w:val="superscript"/>
          <w:lang w:val="fr-FR"/>
        </w:rPr>
        <w:t>e</w:t>
      </w:r>
      <w:r w:rsidR="006A5BFF">
        <w:rPr>
          <w:sz w:val="19"/>
          <w:szCs w:val="19"/>
          <w:lang w:val="fr-FR"/>
        </w:rPr>
        <w:t> </w:t>
      </w:r>
      <w:r>
        <w:rPr>
          <w:sz w:val="19"/>
          <w:szCs w:val="19"/>
          <w:lang w:val="fr-FR"/>
        </w:rPr>
        <w:t>réunion et</w:t>
      </w:r>
      <w:r w:rsidR="00DA4C52">
        <w:rPr>
          <w:sz w:val="19"/>
          <w:szCs w:val="19"/>
          <w:lang w:val="fr-FR"/>
        </w:rPr>
        <w:t xml:space="preserve"> </w:t>
      </w:r>
      <w:r>
        <w:rPr>
          <w:sz w:val="19"/>
          <w:szCs w:val="19"/>
          <w:lang w:val="fr-FR"/>
        </w:rPr>
        <w:t>les coûts d’appui d’agence et les coûts de base des projets proposés à la 97</w:t>
      </w:r>
      <w:r>
        <w:rPr>
          <w:sz w:val="19"/>
          <w:szCs w:val="19"/>
          <w:vertAlign w:val="superscript"/>
          <w:lang w:val="fr-FR"/>
        </w:rPr>
        <w:t>e</w:t>
      </w:r>
      <w:r>
        <w:rPr>
          <w:sz w:val="19"/>
          <w:szCs w:val="19"/>
          <w:lang w:val="fr-FR"/>
        </w:rPr>
        <w:t xml:space="preserve"> réunion. </w:t>
      </w:r>
    </w:p>
    <w:p w14:paraId="275AEC94" w14:textId="77777777" w:rsidR="00736AF7" w:rsidRPr="007D5170" w:rsidRDefault="00736AF7" w:rsidP="00736AF7">
      <w:pPr>
        <w:jc w:val="left"/>
        <w:rPr>
          <w:lang w:val="fr-FR"/>
        </w:rPr>
      </w:pPr>
    </w:p>
    <w:p w14:paraId="6632BD29" w14:textId="7AC1E3ED" w:rsidR="00736AF7" w:rsidRPr="007D5170" w:rsidRDefault="00736AF7" w:rsidP="00736AF7">
      <w:pPr>
        <w:pStyle w:val="Heading1"/>
        <w:rPr>
          <w:lang w:val="fr-FR"/>
        </w:rPr>
      </w:pPr>
      <w:r>
        <w:rPr>
          <w:lang w:val="fr-FR"/>
        </w:rPr>
        <w:t>Sur la base des évaluations du tableau 2, le PNUD pourrait présenter à la fin de 2025 un solde cumulé de 28 957 $US. En 2026, le PNUD devra générer des coûts d’appui d’agence et des coûts de base d’un montant d’au moins 4 059 780 $US afin de couvrir le total des coûts administratifs prévus d’un montant de 4 088 737 $US.</w:t>
      </w:r>
    </w:p>
    <w:p w14:paraId="438FAE1A" w14:textId="77777777" w:rsidR="00736AF7" w:rsidRPr="007D42F8" w:rsidRDefault="00736AF7" w:rsidP="00736AF7">
      <w:pPr>
        <w:keepNext/>
        <w:spacing w:after="240"/>
        <w:rPr>
          <w:b/>
          <w:sz w:val="24"/>
          <w:szCs w:val="24"/>
        </w:rPr>
      </w:pPr>
      <w:r>
        <w:rPr>
          <w:b/>
          <w:bCs/>
          <w:sz w:val="24"/>
          <w:szCs w:val="24"/>
          <w:lang w:val="fr-FR"/>
        </w:rPr>
        <w:t>III.</w:t>
      </w:r>
      <w:r>
        <w:rPr>
          <w:b/>
          <w:bCs/>
          <w:sz w:val="24"/>
          <w:szCs w:val="24"/>
          <w:lang w:val="fr-FR"/>
        </w:rPr>
        <w:tab/>
        <w:t>ONUDI</w:t>
      </w:r>
    </w:p>
    <w:p w14:paraId="7A16FDF9" w14:textId="0B110085" w:rsidR="00736AF7" w:rsidRPr="007D5170" w:rsidRDefault="00736AF7" w:rsidP="00736AF7">
      <w:pPr>
        <w:pStyle w:val="Heading1"/>
        <w:rPr>
          <w:b/>
          <w:bCs/>
          <w:lang w:val="fr-FR"/>
        </w:rPr>
      </w:pPr>
      <w:r>
        <w:rPr>
          <w:lang w:val="fr-FR"/>
        </w:rPr>
        <w:t>Le Comité exécutif a approuvé la demande de financement des coûts de base de 2025 pour l’ONUDI à hauteur de 2 279 213 $US (décision 95/84</w:t>
      </w:r>
      <w:r w:rsidR="004A76A6">
        <w:rPr>
          <w:lang w:val="fr-FR"/>
        </w:rPr>
        <w:t xml:space="preserve"> </w:t>
      </w:r>
      <w:r>
        <w:rPr>
          <w:lang w:val="fr-FR"/>
        </w:rPr>
        <w:t>b)</w:t>
      </w:r>
      <w:r w:rsidR="004A76A6">
        <w:rPr>
          <w:lang w:val="fr-FR"/>
        </w:rPr>
        <w:t xml:space="preserve"> </w:t>
      </w:r>
      <w:r>
        <w:rPr>
          <w:lang w:val="fr-FR"/>
        </w:rPr>
        <w:t>ii)). Le tableau 3 présente le budget de base et les coûts administratifs fournis par l’ONUDI pour les années 2022 à 2026</w:t>
      </w:r>
      <w:r>
        <w:rPr>
          <w:caps/>
          <w:sz w:val="24"/>
          <w:szCs w:val="24"/>
          <w:vertAlign w:val="superscript"/>
          <w:lang w:val="fr-FR"/>
        </w:rPr>
        <w:footnoteReference w:id="4"/>
      </w:r>
      <w:r>
        <w:rPr>
          <w:lang w:val="fr-FR"/>
        </w:rPr>
        <w:t>. Les chiffres indiqués comme étant « réels » sont basés sur le modèle préparé par l’ONUDI afin d’évaluer les coûts d’appui du Bureau du Protocole de Montréal en vertu de la décision 56/41.</w:t>
      </w:r>
      <w:r>
        <w:rPr>
          <w:rStyle w:val="FootnoteReference"/>
          <w:lang w:val="fr-FR"/>
        </w:rPr>
        <w:footnoteReference w:id="5"/>
      </w:r>
      <w:r>
        <w:rPr>
          <w:lang w:val="fr-FR"/>
        </w:rPr>
        <w:t xml:space="preserve"> </w:t>
      </w:r>
    </w:p>
    <w:p w14:paraId="5F1A3430" w14:textId="77777777" w:rsidR="00736AF7" w:rsidRPr="007D5170" w:rsidRDefault="00736AF7" w:rsidP="00736AF7">
      <w:pPr>
        <w:pStyle w:val="Heading1"/>
        <w:keepNext/>
        <w:keepLines/>
        <w:widowControl w:val="0"/>
        <w:numPr>
          <w:ilvl w:val="0"/>
          <w:numId w:val="0"/>
        </w:numPr>
        <w:spacing w:after="0"/>
        <w:rPr>
          <w:b/>
          <w:bCs/>
          <w:lang w:val="fr-FR"/>
        </w:rPr>
      </w:pPr>
      <w:r>
        <w:rPr>
          <w:b/>
          <w:bCs/>
          <w:lang w:val="fr-FR"/>
        </w:rPr>
        <w:t>Tableau 3. Données sur le budget des coûts de base et autres coûts administratifs pour les années 2022 à 2026 pour l’ONUDI ($US)</w:t>
      </w:r>
    </w:p>
    <w:tbl>
      <w:tblPr>
        <w:tblW w:w="9724" w:type="dxa"/>
        <w:tblInd w:w="30" w:type="dxa"/>
        <w:tblLayout w:type="fixed"/>
        <w:tblLook w:val="04A0" w:firstRow="1" w:lastRow="0" w:firstColumn="1" w:lastColumn="0" w:noHBand="0" w:noVBand="1"/>
      </w:tblPr>
      <w:tblGrid>
        <w:gridCol w:w="3367"/>
        <w:gridCol w:w="1039"/>
        <w:gridCol w:w="1040"/>
        <w:gridCol w:w="1040"/>
        <w:gridCol w:w="1052"/>
        <w:gridCol w:w="1052"/>
        <w:gridCol w:w="1134"/>
      </w:tblGrid>
      <w:tr w:rsidR="00736AF7" w:rsidRPr="007D42F8" w14:paraId="33134031" w14:textId="77777777" w:rsidTr="00E544C7">
        <w:trPr>
          <w:tblHeader/>
        </w:trPr>
        <w:tc>
          <w:tcPr>
            <w:tcW w:w="3367" w:type="dxa"/>
            <w:vMerge w:val="restart"/>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0B5103A9" w14:textId="77777777" w:rsidR="00736AF7" w:rsidRPr="007D42F8" w:rsidRDefault="00736AF7" w:rsidP="00E544C7">
            <w:pPr>
              <w:keepNext/>
              <w:keepLines/>
              <w:rPr>
                <w:rFonts w:asciiTheme="majorBidi" w:hAnsiTheme="majorBidi" w:cstheme="majorBidi"/>
                <w:b/>
                <w:bCs/>
                <w:sz w:val="19"/>
                <w:szCs w:val="19"/>
              </w:rPr>
            </w:pPr>
            <w:r>
              <w:rPr>
                <w:rFonts w:asciiTheme="majorBidi" w:hAnsiTheme="majorBidi" w:cstheme="majorBidi"/>
                <w:b/>
                <w:bCs/>
                <w:sz w:val="19"/>
                <w:szCs w:val="19"/>
                <w:lang w:val="fr-FR"/>
              </w:rPr>
              <w:t>Poste de dépenses</w:t>
            </w:r>
          </w:p>
        </w:tc>
        <w:tc>
          <w:tcPr>
            <w:tcW w:w="1039" w:type="dxa"/>
            <w:tcBorders>
              <w:top w:val="single" w:sz="4" w:space="0" w:color="auto"/>
              <w:left w:val="single" w:sz="4" w:space="0" w:color="auto"/>
              <w:bottom w:val="single" w:sz="4" w:space="0" w:color="auto"/>
              <w:right w:val="single" w:sz="4" w:space="0" w:color="auto"/>
            </w:tcBorders>
          </w:tcPr>
          <w:p w14:paraId="3E06254A" w14:textId="77777777" w:rsidR="00736AF7" w:rsidRPr="007D42F8" w:rsidRDefault="00736AF7" w:rsidP="00E544C7">
            <w:pPr>
              <w:keepNext/>
              <w:keepLines/>
              <w:jc w:val="center"/>
              <w:rPr>
                <w:rFonts w:asciiTheme="majorBidi" w:hAnsiTheme="majorBidi" w:cstheme="majorBidi"/>
                <w:b/>
                <w:bCs/>
                <w:sz w:val="19"/>
                <w:szCs w:val="19"/>
              </w:rPr>
            </w:pPr>
            <w:r>
              <w:rPr>
                <w:rFonts w:asciiTheme="majorBidi" w:hAnsiTheme="majorBidi" w:cstheme="majorBidi"/>
                <w:b/>
                <w:bCs/>
                <w:sz w:val="19"/>
                <w:szCs w:val="19"/>
                <w:lang w:val="fr-FR"/>
              </w:rPr>
              <w:t>2022</w:t>
            </w:r>
          </w:p>
        </w:tc>
        <w:tc>
          <w:tcPr>
            <w:tcW w:w="1040" w:type="dxa"/>
            <w:tcBorders>
              <w:top w:val="single" w:sz="4" w:space="0" w:color="auto"/>
              <w:left w:val="single" w:sz="4" w:space="0" w:color="auto"/>
              <w:bottom w:val="single" w:sz="4" w:space="0" w:color="auto"/>
              <w:right w:val="single" w:sz="4" w:space="0" w:color="auto"/>
            </w:tcBorders>
          </w:tcPr>
          <w:p w14:paraId="0CD158E2" w14:textId="77777777" w:rsidR="00736AF7" w:rsidRPr="007D42F8" w:rsidRDefault="00736AF7" w:rsidP="00E544C7">
            <w:pPr>
              <w:keepNext/>
              <w:keepLines/>
              <w:jc w:val="center"/>
              <w:rPr>
                <w:rFonts w:asciiTheme="majorBidi" w:hAnsiTheme="majorBidi" w:cstheme="majorBidi"/>
                <w:b/>
                <w:bCs/>
                <w:sz w:val="19"/>
                <w:szCs w:val="19"/>
              </w:rPr>
            </w:pPr>
            <w:r>
              <w:rPr>
                <w:rFonts w:asciiTheme="majorBidi" w:hAnsiTheme="majorBidi" w:cstheme="majorBidi"/>
                <w:b/>
                <w:bCs/>
                <w:sz w:val="19"/>
                <w:szCs w:val="19"/>
                <w:lang w:val="fr-FR"/>
              </w:rPr>
              <w:t>2023</w:t>
            </w:r>
          </w:p>
        </w:tc>
        <w:tc>
          <w:tcPr>
            <w:tcW w:w="1040" w:type="dxa"/>
            <w:tcBorders>
              <w:top w:val="single" w:sz="4" w:space="0" w:color="auto"/>
              <w:bottom w:val="single" w:sz="4" w:space="0" w:color="auto"/>
            </w:tcBorders>
          </w:tcPr>
          <w:p w14:paraId="564B9723" w14:textId="77777777" w:rsidR="00736AF7" w:rsidRPr="007D42F8" w:rsidRDefault="00736AF7" w:rsidP="00E544C7">
            <w:pPr>
              <w:keepNext/>
              <w:keepLines/>
              <w:jc w:val="center"/>
              <w:rPr>
                <w:rFonts w:asciiTheme="majorBidi" w:hAnsiTheme="majorBidi" w:cstheme="majorBidi"/>
                <w:b/>
                <w:bCs/>
                <w:sz w:val="19"/>
                <w:szCs w:val="19"/>
              </w:rPr>
            </w:pPr>
            <w:r>
              <w:rPr>
                <w:rFonts w:asciiTheme="majorBidi" w:hAnsiTheme="majorBidi" w:cstheme="majorBidi"/>
                <w:b/>
                <w:bCs/>
                <w:sz w:val="19"/>
                <w:szCs w:val="19"/>
                <w:lang w:val="fr-FR"/>
              </w:rPr>
              <w:t>2024</w:t>
            </w:r>
          </w:p>
        </w:tc>
        <w:tc>
          <w:tcPr>
            <w:tcW w:w="2104" w:type="dxa"/>
            <w:gridSpan w:val="2"/>
            <w:tcBorders>
              <w:top w:val="single" w:sz="4" w:space="0" w:color="auto"/>
              <w:left w:val="single" w:sz="4" w:space="0" w:color="auto"/>
              <w:bottom w:val="single" w:sz="4" w:space="0" w:color="auto"/>
              <w:right w:val="single" w:sz="4" w:space="0" w:color="auto"/>
            </w:tcBorders>
          </w:tcPr>
          <w:p w14:paraId="2CF20D08" w14:textId="77777777" w:rsidR="00736AF7" w:rsidRPr="007D42F8" w:rsidRDefault="00736AF7" w:rsidP="00E544C7">
            <w:pPr>
              <w:keepNext/>
              <w:keepLines/>
              <w:jc w:val="center"/>
              <w:rPr>
                <w:rFonts w:asciiTheme="majorBidi" w:hAnsiTheme="majorBidi" w:cstheme="majorBidi"/>
                <w:b/>
                <w:bCs/>
                <w:sz w:val="19"/>
                <w:szCs w:val="19"/>
              </w:rPr>
            </w:pPr>
            <w:r>
              <w:rPr>
                <w:rFonts w:asciiTheme="majorBidi" w:hAnsiTheme="majorBidi" w:cstheme="majorBidi"/>
                <w:b/>
                <w:bCs/>
                <w:sz w:val="19"/>
                <w:szCs w:val="19"/>
                <w:lang w:val="fr-FR"/>
              </w:rPr>
              <w:t>2025</w:t>
            </w:r>
          </w:p>
        </w:tc>
        <w:tc>
          <w:tcPr>
            <w:tcW w:w="1134" w:type="dxa"/>
            <w:tcBorders>
              <w:top w:val="single" w:sz="4" w:space="0" w:color="auto"/>
              <w:left w:val="nil"/>
              <w:bottom w:val="single" w:sz="4" w:space="0" w:color="auto"/>
              <w:right w:val="single" w:sz="4" w:space="0" w:color="auto"/>
            </w:tcBorders>
          </w:tcPr>
          <w:p w14:paraId="5CEAB449" w14:textId="77777777" w:rsidR="00736AF7" w:rsidRPr="007D42F8" w:rsidRDefault="00736AF7" w:rsidP="00E544C7">
            <w:pPr>
              <w:keepNext/>
              <w:keepLines/>
              <w:jc w:val="center"/>
              <w:rPr>
                <w:rFonts w:asciiTheme="majorBidi" w:hAnsiTheme="majorBidi" w:cstheme="majorBidi"/>
                <w:b/>
                <w:bCs/>
                <w:sz w:val="19"/>
                <w:szCs w:val="19"/>
              </w:rPr>
            </w:pPr>
            <w:r>
              <w:rPr>
                <w:rFonts w:asciiTheme="majorBidi" w:hAnsiTheme="majorBidi" w:cstheme="majorBidi"/>
                <w:b/>
                <w:bCs/>
                <w:sz w:val="19"/>
                <w:szCs w:val="19"/>
                <w:lang w:val="fr-FR"/>
              </w:rPr>
              <w:t>2026</w:t>
            </w:r>
          </w:p>
        </w:tc>
      </w:tr>
      <w:tr w:rsidR="00736AF7" w:rsidRPr="007D42F8" w14:paraId="1D2E1F31" w14:textId="77777777" w:rsidTr="00E544C7">
        <w:trPr>
          <w:trHeight w:val="71"/>
          <w:tblHeader/>
        </w:trPr>
        <w:tc>
          <w:tcPr>
            <w:tcW w:w="3367"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04927251" w14:textId="77777777" w:rsidR="00736AF7" w:rsidRPr="007D42F8" w:rsidRDefault="00736AF7" w:rsidP="00E544C7">
            <w:pPr>
              <w:jc w:val="left"/>
              <w:rPr>
                <w:rFonts w:asciiTheme="majorBidi" w:hAnsiTheme="majorBidi" w:cstheme="majorBidi"/>
                <w:b/>
                <w:bCs/>
                <w:sz w:val="19"/>
                <w:szCs w:val="19"/>
              </w:rPr>
            </w:pPr>
          </w:p>
        </w:tc>
        <w:tc>
          <w:tcPr>
            <w:tcW w:w="1039" w:type="dxa"/>
            <w:tcBorders>
              <w:top w:val="single" w:sz="4" w:space="0" w:color="auto"/>
              <w:left w:val="single" w:sz="4" w:space="0" w:color="auto"/>
              <w:bottom w:val="single" w:sz="4" w:space="0" w:color="auto"/>
              <w:right w:val="single" w:sz="4" w:space="0" w:color="auto"/>
            </w:tcBorders>
          </w:tcPr>
          <w:p w14:paraId="01385117" w14:textId="77777777" w:rsidR="00736AF7" w:rsidRPr="007D42F8" w:rsidRDefault="00736AF7" w:rsidP="00E544C7">
            <w:pPr>
              <w:jc w:val="center"/>
              <w:rPr>
                <w:rFonts w:asciiTheme="majorBidi" w:hAnsiTheme="majorBidi" w:cstheme="majorBidi"/>
                <w:b/>
                <w:bCs/>
                <w:sz w:val="19"/>
                <w:szCs w:val="19"/>
              </w:rPr>
            </w:pPr>
            <w:r>
              <w:rPr>
                <w:rFonts w:asciiTheme="majorBidi" w:hAnsiTheme="majorBidi" w:cstheme="majorBidi"/>
                <w:b/>
                <w:bCs/>
                <w:sz w:val="19"/>
                <w:szCs w:val="19"/>
                <w:lang w:val="fr-FR"/>
              </w:rPr>
              <w:t>Réelles</w:t>
            </w:r>
          </w:p>
        </w:tc>
        <w:tc>
          <w:tcPr>
            <w:tcW w:w="1040" w:type="dxa"/>
            <w:tcBorders>
              <w:top w:val="nil"/>
              <w:left w:val="single" w:sz="4" w:space="0" w:color="auto"/>
              <w:bottom w:val="single" w:sz="4" w:space="0" w:color="auto"/>
              <w:right w:val="single" w:sz="4" w:space="0" w:color="auto"/>
            </w:tcBorders>
          </w:tcPr>
          <w:p w14:paraId="688B93A7" w14:textId="77777777" w:rsidR="00736AF7" w:rsidRPr="007D42F8" w:rsidRDefault="00736AF7" w:rsidP="00E544C7">
            <w:pPr>
              <w:jc w:val="center"/>
              <w:rPr>
                <w:rFonts w:asciiTheme="majorBidi" w:hAnsiTheme="majorBidi" w:cstheme="majorBidi"/>
                <w:b/>
                <w:bCs/>
                <w:sz w:val="19"/>
                <w:szCs w:val="19"/>
              </w:rPr>
            </w:pPr>
            <w:r>
              <w:rPr>
                <w:rFonts w:asciiTheme="majorBidi" w:hAnsiTheme="majorBidi" w:cstheme="majorBidi"/>
                <w:b/>
                <w:bCs/>
                <w:sz w:val="19"/>
                <w:szCs w:val="19"/>
                <w:lang w:val="fr-FR"/>
              </w:rPr>
              <w:t>Réelles</w:t>
            </w:r>
          </w:p>
        </w:tc>
        <w:tc>
          <w:tcPr>
            <w:tcW w:w="1040" w:type="dxa"/>
            <w:tcBorders>
              <w:top w:val="single" w:sz="4" w:space="0" w:color="auto"/>
              <w:bottom w:val="single" w:sz="4" w:space="0" w:color="auto"/>
            </w:tcBorders>
          </w:tcPr>
          <w:p w14:paraId="4DAC65A1" w14:textId="77777777" w:rsidR="00736AF7" w:rsidRPr="007D42F8" w:rsidRDefault="00736AF7" w:rsidP="00E544C7">
            <w:pPr>
              <w:jc w:val="center"/>
              <w:rPr>
                <w:rFonts w:asciiTheme="majorBidi" w:hAnsiTheme="majorBidi" w:cstheme="majorBidi"/>
                <w:b/>
                <w:bCs/>
                <w:sz w:val="19"/>
                <w:szCs w:val="19"/>
              </w:rPr>
            </w:pPr>
            <w:r>
              <w:rPr>
                <w:rFonts w:asciiTheme="majorBidi" w:hAnsiTheme="majorBidi" w:cstheme="majorBidi"/>
                <w:b/>
                <w:bCs/>
                <w:sz w:val="19"/>
                <w:szCs w:val="19"/>
                <w:lang w:val="fr-FR"/>
              </w:rPr>
              <w:t>Réelles*</w:t>
            </w:r>
          </w:p>
        </w:tc>
        <w:tc>
          <w:tcPr>
            <w:tcW w:w="1052" w:type="dxa"/>
            <w:tcBorders>
              <w:top w:val="nil"/>
              <w:left w:val="single" w:sz="4" w:space="0" w:color="auto"/>
              <w:bottom w:val="single" w:sz="4" w:space="0" w:color="auto"/>
              <w:right w:val="single" w:sz="4" w:space="0" w:color="auto"/>
            </w:tcBorders>
            <w:tcMar>
              <w:left w:w="57" w:type="dxa"/>
              <w:right w:w="57" w:type="dxa"/>
            </w:tcMar>
            <w:hideMark/>
          </w:tcPr>
          <w:p w14:paraId="69C3AF5F" w14:textId="77777777" w:rsidR="00736AF7" w:rsidRPr="007D42F8" w:rsidRDefault="00736AF7" w:rsidP="00E544C7">
            <w:pPr>
              <w:jc w:val="center"/>
              <w:rPr>
                <w:rFonts w:asciiTheme="majorBidi" w:hAnsiTheme="majorBidi" w:cstheme="majorBidi"/>
                <w:b/>
                <w:bCs/>
                <w:sz w:val="19"/>
                <w:szCs w:val="19"/>
              </w:rPr>
            </w:pPr>
            <w:r>
              <w:rPr>
                <w:rFonts w:asciiTheme="majorBidi" w:hAnsiTheme="majorBidi" w:cstheme="majorBidi"/>
                <w:b/>
                <w:bCs/>
                <w:sz w:val="19"/>
                <w:szCs w:val="19"/>
                <w:lang w:val="fr-FR"/>
              </w:rPr>
              <w:t>Budget*</w:t>
            </w:r>
          </w:p>
        </w:tc>
        <w:tc>
          <w:tcPr>
            <w:tcW w:w="1052" w:type="dxa"/>
            <w:tcBorders>
              <w:top w:val="nil"/>
              <w:left w:val="nil"/>
              <w:bottom w:val="single" w:sz="4" w:space="0" w:color="auto"/>
              <w:right w:val="single" w:sz="4" w:space="0" w:color="auto"/>
            </w:tcBorders>
            <w:tcMar>
              <w:left w:w="57" w:type="dxa"/>
              <w:right w:w="57" w:type="dxa"/>
            </w:tcMar>
            <w:hideMark/>
          </w:tcPr>
          <w:p w14:paraId="132BC035" w14:textId="77777777" w:rsidR="00736AF7" w:rsidRPr="007D42F8" w:rsidRDefault="00736AF7" w:rsidP="00E544C7">
            <w:pPr>
              <w:jc w:val="center"/>
              <w:rPr>
                <w:rFonts w:asciiTheme="majorBidi" w:hAnsiTheme="majorBidi" w:cstheme="majorBidi"/>
                <w:b/>
                <w:bCs/>
                <w:sz w:val="19"/>
                <w:szCs w:val="19"/>
              </w:rPr>
            </w:pPr>
            <w:r>
              <w:rPr>
                <w:rFonts w:asciiTheme="majorBidi" w:hAnsiTheme="majorBidi" w:cstheme="majorBidi"/>
                <w:b/>
                <w:bCs/>
                <w:sz w:val="19"/>
                <w:szCs w:val="19"/>
                <w:lang w:val="fr-FR"/>
              </w:rPr>
              <w:t>Estimé*</w:t>
            </w:r>
          </w:p>
        </w:tc>
        <w:tc>
          <w:tcPr>
            <w:tcW w:w="1134" w:type="dxa"/>
            <w:tcBorders>
              <w:top w:val="nil"/>
              <w:left w:val="nil"/>
              <w:bottom w:val="single" w:sz="4" w:space="0" w:color="auto"/>
              <w:right w:val="single" w:sz="4" w:space="0" w:color="auto"/>
            </w:tcBorders>
            <w:tcMar>
              <w:left w:w="57" w:type="dxa"/>
              <w:right w:w="57" w:type="dxa"/>
            </w:tcMar>
          </w:tcPr>
          <w:p w14:paraId="10796BED" w14:textId="77777777" w:rsidR="00736AF7" w:rsidRPr="007D42F8" w:rsidRDefault="00736AF7" w:rsidP="00E544C7">
            <w:pPr>
              <w:jc w:val="center"/>
              <w:rPr>
                <w:rFonts w:asciiTheme="majorBidi" w:hAnsiTheme="majorBidi" w:cstheme="majorBidi"/>
                <w:b/>
                <w:bCs/>
                <w:sz w:val="19"/>
                <w:szCs w:val="19"/>
              </w:rPr>
            </w:pPr>
            <w:r>
              <w:rPr>
                <w:rFonts w:asciiTheme="majorBidi" w:hAnsiTheme="majorBidi" w:cstheme="majorBidi"/>
                <w:b/>
                <w:bCs/>
                <w:sz w:val="19"/>
                <w:szCs w:val="19"/>
                <w:lang w:val="fr-FR"/>
              </w:rPr>
              <w:t>Proposé*</w:t>
            </w:r>
          </w:p>
        </w:tc>
      </w:tr>
      <w:tr w:rsidR="00736AF7" w:rsidRPr="007D42F8" w14:paraId="42E939A0" w14:textId="77777777" w:rsidTr="00E544C7">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0D6F6835"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Personnel de base et employés contractuels</w:t>
            </w:r>
          </w:p>
        </w:tc>
        <w:tc>
          <w:tcPr>
            <w:tcW w:w="1039" w:type="dxa"/>
            <w:tcBorders>
              <w:top w:val="single" w:sz="4" w:space="0" w:color="auto"/>
              <w:left w:val="single" w:sz="4" w:space="0" w:color="auto"/>
              <w:bottom w:val="single" w:sz="4" w:space="0" w:color="auto"/>
              <w:right w:val="single" w:sz="4" w:space="0" w:color="auto"/>
            </w:tcBorders>
          </w:tcPr>
          <w:p w14:paraId="05FD5EB9" w14:textId="5248BF29"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w:t>
            </w:r>
            <w:r w:rsidR="006A5BFF">
              <w:rPr>
                <w:rFonts w:asciiTheme="majorBidi" w:hAnsiTheme="majorBidi" w:cstheme="majorBidi"/>
                <w:sz w:val="19"/>
                <w:szCs w:val="19"/>
                <w:lang w:val="fr-FR"/>
              </w:rPr>
              <w:t> 113 </w:t>
            </w:r>
            <w:r>
              <w:rPr>
                <w:rFonts w:asciiTheme="majorBidi" w:hAnsiTheme="majorBidi" w:cstheme="majorBidi"/>
                <w:sz w:val="19"/>
                <w:szCs w:val="19"/>
                <w:lang w:val="fr-FR"/>
              </w:rPr>
              <w:t>459</w:t>
            </w:r>
          </w:p>
        </w:tc>
        <w:tc>
          <w:tcPr>
            <w:tcW w:w="1040" w:type="dxa"/>
            <w:tcBorders>
              <w:top w:val="nil"/>
              <w:left w:val="single" w:sz="4" w:space="0" w:color="auto"/>
              <w:bottom w:val="single" w:sz="4" w:space="0" w:color="auto"/>
              <w:right w:val="single" w:sz="4" w:space="0" w:color="auto"/>
            </w:tcBorders>
          </w:tcPr>
          <w:p w14:paraId="64278BCA" w14:textId="13CD3C02"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w:t>
            </w:r>
            <w:r w:rsidR="006A5BFF">
              <w:rPr>
                <w:rFonts w:asciiTheme="majorBidi" w:hAnsiTheme="majorBidi" w:cstheme="majorBidi"/>
                <w:sz w:val="19"/>
                <w:szCs w:val="19"/>
                <w:lang w:val="fr-FR"/>
              </w:rPr>
              <w:t> 341 </w:t>
            </w:r>
            <w:r>
              <w:rPr>
                <w:rFonts w:asciiTheme="majorBidi" w:hAnsiTheme="majorBidi" w:cstheme="majorBidi"/>
                <w:sz w:val="19"/>
                <w:szCs w:val="19"/>
                <w:lang w:val="fr-FR"/>
              </w:rPr>
              <w:t>886</w:t>
            </w:r>
          </w:p>
        </w:tc>
        <w:tc>
          <w:tcPr>
            <w:tcW w:w="1040" w:type="dxa"/>
            <w:tcBorders>
              <w:top w:val="single" w:sz="4" w:space="0" w:color="auto"/>
              <w:bottom w:val="single" w:sz="4" w:space="0" w:color="auto"/>
            </w:tcBorders>
          </w:tcPr>
          <w:p w14:paraId="5C2AA125" w14:textId="315D82A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w:t>
            </w:r>
            <w:r w:rsidR="006A5BFF">
              <w:rPr>
                <w:rFonts w:asciiTheme="majorBidi" w:hAnsiTheme="majorBidi" w:cstheme="majorBidi"/>
                <w:sz w:val="19"/>
                <w:szCs w:val="19"/>
                <w:lang w:val="fr-FR"/>
              </w:rPr>
              <w:t> 168 </w:t>
            </w:r>
            <w:r>
              <w:rPr>
                <w:rFonts w:asciiTheme="majorBidi" w:hAnsiTheme="majorBidi" w:cstheme="majorBidi"/>
                <w:sz w:val="19"/>
                <w:szCs w:val="19"/>
                <w:lang w:val="fr-FR"/>
              </w:rPr>
              <w:t>475</w:t>
            </w:r>
          </w:p>
        </w:tc>
        <w:tc>
          <w:tcPr>
            <w:tcW w:w="1052" w:type="dxa"/>
            <w:tcBorders>
              <w:top w:val="nil"/>
              <w:left w:val="single" w:sz="4" w:space="0" w:color="auto"/>
              <w:bottom w:val="single" w:sz="4" w:space="0" w:color="auto"/>
              <w:right w:val="single" w:sz="4" w:space="0" w:color="auto"/>
            </w:tcBorders>
            <w:noWrap/>
          </w:tcPr>
          <w:p w14:paraId="6A74DD55" w14:textId="5CE468CC"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w:t>
            </w:r>
            <w:r w:rsidR="006A5BFF">
              <w:rPr>
                <w:rFonts w:asciiTheme="majorBidi" w:hAnsiTheme="majorBidi" w:cstheme="majorBidi"/>
                <w:sz w:val="19"/>
                <w:szCs w:val="19"/>
                <w:lang w:val="fr-FR"/>
              </w:rPr>
              <w:t> 842 </w:t>
            </w:r>
            <w:r>
              <w:rPr>
                <w:rFonts w:asciiTheme="majorBidi" w:hAnsiTheme="majorBidi" w:cstheme="majorBidi"/>
                <w:sz w:val="19"/>
                <w:szCs w:val="19"/>
                <w:lang w:val="fr-FR"/>
              </w:rPr>
              <w:t>100</w:t>
            </w:r>
          </w:p>
        </w:tc>
        <w:tc>
          <w:tcPr>
            <w:tcW w:w="1052" w:type="dxa"/>
            <w:tcBorders>
              <w:top w:val="nil"/>
              <w:left w:val="nil"/>
              <w:bottom w:val="single" w:sz="4" w:space="0" w:color="auto"/>
              <w:right w:val="single" w:sz="4" w:space="0" w:color="auto"/>
            </w:tcBorders>
            <w:noWrap/>
          </w:tcPr>
          <w:p w14:paraId="205BFE5E" w14:textId="188B8E30"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w:t>
            </w:r>
            <w:r w:rsidR="006A5BFF">
              <w:rPr>
                <w:rFonts w:asciiTheme="majorBidi" w:hAnsiTheme="majorBidi" w:cstheme="majorBidi"/>
                <w:sz w:val="19"/>
                <w:szCs w:val="19"/>
                <w:lang w:val="fr-FR"/>
              </w:rPr>
              <w:t> 851 </w:t>
            </w:r>
            <w:r>
              <w:rPr>
                <w:rFonts w:asciiTheme="majorBidi" w:hAnsiTheme="majorBidi" w:cstheme="majorBidi"/>
                <w:sz w:val="19"/>
                <w:szCs w:val="19"/>
                <w:lang w:val="fr-FR"/>
              </w:rPr>
              <w:t>400</w:t>
            </w:r>
          </w:p>
        </w:tc>
        <w:tc>
          <w:tcPr>
            <w:tcW w:w="1134" w:type="dxa"/>
            <w:tcBorders>
              <w:top w:val="nil"/>
              <w:left w:val="nil"/>
              <w:bottom w:val="single" w:sz="4" w:space="0" w:color="auto"/>
              <w:right w:val="single" w:sz="4" w:space="0" w:color="auto"/>
            </w:tcBorders>
          </w:tcPr>
          <w:p w14:paraId="043A12A0" w14:textId="2595EA14"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w:t>
            </w:r>
            <w:r w:rsidR="006A5BFF">
              <w:rPr>
                <w:rFonts w:asciiTheme="majorBidi" w:hAnsiTheme="majorBidi" w:cstheme="majorBidi"/>
                <w:sz w:val="19"/>
                <w:szCs w:val="19"/>
                <w:lang w:val="fr-FR"/>
              </w:rPr>
              <w:t> 885 </w:t>
            </w:r>
            <w:r>
              <w:rPr>
                <w:rFonts w:asciiTheme="majorBidi" w:hAnsiTheme="majorBidi" w:cstheme="majorBidi"/>
                <w:sz w:val="19"/>
                <w:szCs w:val="19"/>
                <w:lang w:val="fr-FR"/>
              </w:rPr>
              <w:t>400</w:t>
            </w:r>
          </w:p>
        </w:tc>
      </w:tr>
      <w:tr w:rsidR="00736AF7" w:rsidRPr="007D42F8" w14:paraId="443D52B5" w14:textId="77777777" w:rsidTr="00E544C7">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08547D21" w14:textId="77777777" w:rsidR="00736AF7" w:rsidRPr="007D42F8" w:rsidRDefault="00736AF7" w:rsidP="00E544C7">
            <w:pPr>
              <w:jc w:val="left"/>
              <w:rPr>
                <w:rFonts w:asciiTheme="majorBidi" w:hAnsiTheme="majorBidi" w:cstheme="majorBidi"/>
                <w:sz w:val="19"/>
                <w:szCs w:val="19"/>
              </w:rPr>
            </w:pPr>
            <w:r>
              <w:rPr>
                <w:rFonts w:asciiTheme="majorBidi" w:hAnsiTheme="majorBidi" w:cstheme="majorBidi"/>
                <w:sz w:val="19"/>
                <w:szCs w:val="19"/>
                <w:lang w:val="fr-FR"/>
              </w:rPr>
              <w:t>Déplacements (personnel et consultants)</w:t>
            </w:r>
          </w:p>
        </w:tc>
        <w:tc>
          <w:tcPr>
            <w:tcW w:w="1039" w:type="dxa"/>
            <w:tcBorders>
              <w:top w:val="single" w:sz="4" w:space="0" w:color="auto"/>
              <w:left w:val="single" w:sz="4" w:space="0" w:color="auto"/>
              <w:bottom w:val="single" w:sz="4" w:space="0" w:color="auto"/>
              <w:right w:val="single" w:sz="4" w:space="0" w:color="auto"/>
            </w:tcBorders>
          </w:tcPr>
          <w:p w14:paraId="2C5111D6" w14:textId="080777C6"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103</w:t>
            </w:r>
            <w:r w:rsidR="00F03768">
              <w:rPr>
                <w:rFonts w:asciiTheme="majorBidi" w:hAnsiTheme="majorBidi" w:cstheme="majorBidi"/>
                <w:sz w:val="19"/>
                <w:szCs w:val="19"/>
                <w:lang w:val="fr-FR"/>
              </w:rPr>
              <w:t> </w:t>
            </w:r>
            <w:r>
              <w:rPr>
                <w:rFonts w:asciiTheme="majorBidi" w:hAnsiTheme="majorBidi" w:cstheme="majorBidi"/>
                <w:sz w:val="19"/>
                <w:szCs w:val="19"/>
                <w:lang w:val="fr-FR"/>
              </w:rPr>
              <w:t>169</w:t>
            </w:r>
          </w:p>
        </w:tc>
        <w:tc>
          <w:tcPr>
            <w:tcW w:w="1040" w:type="dxa"/>
            <w:tcBorders>
              <w:top w:val="nil"/>
              <w:left w:val="single" w:sz="4" w:space="0" w:color="auto"/>
              <w:bottom w:val="single" w:sz="4" w:space="0" w:color="auto"/>
              <w:right w:val="single" w:sz="4" w:space="0" w:color="auto"/>
            </w:tcBorders>
          </w:tcPr>
          <w:p w14:paraId="3D261715" w14:textId="5ABA5753"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160</w:t>
            </w:r>
            <w:r w:rsidR="00F03768">
              <w:rPr>
                <w:rFonts w:asciiTheme="majorBidi" w:hAnsiTheme="majorBidi" w:cstheme="majorBidi"/>
                <w:sz w:val="19"/>
                <w:szCs w:val="19"/>
                <w:lang w:val="fr-FR"/>
              </w:rPr>
              <w:t> </w:t>
            </w:r>
            <w:r>
              <w:rPr>
                <w:rFonts w:asciiTheme="majorBidi" w:hAnsiTheme="majorBidi" w:cstheme="majorBidi"/>
                <w:sz w:val="19"/>
                <w:szCs w:val="19"/>
                <w:lang w:val="fr-FR"/>
              </w:rPr>
              <w:t>021</w:t>
            </w:r>
          </w:p>
        </w:tc>
        <w:tc>
          <w:tcPr>
            <w:tcW w:w="1040" w:type="dxa"/>
            <w:tcBorders>
              <w:top w:val="single" w:sz="4" w:space="0" w:color="auto"/>
              <w:bottom w:val="single" w:sz="4" w:space="0" w:color="auto"/>
            </w:tcBorders>
          </w:tcPr>
          <w:p w14:paraId="79506062" w14:textId="705F20CA"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228</w:t>
            </w:r>
            <w:r w:rsidR="00F03768">
              <w:rPr>
                <w:rFonts w:asciiTheme="majorBidi" w:hAnsiTheme="majorBidi" w:cstheme="majorBidi"/>
                <w:sz w:val="19"/>
                <w:szCs w:val="19"/>
                <w:lang w:val="fr-FR"/>
              </w:rPr>
              <w:t> </w:t>
            </w:r>
            <w:r>
              <w:rPr>
                <w:rFonts w:asciiTheme="majorBidi" w:hAnsiTheme="majorBidi" w:cstheme="majorBidi"/>
                <w:sz w:val="19"/>
                <w:szCs w:val="19"/>
                <w:lang w:val="fr-FR"/>
              </w:rPr>
              <w:t>253</w:t>
            </w:r>
          </w:p>
        </w:tc>
        <w:tc>
          <w:tcPr>
            <w:tcW w:w="1052" w:type="dxa"/>
            <w:tcBorders>
              <w:top w:val="nil"/>
              <w:left w:val="single" w:sz="4" w:space="0" w:color="auto"/>
              <w:bottom w:val="single" w:sz="4" w:space="0" w:color="auto"/>
              <w:right w:val="single" w:sz="4" w:space="0" w:color="auto"/>
            </w:tcBorders>
            <w:noWrap/>
          </w:tcPr>
          <w:p w14:paraId="1B8E950D" w14:textId="3A7AE7E6"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386</w:t>
            </w:r>
            <w:r w:rsidR="00F03768">
              <w:rPr>
                <w:rFonts w:asciiTheme="majorBidi" w:hAnsiTheme="majorBidi" w:cstheme="majorBidi"/>
                <w:sz w:val="19"/>
                <w:szCs w:val="19"/>
                <w:lang w:val="fr-FR"/>
              </w:rPr>
              <w:t> </w:t>
            </w:r>
            <w:r>
              <w:rPr>
                <w:rFonts w:asciiTheme="majorBidi" w:hAnsiTheme="majorBidi" w:cstheme="majorBidi"/>
                <w:sz w:val="19"/>
                <w:szCs w:val="19"/>
                <w:lang w:val="fr-FR"/>
              </w:rPr>
              <w:t>200</w:t>
            </w:r>
          </w:p>
        </w:tc>
        <w:tc>
          <w:tcPr>
            <w:tcW w:w="1052" w:type="dxa"/>
            <w:tcBorders>
              <w:top w:val="nil"/>
              <w:left w:val="nil"/>
              <w:bottom w:val="single" w:sz="4" w:space="0" w:color="auto"/>
              <w:right w:val="single" w:sz="4" w:space="0" w:color="auto"/>
            </w:tcBorders>
            <w:noWrap/>
          </w:tcPr>
          <w:p w14:paraId="47F8DA88" w14:textId="00CFE6B4"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285</w:t>
            </w:r>
            <w:r w:rsidR="00F03768">
              <w:rPr>
                <w:rFonts w:asciiTheme="majorBidi" w:hAnsiTheme="majorBidi" w:cstheme="majorBidi"/>
                <w:sz w:val="19"/>
                <w:szCs w:val="19"/>
                <w:lang w:val="fr-FR"/>
              </w:rPr>
              <w:t> </w:t>
            </w:r>
            <w:r>
              <w:rPr>
                <w:rFonts w:asciiTheme="majorBidi" w:hAnsiTheme="majorBidi" w:cstheme="majorBidi"/>
                <w:sz w:val="19"/>
                <w:szCs w:val="19"/>
                <w:lang w:val="fr-FR"/>
              </w:rPr>
              <w:t>100</w:t>
            </w:r>
          </w:p>
        </w:tc>
        <w:tc>
          <w:tcPr>
            <w:tcW w:w="1134" w:type="dxa"/>
            <w:tcBorders>
              <w:top w:val="nil"/>
              <w:left w:val="nil"/>
              <w:bottom w:val="single" w:sz="4" w:space="0" w:color="auto"/>
              <w:right w:val="single" w:sz="4" w:space="0" w:color="auto"/>
            </w:tcBorders>
          </w:tcPr>
          <w:p w14:paraId="30E45FD6" w14:textId="179BF7A4"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135</w:t>
            </w:r>
            <w:r w:rsidR="00F03768">
              <w:rPr>
                <w:rFonts w:asciiTheme="majorBidi" w:hAnsiTheme="majorBidi" w:cstheme="majorBidi"/>
                <w:sz w:val="19"/>
                <w:szCs w:val="19"/>
                <w:lang w:val="fr-FR"/>
              </w:rPr>
              <w:t> </w:t>
            </w:r>
            <w:r>
              <w:rPr>
                <w:rFonts w:asciiTheme="majorBidi" w:hAnsiTheme="majorBidi" w:cstheme="majorBidi"/>
                <w:sz w:val="19"/>
                <w:szCs w:val="19"/>
                <w:lang w:val="fr-FR"/>
              </w:rPr>
              <w:t>600</w:t>
            </w:r>
          </w:p>
        </w:tc>
      </w:tr>
      <w:tr w:rsidR="00736AF7" w:rsidRPr="007D42F8" w14:paraId="17D55208" w14:textId="77777777" w:rsidTr="00E544C7">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7F9ACBE8"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Bureaux (loyer et coûts courants)</w:t>
            </w:r>
          </w:p>
        </w:tc>
        <w:tc>
          <w:tcPr>
            <w:tcW w:w="1039" w:type="dxa"/>
            <w:tcBorders>
              <w:top w:val="single" w:sz="4" w:space="0" w:color="auto"/>
              <w:left w:val="single" w:sz="4" w:space="0" w:color="auto"/>
              <w:bottom w:val="single" w:sz="4" w:space="0" w:color="auto"/>
              <w:right w:val="single" w:sz="4" w:space="0" w:color="auto"/>
            </w:tcBorders>
          </w:tcPr>
          <w:p w14:paraId="708D8188" w14:textId="7A6C084E"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50</w:t>
            </w:r>
            <w:r w:rsidR="00F03768">
              <w:rPr>
                <w:rFonts w:asciiTheme="majorBidi" w:hAnsiTheme="majorBidi" w:cstheme="majorBidi"/>
                <w:sz w:val="19"/>
                <w:szCs w:val="19"/>
                <w:lang w:val="fr-FR"/>
              </w:rPr>
              <w:t> </w:t>
            </w:r>
            <w:r>
              <w:rPr>
                <w:rFonts w:asciiTheme="majorBidi" w:hAnsiTheme="majorBidi" w:cstheme="majorBidi"/>
                <w:sz w:val="19"/>
                <w:szCs w:val="19"/>
                <w:lang w:val="fr-FR"/>
              </w:rPr>
              <w:t>835</w:t>
            </w:r>
          </w:p>
        </w:tc>
        <w:tc>
          <w:tcPr>
            <w:tcW w:w="1040" w:type="dxa"/>
            <w:tcBorders>
              <w:top w:val="nil"/>
              <w:left w:val="single" w:sz="4" w:space="0" w:color="auto"/>
              <w:bottom w:val="single" w:sz="4" w:space="0" w:color="auto"/>
              <w:right w:val="single" w:sz="4" w:space="0" w:color="auto"/>
            </w:tcBorders>
          </w:tcPr>
          <w:p w14:paraId="7FAF4127" w14:textId="723F228E"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66</w:t>
            </w:r>
            <w:r w:rsidR="00F03768">
              <w:rPr>
                <w:rFonts w:asciiTheme="majorBidi" w:hAnsiTheme="majorBidi" w:cstheme="majorBidi"/>
                <w:sz w:val="19"/>
                <w:szCs w:val="19"/>
                <w:lang w:val="fr-FR"/>
              </w:rPr>
              <w:t> </w:t>
            </w:r>
            <w:r>
              <w:rPr>
                <w:rFonts w:asciiTheme="majorBidi" w:hAnsiTheme="majorBidi" w:cstheme="majorBidi"/>
                <w:sz w:val="19"/>
                <w:szCs w:val="19"/>
                <w:lang w:val="fr-FR"/>
              </w:rPr>
              <w:t>330</w:t>
            </w:r>
          </w:p>
        </w:tc>
        <w:tc>
          <w:tcPr>
            <w:tcW w:w="1040" w:type="dxa"/>
            <w:tcBorders>
              <w:top w:val="single" w:sz="4" w:space="0" w:color="auto"/>
              <w:bottom w:val="single" w:sz="4" w:space="0" w:color="auto"/>
            </w:tcBorders>
          </w:tcPr>
          <w:p w14:paraId="01637407" w14:textId="38A40D46"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53</w:t>
            </w:r>
            <w:r w:rsidR="00F03768">
              <w:rPr>
                <w:rFonts w:asciiTheme="majorBidi" w:hAnsiTheme="majorBidi" w:cstheme="majorBidi"/>
                <w:sz w:val="19"/>
                <w:szCs w:val="19"/>
                <w:lang w:val="fr-FR"/>
              </w:rPr>
              <w:t> </w:t>
            </w:r>
            <w:r>
              <w:rPr>
                <w:rFonts w:asciiTheme="majorBidi" w:hAnsiTheme="majorBidi" w:cstheme="majorBidi"/>
                <w:sz w:val="19"/>
                <w:szCs w:val="19"/>
                <w:lang w:val="fr-FR"/>
              </w:rPr>
              <w:t>403</w:t>
            </w:r>
          </w:p>
        </w:tc>
        <w:tc>
          <w:tcPr>
            <w:tcW w:w="1052" w:type="dxa"/>
            <w:tcBorders>
              <w:top w:val="nil"/>
              <w:left w:val="single" w:sz="4" w:space="0" w:color="auto"/>
              <w:bottom w:val="single" w:sz="4" w:space="0" w:color="auto"/>
              <w:right w:val="single" w:sz="4" w:space="0" w:color="auto"/>
            </w:tcBorders>
            <w:noWrap/>
          </w:tcPr>
          <w:p w14:paraId="5F66D196" w14:textId="3286FCE1"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116</w:t>
            </w:r>
            <w:r w:rsidR="00F03768">
              <w:rPr>
                <w:rFonts w:asciiTheme="majorBidi" w:hAnsiTheme="majorBidi" w:cstheme="majorBidi"/>
                <w:sz w:val="19"/>
                <w:szCs w:val="19"/>
                <w:lang w:val="fr-FR"/>
              </w:rPr>
              <w:t> </w:t>
            </w:r>
            <w:r>
              <w:rPr>
                <w:rFonts w:asciiTheme="majorBidi" w:hAnsiTheme="majorBidi" w:cstheme="majorBidi"/>
                <w:sz w:val="19"/>
                <w:szCs w:val="19"/>
                <w:lang w:val="fr-FR"/>
              </w:rPr>
              <w:t>700</w:t>
            </w:r>
          </w:p>
        </w:tc>
        <w:tc>
          <w:tcPr>
            <w:tcW w:w="1052" w:type="dxa"/>
            <w:tcBorders>
              <w:top w:val="nil"/>
              <w:left w:val="nil"/>
              <w:bottom w:val="single" w:sz="4" w:space="0" w:color="auto"/>
              <w:right w:val="single" w:sz="4" w:space="0" w:color="auto"/>
            </w:tcBorders>
            <w:noWrap/>
          </w:tcPr>
          <w:p w14:paraId="0683454F"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94 700</w:t>
            </w:r>
          </w:p>
        </w:tc>
        <w:tc>
          <w:tcPr>
            <w:tcW w:w="1134" w:type="dxa"/>
            <w:tcBorders>
              <w:top w:val="nil"/>
              <w:left w:val="nil"/>
              <w:bottom w:val="single" w:sz="4" w:space="0" w:color="auto"/>
              <w:right w:val="single" w:sz="4" w:space="0" w:color="auto"/>
            </w:tcBorders>
          </w:tcPr>
          <w:p w14:paraId="75069028" w14:textId="394E6E76"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151</w:t>
            </w:r>
            <w:r w:rsidR="00F03768">
              <w:rPr>
                <w:rFonts w:asciiTheme="majorBidi" w:hAnsiTheme="majorBidi" w:cstheme="majorBidi"/>
                <w:sz w:val="19"/>
                <w:szCs w:val="19"/>
                <w:lang w:val="fr-FR"/>
              </w:rPr>
              <w:t> </w:t>
            </w:r>
            <w:r>
              <w:rPr>
                <w:rFonts w:asciiTheme="majorBidi" w:hAnsiTheme="majorBidi" w:cstheme="majorBidi"/>
                <w:sz w:val="19"/>
                <w:szCs w:val="19"/>
                <w:lang w:val="fr-FR"/>
              </w:rPr>
              <w:t>900</w:t>
            </w:r>
          </w:p>
        </w:tc>
      </w:tr>
      <w:tr w:rsidR="00736AF7" w:rsidRPr="007D42F8" w14:paraId="14CF9A94" w14:textId="77777777" w:rsidTr="00E544C7">
        <w:trPr>
          <w:trHeight w:val="297"/>
        </w:trPr>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6DB8CE5A"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Équipement et autres coûts (ordinateurs, fournitures)</w:t>
            </w:r>
          </w:p>
        </w:tc>
        <w:tc>
          <w:tcPr>
            <w:tcW w:w="1039" w:type="dxa"/>
            <w:tcBorders>
              <w:top w:val="single" w:sz="4" w:space="0" w:color="auto"/>
              <w:left w:val="single" w:sz="4" w:space="0" w:color="auto"/>
              <w:bottom w:val="single" w:sz="4" w:space="0" w:color="auto"/>
              <w:right w:val="single" w:sz="4" w:space="0" w:color="auto"/>
            </w:tcBorders>
          </w:tcPr>
          <w:p w14:paraId="65D13D8B" w14:textId="72C153E0"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22</w:t>
            </w:r>
            <w:r w:rsidR="00F03768">
              <w:rPr>
                <w:rFonts w:asciiTheme="majorBidi" w:hAnsiTheme="majorBidi" w:cstheme="majorBidi"/>
                <w:sz w:val="19"/>
                <w:szCs w:val="19"/>
                <w:lang w:val="fr-FR"/>
              </w:rPr>
              <w:t> </w:t>
            </w:r>
            <w:r>
              <w:rPr>
                <w:rFonts w:asciiTheme="majorBidi" w:hAnsiTheme="majorBidi" w:cstheme="majorBidi"/>
                <w:sz w:val="19"/>
                <w:szCs w:val="19"/>
                <w:lang w:val="fr-FR"/>
              </w:rPr>
              <w:t>531</w:t>
            </w:r>
          </w:p>
        </w:tc>
        <w:tc>
          <w:tcPr>
            <w:tcW w:w="1040" w:type="dxa"/>
            <w:tcBorders>
              <w:top w:val="nil"/>
              <w:left w:val="single" w:sz="4" w:space="0" w:color="auto"/>
              <w:bottom w:val="single" w:sz="4" w:space="0" w:color="auto"/>
              <w:right w:val="single" w:sz="4" w:space="0" w:color="auto"/>
            </w:tcBorders>
          </w:tcPr>
          <w:p w14:paraId="2732D83C" w14:textId="2377309B"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35</w:t>
            </w:r>
            <w:r w:rsidR="00F03768">
              <w:rPr>
                <w:rFonts w:asciiTheme="majorBidi" w:hAnsiTheme="majorBidi" w:cstheme="majorBidi"/>
                <w:sz w:val="19"/>
                <w:szCs w:val="19"/>
                <w:lang w:val="fr-FR"/>
              </w:rPr>
              <w:t> </w:t>
            </w:r>
            <w:r>
              <w:rPr>
                <w:rFonts w:asciiTheme="majorBidi" w:hAnsiTheme="majorBidi" w:cstheme="majorBidi"/>
                <w:sz w:val="19"/>
                <w:szCs w:val="19"/>
                <w:lang w:val="fr-FR"/>
              </w:rPr>
              <w:t>764</w:t>
            </w:r>
          </w:p>
        </w:tc>
        <w:tc>
          <w:tcPr>
            <w:tcW w:w="1040" w:type="dxa"/>
            <w:tcBorders>
              <w:top w:val="single" w:sz="4" w:space="0" w:color="auto"/>
              <w:bottom w:val="single" w:sz="4" w:space="0" w:color="auto"/>
            </w:tcBorders>
          </w:tcPr>
          <w:p w14:paraId="649E4E5C" w14:textId="737BF8EA"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19</w:t>
            </w:r>
            <w:r w:rsidR="00F03768">
              <w:rPr>
                <w:rFonts w:asciiTheme="majorBidi" w:hAnsiTheme="majorBidi" w:cstheme="majorBidi"/>
                <w:sz w:val="19"/>
                <w:szCs w:val="19"/>
                <w:lang w:val="fr-FR"/>
              </w:rPr>
              <w:t> </w:t>
            </w:r>
            <w:r>
              <w:rPr>
                <w:rFonts w:asciiTheme="majorBidi" w:hAnsiTheme="majorBidi" w:cstheme="majorBidi"/>
                <w:sz w:val="19"/>
                <w:szCs w:val="19"/>
                <w:lang w:val="fr-FR"/>
              </w:rPr>
              <w:t>435</w:t>
            </w:r>
          </w:p>
        </w:tc>
        <w:tc>
          <w:tcPr>
            <w:tcW w:w="1052" w:type="dxa"/>
            <w:tcBorders>
              <w:top w:val="nil"/>
              <w:left w:val="single" w:sz="4" w:space="0" w:color="auto"/>
              <w:bottom w:val="single" w:sz="4" w:space="0" w:color="auto"/>
              <w:right w:val="single" w:sz="4" w:space="0" w:color="auto"/>
            </w:tcBorders>
            <w:noWrap/>
          </w:tcPr>
          <w:p w14:paraId="28311416" w14:textId="54B8F9D1"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61</w:t>
            </w:r>
            <w:r w:rsidR="00F03768">
              <w:rPr>
                <w:rFonts w:asciiTheme="majorBidi" w:hAnsiTheme="majorBidi" w:cstheme="majorBidi"/>
                <w:sz w:val="19"/>
                <w:szCs w:val="19"/>
                <w:lang w:val="fr-FR"/>
              </w:rPr>
              <w:t> </w:t>
            </w:r>
            <w:r>
              <w:rPr>
                <w:rFonts w:asciiTheme="majorBidi" w:hAnsiTheme="majorBidi" w:cstheme="majorBidi"/>
                <w:sz w:val="19"/>
                <w:szCs w:val="19"/>
                <w:lang w:val="fr-FR"/>
              </w:rPr>
              <w:t>600</w:t>
            </w:r>
          </w:p>
        </w:tc>
        <w:tc>
          <w:tcPr>
            <w:tcW w:w="1052" w:type="dxa"/>
            <w:tcBorders>
              <w:top w:val="nil"/>
              <w:left w:val="nil"/>
              <w:bottom w:val="single" w:sz="4" w:space="0" w:color="auto"/>
              <w:right w:val="single" w:sz="4" w:space="0" w:color="auto"/>
            </w:tcBorders>
            <w:noWrap/>
          </w:tcPr>
          <w:p w14:paraId="7DDC62B6" w14:textId="662F3F49"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58</w:t>
            </w:r>
            <w:r w:rsidR="00F03768">
              <w:rPr>
                <w:rFonts w:asciiTheme="majorBidi" w:hAnsiTheme="majorBidi" w:cstheme="majorBidi"/>
                <w:sz w:val="19"/>
                <w:szCs w:val="19"/>
                <w:lang w:val="fr-FR"/>
              </w:rPr>
              <w:t> </w:t>
            </w:r>
            <w:r>
              <w:rPr>
                <w:rFonts w:asciiTheme="majorBidi" w:hAnsiTheme="majorBidi" w:cstheme="majorBidi"/>
                <w:sz w:val="19"/>
                <w:szCs w:val="19"/>
                <w:lang w:val="fr-FR"/>
              </w:rPr>
              <w:t>900</w:t>
            </w:r>
          </w:p>
        </w:tc>
        <w:tc>
          <w:tcPr>
            <w:tcW w:w="1134" w:type="dxa"/>
            <w:tcBorders>
              <w:top w:val="nil"/>
              <w:left w:val="nil"/>
              <w:bottom w:val="single" w:sz="4" w:space="0" w:color="auto"/>
              <w:right w:val="single" w:sz="4" w:space="0" w:color="auto"/>
            </w:tcBorders>
          </w:tcPr>
          <w:p w14:paraId="0AC3CE57" w14:textId="1A841B02"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96</w:t>
            </w:r>
            <w:r w:rsidR="00F03768">
              <w:rPr>
                <w:rFonts w:asciiTheme="majorBidi" w:hAnsiTheme="majorBidi" w:cstheme="majorBidi"/>
                <w:sz w:val="19"/>
                <w:szCs w:val="19"/>
                <w:lang w:val="fr-FR"/>
              </w:rPr>
              <w:t> </w:t>
            </w:r>
            <w:r>
              <w:rPr>
                <w:rFonts w:asciiTheme="majorBidi" w:hAnsiTheme="majorBidi" w:cstheme="majorBidi"/>
                <w:sz w:val="19"/>
                <w:szCs w:val="19"/>
                <w:lang w:val="fr-FR"/>
              </w:rPr>
              <w:t>600</w:t>
            </w:r>
          </w:p>
        </w:tc>
      </w:tr>
      <w:tr w:rsidR="00736AF7" w:rsidRPr="007D42F8" w14:paraId="22AD0353" w14:textId="77777777" w:rsidTr="00E544C7">
        <w:trPr>
          <w:trHeight w:val="132"/>
        </w:trPr>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7B69D15D" w14:textId="77777777" w:rsidR="00736AF7" w:rsidRPr="007D42F8" w:rsidRDefault="00736AF7" w:rsidP="00E544C7">
            <w:pPr>
              <w:jc w:val="left"/>
              <w:rPr>
                <w:rFonts w:asciiTheme="majorBidi" w:hAnsiTheme="majorBidi" w:cstheme="majorBidi"/>
                <w:sz w:val="19"/>
                <w:szCs w:val="19"/>
              </w:rPr>
            </w:pPr>
            <w:r>
              <w:rPr>
                <w:rFonts w:asciiTheme="majorBidi" w:hAnsiTheme="majorBidi" w:cstheme="majorBidi"/>
                <w:sz w:val="19"/>
                <w:szCs w:val="19"/>
                <w:lang w:val="fr-FR"/>
              </w:rPr>
              <w:t>Services contractuels (entreprises)</w:t>
            </w:r>
          </w:p>
        </w:tc>
        <w:tc>
          <w:tcPr>
            <w:tcW w:w="1039" w:type="dxa"/>
            <w:tcBorders>
              <w:top w:val="single" w:sz="4" w:space="0" w:color="auto"/>
              <w:left w:val="single" w:sz="4" w:space="0" w:color="auto"/>
              <w:bottom w:val="single" w:sz="4" w:space="0" w:color="auto"/>
              <w:right w:val="single" w:sz="4" w:space="0" w:color="auto"/>
            </w:tcBorders>
          </w:tcPr>
          <w:p w14:paraId="2591E66E"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99</w:t>
            </w:r>
          </w:p>
        </w:tc>
        <w:tc>
          <w:tcPr>
            <w:tcW w:w="1040" w:type="dxa"/>
            <w:tcBorders>
              <w:top w:val="nil"/>
              <w:left w:val="single" w:sz="4" w:space="0" w:color="auto"/>
              <w:bottom w:val="single" w:sz="4" w:space="0" w:color="auto"/>
              <w:right w:val="single" w:sz="4" w:space="0" w:color="auto"/>
            </w:tcBorders>
          </w:tcPr>
          <w:p w14:paraId="6941D75C" w14:textId="5C5045BB"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w:t>
            </w:r>
            <w:r w:rsidR="00F03768">
              <w:rPr>
                <w:rFonts w:asciiTheme="majorBidi" w:hAnsiTheme="majorBidi" w:cstheme="majorBidi"/>
                <w:sz w:val="19"/>
                <w:szCs w:val="19"/>
                <w:lang w:val="fr-FR"/>
              </w:rPr>
              <w:t> </w:t>
            </w:r>
            <w:r>
              <w:rPr>
                <w:rFonts w:asciiTheme="majorBidi" w:hAnsiTheme="majorBidi" w:cstheme="majorBidi"/>
                <w:sz w:val="19"/>
                <w:szCs w:val="19"/>
                <w:lang w:val="fr-FR"/>
              </w:rPr>
              <w:t>212</w:t>
            </w:r>
          </w:p>
        </w:tc>
        <w:tc>
          <w:tcPr>
            <w:tcW w:w="1040" w:type="dxa"/>
            <w:tcBorders>
              <w:top w:val="single" w:sz="4" w:space="0" w:color="auto"/>
              <w:bottom w:val="single" w:sz="4" w:space="0" w:color="auto"/>
            </w:tcBorders>
          </w:tcPr>
          <w:p w14:paraId="1DEFD69D" w14:textId="47D1B70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479</w:t>
            </w:r>
            <w:r w:rsidR="00F03768">
              <w:rPr>
                <w:rFonts w:asciiTheme="majorBidi" w:hAnsiTheme="majorBidi" w:cstheme="majorBidi"/>
                <w:sz w:val="19"/>
                <w:szCs w:val="19"/>
                <w:lang w:val="fr-FR"/>
              </w:rPr>
              <w:t> </w:t>
            </w:r>
            <w:r>
              <w:rPr>
                <w:rFonts w:asciiTheme="majorBidi" w:hAnsiTheme="majorBidi" w:cstheme="majorBidi"/>
                <w:sz w:val="19"/>
                <w:szCs w:val="19"/>
                <w:lang w:val="fr-FR"/>
              </w:rPr>
              <w:t>816</w:t>
            </w:r>
          </w:p>
        </w:tc>
        <w:tc>
          <w:tcPr>
            <w:tcW w:w="1052" w:type="dxa"/>
            <w:tcBorders>
              <w:top w:val="nil"/>
              <w:left w:val="single" w:sz="4" w:space="0" w:color="auto"/>
              <w:bottom w:val="single" w:sz="4" w:space="0" w:color="auto"/>
              <w:right w:val="single" w:sz="4" w:space="0" w:color="auto"/>
            </w:tcBorders>
            <w:noWrap/>
          </w:tcPr>
          <w:p w14:paraId="150917FC" w14:textId="3E15D509"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17</w:t>
            </w:r>
            <w:r w:rsidR="00F03768">
              <w:rPr>
                <w:rFonts w:asciiTheme="majorBidi" w:hAnsiTheme="majorBidi" w:cstheme="majorBidi"/>
                <w:sz w:val="19"/>
                <w:szCs w:val="19"/>
                <w:lang w:val="fr-FR"/>
              </w:rPr>
              <w:t> </w:t>
            </w:r>
            <w:r>
              <w:rPr>
                <w:rFonts w:asciiTheme="majorBidi" w:hAnsiTheme="majorBidi" w:cstheme="majorBidi"/>
                <w:sz w:val="19"/>
                <w:szCs w:val="19"/>
                <w:lang w:val="fr-FR"/>
              </w:rPr>
              <w:t>700</w:t>
            </w:r>
          </w:p>
        </w:tc>
        <w:tc>
          <w:tcPr>
            <w:tcW w:w="1052" w:type="dxa"/>
            <w:tcBorders>
              <w:top w:val="nil"/>
              <w:left w:val="nil"/>
              <w:bottom w:val="single" w:sz="4" w:space="0" w:color="auto"/>
              <w:right w:val="single" w:sz="4" w:space="0" w:color="auto"/>
            </w:tcBorders>
            <w:noWrap/>
          </w:tcPr>
          <w:p w14:paraId="18E9D4F3"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5 000</w:t>
            </w:r>
          </w:p>
        </w:tc>
        <w:tc>
          <w:tcPr>
            <w:tcW w:w="1134" w:type="dxa"/>
            <w:tcBorders>
              <w:top w:val="nil"/>
              <w:left w:val="nil"/>
              <w:bottom w:val="single" w:sz="4" w:space="0" w:color="auto"/>
              <w:right w:val="single" w:sz="4" w:space="0" w:color="auto"/>
            </w:tcBorders>
          </w:tcPr>
          <w:p w14:paraId="5D9B1CCE" w14:textId="52958ED4"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5</w:t>
            </w:r>
            <w:r w:rsidR="00F03768">
              <w:rPr>
                <w:rFonts w:asciiTheme="majorBidi" w:hAnsiTheme="majorBidi" w:cstheme="majorBidi"/>
                <w:sz w:val="19"/>
                <w:szCs w:val="19"/>
                <w:lang w:val="fr-FR"/>
              </w:rPr>
              <w:t> </w:t>
            </w:r>
            <w:r>
              <w:rPr>
                <w:rFonts w:asciiTheme="majorBidi" w:hAnsiTheme="majorBidi" w:cstheme="majorBidi"/>
                <w:sz w:val="19"/>
                <w:szCs w:val="19"/>
                <w:lang w:val="fr-FR"/>
              </w:rPr>
              <w:t>800</w:t>
            </w:r>
          </w:p>
        </w:tc>
      </w:tr>
      <w:tr w:rsidR="00736AF7" w:rsidRPr="007D42F8" w14:paraId="7D4E7046" w14:textId="77777777" w:rsidTr="00E544C7">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62653DA0"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Remboursement des services centraux pour le personnel de base</w:t>
            </w:r>
          </w:p>
        </w:tc>
        <w:tc>
          <w:tcPr>
            <w:tcW w:w="1039" w:type="dxa"/>
            <w:tcBorders>
              <w:top w:val="single" w:sz="4" w:space="0" w:color="auto"/>
              <w:left w:val="single" w:sz="4" w:space="0" w:color="auto"/>
              <w:bottom w:val="single" w:sz="4" w:space="0" w:color="auto"/>
              <w:right w:val="single" w:sz="4" w:space="0" w:color="auto"/>
            </w:tcBorders>
          </w:tcPr>
          <w:p w14:paraId="60F9FEFC" w14:textId="4BE31532"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363</w:t>
            </w:r>
            <w:r w:rsidR="00F03768">
              <w:rPr>
                <w:rFonts w:asciiTheme="majorBidi" w:hAnsiTheme="majorBidi" w:cstheme="majorBidi"/>
                <w:sz w:val="19"/>
                <w:szCs w:val="19"/>
                <w:lang w:val="fr-FR"/>
              </w:rPr>
              <w:t> </w:t>
            </w:r>
            <w:r>
              <w:rPr>
                <w:rFonts w:asciiTheme="majorBidi" w:hAnsiTheme="majorBidi" w:cstheme="majorBidi"/>
                <w:sz w:val="19"/>
                <w:szCs w:val="19"/>
                <w:lang w:val="fr-FR"/>
              </w:rPr>
              <w:t>380</w:t>
            </w:r>
          </w:p>
        </w:tc>
        <w:tc>
          <w:tcPr>
            <w:tcW w:w="1040" w:type="dxa"/>
            <w:tcBorders>
              <w:top w:val="nil"/>
              <w:left w:val="single" w:sz="4" w:space="0" w:color="auto"/>
              <w:bottom w:val="single" w:sz="4" w:space="0" w:color="auto"/>
              <w:right w:val="single" w:sz="4" w:space="0" w:color="auto"/>
            </w:tcBorders>
          </w:tcPr>
          <w:p w14:paraId="71B7FDE8" w14:textId="60B185FA"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477</w:t>
            </w:r>
            <w:r w:rsidR="00F03768">
              <w:rPr>
                <w:rFonts w:asciiTheme="majorBidi" w:hAnsiTheme="majorBidi" w:cstheme="majorBidi"/>
                <w:sz w:val="19"/>
                <w:szCs w:val="19"/>
                <w:lang w:val="fr-FR"/>
              </w:rPr>
              <w:t> </w:t>
            </w:r>
            <w:r>
              <w:rPr>
                <w:rFonts w:asciiTheme="majorBidi" w:hAnsiTheme="majorBidi" w:cstheme="majorBidi"/>
                <w:sz w:val="19"/>
                <w:szCs w:val="19"/>
                <w:lang w:val="fr-FR"/>
              </w:rPr>
              <w:t>770</w:t>
            </w:r>
          </w:p>
        </w:tc>
        <w:tc>
          <w:tcPr>
            <w:tcW w:w="1040" w:type="dxa"/>
            <w:tcBorders>
              <w:top w:val="single" w:sz="4" w:space="0" w:color="auto"/>
              <w:bottom w:val="single" w:sz="4" w:space="0" w:color="auto"/>
            </w:tcBorders>
          </w:tcPr>
          <w:p w14:paraId="3A94B0DB" w14:textId="2D047DDB"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318</w:t>
            </w:r>
            <w:r w:rsidR="00F03768">
              <w:rPr>
                <w:rFonts w:asciiTheme="majorBidi" w:hAnsiTheme="majorBidi" w:cstheme="majorBidi"/>
                <w:sz w:val="19"/>
                <w:szCs w:val="19"/>
                <w:lang w:val="fr-FR"/>
              </w:rPr>
              <w:t> </w:t>
            </w:r>
            <w:r>
              <w:rPr>
                <w:rFonts w:asciiTheme="majorBidi" w:hAnsiTheme="majorBidi" w:cstheme="majorBidi"/>
                <w:sz w:val="19"/>
                <w:szCs w:val="19"/>
                <w:lang w:val="fr-FR"/>
              </w:rPr>
              <w:t>234</w:t>
            </w:r>
          </w:p>
        </w:tc>
        <w:tc>
          <w:tcPr>
            <w:tcW w:w="1052" w:type="dxa"/>
            <w:tcBorders>
              <w:top w:val="nil"/>
              <w:left w:val="single" w:sz="4" w:space="0" w:color="auto"/>
              <w:bottom w:val="single" w:sz="4" w:space="0" w:color="auto"/>
              <w:right w:val="single" w:sz="4" w:space="0" w:color="auto"/>
            </w:tcBorders>
            <w:noWrap/>
          </w:tcPr>
          <w:p w14:paraId="755199E5" w14:textId="2D6024AD"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719</w:t>
            </w:r>
            <w:r w:rsidR="00F03768">
              <w:rPr>
                <w:rFonts w:asciiTheme="majorBidi" w:hAnsiTheme="majorBidi" w:cstheme="majorBidi"/>
                <w:sz w:val="19"/>
                <w:szCs w:val="19"/>
                <w:lang w:val="fr-FR"/>
              </w:rPr>
              <w:t> </w:t>
            </w:r>
            <w:r>
              <w:rPr>
                <w:rFonts w:asciiTheme="majorBidi" w:hAnsiTheme="majorBidi" w:cstheme="majorBidi"/>
                <w:sz w:val="19"/>
                <w:szCs w:val="19"/>
                <w:lang w:val="fr-FR"/>
              </w:rPr>
              <w:t>900</w:t>
            </w:r>
          </w:p>
        </w:tc>
        <w:tc>
          <w:tcPr>
            <w:tcW w:w="1052" w:type="dxa"/>
            <w:tcBorders>
              <w:top w:val="nil"/>
              <w:left w:val="nil"/>
              <w:bottom w:val="single" w:sz="4" w:space="0" w:color="auto"/>
              <w:right w:val="single" w:sz="4" w:space="0" w:color="auto"/>
            </w:tcBorders>
            <w:noWrap/>
          </w:tcPr>
          <w:p w14:paraId="5689EC50" w14:textId="3049E844"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702</w:t>
            </w:r>
            <w:r w:rsidR="00F03768">
              <w:rPr>
                <w:rFonts w:asciiTheme="majorBidi" w:hAnsiTheme="majorBidi" w:cstheme="majorBidi"/>
                <w:sz w:val="19"/>
                <w:szCs w:val="19"/>
                <w:lang w:val="fr-FR"/>
              </w:rPr>
              <w:t> </w:t>
            </w:r>
            <w:r>
              <w:rPr>
                <w:rFonts w:asciiTheme="majorBidi" w:hAnsiTheme="majorBidi" w:cstheme="majorBidi"/>
                <w:sz w:val="19"/>
                <w:szCs w:val="19"/>
                <w:lang w:val="fr-FR"/>
              </w:rPr>
              <w:t>800</w:t>
            </w:r>
          </w:p>
        </w:tc>
        <w:tc>
          <w:tcPr>
            <w:tcW w:w="1134" w:type="dxa"/>
            <w:tcBorders>
              <w:top w:val="nil"/>
              <w:left w:val="nil"/>
              <w:bottom w:val="single" w:sz="4" w:space="0" w:color="auto"/>
              <w:right w:val="single" w:sz="4" w:space="0" w:color="auto"/>
            </w:tcBorders>
          </w:tcPr>
          <w:p w14:paraId="043B984D" w14:textId="6F76B9BC"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w:t>
            </w:r>
            <w:r w:rsidR="00F03768">
              <w:rPr>
                <w:rFonts w:asciiTheme="majorBidi" w:hAnsiTheme="majorBidi" w:cstheme="majorBidi"/>
                <w:sz w:val="19"/>
                <w:szCs w:val="19"/>
                <w:lang w:val="fr-FR"/>
              </w:rPr>
              <w:t> 031 </w:t>
            </w:r>
            <w:r>
              <w:rPr>
                <w:rFonts w:asciiTheme="majorBidi" w:hAnsiTheme="majorBidi" w:cstheme="majorBidi"/>
                <w:sz w:val="19"/>
                <w:szCs w:val="19"/>
                <w:lang w:val="fr-FR"/>
              </w:rPr>
              <w:t>200</w:t>
            </w:r>
          </w:p>
        </w:tc>
      </w:tr>
      <w:tr w:rsidR="00736AF7" w:rsidRPr="007D42F8" w14:paraId="1B8179DB" w14:textId="77777777" w:rsidTr="00E544C7">
        <w:trPr>
          <w:trHeight w:val="44"/>
        </w:trPr>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4536375F"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Réajustements (+ = sous-utilisation et - = dépassement)</w:t>
            </w:r>
          </w:p>
        </w:tc>
        <w:tc>
          <w:tcPr>
            <w:tcW w:w="1039" w:type="dxa"/>
            <w:tcBorders>
              <w:top w:val="single" w:sz="4" w:space="0" w:color="auto"/>
              <w:left w:val="single" w:sz="4" w:space="0" w:color="auto"/>
              <w:bottom w:val="single" w:sz="4" w:space="0" w:color="auto"/>
              <w:right w:val="single" w:sz="4" w:space="0" w:color="auto"/>
            </w:tcBorders>
          </w:tcPr>
          <w:p w14:paraId="4BF720C9" w14:textId="470D4163"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382</w:t>
            </w:r>
            <w:r w:rsidR="00F03768">
              <w:rPr>
                <w:rFonts w:asciiTheme="majorBidi" w:hAnsiTheme="majorBidi" w:cstheme="majorBidi"/>
                <w:sz w:val="19"/>
                <w:szCs w:val="19"/>
                <w:lang w:val="fr-FR"/>
              </w:rPr>
              <w:t> </w:t>
            </w:r>
            <w:r>
              <w:rPr>
                <w:rFonts w:asciiTheme="majorBidi" w:hAnsiTheme="majorBidi" w:cstheme="majorBidi"/>
                <w:sz w:val="19"/>
                <w:szCs w:val="19"/>
                <w:lang w:val="fr-FR"/>
              </w:rPr>
              <w:t>680</w:t>
            </w:r>
          </w:p>
        </w:tc>
        <w:tc>
          <w:tcPr>
            <w:tcW w:w="1040" w:type="dxa"/>
            <w:tcBorders>
              <w:top w:val="nil"/>
              <w:left w:val="single" w:sz="4" w:space="0" w:color="auto"/>
              <w:bottom w:val="single" w:sz="4" w:space="0" w:color="auto"/>
              <w:right w:val="single" w:sz="4" w:space="0" w:color="auto"/>
            </w:tcBorders>
          </w:tcPr>
          <w:p w14:paraId="62B1A0B9" w14:textId="1F578681"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-33</w:t>
            </w:r>
            <w:r w:rsidR="00F03768">
              <w:rPr>
                <w:rFonts w:asciiTheme="majorBidi" w:hAnsiTheme="majorBidi" w:cstheme="majorBidi"/>
                <w:sz w:val="19"/>
                <w:szCs w:val="19"/>
                <w:lang w:val="fr-FR"/>
              </w:rPr>
              <w:t> </w:t>
            </w:r>
            <w:r>
              <w:rPr>
                <w:rFonts w:asciiTheme="majorBidi" w:hAnsiTheme="majorBidi" w:cstheme="majorBidi"/>
                <w:sz w:val="19"/>
                <w:szCs w:val="19"/>
                <w:lang w:val="fr-FR"/>
              </w:rPr>
              <w:t>576</w:t>
            </w:r>
          </w:p>
        </w:tc>
        <w:tc>
          <w:tcPr>
            <w:tcW w:w="1040" w:type="dxa"/>
            <w:tcBorders>
              <w:top w:val="single" w:sz="4" w:space="0" w:color="auto"/>
              <w:bottom w:val="single" w:sz="4" w:space="0" w:color="auto"/>
            </w:tcBorders>
          </w:tcPr>
          <w:p w14:paraId="536FD403" w14:textId="6DE8B2DD"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w:t>
            </w:r>
            <w:r w:rsidR="00F03768">
              <w:rPr>
                <w:rFonts w:asciiTheme="majorBidi" w:hAnsiTheme="majorBidi" w:cstheme="majorBidi"/>
                <w:sz w:val="19"/>
                <w:szCs w:val="19"/>
                <w:lang w:val="fr-FR"/>
              </w:rPr>
              <w:t> </w:t>
            </w:r>
            <w:r>
              <w:rPr>
                <w:rFonts w:asciiTheme="majorBidi" w:hAnsiTheme="majorBidi" w:cstheme="majorBidi"/>
                <w:sz w:val="19"/>
                <w:szCs w:val="19"/>
                <w:lang w:val="fr-FR"/>
              </w:rPr>
              <w:t>857</w:t>
            </w:r>
          </w:p>
        </w:tc>
        <w:tc>
          <w:tcPr>
            <w:tcW w:w="1052" w:type="dxa"/>
            <w:tcBorders>
              <w:top w:val="nil"/>
              <w:left w:val="single" w:sz="4" w:space="0" w:color="auto"/>
              <w:bottom w:val="single" w:sz="4" w:space="0" w:color="auto"/>
              <w:right w:val="single" w:sz="4" w:space="0" w:color="auto"/>
            </w:tcBorders>
            <w:noWrap/>
          </w:tcPr>
          <w:p w14:paraId="04256C22" w14:textId="38F0AF78"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-864</w:t>
            </w:r>
            <w:r w:rsidR="00F03768">
              <w:rPr>
                <w:rFonts w:asciiTheme="majorBidi" w:hAnsiTheme="majorBidi" w:cstheme="majorBidi"/>
                <w:sz w:val="19"/>
                <w:szCs w:val="19"/>
                <w:lang w:val="fr-FR"/>
              </w:rPr>
              <w:t> </w:t>
            </w:r>
            <w:r>
              <w:rPr>
                <w:rFonts w:asciiTheme="majorBidi" w:hAnsiTheme="majorBidi" w:cstheme="majorBidi"/>
                <w:sz w:val="19"/>
                <w:szCs w:val="19"/>
                <w:lang w:val="fr-FR"/>
              </w:rPr>
              <w:t>987</w:t>
            </w:r>
          </w:p>
        </w:tc>
        <w:tc>
          <w:tcPr>
            <w:tcW w:w="1052" w:type="dxa"/>
            <w:tcBorders>
              <w:top w:val="nil"/>
              <w:left w:val="nil"/>
              <w:bottom w:val="single" w:sz="4" w:space="0" w:color="auto"/>
              <w:right w:val="single" w:sz="4" w:space="0" w:color="auto"/>
            </w:tcBorders>
            <w:noWrap/>
          </w:tcPr>
          <w:p w14:paraId="2AB1FD30" w14:textId="7CE800DA"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-718</w:t>
            </w:r>
            <w:r w:rsidR="00F03768">
              <w:rPr>
                <w:rFonts w:asciiTheme="majorBidi" w:hAnsiTheme="majorBidi" w:cstheme="majorBidi"/>
                <w:sz w:val="19"/>
                <w:szCs w:val="19"/>
                <w:lang w:val="fr-FR"/>
              </w:rPr>
              <w:t> </w:t>
            </w:r>
            <w:r>
              <w:rPr>
                <w:rFonts w:asciiTheme="majorBidi" w:hAnsiTheme="majorBidi" w:cstheme="majorBidi"/>
                <w:sz w:val="19"/>
                <w:szCs w:val="19"/>
                <w:lang w:val="fr-FR"/>
              </w:rPr>
              <w:t>687</w:t>
            </w:r>
          </w:p>
        </w:tc>
        <w:tc>
          <w:tcPr>
            <w:tcW w:w="1134" w:type="dxa"/>
            <w:tcBorders>
              <w:top w:val="nil"/>
              <w:left w:val="nil"/>
              <w:bottom w:val="single" w:sz="4" w:space="0" w:color="auto"/>
              <w:right w:val="single" w:sz="4" w:space="0" w:color="auto"/>
            </w:tcBorders>
          </w:tcPr>
          <w:p w14:paraId="094AF40E" w14:textId="19F5B3FB"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w:t>
            </w:r>
            <w:r w:rsidR="00F03768">
              <w:rPr>
                <w:rFonts w:asciiTheme="majorBidi" w:hAnsiTheme="majorBidi" w:cstheme="majorBidi"/>
                <w:sz w:val="19"/>
                <w:szCs w:val="19"/>
                <w:lang w:val="fr-FR"/>
              </w:rPr>
              <w:t> 012 </w:t>
            </w:r>
            <w:r>
              <w:rPr>
                <w:rFonts w:asciiTheme="majorBidi" w:hAnsiTheme="majorBidi" w:cstheme="majorBidi"/>
                <w:sz w:val="19"/>
                <w:szCs w:val="19"/>
                <w:lang w:val="fr-FR"/>
              </w:rPr>
              <w:t>732</w:t>
            </w:r>
          </w:p>
        </w:tc>
      </w:tr>
      <w:tr w:rsidR="00736AF7" w:rsidRPr="007D42F8" w14:paraId="507B5DEB" w14:textId="77777777" w:rsidTr="00E544C7">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512C85F2"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Restitution de fonds (- = sommes restituées)</w:t>
            </w:r>
          </w:p>
        </w:tc>
        <w:tc>
          <w:tcPr>
            <w:tcW w:w="1039" w:type="dxa"/>
            <w:tcBorders>
              <w:top w:val="single" w:sz="4" w:space="0" w:color="auto"/>
              <w:left w:val="single" w:sz="4" w:space="0" w:color="auto"/>
              <w:bottom w:val="single" w:sz="4" w:space="0" w:color="auto"/>
              <w:right w:val="single" w:sz="4" w:space="0" w:color="auto"/>
            </w:tcBorders>
          </w:tcPr>
          <w:p w14:paraId="341B8861" w14:textId="4CF28B4D"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-382</w:t>
            </w:r>
            <w:r w:rsidR="00F03768">
              <w:rPr>
                <w:rFonts w:asciiTheme="majorBidi" w:hAnsiTheme="majorBidi" w:cstheme="majorBidi"/>
                <w:sz w:val="19"/>
                <w:szCs w:val="19"/>
                <w:lang w:val="fr-FR"/>
              </w:rPr>
              <w:t> </w:t>
            </w:r>
            <w:r>
              <w:rPr>
                <w:rFonts w:asciiTheme="majorBidi" w:hAnsiTheme="majorBidi" w:cstheme="majorBidi"/>
                <w:sz w:val="19"/>
                <w:szCs w:val="19"/>
                <w:lang w:val="fr-FR"/>
              </w:rPr>
              <w:t>680</w:t>
            </w:r>
          </w:p>
        </w:tc>
        <w:tc>
          <w:tcPr>
            <w:tcW w:w="1040" w:type="dxa"/>
            <w:tcBorders>
              <w:top w:val="nil"/>
              <w:left w:val="single" w:sz="4" w:space="0" w:color="auto"/>
              <w:bottom w:val="single" w:sz="4" w:space="0" w:color="auto"/>
              <w:right w:val="single" w:sz="4" w:space="0" w:color="auto"/>
            </w:tcBorders>
          </w:tcPr>
          <w:p w14:paraId="1F4BC78F"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40" w:type="dxa"/>
            <w:tcBorders>
              <w:top w:val="single" w:sz="4" w:space="0" w:color="auto"/>
              <w:bottom w:val="single" w:sz="4" w:space="0" w:color="auto"/>
            </w:tcBorders>
          </w:tcPr>
          <w:p w14:paraId="39337604"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52" w:type="dxa"/>
            <w:tcBorders>
              <w:top w:val="nil"/>
              <w:left w:val="single" w:sz="4" w:space="0" w:color="auto"/>
              <w:bottom w:val="single" w:sz="4" w:space="0" w:color="auto"/>
              <w:right w:val="single" w:sz="4" w:space="0" w:color="auto"/>
            </w:tcBorders>
            <w:noWrap/>
          </w:tcPr>
          <w:p w14:paraId="064352B8"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52" w:type="dxa"/>
            <w:tcBorders>
              <w:top w:val="nil"/>
              <w:left w:val="nil"/>
              <w:bottom w:val="single" w:sz="4" w:space="0" w:color="auto"/>
              <w:right w:val="single" w:sz="4" w:space="0" w:color="auto"/>
            </w:tcBorders>
            <w:noWrap/>
          </w:tcPr>
          <w:p w14:paraId="5FC91976"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34" w:type="dxa"/>
            <w:tcBorders>
              <w:top w:val="nil"/>
              <w:left w:val="nil"/>
              <w:bottom w:val="single" w:sz="4" w:space="0" w:color="auto"/>
              <w:right w:val="single" w:sz="4" w:space="0" w:color="auto"/>
            </w:tcBorders>
          </w:tcPr>
          <w:p w14:paraId="40E29BAF"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r>
      <w:tr w:rsidR="00736AF7" w:rsidRPr="007D42F8" w14:paraId="7DC13D37" w14:textId="77777777" w:rsidTr="00E544C7">
        <w:trPr>
          <w:trHeight w:val="44"/>
        </w:trPr>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27CED5F1" w14:textId="77777777" w:rsidR="00736AF7" w:rsidRPr="007D5170" w:rsidRDefault="00736AF7" w:rsidP="00E544C7">
            <w:pPr>
              <w:jc w:val="left"/>
              <w:rPr>
                <w:rFonts w:asciiTheme="majorBidi" w:hAnsiTheme="majorBidi" w:cstheme="majorBidi"/>
                <w:b/>
                <w:bCs/>
                <w:sz w:val="19"/>
                <w:szCs w:val="19"/>
                <w:lang w:val="fr-FR"/>
              </w:rPr>
            </w:pPr>
            <w:r>
              <w:rPr>
                <w:rFonts w:asciiTheme="majorBidi" w:hAnsiTheme="majorBidi" w:cstheme="majorBidi"/>
                <w:b/>
                <w:bCs/>
                <w:sz w:val="19"/>
                <w:szCs w:val="19"/>
                <w:lang w:val="fr-FR"/>
              </w:rPr>
              <w:t>A. Total partiel des coûts de base</w:t>
            </w:r>
          </w:p>
        </w:tc>
        <w:tc>
          <w:tcPr>
            <w:tcW w:w="1039" w:type="dxa"/>
            <w:tcBorders>
              <w:top w:val="single" w:sz="4" w:space="0" w:color="auto"/>
              <w:left w:val="single" w:sz="4" w:space="0" w:color="auto"/>
              <w:bottom w:val="single" w:sz="4" w:space="0" w:color="auto"/>
              <w:right w:val="single" w:sz="4" w:space="0" w:color="auto"/>
            </w:tcBorders>
          </w:tcPr>
          <w:p w14:paraId="44F242A9" w14:textId="42B3E3A2"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1</w:t>
            </w:r>
            <w:r w:rsidR="00F03768">
              <w:rPr>
                <w:rFonts w:asciiTheme="majorBidi" w:hAnsiTheme="majorBidi" w:cstheme="majorBidi"/>
                <w:b/>
                <w:bCs/>
                <w:sz w:val="19"/>
                <w:szCs w:val="19"/>
                <w:lang w:val="fr-FR"/>
              </w:rPr>
              <w:t> 653 </w:t>
            </w:r>
            <w:r>
              <w:rPr>
                <w:rFonts w:asciiTheme="majorBidi" w:hAnsiTheme="majorBidi" w:cstheme="majorBidi"/>
                <w:b/>
                <w:bCs/>
                <w:sz w:val="19"/>
                <w:szCs w:val="19"/>
                <w:lang w:val="fr-FR"/>
              </w:rPr>
              <w:t>474</w:t>
            </w:r>
          </w:p>
        </w:tc>
        <w:tc>
          <w:tcPr>
            <w:tcW w:w="1040" w:type="dxa"/>
            <w:tcBorders>
              <w:top w:val="nil"/>
              <w:left w:val="single" w:sz="4" w:space="0" w:color="auto"/>
              <w:bottom w:val="single" w:sz="4" w:space="0" w:color="auto"/>
              <w:right w:val="single" w:sz="4" w:space="0" w:color="auto"/>
            </w:tcBorders>
          </w:tcPr>
          <w:p w14:paraId="1CF42B82" w14:textId="04E4D6BA"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2</w:t>
            </w:r>
            <w:r w:rsidR="00F03768">
              <w:rPr>
                <w:rFonts w:asciiTheme="majorBidi" w:hAnsiTheme="majorBidi" w:cstheme="majorBidi"/>
                <w:b/>
                <w:bCs/>
                <w:sz w:val="19"/>
                <w:szCs w:val="19"/>
                <w:lang w:val="fr-FR"/>
              </w:rPr>
              <w:t> 050 </w:t>
            </w:r>
            <w:r>
              <w:rPr>
                <w:rFonts w:asciiTheme="majorBidi" w:hAnsiTheme="majorBidi" w:cstheme="majorBidi"/>
                <w:b/>
                <w:bCs/>
                <w:sz w:val="19"/>
                <w:szCs w:val="19"/>
                <w:lang w:val="fr-FR"/>
              </w:rPr>
              <w:t>407</w:t>
            </w:r>
          </w:p>
        </w:tc>
        <w:tc>
          <w:tcPr>
            <w:tcW w:w="1040" w:type="dxa"/>
            <w:tcBorders>
              <w:top w:val="single" w:sz="4" w:space="0" w:color="auto"/>
              <w:bottom w:val="single" w:sz="4" w:space="0" w:color="auto"/>
            </w:tcBorders>
          </w:tcPr>
          <w:p w14:paraId="5E35D318" w14:textId="72E0642D"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2</w:t>
            </w:r>
            <w:r w:rsidR="00F03768">
              <w:rPr>
                <w:rFonts w:asciiTheme="majorBidi" w:hAnsiTheme="majorBidi" w:cstheme="majorBidi"/>
                <w:b/>
                <w:bCs/>
                <w:sz w:val="19"/>
                <w:szCs w:val="19"/>
                <w:lang w:val="fr-FR"/>
              </w:rPr>
              <w:t> 264 </w:t>
            </w:r>
            <w:r>
              <w:rPr>
                <w:rFonts w:asciiTheme="majorBidi" w:hAnsiTheme="majorBidi" w:cstheme="majorBidi"/>
                <w:b/>
                <w:bCs/>
                <w:sz w:val="19"/>
                <w:szCs w:val="19"/>
                <w:lang w:val="fr-FR"/>
              </w:rPr>
              <w:t>760</w:t>
            </w:r>
          </w:p>
        </w:tc>
        <w:tc>
          <w:tcPr>
            <w:tcW w:w="1052" w:type="dxa"/>
            <w:tcBorders>
              <w:top w:val="nil"/>
              <w:left w:val="single" w:sz="4" w:space="0" w:color="auto"/>
              <w:bottom w:val="single" w:sz="4" w:space="0" w:color="auto"/>
              <w:right w:val="single" w:sz="4" w:space="0" w:color="auto"/>
            </w:tcBorders>
            <w:noWrap/>
          </w:tcPr>
          <w:p w14:paraId="51F03AC0" w14:textId="77777777"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2 279 213</w:t>
            </w:r>
          </w:p>
        </w:tc>
        <w:tc>
          <w:tcPr>
            <w:tcW w:w="1052" w:type="dxa"/>
            <w:tcBorders>
              <w:top w:val="nil"/>
              <w:left w:val="nil"/>
              <w:bottom w:val="single" w:sz="4" w:space="0" w:color="auto"/>
              <w:right w:val="single" w:sz="4" w:space="0" w:color="auto"/>
            </w:tcBorders>
            <w:noWrap/>
          </w:tcPr>
          <w:p w14:paraId="080ABB55" w14:textId="77777777"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2 279 213</w:t>
            </w:r>
          </w:p>
        </w:tc>
        <w:tc>
          <w:tcPr>
            <w:tcW w:w="1134" w:type="dxa"/>
            <w:tcBorders>
              <w:top w:val="nil"/>
              <w:left w:val="nil"/>
              <w:bottom w:val="single" w:sz="4" w:space="0" w:color="auto"/>
              <w:right w:val="single" w:sz="4" w:space="0" w:color="auto"/>
            </w:tcBorders>
          </w:tcPr>
          <w:p w14:paraId="1EC16EB8" w14:textId="5376CBBB"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2</w:t>
            </w:r>
            <w:r w:rsidR="00F03768">
              <w:rPr>
                <w:rFonts w:asciiTheme="majorBidi" w:hAnsiTheme="majorBidi" w:cstheme="majorBidi"/>
                <w:b/>
                <w:bCs/>
                <w:sz w:val="19"/>
                <w:szCs w:val="19"/>
                <w:lang w:val="fr-FR"/>
              </w:rPr>
              <w:t> 293 </w:t>
            </w:r>
            <w:r>
              <w:rPr>
                <w:rFonts w:asciiTheme="majorBidi" w:hAnsiTheme="majorBidi" w:cstheme="majorBidi"/>
                <w:b/>
                <w:bCs/>
                <w:sz w:val="19"/>
                <w:szCs w:val="19"/>
                <w:lang w:val="fr-FR"/>
              </w:rPr>
              <w:t>768</w:t>
            </w:r>
          </w:p>
        </w:tc>
      </w:tr>
      <w:tr w:rsidR="00736AF7" w:rsidRPr="007D42F8" w14:paraId="50B3EB4F" w14:textId="77777777" w:rsidTr="00E544C7">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795665E8"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Remboursement des coûts de bureaux de pays et des activités nationales, y compris les frais généraux</w:t>
            </w:r>
          </w:p>
        </w:tc>
        <w:tc>
          <w:tcPr>
            <w:tcW w:w="1039" w:type="dxa"/>
            <w:tcBorders>
              <w:top w:val="single" w:sz="4" w:space="0" w:color="auto"/>
              <w:left w:val="single" w:sz="4" w:space="0" w:color="auto"/>
              <w:bottom w:val="single" w:sz="4" w:space="0" w:color="auto"/>
              <w:right w:val="single" w:sz="4" w:space="0" w:color="auto"/>
            </w:tcBorders>
          </w:tcPr>
          <w:p w14:paraId="02906A19" w14:textId="3C027AF0"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637</w:t>
            </w:r>
            <w:r w:rsidR="00F03768">
              <w:rPr>
                <w:rFonts w:asciiTheme="majorBidi" w:hAnsiTheme="majorBidi" w:cstheme="majorBidi"/>
                <w:sz w:val="19"/>
                <w:szCs w:val="19"/>
                <w:lang w:val="fr-FR"/>
              </w:rPr>
              <w:t> </w:t>
            </w:r>
            <w:r>
              <w:rPr>
                <w:rFonts w:asciiTheme="majorBidi" w:hAnsiTheme="majorBidi" w:cstheme="majorBidi"/>
                <w:sz w:val="19"/>
                <w:szCs w:val="19"/>
                <w:lang w:val="fr-FR"/>
              </w:rPr>
              <w:t>077</w:t>
            </w:r>
          </w:p>
        </w:tc>
        <w:tc>
          <w:tcPr>
            <w:tcW w:w="1040" w:type="dxa"/>
            <w:tcBorders>
              <w:top w:val="nil"/>
              <w:left w:val="single" w:sz="4" w:space="0" w:color="auto"/>
              <w:bottom w:val="single" w:sz="4" w:space="0" w:color="auto"/>
              <w:right w:val="single" w:sz="4" w:space="0" w:color="auto"/>
            </w:tcBorders>
          </w:tcPr>
          <w:p w14:paraId="7942FB73" w14:textId="31A0030E"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w:t>
            </w:r>
            <w:r w:rsidR="00F03768">
              <w:rPr>
                <w:rFonts w:asciiTheme="majorBidi" w:hAnsiTheme="majorBidi" w:cstheme="majorBidi"/>
                <w:sz w:val="19"/>
                <w:szCs w:val="19"/>
                <w:lang w:val="fr-FR"/>
              </w:rPr>
              <w:t> 012 </w:t>
            </w:r>
            <w:r>
              <w:rPr>
                <w:rFonts w:asciiTheme="majorBidi" w:hAnsiTheme="majorBidi" w:cstheme="majorBidi"/>
                <w:sz w:val="19"/>
                <w:szCs w:val="19"/>
                <w:lang w:val="fr-FR"/>
              </w:rPr>
              <w:t>091</w:t>
            </w:r>
          </w:p>
        </w:tc>
        <w:tc>
          <w:tcPr>
            <w:tcW w:w="1040" w:type="dxa"/>
            <w:tcBorders>
              <w:top w:val="single" w:sz="4" w:space="0" w:color="auto"/>
              <w:bottom w:val="single" w:sz="4" w:space="0" w:color="auto"/>
            </w:tcBorders>
          </w:tcPr>
          <w:p w14:paraId="19B557BA" w14:textId="7A69DD0A"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590</w:t>
            </w:r>
            <w:r w:rsidR="00F03768">
              <w:rPr>
                <w:rFonts w:asciiTheme="majorBidi" w:hAnsiTheme="majorBidi" w:cstheme="majorBidi"/>
                <w:sz w:val="19"/>
                <w:szCs w:val="19"/>
                <w:lang w:val="fr-FR"/>
              </w:rPr>
              <w:t> </w:t>
            </w:r>
            <w:r>
              <w:rPr>
                <w:rFonts w:asciiTheme="majorBidi" w:hAnsiTheme="majorBidi" w:cstheme="majorBidi"/>
                <w:sz w:val="19"/>
                <w:szCs w:val="19"/>
                <w:lang w:val="fr-FR"/>
              </w:rPr>
              <w:t>949</w:t>
            </w:r>
          </w:p>
        </w:tc>
        <w:tc>
          <w:tcPr>
            <w:tcW w:w="1052" w:type="dxa"/>
            <w:tcBorders>
              <w:top w:val="nil"/>
              <w:left w:val="single" w:sz="4" w:space="0" w:color="auto"/>
              <w:bottom w:val="single" w:sz="4" w:space="0" w:color="auto"/>
              <w:right w:val="single" w:sz="4" w:space="0" w:color="auto"/>
            </w:tcBorders>
            <w:noWrap/>
          </w:tcPr>
          <w:p w14:paraId="5CF3492B" w14:textId="3B708F7F"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w:t>
            </w:r>
            <w:r w:rsidR="00F03768">
              <w:rPr>
                <w:rFonts w:asciiTheme="majorBidi" w:hAnsiTheme="majorBidi" w:cstheme="majorBidi"/>
                <w:sz w:val="19"/>
                <w:szCs w:val="19"/>
                <w:lang w:val="fr-FR"/>
              </w:rPr>
              <w:t> 137 </w:t>
            </w:r>
            <w:r>
              <w:rPr>
                <w:rFonts w:asciiTheme="majorBidi" w:hAnsiTheme="majorBidi" w:cstheme="majorBidi"/>
                <w:sz w:val="19"/>
                <w:szCs w:val="19"/>
                <w:lang w:val="fr-FR"/>
              </w:rPr>
              <w:t>500</w:t>
            </w:r>
          </w:p>
        </w:tc>
        <w:tc>
          <w:tcPr>
            <w:tcW w:w="1052" w:type="dxa"/>
            <w:tcBorders>
              <w:top w:val="nil"/>
              <w:left w:val="nil"/>
              <w:bottom w:val="single" w:sz="4" w:space="0" w:color="auto"/>
              <w:right w:val="single" w:sz="4" w:space="0" w:color="auto"/>
            </w:tcBorders>
            <w:noWrap/>
          </w:tcPr>
          <w:p w14:paraId="7C4AE536" w14:textId="26E3EF36"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746</w:t>
            </w:r>
            <w:r w:rsidR="00F03768">
              <w:rPr>
                <w:rFonts w:asciiTheme="majorBidi" w:hAnsiTheme="majorBidi" w:cstheme="majorBidi"/>
                <w:sz w:val="19"/>
                <w:szCs w:val="19"/>
                <w:lang w:val="fr-FR"/>
              </w:rPr>
              <w:t> </w:t>
            </w:r>
            <w:r>
              <w:rPr>
                <w:rFonts w:asciiTheme="majorBidi" w:hAnsiTheme="majorBidi" w:cstheme="majorBidi"/>
                <w:sz w:val="19"/>
                <w:szCs w:val="19"/>
                <w:lang w:val="fr-FR"/>
              </w:rPr>
              <w:t>600</w:t>
            </w:r>
          </w:p>
        </w:tc>
        <w:tc>
          <w:tcPr>
            <w:tcW w:w="1134" w:type="dxa"/>
            <w:tcBorders>
              <w:top w:val="nil"/>
              <w:left w:val="nil"/>
              <w:bottom w:val="single" w:sz="4" w:space="0" w:color="auto"/>
              <w:right w:val="single" w:sz="4" w:space="0" w:color="auto"/>
            </w:tcBorders>
          </w:tcPr>
          <w:p w14:paraId="60484CB7" w14:textId="2A91203A"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737</w:t>
            </w:r>
            <w:r w:rsidR="00F03768">
              <w:rPr>
                <w:rFonts w:asciiTheme="majorBidi" w:hAnsiTheme="majorBidi" w:cstheme="majorBidi"/>
                <w:sz w:val="19"/>
                <w:szCs w:val="19"/>
                <w:lang w:val="fr-FR"/>
              </w:rPr>
              <w:t> </w:t>
            </w:r>
            <w:r>
              <w:rPr>
                <w:rFonts w:asciiTheme="majorBidi" w:hAnsiTheme="majorBidi" w:cstheme="majorBidi"/>
                <w:sz w:val="19"/>
                <w:szCs w:val="19"/>
                <w:lang w:val="fr-FR"/>
              </w:rPr>
              <w:t>300</w:t>
            </w:r>
          </w:p>
        </w:tc>
      </w:tr>
      <w:tr w:rsidR="00736AF7" w:rsidRPr="007D42F8" w14:paraId="7E2F01BB" w14:textId="77777777" w:rsidTr="00E544C7">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215725F2"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lastRenderedPageBreak/>
              <w:t>Coûts d’appui des agences d’exécution (internes), y compris les frais généraux</w:t>
            </w:r>
          </w:p>
        </w:tc>
        <w:tc>
          <w:tcPr>
            <w:tcW w:w="1039" w:type="dxa"/>
            <w:tcBorders>
              <w:top w:val="single" w:sz="4" w:space="0" w:color="auto"/>
              <w:left w:val="single" w:sz="4" w:space="0" w:color="auto"/>
              <w:bottom w:val="single" w:sz="4" w:space="0" w:color="auto"/>
              <w:right w:val="single" w:sz="4" w:space="0" w:color="auto"/>
            </w:tcBorders>
          </w:tcPr>
          <w:p w14:paraId="27576C23" w14:textId="128A3B6B"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w:t>
            </w:r>
            <w:r w:rsidR="00F03768">
              <w:rPr>
                <w:rFonts w:asciiTheme="majorBidi" w:hAnsiTheme="majorBidi" w:cstheme="majorBidi"/>
                <w:sz w:val="19"/>
                <w:szCs w:val="19"/>
                <w:lang w:val="fr-FR"/>
              </w:rPr>
              <w:t> 286 </w:t>
            </w:r>
            <w:r>
              <w:rPr>
                <w:rFonts w:asciiTheme="majorBidi" w:hAnsiTheme="majorBidi" w:cstheme="majorBidi"/>
                <w:sz w:val="19"/>
                <w:szCs w:val="19"/>
                <w:lang w:val="fr-FR"/>
              </w:rPr>
              <w:t>907</w:t>
            </w:r>
          </w:p>
        </w:tc>
        <w:tc>
          <w:tcPr>
            <w:tcW w:w="1040" w:type="dxa"/>
            <w:tcBorders>
              <w:top w:val="nil"/>
              <w:left w:val="single" w:sz="4" w:space="0" w:color="auto"/>
              <w:bottom w:val="single" w:sz="4" w:space="0" w:color="auto"/>
              <w:right w:val="single" w:sz="4" w:space="0" w:color="auto"/>
            </w:tcBorders>
          </w:tcPr>
          <w:p w14:paraId="5FDC4F88" w14:textId="5A729C8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484</w:t>
            </w:r>
            <w:r w:rsidR="00F03768">
              <w:rPr>
                <w:rFonts w:asciiTheme="majorBidi" w:hAnsiTheme="majorBidi" w:cstheme="majorBidi"/>
                <w:sz w:val="19"/>
                <w:szCs w:val="19"/>
                <w:lang w:val="fr-FR"/>
              </w:rPr>
              <w:t> </w:t>
            </w:r>
            <w:r>
              <w:rPr>
                <w:rFonts w:asciiTheme="majorBidi" w:hAnsiTheme="majorBidi" w:cstheme="majorBidi"/>
                <w:sz w:val="19"/>
                <w:szCs w:val="19"/>
                <w:lang w:val="fr-FR"/>
              </w:rPr>
              <w:t>470</w:t>
            </w:r>
          </w:p>
        </w:tc>
        <w:tc>
          <w:tcPr>
            <w:tcW w:w="1040" w:type="dxa"/>
            <w:tcBorders>
              <w:top w:val="single" w:sz="4" w:space="0" w:color="auto"/>
              <w:bottom w:val="single" w:sz="4" w:space="0" w:color="auto"/>
            </w:tcBorders>
          </w:tcPr>
          <w:p w14:paraId="21E405ED" w14:textId="65F9FCC3"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882</w:t>
            </w:r>
            <w:r w:rsidR="00F03768">
              <w:rPr>
                <w:rFonts w:asciiTheme="majorBidi" w:hAnsiTheme="majorBidi" w:cstheme="majorBidi"/>
                <w:sz w:val="19"/>
                <w:szCs w:val="19"/>
                <w:lang w:val="fr-FR"/>
              </w:rPr>
              <w:t> </w:t>
            </w:r>
            <w:r>
              <w:rPr>
                <w:rFonts w:asciiTheme="majorBidi" w:hAnsiTheme="majorBidi" w:cstheme="majorBidi"/>
                <w:sz w:val="19"/>
                <w:szCs w:val="19"/>
                <w:lang w:val="fr-FR"/>
              </w:rPr>
              <w:t>378</w:t>
            </w:r>
          </w:p>
        </w:tc>
        <w:tc>
          <w:tcPr>
            <w:tcW w:w="1052" w:type="dxa"/>
            <w:tcBorders>
              <w:top w:val="nil"/>
              <w:left w:val="single" w:sz="4" w:space="0" w:color="auto"/>
              <w:bottom w:val="single" w:sz="4" w:space="0" w:color="auto"/>
              <w:right w:val="single" w:sz="4" w:space="0" w:color="auto"/>
            </w:tcBorders>
            <w:noWrap/>
          </w:tcPr>
          <w:p w14:paraId="43C40FB1" w14:textId="5D937DB1"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891</w:t>
            </w:r>
            <w:r w:rsidR="00F03768">
              <w:rPr>
                <w:rFonts w:asciiTheme="majorBidi" w:hAnsiTheme="majorBidi" w:cstheme="majorBidi"/>
                <w:sz w:val="19"/>
                <w:szCs w:val="19"/>
                <w:lang w:val="fr-FR"/>
              </w:rPr>
              <w:t> </w:t>
            </w:r>
            <w:r>
              <w:rPr>
                <w:rFonts w:asciiTheme="majorBidi" w:hAnsiTheme="majorBidi" w:cstheme="majorBidi"/>
                <w:sz w:val="19"/>
                <w:szCs w:val="19"/>
                <w:lang w:val="fr-FR"/>
              </w:rPr>
              <w:t>700</w:t>
            </w:r>
          </w:p>
        </w:tc>
        <w:tc>
          <w:tcPr>
            <w:tcW w:w="1052" w:type="dxa"/>
            <w:tcBorders>
              <w:top w:val="nil"/>
              <w:left w:val="nil"/>
              <w:bottom w:val="single" w:sz="4" w:space="0" w:color="auto"/>
              <w:right w:val="single" w:sz="4" w:space="0" w:color="auto"/>
            </w:tcBorders>
            <w:noWrap/>
          </w:tcPr>
          <w:p w14:paraId="539AD4CA" w14:textId="6FE439AE"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751</w:t>
            </w:r>
            <w:r w:rsidR="00F03768">
              <w:rPr>
                <w:rFonts w:asciiTheme="majorBidi" w:hAnsiTheme="majorBidi" w:cstheme="majorBidi"/>
                <w:sz w:val="19"/>
                <w:szCs w:val="19"/>
                <w:lang w:val="fr-FR"/>
              </w:rPr>
              <w:t> </w:t>
            </w:r>
            <w:r>
              <w:rPr>
                <w:rFonts w:asciiTheme="majorBidi" w:hAnsiTheme="majorBidi" w:cstheme="majorBidi"/>
                <w:sz w:val="19"/>
                <w:szCs w:val="19"/>
                <w:lang w:val="fr-FR"/>
              </w:rPr>
              <w:t>200</w:t>
            </w:r>
          </w:p>
        </w:tc>
        <w:tc>
          <w:tcPr>
            <w:tcW w:w="1134" w:type="dxa"/>
            <w:tcBorders>
              <w:top w:val="nil"/>
              <w:left w:val="nil"/>
              <w:bottom w:val="single" w:sz="4" w:space="0" w:color="auto"/>
              <w:right w:val="single" w:sz="4" w:space="0" w:color="auto"/>
            </w:tcBorders>
          </w:tcPr>
          <w:p w14:paraId="75E21AE7" w14:textId="20390C5E"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w:t>
            </w:r>
            <w:r w:rsidR="00F03768">
              <w:rPr>
                <w:rFonts w:asciiTheme="majorBidi" w:hAnsiTheme="majorBidi" w:cstheme="majorBidi"/>
                <w:sz w:val="19"/>
                <w:szCs w:val="19"/>
                <w:lang w:val="fr-FR"/>
              </w:rPr>
              <w:t> 042 </w:t>
            </w:r>
            <w:r>
              <w:rPr>
                <w:rFonts w:asciiTheme="majorBidi" w:hAnsiTheme="majorBidi" w:cstheme="majorBidi"/>
                <w:sz w:val="19"/>
                <w:szCs w:val="19"/>
                <w:lang w:val="fr-FR"/>
              </w:rPr>
              <w:t>500</w:t>
            </w:r>
          </w:p>
        </w:tc>
      </w:tr>
      <w:tr w:rsidR="00736AF7" w:rsidRPr="007D42F8" w14:paraId="23E366B9" w14:textId="77777777" w:rsidTr="00E544C7">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6C625FD6" w14:textId="77777777" w:rsidR="00736AF7" w:rsidRPr="007D5170" w:rsidRDefault="00736AF7" w:rsidP="00E544C7">
            <w:pPr>
              <w:ind w:right="-105"/>
              <w:jc w:val="left"/>
              <w:rPr>
                <w:rFonts w:asciiTheme="majorBidi" w:hAnsiTheme="majorBidi" w:cstheme="majorBidi"/>
                <w:sz w:val="19"/>
                <w:szCs w:val="19"/>
                <w:lang w:val="fr-FR"/>
              </w:rPr>
            </w:pPr>
            <w:r>
              <w:rPr>
                <w:rFonts w:asciiTheme="majorBidi" w:hAnsiTheme="majorBidi" w:cstheme="majorBidi"/>
                <w:sz w:val="19"/>
                <w:szCs w:val="19"/>
                <w:lang w:val="fr-FR"/>
              </w:rPr>
              <w:t>Intervenants financiers, y compris les frais généraux</w:t>
            </w:r>
          </w:p>
        </w:tc>
        <w:tc>
          <w:tcPr>
            <w:tcW w:w="1039" w:type="dxa"/>
            <w:tcBorders>
              <w:top w:val="single" w:sz="4" w:space="0" w:color="auto"/>
              <w:left w:val="single" w:sz="4" w:space="0" w:color="auto"/>
              <w:bottom w:val="single" w:sz="4" w:space="0" w:color="auto"/>
              <w:right w:val="single" w:sz="4" w:space="0" w:color="auto"/>
            </w:tcBorders>
          </w:tcPr>
          <w:p w14:paraId="15038D28"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40" w:type="dxa"/>
            <w:tcBorders>
              <w:top w:val="nil"/>
              <w:left w:val="single" w:sz="4" w:space="0" w:color="auto"/>
              <w:bottom w:val="single" w:sz="4" w:space="0" w:color="auto"/>
              <w:right w:val="single" w:sz="4" w:space="0" w:color="auto"/>
            </w:tcBorders>
          </w:tcPr>
          <w:p w14:paraId="444AE71C"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40" w:type="dxa"/>
            <w:tcBorders>
              <w:top w:val="single" w:sz="4" w:space="0" w:color="auto"/>
              <w:bottom w:val="single" w:sz="4" w:space="0" w:color="auto"/>
            </w:tcBorders>
          </w:tcPr>
          <w:p w14:paraId="08910421"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52" w:type="dxa"/>
            <w:tcBorders>
              <w:top w:val="nil"/>
              <w:left w:val="single" w:sz="4" w:space="0" w:color="auto"/>
              <w:bottom w:val="single" w:sz="4" w:space="0" w:color="auto"/>
              <w:right w:val="single" w:sz="4" w:space="0" w:color="auto"/>
            </w:tcBorders>
            <w:noWrap/>
          </w:tcPr>
          <w:p w14:paraId="3E580921"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52" w:type="dxa"/>
            <w:tcBorders>
              <w:top w:val="nil"/>
              <w:left w:val="nil"/>
              <w:bottom w:val="single" w:sz="4" w:space="0" w:color="auto"/>
              <w:right w:val="single" w:sz="4" w:space="0" w:color="auto"/>
            </w:tcBorders>
            <w:noWrap/>
          </w:tcPr>
          <w:p w14:paraId="52631818"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34" w:type="dxa"/>
            <w:tcBorders>
              <w:top w:val="nil"/>
              <w:left w:val="nil"/>
              <w:bottom w:val="single" w:sz="4" w:space="0" w:color="auto"/>
              <w:right w:val="single" w:sz="4" w:space="0" w:color="auto"/>
            </w:tcBorders>
          </w:tcPr>
          <w:p w14:paraId="3EA03A25"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r>
      <w:tr w:rsidR="00736AF7" w:rsidRPr="0016728C" w14:paraId="14932763" w14:textId="77777777" w:rsidTr="00E544C7">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65E89368"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Remboursement des services centraux pour le personnel de base (y compris les frais généraux)</w:t>
            </w:r>
          </w:p>
        </w:tc>
        <w:tc>
          <w:tcPr>
            <w:tcW w:w="1039" w:type="dxa"/>
            <w:tcBorders>
              <w:top w:val="single" w:sz="4" w:space="0" w:color="auto"/>
              <w:left w:val="single" w:sz="4" w:space="0" w:color="auto"/>
              <w:bottom w:val="single" w:sz="4" w:space="0" w:color="auto"/>
              <w:right w:val="single" w:sz="4" w:space="0" w:color="auto"/>
            </w:tcBorders>
          </w:tcPr>
          <w:p w14:paraId="266BF292" w14:textId="77777777" w:rsidR="00736AF7" w:rsidRPr="007D5170" w:rsidRDefault="00736AF7" w:rsidP="00E544C7">
            <w:pPr>
              <w:jc w:val="right"/>
              <w:rPr>
                <w:rFonts w:asciiTheme="majorBidi" w:hAnsiTheme="majorBidi" w:cstheme="majorBidi"/>
                <w:sz w:val="19"/>
                <w:szCs w:val="19"/>
                <w:lang w:val="fr-FR"/>
              </w:rPr>
            </w:pPr>
          </w:p>
        </w:tc>
        <w:tc>
          <w:tcPr>
            <w:tcW w:w="1040" w:type="dxa"/>
            <w:tcBorders>
              <w:top w:val="nil"/>
              <w:left w:val="single" w:sz="4" w:space="0" w:color="auto"/>
              <w:bottom w:val="single" w:sz="4" w:space="0" w:color="auto"/>
              <w:right w:val="single" w:sz="4" w:space="0" w:color="auto"/>
            </w:tcBorders>
          </w:tcPr>
          <w:p w14:paraId="16459333" w14:textId="77777777" w:rsidR="00736AF7" w:rsidRPr="007D5170" w:rsidRDefault="00736AF7" w:rsidP="00E544C7">
            <w:pPr>
              <w:jc w:val="right"/>
              <w:rPr>
                <w:rFonts w:asciiTheme="majorBidi" w:hAnsiTheme="majorBidi" w:cstheme="majorBidi"/>
                <w:sz w:val="19"/>
                <w:szCs w:val="19"/>
                <w:lang w:val="fr-FR"/>
              </w:rPr>
            </w:pPr>
          </w:p>
        </w:tc>
        <w:tc>
          <w:tcPr>
            <w:tcW w:w="1040" w:type="dxa"/>
            <w:tcBorders>
              <w:top w:val="single" w:sz="4" w:space="0" w:color="auto"/>
              <w:bottom w:val="single" w:sz="4" w:space="0" w:color="auto"/>
            </w:tcBorders>
          </w:tcPr>
          <w:p w14:paraId="062CBBEF" w14:textId="77777777" w:rsidR="00736AF7" w:rsidRPr="007D5170" w:rsidRDefault="00736AF7" w:rsidP="00E544C7">
            <w:pPr>
              <w:jc w:val="right"/>
              <w:rPr>
                <w:rFonts w:asciiTheme="majorBidi" w:hAnsiTheme="majorBidi" w:cstheme="majorBidi"/>
                <w:sz w:val="19"/>
                <w:szCs w:val="19"/>
                <w:lang w:val="fr-FR"/>
              </w:rPr>
            </w:pPr>
          </w:p>
        </w:tc>
        <w:tc>
          <w:tcPr>
            <w:tcW w:w="1052" w:type="dxa"/>
            <w:tcBorders>
              <w:top w:val="nil"/>
              <w:left w:val="single" w:sz="4" w:space="0" w:color="auto"/>
              <w:bottom w:val="single" w:sz="4" w:space="0" w:color="auto"/>
              <w:right w:val="single" w:sz="4" w:space="0" w:color="auto"/>
            </w:tcBorders>
            <w:noWrap/>
          </w:tcPr>
          <w:p w14:paraId="7D328056" w14:textId="77777777" w:rsidR="00736AF7" w:rsidRPr="007D5170" w:rsidRDefault="00736AF7" w:rsidP="00E544C7">
            <w:pPr>
              <w:jc w:val="right"/>
              <w:rPr>
                <w:rFonts w:asciiTheme="majorBidi" w:hAnsiTheme="majorBidi" w:cstheme="majorBidi"/>
                <w:sz w:val="19"/>
                <w:szCs w:val="19"/>
                <w:lang w:val="fr-FR"/>
              </w:rPr>
            </w:pPr>
          </w:p>
        </w:tc>
        <w:tc>
          <w:tcPr>
            <w:tcW w:w="1052" w:type="dxa"/>
            <w:tcBorders>
              <w:top w:val="nil"/>
              <w:left w:val="nil"/>
              <w:bottom w:val="single" w:sz="4" w:space="0" w:color="auto"/>
              <w:right w:val="single" w:sz="4" w:space="0" w:color="auto"/>
            </w:tcBorders>
            <w:noWrap/>
          </w:tcPr>
          <w:p w14:paraId="15724C25" w14:textId="77777777" w:rsidR="00736AF7" w:rsidRPr="007D5170" w:rsidRDefault="00736AF7" w:rsidP="00E544C7">
            <w:pPr>
              <w:jc w:val="right"/>
              <w:rPr>
                <w:rFonts w:asciiTheme="majorBidi" w:hAnsiTheme="majorBidi" w:cstheme="majorBidi"/>
                <w:sz w:val="19"/>
                <w:szCs w:val="19"/>
                <w:lang w:val="fr-FR"/>
              </w:rPr>
            </w:pPr>
          </w:p>
        </w:tc>
        <w:tc>
          <w:tcPr>
            <w:tcW w:w="1134" w:type="dxa"/>
            <w:tcBorders>
              <w:top w:val="nil"/>
              <w:left w:val="nil"/>
              <w:bottom w:val="single" w:sz="4" w:space="0" w:color="auto"/>
              <w:right w:val="single" w:sz="4" w:space="0" w:color="auto"/>
            </w:tcBorders>
          </w:tcPr>
          <w:p w14:paraId="5CDFE64E" w14:textId="77777777" w:rsidR="00736AF7" w:rsidRPr="007D5170" w:rsidRDefault="00736AF7" w:rsidP="00E544C7">
            <w:pPr>
              <w:jc w:val="right"/>
              <w:rPr>
                <w:rFonts w:asciiTheme="majorBidi" w:hAnsiTheme="majorBidi" w:cstheme="majorBidi"/>
                <w:sz w:val="19"/>
                <w:szCs w:val="19"/>
                <w:lang w:val="fr-FR"/>
              </w:rPr>
            </w:pPr>
          </w:p>
        </w:tc>
      </w:tr>
      <w:tr w:rsidR="00736AF7" w:rsidRPr="007D42F8" w14:paraId="2DE3010E" w14:textId="77777777" w:rsidTr="00E544C7">
        <w:trPr>
          <w:trHeight w:val="44"/>
        </w:trPr>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6C5ACDC4" w14:textId="77777777" w:rsidR="00736AF7" w:rsidRPr="007D42F8" w:rsidRDefault="00736AF7" w:rsidP="00E544C7">
            <w:pPr>
              <w:jc w:val="left"/>
              <w:rPr>
                <w:rFonts w:asciiTheme="majorBidi" w:hAnsiTheme="majorBidi" w:cstheme="majorBidi"/>
                <w:sz w:val="19"/>
                <w:szCs w:val="19"/>
              </w:rPr>
            </w:pPr>
            <w:r>
              <w:rPr>
                <w:rFonts w:asciiTheme="majorBidi" w:hAnsiTheme="majorBidi" w:cstheme="majorBidi"/>
                <w:sz w:val="19"/>
                <w:szCs w:val="19"/>
                <w:lang w:val="fr-FR"/>
              </w:rPr>
              <w:t>Recouvrement des coûts</w:t>
            </w:r>
          </w:p>
        </w:tc>
        <w:tc>
          <w:tcPr>
            <w:tcW w:w="1039" w:type="dxa"/>
            <w:tcBorders>
              <w:top w:val="single" w:sz="4" w:space="0" w:color="auto"/>
              <w:left w:val="single" w:sz="4" w:space="0" w:color="auto"/>
              <w:bottom w:val="single" w:sz="4" w:space="0" w:color="auto"/>
              <w:right w:val="single" w:sz="4" w:space="0" w:color="auto"/>
            </w:tcBorders>
          </w:tcPr>
          <w:p w14:paraId="7294B902"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40" w:type="dxa"/>
            <w:tcBorders>
              <w:top w:val="nil"/>
              <w:left w:val="single" w:sz="4" w:space="0" w:color="auto"/>
              <w:bottom w:val="single" w:sz="4" w:space="0" w:color="auto"/>
              <w:right w:val="single" w:sz="4" w:space="0" w:color="auto"/>
            </w:tcBorders>
          </w:tcPr>
          <w:p w14:paraId="4E8A75A4"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40" w:type="dxa"/>
            <w:tcBorders>
              <w:top w:val="single" w:sz="4" w:space="0" w:color="auto"/>
              <w:bottom w:val="single" w:sz="4" w:space="0" w:color="auto"/>
            </w:tcBorders>
          </w:tcPr>
          <w:p w14:paraId="30CFEE6B"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52" w:type="dxa"/>
            <w:tcBorders>
              <w:top w:val="nil"/>
              <w:left w:val="single" w:sz="4" w:space="0" w:color="auto"/>
              <w:bottom w:val="single" w:sz="4" w:space="0" w:color="auto"/>
              <w:right w:val="single" w:sz="4" w:space="0" w:color="auto"/>
            </w:tcBorders>
            <w:noWrap/>
          </w:tcPr>
          <w:p w14:paraId="33FA508B"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52" w:type="dxa"/>
            <w:tcBorders>
              <w:top w:val="nil"/>
              <w:left w:val="nil"/>
              <w:bottom w:val="single" w:sz="4" w:space="0" w:color="auto"/>
              <w:right w:val="single" w:sz="4" w:space="0" w:color="auto"/>
            </w:tcBorders>
            <w:noWrap/>
          </w:tcPr>
          <w:p w14:paraId="24F0BDE3"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34" w:type="dxa"/>
            <w:tcBorders>
              <w:top w:val="nil"/>
              <w:left w:val="nil"/>
              <w:bottom w:val="single" w:sz="4" w:space="0" w:color="auto"/>
              <w:right w:val="single" w:sz="4" w:space="0" w:color="auto"/>
            </w:tcBorders>
          </w:tcPr>
          <w:p w14:paraId="42B17BB1"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r>
      <w:tr w:rsidR="00736AF7" w:rsidRPr="007D42F8" w14:paraId="624F2AFA" w14:textId="77777777" w:rsidTr="00E544C7">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78AC420F" w14:textId="207EA357" w:rsidR="00736AF7" w:rsidRPr="007D5170" w:rsidRDefault="00943D11" w:rsidP="00E544C7">
            <w:pPr>
              <w:jc w:val="left"/>
              <w:rPr>
                <w:rFonts w:asciiTheme="majorBidi" w:hAnsiTheme="majorBidi" w:cstheme="majorBidi"/>
                <w:sz w:val="19"/>
                <w:szCs w:val="19"/>
                <w:lang w:val="fr-FR"/>
              </w:rPr>
            </w:pPr>
            <w:r>
              <w:rPr>
                <w:rFonts w:asciiTheme="majorBidi" w:hAnsiTheme="majorBidi" w:cstheme="majorBidi"/>
                <w:sz w:val="19"/>
                <w:szCs w:val="19"/>
                <w:lang w:val="fr-FR"/>
              </w:rPr>
              <w:t>Réa</w:t>
            </w:r>
            <w:r w:rsidR="00736AF7">
              <w:rPr>
                <w:rFonts w:asciiTheme="majorBidi" w:hAnsiTheme="majorBidi" w:cstheme="majorBidi"/>
                <w:sz w:val="19"/>
                <w:szCs w:val="19"/>
                <w:lang w:val="fr-FR"/>
              </w:rPr>
              <w:t>justements (+ = dépassement et - = sous-utilisation)</w:t>
            </w:r>
          </w:p>
        </w:tc>
        <w:tc>
          <w:tcPr>
            <w:tcW w:w="1039" w:type="dxa"/>
            <w:tcBorders>
              <w:top w:val="single" w:sz="4" w:space="0" w:color="auto"/>
              <w:left w:val="single" w:sz="4" w:space="0" w:color="auto"/>
              <w:bottom w:val="single" w:sz="4" w:space="0" w:color="auto"/>
              <w:right w:val="single" w:sz="4" w:space="0" w:color="auto"/>
            </w:tcBorders>
          </w:tcPr>
          <w:p w14:paraId="036F40B3" w14:textId="4D1CD422"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-382</w:t>
            </w:r>
            <w:r w:rsidR="00F03768">
              <w:rPr>
                <w:rFonts w:asciiTheme="majorBidi" w:hAnsiTheme="majorBidi" w:cstheme="majorBidi"/>
                <w:sz w:val="19"/>
                <w:szCs w:val="19"/>
                <w:lang w:val="fr-FR"/>
              </w:rPr>
              <w:t> </w:t>
            </w:r>
            <w:r>
              <w:rPr>
                <w:rFonts w:asciiTheme="majorBidi" w:hAnsiTheme="majorBidi" w:cstheme="majorBidi"/>
                <w:sz w:val="19"/>
                <w:szCs w:val="19"/>
                <w:lang w:val="fr-FR"/>
              </w:rPr>
              <w:t>680</w:t>
            </w:r>
          </w:p>
        </w:tc>
        <w:tc>
          <w:tcPr>
            <w:tcW w:w="1040" w:type="dxa"/>
            <w:tcBorders>
              <w:top w:val="nil"/>
              <w:left w:val="single" w:sz="4" w:space="0" w:color="auto"/>
              <w:bottom w:val="single" w:sz="4" w:space="0" w:color="auto"/>
              <w:right w:val="single" w:sz="4" w:space="0" w:color="auto"/>
            </w:tcBorders>
          </w:tcPr>
          <w:p w14:paraId="5E11C142" w14:textId="1977F550"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33</w:t>
            </w:r>
            <w:r w:rsidR="00F03768">
              <w:rPr>
                <w:rFonts w:asciiTheme="majorBidi" w:hAnsiTheme="majorBidi" w:cstheme="majorBidi"/>
                <w:sz w:val="19"/>
                <w:szCs w:val="19"/>
                <w:lang w:val="fr-FR"/>
              </w:rPr>
              <w:t> </w:t>
            </w:r>
            <w:r>
              <w:rPr>
                <w:rFonts w:asciiTheme="majorBidi" w:hAnsiTheme="majorBidi" w:cstheme="majorBidi"/>
                <w:sz w:val="19"/>
                <w:szCs w:val="19"/>
                <w:lang w:val="fr-FR"/>
              </w:rPr>
              <w:t>576</w:t>
            </w:r>
          </w:p>
        </w:tc>
        <w:tc>
          <w:tcPr>
            <w:tcW w:w="1040" w:type="dxa"/>
            <w:tcBorders>
              <w:top w:val="single" w:sz="4" w:space="0" w:color="auto"/>
              <w:bottom w:val="single" w:sz="4" w:space="0" w:color="auto"/>
            </w:tcBorders>
          </w:tcPr>
          <w:p w14:paraId="6A2FDD96" w14:textId="7A0FCCDC"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w:t>
            </w:r>
            <w:r w:rsidR="00F03768">
              <w:rPr>
                <w:rFonts w:asciiTheme="majorBidi" w:hAnsiTheme="majorBidi" w:cstheme="majorBidi"/>
                <w:sz w:val="19"/>
                <w:szCs w:val="19"/>
                <w:lang w:val="fr-FR"/>
              </w:rPr>
              <w:t> </w:t>
            </w:r>
            <w:r>
              <w:rPr>
                <w:rFonts w:asciiTheme="majorBidi" w:hAnsiTheme="majorBidi" w:cstheme="majorBidi"/>
                <w:sz w:val="19"/>
                <w:szCs w:val="19"/>
                <w:lang w:val="fr-FR"/>
              </w:rPr>
              <w:t>857</w:t>
            </w:r>
          </w:p>
        </w:tc>
        <w:tc>
          <w:tcPr>
            <w:tcW w:w="1052" w:type="dxa"/>
            <w:tcBorders>
              <w:top w:val="nil"/>
              <w:left w:val="single" w:sz="4" w:space="0" w:color="auto"/>
              <w:bottom w:val="single" w:sz="4" w:space="0" w:color="auto"/>
              <w:right w:val="single" w:sz="4" w:space="0" w:color="auto"/>
            </w:tcBorders>
            <w:noWrap/>
          </w:tcPr>
          <w:p w14:paraId="4954B0D0" w14:textId="7E75E560"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864</w:t>
            </w:r>
            <w:r w:rsidR="00F03768">
              <w:rPr>
                <w:rFonts w:asciiTheme="majorBidi" w:hAnsiTheme="majorBidi" w:cstheme="majorBidi"/>
                <w:sz w:val="19"/>
                <w:szCs w:val="19"/>
                <w:lang w:val="fr-FR"/>
              </w:rPr>
              <w:t> </w:t>
            </w:r>
            <w:r>
              <w:rPr>
                <w:rFonts w:asciiTheme="majorBidi" w:hAnsiTheme="majorBidi" w:cstheme="majorBidi"/>
                <w:sz w:val="19"/>
                <w:szCs w:val="19"/>
                <w:lang w:val="fr-FR"/>
              </w:rPr>
              <w:t>987</w:t>
            </w:r>
          </w:p>
        </w:tc>
        <w:tc>
          <w:tcPr>
            <w:tcW w:w="1052" w:type="dxa"/>
            <w:tcBorders>
              <w:top w:val="nil"/>
              <w:left w:val="nil"/>
              <w:bottom w:val="single" w:sz="4" w:space="0" w:color="auto"/>
              <w:right w:val="single" w:sz="4" w:space="0" w:color="auto"/>
            </w:tcBorders>
            <w:noWrap/>
          </w:tcPr>
          <w:p w14:paraId="510FF5ED" w14:textId="341A37CE"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718</w:t>
            </w:r>
            <w:r w:rsidR="00F03768">
              <w:rPr>
                <w:rFonts w:asciiTheme="majorBidi" w:hAnsiTheme="majorBidi" w:cstheme="majorBidi"/>
                <w:sz w:val="19"/>
                <w:szCs w:val="19"/>
                <w:lang w:val="fr-FR"/>
              </w:rPr>
              <w:t> </w:t>
            </w:r>
            <w:r>
              <w:rPr>
                <w:rFonts w:asciiTheme="majorBidi" w:hAnsiTheme="majorBidi" w:cstheme="majorBidi"/>
                <w:sz w:val="19"/>
                <w:szCs w:val="19"/>
                <w:lang w:val="fr-FR"/>
              </w:rPr>
              <w:t>687</w:t>
            </w:r>
          </w:p>
        </w:tc>
        <w:tc>
          <w:tcPr>
            <w:tcW w:w="1134" w:type="dxa"/>
            <w:tcBorders>
              <w:top w:val="nil"/>
              <w:left w:val="nil"/>
              <w:bottom w:val="single" w:sz="4" w:space="0" w:color="auto"/>
              <w:right w:val="single" w:sz="4" w:space="0" w:color="auto"/>
            </w:tcBorders>
          </w:tcPr>
          <w:p w14:paraId="6C5A612F" w14:textId="4146FF84"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w:t>
            </w:r>
            <w:r w:rsidR="00F03768">
              <w:rPr>
                <w:rFonts w:asciiTheme="majorBidi" w:hAnsiTheme="majorBidi" w:cstheme="majorBidi"/>
                <w:sz w:val="19"/>
                <w:szCs w:val="19"/>
                <w:lang w:val="fr-FR"/>
              </w:rPr>
              <w:t> 012 </w:t>
            </w:r>
            <w:r>
              <w:rPr>
                <w:rFonts w:asciiTheme="majorBidi" w:hAnsiTheme="majorBidi" w:cstheme="majorBidi"/>
                <w:sz w:val="19"/>
                <w:szCs w:val="19"/>
                <w:lang w:val="fr-FR"/>
              </w:rPr>
              <w:t>732</w:t>
            </w:r>
          </w:p>
        </w:tc>
      </w:tr>
      <w:tr w:rsidR="00736AF7" w:rsidRPr="007D42F8" w14:paraId="314FFD7F" w14:textId="77777777" w:rsidTr="00E544C7">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1230B009" w14:textId="77777777" w:rsidR="00736AF7" w:rsidRPr="007D5170" w:rsidRDefault="00736AF7" w:rsidP="00E544C7">
            <w:pPr>
              <w:ind w:right="-151"/>
              <w:jc w:val="left"/>
              <w:rPr>
                <w:rFonts w:asciiTheme="majorBidi" w:hAnsiTheme="majorBidi" w:cstheme="majorBidi"/>
                <w:sz w:val="19"/>
                <w:szCs w:val="19"/>
                <w:lang w:val="fr-FR"/>
              </w:rPr>
            </w:pPr>
            <w:r>
              <w:rPr>
                <w:rFonts w:asciiTheme="majorBidi" w:hAnsiTheme="majorBidi" w:cstheme="majorBidi"/>
                <w:sz w:val="19"/>
                <w:szCs w:val="19"/>
                <w:lang w:val="fr-FR"/>
              </w:rPr>
              <w:t>Coûts du projet (- = à déduire et donc à supprimer)</w:t>
            </w:r>
          </w:p>
        </w:tc>
        <w:tc>
          <w:tcPr>
            <w:tcW w:w="1039" w:type="dxa"/>
            <w:tcBorders>
              <w:top w:val="single" w:sz="4" w:space="0" w:color="auto"/>
              <w:left w:val="single" w:sz="4" w:space="0" w:color="auto"/>
              <w:bottom w:val="single" w:sz="4" w:space="0" w:color="auto"/>
              <w:right w:val="single" w:sz="4" w:space="0" w:color="auto"/>
            </w:tcBorders>
          </w:tcPr>
          <w:p w14:paraId="70DDFC5E"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40" w:type="dxa"/>
            <w:tcBorders>
              <w:top w:val="nil"/>
              <w:left w:val="single" w:sz="4" w:space="0" w:color="auto"/>
              <w:bottom w:val="single" w:sz="4" w:space="0" w:color="auto"/>
              <w:right w:val="single" w:sz="4" w:space="0" w:color="auto"/>
            </w:tcBorders>
          </w:tcPr>
          <w:p w14:paraId="0F279DB5"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40" w:type="dxa"/>
            <w:tcBorders>
              <w:top w:val="single" w:sz="4" w:space="0" w:color="auto"/>
              <w:bottom w:val="single" w:sz="4" w:space="0" w:color="auto"/>
            </w:tcBorders>
          </w:tcPr>
          <w:p w14:paraId="7DD9F075"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52" w:type="dxa"/>
            <w:tcBorders>
              <w:top w:val="nil"/>
              <w:left w:val="single" w:sz="4" w:space="0" w:color="auto"/>
              <w:bottom w:val="single" w:sz="4" w:space="0" w:color="auto"/>
              <w:right w:val="single" w:sz="4" w:space="0" w:color="auto"/>
            </w:tcBorders>
            <w:noWrap/>
          </w:tcPr>
          <w:p w14:paraId="2CEAB230"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52" w:type="dxa"/>
            <w:tcBorders>
              <w:top w:val="nil"/>
              <w:left w:val="nil"/>
              <w:bottom w:val="single" w:sz="4" w:space="0" w:color="auto"/>
              <w:right w:val="single" w:sz="4" w:space="0" w:color="auto"/>
            </w:tcBorders>
            <w:noWrap/>
          </w:tcPr>
          <w:p w14:paraId="42C2B4AD"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34" w:type="dxa"/>
            <w:tcBorders>
              <w:top w:val="nil"/>
              <w:left w:val="nil"/>
              <w:bottom w:val="single" w:sz="4" w:space="0" w:color="auto"/>
              <w:right w:val="single" w:sz="4" w:space="0" w:color="auto"/>
            </w:tcBorders>
          </w:tcPr>
          <w:p w14:paraId="429A3780"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r>
      <w:tr w:rsidR="00736AF7" w:rsidRPr="007D42F8" w14:paraId="3A1F41E9" w14:textId="77777777" w:rsidTr="00E544C7">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64BCBC5D" w14:textId="77777777" w:rsidR="00736AF7" w:rsidRPr="007D5170" w:rsidRDefault="00736AF7" w:rsidP="00E544C7">
            <w:pPr>
              <w:jc w:val="left"/>
              <w:rPr>
                <w:rFonts w:asciiTheme="majorBidi" w:hAnsiTheme="majorBidi" w:cstheme="majorBidi"/>
                <w:b/>
                <w:bCs/>
                <w:sz w:val="19"/>
                <w:szCs w:val="19"/>
                <w:lang w:val="fr-FR"/>
              </w:rPr>
            </w:pPr>
            <w:r>
              <w:rPr>
                <w:rFonts w:asciiTheme="majorBidi" w:hAnsiTheme="majorBidi" w:cstheme="majorBidi"/>
                <w:b/>
                <w:bCs/>
                <w:sz w:val="19"/>
                <w:szCs w:val="19"/>
                <w:lang w:val="fr-FR"/>
              </w:rPr>
              <w:t>B. Total partiel des coûts d’appui d’agence/coûts de mise en œuvre</w:t>
            </w:r>
          </w:p>
        </w:tc>
        <w:tc>
          <w:tcPr>
            <w:tcW w:w="1039" w:type="dxa"/>
            <w:tcBorders>
              <w:top w:val="single" w:sz="4" w:space="0" w:color="auto"/>
              <w:left w:val="single" w:sz="4" w:space="0" w:color="auto"/>
              <w:bottom w:val="single" w:sz="4" w:space="0" w:color="auto"/>
              <w:right w:val="single" w:sz="4" w:space="0" w:color="auto"/>
            </w:tcBorders>
          </w:tcPr>
          <w:p w14:paraId="379323B6" w14:textId="3785CD18"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1</w:t>
            </w:r>
            <w:r w:rsidR="00F03768">
              <w:rPr>
                <w:rFonts w:asciiTheme="majorBidi" w:hAnsiTheme="majorBidi" w:cstheme="majorBidi"/>
                <w:b/>
                <w:bCs/>
                <w:sz w:val="19"/>
                <w:szCs w:val="19"/>
                <w:lang w:val="fr-FR"/>
              </w:rPr>
              <w:t> 541 </w:t>
            </w:r>
            <w:r>
              <w:rPr>
                <w:rFonts w:asciiTheme="majorBidi" w:hAnsiTheme="majorBidi" w:cstheme="majorBidi"/>
                <w:b/>
                <w:bCs/>
                <w:sz w:val="19"/>
                <w:szCs w:val="19"/>
                <w:lang w:val="fr-FR"/>
              </w:rPr>
              <w:t>304</w:t>
            </w:r>
          </w:p>
        </w:tc>
        <w:tc>
          <w:tcPr>
            <w:tcW w:w="1040" w:type="dxa"/>
            <w:tcBorders>
              <w:top w:val="nil"/>
              <w:left w:val="single" w:sz="4" w:space="0" w:color="auto"/>
              <w:bottom w:val="single" w:sz="4" w:space="0" w:color="auto"/>
              <w:right w:val="single" w:sz="4" w:space="0" w:color="auto"/>
            </w:tcBorders>
          </w:tcPr>
          <w:p w14:paraId="22CDD47C" w14:textId="344C202D"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1</w:t>
            </w:r>
            <w:r w:rsidR="00F03768">
              <w:rPr>
                <w:rFonts w:asciiTheme="majorBidi" w:hAnsiTheme="majorBidi" w:cstheme="majorBidi"/>
                <w:b/>
                <w:bCs/>
                <w:sz w:val="19"/>
                <w:szCs w:val="19"/>
                <w:lang w:val="fr-FR"/>
              </w:rPr>
              <w:t> 530 </w:t>
            </w:r>
            <w:r>
              <w:rPr>
                <w:rFonts w:asciiTheme="majorBidi" w:hAnsiTheme="majorBidi" w:cstheme="majorBidi"/>
                <w:b/>
                <w:bCs/>
                <w:sz w:val="19"/>
                <w:szCs w:val="19"/>
                <w:lang w:val="fr-FR"/>
              </w:rPr>
              <w:t>137</w:t>
            </w:r>
          </w:p>
        </w:tc>
        <w:tc>
          <w:tcPr>
            <w:tcW w:w="1040" w:type="dxa"/>
            <w:tcBorders>
              <w:top w:val="single" w:sz="4" w:space="0" w:color="auto"/>
              <w:bottom w:val="single" w:sz="4" w:space="0" w:color="auto"/>
            </w:tcBorders>
          </w:tcPr>
          <w:p w14:paraId="4D5D6AF1" w14:textId="78FFCAF5"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1</w:t>
            </w:r>
            <w:r w:rsidR="00F03768">
              <w:rPr>
                <w:rFonts w:asciiTheme="majorBidi" w:hAnsiTheme="majorBidi" w:cstheme="majorBidi"/>
                <w:b/>
                <w:bCs/>
                <w:sz w:val="19"/>
                <w:szCs w:val="19"/>
                <w:lang w:val="fr-FR"/>
              </w:rPr>
              <w:t> 476 </w:t>
            </w:r>
            <w:r>
              <w:rPr>
                <w:rFonts w:asciiTheme="majorBidi" w:hAnsiTheme="majorBidi" w:cstheme="majorBidi"/>
                <w:b/>
                <w:bCs/>
                <w:sz w:val="19"/>
                <w:szCs w:val="19"/>
                <w:lang w:val="fr-FR"/>
              </w:rPr>
              <w:t>184</w:t>
            </w:r>
          </w:p>
        </w:tc>
        <w:tc>
          <w:tcPr>
            <w:tcW w:w="1052" w:type="dxa"/>
            <w:tcBorders>
              <w:top w:val="nil"/>
              <w:left w:val="single" w:sz="4" w:space="0" w:color="auto"/>
              <w:bottom w:val="single" w:sz="4" w:space="0" w:color="auto"/>
              <w:right w:val="single" w:sz="4" w:space="0" w:color="auto"/>
            </w:tcBorders>
            <w:noWrap/>
          </w:tcPr>
          <w:p w14:paraId="13DC8DD9" w14:textId="77777777"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2 894 187</w:t>
            </w:r>
          </w:p>
        </w:tc>
        <w:tc>
          <w:tcPr>
            <w:tcW w:w="1052" w:type="dxa"/>
            <w:tcBorders>
              <w:top w:val="nil"/>
              <w:left w:val="nil"/>
              <w:bottom w:val="single" w:sz="4" w:space="0" w:color="auto"/>
              <w:right w:val="single" w:sz="4" w:space="0" w:color="auto"/>
            </w:tcBorders>
            <w:noWrap/>
          </w:tcPr>
          <w:p w14:paraId="0F3A7FB3" w14:textId="6ABEE996"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2</w:t>
            </w:r>
            <w:r w:rsidR="00F03768">
              <w:rPr>
                <w:rFonts w:asciiTheme="majorBidi" w:hAnsiTheme="majorBidi" w:cstheme="majorBidi"/>
                <w:b/>
                <w:bCs/>
                <w:sz w:val="19"/>
                <w:szCs w:val="19"/>
                <w:lang w:val="fr-FR"/>
              </w:rPr>
              <w:t> 216 </w:t>
            </w:r>
            <w:r>
              <w:rPr>
                <w:rFonts w:asciiTheme="majorBidi" w:hAnsiTheme="majorBidi" w:cstheme="majorBidi"/>
                <w:b/>
                <w:bCs/>
                <w:sz w:val="19"/>
                <w:szCs w:val="19"/>
                <w:lang w:val="fr-FR"/>
              </w:rPr>
              <w:t>487</w:t>
            </w:r>
          </w:p>
        </w:tc>
        <w:tc>
          <w:tcPr>
            <w:tcW w:w="1134" w:type="dxa"/>
            <w:tcBorders>
              <w:top w:val="nil"/>
              <w:left w:val="nil"/>
              <w:bottom w:val="single" w:sz="4" w:space="0" w:color="auto"/>
              <w:right w:val="single" w:sz="4" w:space="0" w:color="auto"/>
            </w:tcBorders>
          </w:tcPr>
          <w:p w14:paraId="52419C8A" w14:textId="52CBEFF3"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2</w:t>
            </w:r>
            <w:r w:rsidR="00F03768">
              <w:rPr>
                <w:rFonts w:asciiTheme="majorBidi" w:hAnsiTheme="majorBidi" w:cstheme="majorBidi"/>
                <w:b/>
                <w:bCs/>
                <w:sz w:val="19"/>
                <w:szCs w:val="19"/>
                <w:lang w:val="fr-FR"/>
              </w:rPr>
              <w:t> 792 </w:t>
            </w:r>
            <w:r>
              <w:rPr>
                <w:rFonts w:asciiTheme="majorBidi" w:hAnsiTheme="majorBidi" w:cstheme="majorBidi"/>
                <w:b/>
                <w:bCs/>
                <w:sz w:val="19"/>
                <w:szCs w:val="19"/>
                <w:lang w:val="fr-FR"/>
              </w:rPr>
              <w:t>532</w:t>
            </w:r>
          </w:p>
        </w:tc>
      </w:tr>
      <w:tr w:rsidR="00736AF7" w:rsidRPr="007D42F8" w14:paraId="3B94826B" w14:textId="77777777" w:rsidTr="00E544C7">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5C305113" w14:textId="77777777" w:rsidR="00736AF7" w:rsidRPr="007D42F8" w:rsidRDefault="00736AF7" w:rsidP="00E544C7">
            <w:pPr>
              <w:keepLines/>
              <w:jc w:val="left"/>
              <w:rPr>
                <w:rFonts w:asciiTheme="majorBidi" w:hAnsiTheme="majorBidi" w:cstheme="majorBidi"/>
                <w:b/>
                <w:bCs/>
                <w:sz w:val="19"/>
                <w:szCs w:val="19"/>
              </w:rPr>
            </w:pPr>
            <w:r>
              <w:rPr>
                <w:rFonts w:asciiTheme="majorBidi" w:hAnsiTheme="majorBidi" w:cstheme="majorBidi"/>
                <w:b/>
                <w:bCs/>
                <w:sz w:val="19"/>
                <w:szCs w:val="19"/>
                <w:lang w:val="fr-FR"/>
              </w:rPr>
              <w:t>Grand total (A + B)</w:t>
            </w:r>
          </w:p>
        </w:tc>
        <w:tc>
          <w:tcPr>
            <w:tcW w:w="1039" w:type="dxa"/>
            <w:tcBorders>
              <w:top w:val="single" w:sz="4" w:space="0" w:color="auto"/>
              <w:left w:val="single" w:sz="4" w:space="0" w:color="auto"/>
              <w:bottom w:val="single" w:sz="4" w:space="0" w:color="auto"/>
              <w:right w:val="single" w:sz="4" w:space="0" w:color="auto"/>
            </w:tcBorders>
          </w:tcPr>
          <w:p w14:paraId="44A3200B" w14:textId="2F5B832A" w:rsidR="00736AF7" w:rsidRPr="007D42F8" w:rsidRDefault="00736AF7" w:rsidP="00E544C7">
            <w:pPr>
              <w:keepLines/>
              <w:jc w:val="right"/>
              <w:rPr>
                <w:rFonts w:asciiTheme="majorBidi" w:hAnsiTheme="majorBidi" w:cstheme="majorBidi"/>
                <w:b/>
                <w:bCs/>
                <w:sz w:val="19"/>
                <w:szCs w:val="19"/>
              </w:rPr>
            </w:pPr>
            <w:r>
              <w:rPr>
                <w:rFonts w:asciiTheme="majorBidi" w:hAnsiTheme="majorBidi" w:cstheme="majorBidi"/>
                <w:b/>
                <w:bCs/>
                <w:sz w:val="19"/>
                <w:szCs w:val="19"/>
                <w:lang w:val="fr-FR"/>
              </w:rPr>
              <w:t>3</w:t>
            </w:r>
            <w:r w:rsidR="00F03768">
              <w:rPr>
                <w:rFonts w:asciiTheme="majorBidi" w:hAnsiTheme="majorBidi" w:cstheme="majorBidi"/>
                <w:b/>
                <w:bCs/>
                <w:sz w:val="19"/>
                <w:szCs w:val="19"/>
                <w:lang w:val="fr-FR"/>
              </w:rPr>
              <w:t> 194 </w:t>
            </w:r>
            <w:r>
              <w:rPr>
                <w:rFonts w:asciiTheme="majorBidi" w:hAnsiTheme="majorBidi" w:cstheme="majorBidi"/>
                <w:b/>
                <w:bCs/>
                <w:sz w:val="19"/>
                <w:szCs w:val="19"/>
                <w:lang w:val="fr-FR"/>
              </w:rPr>
              <w:t>778</w:t>
            </w:r>
          </w:p>
        </w:tc>
        <w:tc>
          <w:tcPr>
            <w:tcW w:w="1040" w:type="dxa"/>
            <w:tcBorders>
              <w:top w:val="nil"/>
              <w:left w:val="single" w:sz="4" w:space="0" w:color="auto"/>
              <w:bottom w:val="single" w:sz="4" w:space="0" w:color="auto"/>
              <w:right w:val="single" w:sz="4" w:space="0" w:color="auto"/>
            </w:tcBorders>
          </w:tcPr>
          <w:p w14:paraId="41110D2E" w14:textId="77777777" w:rsidR="00736AF7" w:rsidRPr="007D42F8" w:rsidRDefault="00736AF7" w:rsidP="00E544C7">
            <w:pPr>
              <w:keepLines/>
              <w:jc w:val="right"/>
              <w:rPr>
                <w:rFonts w:asciiTheme="majorBidi" w:hAnsiTheme="majorBidi" w:cstheme="majorBidi"/>
                <w:b/>
                <w:bCs/>
                <w:sz w:val="19"/>
                <w:szCs w:val="19"/>
              </w:rPr>
            </w:pPr>
            <w:r>
              <w:rPr>
                <w:rFonts w:asciiTheme="majorBidi" w:hAnsiTheme="majorBidi" w:cstheme="majorBidi"/>
                <w:b/>
                <w:bCs/>
                <w:sz w:val="19"/>
                <w:szCs w:val="19"/>
                <w:lang w:val="fr-FR"/>
              </w:rPr>
              <w:t>3 580 544</w:t>
            </w:r>
          </w:p>
        </w:tc>
        <w:tc>
          <w:tcPr>
            <w:tcW w:w="1040" w:type="dxa"/>
            <w:tcBorders>
              <w:top w:val="single" w:sz="4" w:space="0" w:color="auto"/>
              <w:bottom w:val="single" w:sz="4" w:space="0" w:color="auto"/>
            </w:tcBorders>
          </w:tcPr>
          <w:p w14:paraId="4633669E" w14:textId="441F5C3D"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3</w:t>
            </w:r>
            <w:r w:rsidR="00F03768">
              <w:rPr>
                <w:rFonts w:asciiTheme="majorBidi" w:hAnsiTheme="majorBidi" w:cstheme="majorBidi"/>
                <w:b/>
                <w:bCs/>
                <w:sz w:val="19"/>
                <w:szCs w:val="19"/>
                <w:lang w:val="fr-FR"/>
              </w:rPr>
              <w:t> 740 </w:t>
            </w:r>
            <w:r>
              <w:rPr>
                <w:rFonts w:asciiTheme="majorBidi" w:hAnsiTheme="majorBidi" w:cstheme="majorBidi"/>
                <w:b/>
                <w:bCs/>
                <w:sz w:val="19"/>
                <w:szCs w:val="19"/>
                <w:lang w:val="fr-FR"/>
              </w:rPr>
              <w:t>944</w:t>
            </w:r>
          </w:p>
        </w:tc>
        <w:tc>
          <w:tcPr>
            <w:tcW w:w="1052" w:type="dxa"/>
            <w:tcBorders>
              <w:top w:val="nil"/>
              <w:left w:val="single" w:sz="4" w:space="0" w:color="auto"/>
              <w:bottom w:val="single" w:sz="4" w:space="0" w:color="auto"/>
              <w:right w:val="single" w:sz="4" w:space="0" w:color="auto"/>
            </w:tcBorders>
            <w:noWrap/>
          </w:tcPr>
          <w:p w14:paraId="3CF48B1F" w14:textId="77777777" w:rsidR="00736AF7" w:rsidRPr="007D42F8" w:rsidRDefault="00736AF7" w:rsidP="00E544C7">
            <w:pPr>
              <w:keepLines/>
              <w:jc w:val="right"/>
              <w:rPr>
                <w:rFonts w:asciiTheme="majorBidi" w:hAnsiTheme="majorBidi" w:cstheme="majorBidi"/>
                <w:b/>
                <w:bCs/>
                <w:sz w:val="19"/>
                <w:szCs w:val="19"/>
              </w:rPr>
            </w:pPr>
            <w:r>
              <w:rPr>
                <w:rFonts w:asciiTheme="majorBidi" w:hAnsiTheme="majorBidi" w:cstheme="majorBidi"/>
                <w:b/>
                <w:bCs/>
                <w:sz w:val="19"/>
                <w:szCs w:val="19"/>
                <w:lang w:val="fr-FR"/>
              </w:rPr>
              <w:t>5 173 400</w:t>
            </w:r>
          </w:p>
        </w:tc>
        <w:tc>
          <w:tcPr>
            <w:tcW w:w="1052" w:type="dxa"/>
            <w:tcBorders>
              <w:top w:val="nil"/>
              <w:left w:val="nil"/>
              <w:bottom w:val="single" w:sz="4" w:space="0" w:color="auto"/>
              <w:right w:val="single" w:sz="4" w:space="0" w:color="auto"/>
            </w:tcBorders>
            <w:noWrap/>
          </w:tcPr>
          <w:p w14:paraId="0C8A084B" w14:textId="7ABFB0E5"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4</w:t>
            </w:r>
            <w:r w:rsidR="00F03768">
              <w:rPr>
                <w:rFonts w:asciiTheme="majorBidi" w:hAnsiTheme="majorBidi" w:cstheme="majorBidi"/>
                <w:b/>
                <w:bCs/>
                <w:sz w:val="19"/>
                <w:szCs w:val="19"/>
                <w:lang w:val="fr-FR"/>
              </w:rPr>
              <w:t> 495 </w:t>
            </w:r>
            <w:r>
              <w:rPr>
                <w:rFonts w:asciiTheme="majorBidi" w:hAnsiTheme="majorBidi" w:cstheme="majorBidi"/>
                <w:b/>
                <w:bCs/>
                <w:sz w:val="19"/>
                <w:szCs w:val="19"/>
                <w:lang w:val="fr-FR"/>
              </w:rPr>
              <w:t>700</w:t>
            </w:r>
          </w:p>
        </w:tc>
        <w:tc>
          <w:tcPr>
            <w:tcW w:w="1134" w:type="dxa"/>
            <w:tcBorders>
              <w:top w:val="nil"/>
              <w:left w:val="nil"/>
              <w:bottom w:val="single" w:sz="4" w:space="0" w:color="auto"/>
              <w:right w:val="single" w:sz="4" w:space="0" w:color="auto"/>
            </w:tcBorders>
          </w:tcPr>
          <w:p w14:paraId="266CEB88" w14:textId="384A96C7"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5</w:t>
            </w:r>
            <w:r w:rsidR="00F03768">
              <w:rPr>
                <w:rFonts w:asciiTheme="majorBidi" w:hAnsiTheme="majorBidi" w:cstheme="majorBidi"/>
                <w:b/>
                <w:bCs/>
                <w:sz w:val="19"/>
                <w:szCs w:val="19"/>
                <w:lang w:val="fr-FR"/>
              </w:rPr>
              <w:t> 086 </w:t>
            </w:r>
            <w:r>
              <w:rPr>
                <w:rFonts w:asciiTheme="majorBidi" w:hAnsiTheme="majorBidi" w:cstheme="majorBidi"/>
                <w:b/>
                <w:bCs/>
                <w:sz w:val="19"/>
                <w:szCs w:val="19"/>
                <w:lang w:val="fr-FR"/>
              </w:rPr>
              <w:t>300</w:t>
            </w:r>
          </w:p>
        </w:tc>
      </w:tr>
    </w:tbl>
    <w:p w14:paraId="4B5C1DAF" w14:textId="3C9C2365" w:rsidR="00736AF7" w:rsidRPr="007D5170" w:rsidRDefault="00736AF7" w:rsidP="00736AF7">
      <w:pPr>
        <w:keepNext/>
        <w:rPr>
          <w:sz w:val="19"/>
          <w:szCs w:val="19"/>
          <w:lang w:val="fr-FR"/>
        </w:rPr>
      </w:pPr>
      <w:r>
        <w:rPr>
          <w:sz w:val="19"/>
          <w:szCs w:val="19"/>
          <w:lang w:val="fr-FR"/>
        </w:rPr>
        <w:t xml:space="preserve">* Y compris un financement supplémentaire de 200 000 $US pour renforcer la capacité de l’ONUDI à fournir un soutien technique et politique aux pays </w:t>
      </w:r>
      <w:r w:rsidR="00893043">
        <w:rPr>
          <w:sz w:val="19"/>
          <w:szCs w:val="19"/>
          <w:lang w:val="fr-FR"/>
        </w:rPr>
        <w:t>visés à</w:t>
      </w:r>
      <w:r>
        <w:rPr>
          <w:sz w:val="19"/>
          <w:szCs w:val="19"/>
          <w:lang w:val="fr-FR"/>
        </w:rPr>
        <w:t xml:space="preserve"> l’article 5, conformément à la décision 93/95</w:t>
      </w:r>
      <w:r w:rsidR="00DF34FB">
        <w:rPr>
          <w:sz w:val="19"/>
          <w:szCs w:val="19"/>
          <w:lang w:val="fr-FR"/>
        </w:rPr>
        <w:t xml:space="preserve"> </w:t>
      </w:r>
      <w:r>
        <w:rPr>
          <w:sz w:val="19"/>
          <w:szCs w:val="19"/>
          <w:lang w:val="fr-FR"/>
        </w:rPr>
        <w:t>b).</w:t>
      </w:r>
    </w:p>
    <w:p w14:paraId="27EBA21C" w14:textId="77777777" w:rsidR="00736AF7" w:rsidRPr="007D5170" w:rsidRDefault="00736AF7" w:rsidP="00736AF7">
      <w:pPr>
        <w:keepNext/>
        <w:keepLines/>
        <w:rPr>
          <w:lang w:val="fr-FR"/>
        </w:rPr>
      </w:pPr>
    </w:p>
    <w:p w14:paraId="15B6D65B" w14:textId="77777777" w:rsidR="00736AF7" w:rsidRPr="007D42F8" w:rsidRDefault="00736AF7" w:rsidP="00736AF7">
      <w:pPr>
        <w:keepNext/>
        <w:spacing w:after="240"/>
        <w:rPr>
          <w:b/>
          <w:bCs/>
        </w:rPr>
      </w:pPr>
      <w:r>
        <w:rPr>
          <w:b/>
          <w:bCs/>
          <w:lang w:val="fr-FR"/>
        </w:rPr>
        <w:t>III.1</w:t>
      </w:r>
      <w:r>
        <w:rPr>
          <w:b/>
          <w:bCs/>
          <w:lang w:val="fr-FR"/>
        </w:rPr>
        <w:tab/>
        <w:t>Coûts de base</w:t>
      </w:r>
    </w:p>
    <w:p w14:paraId="224A0DCB" w14:textId="17FCC965" w:rsidR="00736AF7" w:rsidRPr="007D5170" w:rsidRDefault="00736AF7" w:rsidP="00736AF7">
      <w:pPr>
        <w:pStyle w:val="Heading1"/>
        <w:rPr>
          <w:lang w:val="fr-FR"/>
        </w:rPr>
      </w:pPr>
      <w:r>
        <w:rPr>
          <w:lang w:val="fr-FR"/>
        </w:rPr>
        <w:t>Le montant de 2 293 768 $US demandé par l’ONUDI pour son budget de base de 2026 représente une augmentation de 0,7</w:t>
      </w:r>
      <w:r w:rsidR="006A5BFF">
        <w:rPr>
          <w:lang w:val="fr-FR"/>
        </w:rPr>
        <w:t> </w:t>
      </w:r>
      <w:r>
        <w:rPr>
          <w:lang w:val="fr-FR"/>
        </w:rPr>
        <w:t>pour cent par rapport au budget approuvé pour 2025, selon la méthode de calcul décrite au paragraphe 5. L’ONUDI prévoit que ses coûts de base dépasseront ce montant de 1 012 732 $US (indiqués en tant que « Réajustements » au tableau 3).</w:t>
      </w:r>
    </w:p>
    <w:p w14:paraId="0DFFE916" w14:textId="77777777" w:rsidR="00736AF7" w:rsidRPr="007D5170" w:rsidRDefault="00736AF7" w:rsidP="00736AF7">
      <w:pPr>
        <w:pStyle w:val="Heading1"/>
        <w:rPr>
          <w:lang w:val="fr-FR"/>
        </w:rPr>
      </w:pPr>
      <w:r>
        <w:rPr>
          <w:lang w:val="fr-FR"/>
        </w:rPr>
        <w:t>Le budget de base proposé par l’ONUDI pour 2026 se décompose de la façon suivante :</w:t>
      </w:r>
    </w:p>
    <w:p w14:paraId="2D9D9748" w14:textId="4A6552DC" w:rsidR="00736AF7" w:rsidRPr="007D5170" w:rsidRDefault="00736AF7" w:rsidP="00736AF7">
      <w:pPr>
        <w:pStyle w:val="Heading2"/>
        <w:numPr>
          <w:ilvl w:val="1"/>
          <w:numId w:val="1"/>
        </w:numPr>
        <w:rPr>
          <w:lang w:val="fr-FR"/>
        </w:rPr>
      </w:pPr>
      <w:r>
        <w:rPr>
          <w:lang w:val="fr-FR"/>
        </w:rPr>
        <w:t>La rémunération du personnel (57,0 pour cent du budget, avec 11</w:t>
      </w:r>
      <w:r w:rsidR="006A5BFF">
        <w:rPr>
          <w:lang w:val="fr-FR"/>
        </w:rPr>
        <w:t> </w:t>
      </w:r>
      <w:r>
        <w:rPr>
          <w:lang w:val="fr-FR"/>
        </w:rPr>
        <w:t>membres du personnel). En 2025, les coûts estimés pour les frais de personnel représentaient 61,8</w:t>
      </w:r>
      <w:r w:rsidR="006A5BFF">
        <w:rPr>
          <w:lang w:val="fr-FR"/>
        </w:rPr>
        <w:t> </w:t>
      </w:r>
      <w:r>
        <w:rPr>
          <w:lang w:val="fr-FR"/>
        </w:rPr>
        <w:t>pour cent du budget global (allant de 59 à 70,1</w:t>
      </w:r>
      <w:r w:rsidR="006A5BFF">
        <w:rPr>
          <w:lang w:val="fr-FR"/>
        </w:rPr>
        <w:t> </w:t>
      </w:r>
      <w:r>
        <w:rPr>
          <w:lang w:val="fr-FR"/>
        </w:rPr>
        <w:t xml:space="preserve">pour cent depuis 2011). L’effectif des membres du personnel en place devrait passer de </w:t>
      </w:r>
      <w:r w:rsidR="00723DB4">
        <w:rPr>
          <w:lang w:val="fr-FR"/>
        </w:rPr>
        <w:t xml:space="preserve">environ </w:t>
      </w:r>
      <w:r>
        <w:rPr>
          <w:lang w:val="fr-FR"/>
        </w:rPr>
        <w:t xml:space="preserve">9,24 en 2025 à 11 en 2026, revenant ainsi à des niveaux historiques </w:t>
      </w:r>
      <w:r w:rsidR="004756EF">
        <w:rPr>
          <w:lang w:val="fr-FR"/>
        </w:rPr>
        <w:t>tandis</w:t>
      </w:r>
      <w:r>
        <w:rPr>
          <w:lang w:val="fr-FR"/>
        </w:rPr>
        <w:t xml:space="preserve"> que les efforts de recrutement se poursuivent ;</w:t>
      </w:r>
    </w:p>
    <w:p w14:paraId="11C17808" w14:textId="14654124" w:rsidR="00736AF7" w:rsidRPr="007D5170" w:rsidRDefault="00736AF7" w:rsidP="00736AF7">
      <w:pPr>
        <w:pStyle w:val="Heading2"/>
        <w:numPr>
          <w:ilvl w:val="1"/>
          <w:numId w:val="1"/>
        </w:numPr>
        <w:rPr>
          <w:lang w:val="fr-FR"/>
        </w:rPr>
      </w:pPr>
      <w:r>
        <w:rPr>
          <w:lang w:val="fr-FR"/>
        </w:rPr>
        <w:t xml:space="preserve">Les services centraux (31,2 pour cent du budget). Ces dépenses sont liées aux coûts des organes directeurs et de la direction générale du Secrétariat de l’ONUDI répartis en fonction du nombre de membres de personnel du Bureau du Protocole de Montréal. En 2024, les coûts réels des services centraux ont été inférieurs de 192 666 $US aux coûts estimés de 510 900 $US, en raison d’une réduction temporaire </w:t>
      </w:r>
      <w:r w:rsidR="003B2528">
        <w:rPr>
          <w:lang w:val="fr-FR"/>
        </w:rPr>
        <w:t>des effectifs du</w:t>
      </w:r>
      <w:r>
        <w:rPr>
          <w:lang w:val="fr-FR"/>
        </w:rPr>
        <w:t xml:space="preserve"> personnel de soutien de base. En 2025, les coûts des services centraux devraient revenir à des niveaux habituels au fur et à mesure que la dotation en personnel revient à des tendances historiques. Cependant, les prévisions continuent à refléter une légère diminution de 17 100 $US par rapp</w:t>
      </w:r>
      <w:r w:rsidR="006A5BFF">
        <w:rPr>
          <w:lang w:val="fr-FR"/>
        </w:rPr>
        <w:t>or</w:t>
      </w:r>
      <w:r>
        <w:rPr>
          <w:lang w:val="fr-FR"/>
        </w:rPr>
        <w:t>t au budget ;</w:t>
      </w:r>
    </w:p>
    <w:p w14:paraId="46267A56" w14:textId="30D2676C" w:rsidR="00736AF7" w:rsidRPr="007D5170" w:rsidRDefault="00736AF7" w:rsidP="00736AF7">
      <w:pPr>
        <w:pStyle w:val="Heading2"/>
        <w:numPr>
          <w:ilvl w:val="1"/>
          <w:numId w:val="1"/>
        </w:numPr>
        <w:rPr>
          <w:lang w:val="fr-FR"/>
        </w:rPr>
      </w:pPr>
      <w:r>
        <w:rPr>
          <w:lang w:val="fr-FR"/>
        </w:rPr>
        <w:t>Le loyer des bureaux (4,6 pour cent du budget). Le montant budgété pour 2026 (151 900 $US) est supérieur aux coûts estimés pour 2025 (94 700 $US) et aux coûts réels de 2024 (53 403 $US) ; Le coût des bureaux restera proportionnel au nombre d’employés affectés aux activités de base ;</w:t>
      </w:r>
    </w:p>
    <w:p w14:paraId="4D300E42" w14:textId="1D3FD54D" w:rsidR="00736AF7" w:rsidRPr="007D5170" w:rsidRDefault="00736AF7" w:rsidP="00736AF7">
      <w:pPr>
        <w:pStyle w:val="Heading2"/>
        <w:numPr>
          <w:ilvl w:val="1"/>
          <w:numId w:val="1"/>
        </w:numPr>
        <w:rPr>
          <w:lang w:val="fr-FR"/>
        </w:rPr>
      </w:pPr>
      <w:r>
        <w:rPr>
          <w:lang w:val="fr-FR"/>
        </w:rPr>
        <w:t>Les déplacements (4,1 pour cent du budget). Le budget proposé (135 600 $US) est inférieur aux coûts estimés pour 2025 (285 100 $US) et compris dans la fourchette de coûts engagés de 2011 à 2024 (allant de 0 $US à 284 000 $US) ;</w:t>
      </w:r>
    </w:p>
    <w:p w14:paraId="479FCBB9" w14:textId="77777777" w:rsidR="00736AF7" w:rsidRPr="007D5170" w:rsidRDefault="00736AF7" w:rsidP="00736AF7">
      <w:pPr>
        <w:pStyle w:val="Heading2"/>
        <w:numPr>
          <w:ilvl w:val="1"/>
          <w:numId w:val="1"/>
        </w:numPr>
        <w:rPr>
          <w:lang w:val="fr-FR"/>
        </w:rPr>
      </w:pPr>
      <w:r>
        <w:rPr>
          <w:lang w:val="fr-FR"/>
        </w:rPr>
        <w:t xml:space="preserve">Fournitures d’équipement (2,9 pour cent du budget). Le montant budgété (96 600 $US) est </w:t>
      </w:r>
      <w:r>
        <w:rPr>
          <w:lang w:val="fr-FR"/>
        </w:rPr>
        <w:lastRenderedPageBreak/>
        <w:t>supérieur aux coûts estimés pour 2025 (58 900 $US) et aux coûts réels de 2024 (19 435 $US) ; et</w:t>
      </w:r>
    </w:p>
    <w:p w14:paraId="58575890" w14:textId="4761B5C7" w:rsidR="00736AF7" w:rsidRPr="007D5170" w:rsidRDefault="00736AF7" w:rsidP="00736AF7">
      <w:pPr>
        <w:pStyle w:val="Heading2"/>
        <w:numPr>
          <w:ilvl w:val="1"/>
          <w:numId w:val="1"/>
        </w:numPr>
        <w:rPr>
          <w:lang w:val="fr-FR"/>
        </w:rPr>
      </w:pPr>
      <w:r>
        <w:rPr>
          <w:lang w:val="fr-FR"/>
        </w:rPr>
        <w:t>Les services contractuels (0,2 pour cent du budget). Le montant budgété (5 800 $US) est supérieur aux coûts estimés pour 2025 (5 000 $US) mais inférieur aux coûts réels de 2024 (479 816 $US). En 2024, l’augmentation ponctuelle de 474 716 $US des coûts de services contractuels était due à la livraison d’une plateforme de gestion du savoir et des services afférents. De noter que le coût de la plateforme de gestion du savoir n’avait pas été présenté durant la demande et l’approbation du budget de base pour 2024 ni n’avait été incluse dans l’estimation de coûts pour 2024, le Secrétariat a demandé des informations supplémentaires concernant le financement de la plateforme de gestion du savoir. L’ONUDI a expliqué qu’il s’agissait d’une activité ponctuelle pour développer des systèmes de gestion de projet pour les projets du Protocole de Montréal et qu’elle avait été financée par les économies réalisées grâce à la réduction d</w:t>
      </w:r>
      <w:r w:rsidR="009A343A">
        <w:rPr>
          <w:lang w:val="fr-FR"/>
        </w:rPr>
        <w:t>es effectifs d</w:t>
      </w:r>
      <w:r>
        <w:rPr>
          <w:lang w:val="fr-FR"/>
        </w:rPr>
        <w:t xml:space="preserve">u personnel, entraînant des économies de masse salariale. Le Secrétariat a </w:t>
      </w:r>
      <w:r w:rsidR="00107E55">
        <w:rPr>
          <w:lang w:val="fr-FR"/>
        </w:rPr>
        <w:t>rappelé</w:t>
      </w:r>
      <w:r>
        <w:rPr>
          <w:lang w:val="fr-FR"/>
        </w:rPr>
        <w:t xml:space="preserve"> </w:t>
      </w:r>
      <w:r w:rsidR="004524E0">
        <w:rPr>
          <w:lang w:val="fr-FR"/>
        </w:rPr>
        <w:t>la nécessité</w:t>
      </w:r>
      <w:r>
        <w:rPr>
          <w:lang w:val="fr-FR"/>
        </w:rPr>
        <w:t xml:space="preserve"> de fournir un plan pour les activités et budgets respectifs et d’informer le Comité exécutif de toutes modifications significatives dans le plan et les budgets avant de mettre en </w:t>
      </w:r>
      <w:r w:rsidR="006A5BFF">
        <w:rPr>
          <w:lang w:val="fr-FR"/>
        </w:rPr>
        <w:t>œ</w:t>
      </w:r>
      <w:r>
        <w:rPr>
          <w:lang w:val="fr-FR"/>
        </w:rPr>
        <w:t xml:space="preserve">uvre ces activités. Les activités devant revenir à un niveau habituel en 2025, les coûts devraient revenir à 5 000 $US, ce qui représente une réduction de 12 700 $US par rapport au budget. </w:t>
      </w:r>
    </w:p>
    <w:p w14:paraId="29ED7CC8" w14:textId="77777777" w:rsidR="00736AF7" w:rsidRPr="007D42F8" w:rsidRDefault="00736AF7" w:rsidP="00736AF7">
      <w:pPr>
        <w:pStyle w:val="Heading1"/>
        <w:keepNext/>
        <w:numPr>
          <w:ilvl w:val="0"/>
          <w:numId w:val="0"/>
        </w:numPr>
        <w:rPr>
          <w:b/>
          <w:bCs/>
        </w:rPr>
      </w:pPr>
      <w:r>
        <w:rPr>
          <w:b/>
          <w:bCs/>
          <w:lang w:val="fr-FR"/>
        </w:rPr>
        <w:t>III.2</w:t>
      </w:r>
      <w:r>
        <w:rPr>
          <w:b/>
          <w:bCs/>
          <w:lang w:val="fr-FR"/>
        </w:rPr>
        <w:tab/>
        <w:t>Total des coûts administratifs</w:t>
      </w:r>
    </w:p>
    <w:p w14:paraId="16D8D0C9" w14:textId="6A8906E6" w:rsidR="00736AF7" w:rsidRPr="007D5170" w:rsidRDefault="00736AF7" w:rsidP="00736AF7">
      <w:pPr>
        <w:pStyle w:val="Heading1"/>
        <w:rPr>
          <w:lang w:val="fr-FR"/>
        </w:rPr>
      </w:pPr>
      <w:r>
        <w:rPr>
          <w:lang w:val="fr-FR"/>
        </w:rPr>
        <w:t xml:space="preserve">Le total net des coûts administratifs proposés pour 2026 se chiffre à 5 086 300 $US, montant supérieur aux coûts estimés de 2025 de 4 495 700 $US, mais </w:t>
      </w:r>
      <w:r w:rsidR="00BE3F8D">
        <w:rPr>
          <w:lang w:val="fr-FR"/>
        </w:rPr>
        <w:t xml:space="preserve">qui </w:t>
      </w:r>
      <w:r>
        <w:rPr>
          <w:lang w:val="fr-FR"/>
        </w:rPr>
        <w:t>se situe toutefois dans la fourchette des montants observée de 2011 à 2025 (allant de 2 703 478 $US à 6 821 000 $US).</w:t>
      </w:r>
    </w:p>
    <w:p w14:paraId="16CE777A" w14:textId="6AFB7B55" w:rsidR="00736AF7" w:rsidRPr="007D5170" w:rsidRDefault="00736AF7" w:rsidP="00736AF7">
      <w:pPr>
        <w:pStyle w:val="Heading1"/>
        <w:rPr>
          <w:lang w:val="fr-FR"/>
        </w:rPr>
      </w:pPr>
      <w:r>
        <w:rPr>
          <w:lang w:val="fr-FR"/>
        </w:rPr>
        <w:t xml:space="preserve">Le remboursement des coûts des bureaux de pays et de l’exécution nationale, budgété à 737 300 $US pour 2026, est inférieur aux coûts estimés pour 2025 (746 600 $US) et aux coûts réels pour 2024 (590 949 $US). En 2024, les dépenses réelles s’élevaient à 535 851 $US, ce qui était inférieur à l’estimation pour ce poste. Cette réduction est principalement due à une </w:t>
      </w:r>
      <w:r w:rsidR="00E64496">
        <w:rPr>
          <w:lang w:val="fr-FR"/>
        </w:rPr>
        <w:t>proportion</w:t>
      </w:r>
      <w:r>
        <w:rPr>
          <w:lang w:val="fr-FR"/>
        </w:rPr>
        <w:t xml:space="preserve"> </w:t>
      </w:r>
      <w:r w:rsidR="00E64496">
        <w:rPr>
          <w:lang w:val="fr-FR"/>
        </w:rPr>
        <w:t>moindre</w:t>
      </w:r>
      <w:r>
        <w:rPr>
          <w:lang w:val="fr-FR"/>
        </w:rPr>
        <w:t xml:space="preserve"> de dépenses de coopération technique en lien avec le Protocole de Montréal au sein du portfolio global de coopération technique de l’ONUDI. Bien que les niveaux de dépenses pour le Protocole de Montréal restent stables, une augmentation des dépenses dans d’autres domaines de mise en œuvre de l’ONUDI </w:t>
      </w:r>
      <w:r w:rsidR="006A5BFF">
        <w:rPr>
          <w:lang w:val="fr-FR"/>
        </w:rPr>
        <w:t>a</w:t>
      </w:r>
      <w:r>
        <w:rPr>
          <w:lang w:val="fr-FR"/>
        </w:rPr>
        <w:t xml:space="preserve"> entraîné des </w:t>
      </w:r>
      <w:r w:rsidR="00E64496">
        <w:rPr>
          <w:lang w:val="fr-FR"/>
        </w:rPr>
        <w:t>modifications</w:t>
      </w:r>
      <w:r w:rsidR="00D4336E">
        <w:rPr>
          <w:lang w:val="fr-FR"/>
        </w:rPr>
        <w:t xml:space="preserve"> respectives</w:t>
      </w:r>
      <w:r>
        <w:rPr>
          <w:lang w:val="fr-FR"/>
        </w:rPr>
        <w:t xml:space="preserve"> dans la réparti</w:t>
      </w:r>
      <w:r w:rsidR="006A5BFF">
        <w:rPr>
          <w:lang w:val="fr-FR"/>
        </w:rPr>
        <w:t>ti</w:t>
      </w:r>
      <w:r>
        <w:rPr>
          <w:lang w:val="fr-FR"/>
        </w:rPr>
        <w:t>on des dépenses.</w:t>
      </w:r>
    </w:p>
    <w:p w14:paraId="09CA4F9A" w14:textId="07862593" w:rsidR="00736AF7" w:rsidRPr="007D5170" w:rsidRDefault="00736AF7" w:rsidP="00736AF7">
      <w:pPr>
        <w:pStyle w:val="Heading1"/>
        <w:rPr>
          <w:rFonts w:cs="Arial"/>
          <w:lang w:val="fr-FR"/>
        </w:rPr>
      </w:pPr>
      <w:bookmarkStart w:id="2" w:name="_Hlk211939773"/>
      <w:bookmarkStart w:id="3" w:name="_Hlk181491031"/>
      <w:bookmarkStart w:id="4" w:name="_Hlk181606971"/>
      <w:r>
        <w:rPr>
          <w:lang w:val="fr-FR"/>
        </w:rPr>
        <w:t>Les coûts des agences d’exécution proposés pour 2026 (1 042 500 $US) sont supérieurs de 291 300 $US aux coûts estimatifs de 2025 (751 200 $US) et supérieurs de 160 122 $US aux coûts réels de 2024 (882 378 $US). Au cours de la période</w:t>
      </w:r>
      <w:r w:rsidR="006A5BFF">
        <w:rPr>
          <w:lang w:val="fr-FR"/>
        </w:rPr>
        <w:t> </w:t>
      </w:r>
      <w:r>
        <w:rPr>
          <w:lang w:val="fr-FR"/>
        </w:rPr>
        <w:t>2011-2025, ces coûts ont varié de 733 600 $US à 3 302 800 $US. En 2024, les dépenses réelles s’élevaient à 220 922 $US, ce qui était inférieur à l’estimation pour ce poste, principalement en raison d’un nombre réduit de</w:t>
      </w:r>
      <w:r w:rsidR="006A5BFF">
        <w:rPr>
          <w:lang w:val="fr-FR"/>
        </w:rPr>
        <w:t xml:space="preserve"> membres du</w:t>
      </w:r>
      <w:r>
        <w:rPr>
          <w:lang w:val="fr-FR"/>
        </w:rPr>
        <w:t xml:space="preserve"> personnel embauché</w:t>
      </w:r>
      <w:r w:rsidR="006A5BFF">
        <w:rPr>
          <w:lang w:val="fr-FR"/>
        </w:rPr>
        <w:t>s</w:t>
      </w:r>
      <w:r>
        <w:rPr>
          <w:lang w:val="fr-FR"/>
        </w:rPr>
        <w:t xml:space="preserve"> pour des activités autres que celles de base durant cette année. Pour 2025, des ressources supplémentaires ont été </w:t>
      </w:r>
      <w:r w:rsidR="00DE7463">
        <w:rPr>
          <w:lang w:val="fr-FR"/>
        </w:rPr>
        <w:t>mise</w:t>
      </w:r>
      <w:r w:rsidR="0027700C">
        <w:rPr>
          <w:lang w:val="fr-FR"/>
        </w:rPr>
        <w:t>s</w:t>
      </w:r>
      <w:r w:rsidR="00DE7463">
        <w:rPr>
          <w:lang w:val="fr-FR"/>
        </w:rPr>
        <w:t xml:space="preserve"> à disposition du bureau concerné</w:t>
      </w:r>
      <w:r>
        <w:rPr>
          <w:lang w:val="fr-FR"/>
        </w:rPr>
        <w:t xml:space="preserve"> grâce à la souplesse horizontale approuvée par les états membres de l’ONUDI, les </w:t>
      </w:r>
      <w:r w:rsidR="00976749">
        <w:rPr>
          <w:lang w:val="fr-FR"/>
        </w:rPr>
        <w:t>effectifs</w:t>
      </w:r>
      <w:r>
        <w:rPr>
          <w:lang w:val="fr-FR"/>
        </w:rPr>
        <w:t xml:space="preserve"> de personnel pour les activités autres que celles de bases ainsi que les coûts afférents devraient </w:t>
      </w:r>
      <w:r w:rsidR="00976749">
        <w:rPr>
          <w:lang w:val="fr-FR"/>
        </w:rPr>
        <w:t xml:space="preserve">donc </w:t>
      </w:r>
      <w:r>
        <w:rPr>
          <w:lang w:val="fr-FR"/>
        </w:rPr>
        <w:t>se stabiliser.</w:t>
      </w:r>
      <w:bookmarkEnd w:id="2"/>
    </w:p>
    <w:bookmarkEnd w:id="3"/>
    <w:bookmarkEnd w:id="4"/>
    <w:p w14:paraId="315C76FA" w14:textId="77777777" w:rsidR="00736AF7" w:rsidRPr="007D42F8" w:rsidRDefault="00736AF7" w:rsidP="00736AF7">
      <w:pPr>
        <w:pStyle w:val="Heading1"/>
      </w:pPr>
      <w:r>
        <w:rPr>
          <w:lang w:val="fr-FR"/>
        </w:rPr>
        <w:t xml:space="preserve">Les ressources qui devraient être mises à la disposition de l’ONUDI par le Fonds Multilatéral pour les coûts administratifs comprennent les coûts de base et les coûts d’appui d’agence, plus tout solde de revenus de coûts administratifs précédemment non utilisés. Les frais d’appui d’agence sont mis à la disposition de l’ONUDI seulement après le décaissement des coûts du projet approuvé. Le tableau 4 illustre cette évaluation pour les années 2022 à 2025. </w:t>
      </w:r>
    </w:p>
    <w:p w14:paraId="434D18DB" w14:textId="39EDE464" w:rsidR="00736AF7" w:rsidRPr="007D5170" w:rsidRDefault="00736AF7" w:rsidP="007D5170">
      <w:pPr>
        <w:pStyle w:val="Heading1"/>
        <w:keepNext/>
        <w:keepLines/>
        <w:widowControl w:val="0"/>
        <w:numPr>
          <w:ilvl w:val="0"/>
          <w:numId w:val="0"/>
        </w:numPr>
        <w:spacing w:after="0"/>
        <w:rPr>
          <w:b/>
          <w:caps/>
          <w:lang w:val="fr-FR"/>
        </w:rPr>
      </w:pPr>
      <w:r>
        <w:rPr>
          <w:b/>
          <w:bCs/>
          <w:lang w:val="fr-FR"/>
        </w:rPr>
        <w:lastRenderedPageBreak/>
        <w:t xml:space="preserve">Tableau 4. Évaluation de la disponibilité des revenus pour les futurs coûts administratifs pour </w:t>
      </w:r>
      <w:r>
        <w:rPr>
          <w:b/>
          <w:bCs/>
          <w:caps/>
          <w:lang w:val="fr-FR"/>
        </w:rPr>
        <w:t>l’ONUDI ($US)</w:t>
      </w:r>
    </w:p>
    <w:tbl>
      <w:tblPr>
        <w:tblW w:w="9350" w:type="dxa"/>
        <w:tblLook w:val="04A0" w:firstRow="1" w:lastRow="0" w:firstColumn="1" w:lastColumn="0" w:noHBand="0" w:noVBand="1"/>
      </w:tblPr>
      <w:tblGrid>
        <w:gridCol w:w="4248"/>
        <w:gridCol w:w="1275"/>
        <w:gridCol w:w="1276"/>
        <w:gridCol w:w="1275"/>
        <w:gridCol w:w="1276"/>
      </w:tblGrid>
      <w:tr w:rsidR="00736AF7" w:rsidRPr="007D42F8" w14:paraId="6A5B8419" w14:textId="77777777" w:rsidTr="00E544C7">
        <w:trPr>
          <w:trHeight w:val="44"/>
        </w:trPr>
        <w:tc>
          <w:tcPr>
            <w:tcW w:w="4248" w:type="dxa"/>
            <w:tcBorders>
              <w:top w:val="single" w:sz="4" w:space="0" w:color="auto"/>
              <w:left w:val="single" w:sz="4" w:space="0" w:color="auto"/>
              <w:bottom w:val="single" w:sz="4" w:space="0" w:color="auto"/>
              <w:right w:val="single" w:sz="4" w:space="0" w:color="auto"/>
            </w:tcBorders>
            <w:noWrap/>
            <w:vAlign w:val="center"/>
            <w:hideMark/>
          </w:tcPr>
          <w:p w14:paraId="7FBF60B2" w14:textId="77777777" w:rsidR="00736AF7" w:rsidRPr="007D42F8" w:rsidRDefault="00736AF7" w:rsidP="007D5170">
            <w:pPr>
              <w:keepNext/>
              <w:keepLines/>
              <w:widowControl w:val="0"/>
              <w:jc w:val="left"/>
              <w:rPr>
                <w:b/>
                <w:bCs/>
                <w:sz w:val="20"/>
                <w:szCs w:val="20"/>
              </w:rPr>
            </w:pPr>
            <w:r>
              <w:rPr>
                <w:b/>
                <w:bCs/>
                <w:sz w:val="20"/>
                <w:szCs w:val="20"/>
                <w:lang w:val="fr-FR"/>
              </w:rPr>
              <w:t>Description</w:t>
            </w:r>
          </w:p>
        </w:tc>
        <w:tc>
          <w:tcPr>
            <w:tcW w:w="1275" w:type="dxa"/>
            <w:tcBorders>
              <w:top w:val="single" w:sz="4" w:space="0" w:color="auto"/>
              <w:left w:val="nil"/>
              <w:bottom w:val="single" w:sz="4" w:space="0" w:color="auto"/>
              <w:right w:val="single" w:sz="4" w:space="0" w:color="auto"/>
            </w:tcBorders>
            <w:vAlign w:val="center"/>
            <w:hideMark/>
          </w:tcPr>
          <w:p w14:paraId="6BED9661" w14:textId="77777777" w:rsidR="00736AF7" w:rsidRPr="007D42F8" w:rsidRDefault="00736AF7" w:rsidP="007D5170">
            <w:pPr>
              <w:keepNext/>
              <w:keepLines/>
              <w:widowControl w:val="0"/>
              <w:jc w:val="center"/>
              <w:rPr>
                <w:b/>
                <w:bCs/>
                <w:sz w:val="20"/>
                <w:szCs w:val="20"/>
              </w:rPr>
            </w:pPr>
            <w:r>
              <w:rPr>
                <w:b/>
                <w:bCs/>
                <w:sz w:val="20"/>
                <w:szCs w:val="20"/>
                <w:lang w:val="fr-FR"/>
              </w:rPr>
              <w:t>2022</w:t>
            </w:r>
          </w:p>
        </w:tc>
        <w:tc>
          <w:tcPr>
            <w:tcW w:w="1276" w:type="dxa"/>
            <w:tcBorders>
              <w:top w:val="single" w:sz="4" w:space="0" w:color="auto"/>
              <w:left w:val="nil"/>
              <w:bottom w:val="single" w:sz="4" w:space="0" w:color="auto"/>
              <w:right w:val="single" w:sz="4" w:space="0" w:color="auto"/>
            </w:tcBorders>
            <w:vAlign w:val="center"/>
            <w:hideMark/>
          </w:tcPr>
          <w:p w14:paraId="14AF020C" w14:textId="77777777" w:rsidR="00736AF7" w:rsidRPr="007D42F8" w:rsidRDefault="00736AF7" w:rsidP="007D5170">
            <w:pPr>
              <w:keepNext/>
              <w:keepLines/>
              <w:widowControl w:val="0"/>
              <w:jc w:val="center"/>
              <w:rPr>
                <w:b/>
                <w:bCs/>
                <w:sz w:val="20"/>
                <w:szCs w:val="20"/>
              </w:rPr>
            </w:pPr>
            <w:r>
              <w:rPr>
                <w:b/>
                <w:bCs/>
                <w:sz w:val="20"/>
                <w:szCs w:val="20"/>
                <w:lang w:val="fr-FR"/>
              </w:rPr>
              <w:t>2023</w:t>
            </w:r>
          </w:p>
        </w:tc>
        <w:tc>
          <w:tcPr>
            <w:tcW w:w="1275" w:type="dxa"/>
            <w:tcBorders>
              <w:top w:val="single" w:sz="4" w:space="0" w:color="auto"/>
              <w:left w:val="nil"/>
              <w:bottom w:val="single" w:sz="4" w:space="0" w:color="auto"/>
              <w:right w:val="single" w:sz="4" w:space="0" w:color="auto"/>
            </w:tcBorders>
            <w:vAlign w:val="center"/>
            <w:hideMark/>
          </w:tcPr>
          <w:p w14:paraId="18EE551D" w14:textId="77777777" w:rsidR="00736AF7" w:rsidRPr="007D42F8" w:rsidRDefault="00736AF7" w:rsidP="007D5170">
            <w:pPr>
              <w:keepNext/>
              <w:keepLines/>
              <w:widowControl w:val="0"/>
              <w:jc w:val="center"/>
              <w:rPr>
                <w:b/>
                <w:bCs/>
                <w:sz w:val="20"/>
                <w:szCs w:val="20"/>
              </w:rPr>
            </w:pPr>
            <w:r>
              <w:rPr>
                <w:b/>
                <w:bCs/>
                <w:sz w:val="20"/>
                <w:szCs w:val="20"/>
                <w:lang w:val="fr-FR"/>
              </w:rPr>
              <w:t>2024</w:t>
            </w:r>
          </w:p>
        </w:tc>
        <w:tc>
          <w:tcPr>
            <w:tcW w:w="1276" w:type="dxa"/>
            <w:tcBorders>
              <w:top w:val="single" w:sz="4" w:space="0" w:color="auto"/>
              <w:left w:val="nil"/>
              <w:bottom w:val="single" w:sz="4" w:space="0" w:color="auto"/>
              <w:right w:val="single" w:sz="4" w:space="0" w:color="auto"/>
            </w:tcBorders>
          </w:tcPr>
          <w:p w14:paraId="0A43E958" w14:textId="77777777" w:rsidR="00736AF7" w:rsidRPr="007D42F8" w:rsidRDefault="00736AF7" w:rsidP="007D5170">
            <w:pPr>
              <w:keepNext/>
              <w:keepLines/>
              <w:widowControl w:val="0"/>
              <w:jc w:val="center"/>
              <w:rPr>
                <w:b/>
                <w:bCs/>
                <w:sz w:val="20"/>
                <w:szCs w:val="20"/>
              </w:rPr>
            </w:pPr>
            <w:r>
              <w:rPr>
                <w:b/>
                <w:bCs/>
                <w:sz w:val="20"/>
                <w:szCs w:val="20"/>
                <w:lang w:val="fr-FR"/>
              </w:rPr>
              <w:t>2025*</w:t>
            </w:r>
          </w:p>
        </w:tc>
      </w:tr>
      <w:tr w:rsidR="00736AF7" w:rsidRPr="007D42F8" w14:paraId="22B62613" w14:textId="77777777" w:rsidTr="00E544C7">
        <w:trPr>
          <w:trHeight w:val="91"/>
        </w:trPr>
        <w:tc>
          <w:tcPr>
            <w:tcW w:w="4248" w:type="dxa"/>
            <w:tcBorders>
              <w:top w:val="nil"/>
              <w:left w:val="single" w:sz="4" w:space="0" w:color="auto"/>
              <w:bottom w:val="single" w:sz="4" w:space="0" w:color="auto"/>
              <w:right w:val="single" w:sz="4" w:space="0" w:color="auto"/>
            </w:tcBorders>
            <w:noWrap/>
            <w:vAlign w:val="center"/>
            <w:hideMark/>
          </w:tcPr>
          <w:p w14:paraId="53E79696" w14:textId="77777777" w:rsidR="00736AF7" w:rsidRPr="007D5170" w:rsidRDefault="00736AF7" w:rsidP="00E544C7">
            <w:pPr>
              <w:jc w:val="left"/>
              <w:rPr>
                <w:sz w:val="20"/>
                <w:szCs w:val="20"/>
                <w:lang w:val="fr-FR"/>
              </w:rPr>
            </w:pPr>
            <w:r>
              <w:rPr>
                <w:sz w:val="20"/>
                <w:szCs w:val="20"/>
                <w:lang w:val="fr-FR"/>
              </w:rPr>
              <w:t>Coûts d’appui d’agence nets plus coûts de base</w:t>
            </w:r>
          </w:p>
        </w:tc>
        <w:tc>
          <w:tcPr>
            <w:tcW w:w="1275" w:type="dxa"/>
            <w:tcBorders>
              <w:top w:val="nil"/>
              <w:left w:val="nil"/>
              <w:bottom w:val="single" w:sz="4" w:space="0" w:color="auto"/>
              <w:right w:val="single" w:sz="4" w:space="0" w:color="auto"/>
            </w:tcBorders>
          </w:tcPr>
          <w:p w14:paraId="7688DAB8" w14:textId="7D3A0294" w:rsidR="00736AF7" w:rsidRPr="007D42F8" w:rsidRDefault="00736AF7" w:rsidP="00E544C7">
            <w:pPr>
              <w:jc w:val="right"/>
              <w:rPr>
                <w:sz w:val="20"/>
                <w:szCs w:val="20"/>
              </w:rPr>
            </w:pPr>
            <w:r>
              <w:rPr>
                <w:sz w:val="20"/>
                <w:szCs w:val="20"/>
                <w:lang w:val="fr-FR"/>
              </w:rPr>
              <w:t>3</w:t>
            </w:r>
            <w:r w:rsidR="00F03768">
              <w:rPr>
                <w:sz w:val="20"/>
                <w:szCs w:val="20"/>
                <w:lang w:val="fr-FR"/>
              </w:rPr>
              <w:t> 486 </w:t>
            </w:r>
            <w:r>
              <w:rPr>
                <w:sz w:val="20"/>
                <w:szCs w:val="20"/>
                <w:lang w:val="fr-FR"/>
              </w:rPr>
              <w:t>116</w:t>
            </w:r>
          </w:p>
        </w:tc>
        <w:tc>
          <w:tcPr>
            <w:tcW w:w="1276" w:type="dxa"/>
            <w:tcBorders>
              <w:top w:val="nil"/>
              <w:left w:val="nil"/>
              <w:bottom w:val="single" w:sz="4" w:space="0" w:color="auto"/>
              <w:right w:val="single" w:sz="4" w:space="0" w:color="auto"/>
            </w:tcBorders>
          </w:tcPr>
          <w:p w14:paraId="7B3BCA10" w14:textId="54847D37" w:rsidR="00736AF7" w:rsidRPr="007D42F8" w:rsidRDefault="00736AF7" w:rsidP="00E544C7">
            <w:pPr>
              <w:jc w:val="right"/>
              <w:rPr>
                <w:sz w:val="20"/>
                <w:szCs w:val="20"/>
              </w:rPr>
            </w:pPr>
            <w:r>
              <w:rPr>
                <w:sz w:val="20"/>
                <w:szCs w:val="20"/>
                <w:lang w:val="fr-FR"/>
              </w:rPr>
              <w:t>4</w:t>
            </w:r>
            <w:r w:rsidR="00F03768">
              <w:rPr>
                <w:sz w:val="20"/>
                <w:szCs w:val="20"/>
                <w:lang w:val="fr-FR"/>
              </w:rPr>
              <w:t> 492 </w:t>
            </w:r>
            <w:r>
              <w:rPr>
                <w:sz w:val="20"/>
                <w:szCs w:val="20"/>
                <w:lang w:val="fr-FR"/>
              </w:rPr>
              <w:t>154</w:t>
            </w:r>
          </w:p>
        </w:tc>
        <w:tc>
          <w:tcPr>
            <w:tcW w:w="1275" w:type="dxa"/>
            <w:tcBorders>
              <w:top w:val="nil"/>
              <w:left w:val="nil"/>
              <w:bottom w:val="single" w:sz="4" w:space="0" w:color="auto"/>
              <w:right w:val="single" w:sz="4" w:space="0" w:color="auto"/>
            </w:tcBorders>
          </w:tcPr>
          <w:p w14:paraId="3FC3C684" w14:textId="0440D670" w:rsidR="00736AF7" w:rsidRPr="007D42F8" w:rsidRDefault="00736AF7" w:rsidP="00E544C7">
            <w:pPr>
              <w:jc w:val="right"/>
              <w:rPr>
                <w:sz w:val="20"/>
                <w:szCs w:val="20"/>
              </w:rPr>
            </w:pPr>
            <w:r>
              <w:rPr>
                <w:sz w:val="20"/>
                <w:szCs w:val="20"/>
                <w:lang w:val="fr-FR"/>
              </w:rPr>
              <w:t>5</w:t>
            </w:r>
            <w:r w:rsidR="00F03768">
              <w:rPr>
                <w:sz w:val="20"/>
                <w:szCs w:val="20"/>
                <w:lang w:val="fr-FR"/>
              </w:rPr>
              <w:t> 553 </w:t>
            </w:r>
            <w:r>
              <w:rPr>
                <w:sz w:val="20"/>
                <w:szCs w:val="20"/>
                <w:lang w:val="fr-FR"/>
              </w:rPr>
              <w:t>776</w:t>
            </w:r>
          </w:p>
        </w:tc>
        <w:tc>
          <w:tcPr>
            <w:tcW w:w="1276" w:type="dxa"/>
            <w:tcBorders>
              <w:top w:val="nil"/>
              <w:left w:val="nil"/>
              <w:bottom w:val="single" w:sz="4" w:space="0" w:color="auto"/>
              <w:right w:val="single" w:sz="4" w:space="0" w:color="auto"/>
            </w:tcBorders>
          </w:tcPr>
          <w:p w14:paraId="54A395C9" w14:textId="32C3FE31" w:rsidR="00736AF7" w:rsidRPr="007D42F8" w:rsidRDefault="00736AF7" w:rsidP="00E544C7">
            <w:pPr>
              <w:jc w:val="right"/>
              <w:rPr>
                <w:sz w:val="20"/>
                <w:szCs w:val="20"/>
              </w:rPr>
            </w:pPr>
            <w:r>
              <w:rPr>
                <w:sz w:val="20"/>
                <w:szCs w:val="20"/>
                <w:lang w:val="fr-FR"/>
              </w:rPr>
              <w:t>7</w:t>
            </w:r>
            <w:r w:rsidR="00F03768">
              <w:rPr>
                <w:sz w:val="20"/>
                <w:szCs w:val="20"/>
                <w:lang w:val="fr-FR"/>
              </w:rPr>
              <w:t> 667 </w:t>
            </w:r>
            <w:r>
              <w:rPr>
                <w:sz w:val="20"/>
                <w:szCs w:val="20"/>
                <w:lang w:val="fr-FR"/>
              </w:rPr>
              <w:t>364</w:t>
            </w:r>
          </w:p>
        </w:tc>
      </w:tr>
      <w:tr w:rsidR="00736AF7" w:rsidRPr="007D42F8" w14:paraId="2220BEE9" w14:textId="77777777" w:rsidTr="00E544C7">
        <w:trPr>
          <w:trHeight w:val="136"/>
        </w:trPr>
        <w:tc>
          <w:tcPr>
            <w:tcW w:w="4248" w:type="dxa"/>
            <w:tcBorders>
              <w:top w:val="nil"/>
              <w:left w:val="single" w:sz="4" w:space="0" w:color="auto"/>
              <w:bottom w:val="single" w:sz="4" w:space="0" w:color="auto"/>
              <w:right w:val="single" w:sz="4" w:space="0" w:color="auto"/>
            </w:tcBorders>
            <w:noWrap/>
            <w:vAlign w:val="center"/>
            <w:hideMark/>
          </w:tcPr>
          <w:p w14:paraId="40DF6984" w14:textId="77777777" w:rsidR="00736AF7" w:rsidRPr="007D5170" w:rsidRDefault="00736AF7" w:rsidP="00E544C7">
            <w:pPr>
              <w:jc w:val="left"/>
              <w:rPr>
                <w:sz w:val="20"/>
                <w:szCs w:val="20"/>
                <w:lang w:val="fr-FR"/>
              </w:rPr>
            </w:pPr>
            <w:r>
              <w:rPr>
                <w:sz w:val="20"/>
                <w:szCs w:val="20"/>
                <w:lang w:val="fr-FR"/>
              </w:rPr>
              <w:t>Total des coûts administratifs, coûts de projet non inclus</w:t>
            </w:r>
          </w:p>
        </w:tc>
        <w:tc>
          <w:tcPr>
            <w:tcW w:w="1275" w:type="dxa"/>
            <w:tcBorders>
              <w:top w:val="nil"/>
              <w:left w:val="nil"/>
              <w:bottom w:val="single" w:sz="4" w:space="0" w:color="auto"/>
              <w:right w:val="single" w:sz="4" w:space="0" w:color="auto"/>
            </w:tcBorders>
          </w:tcPr>
          <w:p w14:paraId="55DFB2C9" w14:textId="7F3B367E" w:rsidR="00736AF7" w:rsidRPr="007D42F8" w:rsidRDefault="00736AF7" w:rsidP="00E544C7">
            <w:pPr>
              <w:jc w:val="right"/>
              <w:rPr>
                <w:sz w:val="20"/>
                <w:szCs w:val="20"/>
              </w:rPr>
            </w:pPr>
            <w:r>
              <w:rPr>
                <w:sz w:val="20"/>
                <w:szCs w:val="20"/>
                <w:lang w:val="fr-FR"/>
              </w:rPr>
              <w:t>3</w:t>
            </w:r>
            <w:r w:rsidR="00F03768">
              <w:rPr>
                <w:sz w:val="20"/>
                <w:szCs w:val="20"/>
                <w:lang w:val="fr-FR"/>
              </w:rPr>
              <w:t> 194 </w:t>
            </w:r>
            <w:r>
              <w:rPr>
                <w:sz w:val="20"/>
                <w:szCs w:val="20"/>
                <w:lang w:val="fr-FR"/>
              </w:rPr>
              <w:t>778</w:t>
            </w:r>
          </w:p>
        </w:tc>
        <w:tc>
          <w:tcPr>
            <w:tcW w:w="1276" w:type="dxa"/>
            <w:tcBorders>
              <w:top w:val="nil"/>
              <w:left w:val="nil"/>
              <w:bottom w:val="single" w:sz="4" w:space="0" w:color="auto"/>
              <w:right w:val="single" w:sz="4" w:space="0" w:color="auto"/>
            </w:tcBorders>
          </w:tcPr>
          <w:p w14:paraId="01DAADF4" w14:textId="77777777" w:rsidR="00736AF7" w:rsidRPr="007D42F8" w:rsidRDefault="00736AF7" w:rsidP="00E544C7">
            <w:pPr>
              <w:jc w:val="right"/>
              <w:rPr>
                <w:sz w:val="20"/>
                <w:szCs w:val="20"/>
              </w:rPr>
            </w:pPr>
            <w:r>
              <w:rPr>
                <w:sz w:val="20"/>
                <w:szCs w:val="20"/>
                <w:lang w:val="fr-FR"/>
              </w:rPr>
              <w:t>3 580 544</w:t>
            </w:r>
          </w:p>
        </w:tc>
        <w:tc>
          <w:tcPr>
            <w:tcW w:w="1275" w:type="dxa"/>
            <w:tcBorders>
              <w:top w:val="nil"/>
              <w:left w:val="nil"/>
              <w:bottom w:val="single" w:sz="4" w:space="0" w:color="auto"/>
              <w:right w:val="single" w:sz="4" w:space="0" w:color="auto"/>
            </w:tcBorders>
            <w:noWrap/>
          </w:tcPr>
          <w:p w14:paraId="3D501074" w14:textId="1474CF01" w:rsidR="00736AF7" w:rsidRPr="007D42F8" w:rsidRDefault="00736AF7" w:rsidP="00E544C7">
            <w:pPr>
              <w:jc w:val="right"/>
              <w:rPr>
                <w:sz w:val="20"/>
                <w:szCs w:val="20"/>
              </w:rPr>
            </w:pPr>
            <w:r>
              <w:rPr>
                <w:sz w:val="20"/>
                <w:szCs w:val="20"/>
                <w:lang w:val="fr-FR"/>
              </w:rPr>
              <w:t>3</w:t>
            </w:r>
            <w:r w:rsidR="00F03768">
              <w:rPr>
                <w:sz w:val="20"/>
                <w:szCs w:val="20"/>
                <w:lang w:val="fr-FR"/>
              </w:rPr>
              <w:t> 740 </w:t>
            </w:r>
            <w:r>
              <w:rPr>
                <w:sz w:val="20"/>
                <w:szCs w:val="20"/>
                <w:lang w:val="fr-FR"/>
              </w:rPr>
              <w:t>944</w:t>
            </w:r>
          </w:p>
        </w:tc>
        <w:tc>
          <w:tcPr>
            <w:tcW w:w="1276" w:type="dxa"/>
            <w:tcBorders>
              <w:top w:val="nil"/>
              <w:left w:val="nil"/>
              <w:bottom w:val="single" w:sz="4" w:space="0" w:color="auto"/>
              <w:right w:val="single" w:sz="4" w:space="0" w:color="auto"/>
            </w:tcBorders>
          </w:tcPr>
          <w:p w14:paraId="43940F6E" w14:textId="180F9DD2" w:rsidR="00736AF7" w:rsidRPr="007D42F8" w:rsidRDefault="00736AF7" w:rsidP="00E544C7">
            <w:pPr>
              <w:jc w:val="right"/>
              <w:rPr>
                <w:sz w:val="20"/>
                <w:szCs w:val="20"/>
              </w:rPr>
            </w:pPr>
            <w:r>
              <w:rPr>
                <w:sz w:val="20"/>
                <w:szCs w:val="20"/>
                <w:lang w:val="fr-FR"/>
              </w:rPr>
              <w:t>4</w:t>
            </w:r>
            <w:r w:rsidR="00F03768">
              <w:rPr>
                <w:sz w:val="20"/>
                <w:szCs w:val="20"/>
                <w:lang w:val="fr-FR"/>
              </w:rPr>
              <w:t> 495 </w:t>
            </w:r>
            <w:r>
              <w:rPr>
                <w:sz w:val="20"/>
                <w:szCs w:val="20"/>
                <w:lang w:val="fr-FR"/>
              </w:rPr>
              <w:t>700</w:t>
            </w:r>
          </w:p>
        </w:tc>
      </w:tr>
      <w:tr w:rsidR="00736AF7" w:rsidRPr="007D42F8" w14:paraId="5BFB2006" w14:textId="77777777" w:rsidTr="00E544C7">
        <w:trPr>
          <w:trHeight w:val="44"/>
        </w:trPr>
        <w:tc>
          <w:tcPr>
            <w:tcW w:w="4248" w:type="dxa"/>
            <w:tcBorders>
              <w:top w:val="nil"/>
              <w:left w:val="single" w:sz="4" w:space="0" w:color="auto"/>
              <w:bottom w:val="single" w:sz="4" w:space="0" w:color="auto"/>
              <w:right w:val="single" w:sz="4" w:space="0" w:color="auto"/>
            </w:tcBorders>
            <w:noWrap/>
            <w:vAlign w:val="center"/>
            <w:hideMark/>
          </w:tcPr>
          <w:p w14:paraId="5D48C337" w14:textId="77777777" w:rsidR="00736AF7" w:rsidRPr="007D42F8" w:rsidRDefault="00736AF7" w:rsidP="00E544C7">
            <w:pPr>
              <w:jc w:val="left"/>
              <w:rPr>
                <w:sz w:val="20"/>
                <w:szCs w:val="20"/>
              </w:rPr>
            </w:pPr>
            <w:r>
              <w:rPr>
                <w:sz w:val="20"/>
                <w:szCs w:val="20"/>
                <w:lang w:val="fr-FR"/>
              </w:rPr>
              <w:t>Solde par année</w:t>
            </w:r>
          </w:p>
        </w:tc>
        <w:tc>
          <w:tcPr>
            <w:tcW w:w="1275" w:type="dxa"/>
            <w:tcBorders>
              <w:top w:val="nil"/>
              <w:left w:val="nil"/>
              <w:bottom w:val="single" w:sz="4" w:space="0" w:color="auto"/>
              <w:right w:val="single" w:sz="4" w:space="0" w:color="auto"/>
            </w:tcBorders>
            <w:noWrap/>
          </w:tcPr>
          <w:p w14:paraId="4B75F543" w14:textId="15954275" w:rsidR="00736AF7" w:rsidRPr="007D42F8" w:rsidRDefault="00736AF7" w:rsidP="00E544C7">
            <w:pPr>
              <w:jc w:val="right"/>
              <w:rPr>
                <w:sz w:val="20"/>
                <w:szCs w:val="20"/>
              </w:rPr>
            </w:pPr>
            <w:r>
              <w:rPr>
                <w:sz w:val="20"/>
                <w:szCs w:val="20"/>
                <w:lang w:val="fr-FR"/>
              </w:rPr>
              <w:t>291</w:t>
            </w:r>
            <w:r w:rsidR="00F03768">
              <w:rPr>
                <w:sz w:val="20"/>
                <w:szCs w:val="20"/>
                <w:lang w:val="fr-FR"/>
              </w:rPr>
              <w:t> </w:t>
            </w:r>
            <w:r>
              <w:rPr>
                <w:sz w:val="20"/>
                <w:szCs w:val="20"/>
                <w:lang w:val="fr-FR"/>
              </w:rPr>
              <w:t>338</w:t>
            </w:r>
          </w:p>
        </w:tc>
        <w:tc>
          <w:tcPr>
            <w:tcW w:w="1276" w:type="dxa"/>
            <w:tcBorders>
              <w:top w:val="nil"/>
              <w:left w:val="nil"/>
              <w:bottom w:val="single" w:sz="4" w:space="0" w:color="auto"/>
              <w:right w:val="single" w:sz="4" w:space="0" w:color="auto"/>
            </w:tcBorders>
            <w:noWrap/>
          </w:tcPr>
          <w:p w14:paraId="074EF4D8" w14:textId="77777777" w:rsidR="00736AF7" w:rsidRPr="007D42F8" w:rsidRDefault="00736AF7" w:rsidP="00E544C7">
            <w:pPr>
              <w:jc w:val="right"/>
              <w:rPr>
                <w:sz w:val="20"/>
                <w:szCs w:val="20"/>
              </w:rPr>
            </w:pPr>
            <w:r>
              <w:rPr>
                <w:sz w:val="20"/>
                <w:szCs w:val="20"/>
                <w:lang w:val="fr-FR"/>
              </w:rPr>
              <w:t>911 610</w:t>
            </w:r>
          </w:p>
        </w:tc>
        <w:tc>
          <w:tcPr>
            <w:tcW w:w="1275" w:type="dxa"/>
            <w:tcBorders>
              <w:top w:val="nil"/>
              <w:left w:val="nil"/>
              <w:bottom w:val="single" w:sz="4" w:space="0" w:color="auto"/>
              <w:right w:val="single" w:sz="4" w:space="0" w:color="auto"/>
            </w:tcBorders>
            <w:noWrap/>
          </w:tcPr>
          <w:p w14:paraId="7B13AC5A" w14:textId="55647E23" w:rsidR="00736AF7" w:rsidRPr="007D42F8" w:rsidRDefault="00736AF7" w:rsidP="00E544C7">
            <w:pPr>
              <w:jc w:val="right"/>
              <w:rPr>
                <w:sz w:val="20"/>
                <w:szCs w:val="20"/>
              </w:rPr>
            </w:pPr>
            <w:r>
              <w:rPr>
                <w:sz w:val="20"/>
                <w:szCs w:val="20"/>
                <w:lang w:val="fr-FR"/>
              </w:rPr>
              <w:t>1</w:t>
            </w:r>
            <w:r w:rsidR="00F03768">
              <w:rPr>
                <w:sz w:val="20"/>
                <w:szCs w:val="20"/>
                <w:lang w:val="fr-FR"/>
              </w:rPr>
              <w:t> 812 </w:t>
            </w:r>
            <w:r>
              <w:rPr>
                <w:sz w:val="20"/>
                <w:szCs w:val="20"/>
                <w:lang w:val="fr-FR"/>
              </w:rPr>
              <w:t>833</w:t>
            </w:r>
          </w:p>
        </w:tc>
        <w:tc>
          <w:tcPr>
            <w:tcW w:w="1276" w:type="dxa"/>
            <w:tcBorders>
              <w:top w:val="nil"/>
              <w:left w:val="nil"/>
              <w:bottom w:val="single" w:sz="4" w:space="0" w:color="auto"/>
              <w:right w:val="single" w:sz="4" w:space="0" w:color="auto"/>
            </w:tcBorders>
          </w:tcPr>
          <w:p w14:paraId="3CC7E724" w14:textId="60C14D48" w:rsidR="00736AF7" w:rsidRPr="007D42F8" w:rsidRDefault="00736AF7" w:rsidP="00E544C7">
            <w:pPr>
              <w:jc w:val="right"/>
              <w:rPr>
                <w:sz w:val="20"/>
                <w:szCs w:val="20"/>
              </w:rPr>
            </w:pPr>
            <w:r>
              <w:rPr>
                <w:sz w:val="20"/>
                <w:szCs w:val="20"/>
                <w:lang w:val="fr-FR"/>
              </w:rPr>
              <w:t>3</w:t>
            </w:r>
            <w:r w:rsidR="00F03768">
              <w:rPr>
                <w:sz w:val="20"/>
                <w:szCs w:val="20"/>
                <w:lang w:val="fr-FR"/>
              </w:rPr>
              <w:t> 171 </w:t>
            </w:r>
            <w:r>
              <w:rPr>
                <w:sz w:val="20"/>
                <w:szCs w:val="20"/>
                <w:lang w:val="fr-FR"/>
              </w:rPr>
              <w:t>664</w:t>
            </w:r>
          </w:p>
        </w:tc>
      </w:tr>
      <w:tr w:rsidR="00736AF7" w:rsidRPr="007D42F8" w14:paraId="4DCCFBCE" w14:textId="77777777" w:rsidTr="00E544C7">
        <w:trPr>
          <w:trHeight w:val="72"/>
        </w:trPr>
        <w:tc>
          <w:tcPr>
            <w:tcW w:w="4248" w:type="dxa"/>
            <w:tcBorders>
              <w:top w:val="nil"/>
              <w:left w:val="single" w:sz="4" w:space="0" w:color="auto"/>
              <w:bottom w:val="single" w:sz="4" w:space="0" w:color="auto"/>
              <w:right w:val="single" w:sz="4" w:space="0" w:color="auto"/>
            </w:tcBorders>
            <w:noWrap/>
            <w:vAlign w:val="center"/>
            <w:hideMark/>
          </w:tcPr>
          <w:p w14:paraId="4C087F1D" w14:textId="77777777" w:rsidR="00736AF7" w:rsidRPr="007D42F8" w:rsidRDefault="00736AF7" w:rsidP="00E544C7">
            <w:pPr>
              <w:jc w:val="left"/>
              <w:rPr>
                <w:sz w:val="20"/>
                <w:szCs w:val="20"/>
              </w:rPr>
            </w:pPr>
            <w:r>
              <w:rPr>
                <w:sz w:val="20"/>
                <w:szCs w:val="20"/>
                <w:lang w:val="fr-FR"/>
              </w:rPr>
              <w:t>Solde courant</w:t>
            </w:r>
          </w:p>
        </w:tc>
        <w:tc>
          <w:tcPr>
            <w:tcW w:w="1275" w:type="dxa"/>
            <w:tcBorders>
              <w:top w:val="nil"/>
              <w:left w:val="nil"/>
              <w:bottom w:val="single" w:sz="4" w:space="0" w:color="auto"/>
              <w:right w:val="single" w:sz="4" w:space="0" w:color="auto"/>
            </w:tcBorders>
            <w:noWrap/>
          </w:tcPr>
          <w:p w14:paraId="7D015BD1" w14:textId="15ED1090" w:rsidR="00736AF7" w:rsidRPr="007D42F8" w:rsidRDefault="00736AF7" w:rsidP="00E544C7">
            <w:pPr>
              <w:jc w:val="right"/>
              <w:rPr>
                <w:sz w:val="20"/>
                <w:szCs w:val="20"/>
              </w:rPr>
            </w:pPr>
            <w:r>
              <w:rPr>
                <w:sz w:val="20"/>
                <w:szCs w:val="20"/>
                <w:lang w:val="fr-FR"/>
              </w:rPr>
              <w:t>(5</w:t>
            </w:r>
            <w:r w:rsidR="00F03768">
              <w:rPr>
                <w:sz w:val="20"/>
                <w:szCs w:val="20"/>
                <w:lang w:val="fr-FR"/>
              </w:rPr>
              <w:t> 472 </w:t>
            </w:r>
            <w:r>
              <w:rPr>
                <w:sz w:val="20"/>
                <w:szCs w:val="20"/>
                <w:lang w:val="fr-FR"/>
              </w:rPr>
              <w:t>918)</w:t>
            </w:r>
          </w:p>
        </w:tc>
        <w:tc>
          <w:tcPr>
            <w:tcW w:w="1276" w:type="dxa"/>
            <w:tcBorders>
              <w:top w:val="nil"/>
              <w:left w:val="nil"/>
              <w:bottom w:val="single" w:sz="4" w:space="0" w:color="auto"/>
              <w:right w:val="single" w:sz="4" w:space="0" w:color="auto"/>
            </w:tcBorders>
            <w:noWrap/>
          </w:tcPr>
          <w:p w14:paraId="382C4A6D" w14:textId="38627A55" w:rsidR="00736AF7" w:rsidRPr="007D42F8" w:rsidRDefault="00736AF7" w:rsidP="00E544C7">
            <w:pPr>
              <w:jc w:val="right"/>
              <w:rPr>
                <w:sz w:val="20"/>
                <w:szCs w:val="20"/>
              </w:rPr>
            </w:pPr>
            <w:r>
              <w:rPr>
                <w:sz w:val="20"/>
                <w:szCs w:val="20"/>
                <w:lang w:val="fr-FR"/>
              </w:rPr>
              <w:t>(4</w:t>
            </w:r>
            <w:r w:rsidR="00F03768">
              <w:rPr>
                <w:sz w:val="20"/>
                <w:szCs w:val="20"/>
                <w:lang w:val="fr-FR"/>
              </w:rPr>
              <w:t> 561 </w:t>
            </w:r>
            <w:r>
              <w:rPr>
                <w:sz w:val="20"/>
                <w:szCs w:val="20"/>
                <w:lang w:val="fr-FR"/>
              </w:rPr>
              <w:t>308)</w:t>
            </w:r>
          </w:p>
        </w:tc>
        <w:tc>
          <w:tcPr>
            <w:tcW w:w="1275" w:type="dxa"/>
            <w:tcBorders>
              <w:top w:val="nil"/>
              <w:left w:val="nil"/>
              <w:bottom w:val="single" w:sz="4" w:space="0" w:color="auto"/>
              <w:right w:val="single" w:sz="4" w:space="0" w:color="auto"/>
            </w:tcBorders>
            <w:noWrap/>
          </w:tcPr>
          <w:p w14:paraId="163007D9" w14:textId="3E527592" w:rsidR="00736AF7" w:rsidRPr="007D42F8" w:rsidRDefault="00736AF7" w:rsidP="00E544C7">
            <w:pPr>
              <w:jc w:val="right"/>
              <w:rPr>
                <w:sz w:val="20"/>
                <w:szCs w:val="20"/>
              </w:rPr>
            </w:pPr>
            <w:r>
              <w:rPr>
                <w:sz w:val="20"/>
                <w:szCs w:val="20"/>
                <w:lang w:val="fr-FR"/>
              </w:rPr>
              <w:t>(2</w:t>
            </w:r>
            <w:r w:rsidR="00F03768">
              <w:rPr>
                <w:sz w:val="20"/>
                <w:szCs w:val="20"/>
                <w:lang w:val="fr-FR"/>
              </w:rPr>
              <w:t> 748 </w:t>
            </w:r>
            <w:r>
              <w:rPr>
                <w:sz w:val="20"/>
                <w:szCs w:val="20"/>
                <w:lang w:val="fr-FR"/>
              </w:rPr>
              <w:t>475)</w:t>
            </w:r>
          </w:p>
        </w:tc>
        <w:tc>
          <w:tcPr>
            <w:tcW w:w="1276" w:type="dxa"/>
            <w:tcBorders>
              <w:top w:val="nil"/>
              <w:left w:val="nil"/>
              <w:bottom w:val="single" w:sz="4" w:space="0" w:color="auto"/>
              <w:right w:val="single" w:sz="4" w:space="0" w:color="auto"/>
            </w:tcBorders>
          </w:tcPr>
          <w:p w14:paraId="4BA9D7EA" w14:textId="35B29900" w:rsidR="00736AF7" w:rsidRPr="007D42F8" w:rsidRDefault="00736AF7" w:rsidP="00E544C7">
            <w:pPr>
              <w:jc w:val="right"/>
              <w:rPr>
                <w:sz w:val="20"/>
                <w:szCs w:val="20"/>
              </w:rPr>
            </w:pPr>
            <w:r>
              <w:rPr>
                <w:sz w:val="20"/>
                <w:szCs w:val="20"/>
                <w:lang w:val="fr-FR"/>
              </w:rPr>
              <w:t>423</w:t>
            </w:r>
            <w:r w:rsidR="00F03768">
              <w:rPr>
                <w:sz w:val="20"/>
                <w:szCs w:val="20"/>
                <w:lang w:val="fr-FR"/>
              </w:rPr>
              <w:t> </w:t>
            </w:r>
            <w:r>
              <w:rPr>
                <w:sz w:val="20"/>
                <w:szCs w:val="20"/>
                <w:lang w:val="fr-FR"/>
              </w:rPr>
              <w:t>189</w:t>
            </w:r>
          </w:p>
        </w:tc>
      </w:tr>
    </w:tbl>
    <w:p w14:paraId="4BE4F8D5" w14:textId="71822BB4" w:rsidR="00736AF7" w:rsidRPr="007D5170" w:rsidRDefault="00736AF7" w:rsidP="00736AF7">
      <w:pPr>
        <w:rPr>
          <w:sz w:val="19"/>
          <w:szCs w:val="19"/>
          <w:lang w:val="fr-FR"/>
        </w:rPr>
      </w:pPr>
      <w:r>
        <w:rPr>
          <w:sz w:val="19"/>
          <w:szCs w:val="19"/>
          <w:lang w:val="fr-FR"/>
        </w:rPr>
        <w:t>* Y compris les coûts d’appui d’agence approuvés à la 96</w:t>
      </w:r>
      <w:r>
        <w:rPr>
          <w:sz w:val="19"/>
          <w:szCs w:val="19"/>
          <w:vertAlign w:val="superscript"/>
          <w:lang w:val="fr-FR"/>
        </w:rPr>
        <w:t>e</w:t>
      </w:r>
      <w:r w:rsidR="006A5BFF">
        <w:rPr>
          <w:sz w:val="19"/>
          <w:szCs w:val="19"/>
          <w:lang w:val="fr-FR"/>
        </w:rPr>
        <w:t> </w:t>
      </w:r>
      <w:r>
        <w:rPr>
          <w:sz w:val="19"/>
          <w:szCs w:val="19"/>
          <w:lang w:val="fr-FR"/>
        </w:rPr>
        <w:t>réunion et les coûts d’appui d’agence et les coûts de base des projets proposés à la 97</w:t>
      </w:r>
      <w:r>
        <w:rPr>
          <w:sz w:val="19"/>
          <w:szCs w:val="19"/>
          <w:vertAlign w:val="superscript"/>
          <w:lang w:val="fr-FR"/>
        </w:rPr>
        <w:t>e</w:t>
      </w:r>
      <w:r>
        <w:rPr>
          <w:sz w:val="19"/>
          <w:szCs w:val="19"/>
          <w:lang w:val="fr-FR"/>
        </w:rPr>
        <w:t> réunion.</w:t>
      </w:r>
    </w:p>
    <w:p w14:paraId="2A2AEBE8" w14:textId="77777777" w:rsidR="00736AF7" w:rsidRPr="007D5170" w:rsidRDefault="00736AF7" w:rsidP="00736AF7">
      <w:pPr>
        <w:rPr>
          <w:caps/>
          <w:lang w:val="fr-FR"/>
        </w:rPr>
      </w:pPr>
    </w:p>
    <w:p w14:paraId="4BA8E5AB" w14:textId="65232DEA" w:rsidR="00736AF7" w:rsidRPr="007D5170" w:rsidRDefault="00736AF7" w:rsidP="00736AF7">
      <w:pPr>
        <w:pStyle w:val="Heading1"/>
        <w:rPr>
          <w:lang w:val="fr-FR"/>
        </w:rPr>
      </w:pPr>
      <w:r>
        <w:rPr>
          <w:lang w:val="fr-FR"/>
        </w:rPr>
        <w:t>Sur la base des évaluations du tableau 4, l’ONUDI pourrait présenter à la fin de 2025 un solde cumulé de 423 189 $US. En 2026, l’ONUDI devra générer des coûts d’appui d’agence et des coûts de base correspondant à un montant d’au moins 4 663 111 $US pour couvrir le total des coûts administratifs prévus à hauteur de 5 086 300 $US. L’ONUDI a indiqué que, comme par le passé, elle continuera à gérer ses opérations en fonction de la réalisation de ses activités de projet et du financement de base reçu.</w:t>
      </w:r>
    </w:p>
    <w:p w14:paraId="297FA86A" w14:textId="77777777" w:rsidR="00736AF7" w:rsidRPr="007D42F8" w:rsidRDefault="00736AF7" w:rsidP="00736AF7">
      <w:pPr>
        <w:keepNext/>
        <w:spacing w:after="240"/>
        <w:rPr>
          <w:b/>
          <w:sz w:val="24"/>
          <w:szCs w:val="24"/>
        </w:rPr>
      </w:pPr>
      <w:r>
        <w:rPr>
          <w:b/>
          <w:bCs/>
          <w:sz w:val="24"/>
          <w:szCs w:val="24"/>
          <w:lang w:val="fr-FR"/>
        </w:rPr>
        <w:t>IV.</w:t>
      </w:r>
      <w:r>
        <w:rPr>
          <w:b/>
          <w:bCs/>
          <w:sz w:val="24"/>
          <w:szCs w:val="24"/>
          <w:lang w:val="fr-FR"/>
        </w:rPr>
        <w:tab/>
        <w:t>Banque mondiale</w:t>
      </w:r>
    </w:p>
    <w:p w14:paraId="216CB570" w14:textId="09E2CFD7" w:rsidR="00736AF7" w:rsidRPr="007D5170" w:rsidRDefault="00736AF7" w:rsidP="00736AF7">
      <w:pPr>
        <w:pStyle w:val="Heading1"/>
        <w:rPr>
          <w:lang w:val="fr-FR"/>
        </w:rPr>
      </w:pPr>
      <w:r>
        <w:rPr>
          <w:lang w:val="fr-FR"/>
        </w:rPr>
        <w:t>Le Comité exécutif a approuvé la demande de financement des coûts de base de 2025 pour la Banque mondiale pour la somme de 1 947 145 $US (décision 95/84</w:t>
      </w:r>
      <w:r w:rsidR="00DF34FB">
        <w:rPr>
          <w:lang w:val="fr-FR"/>
        </w:rPr>
        <w:t xml:space="preserve"> </w:t>
      </w:r>
      <w:r>
        <w:rPr>
          <w:lang w:val="fr-FR"/>
        </w:rPr>
        <w:t>b)</w:t>
      </w:r>
      <w:r w:rsidR="00DF34FB">
        <w:rPr>
          <w:lang w:val="fr-FR"/>
        </w:rPr>
        <w:t xml:space="preserve"> </w:t>
      </w:r>
      <w:r>
        <w:rPr>
          <w:lang w:val="fr-FR"/>
        </w:rPr>
        <w:t>iii))</w:t>
      </w:r>
      <w:r>
        <w:rPr>
          <w:rStyle w:val="FootnoteReference"/>
          <w:lang w:val="fr-FR"/>
        </w:rPr>
        <w:footnoteReference w:id="6"/>
      </w:r>
      <w:r>
        <w:rPr>
          <w:lang w:val="fr-FR"/>
        </w:rPr>
        <w:t>. Le tableau 5 présente le budget de base et les coûts administratifs fournis par la Banque mondiale pour les années 2022 à 2026.</w:t>
      </w:r>
    </w:p>
    <w:p w14:paraId="627955BD" w14:textId="77777777" w:rsidR="00736AF7" w:rsidRPr="007D5170" w:rsidRDefault="00736AF7" w:rsidP="00736AF7">
      <w:pPr>
        <w:pStyle w:val="Heading1"/>
        <w:keepNext/>
        <w:numPr>
          <w:ilvl w:val="0"/>
          <w:numId w:val="0"/>
        </w:numPr>
        <w:spacing w:after="0"/>
        <w:rPr>
          <w:b/>
          <w:lang w:val="fr-FR"/>
        </w:rPr>
      </w:pPr>
      <w:r>
        <w:rPr>
          <w:b/>
          <w:bCs/>
          <w:lang w:val="fr-FR"/>
        </w:rPr>
        <w:t>Tableau 5. Données sur le budget des coûts de base et autres coûts administratifs pour les années 2022 à 2026 pour la Banque mondiale ($US)</w:t>
      </w:r>
    </w:p>
    <w:tbl>
      <w:tblPr>
        <w:tblW w:w="10042"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2"/>
        <w:gridCol w:w="1087"/>
        <w:gridCol w:w="1087"/>
        <w:gridCol w:w="1087"/>
        <w:gridCol w:w="1114"/>
        <w:gridCol w:w="1114"/>
        <w:gridCol w:w="1061"/>
      </w:tblGrid>
      <w:tr w:rsidR="00736AF7" w:rsidRPr="007D42F8" w14:paraId="52DD765F" w14:textId="77777777" w:rsidTr="00E544C7">
        <w:trPr>
          <w:trHeight w:val="79"/>
          <w:tblHeader/>
        </w:trPr>
        <w:tc>
          <w:tcPr>
            <w:tcW w:w="3492" w:type="dxa"/>
            <w:vMerge w:val="restart"/>
            <w:tcMar>
              <w:left w:w="58" w:type="dxa"/>
              <w:right w:w="58" w:type="dxa"/>
            </w:tcMar>
            <w:vAlign w:val="center"/>
            <w:hideMark/>
          </w:tcPr>
          <w:p w14:paraId="63DB1B82" w14:textId="77777777" w:rsidR="00736AF7" w:rsidRPr="007D42F8" w:rsidRDefault="00736AF7" w:rsidP="00E544C7">
            <w:pPr>
              <w:keepNext/>
              <w:rPr>
                <w:rFonts w:asciiTheme="majorBidi" w:hAnsiTheme="majorBidi" w:cstheme="majorBidi"/>
                <w:sz w:val="19"/>
                <w:szCs w:val="19"/>
              </w:rPr>
            </w:pPr>
            <w:r>
              <w:rPr>
                <w:rFonts w:asciiTheme="majorBidi" w:hAnsiTheme="majorBidi" w:cstheme="majorBidi"/>
                <w:b/>
                <w:bCs/>
                <w:sz w:val="19"/>
                <w:szCs w:val="19"/>
                <w:lang w:val="fr-FR"/>
              </w:rPr>
              <w:t>Poste de dépenses</w:t>
            </w:r>
          </w:p>
        </w:tc>
        <w:tc>
          <w:tcPr>
            <w:tcW w:w="1087" w:type="dxa"/>
          </w:tcPr>
          <w:p w14:paraId="67BB40FC" w14:textId="77777777" w:rsidR="00736AF7" w:rsidRPr="007D42F8" w:rsidRDefault="00736AF7" w:rsidP="00E544C7">
            <w:pPr>
              <w:keepNext/>
              <w:jc w:val="center"/>
              <w:rPr>
                <w:rFonts w:asciiTheme="majorBidi" w:hAnsiTheme="majorBidi" w:cstheme="majorBidi"/>
                <w:b/>
                <w:sz w:val="19"/>
                <w:szCs w:val="19"/>
              </w:rPr>
            </w:pPr>
            <w:r>
              <w:rPr>
                <w:rFonts w:asciiTheme="majorBidi" w:hAnsiTheme="majorBidi" w:cstheme="majorBidi"/>
                <w:b/>
                <w:bCs/>
                <w:sz w:val="19"/>
                <w:szCs w:val="19"/>
                <w:lang w:val="fr-FR"/>
              </w:rPr>
              <w:t>2022</w:t>
            </w:r>
          </w:p>
        </w:tc>
        <w:tc>
          <w:tcPr>
            <w:tcW w:w="1087" w:type="dxa"/>
          </w:tcPr>
          <w:p w14:paraId="15B8FFEE" w14:textId="77777777" w:rsidR="00736AF7" w:rsidRPr="007D42F8" w:rsidRDefault="00736AF7" w:rsidP="00E544C7">
            <w:pPr>
              <w:keepNext/>
              <w:jc w:val="center"/>
              <w:rPr>
                <w:rFonts w:asciiTheme="majorBidi" w:hAnsiTheme="majorBidi" w:cstheme="majorBidi"/>
                <w:b/>
                <w:sz w:val="19"/>
                <w:szCs w:val="19"/>
              </w:rPr>
            </w:pPr>
            <w:r>
              <w:rPr>
                <w:rFonts w:asciiTheme="majorBidi" w:hAnsiTheme="majorBidi" w:cstheme="majorBidi"/>
                <w:b/>
                <w:bCs/>
                <w:sz w:val="19"/>
                <w:szCs w:val="19"/>
                <w:lang w:val="fr-FR"/>
              </w:rPr>
              <w:t>2023</w:t>
            </w:r>
          </w:p>
        </w:tc>
        <w:tc>
          <w:tcPr>
            <w:tcW w:w="1087" w:type="dxa"/>
          </w:tcPr>
          <w:p w14:paraId="753F1504" w14:textId="77777777" w:rsidR="00736AF7" w:rsidRPr="007D42F8" w:rsidRDefault="00736AF7" w:rsidP="00E544C7">
            <w:pPr>
              <w:keepNext/>
              <w:jc w:val="center"/>
              <w:rPr>
                <w:rFonts w:asciiTheme="majorBidi" w:hAnsiTheme="majorBidi" w:cstheme="majorBidi"/>
                <w:b/>
                <w:sz w:val="19"/>
                <w:szCs w:val="19"/>
              </w:rPr>
            </w:pPr>
            <w:r>
              <w:rPr>
                <w:rFonts w:asciiTheme="majorBidi" w:hAnsiTheme="majorBidi" w:cstheme="majorBidi"/>
                <w:b/>
                <w:bCs/>
                <w:sz w:val="19"/>
                <w:szCs w:val="19"/>
                <w:lang w:val="fr-FR"/>
              </w:rPr>
              <w:t>2024</w:t>
            </w:r>
          </w:p>
        </w:tc>
        <w:tc>
          <w:tcPr>
            <w:tcW w:w="2228" w:type="dxa"/>
            <w:gridSpan w:val="2"/>
            <w:tcMar>
              <w:left w:w="58" w:type="dxa"/>
              <w:right w:w="58" w:type="dxa"/>
            </w:tcMar>
            <w:hideMark/>
          </w:tcPr>
          <w:p w14:paraId="10162634" w14:textId="77777777" w:rsidR="00736AF7" w:rsidRPr="007D42F8" w:rsidRDefault="00736AF7" w:rsidP="00E544C7">
            <w:pPr>
              <w:keepNext/>
              <w:jc w:val="center"/>
              <w:rPr>
                <w:rFonts w:asciiTheme="majorBidi" w:hAnsiTheme="majorBidi" w:cstheme="majorBidi"/>
                <w:b/>
                <w:sz w:val="19"/>
                <w:szCs w:val="19"/>
              </w:rPr>
            </w:pPr>
            <w:r>
              <w:rPr>
                <w:rFonts w:asciiTheme="majorBidi" w:hAnsiTheme="majorBidi" w:cstheme="majorBidi"/>
                <w:b/>
                <w:bCs/>
                <w:sz w:val="19"/>
                <w:szCs w:val="19"/>
                <w:lang w:val="fr-FR"/>
              </w:rPr>
              <w:t>2025</w:t>
            </w:r>
          </w:p>
        </w:tc>
        <w:tc>
          <w:tcPr>
            <w:tcW w:w="1061" w:type="dxa"/>
            <w:tcMar>
              <w:left w:w="58" w:type="dxa"/>
              <w:right w:w="58" w:type="dxa"/>
            </w:tcMar>
            <w:hideMark/>
          </w:tcPr>
          <w:p w14:paraId="3CC45429" w14:textId="77777777" w:rsidR="00736AF7" w:rsidRPr="007D42F8" w:rsidRDefault="00736AF7" w:rsidP="00E544C7">
            <w:pPr>
              <w:keepNext/>
              <w:jc w:val="center"/>
              <w:rPr>
                <w:rFonts w:asciiTheme="majorBidi" w:hAnsiTheme="majorBidi" w:cstheme="majorBidi"/>
                <w:b/>
                <w:sz w:val="19"/>
                <w:szCs w:val="19"/>
              </w:rPr>
            </w:pPr>
            <w:r>
              <w:rPr>
                <w:rFonts w:asciiTheme="majorBidi" w:hAnsiTheme="majorBidi" w:cstheme="majorBidi"/>
                <w:b/>
                <w:bCs/>
                <w:sz w:val="19"/>
                <w:szCs w:val="19"/>
                <w:lang w:val="fr-FR"/>
              </w:rPr>
              <w:t>2026</w:t>
            </w:r>
          </w:p>
        </w:tc>
      </w:tr>
      <w:tr w:rsidR="00736AF7" w:rsidRPr="007D42F8" w14:paraId="6A038A50" w14:textId="77777777" w:rsidTr="00E544C7">
        <w:trPr>
          <w:trHeight w:val="135"/>
          <w:tblHeader/>
        </w:trPr>
        <w:tc>
          <w:tcPr>
            <w:tcW w:w="3492" w:type="dxa"/>
            <w:vMerge/>
            <w:tcMar>
              <w:left w:w="58" w:type="dxa"/>
              <w:right w:w="58" w:type="dxa"/>
            </w:tcMar>
            <w:hideMark/>
          </w:tcPr>
          <w:p w14:paraId="1512ED4F" w14:textId="77777777" w:rsidR="00736AF7" w:rsidRPr="007D42F8" w:rsidRDefault="00736AF7" w:rsidP="00E544C7">
            <w:pPr>
              <w:keepNext/>
              <w:jc w:val="left"/>
              <w:rPr>
                <w:rFonts w:asciiTheme="majorBidi" w:hAnsiTheme="majorBidi" w:cstheme="majorBidi"/>
                <w:b/>
                <w:bCs/>
                <w:sz w:val="19"/>
                <w:szCs w:val="19"/>
              </w:rPr>
            </w:pPr>
          </w:p>
        </w:tc>
        <w:tc>
          <w:tcPr>
            <w:tcW w:w="1087" w:type="dxa"/>
          </w:tcPr>
          <w:p w14:paraId="1226BE87" w14:textId="77777777" w:rsidR="00736AF7" w:rsidRPr="007D42F8" w:rsidRDefault="00736AF7" w:rsidP="00E544C7">
            <w:pPr>
              <w:keepNext/>
              <w:jc w:val="center"/>
              <w:rPr>
                <w:rFonts w:asciiTheme="majorBidi" w:hAnsiTheme="majorBidi" w:cstheme="majorBidi"/>
                <w:b/>
                <w:sz w:val="19"/>
                <w:szCs w:val="19"/>
              </w:rPr>
            </w:pPr>
            <w:r>
              <w:rPr>
                <w:rFonts w:asciiTheme="majorBidi" w:hAnsiTheme="majorBidi" w:cstheme="majorBidi"/>
                <w:b/>
                <w:bCs/>
                <w:sz w:val="19"/>
                <w:szCs w:val="19"/>
                <w:lang w:val="fr-FR"/>
              </w:rPr>
              <w:t>Réelles</w:t>
            </w:r>
          </w:p>
        </w:tc>
        <w:tc>
          <w:tcPr>
            <w:tcW w:w="1087" w:type="dxa"/>
          </w:tcPr>
          <w:p w14:paraId="7367F7D0" w14:textId="77777777" w:rsidR="00736AF7" w:rsidRPr="007D42F8" w:rsidRDefault="00736AF7" w:rsidP="00E544C7">
            <w:pPr>
              <w:keepNext/>
              <w:jc w:val="center"/>
              <w:rPr>
                <w:rFonts w:asciiTheme="majorBidi" w:hAnsiTheme="majorBidi" w:cstheme="majorBidi"/>
                <w:b/>
                <w:sz w:val="19"/>
                <w:szCs w:val="19"/>
              </w:rPr>
            </w:pPr>
            <w:r>
              <w:rPr>
                <w:rFonts w:asciiTheme="majorBidi" w:hAnsiTheme="majorBidi" w:cstheme="majorBidi"/>
                <w:b/>
                <w:bCs/>
                <w:sz w:val="19"/>
                <w:szCs w:val="19"/>
                <w:lang w:val="fr-FR"/>
              </w:rPr>
              <w:t>Réelles</w:t>
            </w:r>
          </w:p>
        </w:tc>
        <w:tc>
          <w:tcPr>
            <w:tcW w:w="1087" w:type="dxa"/>
          </w:tcPr>
          <w:p w14:paraId="769ADE4B" w14:textId="77777777" w:rsidR="00736AF7" w:rsidRPr="007D42F8" w:rsidRDefault="00736AF7" w:rsidP="00E544C7">
            <w:pPr>
              <w:keepNext/>
              <w:jc w:val="center"/>
              <w:rPr>
                <w:rFonts w:asciiTheme="majorBidi" w:hAnsiTheme="majorBidi" w:cstheme="majorBidi"/>
                <w:b/>
                <w:sz w:val="19"/>
                <w:szCs w:val="19"/>
              </w:rPr>
            </w:pPr>
            <w:r>
              <w:rPr>
                <w:rFonts w:asciiTheme="majorBidi" w:hAnsiTheme="majorBidi" w:cstheme="majorBidi"/>
                <w:b/>
                <w:bCs/>
                <w:sz w:val="19"/>
                <w:szCs w:val="19"/>
                <w:lang w:val="fr-FR"/>
              </w:rPr>
              <w:t>Réelles*</w:t>
            </w:r>
          </w:p>
        </w:tc>
        <w:tc>
          <w:tcPr>
            <w:tcW w:w="1114" w:type="dxa"/>
            <w:tcMar>
              <w:left w:w="58" w:type="dxa"/>
              <w:right w:w="58" w:type="dxa"/>
            </w:tcMar>
            <w:hideMark/>
          </w:tcPr>
          <w:p w14:paraId="2E4EEDA4" w14:textId="77777777" w:rsidR="00736AF7" w:rsidRPr="007D42F8" w:rsidRDefault="00736AF7" w:rsidP="00E544C7">
            <w:pPr>
              <w:keepNext/>
              <w:jc w:val="center"/>
              <w:rPr>
                <w:rFonts w:asciiTheme="majorBidi" w:hAnsiTheme="majorBidi" w:cstheme="majorBidi"/>
                <w:b/>
                <w:bCs/>
                <w:sz w:val="19"/>
                <w:szCs w:val="19"/>
              </w:rPr>
            </w:pPr>
            <w:r>
              <w:rPr>
                <w:rFonts w:asciiTheme="majorBidi" w:hAnsiTheme="majorBidi" w:cstheme="majorBidi"/>
                <w:b/>
                <w:bCs/>
                <w:sz w:val="19"/>
                <w:szCs w:val="19"/>
                <w:lang w:val="fr-FR"/>
              </w:rPr>
              <w:t>Budget*</w:t>
            </w:r>
          </w:p>
        </w:tc>
        <w:tc>
          <w:tcPr>
            <w:tcW w:w="1114" w:type="dxa"/>
            <w:tcMar>
              <w:left w:w="58" w:type="dxa"/>
              <w:right w:w="58" w:type="dxa"/>
            </w:tcMar>
            <w:hideMark/>
          </w:tcPr>
          <w:p w14:paraId="24FF72F0" w14:textId="77777777" w:rsidR="00736AF7" w:rsidRPr="007D42F8" w:rsidRDefault="00736AF7" w:rsidP="00E544C7">
            <w:pPr>
              <w:keepNext/>
              <w:ind w:left="-101" w:right="-114"/>
              <w:jc w:val="center"/>
              <w:rPr>
                <w:rFonts w:asciiTheme="majorBidi" w:hAnsiTheme="majorBidi" w:cstheme="majorBidi"/>
                <w:b/>
                <w:bCs/>
                <w:sz w:val="19"/>
                <w:szCs w:val="19"/>
              </w:rPr>
            </w:pPr>
            <w:r>
              <w:rPr>
                <w:rFonts w:asciiTheme="majorBidi" w:hAnsiTheme="majorBidi" w:cstheme="majorBidi"/>
                <w:b/>
                <w:bCs/>
                <w:sz w:val="19"/>
                <w:szCs w:val="19"/>
                <w:lang w:val="fr-FR"/>
              </w:rPr>
              <w:t>Estimé*</w:t>
            </w:r>
          </w:p>
        </w:tc>
        <w:tc>
          <w:tcPr>
            <w:tcW w:w="1061" w:type="dxa"/>
            <w:tcMar>
              <w:left w:w="58" w:type="dxa"/>
              <w:right w:w="58" w:type="dxa"/>
            </w:tcMar>
            <w:hideMark/>
          </w:tcPr>
          <w:p w14:paraId="76E92A2A" w14:textId="77777777" w:rsidR="00736AF7" w:rsidRPr="007D42F8" w:rsidRDefault="00736AF7" w:rsidP="00E544C7">
            <w:pPr>
              <w:keepNext/>
              <w:ind w:left="-102" w:right="-112"/>
              <w:jc w:val="center"/>
              <w:rPr>
                <w:rFonts w:asciiTheme="majorBidi" w:hAnsiTheme="majorBidi" w:cstheme="majorBidi"/>
                <w:b/>
                <w:bCs/>
                <w:sz w:val="19"/>
                <w:szCs w:val="19"/>
              </w:rPr>
            </w:pPr>
            <w:r>
              <w:rPr>
                <w:rFonts w:asciiTheme="majorBidi" w:hAnsiTheme="majorBidi" w:cstheme="majorBidi"/>
                <w:b/>
                <w:bCs/>
                <w:sz w:val="19"/>
                <w:szCs w:val="19"/>
                <w:lang w:val="fr-FR"/>
              </w:rPr>
              <w:t>Proposé*</w:t>
            </w:r>
          </w:p>
        </w:tc>
      </w:tr>
      <w:tr w:rsidR="00736AF7" w:rsidRPr="007D42F8" w14:paraId="678D94CA" w14:textId="77777777" w:rsidTr="00E544C7">
        <w:trPr>
          <w:trHeight w:val="52"/>
        </w:trPr>
        <w:tc>
          <w:tcPr>
            <w:tcW w:w="3492" w:type="dxa"/>
            <w:tcMar>
              <w:left w:w="58" w:type="dxa"/>
              <w:right w:w="58" w:type="dxa"/>
            </w:tcMar>
            <w:vAlign w:val="center"/>
            <w:hideMark/>
          </w:tcPr>
          <w:p w14:paraId="24DDFF0C" w14:textId="77777777" w:rsidR="00736AF7" w:rsidRPr="007D5170" w:rsidRDefault="00736AF7" w:rsidP="00E544C7">
            <w:pPr>
              <w:keepNext/>
              <w:jc w:val="left"/>
              <w:rPr>
                <w:rFonts w:asciiTheme="majorBidi" w:hAnsiTheme="majorBidi" w:cstheme="majorBidi"/>
                <w:sz w:val="19"/>
                <w:szCs w:val="19"/>
                <w:lang w:val="fr-FR"/>
              </w:rPr>
            </w:pPr>
            <w:r>
              <w:rPr>
                <w:rFonts w:asciiTheme="majorBidi" w:hAnsiTheme="majorBidi" w:cstheme="majorBidi"/>
                <w:sz w:val="19"/>
                <w:szCs w:val="19"/>
                <w:lang w:val="fr-FR"/>
              </w:rPr>
              <w:t>Personnel de base et employés contractuels</w:t>
            </w:r>
          </w:p>
        </w:tc>
        <w:tc>
          <w:tcPr>
            <w:tcW w:w="1087" w:type="dxa"/>
          </w:tcPr>
          <w:p w14:paraId="738E3CFB" w14:textId="0298FBA5"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1</w:t>
            </w:r>
            <w:r w:rsidR="00F03768">
              <w:rPr>
                <w:rFonts w:asciiTheme="majorBidi" w:hAnsiTheme="majorBidi" w:cstheme="majorBidi"/>
                <w:sz w:val="19"/>
                <w:szCs w:val="19"/>
                <w:lang w:val="fr-FR"/>
              </w:rPr>
              <w:t> 162 </w:t>
            </w:r>
            <w:r>
              <w:rPr>
                <w:rFonts w:asciiTheme="majorBidi" w:hAnsiTheme="majorBidi" w:cstheme="majorBidi"/>
                <w:sz w:val="19"/>
                <w:szCs w:val="19"/>
                <w:lang w:val="fr-FR"/>
              </w:rPr>
              <w:t>554</w:t>
            </w:r>
          </w:p>
        </w:tc>
        <w:tc>
          <w:tcPr>
            <w:tcW w:w="1087" w:type="dxa"/>
          </w:tcPr>
          <w:p w14:paraId="32C67048" w14:textId="43BA644A"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1</w:t>
            </w:r>
            <w:r w:rsidR="00F03768">
              <w:rPr>
                <w:rFonts w:asciiTheme="majorBidi" w:hAnsiTheme="majorBidi" w:cstheme="majorBidi"/>
                <w:sz w:val="19"/>
                <w:szCs w:val="19"/>
                <w:lang w:val="fr-FR"/>
              </w:rPr>
              <w:t> 229 </w:t>
            </w:r>
            <w:r>
              <w:rPr>
                <w:rFonts w:asciiTheme="majorBidi" w:hAnsiTheme="majorBidi" w:cstheme="majorBidi"/>
                <w:sz w:val="19"/>
                <w:szCs w:val="19"/>
                <w:lang w:val="fr-FR"/>
              </w:rPr>
              <w:t xml:space="preserve">965 </w:t>
            </w:r>
          </w:p>
        </w:tc>
        <w:tc>
          <w:tcPr>
            <w:tcW w:w="1087" w:type="dxa"/>
          </w:tcPr>
          <w:p w14:paraId="01CE40D1" w14:textId="67594B59"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1</w:t>
            </w:r>
            <w:r w:rsidR="00F03768">
              <w:rPr>
                <w:rFonts w:asciiTheme="majorBidi" w:hAnsiTheme="majorBidi" w:cstheme="majorBidi"/>
                <w:sz w:val="19"/>
                <w:szCs w:val="19"/>
                <w:lang w:val="fr-FR"/>
              </w:rPr>
              <w:t> 472 </w:t>
            </w:r>
            <w:r>
              <w:rPr>
                <w:rFonts w:asciiTheme="majorBidi" w:hAnsiTheme="majorBidi" w:cstheme="majorBidi"/>
                <w:sz w:val="19"/>
                <w:szCs w:val="19"/>
                <w:lang w:val="fr-FR"/>
              </w:rPr>
              <w:t>341</w:t>
            </w:r>
          </w:p>
        </w:tc>
        <w:tc>
          <w:tcPr>
            <w:tcW w:w="1114" w:type="dxa"/>
            <w:tcMar>
              <w:left w:w="58" w:type="dxa"/>
              <w:right w:w="58" w:type="dxa"/>
            </w:tcMar>
          </w:tcPr>
          <w:p w14:paraId="6099506A" w14:textId="619B69D4"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1</w:t>
            </w:r>
            <w:r w:rsidR="00F03768">
              <w:rPr>
                <w:rFonts w:asciiTheme="majorBidi" w:hAnsiTheme="majorBidi" w:cstheme="majorBidi"/>
                <w:sz w:val="19"/>
                <w:szCs w:val="19"/>
                <w:lang w:val="fr-FR"/>
              </w:rPr>
              <w:t> 413 </w:t>
            </w:r>
            <w:r>
              <w:rPr>
                <w:rFonts w:asciiTheme="majorBidi" w:hAnsiTheme="majorBidi" w:cstheme="majorBidi"/>
                <w:sz w:val="19"/>
                <w:szCs w:val="19"/>
                <w:lang w:val="fr-FR"/>
              </w:rPr>
              <w:t>580</w:t>
            </w:r>
          </w:p>
        </w:tc>
        <w:tc>
          <w:tcPr>
            <w:tcW w:w="1114" w:type="dxa"/>
            <w:tcMar>
              <w:left w:w="58" w:type="dxa"/>
              <w:right w:w="58" w:type="dxa"/>
            </w:tcMar>
          </w:tcPr>
          <w:p w14:paraId="74AEDF14" w14:textId="54D0E725"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1</w:t>
            </w:r>
            <w:r w:rsidR="00F03768">
              <w:rPr>
                <w:rFonts w:asciiTheme="majorBidi" w:hAnsiTheme="majorBidi" w:cstheme="majorBidi"/>
                <w:sz w:val="19"/>
                <w:szCs w:val="19"/>
                <w:lang w:val="fr-FR"/>
              </w:rPr>
              <w:t> 413 </w:t>
            </w:r>
            <w:r>
              <w:rPr>
                <w:rFonts w:asciiTheme="majorBidi" w:hAnsiTheme="majorBidi" w:cstheme="majorBidi"/>
                <w:sz w:val="19"/>
                <w:szCs w:val="19"/>
                <w:lang w:val="fr-FR"/>
              </w:rPr>
              <w:t>580</w:t>
            </w:r>
          </w:p>
        </w:tc>
        <w:tc>
          <w:tcPr>
            <w:tcW w:w="1061" w:type="dxa"/>
            <w:tcMar>
              <w:left w:w="58" w:type="dxa"/>
              <w:right w:w="58" w:type="dxa"/>
            </w:tcMar>
          </w:tcPr>
          <w:p w14:paraId="73B0FAAC" w14:textId="5A87E6F8"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1</w:t>
            </w:r>
            <w:r w:rsidR="00F03768">
              <w:rPr>
                <w:rFonts w:asciiTheme="majorBidi" w:hAnsiTheme="majorBidi" w:cstheme="majorBidi"/>
                <w:sz w:val="19"/>
                <w:szCs w:val="19"/>
                <w:lang w:val="fr-FR"/>
              </w:rPr>
              <w:t> 413 </w:t>
            </w:r>
            <w:r>
              <w:rPr>
                <w:rFonts w:asciiTheme="majorBidi" w:hAnsiTheme="majorBidi" w:cstheme="majorBidi"/>
                <w:sz w:val="19"/>
                <w:szCs w:val="19"/>
                <w:lang w:val="fr-FR"/>
              </w:rPr>
              <w:t>580</w:t>
            </w:r>
          </w:p>
        </w:tc>
      </w:tr>
      <w:tr w:rsidR="00736AF7" w:rsidRPr="007D42F8" w14:paraId="444D560D" w14:textId="77777777" w:rsidTr="00E544C7">
        <w:trPr>
          <w:trHeight w:val="71"/>
        </w:trPr>
        <w:tc>
          <w:tcPr>
            <w:tcW w:w="3492" w:type="dxa"/>
            <w:tcMar>
              <w:left w:w="58" w:type="dxa"/>
              <w:right w:w="58" w:type="dxa"/>
            </w:tcMar>
            <w:vAlign w:val="center"/>
            <w:hideMark/>
          </w:tcPr>
          <w:p w14:paraId="3D91F069" w14:textId="77777777" w:rsidR="00736AF7" w:rsidRPr="007D42F8" w:rsidRDefault="00736AF7" w:rsidP="00E544C7">
            <w:pPr>
              <w:keepNext/>
              <w:jc w:val="left"/>
              <w:rPr>
                <w:rFonts w:asciiTheme="majorBidi" w:hAnsiTheme="majorBidi" w:cstheme="majorBidi"/>
                <w:sz w:val="19"/>
                <w:szCs w:val="19"/>
              </w:rPr>
            </w:pPr>
            <w:r>
              <w:rPr>
                <w:rFonts w:asciiTheme="majorBidi" w:hAnsiTheme="majorBidi" w:cstheme="majorBidi"/>
                <w:sz w:val="19"/>
                <w:szCs w:val="19"/>
                <w:lang w:val="fr-FR"/>
              </w:rPr>
              <w:t>Déplacements (personnel et consultants)</w:t>
            </w:r>
          </w:p>
        </w:tc>
        <w:tc>
          <w:tcPr>
            <w:tcW w:w="1087" w:type="dxa"/>
          </w:tcPr>
          <w:p w14:paraId="22C0BC9F"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91 921</w:t>
            </w:r>
          </w:p>
        </w:tc>
        <w:tc>
          <w:tcPr>
            <w:tcW w:w="1087" w:type="dxa"/>
          </w:tcPr>
          <w:p w14:paraId="5710D662" w14:textId="6E7736AA"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164</w:t>
            </w:r>
            <w:r w:rsidR="00F03768">
              <w:rPr>
                <w:rFonts w:asciiTheme="majorBidi" w:hAnsiTheme="majorBidi" w:cstheme="majorBidi"/>
                <w:sz w:val="19"/>
                <w:szCs w:val="19"/>
                <w:lang w:val="fr-FR"/>
              </w:rPr>
              <w:t> </w:t>
            </w:r>
            <w:r>
              <w:rPr>
                <w:rFonts w:asciiTheme="majorBidi" w:hAnsiTheme="majorBidi" w:cstheme="majorBidi"/>
                <w:sz w:val="19"/>
                <w:szCs w:val="19"/>
                <w:lang w:val="fr-FR"/>
              </w:rPr>
              <w:t>756</w:t>
            </w:r>
          </w:p>
        </w:tc>
        <w:tc>
          <w:tcPr>
            <w:tcW w:w="1087" w:type="dxa"/>
          </w:tcPr>
          <w:p w14:paraId="3BFD5767" w14:textId="32EFF446"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184</w:t>
            </w:r>
            <w:r w:rsidR="00F03768">
              <w:rPr>
                <w:rFonts w:asciiTheme="majorBidi" w:hAnsiTheme="majorBidi" w:cstheme="majorBidi"/>
                <w:sz w:val="19"/>
                <w:szCs w:val="19"/>
                <w:lang w:val="fr-FR"/>
              </w:rPr>
              <w:t> </w:t>
            </w:r>
            <w:r>
              <w:rPr>
                <w:rFonts w:asciiTheme="majorBidi" w:hAnsiTheme="majorBidi" w:cstheme="majorBidi"/>
                <w:sz w:val="19"/>
                <w:szCs w:val="19"/>
                <w:lang w:val="fr-FR"/>
              </w:rPr>
              <w:t>722</w:t>
            </w:r>
          </w:p>
        </w:tc>
        <w:tc>
          <w:tcPr>
            <w:tcW w:w="1114" w:type="dxa"/>
            <w:tcMar>
              <w:left w:w="58" w:type="dxa"/>
              <w:right w:w="58" w:type="dxa"/>
            </w:tcMar>
          </w:tcPr>
          <w:p w14:paraId="010ED02E" w14:textId="1C200B11"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211</w:t>
            </w:r>
            <w:r w:rsidR="00F03768">
              <w:rPr>
                <w:rFonts w:asciiTheme="majorBidi" w:hAnsiTheme="majorBidi" w:cstheme="majorBidi"/>
                <w:sz w:val="19"/>
                <w:szCs w:val="19"/>
                <w:lang w:val="fr-FR"/>
              </w:rPr>
              <w:t> </w:t>
            </w:r>
            <w:r>
              <w:rPr>
                <w:rFonts w:asciiTheme="majorBidi" w:hAnsiTheme="majorBidi" w:cstheme="majorBidi"/>
                <w:sz w:val="19"/>
                <w:szCs w:val="19"/>
                <w:lang w:val="fr-FR"/>
              </w:rPr>
              <w:t>848</w:t>
            </w:r>
          </w:p>
        </w:tc>
        <w:tc>
          <w:tcPr>
            <w:tcW w:w="1114" w:type="dxa"/>
            <w:tcMar>
              <w:left w:w="58" w:type="dxa"/>
              <w:right w:w="58" w:type="dxa"/>
            </w:tcMar>
          </w:tcPr>
          <w:p w14:paraId="30552C4F" w14:textId="27F7BFD2"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211</w:t>
            </w:r>
            <w:r w:rsidR="00F03768">
              <w:rPr>
                <w:rFonts w:asciiTheme="majorBidi" w:hAnsiTheme="majorBidi" w:cstheme="majorBidi"/>
                <w:sz w:val="19"/>
                <w:szCs w:val="19"/>
                <w:lang w:val="fr-FR"/>
              </w:rPr>
              <w:t> </w:t>
            </w:r>
            <w:r>
              <w:rPr>
                <w:rFonts w:asciiTheme="majorBidi" w:hAnsiTheme="majorBidi" w:cstheme="majorBidi"/>
                <w:sz w:val="19"/>
                <w:szCs w:val="19"/>
                <w:lang w:val="fr-FR"/>
              </w:rPr>
              <w:t>848</w:t>
            </w:r>
          </w:p>
        </w:tc>
        <w:tc>
          <w:tcPr>
            <w:tcW w:w="1061" w:type="dxa"/>
            <w:tcMar>
              <w:left w:w="58" w:type="dxa"/>
              <w:right w:w="58" w:type="dxa"/>
            </w:tcMar>
          </w:tcPr>
          <w:p w14:paraId="4E91A3FF" w14:textId="56C8DCB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211</w:t>
            </w:r>
            <w:r w:rsidR="00F03768">
              <w:rPr>
                <w:rFonts w:asciiTheme="majorBidi" w:hAnsiTheme="majorBidi" w:cstheme="majorBidi"/>
                <w:sz w:val="19"/>
                <w:szCs w:val="19"/>
                <w:lang w:val="fr-FR"/>
              </w:rPr>
              <w:t> </w:t>
            </w:r>
            <w:r>
              <w:rPr>
                <w:rFonts w:asciiTheme="majorBidi" w:hAnsiTheme="majorBidi" w:cstheme="majorBidi"/>
                <w:sz w:val="19"/>
                <w:szCs w:val="19"/>
                <w:lang w:val="fr-FR"/>
              </w:rPr>
              <w:t>848</w:t>
            </w:r>
          </w:p>
        </w:tc>
      </w:tr>
      <w:tr w:rsidR="00736AF7" w:rsidRPr="007D42F8" w14:paraId="47EE979E" w14:textId="77777777" w:rsidTr="00E544C7">
        <w:trPr>
          <w:trHeight w:val="44"/>
        </w:trPr>
        <w:tc>
          <w:tcPr>
            <w:tcW w:w="3492" w:type="dxa"/>
            <w:tcMar>
              <w:left w:w="58" w:type="dxa"/>
              <w:right w:w="58" w:type="dxa"/>
            </w:tcMar>
            <w:vAlign w:val="center"/>
            <w:hideMark/>
          </w:tcPr>
          <w:p w14:paraId="65EAFBCC" w14:textId="77777777" w:rsidR="00736AF7" w:rsidRPr="007D5170" w:rsidRDefault="00736AF7" w:rsidP="00E544C7">
            <w:pPr>
              <w:keepNext/>
              <w:jc w:val="left"/>
              <w:rPr>
                <w:rFonts w:asciiTheme="majorBidi" w:hAnsiTheme="majorBidi" w:cstheme="majorBidi"/>
                <w:sz w:val="19"/>
                <w:szCs w:val="19"/>
                <w:lang w:val="fr-FR"/>
              </w:rPr>
            </w:pPr>
            <w:r>
              <w:rPr>
                <w:rFonts w:asciiTheme="majorBidi" w:hAnsiTheme="majorBidi" w:cstheme="majorBidi"/>
                <w:sz w:val="19"/>
                <w:szCs w:val="19"/>
                <w:lang w:val="fr-FR"/>
              </w:rPr>
              <w:t>Bureaux (loyer et coûts courants)</w:t>
            </w:r>
          </w:p>
        </w:tc>
        <w:tc>
          <w:tcPr>
            <w:tcW w:w="1087" w:type="dxa"/>
          </w:tcPr>
          <w:p w14:paraId="02CAC177"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 0</w:t>
            </w:r>
          </w:p>
        </w:tc>
        <w:tc>
          <w:tcPr>
            <w:tcW w:w="1087" w:type="dxa"/>
          </w:tcPr>
          <w:p w14:paraId="376CAB7A"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0</w:t>
            </w:r>
          </w:p>
        </w:tc>
        <w:tc>
          <w:tcPr>
            <w:tcW w:w="1087" w:type="dxa"/>
          </w:tcPr>
          <w:p w14:paraId="5EFB3878"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0</w:t>
            </w:r>
          </w:p>
        </w:tc>
        <w:tc>
          <w:tcPr>
            <w:tcW w:w="1114" w:type="dxa"/>
            <w:tcMar>
              <w:left w:w="58" w:type="dxa"/>
              <w:right w:w="58" w:type="dxa"/>
            </w:tcMar>
          </w:tcPr>
          <w:p w14:paraId="66B23992"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0</w:t>
            </w:r>
          </w:p>
        </w:tc>
        <w:tc>
          <w:tcPr>
            <w:tcW w:w="1114" w:type="dxa"/>
            <w:tcMar>
              <w:left w:w="58" w:type="dxa"/>
              <w:right w:w="58" w:type="dxa"/>
            </w:tcMar>
          </w:tcPr>
          <w:p w14:paraId="5E57780B"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0</w:t>
            </w:r>
          </w:p>
        </w:tc>
        <w:tc>
          <w:tcPr>
            <w:tcW w:w="1061" w:type="dxa"/>
            <w:tcMar>
              <w:left w:w="58" w:type="dxa"/>
              <w:right w:w="58" w:type="dxa"/>
            </w:tcMar>
          </w:tcPr>
          <w:p w14:paraId="5CA52E50"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0</w:t>
            </w:r>
          </w:p>
        </w:tc>
      </w:tr>
      <w:tr w:rsidR="00736AF7" w:rsidRPr="007D42F8" w14:paraId="0327BDCA" w14:textId="77777777" w:rsidTr="00E544C7">
        <w:trPr>
          <w:trHeight w:val="159"/>
        </w:trPr>
        <w:tc>
          <w:tcPr>
            <w:tcW w:w="3492" w:type="dxa"/>
            <w:tcMar>
              <w:left w:w="58" w:type="dxa"/>
              <w:right w:w="58" w:type="dxa"/>
            </w:tcMar>
            <w:vAlign w:val="center"/>
            <w:hideMark/>
          </w:tcPr>
          <w:p w14:paraId="273B5919" w14:textId="77777777" w:rsidR="00736AF7" w:rsidRPr="007D5170" w:rsidRDefault="00736AF7" w:rsidP="00E544C7">
            <w:pPr>
              <w:keepNext/>
              <w:jc w:val="left"/>
              <w:rPr>
                <w:rFonts w:asciiTheme="majorBidi" w:hAnsiTheme="majorBidi" w:cstheme="majorBidi"/>
                <w:sz w:val="19"/>
                <w:szCs w:val="19"/>
                <w:lang w:val="fr-FR"/>
              </w:rPr>
            </w:pPr>
            <w:r>
              <w:rPr>
                <w:rFonts w:asciiTheme="majorBidi" w:hAnsiTheme="majorBidi" w:cstheme="majorBidi"/>
                <w:sz w:val="19"/>
                <w:szCs w:val="19"/>
                <w:lang w:val="fr-FR"/>
              </w:rPr>
              <w:t>Équipement et autres coûts (ordinateurs, fournitures)</w:t>
            </w:r>
          </w:p>
        </w:tc>
        <w:tc>
          <w:tcPr>
            <w:tcW w:w="1087" w:type="dxa"/>
          </w:tcPr>
          <w:p w14:paraId="2AD5DF9D"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-77</w:t>
            </w:r>
          </w:p>
        </w:tc>
        <w:tc>
          <w:tcPr>
            <w:tcW w:w="1087" w:type="dxa"/>
          </w:tcPr>
          <w:p w14:paraId="69F0411B"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196</w:t>
            </w:r>
          </w:p>
        </w:tc>
        <w:tc>
          <w:tcPr>
            <w:tcW w:w="1087" w:type="dxa"/>
          </w:tcPr>
          <w:p w14:paraId="40FE960E"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321</w:t>
            </w:r>
          </w:p>
        </w:tc>
        <w:tc>
          <w:tcPr>
            <w:tcW w:w="1114" w:type="dxa"/>
            <w:tcMar>
              <w:left w:w="58" w:type="dxa"/>
              <w:right w:w="58" w:type="dxa"/>
            </w:tcMar>
          </w:tcPr>
          <w:p w14:paraId="01CF6A7C"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0</w:t>
            </w:r>
          </w:p>
        </w:tc>
        <w:tc>
          <w:tcPr>
            <w:tcW w:w="1114" w:type="dxa"/>
            <w:tcMar>
              <w:left w:w="58" w:type="dxa"/>
              <w:right w:w="58" w:type="dxa"/>
            </w:tcMar>
          </w:tcPr>
          <w:p w14:paraId="0D34D0E5"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881</w:t>
            </w:r>
          </w:p>
        </w:tc>
        <w:tc>
          <w:tcPr>
            <w:tcW w:w="1061" w:type="dxa"/>
            <w:tcMar>
              <w:left w:w="58" w:type="dxa"/>
              <w:right w:w="58" w:type="dxa"/>
            </w:tcMar>
          </w:tcPr>
          <w:p w14:paraId="3E3E9D5D"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0</w:t>
            </w:r>
          </w:p>
        </w:tc>
      </w:tr>
      <w:tr w:rsidR="00736AF7" w:rsidRPr="007D42F8" w14:paraId="6BFC6DF5" w14:textId="77777777" w:rsidTr="00E544C7">
        <w:trPr>
          <w:trHeight w:val="52"/>
        </w:trPr>
        <w:tc>
          <w:tcPr>
            <w:tcW w:w="3492" w:type="dxa"/>
            <w:tcMar>
              <w:left w:w="58" w:type="dxa"/>
              <w:right w:w="58" w:type="dxa"/>
            </w:tcMar>
            <w:vAlign w:val="center"/>
            <w:hideMark/>
          </w:tcPr>
          <w:p w14:paraId="26A89DBD" w14:textId="77777777" w:rsidR="00736AF7" w:rsidRPr="007D42F8" w:rsidRDefault="00736AF7" w:rsidP="00E544C7">
            <w:pPr>
              <w:jc w:val="left"/>
              <w:rPr>
                <w:rFonts w:asciiTheme="majorBidi" w:hAnsiTheme="majorBidi" w:cstheme="majorBidi"/>
                <w:sz w:val="19"/>
                <w:szCs w:val="19"/>
              </w:rPr>
            </w:pPr>
            <w:r>
              <w:rPr>
                <w:rFonts w:asciiTheme="majorBidi" w:hAnsiTheme="majorBidi" w:cstheme="majorBidi"/>
                <w:sz w:val="19"/>
                <w:szCs w:val="19"/>
                <w:lang w:val="fr-FR"/>
              </w:rPr>
              <w:t>Services contractuels (entreprises)</w:t>
            </w:r>
          </w:p>
        </w:tc>
        <w:tc>
          <w:tcPr>
            <w:tcW w:w="1087" w:type="dxa"/>
          </w:tcPr>
          <w:p w14:paraId="2DB82DB6" w14:textId="05114789"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7</w:t>
            </w:r>
            <w:r w:rsidR="00F03768">
              <w:rPr>
                <w:rFonts w:asciiTheme="majorBidi" w:hAnsiTheme="majorBidi" w:cstheme="majorBidi"/>
                <w:sz w:val="19"/>
                <w:szCs w:val="19"/>
                <w:lang w:val="fr-FR"/>
              </w:rPr>
              <w:t> </w:t>
            </w:r>
            <w:r>
              <w:rPr>
                <w:rFonts w:asciiTheme="majorBidi" w:hAnsiTheme="majorBidi" w:cstheme="majorBidi"/>
                <w:sz w:val="19"/>
                <w:szCs w:val="19"/>
                <w:lang w:val="fr-FR"/>
              </w:rPr>
              <w:t>136</w:t>
            </w:r>
          </w:p>
        </w:tc>
        <w:tc>
          <w:tcPr>
            <w:tcW w:w="1087" w:type="dxa"/>
          </w:tcPr>
          <w:p w14:paraId="0DBE65A1" w14:textId="183D03B4"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57</w:t>
            </w:r>
            <w:r w:rsidR="00F03768">
              <w:rPr>
                <w:rFonts w:asciiTheme="majorBidi" w:hAnsiTheme="majorBidi" w:cstheme="majorBidi"/>
                <w:sz w:val="19"/>
                <w:szCs w:val="19"/>
                <w:lang w:val="fr-FR"/>
              </w:rPr>
              <w:t> </w:t>
            </w:r>
            <w:r>
              <w:rPr>
                <w:rFonts w:asciiTheme="majorBidi" w:hAnsiTheme="majorBidi" w:cstheme="majorBidi"/>
                <w:sz w:val="19"/>
                <w:szCs w:val="19"/>
                <w:lang w:val="fr-FR"/>
              </w:rPr>
              <w:t>626</w:t>
            </w:r>
          </w:p>
        </w:tc>
        <w:tc>
          <w:tcPr>
            <w:tcW w:w="1087" w:type="dxa"/>
          </w:tcPr>
          <w:p w14:paraId="5C4D820A" w14:textId="2B974BD3"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37</w:t>
            </w:r>
            <w:r w:rsidR="00F03768">
              <w:rPr>
                <w:rFonts w:asciiTheme="majorBidi" w:hAnsiTheme="majorBidi" w:cstheme="majorBidi"/>
                <w:sz w:val="19"/>
                <w:szCs w:val="19"/>
                <w:lang w:val="fr-FR"/>
              </w:rPr>
              <w:t> </w:t>
            </w:r>
            <w:r>
              <w:rPr>
                <w:rFonts w:asciiTheme="majorBidi" w:hAnsiTheme="majorBidi" w:cstheme="majorBidi"/>
                <w:sz w:val="19"/>
                <w:szCs w:val="19"/>
                <w:lang w:val="fr-FR"/>
              </w:rPr>
              <w:t>926</w:t>
            </w:r>
          </w:p>
        </w:tc>
        <w:tc>
          <w:tcPr>
            <w:tcW w:w="1114" w:type="dxa"/>
            <w:tcMar>
              <w:left w:w="58" w:type="dxa"/>
              <w:right w:w="58" w:type="dxa"/>
            </w:tcMar>
          </w:tcPr>
          <w:p w14:paraId="2482AE73" w14:textId="75292F7A"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61</w:t>
            </w:r>
            <w:r w:rsidR="00F03768">
              <w:rPr>
                <w:rFonts w:asciiTheme="majorBidi" w:hAnsiTheme="majorBidi" w:cstheme="majorBidi"/>
                <w:sz w:val="19"/>
                <w:szCs w:val="19"/>
                <w:lang w:val="fr-FR"/>
              </w:rPr>
              <w:t> </w:t>
            </w:r>
            <w:r>
              <w:rPr>
                <w:rFonts w:asciiTheme="majorBidi" w:hAnsiTheme="majorBidi" w:cstheme="majorBidi"/>
                <w:sz w:val="19"/>
                <w:szCs w:val="19"/>
                <w:lang w:val="fr-FR"/>
              </w:rPr>
              <w:t>128</w:t>
            </w:r>
          </w:p>
        </w:tc>
        <w:tc>
          <w:tcPr>
            <w:tcW w:w="1114" w:type="dxa"/>
            <w:tcMar>
              <w:left w:w="58" w:type="dxa"/>
              <w:right w:w="58" w:type="dxa"/>
            </w:tcMar>
          </w:tcPr>
          <w:p w14:paraId="446B2C12" w14:textId="0F56BF84"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60</w:t>
            </w:r>
            <w:r w:rsidR="00F03768">
              <w:rPr>
                <w:rFonts w:asciiTheme="majorBidi" w:hAnsiTheme="majorBidi" w:cstheme="majorBidi"/>
                <w:sz w:val="19"/>
                <w:szCs w:val="19"/>
                <w:lang w:val="fr-FR"/>
              </w:rPr>
              <w:t> </w:t>
            </w:r>
            <w:r>
              <w:rPr>
                <w:rFonts w:asciiTheme="majorBidi" w:hAnsiTheme="majorBidi" w:cstheme="majorBidi"/>
                <w:sz w:val="19"/>
                <w:szCs w:val="19"/>
                <w:lang w:val="fr-FR"/>
              </w:rPr>
              <w:t>247</w:t>
            </w:r>
          </w:p>
        </w:tc>
        <w:tc>
          <w:tcPr>
            <w:tcW w:w="1061" w:type="dxa"/>
            <w:tcMar>
              <w:left w:w="58" w:type="dxa"/>
              <w:right w:w="58" w:type="dxa"/>
            </w:tcMar>
          </w:tcPr>
          <w:p w14:paraId="5E869484" w14:textId="6272AF4A"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61</w:t>
            </w:r>
            <w:r w:rsidR="00F03768">
              <w:rPr>
                <w:rFonts w:asciiTheme="majorBidi" w:hAnsiTheme="majorBidi" w:cstheme="majorBidi"/>
                <w:sz w:val="19"/>
                <w:szCs w:val="19"/>
                <w:lang w:val="fr-FR"/>
              </w:rPr>
              <w:t> </w:t>
            </w:r>
            <w:r>
              <w:rPr>
                <w:rFonts w:asciiTheme="majorBidi" w:hAnsiTheme="majorBidi" w:cstheme="majorBidi"/>
                <w:sz w:val="19"/>
                <w:szCs w:val="19"/>
                <w:lang w:val="fr-FR"/>
              </w:rPr>
              <w:t>128</w:t>
            </w:r>
          </w:p>
        </w:tc>
      </w:tr>
      <w:tr w:rsidR="00736AF7" w:rsidRPr="007D42F8" w14:paraId="242BF96A" w14:textId="77777777" w:rsidTr="00E544C7">
        <w:trPr>
          <w:trHeight w:val="146"/>
        </w:trPr>
        <w:tc>
          <w:tcPr>
            <w:tcW w:w="3492" w:type="dxa"/>
            <w:tcMar>
              <w:left w:w="58" w:type="dxa"/>
              <w:right w:w="58" w:type="dxa"/>
            </w:tcMar>
            <w:vAlign w:val="center"/>
            <w:hideMark/>
          </w:tcPr>
          <w:p w14:paraId="4E134052"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Remboursement des services centraux pour le personnel de base</w:t>
            </w:r>
          </w:p>
        </w:tc>
        <w:tc>
          <w:tcPr>
            <w:tcW w:w="1087" w:type="dxa"/>
          </w:tcPr>
          <w:p w14:paraId="53976E6B" w14:textId="0D568CBB"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193</w:t>
            </w:r>
            <w:r w:rsidR="00F03768">
              <w:rPr>
                <w:rFonts w:asciiTheme="majorBidi" w:hAnsiTheme="majorBidi" w:cstheme="majorBidi"/>
                <w:sz w:val="19"/>
                <w:szCs w:val="19"/>
                <w:lang w:val="fr-FR"/>
              </w:rPr>
              <w:t> </w:t>
            </w:r>
            <w:r>
              <w:rPr>
                <w:rFonts w:asciiTheme="majorBidi" w:hAnsiTheme="majorBidi" w:cstheme="majorBidi"/>
                <w:sz w:val="19"/>
                <w:szCs w:val="19"/>
                <w:lang w:val="fr-FR"/>
              </w:rPr>
              <w:t>342</w:t>
            </w:r>
          </w:p>
        </w:tc>
        <w:tc>
          <w:tcPr>
            <w:tcW w:w="1087" w:type="dxa"/>
          </w:tcPr>
          <w:p w14:paraId="7373D689" w14:textId="55BF198D"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212</w:t>
            </w:r>
            <w:r w:rsidR="00F03768">
              <w:rPr>
                <w:rFonts w:asciiTheme="majorBidi" w:hAnsiTheme="majorBidi" w:cstheme="majorBidi"/>
                <w:sz w:val="19"/>
                <w:szCs w:val="19"/>
                <w:lang w:val="fr-FR"/>
              </w:rPr>
              <w:t> </w:t>
            </w:r>
            <w:r>
              <w:rPr>
                <w:rFonts w:asciiTheme="majorBidi" w:hAnsiTheme="majorBidi" w:cstheme="majorBidi"/>
                <w:sz w:val="19"/>
                <w:szCs w:val="19"/>
                <w:lang w:val="fr-FR"/>
              </w:rPr>
              <w:t>024</w:t>
            </w:r>
          </w:p>
        </w:tc>
        <w:tc>
          <w:tcPr>
            <w:tcW w:w="1087" w:type="dxa"/>
          </w:tcPr>
          <w:p w14:paraId="3DFA338A" w14:textId="109C2DD3"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241</w:t>
            </w:r>
            <w:r w:rsidR="00F03768">
              <w:rPr>
                <w:rFonts w:asciiTheme="majorBidi" w:hAnsiTheme="majorBidi" w:cstheme="majorBidi"/>
                <w:sz w:val="19"/>
                <w:szCs w:val="19"/>
                <w:lang w:val="fr-FR"/>
              </w:rPr>
              <w:t> </w:t>
            </w:r>
            <w:r>
              <w:rPr>
                <w:rFonts w:asciiTheme="majorBidi" w:hAnsiTheme="majorBidi" w:cstheme="majorBidi"/>
                <w:sz w:val="19"/>
                <w:szCs w:val="19"/>
                <w:lang w:val="fr-FR"/>
              </w:rPr>
              <w:t>615</w:t>
            </w:r>
          </w:p>
        </w:tc>
        <w:tc>
          <w:tcPr>
            <w:tcW w:w="1114" w:type="dxa"/>
            <w:tcMar>
              <w:left w:w="58" w:type="dxa"/>
              <w:right w:w="58" w:type="dxa"/>
            </w:tcMar>
          </w:tcPr>
          <w:p w14:paraId="42981305" w14:textId="7AA2B1F9"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260</w:t>
            </w:r>
            <w:r w:rsidR="00F03768">
              <w:rPr>
                <w:rFonts w:asciiTheme="majorBidi" w:hAnsiTheme="majorBidi" w:cstheme="majorBidi"/>
                <w:sz w:val="19"/>
                <w:szCs w:val="19"/>
                <w:lang w:val="fr-FR"/>
              </w:rPr>
              <w:t> </w:t>
            </w:r>
            <w:r>
              <w:rPr>
                <w:rFonts w:asciiTheme="majorBidi" w:hAnsiTheme="majorBidi" w:cstheme="majorBidi"/>
                <w:sz w:val="19"/>
                <w:szCs w:val="19"/>
                <w:lang w:val="fr-FR"/>
              </w:rPr>
              <w:t>589</w:t>
            </w:r>
          </w:p>
        </w:tc>
        <w:tc>
          <w:tcPr>
            <w:tcW w:w="1114" w:type="dxa"/>
            <w:tcMar>
              <w:left w:w="58" w:type="dxa"/>
              <w:right w:w="58" w:type="dxa"/>
            </w:tcMar>
          </w:tcPr>
          <w:p w14:paraId="5F1E7125" w14:textId="6A77C58D"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260</w:t>
            </w:r>
            <w:r w:rsidR="00F03768">
              <w:rPr>
                <w:rFonts w:asciiTheme="majorBidi" w:hAnsiTheme="majorBidi" w:cstheme="majorBidi"/>
                <w:sz w:val="19"/>
                <w:szCs w:val="19"/>
                <w:lang w:val="fr-FR"/>
              </w:rPr>
              <w:t> </w:t>
            </w:r>
            <w:r>
              <w:rPr>
                <w:rFonts w:asciiTheme="majorBidi" w:hAnsiTheme="majorBidi" w:cstheme="majorBidi"/>
                <w:sz w:val="19"/>
                <w:szCs w:val="19"/>
                <w:lang w:val="fr-FR"/>
              </w:rPr>
              <w:t>589</w:t>
            </w:r>
          </w:p>
        </w:tc>
        <w:tc>
          <w:tcPr>
            <w:tcW w:w="1061" w:type="dxa"/>
            <w:tcMar>
              <w:left w:w="58" w:type="dxa"/>
              <w:right w:w="58" w:type="dxa"/>
            </w:tcMar>
          </w:tcPr>
          <w:p w14:paraId="2DE7797A" w14:textId="02072946"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260</w:t>
            </w:r>
            <w:r w:rsidR="00F03768">
              <w:rPr>
                <w:rFonts w:asciiTheme="majorBidi" w:hAnsiTheme="majorBidi" w:cstheme="majorBidi"/>
                <w:sz w:val="19"/>
                <w:szCs w:val="19"/>
                <w:lang w:val="fr-FR"/>
              </w:rPr>
              <w:t> </w:t>
            </w:r>
            <w:r>
              <w:rPr>
                <w:rFonts w:asciiTheme="majorBidi" w:hAnsiTheme="majorBidi" w:cstheme="majorBidi"/>
                <w:sz w:val="19"/>
                <w:szCs w:val="19"/>
                <w:lang w:val="fr-FR"/>
              </w:rPr>
              <w:t>589</w:t>
            </w:r>
          </w:p>
        </w:tc>
      </w:tr>
      <w:tr w:rsidR="00736AF7" w:rsidRPr="007D42F8" w14:paraId="0BC6F95E" w14:textId="77777777" w:rsidTr="00E544C7">
        <w:trPr>
          <w:trHeight w:val="73"/>
        </w:trPr>
        <w:tc>
          <w:tcPr>
            <w:tcW w:w="3492" w:type="dxa"/>
            <w:tcMar>
              <w:left w:w="58" w:type="dxa"/>
              <w:right w:w="58" w:type="dxa"/>
            </w:tcMar>
            <w:vAlign w:val="center"/>
            <w:hideMark/>
          </w:tcPr>
          <w:p w14:paraId="460C24E9"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Réajustements (+ = sous-utilisation et - = dépassement)</w:t>
            </w:r>
          </w:p>
        </w:tc>
        <w:tc>
          <w:tcPr>
            <w:tcW w:w="1087" w:type="dxa"/>
          </w:tcPr>
          <w:p w14:paraId="5AF0CA78" w14:textId="58C337EF"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280</w:t>
            </w:r>
            <w:r w:rsidR="00F03768">
              <w:rPr>
                <w:rFonts w:asciiTheme="majorBidi" w:hAnsiTheme="majorBidi" w:cstheme="majorBidi"/>
                <w:sz w:val="19"/>
                <w:szCs w:val="19"/>
                <w:lang w:val="fr-FR"/>
              </w:rPr>
              <w:t> </w:t>
            </w:r>
            <w:r>
              <w:rPr>
                <w:rFonts w:asciiTheme="majorBidi" w:hAnsiTheme="majorBidi" w:cstheme="majorBidi"/>
                <w:sz w:val="19"/>
                <w:szCs w:val="19"/>
                <w:lang w:val="fr-FR"/>
              </w:rPr>
              <w:t>124</w:t>
            </w:r>
          </w:p>
        </w:tc>
        <w:tc>
          <w:tcPr>
            <w:tcW w:w="1087" w:type="dxa"/>
          </w:tcPr>
          <w:p w14:paraId="629456E7" w14:textId="0ED47DBA"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70</w:t>
            </w:r>
            <w:r w:rsidR="00F03768">
              <w:rPr>
                <w:rFonts w:asciiTheme="majorBidi" w:hAnsiTheme="majorBidi" w:cstheme="majorBidi"/>
                <w:sz w:val="19"/>
                <w:szCs w:val="19"/>
                <w:lang w:val="fr-FR"/>
              </w:rPr>
              <w:t> </w:t>
            </w:r>
            <w:r>
              <w:rPr>
                <w:rFonts w:asciiTheme="majorBidi" w:hAnsiTheme="majorBidi" w:cstheme="majorBidi"/>
                <w:sz w:val="19"/>
                <w:szCs w:val="19"/>
                <w:lang w:val="fr-FR"/>
              </w:rPr>
              <w:t>433</w:t>
            </w:r>
          </w:p>
        </w:tc>
        <w:tc>
          <w:tcPr>
            <w:tcW w:w="1087" w:type="dxa"/>
          </w:tcPr>
          <w:p w14:paraId="6FD6B8AD" w14:textId="471925E5"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10</w:t>
            </w:r>
            <w:r w:rsidR="00F03768">
              <w:rPr>
                <w:rFonts w:asciiTheme="majorBidi" w:hAnsiTheme="majorBidi" w:cstheme="majorBidi"/>
                <w:sz w:val="19"/>
                <w:szCs w:val="19"/>
                <w:lang w:val="fr-FR"/>
              </w:rPr>
              <w:t> </w:t>
            </w:r>
            <w:r>
              <w:rPr>
                <w:rFonts w:asciiTheme="majorBidi" w:hAnsiTheme="majorBidi" w:cstheme="majorBidi"/>
                <w:sz w:val="19"/>
                <w:szCs w:val="19"/>
                <w:lang w:val="fr-FR"/>
              </w:rPr>
              <w:t>220</w:t>
            </w:r>
          </w:p>
        </w:tc>
        <w:tc>
          <w:tcPr>
            <w:tcW w:w="1114" w:type="dxa"/>
            <w:tcMar>
              <w:left w:w="58" w:type="dxa"/>
              <w:right w:w="58" w:type="dxa"/>
            </w:tcMar>
          </w:tcPr>
          <w:p w14:paraId="1B77C01B"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14" w:type="dxa"/>
            <w:tcMar>
              <w:left w:w="58" w:type="dxa"/>
              <w:right w:w="58" w:type="dxa"/>
            </w:tcMar>
          </w:tcPr>
          <w:p w14:paraId="5C119E01"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0</w:t>
            </w:r>
          </w:p>
        </w:tc>
        <w:tc>
          <w:tcPr>
            <w:tcW w:w="1061" w:type="dxa"/>
            <w:tcMar>
              <w:left w:w="58" w:type="dxa"/>
              <w:right w:w="58" w:type="dxa"/>
            </w:tcMar>
          </w:tcPr>
          <w:p w14:paraId="2AE7702B"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0</w:t>
            </w:r>
          </w:p>
        </w:tc>
      </w:tr>
      <w:tr w:rsidR="00736AF7" w:rsidRPr="007D42F8" w14:paraId="0E9D9A35" w14:textId="77777777" w:rsidTr="00E544C7">
        <w:trPr>
          <w:trHeight w:val="52"/>
        </w:trPr>
        <w:tc>
          <w:tcPr>
            <w:tcW w:w="3492" w:type="dxa"/>
            <w:tcMar>
              <w:left w:w="58" w:type="dxa"/>
              <w:right w:w="58" w:type="dxa"/>
            </w:tcMar>
            <w:vAlign w:val="center"/>
            <w:hideMark/>
          </w:tcPr>
          <w:p w14:paraId="6B593328"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Restitution de fonds (- = sommes restituées)</w:t>
            </w:r>
          </w:p>
        </w:tc>
        <w:tc>
          <w:tcPr>
            <w:tcW w:w="1087" w:type="dxa"/>
          </w:tcPr>
          <w:p w14:paraId="580C8595" w14:textId="770C8E52"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-280</w:t>
            </w:r>
            <w:r w:rsidR="00F03768">
              <w:rPr>
                <w:rFonts w:asciiTheme="majorBidi" w:hAnsiTheme="majorBidi" w:cstheme="majorBidi"/>
                <w:sz w:val="19"/>
                <w:szCs w:val="19"/>
                <w:lang w:val="fr-FR"/>
              </w:rPr>
              <w:t> </w:t>
            </w:r>
            <w:r>
              <w:rPr>
                <w:rFonts w:asciiTheme="majorBidi" w:hAnsiTheme="majorBidi" w:cstheme="majorBidi"/>
                <w:sz w:val="19"/>
                <w:szCs w:val="19"/>
                <w:lang w:val="fr-FR"/>
              </w:rPr>
              <w:t>124</w:t>
            </w:r>
          </w:p>
        </w:tc>
        <w:tc>
          <w:tcPr>
            <w:tcW w:w="1087" w:type="dxa"/>
          </w:tcPr>
          <w:p w14:paraId="736D8F4D" w14:textId="62297931"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-70</w:t>
            </w:r>
            <w:r w:rsidR="00F03768">
              <w:rPr>
                <w:rFonts w:asciiTheme="majorBidi" w:hAnsiTheme="majorBidi" w:cstheme="majorBidi"/>
                <w:sz w:val="19"/>
                <w:szCs w:val="19"/>
                <w:lang w:val="fr-FR"/>
              </w:rPr>
              <w:t> </w:t>
            </w:r>
            <w:r>
              <w:rPr>
                <w:rFonts w:asciiTheme="majorBidi" w:hAnsiTheme="majorBidi" w:cstheme="majorBidi"/>
                <w:sz w:val="19"/>
                <w:szCs w:val="19"/>
                <w:lang w:val="fr-FR"/>
              </w:rPr>
              <w:t>433</w:t>
            </w:r>
          </w:p>
        </w:tc>
        <w:tc>
          <w:tcPr>
            <w:tcW w:w="1087" w:type="dxa"/>
          </w:tcPr>
          <w:p w14:paraId="4D1F6592" w14:textId="6DFB95D1"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-10</w:t>
            </w:r>
            <w:r w:rsidR="00F03768">
              <w:rPr>
                <w:rFonts w:asciiTheme="majorBidi" w:hAnsiTheme="majorBidi" w:cstheme="majorBidi"/>
                <w:sz w:val="19"/>
                <w:szCs w:val="19"/>
                <w:lang w:val="fr-FR"/>
              </w:rPr>
              <w:t> </w:t>
            </w:r>
            <w:r>
              <w:rPr>
                <w:rFonts w:asciiTheme="majorBidi" w:hAnsiTheme="majorBidi" w:cstheme="majorBidi"/>
                <w:sz w:val="19"/>
                <w:szCs w:val="19"/>
                <w:lang w:val="fr-FR"/>
              </w:rPr>
              <w:t>220</w:t>
            </w:r>
          </w:p>
        </w:tc>
        <w:tc>
          <w:tcPr>
            <w:tcW w:w="1114" w:type="dxa"/>
            <w:tcMar>
              <w:left w:w="58" w:type="dxa"/>
              <w:right w:w="58" w:type="dxa"/>
            </w:tcMar>
          </w:tcPr>
          <w:p w14:paraId="488881C2"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14" w:type="dxa"/>
            <w:tcMar>
              <w:left w:w="58" w:type="dxa"/>
              <w:right w:w="58" w:type="dxa"/>
            </w:tcMar>
          </w:tcPr>
          <w:p w14:paraId="37E6C2A6"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0</w:t>
            </w:r>
          </w:p>
        </w:tc>
        <w:tc>
          <w:tcPr>
            <w:tcW w:w="1061" w:type="dxa"/>
            <w:tcMar>
              <w:left w:w="58" w:type="dxa"/>
              <w:right w:w="58" w:type="dxa"/>
            </w:tcMar>
          </w:tcPr>
          <w:p w14:paraId="2AC6259C"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0</w:t>
            </w:r>
          </w:p>
        </w:tc>
      </w:tr>
      <w:tr w:rsidR="00736AF7" w:rsidRPr="007D42F8" w14:paraId="17E83868" w14:textId="77777777" w:rsidTr="00E544C7">
        <w:trPr>
          <w:trHeight w:val="52"/>
        </w:trPr>
        <w:tc>
          <w:tcPr>
            <w:tcW w:w="3492" w:type="dxa"/>
            <w:tcMar>
              <w:left w:w="58" w:type="dxa"/>
              <w:right w:w="58" w:type="dxa"/>
            </w:tcMar>
            <w:vAlign w:val="center"/>
            <w:hideMark/>
          </w:tcPr>
          <w:p w14:paraId="4F319023" w14:textId="77777777" w:rsidR="00736AF7" w:rsidRPr="007D5170" w:rsidRDefault="00736AF7" w:rsidP="00E544C7">
            <w:pPr>
              <w:jc w:val="left"/>
              <w:rPr>
                <w:rFonts w:asciiTheme="majorBidi" w:hAnsiTheme="majorBidi" w:cstheme="majorBidi"/>
                <w:b/>
                <w:sz w:val="19"/>
                <w:szCs w:val="19"/>
                <w:lang w:val="fr-FR"/>
              </w:rPr>
            </w:pPr>
            <w:r>
              <w:rPr>
                <w:rFonts w:asciiTheme="majorBidi" w:hAnsiTheme="majorBidi" w:cstheme="majorBidi"/>
                <w:b/>
                <w:bCs/>
                <w:sz w:val="19"/>
                <w:szCs w:val="19"/>
                <w:lang w:val="fr-FR"/>
              </w:rPr>
              <w:t>A. Total partiel des coûts de base</w:t>
            </w:r>
          </w:p>
        </w:tc>
        <w:tc>
          <w:tcPr>
            <w:tcW w:w="1087" w:type="dxa"/>
          </w:tcPr>
          <w:p w14:paraId="3B7360FD" w14:textId="50ACCD10" w:rsidR="00736AF7" w:rsidRPr="007D42F8" w:rsidRDefault="00736AF7" w:rsidP="00E544C7">
            <w:pPr>
              <w:jc w:val="right"/>
              <w:rPr>
                <w:rFonts w:asciiTheme="majorBidi" w:hAnsiTheme="majorBidi" w:cstheme="majorBidi"/>
                <w:b/>
                <w:sz w:val="19"/>
                <w:szCs w:val="19"/>
              </w:rPr>
            </w:pPr>
            <w:r>
              <w:rPr>
                <w:rFonts w:asciiTheme="majorBidi" w:hAnsiTheme="majorBidi" w:cstheme="majorBidi"/>
                <w:b/>
                <w:bCs/>
                <w:sz w:val="19"/>
                <w:szCs w:val="19"/>
                <w:lang w:val="fr-FR"/>
              </w:rPr>
              <w:t>1</w:t>
            </w:r>
            <w:r w:rsidR="00F03768">
              <w:rPr>
                <w:rFonts w:asciiTheme="majorBidi" w:hAnsiTheme="majorBidi" w:cstheme="majorBidi"/>
                <w:b/>
                <w:bCs/>
                <w:sz w:val="19"/>
                <w:szCs w:val="19"/>
                <w:lang w:val="fr-FR"/>
              </w:rPr>
              <w:t> 454 </w:t>
            </w:r>
            <w:r>
              <w:rPr>
                <w:rFonts w:asciiTheme="majorBidi" w:hAnsiTheme="majorBidi" w:cstheme="majorBidi"/>
                <w:b/>
                <w:bCs/>
                <w:sz w:val="19"/>
                <w:szCs w:val="19"/>
                <w:lang w:val="fr-FR"/>
              </w:rPr>
              <w:t>876</w:t>
            </w:r>
          </w:p>
        </w:tc>
        <w:tc>
          <w:tcPr>
            <w:tcW w:w="1087" w:type="dxa"/>
          </w:tcPr>
          <w:p w14:paraId="545C8E52" w14:textId="11A8097D" w:rsidR="00736AF7" w:rsidRPr="007D42F8" w:rsidRDefault="00736AF7" w:rsidP="00E544C7">
            <w:pPr>
              <w:jc w:val="right"/>
              <w:rPr>
                <w:rFonts w:asciiTheme="majorBidi" w:hAnsiTheme="majorBidi" w:cstheme="majorBidi"/>
                <w:b/>
                <w:sz w:val="19"/>
                <w:szCs w:val="19"/>
              </w:rPr>
            </w:pPr>
            <w:r>
              <w:rPr>
                <w:rFonts w:asciiTheme="majorBidi" w:hAnsiTheme="majorBidi" w:cstheme="majorBidi"/>
                <w:b/>
                <w:bCs/>
                <w:sz w:val="19"/>
                <w:szCs w:val="19"/>
                <w:lang w:val="fr-FR"/>
              </w:rPr>
              <w:t>1</w:t>
            </w:r>
            <w:r w:rsidR="00F03768">
              <w:rPr>
                <w:rFonts w:asciiTheme="majorBidi" w:hAnsiTheme="majorBidi" w:cstheme="majorBidi"/>
                <w:b/>
                <w:bCs/>
                <w:sz w:val="19"/>
                <w:szCs w:val="19"/>
                <w:lang w:val="fr-FR"/>
              </w:rPr>
              <w:t> 664 </w:t>
            </w:r>
            <w:r>
              <w:rPr>
                <w:rFonts w:asciiTheme="majorBidi" w:hAnsiTheme="majorBidi" w:cstheme="majorBidi"/>
                <w:b/>
                <w:bCs/>
                <w:sz w:val="19"/>
                <w:szCs w:val="19"/>
                <w:lang w:val="fr-FR"/>
              </w:rPr>
              <w:t>567</w:t>
            </w:r>
          </w:p>
        </w:tc>
        <w:tc>
          <w:tcPr>
            <w:tcW w:w="1087" w:type="dxa"/>
          </w:tcPr>
          <w:p w14:paraId="7DCCB368" w14:textId="4433E99C" w:rsidR="00736AF7" w:rsidRPr="007D42F8" w:rsidRDefault="00736AF7" w:rsidP="00E544C7">
            <w:pPr>
              <w:jc w:val="right"/>
              <w:rPr>
                <w:rFonts w:asciiTheme="majorBidi" w:hAnsiTheme="majorBidi" w:cstheme="majorBidi"/>
                <w:b/>
                <w:bCs/>
                <w:sz w:val="19"/>
                <w:szCs w:val="19"/>
              </w:rPr>
            </w:pPr>
            <w:r>
              <w:rPr>
                <w:rFonts w:asciiTheme="majorBidi" w:hAnsiTheme="majorBidi" w:cstheme="majorBidi"/>
                <w:b/>
                <w:bCs/>
                <w:sz w:val="19"/>
                <w:szCs w:val="19"/>
                <w:lang w:val="fr-FR"/>
              </w:rPr>
              <w:t>1</w:t>
            </w:r>
            <w:r w:rsidR="00F03768">
              <w:rPr>
                <w:rFonts w:asciiTheme="majorBidi" w:hAnsiTheme="majorBidi" w:cstheme="majorBidi"/>
                <w:b/>
                <w:bCs/>
                <w:sz w:val="19"/>
                <w:szCs w:val="19"/>
                <w:lang w:val="fr-FR"/>
              </w:rPr>
              <w:t> 936 </w:t>
            </w:r>
            <w:r>
              <w:rPr>
                <w:rFonts w:asciiTheme="majorBidi" w:hAnsiTheme="majorBidi" w:cstheme="majorBidi"/>
                <w:b/>
                <w:bCs/>
                <w:sz w:val="19"/>
                <w:szCs w:val="19"/>
                <w:lang w:val="fr-FR"/>
              </w:rPr>
              <w:t>925</w:t>
            </w:r>
          </w:p>
        </w:tc>
        <w:tc>
          <w:tcPr>
            <w:tcW w:w="1114" w:type="dxa"/>
            <w:tcMar>
              <w:left w:w="58" w:type="dxa"/>
              <w:right w:w="58" w:type="dxa"/>
            </w:tcMar>
          </w:tcPr>
          <w:p w14:paraId="310B91E5" w14:textId="0D594587" w:rsidR="00736AF7" w:rsidRPr="007D42F8" w:rsidRDefault="00736AF7" w:rsidP="00E544C7">
            <w:pPr>
              <w:jc w:val="right"/>
              <w:rPr>
                <w:rFonts w:asciiTheme="majorBidi" w:hAnsiTheme="majorBidi" w:cstheme="majorBidi"/>
                <w:b/>
                <w:sz w:val="19"/>
                <w:szCs w:val="19"/>
              </w:rPr>
            </w:pPr>
            <w:r>
              <w:rPr>
                <w:rFonts w:asciiTheme="majorBidi" w:hAnsiTheme="majorBidi" w:cstheme="majorBidi"/>
                <w:b/>
                <w:bCs/>
                <w:sz w:val="19"/>
                <w:szCs w:val="19"/>
                <w:lang w:val="fr-FR"/>
              </w:rPr>
              <w:t>1</w:t>
            </w:r>
            <w:r w:rsidR="00F03768">
              <w:rPr>
                <w:rFonts w:asciiTheme="majorBidi" w:hAnsiTheme="majorBidi" w:cstheme="majorBidi"/>
                <w:b/>
                <w:bCs/>
                <w:sz w:val="19"/>
                <w:szCs w:val="19"/>
                <w:lang w:val="fr-FR"/>
              </w:rPr>
              <w:t> 947 </w:t>
            </w:r>
            <w:r>
              <w:rPr>
                <w:rFonts w:asciiTheme="majorBidi" w:hAnsiTheme="majorBidi" w:cstheme="majorBidi"/>
                <w:b/>
                <w:bCs/>
                <w:sz w:val="19"/>
                <w:szCs w:val="19"/>
                <w:lang w:val="fr-FR"/>
              </w:rPr>
              <w:t>145</w:t>
            </w:r>
          </w:p>
        </w:tc>
        <w:tc>
          <w:tcPr>
            <w:tcW w:w="1114" w:type="dxa"/>
            <w:tcMar>
              <w:left w:w="58" w:type="dxa"/>
              <w:right w:w="58" w:type="dxa"/>
            </w:tcMar>
          </w:tcPr>
          <w:p w14:paraId="23E8D470" w14:textId="3584F93C" w:rsidR="00736AF7" w:rsidRPr="007D42F8" w:rsidRDefault="00736AF7" w:rsidP="00E544C7">
            <w:pPr>
              <w:keepNext/>
              <w:jc w:val="right"/>
              <w:rPr>
                <w:rFonts w:asciiTheme="majorBidi" w:hAnsiTheme="majorBidi" w:cstheme="majorBidi"/>
                <w:b/>
                <w:bCs/>
                <w:sz w:val="19"/>
                <w:szCs w:val="19"/>
              </w:rPr>
            </w:pPr>
            <w:r>
              <w:rPr>
                <w:rFonts w:asciiTheme="majorBidi" w:hAnsiTheme="majorBidi" w:cstheme="majorBidi"/>
                <w:b/>
                <w:bCs/>
                <w:sz w:val="19"/>
                <w:szCs w:val="19"/>
                <w:lang w:val="fr-FR"/>
              </w:rPr>
              <w:t>1</w:t>
            </w:r>
            <w:r w:rsidR="00F03768">
              <w:rPr>
                <w:rFonts w:asciiTheme="majorBidi" w:hAnsiTheme="majorBidi" w:cstheme="majorBidi"/>
                <w:b/>
                <w:bCs/>
                <w:sz w:val="19"/>
                <w:szCs w:val="19"/>
                <w:lang w:val="fr-FR"/>
              </w:rPr>
              <w:t> 947 </w:t>
            </w:r>
            <w:r>
              <w:rPr>
                <w:rFonts w:asciiTheme="majorBidi" w:hAnsiTheme="majorBidi" w:cstheme="majorBidi"/>
                <w:b/>
                <w:bCs/>
                <w:sz w:val="19"/>
                <w:szCs w:val="19"/>
                <w:lang w:val="fr-FR"/>
              </w:rPr>
              <w:t>145</w:t>
            </w:r>
          </w:p>
        </w:tc>
        <w:tc>
          <w:tcPr>
            <w:tcW w:w="1061" w:type="dxa"/>
            <w:tcMar>
              <w:left w:w="58" w:type="dxa"/>
              <w:right w:w="58" w:type="dxa"/>
            </w:tcMar>
          </w:tcPr>
          <w:p w14:paraId="362A82C9" w14:textId="25273E53" w:rsidR="00736AF7" w:rsidRPr="007D42F8" w:rsidRDefault="00736AF7" w:rsidP="00E544C7">
            <w:pPr>
              <w:keepNext/>
              <w:jc w:val="right"/>
              <w:rPr>
                <w:rFonts w:asciiTheme="majorBidi" w:hAnsiTheme="majorBidi" w:cstheme="majorBidi"/>
                <w:b/>
                <w:bCs/>
                <w:sz w:val="19"/>
                <w:szCs w:val="19"/>
              </w:rPr>
            </w:pPr>
            <w:r>
              <w:rPr>
                <w:rFonts w:asciiTheme="majorBidi" w:hAnsiTheme="majorBidi" w:cstheme="majorBidi"/>
                <w:b/>
                <w:bCs/>
                <w:sz w:val="19"/>
                <w:szCs w:val="19"/>
                <w:lang w:val="fr-FR"/>
              </w:rPr>
              <w:t>1</w:t>
            </w:r>
            <w:r w:rsidR="00F03768">
              <w:rPr>
                <w:rFonts w:asciiTheme="majorBidi" w:hAnsiTheme="majorBidi" w:cstheme="majorBidi"/>
                <w:b/>
                <w:bCs/>
                <w:sz w:val="19"/>
                <w:szCs w:val="19"/>
                <w:lang w:val="fr-FR"/>
              </w:rPr>
              <w:t> 947 </w:t>
            </w:r>
            <w:r>
              <w:rPr>
                <w:rFonts w:asciiTheme="majorBidi" w:hAnsiTheme="majorBidi" w:cstheme="majorBidi"/>
                <w:b/>
                <w:bCs/>
                <w:sz w:val="19"/>
                <w:szCs w:val="19"/>
                <w:lang w:val="fr-FR"/>
              </w:rPr>
              <w:t>145</w:t>
            </w:r>
          </w:p>
        </w:tc>
      </w:tr>
      <w:tr w:rsidR="00736AF7" w:rsidRPr="007D42F8" w14:paraId="66B4A504" w14:textId="77777777" w:rsidTr="00E544C7">
        <w:trPr>
          <w:trHeight w:val="121"/>
        </w:trPr>
        <w:tc>
          <w:tcPr>
            <w:tcW w:w="3492" w:type="dxa"/>
            <w:tcMar>
              <w:left w:w="58" w:type="dxa"/>
              <w:right w:w="58" w:type="dxa"/>
            </w:tcMar>
            <w:hideMark/>
          </w:tcPr>
          <w:p w14:paraId="42C8AA06"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Remboursement des coûts de bureaux de pays et des activités nationales, y compris les frais généraux</w:t>
            </w:r>
          </w:p>
        </w:tc>
        <w:tc>
          <w:tcPr>
            <w:tcW w:w="1087" w:type="dxa"/>
          </w:tcPr>
          <w:p w14:paraId="272F8385"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1 165 041</w:t>
            </w:r>
          </w:p>
          <w:p w14:paraId="64D548E6" w14:textId="77777777" w:rsidR="00736AF7" w:rsidRPr="007D42F8" w:rsidRDefault="00736AF7" w:rsidP="00E544C7">
            <w:pPr>
              <w:jc w:val="right"/>
              <w:rPr>
                <w:rFonts w:asciiTheme="majorBidi" w:hAnsiTheme="majorBidi" w:cstheme="majorBidi"/>
                <w:sz w:val="19"/>
                <w:szCs w:val="19"/>
              </w:rPr>
            </w:pPr>
          </w:p>
        </w:tc>
        <w:tc>
          <w:tcPr>
            <w:tcW w:w="1087" w:type="dxa"/>
          </w:tcPr>
          <w:p w14:paraId="655A999C" w14:textId="177B3B3B"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w:t>
            </w:r>
            <w:r w:rsidR="00F03768">
              <w:rPr>
                <w:rFonts w:asciiTheme="majorBidi" w:hAnsiTheme="majorBidi" w:cstheme="majorBidi"/>
                <w:sz w:val="19"/>
                <w:szCs w:val="19"/>
                <w:lang w:val="fr-FR"/>
              </w:rPr>
              <w:t> 062 </w:t>
            </w:r>
            <w:r>
              <w:rPr>
                <w:rFonts w:asciiTheme="majorBidi" w:hAnsiTheme="majorBidi" w:cstheme="majorBidi"/>
                <w:sz w:val="19"/>
                <w:szCs w:val="19"/>
                <w:lang w:val="fr-FR"/>
              </w:rPr>
              <w:t>864</w:t>
            </w:r>
          </w:p>
        </w:tc>
        <w:tc>
          <w:tcPr>
            <w:tcW w:w="1087" w:type="dxa"/>
          </w:tcPr>
          <w:p w14:paraId="5FC3F1C0" w14:textId="1298BF49"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w:t>
            </w:r>
            <w:r w:rsidR="00F03768">
              <w:rPr>
                <w:rFonts w:asciiTheme="majorBidi" w:hAnsiTheme="majorBidi" w:cstheme="majorBidi"/>
                <w:sz w:val="19"/>
                <w:szCs w:val="19"/>
                <w:lang w:val="fr-FR"/>
              </w:rPr>
              <w:t> 100 </w:t>
            </w:r>
            <w:r>
              <w:rPr>
                <w:rFonts w:asciiTheme="majorBidi" w:hAnsiTheme="majorBidi" w:cstheme="majorBidi"/>
                <w:sz w:val="19"/>
                <w:szCs w:val="19"/>
                <w:lang w:val="fr-FR"/>
              </w:rPr>
              <w:t>000</w:t>
            </w:r>
          </w:p>
        </w:tc>
        <w:tc>
          <w:tcPr>
            <w:tcW w:w="1114" w:type="dxa"/>
            <w:tcMar>
              <w:left w:w="58" w:type="dxa"/>
              <w:right w:w="58" w:type="dxa"/>
            </w:tcMar>
          </w:tcPr>
          <w:p w14:paraId="7B1E4B28" w14:textId="58560EFE"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1</w:t>
            </w:r>
            <w:r w:rsidR="00F03768">
              <w:rPr>
                <w:rFonts w:asciiTheme="majorBidi" w:hAnsiTheme="majorBidi" w:cstheme="majorBidi"/>
                <w:sz w:val="19"/>
                <w:szCs w:val="19"/>
                <w:lang w:val="fr-FR"/>
              </w:rPr>
              <w:t> 100 </w:t>
            </w:r>
            <w:r>
              <w:rPr>
                <w:rFonts w:asciiTheme="majorBidi" w:hAnsiTheme="majorBidi" w:cstheme="majorBidi"/>
                <w:sz w:val="19"/>
                <w:szCs w:val="19"/>
                <w:lang w:val="fr-FR"/>
              </w:rPr>
              <w:t>000</w:t>
            </w:r>
          </w:p>
        </w:tc>
        <w:tc>
          <w:tcPr>
            <w:tcW w:w="1114" w:type="dxa"/>
            <w:tcMar>
              <w:left w:w="58" w:type="dxa"/>
              <w:right w:w="58" w:type="dxa"/>
            </w:tcMar>
          </w:tcPr>
          <w:p w14:paraId="543639C3" w14:textId="631BD438"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1</w:t>
            </w:r>
            <w:r w:rsidR="00F03768">
              <w:rPr>
                <w:rFonts w:asciiTheme="majorBidi" w:hAnsiTheme="majorBidi" w:cstheme="majorBidi"/>
                <w:sz w:val="19"/>
                <w:szCs w:val="19"/>
                <w:lang w:val="fr-FR"/>
              </w:rPr>
              <w:t> 100 </w:t>
            </w:r>
            <w:r>
              <w:rPr>
                <w:rFonts w:asciiTheme="majorBidi" w:hAnsiTheme="majorBidi" w:cstheme="majorBidi"/>
                <w:sz w:val="19"/>
                <w:szCs w:val="19"/>
                <w:lang w:val="fr-FR"/>
              </w:rPr>
              <w:t>000</w:t>
            </w:r>
          </w:p>
        </w:tc>
        <w:tc>
          <w:tcPr>
            <w:tcW w:w="1061" w:type="dxa"/>
            <w:tcMar>
              <w:left w:w="58" w:type="dxa"/>
              <w:right w:w="58" w:type="dxa"/>
            </w:tcMar>
          </w:tcPr>
          <w:p w14:paraId="3F52CDF9" w14:textId="258A26A4"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1</w:t>
            </w:r>
            <w:r w:rsidR="00F03768">
              <w:rPr>
                <w:rFonts w:asciiTheme="majorBidi" w:hAnsiTheme="majorBidi" w:cstheme="majorBidi"/>
                <w:sz w:val="19"/>
                <w:szCs w:val="19"/>
                <w:lang w:val="fr-FR"/>
              </w:rPr>
              <w:t> 100 </w:t>
            </w:r>
            <w:r>
              <w:rPr>
                <w:rFonts w:asciiTheme="majorBidi" w:hAnsiTheme="majorBidi" w:cstheme="majorBidi"/>
                <w:sz w:val="19"/>
                <w:szCs w:val="19"/>
                <w:lang w:val="fr-FR"/>
              </w:rPr>
              <w:t>000</w:t>
            </w:r>
          </w:p>
        </w:tc>
      </w:tr>
      <w:tr w:rsidR="00736AF7" w:rsidRPr="007D42F8" w14:paraId="0E114705" w14:textId="77777777" w:rsidTr="00E544C7">
        <w:trPr>
          <w:trHeight w:val="249"/>
        </w:trPr>
        <w:tc>
          <w:tcPr>
            <w:tcW w:w="3492" w:type="dxa"/>
            <w:tcMar>
              <w:left w:w="58" w:type="dxa"/>
              <w:right w:w="58" w:type="dxa"/>
            </w:tcMar>
            <w:hideMark/>
          </w:tcPr>
          <w:p w14:paraId="3B2B894F"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Coûts d’appui des agences d’exécution (internes), y compris les frais généraux</w:t>
            </w:r>
          </w:p>
        </w:tc>
        <w:tc>
          <w:tcPr>
            <w:tcW w:w="1087" w:type="dxa"/>
          </w:tcPr>
          <w:p w14:paraId="103F6309"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87" w:type="dxa"/>
          </w:tcPr>
          <w:p w14:paraId="6AC700BF"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87" w:type="dxa"/>
          </w:tcPr>
          <w:p w14:paraId="6F748D3B"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14" w:type="dxa"/>
            <w:tcMar>
              <w:left w:w="58" w:type="dxa"/>
              <w:right w:w="58" w:type="dxa"/>
            </w:tcMar>
          </w:tcPr>
          <w:p w14:paraId="655AF55C"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14" w:type="dxa"/>
            <w:tcMar>
              <w:left w:w="58" w:type="dxa"/>
              <w:right w:w="58" w:type="dxa"/>
            </w:tcMar>
          </w:tcPr>
          <w:p w14:paraId="6D83BE09"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0</w:t>
            </w:r>
          </w:p>
        </w:tc>
        <w:tc>
          <w:tcPr>
            <w:tcW w:w="1061" w:type="dxa"/>
            <w:tcMar>
              <w:left w:w="58" w:type="dxa"/>
              <w:right w:w="58" w:type="dxa"/>
            </w:tcMar>
          </w:tcPr>
          <w:p w14:paraId="721E4385"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0</w:t>
            </w:r>
          </w:p>
        </w:tc>
      </w:tr>
      <w:tr w:rsidR="00736AF7" w:rsidRPr="007D42F8" w14:paraId="5590CE3F" w14:textId="77777777" w:rsidTr="00E544C7">
        <w:trPr>
          <w:trHeight w:val="144"/>
        </w:trPr>
        <w:tc>
          <w:tcPr>
            <w:tcW w:w="3492" w:type="dxa"/>
            <w:tcMar>
              <w:left w:w="58" w:type="dxa"/>
              <w:right w:w="58" w:type="dxa"/>
            </w:tcMar>
            <w:hideMark/>
          </w:tcPr>
          <w:p w14:paraId="47DE4E7A"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Intervenants financiers, y compris les frais généraux</w:t>
            </w:r>
          </w:p>
        </w:tc>
        <w:tc>
          <w:tcPr>
            <w:tcW w:w="1087" w:type="dxa"/>
          </w:tcPr>
          <w:p w14:paraId="367578FC"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87" w:type="dxa"/>
          </w:tcPr>
          <w:p w14:paraId="53AF2D25"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87" w:type="dxa"/>
          </w:tcPr>
          <w:p w14:paraId="0263B6DE"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14" w:type="dxa"/>
            <w:tcMar>
              <w:left w:w="58" w:type="dxa"/>
              <w:right w:w="58" w:type="dxa"/>
            </w:tcMar>
          </w:tcPr>
          <w:p w14:paraId="466B0EA2"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14" w:type="dxa"/>
            <w:tcMar>
              <w:left w:w="58" w:type="dxa"/>
              <w:right w:w="58" w:type="dxa"/>
            </w:tcMar>
          </w:tcPr>
          <w:p w14:paraId="141D283C"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0</w:t>
            </w:r>
          </w:p>
        </w:tc>
        <w:tc>
          <w:tcPr>
            <w:tcW w:w="1061" w:type="dxa"/>
            <w:tcMar>
              <w:left w:w="58" w:type="dxa"/>
              <w:right w:w="58" w:type="dxa"/>
            </w:tcMar>
          </w:tcPr>
          <w:p w14:paraId="3D9D45F0"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0</w:t>
            </w:r>
          </w:p>
        </w:tc>
      </w:tr>
      <w:tr w:rsidR="00736AF7" w:rsidRPr="0016728C" w14:paraId="4DCD2867" w14:textId="77777777" w:rsidTr="00E544C7">
        <w:trPr>
          <w:trHeight w:val="197"/>
        </w:trPr>
        <w:tc>
          <w:tcPr>
            <w:tcW w:w="3492" w:type="dxa"/>
            <w:tcMar>
              <w:left w:w="58" w:type="dxa"/>
              <w:right w:w="58" w:type="dxa"/>
            </w:tcMar>
            <w:hideMark/>
          </w:tcPr>
          <w:p w14:paraId="2F451A5C"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t>Remboursement des services centraux pour le personnel de base (y compris les frais généraux)</w:t>
            </w:r>
          </w:p>
        </w:tc>
        <w:tc>
          <w:tcPr>
            <w:tcW w:w="1087" w:type="dxa"/>
          </w:tcPr>
          <w:p w14:paraId="0910FC3D" w14:textId="77777777" w:rsidR="00736AF7" w:rsidRPr="007D5170" w:rsidRDefault="00736AF7" w:rsidP="00E544C7">
            <w:pPr>
              <w:jc w:val="right"/>
              <w:rPr>
                <w:rFonts w:asciiTheme="majorBidi" w:hAnsiTheme="majorBidi" w:cstheme="majorBidi"/>
                <w:sz w:val="19"/>
                <w:szCs w:val="19"/>
                <w:lang w:val="fr-FR"/>
              </w:rPr>
            </w:pPr>
          </w:p>
        </w:tc>
        <w:tc>
          <w:tcPr>
            <w:tcW w:w="1087" w:type="dxa"/>
          </w:tcPr>
          <w:p w14:paraId="6BA96834" w14:textId="77777777" w:rsidR="00736AF7" w:rsidRPr="007D5170" w:rsidRDefault="00736AF7" w:rsidP="00E544C7">
            <w:pPr>
              <w:jc w:val="right"/>
              <w:rPr>
                <w:rFonts w:asciiTheme="majorBidi" w:hAnsiTheme="majorBidi" w:cstheme="majorBidi"/>
                <w:sz w:val="19"/>
                <w:szCs w:val="19"/>
                <w:lang w:val="fr-FR"/>
              </w:rPr>
            </w:pPr>
          </w:p>
        </w:tc>
        <w:tc>
          <w:tcPr>
            <w:tcW w:w="1087" w:type="dxa"/>
          </w:tcPr>
          <w:p w14:paraId="5D0F8DFF" w14:textId="77777777" w:rsidR="00736AF7" w:rsidRPr="007D5170" w:rsidRDefault="00736AF7" w:rsidP="00E544C7">
            <w:pPr>
              <w:jc w:val="right"/>
              <w:rPr>
                <w:rFonts w:asciiTheme="majorBidi" w:hAnsiTheme="majorBidi" w:cstheme="majorBidi"/>
                <w:sz w:val="19"/>
                <w:szCs w:val="19"/>
                <w:lang w:val="fr-FR"/>
              </w:rPr>
            </w:pPr>
          </w:p>
        </w:tc>
        <w:tc>
          <w:tcPr>
            <w:tcW w:w="1114" w:type="dxa"/>
            <w:tcMar>
              <w:left w:w="58" w:type="dxa"/>
              <w:right w:w="58" w:type="dxa"/>
            </w:tcMar>
          </w:tcPr>
          <w:p w14:paraId="38C75A43" w14:textId="77777777" w:rsidR="00736AF7" w:rsidRPr="007D5170" w:rsidRDefault="00736AF7" w:rsidP="00E544C7">
            <w:pPr>
              <w:jc w:val="right"/>
              <w:rPr>
                <w:rFonts w:asciiTheme="majorBidi" w:hAnsiTheme="majorBidi" w:cstheme="majorBidi"/>
                <w:sz w:val="19"/>
                <w:szCs w:val="19"/>
                <w:lang w:val="fr-FR"/>
              </w:rPr>
            </w:pPr>
          </w:p>
        </w:tc>
        <w:tc>
          <w:tcPr>
            <w:tcW w:w="1114" w:type="dxa"/>
            <w:tcMar>
              <w:left w:w="58" w:type="dxa"/>
              <w:right w:w="58" w:type="dxa"/>
            </w:tcMar>
          </w:tcPr>
          <w:p w14:paraId="52DE8206" w14:textId="77777777" w:rsidR="00736AF7" w:rsidRPr="007D5170" w:rsidRDefault="00736AF7" w:rsidP="00E544C7">
            <w:pPr>
              <w:keepNext/>
              <w:jc w:val="right"/>
              <w:rPr>
                <w:rFonts w:asciiTheme="majorBidi" w:hAnsiTheme="majorBidi" w:cstheme="majorBidi"/>
                <w:sz w:val="19"/>
                <w:szCs w:val="19"/>
                <w:lang w:val="fr-FR"/>
              </w:rPr>
            </w:pPr>
          </w:p>
        </w:tc>
        <w:tc>
          <w:tcPr>
            <w:tcW w:w="1061" w:type="dxa"/>
            <w:tcMar>
              <w:left w:w="58" w:type="dxa"/>
              <w:right w:w="58" w:type="dxa"/>
            </w:tcMar>
          </w:tcPr>
          <w:p w14:paraId="3D2EF72C" w14:textId="77777777" w:rsidR="00736AF7" w:rsidRPr="007D5170" w:rsidRDefault="00736AF7" w:rsidP="00E544C7">
            <w:pPr>
              <w:keepNext/>
              <w:jc w:val="right"/>
              <w:rPr>
                <w:rFonts w:asciiTheme="majorBidi" w:hAnsiTheme="majorBidi" w:cstheme="majorBidi"/>
                <w:sz w:val="19"/>
                <w:szCs w:val="19"/>
                <w:lang w:val="fr-FR"/>
              </w:rPr>
            </w:pPr>
          </w:p>
        </w:tc>
      </w:tr>
      <w:tr w:rsidR="00736AF7" w:rsidRPr="007D42F8" w14:paraId="6D2150CF" w14:textId="77777777" w:rsidTr="00E544C7">
        <w:trPr>
          <w:trHeight w:val="127"/>
        </w:trPr>
        <w:tc>
          <w:tcPr>
            <w:tcW w:w="3492" w:type="dxa"/>
            <w:tcMar>
              <w:left w:w="58" w:type="dxa"/>
              <w:right w:w="58" w:type="dxa"/>
            </w:tcMar>
            <w:hideMark/>
          </w:tcPr>
          <w:p w14:paraId="5293D3F4" w14:textId="77777777" w:rsidR="00736AF7" w:rsidRPr="007D42F8" w:rsidRDefault="00736AF7" w:rsidP="00E544C7">
            <w:pPr>
              <w:jc w:val="left"/>
              <w:rPr>
                <w:rFonts w:asciiTheme="majorBidi" w:hAnsiTheme="majorBidi" w:cstheme="majorBidi"/>
                <w:sz w:val="19"/>
                <w:szCs w:val="19"/>
              </w:rPr>
            </w:pPr>
            <w:r>
              <w:rPr>
                <w:rFonts w:asciiTheme="majorBidi" w:hAnsiTheme="majorBidi" w:cstheme="majorBidi"/>
                <w:sz w:val="19"/>
                <w:szCs w:val="19"/>
                <w:lang w:val="fr-FR"/>
              </w:rPr>
              <w:t>Recouvrement des coûts</w:t>
            </w:r>
          </w:p>
        </w:tc>
        <w:tc>
          <w:tcPr>
            <w:tcW w:w="1087" w:type="dxa"/>
          </w:tcPr>
          <w:p w14:paraId="0C371DFF"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87" w:type="dxa"/>
          </w:tcPr>
          <w:p w14:paraId="398677C2"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87" w:type="dxa"/>
          </w:tcPr>
          <w:p w14:paraId="76AD2930"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14" w:type="dxa"/>
            <w:tcMar>
              <w:left w:w="58" w:type="dxa"/>
              <w:right w:w="58" w:type="dxa"/>
            </w:tcMar>
          </w:tcPr>
          <w:p w14:paraId="6C11FCDD"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14" w:type="dxa"/>
            <w:tcMar>
              <w:left w:w="58" w:type="dxa"/>
              <w:right w:w="58" w:type="dxa"/>
            </w:tcMar>
          </w:tcPr>
          <w:p w14:paraId="091E8FD1"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0</w:t>
            </w:r>
          </w:p>
        </w:tc>
        <w:tc>
          <w:tcPr>
            <w:tcW w:w="1061" w:type="dxa"/>
            <w:tcMar>
              <w:left w:w="58" w:type="dxa"/>
              <w:right w:w="58" w:type="dxa"/>
            </w:tcMar>
          </w:tcPr>
          <w:p w14:paraId="747FFD32"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0</w:t>
            </w:r>
          </w:p>
        </w:tc>
      </w:tr>
      <w:tr w:rsidR="00736AF7" w:rsidRPr="007D42F8" w14:paraId="0A308E02" w14:textId="77777777" w:rsidTr="00E544C7">
        <w:trPr>
          <w:trHeight w:val="103"/>
        </w:trPr>
        <w:tc>
          <w:tcPr>
            <w:tcW w:w="3492" w:type="dxa"/>
            <w:tcMar>
              <w:left w:w="58" w:type="dxa"/>
              <w:right w:w="58" w:type="dxa"/>
            </w:tcMar>
            <w:hideMark/>
          </w:tcPr>
          <w:p w14:paraId="322619E6" w14:textId="0222DB11" w:rsidR="00736AF7" w:rsidRPr="007D5170" w:rsidRDefault="00BB4D84" w:rsidP="00E544C7">
            <w:pPr>
              <w:jc w:val="left"/>
              <w:rPr>
                <w:rFonts w:asciiTheme="majorBidi" w:hAnsiTheme="majorBidi" w:cstheme="majorBidi"/>
                <w:sz w:val="19"/>
                <w:szCs w:val="19"/>
                <w:lang w:val="fr-FR"/>
              </w:rPr>
            </w:pPr>
            <w:r>
              <w:rPr>
                <w:rFonts w:asciiTheme="majorBidi" w:hAnsiTheme="majorBidi" w:cstheme="majorBidi"/>
                <w:sz w:val="19"/>
                <w:szCs w:val="19"/>
                <w:lang w:val="fr-FR"/>
              </w:rPr>
              <w:t>Réa</w:t>
            </w:r>
            <w:r w:rsidR="00736AF7">
              <w:rPr>
                <w:rFonts w:asciiTheme="majorBidi" w:hAnsiTheme="majorBidi" w:cstheme="majorBidi"/>
                <w:sz w:val="19"/>
                <w:szCs w:val="19"/>
                <w:lang w:val="fr-FR"/>
              </w:rPr>
              <w:t>justements (+ = dépassement et - = sous-utilisation)</w:t>
            </w:r>
          </w:p>
        </w:tc>
        <w:tc>
          <w:tcPr>
            <w:tcW w:w="1087" w:type="dxa"/>
          </w:tcPr>
          <w:p w14:paraId="7ABC5A67"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87" w:type="dxa"/>
          </w:tcPr>
          <w:p w14:paraId="26E5170F"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087" w:type="dxa"/>
          </w:tcPr>
          <w:p w14:paraId="3DB254D2"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14" w:type="dxa"/>
            <w:tcMar>
              <w:left w:w="58" w:type="dxa"/>
              <w:right w:w="58" w:type="dxa"/>
            </w:tcMar>
          </w:tcPr>
          <w:p w14:paraId="7D6CC2DE" w14:textId="77777777" w:rsidR="00736AF7" w:rsidRPr="007D42F8" w:rsidRDefault="00736AF7" w:rsidP="00E544C7">
            <w:pPr>
              <w:jc w:val="right"/>
              <w:rPr>
                <w:rFonts w:asciiTheme="majorBidi" w:hAnsiTheme="majorBidi" w:cstheme="majorBidi"/>
                <w:sz w:val="19"/>
                <w:szCs w:val="19"/>
              </w:rPr>
            </w:pPr>
            <w:r>
              <w:rPr>
                <w:rFonts w:asciiTheme="majorBidi" w:hAnsiTheme="majorBidi" w:cstheme="majorBidi"/>
                <w:sz w:val="19"/>
                <w:szCs w:val="19"/>
                <w:lang w:val="fr-FR"/>
              </w:rPr>
              <w:t>0</w:t>
            </w:r>
          </w:p>
        </w:tc>
        <w:tc>
          <w:tcPr>
            <w:tcW w:w="1114" w:type="dxa"/>
            <w:tcMar>
              <w:left w:w="58" w:type="dxa"/>
              <w:right w:w="58" w:type="dxa"/>
            </w:tcMar>
          </w:tcPr>
          <w:p w14:paraId="507CC2E5"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0</w:t>
            </w:r>
          </w:p>
        </w:tc>
        <w:tc>
          <w:tcPr>
            <w:tcW w:w="1061" w:type="dxa"/>
            <w:tcMar>
              <w:left w:w="58" w:type="dxa"/>
              <w:right w:w="58" w:type="dxa"/>
            </w:tcMar>
          </w:tcPr>
          <w:p w14:paraId="5D4DBBF5" w14:textId="77777777" w:rsidR="00736AF7" w:rsidRPr="007D42F8" w:rsidRDefault="00736AF7" w:rsidP="00E544C7">
            <w:pPr>
              <w:keepNext/>
              <w:jc w:val="right"/>
              <w:rPr>
                <w:rFonts w:asciiTheme="majorBidi" w:hAnsiTheme="majorBidi" w:cstheme="majorBidi"/>
                <w:sz w:val="19"/>
                <w:szCs w:val="19"/>
              </w:rPr>
            </w:pPr>
            <w:r>
              <w:rPr>
                <w:rFonts w:asciiTheme="majorBidi" w:hAnsiTheme="majorBidi" w:cstheme="majorBidi"/>
                <w:sz w:val="19"/>
                <w:szCs w:val="19"/>
                <w:lang w:val="fr-FR"/>
              </w:rPr>
              <w:t>0</w:t>
            </w:r>
          </w:p>
        </w:tc>
      </w:tr>
      <w:tr w:rsidR="00736AF7" w:rsidRPr="0016728C" w14:paraId="5AD04F51" w14:textId="77777777" w:rsidTr="00E544C7">
        <w:trPr>
          <w:trHeight w:val="157"/>
        </w:trPr>
        <w:tc>
          <w:tcPr>
            <w:tcW w:w="3492" w:type="dxa"/>
            <w:tcMar>
              <w:left w:w="58" w:type="dxa"/>
              <w:right w:w="58" w:type="dxa"/>
            </w:tcMar>
            <w:hideMark/>
          </w:tcPr>
          <w:p w14:paraId="03C49AB4" w14:textId="77777777" w:rsidR="00736AF7" w:rsidRPr="007D5170" w:rsidRDefault="00736AF7" w:rsidP="00E544C7">
            <w:pPr>
              <w:jc w:val="left"/>
              <w:rPr>
                <w:rFonts w:asciiTheme="majorBidi" w:hAnsiTheme="majorBidi" w:cstheme="majorBidi"/>
                <w:sz w:val="19"/>
                <w:szCs w:val="19"/>
                <w:lang w:val="fr-FR"/>
              </w:rPr>
            </w:pPr>
            <w:r>
              <w:rPr>
                <w:rFonts w:asciiTheme="majorBidi" w:hAnsiTheme="majorBidi" w:cstheme="majorBidi"/>
                <w:sz w:val="19"/>
                <w:szCs w:val="19"/>
                <w:lang w:val="fr-FR"/>
              </w:rPr>
              <w:lastRenderedPageBreak/>
              <w:t>Coûts du projet (- = à déduire et donc à supprimer)</w:t>
            </w:r>
          </w:p>
        </w:tc>
        <w:tc>
          <w:tcPr>
            <w:tcW w:w="1087" w:type="dxa"/>
          </w:tcPr>
          <w:p w14:paraId="286F92CE" w14:textId="77777777" w:rsidR="00736AF7" w:rsidRPr="007D5170" w:rsidRDefault="00736AF7" w:rsidP="00E544C7">
            <w:pPr>
              <w:jc w:val="right"/>
              <w:rPr>
                <w:rFonts w:asciiTheme="majorBidi" w:hAnsiTheme="majorBidi" w:cstheme="majorBidi"/>
                <w:sz w:val="19"/>
                <w:szCs w:val="19"/>
                <w:lang w:val="fr-FR"/>
              </w:rPr>
            </w:pPr>
          </w:p>
        </w:tc>
        <w:tc>
          <w:tcPr>
            <w:tcW w:w="1087" w:type="dxa"/>
          </w:tcPr>
          <w:p w14:paraId="5B5FB124" w14:textId="77777777" w:rsidR="00736AF7" w:rsidRPr="007D5170" w:rsidRDefault="00736AF7" w:rsidP="00E544C7">
            <w:pPr>
              <w:jc w:val="right"/>
              <w:rPr>
                <w:rFonts w:asciiTheme="majorBidi" w:hAnsiTheme="majorBidi" w:cstheme="majorBidi"/>
                <w:sz w:val="19"/>
                <w:szCs w:val="19"/>
                <w:lang w:val="fr-FR"/>
              </w:rPr>
            </w:pPr>
          </w:p>
        </w:tc>
        <w:tc>
          <w:tcPr>
            <w:tcW w:w="1087" w:type="dxa"/>
          </w:tcPr>
          <w:p w14:paraId="011B96C9" w14:textId="77777777" w:rsidR="00736AF7" w:rsidRPr="007D5170" w:rsidRDefault="00736AF7" w:rsidP="00E544C7">
            <w:pPr>
              <w:jc w:val="right"/>
              <w:rPr>
                <w:rFonts w:asciiTheme="majorBidi" w:hAnsiTheme="majorBidi" w:cstheme="majorBidi"/>
                <w:sz w:val="19"/>
                <w:szCs w:val="19"/>
                <w:lang w:val="fr-FR"/>
              </w:rPr>
            </w:pPr>
          </w:p>
        </w:tc>
        <w:tc>
          <w:tcPr>
            <w:tcW w:w="1114" w:type="dxa"/>
            <w:tcMar>
              <w:left w:w="58" w:type="dxa"/>
              <w:right w:w="58" w:type="dxa"/>
            </w:tcMar>
          </w:tcPr>
          <w:p w14:paraId="1A74554B" w14:textId="77777777" w:rsidR="00736AF7" w:rsidRPr="007D5170" w:rsidRDefault="00736AF7" w:rsidP="00E544C7">
            <w:pPr>
              <w:jc w:val="right"/>
              <w:rPr>
                <w:rFonts w:asciiTheme="majorBidi" w:hAnsiTheme="majorBidi" w:cstheme="majorBidi"/>
                <w:sz w:val="19"/>
                <w:szCs w:val="19"/>
                <w:lang w:val="fr-FR"/>
              </w:rPr>
            </w:pPr>
          </w:p>
        </w:tc>
        <w:tc>
          <w:tcPr>
            <w:tcW w:w="1114" w:type="dxa"/>
            <w:noWrap/>
            <w:tcMar>
              <w:left w:w="58" w:type="dxa"/>
              <w:right w:w="58" w:type="dxa"/>
            </w:tcMar>
          </w:tcPr>
          <w:p w14:paraId="7BF8E188" w14:textId="77777777" w:rsidR="00736AF7" w:rsidRPr="007D5170" w:rsidRDefault="00736AF7" w:rsidP="00E544C7">
            <w:pPr>
              <w:keepNext/>
              <w:jc w:val="right"/>
              <w:rPr>
                <w:rFonts w:asciiTheme="majorBidi" w:hAnsiTheme="majorBidi" w:cstheme="majorBidi"/>
                <w:sz w:val="19"/>
                <w:szCs w:val="19"/>
                <w:lang w:val="fr-FR"/>
              </w:rPr>
            </w:pPr>
          </w:p>
        </w:tc>
        <w:tc>
          <w:tcPr>
            <w:tcW w:w="1061" w:type="dxa"/>
            <w:tcMar>
              <w:left w:w="58" w:type="dxa"/>
              <w:right w:w="58" w:type="dxa"/>
            </w:tcMar>
          </w:tcPr>
          <w:p w14:paraId="15F10818" w14:textId="77777777" w:rsidR="00736AF7" w:rsidRPr="007D5170" w:rsidRDefault="00736AF7" w:rsidP="00E544C7">
            <w:pPr>
              <w:keepNext/>
              <w:jc w:val="right"/>
              <w:rPr>
                <w:rFonts w:asciiTheme="majorBidi" w:hAnsiTheme="majorBidi" w:cstheme="majorBidi"/>
                <w:sz w:val="19"/>
                <w:szCs w:val="19"/>
                <w:lang w:val="fr-FR"/>
              </w:rPr>
            </w:pPr>
          </w:p>
        </w:tc>
      </w:tr>
      <w:tr w:rsidR="00736AF7" w:rsidRPr="007D42F8" w14:paraId="5DC4BAAF" w14:textId="77777777" w:rsidTr="00E544C7">
        <w:trPr>
          <w:trHeight w:val="128"/>
        </w:trPr>
        <w:tc>
          <w:tcPr>
            <w:tcW w:w="3492" w:type="dxa"/>
            <w:tcMar>
              <w:left w:w="58" w:type="dxa"/>
              <w:right w:w="58" w:type="dxa"/>
            </w:tcMar>
            <w:hideMark/>
          </w:tcPr>
          <w:p w14:paraId="047FC506" w14:textId="77777777" w:rsidR="00736AF7" w:rsidRPr="007D5170" w:rsidRDefault="00736AF7" w:rsidP="00E544C7">
            <w:pPr>
              <w:jc w:val="left"/>
              <w:rPr>
                <w:rFonts w:asciiTheme="majorBidi" w:hAnsiTheme="majorBidi" w:cstheme="majorBidi"/>
                <w:b/>
                <w:sz w:val="19"/>
                <w:szCs w:val="19"/>
                <w:lang w:val="fr-FR"/>
              </w:rPr>
            </w:pPr>
            <w:r>
              <w:rPr>
                <w:rFonts w:asciiTheme="majorBidi" w:hAnsiTheme="majorBidi" w:cstheme="majorBidi"/>
                <w:b/>
                <w:bCs/>
                <w:sz w:val="19"/>
                <w:szCs w:val="19"/>
                <w:lang w:val="fr-FR"/>
              </w:rPr>
              <w:t>B. Total partiel des coûts d’appui d’agence/coûts de mise en œuvre</w:t>
            </w:r>
          </w:p>
        </w:tc>
        <w:tc>
          <w:tcPr>
            <w:tcW w:w="1087" w:type="dxa"/>
          </w:tcPr>
          <w:p w14:paraId="34B62E8D" w14:textId="77777777" w:rsidR="00736AF7" w:rsidRPr="007D42F8" w:rsidRDefault="00736AF7" w:rsidP="00E544C7">
            <w:pPr>
              <w:jc w:val="right"/>
              <w:rPr>
                <w:rFonts w:asciiTheme="majorBidi" w:hAnsiTheme="majorBidi" w:cstheme="majorBidi"/>
                <w:b/>
                <w:sz w:val="19"/>
                <w:szCs w:val="19"/>
              </w:rPr>
            </w:pPr>
            <w:r>
              <w:rPr>
                <w:rFonts w:asciiTheme="majorBidi" w:hAnsiTheme="majorBidi" w:cstheme="majorBidi"/>
                <w:b/>
                <w:bCs/>
                <w:sz w:val="19"/>
                <w:szCs w:val="19"/>
                <w:lang w:val="fr-FR"/>
              </w:rPr>
              <w:t>1 165 041</w:t>
            </w:r>
          </w:p>
        </w:tc>
        <w:tc>
          <w:tcPr>
            <w:tcW w:w="1087" w:type="dxa"/>
          </w:tcPr>
          <w:p w14:paraId="4C24B9FA" w14:textId="51D1C9F2" w:rsidR="00736AF7" w:rsidRPr="007D42F8" w:rsidRDefault="00736AF7" w:rsidP="00E544C7">
            <w:pPr>
              <w:jc w:val="right"/>
              <w:rPr>
                <w:rFonts w:asciiTheme="majorBidi" w:hAnsiTheme="majorBidi" w:cstheme="majorBidi"/>
                <w:b/>
                <w:sz w:val="19"/>
                <w:szCs w:val="19"/>
              </w:rPr>
            </w:pPr>
            <w:r>
              <w:rPr>
                <w:rFonts w:asciiTheme="majorBidi" w:hAnsiTheme="majorBidi" w:cstheme="majorBidi"/>
                <w:b/>
                <w:bCs/>
                <w:sz w:val="19"/>
                <w:szCs w:val="19"/>
                <w:lang w:val="fr-FR"/>
              </w:rPr>
              <w:t>1</w:t>
            </w:r>
            <w:r w:rsidR="00F03768">
              <w:rPr>
                <w:rFonts w:asciiTheme="majorBidi" w:hAnsiTheme="majorBidi" w:cstheme="majorBidi"/>
                <w:b/>
                <w:bCs/>
                <w:sz w:val="19"/>
                <w:szCs w:val="19"/>
                <w:lang w:val="fr-FR"/>
              </w:rPr>
              <w:t> 062 </w:t>
            </w:r>
            <w:r>
              <w:rPr>
                <w:rFonts w:asciiTheme="majorBidi" w:hAnsiTheme="majorBidi" w:cstheme="majorBidi"/>
                <w:b/>
                <w:bCs/>
                <w:sz w:val="19"/>
                <w:szCs w:val="19"/>
                <w:lang w:val="fr-FR"/>
              </w:rPr>
              <w:t>864</w:t>
            </w:r>
          </w:p>
        </w:tc>
        <w:tc>
          <w:tcPr>
            <w:tcW w:w="1087" w:type="dxa"/>
          </w:tcPr>
          <w:p w14:paraId="37FF9518" w14:textId="5F33F7B6" w:rsidR="00736AF7" w:rsidRPr="007D42F8" w:rsidRDefault="00736AF7" w:rsidP="00E544C7">
            <w:pPr>
              <w:jc w:val="right"/>
              <w:rPr>
                <w:rFonts w:asciiTheme="majorBidi" w:hAnsiTheme="majorBidi" w:cstheme="majorBidi"/>
                <w:b/>
                <w:sz w:val="19"/>
                <w:szCs w:val="19"/>
              </w:rPr>
            </w:pPr>
            <w:r>
              <w:rPr>
                <w:rFonts w:asciiTheme="majorBidi" w:hAnsiTheme="majorBidi" w:cstheme="majorBidi"/>
                <w:b/>
                <w:bCs/>
                <w:sz w:val="19"/>
                <w:szCs w:val="19"/>
                <w:lang w:val="fr-FR"/>
              </w:rPr>
              <w:t>1</w:t>
            </w:r>
            <w:r w:rsidR="00F03768">
              <w:rPr>
                <w:rFonts w:asciiTheme="majorBidi" w:hAnsiTheme="majorBidi" w:cstheme="majorBidi"/>
                <w:b/>
                <w:bCs/>
                <w:sz w:val="19"/>
                <w:szCs w:val="19"/>
                <w:lang w:val="fr-FR"/>
              </w:rPr>
              <w:t> 100 </w:t>
            </w:r>
            <w:r>
              <w:rPr>
                <w:rFonts w:asciiTheme="majorBidi" w:hAnsiTheme="majorBidi" w:cstheme="majorBidi"/>
                <w:b/>
                <w:bCs/>
                <w:sz w:val="19"/>
                <w:szCs w:val="19"/>
                <w:lang w:val="fr-FR"/>
              </w:rPr>
              <w:t>000</w:t>
            </w:r>
          </w:p>
        </w:tc>
        <w:tc>
          <w:tcPr>
            <w:tcW w:w="1114" w:type="dxa"/>
            <w:tcMar>
              <w:left w:w="58" w:type="dxa"/>
              <w:right w:w="58" w:type="dxa"/>
            </w:tcMar>
          </w:tcPr>
          <w:p w14:paraId="63079B6C" w14:textId="558C2365" w:rsidR="00736AF7" w:rsidRPr="007D42F8" w:rsidRDefault="00736AF7" w:rsidP="00E544C7">
            <w:pPr>
              <w:jc w:val="right"/>
              <w:rPr>
                <w:rFonts w:asciiTheme="majorBidi" w:hAnsiTheme="majorBidi" w:cstheme="majorBidi"/>
                <w:b/>
                <w:sz w:val="19"/>
                <w:szCs w:val="19"/>
              </w:rPr>
            </w:pPr>
            <w:r>
              <w:rPr>
                <w:rFonts w:asciiTheme="majorBidi" w:hAnsiTheme="majorBidi" w:cstheme="majorBidi"/>
                <w:b/>
                <w:bCs/>
                <w:sz w:val="19"/>
                <w:szCs w:val="19"/>
                <w:lang w:val="fr-FR"/>
              </w:rPr>
              <w:t>1</w:t>
            </w:r>
            <w:r w:rsidR="00F03768">
              <w:rPr>
                <w:rFonts w:asciiTheme="majorBidi" w:hAnsiTheme="majorBidi" w:cstheme="majorBidi"/>
                <w:b/>
                <w:bCs/>
                <w:sz w:val="19"/>
                <w:szCs w:val="19"/>
                <w:lang w:val="fr-FR"/>
              </w:rPr>
              <w:t> 100 </w:t>
            </w:r>
            <w:r>
              <w:rPr>
                <w:rFonts w:asciiTheme="majorBidi" w:hAnsiTheme="majorBidi" w:cstheme="majorBidi"/>
                <w:b/>
                <w:bCs/>
                <w:sz w:val="19"/>
                <w:szCs w:val="19"/>
                <w:lang w:val="fr-FR"/>
              </w:rPr>
              <w:t>000</w:t>
            </w:r>
          </w:p>
        </w:tc>
        <w:tc>
          <w:tcPr>
            <w:tcW w:w="1114" w:type="dxa"/>
            <w:tcMar>
              <w:left w:w="58" w:type="dxa"/>
              <w:right w:w="58" w:type="dxa"/>
            </w:tcMar>
          </w:tcPr>
          <w:p w14:paraId="35E2790B" w14:textId="5D524EE2" w:rsidR="00736AF7" w:rsidRPr="007D42F8" w:rsidRDefault="00736AF7" w:rsidP="00E544C7">
            <w:pPr>
              <w:keepNext/>
              <w:jc w:val="right"/>
              <w:rPr>
                <w:rFonts w:asciiTheme="majorBidi" w:hAnsiTheme="majorBidi" w:cstheme="majorBidi"/>
                <w:b/>
                <w:bCs/>
                <w:sz w:val="19"/>
                <w:szCs w:val="19"/>
              </w:rPr>
            </w:pPr>
            <w:r>
              <w:rPr>
                <w:rFonts w:asciiTheme="majorBidi" w:hAnsiTheme="majorBidi" w:cstheme="majorBidi"/>
                <w:b/>
                <w:bCs/>
                <w:sz w:val="19"/>
                <w:szCs w:val="19"/>
                <w:lang w:val="fr-FR"/>
              </w:rPr>
              <w:t>1</w:t>
            </w:r>
            <w:r w:rsidR="00F03768">
              <w:rPr>
                <w:rFonts w:asciiTheme="majorBidi" w:hAnsiTheme="majorBidi" w:cstheme="majorBidi"/>
                <w:b/>
                <w:bCs/>
                <w:sz w:val="19"/>
                <w:szCs w:val="19"/>
                <w:lang w:val="fr-FR"/>
              </w:rPr>
              <w:t> 100 </w:t>
            </w:r>
            <w:r>
              <w:rPr>
                <w:rFonts w:asciiTheme="majorBidi" w:hAnsiTheme="majorBidi" w:cstheme="majorBidi"/>
                <w:b/>
                <w:bCs/>
                <w:sz w:val="19"/>
                <w:szCs w:val="19"/>
                <w:lang w:val="fr-FR"/>
              </w:rPr>
              <w:t>000</w:t>
            </w:r>
          </w:p>
        </w:tc>
        <w:tc>
          <w:tcPr>
            <w:tcW w:w="1061" w:type="dxa"/>
            <w:tcMar>
              <w:left w:w="58" w:type="dxa"/>
              <w:right w:w="58" w:type="dxa"/>
            </w:tcMar>
          </w:tcPr>
          <w:p w14:paraId="4C4A69AC" w14:textId="2629A0FB" w:rsidR="00736AF7" w:rsidRPr="007D42F8" w:rsidRDefault="00736AF7" w:rsidP="00E544C7">
            <w:pPr>
              <w:keepNext/>
              <w:jc w:val="right"/>
              <w:rPr>
                <w:rFonts w:asciiTheme="majorBidi" w:hAnsiTheme="majorBidi" w:cstheme="majorBidi"/>
                <w:b/>
                <w:bCs/>
                <w:sz w:val="19"/>
                <w:szCs w:val="19"/>
              </w:rPr>
            </w:pPr>
            <w:r>
              <w:rPr>
                <w:rFonts w:asciiTheme="majorBidi" w:hAnsiTheme="majorBidi" w:cstheme="majorBidi"/>
                <w:b/>
                <w:bCs/>
                <w:sz w:val="19"/>
                <w:szCs w:val="19"/>
                <w:lang w:val="fr-FR"/>
              </w:rPr>
              <w:t>1</w:t>
            </w:r>
            <w:r w:rsidR="00F03768">
              <w:rPr>
                <w:rFonts w:asciiTheme="majorBidi" w:hAnsiTheme="majorBidi" w:cstheme="majorBidi"/>
                <w:b/>
                <w:bCs/>
                <w:sz w:val="19"/>
                <w:szCs w:val="19"/>
                <w:lang w:val="fr-FR"/>
              </w:rPr>
              <w:t> 100 </w:t>
            </w:r>
            <w:r>
              <w:rPr>
                <w:rFonts w:asciiTheme="majorBidi" w:hAnsiTheme="majorBidi" w:cstheme="majorBidi"/>
                <w:b/>
                <w:bCs/>
                <w:sz w:val="19"/>
                <w:szCs w:val="19"/>
                <w:lang w:val="fr-FR"/>
              </w:rPr>
              <w:t>000</w:t>
            </w:r>
          </w:p>
        </w:tc>
      </w:tr>
      <w:tr w:rsidR="00736AF7" w:rsidRPr="007D42F8" w14:paraId="109C6E56" w14:textId="77777777" w:rsidTr="00E544C7">
        <w:trPr>
          <w:trHeight w:val="52"/>
        </w:trPr>
        <w:tc>
          <w:tcPr>
            <w:tcW w:w="3492" w:type="dxa"/>
            <w:tcMar>
              <w:left w:w="58" w:type="dxa"/>
              <w:right w:w="58" w:type="dxa"/>
            </w:tcMar>
            <w:hideMark/>
          </w:tcPr>
          <w:p w14:paraId="5F3AA530" w14:textId="77777777" w:rsidR="00736AF7" w:rsidRPr="007D42F8" w:rsidRDefault="00736AF7" w:rsidP="00E544C7">
            <w:pPr>
              <w:rPr>
                <w:rFonts w:asciiTheme="majorBidi" w:hAnsiTheme="majorBidi" w:cstheme="majorBidi"/>
                <w:b/>
                <w:sz w:val="19"/>
                <w:szCs w:val="19"/>
              </w:rPr>
            </w:pPr>
            <w:r>
              <w:rPr>
                <w:rFonts w:asciiTheme="majorBidi" w:hAnsiTheme="majorBidi" w:cstheme="majorBidi"/>
                <w:b/>
                <w:bCs/>
                <w:sz w:val="19"/>
                <w:szCs w:val="19"/>
                <w:lang w:val="fr-FR"/>
              </w:rPr>
              <w:t>Grand total (A + B)</w:t>
            </w:r>
          </w:p>
        </w:tc>
        <w:tc>
          <w:tcPr>
            <w:tcW w:w="1087" w:type="dxa"/>
          </w:tcPr>
          <w:p w14:paraId="67E00591" w14:textId="0BB354AA" w:rsidR="00736AF7" w:rsidRPr="007D42F8" w:rsidRDefault="00736AF7" w:rsidP="00E544C7">
            <w:pPr>
              <w:jc w:val="right"/>
              <w:rPr>
                <w:rFonts w:asciiTheme="majorBidi" w:hAnsiTheme="majorBidi" w:cstheme="majorBidi"/>
                <w:b/>
                <w:sz w:val="19"/>
                <w:szCs w:val="19"/>
              </w:rPr>
            </w:pPr>
            <w:r>
              <w:rPr>
                <w:rFonts w:asciiTheme="majorBidi" w:hAnsiTheme="majorBidi" w:cstheme="majorBidi"/>
                <w:b/>
                <w:bCs/>
                <w:sz w:val="19"/>
                <w:szCs w:val="19"/>
                <w:lang w:val="fr-FR"/>
              </w:rPr>
              <w:t>2</w:t>
            </w:r>
            <w:r w:rsidR="00F03768">
              <w:rPr>
                <w:rFonts w:asciiTheme="majorBidi" w:hAnsiTheme="majorBidi" w:cstheme="majorBidi"/>
                <w:b/>
                <w:bCs/>
                <w:sz w:val="19"/>
                <w:szCs w:val="19"/>
                <w:lang w:val="fr-FR"/>
              </w:rPr>
              <w:t> 619 </w:t>
            </w:r>
            <w:r>
              <w:rPr>
                <w:rFonts w:asciiTheme="majorBidi" w:hAnsiTheme="majorBidi" w:cstheme="majorBidi"/>
                <w:b/>
                <w:bCs/>
                <w:sz w:val="19"/>
                <w:szCs w:val="19"/>
                <w:lang w:val="fr-FR"/>
              </w:rPr>
              <w:t>917</w:t>
            </w:r>
          </w:p>
        </w:tc>
        <w:tc>
          <w:tcPr>
            <w:tcW w:w="1087" w:type="dxa"/>
          </w:tcPr>
          <w:p w14:paraId="1842716E" w14:textId="66477BE0" w:rsidR="00736AF7" w:rsidRPr="007D42F8" w:rsidRDefault="00736AF7" w:rsidP="00E544C7">
            <w:pPr>
              <w:jc w:val="right"/>
              <w:rPr>
                <w:rFonts w:asciiTheme="majorBidi" w:hAnsiTheme="majorBidi" w:cstheme="majorBidi"/>
                <w:b/>
                <w:sz w:val="19"/>
                <w:szCs w:val="19"/>
              </w:rPr>
            </w:pPr>
            <w:r>
              <w:rPr>
                <w:rFonts w:asciiTheme="majorBidi" w:hAnsiTheme="majorBidi" w:cstheme="majorBidi"/>
                <w:b/>
                <w:bCs/>
                <w:sz w:val="19"/>
                <w:szCs w:val="19"/>
                <w:lang w:val="fr-FR"/>
              </w:rPr>
              <w:t>2</w:t>
            </w:r>
            <w:r w:rsidR="00F03768">
              <w:rPr>
                <w:rFonts w:asciiTheme="majorBidi" w:hAnsiTheme="majorBidi" w:cstheme="majorBidi"/>
                <w:b/>
                <w:bCs/>
                <w:sz w:val="19"/>
                <w:szCs w:val="19"/>
                <w:lang w:val="fr-FR"/>
              </w:rPr>
              <w:t> 727 </w:t>
            </w:r>
            <w:r>
              <w:rPr>
                <w:rFonts w:asciiTheme="majorBidi" w:hAnsiTheme="majorBidi" w:cstheme="majorBidi"/>
                <w:b/>
                <w:bCs/>
                <w:sz w:val="19"/>
                <w:szCs w:val="19"/>
                <w:lang w:val="fr-FR"/>
              </w:rPr>
              <w:t>431</w:t>
            </w:r>
          </w:p>
        </w:tc>
        <w:tc>
          <w:tcPr>
            <w:tcW w:w="1087" w:type="dxa"/>
          </w:tcPr>
          <w:p w14:paraId="48065610" w14:textId="3D0F449C" w:rsidR="00736AF7" w:rsidRPr="007D42F8" w:rsidRDefault="00736AF7" w:rsidP="00E544C7">
            <w:pPr>
              <w:jc w:val="right"/>
              <w:rPr>
                <w:rFonts w:asciiTheme="majorBidi" w:hAnsiTheme="majorBidi" w:cstheme="majorBidi"/>
                <w:b/>
                <w:sz w:val="19"/>
                <w:szCs w:val="19"/>
              </w:rPr>
            </w:pPr>
            <w:r>
              <w:rPr>
                <w:rFonts w:asciiTheme="majorBidi" w:hAnsiTheme="majorBidi" w:cstheme="majorBidi"/>
                <w:b/>
                <w:bCs/>
                <w:sz w:val="19"/>
                <w:szCs w:val="19"/>
                <w:lang w:val="fr-FR"/>
              </w:rPr>
              <w:t>3</w:t>
            </w:r>
            <w:r w:rsidR="00F03768">
              <w:rPr>
                <w:rFonts w:asciiTheme="majorBidi" w:hAnsiTheme="majorBidi" w:cstheme="majorBidi"/>
                <w:b/>
                <w:bCs/>
                <w:sz w:val="19"/>
                <w:szCs w:val="19"/>
                <w:lang w:val="fr-FR"/>
              </w:rPr>
              <w:t> 036 </w:t>
            </w:r>
            <w:r>
              <w:rPr>
                <w:rFonts w:asciiTheme="majorBidi" w:hAnsiTheme="majorBidi" w:cstheme="majorBidi"/>
                <w:b/>
                <w:bCs/>
                <w:sz w:val="19"/>
                <w:szCs w:val="19"/>
                <w:lang w:val="fr-FR"/>
              </w:rPr>
              <w:t>925</w:t>
            </w:r>
          </w:p>
        </w:tc>
        <w:tc>
          <w:tcPr>
            <w:tcW w:w="1114" w:type="dxa"/>
            <w:tcMar>
              <w:left w:w="58" w:type="dxa"/>
              <w:right w:w="58" w:type="dxa"/>
            </w:tcMar>
          </w:tcPr>
          <w:p w14:paraId="36207A21" w14:textId="4BB99661" w:rsidR="00736AF7" w:rsidRPr="007D42F8" w:rsidRDefault="00736AF7" w:rsidP="00E544C7">
            <w:pPr>
              <w:jc w:val="right"/>
              <w:rPr>
                <w:rFonts w:asciiTheme="majorBidi" w:hAnsiTheme="majorBidi" w:cstheme="majorBidi"/>
                <w:b/>
                <w:sz w:val="19"/>
                <w:szCs w:val="19"/>
              </w:rPr>
            </w:pPr>
            <w:r>
              <w:rPr>
                <w:rFonts w:asciiTheme="majorBidi" w:hAnsiTheme="majorBidi" w:cstheme="majorBidi"/>
                <w:b/>
                <w:bCs/>
                <w:sz w:val="19"/>
                <w:szCs w:val="19"/>
                <w:lang w:val="fr-FR"/>
              </w:rPr>
              <w:t>3</w:t>
            </w:r>
            <w:r w:rsidR="00F03768">
              <w:rPr>
                <w:rFonts w:asciiTheme="majorBidi" w:hAnsiTheme="majorBidi" w:cstheme="majorBidi"/>
                <w:b/>
                <w:bCs/>
                <w:sz w:val="19"/>
                <w:szCs w:val="19"/>
                <w:lang w:val="fr-FR"/>
              </w:rPr>
              <w:t> 047 </w:t>
            </w:r>
            <w:r>
              <w:rPr>
                <w:rFonts w:asciiTheme="majorBidi" w:hAnsiTheme="majorBidi" w:cstheme="majorBidi"/>
                <w:b/>
                <w:bCs/>
                <w:sz w:val="19"/>
                <w:szCs w:val="19"/>
                <w:lang w:val="fr-FR"/>
              </w:rPr>
              <w:t>145</w:t>
            </w:r>
          </w:p>
        </w:tc>
        <w:tc>
          <w:tcPr>
            <w:tcW w:w="1114" w:type="dxa"/>
            <w:tcMar>
              <w:left w:w="58" w:type="dxa"/>
              <w:right w:w="58" w:type="dxa"/>
            </w:tcMar>
          </w:tcPr>
          <w:p w14:paraId="16FA276C" w14:textId="68E9F9C3" w:rsidR="00736AF7" w:rsidRPr="007D42F8" w:rsidRDefault="00736AF7" w:rsidP="00E544C7">
            <w:pPr>
              <w:keepNext/>
              <w:jc w:val="right"/>
              <w:rPr>
                <w:rFonts w:asciiTheme="majorBidi" w:hAnsiTheme="majorBidi" w:cstheme="majorBidi"/>
                <w:b/>
                <w:bCs/>
                <w:sz w:val="19"/>
                <w:szCs w:val="19"/>
              </w:rPr>
            </w:pPr>
            <w:r>
              <w:rPr>
                <w:rFonts w:asciiTheme="majorBidi" w:hAnsiTheme="majorBidi" w:cstheme="majorBidi"/>
                <w:b/>
                <w:bCs/>
                <w:sz w:val="19"/>
                <w:szCs w:val="19"/>
                <w:lang w:val="fr-FR"/>
              </w:rPr>
              <w:t>3</w:t>
            </w:r>
            <w:r w:rsidR="00F03768">
              <w:rPr>
                <w:rFonts w:asciiTheme="majorBidi" w:hAnsiTheme="majorBidi" w:cstheme="majorBidi"/>
                <w:b/>
                <w:bCs/>
                <w:sz w:val="19"/>
                <w:szCs w:val="19"/>
                <w:lang w:val="fr-FR"/>
              </w:rPr>
              <w:t> 047 </w:t>
            </w:r>
            <w:r>
              <w:rPr>
                <w:rFonts w:asciiTheme="majorBidi" w:hAnsiTheme="majorBidi" w:cstheme="majorBidi"/>
                <w:b/>
                <w:bCs/>
                <w:sz w:val="19"/>
                <w:szCs w:val="19"/>
                <w:lang w:val="fr-FR"/>
              </w:rPr>
              <w:t>145</w:t>
            </w:r>
          </w:p>
        </w:tc>
        <w:tc>
          <w:tcPr>
            <w:tcW w:w="1061" w:type="dxa"/>
            <w:tcMar>
              <w:left w:w="58" w:type="dxa"/>
              <w:right w:w="58" w:type="dxa"/>
            </w:tcMar>
          </w:tcPr>
          <w:p w14:paraId="15C70F23" w14:textId="1CF820A0" w:rsidR="00736AF7" w:rsidRPr="007D42F8" w:rsidRDefault="00736AF7" w:rsidP="00E544C7">
            <w:pPr>
              <w:keepNext/>
              <w:jc w:val="right"/>
              <w:rPr>
                <w:rFonts w:asciiTheme="majorBidi" w:hAnsiTheme="majorBidi" w:cstheme="majorBidi"/>
                <w:b/>
                <w:bCs/>
                <w:sz w:val="19"/>
                <w:szCs w:val="19"/>
              </w:rPr>
            </w:pPr>
            <w:r>
              <w:rPr>
                <w:rFonts w:asciiTheme="majorBidi" w:hAnsiTheme="majorBidi" w:cstheme="majorBidi"/>
                <w:b/>
                <w:bCs/>
                <w:sz w:val="19"/>
                <w:szCs w:val="19"/>
                <w:lang w:val="fr-FR"/>
              </w:rPr>
              <w:t>3</w:t>
            </w:r>
            <w:r w:rsidR="00F03768">
              <w:rPr>
                <w:rFonts w:asciiTheme="majorBidi" w:hAnsiTheme="majorBidi" w:cstheme="majorBidi"/>
                <w:b/>
                <w:bCs/>
                <w:sz w:val="19"/>
                <w:szCs w:val="19"/>
                <w:lang w:val="fr-FR"/>
              </w:rPr>
              <w:t> 047 </w:t>
            </w:r>
            <w:r>
              <w:rPr>
                <w:rFonts w:asciiTheme="majorBidi" w:hAnsiTheme="majorBidi" w:cstheme="majorBidi"/>
                <w:b/>
                <w:bCs/>
                <w:sz w:val="19"/>
                <w:szCs w:val="19"/>
                <w:lang w:val="fr-FR"/>
              </w:rPr>
              <w:t>145</w:t>
            </w:r>
          </w:p>
        </w:tc>
      </w:tr>
    </w:tbl>
    <w:p w14:paraId="5C418AB2" w14:textId="4D5D7EDE" w:rsidR="00736AF7" w:rsidRPr="007D5170" w:rsidRDefault="00736AF7" w:rsidP="00736AF7">
      <w:pPr>
        <w:keepNext/>
        <w:rPr>
          <w:sz w:val="19"/>
          <w:szCs w:val="19"/>
          <w:lang w:val="fr-FR"/>
        </w:rPr>
      </w:pPr>
      <w:r>
        <w:rPr>
          <w:sz w:val="19"/>
          <w:szCs w:val="19"/>
          <w:lang w:val="fr-FR"/>
        </w:rPr>
        <w:t xml:space="preserve">* Y compris un financement supplémentaire de 200 000 $US pour renforcer la capacité de la Banque mondiale à fournir un soutien technique et politique aux pays </w:t>
      </w:r>
      <w:r w:rsidR="00BE30BE">
        <w:rPr>
          <w:sz w:val="19"/>
          <w:szCs w:val="19"/>
          <w:lang w:val="fr-FR"/>
        </w:rPr>
        <w:t>visés à</w:t>
      </w:r>
      <w:r>
        <w:rPr>
          <w:sz w:val="19"/>
          <w:szCs w:val="19"/>
          <w:lang w:val="fr-FR"/>
        </w:rPr>
        <w:t xml:space="preserve"> l’article 5, conformément à la décision 93/95</w:t>
      </w:r>
      <w:r w:rsidR="00DF34FB">
        <w:rPr>
          <w:sz w:val="19"/>
          <w:szCs w:val="19"/>
          <w:lang w:val="fr-FR"/>
        </w:rPr>
        <w:t xml:space="preserve"> </w:t>
      </w:r>
      <w:r>
        <w:rPr>
          <w:sz w:val="19"/>
          <w:szCs w:val="19"/>
          <w:lang w:val="fr-FR"/>
        </w:rPr>
        <w:t>b).</w:t>
      </w:r>
    </w:p>
    <w:p w14:paraId="5972A402" w14:textId="77777777" w:rsidR="00736AF7" w:rsidRPr="007D5170" w:rsidRDefault="00736AF7" w:rsidP="00736AF7">
      <w:pPr>
        <w:keepNext/>
        <w:rPr>
          <w:lang w:val="fr-FR"/>
        </w:rPr>
      </w:pPr>
    </w:p>
    <w:p w14:paraId="1E0AB64C" w14:textId="77777777" w:rsidR="00736AF7" w:rsidRPr="007D42F8" w:rsidRDefault="00736AF7" w:rsidP="00736AF7">
      <w:pPr>
        <w:keepNext/>
        <w:spacing w:after="240"/>
        <w:rPr>
          <w:b/>
          <w:bCs/>
        </w:rPr>
      </w:pPr>
      <w:r>
        <w:rPr>
          <w:b/>
          <w:bCs/>
          <w:lang w:val="fr-FR"/>
        </w:rPr>
        <w:t>IV.1</w:t>
      </w:r>
      <w:r>
        <w:rPr>
          <w:b/>
          <w:bCs/>
          <w:lang w:val="fr-FR"/>
        </w:rPr>
        <w:tab/>
        <w:t>Coûts de base</w:t>
      </w:r>
    </w:p>
    <w:p w14:paraId="1C0045B9" w14:textId="6C8F8B8D" w:rsidR="00736AF7" w:rsidRPr="007D5170" w:rsidRDefault="00736AF7" w:rsidP="00736AF7">
      <w:pPr>
        <w:pStyle w:val="Heading1"/>
        <w:rPr>
          <w:lang w:val="fr-FR"/>
        </w:rPr>
      </w:pPr>
      <w:r>
        <w:rPr>
          <w:lang w:val="fr-FR"/>
        </w:rPr>
        <w:t>La demande de la Banque mondiale de 1 947 145 $US pour son budget de base de 2026 est identique au montant de son budget de base de 2025. Contrairement au PNUD et à l’ONUDI, la Banque mondiale n’est pas subventionnée par les revenus provenant des coûts d’appui d’agences ou par son fonds d’administration général.</w:t>
      </w:r>
    </w:p>
    <w:p w14:paraId="517F81F4" w14:textId="77777777" w:rsidR="00736AF7" w:rsidRPr="007D5170" w:rsidRDefault="00736AF7" w:rsidP="00736AF7">
      <w:pPr>
        <w:pStyle w:val="Heading1"/>
        <w:rPr>
          <w:lang w:val="fr-FR"/>
        </w:rPr>
      </w:pPr>
      <w:r>
        <w:rPr>
          <w:lang w:val="fr-FR"/>
        </w:rPr>
        <w:t>Le budget de base de 2026 proposé par la Banque mondiale se décompose de la façon suivante :</w:t>
      </w:r>
    </w:p>
    <w:p w14:paraId="23A94CE0" w14:textId="7FA0666B" w:rsidR="00736AF7" w:rsidRPr="007D5170" w:rsidRDefault="00736AF7" w:rsidP="00736AF7">
      <w:pPr>
        <w:pStyle w:val="Heading2"/>
        <w:numPr>
          <w:ilvl w:val="1"/>
          <w:numId w:val="1"/>
        </w:numPr>
        <w:rPr>
          <w:lang w:val="fr-FR"/>
        </w:rPr>
      </w:pPr>
      <w:bookmarkStart w:id="5" w:name="_Hlk211947542"/>
      <w:r>
        <w:rPr>
          <w:lang w:val="fr-FR"/>
        </w:rPr>
        <w:t>La rémunération du personnel</w:t>
      </w:r>
      <w:r w:rsidR="002A617F">
        <w:rPr>
          <w:lang w:val="fr-FR"/>
        </w:rPr>
        <w:t xml:space="preserve"> </w:t>
      </w:r>
      <w:r>
        <w:rPr>
          <w:lang w:val="fr-FR"/>
        </w:rPr>
        <w:t xml:space="preserve">(72,6 pour cent du budget). Les coûts </w:t>
      </w:r>
      <w:r w:rsidR="006A5BFF">
        <w:rPr>
          <w:lang w:val="fr-FR"/>
        </w:rPr>
        <w:t>réels relatifs au personnel</w:t>
      </w:r>
      <w:r>
        <w:rPr>
          <w:lang w:val="fr-FR"/>
        </w:rPr>
        <w:t xml:space="preserve"> pour 2026 (1 413 580 $US) sont identiques aux coûts estimés pour 2025 mais inférieurs aux coûts effectifs pour 2024 (1 472 341 $US). En 2024, les coûts réels relatifs au personnel étaient supérieurs aux coûts estimés (1 375 336 $US). Cette augmentation était imputable au personnel supplémentaire et au temps de consultant nécessaire pour que le budget de base dédié au Protocole de Montréal satisfasse les besoins des équipes opérationnelles tant au niveau du pays qu’au niveau de l’agence. Cela comprenait des demandes d’assistance technique spécialisée et un soutien politique, ainsi que des priorités émergentes comme la communication, la gestion du savoir et l’apprentissage, ainsi que de nouvelles exigences relatives au Fonds renouvelable pour l’efficacité énergétique</w:t>
      </w:r>
      <w:bookmarkEnd w:id="5"/>
      <w:r>
        <w:rPr>
          <w:lang w:val="fr-FR"/>
        </w:rPr>
        <w:t> ;</w:t>
      </w:r>
    </w:p>
    <w:p w14:paraId="30F7020C" w14:textId="77777777" w:rsidR="00736AF7" w:rsidRPr="007D5170" w:rsidRDefault="00736AF7" w:rsidP="00736AF7">
      <w:pPr>
        <w:pStyle w:val="Heading2"/>
        <w:numPr>
          <w:ilvl w:val="1"/>
          <w:numId w:val="1"/>
        </w:numPr>
        <w:rPr>
          <w:lang w:val="fr-FR"/>
        </w:rPr>
      </w:pPr>
      <w:r>
        <w:rPr>
          <w:lang w:val="fr-FR"/>
        </w:rPr>
        <w:t>Le remboursement des services centraux (13,4 pour cent du budget). Les coûts réels pour 2024 (241 615 $US) étaient inférieurs de 13,5 pour cent aux coûts estimés (279 386 $US). Le budget pour 2026 (260 589 $US) est identique aux coûts estimés de 2025 mais supérieur aux coûts réels de 2024 ;</w:t>
      </w:r>
    </w:p>
    <w:p w14:paraId="0F164394" w14:textId="07921D69" w:rsidR="00736AF7" w:rsidRPr="007D5170" w:rsidRDefault="00736AF7" w:rsidP="00736AF7">
      <w:pPr>
        <w:pStyle w:val="Heading2"/>
        <w:numPr>
          <w:ilvl w:val="1"/>
          <w:numId w:val="1"/>
        </w:numPr>
        <w:rPr>
          <w:lang w:val="fr-FR"/>
        </w:rPr>
      </w:pPr>
      <w:r>
        <w:rPr>
          <w:lang w:val="fr-FR"/>
        </w:rPr>
        <w:t>Les déplacements (10,9 pour cent du budget). En 2025, les voyages ayant repris leur cours normal après la pandémie de COVID19, les frais de voyage ont augmenté et sont désormais supérieurs aux niveaux antérieurs à la pandémie en raison de l’augmentation des tarifs aériens. Malgré ces coûts plus élevés, le personnel a continué à rechercher des possibilités d’économies chaque fois que cela était possible, notamment en organisant des sessions virtuelles lorsque cela était possible et en combinant les voyages d’affaires. Le budget pour 2026 (211 848 $US) est identique aux coûts estimés de 2025 mais supérieur aux coûts réels de 2024 (184 722 $US) ;</w:t>
      </w:r>
    </w:p>
    <w:p w14:paraId="642B479A" w14:textId="77777777" w:rsidR="00736AF7" w:rsidRPr="007D5170" w:rsidRDefault="00736AF7" w:rsidP="00736AF7">
      <w:pPr>
        <w:pStyle w:val="Heading2"/>
        <w:numPr>
          <w:ilvl w:val="1"/>
          <w:numId w:val="1"/>
        </w:numPr>
        <w:rPr>
          <w:lang w:val="fr-FR"/>
        </w:rPr>
      </w:pPr>
      <w:r>
        <w:rPr>
          <w:lang w:val="fr-FR"/>
        </w:rPr>
        <w:t>Les services contractuels (3,1 pour cent du budget). Les coûts réels pour 2024 (37 926 $US) étaient inférieurs aux coûts estimés (43 642 $US). Le montant budgété pour 2026 (61 128 $US) est supérieur aux coûts estimés pour 2025 (60 247 $US) et aux coûts réels de 2024 ; et</w:t>
      </w:r>
    </w:p>
    <w:p w14:paraId="6B66B9AE" w14:textId="1E5D341E" w:rsidR="00736AF7" w:rsidRPr="007D5170" w:rsidRDefault="00736AF7" w:rsidP="00736AF7">
      <w:pPr>
        <w:pStyle w:val="Heading2"/>
        <w:numPr>
          <w:ilvl w:val="1"/>
          <w:numId w:val="1"/>
        </w:numPr>
        <w:rPr>
          <w:lang w:val="fr-FR"/>
        </w:rPr>
      </w:pPr>
      <w:r>
        <w:rPr>
          <w:lang w:val="fr-FR"/>
        </w:rPr>
        <w:t>Aucun coût relatif aux bureaux et aux fournitures d’équipement</w:t>
      </w:r>
      <w:r w:rsidR="00490254" w:rsidRPr="00490254">
        <w:rPr>
          <w:lang w:val="fr-FR"/>
        </w:rPr>
        <w:t xml:space="preserve"> </w:t>
      </w:r>
      <w:r w:rsidR="00490254">
        <w:rPr>
          <w:lang w:val="fr-FR"/>
        </w:rPr>
        <w:t>n’est inscrit au budget</w:t>
      </w:r>
      <w:r>
        <w:rPr>
          <w:lang w:val="fr-FR"/>
        </w:rPr>
        <w:t>, ces coûts étant principalement absorbés par le budget de la Banque mondiale (plutôt que par le budget de base du Protocole de Montréal), sauf pour 2023, 2024 et selon les estimations 2025 où des dépenses d’un montant respectif de 196 $US, 321 $US et 881 $US ont été engagées pour les fournitures d’équipement.</w:t>
      </w:r>
    </w:p>
    <w:p w14:paraId="5EEE4723" w14:textId="77D7A90B" w:rsidR="00736AF7" w:rsidRPr="007D5170" w:rsidRDefault="00736AF7" w:rsidP="00736AF7">
      <w:pPr>
        <w:pStyle w:val="Heading1"/>
        <w:rPr>
          <w:lang w:val="fr-FR"/>
        </w:rPr>
      </w:pPr>
      <w:r>
        <w:rPr>
          <w:lang w:val="fr-FR"/>
        </w:rPr>
        <w:lastRenderedPageBreak/>
        <w:t>À la 97</w:t>
      </w:r>
      <w:r>
        <w:rPr>
          <w:vertAlign w:val="superscript"/>
          <w:lang w:val="fr-FR"/>
        </w:rPr>
        <w:t>e</w:t>
      </w:r>
      <w:r>
        <w:rPr>
          <w:lang w:val="fr-FR"/>
        </w:rPr>
        <w:t> réunion, la Banque Mondiale restituera un montant de 10 220 $US provenant des économies réalisées sur les coûts de base en 2024.</w:t>
      </w:r>
      <w:r>
        <w:rPr>
          <w:rStyle w:val="FootnoteReference"/>
          <w:lang w:val="fr-FR"/>
        </w:rPr>
        <w:footnoteReference w:id="7"/>
      </w:r>
      <w:r>
        <w:rPr>
          <w:lang w:val="fr-FR"/>
        </w:rPr>
        <w:t xml:space="preserve"> Le Comité exécutif pourrait envisager de se féliciter que la Banque Mondiale restitue les soldes inutilisés.</w:t>
      </w:r>
    </w:p>
    <w:p w14:paraId="762BFE86" w14:textId="77777777" w:rsidR="00736AF7" w:rsidRPr="007D42F8" w:rsidRDefault="00736AF7" w:rsidP="00736AF7">
      <w:pPr>
        <w:keepNext/>
        <w:widowControl w:val="0"/>
        <w:spacing w:after="240"/>
        <w:rPr>
          <w:b/>
          <w:bCs/>
        </w:rPr>
      </w:pPr>
      <w:r>
        <w:rPr>
          <w:b/>
          <w:bCs/>
          <w:lang w:val="fr-FR"/>
        </w:rPr>
        <w:t>IV.2</w:t>
      </w:r>
      <w:r>
        <w:rPr>
          <w:b/>
          <w:bCs/>
          <w:lang w:val="fr-FR"/>
        </w:rPr>
        <w:tab/>
        <w:t>Total des coûts administratifs</w:t>
      </w:r>
    </w:p>
    <w:p w14:paraId="10D061B4" w14:textId="38D352ED" w:rsidR="00736AF7" w:rsidRPr="007D5170" w:rsidRDefault="00736AF7" w:rsidP="00736AF7">
      <w:pPr>
        <w:pStyle w:val="Heading1"/>
        <w:rPr>
          <w:lang w:val="fr-FR"/>
        </w:rPr>
      </w:pPr>
      <w:r>
        <w:rPr>
          <w:lang w:val="fr-FR"/>
        </w:rPr>
        <w:t>Le budget du remboursement des bureaux de pays proposé pour 2026 (1 100 000 $US) est identique aux coûts estimés pour 2025 et</w:t>
      </w:r>
      <w:r w:rsidR="006A5BFF">
        <w:rPr>
          <w:lang w:val="fr-FR"/>
        </w:rPr>
        <w:t xml:space="preserve"> </w:t>
      </w:r>
      <w:r>
        <w:rPr>
          <w:lang w:val="fr-FR"/>
        </w:rPr>
        <w:t>aux coûts réels de 2024 destinés au soutien de la gestion et de la supervision des activités du Protocole de Montréal. Le total des coûts administratifs est estimé à 3 047 145 $US en 2026, identique aux coûts estimés pour 2025.</w:t>
      </w:r>
    </w:p>
    <w:p w14:paraId="2540F628" w14:textId="77777777" w:rsidR="00736AF7" w:rsidRPr="007D42F8" w:rsidRDefault="00736AF7" w:rsidP="00736AF7">
      <w:pPr>
        <w:pStyle w:val="Heading1"/>
      </w:pPr>
      <w:r>
        <w:rPr>
          <w:lang w:val="fr-FR"/>
        </w:rPr>
        <w:t xml:space="preserve">Les ressources qui devraient être mises à la disposition de la Banque mondiale par le Fonds Multilatéral pour les coûts administratifs comprennent les coûts de base et les coûts d’appui d’agence, plus tout solde de revenus destinés aux coûts administratifs non utilisés précédemment. Les frais d’appui d’agence ne sont mis à la disposition de la Banque mondiale qu’à la suite du décaissement des coûts du projet approuvé. Le tableau 6 illustre cette évaluation pour les années 2022 à 2025. </w:t>
      </w:r>
    </w:p>
    <w:p w14:paraId="4830261C" w14:textId="77777777" w:rsidR="00736AF7" w:rsidRPr="007D5170" w:rsidRDefault="00736AF7" w:rsidP="00736AF7">
      <w:pPr>
        <w:pStyle w:val="Heading1"/>
        <w:keepNext/>
        <w:numPr>
          <w:ilvl w:val="0"/>
          <w:numId w:val="0"/>
        </w:numPr>
        <w:spacing w:after="0"/>
        <w:rPr>
          <w:b/>
          <w:lang w:val="fr-FR"/>
        </w:rPr>
      </w:pPr>
      <w:r>
        <w:rPr>
          <w:b/>
          <w:bCs/>
          <w:lang w:val="fr-FR"/>
        </w:rPr>
        <w:t>Tableau 6. Évaluation de la disponibilité des revenus pour les futurs coûts administratifs pour la Banque mondiale ($US)</w:t>
      </w:r>
    </w:p>
    <w:tbl>
      <w:tblPr>
        <w:tblW w:w="9493" w:type="dxa"/>
        <w:tblLayout w:type="fixed"/>
        <w:tblLook w:val="04A0" w:firstRow="1" w:lastRow="0" w:firstColumn="1" w:lastColumn="0" w:noHBand="0" w:noVBand="1"/>
      </w:tblPr>
      <w:tblGrid>
        <w:gridCol w:w="4412"/>
        <w:gridCol w:w="1270"/>
        <w:gridCol w:w="1270"/>
        <w:gridCol w:w="1270"/>
        <w:gridCol w:w="1271"/>
      </w:tblGrid>
      <w:tr w:rsidR="00736AF7" w:rsidRPr="007D42F8" w14:paraId="0379A602" w14:textId="77777777" w:rsidTr="00E544C7">
        <w:trPr>
          <w:trHeight w:val="44"/>
          <w:tblHeader/>
        </w:trPr>
        <w:tc>
          <w:tcPr>
            <w:tcW w:w="4412" w:type="dxa"/>
            <w:tcBorders>
              <w:top w:val="single" w:sz="4" w:space="0" w:color="auto"/>
              <w:left w:val="single" w:sz="4" w:space="0" w:color="auto"/>
              <w:bottom w:val="single" w:sz="4" w:space="0" w:color="auto"/>
              <w:right w:val="single" w:sz="4" w:space="0" w:color="auto"/>
            </w:tcBorders>
            <w:vAlign w:val="center"/>
            <w:hideMark/>
          </w:tcPr>
          <w:p w14:paraId="7A32E83E" w14:textId="77777777" w:rsidR="00736AF7" w:rsidRPr="007D42F8" w:rsidRDefault="00736AF7" w:rsidP="00E544C7">
            <w:pPr>
              <w:keepNext/>
              <w:jc w:val="left"/>
              <w:rPr>
                <w:b/>
                <w:bCs/>
                <w:sz w:val="20"/>
                <w:szCs w:val="20"/>
              </w:rPr>
            </w:pPr>
            <w:r>
              <w:rPr>
                <w:b/>
                <w:bCs/>
                <w:sz w:val="20"/>
                <w:szCs w:val="20"/>
                <w:lang w:val="fr-FR"/>
              </w:rPr>
              <w:t>Description</w:t>
            </w:r>
          </w:p>
        </w:tc>
        <w:tc>
          <w:tcPr>
            <w:tcW w:w="1270" w:type="dxa"/>
            <w:tcBorders>
              <w:top w:val="single" w:sz="4" w:space="0" w:color="auto"/>
              <w:left w:val="nil"/>
              <w:bottom w:val="single" w:sz="4" w:space="0" w:color="auto"/>
              <w:right w:val="single" w:sz="4" w:space="0" w:color="auto"/>
            </w:tcBorders>
            <w:vAlign w:val="center"/>
            <w:hideMark/>
          </w:tcPr>
          <w:p w14:paraId="0E049E31" w14:textId="77777777" w:rsidR="00736AF7" w:rsidRPr="007D42F8" w:rsidRDefault="00736AF7" w:rsidP="00E544C7">
            <w:pPr>
              <w:keepNext/>
              <w:jc w:val="center"/>
              <w:rPr>
                <w:b/>
                <w:bCs/>
                <w:sz w:val="20"/>
                <w:szCs w:val="20"/>
              </w:rPr>
            </w:pPr>
            <w:r>
              <w:rPr>
                <w:b/>
                <w:bCs/>
                <w:sz w:val="20"/>
                <w:szCs w:val="20"/>
                <w:lang w:val="fr-FR"/>
              </w:rPr>
              <w:t>2022</w:t>
            </w:r>
          </w:p>
        </w:tc>
        <w:tc>
          <w:tcPr>
            <w:tcW w:w="1270" w:type="dxa"/>
            <w:tcBorders>
              <w:top w:val="single" w:sz="4" w:space="0" w:color="auto"/>
              <w:left w:val="nil"/>
              <w:bottom w:val="single" w:sz="4" w:space="0" w:color="auto"/>
              <w:right w:val="single" w:sz="4" w:space="0" w:color="auto"/>
            </w:tcBorders>
            <w:vAlign w:val="center"/>
            <w:hideMark/>
          </w:tcPr>
          <w:p w14:paraId="62358774" w14:textId="77777777" w:rsidR="00736AF7" w:rsidRPr="007D42F8" w:rsidRDefault="00736AF7" w:rsidP="00E544C7">
            <w:pPr>
              <w:keepNext/>
              <w:jc w:val="center"/>
              <w:rPr>
                <w:b/>
                <w:bCs/>
                <w:sz w:val="20"/>
                <w:szCs w:val="20"/>
              </w:rPr>
            </w:pPr>
            <w:r>
              <w:rPr>
                <w:b/>
                <w:bCs/>
                <w:sz w:val="20"/>
                <w:szCs w:val="20"/>
                <w:lang w:val="fr-FR"/>
              </w:rPr>
              <w:t>2023</w:t>
            </w:r>
          </w:p>
        </w:tc>
        <w:tc>
          <w:tcPr>
            <w:tcW w:w="1270" w:type="dxa"/>
            <w:tcBorders>
              <w:top w:val="single" w:sz="4" w:space="0" w:color="auto"/>
              <w:left w:val="nil"/>
              <w:bottom w:val="single" w:sz="4" w:space="0" w:color="auto"/>
              <w:right w:val="single" w:sz="4" w:space="0" w:color="auto"/>
            </w:tcBorders>
            <w:vAlign w:val="center"/>
            <w:hideMark/>
          </w:tcPr>
          <w:p w14:paraId="3A9A5C2F" w14:textId="77777777" w:rsidR="00736AF7" w:rsidRPr="007D42F8" w:rsidRDefault="00736AF7" w:rsidP="00E544C7">
            <w:pPr>
              <w:keepNext/>
              <w:jc w:val="center"/>
              <w:rPr>
                <w:b/>
                <w:bCs/>
                <w:sz w:val="20"/>
                <w:szCs w:val="20"/>
              </w:rPr>
            </w:pPr>
            <w:r>
              <w:rPr>
                <w:b/>
                <w:bCs/>
                <w:sz w:val="20"/>
                <w:szCs w:val="20"/>
                <w:lang w:val="fr-FR"/>
              </w:rPr>
              <w:t>2024</w:t>
            </w:r>
          </w:p>
        </w:tc>
        <w:tc>
          <w:tcPr>
            <w:tcW w:w="1271" w:type="dxa"/>
            <w:tcBorders>
              <w:top w:val="single" w:sz="4" w:space="0" w:color="auto"/>
              <w:left w:val="nil"/>
              <w:bottom w:val="single" w:sz="4" w:space="0" w:color="auto"/>
              <w:right w:val="single" w:sz="4" w:space="0" w:color="auto"/>
            </w:tcBorders>
          </w:tcPr>
          <w:p w14:paraId="4ECF5841" w14:textId="77777777" w:rsidR="00736AF7" w:rsidRPr="007D42F8" w:rsidRDefault="00736AF7" w:rsidP="00E544C7">
            <w:pPr>
              <w:keepNext/>
              <w:jc w:val="center"/>
              <w:rPr>
                <w:b/>
                <w:bCs/>
                <w:sz w:val="20"/>
                <w:szCs w:val="20"/>
              </w:rPr>
            </w:pPr>
            <w:r>
              <w:rPr>
                <w:b/>
                <w:bCs/>
                <w:sz w:val="20"/>
                <w:szCs w:val="20"/>
                <w:lang w:val="fr-FR"/>
              </w:rPr>
              <w:t>2025*</w:t>
            </w:r>
          </w:p>
        </w:tc>
      </w:tr>
      <w:tr w:rsidR="00736AF7" w:rsidRPr="007D42F8" w14:paraId="7C889935" w14:textId="77777777" w:rsidTr="00E544C7">
        <w:trPr>
          <w:trHeight w:val="44"/>
        </w:trPr>
        <w:tc>
          <w:tcPr>
            <w:tcW w:w="4412" w:type="dxa"/>
            <w:tcBorders>
              <w:top w:val="nil"/>
              <w:left w:val="single" w:sz="4" w:space="0" w:color="auto"/>
              <w:bottom w:val="single" w:sz="4" w:space="0" w:color="auto"/>
              <w:right w:val="single" w:sz="4" w:space="0" w:color="auto"/>
            </w:tcBorders>
            <w:vAlign w:val="center"/>
            <w:hideMark/>
          </w:tcPr>
          <w:p w14:paraId="6CE25FE2" w14:textId="77777777" w:rsidR="00736AF7" w:rsidRPr="007D5170" w:rsidRDefault="00736AF7" w:rsidP="00E544C7">
            <w:pPr>
              <w:keepNext/>
              <w:jc w:val="left"/>
              <w:rPr>
                <w:sz w:val="20"/>
                <w:szCs w:val="20"/>
                <w:lang w:val="fr-FR"/>
              </w:rPr>
            </w:pPr>
            <w:r>
              <w:rPr>
                <w:sz w:val="20"/>
                <w:szCs w:val="20"/>
                <w:lang w:val="fr-FR"/>
              </w:rPr>
              <w:t>Coûts d’appui d’agence nets plus coûts de base</w:t>
            </w:r>
          </w:p>
        </w:tc>
        <w:tc>
          <w:tcPr>
            <w:tcW w:w="1270" w:type="dxa"/>
            <w:tcBorders>
              <w:top w:val="nil"/>
              <w:left w:val="nil"/>
              <w:bottom w:val="single" w:sz="4" w:space="0" w:color="auto"/>
              <w:right w:val="single" w:sz="4" w:space="0" w:color="auto"/>
            </w:tcBorders>
            <w:noWrap/>
          </w:tcPr>
          <w:p w14:paraId="4385540B" w14:textId="3961C9ED" w:rsidR="00736AF7" w:rsidRPr="007D42F8" w:rsidRDefault="00736AF7" w:rsidP="00E544C7">
            <w:pPr>
              <w:keepNext/>
              <w:jc w:val="right"/>
              <w:rPr>
                <w:sz w:val="20"/>
                <w:szCs w:val="20"/>
              </w:rPr>
            </w:pPr>
            <w:r>
              <w:rPr>
                <w:sz w:val="20"/>
                <w:szCs w:val="20"/>
                <w:lang w:val="fr-FR"/>
              </w:rPr>
              <w:t>2</w:t>
            </w:r>
            <w:r w:rsidR="00F03768">
              <w:rPr>
                <w:sz w:val="20"/>
                <w:szCs w:val="20"/>
                <w:lang w:val="fr-FR"/>
              </w:rPr>
              <w:t> 957 </w:t>
            </w:r>
            <w:r>
              <w:rPr>
                <w:sz w:val="20"/>
                <w:szCs w:val="20"/>
                <w:lang w:val="fr-FR"/>
              </w:rPr>
              <w:t>494</w:t>
            </w:r>
          </w:p>
        </w:tc>
        <w:tc>
          <w:tcPr>
            <w:tcW w:w="1270" w:type="dxa"/>
            <w:tcBorders>
              <w:top w:val="nil"/>
              <w:left w:val="nil"/>
              <w:bottom w:val="single" w:sz="4" w:space="0" w:color="auto"/>
              <w:right w:val="single" w:sz="4" w:space="0" w:color="auto"/>
            </w:tcBorders>
            <w:noWrap/>
          </w:tcPr>
          <w:p w14:paraId="6CF5F60C" w14:textId="5E9CEFCA" w:rsidR="00736AF7" w:rsidRPr="007D42F8" w:rsidRDefault="00736AF7" w:rsidP="00E544C7">
            <w:pPr>
              <w:keepNext/>
              <w:jc w:val="right"/>
              <w:rPr>
                <w:sz w:val="20"/>
                <w:szCs w:val="20"/>
              </w:rPr>
            </w:pPr>
            <w:r>
              <w:rPr>
                <w:sz w:val="20"/>
                <w:szCs w:val="20"/>
                <w:lang w:val="fr-FR"/>
              </w:rPr>
              <w:t>3</w:t>
            </w:r>
            <w:r w:rsidR="00F03768">
              <w:rPr>
                <w:sz w:val="20"/>
                <w:szCs w:val="20"/>
                <w:lang w:val="fr-FR"/>
              </w:rPr>
              <w:t> 051 </w:t>
            </w:r>
            <w:r>
              <w:rPr>
                <w:sz w:val="20"/>
                <w:szCs w:val="20"/>
                <w:lang w:val="fr-FR"/>
              </w:rPr>
              <w:t>651</w:t>
            </w:r>
          </w:p>
        </w:tc>
        <w:tc>
          <w:tcPr>
            <w:tcW w:w="1270" w:type="dxa"/>
            <w:tcBorders>
              <w:top w:val="nil"/>
              <w:left w:val="nil"/>
              <w:bottom w:val="single" w:sz="4" w:space="0" w:color="auto"/>
              <w:right w:val="single" w:sz="4" w:space="0" w:color="auto"/>
            </w:tcBorders>
            <w:noWrap/>
          </w:tcPr>
          <w:p w14:paraId="32ED1236" w14:textId="5B3D15C0" w:rsidR="00736AF7" w:rsidRPr="007D42F8" w:rsidRDefault="00736AF7" w:rsidP="00E544C7">
            <w:pPr>
              <w:keepNext/>
              <w:jc w:val="right"/>
              <w:rPr>
                <w:sz w:val="20"/>
                <w:szCs w:val="20"/>
              </w:rPr>
            </w:pPr>
            <w:r>
              <w:rPr>
                <w:sz w:val="20"/>
                <w:szCs w:val="20"/>
                <w:lang w:val="fr-FR"/>
              </w:rPr>
              <w:t>3</w:t>
            </w:r>
            <w:r w:rsidR="00F03768">
              <w:rPr>
                <w:sz w:val="20"/>
                <w:szCs w:val="20"/>
                <w:lang w:val="fr-FR"/>
              </w:rPr>
              <w:t> 336 </w:t>
            </w:r>
            <w:r>
              <w:rPr>
                <w:sz w:val="20"/>
                <w:szCs w:val="20"/>
                <w:lang w:val="fr-FR"/>
              </w:rPr>
              <w:t>343</w:t>
            </w:r>
          </w:p>
        </w:tc>
        <w:tc>
          <w:tcPr>
            <w:tcW w:w="1271" w:type="dxa"/>
            <w:tcBorders>
              <w:top w:val="nil"/>
              <w:left w:val="nil"/>
              <w:bottom w:val="single" w:sz="4" w:space="0" w:color="auto"/>
              <w:right w:val="single" w:sz="4" w:space="0" w:color="auto"/>
            </w:tcBorders>
          </w:tcPr>
          <w:p w14:paraId="4BE0722A" w14:textId="10C24AF5" w:rsidR="00736AF7" w:rsidRPr="007D42F8" w:rsidRDefault="00736AF7" w:rsidP="00E544C7">
            <w:pPr>
              <w:keepNext/>
              <w:jc w:val="right"/>
              <w:rPr>
                <w:sz w:val="20"/>
                <w:szCs w:val="20"/>
              </w:rPr>
            </w:pPr>
            <w:r>
              <w:rPr>
                <w:sz w:val="20"/>
                <w:szCs w:val="20"/>
                <w:lang w:val="fr-FR"/>
              </w:rPr>
              <w:t>2</w:t>
            </w:r>
            <w:r w:rsidR="00F03768">
              <w:rPr>
                <w:sz w:val="20"/>
                <w:szCs w:val="20"/>
                <w:lang w:val="fr-FR"/>
              </w:rPr>
              <w:t> 610 </w:t>
            </w:r>
            <w:r>
              <w:rPr>
                <w:sz w:val="20"/>
                <w:szCs w:val="20"/>
                <w:lang w:val="fr-FR"/>
              </w:rPr>
              <w:t>321</w:t>
            </w:r>
          </w:p>
        </w:tc>
      </w:tr>
      <w:tr w:rsidR="00736AF7" w:rsidRPr="007D42F8" w14:paraId="7BFC7E0E" w14:textId="77777777" w:rsidTr="00E544C7">
        <w:trPr>
          <w:trHeight w:val="44"/>
        </w:trPr>
        <w:tc>
          <w:tcPr>
            <w:tcW w:w="4412" w:type="dxa"/>
            <w:tcBorders>
              <w:top w:val="nil"/>
              <w:left w:val="single" w:sz="4" w:space="0" w:color="auto"/>
              <w:bottom w:val="single" w:sz="4" w:space="0" w:color="auto"/>
              <w:right w:val="single" w:sz="4" w:space="0" w:color="auto"/>
            </w:tcBorders>
            <w:vAlign w:val="center"/>
            <w:hideMark/>
          </w:tcPr>
          <w:p w14:paraId="1F6A924C" w14:textId="77777777" w:rsidR="00736AF7" w:rsidRPr="007D5170" w:rsidRDefault="00736AF7" w:rsidP="00E544C7">
            <w:pPr>
              <w:keepNext/>
              <w:jc w:val="left"/>
              <w:rPr>
                <w:sz w:val="20"/>
                <w:szCs w:val="20"/>
                <w:lang w:val="fr-FR"/>
              </w:rPr>
            </w:pPr>
            <w:r>
              <w:rPr>
                <w:sz w:val="20"/>
                <w:szCs w:val="20"/>
                <w:lang w:val="fr-FR"/>
              </w:rPr>
              <w:t>Total des coûts administratifs, coûts de projet non inclus</w:t>
            </w:r>
          </w:p>
        </w:tc>
        <w:tc>
          <w:tcPr>
            <w:tcW w:w="1270" w:type="dxa"/>
            <w:tcBorders>
              <w:top w:val="nil"/>
              <w:left w:val="nil"/>
              <w:bottom w:val="single" w:sz="4" w:space="0" w:color="auto"/>
              <w:right w:val="single" w:sz="4" w:space="0" w:color="auto"/>
            </w:tcBorders>
            <w:noWrap/>
          </w:tcPr>
          <w:p w14:paraId="567B33D1" w14:textId="21A95499" w:rsidR="00736AF7" w:rsidRPr="007D42F8" w:rsidRDefault="00736AF7" w:rsidP="00E544C7">
            <w:pPr>
              <w:keepNext/>
              <w:jc w:val="right"/>
              <w:rPr>
                <w:sz w:val="20"/>
                <w:szCs w:val="20"/>
              </w:rPr>
            </w:pPr>
            <w:r>
              <w:rPr>
                <w:sz w:val="20"/>
                <w:szCs w:val="20"/>
                <w:lang w:val="fr-FR"/>
              </w:rPr>
              <w:t>2</w:t>
            </w:r>
            <w:r w:rsidR="00F03768">
              <w:rPr>
                <w:sz w:val="20"/>
                <w:szCs w:val="20"/>
                <w:lang w:val="fr-FR"/>
              </w:rPr>
              <w:t> 619 </w:t>
            </w:r>
            <w:r>
              <w:rPr>
                <w:sz w:val="20"/>
                <w:szCs w:val="20"/>
                <w:lang w:val="fr-FR"/>
              </w:rPr>
              <w:t>917</w:t>
            </w:r>
          </w:p>
        </w:tc>
        <w:tc>
          <w:tcPr>
            <w:tcW w:w="1270" w:type="dxa"/>
            <w:tcBorders>
              <w:top w:val="nil"/>
              <w:left w:val="nil"/>
              <w:bottom w:val="single" w:sz="4" w:space="0" w:color="auto"/>
              <w:right w:val="single" w:sz="4" w:space="0" w:color="auto"/>
            </w:tcBorders>
            <w:noWrap/>
          </w:tcPr>
          <w:p w14:paraId="4F7FBA55" w14:textId="60FC9E2B" w:rsidR="00736AF7" w:rsidRPr="007D42F8" w:rsidRDefault="00736AF7" w:rsidP="00E544C7">
            <w:pPr>
              <w:keepNext/>
              <w:jc w:val="right"/>
              <w:rPr>
                <w:sz w:val="20"/>
                <w:szCs w:val="20"/>
              </w:rPr>
            </w:pPr>
            <w:r>
              <w:rPr>
                <w:sz w:val="20"/>
                <w:szCs w:val="20"/>
                <w:lang w:val="fr-FR"/>
              </w:rPr>
              <w:t>2</w:t>
            </w:r>
            <w:r w:rsidR="00F03768">
              <w:rPr>
                <w:sz w:val="20"/>
                <w:szCs w:val="20"/>
                <w:lang w:val="fr-FR"/>
              </w:rPr>
              <w:t> 727 </w:t>
            </w:r>
            <w:r>
              <w:rPr>
                <w:sz w:val="20"/>
                <w:szCs w:val="20"/>
                <w:lang w:val="fr-FR"/>
              </w:rPr>
              <w:t>431</w:t>
            </w:r>
          </w:p>
        </w:tc>
        <w:tc>
          <w:tcPr>
            <w:tcW w:w="1270" w:type="dxa"/>
            <w:tcBorders>
              <w:top w:val="nil"/>
              <w:left w:val="nil"/>
              <w:bottom w:val="single" w:sz="4" w:space="0" w:color="auto"/>
              <w:right w:val="single" w:sz="4" w:space="0" w:color="auto"/>
            </w:tcBorders>
            <w:noWrap/>
          </w:tcPr>
          <w:p w14:paraId="721C2DCF" w14:textId="57F8C543" w:rsidR="00736AF7" w:rsidRPr="007D42F8" w:rsidRDefault="00736AF7" w:rsidP="00E544C7">
            <w:pPr>
              <w:keepNext/>
              <w:jc w:val="right"/>
              <w:rPr>
                <w:sz w:val="20"/>
                <w:szCs w:val="20"/>
              </w:rPr>
            </w:pPr>
            <w:r>
              <w:rPr>
                <w:sz w:val="20"/>
                <w:szCs w:val="20"/>
                <w:lang w:val="fr-FR"/>
              </w:rPr>
              <w:t>3</w:t>
            </w:r>
            <w:r w:rsidR="00F03768">
              <w:rPr>
                <w:sz w:val="20"/>
                <w:szCs w:val="20"/>
                <w:lang w:val="fr-FR"/>
              </w:rPr>
              <w:t> 036 </w:t>
            </w:r>
            <w:r>
              <w:rPr>
                <w:sz w:val="20"/>
                <w:szCs w:val="20"/>
                <w:lang w:val="fr-FR"/>
              </w:rPr>
              <w:t>925</w:t>
            </w:r>
          </w:p>
        </w:tc>
        <w:tc>
          <w:tcPr>
            <w:tcW w:w="1271" w:type="dxa"/>
            <w:tcBorders>
              <w:top w:val="nil"/>
              <w:left w:val="nil"/>
              <w:bottom w:val="single" w:sz="4" w:space="0" w:color="auto"/>
              <w:right w:val="single" w:sz="4" w:space="0" w:color="auto"/>
            </w:tcBorders>
          </w:tcPr>
          <w:p w14:paraId="3E1663B9" w14:textId="0FA6EFE3" w:rsidR="00736AF7" w:rsidRPr="007D42F8" w:rsidRDefault="00736AF7" w:rsidP="00E544C7">
            <w:pPr>
              <w:keepNext/>
              <w:jc w:val="right"/>
              <w:rPr>
                <w:sz w:val="20"/>
                <w:szCs w:val="20"/>
              </w:rPr>
            </w:pPr>
            <w:r>
              <w:rPr>
                <w:sz w:val="20"/>
                <w:szCs w:val="20"/>
                <w:lang w:val="fr-FR"/>
              </w:rPr>
              <w:t>3</w:t>
            </w:r>
            <w:r w:rsidR="00F03768">
              <w:rPr>
                <w:sz w:val="20"/>
                <w:szCs w:val="20"/>
                <w:lang w:val="fr-FR"/>
              </w:rPr>
              <w:t> 047 </w:t>
            </w:r>
            <w:r>
              <w:rPr>
                <w:sz w:val="20"/>
                <w:szCs w:val="20"/>
                <w:lang w:val="fr-FR"/>
              </w:rPr>
              <w:t>145</w:t>
            </w:r>
          </w:p>
        </w:tc>
      </w:tr>
      <w:tr w:rsidR="00736AF7" w:rsidRPr="007D42F8" w14:paraId="3CB8AD39" w14:textId="77777777" w:rsidTr="00E544C7">
        <w:trPr>
          <w:trHeight w:val="44"/>
        </w:trPr>
        <w:tc>
          <w:tcPr>
            <w:tcW w:w="4412" w:type="dxa"/>
            <w:tcBorders>
              <w:top w:val="nil"/>
              <w:left w:val="single" w:sz="4" w:space="0" w:color="auto"/>
              <w:bottom w:val="single" w:sz="4" w:space="0" w:color="auto"/>
              <w:right w:val="single" w:sz="4" w:space="0" w:color="auto"/>
            </w:tcBorders>
            <w:vAlign w:val="center"/>
            <w:hideMark/>
          </w:tcPr>
          <w:p w14:paraId="207CD4BA" w14:textId="77777777" w:rsidR="00736AF7" w:rsidRPr="007D42F8" w:rsidRDefault="00736AF7" w:rsidP="00E544C7">
            <w:pPr>
              <w:keepNext/>
              <w:jc w:val="left"/>
              <w:rPr>
                <w:sz w:val="20"/>
                <w:szCs w:val="20"/>
              </w:rPr>
            </w:pPr>
            <w:r>
              <w:rPr>
                <w:sz w:val="20"/>
                <w:szCs w:val="20"/>
                <w:lang w:val="fr-FR"/>
              </w:rPr>
              <w:t>Solde par année</w:t>
            </w:r>
          </w:p>
        </w:tc>
        <w:tc>
          <w:tcPr>
            <w:tcW w:w="1270" w:type="dxa"/>
            <w:tcBorders>
              <w:top w:val="nil"/>
              <w:left w:val="nil"/>
              <w:bottom w:val="single" w:sz="4" w:space="0" w:color="auto"/>
              <w:right w:val="single" w:sz="4" w:space="0" w:color="auto"/>
            </w:tcBorders>
            <w:noWrap/>
          </w:tcPr>
          <w:p w14:paraId="6FF99DF0" w14:textId="4273A142" w:rsidR="00736AF7" w:rsidRPr="007D42F8" w:rsidRDefault="00736AF7" w:rsidP="00E544C7">
            <w:pPr>
              <w:keepNext/>
              <w:jc w:val="right"/>
              <w:rPr>
                <w:sz w:val="20"/>
                <w:szCs w:val="20"/>
              </w:rPr>
            </w:pPr>
            <w:r>
              <w:rPr>
                <w:sz w:val="20"/>
                <w:szCs w:val="20"/>
                <w:lang w:val="fr-FR"/>
              </w:rPr>
              <w:t>337</w:t>
            </w:r>
            <w:r w:rsidR="00F03768">
              <w:rPr>
                <w:sz w:val="20"/>
                <w:szCs w:val="20"/>
                <w:lang w:val="fr-FR"/>
              </w:rPr>
              <w:t> </w:t>
            </w:r>
            <w:r>
              <w:rPr>
                <w:sz w:val="20"/>
                <w:szCs w:val="20"/>
                <w:lang w:val="fr-FR"/>
              </w:rPr>
              <w:t>577</w:t>
            </w:r>
          </w:p>
        </w:tc>
        <w:tc>
          <w:tcPr>
            <w:tcW w:w="1270" w:type="dxa"/>
            <w:tcBorders>
              <w:top w:val="nil"/>
              <w:left w:val="nil"/>
              <w:bottom w:val="single" w:sz="4" w:space="0" w:color="auto"/>
              <w:right w:val="single" w:sz="4" w:space="0" w:color="auto"/>
            </w:tcBorders>
            <w:noWrap/>
          </w:tcPr>
          <w:p w14:paraId="562CED22" w14:textId="7DE96129" w:rsidR="00736AF7" w:rsidRPr="007D42F8" w:rsidRDefault="00736AF7" w:rsidP="00E544C7">
            <w:pPr>
              <w:keepNext/>
              <w:jc w:val="right"/>
              <w:rPr>
                <w:sz w:val="20"/>
                <w:szCs w:val="20"/>
              </w:rPr>
            </w:pPr>
            <w:r>
              <w:rPr>
                <w:sz w:val="20"/>
                <w:szCs w:val="20"/>
                <w:lang w:val="fr-FR"/>
              </w:rPr>
              <w:t>324</w:t>
            </w:r>
            <w:r w:rsidR="00F03768">
              <w:rPr>
                <w:sz w:val="20"/>
                <w:szCs w:val="20"/>
                <w:lang w:val="fr-FR"/>
              </w:rPr>
              <w:t> </w:t>
            </w:r>
            <w:r>
              <w:rPr>
                <w:sz w:val="20"/>
                <w:szCs w:val="20"/>
                <w:lang w:val="fr-FR"/>
              </w:rPr>
              <w:t>220</w:t>
            </w:r>
          </w:p>
        </w:tc>
        <w:tc>
          <w:tcPr>
            <w:tcW w:w="1270" w:type="dxa"/>
            <w:tcBorders>
              <w:top w:val="nil"/>
              <w:left w:val="nil"/>
              <w:bottom w:val="single" w:sz="4" w:space="0" w:color="auto"/>
              <w:right w:val="single" w:sz="4" w:space="0" w:color="auto"/>
            </w:tcBorders>
            <w:noWrap/>
          </w:tcPr>
          <w:p w14:paraId="14920F64" w14:textId="507429CB" w:rsidR="00736AF7" w:rsidRPr="007D42F8" w:rsidRDefault="00736AF7" w:rsidP="00E544C7">
            <w:pPr>
              <w:keepNext/>
              <w:jc w:val="right"/>
              <w:rPr>
                <w:sz w:val="20"/>
                <w:szCs w:val="20"/>
              </w:rPr>
            </w:pPr>
            <w:r>
              <w:rPr>
                <w:sz w:val="20"/>
                <w:szCs w:val="20"/>
                <w:lang w:val="fr-FR"/>
              </w:rPr>
              <w:t>299</w:t>
            </w:r>
            <w:r w:rsidR="00F03768">
              <w:rPr>
                <w:sz w:val="20"/>
                <w:szCs w:val="20"/>
                <w:lang w:val="fr-FR"/>
              </w:rPr>
              <w:t> </w:t>
            </w:r>
            <w:r>
              <w:rPr>
                <w:sz w:val="20"/>
                <w:szCs w:val="20"/>
                <w:lang w:val="fr-FR"/>
              </w:rPr>
              <w:t>418</w:t>
            </w:r>
          </w:p>
        </w:tc>
        <w:tc>
          <w:tcPr>
            <w:tcW w:w="1271" w:type="dxa"/>
            <w:tcBorders>
              <w:top w:val="nil"/>
              <w:left w:val="nil"/>
              <w:bottom w:val="single" w:sz="4" w:space="0" w:color="auto"/>
              <w:right w:val="single" w:sz="4" w:space="0" w:color="auto"/>
            </w:tcBorders>
          </w:tcPr>
          <w:p w14:paraId="4265213B" w14:textId="6C5E7978" w:rsidR="00736AF7" w:rsidRPr="007D42F8" w:rsidRDefault="00736AF7" w:rsidP="00E544C7">
            <w:pPr>
              <w:keepNext/>
              <w:jc w:val="right"/>
              <w:rPr>
                <w:sz w:val="20"/>
                <w:szCs w:val="20"/>
              </w:rPr>
            </w:pPr>
            <w:r>
              <w:rPr>
                <w:sz w:val="20"/>
                <w:szCs w:val="20"/>
                <w:lang w:val="fr-FR"/>
              </w:rPr>
              <w:t>(436</w:t>
            </w:r>
            <w:r w:rsidR="00F03768">
              <w:rPr>
                <w:sz w:val="20"/>
                <w:szCs w:val="20"/>
                <w:lang w:val="fr-FR"/>
              </w:rPr>
              <w:t> </w:t>
            </w:r>
            <w:r>
              <w:rPr>
                <w:sz w:val="20"/>
                <w:szCs w:val="20"/>
                <w:lang w:val="fr-FR"/>
              </w:rPr>
              <w:t>824)</w:t>
            </w:r>
          </w:p>
        </w:tc>
      </w:tr>
      <w:tr w:rsidR="00736AF7" w:rsidRPr="007D42F8" w14:paraId="3EB06AEB" w14:textId="77777777" w:rsidTr="00E544C7">
        <w:trPr>
          <w:trHeight w:val="44"/>
        </w:trPr>
        <w:tc>
          <w:tcPr>
            <w:tcW w:w="4412" w:type="dxa"/>
            <w:tcBorders>
              <w:top w:val="nil"/>
              <w:left w:val="single" w:sz="4" w:space="0" w:color="auto"/>
              <w:bottom w:val="single" w:sz="4" w:space="0" w:color="auto"/>
              <w:right w:val="single" w:sz="4" w:space="0" w:color="auto"/>
            </w:tcBorders>
            <w:vAlign w:val="center"/>
            <w:hideMark/>
          </w:tcPr>
          <w:p w14:paraId="13DA46EA" w14:textId="77777777" w:rsidR="00736AF7" w:rsidRPr="007D42F8" w:rsidRDefault="00736AF7" w:rsidP="00E544C7">
            <w:pPr>
              <w:keepNext/>
              <w:jc w:val="left"/>
              <w:rPr>
                <w:sz w:val="20"/>
                <w:szCs w:val="20"/>
              </w:rPr>
            </w:pPr>
            <w:r>
              <w:rPr>
                <w:sz w:val="20"/>
                <w:szCs w:val="20"/>
                <w:lang w:val="fr-FR"/>
              </w:rPr>
              <w:t>Solde courant</w:t>
            </w:r>
          </w:p>
        </w:tc>
        <w:tc>
          <w:tcPr>
            <w:tcW w:w="1270" w:type="dxa"/>
            <w:tcBorders>
              <w:top w:val="nil"/>
              <w:left w:val="nil"/>
              <w:bottom w:val="single" w:sz="4" w:space="0" w:color="auto"/>
              <w:right w:val="single" w:sz="4" w:space="0" w:color="auto"/>
            </w:tcBorders>
            <w:noWrap/>
          </w:tcPr>
          <w:p w14:paraId="37DF455E" w14:textId="2A0B610D" w:rsidR="00736AF7" w:rsidRPr="007D42F8" w:rsidRDefault="00736AF7" w:rsidP="00E544C7">
            <w:pPr>
              <w:keepNext/>
              <w:jc w:val="right"/>
              <w:rPr>
                <w:sz w:val="20"/>
                <w:szCs w:val="20"/>
              </w:rPr>
            </w:pPr>
            <w:r>
              <w:rPr>
                <w:sz w:val="20"/>
                <w:szCs w:val="20"/>
                <w:lang w:val="fr-FR"/>
              </w:rPr>
              <w:t>1</w:t>
            </w:r>
            <w:r w:rsidR="00F03768">
              <w:rPr>
                <w:sz w:val="20"/>
                <w:szCs w:val="20"/>
                <w:lang w:val="fr-FR"/>
              </w:rPr>
              <w:t> 284 </w:t>
            </w:r>
            <w:r>
              <w:rPr>
                <w:sz w:val="20"/>
                <w:szCs w:val="20"/>
                <w:lang w:val="fr-FR"/>
              </w:rPr>
              <w:t>881</w:t>
            </w:r>
          </w:p>
        </w:tc>
        <w:tc>
          <w:tcPr>
            <w:tcW w:w="1270" w:type="dxa"/>
            <w:tcBorders>
              <w:top w:val="nil"/>
              <w:left w:val="nil"/>
              <w:bottom w:val="single" w:sz="4" w:space="0" w:color="auto"/>
              <w:right w:val="single" w:sz="4" w:space="0" w:color="auto"/>
            </w:tcBorders>
            <w:noWrap/>
          </w:tcPr>
          <w:p w14:paraId="0B74F022" w14:textId="6554A4A9" w:rsidR="00736AF7" w:rsidRPr="007D42F8" w:rsidRDefault="00736AF7" w:rsidP="00E544C7">
            <w:pPr>
              <w:keepNext/>
              <w:jc w:val="right"/>
              <w:rPr>
                <w:sz w:val="20"/>
                <w:szCs w:val="20"/>
              </w:rPr>
            </w:pPr>
            <w:r>
              <w:rPr>
                <w:sz w:val="20"/>
                <w:szCs w:val="20"/>
                <w:lang w:val="fr-FR"/>
              </w:rPr>
              <w:t>1</w:t>
            </w:r>
            <w:r w:rsidR="00F03768">
              <w:rPr>
                <w:sz w:val="20"/>
                <w:szCs w:val="20"/>
                <w:lang w:val="fr-FR"/>
              </w:rPr>
              <w:t> 609 </w:t>
            </w:r>
            <w:r>
              <w:rPr>
                <w:sz w:val="20"/>
                <w:szCs w:val="20"/>
                <w:lang w:val="fr-FR"/>
              </w:rPr>
              <w:t>101</w:t>
            </w:r>
          </w:p>
        </w:tc>
        <w:tc>
          <w:tcPr>
            <w:tcW w:w="1270" w:type="dxa"/>
            <w:tcBorders>
              <w:top w:val="nil"/>
              <w:left w:val="nil"/>
              <w:bottom w:val="single" w:sz="4" w:space="0" w:color="auto"/>
              <w:right w:val="single" w:sz="4" w:space="0" w:color="auto"/>
            </w:tcBorders>
            <w:noWrap/>
          </w:tcPr>
          <w:p w14:paraId="202CF8AF" w14:textId="105530FB" w:rsidR="00736AF7" w:rsidRPr="007D42F8" w:rsidRDefault="00736AF7" w:rsidP="00E544C7">
            <w:pPr>
              <w:keepNext/>
              <w:jc w:val="right"/>
              <w:rPr>
                <w:sz w:val="20"/>
                <w:szCs w:val="20"/>
              </w:rPr>
            </w:pPr>
            <w:r>
              <w:rPr>
                <w:sz w:val="20"/>
                <w:szCs w:val="20"/>
                <w:lang w:val="fr-FR"/>
              </w:rPr>
              <w:t>1</w:t>
            </w:r>
            <w:r w:rsidR="00F03768">
              <w:rPr>
                <w:sz w:val="20"/>
                <w:szCs w:val="20"/>
                <w:lang w:val="fr-FR"/>
              </w:rPr>
              <w:t> 908 </w:t>
            </w:r>
            <w:r>
              <w:rPr>
                <w:sz w:val="20"/>
                <w:szCs w:val="20"/>
                <w:lang w:val="fr-FR"/>
              </w:rPr>
              <w:t>519</w:t>
            </w:r>
          </w:p>
        </w:tc>
        <w:tc>
          <w:tcPr>
            <w:tcW w:w="1271" w:type="dxa"/>
            <w:tcBorders>
              <w:top w:val="nil"/>
              <w:left w:val="nil"/>
              <w:bottom w:val="single" w:sz="4" w:space="0" w:color="auto"/>
              <w:right w:val="single" w:sz="4" w:space="0" w:color="auto"/>
            </w:tcBorders>
          </w:tcPr>
          <w:p w14:paraId="784D0B1E" w14:textId="7EF2BEC8" w:rsidR="00736AF7" w:rsidRPr="007D42F8" w:rsidRDefault="00736AF7" w:rsidP="00E544C7">
            <w:pPr>
              <w:keepNext/>
              <w:jc w:val="right"/>
              <w:rPr>
                <w:sz w:val="20"/>
                <w:szCs w:val="20"/>
              </w:rPr>
            </w:pPr>
            <w:r>
              <w:rPr>
                <w:sz w:val="20"/>
                <w:szCs w:val="20"/>
                <w:lang w:val="fr-FR"/>
              </w:rPr>
              <w:t>1</w:t>
            </w:r>
            <w:r w:rsidR="00F03768">
              <w:rPr>
                <w:sz w:val="20"/>
                <w:szCs w:val="20"/>
                <w:lang w:val="fr-FR"/>
              </w:rPr>
              <w:t> 471 </w:t>
            </w:r>
            <w:r>
              <w:rPr>
                <w:sz w:val="20"/>
                <w:szCs w:val="20"/>
                <w:lang w:val="fr-FR"/>
              </w:rPr>
              <w:t>695</w:t>
            </w:r>
          </w:p>
        </w:tc>
      </w:tr>
    </w:tbl>
    <w:p w14:paraId="11029E4D" w14:textId="367206E1" w:rsidR="00736AF7" w:rsidRPr="007D5170" w:rsidRDefault="00736AF7" w:rsidP="00736AF7">
      <w:pPr>
        <w:keepNext/>
        <w:rPr>
          <w:sz w:val="19"/>
          <w:szCs w:val="19"/>
          <w:lang w:val="fr-FR"/>
        </w:rPr>
      </w:pPr>
      <w:r>
        <w:rPr>
          <w:sz w:val="19"/>
          <w:szCs w:val="19"/>
          <w:lang w:val="fr-FR"/>
        </w:rPr>
        <w:t>* Y compris les coûts d’appui d’agence approuvés à la 96</w:t>
      </w:r>
      <w:r>
        <w:rPr>
          <w:sz w:val="19"/>
          <w:szCs w:val="19"/>
          <w:vertAlign w:val="superscript"/>
          <w:lang w:val="fr-FR"/>
        </w:rPr>
        <w:t>e</w:t>
      </w:r>
      <w:r w:rsidR="006A5BFF">
        <w:rPr>
          <w:sz w:val="19"/>
          <w:szCs w:val="19"/>
          <w:lang w:val="fr-FR"/>
        </w:rPr>
        <w:t> </w:t>
      </w:r>
      <w:r>
        <w:rPr>
          <w:sz w:val="19"/>
          <w:szCs w:val="19"/>
          <w:lang w:val="fr-FR"/>
        </w:rPr>
        <w:t>réunion et les coûts d’appui d’agence et les coûts de base des projets proposés à la 97</w:t>
      </w:r>
      <w:r>
        <w:rPr>
          <w:sz w:val="19"/>
          <w:szCs w:val="19"/>
          <w:vertAlign w:val="superscript"/>
          <w:lang w:val="fr-FR"/>
        </w:rPr>
        <w:t>e</w:t>
      </w:r>
      <w:r>
        <w:rPr>
          <w:sz w:val="19"/>
          <w:szCs w:val="19"/>
          <w:lang w:val="fr-FR"/>
        </w:rPr>
        <w:t> réunion.</w:t>
      </w:r>
    </w:p>
    <w:p w14:paraId="2C7FBD26" w14:textId="77777777" w:rsidR="00736AF7" w:rsidRPr="007D5170" w:rsidRDefault="00736AF7" w:rsidP="00736AF7">
      <w:pPr>
        <w:keepNext/>
        <w:keepLines/>
        <w:rPr>
          <w:lang w:val="fr-FR"/>
        </w:rPr>
      </w:pPr>
    </w:p>
    <w:p w14:paraId="3B883817" w14:textId="591BCE60" w:rsidR="00736AF7" w:rsidRPr="007D5170" w:rsidRDefault="00736AF7" w:rsidP="00736AF7">
      <w:pPr>
        <w:pStyle w:val="Heading1"/>
        <w:rPr>
          <w:lang w:val="fr-FR"/>
        </w:rPr>
      </w:pPr>
      <w:r>
        <w:rPr>
          <w:lang w:val="fr-FR"/>
        </w:rPr>
        <w:t>L’analyse présentée au tableau 6 révèle que la Banque mondiale pourrait présenter</w:t>
      </w:r>
      <w:r w:rsidR="006D1A18">
        <w:rPr>
          <w:lang w:val="fr-FR"/>
        </w:rPr>
        <w:t>,</w:t>
      </w:r>
      <w:r>
        <w:rPr>
          <w:lang w:val="fr-FR"/>
        </w:rPr>
        <w:t xml:space="preserve"> </w:t>
      </w:r>
      <w:r w:rsidR="006D1A18">
        <w:rPr>
          <w:lang w:val="fr-FR"/>
        </w:rPr>
        <w:t xml:space="preserve">fin 2025, </w:t>
      </w:r>
      <w:r>
        <w:rPr>
          <w:lang w:val="fr-FR"/>
        </w:rPr>
        <w:t>un solde cumulé s’élevant à 1 471 695 $US sur la base des demandes approuvées à la 96</w:t>
      </w:r>
      <w:r>
        <w:rPr>
          <w:vertAlign w:val="superscript"/>
          <w:lang w:val="fr-FR"/>
        </w:rPr>
        <w:t>e</w:t>
      </w:r>
      <w:r w:rsidR="006A5BFF">
        <w:rPr>
          <w:lang w:val="fr-FR"/>
        </w:rPr>
        <w:t> </w:t>
      </w:r>
      <w:r>
        <w:rPr>
          <w:lang w:val="fr-FR"/>
        </w:rPr>
        <w:t xml:space="preserve">réunion et </w:t>
      </w:r>
      <w:r w:rsidR="006D1A18">
        <w:rPr>
          <w:lang w:val="fr-FR"/>
        </w:rPr>
        <w:t xml:space="preserve">de </w:t>
      </w:r>
      <w:r>
        <w:rPr>
          <w:lang w:val="fr-FR"/>
        </w:rPr>
        <w:t>celles soumises à la 97</w:t>
      </w:r>
      <w:r>
        <w:rPr>
          <w:vertAlign w:val="superscript"/>
          <w:lang w:val="fr-FR"/>
        </w:rPr>
        <w:t>e</w:t>
      </w:r>
      <w:r w:rsidR="006A5BFF">
        <w:rPr>
          <w:lang w:val="fr-FR"/>
        </w:rPr>
        <w:t> </w:t>
      </w:r>
      <w:r>
        <w:rPr>
          <w:lang w:val="fr-FR"/>
        </w:rPr>
        <w:t>réunion. La Banque mondiale devra générer en 2026 des coûts d’appui d’agence et des coûts de base s’élevant au moins à 1 575 450 $US afin de couvrir le total des coûts administratifs prévus pour 2026 à hauteur de 3 047 145 $US.</w:t>
      </w:r>
    </w:p>
    <w:p w14:paraId="73DCA9A9" w14:textId="1B2C90CA" w:rsidR="00736AF7" w:rsidRPr="007D5170" w:rsidRDefault="00736AF7" w:rsidP="00736AF7">
      <w:pPr>
        <w:keepNext/>
        <w:rPr>
          <w:b/>
          <w:sz w:val="24"/>
          <w:szCs w:val="24"/>
          <w:lang w:val="fr-FR"/>
        </w:rPr>
      </w:pPr>
      <w:r>
        <w:rPr>
          <w:b/>
          <w:bCs/>
          <w:sz w:val="24"/>
          <w:szCs w:val="24"/>
          <w:lang w:val="fr-FR"/>
        </w:rPr>
        <w:t>V.</w:t>
      </w:r>
      <w:r>
        <w:rPr>
          <w:b/>
          <w:bCs/>
          <w:sz w:val="24"/>
          <w:szCs w:val="24"/>
          <w:lang w:val="fr-FR"/>
        </w:rPr>
        <w:tab/>
        <w:t>Financement supplémentaire de base au titre de la décision 93/95</w:t>
      </w:r>
      <w:r w:rsidR="00DF34FB">
        <w:rPr>
          <w:b/>
          <w:bCs/>
          <w:sz w:val="24"/>
          <w:szCs w:val="24"/>
          <w:lang w:val="fr-FR"/>
        </w:rPr>
        <w:t xml:space="preserve"> </w:t>
      </w:r>
      <w:r>
        <w:rPr>
          <w:b/>
          <w:bCs/>
          <w:sz w:val="24"/>
          <w:szCs w:val="24"/>
          <w:lang w:val="fr-FR"/>
        </w:rPr>
        <w:t>b)</w:t>
      </w:r>
    </w:p>
    <w:p w14:paraId="7365BA64" w14:textId="77777777" w:rsidR="00736AF7" w:rsidRPr="007D5170" w:rsidRDefault="00736AF7" w:rsidP="00736AF7">
      <w:pPr>
        <w:keepNext/>
        <w:rPr>
          <w:b/>
          <w:lang w:val="fr-FR"/>
        </w:rPr>
      </w:pPr>
    </w:p>
    <w:p w14:paraId="20AC943A" w14:textId="0981D398" w:rsidR="00736AF7" w:rsidRPr="007D5170" w:rsidRDefault="00736AF7" w:rsidP="00736AF7">
      <w:pPr>
        <w:pStyle w:val="Heading1"/>
        <w:rPr>
          <w:lang w:val="fr-FR"/>
        </w:rPr>
      </w:pPr>
      <w:bookmarkStart w:id="6" w:name="_Hlk181444171"/>
      <w:r>
        <w:rPr>
          <w:lang w:val="fr-FR"/>
        </w:rPr>
        <w:t>En soumettant leurs demandes de budget de base pour 2026, le PNUD, l’ONUDI et la Banque mondiale ont fourni des informations sur la manière dont ils ont utilisé le financement supplémentaire de base alloué à chaque agence en vertu de la décision 93/95</w:t>
      </w:r>
      <w:r w:rsidR="00DF34FB">
        <w:rPr>
          <w:lang w:val="fr-FR"/>
        </w:rPr>
        <w:t xml:space="preserve"> </w:t>
      </w:r>
      <w:r>
        <w:rPr>
          <w:lang w:val="fr-FR"/>
        </w:rPr>
        <w:t>b) en 2025.</w:t>
      </w:r>
    </w:p>
    <w:p w14:paraId="17BF3F54" w14:textId="29FE7449" w:rsidR="00736AF7" w:rsidRPr="007D5170" w:rsidRDefault="00736AF7" w:rsidP="00736AF7">
      <w:pPr>
        <w:pStyle w:val="Heading1"/>
        <w:rPr>
          <w:lang w:val="fr-FR"/>
        </w:rPr>
      </w:pPr>
      <w:r>
        <w:rPr>
          <w:lang w:val="fr-FR"/>
        </w:rPr>
        <w:t xml:space="preserve">Le PNUD a déclaré avoir utilisé les ressources supplémentaires pour aider les pays à préparer les plans de mise en œuvre de l’amendement de </w:t>
      </w:r>
      <w:r w:rsidR="006A5BFF">
        <w:rPr>
          <w:lang w:val="fr-FR"/>
        </w:rPr>
        <w:t>K</w:t>
      </w:r>
      <w:r>
        <w:rPr>
          <w:lang w:val="fr-FR"/>
        </w:rPr>
        <w:t>igali relatif</w:t>
      </w:r>
      <w:r w:rsidR="00A36FB9">
        <w:rPr>
          <w:lang w:val="fr-FR"/>
        </w:rPr>
        <w:t>s</w:t>
      </w:r>
      <w:r>
        <w:rPr>
          <w:lang w:val="fr-FR"/>
        </w:rPr>
        <w:t xml:space="preserve"> aux HFC (KIP) et à </w:t>
      </w:r>
      <w:r w:rsidR="006A5BFF">
        <w:rPr>
          <w:lang w:val="fr-FR"/>
        </w:rPr>
        <w:t>amorcer</w:t>
      </w:r>
      <w:r>
        <w:rPr>
          <w:lang w:val="fr-FR"/>
        </w:rPr>
        <w:t xml:space="preserve"> les activités préparatoires des KIP. Le financement </w:t>
      </w:r>
      <w:r w:rsidR="000D70A1">
        <w:rPr>
          <w:lang w:val="fr-FR"/>
        </w:rPr>
        <w:t>a</w:t>
      </w:r>
      <w:r>
        <w:rPr>
          <w:lang w:val="fr-FR"/>
        </w:rPr>
        <w:t xml:space="preserve"> aussi soutenu l</w:t>
      </w:r>
      <w:r w:rsidR="006A5BFF">
        <w:rPr>
          <w:lang w:val="fr-FR"/>
        </w:rPr>
        <w:t>’</w:t>
      </w:r>
      <w:r>
        <w:rPr>
          <w:lang w:val="fr-FR"/>
        </w:rPr>
        <w:t xml:space="preserve">élaboration et la mise en œuvre de projets d’efficacité énergétique au titre de la décision 91/65, notamment un projet global de </w:t>
      </w:r>
      <w:r w:rsidR="00F53179">
        <w:rPr>
          <w:lang w:val="fr-FR"/>
        </w:rPr>
        <w:t>supervision</w:t>
      </w:r>
      <w:r>
        <w:rPr>
          <w:lang w:val="fr-FR"/>
        </w:rPr>
        <w:t xml:space="preserve"> de l’efficacité énergétique au moyen d’outils numériques et pour aider les pays dans diverses régions</w:t>
      </w:r>
      <w:r w:rsidR="003B3669">
        <w:rPr>
          <w:lang w:val="fr-FR"/>
        </w:rPr>
        <w:t xml:space="preserve"> du monde</w:t>
      </w:r>
      <w:r>
        <w:rPr>
          <w:lang w:val="fr-FR"/>
        </w:rPr>
        <w:t xml:space="preserve"> </w:t>
      </w:r>
      <w:r w:rsidR="00625175">
        <w:rPr>
          <w:lang w:val="fr-FR"/>
        </w:rPr>
        <w:t>à mettre</w:t>
      </w:r>
      <w:r>
        <w:rPr>
          <w:lang w:val="fr-FR"/>
        </w:rPr>
        <w:t xml:space="preserve"> en œuvre </w:t>
      </w:r>
      <w:r w:rsidR="00625175">
        <w:rPr>
          <w:lang w:val="fr-FR"/>
        </w:rPr>
        <w:t>leur</w:t>
      </w:r>
      <w:r>
        <w:rPr>
          <w:lang w:val="fr-FR"/>
        </w:rPr>
        <w:t xml:space="preserve"> KIP. En outre, ce financement a été utilisé pour coordonner et consulter des institutions financières nationales afin de promouvoir des technologies économes en énergie dans les équipements de réfrigération, de climatisation et les pompes thermiques, de procéder à des évaluations des risques, d’élaborer un cadre préparatoire pour les potentiels projets impliquant les institutions financières </w:t>
      </w:r>
      <w:r>
        <w:rPr>
          <w:lang w:val="fr-FR"/>
        </w:rPr>
        <w:lastRenderedPageBreak/>
        <w:t>et d’identifier les mesures pour encourager des partenariats avec différentes institutions financières internationales.</w:t>
      </w:r>
    </w:p>
    <w:p w14:paraId="1EED2D38" w14:textId="29CCFCC4" w:rsidR="00736AF7" w:rsidRPr="007D5170" w:rsidRDefault="00736AF7" w:rsidP="00736AF7">
      <w:pPr>
        <w:pStyle w:val="Heading1"/>
        <w:rPr>
          <w:lang w:val="fr-FR"/>
        </w:rPr>
      </w:pPr>
      <w:r>
        <w:rPr>
          <w:lang w:val="fr-FR"/>
        </w:rPr>
        <w:t xml:space="preserve">L’ONUDI a utilisé en priorité le financement supplémentaire pour soutenir le développement et la gestion de projets supplémentaires et pour fournir une assistance technique aux pays, en particulier </w:t>
      </w:r>
      <w:r w:rsidR="00D35AB9">
        <w:rPr>
          <w:lang w:val="fr-FR"/>
        </w:rPr>
        <w:t>aux</w:t>
      </w:r>
      <w:r>
        <w:rPr>
          <w:lang w:val="fr-FR"/>
        </w:rPr>
        <w:t xml:space="preserve"> pays à faible consommation de SAO </w:t>
      </w:r>
      <w:r w:rsidR="006A2E72">
        <w:rPr>
          <w:lang w:val="fr-FR"/>
        </w:rPr>
        <w:t>de la région</w:t>
      </w:r>
      <w:r>
        <w:rPr>
          <w:lang w:val="fr-FR"/>
        </w:rPr>
        <w:t xml:space="preserve"> Afrique (par exemple sur les nouvelles normes portant sur les frigorigènes inflammables et sur les octrois de permis aux agences d’entretien) et en </w:t>
      </w:r>
      <w:r w:rsidR="002F2B07">
        <w:rPr>
          <w:lang w:val="fr-FR"/>
        </w:rPr>
        <w:t>région</w:t>
      </w:r>
      <w:r w:rsidR="00400E8D">
        <w:rPr>
          <w:lang w:val="fr-FR"/>
        </w:rPr>
        <w:t>s</w:t>
      </w:r>
      <w:r w:rsidR="002F2B07">
        <w:rPr>
          <w:lang w:val="fr-FR"/>
        </w:rPr>
        <w:t xml:space="preserve"> </w:t>
      </w:r>
      <w:r>
        <w:rPr>
          <w:lang w:val="fr-FR"/>
        </w:rPr>
        <w:t>Europe et Asie centrale (par exemple sur le renforcement du système d’octroi de permis de HFC, la gestion des importations et exportations et la manipulation en sécurité des frigorigènes inflammables à faible potentiel de réchauffement planétaire (PRP)</w:t>
      </w:r>
      <w:r w:rsidR="003C609F">
        <w:rPr>
          <w:lang w:val="fr-FR"/>
        </w:rPr>
        <w:t>)</w:t>
      </w:r>
      <w:r>
        <w:rPr>
          <w:lang w:val="fr-FR"/>
        </w:rPr>
        <w:t>. Cela a contribué à accél</w:t>
      </w:r>
      <w:r w:rsidR="006A5BFF">
        <w:rPr>
          <w:lang w:val="fr-FR"/>
        </w:rPr>
        <w:t>é</w:t>
      </w:r>
      <w:r>
        <w:rPr>
          <w:lang w:val="fr-FR"/>
        </w:rPr>
        <w:t xml:space="preserve">rer la préparation </w:t>
      </w:r>
      <w:r w:rsidR="0062637C">
        <w:rPr>
          <w:lang w:val="fr-FR"/>
        </w:rPr>
        <w:t xml:space="preserve">et la mise en œuvre </w:t>
      </w:r>
      <w:r>
        <w:rPr>
          <w:lang w:val="fr-FR"/>
        </w:rPr>
        <w:t>des plans de mise en œuvre de l’Amendement de Kigali relatifs aux HFC et a donné lieu à une assistance technique et politique ciblée pour l’adoption de technologies à faible PRP. Le financement a été principalement alloué aux coûts de personnel et de consultants, de déplacement et à d’autres dépenses opérationnelles liées à la mise en œuvre du projet</w:t>
      </w:r>
      <w:r w:rsidR="0076516E">
        <w:rPr>
          <w:lang w:val="fr-FR"/>
        </w:rPr>
        <w:t>.</w:t>
      </w:r>
    </w:p>
    <w:p w14:paraId="0BEC7D90" w14:textId="7D12620F" w:rsidR="00736AF7" w:rsidRPr="007D5170" w:rsidRDefault="00736AF7" w:rsidP="00736AF7">
      <w:pPr>
        <w:pStyle w:val="Heading1"/>
        <w:rPr>
          <w:lang w:val="fr-FR"/>
        </w:rPr>
      </w:pPr>
      <w:r>
        <w:rPr>
          <w:lang w:val="fr-FR"/>
        </w:rPr>
        <w:t xml:space="preserve">La Banque mondiale a indiqué que le financement supplémentaire était utilisé pour fournir un support </w:t>
      </w:r>
      <w:r w:rsidR="006A479C">
        <w:rPr>
          <w:lang w:val="fr-FR"/>
        </w:rPr>
        <w:t>programmatique</w:t>
      </w:r>
      <w:r>
        <w:rPr>
          <w:lang w:val="fr-FR"/>
        </w:rPr>
        <w:t xml:space="preserve"> à l’élaboration de politiques de réduction des HFC, notamment par la création d’outils et de modèles pour aider les pays clients de la Banque mondiale à prioriser la réduction des HFC et à établir des quotas (par exemple </w:t>
      </w:r>
      <w:r w:rsidR="00444FBE">
        <w:rPr>
          <w:lang w:val="fr-FR"/>
        </w:rPr>
        <w:t>dans la région</w:t>
      </w:r>
      <w:r>
        <w:rPr>
          <w:lang w:val="fr-FR"/>
        </w:rPr>
        <w:t xml:space="preserve"> Asie du Sud-Est, un outil d’attribution de quotas qui fixe des quotas de HFC de manière équitable avec une souplesse basée sur les réalités du marché a été développé et diffusé dans les pays). Le financement a aussi soutenu des ateliers, des événements et des réunions spécialisés réunissant des experts et des professionnels internes et externes à la communauté du Protocole de Montréal pour discuter </w:t>
      </w:r>
      <w:r w:rsidR="001D5794">
        <w:rPr>
          <w:lang w:val="fr-FR"/>
        </w:rPr>
        <w:t>d’enjeu</w:t>
      </w:r>
      <w:r>
        <w:rPr>
          <w:lang w:val="fr-FR"/>
        </w:rPr>
        <w:t xml:space="preserve"> comme </w:t>
      </w:r>
      <w:r w:rsidR="001D5794">
        <w:rPr>
          <w:lang w:val="fr-FR"/>
        </w:rPr>
        <w:t>la façon d’</w:t>
      </w:r>
      <w:r>
        <w:rPr>
          <w:lang w:val="fr-FR"/>
        </w:rPr>
        <w:t xml:space="preserve">éviter le commerce et les technologies de refroidissement obsolètes, les approches financières pour intensifier les efforts de réduction des HFC et la gestion du cycle de vie des frigorigènes. Cela a notamment impliqué de travailler avec des pays de différentes </w:t>
      </w:r>
      <w:r w:rsidR="00DA00B2">
        <w:rPr>
          <w:lang w:val="fr-FR"/>
        </w:rPr>
        <w:t>régions</w:t>
      </w:r>
      <w:r>
        <w:rPr>
          <w:lang w:val="fr-FR"/>
        </w:rPr>
        <w:t xml:space="preserve"> du monde sur la façon</w:t>
      </w:r>
      <w:r w:rsidR="006A5BFF">
        <w:rPr>
          <w:lang w:val="fr-FR"/>
        </w:rPr>
        <w:t xml:space="preserve"> </w:t>
      </w:r>
      <w:r>
        <w:rPr>
          <w:lang w:val="fr-FR"/>
        </w:rPr>
        <w:t>d</w:t>
      </w:r>
      <w:r w:rsidR="00F03768">
        <w:rPr>
          <w:lang w:val="fr-FR"/>
        </w:rPr>
        <w:t>’</w:t>
      </w:r>
      <w:r>
        <w:rPr>
          <w:lang w:val="fr-FR"/>
        </w:rPr>
        <w:t xml:space="preserve">aborder l’efficacité énergétique tout en mettant en </w:t>
      </w:r>
      <w:r w:rsidR="006A5BFF">
        <w:rPr>
          <w:lang w:val="fr-FR"/>
        </w:rPr>
        <w:t>œ</w:t>
      </w:r>
      <w:r>
        <w:rPr>
          <w:lang w:val="fr-FR"/>
        </w:rPr>
        <w:t xml:space="preserve">uvre la réduction des HFC dans le secteur de réfrigération et de la climatisation. De plus, la Banque mondiale a utilisé le financement pour fournir un soutien technique </w:t>
      </w:r>
      <w:r w:rsidR="00F72C3E">
        <w:rPr>
          <w:lang w:val="fr-FR"/>
        </w:rPr>
        <w:t>à</w:t>
      </w:r>
      <w:r>
        <w:rPr>
          <w:lang w:val="fr-FR"/>
        </w:rPr>
        <w:t xml:space="preserve"> des projets pilotes</w:t>
      </w:r>
      <w:r w:rsidR="006A5BFF">
        <w:rPr>
          <w:lang w:val="fr-FR"/>
        </w:rPr>
        <w:t xml:space="preserve"> et</w:t>
      </w:r>
      <w:r>
        <w:rPr>
          <w:lang w:val="fr-FR"/>
        </w:rPr>
        <w:t xml:space="preserve"> de démonstration de l’efficacité énergétique </w:t>
      </w:r>
      <w:r w:rsidR="00DD1409">
        <w:rPr>
          <w:lang w:val="fr-FR"/>
        </w:rPr>
        <w:t>en</w:t>
      </w:r>
      <w:r w:rsidR="00E63AFB">
        <w:rPr>
          <w:lang w:val="fr-FR"/>
        </w:rPr>
        <w:t xml:space="preserve"> </w:t>
      </w:r>
      <w:r w:rsidR="00DD1409">
        <w:rPr>
          <w:lang w:val="fr-FR"/>
        </w:rPr>
        <w:t>accord</w:t>
      </w:r>
      <w:r>
        <w:rPr>
          <w:lang w:val="fr-FR"/>
        </w:rPr>
        <w:t xml:space="preserve"> avec les politiques et les lignes directrices du Comité exécutif et </w:t>
      </w:r>
      <w:r w:rsidR="00EE7D51">
        <w:rPr>
          <w:lang w:val="fr-FR"/>
        </w:rPr>
        <w:t>pour tirer parti de</w:t>
      </w:r>
      <w:r>
        <w:rPr>
          <w:lang w:val="fr-FR"/>
        </w:rPr>
        <w:t xml:space="preserve"> l’intérêt et </w:t>
      </w:r>
      <w:r w:rsidR="00933BE3">
        <w:rPr>
          <w:lang w:val="fr-FR"/>
        </w:rPr>
        <w:t>d</w:t>
      </w:r>
      <w:r>
        <w:rPr>
          <w:lang w:val="fr-FR"/>
        </w:rPr>
        <w:t>es secteurs de la Banque mondiale (par exemple un événement a été organisé en parallèle de la Trente-sixième réunion des Parties</w:t>
      </w:r>
      <w:r w:rsidR="004C7000">
        <w:rPr>
          <w:lang w:val="fr-FR"/>
        </w:rPr>
        <w:t xml:space="preserve"> </w:t>
      </w:r>
      <w:r>
        <w:rPr>
          <w:lang w:val="fr-FR"/>
        </w:rPr>
        <w:t>dans le but de sensibiliser aux nouvelles modalités financières pour l’efficacité énergétique en se basant sur l’expérience étendue de l’équipe de la Banque mondiale ainsi que des réunions consultatives sur l’efficacité énergétique basées sur l’expérience pratique dans différentes régions du monde).</w:t>
      </w:r>
    </w:p>
    <w:bookmarkEnd w:id="6"/>
    <w:p w14:paraId="0A99A3FB" w14:textId="77777777" w:rsidR="00736AF7" w:rsidRPr="007D42F8" w:rsidRDefault="00736AF7" w:rsidP="00736AF7">
      <w:pPr>
        <w:pStyle w:val="Heading1"/>
        <w:keepNext/>
        <w:numPr>
          <w:ilvl w:val="0"/>
          <w:numId w:val="0"/>
        </w:numPr>
        <w:rPr>
          <w:b/>
          <w:sz w:val="24"/>
          <w:szCs w:val="24"/>
        </w:rPr>
      </w:pPr>
      <w:r>
        <w:rPr>
          <w:b/>
          <w:bCs/>
          <w:sz w:val="24"/>
          <w:szCs w:val="24"/>
          <w:lang w:val="fr-FR"/>
        </w:rPr>
        <w:t>VI.</w:t>
      </w:r>
      <w:r>
        <w:rPr>
          <w:b/>
          <w:bCs/>
          <w:sz w:val="24"/>
          <w:szCs w:val="24"/>
          <w:lang w:val="fr-FR"/>
        </w:rPr>
        <w:tab/>
        <w:t>Recommandation</w:t>
      </w:r>
    </w:p>
    <w:p w14:paraId="43347D2B" w14:textId="77777777" w:rsidR="00736AF7" w:rsidRPr="007D5170" w:rsidRDefault="00736AF7" w:rsidP="00736AF7">
      <w:pPr>
        <w:pStyle w:val="Heading1"/>
        <w:rPr>
          <w:lang w:val="fr-FR"/>
        </w:rPr>
      </w:pPr>
      <w:r>
        <w:rPr>
          <w:lang w:val="fr-FR"/>
        </w:rPr>
        <w:t>Le Comité exécutif pourrait envisager :</w:t>
      </w:r>
    </w:p>
    <w:p w14:paraId="4FB2C22C" w14:textId="77777777" w:rsidR="00736AF7" w:rsidRPr="007D42F8" w:rsidRDefault="00736AF7" w:rsidP="00736AF7">
      <w:pPr>
        <w:pStyle w:val="Heading2"/>
        <w:keepNext/>
        <w:widowControl/>
        <w:numPr>
          <w:ilvl w:val="1"/>
          <w:numId w:val="1"/>
        </w:numPr>
      </w:pPr>
      <w:r>
        <w:rPr>
          <w:lang w:val="fr-FR"/>
        </w:rPr>
        <w:t>De prendre note :</w:t>
      </w:r>
    </w:p>
    <w:p w14:paraId="17CFECE0" w14:textId="5E4C77D2" w:rsidR="00736AF7" w:rsidRPr="007D5170" w:rsidRDefault="00736AF7" w:rsidP="00051412">
      <w:pPr>
        <w:pStyle w:val="Heading3"/>
        <w:rPr>
          <w:lang w:val="fr-FR"/>
        </w:rPr>
      </w:pPr>
      <w:r>
        <w:rPr>
          <w:lang w:val="fr-FR"/>
        </w:rPr>
        <w:t>Du rapport sur les coûts de base pour l’année 2026 pour le PNUD, l’ONUDI et la Banque mondiale présenté dans le document UNEP/OzL.Pro/ExCom/97/84 ;</w:t>
      </w:r>
    </w:p>
    <w:p w14:paraId="1EBF0D84" w14:textId="196D0A6E" w:rsidR="00736AF7" w:rsidRPr="007D5170" w:rsidRDefault="00736AF7" w:rsidP="00736AF7">
      <w:pPr>
        <w:pStyle w:val="Heading3"/>
        <w:widowControl/>
        <w:numPr>
          <w:ilvl w:val="2"/>
          <w:numId w:val="1"/>
        </w:numPr>
        <w:rPr>
          <w:lang w:val="fr-FR"/>
        </w:rPr>
      </w:pPr>
      <w:r>
        <w:rPr>
          <w:lang w:val="fr-FR"/>
        </w:rPr>
        <w:t>De se féliciter que les coûts de fonctionnement de base de la Banque mondiale soient inférieurs aux niveaux budgétés, et que la Banque mondiale restituera le solde non utilisé s’élevant à 10 220 $US au Fonds Multilatéral lors de la 97</w:t>
      </w:r>
      <w:r>
        <w:rPr>
          <w:vertAlign w:val="superscript"/>
          <w:lang w:val="fr-FR"/>
        </w:rPr>
        <w:t>e</w:t>
      </w:r>
      <w:r w:rsidR="006A5BFF">
        <w:rPr>
          <w:lang w:val="fr-FR"/>
        </w:rPr>
        <w:t> </w:t>
      </w:r>
      <w:r>
        <w:rPr>
          <w:lang w:val="fr-FR"/>
        </w:rPr>
        <w:t>réunion ; et</w:t>
      </w:r>
    </w:p>
    <w:p w14:paraId="22764703" w14:textId="6D455823" w:rsidR="00736AF7" w:rsidRPr="007D5170" w:rsidRDefault="00736AF7" w:rsidP="00736AF7">
      <w:pPr>
        <w:pStyle w:val="Heading2"/>
        <w:numPr>
          <w:ilvl w:val="1"/>
          <w:numId w:val="1"/>
        </w:numPr>
        <w:rPr>
          <w:lang w:val="fr-FR"/>
        </w:rPr>
      </w:pPr>
      <w:r>
        <w:rPr>
          <w:lang w:val="fr-FR"/>
        </w:rPr>
        <w:t>D’examiner s’il doit ou non approuver les budgets de coûts de base de 2026 pour :</w:t>
      </w:r>
    </w:p>
    <w:p w14:paraId="2E8F1190" w14:textId="074990B6" w:rsidR="00736AF7" w:rsidRPr="007D5170" w:rsidRDefault="00736AF7" w:rsidP="00736AF7">
      <w:pPr>
        <w:pStyle w:val="Heading3"/>
        <w:numPr>
          <w:ilvl w:val="2"/>
          <w:numId w:val="1"/>
        </w:numPr>
        <w:rPr>
          <w:lang w:val="fr-FR"/>
        </w:rPr>
      </w:pPr>
      <w:r>
        <w:rPr>
          <w:lang w:val="fr-FR"/>
        </w:rPr>
        <w:t>Le PNUD pour la somme de 2 388 151 $US ;</w:t>
      </w:r>
    </w:p>
    <w:p w14:paraId="41A18220" w14:textId="77777777" w:rsidR="00736AF7" w:rsidRPr="007D5170" w:rsidRDefault="00736AF7" w:rsidP="00736AF7">
      <w:pPr>
        <w:pStyle w:val="Heading3"/>
        <w:numPr>
          <w:ilvl w:val="2"/>
          <w:numId w:val="1"/>
        </w:numPr>
        <w:rPr>
          <w:lang w:val="fr-FR"/>
        </w:rPr>
      </w:pPr>
      <w:r>
        <w:rPr>
          <w:lang w:val="fr-FR"/>
        </w:rPr>
        <w:lastRenderedPageBreak/>
        <w:t>L’ONUDI pour la somme de 2 293 768 $US ; et</w:t>
      </w:r>
    </w:p>
    <w:p w14:paraId="6C09E408" w14:textId="77777777" w:rsidR="00736AF7" w:rsidRDefault="00736AF7" w:rsidP="00736AF7">
      <w:pPr>
        <w:pStyle w:val="Heading3"/>
        <w:numPr>
          <w:ilvl w:val="2"/>
          <w:numId w:val="1"/>
        </w:numPr>
        <w:rPr>
          <w:lang w:val="fr-FR"/>
        </w:rPr>
      </w:pPr>
      <w:r>
        <w:rPr>
          <w:lang w:val="fr-FR"/>
        </w:rPr>
        <w:t>La Banque mondiale pour la somme de 1 947 145 $US.</w:t>
      </w:r>
    </w:p>
    <w:p w14:paraId="5DE4AD90" w14:textId="77777777" w:rsidR="007636F3" w:rsidRPr="007636F3" w:rsidRDefault="007636F3" w:rsidP="007636F3">
      <w:pPr>
        <w:rPr>
          <w:lang w:val="fr-FR"/>
        </w:rPr>
      </w:pPr>
    </w:p>
    <w:p w14:paraId="222EAE3F" w14:textId="77777777" w:rsidR="007636F3" w:rsidRDefault="007636F3" w:rsidP="004E7F9C">
      <w:pPr>
        <w:pStyle w:val="StyleHeader4Para4Left0Firstline0"/>
        <w:numPr>
          <w:ilvl w:val="0"/>
          <w:numId w:val="0"/>
        </w:numPr>
        <w:rPr>
          <w:sz w:val="22"/>
          <w:lang w:val="fr-CA"/>
        </w:rPr>
        <w:sectPr w:rsidR="007636F3" w:rsidSect="00D61FD5">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54B0E72B" w14:textId="77777777" w:rsidR="007D5170" w:rsidRPr="007D5170" w:rsidRDefault="007D5170" w:rsidP="007D5170">
      <w:pPr>
        <w:jc w:val="center"/>
        <w:rPr>
          <w:b/>
          <w:lang w:val="fr-FR"/>
        </w:rPr>
      </w:pPr>
      <w:r w:rsidRPr="007D5170">
        <w:rPr>
          <w:b/>
          <w:lang w:val="fr-FR"/>
        </w:rPr>
        <w:lastRenderedPageBreak/>
        <w:t>Annexe I</w:t>
      </w:r>
    </w:p>
    <w:p w14:paraId="21A13EDB" w14:textId="77777777" w:rsidR="007D5170" w:rsidRPr="007D5170" w:rsidRDefault="007D5170" w:rsidP="007D5170">
      <w:pPr>
        <w:jc w:val="center"/>
        <w:rPr>
          <w:b/>
          <w:lang w:val="fr-FR"/>
        </w:rPr>
      </w:pPr>
    </w:p>
    <w:p w14:paraId="41F5100E" w14:textId="77777777" w:rsidR="007D5170" w:rsidRPr="007D5170" w:rsidRDefault="007D5170" w:rsidP="007D5170">
      <w:pPr>
        <w:jc w:val="center"/>
        <w:rPr>
          <w:b/>
          <w:lang w:val="fr-FR"/>
        </w:rPr>
      </w:pPr>
      <w:r w:rsidRPr="007D5170">
        <w:rPr>
          <w:b/>
          <w:lang w:val="fr-FR"/>
        </w:rPr>
        <w:t>RÉSUMÉ DES RÉGIMES DE FRAIS ADMINISTRATIFS DU FONDS MULTILATÉRAL</w:t>
      </w:r>
    </w:p>
    <w:p w14:paraId="7175C146" w14:textId="77777777" w:rsidR="007D5170" w:rsidRPr="007D5170" w:rsidRDefault="007D5170" w:rsidP="007D5170">
      <w:pPr>
        <w:jc w:val="center"/>
        <w:rPr>
          <w:b/>
          <w:lang w:val="fr-FR"/>
        </w:rPr>
      </w:pPr>
    </w:p>
    <w:p w14:paraId="4D84929D" w14:textId="77777777" w:rsidR="007D5170" w:rsidRPr="007D5170" w:rsidRDefault="007D5170" w:rsidP="007D5170">
      <w:pPr>
        <w:pStyle w:val="Heading1"/>
        <w:numPr>
          <w:ilvl w:val="0"/>
          <w:numId w:val="22"/>
        </w:numPr>
        <w:rPr>
          <w:lang w:val="fr-FR"/>
        </w:rPr>
      </w:pPr>
      <w:r w:rsidRPr="007D5170">
        <w:rPr>
          <w:lang w:val="fr-FR"/>
        </w:rPr>
        <w:t xml:space="preserve">Depuis la création du Fonds multilatéral, le comité exécutif a suivi de près les coûts administratifs du Fonds, ce qui a donné lieu à cinq régimes distincts de coûts administratifs. </w:t>
      </w:r>
    </w:p>
    <w:p w14:paraId="71F9785C" w14:textId="77777777" w:rsidR="007D5170" w:rsidRPr="007D5170" w:rsidRDefault="007D5170" w:rsidP="007D5170">
      <w:pPr>
        <w:pStyle w:val="Heading1"/>
        <w:rPr>
          <w:lang w:val="fr-FR"/>
        </w:rPr>
      </w:pPr>
      <w:r w:rsidRPr="007D5170">
        <w:rPr>
          <w:lang w:val="fr-FR"/>
        </w:rPr>
        <w:t>Le premier régime de coûts administratifs du Fonds multilatéral a été utilisé jusqu’en 1998. Le deuxième régime de coûts administratifs a été approuvé lors de la réunion du 26</w:t>
      </w:r>
      <w:r w:rsidRPr="007D5170">
        <w:rPr>
          <w:vertAlign w:val="superscript"/>
          <w:lang w:val="fr-FR"/>
        </w:rPr>
        <w:t> </w:t>
      </w:r>
      <w:r w:rsidRPr="007D5170">
        <w:rPr>
          <w:lang w:val="fr-FR"/>
        </w:rPr>
        <w:t xml:space="preserve">novembre 1998, lorsque la répartition des coûts administratifs pour le PNUD, l’ONUDI et la Banque mondiale est passée d’un taux forfaitaire de 13 pour cent appliqué à tous les projets à un barème progressif (décision 26/41). </w:t>
      </w:r>
    </w:p>
    <w:p w14:paraId="0A8B4DC6" w14:textId="650A2029" w:rsidR="007D5170" w:rsidRPr="007D5170" w:rsidRDefault="007D5170" w:rsidP="007D5170">
      <w:pPr>
        <w:pStyle w:val="Heading1"/>
        <w:rPr>
          <w:lang w:val="fr-FR"/>
        </w:rPr>
      </w:pPr>
      <w:r w:rsidRPr="007D5170">
        <w:rPr>
          <w:lang w:val="fr-FR"/>
        </w:rPr>
        <w:t>Les coûts ont été modifiés une nouvelle fois en décembre 2002 pour passer à un barème plus bas comprenant une subvention de base de 1,5 million de dollars par agence (décision 38/68). Des augmentations annuelles ont eu lieu pour la plupart des agences depuis la 46</w:t>
      </w:r>
      <w:r w:rsidRPr="007D5170">
        <w:rPr>
          <w:vertAlign w:val="superscript"/>
          <w:lang w:val="fr-FR"/>
        </w:rPr>
        <w:t>e</w:t>
      </w:r>
      <w:r w:rsidRPr="007D5170">
        <w:rPr>
          <w:lang w:val="fr-FR"/>
        </w:rPr>
        <w:t> réunion. La décision 41/94</w:t>
      </w:r>
      <w:r w:rsidR="004924BB">
        <w:rPr>
          <w:lang w:val="fr-FR"/>
        </w:rPr>
        <w:t xml:space="preserve"> </w:t>
      </w:r>
      <w:r w:rsidRPr="007D5170">
        <w:rPr>
          <w:lang w:val="fr-FR"/>
        </w:rPr>
        <w:t xml:space="preserve">d) a demandé au Secrétariat de procéder à un examen annuel du régime administratif. La décision 56/41 a prolongé l’application de la décision 38/68 et de son régime administratif pour la période triennale de 2009 à 2011. </w:t>
      </w:r>
    </w:p>
    <w:p w14:paraId="1D334B38" w14:textId="5080B3A3" w:rsidR="007D5170" w:rsidRPr="007D5170" w:rsidRDefault="007D5170" w:rsidP="007D5170">
      <w:pPr>
        <w:pStyle w:val="Heading1"/>
        <w:rPr>
          <w:lang w:val="fr-FR"/>
        </w:rPr>
      </w:pPr>
      <w:r w:rsidRPr="007D5170">
        <w:rPr>
          <w:lang w:val="fr-FR"/>
        </w:rPr>
        <w:t>Lors de la 67</w:t>
      </w:r>
      <w:r w:rsidRPr="007D5170">
        <w:rPr>
          <w:vertAlign w:val="superscript"/>
          <w:lang w:val="fr-FR"/>
        </w:rPr>
        <w:t>e</w:t>
      </w:r>
      <w:r w:rsidRPr="007D5170">
        <w:rPr>
          <w:lang w:val="fr-FR"/>
        </w:rPr>
        <w:t> réunion, le Comité a décidé d’appliquer un nouveau régime de coûts administratifs au PNUD, à l’ONUDI et à la Banque mondiale pour la période triennale de 2012 à 2014, consistant en un financement annuel de base pour lequel une augmentation annuelle allant jusqu’à 0.7 pour cent pourrait être envisagée sous réserve d’une révision annuelle, et d’appliquer les frais d’agence suivants sur la base du financement par agence : des frais d’agence de 7 pour cent pour les projets dont le coût est supérieur à 250 000 $US, ainsi que pour les projets de renforcement institutionnel et la préparation des projets ; des frais d’agence de 9 pour cent pour les projets dont le coût est égal ou inférieur à 250 000 $US ; des frais d’agence ne dépassant pas 6,5 pour cent, à déterminer au cas par cas pour les projets dans le secteur de la production (décision 67/15</w:t>
      </w:r>
      <w:r w:rsidR="004924BB">
        <w:rPr>
          <w:lang w:val="fr-FR"/>
        </w:rPr>
        <w:t xml:space="preserve"> </w:t>
      </w:r>
      <w:r w:rsidRPr="007D5170">
        <w:rPr>
          <w:lang w:val="fr-FR"/>
        </w:rPr>
        <w:t xml:space="preserve">b)). </w:t>
      </w:r>
    </w:p>
    <w:p w14:paraId="53D97637" w14:textId="21D29DD9" w:rsidR="007D5170" w:rsidRPr="007D5170" w:rsidRDefault="007D5170" w:rsidP="007D5170">
      <w:pPr>
        <w:pStyle w:val="Heading1"/>
        <w:spacing w:after="120"/>
        <w:rPr>
          <w:lang w:val="fr-FR"/>
        </w:rPr>
      </w:pPr>
      <w:r w:rsidRPr="007D5170">
        <w:rPr>
          <w:lang w:val="fr-FR"/>
        </w:rPr>
        <w:t>Lors des 73</w:t>
      </w:r>
      <w:r w:rsidRPr="007D5170">
        <w:rPr>
          <w:vertAlign w:val="superscript"/>
          <w:lang w:val="fr-FR"/>
        </w:rPr>
        <w:t>e</w:t>
      </w:r>
      <w:r w:rsidRPr="007D5170">
        <w:rPr>
          <w:lang w:val="fr-FR"/>
        </w:rPr>
        <w:t xml:space="preserve"> et 79</w:t>
      </w:r>
      <w:r w:rsidRPr="007D5170">
        <w:rPr>
          <w:vertAlign w:val="superscript"/>
          <w:lang w:val="fr-FR"/>
        </w:rPr>
        <w:t>e</w:t>
      </w:r>
      <w:r w:rsidRPr="007D5170">
        <w:rPr>
          <w:lang w:val="fr-FR"/>
        </w:rPr>
        <w:t xml:space="preserve"> réunions, le régime de coûts administratifs existant pour les agences bilatérales et de mise en œuvre a été maintenu pour la période triennale de 2015 à 2017 (décision 73/62</w:t>
      </w:r>
      <w:r w:rsidR="004924BB">
        <w:rPr>
          <w:lang w:val="fr-FR"/>
        </w:rPr>
        <w:t xml:space="preserve"> </w:t>
      </w:r>
      <w:r w:rsidRPr="007D5170">
        <w:rPr>
          <w:lang w:val="fr-FR"/>
        </w:rPr>
        <w:t>b)) et la période triennale de 2018 à 2020 (décision 79/41</w:t>
      </w:r>
      <w:r w:rsidR="004924BB">
        <w:rPr>
          <w:lang w:val="fr-FR"/>
        </w:rPr>
        <w:t xml:space="preserve"> </w:t>
      </w:r>
      <w:r w:rsidRPr="007D5170">
        <w:rPr>
          <w:lang w:val="fr-FR"/>
        </w:rPr>
        <w:t>c)), respectivement. En outre, la décision 79/41</w:t>
      </w:r>
      <w:r w:rsidR="004924BB">
        <w:rPr>
          <w:lang w:val="fr-FR"/>
        </w:rPr>
        <w:t xml:space="preserve"> </w:t>
      </w:r>
      <w:r w:rsidRPr="007D5170">
        <w:rPr>
          <w:lang w:val="fr-FR"/>
        </w:rPr>
        <w:t>e) a demandé au PNUD, à l’ONUDI et à la Banque mondiale de présenter leurs rapports annuels sur le financement de base en utilisant le format de rapport révisé.</w:t>
      </w:r>
    </w:p>
    <w:p w14:paraId="5898F1C6" w14:textId="27FE4222" w:rsidR="007D5170" w:rsidRPr="007D5170" w:rsidRDefault="007D5170" w:rsidP="007D5170">
      <w:pPr>
        <w:pStyle w:val="Heading1"/>
        <w:spacing w:after="120"/>
        <w:rPr>
          <w:lang w:val="fr-FR"/>
        </w:rPr>
      </w:pPr>
      <w:r w:rsidRPr="007D5170">
        <w:rPr>
          <w:lang w:val="fr-FR"/>
        </w:rPr>
        <w:t>Lors de la 86</w:t>
      </w:r>
      <w:r w:rsidRPr="007D5170">
        <w:rPr>
          <w:vertAlign w:val="superscript"/>
          <w:lang w:val="fr-FR"/>
        </w:rPr>
        <w:t>e</w:t>
      </w:r>
      <w:r w:rsidRPr="007D5170">
        <w:rPr>
          <w:lang w:val="fr-FR"/>
        </w:rPr>
        <w:t xml:space="preserve"> réunion, le Comité exécutif a décidé d’autoriser les agences bilatérales et les agences d’exécution à continuer d’utiliser le régime de coûts administratifs existant pour les projets à soumettre en 2021, à titre exceptionnel en raison de la situation extraordinaire résultant de la pandémie de COVID-19, et sans créer de précédent (décision 86/92</w:t>
      </w:r>
      <w:r w:rsidR="004924BB">
        <w:rPr>
          <w:lang w:val="fr-FR"/>
        </w:rPr>
        <w:t xml:space="preserve"> </w:t>
      </w:r>
      <w:r w:rsidRPr="007D5170">
        <w:rPr>
          <w:lang w:val="fr-FR"/>
        </w:rPr>
        <w:t>b)).</w:t>
      </w:r>
    </w:p>
    <w:p w14:paraId="7E8011F1" w14:textId="603BE3F2" w:rsidR="007D5170" w:rsidRPr="007D5170" w:rsidRDefault="007D5170" w:rsidP="007D5170">
      <w:pPr>
        <w:pStyle w:val="Heading1"/>
        <w:spacing w:after="120"/>
        <w:rPr>
          <w:sz w:val="20"/>
          <w:lang w:val="fr-FR"/>
        </w:rPr>
      </w:pPr>
      <w:r w:rsidRPr="007D5170">
        <w:rPr>
          <w:lang w:val="fr-FR"/>
        </w:rPr>
        <w:t>Lors de la 88</w:t>
      </w:r>
      <w:r w:rsidRPr="007D5170">
        <w:rPr>
          <w:vertAlign w:val="superscript"/>
          <w:lang w:val="fr-FR"/>
        </w:rPr>
        <w:t>e</w:t>
      </w:r>
      <w:r w:rsidRPr="007D5170">
        <w:rPr>
          <w:lang w:val="fr-FR"/>
        </w:rPr>
        <w:t xml:space="preserve"> réunion, le Comité exécutif a décidé d’autoriser les agences bilatérales et les agences d’exécution à continuer d’utiliser le régime de coûts administratifs existant pour les projets à soumettre en 2022 et 2023 (décision 88/74</w:t>
      </w:r>
      <w:r w:rsidR="004924BB">
        <w:rPr>
          <w:lang w:val="fr-FR"/>
        </w:rPr>
        <w:t xml:space="preserve"> </w:t>
      </w:r>
      <w:r w:rsidRPr="007D5170">
        <w:rPr>
          <w:lang w:val="fr-FR"/>
        </w:rPr>
        <w:t>b)).</w:t>
      </w:r>
    </w:p>
    <w:p w14:paraId="123D42AA" w14:textId="74A4B3B2" w:rsidR="007D5170" w:rsidRPr="007D5170" w:rsidRDefault="007D5170" w:rsidP="007D5170">
      <w:pPr>
        <w:pStyle w:val="Heading1"/>
        <w:rPr>
          <w:lang w:val="fr-FR"/>
        </w:rPr>
      </w:pPr>
      <w:r w:rsidRPr="007D5170">
        <w:rPr>
          <w:lang w:val="fr-FR"/>
        </w:rPr>
        <w:t>Lors de la 93</w:t>
      </w:r>
      <w:r w:rsidRPr="007D5170">
        <w:rPr>
          <w:vertAlign w:val="superscript"/>
          <w:lang w:val="fr-FR"/>
        </w:rPr>
        <w:t>e</w:t>
      </w:r>
      <w:r w:rsidRPr="007D5170">
        <w:rPr>
          <w:lang w:val="fr-FR"/>
        </w:rPr>
        <w:t xml:space="preserve"> réunion, le Comité exécutif a approuvé une augmentation du financement de base pour le PNUD, l’ONUDI et la Banque mondiale, de 200 000 $US chacun, pour chaque année de la période triennale de 2024 à 2026, pour le renforcement de leur capacité à fournir un soutien technique et politique aux pays de l’Article 5, étant entendu que l’augmentation ne s’appliquait qu’à la période triennale de 2024 à 2026. En outre, le régime des coûts administratifs du Fonds multilatéral de la période triennale de 2021 à 2023 a été maintenu pour la période triennale de 2024 à 2026, à l’exception des frais d’agence de la phase I des plans de mise en œuvre des HFC de Kigali pour les pays consommateurs de faible volume, qui seraient appliqués à partir de la 93</w:t>
      </w:r>
      <w:r w:rsidRPr="007D5170">
        <w:rPr>
          <w:vertAlign w:val="superscript"/>
          <w:lang w:val="fr-FR"/>
        </w:rPr>
        <w:t>e</w:t>
      </w:r>
      <w:r w:rsidRPr="007D5170">
        <w:rPr>
          <w:lang w:val="fr-FR"/>
        </w:rPr>
        <w:t> réunion comme suit : à 13 pour cent pour les projets d’une valeur inférieure ou égale à 500 000 $US ; à 13 pour cent sur la première tranche de 500 000 $US et à 11 pour cent sur le solde pour les projets d’une valeur supérieure à 500 000 $US (décision 93/95</w:t>
      </w:r>
      <w:r w:rsidR="004924BB">
        <w:rPr>
          <w:lang w:val="fr-FR"/>
        </w:rPr>
        <w:t xml:space="preserve"> </w:t>
      </w:r>
      <w:r w:rsidRPr="007D5170">
        <w:rPr>
          <w:lang w:val="fr-FR"/>
        </w:rPr>
        <w:t>b) et c)).</w:t>
      </w:r>
    </w:p>
    <w:p w14:paraId="6E22132C" w14:textId="77777777" w:rsidR="007636F3" w:rsidRPr="007D5170" w:rsidRDefault="007636F3" w:rsidP="007636F3">
      <w:pPr>
        <w:rPr>
          <w:b/>
          <w:lang w:val="fr-FR"/>
        </w:rPr>
        <w:sectPr w:rsidR="007636F3" w:rsidRPr="007D5170" w:rsidSect="00D61FD5">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pPr>
    </w:p>
    <w:p w14:paraId="2C46845C" w14:textId="77777777" w:rsidR="007636F3" w:rsidRPr="007D42F8" w:rsidRDefault="007636F3" w:rsidP="007636F3">
      <w:pPr>
        <w:jc w:val="center"/>
        <w:rPr>
          <w:b/>
        </w:rPr>
      </w:pPr>
      <w:r w:rsidRPr="007D42F8">
        <w:rPr>
          <w:b/>
        </w:rPr>
        <w:lastRenderedPageBreak/>
        <w:t>Annex II</w:t>
      </w:r>
    </w:p>
    <w:p w14:paraId="28507D30" w14:textId="77777777" w:rsidR="007636F3" w:rsidRPr="007D42F8" w:rsidRDefault="007636F3" w:rsidP="007636F3">
      <w:pPr>
        <w:jc w:val="center"/>
        <w:rPr>
          <w:b/>
        </w:rPr>
      </w:pPr>
    </w:p>
    <w:p w14:paraId="32DF6405" w14:textId="77777777" w:rsidR="007636F3" w:rsidRPr="007D42F8" w:rsidRDefault="007636F3" w:rsidP="007636F3">
      <w:pPr>
        <w:jc w:val="center"/>
        <w:rPr>
          <w:b/>
        </w:rPr>
      </w:pPr>
      <w:r w:rsidRPr="007D42F8">
        <w:rPr>
          <w:b/>
        </w:rPr>
        <w:t>CORE UNIT BUDGET DATA AND OTHER ADMINISTRATIVE COSTS FOR 2016 TO 2026 FOR UNDP, UNIDO AND THE WORLD BANK (US$)</w:t>
      </w:r>
    </w:p>
    <w:p w14:paraId="3F0CD587" w14:textId="77777777" w:rsidR="007636F3" w:rsidRPr="007D42F8" w:rsidRDefault="007636F3" w:rsidP="007636F3">
      <w:pPr>
        <w:keepNext/>
        <w:keepLines/>
        <w:rPr>
          <w:b/>
        </w:rPr>
      </w:pPr>
    </w:p>
    <w:p w14:paraId="6A688158" w14:textId="77777777" w:rsidR="007636F3" w:rsidRPr="007D42F8" w:rsidRDefault="007636F3" w:rsidP="007636F3">
      <w:pPr>
        <w:keepNext/>
        <w:keepLines/>
        <w:rPr>
          <w:b/>
        </w:rPr>
      </w:pPr>
      <w:r w:rsidRPr="007D42F8">
        <w:rPr>
          <w:b/>
        </w:rPr>
        <w:t xml:space="preserve">UNDP </w:t>
      </w:r>
    </w:p>
    <w:tbl>
      <w:tblPr>
        <w:tblW w:w="14601" w:type="dxa"/>
        <w:tblInd w:w="-147" w:type="dxa"/>
        <w:tblLayout w:type="fixed"/>
        <w:tblLook w:val="04A0" w:firstRow="1" w:lastRow="0" w:firstColumn="1" w:lastColumn="0" w:noHBand="0" w:noVBand="1"/>
      </w:tblPr>
      <w:tblGrid>
        <w:gridCol w:w="3681"/>
        <w:gridCol w:w="903"/>
        <w:gridCol w:w="903"/>
        <w:gridCol w:w="919"/>
        <w:gridCol w:w="919"/>
        <w:gridCol w:w="919"/>
        <w:gridCol w:w="919"/>
        <w:gridCol w:w="935"/>
        <w:gridCol w:w="919"/>
        <w:gridCol w:w="919"/>
        <w:gridCol w:w="841"/>
        <w:gridCol w:w="973"/>
        <w:gridCol w:w="851"/>
      </w:tblGrid>
      <w:tr w:rsidR="007636F3" w:rsidRPr="007D42F8" w14:paraId="51269C72" w14:textId="77777777" w:rsidTr="00E544C7">
        <w:trPr>
          <w:trHeight w:val="108"/>
        </w:trPr>
        <w:tc>
          <w:tcPr>
            <w:tcW w:w="3681" w:type="dxa"/>
            <w:vMerge w:val="restart"/>
            <w:tcBorders>
              <w:top w:val="single" w:sz="4" w:space="0" w:color="auto"/>
              <w:left w:val="single" w:sz="4" w:space="0" w:color="auto"/>
              <w:bottom w:val="single" w:sz="4" w:space="0" w:color="auto"/>
              <w:right w:val="single" w:sz="4" w:space="0" w:color="auto"/>
            </w:tcBorders>
            <w:hideMark/>
          </w:tcPr>
          <w:p w14:paraId="4636FCFD" w14:textId="77777777" w:rsidR="007636F3" w:rsidRPr="007D42F8" w:rsidRDefault="007636F3" w:rsidP="00E544C7">
            <w:pPr>
              <w:jc w:val="left"/>
              <w:rPr>
                <w:b/>
                <w:bCs/>
                <w:sz w:val="16"/>
                <w:szCs w:val="16"/>
                <w:lang w:eastAsia="zh-CN"/>
              </w:rPr>
            </w:pPr>
            <w:r w:rsidRPr="007D42F8">
              <w:rPr>
                <w:b/>
                <w:bCs/>
                <w:sz w:val="16"/>
                <w:szCs w:val="16"/>
                <w:lang w:eastAsia="zh-CN"/>
              </w:rPr>
              <w:t>Cost item</w:t>
            </w:r>
          </w:p>
        </w:tc>
        <w:tc>
          <w:tcPr>
            <w:tcW w:w="903" w:type="dxa"/>
            <w:tcBorders>
              <w:top w:val="single" w:sz="4" w:space="0" w:color="auto"/>
              <w:left w:val="nil"/>
              <w:bottom w:val="single" w:sz="4" w:space="0" w:color="auto"/>
              <w:right w:val="single" w:sz="4" w:space="0" w:color="auto"/>
            </w:tcBorders>
            <w:hideMark/>
          </w:tcPr>
          <w:p w14:paraId="46943E97" w14:textId="77777777" w:rsidR="007636F3" w:rsidRPr="007D42F8" w:rsidRDefault="007636F3" w:rsidP="00E544C7">
            <w:pPr>
              <w:jc w:val="center"/>
              <w:rPr>
                <w:b/>
                <w:bCs/>
                <w:sz w:val="16"/>
                <w:szCs w:val="16"/>
                <w:lang w:eastAsia="zh-CN"/>
              </w:rPr>
            </w:pPr>
            <w:r w:rsidRPr="007D42F8">
              <w:rPr>
                <w:b/>
                <w:bCs/>
                <w:sz w:val="16"/>
                <w:szCs w:val="16"/>
                <w:lang w:eastAsia="zh-CN"/>
              </w:rPr>
              <w:t>2016</w:t>
            </w:r>
          </w:p>
        </w:tc>
        <w:tc>
          <w:tcPr>
            <w:tcW w:w="903" w:type="dxa"/>
            <w:tcBorders>
              <w:top w:val="single" w:sz="4" w:space="0" w:color="auto"/>
              <w:left w:val="nil"/>
              <w:bottom w:val="single" w:sz="4" w:space="0" w:color="auto"/>
              <w:right w:val="single" w:sz="4" w:space="0" w:color="auto"/>
            </w:tcBorders>
            <w:hideMark/>
          </w:tcPr>
          <w:p w14:paraId="4032080A" w14:textId="77777777" w:rsidR="007636F3" w:rsidRPr="007D42F8" w:rsidRDefault="007636F3" w:rsidP="00E544C7">
            <w:pPr>
              <w:jc w:val="center"/>
              <w:rPr>
                <w:b/>
                <w:bCs/>
                <w:sz w:val="16"/>
                <w:szCs w:val="16"/>
                <w:lang w:eastAsia="zh-CN"/>
              </w:rPr>
            </w:pPr>
            <w:r w:rsidRPr="007D42F8">
              <w:rPr>
                <w:b/>
                <w:bCs/>
                <w:sz w:val="16"/>
                <w:szCs w:val="16"/>
                <w:lang w:eastAsia="zh-CN"/>
              </w:rPr>
              <w:t>2017</w:t>
            </w:r>
          </w:p>
        </w:tc>
        <w:tc>
          <w:tcPr>
            <w:tcW w:w="919" w:type="dxa"/>
            <w:tcBorders>
              <w:top w:val="single" w:sz="4" w:space="0" w:color="auto"/>
              <w:left w:val="nil"/>
              <w:bottom w:val="single" w:sz="4" w:space="0" w:color="auto"/>
              <w:right w:val="single" w:sz="4" w:space="0" w:color="auto"/>
            </w:tcBorders>
            <w:hideMark/>
          </w:tcPr>
          <w:p w14:paraId="5A6B31A9" w14:textId="77777777" w:rsidR="007636F3" w:rsidRPr="007D42F8" w:rsidRDefault="007636F3" w:rsidP="00E544C7">
            <w:pPr>
              <w:jc w:val="center"/>
              <w:rPr>
                <w:b/>
                <w:bCs/>
                <w:sz w:val="16"/>
                <w:szCs w:val="16"/>
                <w:lang w:eastAsia="zh-CN"/>
              </w:rPr>
            </w:pPr>
            <w:r w:rsidRPr="007D42F8">
              <w:rPr>
                <w:b/>
                <w:bCs/>
                <w:sz w:val="16"/>
                <w:szCs w:val="16"/>
                <w:lang w:eastAsia="zh-CN"/>
              </w:rPr>
              <w:t>2018</w:t>
            </w:r>
          </w:p>
        </w:tc>
        <w:tc>
          <w:tcPr>
            <w:tcW w:w="919" w:type="dxa"/>
            <w:tcBorders>
              <w:top w:val="single" w:sz="4" w:space="0" w:color="auto"/>
              <w:left w:val="nil"/>
              <w:bottom w:val="single" w:sz="4" w:space="0" w:color="auto"/>
              <w:right w:val="single" w:sz="4" w:space="0" w:color="auto"/>
            </w:tcBorders>
            <w:hideMark/>
          </w:tcPr>
          <w:p w14:paraId="5D5D0BEA" w14:textId="77777777" w:rsidR="007636F3" w:rsidRPr="007D42F8" w:rsidRDefault="007636F3" w:rsidP="00E544C7">
            <w:pPr>
              <w:jc w:val="center"/>
              <w:rPr>
                <w:b/>
                <w:bCs/>
                <w:sz w:val="16"/>
                <w:szCs w:val="16"/>
                <w:lang w:eastAsia="zh-CN"/>
              </w:rPr>
            </w:pPr>
            <w:r w:rsidRPr="007D42F8">
              <w:rPr>
                <w:b/>
                <w:bCs/>
                <w:sz w:val="16"/>
                <w:szCs w:val="16"/>
                <w:lang w:eastAsia="zh-CN"/>
              </w:rPr>
              <w:t>2019</w:t>
            </w:r>
          </w:p>
        </w:tc>
        <w:tc>
          <w:tcPr>
            <w:tcW w:w="919" w:type="dxa"/>
            <w:tcBorders>
              <w:top w:val="single" w:sz="4" w:space="0" w:color="auto"/>
              <w:left w:val="nil"/>
              <w:bottom w:val="single" w:sz="4" w:space="0" w:color="auto"/>
              <w:right w:val="nil"/>
            </w:tcBorders>
            <w:hideMark/>
          </w:tcPr>
          <w:p w14:paraId="559F02F2" w14:textId="77777777" w:rsidR="007636F3" w:rsidRPr="007D42F8" w:rsidRDefault="007636F3" w:rsidP="00E544C7">
            <w:pPr>
              <w:jc w:val="center"/>
              <w:rPr>
                <w:b/>
                <w:bCs/>
                <w:sz w:val="16"/>
                <w:szCs w:val="16"/>
                <w:lang w:eastAsia="zh-CN"/>
              </w:rPr>
            </w:pPr>
            <w:r w:rsidRPr="007D42F8">
              <w:rPr>
                <w:b/>
                <w:bCs/>
                <w:sz w:val="16"/>
                <w:szCs w:val="16"/>
                <w:lang w:eastAsia="zh-CN"/>
              </w:rPr>
              <w:t>2020</w:t>
            </w:r>
          </w:p>
        </w:tc>
        <w:tc>
          <w:tcPr>
            <w:tcW w:w="919" w:type="dxa"/>
            <w:tcBorders>
              <w:top w:val="single" w:sz="4" w:space="0" w:color="auto"/>
              <w:left w:val="single" w:sz="4" w:space="0" w:color="auto"/>
              <w:bottom w:val="single" w:sz="4" w:space="0" w:color="auto"/>
              <w:right w:val="nil"/>
            </w:tcBorders>
            <w:hideMark/>
          </w:tcPr>
          <w:p w14:paraId="5040F02E" w14:textId="77777777" w:rsidR="007636F3" w:rsidRPr="007D42F8" w:rsidRDefault="007636F3" w:rsidP="00E544C7">
            <w:pPr>
              <w:jc w:val="center"/>
              <w:rPr>
                <w:b/>
                <w:bCs/>
                <w:sz w:val="16"/>
                <w:szCs w:val="16"/>
                <w:lang w:eastAsia="zh-CN"/>
              </w:rPr>
            </w:pPr>
            <w:r w:rsidRPr="007D42F8">
              <w:rPr>
                <w:b/>
                <w:bCs/>
                <w:sz w:val="16"/>
                <w:szCs w:val="16"/>
                <w:lang w:eastAsia="zh-CN"/>
              </w:rPr>
              <w:t>2021</w:t>
            </w:r>
          </w:p>
        </w:tc>
        <w:tc>
          <w:tcPr>
            <w:tcW w:w="935" w:type="dxa"/>
            <w:tcBorders>
              <w:top w:val="single" w:sz="4" w:space="0" w:color="auto"/>
              <w:left w:val="single" w:sz="4" w:space="0" w:color="auto"/>
              <w:bottom w:val="single" w:sz="4" w:space="0" w:color="auto"/>
              <w:right w:val="single" w:sz="4" w:space="0" w:color="auto"/>
            </w:tcBorders>
            <w:hideMark/>
          </w:tcPr>
          <w:p w14:paraId="664AEE9F" w14:textId="77777777" w:rsidR="007636F3" w:rsidRPr="007D42F8" w:rsidRDefault="007636F3" w:rsidP="00E544C7">
            <w:pPr>
              <w:jc w:val="center"/>
              <w:rPr>
                <w:b/>
                <w:bCs/>
                <w:sz w:val="16"/>
                <w:szCs w:val="16"/>
                <w:lang w:eastAsia="zh-CN"/>
              </w:rPr>
            </w:pPr>
            <w:r w:rsidRPr="007D42F8">
              <w:rPr>
                <w:b/>
                <w:bCs/>
                <w:sz w:val="16"/>
                <w:szCs w:val="16"/>
                <w:lang w:eastAsia="zh-CN"/>
              </w:rPr>
              <w:t>2022</w:t>
            </w:r>
          </w:p>
        </w:tc>
        <w:tc>
          <w:tcPr>
            <w:tcW w:w="919" w:type="dxa"/>
            <w:tcBorders>
              <w:top w:val="single" w:sz="4" w:space="0" w:color="auto"/>
              <w:left w:val="nil"/>
              <w:bottom w:val="single" w:sz="4" w:space="0" w:color="auto"/>
              <w:right w:val="single" w:sz="4" w:space="0" w:color="auto"/>
            </w:tcBorders>
            <w:hideMark/>
          </w:tcPr>
          <w:p w14:paraId="63B148C3" w14:textId="77777777" w:rsidR="007636F3" w:rsidRPr="007D42F8" w:rsidRDefault="007636F3" w:rsidP="00E544C7">
            <w:pPr>
              <w:jc w:val="center"/>
              <w:rPr>
                <w:b/>
                <w:bCs/>
                <w:sz w:val="16"/>
                <w:szCs w:val="16"/>
                <w:lang w:eastAsia="zh-CN"/>
              </w:rPr>
            </w:pPr>
            <w:r w:rsidRPr="007D42F8">
              <w:rPr>
                <w:b/>
                <w:bCs/>
                <w:sz w:val="16"/>
                <w:szCs w:val="16"/>
                <w:lang w:eastAsia="zh-CN"/>
              </w:rPr>
              <w:t>2023</w:t>
            </w:r>
          </w:p>
        </w:tc>
        <w:tc>
          <w:tcPr>
            <w:tcW w:w="919" w:type="dxa"/>
            <w:tcBorders>
              <w:top w:val="single" w:sz="4" w:space="0" w:color="auto"/>
              <w:left w:val="nil"/>
              <w:bottom w:val="single" w:sz="4" w:space="0" w:color="auto"/>
              <w:right w:val="single" w:sz="4" w:space="0" w:color="auto"/>
            </w:tcBorders>
            <w:hideMark/>
          </w:tcPr>
          <w:p w14:paraId="23415C79" w14:textId="77777777" w:rsidR="007636F3" w:rsidRPr="007D42F8" w:rsidRDefault="007636F3" w:rsidP="00E544C7">
            <w:pPr>
              <w:jc w:val="center"/>
              <w:rPr>
                <w:b/>
                <w:bCs/>
                <w:sz w:val="16"/>
                <w:szCs w:val="16"/>
                <w:lang w:eastAsia="zh-CN"/>
              </w:rPr>
            </w:pPr>
            <w:r w:rsidRPr="007D42F8">
              <w:rPr>
                <w:b/>
                <w:bCs/>
                <w:sz w:val="16"/>
                <w:szCs w:val="16"/>
                <w:lang w:eastAsia="zh-CN"/>
              </w:rPr>
              <w:t>2024</w:t>
            </w:r>
          </w:p>
        </w:tc>
        <w:tc>
          <w:tcPr>
            <w:tcW w:w="1814" w:type="dxa"/>
            <w:gridSpan w:val="2"/>
            <w:tcBorders>
              <w:top w:val="single" w:sz="4" w:space="0" w:color="auto"/>
              <w:left w:val="nil"/>
              <w:bottom w:val="single" w:sz="4" w:space="0" w:color="auto"/>
              <w:right w:val="single" w:sz="4" w:space="0" w:color="000000"/>
            </w:tcBorders>
            <w:hideMark/>
          </w:tcPr>
          <w:p w14:paraId="1D855C8F" w14:textId="77777777" w:rsidR="007636F3" w:rsidRPr="007D42F8" w:rsidRDefault="007636F3" w:rsidP="00E544C7">
            <w:pPr>
              <w:jc w:val="center"/>
              <w:rPr>
                <w:b/>
                <w:bCs/>
                <w:sz w:val="16"/>
                <w:szCs w:val="16"/>
                <w:lang w:eastAsia="zh-CN"/>
              </w:rPr>
            </w:pPr>
            <w:r w:rsidRPr="007D42F8">
              <w:rPr>
                <w:b/>
                <w:bCs/>
                <w:sz w:val="16"/>
                <w:szCs w:val="16"/>
                <w:lang w:eastAsia="zh-CN"/>
              </w:rPr>
              <w:t>2025</w:t>
            </w:r>
          </w:p>
        </w:tc>
        <w:tc>
          <w:tcPr>
            <w:tcW w:w="851" w:type="dxa"/>
            <w:tcBorders>
              <w:top w:val="single" w:sz="4" w:space="0" w:color="auto"/>
              <w:left w:val="nil"/>
              <w:bottom w:val="single" w:sz="4" w:space="0" w:color="auto"/>
              <w:right w:val="single" w:sz="4" w:space="0" w:color="auto"/>
            </w:tcBorders>
            <w:hideMark/>
          </w:tcPr>
          <w:p w14:paraId="203CA22F" w14:textId="77777777" w:rsidR="007636F3" w:rsidRPr="007D42F8" w:rsidRDefault="007636F3" w:rsidP="00E544C7">
            <w:pPr>
              <w:jc w:val="center"/>
              <w:rPr>
                <w:b/>
                <w:bCs/>
                <w:sz w:val="16"/>
                <w:szCs w:val="16"/>
                <w:lang w:eastAsia="zh-CN"/>
              </w:rPr>
            </w:pPr>
            <w:r w:rsidRPr="007D42F8">
              <w:rPr>
                <w:b/>
                <w:bCs/>
                <w:sz w:val="16"/>
                <w:szCs w:val="16"/>
                <w:lang w:eastAsia="zh-CN"/>
              </w:rPr>
              <w:t>2026</w:t>
            </w:r>
          </w:p>
        </w:tc>
      </w:tr>
      <w:tr w:rsidR="007636F3" w:rsidRPr="007D42F8" w14:paraId="0564CBD3" w14:textId="77777777" w:rsidTr="00E544C7">
        <w:trPr>
          <w:trHeight w:val="44"/>
        </w:trPr>
        <w:tc>
          <w:tcPr>
            <w:tcW w:w="3681" w:type="dxa"/>
            <w:vMerge/>
            <w:tcBorders>
              <w:top w:val="single" w:sz="4" w:space="0" w:color="auto"/>
              <w:left w:val="single" w:sz="4" w:space="0" w:color="auto"/>
              <w:bottom w:val="single" w:sz="4" w:space="0" w:color="auto"/>
              <w:right w:val="single" w:sz="4" w:space="0" w:color="auto"/>
            </w:tcBorders>
            <w:hideMark/>
          </w:tcPr>
          <w:p w14:paraId="514CA42B" w14:textId="77777777" w:rsidR="007636F3" w:rsidRPr="007D42F8" w:rsidRDefault="007636F3" w:rsidP="00E544C7">
            <w:pPr>
              <w:jc w:val="left"/>
              <w:rPr>
                <w:b/>
                <w:bCs/>
                <w:sz w:val="16"/>
                <w:szCs w:val="16"/>
                <w:lang w:eastAsia="zh-CN"/>
              </w:rPr>
            </w:pPr>
          </w:p>
        </w:tc>
        <w:tc>
          <w:tcPr>
            <w:tcW w:w="903" w:type="dxa"/>
            <w:tcBorders>
              <w:top w:val="nil"/>
              <w:left w:val="nil"/>
              <w:bottom w:val="single" w:sz="4" w:space="0" w:color="auto"/>
              <w:right w:val="single" w:sz="4" w:space="0" w:color="auto"/>
            </w:tcBorders>
            <w:hideMark/>
          </w:tcPr>
          <w:p w14:paraId="0442EEE6"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903" w:type="dxa"/>
            <w:tcBorders>
              <w:top w:val="nil"/>
              <w:left w:val="nil"/>
              <w:bottom w:val="single" w:sz="4" w:space="0" w:color="auto"/>
              <w:right w:val="single" w:sz="4" w:space="0" w:color="auto"/>
            </w:tcBorders>
            <w:hideMark/>
          </w:tcPr>
          <w:p w14:paraId="16D3A8E7"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919" w:type="dxa"/>
            <w:tcBorders>
              <w:top w:val="nil"/>
              <w:left w:val="nil"/>
              <w:bottom w:val="single" w:sz="4" w:space="0" w:color="auto"/>
              <w:right w:val="single" w:sz="4" w:space="0" w:color="auto"/>
            </w:tcBorders>
            <w:hideMark/>
          </w:tcPr>
          <w:p w14:paraId="51035400"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919" w:type="dxa"/>
            <w:tcBorders>
              <w:top w:val="nil"/>
              <w:left w:val="nil"/>
              <w:bottom w:val="single" w:sz="4" w:space="0" w:color="auto"/>
              <w:right w:val="single" w:sz="4" w:space="0" w:color="auto"/>
            </w:tcBorders>
            <w:hideMark/>
          </w:tcPr>
          <w:p w14:paraId="07BA52AE"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919" w:type="dxa"/>
            <w:tcBorders>
              <w:top w:val="nil"/>
              <w:left w:val="nil"/>
              <w:bottom w:val="single" w:sz="4" w:space="0" w:color="auto"/>
              <w:right w:val="nil"/>
            </w:tcBorders>
            <w:hideMark/>
          </w:tcPr>
          <w:p w14:paraId="1202860D"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919" w:type="dxa"/>
            <w:tcBorders>
              <w:top w:val="nil"/>
              <w:left w:val="single" w:sz="4" w:space="0" w:color="auto"/>
              <w:bottom w:val="single" w:sz="4" w:space="0" w:color="auto"/>
              <w:right w:val="nil"/>
            </w:tcBorders>
            <w:hideMark/>
          </w:tcPr>
          <w:p w14:paraId="05DD53FA"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935" w:type="dxa"/>
            <w:tcBorders>
              <w:top w:val="nil"/>
              <w:left w:val="single" w:sz="4" w:space="0" w:color="auto"/>
              <w:bottom w:val="single" w:sz="4" w:space="0" w:color="auto"/>
              <w:right w:val="single" w:sz="4" w:space="0" w:color="auto"/>
            </w:tcBorders>
            <w:hideMark/>
          </w:tcPr>
          <w:p w14:paraId="16EB5A97"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919" w:type="dxa"/>
            <w:tcBorders>
              <w:top w:val="nil"/>
              <w:left w:val="nil"/>
              <w:bottom w:val="single" w:sz="4" w:space="0" w:color="auto"/>
              <w:right w:val="single" w:sz="4" w:space="0" w:color="auto"/>
            </w:tcBorders>
            <w:hideMark/>
          </w:tcPr>
          <w:p w14:paraId="5DFF123E"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919" w:type="dxa"/>
            <w:tcBorders>
              <w:top w:val="nil"/>
              <w:left w:val="nil"/>
              <w:bottom w:val="single" w:sz="4" w:space="0" w:color="auto"/>
              <w:right w:val="single" w:sz="4" w:space="0" w:color="auto"/>
            </w:tcBorders>
            <w:hideMark/>
          </w:tcPr>
          <w:p w14:paraId="1D6BC7FE"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841" w:type="dxa"/>
            <w:tcBorders>
              <w:top w:val="nil"/>
              <w:left w:val="nil"/>
              <w:bottom w:val="single" w:sz="4" w:space="0" w:color="auto"/>
              <w:right w:val="single" w:sz="4" w:space="0" w:color="auto"/>
            </w:tcBorders>
            <w:hideMark/>
          </w:tcPr>
          <w:p w14:paraId="4AE40B3A" w14:textId="77777777" w:rsidR="007636F3" w:rsidRPr="007D42F8" w:rsidRDefault="007636F3" w:rsidP="00E544C7">
            <w:pPr>
              <w:ind w:left="-118"/>
              <w:jc w:val="center"/>
              <w:rPr>
                <w:b/>
                <w:bCs/>
                <w:sz w:val="16"/>
                <w:szCs w:val="16"/>
                <w:lang w:eastAsia="zh-CN"/>
              </w:rPr>
            </w:pPr>
            <w:r w:rsidRPr="007D42F8">
              <w:rPr>
                <w:b/>
                <w:bCs/>
                <w:sz w:val="16"/>
                <w:szCs w:val="16"/>
                <w:lang w:eastAsia="zh-CN"/>
              </w:rPr>
              <w:t>Budget*</w:t>
            </w:r>
          </w:p>
        </w:tc>
        <w:tc>
          <w:tcPr>
            <w:tcW w:w="973" w:type="dxa"/>
            <w:tcBorders>
              <w:top w:val="nil"/>
              <w:left w:val="nil"/>
              <w:bottom w:val="single" w:sz="4" w:space="0" w:color="auto"/>
              <w:right w:val="single" w:sz="4" w:space="0" w:color="auto"/>
            </w:tcBorders>
            <w:hideMark/>
          </w:tcPr>
          <w:p w14:paraId="298F9380" w14:textId="77777777" w:rsidR="007636F3" w:rsidRPr="007D42F8" w:rsidRDefault="007636F3" w:rsidP="00E544C7">
            <w:pPr>
              <w:ind w:left="-129" w:right="-73"/>
              <w:jc w:val="center"/>
              <w:rPr>
                <w:b/>
                <w:bCs/>
                <w:sz w:val="16"/>
                <w:szCs w:val="16"/>
                <w:lang w:eastAsia="zh-CN"/>
              </w:rPr>
            </w:pPr>
            <w:r w:rsidRPr="007D42F8">
              <w:rPr>
                <w:b/>
                <w:bCs/>
                <w:sz w:val="16"/>
                <w:szCs w:val="16"/>
                <w:lang w:eastAsia="zh-CN"/>
              </w:rPr>
              <w:t>Estimated*</w:t>
            </w:r>
          </w:p>
        </w:tc>
        <w:tc>
          <w:tcPr>
            <w:tcW w:w="851" w:type="dxa"/>
            <w:tcBorders>
              <w:top w:val="nil"/>
              <w:left w:val="nil"/>
              <w:bottom w:val="single" w:sz="4" w:space="0" w:color="auto"/>
              <w:right w:val="single" w:sz="4" w:space="0" w:color="auto"/>
            </w:tcBorders>
            <w:hideMark/>
          </w:tcPr>
          <w:p w14:paraId="041A70C4" w14:textId="77777777" w:rsidR="007636F3" w:rsidRPr="007D42F8" w:rsidRDefault="007636F3" w:rsidP="00E544C7">
            <w:pPr>
              <w:ind w:left="-49" w:right="-42"/>
              <w:jc w:val="center"/>
              <w:rPr>
                <w:b/>
                <w:bCs/>
                <w:sz w:val="16"/>
                <w:szCs w:val="16"/>
                <w:lang w:eastAsia="zh-CN"/>
              </w:rPr>
            </w:pPr>
            <w:r w:rsidRPr="007D42F8">
              <w:rPr>
                <w:b/>
                <w:bCs/>
                <w:sz w:val="16"/>
                <w:szCs w:val="16"/>
                <w:lang w:eastAsia="zh-CN"/>
              </w:rPr>
              <w:t>Proposed*</w:t>
            </w:r>
          </w:p>
        </w:tc>
      </w:tr>
      <w:tr w:rsidR="007636F3" w:rsidRPr="007D42F8" w14:paraId="18EC4C8F" w14:textId="77777777" w:rsidTr="00E544C7">
        <w:trPr>
          <w:trHeight w:val="44"/>
        </w:trPr>
        <w:tc>
          <w:tcPr>
            <w:tcW w:w="3681" w:type="dxa"/>
            <w:tcBorders>
              <w:top w:val="nil"/>
              <w:left w:val="single" w:sz="4" w:space="0" w:color="auto"/>
              <w:bottom w:val="single" w:sz="4" w:space="0" w:color="auto"/>
              <w:right w:val="nil"/>
            </w:tcBorders>
            <w:hideMark/>
          </w:tcPr>
          <w:p w14:paraId="06EC0F1C" w14:textId="77777777" w:rsidR="007636F3" w:rsidRPr="007D42F8" w:rsidRDefault="007636F3" w:rsidP="00E544C7">
            <w:pPr>
              <w:jc w:val="left"/>
              <w:rPr>
                <w:b/>
                <w:bCs/>
                <w:sz w:val="16"/>
                <w:szCs w:val="16"/>
                <w:lang w:eastAsia="zh-CN"/>
              </w:rPr>
            </w:pPr>
            <w:r w:rsidRPr="007D42F8">
              <w:rPr>
                <w:b/>
                <w:bCs/>
                <w:sz w:val="16"/>
                <w:szCs w:val="16"/>
                <w:lang w:eastAsia="zh-CN"/>
              </w:rPr>
              <w:t>A. Core unit</w:t>
            </w:r>
          </w:p>
        </w:tc>
        <w:tc>
          <w:tcPr>
            <w:tcW w:w="903" w:type="dxa"/>
            <w:tcBorders>
              <w:top w:val="nil"/>
              <w:left w:val="single" w:sz="4" w:space="0" w:color="auto"/>
              <w:bottom w:val="single" w:sz="4" w:space="0" w:color="auto"/>
              <w:right w:val="single" w:sz="4" w:space="0" w:color="auto"/>
            </w:tcBorders>
            <w:noWrap/>
            <w:hideMark/>
          </w:tcPr>
          <w:p w14:paraId="290C5427" w14:textId="77777777" w:rsidR="007636F3" w:rsidRPr="007D42F8" w:rsidRDefault="007636F3" w:rsidP="00E544C7">
            <w:pPr>
              <w:jc w:val="left"/>
              <w:rPr>
                <w:sz w:val="16"/>
                <w:szCs w:val="16"/>
                <w:lang w:eastAsia="zh-CN"/>
              </w:rPr>
            </w:pPr>
            <w:r w:rsidRPr="007D42F8">
              <w:rPr>
                <w:sz w:val="16"/>
                <w:szCs w:val="16"/>
                <w:lang w:eastAsia="zh-CN"/>
              </w:rPr>
              <w:t> </w:t>
            </w:r>
          </w:p>
        </w:tc>
        <w:tc>
          <w:tcPr>
            <w:tcW w:w="903" w:type="dxa"/>
            <w:tcBorders>
              <w:top w:val="nil"/>
              <w:left w:val="nil"/>
              <w:bottom w:val="single" w:sz="4" w:space="0" w:color="auto"/>
              <w:right w:val="single" w:sz="4" w:space="0" w:color="auto"/>
            </w:tcBorders>
            <w:noWrap/>
            <w:hideMark/>
          </w:tcPr>
          <w:p w14:paraId="590531BC" w14:textId="77777777" w:rsidR="007636F3" w:rsidRPr="007D42F8" w:rsidRDefault="007636F3" w:rsidP="00E544C7">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3751E3C5" w14:textId="77777777" w:rsidR="007636F3" w:rsidRPr="007D42F8" w:rsidRDefault="007636F3" w:rsidP="00E544C7">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5B9BDAAD" w14:textId="77777777" w:rsidR="007636F3" w:rsidRPr="007D42F8" w:rsidRDefault="007636F3" w:rsidP="00E544C7">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0520FE16" w14:textId="77777777" w:rsidR="007636F3" w:rsidRPr="007D42F8" w:rsidRDefault="007636F3" w:rsidP="00E544C7">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nil"/>
            </w:tcBorders>
            <w:noWrap/>
            <w:hideMark/>
          </w:tcPr>
          <w:p w14:paraId="5DC0404C" w14:textId="77777777" w:rsidR="007636F3" w:rsidRPr="007D42F8" w:rsidRDefault="007636F3" w:rsidP="00E544C7">
            <w:pPr>
              <w:jc w:val="left"/>
              <w:rPr>
                <w:sz w:val="16"/>
                <w:szCs w:val="16"/>
                <w:lang w:eastAsia="zh-CN"/>
              </w:rPr>
            </w:pPr>
            <w:r w:rsidRPr="007D42F8">
              <w:rPr>
                <w:sz w:val="16"/>
                <w:szCs w:val="16"/>
                <w:lang w:eastAsia="zh-CN"/>
              </w:rPr>
              <w:t> </w:t>
            </w:r>
          </w:p>
        </w:tc>
        <w:tc>
          <w:tcPr>
            <w:tcW w:w="935" w:type="dxa"/>
            <w:tcBorders>
              <w:top w:val="nil"/>
              <w:left w:val="single" w:sz="4" w:space="0" w:color="auto"/>
              <w:bottom w:val="single" w:sz="4" w:space="0" w:color="auto"/>
              <w:right w:val="single" w:sz="4" w:space="0" w:color="auto"/>
            </w:tcBorders>
            <w:noWrap/>
            <w:hideMark/>
          </w:tcPr>
          <w:p w14:paraId="336F8731" w14:textId="77777777" w:rsidR="007636F3" w:rsidRPr="007D42F8" w:rsidRDefault="007636F3" w:rsidP="00E544C7">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58A225A3" w14:textId="77777777" w:rsidR="007636F3" w:rsidRPr="007D42F8" w:rsidRDefault="007636F3" w:rsidP="00E544C7">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5F8AB8F4" w14:textId="77777777" w:rsidR="007636F3" w:rsidRPr="007D42F8" w:rsidRDefault="007636F3" w:rsidP="00E544C7">
            <w:pPr>
              <w:jc w:val="left"/>
              <w:rPr>
                <w:sz w:val="16"/>
                <w:szCs w:val="16"/>
                <w:lang w:eastAsia="zh-CN"/>
              </w:rPr>
            </w:pPr>
            <w:r w:rsidRPr="007D42F8">
              <w:rPr>
                <w:sz w:val="16"/>
                <w:szCs w:val="16"/>
                <w:lang w:eastAsia="zh-CN"/>
              </w:rPr>
              <w:t> </w:t>
            </w:r>
          </w:p>
        </w:tc>
        <w:tc>
          <w:tcPr>
            <w:tcW w:w="841" w:type="dxa"/>
            <w:tcBorders>
              <w:top w:val="nil"/>
              <w:left w:val="nil"/>
              <w:bottom w:val="single" w:sz="4" w:space="0" w:color="auto"/>
              <w:right w:val="single" w:sz="4" w:space="0" w:color="auto"/>
            </w:tcBorders>
            <w:noWrap/>
            <w:hideMark/>
          </w:tcPr>
          <w:p w14:paraId="67E64134" w14:textId="77777777" w:rsidR="007636F3" w:rsidRPr="007D42F8" w:rsidRDefault="007636F3" w:rsidP="00E544C7">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07605C8F" w14:textId="77777777" w:rsidR="007636F3" w:rsidRPr="007D42F8" w:rsidRDefault="007636F3" w:rsidP="00E544C7">
            <w:pPr>
              <w:jc w:val="left"/>
              <w:rPr>
                <w:sz w:val="16"/>
                <w:szCs w:val="16"/>
                <w:lang w:eastAsia="zh-CN"/>
              </w:rPr>
            </w:pPr>
            <w:r w:rsidRPr="007D42F8">
              <w:rPr>
                <w:sz w:val="16"/>
                <w:szCs w:val="16"/>
                <w:lang w:eastAsia="zh-CN"/>
              </w:rPr>
              <w:t> </w:t>
            </w:r>
          </w:p>
        </w:tc>
        <w:tc>
          <w:tcPr>
            <w:tcW w:w="851" w:type="dxa"/>
            <w:tcBorders>
              <w:top w:val="nil"/>
              <w:left w:val="nil"/>
              <w:bottom w:val="single" w:sz="4" w:space="0" w:color="auto"/>
              <w:right w:val="single" w:sz="4" w:space="0" w:color="auto"/>
            </w:tcBorders>
            <w:noWrap/>
            <w:hideMark/>
          </w:tcPr>
          <w:p w14:paraId="16CB864F"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1A63DF32" w14:textId="77777777" w:rsidTr="00E544C7">
        <w:trPr>
          <w:trHeight w:val="44"/>
        </w:trPr>
        <w:tc>
          <w:tcPr>
            <w:tcW w:w="3681" w:type="dxa"/>
            <w:tcBorders>
              <w:top w:val="nil"/>
              <w:left w:val="single" w:sz="4" w:space="0" w:color="auto"/>
              <w:bottom w:val="single" w:sz="4" w:space="0" w:color="auto"/>
              <w:right w:val="single" w:sz="4" w:space="0" w:color="auto"/>
            </w:tcBorders>
            <w:hideMark/>
          </w:tcPr>
          <w:p w14:paraId="3C41C4D8" w14:textId="77777777" w:rsidR="007636F3" w:rsidRPr="007D42F8" w:rsidRDefault="007636F3" w:rsidP="00E544C7">
            <w:pPr>
              <w:jc w:val="left"/>
              <w:rPr>
                <w:sz w:val="16"/>
                <w:szCs w:val="16"/>
                <w:lang w:eastAsia="zh-CN"/>
              </w:rPr>
            </w:pPr>
            <w:r w:rsidRPr="007D42F8">
              <w:rPr>
                <w:sz w:val="16"/>
                <w:szCs w:val="16"/>
                <w:lang w:eastAsia="zh-CN"/>
              </w:rPr>
              <w:t>Core unit personnel and contractual staff</w:t>
            </w:r>
          </w:p>
        </w:tc>
        <w:tc>
          <w:tcPr>
            <w:tcW w:w="903" w:type="dxa"/>
            <w:tcBorders>
              <w:top w:val="nil"/>
              <w:left w:val="nil"/>
              <w:bottom w:val="single" w:sz="4" w:space="0" w:color="auto"/>
              <w:right w:val="single" w:sz="4" w:space="0" w:color="auto"/>
            </w:tcBorders>
            <w:hideMark/>
          </w:tcPr>
          <w:p w14:paraId="42296377" w14:textId="77777777" w:rsidR="007636F3" w:rsidRPr="007D42F8" w:rsidRDefault="007636F3" w:rsidP="00E544C7">
            <w:pPr>
              <w:jc w:val="right"/>
              <w:rPr>
                <w:sz w:val="16"/>
                <w:szCs w:val="16"/>
                <w:lang w:eastAsia="zh-CN"/>
              </w:rPr>
            </w:pPr>
            <w:r w:rsidRPr="007D42F8">
              <w:rPr>
                <w:sz w:val="16"/>
                <w:szCs w:val="16"/>
                <w:lang w:eastAsia="zh-CN"/>
              </w:rPr>
              <w:t>2,043,505</w:t>
            </w:r>
          </w:p>
        </w:tc>
        <w:tc>
          <w:tcPr>
            <w:tcW w:w="903" w:type="dxa"/>
            <w:tcBorders>
              <w:top w:val="nil"/>
              <w:left w:val="nil"/>
              <w:bottom w:val="single" w:sz="4" w:space="0" w:color="auto"/>
              <w:right w:val="single" w:sz="4" w:space="0" w:color="auto"/>
            </w:tcBorders>
            <w:hideMark/>
          </w:tcPr>
          <w:p w14:paraId="48D9B3A2" w14:textId="77777777" w:rsidR="007636F3" w:rsidRPr="007D42F8" w:rsidRDefault="007636F3" w:rsidP="00E544C7">
            <w:pPr>
              <w:jc w:val="right"/>
              <w:rPr>
                <w:sz w:val="16"/>
                <w:szCs w:val="16"/>
                <w:lang w:eastAsia="zh-CN"/>
              </w:rPr>
            </w:pPr>
            <w:r w:rsidRPr="007D42F8">
              <w:rPr>
                <w:sz w:val="16"/>
                <w:szCs w:val="16"/>
                <w:lang w:eastAsia="zh-CN"/>
              </w:rPr>
              <w:t>2,305,838</w:t>
            </w:r>
          </w:p>
        </w:tc>
        <w:tc>
          <w:tcPr>
            <w:tcW w:w="919" w:type="dxa"/>
            <w:tcBorders>
              <w:top w:val="nil"/>
              <w:left w:val="nil"/>
              <w:bottom w:val="single" w:sz="4" w:space="0" w:color="auto"/>
              <w:right w:val="single" w:sz="4" w:space="0" w:color="auto"/>
            </w:tcBorders>
            <w:hideMark/>
          </w:tcPr>
          <w:p w14:paraId="62CD1ACD" w14:textId="77777777" w:rsidR="007636F3" w:rsidRPr="007D42F8" w:rsidRDefault="007636F3" w:rsidP="00E544C7">
            <w:pPr>
              <w:jc w:val="right"/>
              <w:rPr>
                <w:sz w:val="16"/>
                <w:szCs w:val="16"/>
                <w:lang w:eastAsia="zh-CN"/>
              </w:rPr>
            </w:pPr>
            <w:r w:rsidRPr="007D42F8">
              <w:rPr>
                <w:sz w:val="16"/>
                <w:szCs w:val="16"/>
                <w:lang w:eastAsia="zh-CN"/>
              </w:rPr>
              <w:t>2,375,437</w:t>
            </w:r>
          </w:p>
        </w:tc>
        <w:tc>
          <w:tcPr>
            <w:tcW w:w="919" w:type="dxa"/>
            <w:tcBorders>
              <w:top w:val="nil"/>
              <w:left w:val="nil"/>
              <w:bottom w:val="single" w:sz="4" w:space="0" w:color="auto"/>
              <w:right w:val="single" w:sz="4" w:space="0" w:color="auto"/>
            </w:tcBorders>
            <w:hideMark/>
          </w:tcPr>
          <w:p w14:paraId="718A1937" w14:textId="77777777" w:rsidR="007636F3" w:rsidRPr="007D42F8" w:rsidRDefault="007636F3" w:rsidP="00E544C7">
            <w:pPr>
              <w:jc w:val="right"/>
              <w:rPr>
                <w:sz w:val="16"/>
                <w:szCs w:val="16"/>
                <w:lang w:eastAsia="zh-CN"/>
              </w:rPr>
            </w:pPr>
            <w:r w:rsidRPr="007D42F8">
              <w:rPr>
                <w:sz w:val="16"/>
                <w:szCs w:val="16"/>
                <w:lang w:eastAsia="zh-CN"/>
              </w:rPr>
              <w:t>2,379,866</w:t>
            </w:r>
          </w:p>
        </w:tc>
        <w:tc>
          <w:tcPr>
            <w:tcW w:w="919" w:type="dxa"/>
            <w:tcBorders>
              <w:top w:val="nil"/>
              <w:left w:val="nil"/>
              <w:bottom w:val="single" w:sz="4" w:space="0" w:color="auto"/>
              <w:right w:val="single" w:sz="4" w:space="0" w:color="auto"/>
            </w:tcBorders>
            <w:hideMark/>
          </w:tcPr>
          <w:p w14:paraId="59F63EA7" w14:textId="77777777" w:rsidR="007636F3" w:rsidRPr="007D42F8" w:rsidRDefault="007636F3" w:rsidP="00E544C7">
            <w:pPr>
              <w:jc w:val="right"/>
              <w:rPr>
                <w:sz w:val="16"/>
                <w:szCs w:val="16"/>
                <w:lang w:eastAsia="zh-CN"/>
              </w:rPr>
            </w:pPr>
            <w:r w:rsidRPr="007D42F8">
              <w:rPr>
                <w:sz w:val="16"/>
                <w:szCs w:val="16"/>
                <w:lang w:eastAsia="zh-CN"/>
              </w:rPr>
              <w:t>2,316,147</w:t>
            </w:r>
          </w:p>
        </w:tc>
        <w:tc>
          <w:tcPr>
            <w:tcW w:w="919" w:type="dxa"/>
            <w:tcBorders>
              <w:top w:val="nil"/>
              <w:left w:val="nil"/>
              <w:bottom w:val="single" w:sz="4" w:space="0" w:color="auto"/>
              <w:right w:val="nil"/>
            </w:tcBorders>
            <w:noWrap/>
            <w:hideMark/>
          </w:tcPr>
          <w:p w14:paraId="56CE6741" w14:textId="77777777" w:rsidR="007636F3" w:rsidRPr="007D42F8" w:rsidRDefault="007636F3" w:rsidP="00E544C7">
            <w:pPr>
              <w:jc w:val="right"/>
              <w:rPr>
                <w:sz w:val="16"/>
                <w:szCs w:val="16"/>
                <w:lang w:eastAsia="zh-CN"/>
              </w:rPr>
            </w:pPr>
            <w:r w:rsidRPr="007D42F8">
              <w:rPr>
                <w:sz w:val="16"/>
                <w:szCs w:val="16"/>
                <w:lang w:eastAsia="zh-CN"/>
              </w:rPr>
              <w:t>2,431,357</w:t>
            </w:r>
          </w:p>
        </w:tc>
        <w:tc>
          <w:tcPr>
            <w:tcW w:w="935" w:type="dxa"/>
            <w:tcBorders>
              <w:top w:val="nil"/>
              <w:left w:val="single" w:sz="4" w:space="0" w:color="auto"/>
              <w:bottom w:val="single" w:sz="4" w:space="0" w:color="auto"/>
              <w:right w:val="nil"/>
            </w:tcBorders>
            <w:noWrap/>
            <w:hideMark/>
          </w:tcPr>
          <w:p w14:paraId="475C199B" w14:textId="77777777" w:rsidR="007636F3" w:rsidRPr="007D42F8" w:rsidRDefault="007636F3" w:rsidP="00E544C7">
            <w:pPr>
              <w:jc w:val="right"/>
              <w:rPr>
                <w:sz w:val="16"/>
                <w:szCs w:val="16"/>
                <w:lang w:eastAsia="zh-CN"/>
              </w:rPr>
            </w:pPr>
            <w:r w:rsidRPr="007D42F8">
              <w:rPr>
                <w:sz w:val="16"/>
                <w:szCs w:val="16"/>
                <w:lang w:eastAsia="zh-CN"/>
              </w:rPr>
              <w:t>2,380,166</w:t>
            </w:r>
          </w:p>
        </w:tc>
        <w:tc>
          <w:tcPr>
            <w:tcW w:w="919" w:type="dxa"/>
            <w:tcBorders>
              <w:top w:val="nil"/>
              <w:left w:val="single" w:sz="4" w:space="0" w:color="auto"/>
              <w:bottom w:val="single" w:sz="4" w:space="0" w:color="auto"/>
              <w:right w:val="single" w:sz="4" w:space="0" w:color="auto"/>
            </w:tcBorders>
            <w:noWrap/>
            <w:hideMark/>
          </w:tcPr>
          <w:p w14:paraId="334F25DA" w14:textId="77777777" w:rsidR="007636F3" w:rsidRPr="007D42F8" w:rsidRDefault="007636F3" w:rsidP="00E544C7">
            <w:pPr>
              <w:jc w:val="right"/>
              <w:rPr>
                <w:sz w:val="16"/>
                <w:szCs w:val="16"/>
                <w:lang w:eastAsia="zh-CN"/>
              </w:rPr>
            </w:pPr>
            <w:r w:rsidRPr="007D42F8">
              <w:rPr>
                <w:sz w:val="16"/>
                <w:szCs w:val="16"/>
                <w:lang w:eastAsia="zh-CN"/>
              </w:rPr>
              <w:t>2,243,059</w:t>
            </w:r>
          </w:p>
        </w:tc>
        <w:tc>
          <w:tcPr>
            <w:tcW w:w="919" w:type="dxa"/>
            <w:tcBorders>
              <w:top w:val="nil"/>
              <w:left w:val="nil"/>
              <w:bottom w:val="single" w:sz="4" w:space="0" w:color="auto"/>
              <w:right w:val="single" w:sz="4" w:space="0" w:color="auto"/>
            </w:tcBorders>
            <w:noWrap/>
            <w:hideMark/>
          </w:tcPr>
          <w:p w14:paraId="7E6BEE2A" w14:textId="77777777" w:rsidR="007636F3" w:rsidRPr="007D42F8" w:rsidRDefault="007636F3" w:rsidP="00E544C7">
            <w:pPr>
              <w:jc w:val="right"/>
              <w:rPr>
                <w:sz w:val="16"/>
                <w:szCs w:val="16"/>
                <w:lang w:eastAsia="zh-CN"/>
              </w:rPr>
            </w:pPr>
            <w:r w:rsidRPr="007D42F8">
              <w:rPr>
                <w:sz w:val="16"/>
                <w:szCs w:val="16"/>
                <w:lang w:eastAsia="zh-CN"/>
              </w:rPr>
              <w:t>2,187,010</w:t>
            </w:r>
          </w:p>
        </w:tc>
        <w:tc>
          <w:tcPr>
            <w:tcW w:w="841" w:type="dxa"/>
            <w:tcBorders>
              <w:top w:val="nil"/>
              <w:left w:val="nil"/>
              <w:bottom w:val="single" w:sz="4" w:space="0" w:color="auto"/>
              <w:right w:val="single" w:sz="4" w:space="0" w:color="auto"/>
            </w:tcBorders>
            <w:noWrap/>
            <w:hideMark/>
          </w:tcPr>
          <w:p w14:paraId="0D9CB686" w14:textId="77777777" w:rsidR="007636F3" w:rsidRPr="007D42F8" w:rsidRDefault="007636F3" w:rsidP="00E544C7">
            <w:pPr>
              <w:ind w:left="-127"/>
              <w:jc w:val="right"/>
              <w:rPr>
                <w:sz w:val="16"/>
                <w:szCs w:val="16"/>
                <w:lang w:eastAsia="zh-CN"/>
              </w:rPr>
            </w:pPr>
            <w:r w:rsidRPr="007D42F8">
              <w:rPr>
                <w:sz w:val="16"/>
                <w:szCs w:val="16"/>
                <w:lang w:eastAsia="zh-CN"/>
              </w:rPr>
              <w:t>2,472,075</w:t>
            </w:r>
          </w:p>
        </w:tc>
        <w:tc>
          <w:tcPr>
            <w:tcW w:w="973" w:type="dxa"/>
            <w:tcBorders>
              <w:top w:val="nil"/>
              <w:left w:val="nil"/>
              <w:bottom w:val="single" w:sz="4" w:space="0" w:color="auto"/>
              <w:right w:val="single" w:sz="4" w:space="0" w:color="auto"/>
            </w:tcBorders>
            <w:noWrap/>
            <w:hideMark/>
          </w:tcPr>
          <w:p w14:paraId="5012F07F" w14:textId="77777777" w:rsidR="007636F3" w:rsidRPr="007D42F8" w:rsidRDefault="007636F3" w:rsidP="00E544C7">
            <w:pPr>
              <w:ind w:left="-129"/>
              <w:jc w:val="right"/>
              <w:rPr>
                <w:sz w:val="16"/>
                <w:szCs w:val="16"/>
                <w:lang w:eastAsia="zh-CN"/>
              </w:rPr>
            </w:pPr>
            <w:r w:rsidRPr="007D42F8">
              <w:rPr>
                <w:sz w:val="16"/>
                <w:szCs w:val="16"/>
                <w:lang w:eastAsia="zh-CN"/>
              </w:rPr>
              <w:t>2,472,075</w:t>
            </w:r>
          </w:p>
        </w:tc>
        <w:tc>
          <w:tcPr>
            <w:tcW w:w="851" w:type="dxa"/>
            <w:tcBorders>
              <w:top w:val="nil"/>
              <w:left w:val="nil"/>
              <w:bottom w:val="single" w:sz="4" w:space="0" w:color="auto"/>
              <w:right w:val="single" w:sz="4" w:space="0" w:color="auto"/>
            </w:tcBorders>
            <w:noWrap/>
            <w:hideMark/>
          </w:tcPr>
          <w:p w14:paraId="01A10C5C" w14:textId="77777777" w:rsidR="007636F3" w:rsidRPr="007D42F8" w:rsidRDefault="007636F3" w:rsidP="00E544C7">
            <w:pPr>
              <w:ind w:left="-49"/>
              <w:jc w:val="right"/>
              <w:rPr>
                <w:sz w:val="16"/>
                <w:szCs w:val="16"/>
                <w:lang w:eastAsia="zh-CN"/>
              </w:rPr>
            </w:pPr>
            <w:r w:rsidRPr="007D42F8">
              <w:rPr>
                <w:sz w:val="16"/>
                <w:szCs w:val="16"/>
                <w:lang w:eastAsia="zh-CN"/>
              </w:rPr>
              <w:t>2,546,237</w:t>
            </w:r>
          </w:p>
        </w:tc>
      </w:tr>
      <w:tr w:rsidR="007636F3" w:rsidRPr="007D42F8" w14:paraId="0E19ACED" w14:textId="77777777" w:rsidTr="00E544C7">
        <w:trPr>
          <w:trHeight w:val="44"/>
        </w:trPr>
        <w:tc>
          <w:tcPr>
            <w:tcW w:w="3681" w:type="dxa"/>
            <w:tcBorders>
              <w:top w:val="nil"/>
              <w:left w:val="single" w:sz="4" w:space="0" w:color="auto"/>
              <w:bottom w:val="single" w:sz="4" w:space="0" w:color="auto"/>
              <w:right w:val="single" w:sz="4" w:space="0" w:color="auto"/>
            </w:tcBorders>
            <w:hideMark/>
          </w:tcPr>
          <w:p w14:paraId="0476365E" w14:textId="77777777" w:rsidR="007636F3" w:rsidRPr="007D42F8" w:rsidRDefault="007636F3" w:rsidP="00E544C7">
            <w:pPr>
              <w:jc w:val="left"/>
              <w:rPr>
                <w:sz w:val="16"/>
                <w:szCs w:val="16"/>
                <w:lang w:eastAsia="zh-CN"/>
              </w:rPr>
            </w:pPr>
            <w:r w:rsidRPr="007D42F8">
              <w:rPr>
                <w:sz w:val="16"/>
                <w:szCs w:val="16"/>
                <w:lang w:eastAsia="zh-CN"/>
              </w:rPr>
              <w:t>Travel (staff and consultant)</w:t>
            </w:r>
          </w:p>
        </w:tc>
        <w:tc>
          <w:tcPr>
            <w:tcW w:w="903" w:type="dxa"/>
            <w:tcBorders>
              <w:top w:val="nil"/>
              <w:left w:val="nil"/>
              <w:bottom w:val="single" w:sz="4" w:space="0" w:color="auto"/>
              <w:right w:val="single" w:sz="4" w:space="0" w:color="auto"/>
            </w:tcBorders>
            <w:hideMark/>
          </w:tcPr>
          <w:p w14:paraId="461071C7" w14:textId="77777777" w:rsidR="007636F3" w:rsidRPr="007D42F8" w:rsidRDefault="007636F3" w:rsidP="00E544C7">
            <w:pPr>
              <w:jc w:val="right"/>
              <w:rPr>
                <w:sz w:val="16"/>
                <w:szCs w:val="16"/>
                <w:lang w:eastAsia="zh-CN"/>
              </w:rPr>
            </w:pPr>
            <w:r w:rsidRPr="007D42F8">
              <w:rPr>
                <w:sz w:val="16"/>
                <w:szCs w:val="16"/>
                <w:lang w:eastAsia="zh-CN"/>
              </w:rPr>
              <w:t>155,061</w:t>
            </w:r>
          </w:p>
        </w:tc>
        <w:tc>
          <w:tcPr>
            <w:tcW w:w="903" w:type="dxa"/>
            <w:tcBorders>
              <w:top w:val="nil"/>
              <w:left w:val="nil"/>
              <w:bottom w:val="single" w:sz="4" w:space="0" w:color="auto"/>
              <w:right w:val="single" w:sz="4" w:space="0" w:color="auto"/>
            </w:tcBorders>
            <w:hideMark/>
          </w:tcPr>
          <w:p w14:paraId="7FE9B545" w14:textId="77777777" w:rsidR="007636F3" w:rsidRPr="007D42F8" w:rsidRDefault="007636F3" w:rsidP="00E544C7">
            <w:pPr>
              <w:jc w:val="right"/>
              <w:rPr>
                <w:sz w:val="16"/>
                <w:szCs w:val="16"/>
                <w:lang w:eastAsia="zh-CN"/>
              </w:rPr>
            </w:pPr>
            <w:r w:rsidRPr="007D42F8">
              <w:rPr>
                <w:sz w:val="16"/>
                <w:szCs w:val="16"/>
                <w:lang w:eastAsia="zh-CN"/>
              </w:rPr>
              <w:t>173,099</w:t>
            </w:r>
          </w:p>
        </w:tc>
        <w:tc>
          <w:tcPr>
            <w:tcW w:w="919" w:type="dxa"/>
            <w:tcBorders>
              <w:top w:val="nil"/>
              <w:left w:val="nil"/>
              <w:bottom w:val="single" w:sz="4" w:space="0" w:color="auto"/>
              <w:right w:val="single" w:sz="4" w:space="0" w:color="auto"/>
            </w:tcBorders>
            <w:hideMark/>
          </w:tcPr>
          <w:p w14:paraId="43DC15A5" w14:textId="77777777" w:rsidR="007636F3" w:rsidRPr="007D42F8" w:rsidRDefault="007636F3" w:rsidP="00E544C7">
            <w:pPr>
              <w:jc w:val="right"/>
              <w:rPr>
                <w:sz w:val="16"/>
                <w:szCs w:val="16"/>
                <w:lang w:eastAsia="zh-CN"/>
              </w:rPr>
            </w:pPr>
            <w:r w:rsidRPr="007D42F8">
              <w:rPr>
                <w:sz w:val="16"/>
                <w:szCs w:val="16"/>
                <w:lang w:eastAsia="zh-CN"/>
              </w:rPr>
              <w:t>176,170</w:t>
            </w:r>
          </w:p>
        </w:tc>
        <w:tc>
          <w:tcPr>
            <w:tcW w:w="919" w:type="dxa"/>
            <w:tcBorders>
              <w:top w:val="nil"/>
              <w:left w:val="nil"/>
              <w:bottom w:val="single" w:sz="4" w:space="0" w:color="auto"/>
              <w:right w:val="single" w:sz="4" w:space="0" w:color="auto"/>
            </w:tcBorders>
            <w:hideMark/>
          </w:tcPr>
          <w:p w14:paraId="6D374543" w14:textId="77777777" w:rsidR="007636F3" w:rsidRPr="007D42F8" w:rsidRDefault="007636F3" w:rsidP="00E544C7">
            <w:pPr>
              <w:jc w:val="right"/>
              <w:rPr>
                <w:sz w:val="16"/>
                <w:szCs w:val="16"/>
                <w:lang w:eastAsia="zh-CN"/>
              </w:rPr>
            </w:pPr>
            <w:r w:rsidRPr="007D42F8">
              <w:rPr>
                <w:sz w:val="16"/>
                <w:szCs w:val="16"/>
                <w:lang w:eastAsia="zh-CN"/>
              </w:rPr>
              <w:t>182,129</w:t>
            </w:r>
          </w:p>
        </w:tc>
        <w:tc>
          <w:tcPr>
            <w:tcW w:w="919" w:type="dxa"/>
            <w:tcBorders>
              <w:top w:val="nil"/>
              <w:left w:val="nil"/>
              <w:bottom w:val="single" w:sz="4" w:space="0" w:color="auto"/>
              <w:right w:val="single" w:sz="4" w:space="0" w:color="auto"/>
            </w:tcBorders>
            <w:hideMark/>
          </w:tcPr>
          <w:p w14:paraId="7C6911E0" w14:textId="77777777" w:rsidR="007636F3" w:rsidRPr="007D42F8" w:rsidRDefault="007636F3" w:rsidP="00E544C7">
            <w:pPr>
              <w:jc w:val="right"/>
              <w:rPr>
                <w:sz w:val="16"/>
                <w:szCs w:val="16"/>
                <w:lang w:eastAsia="zh-CN"/>
              </w:rPr>
            </w:pPr>
            <w:r w:rsidRPr="007D42F8">
              <w:rPr>
                <w:sz w:val="16"/>
                <w:szCs w:val="16"/>
                <w:lang w:eastAsia="zh-CN"/>
              </w:rPr>
              <w:t>17,032</w:t>
            </w:r>
          </w:p>
        </w:tc>
        <w:tc>
          <w:tcPr>
            <w:tcW w:w="919" w:type="dxa"/>
            <w:tcBorders>
              <w:top w:val="nil"/>
              <w:left w:val="nil"/>
              <w:bottom w:val="single" w:sz="4" w:space="0" w:color="auto"/>
              <w:right w:val="nil"/>
            </w:tcBorders>
            <w:noWrap/>
            <w:hideMark/>
          </w:tcPr>
          <w:p w14:paraId="65DFA600" w14:textId="77777777" w:rsidR="007636F3" w:rsidRPr="007D42F8" w:rsidRDefault="007636F3" w:rsidP="00E544C7">
            <w:pPr>
              <w:jc w:val="right"/>
              <w:rPr>
                <w:sz w:val="16"/>
                <w:szCs w:val="16"/>
                <w:lang w:eastAsia="zh-CN"/>
              </w:rPr>
            </w:pPr>
            <w:r w:rsidRPr="007D42F8">
              <w:rPr>
                <w:sz w:val="16"/>
                <w:szCs w:val="16"/>
                <w:lang w:eastAsia="zh-CN"/>
              </w:rPr>
              <w:t>-112</w:t>
            </w:r>
          </w:p>
        </w:tc>
        <w:tc>
          <w:tcPr>
            <w:tcW w:w="935" w:type="dxa"/>
            <w:tcBorders>
              <w:top w:val="nil"/>
              <w:left w:val="single" w:sz="4" w:space="0" w:color="auto"/>
              <w:bottom w:val="single" w:sz="4" w:space="0" w:color="auto"/>
              <w:right w:val="single" w:sz="4" w:space="0" w:color="auto"/>
            </w:tcBorders>
            <w:noWrap/>
            <w:hideMark/>
          </w:tcPr>
          <w:p w14:paraId="4FF02FEE" w14:textId="77777777" w:rsidR="007636F3" w:rsidRPr="007D42F8" w:rsidRDefault="007636F3" w:rsidP="00E544C7">
            <w:pPr>
              <w:jc w:val="right"/>
              <w:rPr>
                <w:sz w:val="16"/>
                <w:szCs w:val="16"/>
                <w:lang w:eastAsia="zh-CN"/>
              </w:rPr>
            </w:pPr>
            <w:r w:rsidRPr="007D42F8">
              <w:rPr>
                <w:sz w:val="16"/>
                <w:szCs w:val="16"/>
                <w:lang w:eastAsia="zh-CN"/>
              </w:rPr>
              <w:t>68,900</w:t>
            </w:r>
          </w:p>
        </w:tc>
        <w:tc>
          <w:tcPr>
            <w:tcW w:w="919" w:type="dxa"/>
            <w:tcBorders>
              <w:top w:val="nil"/>
              <w:left w:val="nil"/>
              <w:bottom w:val="single" w:sz="4" w:space="0" w:color="auto"/>
              <w:right w:val="single" w:sz="4" w:space="0" w:color="auto"/>
            </w:tcBorders>
            <w:noWrap/>
            <w:hideMark/>
          </w:tcPr>
          <w:p w14:paraId="4C6BA6CF" w14:textId="77777777" w:rsidR="007636F3" w:rsidRPr="007D42F8" w:rsidRDefault="007636F3" w:rsidP="00E544C7">
            <w:pPr>
              <w:jc w:val="right"/>
              <w:rPr>
                <w:sz w:val="16"/>
                <w:szCs w:val="16"/>
                <w:lang w:eastAsia="zh-CN"/>
              </w:rPr>
            </w:pPr>
            <w:r w:rsidRPr="007D42F8">
              <w:rPr>
                <w:sz w:val="16"/>
                <w:szCs w:val="16"/>
                <w:lang w:eastAsia="zh-CN"/>
              </w:rPr>
              <w:t>168,020</w:t>
            </w:r>
          </w:p>
        </w:tc>
        <w:tc>
          <w:tcPr>
            <w:tcW w:w="919" w:type="dxa"/>
            <w:tcBorders>
              <w:top w:val="nil"/>
              <w:left w:val="nil"/>
              <w:bottom w:val="single" w:sz="4" w:space="0" w:color="auto"/>
              <w:right w:val="single" w:sz="4" w:space="0" w:color="auto"/>
            </w:tcBorders>
            <w:noWrap/>
            <w:hideMark/>
          </w:tcPr>
          <w:p w14:paraId="58EB3BDF" w14:textId="77777777" w:rsidR="007636F3" w:rsidRPr="007D42F8" w:rsidRDefault="007636F3" w:rsidP="00E544C7">
            <w:pPr>
              <w:jc w:val="right"/>
              <w:rPr>
                <w:sz w:val="16"/>
                <w:szCs w:val="16"/>
                <w:lang w:eastAsia="zh-CN"/>
              </w:rPr>
            </w:pPr>
            <w:r w:rsidRPr="007D42F8">
              <w:rPr>
                <w:sz w:val="16"/>
                <w:szCs w:val="16"/>
                <w:lang w:eastAsia="zh-CN"/>
              </w:rPr>
              <w:t>156,696</w:t>
            </w:r>
          </w:p>
        </w:tc>
        <w:tc>
          <w:tcPr>
            <w:tcW w:w="841" w:type="dxa"/>
            <w:tcBorders>
              <w:top w:val="nil"/>
              <w:left w:val="nil"/>
              <w:bottom w:val="single" w:sz="4" w:space="0" w:color="auto"/>
              <w:right w:val="single" w:sz="4" w:space="0" w:color="auto"/>
            </w:tcBorders>
            <w:noWrap/>
            <w:hideMark/>
          </w:tcPr>
          <w:p w14:paraId="5364D0B3" w14:textId="77777777" w:rsidR="007636F3" w:rsidRPr="007D42F8" w:rsidRDefault="007636F3" w:rsidP="00E544C7">
            <w:pPr>
              <w:jc w:val="right"/>
              <w:rPr>
                <w:sz w:val="16"/>
                <w:szCs w:val="16"/>
                <w:lang w:eastAsia="zh-CN"/>
              </w:rPr>
            </w:pPr>
            <w:r w:rsidRPr="007D42F8">
              <w:rPr>
                <w:sz w:val="16"/>
                <w:szCs w:val="16"/>
                <w:lang w:eastAsia="zh-CN"/>
              </w:rPr>
              <w:t>180,000</w:t>
            </w:r>
          </w:p>
        </w:tc>
        <w:tc>
          <w:tcPr>
            <w:tcW w:w="973" w:type="dxa"/>
            <w:tcBorders>
              <w:top w:val="nil"/>
              <w:left w:val="nil"/>
              <w:bottom w:val="single" w:sz="4" w:space="0" w:color="auto"/>
              <w:right w:val="single" w:sz="4" w:space="0" w:color="auto"/>
            </w:tcBorders>
            <w:noWrap/>
            <w:hideMark/>
          </w:tcPr>
          <w:p w14:paraId="5DA73213" w14:textId="77777777" w:rsidR="007636F3" w:rsidRPr="007D42F8" w:rsidRDefault="007636F3" w:rsidP="00E544C7">
            <w:pPr>
              <w:jc w:val="right"/>
              <w:rPr>
                <w:sz w:val="16"/>
                <w:szCs w:val="16"/>
                <w:lang w:eastAsia="zh-CN"/>
              </w:rPr>
            </w:pPr>
            <w:r w:rsidRPr="007D42F8">
              <w:rPr>
                <w:sz w:val="16"/>
                <w:szCs w:val="16"/>
                <w:lang w:eastAsia="zh-CN"/>
              </w:rPr>
              <w:t>160,000</w:t>
            </w:r>
          </w:p>
        </w:tc>
        <w:tc>
          <w:tcPr>
            <w:tcW w:w="851" w:type="dxa"/>
            <w:tcBorders>
              <w:top w:val="nil"/>
              <w:left w:val="nil"/>
              <w:bottom w:val="single" w:sz="4" w:space="0" w:color="auto"/>
              <w:right w:val="single" w:sz="4" w:space="0" w:color="auto"/>
            </w:tcBorders>
            <w:noWrap/>
            <w:hideMark/>
          </w:tcPr>
          <w:p w14:paraId="7238F4F1" w14:textId="77777777" w:rsidR="007636F3" w:rsidRPr="007D42F8" w:rsidRDefault="007636F3" w:rsidP="00E544C7">
            <w:pPr>
              <w:jc w:val="right"/>
              <w:rPr>
                <w:sz w:val="16"/>
                <w:szCs w:val="16"/>
                <w:lang w:eastAsia="zh-CN"/>
              </w:rPr>
            </w:pPr>
            <w:r w:rsidRPr="007D42F8">
              <w:rPr>
                <w:sz w:val="16"/>
                <w:szCs w:val="16"/>
                <w:lang w:eastAsia="zh-CN"/>
              </w:rPr>
              <w:t>150,000</w:t>
            </w:r>
          </w:p>
        </w:tc>
      </w:tr>
      <w:tr w:rsidR="007636F3" w:rsidRPr="007D42F8" w14:paraId="432C5EBA" w14:textId="77777777" w:rsidTr="00E544C7">
        <w:trPr>
          <w:trHeight w:val="65"/>
        </w:trPr>
        <w:tc>
          <w:tcPr>
            <w:tcW w:w="3681" w:type="dxa"/>
            <w:tcBorders>
              <w:top w:val="nil"/>
              <w:left w:val="single" w:sz="4" w:space="0" w:color="auto"/>
              <w:bottom w:val="single" w:sz="4" w:space="0" w:color="auto"/>
              <w:right w:val="single" w:sz="4" w:space="0" w:color="auto"/>
            </w:tcBorders>
            <w:hideMark/>
          </w:tcPr>
          <w:p w14:paraId="0A0BBED1" w14:textId="77777777" w:rsidR="007636F3" w:rsidRPr="007D42F8" w:rsidRDefault="007636F3" w:rsidP="00E544C7">
            <w:pPr>
              <w:jc w:val="left"/>
              <w:rPr>
                <w:sz w:val="16"/>
                <w:szCs w:val="16"/>
                <w:lang w:eastAsia="zh-CN"/>
              </w:rPr>
            </w:pPr>
            <w:r w:rsidRPr="007D42F8">
              <w:rPr>
                <w:sz w:val="16"/>
                <w:szCs w:val="16"/>
                <w:lang w:eastAsia="zh-CN"/>
              </w:rPr>
              <w:t>Space (rent and common costs)</w:t>
            </w:r>
          </w:p>
        </w:tc>
        <w:tc>
          <w:tcPr>
            <w:tcW w:w="903" w:type="dxa"/>
            <w:tcBorders>
              <w:top w:val="nil"/>
              <w:left w:val="nil"/>
              <w:bottom w:val="single" w:sz="4" w:space="0" w:color="auto"/>
              <w:right w:val="single" w:sz="4" w:space="0" w:color="auto"/>
            </w:tcBorders>
            <w:hideMark/>
          </w:tcPr>
          <w:p w14:paraId="7FA40CAC" w14:textId="77777777" w:rsidR="007636F3" w:rsidRPr="007D42F8" w:rsidRDefault="007636F3" w:rsidP="00E544C7">
            <w:pPr>
              <w:jc w:val="right"/>
              <w:rPr>
                <w:sz w:val="16"/>
                <w:szCs w:val="16"/>
                <w:lang w:eastAsia="zh-CN"/>
              </w:rPr>
            </w:pPr>
            <w:r w:rsidRPr="007D42F8">
              <w:rPr>
                <w:sz w:val="16"/>
                <w:szCs w:val="16"/>
                <w:lang w:eastAsia="zh-CN"/>
              </w:rPr>
              <w:t>159,872</w:t>
            </w:r>
          </w:p>
        </w:tc>
        <w:tc>
          <w:tcPr>
            <w:tcW w:w="903" w:type="dxa"/>
            <w:tcBorders>
              <w:top w:val="nil"/>
              <w:left w:val="nil"/>
              <w:bottom w:val="single" w:sz="4" w:space="0" w:color="auto"/>
              <w:right w:val="single" w:sz="4" w:space="0" w:color="auto"/>
            </w:tcBorders>
            <w:hideMark/>
          </w:tcPr>
          <w:p w14:paraId="53871DE4" w14:textId="77777777" w:rsidR="007636F3" w:rsidRPr="007D42F8" w:rsidRDefault="007636F3" w:rsidP="00E544C7">
            <w:pPr>
              <w:jc w:val="right"/>
              <w:rPr>
                <w:sz w:val="16"/>
                <w:szCs w:val="16"/>
                <w:lang w:eastAsia="zh-CN"/>
              </w:rPr>
            </w:pPr>
            <w:r w:rsidRPr="007D42F8">
              <w:rPr>
                <w:sz w:val="16"/>
                <w:szCs w:val="16"/>
                <w:lang w:eastAsia="zh-CN"/>
              </w:rPr>
              <w:t>162,982</w:t>
            </w:r>
          </w:p>
        </w:tc>
        <w:tc>
          <w:tcPr>
            <w:tcW w:w="919" w:type="dxa"/>
            <w:tcBorders>
              <w:top w:val="nil"/>
              <w:left w:val="nil"/>
              <w:bottom w:val="single" w:sz="4" w:space="0" w:color="auto"/>
              <w:right w:val="single" w:sz="4" w:space="0" w:color="auto"/>
            </w:tcBorders>
            <w:hideMark/>
          </w:tcPr>
          <w:p w14:paraId="019293F7" w14:textId="77777777" w:rsidR="007636F3" w:rsidRPr="007D42F8" w:rsidRDefault="007636F3" w:rsidP="00E544C7">
            <w:pPr>
              <w:jc w:val="right"/>
              <w:rPr>
                <w:sz w:val="16"/>
                <w:szCs w:val="16"/>
                <w:lang w:eastAsia="zh-CN"/>
              </w:rPr>
            </w:pPr>
            <w:r w:rsidRPr="007D42F8">
              <w:rPr>
                <w:sz w:val="16"/>
                <w:szCs w:val="16"/>
                <w:lang w:eastAsia="zh-CN"/>
              </w:rPr>
              <w:t>164,998</w:t>
            </w:r>
          </w:p>
        </w:tc>
        <w:tc>
          <w:tcPr>
            <w:tcW w:w="919" w:type="dxa"/>
            <w:tcBorders>
              <w:top w:val="nil"/>
              <w:left w:val="nil"/>
              <w:bottom w:val="single" w:sz="4" w:space="0" w:color="auto"/>
              <w:right w:val="single" w:sz="4" w:space="0" w:color="auto"/>
            </w:tcBorders>
            <w:hideMark/>
          </w:tcPr>
          <w:p w14:paraId="6F431FED" w14:textId="77777777" w:rsidR="007636F3" w:rsidRPr="007D42F8" w:rsidRDefault="007636F3" w:rsidP="00E544C7">
            <w:pPr>
              <w:jc w:val="right"/>
              <w:rPr>
                <w:sz w:val="16"/>
                <w:szCs w:val="16"/>
                <w:lang w:eastAsia="zh-CN"/>
              </w:rPr>
            </w:pPr>
            <w:r w:rsidRPr="007D42F8">
              <w:rPr>
                <w:sz w:val="16"/>
                <w:szCs w:val="16"/>
                <w:lang w:eastAsia="zh-CN"/>
              </w:rPr>
              <w:t>153,176</w:t>
            </w:r>
          </w:p>
        </w:tc>
        <w:tc>
          <w:tcPr>
            <w:tcW w:w="919" w:type="dxa"/>
            <w:tcBorders>
              <w:top w:val="nil"/>
              <w:left w:val="nil"/>
              <w:bottom w:val="single" w:sz="4" w:space="0" w:color="auto"/>
              <w:right w:val="single" w:sz="4" w:space="0" w:color="auto"/>
            </w:tcBorders>
            <w:hideMark/>
          </w:tcPr>
          <w:p w14:paraId="7D2CC5F3" w14:textId="77777777" w:rsidR="007636F3" w:rsidRPr="007D42F8" w:rsidRDefault="007636F3" w:rsidP="00E544C7">
            <w:pPr>
              <w:jc w:val="right"/>
              <w:rPr>
                <w:sz w:val="16"/>
                <w:szCs w:val="16"/>
                <w:lang w:eastAsia="zh-CN"/>
              </w:rPr>
            </w:pPr>
            <w:r w:rsidRPr="007D42F8">
              <w:rPr>
                <w:sz w:val="16"/>
                <w:szCs w:val="16"/>
                <w:lang w:eastAsia="zh-CN"/>
              </w:rPr>
              <w:t>130,925</w:t>
            </w:r>
          </w:p>
        </w:tc>
        <w:tc>
          <w:tcPr>
            <w:tcW w:w="919" w:type="dxa"/>
            <w:tcBorders>
              <w:top w:val="nil"/>
              <w:left w:val="nil"/>
              <w:bottom w:val="single" w:sz="4" w:space="0" w:color="auto"/>
              <w:right w:val="nil"/>
            </w:tcBorders>
            <w:noWrap/>
            <w:hideMark/>
          </w:tcPr>
          <w:p w14:paraId="39B2F496" w14:textId="77777777" w:rsidR="007636F3" w:rsidRPr="007D42F8" w:rsidRDefault="007636F3" w:rsidP="00E544C7">
            <w:pPr>
              <w:jc w:val="right"/>
              <w:rPr>
                <w:sz w:val="16"/>
                <w:szCs w:val="16"/>
                <w:lang w:eastAsia="zh-CN"/>
              </w:rPr>
            </w:pPr>
            <w:r w:rsidRPr="007D42F8">
              <w:rPr>
                <w:sz w:val="16"/>
                <w:szCs w:val="16"/>
                <w:lang w:eastAsia="zh-CN"/>
              </w:rPr>
              <w:t>131,294</w:t>
            </w:r>
          </w:p>
        </w:tc>
        <w:tc>
          <w:tcPr>
            <w:tcW w:w="935" w:type="dxa"/>
            <w:tcBorders>
              <w:top w:val="nil"/>
              <w:left w:val="single" w:sz="4" w:space="0" w:color="auto"/>
              <w:bottom w:val="single" w:sz="4" w:space="0" w:color="auto"/>
              <w:right w:val="single" w:sz="4" w:space="0" w:color="auto"/>
            </w:tcBorders>
            <w:noWrap/>
            <w:hideMark/>
          </w:tcPr>
          <w:p w14:paraId="215DFB55" w14:textId="77777777" w:rsidR="007636F3" w:rsidRPr="007D42F8" w:rsidRDefault="007636F3" w:rsidP="00E544C7">
            <w:pPr>
              <w:jc w:val="right"/>
              <w:rPr>
                <w:sz w:val="16"/>
                <w:szCs w:val="16"/>
                <w:lang w:eastAsia="zh-CN"/>
              </w:rPr>
            </w:pPr>
            <w:r w:rsidRPr="007D42F8">
              <w:rPr>
                <w:sz w:val="16"/>
                <w:szCs w:val="16"/>
                <w:lang w:eastAsia="zh-CN"/>
              </w:rPr>
              <w:t>131,380</w:t>
            </w:r>
          </w:p>
        </w:tc>
        <w:tc>
          <w:tcPr>
            <w:tcW w:w="919" w:type="dxa"/>
            <w:tcBorders>
              <w:top w:val="nil"/>
              <w:left w:val="nil"/>
              <w:bottom w:val="single" w:sz="4" w:space="0" w:color="auto"/>
              <w:right w:val="single" w:sz="4" w:space="0" w:color="auto"/>
            </w:tcBorders>
            <w:noWrap/>
            <w:hideMark/>
          </w:tcPr>
          <w:p w14:paraId="2D7FA161" w14:textId="77777777" w:rsidR="007636F3" w:rsidRPr="007D42F8" w:rsidRDefault="007636F3" w:rsidP="00E544C7">
            <w:pPr>
              <w:jc w:val="right"/>
              <w:rPr>
                <w:sz w:val="16"/>
                <w:szCs w:val="16"/>
                <w:lang w:eastAsia="zh-CN"/>
              </w:rPr>
            </w:pPr>
            <w:r w:rsidRPr="007D42F8">
              <w:rPr>
                <w:sz w:val="16"/>
                <w:szCs w:val="16"/>
                <w:lang w:eastAsia="zh-CN"/>
              </w:rPr>
              <w:t>56,183</w:t>
            </w:r>
          </w:p>
        </w:tc>
        <w:tc>
          <w:tcPr>
            <w:tcW w:w="919" w:type="dxa"/>
            <w:tcBorders>
              <w:top w:val="nil"/>
              <w:left w:val="nil"/>
              <w:bottom w:val="single" w:sz="4" w:space="0" w:color="auto"/>
              <w:right w:val="single" w:sz="4" w:space="0" w:color="auto"/>
            </w:tcBorders>
            <w:noWrap/>
            <w:hideMark/>
          </w:tcPr>
          <w:p w14:paraId="145ED43E" w14:textId="77777777" w:rsidR="007636F3" w:rsidRPr="007D42F8" w:rsidRDefault="007636F3" w:rsidP="00E544C7">
            <w:pPr>
              <w:jc w:val="right"/>
              <w:rPr>
                <w:sz w:val="16"/>
                <w:szCs w:val="16"/>
                <w:lang w:eastAsia="zh-CN"/>
              </w:rPr>
            </w:pPr>
            <w:r w:rsidRPr="007D42F8">
              <w:rPr>
                <w:sz w:val="16"/>
                <w:szCs w:val="16"/>
                <w:lang w:eastAsia="zh-CN"/>
              </w:rPr>
              <w:t>118,098</w:t>
            </w:r>
          </w:p>
        </w:tc>
        <w:tc>
          <w:tcPr>
            <w:tcW w:w="841" w:type="dxa"/>
            <w:tcBorders>
              <w:top w:val="nil"/>
              <w:left w:val="nil"/>
              <w:bottom w:val="single" w:sz="4" w:space="0" w:color="auto"/>
              <w:right w:val="single" w:sz="4" w:space="0" w:color="auto"/>
            </w:tcBorders>
            <w:noWrap/>
            <w:hideMark/>
          </w:tcPr>
          <w:p w14:paraId="15010560" w14:textId="77777777" w:rsidR="007636F3" w:rsidRPr="007D42F8" w:rsidRDefault="007636F3" w:rsidP="00E544C7">
            <w:pPr>
              <w:jc w:val="right"/>
              <w:rPr>
                <w:sz w:val="16"/>
                <w:szCs w:val="16"/>
                <w:lang w:eastAsia="zh-CN"/>
              </w:rPr>
            </w:pPr>
            <w:r w:rsidRPr="007D42F8">
              <w:rPr>
                <w:sz w:val="16"/>
                <w:szCs w:val="16"/>
                <w:lang w:eastAsia="zh-CN"/>
              </w:rPr>
              <w:t>131,380</w:t>
            </w:r>
          </w:p>
        </w:tc>
        <w:tc>
          <w:tcPr>
            <w:tcW w:w="973" w:type="dxa"/>
            <w:tcBorders>
              <w:top w:val="nil"/>
              <w:left w:val="nil"/>
              <w:bottom w:val="single" w:sz="4" w:space="0" w:color="auto"/>
              <w:right w:val="single" w:sz="4" w:space="0" w:color="auto"/>
            </w:tcBorders>
            <w:noWrap/>
            <w:hideMark/>
          </w:tcPr>
          <w:p w14:paraId="6337E5DA" w14:textId="77777777" w:rsidR="007636F3" w:rsidRPr="007D42F8" w:rsidRDefault="007636F3" w:rsidP="00E544C7">
            <w:pPr>
              <w:jc w:val="right"/>
              <w:rPr>
                <w:sz w:val="16"/>
                <w:szCs w:val="16"/>
                <w:lang w:eastAsia="zh-CN"/>
              </w:rPr>
            </w:pPr>
            <w:r w:rsidRPr="007D42F8">
              <w:rPr>
                <w:sz w:val="16"/>
                <w:szCs w:val="16"/>
                <w:lang w:eastAsia="zh-CN"/>
              </w:rPr>
              <w:t>125,000</w:t>
            </w:r>
          </w:p>
        </w:tc>
        <w:tc>
          <w:tcPr>
            <w:tcW w:w="851" w:type="dxa"/>
            <w:tcBorders>
              <w:top w:val="nil"/>
              <w:left w:val="nil"/>
              <w:bottom w:val="single" w:sz="4" w:space="0" w:color="auto"/>
              <w:right w:val="single" w:sz="4" w:space="0" w:color="auto"/>
            </w:tcBorders>
            <w:noWrap/>
            <w:hideMark/>
          </w:tcPr>
          <w:p w14:paraId="7279BBF3" w14:textId="77777777" w:rsidR="007636F3" w:rsidRPr="007D42F8" w:rsidRDefault="007636F3" w:rsidP="00E544C7">
            <w:pPr>
              <w:jc w:val="right"/>
              <w:rPr>
                <w:sz w:val="16"/>
                <w:szCs w:val="16"/>
                <w:lang w:eastAsia="zh-CN"/>
              </w:rPr>
            </w:pPr>
            <w:r w:rsidRPr="007D42F8">
              <w:rPr>
                <w:sz w:val="16"/>
                <w:szCs w:val="16"/>
                <w:lang w:eastAsia="zh-CN"/>
              </w:rPr>
              <w:t>125,000</w:t>
            </w:r>
          </w:p>
        </w:tc>
      </w:tr>
      <w:tr w:rsidR="007636F3" w:rsidRPr="007D42F8" w14:paraId="3BA2FC96" w14:textId="77777777" w:rsidTr="00E544C7">
        <w:trPr>
          <w:trHeight w:val="209"/>
        </w:trPr>
        <w:tc>
          <w:tcPr>
            <w:tcW w:w="3681" w:type="dxa"/>
            <w:tcBorders>
              <w:top w:val="nil"/>
              <w:left w:val="single" w:sz="4" w:space="0" w:color="auto"/>
              <w:bottom w:val="single" w:sz="4" w:space="0" w:color="auto"/>
              <w:right w:val="single" w:sz="4" w:space="0" w:color="auto"/>
            </w:tcBorders>
            <w:hideMark/>
          </w:tcPr>
          <w:p w14:paraId="183ACC61" w14:textId="77777777" w:rsidR="007636F3" w:rsidRPr="007D42F8" w:rsidRDefault="007636F3" w:rsidP="00E544C7">
            <w:pPr>
              <w:jc w:val="left"/>
              <w:rPr>
                <w:sz w:val="16"/>
                <w:szCs w:val="16"/>
                <w:lang w:eastAsia="zh-CN"/>
              </w:rPr>
            </w:pPr>
            <w:r w:rsidRPr="007D42F8">
              <w:rPr>
                <w:sz w:val="16"/>
                <w:szCs w:val="16"/>
                <w:lang w:eastAsia="zh-CN"/>
              </w:rPr>
              <w:t>Equipment supplies and other costs (computers, supplies, etc.)</w:t>
            </w:r>
          </w:p>
        </w:tc>
        <w:tc>
          <w:tcPr>
            <w:tcW w:w="903" w:type="dxa"/>
            <w:tcBorders>
              <w:top w:val="nil"/>
              <w:left w:val="nil"/>
              <w:bottom w:val="single" w:sz="4" w:space="0" w:color="auto"/>
              <w:right w:val="single" w:sz="4" w:space="0" w:color="auto"/>
            </w:tcBorders>
            <w:hideMark/>
          </w:tcPr>
          <w:p w14:paraId="22BF71AB" w14:textId="77777777" w:rsidR="007636F3" w:rsidRPr="007D42F8" w:rsidRDefault="007636F3" w:rsidP="00E544C7">
            <w:pPr>
              <w:jc w:val="right"/>
              <w:rPr>
                <w:sz w:val="16"/>
                <w:szCs w:val="16"/>
                <w:lang w:eastAsia="zh-CN"/>
              </w:rPr>
            </w:pPr>
            <w:r w:rsidRPr="007D42F8">
              <w:rPr>
                <w:sz w:val="16"/>
                <w:szCs w:val="16"/>
                <w:lang w:eastAsia="zh-CN"/>
              </w:rPr>
              <w:t>16,485</w:t>
            </w:r>
          </w:p>
        </w:tc>
        <w:tc>
          <w:tcPr>
            <w:tcW w:w="903" w:type="dxa"/>
            <w:tcBorders>
              <w:top w:val="nil"/>
              <w:left w:val="nil"/>
              <w:bottom w:val="single" w:sz="4" w:space="0" w:color="auto"/>
              <w:right w:val="single" w:sz="4" w:space="0" w:color="auto"/>
            </w:tcBorders>
            <w:hideMark/>
          </w:tcPr>
          <w:p w14:paraId="25786B17" w14:textId="77777777" w:rsidR="007636F3" w:rsidRPr="007D42F8" w:rsidRDefault="007636F3" w:rsidP="00E544C7">
            <w:pPr>
              <w:jc w:val="right"/>
              <w:rPr>
                <w:sz w:val="16"/>
                <w:szCs w:val="16"/>
                <w:lang w:eastAsia="zh-CN"/>
              </w:rPr>
            </w:pPr>
            <w:r w:rsidRPr="007D42F8">
              <w:rPr>
                <w:sz w:val="16"/>
                <w:szCs w:val="16"/>
                <w:lang w:eastAsia="zh-CN"/>
              </w:rPr>
              <w:t>9,196</w:t>
            </w:r>
          </w:p>
        </w:tc>
        <w:tc>
          <w:tcPr>
            <w:tcW w:w="919" w:type="dxa"/>
            <w:tcBorders>
              <w:top w:val="nil"/>
              <w:left w:val="nil"/>
              <w:bottom w:val="single" w:sz="4" w:space="0" w:color="auto"/>
              <w:right w:val="single" w:sz="4" w:space="0" w:color="auto"/>
            </w:tcBorders>
            <w:hideMark/>
          </w:tcPr>
          <w:p w14:paraId="17B10D27" w14:textId="77777777" w:rsidR="007636F3" w:rsidRPr="007D42F8" w:rsidRDefault="007636F3" w:rsidP="00E544C7">
            <w:pPr>
              <w:jc w:val="right"/>
              <w:rPr>
                <w:sz w:val="16"/>
                <w:szCs w:val="16"/>
                <w:lang w:eastAsia="zh-CN"/>
              </w:rPr>
            </w:pPr>
            <w:r w:rsidRPr="007D42F8">
              <w:rPr>
                <w:sz w:val="16"/>
                <w:szCs w:val="16"/>
                <w:lang w:eastAsia="zh-CN"/>
              </w:rPr>
              <w:t>12,146</w:t>
            </w:r>
          </w:p>
        </w:tc>
        <w:tc>
          <w:tcPr>
            <w:tcW w:w="919" w:type="dxa"/>
            <w:tcBorders>
              <w:top w:val="nil"/>
              <w:left w:val="nil"/>
              <w:bottom w:val="single" w:sz="4" w:space="0" w:color="auto"/>
              <w:right w:val="single" w:sz="4" w:space="0" w:color="auto"/>
            </w:tcBorders>
            <w:hideMark/>
          </w:tcPr>
          <w:p w14:paraId="7E5242B1" w14:textId="77777777" w:rsidR="007636F3" w:rsidRPr="007D42F8" w:rsidRDefault="007636F3" w:rsidP="00E544C7">
            <w:pPr>
              <w:jc w:val="right"/>
              <w:rPr>
                <w:sz w:val="16"/>
                <w:szCs w:val="16"/>
                <w:lang w:eastAsia="zh-CN"/>
              </w:rPr>
            </w:pPr>
            <w:r w:rsidRPr="007D42F8">
              <w:rPr>
                <w:sz w:val="16"/>
                <w:szCs w:val="16"/>
                <w:lang w:eastAsia="zh-CN"/>
              </w:rPr>
              <w:t>8,351</w:t>
            </w:r>
          </w:p>
        </w:tc>
        <w:tc>
          <w:tcPr>
            <w:tcW w:w="919" w:type="dxa"/>
            <w:tcBorders>
              <w:top w:val="nil"/>
              <w:left w:val="nil"/>
              <w:bottom w:val="single" w:sz="4" w:space="0" w:color="auto"/>
              <w:right w:val="single" w:sz="4" w:space="0" w:color="auto"/>
            </w:tcBorders>
            <w:hideMark/>
          </w:tcPr>
          <w:p w14:paraId="34D582FA" w14:textId="77777777" w:rsidR="007636F3" w:rsidRPr="007D42F8" w:rsidRDefault="007636F3" w:rsidP="00E544C7">
            <w:pPr>
              <w:jc w:val="right"/>
              <w:rPr>
                <w:sz w:val="16"/>
                <w:szCs w:val="16"/>
                <w:lang w:eastAsia="zh-CN"/>
              </w:rPr>
            </w:pPr>
            <w:r w:rsidRPr="007D42F8">
              <w:rPr>
                <w:sz w:val="16"/>
                <w:szCs w:val="16"/>
                <w:lang w:eastAsia="zh-CN"/>
              </w:rPr>
              <w:t>15,777</w:t>
            </w:r>
          </w:p>
        </w:tc>
        <w:tc>
          <w:tcPr>
            <w:tcW w:w="919" w:type="dxa"/>
            <w:tcBorders>
              <w:top w:val="nil"/>
              <w:left w:val="nil"/>
              <w:bottom w:val="single" w:sz="4" w:space="0" w:color="auto"/>
              <w:right w:val="nil"/>
            </w:tcBorders>
            <w:noWrap/>
            <w:hideMark/>
          </w:tcPr>
          <w:p w14:paraId="7E0E8244" w14:textId="77777777" w:rsidR="007636F3" w:rsidRPr="007D42F8" w:rsidRDefault="007636F3" w:rsidP="00E544C7">
            <w:pPr>
              <w:jc w:val="right"/>
              <w:rPr>
                <w:sz w:val="16"/>
                <w:szCs w:val="16"/>
                <w:lang w:eastAsia="zh-CN"/>
              </w:rPr>
            </w:pPr>
            <w:r w:rsidRPr="007D42F8">
              <w:rPr>
                <w:sz w:val="16"/>
                <w:szCs w:val="16"/>
                <w:lang w:eastAsia="zh-CN"/>
              </w:rPr>
              <w:t>11,132</w:t>
            </w:r>
          </w:p>
        </w:tc>
        <w:tc>
          <w:tcPr>
            <w:tcW w:w="935" w:type="dxa"/>
            <w:tcBorders>
              <w:top w:val="nil"/>
              <w:left w:val="single" w:sz="4" w:space="0" w:color="auto"/>
              <w:bottom w:val="single" w:sz="4" w:space="0" w:color="auto"/>
              <w:right w:val="single" w:sz="4" w:space="0" w:color="auto"/>
            </w:tcBorders>
            <w:noWrap/>
            <w:hideMark/>
          </w:tcPr>
          <w:p w14:paraId="0DA8558E" w14:textId="77777777" w:rsidR="007636F3" w:rsidRPr="007D42F8" w:rsidRDefault="007636F3" w:rsidP="00E544C7">
            <w:pPr>
              <w:jc w:val="right"/>
              <w:rPr>
                <w:sz w:val="16"/>
                <w:szCs w:val="16"/>
                <w:lang w:eastAsia="zh-CN"/>
              </w:rPr>
            </w:pPr>
            <w:r w:rsidRPr="007D42F8">
              <w:rPr>
                <w:sz w:val="16"/>
                <w:szCs w:val="16"/>
                <w:lang w:eastAsia="zh-CN"/>
              </w:rPr>
              <w:t>6,857</w:t>
            </w:r>
          </w:p>
        </w:tc>
        <w:tc>
          <w:tcPr>
            <w:tcW w:w="919" w:type="dxa"/>
            <w:tcBorders>
              <w:top w:val="nil"/>
              <w:left w:val="nil"/>
              <w:bottom w:val="single" w:sz="4" w:space="0" w:color="auto"/>
              <w:right w:val="single" w:sz="4" w:space="0" w:color="auto"/>
            </w:tcBorders>
            <w:noWrap/>
            <w:hideMark/>
          </w:tcPr>
          <w:p w14:paraId="0DE6DCF7" w14:textId="77777777" w:rsidR="007636F3" w:rsidRPr="007D42F8" w:rsidRDefault="007636F3" w:rsidP="00E544C7">
            <w:pPr>
              <w:jc w:val="right"/>
              <w:rPr>
                <w:sz w:val="16"/>
                <w:szCs w:val="16"/>
                <w:lang w:eastAsia="zh-CN"/>
              </w:rPr>
            </w:pPr>
            <w:r w:rsidRPr="007D42F8">
              <w:rPr>
                <w:sz w:val="16"/>
                <w:szCs w:val="16"/>
                <w:lang w:eastAsia="zh-CN"/>
              </w:rPr>
              <w:t>766</w:t>
            </w:r>
          </w:p>
        </w:tc>
        <w:tc>
          <w:tcPr>
            <w:tcW w:w="919" w:type="dxa"/>
            <w:tcBorders>
              <w:top w:val="nil"/>
              <w:left w:val="nil"/>
              <w:bottom w:val="single" w:sz="4" w:space="0" w:color="auto"/>
              <w:right w:val="single" w:sz="4" w:space="0" w:color="auto"/>
            </w:tcBorders>
            <w:noWrap/>
            <w:hideMark/>
          </w:tcPr>
          <w:p w14:paraId="6CB7A1EE" w14:textId="77777777" w:rsidR="007636F3" w:rsidRPr="007D42F8" w:rsidRDefault="007636F3" w:rsidP="00E544C7">
            <w:pPr>
              <w:jc w:val="right"/>
              <w:rPr>
                <w:sz w:val="16"/>
                <w:szCs w:val="16"/>
                <w:lang w:eastAsia="zh-CN"/>
              </w:rPr>
            </w:pPr>
            <w:r w:rsidRPr="007D42F8">
              <w:rPr>
                <w:sz w:val="16"/>
                <w:szCs w:val="16"/>
                <w:lang w:eastAsia="zh-CN"/>
              </w:rPr>
              <w:t>13,467</w:t>
            </w:r>
          </w:p>
        </w:tc>
        <w:tc>
          <w:tcPr>
            <w:tcW w:w="841" w:type="dxa"/>
            <w:tcBorders>
              <w:top w:val="nil"/>
              <w:left w:val="nil"/>
              <w:bottom w:val="single" w:sz="4" w:space="0" w:color="auto"/>
              <w:right w:val="single" w:sz="4" w:space="0" w:color="auto"/>
            </w:tcBorders>
            <w:noWrap/>
            <w:hideMark/>
          </w:tcPr>
          <w:p w14:paraId="5BCC1C1F" w14:textId="77777777" w:rsidR="007636F3" w:rsidRPr="007D42F8" w:rsidRDefault="007636F3" w:rsidP="00E544C7">
            <w:pPr>
              <w:jc w:val="right"/>
              <w:rPr>
                <w:sz w:val="16"/>
                <w:szCs w:val="16"/>
                <w:lang w:eastAsia="zh-CN"/>
              </w:rPr>
            </w:pPr>
            <w:r w:rsidRPr="007D42F8">
              <w:rPr>
                <w:sz w:val="16"/>
                <w:szCs w:val="16"/>
                <w:lang w:eastAsia="zh-CN"/>
              </w:rPr>
              <w:t>15,000</w:t>
            </w:r>
          </w:p>
        </w:tc>
        <w:tc>
          <w:tcPr>
            <w:tcW w:w="973" w:type="dxa"/>
            <w:tcBorders>
              <w:top w:val="nil"/>
              <w:left w:val="nil"/>
              <w:bottom w:val="single" w:sz="4" w:space="0" w:color="auto"/>
              <w:right w:val="single" w:sz="4" w:space="0" w:color="auto"/>
            </w:tcBorders>
            <w:noWrap/>
            <w:hideMark/>
          </w:tcPr>
          <w:p w14:paraId="405FCA6C" w14:textId="77777777" w:rsidR="007636F3" w:rsidRPr="007D42F8" w:rsidRDefault="007636F3" w:rsidP="00E544C7">
            <w:pPr>
              <w:jc w:val="right"/>
              <w:rPr>
                <w:sz w:val="16"/>
                <w:szCs w:val="16"/>
                <w:lang w:eastAsia="zh-CN"/>
              </w:rPr>
            </w:pPr>
            <w:r w:rsidRPr="007D42F8">
              <w:rPr>
                <w:sz w:val="16"/>
                <w:szCs w:val="16"/>
                <w:lang w:eastAsia="zh-CN"/>
              </w:rPr>
              <w:t>15,000</w:t>
            </w:r>
          </w:p>
        </w:tc>
        <w:tc>
          <w:tcPr>
            <w:tcW w:w="851" w:type="dxa"/>
            <w:tcBorders>
              <w:top w:val="nil"/>
              <w:left w:val="nil"/>
              <w:bottom w:val="single" w:sz="4" w:space="0" w:color="auto"/>
              <w:right w:val="single" w:sz="4" w:space="0" w:color="auto"/>
            </w:tcBorders>
            <w:noWrap/>
            <w:hideMark/>
          </w:tcPr>
          <w:p w14:paraId="35E5600F" w14:textId="77777777" w:rsidR="007636F3" w:rsidRPr="007D42F8" w:rsidRDefault="007636F3" w:rsidP="00E544C7">
            <w:pPr>
              <w:jc w:val="right"/>
              <w:rPr>
                <w:sz w:val="16"/>
                <w:szCs w:val="16"/>
                <w:lang w:eastAsia="zh-CN"/>
              </w:rPr>
            </w:pPr>
            <w:r w:rsidRPr="007D42F8">
              <w:rPr>
                <w:sz w:val="16"/>
                <w:szCs w:val="16"/>
                <w:lang w:eastAsia="zh-CN"/>
              </w:rPr>
              <w:t>10,000</w:t>
            </w:r>
          </w:p>
        </w:tc>
      </w:tr>
      <w:tr w:rsidR="007636F3" w:rsidRPr="007D42F8" w14:paraId="3BA328CC" w14:textId="77777777" w:rsidTr="00E544C7">
        <w:trPr>
          <w:trHeight w:val="44"/>
        </w:trPr>
        <w:tc>
          <w:tcPr>
            <w:tcW w:w="3681" w:type="dxa"/>
            <w:tcBorders>
              <w:top w:val="nil"/>
              <w:left w:val="single" w:sz="4" w:space="0" w:color="auto"/>
              <w:bottom w:val="single" w:sz="4" w:space="0" w:color="auto"/>
              <w:right w:val="single" w:sz="4" w:space="0" w:color="auto"/>
            </w:tcBorders>
            <w:hideMark/>
          </w:tcPr>
          <w:p w14:paraId="76C0D7DC" w14:textId="77777777" w:rsidR="007636F3" w:rsidRPr="007D42F8" w:rsidRDefault="007636F3" w:rsidP="00E544C7">
            <w:pPr>
              <w:jc w:val="left"/>
              <w:rPr>
                <w:sz w:val="16"/>
                <w:szCs w:val="16"/>
                <w:lang w:eastAsia="zh-CN"/>
              </w:rPr>
            </w:pPr>
            <w:r w:rsidRPr="007D42F8">
              <w:rPr>
                <w:sz w:val="16"/>
                <w:szCs w:val="16"/>
                <w:lang w:eastAsia="zh-CN"/>
              </w:rPr>
              <w:t>Contractual services (firms)</w:t>
            </w:r>
          </w:p>
        </w:tc>
        <w:tc>
          <w:tcPr>
            <w:tcW w:w="903" w:type="dxa"/>
            <w:tcBorders>
              <w:top w:val="nil"/>
              <w:left w:val="nil"/>
              <w:bottom w:val="single" w:sz="4" w:space="0" w:color="auto"/>
              <w:right w:val="single" w:sz="4" w:space="0" w:color="auto"/>
            </w:tcBorders>
            <w:hideMark/>
          </w:tcPr>
          <w:p w14:paraId="5F261D2A" w14:textId="77777777" w:rsidR="007636F3" w:rsidRPr="007D42F8" w:rsidRDefault="007636F3" w:rsidP="00E544C7">
            <w:pPr>
              <w:jc w:val="right"/>
              <w:rPr>
                <w:sz w:val="16"/>
                <w:szCs w:val="16"/>
                <w:lang w:eastAsia="zh-CN"/>
              </w:rPr>
            </w:pPr>
            <w:r w:rsidRPr="007D42F8">
              <w:rPr>
                <w:sz w:val="16"/>
                <w:szCs w:val="16"/>
                <w:lang w:eastAsia="zh-CN"/>
              </w:rPr>
              <w:t>0</w:t>
            </w:r>
          </w:p>
        </w:tc>
        <w:tc>
          <w:tcPr>
            <w:tcW w:w="903" w:type="dxa"/>
            <w:tcBorders>
              <w:top w:val="nil"/>
              <w:left w:val="nil"/>
              <w:bottom w:val="single" w:sz="4" w:space="0" w:color="auto"/>
              <w:right w:val="single" w:sz="4" w:space="0" w:color="auto"/>
            </w:tcBorders>
            <w:hideMark/>
          </w:tcPr>
          <w:p w14:paraId="5439B30B" w14:textId="77777777" w:rsidR="007636F3" w:rsidRPr="007D42F8" w:rsidRDefault="007636F3" w:rsidP="00E544C7">
            <w:pPr>
              <w:jc w:val="right"/>
              <w:rPr>
                <w:sz w:val="16"/>
                <w:szCs w:val="16"/>
                <w:lang w:eastAsia="zh-CN"/>
              </w:rPr>
            </w:pPr>
            <w:r w:rsidRPr="007D42F8">
              <w:rPr>
                <w:sz w:val="16"/>
                <w:szCs w:val="16"/>
                <w:lang w:eastAsia="zh-CN"/>
              </w:rPr>
              <w:t>24,547</w:t>
            </w:r>
          </w:p>
        </w:tc>
        <w:tc>
          <w:tcPr>
            <w:tcW w:w="919" w:type="dxa"/>
            <w:tcBorders>
              <w:top w:val="nil"/>
              <w:left w:val="nil"/>
              <w:bottom w:val="single" w:sz="4" w:space="0" w:color="auto"/>
              <w:right w:val="single" w:sz="4" w:space="0" w:color="auto"/>
            </w:tcBorders>
            <w:hideMark/>
          </w:tcPr>
          <w:p w14:paraId="44967E38" w14:textId="77777777" w:rsidR="007636F3" w:rsidRPr="007D42F8" w:rsidRDefault="007636F3" w:rsidP="00E544C7">
            <w:pPr>
              <w:jc w:val="right"/>
              <w:rPr>
                <w:sz w:val="16"/>
                <w:szCs w:val="16"/>
                <w:lang w:eastAsia="zh-CN"/>
              </w:rPr>
            </w:pPr>
            <w:r w:rsidRPr="007D42F8">
              <w:rPr>
                <w:sz w:val="16"/>
                <w:szCs w:val="16"/>
                <w:lang w:eastAsia="zh-CN"/>
              </w:rPr>
              <w:t>13,510</w:t>
            </w:r>
          </w:p>
        </w:tc>
        <w:tc>
          <w:tcPr>
            <w:tcW w:w="919" w:type="dxa"/>
            <w:tcBorders>
              <w:top w:val="nil"/>
              <w:left w:val="nil"/>
              <w:bottom w:val="single" w:sz="4" w:space="0" w:color="auto"/>
              <w:right w:val="single" w:sz="4" w:space="0" w:color="auto"/>
            </w:tcBorders>
            <w:hideMark/>
          </w:tcPr>
          <w:p w14:paraId="5C750049" w14:textId="77777777" w:rsidR="007636F3" w:rsidRPr="007D42F8" w:rsidRDefault="007636F3" w:rsidP="00E544C7">
            <w:pPr>
              <w:jc w:val="right"/>
              <w:rPr>
                <w:sz w:val="16"/>
                <w:szCs w:val="16"/>
                <w:lang w:eastAsia="zh-CN"/>
              </w:rPr>
            </w:pPr>
            <w:r w:rsidRPr="007D42F8">
              <w:rPr>
                <w:sz w:val="16"/>
                <w:szCs w:val="16"/>
                <w:lang w:eastAsia="zh-CN"/>
              </w:rPr>
              <w:t>24,300</w:t>
            </w:r>
          </w:p>
        </w:tc>
        <w:tc>
          <w:tcPr>
            <w:tcW w:w="919" w:type="dxa"/>
            <w:tcBorders>
              <w:top w:val="nil"/>
              <w:left w:val="nil"/>
              <w:bottom w:val="single" w:sz="4" w:space="0" w:color="auto"/>
              <w:right w:val="single" w:sz="4" w:space="0" w:color="auto"/>
            </w:tcBorders>
            <w:hideMark/>
          </w:tcPr>
          <w:p w14:paraId="0F98D779" w14:textId="77777777" w:rsidR="007636F3" w:rsidRPr="007D42F8" w:rsidRDefault="007636F3" w:rsidP="00E544C7">
            <w:pPr>
              <w:jc w:val="right"/>
              <w:rPr>
                <w:sz w:val="16"/>
                <w:szCs w:val="16"/>
                <w:lang w:eastAsia="zh-CN"/>
              </w:rPr>
            </w:pPr>
            <w:r w:rsidRPr="007D42F8">
              <w:rPr>
                <w:sz w:val="16"/>
                <w:szCs w:val="16"/>
                <w:lang w:eastAsia="zh-CN"/>
              </w:rPr>
              <w:t>1,648</w:t>
            </w:r>
          </w:p>
        </w:tc>
        <w:tc>
          <w:tcPr>
            <w:tcW w:w="919" w:type="dxa"/>
            <w:tcBorders>
              <w:top w:val="nil"/>
              <w:left w:val="nil"/>
              <w:bottom w:val="single" w:sz="4" w:space="0" w:color="auto"/>
              <w:right w:val="nil"/>
            </w:tcBorders>
            <w:noWrap/>
            <w:hideMark/>
          </w:tcPr>
          <w:p w14:paraId="758F0675" w14:textId="77777777" w:rsidR="007636F3" w:rsidRPr="007D42F8" w:rsidRDefault="007636F3" w:rsidP="00E544C7">
            <w:pPr>
              <w:jc w:val="right"/>
              <w:rPr>
                <w:sz w:val="16"/>
                <w:szCs w:val="16"/>
                <w:lang w:eastAsia="zh-CN"/>
              </w:rPr>
            </w:pPr>
            <w:r w:rsidRPr="007D42F8">
              <w:rPr>
                <w:sz w:val="16"/>
                <w:szCs w:val="16"/>
                <w:lang w:eastAsia="zh-CN"/>
              </w:rPr>
              <w:t>0</w:t>
            </w:r>
          </w:p>
        </w:tc>
        <w:tc>
          <w:tcPr>
            <w:tcW w:w="935" w:type="dxa"/>
            <w:tcBorders>
              <w:top w:val="nil"/>
              <w:left w:val="single" w:sz="4" w:space="0" w:color="auto"/>
              <w:bottom w:val="single" w:sz="4" w:space="0" w:color="auto"/>
              <w:right w:val="single" w:sz="4" w:space="0" w:color="auto"/>
            </w:tcBorders>
            <w:noWrap/>
            <w:hideMark/>
          </w:tcPr>
          <w:p w14:paraId="0AF7BDFA" w14:textId="77777777" w:rsidR="007636F3" w:rsidRPr="007D42F8" w:rsidRDefault="007636F3" w:rsidP="00E544C7">
            <w:pPr>
              <w:jc w:val="right"/>
              <w:rPr>
                <w:sz w:val="16"/>
                <w:szCs w:val="16"/>
                <w:lang w:eastAsia="zh-CN"/>
              </w:rPr>
            </w:pPr>
            <w:r w:rsidRPr="007D42F8">
              <w:rPr>
                <w:sz w:val="16"/>
                <w:szCs w:val="16"/>
                <w:lang w:eastAsia="zh-CN"/>
              </w:rPr>
              <w:t>2,430</w:t>
            </w:r>
          </w:p>
        </w:tc>
        <w:tc>
          <w:tcPr>
            <w:tcW w:w="919" w:type="dxa"/>
            <w:tcBorders>
              <w:top w:val="nil"/>
              <w:left w:val="nil"/>
              <w:bottom w:val="single" w:sz="4" w:space="0" w:color="auto"/>
              <w:right w:val="single" w:sz="4" w:space="0" w:color="auto"/>
            </w:tcBorders>
            <w:noWrap/>
            <w:hideMark/>
          </w:tcPr>
          <w:p w14:paraId="5D3FE2E1" w14:textId="77777777" w:rsidR="007636F3" w:rsidRPr="007D42F8" w:rsidRDefault="007636F3" w:rsidP="00E544C7">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noWrap/>
            <w:hideMark/>
          </w:tcPr>
          <w:p w14:paraId="76EFC161" w14:textId="77777777" w:rsidR="007636F3" w:rsidRPr="007D42F8" w:rsidRDefault="007636F3" w:rsidP="00E544C7">
            <w:pPr>
              <w:jc w:val="right"/>
              <w:rPr>
                <w:sz w:val="16"/>
                <w:szCs w:val="16"/>
                <w:lang w:eastAsia="zh-CN"/>
              </w:rPr>
            </w:pPr>
            <w:r w:rsidRPr="007D42F8">
              <w:rPr>
                <w:sz w:val="16"/>
                <w:szCs w:val="16"/>
                <w:lang w:eastAsia="zh-CN"/>
              </w:rPr>
              <w:t>0</w:t>
            </w:r>
          </w:p>
        </w:tc>
        <w:tc>
          <w:tcPr>
            <w:tcW w:w="841" w:type="dxa"/>
            <w:tcBorders>
              <w:top w:val="nil"/>
              <w:left w:val="nil"/>
              <w:bottom w:val="single" w:sz="4" w:space="0" w:color="auto"/>
              <w:right w:val="single" w:sz="4" w:space="0" w:color="auto"/>
            </w:tcBorders>
            <w:noWrap/>
            <w:hideMark/>
          </w:tcPr>
          <w:p w14:paraId="66DA98CD" w14:textId="77777777" w:rsidR="007636F3" w:rsidRPr="007D42F8" w:rsidRDefault="007636F3" w:rsidP="00E544C7">
            <w:pPr>
              <w:jc w:val="right"/>
              <w:rPr>
                <w:sz w:val="16"/>
                <w:szCs w:val="16"/>
                <w:lang w:eastAsia="zh-CN"/>
              </w:rPr>
            </w:pPr>
            <w:r w:rsidRPr="007D42F8">
              <w:rPr>
                <w:sz w:val="16"/>
                <w:szCs w:val="16"/>
                <w:lang w:eastAsia="zh-CN"/>
              </w:rPr>
              <w:t>30,000</w:t>
            </w:r>
          </w:p>
        </w:tc>
        <w:tc>
          <w:tcPr>
            <w:tcW w:w="973" w:type="dxa"/>
            <w:tcBorders>
              <w:top w:val="nil"/>
              <w:left w:val="nil"/>
              <w:bottom w:val="single" w:sz="4" w:space="0" w:color="auto"/>
              <w:right w:val="single" w:sz="4" w:space="0" w:color="auto"/>
            </w:tcBorders>
            <w:noWrap/>
            <w:hideMark/>
          </w:tcPr>
          <w:p w14:paraId="6B24E655" w14:textId="77777777" w:rsidR="007636F3" w:rsidRPr="007D42F8" w:rsidRDefault="007636F3" w:rsidP="00E544C7">
            <w:pPr>
              <w:jc w:val="right"/>
              <w:rPr>
                <w:sz w:val="16"/>
                <w:szCs w:val="16"/>
                <w:lang w:eastAsia="zh-CN"/>
              </w:rPr>
            </w:pPr>
            <w:r w:rsidRPr="007D42F8">
              <w:rPr>
                <w:sz w:val="16"/>
                <w:szCs w:val="16"/>
                <w:lang w:eastAsia="zh-CN"/>
              </w:rPr>
              <w:t>30,000</w:t>
            </w:r>
          </w:p>
        </w:tc>
        <w:tc>
          <w:tcPr>
            <w:tcW w:w="851" w:type="dxa"/>
            <w:tcBorders>
              <w:top w:val="nil"/>
              <w:left w:val="nil"/>
              <w:bottom w:val="single" w:sz="4" w:space="0" w:color="auto"/>
              <w:right w:val="single" w:sz="4" w:space="0" w:color="auto"/>
            </w:tcBorders>
            <w:noWrap/>
            <w:hideMark/>
          </w:tcPr>
          <w:p w14:paraId="01A5405F" w14:textId="77777777" w:rsidR="007636F3" w:rsidRPr="007D42F8" w:rsidRDefault="007636F3" w:rsidP="00E544C7">
            <w:pPr>
              <w:jc w:val="right"/>
              <w:rPr>
                <w:sz w:val="16"/>
                <w:szCs w:val="16"/>
                <w:lang w:eastAsia="zh-CN"/>
              </w:rPr>
            </w:pPr>
            <w:r w:rsidRPr="007D42F8">
              <w:rPr>
                <w:sz w:val="16"/>
                <w:szCs w:val="16"/>
                <w:lang w:eastAsia="zh-CN"/>
              </w:rPr>
              <w:t>15,000</w:t>
            </w:r>
          </w:p>
        </w:tc>
      </w:tr>
      <w:tr w:rsidR="007636F3" w:rsidRPr="007D42F8" w14:paraId="0FF0FD73" w14:textId="77777777" w:rsidTr="00E544C7">
        <w:trPr>
          <w:trHeight w:val="61"/>
        </w:trPr>
        <w:tc>
          <w:tcPr>
            <w:tcW w:w="3681" w:type="dxa"/>
            <w:tcBorders>
              <w:top w:val="nil"/>
              <w:left w:val="single" w:sz="4" w:space="0" w:color="auto"/>
              <w:bottom w:val="single" w:sz="4" w:space="0" w:color="auto"/>
              <w:right w:val="single" w:sz="4" w:space="0" w:color="auto"/>
            </w:tcBorders>
            <w:hideMark/>
          </w:tcPr>
          <w:p w14:paraId="7D60DAFF" w14:textId="77777777" w:rsidR="007636F3" w:rsidRPr="007D42F8" w:rsidRDefault="007636F3" w:rsidP="00E544C7">
            <w:pPr>
              <w:jc w:val="left"/>
              <w:rPr>
                <w:sz w:val="16"/>
                <w:szCs w:val="16"/>
                <w:lang w:eastAsia="zh-CN"/>
              </w:rPr>
            </w:pPr>
            <w:r w:rsidRPr="007D42F8">
              <w:rPr>
                <w:sz w:val="16"/>
                <w:szCs w:val="16"/>
                <w:lang w:eastAsia="zh-CN"/>
              </w:rPr>
              <w:t>Reimbursement of central services for core unit staff</w:t>
            </w:r>
          </w:p>
        </w:tc>
        <w:tc>
          <w:tcPr>
            <w:tcW w:w="903" w:type="dxa"/>
            <w:tcBorders>
              <w:top w:val="nil"/>
              <w:left w:val="nil"/>
              <w:bottom w:val="single" w:sz="4" w:space="0" w:color="auto"/>
              <w:right w:val="single" w:sz="4" w:space="0" w:color="auto"/>
            </w:tcBorders>
            <w:hideMark/>
          </w:tcPr>
          <w:p w14:paraId="07BE597C" w14:textId="77777777" w:rsidR="007636F3" w:rsidRPr="007D42F8" w:rsidRDefault="007636F3" w:rsidP="00E544C7">
            <w:pPr>
              <w:jc w:val="right"/>
              <w:rPr>
                <w:sz w:val="16"/>
                <w:szCs w:val="16"/>
                <w:lang w:eastAsia="zh-CN"/>
              </w:rPr>
            </w:pPr>
            <w:r w:rsidRPr="007D42F8">
              <w:rPr>
                <w:sz w:val="16"/>
                <w:szCs w:val="16"/>
                <w:lang w:eastAsia="zh-CN"/>
              </w:rPr>
              <w:t>251,317</w:t>
            </w:r>
          </w:p>
        </w:tc>
        <w:tc>
          <w:tcPr>
            <w:tcW w:w="903" w:type="dxa"/>
            <w:tcBorders>
              <w:top w:val="nil"/>
              <w:left w:val="nil"/>
              <w:bottom w:val="single" w:sz="4" w:space="0" w:color="auto"/>
              <w:right w:val="single" w:sz="4" w:space="0" w:color="auto"/>
            </w:tcBorders>
            <w:hideMark/>
          </w:tcPr>
          <w:p w14:paraId="2C7B8C71" w14:textId="77777777" w:rsidR="007636F3" w:rsidRPr="007D42F8" w:rsidRDefault="007636F3" w:rsidP="00E544C7">
            <w:pPr>
              <w:jc w:val="right"/>
              <w:rPr>
                <w:sz w:val="16"/>
                <w:szCs w:val="16"/>
                <w:lang w:eastAsia="zh-CN"/>
              </w:rPr>
            </w:pPr>
            <w:r w:rsidRPr="007D42F8">
              <w:rPr>
                <w:sz w:val="16"/>
                <w:szCs w:val="16"/>
                <w:lang w:eastAsia="zh-CN"/>
              </w:rPr>
              <w:t>308,375</w:t>
            </w:r>
          </w:p>
        </w:tc>
        <w:tc>
          <w:tcPr>
            <w:tcW w:w="919" w:type="dxa"/>
            <w:tcBorders>
              <w:top w:val="nil"/>
              <w:left w:val="nil"/>
              <w:bottom w:val="single" w:sz="4" w:space="0" w:color="auto"/>
              <w:right w:val="single" w:sz="4" w:space="0" w:color="auto"/>
            </w:tcBorders>
            <w:hideMark/>
          </w:tcPr>
          <w:p w14:paraId="1AC78CD7" w14:textId="77777777" w:rsidR="007636F3" w:rsidRPr="007D42F8" w:rsidRDefault="007636F3" w:rsidP="00E544C7">
            <w:pPr>
              <w:jc w:val="right"/>
              <w:rPr>
                <w:sz w:val="16"/>
                <w:szCs w:val="16"/>
                <w:lang w:eastAsia="zh-CN"/>
              </w:rPr>
            </w:pPr>
            <w:r w:rsidRPr="007D42F8">
              <w:rPr>
                <w:sz w:val="16"/>
                <w:szCs w:val="16"/>
                <w:lang w:eastAsia="zh-CN"/>
              </w:rPr>
              <w:t>381,004</w:t>
            </w:r>
          </w:p>
        </w:tc>
        <w:tc>
          <w:tcPr>
            <w:tcW w:w="919" w:type="dxa"/>
            <w:tcBorders>
              <w:top w:val="nil"/>
              <w:left w:val="nil"/>
              <w:bottom w:val="single" w:sz="4" w:space="0" w:color="auto"/>
              <w:right w:val="single" w:sz="4" w:space="0" w:color="auto"/>
            </w:tcBorders>
            <w:hideMark/>
          </w:tcPr>
          <w:p w14:paraId="7472DA03" w14:textId="77777777" w:rsidR="007636F3" w:rsidRPr="007D42F8" w:rsidRDefault="007636F3" w:rsidP="00E544C7">
            <w:pPr>
              <w:jc w:val="right"/>
              <w:rPr>
                <w:sz w:val="16"/>
                <w:szCs w:val="16"/>
                <w:lang w:eastAsia="zh-CN"/>
              </w:rPr>
            </w:pPr>
            <w:r w:rsidRPr="007D42F8">
              <w:rPr>
                <w:sz w:val="16"/>
                <w:szCs w:val="16"/>
                <w:lang w:eastAsia="zh-CN"/>
              </w:rPr>
              <w:t>240,968</w:t>
            </w:r>
          </w:p>
        </w:tc>
        <w:tc>
          <w:tcPr>
            <w:tcW w:w="919" w:type="dxa"/>
            <w:tcBorders>
              <w:top w:val="nil"/>
              <w:left w:val="nil"/>
              <w:bottom w:val="single" w:sz="4" w:space="0" w:color="auto"/>
              <w:right w:val="single" w:sz="4" w:space="0" w:color="auto"/>
            </w:tcBorders>
            <w:hideMark/>
          </w:tcPr>
          <w:p w14:paraId="752290FC" w14:textId="77777777" w:rsidR="007636F3" w:rsidRPr="007D42F8" w:rsidRDefault="007636F3" w:rsidP="00E544C7">
            <w:pPr>
              <w:jc w:val="right"/>
              <w:rPr>
                <w:sz w:val="16"/>
                <w:szCs w:val="16"/>
                <w:lang w:eastAsia="zh-CN"/>
              </w:rPr>
            </w:pPr>
            <w:r w:rsidRPr="007D42F8">
              <w:rPr>
                <w:sz w:val="16"/>
                <w:szCs w:val="16"/>
                <w:lang w:eastAsia="zh-CN"/>
              </w:rPr>
              <w:t>251,221</w:t>
            </w:r>
          </w:p>
        </w:tc>
        <w:tc>
          <w:tcPr>
            <w:tcW w:w="919" w:type="dxa"/>
            <w:tcBorders>
              <w:top w:val="nil"/>
              <w:left w:val="nil"/>
              <w:bottom w:val="single" w:sz="4" w:space="0" w:color="auto"/>
              <w:right w:val="nil"/>
            </w:tcBorders>
            <w:noWrap/>
            <w:hideMark/>
          </w:tcPr>
          <w:p w14:paraId="4A2102F7" w14:textId="77777777" w:rsidR="007636F3" w:rsidRPr="007D42F8" w:rsidRDefault="007636F3" w:rsidP="00E544C7">
            <w:pPr>
              <w:jc w:val="right"/>
              <w:rPr>
                <w:sz w:val="16"/>
                <w:szCs w:val="16"/>
                <w:lang w:eastAsia="zh-CN"/>
              </w:rPr>
            </w:pPr>
            <w:r w:rsidRPr="007D42F8">
              <w:rPr>
                <w:sz w:val="16"/>
                <w:szCs w:val="16"/>
                <w:lang w:eastAsia="zh-CN"/>
              </w:rPr>
              <w:t>222,590</w:t>
            </w:r>
          </w:p>
        </w:tc>
        <w:tc>
          <w:tcPr>
            <w:tcW w:w="935" w:type="dxa"/>
            <w:tcBorders>
              <w:top w:val="nil"/>
              <w:left w:val="single" w:sz="4" w:space="0" w:color="auto"/>
              <w:bottom w:val="single" w:sz="4" w:space="0" w:color="auto"/>
              <w:right w:val="single" w:sz="4" w:space="0" w:color="auto"/>
            </w:tcBorders>
            <w:noWrap/>
            <w:hideMark/>
          </w:tcPr>
          <w:p w14:paraId="6F7B9B77" w14:textId="77777777" w:rsidR="007636F3" w:rsidRPr="007D42F8" w:rsidRDefault="007636F3" w:rsidP="00E544C7">
            <w:pPr>
              <w:jc w:val="right"/>
              <w:rPr>
                <w:sz w:val="16"/>
                <w:szCs w:val="16"/>
                <w:lang w:eastAsia="zh-CN"/>
              </w:rPr>
            </w:pPr>
            <w:r w:rsidRPr="007D42F8">
              <w:rPr>
                <w:sz w:val="16"/>
                <w:szCs w:val="16"/>
                <w:lang w:eastAsia="zh-CN"/>
              </w:rPr>
              <w:t>222,303</w:t>
            </w:r>
          </w:p>
        </w:tc>
        <w:tc>
          <w:tcPr>
            <w:tcW w:w="919" w:type="dxa"/>
            <w:tcBorders>
              <w:top w:val="nil"/>
              <w:left w:val="nil"/>
              <w:bottom w:val="single" w:sz="4" w:space="0" w:color="auto"/>
              <w:right w:val="single" w:sz="4" w:space="0" w:color="auto"/>
            </w:tcBorders>
            <w:noWrap/>
            <w:hideMark/>
          </w:tcPr>
          <w:p w14:paraId="740806FC" w14:textId="77777777" w:rsidR="007636F3" w:rsidRPr="007D42F8" w:rsidRDefault="007636F3" w:rsidP="00E544C7">
            <w:pPr>
              <w:jc w:val="right"/>
              <w:rPr>
                <w:sz w:val="16"/>
                <w:szCs w:val="16"/>
                <w:lang w:eastAsia="zh-CN"/>
              </w:rPr>
            </w:pPr>
            <w:r w:rsidRPr="007D42F8">
              <w:rPr>
                <w:sz w:val="16"/>
                <w:szCs w:val="16"/>
                <w:lang w:eastAsia="zh-CN"/>
              </w:rPr>
              <w:t>162,833</w:t>
            </w:r>
          </w:p>
        </w:tc>
        <w:tc>
          <w:tcPr>
            <w:tcW w:w="919" w:type="dxa"/>
            <w:tcBorders>
              <w:top w:val="nil"/>
              <w:left w:val="nil"/>
              <w:bottom w:val="single" w:sz="4" w:space="0" w:color="auto"/>
              <w:right w:val="single" w:sz="4" w:space="0" w:color="auto"/>
            </w:tcBorders>
            <w:noWrap/>
            <w:hideMark/>
          </w:tcPr>
          <w:p w14:paraId="7300DAF8" w14:textId="77777777" w:rsidR="007636F3" w:rsidRPr="007D42F8" w:rsidRDefault="007636F3" w:rsidP="00E544C7">
            <w:pPr>
              <w:jc w:val="right"/>
              <w:rPr>
                <w:sz w:val="16"/>
                <w:szCs w:val="16"/>
                <w:lang w:eastAsia="zh-CN"/>
              </w:rPr>
            </w:pPr>
            <w:r w:rsidRPr="007D42F8">
              <w:rPr>
                <w:sz w:val="16"/>
                <w:szCs w:val="16"/>
                <w:lang w:eastAsia="zh-CN"/>
              </w:rPr>
              <w:t>186,196</w:t>
            </w:r>
          </w:p>
        </w:tc>
        <w:tc>
          <w:tcPr>
            <w:tcW w:w="841" w:type="dxa"/>
            <w:tcBorders>
              <w:top w:val="nil"/>
              <w:left w:val="nil"/>
              <w:bottom w:val="single" w:sz="4" w:space="0" w:color="auto"/>
              <w:right w:val="single" w:sz="4" w:space="0" w:color="auto"/>
            </w:tcBorders>
            <w:noWrap/>
            <w:hideMark/>
          </w:tcPr>
          <w:p w14:paraId="02DD4BD1" w14:textId="77777777" w:rsidR="007636F3" w:rsidRPr="007D42F8" w:rsidRDefault="007636F3" w:rsidP="00E544C7">
            <w:pPr>
              <w:jc w:val="right"/>
              <w:rPr>
                <w:sz w:val="16"/>
                <w:szCs w:val="16"/>
                <w:lang w:eastAsia="zh-CN"/>
              </w:rPr>
            </w:pPr>
            <w:r w:rsidRPr="007D42F8">
              <w:rPr>
                <w:sz w:val="16"/>
                <w:szCs w:val="16"/>
                <w:lang w:eastAsia="zh-CN"/>
              </w:rPr>
              <w:t>250,000</w:t>
            </w:r>
          </w:p>
        </w:tc>
        <w:tc>
          <w:tcPr>
            <w:tcW w:w="973" w:type="dxa"/>
            <w:tcBorders>
              <w:top w:val="nil"/>
              <w:left w:val="nil"/>
              <w:bottom w:val="single" w:sz="4" w:space="0" w:color="auto"/>
              <w:right w:val="single" w:sz="4" w:space="0" w:color="auto"/>
            </w:tcBorders>
            <w:noWrap/>
            <w:hideMark/>
          </w:tcPr>
          <w:p w14:paraId="7EB23DCE" w14:textId="77777777" w:rsidR="007636F3" w:rsidRPr="007D42F8" w:rsidRDefault="007636F3" w:rsidP="00E544C7">
            <w:pPr>
              <w:jc w:val="right"/>
              <w:rPr>
                <w:sz w:val="16"/>
                <w:szCs w:val="16"/>
                <w:lang w:eastAsia="zh-CN"/>
              </w:rPr>
            </w:pPr>
            <w:r w:rsidRPr="007D42F8">
              <w:rPr>
                <w:sz w:val="16"/>
                <w:szCs w:val="16"/>
                <w:lang w:eastAsia="zh-CN"/>
              </w:rPr>
              <w:t>250,000</w:t>
            </w:r>
          </w:p>
        </w:tc>
        <w:tc>
          <w:tcPr>
            <w:tcW w:w="851" w:type="dxa"/>
            <w:tcBorders>
              <w:top w:val="nil"/>
              <w:left w:val="nil"/>
              <w:bottom w:val="single" w:sz="4" w:space="0" w:color="auto"/>
              <w:right w:val="single" w:sz="4" w:space="0" w:color="auto"/>
            </w:tcBorders>
            <w:noWrap/>
            <w:hideMark/>
          </w:tcPr>
          <w:p w14:paraId="16FA007A" w14:textId="77777777" w:rsidR="007636F3" w:rsidRPr="007D42F8" w:rsidRDefault="007636F3" w:rsidP="00E544C7">
            <w:pPr>
              <w:jc w:val="right"/>
              <w:rPr>
                <w:sz w:val="16"/>
                <w:szCs w:val="16"/>
                <w:lang w:eastAsia="zh-CN"/>
              </w:rPr>
            </w:pPr>
            <w:r w:rsidRPr="007D42F8">
              <w:rPr>
                <w:sz w:val="16"/>
                <w:szCs w:val="16"/>
                <w:lang w:eastAsia="zh-CN"/>
              </w:rPr>
              <w:t>250,000</w:t>
            </w:r>
          </w:p>
        </w:tc>
      </w:tr>
      <w:tr w:rsidR="007636F3" w:rsidRPr="007D42F8" w14:paraId="7771DECA" w14:textId="77777777" w:rsidTr="00E544C7">
        <w:trPr>
          <w:trHeight w:val="44"/>
        </w:trPr>
        <w:tc>
          <w:tcPr>
            <w:tcW w:w="3681" w:type="dxa"/>
            <w:tcBorders>
              <w:top w:val="nil"/>
              <w:left w:val="single" w:sz="4" w:space="0" w:color="auto"/>
              <w:bottom w:val="single" w:sz="4" w:space="0" w:color="auto"/>
              <w:right w:val="single" w:sz="4" w:space="0" w:color="auto"/>
            </w:tcBorders>
            <w:hideMark/>
          </w:tcPr>
          <w:p w14:paraId="2B37CFF0" w14:textId="77777777" w:rsidR="007636F3" w:rsidRPr="007D42F8" w:rsidRDefault="007636F3" w:rsidP="00E544C7">
            <w:pPr>
              <w:jc w:val="left"/>
              <w:rPr>
                <w:sz w:val="16"/>
                <w:szCs w:val="16"/>
                <w:lang w:eastAsia="zh-CN"/>
              </w:rPr>
            </w:pPr>
            <w:r w:rsidRPr="007D42F8">
              <w:rPr>
                <w:sz w:val="16"/>
                <w:szCs w:val="16"/>
                <w:lang w:eastAsia="zh-CN"/>
              </w:rPr>
              <w:t>Adjustments (+ = underuse and - = overrun)</w:t>
            </w:r>
          </w:p>
        </w:tc>
        <w:tc>
          <w:tcPr>
            <w:tcW w:w="903" w:type="dxa"/>
            <w:tcBorders>
              <w:top w:val="nil"/>
              <w:left w:val="nil"/>
              <w:bottom w:val="single" w:sz="4" w:space="0" w:color="auto"/>
              <w:right w:val="single" w:sz="4" w:space="0" w:color="auto"/>
            </w:tcBorders>
            <w:hideMark/>
          </w:tcPr>
          <w:p w14:paraId="1730F5A5" w14:textId="77777777" w:rsidR="007636F3" w:rsidRPr="007D42F8" w:rsidRDefault="007636F3" w:rsidP="00E544C7">
            <w:pPr>
              <w:jc w:val="right"/>
              <w:rPr>
                <w:sz w:val="16"/>
                <w:szCs w:val="16"/>
                <w:lang w:eastAsia="zh-CN"/>
              </w:rPr>
            </w:pPr>
            <w:r w:rsidRPr="007D42F8">
              <w:rPr>
                <w:sz w:val="16"/>
                <w:szCs w:val="16"/>
                <w:lang w:eastAsia="zh-CN"/>
              </w:rPr>
              <w:t>-585,526</w:t>
            </w:r>
          </w:p>
        </w:tc>
        <w:tc>
          <w:tcPr>
            <w:tcW w:w="903" w:type="dxa"/>
            <w:tcBorders>
              <w:top w:val="nil"/>
              <w:left w:val="nil"/>
              <w:bottom w:val="single" w:sz="4" w:space="0" w:color="auto"/>
              <w:right w:val="single" w:sz="4" w:space="0" w:color="auto"/>
            </w:tcBorders>
            <w:hideMark/>
          </w:tcPr>
          <w:p w14:paraId="4C4C6B0C" w14:textId="77777777" w:rsidR="007636F3" w:rsidRPr="007D42F8" w:rsidRDefault="007636F3" w:rsidP="00E544C7">
            <w:pPr>
              <w:jc w:val="right"/>
              <w:rPr>
                <w:sz w:val="16"/>
                <w:szCs w:val="16"/>
                <w:lang w:eastAsia="zh-CN"/>
              </w:rPr>
            </w:pPr>
            <w:r w:rsidRPr="007D42F8">
              <w:rPr>
                <w:sz w:val="16"/>
                <w:szCs w:val="16"/>
                <w:lang w:eastAsia="zh-CN"/>
              </w:rPr>
              <w:t>-929,036</w:t>
            </w:r>
          </w:p>
        </w:tc>
        <w:tc>
          <w:tcPr>
            <w:tcW w:w="919" w:type="dxa"/>
            <w:tcBorders>
              <w:top w:val="nil"/>
              <w:left w:val="nil"/>
              <w:bottom w:val="single" w:sz="4" w:space="0" w:color="auto"/>
              <w:right w:val="single" w:sz="4" w:space="0" w:color="auto"/>
            </w:tcBorders>
            <w:hideMark/>
          </w:tcPr>
          <w:p w14:paraId="2AB3765D" w14:textId="77777777" w:rsidR="007636F3" w:rsidRPr="007D42F8" w:rsidRDefault="007636F3" w:rsidP="00E544C7">
            <w:pPr>
              <w:jc w:val="right"/>
              <w:rPr>
                <w:sz w:val="16"/>
                <w:szCs w:val="16"/>
                <w:lang w:eastAsia="zh-CN"/>
              </w:rPr>
            </w:pPr>
            <w:r w:rsidRPr="007D42F8">
              <w:rPr>
                <w:sz w:val="16"/>
                <w:szCs w:val="16"/>
                <w:lang w:eastAsia="zh-CN"/>
              </w:rPr>
              <w:t>-1,053,880</w:t>
            </w:r>
          </w:p>
        </w:tc>
        <w:tc>
          <w:tcPr>
            <w:tcW w:w="919" w:type="dxa"/>
            <w:tcBorders>
              <w:top w:val="nil"/>
              <w:left w:val="nil"/>
              <w:bottom w:val="single" w:sz="4" w:space="0" w:color="auto"/>
              <w:right w:val="single" w:sz="4" w:space="0" w:color="auto"/>
            </w:tcBorders>
            <w:hideMark/>
          </w:tcPr>
          <w:p w14:paraId="41D0A0CE" w14:textId="77777777" w:rsidR="007636F3" w:rsidRPr="007D42F8" w:rsidRDefault="007636F3" w:rsidP="00E544C7">
            <w:pPr>
              <w:jc w:val="right"/>
              <w:rPr>
                <w:sz w:val="16"/>
                <w:szCs w:val="16"/>
                <w:lang w:eastAsia="zh-CN"/>
              </w:rPr>
            </w:pPr>
            <w:r w:rsidRPr="007D42F8">
              <w:rPr>
                <w:sz w:val="16"/>
                <w:szCs w:val="16"/>
                <w:lang w:eastAsia="zh-CN"/>
              </w:rPr>
              <w:t>-904,918</w:t>
            </w:r>
          </w:p>
        </w:tc>
        <w:tc>
          <w:tcPr>
            <w:tcW w:w="919" w:type="dxa"/>
            <w:tcBorders>
              <w:top w:val="nil"/>
              <w:left w:val="nil"/>
              <w:bottom w:val="single" w:sz="4" w:space="0" w:color="auto"/>
              <w:right w:val="single" w:sz="4" w:space="0" w:color="auto"/>
            </w:tcBorders>
            <w:hideMark/>
          </w:tcPr>
          <w:p w14:paraId="7BB5E290" w14:textId="77777777" w:rsidR="007636F3" w:rsidRPr="007D42F8" w:rsidRDefault="007636F3" w:rsidP="00E544C7">
            <w:pPr>
              <w:jc w:val="right"/>
              <w:rPr>
                <w:sz w:val="16"/>
                <w:szCs w:val="16"/>
                <w:lang w:eastAsia="zh-CN"/>
              </w:rPr>
            </w:pPr>
            <w:r w:rsidRPr="007D42F8">
              <w:rPr>
                <w:sz w:val="16"/>
                <w:szCs w:val="16"/>
                <w:lang w:eastAsia="zh-CN"/>
              </w:rPr>
              <w:t>-601,414</w:t>
            </w:r>
          </w:p>
        </w:tc>
        <w:tc>
          <w:tcPr>
            <w:tcW w:w="919" w:type="dxa"/>
            <w:tcBorders>
              <w:top w:val="nil"/>
              <w:left w:val="nil"/>
              <w:bottom w:val="single" w:sz="4" w:space="0" w:color="auto"/>
              <w:right w:val="nil"/>
            </w:tcBorders>
            <w:noWrap/>
            <w:hideMark/>
          </w:tcPr>
          <w:p w14:paraId="0BC1A574" w14:textId="77777777" w:rsidR="007636F3" w:rsidRPr="007D42F8" w:rsidRDefault="007636F3" w:rsidP="00E544C7">
            <w:pPr>
              <w:jc w:val="right"/>
              <w:rPr>
                <w:sz w:val="16"/>
                <w:szCs w:val="16"/>
                <w:lang w:eastAsia="zh-CN"/>
              </w:rPr>
            </w:pPr>
            <w:r w:rsidRPr="007D42F8">
              <w:rPr>
                <w:sz w:val="16"/>
                <w:szCs w:val="16"/>
                <w:lang w:eastAsia="zh-CN"/>
              </w:rPr>
              <w:t>-683,114</w:t>
            </w:r>
          </w:p>
        </w:tc>
        <w:tc>
          <w:tcPr>
            <w:tcW w:w="935" w:type="dxa"/>
            <w:tcBorders>
              <w:top w:val="nil"/>
              <w:left w:val="single" w:sz="4" w:space="0" w:color="auto"/>
              <w:bottom w:val="single" w:sz="4" w:space="0" w:color="auto"/>
              <w:right w:val="single" w:sz="4" w:space="0" w:color="auto"/>
            </w:tcBorders>
            <w:noWrap/>
            <w:hideMark/>
          </w:tcPr>
          <w:p w14:paraId="1EF4FF6D" w14:textId="77777777" w:rsidR="007636F3" w:rsidRPr="007D42F8" w:rsidRDefault="007636F3" w:rsidP="00E544C7">
            <w:pPr>
              <w:jc w:val="right"/>
              <w:rPr>
                <w:sz w:val="16"/>
                <w:szCs w:val="16"/>
                <w:lang w:eastAsia="zh-CN"/>
              </w:rPr>
            </w:pPr>
            <w:r w:rsidRPr="007D42F8">
              <w:rPr>
                <w:sz w:val="16"/>
                <w:szCs w:val="16"/>
                <w:lang w:eastAsia="zh-CN"/>
              </w:rPr>
              <w:t>-684,097</w:t>
            </w:r>
          </w:p>
        </w:tc>
        <w:tc>
          <w:tcPr>
            <w:tcW w:w="919" w:type="dxa"/>
            <w:tcBorders>
              <w:top w:val="nil"/>
              <w:left w:val="nil"/>
              <w:bottom w:val="single" w:sz="4" w:space="0" w:color="auto"/>
              <w:right w:val="single" w:sz="4" w:space="0" w:color="auto"/>
            </w:tcBorders>
            <w:noWrap/>
            <w:hideMark/>
          </w:tcPr>
          <w:p w14:paraId="37F7B97D" w14:textId="77777777" w:rsidR="007636F3" w:rsidRPr="007D42F8" w:rsidRDefault="007636F3" w:rsidP="00E544C7">
            <w:pPr>
              <w:jc w:val="right"/>
              <w:rPr>
                <w:sz w:val="16"/>
                <w:szCs w:val="16"/>
                <w:lang w:eastAsia="zh-CN"/>
              </w:rPr>
            </w:pPr>
            <w:r w:rsidRPr="007D42F8">
              <w:rPr>
                <w:sz w:val="16"/>
                <w:szCs w:val="16"/>
                <w:lang w:eastAsia="zh-CN"/>
              </w:rPr>
              <w:t>-488,027</w:t>
            </w:r>
          </w:p>
        </w:tc>
        <w:tc>
          <w:tcPr>
            <w:tcW w:w="919" w:type="dxa"/>
            <w:tcBorders>
              <w:top w:val="nil"/>
              <w:left w:val="nil"/>
              <w:bottom w:val="single" w:sz="4" w:space="0" w:color="auto"/>
              <w:right w:val="single" w:sz="4" w:space="0" w:color="auto"/>
            </w:tcBorders>
            <w:noWrap/>
            <w:hideMark/>
          </w:tcPr>
          <w:p w14:paraId="3593AF6D" w14:textId="77777777" w:rsidR="007636F3" w:rsidRPr="007D42F8" w:rsidRDefault="007636F3" w:rsidP="00E544C7">
            <w:pPr>
              <w:jc w:val="right"/>
              <w:rPr>
                <w:sz w:val="16"/>
                <w:szCs w:val="16"/>
                <w:lang w:eastAsia="zh-CN"/>
              </w:rPr>
            </w:pPr>
            <w:r w:rsidRPr="007D42F8">
              <w:rPr>
                <w:sz w:val="16"/>
                <w:szCs w:val="16"/>
                <w:lang w:eastAsia="zh-CN"/>
              </w:rPr>
              <w:t>-303,633</w:t>
            </w:r>
          </w:p>
        </w:tc>
        <w:tc>
          <w:tcPr>
            <w:tcW w:w="841" w:type="dxa"/>
            <w:tcBorders>
              <w:top w:val="nil"/>
              <w:left w:val="nil"/>
              <w:bottom w:val="single" w:sz="4" w:space="0" w:color="auto"/>
              <w:right w:val="single" w:sz="4" w:space="0" w:color="auto"/>
            </w:tcBorders>
            <w:noWrap/>
            <w:hideMark/>
          </w:tcPr>
          <w:p w14:paraId="7DBDB938" w14:textId="77777777" w:rsidR="007636F3" w:rsidRPr="007D42F8" w:rsidRDefault="007636F3" w:rsidP="00E544C7">
            <w:pPr>
              <w:jc w:val="right"/>
              <w:rPr>
                <w:sz w:val="16"/>
                <w:szCs w:val="16"/>
                <w:lang w:eastAsia="zh-CN"/>
              </w:rPr>
            </w:pPr>
            <w:r w:rsidRPr="007D42F8">
              <w:rPr>
                <w:sz w:val="16"/>
                <w:szCs w:val="16"/>
                <w:lang w:eastAsia="zh-CN"/>
              </w:rPr>
              <w:t>-705,516</w:t>
            </w:r>
          </w:p>
        </w:tc>
        <w:tc>
          <w:tcPr>
            <w:tcW w:w="973" w:type="dxa"/>
            <w:tcBorders>
              <w:top w:val="nil"/>
              <w:left w:val="nil"/>
              <w:bottom w:val="single" w:sz="4" w:space="0" w:color="auto"/>
              <w:right w:val="single" w:sz="4" w:space="0" w:color="auto"/>
            </w:tcBorders>
            <w:noWrap/>
            <w:hideMark/>
          </w:tcPr>
          <w:p w14:paraId="72778444" w14:textId="77777777" w:rsidR="007636F3" w:rsidRPr="007D42F8" w:rsidRDefault="007636F3" w:rsidP="00E544C7">
            <w:pPr>
              <w:jc w:val="right"/>
              <w:rPr>
                <w:sz w:val="16"/>
                <w:szCs w:val="16"/>
                <w:lang w:eastAsia="zh-CN"/>
              </w:rPr>
            </w:pPr>
            <w:r w:rsidRPr="007D42F8">
              <w:rPr>
                <w:sz w:val="16"/>
                <w:szCs w:val="16"/>
                <w:lang w:eastAsia="zh-CN"/>
              </w:rPr>
              <w:t>-679,135</w:t>
            </w:r>
          </w:p>
        </w:tc>
        <w:tc>
          <w:tcPr>
            <w:tcW w:w="851" w:type="dxa"/>
            <w:tcBorders>
              <w:top w:val="nil"/>
              <w:left w:val="nil"/>
              <w:bottom w:val="single" w:sz="4" w:space="0" w:color="auto"/>
              <w:right w:val="single" w:sz="4" w:space="0" w:color="auto"/>
            </w:tcBorders>
            <w:noWrap/>
            <w:hideMark/>
          </w:tcPr>
          <w:p w14:paraId="6E1A0655" w14:textId="77777777" w:rsidR="007636F3" w:rsidRPr="007D42F8" w:rsidRDefault="007636F3" w:rsidP="00E544C7">
            <w:pPr>
              <w:jc w:val="right"/>
              <w:rPr>
                <w:sz w:val="16"/>
                <w:szCs w:val="16"/>
                <w:lang w:eastAsia="zh-CN"/>
              </w:rPr>
            </w:pPr>
            <w:r w:rsidRPr="007D42F8">
              <w:rPr>
                <w:sz w:val="16"/>
                <w:szCs w:val="16"/>
                <w:lang w:eastAsia="zh-CN"/>
              </w:rPr>
              <w:t>-708,087</w:t>
            </w:r>
          </w:p>
        </w:tc>
      </w:tr>
      <w:tr w:rsidR="007636F3" w:rsidRPr="007D42F8" w14:paraId="037666F5" w14:textId="77777777" w:rsidTr="00E544C7">
        <w:trPr>
          <w:trHeight w:val="44"/>
        </w:trPr>
        <w:tc>
          <w:tcPr>
            <w:tcW w:w="3681" w:type="dxa"/>
            <w:tcBorders>
              <w:top w:val="nil"/>
              <w:left w:val="single" w:sz="4" w:space="0" w:color="auto"/>
              <w:bottom w:val="single" w:sz="4" w:space="0" w:color="auto"/>
              <w:right w:val="single" w:sz="4" w:space="0" w:color="auto"/>
            </w:tcBorders>
            <w:hideMark/>
          </w:tcPr>
          <w:p w14:paraId="667CEB95" w14:textId="77777777" w:rsidR="007636F3" w:rsidRPr="007D42F8" w:rsidRDefault="007636F3" w:rsidP="00E544C7">
            <w:pPr>
              <w:jc w:val="left"/>
              <w:rPr>
                <w:sz w:val="16"/>
                <w:szCs w:val="16"/>
                <w:lang w:eastAsia="zh-CN"/>
              </w:rPr>
            </w:pPr>
            <w:r w:rsidRPr="007D42F8">
              <w:rPr>
                <w:sz w:val="16"/>
                <w:szCs w:val="16"/>
                <w:lang w:eastAsia="zh-CN"/>
              </w:rPr>
              <w:t>Return of funds (- = returned funds)</w:t>
            </w:r>
          </w:p>
        </w:tc>
        <w:tc>
          <w:tcPr>
            <w:tcW w:w="903" w:type="dxa"/>
            <w:tcBorders>
              <w:top w:val="nil"/>
              <w:left w:val="nil"/>
              <w:bottom w:val="single" w:sz="4" w:space="0" w:color="auto"/>
              <w:right w:val="single" w:sz="4" w:space="0" w:color="auto"/>
            </w:tcBorders>
            <w:hideMark/>
          </w:tcPr>
          <w:p w14:paraId="6166AB3D" w14:textId="77777777" w:rsidR="007636F3" w:rsidRPr="007D42F8" w:rsidRDefault="007636F3" w:rsidP="00E544C7">
            <w:pPr>
              <w:jc w:val="right"/>
              <w:rPr>
                <w:sz w:val="16"/>
                <w:szCs w:val="16"/>
                <w:lang w:eastAsia="zh-CN"/>
              </w:rPr>
            </w:pPr>
            <w:r w:rsidRPr="007D42F8">
              <w:rPr>
                <w:sz w:val="16"/>
                <w:szCs w:val="16"/>
                <w:lang w:eastAsia="zh-CN"/>
              </w:rPr>
              <w:t>0 </w:t>
            </w:r>
          </w:p>
        </w:tc>
        <w:tc>
          <w:tcPr>
            <w:tcW w:w="903" w:type="dxa"/>
            <w:tcBorders>
              <w:top w:val="nil"/>
              <w:left w:val="nil"/>
              <w:bottom w:val="single" w:sz="4" w:space="0" w:color="auto"/>
              <w:right w:val="single" w:sz="4" w:space="0" w:color="auto"/>
            </w:tcBorders>
            <w:hideMark/>
          </w:tcPr>
          <w:p w14:paraId="3AC42385" w14:textId="77777777" w:rsidR="007636F3" w:rsidRPr="007D42F8" w:rsidRDefault="007636F3" w:rsidP="00E544C7">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11936F6C" w14:textId="77777777" w:rsidR="007636F3" w:rsidRPr="007D42F8" w:rsidRDefault="007636F3" w:rsidP="00E544C7">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60264E5C" w14:textId="77777777" w:rsidR="007636F3" w:rsidRPr="007D42F8" w:rsidRDefault="007636F3" w:rsidP="00E544C7">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38990E3E" w14:textId="77777777" w:rsidR="007636F3" w:rsidRPr="007D42F8" w:rsidRDefault="007636F3" w:rsidP="00E544C7">
            <w:pPr>
              <w:jc w:val="right"/>
              <w:rPr>
                <w:sz w:val="16"/>
                <w:szCs w:val="16"/>
                <w:lang w:eastAsia="zh-CN"/>
              </w:rPr>
            </w:pPr>
            <w:r w:rsidRPr="007D42F8">
              <w:rPr>
                <w:sz w:val="16"/>
                <w:szCs w:val="16"/>
                <w:lang w:eastAsia="zh-CN"/>
              </w:rPr>
              <w:t>-32,878</w:t>
            </w:r>
          </w:p>
        </w:tc>
        <w:tc>
          <w:tcPr>
            <w:tcW w:w="919" w:type="dxa"/>
            <w:tcBorders>
              <w:top w:val="nil"/>
              <w:left w:val="nil"/>
              <w:bottom w:val="single" w:sz="4" w:space="0" w:color="auto"/>
              <w:right w:val="single" w:sz="4" w:space="0" w:color="auto"/>
            </w:tcBorders>
            <w:hideMark/>
          </w:tcPr>
          <w:p w14:paraId="62C42CCC" w14:textId="77777777" w:rsidR="007636F3" w:rsidRPr="007D42F8" w:rsidRDefault="007636F3" w:rsidP="00E544C7">
            <w:pPr>
              <w:jc w:val="right"/>
              <w:rPr>
                <w:sz w:val="16"/>
                <w:szCs w:val="16"/>
                <w:lang w:eastAsia="zh-CN"/>
              </w:rPr>
            </w:pPr>
            <w:r w:rsidRPr="007D42F8">
              <w:rPr>
                <w:sz w:val="16"/>
                <w:szCs w:val="16"/>
                <w:lang w:eastAsia="zh-CN"/>
              </w:rPr>
              <w:t>0</w:t>
            </w:r>
          </w:p>
        </w:tc>
        <w:tc>
          <w:tcPr>
            <w:tcW w:w="935" w:type="dxa"/>
            <w:tcBorders>
              <w:top w:val="nil"/>
              <w:left w:val="nil"/>
              <w:bottom w:val="single" w:sz="4" w:space="0" w:color="auto"/>
              <w:right w:val="single" w:sz="4" w:space="0" w:color="auto"/>
            </w:tcBorders>
            <w:hideMark/>
          </w:tcPr>
          <w:p w14:paraId="1AF78ADE" w14:textId="77777777" w:rsidR="007636F3" w:rsidRPr="007D42F8" w:rsidRDefault="007636F3" w:rsidP="00E544C7">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noWrap/>
            <w:hideMark/>
          </w:tcPr>
          <w:p w14:paraId="25972AAF" w14:textId="77777777" w:rsidR="007636F3" w:rsidRPr="007D42F8" w:rsidRDefault="007636F3" w:rsidP="00E544C7">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noWrap/>
            <w:hideMark/>
          </w:tcPr>
          <w:p w14:paraId="334D52B8" w14:textId="77777777" w:rsidR="007636F3" w:rsidRPr="007D42F8" w:rsidRDefault="007636F3" w:rsidP="00E544C7">
            <w:pPr>
              <w:jc w:val="right"/>
              <w:rPr>
                <w:sz w:val="16"/>
                <w:szCs w:val="16"/>
                <w:lang w:eastAsia="zh-CN"/>
              </w:rPr>
            </w:pPr>
            <w:r w:rsidRPr="007D42F8">
              <w:rPr>
                <w:sz w:val="16"/>
                <w:szCs w:val="16"/>
                <w:lang w:eastAsia="zh-CN"/>
              </w:rPr>
              <w:t>0</w:t>
            </w:r>
          </w:p>
        </w:tc>
        <w:tc>
          <w:tcPr>
            <w:tcW w:w="841" w:type="dxa"/>
            <w:tcBorders>
              <w:top w:val="nil"/>
              <w:left w:val="nil"/>
              <w:bottom w:val="single" w:sz="4" w:space="0" w:color="auto"/>
              <w:right w:val="single" w:sz="4" w:space="0" w:color="auto"/>
            </w:tcBorders>
            <w:noWrap/>
            <w:hideMark/>
          </w:tcPr>
          <w:p w14:paraId="386B19D6" w14:textId="77777777" w:rsidR="007636F3" w:rsidRPr="007D42F8" w:rsidRDefault="007636F3" w:rsidP="00E544C7">
            <w:pPr>
              <w:jc w:val="right"/>
              <w:rPr>
                <w:sz w:val="16"/>
                <w:szCs w:val="16"/>
                <w:lang w:eastAsia="zh-CN"/>
              </w:rPr>
            </w:pPr>
            <w:r w:rsidRPr="007D42F8">
              <w:rPr>
                <w:sz w:val="16"/>
                <w:szCs w:val="16"/>
                <w:lang w:eastAsia="zh-CN"/>
              </w:rPr>
              <w:t>0</w:t>
            </w:r>
          </w:p>
        </w:tc>
        <w:tc>
          <w:tcPr>
            <w:tcW w:w="973" w:type="dxa"/>
            <w:tcBorders>
              <w:top w:val="nil"/>
              <w:left w:val="nil"/>
              <w:bottom w:val="single" w:sz="4" w:space="0" w:color="auto"/>
              <w:right w:val="single" w:sz="4" w:space="0" w:color="auto"/>
            </w:tcBorders>
            <w:noWrap/>
            <w:hideMark/>
          </w:tcPr>
          <w:p w14:paraId="7FCAFB08" w14:textId="77777777" w:rsidR="007636F3" w:rsidRPr="007D42F8" w:rsidRDefault="007636F3" w:rsidP="00E544C7">
            <w:pPr>
              <w:jc w:val="right"/>
              <w:rPr>
                <w:sz w:val="16"/>
                <w:szCs w:val="16"/>
                <w:lang w:eastAsia="zh-CN"/>
              </w:rPr>
            </w:pPr>
            <w:r w:rsidRPr="007D42F8">
              <w:rPr>
                <w:sz w:val="16"/>
                <w:szCs w:val="16"/>
                <w:lang w:eastAsia="zh-CN"/>
              </w:rPr>
              <w:t>0</w:t>
            </w:r>
          </w:p>
        </w:tc>
        <w:tc>
          <w:tcPr>
            <w:tcW w:w="851" w:type="dxa"/>
            <w:tcBorders>
              <w:top w:val="nil"/>
              <w:left w:val="nil"/>
              <w:bottom w:val="single" w:sz="4" w:space="0" w:color="auto"/>
              <w:right w:val="single" w:sz="4" w:space="0" w:color="auto"/>
            </w:tcBorders>
            <w:noWrap/>
            <w:hideMark/>
          </w:tcPr>
          <w:p w14:paraId="290D6F5F" w14:textId="77777777" w:rsidR="007636F3" w:rsidRPr="007D42F8" w:rsidRDefault="007636F3" w:rsidP="00E544C7">
            <w:pPr>
              <w:jc w:val="right"/>
              <w:rPr>
                <w:sz w:val="16"/>
                <w:szCs w:val="16"/>
                <w:lang w:eastAsia="zh-CN"/>
              </w:rPr>
            </w:pPr>
            <w:r w:rsidRPr="007D42F8">
              <w:rPr>
                <w:sz w:val="16"/>
                <w:szCs w:val="16"/>
                <w:lang w:eastAsia="zh-CN"/>
              </w:rPr>
              <w:t>0</w:t>
            </w:r>
          </w:p>
        </w:tc>
      </w:tr>
      <w:tr w:rsidR="007636F3" w:rsidRPr="007D42F8" w14:paraId="3648130E" w14:textId="77777777" w:rsidTr="00E544C7">
        <w:trPr>
          <w:trHeight w:val="44"/>
        </w:trPr>
        <w:tc>
          <w:tcPr>
            <w:tcW w:w="3681" w:type="dxa"/>
            <w:tcBorders>
              <w:top w:val="nil"/>
              <w:left w:val="single" w:sz="4" w:space="0" w:color="auto"/>
              <w:bottom w:val="single" w:sz="4" w:space="0" w:color="auto"/>
              <w:right w:val="single" w:sz="4" w:space="0" w:color="auto"/>
            </w:tcBorders>
            <w:hideMark/>
          </w:tcPr>
          <w:p w14:paraId="70587781" w14:textId="77777777" w:rsidR="007636F3" w:rsidRPr="007D42F8" w:rsidRDefault="007636F3" w:rsidP="00E544C7">
            <w:pPr>
              <w:jc w:val="left"/>
              <w:rPr>
                <w:b/>
                <w:bCs/>
                <w:sz w:val="16"/>
                <w:szCs w:val="16"/>
                <w:lang w:eastAsia="zh-CN"/>
              </w:rPr>
            </w:pPr>
            <w:r w:rsidRPr="007D42F8">
              <w:rPr>
                <w:b/>
                <w:bCs/>
                <w:sz w:val="16"/>
                <w:szCs w:val="16"/>
                <w:lang w:eastAsia="zh-CN"/>
              </w:rPr>
              <w:t>A. Sub-total core unit costs**</w:t>
            </w:r>
          </w:p>
        </w:tc>
        <w:tc>
          <w:tcPr>
            <w:tcW w:w="903" w:type="dxa"/>
            <w:tcBorders>
              <w:top w:val="nil"/>
              <w:left w:val="nil"/>
              <w:bottom w:val="single" w:sz="4" w:space="0" w:color="auto"/>
              <w:right w:val="single" w:sz="4" w:space="0" w:color="auto"/>
            </w:tcBorders>
            <w:hideMark/>
          </w:tcPr>
          <w:p w14:paraId="0CED7A0A" w14:textId="77777777" w:rsidR="007636F3" w:rsidRPr="007D42F8" w:rsidRDefault="007636F3" w:rsidP="00E544C7">
            <w:pPr>
              <w:jc w:val="right"/>
              <w:rPr>
                <w:b/>
                <w:bCs/>
                <w:sz w:val="16"/>
                <w:szCs w:val="16"/>
                <w:lang w:eastAsia="zh-CN"/>
              </w:rPr>
            </w:pPr>
            <w:r w:rsidRPr="007D42F8">
              <w:rPr>
                <w:b/>
                <w:bCs/>
                <w:sz w:val="16"/>
                <w:szCs w:val="16"/>
                <w:lang w:eastAsia="zh-CN"/>
              </w:rPr>
              <w:t>2,040,715</w:t>
            </w:r>
          </w:p>
        </w:tc>
        <w:tc>
          <w:tcPr>
            <w:tcW w:w="903" w:type="dxa"/>
            <w:tcBorders>
              <w:top w:val="nil"/>
              <w:left w:val="nil"/>
              <w:bottom w:val="single" w:sz="4" w:space="0" w:color="auto"/>
              <w:right w:val="single" w:sz="4" w:space="0" w:color="auto"/>
            </w:tcBorders>
            <w:hideMark/>
          </w:tcPr>
          <w:p w14:paraId="0D6F93F3" w14:textId="77777777" w:rsidR="007636F3" w:rsidRPr="007D42F8" w:rsidRDefault="007636F3" w:rsidP="00E544C7">
            <w:pPr>
              <w:jc w:val="right"/>
              <w:rPr>
                <w:b/>
                <w:bCs/>
                <w:sz w:val="16"/>
                <w:szCs w:val="16"/>
                <w:lang w:eastAsia="zh-CN"/>
              </w:rPr>
            </w:pPr>
            <w:r w:rsidRPr="007D42F8">
              <w:rPr>
                <w:b/>
                <w:bCs/>
                <w:sz w:val="16"/>
                <w:szCs w:val="16"/>
                <w:lang w:eastAsia="zh-CN"/>
              </w:rPr>
              <w:t>2,055,000</w:t>
            </w:r>
          </w:p>
        </w:tc>
        <w:tc>
          <w:tcPr>
            <w:tcW w:w="919" w:type="dxa"/>
            <w:tcBorders>
              <w:top w:val="nil"/>
              <w:left w:val="nil"/>
              <w:bottom w:val="single" w:sz="4" w:space="0" w:color="auto"/>
              <w:right w:val="single" w:sz="4" w:space="0" w:color="auto"/>
            </w:tcBorders>
            <w:hideMark/>
          </w:tcPr>
          <w:p w14:paraId="0C8B7B3E" w14:textId="77777777" w:rsidR="007636F3" w:rsidRPr="007D42F8" w:rsidRDefault="007636F3" w:rsidP="00E544C7">
            <w:pPr>
              <w:jc w:val="right"/>
              <w:rPr>
                <w:b/>
                <w:bCs/>
                <w:sz w:val="16"/>
                <w:szCs w:val="16"/>
                <w:lang w:eastAsia="zh-CN"/>
              </w:rPr>
            </w:pPr>
            <w:r w:rsidRPr="007D42F8">
              <w:rPr>
                <w:b/>
                <w:bCs/>
                <w:sz w:val="16"/>
                <w:szCs w:val="16"/>
                <w:lang w:eastAsia="zh-CN"/>
              </w:rPr>
              <w:t>2,069,385</w:t>
            </w:r>
          </w:p>
        </w:tc>
        <w:tc>
          <w:tcPr>
            <w:tcW w:w="919" w:type="dxa"/>
            <w:tcBorders>
              <w:top w:val="nil"/>
              <w:left w:val="nil"/>
              <w:bottom w:val="single" w:sz="4" w:space="0" w:color="auto"/>
              <w:right w:val="single" w:sz="4" w:space="0" w:color="auto"/>
            </w:tcBorders>
            <w:hideMark/>
          </w:tcPr>
          <w:p w14:paraId="5E03A235" w14:textId="77777777" w:rsidR="007636F3" w:rsidRPr="007D42F8" w:rsidRDefault="007636F3" w:rsidP="00E544C7">
            <w:pPr>
              <w:jc w:val="right"/>
              <w:rPr>
                <w:b/>
                <w:bCs/>
                <w:sz w:val="16"/>
                <w:szCs w:val="16"/>
                <w:lang w:eastAsia="zh-CN"/>
              </w:rPr>
            </w:pPr>
            <w:r w:rsidRPr="007D42F8">
              <w:rPr>
                <w:b/>
                <w:bCs/>
                <w:sz w:val="16"/>
                <w:szCs w:val="16"/>
                <w:lang w:eastAsia="zh-CN"/>
              </w:rPr>
              <w:t>2,083,871</w:t>
            </w:r>
          </w:p>
        </w:tc>
        <w:tc>
          <w:tcPr>
            <w:tcW w:w="919" w:type="dxa"/>
            <w:tcBorders>
              <w:top w:val="nil"/>
              <w:left w:val="nil"/>
              <w:bottom w:val="single" w:sz="4" w:space="0" w:color="auto"/>
              <w:right w:val="single" w:sz="4" w:space="0" w:color="auto"/>
            </w:tcBorders>
            <w:hideMark/>
          </w:tcPr>
          <w:p w14:paraId="4C72BD4B" w14:textId="77777777" w:rsidR="007636F3" w:rsidRPr="007D42F8" w:rsidRDefault="007636F3" w:rsidP="00E544C7">
            <w:pPr>
              <w:jc w:val="right"/>
              <w:rPr>
                <w:b/>
                <w:bCs/>
                <w:sz w:val="16"/>
                <w:szCs w:val="16"/>
                <w:lang w:eastAsia="zh-CN"/>
              </w:rPr>
            </w:pPr>
            <w:r w:rsidRPr="007D42F8">
              <w:rPr>
                <w:b/>
                <w:bCs/>
                <w:sz w:val="16"/>
                <w:szCs w:val="16"/>
                <w:lang w:eastAsia="zh-CN"/>
              </w:rPr>
              <w:t>2,098,458</w:t>
            </w:r>
          </w:p>
        </w:tc>
        <w:tc>
          <w:tcPr>
            <w:tcW w:w="919" w:type="dxa"/>
            <w:tcBorders>
              <w:top w:val="nil"/>
              <w:left w:val="nil"/>
              <w:bottom w:val="single" w:sz="4" w:space="0" w:color="auto"/>
              <w:right w:val="single" w:sz="4" w:space="0" w:color="auto"/>
            </w:tcBorders>
            <w:hideMark/>
          </w:tcPr>
          <w:p w14:paraId="68D4D19E" w14:textId="77777777" w:rsidR="007636F3" w:rsidRPr="007D42F8" w:rsidRDefault="007636F3" w:rsidP="00E544C7">
            <w:pPr>
              <w:jc w:val="right"/>
              <w:rPr>
                <w:b/>
                <w:bCs/>
                <w:sz w:val="16"/>
                <w:szCs w:val="16"/>
                <w:lang w:eastAsia="zh-CN"/>
              </w:rPr>
            </w:pPr>
            <w:r w:rsidRPr="007D42F8">
              <w:rPr>
                <w:b/>
                <w:bCs/>
                <w:sz w:val="16"/>
                <w:szCs w:val="16"/>
                <w:lang w:eastAsia="zh-CN"/>
              </w:rPr>
              <w:t>2,113,147</w:t>
            </w:r>
          </w:p>
        </w:tc>
        <w:tc>
          <w:tcPr>
            <w:tcW w:w="935" w:type="dxa"/>
            <w:tcBorders>
              <w:top w:val="nil"/>
              <w:left w:val="nil"/>
              <w:bottom w:val="single" w:sz="4" w:space="0" w:color="auto"/>
              <w:right w:val="single" w:sz="4" w:space="0" w:color="auto"/>
            </w:tcBorders>
            <w:hideMark/>
          </w:tcPr>
          <w:p w14:paraId="477A7F67" w14:textId="77777777" w:rsidR="007636F3" w:rsidRPr="007D42F8" w:rsidRDefault="007636F3" w:rsidP="00E544C7">
            <w:pPr>
              <w:jc w:val="right"/>
              <w:rPr>
                <w:b/>
                <w:bCs/>
                <w:sz w:val="16"/>
                <w:szCs w:val="16"/>
                <w:lang w:eastAsia="zh-CN"/>
              </w:rPr>
            </w:pPr>
            <w:r w:rsidRPr="007D42F8">
              <w:rPr>
                <w:b/>
                <w:bCs/>
                <w:sz w:val="16"/>
                <w:szCs w:val="16"/>
                <w:lang w:eastAsia="zh-CN"/>
              </w:rPr>
              <w:t>2,127,939</w:t>
            </w:r>
          </w:p>
        </w:tc>
        <w:tc>
          <w:tcPr>
            <w:tcW w:w="919" w:type="dxa"/>
            <w:tcBorders>
              <w:top w:val="nil"/>
              <w:left w:val="nil"/>
              <w:bottom w:val="single" w:sz="4" w:space="0" w:color="auto"/>
              <w:right w:val="single" w:sz="4" w:space="0" w:color="auto"/>
            </w:tcBorders>
            <w:hideMark/>
          </w:tcPr>
          <w:p w14:paraId="41766690" w14:textId="77777777" w:rsidR="007636F3" w:rsidRPr="007D42F8" w:rsidRDefault="007636F3" w:rsidP="00E544C7">
            <w:pPr>
              <w:jc w:val="right"/>
              <w:rPr>
                <w:b/>
                <w:bCs/>
                <w:sz w:val="16"/>
                <w:szCs w:val="16"/>
                <w:lang w:eastAsia="zh-CN"/>
              </w:rPr>
            </w:pPr>
            <w:r w:rsidRPr="007D42F8">
              <w:rPr>
                <w:b/>
                <w:bCs/>
                <w:sz w:val="16"/>
                <w:szCs w:val="16"/>
                <w:lang w:eastAsia="zh-CN"/>
              </w:rPr>
              <w:t>2,142,834</w:t>
            </w:r>
          </w:p>
        </w:tc>
        <w:tc>
          <w:tcPr>
            <w:tcW w:w="919" w:type="dxa"/>
            <w:tcBorders>
              <w:top w:val="nil"/>
              <w:left w:val="nil"/>
              <w:bottom w:val="single" w:sz="4" w:space="0" w:color="auto"/>
              <w:right w:val="single" w:sz="4" w:space="0" w:color="auto"/>
            </w:tcBorders>
            <w:hideMark/>
          </w:tcPr>
          <w:p w14:paraId="76497B79" w14:textId="77777777" w:rsidR="007636F3" w:rsidRPr="007D42F8" w:rsidRDefault="007636F3" w:rsidP="00E544C7">
            <w:pPr>
              <w:jc w:val="right"/>
              <w:rPr>
                <w:b/>
                <w:bCs/>
                <w:sz w:val="16"/>
                <w:szCs w:val="16"/>
                <w:lang w:eastAsia="zh-CN"/>
              </w:rPr>
            </w:pPr>
            <w:r w:rsidRPr="007D42F8">
              <w:rPr>
                <w:b/>
                <w:bCs/>
                <w:sz w:val="16"/>
                <w:szCs w:val="16"/>
                <w:lang w:eastAsia="zh-CN"/>
              </w:rPr>
              <w:t>2,357,835</w:t>
            </w:r>
          </w:p>
        </w:tc>
        <w:tc>
          <w:tcPr>
            <w:tcW w:w="841" w:type="dxa"/>
            <w:tcBorders>
              <w:top w:val="nil"/>
              <w:left w:val="nil"/>
              <w:bottom w:val="single" w:sz="4" w:space="0" w:color="auto"/>
              <w:right w:val="single" w:sz="4" w:space="0" w:color="auto"/>
            </w:tcBorders>
            <w:hideMark/>
          </w:tcPr>
          <w:p w14:paraId="7C12D700" w14:textId="77777777" w:rsidR="007636F3" w:rsidRPr="007D42F8" w:rsidRDefault="007636F3" w:rsidP="00E544C7">
            <w:pPr>
              <w:ind w:left="-127"/>
              <w:jc w:val="right"/>
              <w:rPr>
                <w:b/>
                <w:bCs/>
                <w:sz w:val="16"/>
                <w:szCs w:val="16"/>
                <w:lang w:eastAsia="zh-CN"/>
              </w:rPr>
            </w:pPr>
            <w:r w:rsidRPr="007D42F8">
              <w:rPr>
                <w:b/>
                <w:bCs/>
                <w:sz w:val="16"/>
                <w:szCs w:val="16"/>
                <w:lang w:eastAsia="zh-CN"/>
              </w:rPr>
              <w:t>2,372,940</w:t>
            </w:r>
          </w:p>
        </w:tc>
        <w:tc>
          <w:tcPr>
            <w:tcW w:w="973" w:type="dxa"/>
            <w:tcBorders>
              <w:top w:val="nil"/>
              <w:left w:val="nil"/>
              <w:bottom w:val="single" w:sz="4" w:space="0" w:color="auto"/>
              <w:right w:val="single" w:sz="4" w:space="0" w:color="auto"/>
            </w:tcBorders>
            <w:hideMark/>
          </w:tcPr>
          <w:p w14:paraId="79CF198D" w14:textId="77777777" w:rsidR="007636F3" w:rsidRPr="007D42F8" w:rsidRDefault="007636F3" w:rsidP="00E544C7">
            <w:pPr>
              <w:ind w:left="-129"/>
              <w:jc w:val="right"/>
              <w:rPr>
                <w:b/>
                <w:bCs/>
                <w:sz w:val="16"/>
                <w:szCs w:val="16"/>
                <w:lang w:eastAsia="zh-CN"/>
              </w:rPr>
            </w:pPr>
            <w:r w:rsidRPr="007D42F8">
              <w:rPr>
                <w:b/>
                <w:bCs/>
                <w:sz w:val="16"/>
                <w:szCs w:val="16"/>
                <w:lang w:eastAsia="zh-CN"/>
              </w:rPr>
              <w:t>2,372,940</w:t>
            </w:r>
          </w:p>
        </w:tc>
        <w:tc>
          <w:tcPr>
            <w:tcW w:w="851" w:type="dxa"/>
            <w:tcBorders>
              <w:top w:val="nil"/>
              <w:left w:val="nil"/>
              <w:bottom w:val="single" w:sz="4" w:space="0" w:color="auto"/>
              <w:right w:val="single" w:sz="4" w:space="0" w:color="auto"/>
            </w:tcBorders>
            <w:hideMark/>
          </w:tcPr>
          <w:p w14:paraId="19142E7C" w14:textId="77777777" w:rsidR="007636F3" w:rsidRPr="007D42F8" w:rsidRDefault="007636F3" w:rsidP="00E544C7">
            <w:pPr>
              <w:ind w:left="-49"/>
              <w:jc w:val="right"/>
              <w:rPr>
                <w:b/>
                <w:bCs/>
                <w:sz w:val="16"/>
                <w:szCs w:val="16"/>
                <w:lang w:eastAsia="zh-CN"/>
              </w:rPr>
            </w:pPr>
            <w:r w:rsidRPr="007D42F8">
              <w:rPr>
                <w:b/>
                <w:bCs/>
                <w:sz w:val="16"/>
                <w:szCs w:val="16"/>
                <w:lang w:eastAsia="zh-CN"/>
              </w:rPr>
              <w:t>2,388,151</w:t>
            </w:r>
          </w:p>
        </w:tc>
      </w:tr>
      <w:tr w:rsidR="007636F3" w:rsidRPr="007D42F8" w14:paraId="042022E4" w14:textId="77777777" w:rsidTr="00E544C7">
        <w:trPr>
          <w:trHeight w:val="103"/>
        </w:trPr>
        <w:tc>
          <w:tcPr>
            <w:tcW w:w="3681" w:type="dxa"/>
            <w:tcBorders>
              <w:top w:val="nil"/>
              <w:left w:val="single" w:sz="4" w:space="0" w:color="auto"/>
              <w:bottom w:val="single" w:sz="4" w:space="0" w:color="auto"/>
              <w:right w:val="nil"/>
            </w:tcBorders>
            <w:hideMark/>
          </w:tcPr>
          <w:p w14:paraId="060FC8EC" w14:textId="77777777" w:rsidR="007636F3" w:rsidRPr="007D42F8" w:rsidRDefault="007636F3" w:rsidP="00E544C7">
            <w:pPr>
              <w:jc w:val="left"/>
              <w:rPr>
                <w:b/>
                <w:bCs/>
                <w:sz w:val="16"/>
                <w:szCs w:val="16"/>
                <w:lang w:eastAsia="zh-CN"/>
              </w:rPr>
            </w:pPr>
            <w:r w:rsidRPr="007D42F8">
              <w:rPr>
                <w:b/>
                <w:bCs/>
                <w:sz w:val="16"/>
                <w:szCs w:val="16"/>
                <w:lang w:eastAsia="zh-CN"/>
              </w:rPr>
              <w:t>B. Agency support costs/implementation</w:t>
            </w:r>
          </w:p>
        </w:tc>
        <w:tc>
          <w:tcPr>
            <w:tcW w:w="903" w:type="dxa"/>
            <w:tcBorders>
              <w:top w:val="nil"/>
              <w:left w:val="single" w:sz="4" w:space="0" w:color="auto"/>
              <w:bottom w:val="single" w:sz="4" w:space="0" w:color="auto"/>
              <w:right w:val="single" w:sz="4" w:space="0" w:color="auto"/>
            </w:tcBorders>
            <w:noWrap/>
            <w:hideMark/>
          </w:tcPr>
          <w:p w14:paraId="269BA821" w14:textId="77777777" w:rsidR="007636F3" w:rsidRPr="007D42F8" w:rsidRDefault="007636F3" w:rsidP="00E544C7">
            <w:pPr>
              <w:jc w:val="left"/>
              <w:rPr>
                <w:sz w:val="16"/>
                <w:szCs w:val="16"/>
                <w:lang w:eastAsia="zh-CN"/>
              </w:rPr>
            </w:pPr>
            <w:r w:rsidRPr="007D42F8">
              <w:rPr>
                <w:sz w:val="16"/>
                <w:szCs w:val="16"/>
                <w:lang w:eastAsia="zh-CN"/>
              </w:rPr>
              <w:t> </w:t>
            </w:r>
          </w:p>
        </w:tc>
        <w:tc>
          <w:tcPr>
            <w:tcW w:w="903" w:type="dxa"/>
            <w:tcBorders>
              <w:top w:val="nil"/>
              <w:left w:val="nil"/>
              <w:bottom w:val="single" w:sz="4" w:space="0" w:color="auto"/>
              <w:right w:val="single" w:sz="4" w:space="0" w:color="auto"/>
            </w:tcBorders>
            <w:noWrap/>
            <w:hideMark/>
          </w:tcPr>
          <w:p w14:paraId="3C8DBBC7" w14:textId="77777777" w:rsidR="007636F3" w:rsidRPr="007D42F8" w:rsidRDefault="007636F3" w:rsidP="00E544C7">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24698734" w14:textId="77777777" w:rsidR="007636F3" w:rsidRPr="007D42F8" w:rsidRDefault="007636F3" w:rsidP="00E544C7">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7F749B6C" w14:textId="77777777" w:rsidR="007636F3" w:rsidRPr="007D42F8" w:rsidRDefault="007636F3" w:rsidP="00E544C7">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377B6DA7" w14:textId="77777777" w:rsidR="007636F3" w:rsidRPr="007D42F8" w:rsidRDefault="007636F3" w:rsidP="00E544C7">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152A7D68" w14:textId="77777777" w:rsidR="007636F3" w:rsidRPr="007D42F8" w:rsidRDefault="007636F3" w:rsidP="00E544C7">
            <w:pPr>
              <w:jc w:val="left"/>
              <w:rPr>
                <w:sz w:val="16"/>
                <w:szCs w:val="16"/>
                <w:lang w:eastAsia="zh-CN"/>
              </w:rPr>
            </w:pPr>
            <w:r w:rsidRPr="007D42F8">
              <w:rPr>
                <w:sz w:val="16"/>
                <w:szCs w:val="16"/>
                <w:lang w:eastAsia="zh-CN"/>
              </w:rPr>
              <w:t> </w:t>
            </w:r>
          </w:p>
        </w:tc>
        <w:tc>
          <w:tcPr>
            <w:tcW w:w="935" w:type="dxa"/>
            <w:tcBorders>
              <w:top w:val="nil"/>
              <w:left w:val="nil"/>
              <w:bottom w:val="single" w:sz="4" w:space="0" w:color="auto"/>
              <w:right w:val="single" w:sz="4" w:space="0" w:color="auto"/>
            </w:tcBorders>
            <w:noWrap/>
            <w:hideMark/>
          </w:tcPr>
          <w:p w14:paraId="1A19BB2D" w14:textId="77777777" w:rsidR="007636F3" w:rsidRPr="007D42F8" w:rsidRDefault="007636F3" w:rsidP="00E544C7">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682E7042" w14:textId="77777777" w:rsidR="007636F3" w:rsidRPr="007D42F8" w:rsidRDefault="007636F3" w:rsidP="00E544C7">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589575AF" w14:textId="77777777" w:rsidR="007636F3" w:rsidRPr="007D42F8" w:rsidRDefault="007636F3" w:rsidP="00E544C7">
            <w:pPr>
              <w:jc w:val="left"/>
              <w:rPr>
                <w:sz w:val="16"/>
                <w:szCs w:val="16"/>
                <w:lang w:eastAsia="zh-CN"/>
              </w:rPr>
            </w:pPr>
            <w:r w:rsidRPr="007D42F8">
              <w:rPr>
                <w:sz w:val="16"/>
                <w:szCs w:val="16"/>
                <w:lang w:eastAsia="zh-CN"/>
              </w:rPr>
              <w:t> </w:t>
            </w:r>
          </w:p>
        </w:tc>
        <w:tc>
          <w:tcPr>
            <w:tcW w:w="841" w:type="dxa"/>
            <w:tcBorders>
              <w:top w:val="nil"/>
              <w:left w:val="nil"/>
              <w:bottom w:val="single" w:sz="4" w:space="0" w:color="auto"/>
              <w:right w:val="single" w:sz="4" w:space="0" w:color="auto"/>
            </w:tcBorders>
            <w:noWrap/>
            <w:hideMark/>
          </w:tcPr>
          <w:p w14:paraId="78D08F04" w14:textId="77777777" w:rsidR="007636F3" w:rsidRPr="007D42F8" w:rsidRDefault="007636F3" w:rsidP="00E544C7">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740B817D" w14:textId="77777777" w:rsidR="007636F3" w:rsidRPr="007D42F8" w:rsidRDefault="007636F3" w:rsidP="00E544C7">
            <w:pPr>
              <w:jc w:val="left"/>
              <w:rPr>
                <w:sz w:val="16"/>
                <w:szCs w:val="16"/>
                <w:lang w:eastAsia="zh-CN"/>
              </w:rPr>
            </w:pPr>
            <w:r w:rsidRPr="007D42F8">
              <w:rPr>
                <w:sz w:val="16"/>
                <w:szCs w:val="16"/>
                <w:lang w:eastAsia="zh-CN"/>
              </w:rPr>
              <w:t> </w:t>
            </w:r>
          </w:p>
        </w:tc>
        <w:tc>
          <w:tcPr>
            <w:tcW w:w="851" w:type="dxa"/>
            <w:tcBorders>
              <w:top w:val="nil"/>
              <w:left w:val="nil"/>
              <w:bottom w:val="single" w:sz="4" w:space="0" w:color="auto"/>
              <w:right w:val="single" w:sz="4" w:space="0" w:color="auto"/>
            </w:tcBorders>
            <w:noWrap/>
            <w:hideMark/>
          </w:tcPr>
          <w:p w14:paraId="78738E1F"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4058878D" w14:textId="77777777" w:rsidTr="00E544C7">
        <w:trPr>
          <w:trHeight w:val="44"/>
        </w:trPr>
        <w:tc>
          <w:tcPr>
            <w:tcW w:w="3681" w:type="dxa"/>
            <w:tcBorders>
              <w:top w:val="nil"/>
              <w:left w:val="single" w:sz="4" w:space="0" w:color="auto"/>
              <w:bottom w:val="single" w:sz="4" w:space="0" w:color="auto"/>
              <w:right w:val="single" w:sz="4" w:space="0" w:color="auto"/>
            </w:tcBorders>
            <w:hideMark/>
          </w:tcPr>
          <w:p w14:paraId="5FE74065" w14:textId="77777777" w:rsidR="007636F3" w:rsidRPr="007D42F8" w:rsidRDefault="007636F3" w:rsidP="00E544C7">
            <w:pPr>
              <w:jc w:val="left"/>
              <w:rPr>
                <w:sz w:val="16"/>
                <w:szCs w:val="16"/>
                <w:lang w:eastAsia="zh-CN"/>
              </w:rPr>
            </w:pPr>
            <w:r w:rsidRPr="007D42F8">
              <w:rPr>
                <w:sz w:val="16"/>
                <w:szCs w:val="16"/>
                <w:lang w:eastAsia="zh-CN"/>
              </w:rPr>
              <w:t>Reimbursement of country offices and national execution, including overheads</w:t>
            </w:r>
          </w:p>
        </w:tc>
        <w:tc>
          <w:tcPr>
            <w:tcW w:w="903" w:type="dxa"/>
            <w:tcBorders>
              <w:top w:val="nil"/>
              <w:left w:val="nil"/>
              <w:bottom w:val="single" w:sz="4" w:space="0" w:color="auto"/>
              <w:right w:val="single" w:sz="4" w:space="0" w:color="auto"/>
            </w:tcBorders>
            <w:hideMark/>
          </w:tcPr>
          <w:p w14:paraId="459E4C0A" w14:textId="77777777" w:rsidR="007636F3" w:rsidRPr="007D42F8" w:rsidRDefault="007636F3" w:rsidP="00E544C7">
            <w:pPr>
              <w:jc w:val="right"/>
              <w:rPr>
                <w:sz w:val="16"/>
                <w:szCs w:val="16"/>
                <w:lang w:eastAsia="zh-CN"/>
              </w:rPr>
            </w:pPr>
            <w:r w:rsidRPr="007D42F8">
              <w:rPr>
                <w:sz w:val="16"/>
                <w:szCs w:val="16"/>
                <w:lang w:eastAsia="zh-CN"/>
              </w:rPr>
              <w:t>1,472,814</w:t>
            </w:r>
          </w:p>
        </w:tc>
        <w:tc>
          <w:tcPr>
            <w:tcW w:w="903" w:type="dxa"/>
            <w:tcBorders>
              <w:top w:val="nil"/>
              <w:left w:val="nil"/>
              <w:bottom w:val="single" w:sz="4" w:space="0" w:color="auto"/>
              <w:right w:val="single" w:sz="4" w:space="0" w:color="auto"/>
            </w:tcBorders>
            <w:hideMark/>
          </w:tcPr>
          <w:p w14:paraId="64D8044E" w14:textId="77777777" w:rsidR="007636F3" w:rsidRPr="007D42F8" w:rsidRDefault="007636F3" w:rsidP="00E544C7">
            <w:pPr>
              <w:jc w:val="right"/>
              <w:rPr>
                <w:sz w:val="16"/>
                <w:szCs w:val="16"/>
                <w:lang w:eastAsia="zh-CN"/>
              </w:rPr>
            </w:pPr>
            <w:r w:rsidRPr="007D42F8">
              <w:rPr>
                <w:sz w:val="16"/>
                <w:szCs w:val="16"/>
                <w:lang w:eastAsia="zh-CN"/>
              </w:rPr>
              <w:t>1,749,877</w:t>
            </w:r>
          </w:p>
        </w:tc>
        <w:tc>
          <w:tcPr>
            <w:tcW w:w="919" w:type="dxa"/>
            <w:tcBorders>
              <w:top w:val="nil"/>
              <w:left w:val="nil"/>
              <w:bottom w:val="single" w:sz="4" w:space="0" w:color="auto"/>
              <w:right w:val="single" w:sz="4" w:space="0" w:color="auto"/>
            </w:tcBorders>
            <w:hideMark/>
          </w:tcPr>
          <w:p w14:paraId="4E2A1B06" w14:textId="77777777" w:rsidR="007636F3" w:rsidRPr="007D42F8" w:rsidRDefault="007636F3" w:rsidP="00E544C7">
            <w:pPr>
              <w:jc w:val="right"/>
              <w:rPr>
                <w:sz w:val="16"/>
                <w:szCs w:val="16"/>
                <w:lang w:eastAsia="zh-CN"/>
              </w:rPr>
            </w:pPr>
            <w:r w:rsidRPr="007D42F8">
              <w:rPr>
                <w:sz w:val="16"/>
                <w:szCs w:val="16"/>
                <w:lang w:eastAsia="zh-CN"/>
              </w:rPr>
              <w:t>2,214,588</w:t>
            </w:r>
          </w:p>
        </w:tc>
        <w:tc>
          <w:tcPr>
            <w:tcW w:w="919" w:type="dxa"/>
            <w:tcBorders>
              <w:top w:val="nil"/>
              <w:left w:val="nil"/>
              <w:bottom w:val="single" w:sz="4" w:space="0" w:color="auto"/>
              <w:right w:val="single" w:sz="4" w:space="0" w:color="auto"/>
            </w:tcBorders>
            <w:hideMark/>
          </w:tcPr>
          <w:p w14:paraId="405B843B" w14:textId="77777777" w:rsidR="007636F3" w:rsidRPr="007D42F8" w:rsidRDefault="007636F3" w:rsidP="00E544C7">
            <w:pPr>
              <w:jc w:val="right"/>
              <w:rPr>
                <w:sz w:val="16"/>
                <w:szCs w:val="16"/>
                <w:lang w:eastAsia="zh-CN"/>
              </w:rPr>
            </w:pPr>
            <w:r w:rsidRPr="007D42F8">
              <w:rPr>
                <w:sz w:val="16"/>
                <w:szCs w:val="16"/>
                <w:lang w:eastAsia="zh-CN"/>
              </w:rPr>
              <w:t>488,288</w:t>
            </w:r>
          </w:p>
        </w:tc>
        <w:tc>
          <w:tcPr>
            <w:tcW w:w="919" w:type="dxa"/>
            <w:tcBorders>
              <w:top w:val="nil"/>
              <w:left w:val="nil"/>
              <w:bottom w:val="single" w:sz="4" w:space="0" w:color="auto"/>
              <w:right w:val="single" w:sz="4" w:space="0" w:color="auto"/>
            </w:tcBorders>
            <w:hideMark/>
          </w:tcPr>
          <w:p w14:paraId="11EC971D" w14:textId="77777777" w:rsidR="007636F3" w:rsidRPr="007D42F8" w:rsidRDefault="007636F3" w:rsidP="00E544C7">
            <w:pPr>
              <w:jc w:val="right"/>
              <w:rPr>
                <w:sz w:val="16"/>
                <w:szCs w:val="16"/>
                <w:lang w:eastAsia="zh-CN"/>
              </w:rPr>
            </w:pPr>
            <w:r w:rsidRPr="007D42F8">
              <w:rPr>
                <w:sz w:val="16"/>
                <w:szCs w:val="16"/>
                <w:lang w:eastAsia="zh-CN"/>
              </w:rPr>
              <w:t>1,077,150</w:t>
            </w:r>
          </w:p>
        </w:tc>
        <w:tc>
          <w:tcPr>
            <w:tcW w:w="919" w:type="dxa"/>
            <w:tcBorders>
              <w:top w:val="nil"/>
              <w:left w:val="nil"/>
              <w:bottom w:val="single" w:sz="4" w:space="0" w:color="auto"/>
              <w:right w:val="nil"/>
            </w:tcBorders>
            <w:noWrap/>
            <w:hideMark/>
          </w:tcPr>
          <w:p w14:paraId="3C6DF88B" w14:textId="77777777" w:rsidR="007636F3" w:rsidRPr="007D42F8" w:rsidRDefault="007636F3" w:rsidP="00E544C7">
            <w:pPr>
              <w:jc w:val="right"/>
              <w:rPr>
                <w:sz w:val="16"/>
                <w:szCs w:val="16"/>
                <w:lang w:eastAsia="zh-CN"/>
              </w:rPr>
            </w:pPr>
            <w:r w:rsidRPr="007D42F8">
              <w:rPr>
                <w:sz w:val="16"/>
                <w:szCs w:val="16"/>
                <w:lang w:eastAsia="zh-CN"/>
              </w:rPr>
              <w:t>833,284</w:t>
            </w:r>
          </w:p>
        </w:tc>
        <w:tc>
          <w:tcPr>
            <w:tcW w:w="935" w:type="dxa"/>
            <w:tcBorders>
              <w:top w:val="nil"/>
              <w:left w:val="single" w:sz="4" w:space="0" w:color="auto"/>
              <w:bottom w:val="single" w:sz="4" w:space="0" w:color="auto"/>
              <w:right w:val="nil"/>
            </w:tcBorders>
            <w:noWrap/>
            <w:hideMark/>
          </w:tcPr>
          <w:p w14:paraId="61E4D17F" w14:textId="77777777" w:rsidR="007636F3" w:rsidRPr="007D42F8" w:rsidRDefault="007636F3" w:rsidP="00E544C7">
            <w:pPr>
              <w:jc w:val="right"/>
              <w:rPr>
                <w:sz w:val="16"/>
                <w:szCs w:val="16"/>
                <w:lang w:eastAsia="zh-CN"/>
              </w:rPr>
            </w:pPr>
            <w:r w:rsidRPr="007D42F8">
              <w:rPr>
                <w:sz w:val="16"/>
                <w:szCs w:val="16"/>
                <w:lang w:eastAsia="zh-CN"/>
              </w:rPr>
              <w:t>830,343</w:t>
            </w:r>
          </w:p>
        </w:tc>
        <w:tc>
          <w:tcPr>
            <w:tcW w:w="919" w:type="dxa"/>
            <w:tcBorders>
              <w:top w:val="nil"/>
              <w:left w:val="single" w:sz="4" w:space="0" w:color="auto"/>
              <w:bottom w:val="single" w:sz="4" w:space="0" w:color="auto"/>
              <w:right w:val="single" w:sz="4" w:space="0" w:color="auto"/>
            </w:tcBorders>
            <w:noWrap/>
            <w:hideMark/>
          </w:tcPr>
          <w:p w14:paraId="2245EFA6" w14:textId="77777777" w:rsidR="007636F3" w:rsidRPr="007D42F8" w:rsidRDefault="007636F3" w:rsidP="00E544C7">
            <w:pPr>
              <w:jc w:val="right"/>
              <w:rPr>
                <w:sz w:val="16"/>
                <w:szCs w:val="16"/>
                <w:lang w:eastAsia="zh-CN"/>
              </w:rPr>
            </w:pPr>
            <w:r w:rsidRPr="007D42F8">
              <w:rPr>
                <w:sz w:val="16"/>
                <w:szCs w:val="16"/>
                <w:lang w:eastAsia="zh-CN"/>
              </w:rPr>
              <w:t>621,273</w:t>
            </w:r>
          </w:p>
        </w:tc>
        <w:tc>
          <w:tcPr>
            <w:tcW w:w="919" w:type="dxa"/>
            <w:tcBorders>
              <w:top w:val="nil"/>
              <w:left w:val="nil"/>
              <w:bottom w:val="single" w:sz="4" w:space="0" w:color="auto"/>
              <w:right w:val="single" w:sz="4" w:space="0" w:color="auto"/>
            </w:tcBorders>
            <w:noWrap/>
            <w:hideMark/>
          </w:tcPr>
          <w:p w14:paraId="7007661A" w14:textId="77777777" w:rsidR="007636F3" w:rsidRPr="007D42F8" w:rsidRDefault="007636F3" w:rsidP="00E544C7">
            <w:pPr>
              <w:jc w:val="right"/>
              <w:rPr>
                <w:sz w:val="16"/>
                <w:szCs w:val="16"/>
                <w:lang w:eastAsia="zh-CN"/>
              </w:rPr>
            </w:pPr>
            <w:r w:rsidRPr="007D42F8">
              <w:rPr>
                <w:sz w:val="16"/>
                <w:szCs w:val="16"/>
                <w:lang w:eastAsia="zh-CN"/>
              </w:rPr>
              <w:t>964,830</w:t>
            </w:r>
          </w:p>
        </w:tc>
        <w:tc>
          <w:tcPr>
            <w:tcW w:w="841" w:type="dxa"/>
            <w:tcBorders>
              <w:top w:val="nil"/>
              <w:left w:val="nil"/>
              <w:bottom w:val="single" w:sz="4" w:space="0" w:color="auto"/>
              <w:right w:val="single" w:sz="4" w:space="0" w:color="auto"/>
            </w:tcBorders>
            <w:noWrap/>
            <w:hideMark/>
          </w:tcPr>
          <w:p w14:paraId="66E4F97D" w14:textId="77777777" w:rsidR="007636F3" w:rsidRPr="007D42F8" w:rsidRDefault="007636F3" w:rsidP="00E544C7">
            <w:pPr>
              <w:jc w:val="right"/>
              <w:rPr>
                <w:sz w:val="16"/>
                <w:szCs w:val="16"/>
                <w:lang w:eastAsia="zh-CN"/>
              </w:rPr>
            </w:pPr>
            <w:r w:rsidRPr="007D42F8">
              <w:rPr>
                <w:sz w:val="16"/>
                <w:szCs w:val="16"/>
                <w:lang w:eastAsia="zh-CN"/>
              </w:rPr>
              <w:t>742,500</w:t>
            </w:r>
          </w:p>
        </w:tc>
        <w:tc>
          <w:tcPr>
            <w:tcW w:w="973" w:type="dxa"/>
            <w:tcBorders>
              <w:top w:val="nil"/>
              <w:left w:val="nil"/>
              <w:bottom w:val="single" w:sz="4" w:space="0" w:color="auto"/>
              <w:right w:val="single" w:sz="4" w:space="0" w:color="auto"/>
            </w:tcBorders>
            <w:noWrap/>
            <w:hideMark/>
          </w:tcPr>
          <w:p w14:paraId="79442EF6" w14:textId="77777777" w:rsidR="007636F3" w:rsidRPr="007D42F8" w:rsidRDefault="007636F3" w:rsidP="00E544C7">
            <w:pPr>
              <w:jc w:val="right"/>
              <w:rPr>
                <w:sz w:val="16"/>
                <w:szCs w:val="16"/>
                <w:lang w:eastAsia="zh-CN"/>
              </w:rPr>
            </w:pPr>
            <w:r w:rsidRPr="007D42F8">
              <w:rPr>
                <w:sz w:val="16"/>
                <w:szCs w:val="16"/>
                <w:lang w:eastAsia="zh-CN"/>
              </w:rPr>
              <w:t>742,500</w:t>
            </w:r>
          </w:p>
        </w:tc>
        <w:tc>
          <w:tcPr>
            <w:tcW w:w="851" w:type="dxa"/>
            <w:tcBorders>
              <w:top w:val="nil"/>
              <w:left w:val="nil"/>
              <w:bottom w:val="single" w:sz="4" w:space="0" w:color="auto"/>
              <w:right w:val="single" w:sz="4" w:space="0" w:color="auto"/>
            </w:tcBorders>
            <w:noWrap/>
            <w:hideMark/>
          </w:tcPr>
          <w:p w14:paraId="47CA8B8D" w14:textId="77777777" w:rsidR="007636F3" w:rsidRPr="007D42F8" w:rsidRDefault="007636F3" w:rsidP="00E544C7">
            <w:pPr>
              <w:jc w:val="right"/>
              <w:rPr>
                <w:sz w:val="16"/>
                <w:szCs w:val="16"/>
                <w:lang w:eastAsia="zh-CN"/>
              </w:rPr>
            </w:pPr>
            <w:r w:rsidRPr="007D42F8">
              <w:rPr>
                <w:sz w:val="16"/>
                <w:szCs w:val="16"/>
                <w:lang w:eastAsia="zh-CN"/>
              </w:rPr>
              <w:t>742,500</w:t>
            </w:r>
          </w:p>
        </w:tc>
      </w:tr>
      <w:tr w:rsidR="007636F3" w:rsidRPr="007D42F8" w14:paraId="143B45B1" w14:textId="77777777" w:rsidTr="00E544C7">
        <w:trPr>
          <w:trHeight w:val="239"/>
        </w:trPr>
        <w:tc>
          <w:tcPr>
            <w:tcW w:w="3681" w:type="dxa"/>
            <w:tcBorders>
              <w:top w:val="nil"/>
              <w:left w:val="single" w:sz="4" w:space="0" w:color="auto"/>
              <w:bottom w:val="single" w:sz="4" w:space="0" w:color="auto"/>
              <w:right w:val="single" w:sz="4" w:space="0" w:color="auto"/>
            </w:tcBorders>
            <w:hideMark/>
          </w:tcPr>
          <w:p w14:paraId="1F54F235" w14:textId="77777777" w:rsidR="007636F3" w:rsidRPr="007D42F8" w:rsidRDefault="007636F3" w:rsidP="00E544C7">
            <w:pPr>
              <w:jc w:val="left"/>
              <w:rPr>
                <w:sz w:val="16"/>
                <w:szCs w:val="16"/>
                <w:lang w:eastAsia="zh-CN"/>
              </w:rPr>
            </w:pPr>
            <w:r w:rsidRPr="007D42F8">
              <w:rPr>
                <w:sz w:val="16"/>
                <w:szCs w:val="16"/>
                <w:lang w:eastAsia="zh-CN"/>
              </w:rPr>
              <w:t>Executing agency support cost (internal), including overheads</w:t>
            </w:r>
          </w:p>
        </w:tc>
        <w:tc>
          <w:tcPr>
            <w:tcW w:w="903" w:type="dxa"/>
            <w:tcBorders>
              <w:top w:val="nil"/>
              <w:left w:val="nil"/>
              <w:bottom w:val="single" w:sz="4" w:space="0" w:color="auto"/>
              <w:right w:val="single" w:sz="4" w:space="0" w:color="auto"/>
            </w:tcBorders>
            <w:hideMark/>
          </w:tcPr>
          <w:p w14:paraId="18DCA7C2" w14:textId="77777777" w:rsidR="007636F3" w:rsidRPr="007D42F8" w:rsidRDefault="007636F3" w:rsidP="00E544C7">
            <w:pPr>
              <w:jc w:val="right"/>
              <w:rPr>
                <w:sz w:val="16"/>
                <w:szCs w:val="16"/>
                <w:lang w:eastAsia="zh-CN"/>
              </w:rPr>
            </w:pPr>
            <w:r w:rsidRPr="007D42F8">
              <w:rPr>
                <w:sz w:val="16"/>
                <w:szCs w:val="16"/>
                <w:lang w:eastAsia="zh-CN"/>
              </w:rPr>
              <w:t>0</w:t>
            </w:r>
          </w:p>
        </w:tc>
        <w:tc>
          <w:tcPr>
            <w:tcW w:w="903" w:type="dxa"/>
            <w:tcBorders>
              <w:top w:val="nil"/>
              <w:left w:val="nil"/>
              <w:bottom w:val="single" w:sz="4" w:space="0" w:color="auto"/>
              <w:right w:val="single" w:sz="4" w:space="0" w:color="auto"/>
            </w:tcBorders>
            <w:hideMark/>
          </w:tcPr>
          <w:p w14:paraId="641C8269" w14:textId="77777777" w:rsidR="007636F3" w:rsidRPr="007D42F8" w:rsidRDefault="007636F3" w:rsidP="00E544C7">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34C3D42E" w14:textId="77777777" w:rsidR="007636F3" w:rsidRPr="007D42F8" w:rsidRDefault="007636F3" w:rsidP="00E544C7">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57AFC0FA" w14:textId="77777777" w:rsidR="007636F3" w:rsidRPr="007D42F8" w:rsidRDefault="007636F3" w:rsidP="00E544C7">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0C8B0F9D" w14:textId="77777777" w:rsidR="007636F3" w:rsidRPr="007D42F8" w:rsidRDefault="007636F3" w:rsidP="00E544C7">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4DE2B6E0" w14:textId="77777777" w:rsidR="007636F3" w:rsidRPr="007D42F8" w:rsidRDefault="007636F3" w:rsidP="00E544C7">
            <w:pPr>
              <w:jc w:val="right"/>
              <w:rPr>
                <w:sz w:val="16"/>
                <w:szCs w:val="16"/>
                <w:lang w:eastAsia="zh-CN"/>
              </w:rPr>
            </w:pPr>
            <w:r w:rsidRPr="007D42F8">
              <w:rPr>
                <w:sz w:val="16"/>
                <w:szCs w:val="16"/>
                <w:lang w:eastAsia="zh-CN"/>
              </w:rPr>
              <w:t>0</w:t>
            </w:r>
          </w:p>
        </w:tc>
        <w:tc>
          <w:tcPr>
            <w:tcW w:w="935" w:type="dxa"/>
            <w:tcBorders>
              <w:top w:val="nil"/>
              <w:left w:val="nil"/>
              <w:bottom w:val="single" w:sz="4" w:space="0" w:color="auto"/>
              <w:right w:val="single" w:sz="4" w:space="0" w:color="auto"/>
            </w:tcBorders>
            <w:hideMark/>
          </w:tcPr>
          <w:p w14:paraId="0D8E9C19" w14:textId="77777777" w:rsidR="007636F3" w:rsidRPr="007D42F8" w:rsidRDefault="007636F3" w:rsidP="00E544C7">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33073410" w14:textId="77777777" w:rsidR="007636F3" w:rsidRPr="007D42F8" w:rsidRDefault="007636F3" w:rsidP="00E544C7">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36652081" w14:textId="77777777" w:rsidR="007636F3" w:rsidRPr="007D42F8" w:rsidRDefault="007636F3" w:rsidP="00E544C7">
            <w:pPr>
              <w:jc w:val="right"/>
              <w:rPr>
                <w:sz w:val="16"/>
                <w:szCs w:val="16"/>
                <w:lang w:eastAsia="zh-CN"/>
              </w:rPr>
            </w:pPr>
            <w:r w:rsidRPr="007D42F8">
              <w:rPr>
                <w:sz w:val="16"/>
                <w:szCs w:val="16"/>
                <w:lang w:eastAsia="zh-CN"/>
              </w:rPr>
              <w:t>0</w:t>
            </w:r>
          </w:p>
        </w:tc>
        <w:tc>
          <w:tcPr>
            <w:tcW w:w="841" w:type="dxa"/>
            <w:tcBorders>
              <w:top w:val="nil"/>
              <w:left w:val="nil"/>
              <w:bottom w:val="single" w:sz="4" w:space="0" w:color="auto"/>
              <w:right w:val="single" w:sz="4" w:space="0" w:color="auto"/>
            </w:tcBorders>
            <w:hideMark/>
          </w:tcPr>
          <w:p w14:paraId="609CD4C5" w14:textId="77777777" w:rsidR="007636F3" w:rsidRPr="007D42F8" w:rsidRDefault="007636F3" w:rsidP="00E544C7">
            <w:pPr>
              <w:jc w:val="right"/>
              <w:rPr>
                <w:sz w:val="16"/>
                <w:szCs w:val="16"/>
                <w:lang w:eastAsia="zh-CN"/>
              </w:rPr>
            </w:pPr>
            <w:r w:rsidRPr="007D42F8">
              <w:rPr>
                <w:sz w:val="16"/>
                <w:szCs w:val="16"/>
                <w:lang w:eastAsia="zh-CN"/>
              </w:rPr>
              <w:t>0</w:t>
            </w:r>
          </w:p>
        </w:tc>
        <w:tc>
          <w:tcPr>
            <w:tcW w:w="973" w:type="dxa"/>
            <w:tcBorders>
              <w:top w:val="nil"/>
              <w:left w:val="nil"/>
              <w:bottom w:val="single" w:sz="4" w:space="0" w:color="auto"/>
              <w:right w:val="single" w:sz="4" w:space="0" w:color="auto"/>
            </w:tcBorders>
            <w:hideMark/>
          </w:tcPr>
          <w:p w14:paraId="7B9B7695" w14:textId="77777777" w:rsidR="007636F3" w:rsidRPr="007D42F8" w:rsidRDefault="007636F3" w:rsidP="00E544C7">
            <w:pPr>
              <w:jc w:val="right"/>
              <w:rPr>
                <w:sz w:val="16"/>
                <w:szCs w:val="16"/>
                <w:lang w:eastAsia="zh-CN"/>
              </w:rPr>
            </w:pPr>
            <w:r w:rsidRPr="007D42F8">
              <w:rPr>
                <w:sz w:val="16"/>
                <w:szCs w:val="16"/>
                <w:lang w:eastAsia="zh-CN"/>
              </w:rPr>
              <w:t>0</w:t>
            </w:r>
          </w:p>
        </w:tc>
        <w:tc>
          <w:tcPr>
            <w:tcW w:w="851" w:type="dxa"/>
            <w:tcBorders>
              <w:top w:val="nil"/>
              <w:left w:val="nil"/>
              <w:bottom w:val="single" w:sz="4" w:space="0" w:color="auto"/>
              <w:right w:val="single" w:sz="4" w:space="0" w:color="auto"/>
            </w:tcBorders>
            <w:hideMark/>
          </w:tcPr>
          <w:p w14:paraId="16213D59" w14:textId="77777777" w:rsidR="007636F3" w:rsidRPr="007D42F8" w:rsidRDefault="007636F3" w:rsidP="00E544C7">
            <w:pPr>
              <w:jc w:val="right"/>
              <w:rPr>
                <w:sz w:val="16"/>
                <w:szCs w:val="16"/>
                <w:lang w:eastAsia="zh-CN"/>
              </w:rPr>
            </w:pPr>
            <w:r w:rsidRPr="007D42F8">
              <w:rPr>
                <w:sz w:val="16"/>
                <w:szCs w:val="16"/>
                <w:lang w:eastAsia="zh-CN"/>
              </w:rPr>
              <w:t>0</w:t>
            </w:r>
          </w:p>
        </w:tc>
      </w:tr>
      <w:tr w:rsidR="007636F3" w:rsidRPr="007D42F8" w14:paraId="3303ADD5" w14:textId="77777777" w:rsidTr="00E544C7">
        <w:trPr>
          <w:trHeight w:val="44"/>
        </w:trPr>
        <w:tc>
          <w:tcPr>
            <w:tcW w:w="3681" w:type="dxa"/>
            <w:tcBorders>
              <w:top w:val="nil"/>
              <w:left w:val="single" w:sz="4" w:space="0" w:color="auto"/>
              <w:bottom w:val="single" w:sz="4" w:space="0" w:color="auto"/>
              <w:right w:val="single" w:sz="4" w:space="0" w:color="auto"/>
            </w:tcBorders>
            <w:hideMark/>
          </w:tcPr>
          <w:p w14:paraId="40ED6048" w14:textId="77777777" w:rsidR="007636F3" w:rsidRPr="007D42F8" w:rsidRDefault="007636F3" w:rsidP="00E544C7">
            <w:pPr>
              <w:jc w:val="left"/>
              <w:rPr>
                <w:sz w:val="16"/>
                <w:szCs w:val="16"/>
                <w:lang w:eastAsia="zh-CN"/>
              </w:rPr>
            </w:pPr>
            <w:r w:rsidRPr="007D42F8">
              <w:rPr>
                <w:sz w:val="16"/>
                <w:szCs w:val="16"/>
                <w:lang w:eastAsia="zh-CN"/>
              </w:rPr>
              <w:t>Financial intermediaries, including overheads</w:t>
            </w:r>
          </w:p>
        </w:tc>
        <w:tc>
          <w:tcPr>
            <w:tcW w:w="903" w:type="dxa"/>
            <w:tcBorders>
              <w:top w:val="nil"/>
              <w:left w:val="nil"/>
              <w:bottom w:val="single" w:sz="4" w:space="0" w:color="auto"/>
              <w:right w:val="single" w:sz="4" w:space="0" w:color="auto"/>
            </w:tcBorders>
            <w:hideMark/>
          </w:tcPr>
          <w:p w14:paraId="6D9380D9" w14:textId="77777777" w:rsidR="007636F3" w:rsidRPr="007D42F8" w:rsidRDefault="007636F3" w:rsidP="00E544C7">
            <w:pPr>
              <w:jc w:val="right"/>
              <w:rPr>
                <w:sz w:val="16"/>
                <w:szCs w:val="16"/>
                <w:lang w:eastAsia="zh-CN"/>
              </w:rPr>
            </w:pPr>
            <w:r w:rsidRPr="007D42F8">
              <w:rPr>
                <w:sz w:val="16"/>
                <w:szCs w:val="16"/>
                <w:lang w:eastAsia="zh-CN"/>
              </w:rPr>
              <w:t>0</w:t>
            </w:r>
          </w:p>
        </w:tc>
        <w:tc>
          <w:tcPr>
            <w:tcW w:w="903" w:type="dxa"/>
            <w:tcBorders>
              <w:top w:val="nil"/>
              <w:left w:val="nil"/>
              <w:bottom w:val="single" w:sz="4" w:space="0" w:color="auto"/>
              <w:right w:val="single" w:sz="4" w:space="0" w:color="auto"/>
            </w:tcBorders>
            <w:hideMark/>
          </w:tcPr>
          <w:p w14:paraId="4EC2E4BD" w14:textId="77777777" w:rsidR="007636F3" w:rsidRPr="007D42F8" w:rsidRDefault="007636F3" w:rsidP="00E544C7">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25CE13AF" w14:textId="77777777" w:rsidR="007636F3" w:rsidRPr="007D42F8" w:rsidRDefault="007636F3" w:rsidP="00E544C7">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6DD5DF10" w14:textId="77777777" w:rsidR="007636F3" w:rsidRPr="007D42F8" w:rsidRDefault="007636F3" w:rsidP="00E544C7">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40DB5562" w14:textId="77777777" w:rsidR="007636F3" w:rsidRPr="007D42F8" w:rsidRDefault="007636F3" w:rsidP="00E544C7">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39677216" w14:textId="77777777" w:rsidR="007636F3" w:rsidRPr="007D42F8" w:rsidRDefault="007636F3" w:rsidP="00E544C7">
            <w:pPr>
              <w:jc w:val="right"/>
              <w:rPr>
                <w:sz w:val="16"/>
                <w:szCs w:val="16"/>
                <w:lang w:eastAsia="zh-CN"/>
              </w:rPr>
            </w:pPr>
            <w:r w:rsidRPr="007D42F8">
              <w:rPr>
                <w:sz w:val="16"/>
                <w:szCs w:val="16"/>
                <w:lang w:eastAsia="zh-CN"/>
              </w:rPr>
              <w:t>0</w:t>
            </w:r>
          </w:p>
        </w:tc>
        <w:tc>
          <w:tcPr>
            <w:tcW w:w="935" w:type="dxa"/>
            <w:tcBorders>
              <w:top w:val="nil"/>
              <w:left w:val="nil"/>
              <w:bottom w:val="single" w:sz="4" w:space="0" w:color="auto"/>
              <w:right w:val="single" w:sz="4" w:space="0" w:color="auto"/>
            </w:tcBorders>
            <w:hideMark/>
          </w:tcPr>
          <w:p w14:paraId="50907588" w14:textId="77777777" w:rsidR="007636F3" w:rsidRPr="007D42F8" w:rsidRDefault="007636F3" w:rsidP="00E544C7">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50F9BD72" w14:textId="77777777" w:rsidR="007636F3" w:rsidRPr="007D42F8" w:rsidRDefault="007636F3" w:rsidP="00E544C7">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17E58C7E" w14:textId="77777777" w:rsidR="007636F3" w:rsidRPr="007D42F8" w:rsidRDefault="007636F3" w:rsidP="00E544C7">
            <w:pPr>
              <w:jc w:val="right"/>
              <w:rPr>
                <w:sz w:val="16"/>
                <w:szCs w:val="16"/>
                <w:lang w:eastAsia="zh-CN"/>
              </w:rPr>
            </w:pPr>
            <w:r w:rsidRPr="007D42F8">
              <w:rPr>
                <w:sz w:val="16"/>
                <w:szCs w:val="16"/>
                <w:lang w:eastAsia="zh-CN"/>
              </w:rPr>
              <w:t>0</w:t>
            </w:r>
          </w:p>
        </w:tc>
        <w:tc>
          <w:tcPr>
            <w:tcW w:w="841" w:type="dxa"/>
            <w:tcBorders>
              <w:top w:val="nil"/>
              <w:left w:val="nil"/>
              <w:bottom w:val="single" w:sz="4" w:space="0" w:color="auto"/>
              <w:right w:val="single" w:sz="4" w:space="0" w:color="auto"/>
            </w:tcBorders>
            <w:hideMark/>
          </w:tcPr>
          <w:p w14:paraId="5C4B7B96" w14:textId="77777777" w:rsidR="007636F3" w:rsidRPr="007D42F8" w:rsidRDefault="007636F3" w:rsidP="00E544C7">
            <w:pPr>
              <w:jc w:val="right"/>
              <w:rPr>
                <w:sz w:val="16"/>
                <w:szCs w:val="16"/>
                <w:lang w:eastAsia="zh-CN"/>
              </w:rPr>
            </w:pPr>
            <w:r w:rsidRPr="007D42F8">
              <w:rPr>
                <w:sz w:val="16"/>
                <w:szCs w:val="16"/>
                <w:lang w:eastAsia="zh-CN"/>
              </w:rPr>
              <w:t>0</w:t>
            </w:r>
          </w:p>
        </w:tc>
        <w:tc>
          <w:tcPr>
            <w:tcW w:w="973" w:type="dxa"/>
            <w:tcBorders>
              <w:top w:val="nil"/>
              <w:left w:val="nil"/>
              <w:bottom w:val="single" w:sz="4" w:space="0" w:color="auto"/>
              <w:right w:val="single" w:sz="4" w:space="0" w:color="auto"/>
            </w:tcBorders>
            <w:hideMark/>
          </w:tcPr>
          <w:p w14:paraId="56D12413" w14:textId="77777777" w:rsidR="007636F3" w:rsidRPr="007D42F8" w:rsidRDefault="007636F3" w:rsidP="00E544C7">
            <w:pPr>
              <w:jc w:val="right"/>
              <w:rPr>
                <w:sz w:val="16"/>
                <w:szCs w:val="16"/>
                <w:lang w:eastAsia="zh-CN"/>
              </w:rPr>
            </w:pPr>
            <w:r w:rsidRPr="007D42F8">
              <w:rPr>
                <w:sz w:val="16"/>
                <w:szCs w:val="16"/>
                <w:lang w:eastAsia="zh-CN"/>
              </w:rPr>
              <w:t>0</w:t>
            </w:r>
          </w:p>
        </w:tc>
        <w:tc>
          <w:tcPr>
            <w:tcW w:w="851" w:type="dxa"/>
            <w:tcBorders>
              <w:top w:val="nil"/>
              <w:left w:val="nil"/>
              <w:bottom w:val="single" w:sz="4" w:space="0" w:color="auto"/>
              <w:right w:val="single" w:sz="4" w:space="0" w:color="auto"/>
            </w:tcBorders>
            <w:hideMark/>
          </w:tcPr>
          <w:p w14:paraId="3061CD09" w14:textId="77777777" w:rsidR="007636F3" w:rsidRPr="007D42F8" w:rsidRDefault="007636F3" w:rsidP="00E544C7">
            <w:pPr>
              <w:jc w:val="right"/>
              <w:rPr>
                <w:sz w:val="16"/>
                <w:szCs w:val="16"/>
                <w:lang w:eastAsia="zh-CN"/>
              </w:rPr>
            </w:pPr>
            <w:r w:rsidRPr="007D42F8">
              <w:rPr>
                <w:sz w:val="16"/>
                <w:szCs w:val="16"/>
                <w:lang w:eastAsia="zh-CN"/>
              </w:rPr>
              <w:t>0</w:t>
            </w:r>
          </w:p>
        </w:tc>
      </w:tr>
      <w:tr w:rsidR="007636F3" w:rsidRPr="007D42F8" w14:paraId="311F9ACA" w14:textId="77777777" w:rsidTr="00E544C7">
        <w:trPr>
          <w:trHeight w:val="233"/>
        </w:trPr>
        <w:tc>
          <w:tcPr>
            <w:tcW w:w="3681" w:type="dxa"/>
            <w:tcBorders>
              <w:top w:val="nil"/>
              <w:left w:val="single" w:sz="4" w:space="0" w:color="auto"/>
              <w:bottom w:val="single" w:sz="4" w:space="0" w:color="auto"/>
              <w:right w:val="single" w:sz="4" w:space="0" w:color="auto"/>
            </w:tcBorders>
            <w:hideMark/>
          </w:tcPr>
          <w:p w14:paraId="2F309CDF" w14:textId="77777777" w:rsidR="007636F3" w:rsidRPr="007D42F8" w:rsidRDefault="007636F3" w:rsidP="00E544C7">
            <w:pPr>
              <w:jc w:val="left"/>
              <w:rPr>
                <w:sz w:val="16"/>
                <w:szCs w:val="16"/>
                <w:lang w:eastAsia="zh-CN"/>
              </w:rPr>
            </w:pPr>
            <w:r w:rsidRPr="007D42F8">
              <w:rPr>
                <w:sz w:val="16"/>
                <w:szCs w:val="16"/>
                <w:lang w:eastAsia="zh-CN"/>
              </w:rPr>
              <w:t>Reimbursement of central services for core unit staff (including overhead)</w:t>
            </w:r>
          </w:p>
        </w:tc>
        <w:tc>
          <w:tcPr>
            <w:tcW w:w="903" w:type="dxa"/>
            <w:tcBorders>
              <w:top w:val="nil"/>
              <w:left w:val="nil"/>
              <w:bottom w:val="single" w:sz="4" w:space="0" w:color="auto"/>
              <w:right w:val="single" w:sz="4" w:space="0" w:color="auto"/>
            </w:tcBorders>
            <w:hideMark/>
          </w:tcPr>
          <w:p w14:paraId="76FEDE57" w14:textId="77777777" w:rsidR="007636F3" w:rsidRPr="007D42F8" w:rsidRDefault="007636F3" w:rsidP="00E544C7">
            <w:pPr>
              <w:jc w:val="right"/>
              <w:rPr>
                <w:sz w:val="16"/>
                <w:szCs w:val="16"/>
                <w:lang w:eastAsia="zh-CN"/>
              </w:rPr>
            </w:pPr>
            <w:r w:rsidRPr="007D42F8">
              <w:rPr>
                <w:sz w:val="16"/>
                <w:szCs w:val="16"/>
                <w:lang w:eastAsia="zh-CN"/>
              </w:rPr>
              <w:t> </w:t>
            </w:r>
          </w:p>
        </w:tc>
        <w:tc>
          <w:tcPr>
            <w:tcW w:w="903" w:type="dxa"/>
            <w:tcBorders>
              <w:top w:val="nil"/>
              <w:left w:val="nil"/>
              <w:bottom w:val="single" w:sz="4" w:space="0" w:color="auto"/>
              <w:right w:val="single" w:sz="4" w:space="0" w:color="auto"/>
            </w:tcBorders>
            <w:hideMark/>
          </w:tcPr>
          <w:p w14:paraId="2AA4ACD0" w14:textId="77777777" w:rsidR="007636F3" w:rsidRPr="007D42F8" w:rsidRDefault="007636F3" w:rsidP="00E544C7">
            <w:pPr>
              <w:jc w:val="righ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hideMark/>
          </w:tcPr>
          <w:p w14:paraId="0A866F1F" w14:textId="77777777" w:rsidR="007636F3" w:rsidRPr="007D42F8" w:rsidRDefault="007636F3" w:rsidP="00E544C7">
            <w:pPr>
              <w:jc w:val="righ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hideMark/>
          </w:tcPr>
          <w:p w14:paraId="6261BDA5" w14:textId="77777777" w:rsidR="007636F3" w:rsidRPr="007D42F8" w:rsidRDefault="007636F3" w:rsidP="00E544C7">
            <w:pPr>
              <w:jc w:val="righ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5AB5446C" w14:textId="77777777" w:rsidR="007636F3" w:rsidRPr="007D42F8" w:rsidRDefault="007636F3" w:rsidP="00E544C7">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nil"/>
            </w:tcBorders>
            <w:noWrap/>
            <w:hideMark/>
          </w:tcPr>
          <w:p w14:paraId="770EC922" w14:textId="77777777" w:rsidR="007636F3" w:rsidRPr="007D42F8" w:rsidRDefault="007636F3" w:rsidP="00E544C7">
            <w:pPr>
              <w:jc w:val="left"/>
              <w:rPr>
                <w:sz w:val="16"/>
                <w:szCs w:val="16"/>
                <w:lang w:eastAsia="zh-CN"/>
              </w:rPr>
            </w:pPr>
            <w:r w:rsidRPr="007D42F8">
              <w:rPr>
                <w:sz w:val="16"/>
                <w:szCs w:val="16"/>
                <w:lang w:eastAsia="zh-CN"/>
              </w:rPr>
              <w:t> </w:t>
            </w:r>
          </w:p>
        </w:tc>
        <w:tc>
          <w:tcPr>
            <w:tcW w:w="935" w:type="dxa"/>
            <w:tcBorders>
              <w:top w:val="nil"/>
              <w:left w:val="single" w:sz="4" w:space="0" w:color="auto"/>
              <w:bottom w:val="single" w:sz="4" w:space="0" w:color="auto"/>
              <w:right w:val="single" w:sz="4" w:space="0" w:color="auto"/>
            </w:tcBorders>
            <w:noWrap/>
            <w:hideMark/>
          </w:tcPr>
          <w:p w14:paraId="0D471EC2" w14:textId="77777777" w:rsidR="007636F3" w:rsidRPr="007D42F8" w:rsidRDefault="007636F3" w:rsidP="00E544C7">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7C73A043" w14:textId="77777777" w:rsidR="007636F3" w:rsidRPr="007D42F8" w:rsidRDefault="007636F3" w:rsidP="00E544C7">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7AD8157C" w14:textId="77777777" w:rsidR="007636F3" w:rsidRPr="007D42F8" w:rsidRDefault="007636F3" w:rsidP="00E544C7">
            <w:pPr>
              <w:jc w:val="left"/>
              <w:rPr>
                <w:sz w:val="16"/>
                <w:szCs w:val="16"/>
                <w:lang w:eastAsia="zh-CN"/>
              </w:rPr>
            </w:pPr>
            <w:r w:rsidRPr="007D42F8">
              <w:rPr>
                <w:sz w:val="16"/>
                <w:szCs w:val="16"/>
                <w:lang w:eastAsia="zh-CN"/>
              </w:rPr>
              <w:t> </w:t>
            </w:r>
          </w:p>
        </w:tc>
        <w:tc>
          <w:tcPr>
            <w:tcW w:w="841" w:type="dxa"/>
            <w:tcBorders>
              <w:top w:val="nil"/>
              <w:left w:val="nil"/>
              <w:bottom w:val="single" w:sz="4" w:space="0" w:color="auto"/>
              <w:right w:val="single" w:sz="4" w:space="0" w:color="auto"/>
            </w:tcBorders>
            <w:noWrap/>
            <w:hideMark/>
          </w:tcPr>
          <w:p w14:paraId="4EBD2CA8" w14:textId="77777777" w:rsidR="007636F3" w:rsidRPr="007D42F8" w:rsidRDefault="007636F3" w:rsidP="00E544C7">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4A67178D" w14:textId="77777777" w:rsidR="007636F3" w:rsidRPr="007D42F8" w:rsidRDefault="007636F3" w:rsidP="00E544C7">
            <w:pPr>
              <w:jc w:val="left"/>
              <w:rPr>
                <w:sz w:val="16"/>
                <w:szCs w:val="16"/>
                <w:lang w:eastAsia="zh-CN"/>
              </w:rPr>
            </w:pPr>
            <w:r w:rsidRPr="007D42F8">
              <w:rPr>
                <w:sz w:val="16"/>
                <w:szCs w:val="16"/>
                <w:lang w:eastAsia="zh-CN"/>
              </w:rPr>
              <w:t> </w:t>
            </w:r>
          </w:p>
        </w:tc>
        <w:tc>
          <w:tcPr>
            <w:tcW w:w="851" w:type="dxa"/>
            <w:tcBorders>
              <w:top w:val="nil"/>
              <w:left w:val="nil"/>
              <w:bottom w:val="single" w:sz="4" w:space="0" w:color="auto"/>
              <w:right w:val="single" w:sz="4" w:space="0" w:color="auto"/>
            </w:tcBorders>
            <w:noWrap/>
            <w:hideMark/>
          </w:tcPr>
          <w:p w14:paraId="6FFF52FD"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2D81764D" w14:textId="77777777" w:rsidTr="00E544C7">
        <w:trPr>
          <w:trHeight w:val="44"/>
        </w:trPr>
        <w:tc>
          <w:tcPr>
            <w:tcW w:w="3681" w:type="dxa"/>
            <w:tcBorders>
              <w:top w:val="nil"/>
              <w:left w:val="single" w:sz="4" w:space="0" w:color="auto"/>
              <w:bottom w:val="single" w:sz="4" w:space="0" w:color="auto"/>
              <w:right w:val="single" w:sz="4" w:space="0" w:color="auto"/>
            </w:tcBorders>
            <w:hideMark/>
          </w:tcPr>
          <w:p w14:paraId="2481F9FF" w14:textId="77777777" w:rsidR="007636F3" w:rsidRPr="007D42F8" w:rsidRDefault="007636F3" w:rsidP="00E544C7">
            <w:pPr>
              <w:jc w:val="left"/>
              <w:rPr>
                <w:sz w:val="16"/>
                <w:szCs w:val="16"/>
                <w:lang w:eastAsia="zh-CN"/>
              </w:rPr>
            </w:pPr>
            <w:r w:rsidRPr="007D42F8">
              <w:rPr>
                <w:sz w:val="16"/>
                <w:szCs w:val="16"/>
                <w:lang w:eastAsia="zh-CN"/>
              </w:rPr>
              <w:t>Cost recovery</w:t>
            </w:r>
          </w:p>
        </w:tc>
        <w:tc>
          <w:tcPr>
            <w:tcW w:w="903" w:type="dxa"/>
            <w:tcBorders>
              <w:top w:val="nil"/>
              <w:left w:val="nil"/>
              <w:bottom w:val="single" w:sz="4" w:space="0" w:color="auto"/>
              <w:right w:val="single" w:sz="4" w:space="0" w:color="auto"/>
            </w:tcBorders>
            <w:hideMark/>
          </w:tcPr>
          <w:p w14:paraId="29607179" w14:textId="77777777" w:rsidR="007636F3" w:rsidRPr="007D42F8" w:rsidRDefault="007636F3" w:rsidP="00E544C7">
            <w:pPr>
              <w:jc w:val="right"/>
              <w:rPr>
                <w:sz w:val="16"/>
                <w:szCs w:val="16"/>
                <w:lang w:eastAsia="zh-CN"/>
              </w:rPr>
            </w:pPr>
            <w:r w:rsidRPr="007D42F8">
              <w:rPr>
                <w:sz w:val="16"/>
                <w:szCs w:val="16"/>
                <w:lang w:eastAsia="zh-CN"/>
              </w:rPr>
              <w:t>251,317</w:t>
            </w:r>
          </w:p>
        </w:tc>
        <w:tc>
          <w:tcPr>
            <w:tcW w:w="903" w:type="dxa"/>
            <w:tcBorders>
              <w:top w:val="nil"/>
              <w:left w:val="nil"/>
              <w:bottom w:val="single" w:sz="4" w:space="0" w:color="auto"/>
              <w:right w:val="single" w:sz="4" w:space="0" w:color="auto"/>
            </w:tcBorders>
            <w:hideMark/>
          </w:tcPr>
          <w:p w14:paraId="73EDED85" w14:textId="77777777" w:rsidR="007636F3" w:rsidRPr="007D42F8" w:rsidRDefault="007636F3" w:rsidP="00E544C7">
            <w:pPr>
              <w:jc w:val="right"/>
              <w:rPr>
                <w:sz w:val="16"/>
                <w:szCs w:val="16"/>
                <w:lang w:eastAsia="zh-CN"/>
              </w:rPr>
            </w:pPr>
            <w:r w:rsidRPr="007D42F8">
              <w:rPr>
                <w:sz w:val="16"/>
                <w:szCs w:val="16"/>
                <w:lang w:eastAsia="zh-CN"/>
              </w:rPr>
              <w:t>308,375</w:t>
            </w:r>
          </w:p>
        </w:tc>
        <w:tc>
          <w:tcPr>
            <w:tcW w:w="919" w:type="dxa"/>
            <w:tcBorders>
              <w:top w:val="nil"/>
              <w:left w:val="nil"/>
              <w:bottom w:val="single" w:sz="4" w:space="0" w:color="auto"/>
              <w:right w:val="single" w:sz="4" w:space="0" w:color="auto"/>
            </w:tcBorders>
            <w:hideMark/>
          </w:tcPr>
          <w:p w14:paraId="09BDFADC" w14:textId="77777777" w:rsidR="007636F3" w:rsidRPr="007D42F8" w:rsidRDefault="007636F3" w:rsidP="00E544C7">
            <w:pPr>
              <w:jc w:val="right"/>
              <w:rPr>
                <w:sz w:val="16"/>
                <w:szCs w:val="16"/>
                <w:lang w:eastAsia="zh-CN"/>
              </w:rPr>
            </w:pPr>
            <w:r w:rsidRPr="007D42F8">
              <w:rPr>
                <w:sz w:val="16"/>
                <w:szCs w:val="16"/>
                <w:lang w:eastAsia="zh-CN"/>
              </w:rPr>
              <w:t>381,004</w:t>
            </w:r>
          </w:p>
        </w:tc>
        <w:tc>
          <w:tcPr>
            <w:tcW w:w="919" w:type="dxa"/>
            <w:tcBorders>
              <w:top w:val="nil"/>
              <w:left w:val="nil"/>
              <w:bottom w:val="single" w:sz="4" w:space="0" w:color="auto"/>
              <w:right w:val="single" w:sz="4" w:space="0" w:color="auto"/>
            </w:tcBorders>
            <w:hideMark/>
          </w:tcPr>
          <w:p w14:paraId="584D80FE" w14:textId="77777777" w:rsidR="007636F3" w:rsidRPr="007D42F8" w:rsidRDefault="007636F3" w:rsidP="00E544C7">
            <w:pPr>
              <w:jc w:val="right"/>
              <w:rPr>
                <w:sz w:val="16"/>
                <w:szCs w:val="16"/>
                <w:lang w:eastAsia="zh-CN"/>
              </w:rPr>
            </w:pPr>
            <w:r w:rsidRPr="007D42F8">
              <w:rPr>
                <w:sz w:val="16"/>
                <w:szCs w:val="16"/>
                <w:lang w:eastAsia="zh-CN"/>
              </w:rPr>
              <w:t>240,968</w:t>
            </w:r>
          </w:p>
        </w:tc>
        <w:tc>
          <w:tcPr>
            <w:tcW w:w="919" w:type="dxa"/>
            <w:tcBorders>
              <w:top w:val="nil"/>
              <w:left w:val="nil"/>
              <w:bottom w:val="single" w:sz="4" w:space="0" w:color="auto"/>
              <w:right w:val="single" w:sz="4" w:space="0" w:color="auto"/>
            </w:tcBorders>
            <w:hideMark/>
          </w:tcPr>
          <w:p w14:paraId="305A7D85" w14:textId="77777777" w:rsidR="007636F3" w:rsidRPr="007D42F8" w:rsidRDefault="007636F3" w:rsidP="00E544C7">
            <w:pPr>
              <w:jc w:val="right"/>
              <w:rPr>
                <w:sz w:val="16"/>
                <w:szCs w:val="16"/>
                <w:lang w:eastAsia="zh-CN"/>
              </w:rPr>
            </w:pPr>
            <w:r w:rsidRPr="007D42F8">
              <w:rPr>
                <w:sz w:val="16"/>
                <w:szCs w:val="16"/>
                <w:lang w:eastAsia="zh-CN"/>
              </w:rPr>
              <w:t>251,221</w:t>
            </w:r>
          </w:p>
        </w:tc>
        <w:tc>
          <w:tcPr>
            <w:tcW w:w="919" w:type="dxa"/>
            <w:tcBorders>
              <w:top w:val="nil"/>
              <w:left w:val="nil"/>
              <w:bottom w:val="single" w:sz="4" w:space="0" w:color="auto"/>
              <w:right w:val="nil"/>
            </w:tcBorders>
            <w:noWrap/>
            <w:hideMark/>
          </w:tcPr>
          <w:p w14:paraId="1A8E2AB7" w14:textId="77777777" w:rsidR="007636F3" w:rsidRPr="007D42F8" w:rsidRDefault="007636F3" w:rsidP="00E544C7">
            <w:pPr>
              <w:jc w:val="right"/>
              <w:rPr>
                <w:sz w:val="16"/>
                <w:szCs w:val="16"/>
                <w:lang w:eastAsia="zh-CN"/>
              </w:rPr>
            </w:pPr>
            <w:r w:rsidRPr="007D42F8">
              <w:rPr>
                <w:sz w:val="16"/>
                <w:szCs w:val="16"/>
                <w:lang w:eastAsia="zh-CN"/>
              </w:rPr>
              <w:t>222,590</w:t>
            </w:r>
          </w:p>
        </w:tc>
        <w:tc>
          <w:tcPr>
            <w:tcW w:w="935" w:type="dxa"/>
            <w:tcBorders>
              <w:top w:val="nil"/>
              <w:left w:val="single" w:sz="4" w:space="0" w:color="auto"/>
              <w:bottom w:val="single" w:sz="4" w:space="0" w:color="auto"/>
              <w:right w:val="nil"/>
            </w:tcBorders>
            <w:noWrap/>
            <w:hideMark/>
          </w:tcPr>
          <w:p w14:paraId="5B096853" w14:textId="77777777" w:rsidR="007636F3" w:rsidRPr="007D42F8" w:rsidRDefault="007636F3" w:rsidP="00E544C7">
            <w:pPr>
              <w:jc w:val="right"/>
              <w:rPr>
                <w:sz w:val="16"/>
                <w:szCs w:val="16"/>
                <w:lang w:eastAsia="zh-CN"/>
              </w:rPr>
            </w:pPr>
            <w:r w:rsidRPr="007D42F8">
              <w:rPr>
                <w:sz w:val="16"/>
                <w:szCs w:val="16"/>
                <w:lang w:eastAsia="zh-CN"/>
              </w:rPr>
              <w:t>222,303</w:t>
            </w:r>
          </w:p>
        </w:tc>
        <w:tc>
          <w:tcPr>
            <w:tcW w:w="919" w:type="dxa"/>
            <w:tcBorders>
              <w:top w:val="nil"/>
              <w:left w:val="single" w:sz="4" w:space="0" w:color="auto"/>
              <w:bottom w:val="single" w:sz="4" w:space="0" w:color="auto"/>
              <w:right w:val="single" w:sz="4" w:space="0" w:color="auto"/>
            </w:tcBorders>
            <w:noWrap/>
            <w:hideMark/>
          </w:tcPr>
          <w:p w14:paraId="12F41AB0" w14:textId="77777777" w:rsidR="007636F3" w:rsidRPr="007D42F8" w:rsidRDefault="007636F3" w:rsidP="00E544C7">
            <w:pPr>
              <w:jc w:val="right"/>
              <w:rPr>
                <w:sz w:val="16"/>
                <w:szCs w:val="16"/>
                <w:lang w:eastAsia="zh-CN"/>
              </w:rPr>
            </w:pPr>
            <w:r w:rsidRPr="007D42F8">
              <w:rPr>
                <w:sz w:val="16"/>
                <w:szCs w:val="16"/>
                <w:lang w:eastAsia="zh-CN"/>
              </w:rPr>
              <w:t>162,833</w:t>
            </w:r>
          </w:p>
        </w:tc>
        <w:tc>
          <w:tcPr>
            <w:tcW w:w="919" w:type="dxa"/>
            <w:tcBorders>
              <w:top w:val="nil"/>
              <w:left w:val="nil"/>
              <w:bottom w:val="single" w:sz="4" w:space="0" w:color="auto"/>
              <w:right w:val="single" w:sz="4" w:space="0" w:color="auto"/>
            </w:tcBorders>
            <w:noWrap/>
            <w:hideMark/>
          </w:tcPr>
          <w:p w14:paraId="39B07FF2" w14:textId="77777777" w:rsidR="007636F3" w:rsidRPr="007D42F8" w:rsidRDefault="007636F3" w:rsidP="00E544C7">
            <w:pPr>
              <w:jc w:val="right"/>
              <w:rPr>
                <w:sz w:val="16"/>
                <w:szCs w:val="16"/>
                <w:lang w:eastAsia="zh-CN"/>
              </w:rPr>
            </w:pPr>
            <w:r w:rsidRPr="007D42F8">
              <w:rPr>
                <w:sz w:val="16"/>
                <w:szCs w:val="16"/>
                <w:lang w:eastAsia="zh-CN"/>
              </w:rPr>
              <w:t>186,196</w:t>
            </w:r>
          </w:p>
        </w:tc>
        <w:tc>
          <w:tcPr>
            <w:tcW w:w="841" w:type="dxa"/>
            <w:tcBorders>
              <w:top w:val="nil"/>
              <w:left w:val="nil"/>
              <w:bottom w:val="single" w:sz="4" w:space="0" w:color="auto"/>
              <w:right w:val="single" w:sz="4" w:space="0" w:color="auto"/>
            </w:tcBorders>
            <w:noWrap/>
            <w:hideMark/>
          </w:tcPr>
          <w:p w14:paraId="43292E9F" w14:textId="77777777" w:rsidR="007636F3" w:rsidRPr="007D42F8" w:rsidRDefault="007636F3" w:rsidP="00E544C7">
            <w:pPr>
              <w:jc w:val="right"/>
              <w:rPr>
                <w:sz w:val="16"/>
                <w:szCs w:val="16"/>
                <w:lang w:eastAsia="zh-CN"/>
              </w:rPr>
            </w:pPr>
            <w:r w:rsidRPr="007D42F8">
              <w:rPr>
                <w:sz w:val="16"/>
                <w:szCs w:val="16"/>
                <w:lang w:eastAsia="zh-CN"/>
              </w:rPr>
              <w:t>250,000</w:t>
            </w:r>
          </w:p>
        </w:tc>
        <w:tc>
          <w:tcPr>
            <w:tcW w:w="973" w:type="dxa"/>
            <w:tcBorders>
              <w:top w:val="nil"/>
              <w:left w:val="nil"/>
              <w:bottom w:val="single" w:sz="4" w:space="0" w:color="auto"/>
              <w:right w:val="single" w:sz="4" w:space="0" w:color="auto"/>
            </w:tcBorders>
            <w:noWrap/>
            <w:hideMark/>
          </w:tcPr>
          <w:p w14:paraId="1DEE5D16" w14:textId="77777777" w:rsidR="007636F3" w:rsidRPr="007D42F8" w:rsidRDefault="007636F3" w:rsidP="00E544C7">
            <w:pPr>
              <w:jc w:val="right"/>
              <w:rPr>
                <w:sz w:val="16"/>
                <w:szCs w:val="16"/>
                <w:lang w:eastAsia="zh-CN"/>
              </w:rPr>
            </w:pPr>
            <w:r w:rsidRPr="007D42F8">
              <w:rPr>
                <w:sz w:val="16"/>
                <w:szCs w:val="16"/>
                <w:lang w:eastAsia="zh-CN"/>
              </w:rPr>
              <w:t>250,000</w:t>
            </w:r>
          </w:p>
        </w:tc>
        <w:tc>
          <w:tcPr>
            <w:tcW w:w="851" w:type="dxa"/>
            <w:tcBorders>
              <w:top w:val="nil"/>
              <w:left w:val="nil"/>
              <w:bottom w:val="single" w:sz="4" w:space="0" w:color="auto"/>
              <w:right w:val="single" w:sz="4" w:space="0" w:color="auto"/>
            </w:tcBorders>
            <w:noWrap/>
            <w:hideMark/>
          </w:tcPr>
          <w:p w14:paraId="5C75C7DE" w14:textId="77777777" w:rsidR="007636F3" w:rsidRPr="007D42F8" w:rsidRDefault="007636F3" w:rsidP="00E544C7">
            <w:pPr>
              <w:jc w:val="right"/>
              <w:rPr>
                <w:sz w:val="16"/>
                <w:szCs w:val="16"/>
                <w:lang w:eastAsia="zh-CN"/>
              </w:rPr>
            </w:pPr>
            <w:r w:rsidRPr="007D42F8">
              <w:rPr>
                <w:sz w:val="16"/>
                <w:szCs w:val="16"/>
                <w:lang w:eastAsia="zh-CN"/>
              </w:rPr>
              <w:t>250,000</w:t>
            </w:r>
          </w:p>
        </w:tc>
      </w:tr>
      <w:tr w:rsidR="007636F3" w:rsidRPr="007D42F8" w14:paraId="34B4E0F9" w14:textId="77777777" w:rsidTr="00E544C7">
        <w:trPr>
          <w:trHeight w:val="44"/>
        </w:trPr>
        <w:tc>
          <w:tcPr>
            <w:tcW w:w="3681" w:type="dxa"/>
            <w:tcBorders>
              <w:top w:val="nil"/>
              <w:left w:val="single" w:sz="4" w:space="0" w:color="auto"/>
              <w:bottom w:val="single" w:sz="4" w:space="0" w:color="auto"/>
              <w:right w:val="single" w:sz="4" w:space="0" w:color="auto"/>
            </w:tcBorders>
            <w:hideMark/>
          </w:tcPr>
          <w:p w14:paraId="5AA43BF7" w14:textId="77777777" w:rsidR="007636F3" w:rsidRPr="007D42F8" w:rsidRDefault="007636F3" w:rsidP="00E544C7">
            <w:pPr>
              <w:jc w:val="left"/>
              <w:rPr>
                <w:sz w:val="16"/>
                <w:szCs w:val="16"/>
                <w:lang w:eastAsia="zh-CN"/>
              </w:rPr>
            </w:pPr>
            <w:r w:rsidRPr="007D42F8">
              <w:rPr>
                <w:sz w:val="16"/>
                <w:szCs w:val="16"/>
                <w:lang w:eastAsia="zh-CN"/>
              </w:rPr>
              <w:t>Adjustments (+ = overrun and - = underuse)</w:t>
            </w:r>
          </w:p>
        </w:tc>
        <w:tc>
          <w:tcPr>
            <w:tcW w:w="903" w:type="dxa"/>
            <w:tcBorders>
              <w:top w:val="nil"/>
              <w:left w:val="nil"/>
              <w:bottom w:val="single" w:sz="4" w:space="0" w:color="auto"/>
              <w:right w:val="single" w:sz="4" w:space="0" w:color="auto"/>
            </w:tcBorders>
            <w:hideMark/>
          </w:tcPr>
          <w:p w14:paraId="699D6452" w14:textId="77777777" w:rsidR="007636F3" w:rsidRPr="007D42F8" w:rsidRDefault="007636F3" w:rsidP="00E544C7">
            <w:pPr>
              <w:jc w:val="right"/>
              <w:rPr>
                <w:sz w:val="16"/>
                <w:szCs w:val="16"/>
                <w:lang w:eastAsia="zh-CN"/>
              </w:rPr>
            </w:pPr>
            <w:r w:rsidRPr="007D42F8">
              <w:rPr>
                <w:sz w:val="16"/>
                <w:szCs w:val="16"/>
                <w:lang w:eastAsia="zh-CN"/>
              </w:rPr>
              <w:t>585,526</w:t>
            </w:r>
          </w:p>
        </w:tc>
        <w:tc>
          <w:tcPr>
            <w:tcW w:w="903" w:type="dxa"/>
            <w:tcBorders>
              <w:top w:val="nil"/>
              <w:left w:val="nil"/>
              <w:bottom w:val="single" w:sz="4" w:space="0" w:color="auto"/>
              <w:right w:val="single" w:sz="4" w:space="0" w:color="auto"/>
            </w:tcBorders>
            <w:hideMark/>
          </w:tcPr>
          <w:p w14:paraId="561E85B7" w14:textId="77777777" w:rsidR="007636F3" w:rsidRPr="007D42F8" w:rsidRDefault="007636F3" w:rsidP="00E544C7">
            <w:pPr>
              <w:jc w:val="right"/>
              <w:rPr>
                <w:sz w:val="16"/>
                <w:szCs w:val="16"/>
                <w:lang w:eastAsia="zh-CN"/>
              </w:rPr>
            </w:pPr>
            <w:r w:rsidRPr="007D42F8">
              <w:rPr>
                <w:sz w:val="16"/>
                <w:szCs w:val="16"/>
                <w:lang w:eastAsia="zh-CN"/>
              </w:rPr>
              <w:t>929,036</w:t>
            </w:r>
          </w:p>
        </w:tc>
        <w:tc>
          <w:tcPr>
            <w:tcW w:w="919" w:type="dxa"/>
            <w:tcBorders>
              <w:top w:val="nil"/>
              <w:left w:val="nil"/>
              <w:bottom w:val="single" w:sz="4" w:space="0" w:color="auto"/>
              <w:right w:val="single" w:sz="4" w:space="0" w:color="auto"/>
            </w:tcBorders>
            <w:hideMark/>
          </w:tcPr>
          <w:p w14:paraId="6BFC94D8" w14:textId="77777777" w:rsidR="007636F3" w:rsidRPr="007D42F8" w:rsidRDefault="007636F3" w:rsidP="00E544C7">
            <w:pPr>
              <w:jc w:val="right"/>
              <w:rPr>
                <w:sz w:val="16"/>
                <w:szCs w:val="16"/>
                <w:lang w:eastAsia="zh-CN"/>
              </w:rPr>
            </w:pPr>
            <w:r w:rsidRPr="007D42F8">
              <w:rPr>
                <w:sz w:val="16"/>
                <w:szCs w:val="16"/>
                <w:lang w:eastAsia="zh-CN"/>
              </w:rPr>
              <w:t>1,053,880</w:t>
            </w:r>
          </w:p>
        </w:tc>
        <w:tc>
          <w:tcPr>
            <w:tcW w:w="919" w:type="dxa"/>
            <w:tcBorders>
              <w:top w:val="nil"/>
              <w:left w:val="nil"/>
              <w:bottom w:val="single" w:sz="4" w:space="0" w:color="auto"/>
              <w:right w:val="single" w:sz="4" w:space="0" w:color="auto"/>
            </w:tcBorders>
            <w:hideMark/>
          </w:tcPr>
          <w:p w14:paraId="53E71ABA" w14:textId="77777777" w:rsidR="007636F3" w:rsidRPr="007D42F8" w:rsidRDefault="007636F3" w:rsidP="00E544C7">
            <w:pPr>
              <w:jc w:val="right"/>
              <w:rPr>
                <w:sz w:val="16"/>
                <w:szCs w:val="16"/>
                <w:lang w:eastAsia="zh-CN"/>
              </w:rPr>
            </w:pPr>
            <w:r w:rsidRPr="007D42F8">
              <w:rPr>
                <w:sz w:val="16"/>
                <w:szCs w:val="16"/>
                <w:lang w:eastAsia="zh-CN"/>
              </w:rPr>
              <w:t>904,918</w:t>
            </w:r>
          </w:p>
        </w:tc>
        <w:tc>
          <w:tcPr>
            <w:tcW w:w="919" w:type="dxa"/>
            <w:tcBorders>
              <w:top w:val="nil"/>
              <w:left w:val="nil"/>
              <w:bottom w:val="single" w:sz="4" w:space="0" w:color="auto"/>
              <w:right w:val="single" w:sz="4" w:space="0" w:color="auto"/>
            </w:tcBorders>
            <w:hideMark/>
          </w:tcPr>
          <w:p w14:paraId="63F93FF0" w14:textId="77777777" w:rsidR="007636F3" w:rsidRPr="007D42F8" w:rsidRDefault="007636F3" w:rsidP="00E544C7">
            <w:pPr>
              <w:jc w:val="right"/>
              <w:rPr>
                <w:sz w:val="16"/>
                <w:szCs w:val="16"/>
                <w:lang w:eastAsia="zh-CN"/>
              </w:rPr>
            </w:pPr>
            <w:r w:rsidRPr="007D42F8">
              <w:rPr>
                <w:sz w:val="16"/>
                <w:szCs w:val="16"/>
                <w:lang w:eastAsia="zh-CN"/>
              </w:rPr>
              <w:t>601,414</w:t>
            </w:r>
          </w:p>
        </w:tc>
        <w:tc>
          <w:tcPr>
            <w:tcW w:w="919" w:type="dxa"/>
            <w:tcBorders>
              <w:top w:val="nil"/>
              <w:left w:val="nil"/>
              <w:bottom w:val="single" w:sz="4" w:space="0" w:color="auto"/>
              <w:right w:val="nil"/>
            </w:tcBorders>
            <w:noWrap/>
            <w:hideMark/>
          </w:tcPr>
          <w:p w14:paraId="6C16C961" w14:textId="77777777" w:rsidR="007636F3" w:rsidRPr="007D42F8" w:rsidRDefault="007636F3" w:rsidP="00E544C7">
            <w:pPr>
              <w:jc w:val="right"/>
              <w:rPr>
                <w:sz w:val="16"/>
                <w:szCs w:val="16"/>
                <w:lang w:eastAsia="zh-CN"/>
              </w:rPr>
            </w:pPr>
            <w:r w:rsidRPr="007D42F8">
              <w:rPr>
                <w:sz w:val="16"/>
                <w:szCs w:val="16"/>
                <w:lang w:eastAsia="zh-CN"/>
              </w:rPr>
              <w:t>683,114</w:t>
            </w:r>
          </w:p>
        </w:tc>
        <w:tc>
          <w:tcPr>
            <w:tcW w:w="935" w:type="dxa"/>
            <w:tcBorders>
              <w:top w:val="nil"/>
              <w:left w:val="single" w:sz="4" w:space="0" w:color="auto"/>
              <w:bottom w:val="single" w:sz="4" w:space="0" w:color="auto"/>
              <w:right w:val="nil"/>
            </w:tcBorders>
            <w:noWrap/>
            <w:hideMark/>
          </w:tcPr>
          <w:p w14:paraId="41387D5B" w14:textId="77777777" w:rsidR="007636F3" w:rsidRPr="007D42F8" w:rsidRDefault="007636F3" w:rsidP="00E544C7">
            <w:pPr>
              <w:jc w:val="right"/>
              <w:rPr>
                <w:sz w:val="16"/>
                <w:szCs w:val="16"/>
                <w:lang w:eastAsia="zh-CN"/>
              </w:rPr>
            </w:pPr>
            <w:r w:rsidRPr="007D42F8">
              <w:rPr>
                <w:sz w:val="16"/>
                <w:szCs w:val="16"/>
                <w:lang w:eastAsia="zh-CN"/>
              </w:rPr>
              <w:t>684,097</w:t>
            </w:r>
          </w:p>
        </w:tc>
        <w:tc>
          <w:tcPr>
            <w:tcW w:w="919" w:type="dxa"/>
            <w:tcBorders>
              <w:top w:val="nil"/>
              <w:left w:val="single" w:sz="4" w:space="0" w:color="auto"/>
              <w:bottom w:val="single" w:sz="4" w:space="0" w:color="auto"/>
              <w:right w:val="single" w:sz="4" w:space="0" w:color="auto"/>
            </w:tcBorders>
            <w:noWrap/>
            <w:hideMark/>
          </w:tcPr>
          <w:p w14:paraId="2F2DF449" w14:textId="77777777" w:rsidR="007636F3" w:rsidRPr="007D42F8" w:rsidRDefault="007636F3" w:rsidP="00E544C7">
            <w:pPr>
              <w:jc w:val="right"/>
              <w:rPr>
                <w:sz w:val="16"/>
                <w:szCs w:val="16"/>
                <w:lang w:eastAsia="zh-CN"/>
              </w:rPr>
            </w:pPr>
            <w:r w:rsidRPr="007D42F8">
              <w:rPr>
                <w:sz w:val="16"/>
                <w:szCs w:val="16"/>
                <w:lang w:eastAsia="zh-CN"/>
              </w:rPr>
              <w:t>488,027</w:t>
            </w:r>
          </w:p>
        </w:tc>
        <w:tc>
          <w:tcPr>
            <w:tcW w:w="919" w:type="dxa"/>
            <w:tcBorders>
              <w:top w:val="nil"/>
              <w:left w:val="nil"/>
              <w:bottom w:val="single" w:sz="4" w:space="0" w:color="auto"/>
              <w:right w:val="single" w:sz="4" w:space="0" w:color="auto"/>
            </w:tcBorders>
            <w:noWrap/>
            <w:hideMark/>
          </w:tcPr>
          <w:p w14:paraId="11016166" w14:textId="77777777" w:rsidR="007636F3" w:rsidRPr="007D42F8" w:rsidRDefault="007636F3" w:rsidP="00E544C7">
            <w:pPr>
              <w:jc w:val="right"/>
              <w:rPr>
                <w:sz w:val="16"/>
                <w:szCs w:val="16"/>
                <w:lang w:eastAsia="zh-CN"/>
              </w:rPr>
            </w:pPr>
            <w:r w:rsidRPr="007D42F8">
              <w:rPr>
                <w:sz w:val="16"/>
                <w:szCs w:val="16"/>
                <w:lang w:eastAsia="zh-CN"/>
              </w:rPr>
              <w:t>303,633</w:t>
            </w:r>
          </w:p>
        </w:tc>
        <w:tc>
          <w:tcPr>
            <w:tcW w:w="841" w:type="dxa"/>
            <w:tcBorders>
              <w:top w:val="nil"/>
              <w:left w:val="nil"/>
              <w:bottom w:val="single" w:sz="4" w:space="0" w:color="auto"/>
              <w:right w:val="single" w:sz="4" w:space="0" w:color="auto"/>
            </w:tcBorders>
            <w:noWrap/>
            <w:hideMark/>
          </w:tcPr>
          <w:p w14:paraId="7D024777" w14:textId="77777777" w:rsidR="007636F3" w:rsidRPr="007D42F8" w:rsidRDefault="007636F3" w:rsidP="00E544C7">
            <w:pPr>
              <w:jc w:val="right"/>
              <w:rPr>
                <w:sz w:val="16"/>
                <w:szCs w:val="16"/>
                <w:lang w:eastAsia="zh-CN"/>
              </w:rPr>
            </w:pPr>
            <w:r w:rsidRPr="007D42F8">
              <w:rPr>
                <w:sz w:val="16"/>
                <w:szCs w:val="16"/>
                <w:lang w:eastAsia="zh-CN"/>
              </w:rPr>
              <w:t>705,516</w:t>
            </w:r>
          </w:p>
        </w:tc>
        <w:tc>
          <w:tcPr>
            <w:tcW w:w="973" w:type="dxa"/>
            <w:tcBorders>
              <w:top w:val="nil"/>
              <w:left w:val="nil"/>
              <w:bottom w:val="single" w:sz="4" w:space="0" w:color="auto"/>
              <w:right w:val="single" w:sz="4" w:space="0" w:color="auto"/>
            </w:tcBorders>
            <w:noWrap/>
            <w:hideMark/>
          </w:tcPr>
          <w:p w14:paraId="5B7C9006" w14:textId="77777777" w:rsidR="007636F3" w:rsidRPr="007D42F8" w:rsidRDefault="007636F3" w:rsidP="00E544C7">
            <w:pPr>
              <w:jc w:val="right"/>
              <w:rPr>
                <w:sz w:val="16"/>
                <w:szCs w:val="16"/>
                <w:lang w:eastAsia="zh-CN"/>
              </w:rPr>
            </w:pPr>
            <w:r w:rsidRPr="007D42F8">
              <w:rPr>
                <w:sz w:val="16"/>
                <w:szCs w:val="16"/>
                <w:lang w:eastAsia="zh-CN"/>
              </w:rPr>
              <w:t>679,135</w:t>
            </w:r>
          </w:p>
        </w:tc>
        <w:tc>
          <w:tcPr>
            <w:tcW w:w="851" w:type="dxa"/>
            <w:tcBorders>
              <w:top w:val="nil"/>
              <w:left w:val="nil"/>
              <w:bottom w:val="single" w:sz="4" w:space="0" w:color="auto"/>
              <w:right w:val="single" w:sz="4" w:space="0" w:color="auto"/>
            </w:tcBorders>
            <w:noWrap/>
            <w:hideMark/>
          </w:tcPr>
          <w:p w14:paraId="54AE1051" w14:textId="77777777" w:rsidR="007636F3" w:rsidRPr="007D42F8" w:rsidRDefault="007636F3" w:rsidP="00E544C7">
            <w:pPr>
              <w:jc w:val="right"/>
              <w:rPr>
                <w:sz w:val="16"/>
                <w:szCs w:val="16"/>
                <w:lang w:eastAsia="zh-CN"/>
              </w:rPr>
            </w:pPr>
            <w:r w:rsidRPr="007D42F8">
              <w:rPr>
                <w:sz w:val="16"/>
                <w:szCs w:val="16"/>
                <w:lang w:eastAsia="zh-CN"/>
              </w:rPr>
              <w:t>708,087</w:t>
            </w:r>
          </w:p>
        </w:tc>
      </w:tr>
      <w:tr w:rsidR="007636F3" w:rsidRPr="007D42F8" w14:paraId="718F51F6" w14:textId="77777777" w:rsidTr="00E544C7">
        <w:trPr>
          <w:trHeight w:val="44"/>
        </w:trPr>
        <w:tc>
          <w:tcPr>
            <w:tcW w:w="3681" w:type="dxa"/>
            <w:tcBorders>
              <w:top w:val="nil"/>
              <w:left w:val="single" w:sz="4" w:space="0" w:color="auto"/>
              <w:bottom w:val="single" w:sz="4" w:space="0" w:color="auto"/>
              <w:right w:val="single" w:sz="4" w:space="0" w:color="auto"/>
            </w:tcBorders>
            <w:hideMark/>
          </w:tcPr>
          <w:p w14:paraId="1A27795D" w14:textId="77777777" w:rsidR="007636F3" w:rsidRPr="007D42F8" w:rsidRDefault="007636F3" w:rsidP="00E544C7">
            <w:pPr>
              <w:ind w:right="-145"/>
              <w:jc w:val="left"/>
              <w:rPr>
                <w:sz w:val="16"/>
                <w:szCs w:val="16"/>
                <w:lang w:eastAsia="zh-CN"/>
              </w:rPr>
            </w:pPr>
            <w:r w:rsidRPr="007D42F8">
              <w:rPr>
                <w:sz w:val="16"/>
                <w:szCs w:val="16"/>
                <w:lang w:eastAsia="zh-CN"/>
              </w:rPr>
              <w:t>Project costs (- = to be deducted and thus removed)</w:t>
            </w:r>
          </w:p>
        </w:tc>
        <w:tc>
          <w:tcPr>
            <w:tcW w:w="903" w:type="dxa"/>
            <w:tcBorders>
              <w:top w:val="nil"/>
              <w:left w:val="nil"/>
              <w:bottom w:val="single" w:sz="4" w:space="0" w:color="auto"/>
              <w:right w:val="single" w:sz="4" w:space="0" w:color="auto"/>
            </w:tcBorders>
            <w:hideMark/>
          </w:tcPr>
          <w:p w14:paraId="7767B481" w14:textId="77777777" w:rsidR="007636F3" w:rsidRPr="007D42F8" w:rsidRDefault="007636F3" w:rsidP="00E544C7">
            <w:pPr>
              <w:jc w:val="right"/>
              <w:rPr>
                <w:sz w:val="16"/>
                <w:szCs w:val="16"/>
                <w:lang w:eastAsia="zh-CN"/>
              </w:rPr>
            </w:pPr>
            <w:r w:rsidRPr="007D42F8">
              <w:rPr>
                <w:sz w:val="16"/>
                <w:szCs w:val="16"/>
                <w:lang w:eastAsia="zh-CN"/>
              </w:rPr>
              <w:t>0</w:t>
            </w:r>
          </w:p>
        </w:tc>
        <w:tc>
          <w:tcPr>
            <w:tcW w:w="903" w:type="dxa"/>
            <w:tcBorders>
              <w:top w:val="nil"/>
              <w:left w:val="nil"/>
              <w:bottom w:val="single" w:sz="4" w:space="0" w:color="auto"/>
              <w:right w:val="single" w:sz="4" w:space="0" w:color="auto"/>
            </w:tcBorders>
            <w:hideMark/>
          </w:tcPr>
          <w:p w14:paraId="6084C341" w14:textId="77777777" w:rsidR="007636F3" w:rsidRPr="007D42F8" w:rsidRDefault="007636F3" w:rsidP="00E544C7">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60438155" w14:textId="77777777" w:rsidR="007636F3" w:rsidRPr="007D42F8" w:rsidRDefault="007636F3" w:rsidP="00E544C7">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18C5893A" w14:textId="77777777" w:rsidR="007636F3" w:rsidRPr="007D42F8" w:rsidRDefault="007636F3" w:rsidP="00E544C7">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noWrap/>
            <w:hideMark/>
          </w:tcPr>
          <w:p w14:paraId="6D2E2666" w14:textId="77777777" w:rsidR="007636F3" w:rsidRPr="007D42F8" w:rsidRDefault="007636F3" w:rsidP="00E544C7">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nil"/>
            </w:tcBorders>
            <w:noWrap/>
            <w:hideMark/>
          </w:tcPr>
          <w:p w14:paraId="1E83F6F7" w14:textId="77777777" w:rsidR="007636F3" w:rsidRPr="007D42F8" w:rsidRDefault="007636F3" w:rsidP="00E544C7">
            <w:pPr>
              <w:jc w:val="left"/>
              <w:rPr>
                <w:sz w:val="16"/>
                <w:szCs w:val="16"/>
                <w:lang w:eastAsia="zh-CN"/>
              </w:rPr>
            </w:pPr>
            <w:r w:rsidRPr="007D42F8">
              <w:rPr>
                <w:sz w:val="16"/>
                <w:szCs w:val="16"/>
                <w:lang w:eastAsia="zh-CN"/>
              </w:rPr>
              <w:t> </w:t>
            </w:r>
          </w:p>
        </w:tc>
        <w:tc>
          <w:tcPr>
            <w:tcW w:w="935" w:type="dxa"/>
            <w:tcBorders>
              <w:top w:val="nil"/>
              <w:left w:val="single" w:sz="4" w:space="0" w:color="auto"/>
              <w:bottom w:val="single" w:sz="4" w:space="0" w:color="auto"/>
              <w:right w:val="single" w:sz="4" w:space="0" w:color="auto"/>
            </w:tcBorders>
            <w:noWrap/>
            <w:hideMark/>
          </w:tcPr>
          <w:p w14:paraId="47A62863" w14:textId="77777777" w:rsidR="007636F3" w:rsidRPr="007D42F8" w:rsidRDefault="007636F3" w:rsidP="00E544C7">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4C6842D1" w14:textId="77777777" w:rsidR="007636F3" w:rsidRPr="007D42F8" w:rsidRDefault="007636F3" w:rsidP="00E544C7">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56D8387F" w14:textId="77777777" w:rsidR="007636F3" w:rsidRPr="007D42F8" w:rsidRDefault="007636F3" w:rsidP="00E544C7">
            <w:pPr>
              <w:jc w:val="left"/>
              <w:rPr>
                <w:sz w:val="16"/>
                <w:szCs w:val="16"/>
                <w:lang w:eastAsia="zh-CN"/>
              </w:rPr>
            </w:pPr>
            <w:r w:rsidRPr="007D42F8">
              <w:rPr>
                <w:sz w:val="16"/>
                <w:szCs w:val="16"/>
                <w:lang w:eastAsia="zh-CN"/>
              </w:rPr>
              <w:t> </w:t>
            </w:r>
          </w:p>
        </w:tc>
        <w:tc>
          <w:tcPr>
            <w:tcW w:w="841" w:type="dxa"/>
            <w:tcBorders>
              <w:top w:val="nil"/>
              <w:left w:val="nil"/>
              <w:bottom w:val="single" w:sz="4" w:space="0" w:color="auto"/>
              <w:right w:val="single" w:sz="4" w:space="0" w:color="auto"/>
            </w:tcBorders>
            <w:noWrap/>
            <w:hideMark/>
          </w:tcPr>
          <w:p w14:paraId="3FFC418B" w14:textId="77777777" w:rsidR="007636F3" w:rsidRPr="007D42F8" w:rsidRDefault="007636F3" w:rsidP="00E544C7">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4B6B506E" w14:textId="77777777" w:rsidR="007636F3" w:rsidRPr="007D42F8" w:rsidRDefault="007636F3" w:rsidP="00E544C7">
            <w:pPr>
              <w:jc w:val="left"/>
              <w:rPr>
                <w:sz w:val="16"/>
                <w:szCs w:val="16"/>
                <w:lang w:eastAsia="zh-CN"/>
              </w:rPr>
            </w:pPr>
            <w:r w:rsidRPr="007D42F8">
              <w:rPr>
                <w:sz w:val="16"/>
                <w:szCs w:val="16"/>
                <w:lang w:eastAsia="zh-CN"/>
              </w:rPr>
              <w:t> </w:t>
            </w:r>
          </w:p>
        </w:tc>
        <w:tc>
          <w:tcPr>
            <w:tcW w:w="851" w:type="dxa"/>
            <w:tcBorders>
              <w:top w:val="nil"/>
              <w:left w:val="nil"/>
              <w:bottom w:val="single" w:sz="4" w:space="0" w:color="auto"/>
              <w:right w:val="single" w:sz="4" w:space="0" w:color="auto"/>
            </w:tcBorders>
            <w:noWrap/>
            <w:hideMark/>
          </w:tcPr>
          <w:p w14:paraId="6EF96B1E"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7A3F1104" w14:textId="77777777" w:rsidTr="00E544C7">
        <w:trPr>
          <w:trHeight w:val="221"/>
        </w:trPr>
        <w:tc>
          <w:tcPr>
            <w:tcW w:w="3681" w:type="dxa"/>
            <w:tcBorders>
              <w:top w:val="nil"/>
              <w:left w:val="single" w:sz="4" w:space="0" w:color="auto"/>
              <w:bottom w:val="single" w:sz="4" w:space="0" w:color="auto"/>
              <w:right w:val="single" w:sz="4" w:space="0" w:color="auto"/>
            </w:tcBorders>
            <w:hideMark/>
          </w:tcPr>
          <w:p w14:paraId="22483225" w14:textId="77777777" w:rsidR="007636F3" w:rsidRPr="007D42F8" w:rsidRDefault="007636F3" w:rsidP="00E544C7">
            <w:pPr>
              <w:jc w:val="left"/>
              <w:rPr>
                <w:b/>
                <w:bCs/>
                <w:sz w:val="16"/>
                <w:szCs w:val="16"/>
                <w:lang w:eastAsia="zh-CN"/>
              </w:rPr>
            </w:pPr>
            <w:r w:rsidRPr="007D42F8">
              <w:rPr>
                <w:b/>
                <w:bCs/>
                <w:sz w:val="16"/>
                <w:szCs w:val="16"/>
                <w:lang w:eastAsia="zh-CN"/>
              </w:rPr>
              <w:t>B. Sub-total agency support costs/ implementation costs</w:t>
            </w:r>
          </w:p>
        </w:tc>
        <w:tc>
          <w:tcPr>
            <w:tcW w:w="903" w:type="dxa"/>
            <w:tcBorders>
              <w:top w:val="nil"/>
              <w:left w:val="nil"/>
              <w:bottom w:val="single" w:sz="4" w:space="0" w:color="auto"/>
              <w:right w:val="single" w:sz="4" w:space="0" w:color="auto"/>
            </w:tcBorders>
            <w:hideMark/>
          </w:tcPr>
          <w:p w14:paraId="46B87EF2" w14:textId="77777777" w:rsidR="007636F3" w:rsidRPr="007D42F8" w:rsidRDefault="007636F3" w:rsidP="00E544C7">
            <w:pPr>
              <w:jc w:val="right"/>
              <w:rPr>
                <w:b/>
                <w:bCs/>
                <w:sz w:val="16"/>
                <w:szCs w:val="16"/>
                <w:lang w:eastAsia="zh-CN"/>
              </w:rPr>
            </w:pPr>
            <w:r w:rsidRPr="007D42F8">
              <w:rPr>
                <w:b/>
                <w:bCs/>
                <w:sz w:val="16"/>
                <w:szCs w:val="16"/>
                <w:lang w:eastAsia="zh-CN"/>
              </w:rPr>
              <w:t>2,309,657</w:t>
            </w:r>
          </w:p>
        </w:tc>
        <w:tc>
          <w:tcPr>
            <w:tcW w:w="903" w:type="dxa"/>
            <w:tcBorders>
              <w:top w:val="nil"/>
              <w:left w:val="nil"/>
              <w:bottom w:val="single" w:sz="4" w:space="0" w:color="auto"/>
              <w:right w:val="single" w:sz="4" w:space="0" w:color="auto"/>
            </w:tcBorders>
            <w:hideMark/>
          </w:tcPr>
          <w:p w14:paraId="2EEAEB06" w14:textId="77777777" w:rsidR="007636F3" w:rsidRPr="007D42F8" w:rsidRDefault="007636F3" w:rsidP="00E544C7">
            <w:pPr>
              <w:jc w:val="right"/>
              <w:rPr>
                <w:b/>
                <w:bCs/>
                <w:sz w:val="16"/>
                <w:szCs w:val="16"/>
                <w:lang w:eastAsia="zh-CN"/>
              </w:rPr>
            </w:pPr>
            <w:r w:rsidRPr="007D42F8">
              <w:rPr>
                <w:b/>
                <w:bCs/>
                <w:sz w:val="16"/>
                <w:szCs w:val="16"/>
                <w:lang w:eastAsia="zh-CN"/>
              </w:rPr>
              <w:t>2,987,288</w:t>
            </w:r>
          </w:p>
        </w:tc>
        <w:tc>
          <w:tcPr>
            <w:tcW w:w="919" w:type="dxa"/>
            <w:tcBorders>
              <w:top w:val="nil"/>
              <w:left w:val="nil"/>
              <w:bottom w:val="single" w:sz="4" w:space="0" w:color="auto"/>
              <w:right w:val="single" w:sz="4" w:space="0" w:color="auto"/>
            </w:tcBorders>
            <w:hideMark/>
          </w:tcPr>
          <w:p w14:paraId="0547083F" w14:textId="77777777" w:rsidR="007636F3" w:rsidRPr="007D42F8" w:rsidRDefault="007636F3" w:rsidP="00E544C7">
            <w:pPr>
              <w:jc w:val="right"/>
              <w:rPr>
                <w:b/>
                <w:bCs/>
                <w:sz w:val="16"/>
                <w:szCs w:val="16"/>
                <w:lang w:eastAsia="zh-CN"/>
              </w:rPr>
            </w:pPr>
            <w:r w:rsidRPr="007D42F8">
              <w:rPr>
                <w:b/>
                <w:bCs/>
                <w:sz w:val="16"/>
                <w:szCs w:val="16"/>
                <w:lang w:eastAsia="zh-CN"/>
              </w:rPr>
              <w:t>3,649,473</w:t>
            </w:r>
          </w:p>
        </w:tc>
        <w:tc>
          <w:tcPr>
            <w:tcW w:w="919" w:type="dxa"/>
            <w:tcBorders>
              <w:top w:val="nil"/>
              <w:left w:val="nil"/>
              <w:bottom w:val="single" w:sz="4" w:space="0" w:color="auto"/>
              <w:right w:val="single" w:sz="4" w:space="0" w:color="auto"/>
            </w:tcBorders>
            <w:hideMark/>
          </w:tcPr>
          <w:p w14:paraId="1113FBCE" w14:textId="77777777" w:rsidR="007636F3" w:rsidRPr="007D42F8" w:rsidRDefault="007636F3" w:rsidP="00E544C7">
            <w:pPr>
              <w:jc w:val="right"/>
              <w:rPr>
                <w:b/>
                <w:bCs/>
                <w:sz w:val="16"/>
                <w:szCs w:val="16"/>
                <w:lang w:eastAsia="zh-CN"/>
              </w:rPr>
            </w:pPr>
            <w:r w:rsidRPr="007D42F8">
              <w:rPr>
                <w:b/>
                <w:bCs/>
                <w:sz w:val="16"/>
                <w:szCs w:val="16"/>
                <w:lang w:eastAsia="zh-CN"/>
              </w:rPr>
              <w:t>1,634,174</w:t>
            </w:r>
          </w:p>
        </w:tc>
        <w:tc>
          <w:tcPr>
            <w:tcW w:w="919" w:type="dxa"/>
            <w:tcBorders>
              <w:top w:val="nil"/>
              <w:left w:val="nil"/>
              <w:bottom w:val="single" w:sz="4" w:space="0" w:color="auto"/>
              <w:right w:val="single" w:sz="4" w:space="0" w:color="auto"/>
            </w:tcBorders>
            <w:hideMark/>
          </w:tcPr>
          <w:p w14:paraId="46AFDA0A" w14:textId="77777777" w:rsidR="007636F3" w:rsidRPr="007D42F8" w:rsidRDefault="007636F3" w:rsidP="00E544C7">
            <w:pPr>
              <w:jc w:val="right"/>
              <w:rPr>
                <w:b/>
                <w:bCs/>
                <w:sz w:val="16"/>
                <w:szCs w:val="16"/>
                <w:lang w:eastAsia="zh-CN"/>
              </w:rPr>
            </w:pPr>
            <w:r w:rsidRPr="007D42F8">
              <w:rPr>
                <w:b/>
                <w:bCs/>
                <w:sz w:val="16"/>
                <w:szCs w:val="16"/>
                <w:lang w:eastAsia="zh-CN"/>
              </w:rPr>
              <w:t>1,929,785</w:t>
            </w:r>
          </w:p>
        </w:tc>
        <w:tc>
          <w:tcPr>
            <w:tcW w:w="919" w:type="dxa"/>
            <w:tcBorders>
              <w:top w:val="nil"/>
              <w:left w:val="nil"/>
              <w:bottom w:val="single" w:sz="4" w:space="0" w:color="auto"/>
              <w:right w:val="single" w:sz="4" w:space="0" w:color="auto"/>
            </w:tcBorders>
            <w:hideMark/>
          </w:tcPr>
          <w:p w14:paraId="634C810E" w14:textId="77777777" w:rsidR="007636F3" w:rsidRPr="007D42F8" w:rsidRDefault="007636F3" w:rsidP="00E544C7">
            <w:pPr>
              <w:jc w:val="right"/>
              <w:rPr>
                <w:b/>
                <w:bCs/>
                <w:sz w:val="16"/>
                <w:szCs w:val="16"/>
                <w:lang w:eastAsia="zh-CN"/>
              </w:rPr>
            </w:pPr>
            <w:r w:rsidRPr="007D42F8">
              <w:rPr>
                <w:b/>
                <w:bCs/>
                <w:sz w:val="16"/>
                <w:szCs w:val="16"/>
                <w:lang w:eastAsia="zh-CN"/>
              </w:rPr>
              <w:t>1,738,988</w:t>
            </w:r>
          </w:p>
        </w:tc>
        <w:tc>
          <w:tcPr>
            <w:tcW w:w="935" w:type="dxa"/>
            <w:tcBorders>
              <w:top w:val="nil"/>
              <w:left w:val="nil"/>
              <w:bottom w:val="single" w:sz="4" w:space="0" w:color="auto"/>
              <w:right w:val="single" w:sz="4" w:space="0" w:color="auto"/>
            </w:tcBorders>
            <w:hideMark/>
          </w:tcPr>
          <w:p w14:paraId="08FFE49C" w14:textId="77777777" w:rsidR="007636F3" w:rsidRPr="007D42F8" w:rsidRDefault="007636F3" w:rsidP="00E544C7">
            <w:pPr>
              <w:jc w:val="right"/>
              <w:rPr>
                <w:b/>
                <w:bCs/>
                <w:sz w:val="16"/>
                <w:szCs w:val="16"/>
                <w:lang w:eastAsia="zh-CN"/>
              </w:rPr>
            </w:pPr>
            <w:r w:rsidRPr="007D42F8">
              <w:rPr>
                <w:b/>
                <w:bCs/>
                <w:sz w:val="16"/>
                <w:szCs w:val="16"/>
                <w:lang w:eastAsia="zh-CN"/>
              </w:rPr>
              <w:t>1,736,743</w:t>
            </w:r>
          </w:p>
        </w:tc>
        <w:tc>
          <w:tcPr>
            <w:tcW w:w="919" w:type="dxa"/>
            <w:tcBorders>
              <w:top w:val="nil"/>
              <w:left w:val="nil"/>
              <w:bottom w:val="single" w:sz="4" w:space="0" w:color="auto"/>
              <w:right w:val="single" w:sz="4" w:space="0" w:color="auto"/>
            </w:tcBorders>
            <w:hideMark/>
          </w:tcPr>
          <w:p w14:paraId="5BF1E513" w14:textId="77777777" w:rsidR="007636F3" w:rsidRPr="007D42F8" w:rsidRDefault="007636F3" w:rsidP="00E544C7">
            <w:pPr>
              <w:jc w:val="right"/>
              <w:rPr>
                <w:b/>
                <w:bCs/>
                <w:sz w:val="16"/>
                <w:szCs w:val="16"/>
                <w:lang w:eastAsia="zh-CN"/>
              </w:rPr>
            </w:pPr>
            <w:r w:rsidRPr="007D42F8">
              <w:rPr>
                <w:b/>
                <w:bCs/>
                <w:sz w:val="16"/>
                <w:szCs w:val="16"/>
                <w:lang w:eastAsia="zh-CN"/>
              </w:rPr>
              <w:t>1,272,133</w:t>
            </w:r>
          </w:p>
        </w:tc>
        <w:tc>
          <w:tcPr>
            <w:tcW w:w="919" w:type="dxa"/>
            <w:tcBorders>
              <w:top w:val="nil"/>
              <w:left w:val="nil"/>
              <w:bottom w:val="single" w:sz="4" w:space="0" w:color="auto"/>
              <w:right w:val="single" w:sz="4" w:space="0" w:color="auto"/>
            </w:tcBorders>
            <w:hideMark/>
          </w:tcPr>
          <w:p w14:paraId="69EDF0C7" w14:textId="77777777" w:rsidR="007636F3" w:rsidRPr="007D42F8" w:rsidRDefault="007636F3" w:rsidP="00E544C7">
            <w:pPr>
              <w:jc w:val="right"/>
              <w:rPr>
                <w:b/>
                <w:bCs/>
                <w:sz w:val="16"/>
                <w:szCs w:val="16"/>
                <w:lang w:eastAsia="zh-CN"/>
              </w:rPr>
            </w:pPr>
            <w:r w:rsidRPr="007D42F8">
              <w:rPr>
                <w:b/>
                <w:bCs/>
                <w:sz w:val="16"/>
                <w:szCs w:val="16"/>
                <w:lang w:eastAsia="zh-CN"/>
              </w:rPr>
              <w:t>1,454,660</w:t>
            </w:r>
          </w:p>
        </w:tc>
        <w:tc>
          <w:tcPr>
            <w:tcW w:w="841" w:type="dxa"/>
            <w:tcBorders>
              <w:top w:val="nil"/>
              <w:left w:val="nil"/>
              <w:bottom w:val="single" w:sz="4" w:space="0" w:color="auto"/>
              <w:right w:val="single" w:sz="4" w:space="0" w:color="auto"/>
            </w:tcBorders>
            <w:hideMark/>
          </w:tcPr>
          <w:p w14:paraId="683AEB31" w14:textId="77777777" w:rsidR="007636F3" w:rsidRPr="007D42F8" w:rsidRDefault="007636F3" w:rsidP="00E544C7">
            <w:pPr>
              <w:ind w:left="-118"/>
              <w:jc w:val="right"/>
              <w:rPr>
                <w:b/>
                <w:bCs/>
                <w:sz w:val="16"/>
                <w:szCs w:val="16"/>
                <w:lang w:eastAsia="zh-CN"/>
              </w:rPr>
            </w:pPr>
            <w:r w:rsidRPr="007D42F8">
              <w:rPr>
                <w:b/>
                <w:bCs/>
                <w:sz w:val="16"/>
                <w:szCs w:val="16"/>
                <w:lang w:eastAsia="zh-CN"/>
              </w:rPr>
              <w:t>1,698,016</w:t>
            </w:r>
          </w:p>
        </w:tc>
        <w:tc>
          <w:tcPr>
            <w:tcW w:w="973" w:type="dxa"/>
            <w:tcBorders>
              <w:top w:val="nil"/>
              <w:left w:val="nil"/>
              <w:bottom w:val="single" w:sz="4" w:space="0" w:color="auto"/>
              <w:right w:val="single" w:sz="4" w:space="0" w:color="auto"/>
            </w:tcBorders>
            <w:hideMark/>
          </w:tcPr>
          <w:p w14:paraId="375D9C08" w14:textId="77777777" w:rsidR="007636F3" w:rsidRPr="007D42F8" w:rsidRDefault="007636F3" w:rsidP="00E544C7">
            <w:pPr>
              <w:ind w:left="-129"/>
              <w:jc w:val="right"/>
              <w:rPr>
                <w:b/>
                <w:bCs/>
                <w:sz w:val="16"/>
                <w:szCs w:val="16"/>
                <w:lang w:eastAsia="zh-CN"/>
              </w:rPr>
            </w:pPr>
            <w:r w:rsidRPr="007D42F8">
              <w:rPr>
                <w:b/>
                <w:bCs/>
                <w:sz w:val="16"/>
                <w:szCs w:val="16"/>
                <w:lang w:eastAsia="zh-CN"/>
              </w:rPr>
              <w:t>1,671,635</w:t>
            </w:r>
          </w:p>
        </w:tc>
        <w:tc>
          <w:tcPr>
            <w:tcW w:w="851" w:type="dxa"/>
            <w:tcBorders>
              <w:top w:val="nil"/>
              <w:left w:val="nil"/>
              <w:bottom w:val="single" w:sz="4" w:space="0" w:color="auto"/>
              <w:right w:val="single" w:sz="4" w:space="0" w:color="auto"/>
            </w:tcBorders>
            <w:hideMark/>
          </w:tcPr>
          <w:p w14:paraId="1D37A198" w14:textId="77777777" w:rsidR="007636F3" w:rsidRPr="007D42F8" w:rsidRDefault="007636F3" w:rsidP="00E544C7">
            <w:pPr>
              <w:ind w:left="-49"/>
              <w:jc w:val="right"/>
              <w:rPr>
                <w:b/>
                <w:bCs/>
                <w:sz w:val="16"/>
                <w:szCs w:val="16"/>
                <w:lang w:eastAsia="zh-CN"/>
              </w:rPr>
            </w:pPr>
            <w:r w:rsidRPr="007D42F8">
              <w:rPr>
                <w:b/>
                <w:bCs/>
                <w:sz w:val="16"/>
                <w:szCs w:val="16"/>
                <w:lang w:eastAsia="zh-CN"/>
              </w:rPr>
              <w:t>1,700,587</w:t>
            </w:r>
          </w:p>
        </w:tc>
      </w:tr>
      <w:tr w:rsidR="007636F3" w:rsidRPr="007D42F8" w14:paraId="1D2DA8DE" w14:textId="77777777" w:rsidTr="00E544C7">
        <w:trPr>
          <w:trHeight w:val="44"/>
        </w:trPr>
        <w:tc>
          <w:tcPr>
            <w:tcW w:w="3681" w:type="dxa"/>
            <w:tcBorders>
              <w:top w:val="nil"/>
              <w:left w:val="single" w:sz="4" w:space="0" w:color="auto"/>
              <w:bottom w:val="single" w:sz="4" w:space="0" w:color="auto"/>
              <w:right w:val="single" w:sz="4" w:space="0" w:color="auto"/>
            </w:tcBorders>
            <w:hideMark/>
          </w:tcPr>
          <w:p w14:paraId="607CCD9F" w14:textId="77777777" w:rsidR="007636F3" w:rsidRPr="007D42F8" w:rsidRDefault="007636F3" w:rsidP="00E544C7">
            <w:pPr>
              <w:jc w:val="left"/>
              <w:rPr>
                <w:b/>
                <w:bCs/>
                <w:sz w:val="16"/>
                <w:szCs w:val="16"/>
                <w:lang w:eastAsia="zh-CN"/>
              </w:rPr>
            </w:pPr>
            <w:r w:rsidRPr="007D42F8">
              <w:rPr>
                <w:b/>
                <w:bCs/>
                <w:sz w:val="16"/>
                <w:szCs w:val="16"/>
                <w:lang w:eastAsia="zh-CN"/>
              </w:rPr>
              <w:t>Grand total (A + B)</w:t>
            </w:r>
          </w:p>
        </w:tc>
        <w:tc>
          <w:tcPr>
            <w:tcW w:w="903" w:type="dxa"/>
            <w:tcBorders>
              <w:top w:val="nil"/>
              <w:left w:val="nil"/>
              <w:bottom w:val="single" w:sz="4" w:space="0" w:color="auto"/>
              <w:right w:val="single" w:sz="4" w:space="0" w:color="auto"/>
            </w:tcBorders>
            <w:hideMark/>
          </w:tcPr>
          <w:p w14:paraId="2EE940AD" w14:textId="77777777" w:rsidR="007636F3" w:rsidRPr="007D42F8" w:rsidRDefault="007636F3" w:rsidP="00E544C7">
            <w:pPr>
              <w:jc w:val="right"/>
              <w:rPr>
                <w:b/>
                <w:bCs/>
                <w:sz w:val="16"/>
                <w:szCs w:val="16"/>
                <w:lang w:eastAsia="zh-CN"/>
              </w:rPr>
            </w:pPr>
            <w:r w:rsidRPr="007D42F8">
              <w:rPr>
                <w:b/>
                <w:bCs/>
                <w:sz w:val="16"/>
                <w:szCs w:val="16"/>
                <w:lang w:eastAsia="zh-CN"/>
              </w:rPr>
              <w:t>4,350,371</w:t>
            </w:r>
          </w:p>
        </w:tc>
        <w:tc>
          <w:tcPr>
            <w:tcW w:w="903" w:type="dxa"/>
            <w:tcBorders>
              <w:top w:val="nil"/>
              <w:left w:val="nil"/>
              <w:bottom w:val="single" w:sz="4" w:space="0" w:color="auto"/>
              <w:right w:val="single" w:sz="4" w:space="0" w:color="auto"/>
            </w:tcBorders>
            <w:hideMark/>
          </w:tcPr>
          <w:p w14:paraId="4563069D" w14:textId="77777777" w:rsidR="007636F3" w:rsidRPr="007D42F8" w:rsidRDefault="007636F3" w:rsidP="00E544C7">
            <w:pPr>
              <w:jc w:val="right"/>
              <w:rPr>
                <w:b/>
                <w:bCs/>
                <w:sz w:val="16"/>
                <w:szCs w:val="16"/>
                <w:lang w:eastAsia="zh-CN"/>
              </w:rPr>
            </w:pPr>
            <w:r w:rsidRPr="007D42F8">
              <w:rPr>
                <w:b/>
                <w:bCs/>
                <w:sz w:val="16"/>
                <w:szCs w:val="16"/>
                <w:lang w:eastAsia="zh-CN"/>
              </w:rPr>
              <w:t>5,042,289</w:t>
            </w:r>
          </w:p>
        </w:tc>
        <w:tc>
          <w:tcPr>
            <w:tcW w:w="919" w:type="dxa"/>
            <w:tcBorders>
              <w:top w:val="nil"/>
              <w:left w:val="nil"/>
              <w:bottom w:val="single" w:sz="4" w:space="0" w:color="auto"/>
              <w:right w:val="single" w:sz="4" w:space="0" w:color="auto"/>
            </w:tcBorders>
            <w:hideMark/>
          </w:tcPr>
          <w:p w14:paraId="03017FBE" w14:textId="77777777" w:rsidR="007636F3" w:rsidRPr="007D42F8" w:rsidRDefault="007636F3" w:rsidP="00E544C7">
            <w:pPr>
              <w:jc w:val="right"/>
              <w:rPr>
                <w:b/>
                <w:bCs/>
                <w:sz w:val="16"/>
                <w:szCs w:val="16"/>
                <w:lang w:eastAsia="zh-CN"/>
              </w:rPr>
            </w:pPr>
            <w:r w:rsidRPr="007D42F8">
              <w:rPr>
                <w:b/>
                <w:bCs/>
                <w:sz w:val="16"/>
                <w:szCs w:val="16"/>
                <w:lang w:eastAsia="zh-CN"/>
              </w:rPr>
              <w:t>5,718,858</w:t>
            </w:r>
          </w:p>
        </w:tc>
        <w:tc>
          <w:tcPr>
            <w:tcW w:w="919" w:type="dxa"/>
            <w:tcBorders>
              <w:top w:val="nil"/>
              <w:left w:val="nil"/>
              <w:bottom w:val="single" w:sz="4" w:space="0" w:color="auto"/>
              <w:right w:val="single" w:sz="4" w:space="0" w:color="auto"/>
            </w:tcBorders>
            <w:hideMark/>
          </w:tcPr>
          <w:p w14:paraId="6B8E532B" w14:textId="77777777" w:rsidR="007636F3" w:rsidRPr="007D42F8" w:rsidRDefault="007636F3" w:rsidP="00E544C7">
            <w:pPr>
              <w:jc w:val="right"/>
              <w:rPr>
                <w:b/>
                <w:bCs/>
                <w:sz w:val="16"/>
                <w:szCs w:val="16"/>
                <w:lang w:eastAsia="zh-CN"/>
              </w:rPr>
            </w:pPr>
            <w:r w:rsidRPr="007D42F8">
              <w:rPr>
                <w:b/>
                <w:bCs/>
                <w:sz w:val="16"/>
                <w:szCs w:val="16"/>
                <w:lang w:eastAsia="zh-CN"/>
              </w:rPr>
              <w:t>3,718,046</w:t>
            </w:r>
          </w:p>
        </w:tc>
        <w:tc>
          <w:tcPr>
            <w:tcW w:w="919" w:type="dxa"/>
            <w:tcBorders>
              <w:top w:val="nil"/>
              <w:left w:val="nil"/>
              <w:bottom w:val="single" w:sz="4" w:space="0" w:color="auto"/>
              <w:right w:val="single" w:sz="4" w:space="0" w:color="auto"/>
            </w:tcBorders>
            <w:hideMark/>
          </w:tcPr>
          <w:p w14:paraId="4E198CD6" w14:textId="77777777" w:rsidR="007636F3" w:rsidRPr="007D42F8" w:rsidRDefault="007636F3" w:rsidP="00E544C7">
            <w:pPr>
              <w:jc w:val="right"/>
              <w:rPr>
                <w:b/>
                <w:bCs/>
                <w:sz w:val="16"/>
                <w:szCs w:val="16"/>
                <w:lang w:eastAsia="zh-CN"/>
              </w:rPr>
            </w:pPr>
            <w:r w:rsidRPr="007D42F8">
              <w:rPr>
                <w:b/>
                <w:bCs/>
                <w:sz w:val="16"/>
                <w:szCs w:val="16"/>
                <w:lang w:eastAsia="zh-CN"/>
              </w:rPr>
              <w:t>4,028,243</w:t>
            </w:r>
          </w:p>
        </w:tc>
        <w:tc>
          <w:tcPr>
            <w:tcW w:w="919" w:type="dxa"/>
            <w:tcBorders>
              <w:top w:val="nil"/>
              <w:left w:val="nil"/>
              <w:bottom w:val="single" w:sz="4" w:space="0" w:color="auto"/>
              <w:right w:val="single" w:sz="4" w:space="0" w:color="auto"/>
            </w:tcBorders>
            <w:hideMark/>
          </w:tcPr>
          <w:p w14:paraId="453CD405" w14:textId="77777777" w:rsidR="007636F3" w:rsidRPr="007D42F8" w:rsidRDefault="007636F3" w:rsidP="00E544C7">
            <w:pPr>
              <w:jc w:val="right"/>
              <w:rPr>
                <w:b/>
                <w:bCs/>
                <w:sz w:val="16"/>
                <w:szCs w:val="16"/>
                <w:lang w:eastAsia="zh-CN"/>
              </w:rPr>
            </w:pPr>
            <w:r w:rsidRPr="007D42F8">
              <w:rPr>
                <w:b/>
                <w:bCs/>
                <w:sz w:val="16"/>
                <w:szCs w:val="16"/>
                <w:lang w:eastAsia="zh-CN"/>
              </w:rPr>
              <w:t>3,852,135</w:t>
            </w:r>
          </w:p>
        </w:tc>
        <w:tc>
          <w:tcPr>
            <w:tcW w:w="935" w:type="dxa"/>
            <w:tcBorders>
              <w:top w:val="nil"/>
              <w:left w:val="nil"/>
              <w:bottom w:val="single" w:sz="4" w:space="0" w:color="auto"/>
              <w:right w:val="single" w:sz="4" w:space="0" w:color="auto"/>
            </w:tcBorders>
            <w:hideMark/>
          </w:tcPr>
          <w:p w14:paraId="499E9B55" w14:textId="77777777" w:rsidR="007636F3" w:rsidRPr="007D42F8" w:rsidRDefault="007636F3" w:rsidP="00E544C7">
            <w:pPr>
              <w:jc w:val="right"/>
              <w:rPr>
                <w:b/>
                <w:bCs/>
                <w:sz w:val="16"/>
                <w:szCs w:val="16"/>
                <w:lang w:eastAsia="zh-CN"/>
              </w:rPr>
            </w:pPr>
            <w:r w:rsidRPr="007D42F8">
              <w:rPr>
                <w:b/>
                <w:bCs/>
                <w:sz w:val="16"/>
                <w:szCs w:val="16"/>
                <w:lang w:eastAsia="zh-CN"/>
              </w:rPr>
              <w:t>3,864,682</w:t>
            </w:r>
          </w:p>
        </w:tc>
        <w:tc>
          <w:tcPr>
            <w:tcW w:w="919" w:type="dxa"/>
            <w:tcBorders>
              <w:top w:val="nil"/>
              <w:left w:val="nil"/>
              <w:bottom w:val="single" w:sz="4" w:space="0" w:color="auto"/>
              <w:right w:val="single" w:sz="4" w:space="0" w:color="auto"/>
            </w:tcBorders>
            <w:hideMark/>
          </w:tcPr>
          <w:p w14:paraId="64B9EBB6" w14:textId="77777777" w:rsidR="007636F3" w:rsidRPr="007D42F8" w:rsidRDefault="007636F3" w:rsidP="00E544C7">
            <w:pPr>
              <w:jc w:val="right"/>
              <w:rPr>
                <w:b/>
                <w:bCs/>
                <w:sz w:val="16"/>
                <w:szCs w:val="16"/>
                <w:lang w:eastAsia="zh-CN"/>
              </w:rPr>
            </w:pPr>
            <w:r w:rsidRPr="007D42F8">
              <w:rPr>
                <w:b/>
                <w:bCs/>
                <w:sz w:val="16"/>
                <w:szCs w:val="16"/>
                <w:lang w:eastAsia="zh-CN"/>
              </w:rPr>
              <w:t>3,414,967</w:t>
            </w:r>
          </w:p>
        </w:tc>
        <w:tc>
          <w:tcPr>
            <w:tcW w:w="919" w:type="dxa"/>
            <w:tcBorders>
              <w:top w:val="nil"/>
              <w:left w:val="nil"/>
              <w:bottom w:val="single" w:sz="4" w:space="0" w:color="auto"/>
              <w:right w:val="single" w:sz="4" w:space="0" w:color="auto"/>
            </w:tcBorders>
            <w:hideMark/>
          </w:tcPr>
          <w:p w14:paraId="4B948B2B" w14:textId="77777777" w:rsidR="007636F3" w:rsidRPr="007D42F8" w:rsidRDefault="007636F3" w:rsidP="00E544C7">
            <w:pPr>
              <w:jc w:val="right"/>
              <w:rPr>
                <w:b/>
                <w:bCs/>
                <w:sz w:val="16"/>
                <w:szCs w:val="16"/>
                <w:lang w:eastAsia="zh-CN"/>
              </w:rPr>
            </w:pPr>
            <w:r w:rsidRPr="007D42F8">
              <w:rPr>
                <w:b/>
                <w:bCs/>
                <w:sz w:val="16"/>
                <w:szCs w:val="16"/>
                <w:lang w:eastAsia="zh-CN"/>
              </w:rPr>
              <w:t>3,812,495</w:t>
            </w:r>
          </w:p>
        </w:tc>
        <w:tc>
          <w:tcPr>
            <w:tcW w:w="841" w:type="dxa"/>
            <w:tcBorders>
              <w:top w:val="nil"/>
              <w:left w:val="nil"/>
              <w:bottom w:val="single" w:sz="4" w:space="0" w:color="auto"/>
              <w:right w:val="single" w:sz="4" w:space="0" w:color="auto"/>
            </w:tcBorders>
            <w:hideMark/>
          </w:tcPr>
          <w:p w14:paraId="1CABD999" w14:textId="77777777" w:rsidR="007636F3" w:rsidRPr="007D42F8" w:rsidRDefault="007636F3" w:rsidP="00E544C7">
            <w:pPr>
              <w:ind w:left="-118"/>
              <w:jc w:val="right"/>
              <w:rPr>
                <w:b/>
                <w:bCs/>
                <w:sz w:val="16"/>
                <w:szCs w:val="16"/>
                <w:lang w:eastAsia="zh-CN"/>
              </w:rPr>
            </w:pPr>
            <w:r w:rsidRPr="007D42F8">
              <w:rPr>
                <w:b/>
                <w:bCs/>
                <w:sz w:val="16"/>
                <w:szCs w:val="16"/>
                <w:lang w:eastAsia="zh-CN"/>
              </w:rPr>
              <w:t>4,070,956</w:t>
            </w:r>
          </w:p>
        </w:tc>
        <w:tc>
          <w:tcPr>
            <w:tcW w:w="973" w:type="dxa"/>
            <w:tcBorders>
              <w:top w:val="nil"/>
              <w:left w:val="nil"/>
              <w:bottom w:val="single" w:sz="4" w:space="0" w:color="auto"/>
              <w:right w:val="single" w:sz="4" w:space="0" w:color="auto"/>
            </w:tcBorders>
            <w:hideMark/>
          </w:tcPr>
          <w:p w14:paraId="07C7886B" w14:textId="77777777" w:rsidR="007636F3" w:rsidRPr="007D42F8" w:rsidRDefault="007636F3" w:rsidP="00E544C7">
            <w:pPr>
              <w:ind w:left="-129"/>
              <w:jc w:val="right"/>
              <w:rPr>
                <w:b/>
                <w:bCs/>
                <w:sz w:val="16"/>
                <w:szCs w:val="16"/>
                <w:lang w:eastAsia="zh-CN"/>
              </w:rPr>
            </w:pPr>
            <w:r w:rsidRPr="007D42F8">
              <w:rPr>
                <w:b/>
                <w:bCs/>
                <w:sz w:val="16"/>
                <w:szCs w:val="16"/>
                <w:lang w:eastAsia="zh-CN"/>
              </w:rPr>
              <w:t>4,044,575</w:t>
            </w:r>
          </w:p>
        </w:tc>
        <w:tc>
          <w:tcPr>
            <w:tcW w:w="851" w:type="dxa"/>
            <w:tcBorders>
              <w:top w:val="nil"/>
              <w:left w:val="nil"/>
              <w:bottom w:val="single" w:sz="4" w:space="0" w:color="auto"/>
              <w:right w:val="single" w:sz="4" w:space="0" w:color="auto"/>
            </w:tcBorders>
            <w:hideMark/>
          </w:tcPr>
          <w:p w14:paraId="0CC92F71" w14:textId="77777777" w:rsidR="007636F3" w:rsidRPr="007D42F8" w:rsidRDefault="007636F3" w:rsidP="00E544C7">
            <w:pPr>
              <w:ind w:left="-191"/>
              <w:jc w:val="right"/>
              <w:rPr>
                <w:b/>
                <w:bCs/>
                <w:sz w:val="16"/>
                <w:szCs w:val="16"/>
                <w:lang w:eastAsia="zh-CN"/>
              </w:rPr>
            </w:pPr>
            <w:r w:rsidRPr="007D42F8">
              <w:rPr>
                <w:b/>
                <w:bCs/>
                <w:sz w:val="16"/>
                <w:szCs w:val="16"/>
                <w:lang w:eastAsia="zh-CN"/>
              </w:rPr>
              <w:t>4,088,737</w:t>
            </w:r>
          </w:p>
        </w:tc>
      </w:tr>
      <w:tr w:rsidR="007636F3" w:rsidRPr="007D42F8" w14:paraId="1D8D9412" w14:textId="77777777" w:rsidTr="00E544C7">
        <w:trPr>
          <w:trHeight w:val="44"/>
        </w:trPr>
        <w:tc>
          <w:tcPr>
            <w:tcW w:w="3681" w:type="dxa"/>
            <w:tcBorders>
              <w:top w:val="nil"/>
              <w:left w:val="single" w:sz="4" w:space="0" w:color="auto"/>
              <w:bottom w:val="single" w:sz="4" w:space="0" w:color="auto"/>
              <w:right w:val="single" w:sz="4" w:space="0" w:color="auto"/>
            </w:tcBorders>
            <w:noWrap/>
            <w:hideMark/>
          </w:tcPr>
          <w:p w14:paraId="7BB40391" w14:textId="77777777" w:rsidR="007636F3" w:rsidRPr="007D42F8" w:rsidRDefault="007636F3" w:rsidP="00E544C7">
            <w:pPr>
              <w:ind w:right="-249"/>
              <w:jc w:val="left"/>
              <w:rPr>
                <w:sz w:val="16"/>
                <w:szCs w:val="16"/>
                <w:lang w:eastAsia="zh-CN"/>
              </w:rPr>
            </w:pPr>
            <w:r w:rsidRPr="007D42F8">
              <w:rPr>
                <w:sz w:val="16"/>
                <w:szCs w:val="16"/>
                <w:lang w:eastAsia="zh-CN"/>
              </w:rPr>
              <w:t>Net agency support costs plus core unit costs***</w:t>
            </w:r>
          </w:p>
        </w:tc>
        <w:tc>
          <w:tcPr>
            <w:tcW w:w="903" w:type="dxa"/>
            <w:tcBorders>
              <w:top w:val="nil"/>
              <w:left w:val="nil"/>
              <w:bottom w:val="single" w:sz="4" w:space="0" w:color="auto"/>
              <w:right w:val="single" w:sz="4" w:space="0" w:color="auto"/>
            </w:tcBorders>
            <w:hideMark/>
          </w:tcPr>
          <w:p w14:paraId="43F9D759" w14:textId="77777777" w:rsidR="007636F3" w:rsidRPr="007D42F8" w:rsidRDefault="007636F3" w:rsidP="00E544C7">
            <w:pPr>
              <w:ind w:left="-69"/>
              <w:jc w:val="right"/>
              <w:rPr>
                <w:sz w:val="16"/>
                <w:szCs w:val="16"/>
                <w:lang w:eastAsia="zh-CN"/>
              </w:rPr>
            </w:pPr>
            <w:r w:rsidRPr="007D42F8">
              <w:rPr>
                <w:sz w:val="16"/>
                <w:szCs w:val="16"/>
                <w:lang w:eastAsia="zh-CN"/>
              </w:rPr>
              <w:t>4,987,380</w:t>
            </w:r>
          </w:p>
        </w:tc>
        <w:tc>
          <w:tcPr>
            <w:tcW w:w="903" w:type="dxa"/>
            <w:tcBorders>
              <w:top w:val="nil"/>
              <w:left w:val="nil"/>
              <w:bottom w:val="single" w:sz="4" w:space="0" w:color="auto"/>
              <w:right w:val="single" w:sz="4" w:space="0" w:color="auto"/>
            </w:tcBorders>
            <w:hideMark/>
          </w:tcPr>
          <w:p w14:paraId="62C74CF8" w14:textId="77777777" w:rsidR="007636F3" w:rsidRPr="007D42F8" w:rsidRDefault="007636F3" w:rsidP="00E544C7">
            <w:pPr>
              <w:ind w:left="-143"/>
              <w:jc w:val="right"/>
              <w:rPr>
                <w:sz w:val="16"/>
                <w:szCs w:val="16"/>
                <w:lang w:eastAsia="zh-CN"/>
              </w:rPr>
            </w:pPr>
            <w:r w:rsidRPr="007D42F8">
              <w:rPr>
                <w:sz w:val="16"/>
                <w:szCs w:val="16"/>
                <w:lang w:eastAsia="zh-CN"/>
              </w:rPr>
              <w:t>4,540,670</w:t>
            </w:r>
          </w:p>
        </w:tc>
        <w:tc>
          <w:tcPr>
            <w:tcW w:w="919" w:type="dxa"/>
            <w:tcBorders>
              <w:top w:val="nil"/>
              <w:left w:val="nil"/>
              <w:bottom w:val="single" w:sz="4" w:space="0" w:color="auto"/>
              <w:right w:val="single" w:sz="4" w:space="0" w:color="auto"/>
            </w:tcBorders>
            <w:hideMark/>
          </w:tcPr>
          <w:p w14:paraId="12E0A58E" w14:textId="77777777" w:rsidR="007636F3" w:rsidRPr="007D42F8" w:rsidRDefault="007636F3" w:rsidP="00E544C7">
            <w:pPr>
              <w:ind w:left="-68"/>
              <w:jc w:val="right"/>
              <w:rPr>
                <w:sz w:val="16"/>
                <w:szCs w:val="16"/>
                <w:lang w:eastAsia="zh-CN"/>
              </w:rPr>
            </w:pPr>
            <w:r w:rsidRPr="007D42F8">
              <w:rPr>
                <w:sz w:val="16"/>
                <w:szCs w:val="16"/>
                <w:lang w:eastAsia="zh-CN"/>
              </w:rPr>
              <w:t>4,918,305</w:t>
            </w:r>
          </w:p>
        </w:tc>
        <w:tc>
          <w:tcPr>
            <w:tcW w:w="919" w:type="dxa"/>
            <w:tcBorders>
              <w:top w:val="nil"/>
              <w:left w:val="nil"/>
              <w:bottom w:val="single" w:sz="4" w:space="0" w:color="auto"/>
              <w:right w:val="single" w:sz="4" w:space="0" w:color="auto"/>
            </w:tcBorders>
            <w:hideMark/>
          </w:tcPr>
          <w:p w14:paraId="4F3BFBCC" w14:textId="77777777" w:rsidR="007636F3" w:rsidRPr="007D42F8" w:rsidRDefault="007636F3" w:rsidP="00E544C7">
            <w:pPr>
              <w:ind w:left="-68"/>
              <w:jc w:val="right"/>
              <w:rPr>
                <w:sz w:val="16"/>
                <w:szCs w:val="16"/>
                <w:lang w:eastAsia="zh-CN"/>
              </w:rPr>
            </w:pPr>
            <w:r w:rsidRPr="007D42F8">
              <w:rPr>
                <w:sz w:val="16"/>
                <w:szCs w:val="16"/>
                <w:lang w:eastAsia="zh-CN"/>
              </w:rPr>
              <w:t>2,790,929</w:t>
            </w:r>
          </w:p>
        </w:tc>
        <w:tc>
          <w:tcPr>
            <w:tcW w:w="919" w:type="dxa"/>
            <w:tcBorders>
              <w:top w:val="nil"/>
              <w:left w:val="nil"/>
              <w:bottom w:val="single" w:sz="4" w:space="0" w:color="auto"/>
              <w:right w:val="single" w:sz="4" w:space="0" w:color="auto"/>
            </w:tcBorders>
            <w:hideMark/>
          </w:tcPr>
          <w:p w14:paraId="4B379853" w14:textId="77777777" w:rsidR="007636F3" w:rsidRPr="007D42F8" w:rsidRDefault="007636F3" w:rsidP="00E544C7">
            <w:pPr>
              <w:ind w:left="-68"/>
              <w:jc w:val="right"/>
              <w:rPr>
                <w:sz w:val="16"/>
                <w:szCs w:val="16"/>
                <w:lang w:eastAsia="zh-CN"/>
              </w:rPr>
            </w:pPr>
            <w:r w:rsidRPr="007D42F8">
              <w:rPr>
                <w:sz w:val="16"/>
                <w:szCs w:val="16"/>
                <w:lang w:eastAsia="zh-CN"/>
              </w:rPr>
              <w:t>4,205,678</w:t>
            </w:r>
          </w:p>
        </w:tc>
        <w:tc>
          <w:tcPr>
            <w:tcW w:w="919" w:type="dxa"/>
            <w:tcBorders>
              <w:top w:val="nil"/>
              <w:left w:val="nil"/>
              <w:bottom w:val="single" w:sz="4" w:space="0" w:color="auto"/>
              <w:right w:val="single" w:sz="4" w:space="0" w:color="auto"/>
            </w:tcBorders>
            <w:hideMark/>
          </w:tcPr>
          <w:p w14:paraId="2EDB927A" w14:textId="77777777" w:rsidR="007636F3" w:rsidRPr="007D42F8" w:rsidRDefault="007636F3" w:rsidP="00E544C7">
            <w:pPr>
              <w:ind w:left="-68"/>
              <w:jc w:val="right"/>
              <w:rPr>
                <w:sz w:val="16"/>
                <w:szCs w:val="16"/>
                <w:lang w:eastAsia="zh-CN"/>
              </w:rPr>
            </w:pPr>
            <w:r w:rsidRPr="007D42F8">
              <w:rPr>
                <w:sz w:val="16"/>
                <w:szCs w:val="16"/>
                <w:lang w:eastAsia="zh-CN"/>
              </w:rPr>
              <w:t>3,855,652</w:t>
            </w:r>
          </w:p>
        </w:tc>
        <w:tc>
          <w:tcPr>
            <w:tcW w:w="935" w:type="dxa"/>
            <w:tcBorders>
              <w:top w:val="nil"/>
              <w:left w:val="nil"/>
              <w:bottom w:val="single" w:sz="4" w:space="0" w:color="auto"/>
              <w:right w:val="single" w:sz="4" w:space="0" w:color="auto"/>
            </w:tcBorders>
            <w:hideMark/>
          </w:tcPr>
          <w:p w14:paraId="388F227F" w14:textId="77777777" w:rsidR="007636F3" w:rsidRPr="007D42F8" w:rsidRDefault="007636F3" w:rsidP="00E544C7">
            <w:pPr>
              <w:ind w:left="-68"/>
              <w:jc w:val="right"/>
              <w:rPr>
                <w:sz w:val="16"/>
                <w:szCs w:val="16"/>
                <w:lang w:eastAsia="zh-CN"/>
              </w:rPr>
            </w:pPr>
            <w:r w:rsidRPr="007D42F8">
              <w:rPr>
                <w:sz w:val="16"/>
                <w:szCs w:val="16"/>
                <w:lang w:eastAsia="zh-CN"/>
              </w:rPr>
              <w:t>3,113,117</w:t>
            </w:r>
          </w:p>
        </w:tc>
        <w:tc>
          <w:tcPr>
            <w:tcW w:w="919" w:type="dxa"/>
            <w:tcBorders>
              <w:top w:val="nil"/>
              <w:left w:val="nil"/>
              <w:bottom w:val="single" w:sz="4" w:space="0" w:color="auto"/>
              <w:right w:val="single" w:sz="4" w:space="0" w:color="auto"/>
            </w:tcBorders>
            <w:noWrap/>
            <w:hideMark/>
          </w:tcPr>
          <w:p w14:paraId="662B233F" w14:textId="77777777" w:rsidR="007636F3" w:rsidRPr="007D42F8" w:rsidRDefault="007636F3" w:rsidP="00E544C7">
            <w:pPr>
              <w:ind w:left="-68"/>
              <w:jc w:val="right"/>
              <w:rPr>
                <w:sz w:val="16"/>
                <w:szCs w:val="16"/>
                <w:lang w:eastAsia="zh-CN"/>
              </w:rPr>
            </w:pPr>
            <w:r w:rsidRPr="007D42F8">
              <w:rPr>
                <w:sz w:val="16"/>
                <w:szCs w:val="16"/>
                <w:lang w:eastAsia="zh-CN"/>
              </w:rPr>
              <w:t>4,839,431</w:t>
            </w:r>
          </w:p>
        </w:tc>
        <w:tc>
          <w:tcPr>
            <w:tcW w:w="919" w:type="dxa"/>
            <w:tcBorders>
              <w:top w:val="nil"/>
              <w:left w:val="nil"/>
              <w:bottom w:val="single" w:sz="4" w:space="0" w:color="auto"/>
              <w:right w:val="single" w:sz="4" w:space="0" w:color="auto"/>
            </w:tcBorders>
            <w:noWrap/>
            <w:hideMark/>
          </w:tcPr>
          <w:p w14:paraId="1FF4222C" w14:textId="77777777" w:rsidR="007636F3" w:rsidRPr="007D42F8" w:rsidRDefault="007636F3" w:rsidP="00E544C7">
            <w:pPr>
              <w:ind w:left="-68"/>
              <w:jc w:val="right"/>
              <w:rPr>
                <w:sz w:val="16"/>
                <w:szCs w:val="16"/>
                <w:lang w:eastAsia="zh-CN"/>
              </w:rPr>
            </w:pPr>
            <w:r w:rsidRPr="007D42F8">
              <w:rPr>
                <w:sz w:val="16"/>
                <w:szCs w:val="16"/>
                <w:lang w:eastAsia="zh-CN"/>
              </w:rPr>
              <w:t>4,731,870</w:t>
            </w:r>
          </w:p>
        </w:tc>
        <w:tc>
          <w:tcPr>
            <w:tcW w:w="841" w:type="dxa"/>
            <w:tcBorders>
              <w:top w:val="nil"/>
              <w:left w:val="nil"/>
              <w:bottom w:val="single" w:sz="4" w:space="0" w:color="auto"/>
              <w:right w:val="single" w:sz="4" w:space="0" w:color="auto"/>
            </w:tcBorders>
            <w:noWrap/>
            <w:hideMark/>
          </w:tcPr>
          <w:p w14:paraId="73CFB63E" w14:textId="77777777" w:rsidR="007636F3" w:rsidRPr="007D42F8" w:rsidRDefault="007636F3" w:rsidP="00E544C7">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028F5493" w14:textId="77777777" w:rsidR="007636F3" w:rsidRPr="007D42F8" w:rsidRDefault="007636F3" w:rsidP="00E544C7">
            <w:pPr>
              <w:ind w:left="-125"/>
              <w:jc w:val="right"/>
              <w:rPr>
                <w:sz w:val="16"/>
                <w:szCs w:val="16"/>
                <w:lang w:eastAsia="zh-CN"/>
              </w:rPr>
            </w:pPr>
            <w:r w:rsidRPr="007D42F8">
              <w:rPr>
                <w:sz w:val="16"/>
                <w:szCs w:val="16"/>
                <w:lang w:eastAsia="zh-CN"/>
              </w:rPr>
              <w:t>4,062,352</w:t>
            </w:r>
          </w:p>
        </w:tc>
        <w:tc>
          <w:tcPr>
            <w:tcW w:w="851" w:type="dxa"/>
            <w:tcBorders>
              <w:top w:val="nil"/>
              <w:left w:val="nil"/>
              <w:bottom w:val="single" w:sz="4" w:space="0" w:color="auto"/>
              <w:right w:val="single" w:sz="4" w:space="0" w:color="auto"/>
            </w:tcBorders>
            <w:noWrap/>
            <w:hideMark/>
          </w:tcPr>
          <w:p w14:paraId="4FAC3C2E"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065F3A42" w14:textId="77777777" w:rsidTr="00E544C7">
        <w:trPr>
          <w:trHeight w:val="79"/>
        </w:trPr>
        <w:tc>
          <w:tcPr>
            <w:tcW w:w="3681" w:type="dxa"/>
            <w:tcBorders>
              <w:top w:val="nil"/>
              <w:left w:val="single" w:sz="4" w:space="0" w:color="auto"/>
              <w:bottom w:val="single" w:sz="4" w:space="0" w:color="auto"/>
              <w:right w:val="single" w:sz="4" w:space="0" w:color="auto"/>
            </w:tcBorders>
            <w:noWrap/>
            <w:hideMark/>
          </w:tcPr>
          <w:p w14:paraId="5B763B79" w14:textId="77777777" w:rsidR="007636F3" w:rsidRPr="007D42F8" w:rsidRDefault="007636F3" w:rsidP="00E544C7">
            <w:pPr>
              <w:jc w:val="left"/>
              <w:rPr>
                <w:sz w:val="16"/>
                <w:szCs w:val="16"/>
                <w:lang w:eastAsia="zh-CN"/>
              </w:rPr>
            </w:pPr>
            <w:r w:rsidRPr="007D42F8">
              <w:rPr>
                <w:sz w:val="16"/>
                <w:szCs w:val="16"/>
                <w:lang w:eastAsia="zh-CN"/>
              </w:rPr>
              <w:t>Total administrative cost</w:t>
            </w:r>
          </w:p>
        </w:tc>
        <w:tc>
          <w:tcPr>
            <w:tcW w:w="903" w:type="dxa"/>
            <w:tcBorders>
              <w:top w:val="nil"/>
              <w:left w:val="nil"/>
              <w:bottom w:val="single" w:sz="4" w:space="0" w:color="auto"/>
              <w:right w:val="single" w:sz="4" w:space="0" w:color="auto"/>
            </w:tcBorders>
            <w:noWrap/>
            <w:hideMark/>
          </w:tcPr>
          <w:p w14:paraId="61D46EFE" w14:textId="77777777" w:rsidR="007636F3" w:rsidRPr="007D42F8" w:rsidRDefault="007636F3" w:rsidP="00E544C7">
            <w:pPr>
              <w:ind w:left="-34"/>
              <w:jc w:val="right"/>
              <w:rPr>
                <w:sz w:val="16"/>
                <w:szCs w:val="16"/>
                <w:lang w:eastAsia="zh-CN"/>
              </w:rPr>
            </w:pPr>
            <w:r w:rsidRPr="007D42F8">
              <w:rPr>
                <w:sz w:val="16"/>
                <w:szCs w:val="16"/>
                <w:lang w:eastAsia="zh-CN"/>
              </w:rPr>
              <w:t>4,350,371</w:t>
            </w:r>
          </w:p>
        </w:tc>
        <w:tc>
          <w:tcPr>
            <w:tcW w:w="903" w:type="dxa"/>
            <w:tcBorders>
              <w:top w:val="nil"/>
              <w:left w:val="nil"/>
              <w:bottom w:val="single" w:sz="4" w:space="0" w:color="auto"/>
              <w:right w:val="single" w:sz="4" w:space="0" w:color="auto"/>
            </w:tcBorders>
            <w:hideMark/>
          </w:tcPr>
          <w:p w14:paraId="2DB2DE8A" w14:textId="77777777" w:rsidR="007636F3" w:rsidRPr="007D42F8" w:rsidRDefault="007636F3" w:rsidP="00E544C7">
            <w:pPr>
              <w:ind w:left="-34"/>
              <w:jc w:val="right"/>
              <w:rPr>
                <w:sz w:val="16"/>
                <w:szCs w:val="16"/>
                <w:lang w:eastAsia="zh-CN"/>
              </w:rPr>
            </w:pPr>
            <w:r w:rsidRPr="007D42F8">
              <w:rPr>
                <w:sz w:val="16"/>
                <w:szCs w:val="16"/>
                <w:lang w:eastAsia="zh-CN"/>
              </w:rPr>
              <w:t>5,042,289</w:t>
            </w:r>
          </w:p>
        </w:tc>
        <w:tc>
          <w:tcPr>
            <w:tcW w:w="919" w:type="dxa"/>
            <w:tcBorders>
              <w:top w:val="nil"/>
              <w:left w:val="nil"/>
              <w:bottom w:val="single" w:sz="4" w:space="0" w:color="auto"/>
              <w:right w:val="single" w:sz="4" w:space="0" w:color="auto"/>
            </w:tcBorders>
            <w:hideMark/>
          </w:tcPr>
          <w:p w14:paraId="42102CEC" w14:textId="77777777" w:rsidR="007636F3" w:rsidRPr="007D42F8" w:rsidRDefault="007636F3" w:rsidP="00E544C7">
            <w:pPr>
              <w:ind w:left="-34"/>
              <w:jc w:val="right"/>
              <w:rPr>
                <w:sz w:val="16"/>
                <w:szCs w:val="16"/>
                <w:lang w:eastAsia="zh-CN"/>
              </w:rPr>
            </w:pPr>
            <w:r w:rsidRPr="007D42F8">
              <w:rPr>
                <w:sz w:val="16"/>
                <w:szCs w:val="16"/>
                <w:lang w:eastAsia="zh-CN"/>
              </w:rPr>
              <w:t>5,718,858</w:t>
            </w:r>
          </w:p>
        </w:tc>
        <w:tc>
          <w:tcPr>
            <w:tcW w:w="919" w:type="dxa"/>
            <w:tcBorders>
              <w:top w:val="nil"/>
              <w:left w:val="nil"/>
              <w:bottom w:val="single" w:sz="4" w:space="0" w:color="auto"/>
              <w:right w:val="single" w:sz="4" w:space="0" w:color="auto"/>
            </w:tcBorders>
            <w:hideMark/>
          </w:tcPr>
          <w:p w14:paraId="01983CF2" w14:textId="77777777" w:rsidR="007636F3" w:rsidRPr="007D42F8" w:rsidRDefault="007636F3" w:rsidP="00E544C7">
            <w:pPr>
              <w:ind w:left="-34"/>
              <w:jc w:val="right"/>
              <w:rPr>
                <w:sz w:val="16"/>
                <w:szCs w:val="16"/>
                <w:lang w:eastAsia="zh-CN"/>
              </w:rPr>
            </w:pPr>
            <w:r w:rsidRPr="007D42F8">
              <w:rPr>
                <w:sz w:val="16"/>
                <w:szCs w:val="16"/>
                <w:lang w:eastAsia="zh-CN"/>
              </w:rPr>
              <w:t>3,718,046</w:t>
            </w:r>
          </w:p>
        </w:tc>
        <w:tc>
          <w:tcPr>
            <w:tcW w:w="919" w:type="dxa"/>
            <w:tcBorders>
              <w:top w:val="nil"/>
              <w:left w:val="nil"/>
              <w:bottom w:val="single" w:sz="4" w:space="0" w:color="auto"/>
              <w:right w:val="single" w:sz="4" w:space="0" w:color="auto"/>
            </w:tcBorders>
            <w:noWrap/>
            <w:hideMark/>
          </w:tcPr>
          <w:p w14:paraId="4866AFE9" w14:textId="77777777" w:rsidR="007636F3" w:rsidRPr="007D42F8" w:rsidRDefault="007636F3" w:rsidP="00E544C7">
            <w:pPr>
              <w:ind w:left="-34"/>
              <w:jc w:val="right"/>
              <w:rPr>
                <w:sz w:val="16"/>
                <w:szCs w:val="16"/>
                <w:lang w:eastAsia="zh-CN"/>
              </w:rPr>
            </w:pPr>
            <w:r w:rsidRPr="007D42F8">
              <w:rPr>
                <w:sz w:val="16"/>
                <w:szCs w:val="16"/>
                <w:lang w:eastAsia="zh-CN"/>
              </w:rPr>
              <w:t>4,028,243</w:t>
            </w:r>
          </w:p>
        </w:tc>
        <w:tc>
          <w:tcPr>
            <w:tcW w:w="919" w:type="dxa"/>
            <w:tcBorders>
              <w:top w:val="nil"/>
              <w:left w:val="nil"/>
              <w:bottom w:val="single" w:sz="4" w:space="0" w:color="auto"/>
              <w:right w:val="single" w:sz="4" w:space="0" w:color="auto"/>
            </w:tcBorders>
            <w:noWrap/>
            <w:hideMark/>
          </w:tcPr>
          <w:p w14:paraId="267746A1" w14:textId="77777777" w:rsidR="007636F3" w:rsidRPr="007D42F8" w:rsidRDefault="007636F3" w:rsidP="00E544C7">
            <w:pPr>
              <w:ind w:left="-34"/>
              <w:jc w:val="right"/>
              <w:rPr>
                <w:sz w:val="16"/>
                <w:szCs w:val="16"/>
                <w:lang w:eastAsia="zh-CN"/>
              </w:rPr>
            </w:pPr>
            <w:r w:rsidRPr="007D42F8">
              <w:rPr>
                <w:sz w:val="16"/>
                <w:szCs w:val="16"/>
                <w:lang w:eastAsia="zh-CN"/>
              </w:rPr>
              <w:t>3,852,135</w:t>
            </w:r>
          </w:p>
        </w:tc>
        <w:tc>
          <w:tcPr>
            <w:tcW w:w="935" w:type="dxa"/>
            <w:tcBorders>
              <w:top w:val="nil"/>
              <w:left w:val="nil"/>
              <w:bottom w:val="single" w:sz="4" w:space="0" w:color="auto"/>
              <w:right w:val="single" w:sz="4" w:space="0" w:color="auto"/>
            </w:tcBorders>
            <w:noWrap/>
            <w:hideMark/>
          </w:tcPr>
          <w:p w14:paraId="48DD4A48" w14:textId="77777777" w:rsidR="007636F3" w:rsidRPr="007D42F8" w:rsidRDefault="007636F3" w:rsidP="00E544C7">
            <w:pPr>
              <w:ind w:left="-34"/>
              <w:jc w:val="right"/>
              <w:rPr>
                <w:sz w:val="16"/>
                <w:szCs w:val="16"/>
                <w:lang w:eastAsia="zh-CN"/>
              </w:rPr>
            </w:pPr>
            <w:r w:rsidRPr="007D42F8">
              <w:rPr>
                <w:sz w:val="16"/>
                <w:szCs w:val="16"/>
                <w:lang w:eastAsia="zh-CN"/>
              </w:rPr>
              <w:t>3,864,682</w:t>
            </w:r>
          </w:p>
        </w:tc>
        <w:tc>
          <w:tcPr>
            <w:tcW w:w="919" w:type="dxa"/>
            <w:tcBorders>
              <w:top w:val="nil"/>
              <w:left w:val="nil"/>
              <w:bottom w:val="single" w:sz="4" w:space="0" w:color="auto"/>
              <w:right w:val="single" w:sz="4" w:space="0" w:color="auto"/>
            </w:tcBorders>
            <w:noWrap/>
            <w:hideMark/>
          </w:tcPr>
          <w:p w14:paraId="6C77840B" w14:textId="77777777" w:rsidR="007636F3" w:rsidRPr="007D42F8" w:rsidRDefault="007636F3" w:rsidP="00E544C7">
            <w:pPr>
              <w:ind w:left="-34"/>
              <w:jc w:val="right"/>
              <w:rPr>
                <w:sz w:val="16"/>
                <w:szCs w:val="16"/>
                <w:lang w:eastAsia="zh-CN"/>
              </w:rPr>
            </w:pPr>
            <w:r w:rsidRPr="007D42F8">
              <w:rPr>
                <w:sz w:val="16"/>
                <w:szCs w:val="16"/>
                <w:lang w:eastAsia="zh-CN"/>
              </w:rPr>
              <w:t>3,414,967</w:t>
            </w:r>
          </w:p>
        </w:tc>
        <w:tc>
          <w:tcPr>
            <w:tcW w:w="919" w:type="dxa"/>
            <w:tcBorders>
              <w:top w:val="nil"/>
              <w:left w:val="nil"/>
              <w:bottom w:val="single" w:sz="4" w:space="0" w:color="auto"/>
              <w:right w:val="single" w:sz="4" w:space="0" w:color="auto"/>
            </w:tcBorders>
            <w:noWrap/>
            <w:hideMark/>
          </w:tcPr>
          <w:p w14:paraId="40119CAC" w14:textId="77777777" w:rsidR="007636F3" w:rsidRPr="007D42F8" w:rsidRDefault="007636F3" w:rsidP="00E544C7">
            <w:pPr>
              <w:ind w:left="-34"/>
              <w:jc w:val="right"/>
              <w:rPr>
                <w:sz w:val="16"/>
                <w:szCs w:val="16"/>
                <w:lang w:eastAsia="zh-CN"/>
              </w:rPr>
            </w:pPr>
            <w:r w:rsidRPr="007D42F8">
              <w:rPr>
                <w:sz w:val="16"/>
                <w:szCs w:val="16"/>
                <w:lang w:eastAsia="zh-CN"/>
              </w:rPr>
              <w:t>3,812,495</w:t>
            </w:r>
          </w:p>
        </w:tc>
        <w:tc>
          <w:tcPr>
            <w:tcW w:w="841" w:type="dxa"/>
            <w:tcBorders>
              <w:top w:val="nil"/>
              <w:left w:val="nil"/>
              <w:bottom w:val="single" w:sz="4" w:space="0" w:color="auto"/>
              <w:right w:val="single" w:sz="4" w:space="0" w:color="auto"/>
            </w:tcBorders>
            <w:noWrap/>
            <w:hideMark/>
          </w:tcPr>
          <w:p w14:paraId="7EB443EE" w14:textId="77777777" w:rsidR="007636F3" w:rsidRPr="007D42F8" w:rsidRDefault="007636F3" w:rsidP="00E544C7">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649EEC4F" w14:textId="77777777" w:rsidR="007636F3" w:rsidRPr="007D42F8" w:rsidRDefault="007636F3" w:rsidP="00E544C7">
            <w:pPr>
              <w:ind w:left="-125"/>
              <w:jc w:val="right"/>
              <w:rPr>
                <w:sz w:val="16"/>
                <w:szCs w:val="16"/>
                <w:lang w:eastAsia="zh-CN"/>
              </w:rPr>
            </w:pPr>
            <w:r w:rsidRPr="007D42F8">
              <w:rPr>
                <w:sz w:val="16"/>
                <w:szCs w:val="16"/>
                <w:lang w:eastAsia="zh-CN"/>
              </w:rPr>
              <w:t>4,044,575</w:t>
            </w:r>
          </w:p>
        </w:tc>
        <w:tc>
          <w:tcPr>
            <w:tcW w:w="851" w:type="dxa"/>
            <w:tcBorders>
              <w:top w:val="nil"/>
              <w:left w:val="nil"/>
              <w:bottom w:val="single" w:sz="4" w:space="0" w:color="auto"/>
              <w:right w:val="single" w:sz="4" w:space="0" w:color="auto"/>
            </w:tcBorders>
            <w:noWrap/>
            <w:hideMark/>
          </w:tcPr>
          <w:p w14:paraId="3FDC6D70"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6F809ADC" w14:textId="77777777" w:rsidTr="00E544C7">
        <w:trPr>
          <w:trHeight w:val="44"/>
        </w:trPr>
        <w:tc>
          <w:tcPr>
            <w:tcW w:w="3681" w:type="dxa"/>
            <w:tcBorders>
              <w:top w:val="nil"/>
              <w:left w:val="single" w:sz="4" w:space="0" w:color="auto"/>
              <w:bottom w:val="single" w:sz="4" w:space="0" w:color="auto"/>
              <w:right w:val="single" w:sz="4" w:space="0" w:color="auto"/>
            </w:tcBorders>
            <w:noWrap/>
            <w:hideMark/>
          </w:tcPr>
          <w:p w14:paraId="0E4A9DEB" w14:textId="77777777" w:rsidR="007636F3" w:rsidRPr="007D42F8" w:rsidRDefault="007636F3" w:rsidP="00E544C7">
            <w:pPr>
              <w:jc w:val="left"/>
              <w:rPr>
                <w:sz w:val="16"/>
                <w:szCs w:val="16"/>
                <w:lang w:eastAsia="zh-CN"/>
              </w:rPr>
            </w:pPr>
            <w:r w:rsidRPr="007D42F8">
              <w:rPr>
                <w:sz w:val="16"/>
                <w:szCs w:val="16"/>
                <w:lang w:eastAsia="zh-CN"/>
              </w:rPr>
              <w:t>Balance per year</w:t>
            </w:r>
          </w:p>
        </w:tc>
        <w:tc>
          <w:tcPr>
            <w:tcW w:w="903" w:type="dxa"/>
            <w:tcBorders>
              <w:top w:val="nil"/>
              <w:left w:val="nil"/>
              <w:bottom w:val="single" w:sz="4" w:space="0" w:color="auto"/>
              <w:right w:val="single" w:sz="4" w:space="0" w:color="auto"/>
            </w:tcBorders>
            <w:noWrap/>
            <w:hideMark/>
          </w:tcPr>
          <w:p w14:paraId="5F98ECBA" w14:textId="77777777" w:rsidR="007636F3" w:rsidRPr="007D42F8" w:rsidRDefault="007636F3" w:rsidP="00E544C7">
            <w:pPr>
              <w:jc w:val="right"/>
              <w:rPr>
                <w:sz w:val="16"/>
                <w:szCs w:val="16"/>
                <w:lang w:eastAsia="zh-CN"/>
              </w:rPr>
            </w:pPr>
            <w:r w:rsidRPr="007D42F8">
              <w:rPr>
                <w:sz w:val="16"/>
                <w:szCs w:val="16"/>
                <w:lang w:eastAsia="zh-CN"/>
              </w:rPr>
              <w:t>637,009</w:t>
            </w:r>
          </w:p>
        </w:tc>
        <w:tc>
          <w:tcPr>
            <w:tcW w:w="903" w:type="dxa"/>
            <w:tcBorders>
              <w:top w:val="nil"/>
              <w:left w:val="nil"/>
              <w:bottom w:val="single" w:sz="4" w:space="0" w:color="auto"/>
              <w:right w:val="single" w:sz="4" w:space="0" w:color="auto"/>
            </w:tcBorders>
            <w:noWrap/>
            <w:hideMark/>
          </w:tcPr>
          <w:p w14:paraId="08BE89CB" w14:textId="77777777" w:rsidR="007636F3" w:rsidRPr="007D42F8" w:rsidRDefault="007636F3" w:rsidP="00E544C7">
            <w:pPr>
              <w:jc w:val="right"/>
              <w:rPr>
                <w:sz w:val="16"/>
                <w:szCs w:val="16"/>
                <w:lang w:eastAsia="zh-CN"/>
              </w:rPr>
            </w:pPr>
            <w:r w:rsidRPr="007D42F8">
              <w:rPr>
                <w:sz w:val="16"/>
                <w:szCs w:val="16"/>
                <w:lang w:eastAsia="zh-CN"/>
              </w:rPr>
              <w:t>-501,619</w:t>
            </w:r>
          </w:p>
        </w:tc>
        <w:tc>
          <w:tcPr>
            <w:tcW w:w="919" w:type="dxa"/>
            <w:tcBorders>
              <w:top w:val="nil"/>
              <w:left w:val="nil"/>
              <w:bottom w:val="single" w:sz="4" w:space="0" w:color="auto"/>
              <w:right w:val="single" w:sz="4" w:space="0" w:color="auto"/>
            </w:tcBorders>
            <w:noWrap/>
            <w:hideMark/>
          </w:tcPr>
          <w:p w14:paraId="10B8EBA5" w14:textId="77777777" w:rsidR="007636F3" w:rsidRPr="007D42F8" w:rsidRDefault="007636F3" w:rsidP="00E544C7">
            <w:pPr>
              <w:jc w:val="right"/>
              <w:rPr>
                <w:sz w:val="16"/>
                <w:szCs w:val="16"/>
                <w:lang w:eastAsia="zh-CN"/>
              </w:rPr>
            </w:pPr>
            <w:r w:rsidRPr="007D42F8">
              <w:rPr>
                <w:sz w:val="16"/>
                <w:szCs w:val="16"/>
                <w:lang w:eastAsia="zh-CN"/>
              </w:rPr>
              <w:t>-800,553</w:t>
            </w:r>
          </w:p>
        </w:tc>
        <w:tc>
          <w:tcPr>
            <w:tcW w:w="919" w:type="dxa"/>
            <w:tcBorders>
              <w:top w:val="nil"/>
              <w:left w:val="nil"/>
              <w:bottom w:val="single" w:sz="4" w:space="0" w:color="auto"/>
              <w:right w:val="single" w:sz="4" w:space="0" w:color="auto"/>
            </w:tcBorders>
            <w:noWrap/>
            <w:hideMark/>
          </w:tcPr>
          <w:p w14:paraId="2134C394" w14:textId="77777777" w:rsidR="007636F3" w:rsidRPr="007D42F8" w:rsidRDefault="007636F3" w:rsidP="00E544C7">
            <w:pPr>
              <w:jc w:val="right"/>
              <w:rPr>
                <w:sz w:val="16"/>
                <w:szCs w:val="16"/>
                <w:lang w:eastAsia="zh-CN"/>
              </w:rPr>
            </w:pPr>
            <w:r w:rsidRPr="007D42F8">
              <w:rPr>
                <w:sz w:val="16"/>
                <w:szCs w:val="16"/>
                <w:lang w:eastAsia="zh-CN"/>
              </w:rPr>
              <w:t>-927,117</w:t>
            </w:r>
          </w:p>
        </w:tc>
        <w:tc>
          <w:tcPr>
            <w:tcW w:w="919" w:type="dxa"/>
            <w:tcBorders>
              <w:top w:val="nil"/>
              <w:left w:val="nil"/>
              <w:bottom w:val="single" w:sz="4" w:space="0" w:color="auto"/>
              <w:right w:val="single" w:sz="4" w:space="0" w:color="auto"/>
            </w:tcBorders>
            <w:noWrap/>
            <w:hideMark/>
          </w:tcPr>
          <w:p w14:paraId="003FC5CF" w14:textId="77777777" w:rsidR="007636F3" w:rsidRPr="007D42F8" w:rsidRDefault="007636F3" w:rsidP="00E544C7">
            <w:pPr>
              <w:jc w:val="right"/>
              <w:rPr>
                <w:sz w:val="16"/>
                <w:szCs w:val="16"/>
                <w:lang w:eastAsia="zh-CN"/>
              </w:rPr>
            </w:pPr>
            <w:r w:rsidRPr="007D42F8">
              <w:rPr>
                <w:sz w:val="16"/>
                <w:szCs w:val="16"/>
                <w:lang w:eastAsia="zh-CN"/>
              </w:rPr>
              <w:t>177,435</w:t>
            </w:r>
          </w:p>
        </w:tc>
        <w:tc>
          <w:tcPr>
            <w:tcW w:w="919" w:type="dxa"/>
            <w:tcBorders>
              <w:top w:val="nil"/>
              <w:left w:val="nil"/>
              <w:bottom w:val="single" w:sz="4" w:space="0" w:color="auto"/>
              <w:right w:val="single" w:sz="4" w:space="0" w:color="auto"/>
            </w:tcBorders>
            <w:noWrap/>
            <w:hideMark/>
          </w:tcPr>
          <w:p w14:paraId="29943CCA" w14:textId="77777777" w:rsidR="007636F3" w:rsidRPr="007D42F8" w:rsidRDefault="007636F3" w:rsidP="00E544C7">
            <w:pPr>
              <w:jc w:val="right"/>
              <w:rPr>
                <w:sz w:val="16"/>
                <w:szCs w:val="16"/>
                <w:lang w:eastAsia="zh-CN"/>
              </w:rPr>
            </w:pPr>
            <w:r w:rsidRPr="007D42F8">
              <w:rPr>
                <w:sz w:val="16"/>
                <w:szCs w:val="16"/>
                <w:lang w:eastAsia="zh-CN"/>
              </w:rPr>
              <w:t>3,517</w:t>
            </w:r>
          </w:p>
        </w:tc>
        <w:tc>
          <w:tcPr>
            <w:tcW w:w="935" w:type="dxa"/>
            <w:tcBorders>
              <w:top w:val="nil"/>
              <w:left w:val="nil"/>
              <w:bottom w:val="single" w:sz="4" w:space="0" w:color="auto"/>
              <w:right w:val="single" w:sz="4" w:space="0" w:color="auto"/>
            </w:tcBorders>
            <w:noWrap/>
            <w:hideMark/>
          </w:tcPr>
          <w:p w14:paraId="36ECD9C4" w14:textId="77777777" w:rsidR="007636F3" w:rsidRPr="007D42F8" w:rsidRDefault="007636F3" w:rsidP="00E544C7">
            <w:pPr>
              <w:jc w:val="right"/>
              <w:rPr>
                <w:sz w:val="16"/>
                <w:szCs w:val="16"/>
                <w:lang w:eastAsia="zh-CN"/>
              </w:rPr>
            </w:pPr>
            <w:r w:rsidRPr="007D42F8">
              <w:rPr>
                <w:sz w:val="16"/>
                <w:szCs w:val="16"/>
                <w:lang w:eastAsia="zh-CN"/>
              </w:rPr>
              <w:t>-751,565</w:t>
            </w:r>
          </w:p>
        </w:tc>
        <w:tc>
          <w:tcPr>
            <w:tcW w:w="919" w:type="dxa"/>
            <w:tcBorders>
              <w:top w:val="nil"/>
              <w:left w:val="nil"/>
              <w:bottom w:val="single" w:sz="4" w:space="0" w:color="auto"/>
              <w:right w:val="single" w:sz="4" w:space="0" w:color="auto"/>
            </w:tcBorders>
            <w:noWrap/>
            <w:hideMark/>
          </w:tcPr>
          <w:p w14:paraId="376B07E6" w14:textId="77777777" w:rsidR="007636F3" w:rsidRPr="007D42F8" w:rsidRDefault="007636F3" w:rsidP="00E544C7">
            <w:pPr>
              <w:ind w:left="-127"/>
              <w:jc w:val="right"/>
              <w:rPr>
                <w:sz w:val="16"/>
                <w:szCs w:val="16"/>
                <w:lang w:eastAsia="zh-CN"/>
              </w:rPr>
            </w:pPr>
            <w:r w:rsidRPr="007D42F8">
              <w:rPr>
                <w:sz w:val="16"/>
                <w:szCs w:val="16"/>
                <w:lang w:eastAsia="zh-CN"/>
              </w:rPr>
              <w:t>1,424,464</w:t>
            </w:r>
          </w:p>
        </w:tc>
        <w:tc>
          <w:tcPr>
            <w:tcW w:w="919" w:type="dxa"/>
            <w:tcBorders>
              <w:top w:val="nil"/>
              <w:left w:val="nil"/>
              <w:bottom w:val="single" w:sz="4" w:space="0" w:color="auto"/>
              <w:right w:val="single" w:sz="4" w:space="0" w:color="auto"/>
            </w:tcBorders>
            <w:noWrap/>
            <w:hideMark/>
          </w:tcPr>
          <w:p w14:paraId="201AD846" w14:textId="77777777" w:rsidR="007636F3" w:rsidRPr="007D42F8" w:rsidRDefault="007636F3" w:rsidP="00E544C7">
            <w:pPr>
              <w:jc w:val="right"/>
              <w:rPr>
                <w:sz w:val="16"/>
                <w:szCs w:val="16"/>
                <w:lang w:eastAsia="zh-CN"/>
              </w:rPr>
            </w:pPr>
            <w:r w:rsidRPr="007D42F8">
              <w:rPr>
                <w:sz w:val="16"/>
                <w:szCs w:val="16"/>
                <w:lang w:eastAsia="zh-CN"/>
              </w:rPr>
              <w:t>919,376</w:t>
            </w:r>
          </w:p>
        </w:tc>
        <w:tc>
          <w:tcPr>
            <w:tcW w:w="841" w:type="dxa"/>
            <w:tcBorders>
              <w:top w:val="nil"/>
              <w:left w:val="nil"/>
              <w:bottom w:val="single" w:sz="4" w:space="0" w:color="auto"/>
              <w:right w:val="single" w:sz="4" w:space="0" w:color="auto"/>
            </w:tcBorders>
            <w:noWrap/>
            <w:hideMark/>
          </w:tcPr>
          <w:p w14:paraId="40E7C77A" w14:textId="77777777" w:rsidR="007636F3" w:rsidRPr="007D42F8" w:rsidRDefault="007636F3" w:rsidP="00E544C7">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16DC6931" w14:textId="77777777" w:rsidR="007636F3" w:rsidRPr="007D42F8" w:rsidRDefault="007636F3" w:rsidP="00E544C7">
            <w:pPr>
              <w:jc w:val="right"/>
              <w:rPr>
                <w:sz w:val="16"/>
                <w:szCs w:val="16"/>
                <w:lang w:eastAsia="zh-CN"/>
              </w:rPr>
            </w:pPr>
            <w:r w:rsidRPr="007D42F8">
              <w:rPr>
                <w:sz w:val="16"/>
                <w:szCs w:val="16"/>
                <w:lang w:eastAsia="zh-CN"/>
              </w:rPr>
              <w:t>17,777</w:t>
            </w:r>
          </w:p>
        </w:tc>
        <w:tc>
          <w:tcPr>
            <w:tcW w:w="851" w:type="dxa"/>
            <w:tcBorders>
              <w:top w:val="nil"/>
              <w:left w:val="nil"/>
              <w:bottom w:val="single" w:sz="4" w:space="0" w:color="auto"/>
              <w:right w:val="single" w:sz="4" w:space="0" w:color="auto"/>
            </w:tcBorders>
            <w:noWrap/>
            <w:hideMark/>
          </w:tcPr>
          <w:p w14:paraId="20BC366C"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636378C0" w14:textId="77777777" w:rsidTr="00E544C7">
        <w:trPr>
          <w:trHeight w:val="72"/>
        </w:trPr>
        <w:tc>
          <w:tcPr>
            <w:tcW w:w="3681" w:type="dxa"/>
            <w:tcBorders>
              <w:top w:val="nil"/>
              <w:left w:val="single" w:sz="4" w:space="0" w:color="auto"/>
              <w:bottom w:val="single" w:sz="4" w:space="0" w:color="auto"/>
              <w:right w:val="single" w:sz="4" w:space="0" w:color="auto"/>
            </w:tcBorders>
            <w:noWrap/>
            <w:hideMark/>
          </w:tcPr>
          <w:p w14:paraId="33C1CAA8" w14:textId="77777777" w:rsidR="007636F3" w:rsidRPr="007D42F8" w:rsidRDefault="007636F3" w:rsidP="00E544C7">
            <w:pPr>
              <w:jc w:val="left"/>
              <w:rPr>
                <w:sz w:val="16"/>
                <w:szCs w:val="16"/>
                <w:lang w:eastAsia="zh-CN"/>
              </w:rPr>
            </w:pPr>
            <w:r w:rsidRPr="007D42F8">
              <w:rPr>
                <w:sz w:val="16"/>
                <w:szCs w:val="16"/>
                <w:lang w:eastAsia="zh-CN"/>
              </w:rPr>
              <w:t>Running balance****</w:t>
            </w:r>
          </w:p>
        </w:tc>
        <w:tc>
          <w:tcPr>
            <w:tcW w:w="903" w:type="dxa"/>
            <w:tcBorders>
              <w:top w:val="nil"/>
              <w:left w:val="nil"/>
              <w:bottom w:val="single" w:sz="4" w:space="0" w:color="auto"/>
              <w:right w:val="single" w:sz="4" w:space="0" w:color="auto"/>
            </w:tcBorders>
            <w:noWrap/>
            <w:hideMark/>
          </w:tcPr>
          <w:p w14:paraId="2C8855B1" w14:textId="77777777" w:rsidR="007636F3" w:rsidRPr="007D42F8" w:rsidRDefault="007636F3" w:rsidP="00E544C7">
            <w:pPr>
              <w:jc w:val="right"/>
              <w:rPr>
                <w:sz w:val="16"/>
                <w:szCs w:val="16"/>
                <w:lang w:eastAsia="zh-CN"/>
              </w:rPr>
            </w:pPr>
            <w:r w:rsidRPr="007D42F8">
              <w:rPr>
                <w:sz w:val="16"/>
                <w:szCs w:val="16"/>
                <w:lang w:eastAsia="zh-CN"/>
              </w:rPr>
              <w:t>467,242</w:t>
            </w:r>
          </w:p>
        </w:tc>
        <w:tc>
          <w:tcPr>
            <w:tcW w:w="903" w:type="dxa"/>
            <w:tcBorders>
              <w:top w:val="nil"/>
              <w:left w:val="nil"/>
              <w:bottom w:val="single" w:sz="4" w:space="0" w:color="auto"/>
              <w:right w:val="single" w:sz="4" w:space="0" w:color="auto"/>
            </w:tcBorders>
            <w:noWrap/>
            <w:hideMark/>
          </w:tcPr>
          <w:p w14:paraId="054C25CB" w14:textId="77777777" w:rsidR="007636F3" w:rsidRPr="007D42F8" w:rsidRDefault="007636F3" w:rsidP="00E544C7">
            <w:pPr>
              <w:jc w:val="right"/>
              <w:rPr>
                <w:sz w:val="16"/>
                <w:szCs w:val="16"/>
                <w:lang w:eastAsia="zh-CN"/>
              </w:rPr>
            </w:pPr>
            <w:r w:rsidRPr="007D42F8">
              <w:rPr>
                <w:sz w:val="16"/>
                <w:szCs w:val="16"/>
                <w:lang w:eastAsia="zh-CN"/>
              </w:rPr>
              <w:t>-34,377</w:t>
            </w:r>
          </w:p>
        </w:tc>
        <w:tc>
          <w:tcPr>
            <w:tcW w:w="919" w:type="dxa"/>
            <w:tcBorders>
              <w:top w:val="nil"/>
              <w:left w:val="nil"/>
              <w:bottom w:val="single" w:sz="4" w:space="0" w:color="auto"/>
              <w:right w:val="single" w:sz="4" w:space="0" w:color="auto"/>
            </w:tcBorders>
            <w:noWrap/>
            <w:hideMark/>
          </w:tcPr>
          <w:p w14:paraId="5552A2F4" w14:textId="77777777" w:rsidR="007636F3" w:rsidRPr="007D42F8" w:rsidRDefault="007636F3" w:rsidP="00E544C7">
            <w:pPr>
              <w:jc w:val="right"/>
              <w:rPr>
                <w:sz w:val="16"/>
                <w:szCs w:val="16"/>
                <w:lang w:eastAsia="zh-CN"/>
              </w:rPr>
            </w:pPr>
            <w:r w:rsidRPr="007D42F8">
              <w:rPr>
                <w:sz w:val="16"/>
                <w:szCs w:val="16"/>
                <w:lang w:eastAsia="zh-CN"/>
              </w:rPr>
              <w:t>-834,929</w:t>
            </w:r>
          </w:p>
        </w:tc>
        <w:tc>
          <w:tcPr>
            <w:tcW w:w="919" w:type="dxa"/>
            <w:tcBorders>
              <w:top w:val="nil"/>
              <w:left w:val="nil"/>
              <w:bottom w:val="single" w:sz="4" w:space="0" w:color="auto"/>
              <w:right w:val="single" w:sz="4" w:space="0" w:color="auto"/>
            </w:tcBorders>
            <w:noWrap/>
            <w:hideMark/>
          </w:tcPr>
          <w:p w14:paraId="5E424C0C" w14:textId="77777777" w:rsidR="007636F3" w:rsidRPr="007D42F8" w:rsidRDefault="007636F3" w:rsidP="00E544C7">
            <w:pPr>
              <w:ind w:left="-101"/>
              <w:jc w:val="right"/>
              <w:rPr>
                <w:sz w:val="16"/>
                <w:szCs w:val="16"/>
                <w:lang w:eastAsia="zh-CN"/>
              </w:rPr>
            </w:pPr>
            <w:r w:rsidRPr="007D42F8">
              <w:rPr>
                <w:sz w:val="16"/>
                <w:szCs w:val="16"/>
                <w:lang w:eastAsia="zh-CN"/>
              </w:rPr>
              <w:t>-1,762,046</w:t>
            </w:r>
          </w:p>
        </w:tc>
        <w:tc>
          <w:tcPr>
            <w:tcW w:w="919" w:type="dxa"/>
            <w:tcBorders>
              <w:top w:val="nil"/>
              <w:left w:val="nil"/>
              <w:bottom w:val="single" w:sz="4" w:space="0" w:color="auto"/>
              <w:right w:val="single" w:sz="4" w:space="0" w:color="auto"/>
            </w:tcBorders>
            <w:noWrap/>
            <w:hideMark/>
          </w:tcPr>
          <w:p w14:paraId="306C474B" w14:textId="77777777" w:rsidR="007636F3" w:rsidRPr="007D42F8" w:rsidRDefault="007636F3" w:rsidP="00E544C7">
            <w:pPr>
              <w:ind w:left="-101"/>
              <w:jc w:val="right"/>
              <w:rPr>
                <w:sz w:val="16"/>
                <w:szCs w:val="16"/>
                <w:lang w:eastAsia="zh-CN"/>
              </w:rPr>
            </w:pPr>
            <w:r w:rsidRPr="007D42F8">
              <w:rPr>
                <w:sz w:val="16"/>
                <w:szCs w:val="16"/>
                <w:lang w:eastAsia="zh-CN"/>
              </w:rPr>
              <w:t>-1,584,612</w:t>
            </w:r>
          </w:p>
        </w:tc>
        <w:tc>
          <w:tcPr>
            <w:tcW w:w="919" w:type="dxa"/>
            <w:tcBorders>
              <w:top w:val="nil"/>
              <w:left w:val="nil"/>
              <w:bottom w:val="single" w:sz="4" w:space="0" w:color="auto"/>
              <w:right w:val="single" w:sz="4" w:space="0" w:color="auto"/>
            </w:tcBorders>
            <w:noWrap/>
            <w:hideMark/>
          </w:tcPr>
          <w:p w14:paraId="44F7E768" w14:textId="77777777" w:rsidR="007636F3" w:rsidRPr="007D42F8" w:rsidRDefault="007636F3" w:rsidP="00E544C7">
            <w:pPr>
              <w:ind w:left="-118"/>
              <w:jc w:val="right"/>
              <w:rPr>
                <w:sz w:val="16"/>
                <w:szCs w:val="16"/>
                <w:lang w:eastAsia="zh-CN"/>
              </w:rPr>
            </w:pPr>
            <w:r w:rsidRPr="007D42F8">
              <w:rPr>
                <w:sz w:val="16"/>
                <w:szCs w:val="16"/>
                <w:lang w:eastAsia="zh-CN"/>
              </w:rPr>
              <w:t>-1,581,095</w:t>
            </w:r>
          </w:p>
        </w:tc>
        <w:tc>
          <w:tcPr>
            <w:tcW w:w="935" w:type="dxa"/>
            <w:tcBorders>
              <w:top w:val="nil"/>
              <w:left w:val="nil"/>
              <w:bottom w:val="single" w:sz="4" w:space="0" w:color="auto"/>
              <w:right w:val="single" w:sz="4" w:space="0" w:color="auto"/>
            </w:tcBorders>
            <w:noWrap/>
            <w:hideMark/>
          </w:tcPr>
          <w:p w14:paraId="75754E7B" w14:textId="77777777" w:rsidR="007636F3" w:rsidRPr="007D42F8" w:rsidRDefault="007636F3" w:rsidP="00E544C7">
            <w:pPr>
              <w:ind w:left="-193"/>
              <w:jc w:val="right"/>
              <w:rPr>
                <w:sz w:val="16"/>
                <w:szCs w:val="16"/>
                <w:lang w:eastAsia="zh-CN"/>
              </w:rPr>
            </w:pPr>
            <w:r w:rsidRPr="007D42F8">
              <w:rPr>
                <w:sz w:val="16"/>
                <w:szCs w:val="16"/>
                <w:lang w:eastAsia="zh-CN"/>
              </w:rPr>
              <w:t>-2,332,660</w:t>
            </w:r>
          </w:p>
        </w:tc>
        <w:tc>
          <w:tcPr>
            <w:tcW w:w="919" w:type="dxa"/>
            <w:tcBorders>
              <w:top w:val="nil"/>
              <w:left w:val="nil"/>
              <w:bottom w:val="single" w:sz="4" w:space="0" w:color="auto"/>
              <w:right w:val="single" w:sz="4" w:space="0" w:color="auto"/>
            </w:tcBorders>
            <w:noWrap/>
            <w:hideMark/>
          </w:tcPr>
          <w:p w14:paraId="3050AC63" w14:textId="77777777" w:rsidR="007636F3" w:rsidRPr="007D42F8" w:rsidRDefault="007636F3" w:rsidP="00E544C7">
            <w:pPr>
              <w:jc w:val="right"/>
              <w:rPr>
                <w:sz w:val="16"/>
                <w:szCs w:val="16"/>
                <w:lang w:eastAsia="zh-CN"/>
              </w:rPr>
            </w:pPr>
            <w:r w:rsidRPr="007D42F8">
              <w:rPr>
                <w:sz w:val="16"/>
                <w:szCs w:val="16"/>
                <w:lang w:eastAsia="zh-CN"/>
              </w:rPr>
              <w:t>-908,196</w:t>
            </w:r>
          </w:p>
        </w:tc>
        <w:tc>
          <w:tcPr>
            <w:tcW w:w="919" w:type="dxa"/>
            <w:tcBorders>
              <w:top w:val="nil"/>
              <w:left w:val="nil"/>
              <w:bottom w:val="single" w:sz="4" w:space="0" w:color="auto"/>
              <w:right w:val="single" w:sz="4" w:space="0" w:color="auto"/>
            </w:tcBorders>
            <w:noWrap/>
            <w:hideMark/>
          </w:tcPr>
          <w:p w14:paraId="21F2146E" w14:textId="77777777" w:rsidR="007636F3" w:rsidRPr="007D42F8" w:rsidRDefault="007636F3" w:rsidP="00E544C7">
            <w:pPr>
              <w:jc w:val="right"/>
              <w:rPr>
                <w:sz w:val="16"/>
                <w:szCs w:val="16"/>
                <w:lang w:eastAsia="zh-CN"/>
              </w:rPr>
            </w:pPr>
            <w:r w:rsidRPr="007D42F8">
              <w:rPr>
                <w:sz w:val="16"/>
                <w:szCs w:val="16"/>
                <w:lang w:eastAsia="zh-CN"/>
              </w:rPr>
              <w:t>11,180</w:t>
            </w:r>
          </w:p>
        </w:tc>
        <w:tc>
          <w:tcPr>
            <w:tcW w:w="841" w:type="dxa"/>
            <w:tcBorders>
              <w:top w:val="nil"/>
              <w:left w:val="nil"/>
              <w:bottom w:val="single" w:sz="4" w:space="0" w:color="auto"/>
              <w:right w:val="single" w:sz="4" w:space="0" w:color="auto"/>
            </w:tcBorders>
            <w:noWrap/>
            <w:hideMark/>
          </w:tcPr>
          <w:p w14:paraId="5F0677DB" w14:textId="77777777" w:rsidR="007636F3" w:rsidRPr="007D42F8" w:rsidRDefault="007636F3" w:rsidP="00E544C7">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1630F9BB" w14:textId="77777777" w:rsidR="007636F3" w:rsidRPr="007D42F8" w:rsidRDefault="007636F3" w:rsidP="00E544C7">
            <w:pPr>
              <w:jc w:val="right"/>
              <w:rPr>
                <w:sz w:val="16"/>
                <w:szCs w:val="16"/>
                <w:lang w:eastAsia="zh-CN"/>
              </w:rPr>
            </w:pPr>
            <w:r w:rsidRPr="007D42F8">
              <w:rPr>
                <w:sz w:val="16"/>
                <w:szCs w:val="16"/>
                <w:lang w:eastAsia="zh-CN"/>
              </w:rPr>
              <w:t>28,957</w:t>
            </w:r>
          </w:p>
        </w:tc>
        <w:tc>
          <w:tcPr>
            <w:tcW w:w="851" w:type="dxa"/>
            <w:tcBorders>
              <w:top w:val="nil"/>
              <w:left w:val="nil"/>
              <w:bottom w:val="single" w:sz="4" w:space="0" w:color="auto"/>
              <w:right w:val="single" w:sz="4" w:space="0" w:color="auto"/>
            </w:tcBorders>
            <w:noWrap/>
            <w:hideMark/>
          </w:tcPr>
          <w:p w14:paraId="6FE9475C" w14:textId="77777777" w:rsidR="007636F3" w:rsidRPr="007D42F8" w:rsidRDefault="007636F3" w:rsidP="00E544C7">
            <w:pPr>
              <w:jc w:val="left"/>
              <w:rPr>
                <w:sz w:val="16"/>
                <w:szCs w:val="16"/>
                <w:lang w:eastAsia="zh-CN"/>
              </w:rPr>
            </w:pPr>
            <w:r w:rsidRPr="007D42F8">
              <w:rPr>
                <w:sz w:val="16"/>
                <w:szCs w:val="16"/>
                <w:lang w:eastAsia="zh-CN"/>
              </w:rPr>
              <w:t> </w:t>
            </w:r>
          </w:p>
        </w:tc>
      </w:tr>
    </w:tbl>
    <w:p w14:paraId="7A1C3FFA" w14:textId="77777777" w:rsidR="007636F3" w:rsidRPr="007D42F8" w:rsidRDefault="007636F3" w:rsidP="007636F3">
      <w:pPr>
        <w:keepNext/>
        <w:rPr>
          <w:sz w:val="16"/>
          <w:szCs w:val="16"/>
        </w:rPr>
      </w:pPr>
      <w:r w:rsidRPr="007D42F8">
        <w:rPr>
          <w:sz w:val="16"/>
          <w:szCs w:val="16"/>
        </w:rPr>
        <w:t>* Including additional funding of US $200,000 for the strengthening of the agency’s capacity to provide technical and policy support to Article 5 countries pursuant to decision 93/95(b).</w:t>
      </w:r>
    </w:p>
    <w:p w14:paraId="28CF5F0B" w14:textId="77777777" w:rsidR="007636F3" w:rsidRPr="007D42F8" w:rsidRDefault="007636F3" w:rsidP="007636F3">
      <w:pPr>
        <w:keepNext/>
        <w:keepLines/>
        <w:rPr>
          <w:bCs/>
          <w:sz w:val="16"/>
          <w:szCs w:val="16"/>
        </w:rPr>
      </w:pPr>
      <w:r w:rsidRPr="007D42F8">
        <w:rPr>
          <w:bCs/>
          <w:sz w:val="16"/>
          <w:szCs w:val="16"/>
        </w:rPr>
        <w:t>** The cost of the core unit is higher than the allowed subtotal of US $US $2,040,715 in 2016, US $2,055,000 in 2017, US $2,069,385 in 2018, US $2,083,871 in 2019, US $2,098,458 in 2020, US $2,113,147 in 2021, US $2,127,939 in 2022, US $2,142,834 in 2023, US $2,357,835 in 2024 and US $2,372,940 in 2025.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367E0156" w14:textId="77777777" w:rsidR="007636F3" w:rsidRPr="007D42F8" w:rsidRDefault="007636F3" w:rsidP="007636F3">
      <w:pPr>
        <w:keepNext/>
        <w:keepLines/>
        <w:rPr>
          <w:bCs/>
          <w:sz w:val="16"/>
          <w:szCs w:val="16"/>
        </w:rPr>
      </w:pPr>
      <w:r w:rsidRPr="007D42F8">
        <w:rPr>
          <w:bCs/>
          <w:sz w:val="16"/>
          <w:szCs w:val="16"/>
        </w:rPr>
        <w:t>*** For 2025, including agency support costs approved at the 96</w:t>
      </w:r>
      <w:r w:rsidRPr="007D42F8">
        <w:rPr>
          <w:bCs/>
          <w:sz w:val="16"/>
          <w:szCs w:val="16"/>
          <w:vertAlign w:val="superscript"/>
        </w:rPr>
        <w:t>th</w:t>
      </w:r>
      <w:r w:rsidRPr="007D42F8">
        <w:rPr>
          <w:bCs/>
          <w:sz w:val="16"/>
          <w:szCs w:val="16"/>
        </w:rPr>
        <w:t xml:space="preserve"> meeting, and the value of agency support costs and core unit costs from submissions to the 97</w:t>
      </w:r>
      <w:r w:rsidRPr="007D42F8">
        <w:rPr>
          <w:bCs/>
          <w:sz w:val="16"/>
          <w:szCs w:val="16"/>
          <w:vertAlign w:val="superscript"/>
        </w:rPr>
        <w:t>th</w:t>
      </w:r>
      <w:r w:rsidRPr="007D42F8">
        <w:rPr>
          <w:bCs/>
          <w:sz w:val="16"/>
          <w:szCs w:val="16"/>
        </w:rPr>
        <w:t xml:space="preserve"> meeting.</w:t>
      </w:r>
    </w:p>
    <w:p w14:paraId="1B062001" w14:textId="77777777" w:rsidR="007636F3" w:rsidRPr="007D42F8" w:rsidRDefault="007636F3" w:rsidP="007636F3">
      <w:pPr>
        <w:keepNext/>
        <w:keepLines/>
        <w:rPr>
          <w:bCs/>
          <w:sz w:val="16"/>
          <w:szCs w:val="16"/>
        </w:rPr>
      </w:pPr>
      <w:r w:rsidRPr="007D42F8">
        <w:rPr>
          <w:bCs/>
          <w:sz w:val="16"/>
          <w:szCs w:val="16"/>
        </w:rPr>
        <w:t>**** Excludes any balance from years prior to 2002.</w:t>
      </w:r>
    </w:p>
    <w:p w14:paraId="55067F15" w14:textId="77777777" w:rsidR="007636F3" w:rsidRPr="007D42F8" w:rsidRDefault="007636F3" w:rsidP="007636F3">
      <w:pPr>
        <w:keepNext/>
        <w:keepLines/>
        <w:rPr>
          <w:bCs/>
          <w:sz w:val="16"/>
          <w:szCs w:val="16"/>
        </w:rPr>
      </w:pPr>
    </w:p>
    <w:p w14:paraId="754635B9" w14:textId="77777777" w:rsidR="007636F3" w:rsidRPr="007D42F8" w:rsidRDefault="007636F3" w:rsidP="007636F3">
      <w:pPr>
        <w:jc w:val="left"/>
        <w:rPr>
          <w:bCs/>
          <w:sz w:val="16"/>
          <w:szCs w:val="16"/>
        </w:rPr>
      </w:pPr>
      <w:r w:rsidRPr="007D42F8">
        <w:rPr>
          <w:bCs/>
          <w:sz w:val="16"/>
          <w:szCs w:val="16"/>
        </w:rPr>
        <w:br w:type="page"/>
      </w:r>
    </w:p>
    <w:p w14:paraId="2187E608" w14:textId="77777777" w:rsidR="007636F3" w:rsidRPr="007D42F8" w:rsidRDefault="007636F3" w:rsidP="007636F3">
      <w:pPr>
        <w:keepNext/>
        <w:keepLines/>
        <w:rPr>
          <w:b/>
          <w:caps/>
        </w:rPr>
      </w:pPr>
      <w:r w:rsidRPr="007D42F8">
        <w:rPr>
          <w:b/>
          <w:caps/>
        </w:rPr>
        <w:lastRenderedPageBreak/>
        <w:t>UNIDO</w:t>
      </w:r>
    </w:p>
    <w:tbl>
      <w:tblPr>
        <w:tblW w:w="14430" w:type="dxa"/>
        <w:tblLook w:val="04A0" w:firstRow="1" w:lastRow="0" w:firstColumn="1" w:lastColumn="0" w:noHBand="0" w:noVBand="1"/>
      </w:tblPr>
      <w:tblGrid>
        <w:gridCol w:w="3823"/>
        <w:gridCol w:w="992"/>
        <w:gridCol w:w="992"/>
        <w:gridCol w:w="856"/>
        <w:gridCol w:w="856"/>
        <w:gridCol w:w="856"/>
        <w:gridCol w:w="856"/>
        <w:gridCol w:w="856"/>
        <w:gridCol w:w="856"/>
        <w:gridCol w:w="856"/>
        <w:gridCol w:w="856"/>
        <w:gridCol w:w="910"/>
        <w:gridCol w:w="865"/>
      </w:tblGrid>
      <w:tr w:rsidR="007636F3" w:rsidRPr="007D42F8" w14:paraId="0ABAE4AD" w14:textId="77777777" w:rsidTr="00E544C7">
        <w:trPr>
          <w:trHeight w:val="122"/>
        </w:trPr>
        <w:tc>
          <w:tcPr>
            <w:tcW w:w="3823" w:type="dxa"/>
            <w:tcBorders>
              <w:top w:val="single" w:sz="4" w:space="0" w:color="auto"/>
              <w:left w:val="single" w:sz="4" w:space="0" w:color="auto"/>
              <w:bottom w:val="single" w:sz="4" w:space="0" w:color="auto"/>
              <w:right w:val="single" w:sz="4" w:space="0" w:color="auto"/>
            </w:tcBorders>
            <w:hideMark/>
          </w:tcPr>
          <w:p w14:paraId="75908311" w14:textId="77777777" w:rsidR="007636F3" w:rsidRPr="007D42F8" w:rsidRDefault="007636F3" w:rsidP="00E544C7">
            <w:pPr>
              <w:jc w:val="left"/>
              <w:rPr>
                <w:b/>
                <w:bCs/>
                <w:sz w:val="16"/>
                <w:szCs w:val="16"/>
                <w:lang w:eastAsia="zh-CN"/>
              </w:rPr>
            </w:pPr>
            <w:r w:rsidRPr="007D42F8">
              <w:rPr>
                <w:b/>
                <w:bCs/>
                <w:sz w:val="16"/>
                <w:szCs w:val="16"/>
                <w:lang w:eastAsia="zh-CN"/>
              </w:rPr>
              <w:t>Cost item</w:t>
            </w:r>
          </w:p>
        </w:tc>
        <w:tc>
          <w:tcPr>
            <w:tcW w:w="992" w:type="dxa"/>
            <w:tcBorders>
              <w:top w:val="single" w:sz="4" w:space="0" w:color="auto"/>
              <w:left w:val="nil"/>
              <w:bottom w:val="single" w:sz="4" w:space="0" w:color="auto"/>
              <w:right w:val="single" w:sz="4" w:space="0" w:color="auto"/>
            </w:tcBorders>
            <w:hideMark/>
          </w:tcPr>
          <w:p w14:paraId="44010BED" w14:textId="77777777" w:rsidR="007636F3" w:rsidRPr="007D42F8" w:rsidRDefault="007636F3" w:rsidP="00E544C7">
            <w:pPr>
              <w:jc w:val="center"/>
              <w:rPr>
                <w:b/>
                <w:bCs/>
                <w:sz w:val="16"/>
                <w:szCs w:val="16"/>
                <w:lang w:eastAsia="zh-CN"/>
              </w:rPr>
            </w:pPr>
            <w:r w:rsidRPr="007D42F8">
              <w:rPr>
                <w:b/>
                <w:bCs/>
                <w:sz w:val="16"/>
                <w:szCs w:val="16"/>
                <w:lang w:eastAsia="zh-CN"/>
              </w:rPr>
              <w:t>2016</w:t>
            </w:r>
          </w:p>
        </w:tc>
        <w:tc>
          <w:tcPr>
            <w:tcW w:w="992" w:type="dxa"/>
            <w:tcBorders>
              <w:top w:val="single" w:sz="4" w:space="0" w:color="auto"/>
              <w:left w:val="nil"/>
              <w:bottom w:val="single" w:sz="4" w:space="0" w:color="auto"/>
              <w:right w:val="single" w:sz="4" w:space="0" w:color="auto"/>
            </w:tcBorders>
            <w:hideMark/>
          </w:tcPr>
          <w:p w14:paraId="77335A89" w14:textId="77777777" w:rsidR="007636F3" w:rsidRPr="007D42F8" w:rsidRDefault="007636F3" w:rsidP="00E544C7">
            <w:pPr>
              <w:jc w:val="center"/>
              <w:rPr>
                <w:b/>
                <w:bCs/>
                <w:sz w:val="16"/>
                <w:szCs w:val="16"/>
                <w:lang w:eastAsia="zh-CN"/>
              </w:rPr>
            </w:pPr>
            <w:r w:rsidRPr="007D42F8">
              <w:rPr>
                <w:b/>
                <w:bCs/>
                <w:sz w:val="16"/>
                <w:szCs w:val="16"/>
                <w:lang w:eastAsia="zh-CN"/>
              </w:rPr>
              <w:t>2017</w:t>
            </w:r>
          </w:p>
        </w:tc>
        <w:tc>
          <w:tcPr>
            <w:tcW w:w="856" w:type="dxa"/>
            <w:tcBorders>
              <w:top w:val="single" w:sz="4" w:space="0" w:color="auto"/>
              <w:left w:val="nil"/>
              <w:bottom w:val="single" w:sz="4" w:space="0" w:color="auto"/>
              <w:right w:val="single" w:sz="4" w:space="0" w:color="auto"/>
            </w:tcBorders>
            <w:hideMark/>
          </w:tcPr>
          <w:p w14:paraId="08253900" w14:textId="77777777" w:rsidR="007636F3" w:rsidRPr="007D42F8" w:rsidRDefault="007636F3" w:rsidP="00E544C7">
            <w:pPr>
              <w:jc w:val="center"/>
              <w:rPr>
                <w:b/>
                <w:bCs/>
                <w:sz w:val="16"/>
                <w:szCs w:val="16"/>
                <w:lang w:eastAsia="zh-CN"/>
              </w:rPr>
            </w:pPr>
            <w:r w:rsidRPr="007D42F8">
              <w:rPr>
                <w:b/>
                <w:bCs/>
                <w:sz w:val="16"/>
                <w:szCs w:val="16"/>
                <w:lang w:eastAsia="zh-CN"/>
              </w:rPr>
              <w:t>2018</w:t>
            </w:r>
          </w:p>
        </w:tc>
        <w:tc>
          <w:tcPr>
            <w:tcW w:w="856" w:type="dxa"/>
            <w:tcBorders>
              <w:top w:val="single" w:sz="4" w:space="0" w:color="auto"/>
              <w:left w:val="nil"/>
              <w:bottom w:val="single" w:sz="4" w:space="0" w:color="auto"/>
              <w:right w:val="single" w:sz="4" w:space="0" w:color="auto"/>
            </w:tcBorders>
            <w:hideMark/>
          </w:tcPr>
          <w:p w14:paraId="170878F6" w14:textId="77777777" w:rsidR="007636F3" w:rsidRPr="007D42F8" w:rsidRDefault="007636F3" w:rsidP="00E544C7">
            <w:pPr>
              <w:jc w:val="center"/>
              <w:rPr>
                <w:b/>
                <w:bCs/>
                <w:sz w:val="16"/>
                <w:szCs w:val="16"/>
                <w:lang w:eastAsia="zh-CN"/>
              </w:rPr>
            </w:pPr>
            <w:r w:rsidRPr="007D42F8">
              <w:rPr>
                <w:b/>
                <w:bCs/>
                <w:sz w:val="16"/>
                <w:szCs w:val="16"/>
                <w:lang w:eastAsia="zh-CN"/>
              </w:rPr>
              <w:t>2019</w:t>
            </w:r>
          </w:p>
        </w:tc>
        <w:tc>
          <w:tcPr>
            <w:tcW w:w="856" w:type="dxa"/>
            <w:tcBorders>
              <w:top w:val="single" w:sz="4" w:space="0" w:color="auto"/>
              <w:left w:val="nil"/>
              <w:bottom w:val="single" w:sz="4" w:space="0" w:color="auto"/>
              <w:right w:val="single" w:sz="4" w:space="0" w:color="auto"/>
            </w:tcBorders>
            <w:hideMark/>
          </w:tcPr>
          <w:p w14:paraId="3B15458B" w14:textId="77777777" w:rsidR="007636F3" w:rsidRPr="007D42F8" w:rsidRDefault="007636F3" w:rsidP="00E544C7">
            <w:pPr>
              <w:jc w:val="center"/>
              <w:rPr>
                <w:b/>
                <w:bCs/>
                <w:sz w:val="16"/>
                <w:szCs w:val="16"/>
                <w:lang w:eastAsia="zh-CN"/>
              </w:rPr>
            </w:pPr>
            <w:r w:rsidRPr="007D42F8">
              <w:rPr>
                <w:b/>
                <w:bCs/>
                <w:sz w:val="16"/>
                <w:szCs w:val="16"/>
                <w:lang w:eastAsia="zh-CN"/>
              </w:rPr>
              <w:t>2020</w:t>
            </w:r>
          </w:p>
        </w:tc>
        <w:tc>
          <w:tcPr>
            <w:tcW w:w="856" w:type="dxa"/>
            <w:tcBorders>
              <w:top w:val="single" w:sz="4" w:space="0" w:color="auto"/>
              <w:left w:val="nil"/>
              <w:bottom w:val="single" w:sz="4" w:space="0" w:color="auto"/>
              <w:right w:val="single" w:sz="4" w:space="0" w:color="auto"/>
            </w:tcBorders>
            <w:hideMark/>
          </w:tcPr>
          <w:p w14:paraId="3A19A69C" w14:textId="77777777" w:rsidR="007636F3" w:rsidRPr="007D42F8" w:rsidRDefault="007636F3" w:rsidP="00E544C7">
            <w:pPr>
              <w:jc w:val="center"/>
              <w:rPr>
                <w:b/>
                <w:bCs/>
                <w:sz w:val="16"/>
                <w:szCs w:val="16"/>
                <w:lang w:eastAsia="zh-CN"/>
              </w:rPr>
            </w:pPr>
            <w:r w:rsidRPr="007D42F8">
              <w:rPr>
                <w:b/>
                <w:bCs/>
                <w:sz w:val="16"/>
                <w:szCs w:val="16"/>
                <w:lang w:eastAsia="zh-CN"/>
              </w:rPr>
              <w:t>2021</w:t>
            </w:r>
          </w:p>
        </w:tc>
        <w:tc>
          <w:tcPr>
            <w:tcW w:w="856" w:type="dxa"/>
            <w:tcBorders>
              <w:top w:val="single" w:sz="4" w:space="0" w:color="auto"/>
              <w:left w:val="nil"/>
              <w:bottom w:val="single" w:sz="4" w:space="0" w:color="auto"/>
              <w:right w:val="single" w:sz="4" w:space="0" w:color="auto"/>
            </w:tcBorders>
            <w:hideMark/>
          </w:tcPr>
          <w:p w14:paraId="05198298" w14:textId="77777777" w:rsidR="007636F3" w:rsidRPr="007D42F8" w:rsidRDefault="007636F3" w:rsidP="00E544C7">
            <w:pPr>
              <w:jc w:val="center"/>
              <w:rPr>
                <w:b/>
                <w:bCs/>
                <w:sz w:val="16"/>
                <w:szCs w:val="16"/>
                <w:lang w:eastAsia="zh-CN"/>
              </w:rPr>
            </w:pPr>
            <w:r w:rsidRPr="007D42F8">
              <w:rPr>
                <w:b/>
                <w:bCs/>
                <w:sz w:val="16"/>
                <w:szCs w:val="16"/>
                <w:lang w:eastAsia="zh-CN"/>
              </w:rPr>
              <w:t>2022</w:t>
            </w:r>
          </w:p>
        </w:tc>
        <w:tc>
          <w:tcPr>
            <w:tcW w:w="856" w:type="dxa"/>
            <w:tcBorders>
              <w:top w:val="single" w:sz="4" w:space="0" w:color="auto"/>
              <w:left w:val="nil"/>
              <w:bottom w:val="single" w:sz="4" w:space="0" w:color="auto"/>
              <w:right w:val="single" w:sz="4" w:space="0" w:color="auto"/>
            </w:tcBorders>
            <w:hideMark/>
          </w:tcPr>
          <w:p w14:paraId="3EB3C57B" w14:textId="77777777" w:rsidR="007636F3" w:rsidRPr="007D42F8" w:rsidRDefault="007636F3" w:rsidP="00E544C7">
            <w:pPr>
              <w:jc w:val="center"/>
              <w:rPr>
                <w:b/>
                <w:bCs/>
                <w:sz w:val="16"/>
                <w:szCs w:val="16"/>
                <w:lang w:eastAsia="zh-CN"/>
              </w:rPr>
            </w:pPr>
            <w:r w:rsidRPr="007D42F8">
              <w:rPr>
                <w:b/>
                <w:bCs/>
                <w:sz w:val="16"/>
                <w:szCs w:val="16"/>
                <w:lang w:eastAsia="zh-CN"/>
              </w:rPr>
              <w:t>2023</w:t>
            </w:r>
          </w:p>
        </w:tc>
        <w:tc>
          <w:tcPr>
            <w:tcW w:w="856" w:type="dxa"/>
            <w:tcBorders>
              <w:top w:val="single" w:sz="4" w:space="0" w:color="auto"/>
              <w:left w:val="nil"/>
              <w:bottom w:val="single" w:sz="4" w:space="0" w:color="auto"/>
              <w:right w:val="single" w:sz="4" w:space="0" w:color="auto"/>
            </w:tcBorders>
            <w:hideMark/>
          </w:tcPr>
          <w:p w14:paraId="11ABC55F" w14:textId="77777777" w:rsidR="007636F3" w:rsidRPr="007D42F8" w:rsidRDefault="007636F3" w:rsidP="00E544C7">
            <w:pPr>
              <w:jc w:val="center"/>
              <w:rPr>
                <w:b/>
                <w:bCs/>
                <w:sz w:val="16"/>
                <w:szCs w:val="16"/>
                <w:lang w:eastAsia="zh-CN"/>
              </w:rPr>
            </w:pPr>
            <w:r w:rsidRPr="007D42F8">
              <w:rPr>
                <w:b/>
                <w:bCs/>
                <w:sz w:val="16"/>
                <w:szCs w:val="16"/>
                <w:lang w:eastAsia="zh-CN"/>
              </w:rPr>
              <w:t>2024</w:t>
            </w:r>
          </w:p>
        </w:tc>
        <w:tc>
          <w:tcPr>
            <w:tcW w:w="1766" w:type="dxa"/>
            <w:gridSpan w:val="2"/>
            <w:tcBorders>
              <w:top w:val="single" w:sz="4" w:space="0" w:color="auto"/>
              <w:left w:val="nil"/>
              <w:bottom w:val="single" w:sz="4" w:space="0" w:color="auto"/>
              <w:right w:val="single" w:sz="4" w:space="0" w:color="auto"/>
            </w:tcBorders>
            <w:hideMark/>
          </w:tcPr>
          <w:p w14:paraId="05BF7E25" w14:textId="77777777" w:rsidR="007636F3" w:rsidRPr="007D42F8" w:rsidRDefault="007636F3" w:rsidP="00E544C7">
            <w:pPr>
              <w:jc w:val="center"/>
              <w:rPr>
                <w:b/>
                <w:bCs/>
                <w:sz w:val="16"/>
                <w:szCs w:val="16"/>
                <w:lang w:eastAsia="zh-CN"/>
              </w:rPr>
            </w:pPr>
            <w:r w:rsidRPr="007D42F8">
              <w:rPr>
                <w:b/>
                <w:bCs/>
                <w:sz w:val="16"/>
                <w:szCs w:val="16"/>
                <w:lang w:eastAsia="zh-CN"/>
              </w:rPr>
              <w:t>2025</w:t>
            </w:r>
          </w:p>
        </w:tc>
        <w:tc>
          <w:tcPr>
            <w:tcW w:w="865" w:type="dxa"/>
            <w:tcBorders>
              <w:top w:val="single" w:sz="4" w:space="0" w:color="auto"/>
              <w:left w:val="nil"/>
              <w:bottom w:val="single" w:sz="4" w:space="0" w:color="auto"/>
              <w:right w:val="single" w:sz="4" w:space="0" w:color="auto"/>
            </w:tcBorders>
            <w:hideMark/>
          </w:tcPr>
          <w:p w14:paraId="1E570080" w14:textId="77777777" w:rsidR="007636F3" w:rsidRPr="007D42F8" w:rsidRDefault="007636F3" w:rsidP="00E544C7">
            <w:pPr>
              <w:jc w:val="center"/>
              <w:rPr>
                <w:b/>
                <w:bCs/>
                <w:sz w:val="16"/>
                <w:szCs w:val="16"/>
                <w:lang w:eastAsia="zh-CN"/>
              </w:rPr>
            </w:pPr>
            <w:r w:rsidRPr="007D42F8">
              <w:rPr>
                <w:b/>
                <w:bCs/>
                <w:sz w:val="16"/>
                <w:szCs w:val="16"/>
                <w:lang w:eastAsia="zh-CN"/>
              </w:rPr>
              <w:t>2026</w:t>
            </w:r>
          </w:p>
        </w:tc>
      </w:tr>
      <w:tr w:rsidR="007636F3" w:rsidRPr="007D42F8" w14:paraId="6691CF96" w14:textId="77777777" w:rsidTr="00E544C7">
        <w:trPr>
          <w:trHeight w:val="44"/>
        </w:trPr>
        <w:tc>
          <w:tcPr>
            <w:tcW w:w="3823" w:type="dxa"/>
            <w:tcBorders>
              <w:top w:val="nil"/>
              <w:left w:val="single" w:sz="4" w:space="0" w:color="auto"/>
              <w:bottom w:val="single" w:sz="4" w:space="0" w:color="auto"/>
              <w:right w:val="single" w:sz="4" w:space="0" w:color="auto"/>
            </w:tcBorders>
            <w:hideMark/>
          </w:tcPr>
          <w:p w14:paraId="3EE380D6" w14:textId="77777777" w:rsidR="007636F3" w:rsidRPr="007D42F8" w:rsidRDefault="007636F3" w:rsidP="00E544C7">
            <w:pPr>
              <w:jc w:val="left"/>
              <w:rPr>
                <w:b/>
                <w:bCs/>
                <w:sz w:val="16"/>
                <w:szCs w:val="16"/>
                <w:lang w:eastAsia="zh-CN"/>
              </w:rPr>
            </w:pPr>
            <w:r w:rsidRPr="007D42F8">
              <w:rPr>
                <w:b/>
                <w:bCs/>
                <w:sz w:val="16"/>
                <w:szCs w:val="16"/>
                <w:lang w:eastAsia="zh-CN"/>
              </w:rPr>
              <w:t> </w:t>
            </w:r>
          </w:p>
        </w:tc>
        <w:tc>
          <w:tcPr>
            <w:tcW w:w="992" w:type="dxa"/>
            <w:tcBorders>
              <w:top w:val="nil"/>
              <w:left w:val="nil"/>
              <w:bottom w:val="single" w:sz="4" w:space="0" w:color="auto"/>
              <w:right w:val="single" w:sz="4" w:space="0" w:color="auto"/>
            </w:tcBorders>
            <w:hideMark/>
          </w:tcPr>
          <w:p w14:paraId="38D2703A"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992" w:type="dxa"/>
            <w:tcBorders>
              <w:top w:val="nil"/>
              <w:left w:val="nil"/>
              <w:bottom w:val="single" w:sz="4" w:space="0" w:color="auto"/>
              <w:right w:val="single" w:sz="4" w:space="0" w:color="auto"/>
            </w:tcBorders>
            <w:hideMark/>
          </w:tcPr>
          <w:p w14:paraId="7C283CC7"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2EB0AB16"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4AA02A28"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7D7E1F16"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6A7B9809"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228473A7"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4E55941A"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441F7965"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0680EA44" w14:textId="77777777" w:rsidR="007636F3" w:rsidRPr="007D42F8" w:rsidRDefault="007636F3" w:rsidP="00E544C7">
            <w:pPr>
              <w:jc w:val="center"/>
              <w:rPr>
                <w:b/>
                <w:bCs/>
                <w:sz w:val="16"/>
                <w:szCs w:val="16"/>
                <w:lang w:eastAsia="zh-CN"/>
              </w:rPr>
            </w:pPr>
            <w:r w:rsidRPr="007D42F8">
              <w:rPr>
                <w:b/>
                <w:bCs/>
                <w:sz w:val="16"/>
                <w:szCs w:val="16"/>
                <w:lang w:eastAsia="zh-CN"/>
              </w:rPr>
              <w:t>Budget*</w:t>
            </w:r>
          </w:p>
        </w:tc>
        <w:tc>
          <w:tcPr>
            <w:tcW w:w="910" w:type="dxa"/>
            <w:tcBorders>
              <w:top w:val="nil"/>
              <w:left w:val="nil"/>
              <w:bottom w:val="single" w:sz="4" w:space="0" w:color="auto"/>
              <w:right w:val="single" w:sz="4" w:space="0" w:color="auto"/>
            </w:tcBorders>
            <w:hideMark/>
          </w:tcPr>
          <w:p w14:paraId="1AA7ECA0" w14:textId="77777777" w:rsidR="007636F3" w:rsidRPr="007D42F8" w:rsidRDefault="007636F3" w:rsidP="00E544C7">
            <w:pPr>
              <w:ind w:left="-154" w:right="-142"/>
              <w:jc w:val="center"/>
              <w:rPr>
                <w:b/>
                <w:bCs/>
                <w:sz w:val="16"/>
                <w:szCs w:val="16"/>
                <w:lang w:eastAsia="zh-CN"/>
              </w:rPr>
            </w:pPr>
            <w:r w:rsidRPr="007D42F8">
              <w:rPr>
                <w:b/>
                <w:bCs/>
                <w:sz w:val="16"/>
                <w:szCs w:val="16"/>
                <w:lang w:eastAsia="zh-CN"/>
              </w:rPr>
              <w:t>Estimated*</w:t>
            </w:r>
          </w:p>
        </w:tc>
        <w:tc>
          <w:tcPr>
            <w:tcW w:w="865" w:type="dxa"/>
            <w:tcBorders>
              <w:top w:val="nil"/>
              <w:left w:val="nil"/>
              <w:bottom w:val="single" w:sz="4" w:space="0" w:color="auto"/>
              <w:right w:val="single" w:sz="4" w:space="0" w:color="auto"/>
            </w:tcBorders>
            <w:hideMark/>
          </w:tcPr>
          <w:p w14:paraId="372D7943" w14:textId="77777777" w:rsidR="007636F3" w:rsidRPr="007D42F8" w:rsidRDefault="007636F3" w:rsidP="00E544C7">
            <w:pPr>
              <w:ind w:left="-71" w:right="-59"/>
              <w:jc w:val="center"/>
              <w:rPr>
                <w:b/>
                <w:bCs/>
                <w:sz w:val="16"/>
                <w:szCs w:val="16"/>
                <w:lang w:eastAsia="zh-CN"/>
              </w:rPr>
            </w:pPr>
            <w:r w:rsidRPr="007D42F8">
              <w:rPr>
                <w:b/>
                <w:bCs/>
                <w:sz w:val="16"/>
                <w:szCs w:val="16"/>
                <w:lang w:eastAsia="zh-CN"/>
              </w:rPr>
              <w:t>Proposed*</w:t>
            </w:r>
          </w:p>
        </w:tc>
      </w:tr>
      <w:tr w:rsidR="007636F3" w:rsidRPr="007D42F8" w14:paraId="2BA57AF1" w14:textId="77777777" w:rsidTr="00E544C7">
        <w:trPr>
          <w:trHeight w:val="44"/>
        </w:trPr>
        <w:tc>
          <w:tcPr>
            <w:tcW w:w="3823" w:type="dxa"/>
            <w:tcBorders>
              <w:top w:val="nil"/>
              <w:left w:val="single" w:sz="4" w:space="0" w:color="auto"/>
              <w:bottom w:val="single" w:sz="4" w:space="0" w:color="auto"/>
              <w:right w:val="single" w:sz="4" w:space="0" w:color="auto"/>
            </w:tcBorders>
            <w:noWrap/>
            <w:hideMark/>
          </w:tcPr>
          <w:p w14:paraId="02D59BF1" w14:textId="77777777" w:rsidR="007636F3" w:rsidRPr="007D42F8" w:rsidRDefault="007636F3" w:rsidP="00E544C7">
            <w:pPr>
              <w:jc w:val="left"/>
              <w:rPr>
                <w:b/>
                <w:bCs/>
                <w:sz w:val="16"/>
                <w:szCs w:val="16"/>
                <w:lang w:eastAsia="zh-CN"/>
              </w:rPr>
            </w:pPr>
            <w:r w:rsidRPr="007D42F8">
              <w:rPr>
                <w:b/>
                <w:bCs/>
                <w:sz w:val="16"/>
                <w:szCs w:val="16"/>
                <w:lang w:eastAsia="zh-CN"/>
              </w:rPr>
              <w:t>A. Core unit</w:t>
            </w:r>
          </w:p>
        </w:tc>
        <w:tc>
          <w:tcPr>
            <w:tcW w:w="992" w:type="dxa"/>
            <w:tcBorders>
              <w:top w:val="nil"/>
              <w:left w:val="nil"/>
              <w:bottom w:val="single" w:sz="4" w:space="0" w:color="auto"/>
              <w:right w:val="single" w:sz="4" w:space="0" w:color="auto"/>
            </w:tcBorders>
            <w:noWrap/>
            <w:hideMark/>
          </w:tcPr>
          <w:p w14:paraId="57CC15FC" w14:textId="77777777" w:rsidR="007636F3" w:rsidRPr="007D42F8" w:rsidRDefault="007636F3" w:rsidP="00E544C7">
            <w:pPr>
              <w:jc w:val="left"/>
              <w:rPr>
                <w:b/>
                <w:bCs/>
                <w:sz w:val="16"/>
                <w:szCs w:val="16"/>
                <w:lang w:eastAsia="zh-CN"/>
              </w:rPr>
            </w:pPr>
            <w:r w:rsidRPr="007D42F8">
              <w:rPr>
                <w:b/>
                <w:bCs/>
                <w:sz w:val="16"/>
                <w:szCs w:val="16"/>
                <w:lang w:eastAsia="zh-CN"/>
              </w:rPr>
              <w:t> </w:t>
            </w:r>
          </w:p>
        </w:tc>
        <w:tc>
          <w:tcPr>
            <w:tcW w:w="992" w:type="dxa"/>
            <w:tcBorders>
              <w:top w:val="nil"/>
              <w:left w:val="nil"/>
              <w:bottom w:val="single" w:sz="4" w:space="0" w:color="auto"/>
              <w:right w:val="single" w:sz="4" w:space="0" w:color="auto"/>
            </w:tcBorders>
            <w:noWrap/>
            <w:hideMark/>
          </w:tcPr>
          <w:p w14:paraId="4B744F8C" w14:textId="77777777" w:rsidR="007636F3" w:rsidRPr="007D42F8" w:rsidRDefault="007636F3" w:rsidP="00E544C7">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single" w:sz="4" w:space="0" w:color="auto"/>
            </w:tcBorders>
            <w:noWrap/>
            <w:hideMark/>
          </w:tcPr>
          <w:p w14:paraId="481C8706" w14:textId="77777777" w:rsidR="007636F3" w:rsidRPr="007D42F8" w:rsidRDefault="007636F3" w:rsidP="00E544C7">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single" w:sz="4" w:space="0" w:color="auto"/>
            </w:tcBorders>
            <w:noWrap/>
            <w:hideMark/>
          </w:tcPr>
          <w:p w14:paraId="0974D0DE"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17D8666"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799E846"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56708A83"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67EAF90"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521F756"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731A77C7" w14:textId="77777777" w:rsidR="007636F3" w:rsidRPr="007D42F8" w:rsidRDefault="007636F3" w:rsidP="00E544C7">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noWrap/>
            <w:hideMark/>
          </w:tcPr>
          <w:p w14:paraId="59720FD1" w14:textId="77777777" w:rsidR="007636F3" w:rsidRPr="007D42F8" w:rsidRDefault="007636F3" w:rsidP="00E544C7">
            <w:pPr>
              <w:jc w:val="left"/>
              <w:rPr>
                <w:sz w:val="16"/>
                <w:szCs w:val="16"/>
                <w:lang w:eastAsia="zh-CN"/>
              </w:rPr>
            </w:pPr>
            <w:r w:rsidRPr="007D42F8">
              <w:rPr>
                <w:sz w:val="16"/>
                <w:szCs w:val="16"/>
                <w:lang w:eastAsia="zh-CN"/>
              </w:rPr>
              <w:t> </w:t>
            </w:r>
          </w:p>
        </w:tc>
        <w:tc>
          <w:tcPr>
            <w:tcW w:w="865" w:type="dxa"/>
            <w:tcBorders>
              <w:top w:val="nil"/>
              <w:left w:val="nil"/>
              <w:bottom w:val="single" w:sz="4" w:space="0" w:color="auto"/>
              <w:right w:val="single" w:sz="4" w:space="0" w:color="auto"/>
            </w:tcBorders>
            <w:noWrap/>
            <w:hideMark/>
          </w:tcPr>
          <w:p w14:paraId="07D5AEF4"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2216D931" w14:textId="77777777" w:rsidTr="00E544C7">
        <w:trPr>
          <w:trHeight w:val="44"/>
        </w:trPr>
        <w:tc>
          <w:tcPr>
            <w:tcW w:w="3823" w:type="dxa"/>
            <w:tcBorders>
              <w:top w:val="nil"/>
              <w:left w:val="single" w:sz="4" w:space="0" w:color="auto"/>
              <w:bottom w:val="single" w:sz="4" w:space="0" w:color="auto"/>
              <w:right w:val="single" w:sz="4" w:space="0" w:color="auto"/>
            </w:tcBorders>
            <w:noWrap/>
            <w:hideMark/>
          </w:tcPr>
          <w:p w14:paraId="066A4127" w14:textId="77777777" w:rsidR="007636F3" w:rsidRPr="007D42F8" w:rsidRDefault="007636F3" w:rsidP="00E544C7">
            <w:pPr>
              <w:rPr>
                <w:sz w:val="16"/>
                <w:szCs w:val="16"/>
                <w:lang w:eastAsia="zh-CN"/>
              </w:rPr>
            </w:pPr>
            <w:r w:rsidRPr="007D42F8">
              <w:rPr>
                <w:sz w:val="16"/>
                <w:szCs w:val="16"/>
                <w:lang w:eastAsia="zh-CN"/>
              </w:rPr>
              <w:t>Core unit personnel and contractual staff</w:t>
            </w:r>
          </w:p>
        </w:tc>
        <w:tc>
          <w:tcPr>
            <w:tcW w:w="992" w:type="dxa"/>
            <w:tcBorders>
              <w:top w:val="nil"/>
              <w:left w:val="nil"/>
              <w:bottom w:val="single" w:sz="4" w:space="0" w:color="auto"/>
              <w:right w:val="single" w:sz="4" w:space="0" w:color="auto"/>
            </w:tcBorders>
            <w:noWrap/>
            <w:hideMark/>
          </w:tcPr>
          <w:p w14:paraId="3552213A" w14:textId="77777777" w:rsidR="007636F3" w:rsidRPr="007D42F8" w:rsidRDefault="007636F3" w:rsidP="00E544C7">
            <w:pPr>
              <w:jc w:val="right"/>
              <w:rPr>
                <w:sz w:val="16"/>
                <w:szCs w:val="16"/>
                <w:lang w:eastAsia="zh-CN"/>
              </w:rPr>
            </w:pPr>
            <w:r w:rsidRPr="007D42F8">
              <w:rPr>
                <w:sz w:val="16"/>
                <w:szCs w:val="16"/>
                <w:lang w:eastAsia="zh-CN"/>
              </w:rPr>
              <w:t>1,383,600</w:t>
            </w:r>
          </w:p>
        </w:tc>
        <w:tc>
          <w:tcPr>
            <w:tcW w:w="992" w:type="dxa"/>
            <w:tcBorders>
              <w:top w:val="nil"/>
              <w:left w:val="nil"/>
              <w:bottom w:val="single" w:sz="4" w:space="0" w:color="auto"/>
              <w:right w:val="single" w:sz="4" w:space="0" w:color="auto"/>
            </w:tcBorders>
            <w:noWrap/>
            <w:hideMark/>
          </w:tcPr>
          <w:p w14:paraId="2AD1806B" w14:textId="77777777" w:rsidR="007636F3" w:rsidRPr="007D42F8" w:rsidRDefault="007636F3" w:rsidP="00E544C7">
            <w:pPr>
              <w:jc w:val="right"/>
              <w:rPr>
                <w:sz w:val="16"/>
                <w:szCs w:val="16"/>
                <w:lang w:eastAsia="zh-CN"/>
              </w:rPr>
            </w:pPr>
            <w:r w:rsidRPr="007D42F8">
              <w:rPr>
                <w:sz w:val="16"/>
                <w:szCs w:val="16"/>
                <w:lang w:eastAsia="zh-CN"/>
              </w:rPr>
              <w:t>1,501,300</w:t>
            </w:r>
          </w:p>
        </w:tc>
        <w:tc>
          <w:tcPr>
            <w:tcW w:w="856" w:type="dxa"/>
            <w:tcBorders>
              <w:top w:val="nil"/>
              <w:left w:val="nil"/>
              <w:bottom w:val="single" w:sz="4" w:space="0" w:color="auto"/>
              <w:right w:val="single" w:sz="4" w:space="0" w:color="auto"/>
            </w:tcBorders>
            <w:noWrap/>
            <w:hideMark/>
          </w:tcPr>
          <w:p w14:paraId="42385440" w14:textId="77777777" w:rsidR="007636F3" w:rsidRPr="007D42F8" w:rsidRDefault="007636F3" w:rsidP="00E544C7">
            <w:pPr>
              <w:jc w:val="right"/>
              <w:rPr>
                <w:sz w:val="16"/>
                <w:szCs w:val="16"/>
                <w:lang w:eastAsia="zh-CN"/>
              </w:rPr>
            </w:pPr>
            <w:r w:rsidRPr="007D42F8">
              <w:rPr>
                <w:sz w:val="16"/>
                <w:szCs w:val="16"/>
                <w:lang w:eastAsia="zh-CN"/>
              </w:rPr>
              <w:t>1,307,624</w:t>
            </w:r>
          </w:p>
        </w:tc>
        <w:tc>
          <w:tcPr>
            <w:tcW w:w="856" w:type="dxa"/>
            <w:tcBorders>
              <w:top w:val="nil"/>
              <w:left w:val="nil"/>
              <w:bottom w:val="single" w:sz="4" w:space="0" w:color="auto"/>
              <w:right w:val="single" w:sz="4" w:space="0" w:color="auto"/>
            </w:tcBorders>
            <w:noWrap/>
            <w:hideMark/>
          </w:tcPr>
          <w:p w14:paraId="0604EAC1" w14:textId="77777777" w:rsidR="007636F3" w:rsidRPr="007D42F8" w:rsidRDefault="007636F3" w:rsidP="00E544C7">
            <w:pPr>
              <w:jc w:val="right"/>
              <w:rPr>
                <w:sz w:val="16"/>
                <w:szCs w:val="16"/>
                <w:lang w:eastAsia="zh-CN"/>
              </w:rPr>
            </w:pPr>
            <w:r w:rsidRPr="007D42F8">
              <w:rPr>
                <w:sz w:val="16"/>
                <w:szCs w:val="16"/>
                <w:lang w:eastAsia="zh-CN"/>
              </w:rPr>
              <w:t>1,351,602</w:t>
            </w:r>
          </w:p>
        </w:tc>
        <w:tc>
          <w:tcPr>
            <w:tcW w:w="856" w:type="dxa"/>
            <w:tcBorders>
              <w:top w:val="nil"/>
              <w:left w:val="nil"/>
              <w:bottom w:val="single" w:sz="4" w:space="0" w:color="auto"/>
              <w:right w:val="single" w:sz="4" w:space="0" w:color="auto"/>
            </w:tcBorders>
            <w:noWrap/>
            <w:hideMark/>
          </w:tcPr>
          <w:p w14:paraId="05AE96E1" w14:textId="77777777" w:rsidR="007636F3" w:rsidRPr="007D42F8" w:rsidRDefault="007636F3" w:rsidP="00E544C7">
            <w:pPr>
              <w:jc w:val="right"/>
              <w:rPr>
                <w:sz w:val="16"/>
                <w:szCs w:val="16"/>
                <w:lang w:eastAsia="zh-CN"/>
              </w:rPr>
            </w:pPr>
            <w:r w:rsidRPr="007D42F8">
              <w:rPr>
                <w:sz w:val="16"/>
                <w:szCs w:val="16"/>
                <w:lang w:eastAsia="zh-CN"/>
              </w:rPr>
              <w:t>1,416,184</w:t>
            </w:r>
          </w:p>
        </w:tc>
        <w:tc>
          <w:tcPr>
            <w:tcW w:w="856" w:type="dxa"/>
            <w:tcBorders>
              <w:top w:val="nil"/>
              <w:left w:val="nil"/>
              <w:bottom w:val="single" w:sz="4" w:space="0" w:color="auto"/>
              <w:right w:val="single" w:sz="4" w:space="0" w:color="auto"/>
            </w:tcBorders>
            <w:noWrap/>
            <w:hideMark/>
          </w:tcPr>
          <w:p w14:paraId="15DEE206" w14:textId="77777777" w:rsidR="007636F3" w:rsidRPr="007D42F8" w:rsidRDefault="007636F3" w:rsidP="00E544C7">
            <w:pPr>
              <w:jc w:val="right"/>
              <w:rPr>
                <w:sz w:val="16"/>
                <w:szCs w:val="16"/>
                <w:lang w:eastAsia="zh-CN"/>
              </w:rPr>
            </w:pPr>
            <w:r w:rsidRPr="007D42F8">
              <w:rPr>
                <w:sz w:val="16"/>
                <w:szCs w:val="16"/>
                <w:lang w:eastAsia="zh-CN"/>
              </w:rPr>
              <w:t>947,075</w:t>
            </w:r>
          </w:p>
        </w:tc>
        <w:tc>
          <w:tcPr>
            <w:tcW w:w="856" w:type="dxa"/>
            <w:tcBorders>
              <w:top w:val="nil"/>
              <w:left w:val="nil"/>
              <w:bottom w:val="single" w:sz="4" w:space="0" w:color="auto"/>
              <w:right w:val="single" w:sz="4" w:space="0" w:color="auto"/>
            </w:tcBorders>
            <w:noWrap/>
            <w:hideMark/>
          </w:tcPr>
          <w:p w14:paraId="2291C112" w14:textId="77777777" w:rsidR="007636F3" w:rsidRPr="007D42F8" w:rsidRDefault="007636F3" w:rsidP="00E544C7">
            <w:pPr>
              <w:jc w:val="right"/>
              <w:rPr>
                <w:sz w:val="16"/>
                <w:szCs w:val="16"/>
                <w:lang w:eastAsia="zh-CN"/>
              </w:rPr>
            </w:pPr>
            <w:r w:rsidRPr="007D42F8">
              <w:rPr>
                <w:sz w:val="16"/>
                <w:szCs w:val="16"/>
                <w:lang w:eastAsia="zh-CN"/>
              </w:rPr>
              <w:t>1,113,459</w:t>
            </w:r>
          </w:p>
        </w:tc>
        <w:tc>
          <w:tcPr>
            <w:tcW w:w="856" w:type="dxa"/>
            <w:tcBorders>
              <w:top w:val="nil"/>
              <w:left w:val="nil"/>
              <w:bottom w:val="single" w:sz="4" w:space="0" w:color="auto"/>
              <w:right w:val="single" w:sz="4" w:space="0" w:color="auto"/>
            </w:tcBorders>
            <w:noWrap/>
            <w:hideMark/>
          </w:tcPr>
          <w:p w14:paraId="4CA88E8E" w14:textId="77777777" w:rsidR="007636F3" w:rsidRPr="007D42F8" w:rsidRDefault="007636F3" w:rsidP="00E544C7">
            <w:pPr>
              <w:jc w:val="right"/>
              <w:rPr>
                <w:sz w:val="16"/>
                <w:szCs w:val="16"/>
                <w:lang w:eastAsia="zh-CN"/>
              </w:rPr>
            </w:pPr>
            <w:r w:rsidRPr="007D42F8">
              <w:rPr>
                <w:sz w:val="16"/>
                <w:szCs w:val="16"/>
                <w:lang w:eastAsia="zh-CN"/>
              </w:rPr>
              <w:t>1,341,886</w:t>
            </w:r>
          </w:p>
        </w:tc>
        <w:tc>
          <w:tcPr>
            <w:tcW w:w="856" w:type="dxa"/>
            <w:tcBorders>
              <w:top w:val="nil"/>
              <w:left w:val="nil"/>
              <w:bottom w:val="single" w:sz="4" w:space="0" w:color="auto"/>
              <w:right w:val="single" w:sz="4" w:space="0" w:color="auto"/>
            </w:tcBorders>
            <w:noWrap/>
            <w:hideMark/>
          </w:tcPr>
          <w:p w14:paraId="7971AE35" w14:textId="77777777" w:rsidR="007636F3" w:rsidRPr="007D42F8" w:rsidRDefault="007636F3" w:rsidP="00E544C7">
            <w:pPr>
              <w:jc w:val="right"/>
              <w:rPr>
                <w:sz w:val="16"/>
                <w:szCs w:val="16"/>
                <w:lang w:eastAsia="zh-CN"/>
              </w:rPr>
            </w:pPr>
            <w:r w:rsidRPr="007D42F8">
              <w:rPr>
                <w:sz w:val="16"/>
                <w:szCs w:val="16"/>
                <w:lang w:eastAsia="zh-CN"/>
              </w:rPr>
              <w:t>1,168,475</w:t>
            </w:r>
          </w:p>
        </w:tc>
        <w:tc>
          <w:tcPr>
            <w:tcW w:w="856" w:type="dxa"/>
            <w:tcBorders>
              <w:top w:val="nil"/>
              <w:left w:val="nil"/>
              <w:bottom w:val="single" w:sz="4" w:space="0" w:color="auto"/>
              <w:right w:val="single" w:sz="4" w:space="0" w:color="auto"/>
            </w:tcBorders>
            <w:noWrap/>
            <w:hideMark/>
          </w:tcPr>
          <w:p w14:paraId="1935122E" w14:textId="77777777" w:rsidR="007636F3" w:rsidRPr="007D42F8" w:rsidRDefault="007636F3" w:rsidP="00E544C7">
            <w:pPr>
              <w:jc w:val="right"/>
              <w:rPr>
                <w:sz w:val="16"/>
                <w:szCs w:val="16"/>
                <w:lang w:eastAsia="zh-CN"/>
              </w:rPr>
            </w:pPr>
            <w:r w:rsidRPr="007D42F8">
              <w:rPr>
                <w:sz w:val="16"/>
                <w:szCs w:val="16"/>
                <w:lang w:eastAsia="zh-CN"/>
              </w:rPr>
              <w:t>1,842,100</w:t>
            </w:r>
          </w:p>
        </w:tc>
        <w:tc>
          <w:tcPr>
            <w:tcW w:w="910" w:type="dxa"/>
            <w:tcBorders>
              <w:top w:val="nil"/>
              <w:left w:val="nil"/>
              <w:bottom w:val="single" w:sz="4" w:space="0" w:color="auto"/>
              <w:right w:val="single" w:sz="4" w:space="0" w:color="auto"/>
            </w:tcBorders>
            <w:noWrap/>
            <w:hideMark/>
          </w:tcPr>
          <w:p w14:paraId="240729FB" w14:textId="77777777" w:rsidR="007636F3" w:rsidRPr="007D42F8" w:rsidRDefault="007636F3" w:rsidP="00E544C7">
            <w:pPr>
              <w:jc w:val="right"/>
              <w:rPr>
                <w:sz w:val="16"/>
                <w:szCs w:val="16"/>
                <w:lang w:eastAsia="zh-CN"/>
              </w:rPr>
            </w:pPr>
            <w:r w:rsidRPr="007D42F8">
              <w:rPr>
                <w:sz w:val="16"/>
                <w:szCs w:val="16"/>
                <w:lang w:eastAsia="zh-CN"/>
              </w:rPr>
              <w:t>1,851,400</w:t>
            </w:r>
          </w:p>
        </w:tc>
        <w:tc>
          <w:tcPr>
            <w:tcW w:w="865" w:type="dxa"/>
            <w:tcBorders>
              <w:top w:val="nil"/>
              <w:left w:val="nil"/>
              <w:bottom w:val="single" w:sz="4" w:space="0" w:color="auto"/>
              <w:right w:val="single" w:sz="4" w:space="0" w:color="auto"/>
            </w:tcBorders>
            <w:noWrap/>
            <w:hideMark/>
          </w:tcPr>
          <w:p w14:paraId="41E24FA9" w14:textId="77777777" w:rsidR="007636F3" w:rsidRPr="007D42F8" w:rsidRDefault="007636F3" w:rsidP="00E544C7">
            <w:pPr>
              <w:jc w:val="right"/>
              <w:rPr>
                <w:sz w:val="16"/>
                <w:szCs w:val="16"/>
                <w:lang w:eastAsia="zh-CN"/>
              </w:rPr>
            </w:pPr>
            <w:r w:rsidRPr="007D42F8">
              <w:rPr>
                <w:sz w:val="16"/>
                <w:szCs w:val="16"/>
                <w:lang w:eastAsia="zh-CN"/>
              </w:rPr>
              <w:t>1,885,400</w:t>
            </w:r>
          </w:p>
        </w:tc>
      </w:tr>
      <w:tr w:rsidR="007636F3" w:rsidRPr="007D42F8" w14:paraId="2F0CD4F9" w14:textId="77777777" w:rsidTr="00E544C7">
        <w:trPr>
          <w:trHeight w:val="48"/>
        </w:trPr>
        <w:tc>
          <w:tcPr>
            <w:tcW w:w="3823" w:type="dxa"/>
            <w:tcBorders>
              <w:top w:val="nil"/>
              <w:left w:val="single" w:sz="4" w:space="0" w:color="auto"/>
              <w:bottom w:val="single" w:sz="4" w:space="0" w:color="auto"/>
              <w:right w:val="single" w:sz="4" w:space="0" w:color="auto"/>
            </w:tcBorders>
            <w:noWrap/>
            <w:hideMark/>
          </w:tcPr>
          <w:p w14:paraId="6196FBA0" w14:textId="77777777" w:rsidR="007636F3" w:rsidRPr="007D42F8" w:rsidRDefault="007636F3" w:rsidP="00E544C7">
            <w:pPr>
              <w:rPr>
                <w:sz w:val="16"/>
                <w:szCs w:val="16"/>
                <w:lang w:eastAsia="zh-CN"/>
              </w:rPr>
            </w:pPr>
            <w:r w:rsidRPr="007D42F8">
              <w:rPr>
                <w:sz w:val="16"/>
                <w:szCs w:val="16"/>
                <w:lang w:eastAsia="zh-CN"/>
              </w:rPr>
              <w:t>Travel (staff and consultant)</w:t>
            </w:r>
          </w:p>
        </w:tc>
        <w:tc>
          <w:tcPr>
            <w:tcW w:w="992" w:type="dxa"/>
            <w:tcBorders>
              <w:top w:val="nil"/>
              <w:left w:val="nil"/>
              <w:bottom w:val="single" w:sz="4" w:space="0" w:color="auto"/>
              <w:right w:val="single" w:sz="4" w:space="0" w:color="auto"/>
            </w:tcBorders>
            <w:noWrap/>
            <w:hideMark/>
          </w:tcPr>
          <w:p w14:paraId="78400642" w14:textId="77777777" w:rsidR="007636F3" w:rsidRPr="007D42F8" w:rsidRDefault="007636F3" w:rsidP="00E544C7">
            <w:pPr>
              <w:jc w:val="right"/>
              <w:rPr>
                <w:sz w:val="16"/>
                <w:szCs w:val="16"/>
                <w:lang w:eastAsia="zh-CN"/>
              </w:rPr>
            </w:pPr>
            <w:r w:rsidRPr="007D42F8">
              <w:rPr>
                <w:sz w:val="16"/>
                <w:szCs w:val="16"/>
                <w:lang w:eastAsia="zh-CN"/>
              </w:rPr>
              <w:t>161,100</w:t>
            </w:r>
          </w:p>
        </w:tc>
        <w:tc>
          <w:tcPr>
            <w:tcW w:w="992" w:type="dxa"/>
            <w:tcBorders>
              <w:top w:val="nil"/>
              <w:left w:val="nil"/>
              <w:bottom w:val="single" w:sz="4" w:space="0" w:color="auto"/>
              <w:right w:val="single" w:sz="4" w:space="0" w:color="auto"/>
            </w:tcBorders>
            <w:noWrap/>
            <w:hideMark/>
          </w:tcPr>
          <w:p w14:paraId="4B3D09B6" w14:textId="77777777" w:rsidR="007636F3" w:rsidRPr="007D42F8" w:rsidRDefault="007636F3" w:rsidP="00E544C7">
            <w:pPr>
              <w:jc w:val="right"/>
              <w:rPr>
                <w:sz w:val="16"/>
                <w:szCs w:val="16"/>
                <w:lang w:eastAsia="zh-CN"/>
              </w:rPr>
            </w:pPr>
            <w:r w:rsidRPr="007D42F8">
              <w:rPr>
                <w:sz w:val="16"/>
                <w:szCs w:val="16"/>
                <w:lang w:eastAsia="zh-CN"/>
              </w:rPr>
              <w:t>157,800</w:t>
            </w:r>
          </w:p>
        </w:tc>
        <w:tc>
          <w:tcPr>
            <w:tcW w:w="856" w:type="dxa"/>
            <w:tcBorders>
              <w:top w:val="nil"/>
              <w:left w:val="nil"/>
              <w:bottom w:val="single" w:sz="4" w:space="0" w:color="auto"/>
              <w:right w:val="single" w:sz="4" w:space="0" w:color="auto"/>
            </w:tcBorders>
            <w:noWrap/>
            <w:hideMark/>
          </w:tcPr>
          <w:p w14:paraId="7FAA6F25" w14:textId="77777777" w:rsidR="007636F3" w:rsidRPr="007D42F8" w:rsidRDefault="007636F3" w:rsidP="00E544C7">
            <w:pPr>
              <w:jc w:val="right"/>
              <w:rPr>
                <w:sz w:val="16"/>
                <w:szCs w:val="16"/>
                <w:lang w:eastAsia="zh-CN"/>
              </w:rPr>
            </w:pPr>
            <w:r w:rsidRPr="007D42F8">
              <w:rPr>
                <w:sz w:val="16"/>
                <w:szCs w:val="16"/>
                <w:lang w:eastAsia="zh-CN"/>
              </w:rPr>
              <w:t>196,736</w:t>
            </w:r>
          </w:p>
        </w:tc>
        <w:tc>
          <w:tcPr>
            <w:tcW w:w="856" w:type="dxa"/>
            <w:tcBorders>
              <w:top w:val="nil"/>
              <w:left w:val="nil"/>
              <w:bottom w:val="single" w:sz="4" w:space="0" w:color="auto"/>
              <w:right w:val="single" w:sz="4" w:space="0" w:color="auto"/>
            </w:tcBorders>
            <w:noWrap/>
            <w:hideMark/>
          </w:tcPr>
          <w:p w14:paraId="4876CB16" w14:textId="77777777" w:rsidR="007636F3" w:rsidRPr="007D42F8" w:rsidRDefault="007636F3" w:rsidP="00E544C7">
            <w:pPr>
              <w:jc w:val="right"/>
              <w:rPr>
                <w:sz w:val="16"/>
                <w:szCs w:val="16"/>
                <w:lang w:eastAsia="zh-CN"/>
              </w:rPr>
            </w:pPr>
            <w:r w:rsidRPr="007D42F8">
              <w:rPr>
                <w:sz w:val="16"/>
                <w:szCs w:val="16"/>
                <w:lang w:eastAsia="zh-CN"/>
              </w:rPr>
              <w:t>137,864</w:t>
            </w:r>
          </w:p>
        </w:tc>
        <w:tc>
          <w:tcPr>
            <w:tcW w:w="856" w:type="dxa"/>
            <w:tcBorders>
              <w:top w:val="nil"/>
              <w:left w:val="nil"/>
              <w:bottom w:val="single" w:sz="4" w:space="0" w:color="auto"/>
              <w:right w:val="single" w:sz="4" w:space="0" w:color="auto"/>
            </w:tcBorders>
            <w:noWrap/>
            <w:hideMark/>
          </w:tcPr>
          <w:p w14:paraId="1059F385" w14:textId="77777777" w:rsidR="007636F3" w:rsidRPr="007D42F8" w:rsidRDefault="007636F3" w:rsidP="00E544C7">
            <w:pPr>
              <w:jc w:val="right"/>
              <w:rPr>
                <w:sz w:val="16"/>
                <w:szCs w:val="16"/>
                <w:lang w:eastAsia="zh-CN"/>
              </w:rPr>
            </w:pPr>
            <w:r w:rsidRPr="007D42F8">
              <w:rPr>
                <w:sz w:val="16"/>
                <w:szCs w:val="16"/>
                <w:lang w:eastAsia="zh-CN"/>
              </w:rPr>
              <w:t>16,004</w:t>
            </w:r>
          </w:p>
        </w:tc>
        <w:tc>
          <w:tcPr>
            <w:tcW w:w="856" w:type="dxa"/>
            <w:tcBorders>
              <w:top w:val="nil"/>
              <w:left w:val="nil"/>
              <w:bottom w:val="single" w:sz="4" w:space="0" w:color="auto"/>
              <w:right w:val="single" w:sz="4" w:space="0" w:color="auto"/>
            </w:tcBorders>
            <w:noWrap/>
            <w:hideMark/>
          </w:tcPr>
          <w:p w14:paraId="65DFF7B3"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5C2E8BAE" w14:textId="77777777" w:rsidR="007636F3" w:rsidRPr="007D42F8" w:rsidRDefault="007636F3" w:rsidP="00E544C7">
            <w:pPr>
              <w:jc w:val="right"/>
              <w:rPr>
                <w:sz w:val="16"/>
                <w:szCs w:val="16"/>
                <w:lang w:eastAsia="zh-CN"/>
              </w:rPr>
            </w:pPr>
            <w:r w:rsidRPr="007D42F8">
              <w:rPr>
                <w:sz w:val="16"/>
                <w:szCs w:val="16"/>
                <w:lang w:eastAsia="zh-CN"/>
              </w:rPr>
              <w:t>103,169</w:t>
            </w:r>
          </w:p>
        </w:tc>
        <w:tc>
          <w:tcPr>
            <w:tcW w:w="856" w:type="dxa"/>
            <w:tcBorders>
              <w:top w:val="nil"/>
              <w:left w:val="nil"/>
              <w:bottom w:val="single" w:sz="4" w:space="0" w:color="auto"/>
              <w:right w:val="single" w:sz="4" w:space="0" w:color="auto"/>
            </w:tcBorders>
            <w:noWrap/>
            <w:hideMark/>
          </w:tcPr>
          <w:p w14:paraId="00B18382" w14:textId="77777777" w:rsidR="007636F3" w:rsidRPr="007D42F8" w:rsidRDefault="007636F3" w:rsidP="00E544C7">
            <w:pPr>
              <w:jc w:val="right"/>
              <w:rPr>
                <w:sz w:val="16"/>
                <w:szCs w:val="16"/>
                <w:lang w:eastAsia="zh-CN"/>
              </w:rPr>
            </w:pPr>
            <w:r w:rsidRPr="007D42F8">
              <w:rPr>
                <w:sz w:val="16"/>
                <w:szCs w:val="16"/>
                <w:lang w:eastAsia="zh-CN"/>
              </w:rPr>
              <w:t>160,021</w:t>
            </w:r>
          </w:p>
        </w:tc>
        <w:tc>
          <w:tcPr>
            <w:tcW w:w="856" w:type="dxa"/>
            <w:tcBorders>
              <w:top w:val="nil"/>
              <w:left w:val="nil"/>
              <w:bottom w:val="single" w:sz="4" w:space="0" w:color="auto"/>
              <w:right w:val="single" w:sz="4" w:space="0" w:color="auto"/>
            </w:tcBorders>
            <w:noWrap/>
            <w:hideMark/>
          </w:tcPr>
          <w:p w14:paraId="350EB7EB" w14:textId="77777777" w:rsidR="007636F3" w:rsidRPr="007D42F8" w:rsidRDefault="007636F3" w:rsidP="00E544C7">
            <w:pPr>
              <w:jc w:val="right"/>
              <w:rPr>
                <w:sz w:val="16"/>
                <w:szCs w:val="16"/>
                <w:lang w:eastAsia="zh-CN"/>
              </w:rPr>
            </w:pPr>
            <w:r w:rsidRPr="007D42F8">
              <w:rPr>
                <w:sz w:val="16"/>
                <w:szCs w:val="16"/>
                <w:lang w:eastAsia="zh-CN"/>
              </w:rPr>
              <w:t>228,253</w:t>
            </w:r>
          </w:p>
        </w:tc>
        <w:tc>
          <w:tcPr>
            <w:tcW w:w="856" w:type="dxa"/>
            <w:tcBorders>
              <w:top w:val="nil"/>
              <w:left w:val="nil"/>
              <w:bottom w:val="single" w:sz="4" w:space="0" w:color="auto"/>
              <w:right w:val="single" w:sz="4" w:space="0" w:color="auto"/>
            </w:tcBorders>
            <w:noWrap/>
            <w:hideMark/>
          </w:tcPr>
          <w:p w14:paraId="10B273DD" w14:textId="77777777" w:rsidR="007636F3" w:rsidRPr="007D42F8" w:rsidRDefault="007636F3" w:rsidP="00E544C7">
            <w:pPr>
              <w:jc w:val="right"/>
              <w:rPr>
                <w:sz w:val="16"/>
                <w:szCs w:val="16"/>
                <w:lang w:eastAsia="zh-CN"/>
              </w:rPr>
            </w:pPr>
            <w:r w:rsidRPr="007D42F8">
              <w:rPr>
                <w:sz w:val="16"/>
                <w:szCs w:val="16"/>
                <w:lang w:eastAsia="zh-CN"/>
              </w:rPr>
              <w:t>386,200</w:t>
            </w:r>
          </w:p>
        </w:tc>
        <w:tc>
          <w:tcPr>
            <w:tcW w:w="910" w:type="dxa"/>
            <w:tcBorders>
              <w:top w:val="nil"/>
              <w:left w:val="nil"/>
              <w:bottom w:val="single" w:sz="4" w:space="0" w:color="auto"/>
              <w:right w:val="single" w:sz="4" w:space="0" w:color="auto"/>
            </w:tcBorders>
            <w:noWrap/>
            <w:hideMark/>
          </w:tcPr>
          <w:p w14:paraId="29139AD3" w14:textId="77777777" w:rsidR="007636F3" w:rsidRPr="007D42F8" w:rsidRDefault="007636F3" w:rsidP="00E544C7">
            <w:pPr>
              <w:jc w:val="right"/>
              <w:rPr>
                <w:sz w:val="16"/>
                <w:szCs w:val="16"/>
                <w:lang w:eastAsia="zh-CN"/>
              </w:rPr>
            </w:pPr>
            <w:r w:rsidRPr="007D42F8">
              <w:rPr>
                <w:sz w:val="16"/>
                <w:szCs w:val="16"/>
                <w:lang w:eastAsia="zh-CN"/>
              </w:rPr>
              <w:t>285,100</w:t>
            </w:r>
          </w:p>
        </w:tc>
        <w:tc>
          <w:tcPr>
            <w:tcW w:w="865" w:type="dxa"/>
            <w:tcBorders>
              <w:top w:val="nil"/>
              <w:left w:val="nil"/>
              <w:bottom w:val="single" w:sz="4" w:space="0" w:color="auto"/>
              <w:right w:val="single" w:sz="4" w:space="0" w:color="auto"/>
            </w:tcBorders>
            <w:noWrap/>
            <w:hideMark/>
          </w:tcPr>
          <w:p w14:paraId="70274EF4" w14:textId="77777777" w:rsidR="007636F3" w:rsidRPr="007D42F8" w:rsidRDefault="007636F3" w:rsidP="00E544C7">
            <w:pPr>
              <w:jc w:val="right"/>
              <w:rPr>
                <w:sz w:val="16"/>
                <w:szCs w:val="16"/>
                <w:lang w:eastAsia="zh-CN"/>
              </w:rPr>
            </w:pPr>
            <w:r w:rsidRPr="007D42F8">
              <w:rPr>
                <w:sz w:val="16"/>
                <w:szCs w:val="16"/>
                <w:lang w:eastAsia="zh-CN"/>
              </w:rPr>
              <w:t>135,600</w:t>
            </w:r>
          </w:p>
        </w:tc>
      </w:tr>
      <w:tr w:rsidR="007636F3" w:rsidRPr="007D42F8" w14:paraId="70E1C7C8" w14:textId="77777777" w:rsidTr="00E544C7">
        <w:trPr>
          <w:trHeight w:val="44"/>
        </w:trPr>
        <w:tc>
          <w:tcPr>
            <w:tcW w:w="3823" w:type="dxa"/>
            <w:tcBorders>
              <w:top w:val="nil"/>
              <w:left w:val="single" w:sz="4" w:space="0" w:color="auto"/>
              <w:bottom w:val="single" w:sz="4" w:space="0" w:color="auto"/>
              <w:right w:val="single" w:sz="4" w:space="0" w:color="auto"/>
            </w:tcBorders>
            <w:noWrap/>
            <w:hideMark/>
          </w:tcPr>
          <w:p w14:paraId="1A532D1A" w14:textId="77777777" w:rsidR="007636F3" w:rsidRPr="007D42F8" w:rsidRDefault="007636F3" w:rsidP="00E544C7">
            <w:pPr>
              <w:rPr>
                <w:sz w:val="16"/>
                <w:szCs w:val="16"/>
                <w:lang w:eastAsia="zh-CN"/>
              </w:rPr>
            </w:pPr>
            <w:r w:rsidRPr="007D42F8">
              <w:rPr>
                <w:sz w:val="16"/>
                <w:szCs w:val="16"/>
                <w:lang w:eastAsia="zh-CN"/>
              </w:rPr>
              <w:t>Space (rent and common costs)</w:t>
            </w:r>
          </w:p>
        </w:tc>
        <w:tc>
          <w:tcPr>
            <w:tcW w:w="992" w:type="dxa"/>
            <w:tcBorders>
              <w:top w:val="nil"/>
              <w:left w:val="nil"/>
              <w:bottom w:val="single" w:sz="4" w:space="0" w:color="auto"/>
              <w:right w:val="single" w:sz="4" w:space="0" w:color="auto"/>
            </w:tcBorders>
            <w:noWrap/>
            <w:hideMark/>
          </w:tcPr>
          <w:p w14:paraId="03F5ED5B" w14:textId="77777777" w:rsidR="007636F3" w:rsidRPr="007D42F8" w:rsidRDefault="007636F3" w:rsidP="00E544C7">
            <w:pPr>
              <w:jc w:val="right"/>
              <w:rPr>
                <w:sz w:val="16"/>
                <w:szCs w:val="16"/>
                <w:lang w:eastAsia="zh-CN"/>
              </w:rPr>
            </w:pPr>
            <w:r w:rsidRPr="007D42F8">
              <w:rPr>
                <w:sz w:val="16"/>
                <w:szCs w:val="16"/>
                <w:lang w:eastAsia="zh-CN"/>
              </w:rPr>
              <w:t>76,200</w:t>
            </w:r>
          </w:p>
        </w:tc>
        <w:tc>
          <w:tcPr>
            <w:tcW w:w="992" w:type="dxa"/>
            <w:tcBorders>
              <w:top w:val="nil"/>
              <w:left w:val="nil"/>
              <w:bottom w:val="single" w:sz="4" w:space="0" w:color="auto"/>
              <w:right w:val="single" w:sz="4" w:space="0" w:color="auto"/>
            </w:tcBorders>
            <w:noWrap/>
            <w:hideMark/>
          </w:tcPr>
          <w:p w14:paraId="0C9F644C" w14:textId="77777777" w:rsidR="007636F3" w:rsidRPr="007D42F8" w:rsidRDefault="007636F3" w:rsidP="00E544C7">
            <w:pPr>
              <w:jc w:val="right"/>
              <w:rPr>
                <w:sz w:val="16"/>
                <w:szCs w:val="16"/>
                <w:lang w:eastAsia="zh-CN"/>
              </w:rPr>
            </w:pPr>
            <w:r w:rsidRPr="007D42F8">
              <w:rPr>
                <w:sz w:val="16"/>
                <w:szCs w:val="16"/>
                <w:lang w:eastAsia="zh-CN"/>
              </w:rPr>
              <w:t>76,600</w:t>
            </w:r>
          </w:p>
        </w:tc>
        <w:tc>
          <w:tcPr>
            <w:tcW w:w="856" w:type="dxa"/>
            <w:tcBorders>
              <w:top w:val="nil"/>
              <w:left w:val="nil"/>
              <w:bottom w:val="single" w:sz="4" w:space="0" w:color="auto"/>
              <w:right w:val="single" w:sz="4" w:space="0" w:color="auto"/>
            </w:tcBorders>
            <w:noWrap/>
            <w:hideMark/>
          </w:tcPr>
          <w:p w14:paraId="59D77FD7" w14:textId="77777777" w:rsidR="007636F3" w:rsidRPr="007D42F8" w:rsidRDefault="007636F3" w:rsidP="00E544C7">
            <w:pPr>
              <w:jc w:val="right"/>
              <w:rPr>
                <w:sz w:val="16"/>
                <w:szCs w:val="16"/>
                <w:lang w:eastAsia="zh-CN"/>
              </w:rPr>
            </w:pPr>
            <w:r w:rsidRPr="007D42F8">
              <w:rPr>
                <w:sz w:val="16"/>
                <w:szCs w:val="16"/>
                <w:lang w:eastAsia="zh-CN"/>
              </w:rPr>
              <w:t>80,548</w:t>
            </w:r>
          </w:p>
        </w:tc>
        <w:tc>
          <w:tcPr>
            <w:tcW w:w="856" w:type="dxa"/>
            <w:tcBorders>
              <w:top w:val="nil"/>
              <w:left w:val="nil"/>
              <w:bottom w:val="single" w:sz="4" w:space="0" w:color="auto"/>
              <w:right w:val="single" w:sz="4" w:space="0" w:color="auto"/>
            </w:tcBorders>
            <w:noWrap/>
            <w:hideMark/>
          </w:tcPr>
          <w:p w14:paraId="3B5038D7" w14:textId="77777777" w:rsidR="007636F3" w:rsidRPr="007D42F8" w:rsidRDefault="007636F3" w:rsidP="00E544C7">
            <w:pPr>
              <w:jc w:val="right"/>
              <w:rPr>
                <w:sz w:val="16"/>
                <w:szCs w:val="16"/>
                <w:lang w:eastAsia="zh-CN"/>
              </w:rPr>
            </w:pPr>
            <w:r w:rsidRPr="007D42F8">
              <w:rPr>
                <w:sz w:val="16"/>
                <w:szCs w:val="16"/>
                <w:lang w:eastAsia="zh-CN"/>
              </w:rPr>
              <w:t>84,323</w:t>
            </w:r>
          </w:p>
        </w:tc>
        <w:tc>
          <w:tcPr>
            <w:tcW w:w="856" w:type="dxa"/>
            <w:tcBorders>
              <w:top w:val="nil"/>
              <w:left w:val="nil"/>
              <w:bottom w:val="single" w:sz="4" w:space="0" w:color="auto"/>
              <w:right w:val="single" w:sz="4" w:space="0" w:color="auto"/>
            </w:tcBorders>
            <w:noWrap/>
            <w:hideMark/>
          </w:tcPr>
          <w:p w14:paraId="0FA172DD" w14:textId="77777777" w:rsidR="007636F3" w:rsidRPr="007D42F8" w:rsidRDefault="007636F3" w:rsidP="00E544C7">
            <w:pPr>
              <w:jc w:val="right"/>
              <w:rPr>
                <w:sz w:val="16"/>
                <w:szCs w:val="16"/>
                <w:lang w:eastAsia="zh-CN"/>
              </w:rPr>
            </w:pPr>
            <w:r w:rsidRPr="007D42F8">
              <w:rPr>
                <w:sz w:val="16"/>
                <w:szCs w:val="16"/>
                <w:lang w:eastAsia="zh-CN"/>
              </w:rPr>
              <w:t>84,131</w:t>
            </w:r>
          </w:p>
        </w:tc>
        <w:tc>
          <w:tcPr>
            <w:tcW w:w="856" w:type="dxa"/>
            <w:tcBorders>
              <w:top w:val="nil"/>
              <w:left w:val="nil"/>
              <w:bottom w:val="single" w:sz="4" w:space="0" w:color="auto"/>
              <w:right w:val="single" w:sz="4" w:space="0" w:color="auto"/>
            </w:tcBorders>
            <w:noWrap/>
            <w:hideMark/>
          </w:tcPr>
          <w:p w14:paraId="3FC04B32" w14:textId="77777777" w:rsidR="007636F3" w:rsidRPr="007D42F8" w:rsidRDefault="007636F3" w:rsidP="00E544C7">
            <w:pPr>
              <w:jc w:val="right"/>
              <w:rPr>
                <w:sz w:val="16"/>
                <w:szCs w:val="16"/>
                <w:lang w:eastAsia="zh-CN"/>
              </w:rPr>
            </w:pPr>
            <w:r w:rsidRPr="007D42F8">
              <w:rPr>
                <w:sz w:val="16"/>
                <w:szCs w:val="16"/>
                <w:lang w:eastAsia="zh-CN"/>
              </w:rPr>
              <w:t>52,649</w:t>
            </w:r>
          </w:p>
        </w:tc>
        <w:tc>
          <w:tcPr>
            <w:tcW w:w="856" w:type="dxa"/>
            <w:tcBorders>
              <w:top w:val="nil"/>
              <w:left w:val="nil"/>
              <w:bottom w:val="single" w:sz="4" w:space="0" w:color="auto"/>
              <w:right w:val="single" w:sz="4" w:space="0" w:color="auto"/>
            </w:tcBorders>
            <w:noWrap/>
            <w:hideMark/>
          </w:tcPr>
          <w:p w14:paraId="4F119EDF" w14:textId="77777777" w:rsidR="007636F3" w:rsidRPr="007D42F8" w:rsidRDefault="007636F3" w:rsidP="00E544C7">
            <w:pPr>
              <w:jc w:val="right"/>
              <w:rPr>
                <w:sz w:val="16"/>
                <w:szCs w:val="16"/>
                <w:lang w:eastAsia="zh-CN"/>
              </w:rPr>
            </w:pPr>
            <w:r w:rsidRPr="007D42F8">
              <w:rPr>
                <w:sz w:val="16"/>
                <w:szCs w:val="16"/>
                <w:lang w:eastAsia="zh-CN"/>
              </w:rPr>
              <w:t>50,835</w:t>
            </w:r>
          </w:p>
        </w:tc>
        <w:tc>
          <w:tcPr>
            <w:tcW w:w="856" w:type="dxa"/>
            <w:tcBorders>
              <w:top w:val="nil"/>
              <w:left w:val="nil"/>
              <w:bottom w:val="single" w:sz="4" w:space="0" w:color="auto"/>
              <w:right w:val="single" w:sz="4" w:space="0" w:color="auto"/>
            </w:tcBorders>
            <w:noWrap/>
            <w:hideMark/>
          </w:tcPr>
          <w:p w14:paraId="7208A574" w14:textId="77777777" w:rsidR="007636F3" w:rsidRPr="007D42F8" w:rsidRDefault="007636F3" w:rsidP="00E544C7">
            <w:pPr>
              <w:jc w:val="right"/>
              <w:rPr>
                <w:sz w:val="16"/>
                <w:szCs w:val="16"/>
                <w:lang w:eastAsia="zh-CN"/>
              </w:rPr>
            </w:pPr>
            <w:r w:rsidRPr="007D42F8">
              <w:rPr>
                <w:sz w:val="16"/>
                <w:szCs w:val="16"/>
                <w:lang w:eastAsia="zh-CN"/>
              </w:rPr>
              <w:t>66,330</w:t>
            </w:r>
          </w:p>
        </w:tc>
        <w:tc>
          <w:tcPr>
            <w:tcW w:w="856" w:type="dxa"/>
            <w:tcBorders>
              <w:top w:val="nil"/>
              <w:left w:val="nil"/>
              <w:bottom w:val="single" w:sz="4" w:space="0" w:color="auto"/>
              <w:right w:val="single" w:sz="4" w:space="0" w:color="auto"/>
            </w:tcBorders>
            <w:noWrap/>
            <w:hideMark/>
          </w:tcPr>
          <w:p w14:paraId="50C0482E" w14:textId="77777777" w:rsidR="007636F3" w:rsidRPr="007D42F8" w:rsidRDefault="007636F3" w:rsidP="00E544C7">
            <w:pPr>
              <w:jc w:val="right"/>
              <w:rPr>
                <w:sz w:val="16"/>
                <w:szCs w:val="16"/>
                <w:lang w:eastAsia="zh-CN"/>
              </w:rPr>
            </w:pPr>
            <w:r w:rsidRPr="007D42F8">
              <w:rPr>
                <w:sz w:val="16"/>
                <w:szCs w:val="16"/>
                <w:lang w:eastAsia="zh-CN"/>
              </w:rPr>
              <w:t>53,403</w:t>
            </w:r>
          </w:p>
        </w:tc>
        <w:tc>
          <w:tcPr>
            <w:tcW w:w="856" w:type="dxa"/>
            <w:tcBorders>
              <w:top w:val="nil"/>
              <w:left w:val="nil"/>
              <w:bottom w:val="single" w:sz="4" w:space="0" w:color="auto"/>
              <w:right w:val="single" w:sz="4" w:space="0" w:color="auto"/>
            </w:tcBorders>
            <w:noWrap/>
            <w:hideMark/>
          </w:tcPr>
          <w:p w14:paraId="7B9DDC0F" w14:textId="77777777" w:rsidR="007636F3" w:rsidRPr="007D42F8" w:rsidRDefault="007636F3" w:rsidP="00E544C7">
            <w:pPr>
              <w:jc w:val="right"/>
              <w:rPr>
                <w:sz w:val="16"/>
                <w:szCs w:val="16"/>
                <w:lang w:eastAsia="zh-CN"/>
              </w:rPr>
            </w:pPr>
            <w:r w:rsidRPr="007D42F8">
              <w:rPr>
                <w:sz w:val="16"/>
                <w:szCs w:val="16"/>
                <w:lang w:eastAsia="zh-CN"/>
              </w:rPr>
              <w:t>116,700</w:t>
            </w:r>
          </w:p>
        </w:tc>
        <w:tc>
          <w:tcPr>
            <w:tcW w:w="910" w:type="dxa"/>
            <w:tcBorders>
              <w:top w:val="nil"/>
              <w:left w:val="nil"/>
              <w:bottom w:val="single" w:sz="4" w:space="0" w:color="auto"/>
              <w:right w:val="single" w:sz="4" w:space="0" w:color="auto"/>
            </w:tcBorders>
            <w:noWrap/>
            <w:hideMark/>
          </w:tcPr>
          <w:p w14:paraId="721012FF" w14:textId="77777777" w:rsidR="007636F3" w:rsidRPr="007D42F8" w:rsidRDefault="007636F3" w:rsidP="00E544C7">
            <w:pPr>
              <w:jc w:val="right"/>
              <w:rPr>
                <w:sz w:val="16"/>
                <w:szCs w:val="16"/>
                <w:lang w:eastAsia="zh-CN"/>
              </w:rPr>
            </w:pPr>
            <w:r w:rsidRPr="007D42F8">
              <w:rPr>
                <w:sz w:val="16"/>
                <w:szCs w:val="16"/>
                <w:lang w:eastAsia="zh-CN"/>
              </w:rPr>
              <w:t>94,700</w:t>
            </w:r>
          </w:p>
        </w:tc>
        <w:tc>
          <w:tcPr>
            <w:tcW w:w="865" w:type="dxa"/>
            <w:tcBorders>
              <w:top w:val="nil"/>
              <w:left w:val="nil"/>
              <w:bottom w:val="single" w:sz="4" w:space="0" w:color="auto"/>
              <w:right w:val="single" w:sz="4" w:space="0" w:color="auto"/>
            </w:tcBorders>
            <w:noWrap/>
            <w:hideMark/>
          </w:tcPr>
          <w:p w14:paraId="6DB5C209" w14:textId="77777777" w:rsidR="007636F3" w:rsidRPr="007D42F8" w:rsidRDefault="007636F3" w:rsidP="00E544C7">
            <w:pPr>
              <w:jc w:val="right"/>
              <w:rPr>
                <w:sz w:val="16"/>
                <w:szCs w:val="16"/>
                <w:lang w:eastAsia="zh-CN"/>
              </w:rPr>
            </w:pPr>
            <w:r w:rsidRPr="007D42F8">
              <w:rPr>
                <w:sz w:val="16"/>
                <w:szCs w:val="16"/>
                <w:lang w:eastAsia="zh-CN"/>
              </w:rPr>
              <w:t>151,900</w:t>
            </w:r>
          </w:p>
        </w:tc>
      </w:tr>
      <w:tr w:rsidR="007636F3" w:rsidRPr="007D42F8" w14:paraId="696561D4" w14:textId="77777777" w:rsidTr="00E544C7">
        <w:trPr>
          <w:trHeight w:val="96"/>
        </w:trPr>
        <w:tc>
          <w:tcPr>
            <w:tcW w:w="3823" w:type="dxa"/>
            <w:tcBorders>
              <w:top w:val="nil"/>
              <w:left w:val="single" w:sz="4" w:space="0" w:color="auto"/>
              <w:bottom w:val="single" w:sz="4" w:space="0" w:color="auto"/>
              <w:right w:val="single" w:sz="4" w:space="0" w:color="auto"/>
            </w:tcBorders>
            <w:noWrap/>
            <w:hideMark/>
          </w:tcPr>
          <w:p w14:paraId="20BA2EE2" w14:textId="77777777" w:rsidR="007636F3" w:rsidRPr="007D42F8" w:rsidRDefault="007636F3" w:rsidP="00E544C7">
            <w:pPr>
              <w:rPr>
                <w:sz w:val="16"/>
                <w:szCs w:val="16"/>
                <w:lang w:eastAsia="zh-CN"/>
              </w:rPr>
            </w:pPr>
            <w:r w:rsidRPr="007D42F8">
              <w:rPr>
                <w:sz w:val="16"/>
                <w:szCs w:val="16"/>
                <w:lang w:eastAsia="zh-CN"/>
              </w:rPr>
              <w:t>Equipment supplies and other costs (computers, supplies, etc.)</w:t>
            </w:r>
          </w:p>
        </w:tc>
        <w:tc>
          <w:tcPr>
            <w:tcW w:w="992" w:type="dxa"/>
            <w:tcBorders>
              <w:top w:val="nil"/>
              <w:left w:val="nil"/>
              <w:bottom w:val="single" w:sz="4" w:space="0" w:color="auto"/>
              <w:right w:val="single" w:sz="4" w:space="0" w:color="auto"/>
            </w:tcBorders>
            <w:noWrap/>
            <w:hideMark/>
          </w:tcPr>
          <w:p w14:paraId="21A544E2" w14:textId="77777777" w:rsidR="007636F3" w:rsidRPr="007D42F8" w:rsidRDefault="007636F3" w:rsidP="00E544C7">
            <w:pPr>
              <w:jc w:val="right"/>
              <w:rPr>
                <w:sz w:val="16"/>
                <w:szCs w:val="16"/>
                <w:lang w:eastAsia="zh-CN"/>
              </w:rPr>
            </w:pPr>
            <w:r w:rsidRPr="007D42F8">
              <w:rPr>
                <w:sz w:val="16"/>
                <w:szCs w:val="16"/>
                <w:lang w:eastAsia="zh-CN"/>
              </w:rPr>
              <w:t>30,900</w:t>
            </w:r>
          </w:p>
        </w:tc>
        <w:tc>
          <w:tcPr>
            <w:tcW w:w="992" w:type="dxa"/>
            <w:tcBorders>
              <w:top w:val="nil"/>
              <w:left w:val="nil"/>
              <w:bottom w:val="single" w:sz="4" w:space="0" w:color="auto"/>
              <w:right w:val="single" w:sz="4" w:space="0" w:color="auto"/>
            </w:tcBorders>
            <w:noWrap/>
            <w:hideMark/>
          </w:tcPr>
          <w:p w14:paraId="5C504F17" w14:textId="77777777" w:rsidR="007636F3" w:rsidRPr="007D42F8" w:rsidRDefault="007636F3" w:rsidP="00E544C7">
            <w:pPr>
              <w:jc w:val="right"/>
              <w:rPr>
                <w:sz w:val="16"/>
                <w:szCs w:val="16"/>
                <w:lang w:eastAsia="zh-CN"/>
              </w:rPr>
            </w:pPr>
            <w:r w:rsidRPr="007D42F8">
              <w:rPr>
                <w:sz w:val="16"/>
                <w:szCs w:val="16"/>
                <w:lang w:eastAsia="zh-CN"/>
              </w:rPr>
              <w:t>48,000</w:t>
            </w:r>
          </w:p>
        </w:tc>
        <w:tc>
          <w:tcPr>
            <w:tcW w:w="856" w:type="dxa"/>
            <w:tcBorders>
              <w:top w:val="nil"/>
              <w:left w:val="nil"/>
              <w:bottom w:val="single" w:sz="4" w:space="0" w:color="auto"/>
              <w:right w:val="single" w:sz="4" w:space="0" w:color="auto"/>
            </w:tcBorders>
            <w:noWrap/>
            <w:hideMark/>
          </w:tcPr>
          <w:p w14:paraId="0FF72004" w14:textId="77777777" w:rsidR="007636F3" w:rsidRPr="007D42F8" w:rsidRDefault="007636F3" w:rsidP="00E544C7">
            <w:pPr>
              <w:jc w:val="right"/>
              <w:rPr>
                <w:sz w:val="16"/>
                <w:szCs w:val="16"/>
                <w:lang w:eastAsia="zh-CN"/>
              </w:rPr>
            </w:pPr>
            <w:r w:rsidRPr="007D42F8">
              <w:rPr>
                <w:sz w:val="16"/>
                <w:szCs w:val="16"/>
                <w:lang w:eastAsia="zh-CN"/>
              </w:rPr>
              <w:t>33,842</w:t>
            </w:r>
          </w:p>
        </w:tc>
        <w:tc>
          <w:tcPr>
            <w:tcW w:w="856" w:type="dxa"/>
            <w:tcBorders>
              <w:top w:val="nil"/>
              <w:left w:val="nil"/>
              <w:bottom w:val="single" w:sz="4" w:space="0" w:color="auto"/>
              <w:right w:val="single" w:sz="4" w:space="0" w:color="auto"/>
            </w:tcBorders>
            <w:noWrap/>
            <w:hideMark/>
          </w:tcPr>
          <w:p w14:paraId="1693FA32" w14:textId="77777777" w:rsidR="007636F3" w:rsidRPr="007D42F8" w:rsidRDefault="007636F3" w:rsidP="00E544C7">
            <w:pPr>
              <w:jc w:val="right"/>
              <w:rPr>
                <w:sz w:val="16"/>
                <w:szCs w:val="16"/>
                <w:lang w:eastAsia="zh-CN"/>
              </w:rPr>
            </w:pPr>
            <w:r w:rsidRPr="007D42F8">
              <w:rPr>
                <w:sz w:val="16"/>
                <w:szCs w:val="16"/>
                <w:lang w:eastAsia="zh-CN"/>
              </w:rPr>
              <w:t>63,164</w:t>
            </w:r>
          </w:p>
        </w:tc>
        <w:tc>
          <w:tcPr>
            <w:tcW w:w="856" w:type="dxa"/>
            <w:tcBorders>
              <w:top w:val="nil"/>
              <w:left w:val="nil"/>
              <w:bottom w:val="single" w:sz="4" w:space="0" w:color="auto"/>
              <w:right w:val="single" w:sz="4" w:space="0" w:color="auto"/>
            </w:tcBorders>
            <w:noWrap/>
            <w:hideMark/>
          </w:tcPr>
          <w:p w14:paraId="45F2013E" w14:textId="77777777" w:rsidR="007636F3" w:rsidRPr="007D42F8" w:rsidRDefault="007636F3" w:rsidP="00E544C7">
            <w:pPr>
              <w:jc w:val="right"/>
              <w:rPr>
                <w:sz w:val="16"/>
                <w:szCs w:val="16"/>
                <w:lang w:eastAsia="zh-CN"/>
              </w:rPr>
            </w:pPr>
            <w:r w:rsidRPr="007D42F8">
              <w:rPr>
                <w:sz w:val="16"/>
                <w:szCs w:val="16"/>
                <w:lang w:eastAsia="zh-CN"/>
              </w:rPr>
              <w:t>33,721</w:t>
            </w:r>
          </w:p>
        </w:tc>
        <w:tc>
          <w:tcPr>
            <w:tcW w:w="856" w:type="dxa"/>
            <w:tcBorders>
              <w:top w:val="nil"/>
              <w:left w:val="nil"/>
              <w:bottom w:val="single" w:sz="4" w:space="0" w:color="auto"/>
              <w:right w:val="single" w:sz="4" w:space="0" w:color="auto"/>
            </w:tcBorders>
            <w:noWrap/>
            <w:hideMark/>
          </w:tcPr>
          <w:p w14:paraId="70268063" w14:textId="77777777" w:rsidR="007636F3" w:rsidRPr="007D42F8" w:rsidRDefault="007636F3" w:rsidP="00E544C7">
            <w:pPr>
              <w:jc w:val="right"/>
              <w:rPr>
                <w:sz w:val="16"/>
                <w:szCs w:val="16"/>
                <w:lang w:eastAsia="zh-CN"/>
              </w:rPr>
            </w:pPr>
            <w:r w:rsidRPr="007D42F8">
              <w:rPr>
                <w:sz w:val="16"/>
                <w:szCs w:val="16"/>
                <w:lang w:eastAsia="zh-CN"/>
              </w:rPr>
              <w:t>26,170</w:t>
            </w:r>
          </w:p>
        </w:tc>
        <w:tc>
          <w:tcPr>
            <w:tcW w:w="856" w:type="dxa"/>
            <w:tcBorders>
              <w:top w:val="nil"/>
              <w:left w:val="nil"/>
              <w:bottom w:val="single" w:sz="4" w:space="0" w:color="auto"/>
              <w:right w:val="single" w:sz="4" w:space="0" w:color="auto"/>
            </w:tcBorders>
            <w:noWrap/>
            <w:hideMark/>
          </w:tcPr>
          <w:p w14:paraId="10184024" w14:textId="77777777" w:rsidR="007636F3" w:rsidRPr="007D42F8" w:rsidRDefault="007636F3" w:rsidP="00E544C7">
            <w:pPr>
              <w:jc w:val="right"/>
              <w:rPr>
                <w:sz w:val="16"/>
                <w:szCs w:val="16"/>
                <w:lang w:eastAsia="zh-CN"/>
              </w:rPr>
            </w:pPr>
            <w:r w:rsidRPr="007D42F8">
              <w:rPr>
                <w:sz w:val="16"/>
                <w:szCs w:val="16"/>
                <w:lang w:eastAsia="zh-CN"/>
              </w:rPr>
              <w:t>22,531</w:t>
            </w:r>
          </w:p>
        </w:tc>
        <w:tc>
          <w:tcPr>
            <w:tcW w:w="856" w:type="dxa"/>
            <w:tcBorders>
              <w:top w:val="nil"/>
              <w:left w:val="nil"/>
              <w:bottom w:val="single" w:sz="4" w:space="0" w:color="auto"/>
              <w:right w:val="single" w:sz="4" w:space="0" w:color="auto"/>
            </w:tcBorders>
            <w:noWrap/>
            <w:hideMark/>
          </w:tcPr>
          <w:p w14:paraId="0D616765" w14:textId="77777777" w:rsidR="007636F3" w:rsidRPr="007D42F8" w:rsidRDefault="007636F3" w:rsidP="00E544C7">
            <w:pPr>
              <w:jc w:val="right"/>
              <w:rPr>
                <w:sz w:val="16"/>
                <w:szCs w:val="16"/>
                <w:lang w:eastAsia="zh-CN"/>
              </w:rPr>
            </w:pPr>
            <w:r w:rsidRPr="007D42F8">
              <w:rPr>
                <w:sz w:val="16"/>
                <w:szCs w:val="16"/>
                <w:lang w:eastAsia="zh-CN"/>
              </w:rPr>
              <w:t>35,764</w:t>
            </w:r>
          </w:p>
        </w:tc>
        <w:tc>
          <w:tcPr>
            <w:tcW w:w="856" w:type="dxa"/>
            <w:tcBorders>
              <w:top w:val="nil"/>
              <w:left w:val="nil"/>
              <w:bottom w:val="single" w:sz="4" w:space="0" w:color="auto"/>
              <w:right w:val="single" w:sz="4" w:space="0" w:color="auto"/>
            </w:tcBorders>
            <w:noWrap/>
            <w:hideMark/>
          </w:tcPr>
          <w:p w14:paraId="6CC837A6" w14:textId="77777777" w:rsidR="007636F3" w:rsidRPr="007D42F8" w:rsidRDefault="007636F3" w:rsidP="00E544C7">
            <w:pPr>
              <w:jc w:val="right"/>
              <w:rPr>
                <w:sz w:val="16"/>
                <w:szCs w:val="16"/>
                <w:lang w:eastAsia="zh-CN"/>
              </w:rPr>
            </w:pPr>
            <w:r w:rsidRPr="007D42F8">
              <w:rPr>
                <w:sz w:val="16"/>
                <w:szCs w:val="16"/>
                <w:lang w:eastAsia="zh-CN"/>
              </w:rPr>
              <w:t>19,435</w:t>
            </w:r>
          </w:p>
        </w:tc>
        <w:tc>
          <w:tcPr>
            <w:tcW w:w="856" w:type="dxa"/>
            <w:tcBorders>
              <w:top w:val="nil"/>
              <w:left w:val="nil"/>
              <w:bottom w:val="single" w:sz="4" w:space="0" w:color="auto"/>
              <w:right w:val="single" w:sz="4" w:space="0" w:color="auto"/>
            </w:tcBorders>
            <w:noWrap/>
            <w:hideMark/>
          </w:tcPr>
          <w:p w14:paraId="580BD0B7" w14:textId="77777777" w:rsidR="007636F3" w:rsidRPr="007D42F8" w:rsidRDefault="007636F3" w:rsidP="00E544C7">
            <w:pPr>
              <w:jc w:val="right"/>
              <w:rPr>
                <w:sz w:val="16"/>
                <w:szCs w:val="16"/>
                <w:lang w:eastAsia="zh-CN"/>
              </w:rPr>
            </w:pPr>
            <w:r w:rsidRPr="007D42F8">
              <w:rPr>
                <w:sz w:val="16"/>
                <w:szCs w:val="16"/>
                <w:lang w:eastAsia="zh-CN"/>
              </w:rPr>
              <w:t>61,600</w:t>
            </w:r>
          </w:p>
        </w:tc>
        <w:tc>
          <w:tcPr>
            <w:tcW w:w="910" w:type="dxa"/>
            <w:tcBorders>
              <w:top w:val="nil"/>
              <w:left w:val="nil"/>
              <w:bottom w:val="single" w:sz="4" w:space="0" w:color="auto"/>
              <w:right w:val="single" w:sz="4" w:space="0" w:color="auto"/>
            </w:tcBorders>
            <w:noWrap/>
            <w:hideMark/>
          </w:tcPr>
          <w:p w14:paraId="5852EE98" w14:textId="77777777" w:rsidR="007636F3" w:rsidRPr="007D42F8" w:rsidRDefault="007636F3" w:rsidP="00E544C7">
            <w:pPr>
              <w:jc w:val="right"/>
              <w:rPr>
                <w:sz w:val="16"/>
                <w:szCs w:val="16"/>
                <w:lang w:eastAsia="zh-CN"/>
              </w:rPr>
            </w:pPr>
            <w:r w:rsidRPr="007D42F8">
              <w:rPr>
                <w:sz w:val="16"/>
                <w:szCs w:val="16"/>
                <w:lang w:eastAsia="zh-CN"/>
              </w:rPr>
              <w:t>58,900</w:t>
            </w:r>
          </w:p>
        </w:tc>
        <w:tc>
          <w:tcPr>
            <w:tcW w:w="865" w:type="dxa"/>
            <w:tcBorders>
              <w:top w:val="nil"/>
              <w:left w:val="nil"/>
              <w:bottom w:val="single" w:sz="4" w:space="0" w:color="auto"/>
              <w:right w:val="single" w:sz="4" w:space="0" w:color="auto"/>
            </w:tcBorders>
            <w:noWrap/>
            <w:hideMark/>
          </w:tcPr>
          <w:p w14:paraId="00982F90" w14:textId="77777777" w:rsidR="007636F3" w:rsidRPr="007D42F8" w:rsidRDefault="007636F3" w:rsidP="00E544C7">
            <w:pPr>
              <w:jc w:val="right"/>
              <w:rPr>
                <w:sz w:val="16"/>
                <w:szCs w:val="16"/>
                <w:lang w:eastAsia="zh-CN"/>
              </w:rPr>
            </w:pPr>
            <w:r w:rsidRPr="007D42F8">
              <w:rPr>
                <w:sz w:val="16"/>
                <w:szCs w:val="16"/>
                <w:lang w:eastAsia="zh-CN"/>
              </w:rPr>
              <w:t>96,600</w:t>
            </w:r>
          </w:p>
        </w:tc>
      </w:tr>
      <w:tr w:rsidR="007636F3" w:rsidRPr="007D42F8" w14:paraId="115E59BD" w14:textId="77777777" w:rsidTr="00E544C7">
        <w:trPr>
          <w:trHeight w:val="44"/>
        </w:trPr>
        <w:tc>
          <w:tcPr>
            <w:tcW w:w="3823" w:type="dxa"/>
            <w:tcBorders>
              <w:top w:val="nil"/>
              <w:left w:val="single" w:sz="4" w:space="0" w:color="auto"/>
              <w:bottom w:val="single" w:sz="4" w:space="0" w:color="auto"/>
              <w:right w:val="single" w:sz="4" w:space="0" w:color="auto"/>
            </w:tcBorders>
            <w:noWrap/>
            <w:hideMark/>
          </w:tcPr>
          <w:p w14:paraId="7166FCE6" w14:textId="77777777" w:rsidR="007636F3" w:rsidRPr="007D42F8" w:rsidRDefault="007636F3" w:rsidP="00E544C7">
            <w:pPr>
              <w:rPr>
                <w:sz w:val="16"/>
                <w:szCs w:val="16"/>
                <w:lang w:eastAsia="zh-CN"/>
              </w:rPr>
            </w:pPr>
            <w:r w:rsidRPr="007D42F8">
              <w:rPr>
                <w:sz w:val="16"/>
                <w:szCs w:val="16"/>
                <w:lang w:eastAsia="zh-CN"/>
              </w:rPr>
              <w:t>Contractual services (firms)</w:t>
            </w:r>
          </w:p>
        </w:tc>
        <w:tc>
          <w:tcPr>
            <w:tcW w:w="992" w:type="dxa"/>
            <w:tcBorders>
              <w:top w:val="nil"/>
              <w:left w:val="nil"/>
              <w:bottom w:val="single" w:sz="4" w:space="0" w:color="auto"/>
              <w:right w:val="single" w:sz="4" w:space="0" w:color="auto"/>
            </w:tcBorders>
            <w:noWrap/>
            <w:hideMark/>
          </w:tcPr>
          <w:p w14:paraId="1700E4AA" w14:textId="77777777" w:rsidR="007636F3" w:rsidRPr="007D42F8" w:rsidRDefault="007636F3" w:rsidP="00E544C7">
            <w:pPr>
              <w:jc w:val="right"/>
              <w:rPr>
                <w:sz w:val="16"/>
                <w:szCs w:val="16"/>
                <w:lang w:eastAsia="zh-CN"/>
              </w:rPr>
            </w:pPr>
            <w:r w:rsidRPr="007D42F8">
              <w:rPr>
                <w:sz w:val="16"/>
                <w:szCs w:val="16"/>
                <w:lang w:eastAsia="zh-CN"/>
              </w:rPr>
              <w:t>1,000</w:t>
            </w:r>
          </w:p>
        </w:tc>
        <w:tc>
          <w:tcPr>
            <w:tcW w:w="992" w:type="dxa"/>
            <w:tcBorders>
              <w:top w:val="nil"/>
              <w:left w:val="nil"/>
              <w:bottom w:val="single" w:sz="4" w:space="0" w:color="auto"/>
              <w:right w:val="single" w:sz="4" w:space="0" w:color="auto"/>
            </w:tcBorders>
            <w:noWrap/>
            <w:hideMark/>
          </w:tcPr>
          <w:p w14:paraId="185110D2" w14:textId="77777777" w:rsidR="007636F3" w:rsidRPr="007D42F8" w:rsidRDefault="007636F3" w:rsidP="00E544C7">
            <w:pPr>
              <w:jc w:val="right"/>
              <w:rPr>
                <w:sz w:val="16"/>
                <w:szCs w:val="16"/>
                <w:lang w:eastAsia="zh-CN"/>
              </w:rPr>
            </w:pPr>
            <w:r w:rsidRPr="007D42F8">
              <w:rPr>
                <w:sz w:val="16"/>
                <w:szCs w:val="16"/>
                <w:lang w:eastAsia="zh-CN"/>
              </w:rPr>
              <w:t>4,900</w:t>
            </w:r>
          </w:p>
        </w:tc>
        <w:tc>
          <w:tcPr>
            <w:tcW w:w="856" w:type="dxa"/>
            <w:tcBorders>
              <w:top w:val="nil"/>
              <w:left w:val="nil"/>
              <w:bottom w:val="single" w:sz="4" w:space="0" w:color="auto"/>
              <w:right w:val="single" w:sz="4" w:space="0" w:color="auto"/>
            </w:tcBorders>
            <w:noWrap/>
            <w:hideMark/>
          </w:tcPr>
          <w:p w14:paraId="78FF1191" w14:textId="77777777" w:rsidR="007636F3" w:rsidRPr="007D42F8" w:rsidRDefault="007636F3" w:rsidP="00E544C7">
            <w:pPr>
              <w:jc w:val="right"/>
              <w:rPr>
                <w:sz w:val="16"/>
                <w:szCs w:val="16"/>
                <w:lang w:eastAsia="zh-CN"/>
              </w:rPr>
            </w:pPr>
            <w:r w:rsidRPr="007D42F8">
              <w:rPr>
                <w:sz w:val="16"/>
                <w:szCs w:val="16"/>
                <w:lang w:eastAsia="zh-CN"/>
              </w:rPr>
              <w:t>580</w:t>
            </w:r>
          </w:p>
        </w:tc>
        <w:tc>
          <w:tcPr>
            <w:tcW w:w="856" w:type="dxa"/>
            <w:tcBorders>
              <w:top w:val="nil"/>
              <w:left w:val="nil"/>
              <w:bottom w:val="single" w:sz="4" w:space="0" w:color="auto"/>
              <w:right w:val="single" w:sz="4" w:space="0" w:color="auto"/>
            </w:tcBorders>
            <w:noWrap/>
            <w:hideMark/>
          </w:tcPr>
          <w:p w14:paraId="6C51DA3D" w14:textId="77777777" w:rsidR="007636F3" w:rsidRPr="007D42F8" w:rsidRDefault="007636F3" w:rsidP="00E544C7">
            <w:pPr>
              <w:jc w:val="right"/>
              <w:rPr>
                <w:sz w:val="16"/>
                <w:szCs w:val="16"/>
                <w:lang w:eastAsia="zh-CN"/>
              </w:rPr>
            </w:pPr>
            <w:r w:rsidRPr="007D42F8">
              <w:rPr>
                <w:sz w:val="16"/>
                <w:szCs w:val="16"/>
                <w:lang w:eastAsia="zh-CN"/>
              </w:rPr>
              <w:t>6,356</w:t>
            </w:r>
          </w:p>
        </w:tc>
        <w:tc>
          <w:tcPr>
            <w:tcW w:w="856" w:type="dxa"/>
            <w:tcBorders>
              <w:top w:val="nil"/>
              <w:left w:val="nil"/>
              <w:bottom w:val="single" w:sz="4" w:space="0" w:color="auto"/>
              <w:right w:val="single" w:sz="4" w:space="0" w:color="auto"/>
            </w:tcBorders>
            <w:noWrap/>
            <w:hideMark/>
          </w:tcPr>
          <w:p w14:paraId="1B2E4C06" w14:textId="77777777" w:rsidR="007636F3" w:rsidRPr="007D42F8" w:rsidRDefault="007636F3" w:rsidP="00E544C7">
            <w:pPr>
              <w:jc w:val="right"/>
              <w:rPr>
                <w:sz w:val="16"/>
                <w:szCs w:val="16"/>
                <w:lang w:eastAsia="zh-CN"/>
              </w:rPr>
            </w:pPr>
            <w:r w:rsidRPr="007D42F8">
              <w:rPr>
                <w:sz w:val="16"/>
                <w:szCs w:val="16"/>
                <w:lang w:eastAsia="zh-CN"/>
              </w:rPr>
              <w:t>2,455</w:t>
            </w:r>
          </w:p>
        </w:tc>
        <w:tc>
          <w:tcPr>
            <w:tcW w:w="856" w:type="dxa"/>
            <w:tcBorders>
              <w:top w:val="nil"/>
              <w:left w:val="nil"/>
              <w:bottom w:val="single" w:sz="4" w:space="0" w:color="auto"/>
              <w:right w:val="single" w:sz="4" w:space="0" w:color="auto"/>
            </w:tcBorders>
            <w:noWrap/>
            <w:hideMark/>
          </w:tcPr>
          <w:p w14:paraId="5A275161"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3169CFDB" w14:textId="77777777" w:rsidR="007636F3" w:rsidRPr="007D42F8" w:rsidRDefault="007636F3" w:rsidP="00E544C7">
            <w:pPr>
              <w:jc w:val="right"/>
              <w:rPr>
                <w:sz w:val="16"/>
                <w:szCs w:val="16"/>
                <w:lang w:eastAsia="zh-CN"/>
              </w:rPr>
            </w:pPr>
            <w:r w:rsidRPr="007D42F8">
              <w:rPr>
                <w:sz w:val="16"/>
                <w:szCs w:val="16"/>
                <w:lang w:eastAsia="zh-CN"/>
              </w:rPr>
              <w:t>99</w:t>
            </w:r>
          </w:p>
        </w:tc>
        <w:tc>
          <w:tcPr>
            <w:tcW w:w="856" w:type="dxa"/>
            <w:tcBorders>
              <w:top w:val="nil"/>
              <w:left w:val="nil"/>
              <w:bottom w:val="single" w:sz="4" w:space="0" w:color="auto"/>
              <w:right w:val="single" w:sz="4" w:space="0" w:color="auto"/>
            </w:tcBorders>
            <w:noWrap/>
            <w:hideMark/>
          </w:tcPr>
          <w:p w14:paraId="4357C153" w14:textId="77777777" w:rsidR="007636F3" w:rsidRPr="007D42F8" w:rsidRDefault="007636F3" w:rsidP="00E544C7">
            <w:pPr>
              <w:jc w:val="right"/>
              <w:rPr>
                <w:sz w:val="16"/>
                <w:szCs w:val="16"/>
                <w:lang w:eastAsia="zh-CN"/>
              </w:rPr>
            </w:pPr>
            <w:r w:rsidRPr="007D42F8">
              <w:rPr>
                <w:sz w:val="16"/>
                <w:szCs w:val="16"/>
                <w:lang w:eastAsia="zh-CN"/>
              </w:rPr>
              <w:t>2,212</w:t>
            </w:r>
          </w:p>
        </w:tc>
        <w:tc>
          <w:tcPr>
            <w:tcW w:w="856" w:type="dxa"/>
            <w:tcBorders>
              <w:top w:val="nil"/>
              <w:left w:val="nil"/>
              <w:bottom w:val="single" w:sz="4" w:space="0" w:color="auto"/>
              <w:right w:val="single" w:sz="4" w:space="0" w:color="auto"/>
            </w:tcBorders>
            <w:noWrap/>
            <w:hideMark/>
          </w:tcPr>
          <w:p w14:paraId="18A072E8" w14:textId="77777777" w:rsidR="007636F3" w:rsidRPr="007D42F8" w:rsidRDefault="007636F3" w:rsidP="00E544C7">
            <w:pPr>
              <w:jc w:val="right"/>
              <w:rPr>
                <w:sz w:val="16"/>
                <w:szCs w:val="16"/>
                <w:lang w:eastAsia="zh-CN"/>
              </w:rPr>
            </w:pPr>
            <w:r w:rsidRPr="007D42F8">
              <w:rPr>
                <w:sz w:val="16"/>
                <w:szCs w:val="16"/>
                <w:lang w:eastAsia="zh-CN"/>
              </w:rPr>
              <w:t>479,816</w:t>
            </w:r>
          </w:p>
        </w:tc>
        <w:tc>
          <w:tcPr>
            <w:tcW w:w="856" w:type="dxa"/>
            <w:tcBorders>
              <w:top w:val="nil"/>
              <w:left w:val="nil"/>
              <w:bottom w:val="single" w:sz="4" w:space="0" w:color="auto"/>
              <w:right w:val="single" w:sz="4" w:space="0" w:color="auto"/>
            </w:tcBorders>
            <w:noWrap/>
            <w:hideMark/>
          </w:tcPr>
          <w:p w14:paraId="5E64FB62" w14:textId="77777777" w:rsidR="007636F3" w:rsidRPr="007D42F8" w:rsidRDefault="007636F3" w:rsidP="00E544C7">
            <w:pPr>
              <w:jc w:val="right"/>
              <w:rPr>
                <w:sz w:val="16"/>
                <w:szCs w:val="16"/>
                <w:lang w:eastAsia="zh-CN"/>
              </w:rPr>
            </w:pPr>
            <w:r w:rsidRPr="007D42F8">
              <w:rPr>
                <w:sz w:val="16"/>
                <w:szCs w:val="16"/>
                <w:lang w:eastAsia="zh-CN"/>
              </w:rPr>
              <w:t>17,700</w:t>
            </w:r>
          </w:p>
        </w:tc>
        <w:tc>
          <w:tcPr>
            <w:tcW w:w="910" w:type="dxa"/>
            <w:tcBorders>
              <w:top w:val="nil"/>
              <w:left w:val="nil"/>
              <w:bottom w:val="single" w:sz="4" w:space="0" w:color="auto"/>
              <w:right w:val="single" w:sz="4" w:space="0" w:color="auto"/>
            </w:tcBorders>
            <w:noWrap/>
            <w:hideMark/>
          </w:tcPr>
          <w:p w14:paraId="630CB4EB" w14:textId="77777777" w:rsidR="007636F3" w:rsidRPr="007D42F8" w:rsidRDefault="007636F3" w:rsidP="00E544C7">
            <w:pPr>
              <w:jc w:val="right"/>
              <w:rPr>
                <w:sz w:val="16"/>
                <w:szCs w:val="16"/>
                <w:lang w:eastAsia="zh-CN"/>
              </w:rPr>
            </w:pPr>
            <w:r w:rsidRPr="007D42F8">
              <w:rPr>
                <w:sz w:val="16"/>
                <w:szCs w:val="16"/>
                <w:lang w:eastAsia="zh-CN"/>
              </w:rPr>
              <w:t>5,000</w:t>
            </w:r>
          </w:p>
        </w:tc>
        <w:tc>
          <w:tcPr>
            <w:tcW w:w="865" w:type="dxa"/>
            <w:tcBorders>
              <w:top w:val="nil"/>
              <w:left w:val="nil"/>
              <w:bottom w:val="single" w:sz="4" w:space="0" w:color="auto"/>
              <w:right w:val="single" w:sz="4" w:space="0" w:color="auto"/>
            </w:tcBorders>
            <w:noWrap/>
            <w:hideMark/>
          </w:tcPr>
          <w:p w14:paraId="79857ECC" w14:textId="77777777" w:rsidR="007636F3" w:rsidRPr="007D42F8" w:rsidRDefault="007636F3" w:rsidP="00E544C7">
            <w:pPr>
              <w:jc w:val="right"/>
              <w:rPr>
                <w:sz w:val="16"/>
                <w:szCs w:val="16"/>
                <w:lang w:eastAsia="zh-CN"/>
              </w:rPr>
            </w:pPr>
            <w:r w:rsidRPr="007D42F8">
              <w:rPr>
                <w:sz w:val="16"/>
                <w:szCs w:val="16"/>
                <w:lang w:eastAsia="zh-CN"/>
              </w:rPr>
              <w:t>5,800</w:t>
            </w:r>
          </w:p>
        </w:tc>
      </w:tr>
      <w:tr w:rsidR="007636F3" w:rsidRPr="007D42F8" w14:paraId="1C5B2452" w14:textId="77777777" w:rsidTr="00E544C7">
        <w:trPr>
          <w:trHeight w:val="44"/>
        </w:trPr>
        <w:tc>
          <w:tcPr>
            <w:tcW w:w="3823" w:type="dxa"/>
            <w:tcBorders>
              <w:top w:val="nil"/>
              <w:left w:val="single" w:sz="4" w:space="0" w:color="auto"/>
              <w:bottom w:val="single" w:sz="4" w:space="0" w:color="auto"/>
              <w:right w:val="single" w:sz="4" w:space="0" w:color="auto"/>
            </w:tcBorders>
            <w:noWrap/>
            <w:hideMark/>
          </w:tcPr>
          <w:p w14:paraId="6BA5646D" w14:textId="77777777" w:rsidR="007636F3" w:rsidRPr="007D42F8" w:rsidRDefault="007636F3" w:rsidP="00E544C7">
            <w:pPr>
              <w:rPr>
                <w:sz w:val="16"/>
                <w:szCs w:val="16"/>
                <w:lang w:eastAsia="zh-CN"/>
              </w:rPr>
            </w:pPr>
            <w:r w:rsidRPr="007D42F8">
              <w:rPr>
                <w:sz w:val="16"/>
                <w:szCs w:val="16"/>
                <w:lang w:eastAsia="zh-CN"/>
              </w:rPr>
              <w:t>Reimbursement of central services for core unit staff</w:t>
            </w:r>
          </w:p>
        </w:tc>
        <w:tc>
          <w:tcPr>
            <w:tcW w:w="992" w:type="dxa"/>
            <w:tcBorders>
              <w:top w:val="nil"/>
              <w:left w:val="nil"/>
              <w:bottom w:val="single" w:sz="4" w:space="0" w:color="auto"/>
              <w:right w:val="single" w:sz="4" w:space="0" w:color="auto"/>
            </w:tcBorders>
            <w:noWrap/>
            <w:hideMark/>
          </w:tcPr>
          <w:p w14:paraId="430A8F5A" w14:textId="77777777" w:rsidR="007636F3" w:rsidRPr="007D42F8" w:rsidRDefault="007636F3" w:rsidP="00E544C7">
            <w:pPr>
              <w:jc w:val="right"/>
              <w:rPr>
                <w:sz w:val="16"/>
                <w:szCs w:val="16"/>
                <w:lang w:eastAsia="zh-CN"/>
              </w:rPr>
            </w:pPr>
            <w:r w:rsidRPr="007D42F8">
              <w:rPr>
                <w:sz w:val="16"/>
                <w:szCs w:val="16"/>
                <w:lang w:eastAsia="zh-CN"/>
              </w:rPr>
              <w:t>432,900</w:t>
            </w:r>
          </w:p>
        </w:tc>
        <w:tc>
          <w:tcPr>
            <w:tcW w:w="992" w:type="dxa"/>
            <w:tcBorders>
              <w:top w:val="nil"/>
              <w:left w:val="nil"/>
              <w:bottom w:val="single" w:sz="4" w:space="0" w:color="auto"/>
              <w:right w:val="single" w:sz="4" w:space="0" w:color="auto"/>
            </w:tcBorders>
            <w:noWrap/>
            <w:hideMark/>
          </w:tcPr>
          <w:p w14:paraId="072A3CF3" w14:textId="77777777" w:rsidR="007636F3" w:rsidRPr="007D42F8" w:rsidRDefault="007636F3" w:rsidP="00E544C7">
            <w:pPr>
              <w:jc w:val="right"/>
              <w:rPr>
                <w:sz w:val="16"/>
                <w:szCs w:val="16"/>
                <w:lang w:eastAsia="zh-CN"/>
              </w:rPr>
            </w:pPr>
            <w:r w:rsidRPr="007D42F8">
              <w:rPr>
                <w:sz w:val="16"/>
                <w:szCs w:val="16"/>
                <w:lang w:eastAsia="zh-CN"/>
              </w:rPr>
              <w:t>471,600</w:t>
            </w:r>
          </w:p>
        </w:tc>
        <w:tc>
          <w:tcPr>
            <w:tcW w:w="856" w:type="dxa"/>
            <w:tcBorders>
              <w:top w:val="nil"/>
              <w:left w:val="nil"/>
              <w:bottom w:val="single" w:sz="4" w:space="0" w:color="auto"/>
              <w:right w:val="single" w:sz="4" w:space="0" w:color="auto"/>
            </w:tcBorders>
            <w:noWrap/>
            <w:hideMark/>
          </w:tcPr>
          <w:p w14:paraId="7A70F42A" w14:textId="77777777" w:rsidR="007636F3" w:rsidRPr="007D42F8" w:rsidRDefault="007636F3" w:rsidP="00E544C7">
            <w:pPr>
              <w:jc w:val="right"/>
              <w:rPr>
                <w:sz w:val="16"/>
                <w:szCs w:val="16"/>
                <w:lang w:eastAsia="zh-CN"/>
              </w:rPr>
            </w:pPr>
            <w:r w:rsidRPr="007D42F8">
              <w:rPr>
                <w:sz w:val="16"/>
                <w:szCs w:val="16"/>
                <w:lang w:eastAsia="zh-CN"/>
              </w:rPr>
              <w:t>442,123</w:t>
            </w:r>
          </w:p>
        </w:tc>
        <w:tc>
          <w:tcPr>
            <w:tcW w:w="856" w:type="dxa"/>
            <w:tcBorders>
              <w:top w:val="nil"/>
              <w:left w:val="nil"/>
              <w:bottom w:val="single" w:sz="4" w:space="0" w:color="auto"/>
              <w:right w:val="single" w:sz="4" w:space="0" w:color="auto"/>
            </w:tcBorders>
            <w:noWrap/>
            <w:hideMark/>
          </w:tcPr>
          <w:p w14:paraId="5A53F0CF" w14:textId="77777777" w:rsidR="007636F3" w:rsidRPr="007D42F8" w:rsidRDefault="007636F3" w:rsidP="00E544C7">
            <w:pPr>
              <w:jc w:val="right"/>
              <w:rPr>
                <w:sz w:val="16"/>
                <w:szCs w:val="16"/>
                <w:lang w:eastAsia="zh-CN"/>
              </w:rPr>
            </w:pPr>
            <w:r w:rsidRPr="007D42F8">
              <w:rPr>
                <w:sz w:val="16"/>
                <w:szCs w:val="16"/>
                <w:lang w:eastAsia="zh-CN"/>
              </w:rPr>
              <w:t>464,626</w:t>
            </w:r>
          </w:p>
        </w:tc>
        <w:tc>
          <w:tcPr>
            <w:tcW w:w="856" w:type="dxa"/>
            <w:tcBorders>
              <w:top w:val="nil"/>
              <w:left w:val="nil"/>
              <w:bottom w:val="single" w:sz="4" w:space="0" w:color="auto"/>
              <w:right w:val="single" w:sz="4" w:space="0" w:color="auto"/>
            </w:tcBorders>
            <w:noWrap/>
            <w:hideMark/>
          </w:tcPr>
          <w:p w14:paraId="614A1149" w14:textId="77777777" w:rsidR="007636F3" w:rsidRPr="007D42F8" w:rsidRDefault="007636F3" w:rsidP="00E544C7">
            <w:pPr>
              <w:jc w:val="right"/>
              <w:rPr>
                <w:sz w:val="16"/>
                <w:szCs w:val="16"/>
                <w:lang w:eastAsia="zh-CN"/>
              </w:rPr>
            </w:pPr>
            <w:r w:rsidRPr="007D42F8">
              <w:rPr>
                <w:sz w:val="16"/>
                <w:szCs w:val="16"/>
                <w:lang w:eastAsia="zh-CN"/>
              </w:rPr>
              <w:t>496,559</w:t>
            </w:r>
          </w:p>
        </w:tc>
        <w:tc>
          <w:tcPr>
            <w:tcW w:w="856" w:type="dxa"/>
            <w:tcBorders>
              <w:top w:val="nil"/>
              <w:left w:val="nil"/>
              <w:bottom w:val="single" w:sz="4" w:space="0" w:color="auto"/>
              <w:right w:val="single" w:sz="4" w:space="0" w:color="auto"/>
            </w:tcBorders>
            <w:noWrap/>
            <w:hideMark/>
          </w:tcPr>
          <w:p w14:paraId="7186006C" w14:textId="77777777" w:rsidR="007636F3" w:rsidRPr="007D42F8" w:rsidRDefault="007636F3" w:rsidP="00E544C7">
            <w:pPr>
              <w:jc w:val="right"/>
              <w:rPr>
                <w:sz w:val="16"/>
                <w:szCs w:val="16"/>
                <w:lang w:eastAsia="zh-CN"/>
              </w:rPr>
            </w:pPr>
            <w:r w:rsidRPr="007D42F8">
              <w:rPr>
                <w:sz w:val="16"/>
                <w:szCs w:val="16"/>
                <w:lang w:eastAsia="zh-CN"/>
              </w:rPr>
              <w:t>325,920</w:t>
            </w:r>
          </w:p>
        </w:tc>
        <w:tc>
          <w:tcPr>
            <w:tcW w:w="856" w:type="dxa"/>
            <w:tcBorders>
              <w:top w:val="nil"/>
              <w:left w:val="nil"/>
              <w:bottom w:val="single" w:sz="4" w:space="0" w:color="auto"/>
              <w:right w:val="single" w:sz="4" w:space="0" w:color="auto"/>
            </w:tcBorders>
            <w:noWrap/>
            <w:hideMark/>
          </w:tcPr>
          <w:p w14:paraId="3CCB2672" w14:textId="77777777" w:rsidR="007636F3" w:rsidRPr="007D42F8" w:rsidRDefault="007636F3" w:rsidP="00E544C7">
            <w:pPr>
              <w:jc w:val="right"/>
              <w:rPr>
                <w:sz w:val="16"/>
                <w:szCs w:val="16"/>
                <w:lang w:eastAsia="zh-CN"/>
              </w:rPr>
            </w:pPr>
            <w:r w:rsidRPr="007D42F8">
              <w:rPr>
                <w:sz w:val="16"/>
                <w:szCs w:val="16"/>
                <w:lang w:eastAsia="zh-CN"/>
              </w:rPr>
              <w:t>363,380</w:t>
            </w:r>
          </w:p>
        </w:tc>
        <w:tc>
          <w:tcPr>
            <w:tcW w:w="856" w:type="dxa"/>
            <w:tcBorders>
              <w:top w:val="nil"/>
              <w:left w:val="nil"/>
              <w:bottom w:val="single" w:sz="4" w:space="0" w:color="auto"/>
              <w:right w:val="single" w:sz="4" w:space="0" w:color="auto"/>
            </w:tcBorders>
            <w:noWrap/>
            <w:hideMark/>
          </w:tcPr>
          <w:p w14:paraId="588EBCF4" w14:textId="77777777" w:rsidR="007636F3" w:rsidRPr="007D42F8" w:rsidRDefault="007636F3" w:rsidP="00E544C7">
            <w:pPr>
              <w:jc w:val="right"/>
              <w:rPr>
                <w:sz w:val="16"/>
                <w:szCs w:val="16"/>
                <w:lang w:eastAsia="zh-CN"/>
              </w:rPr>
            </w:pPr>
            <w:r w:rsidRPr="007D42F8">
              <w:rPr>
                <w:sz w:val="16"/>
                <w:szCs w:val="16"/>
                <w:lang w:eastAsia="zh-CN"/>
              </w:rPr>
              <w:t>477,770</w:t>
            </w:r>
          </w:p>
        </w:tc>
        <w:tc>
          <w:tcPr>
            <w:tcW w:w="856" w:type="dxa"/>
            <w:tcBorders>
              <w:top w:val="nil"/>
              <w:left w:val="nil"/>
              <w:bottom w:val="single" w:sz="4" w:space="0" w:color="auto"/>
              <w:right w:val="single" w:sz="4" w:space="0" w:color="auto"/>
            </w:tcBorders>
            <w:noWrap/>
            <w:hideMark/>
          </w:tcPr>
          <w:p w14:paraId="76F3B8CD" w14:textId="77777777" w:rsidR="007636F3" w:rsidRPr="007D42F8" w:rsidRDefault="007636F3" w:rsidP="00E544C7">
            <w:pPr>
              <w:jc w:val="right"/>
              <w:rPr>
                <w:sz w:val="16"/>
                <w:szCs w:val="16"/>
                <w:lang w:eastAsia="zh-CN"/>
              </w:rPr>
            </w:pPr>
            <w:r w:rsidRPr="007D42F8">
              <w:rPr>
                <w:sz w:val="16"/>
                <w:szCs w:val="16"/>
                <w:lang w:eastAsia="zh-CN"/>
              </w:rPr>
              <w:t>318,234</w:t>
            </w:r>
          </w:p>
        </w:tc>
        <w:tc>
          <w:tcPr>
            <w:tcW w:w="856" w:type="dxa"/>
            <w:tcBorders>
              <w:top w:val="nil"/>
              <w:left w:val="nil"/>
              <w:bottom w:val="single" w:sz="4" w:space="0" w:color="auto"/>
              <w:right w:val="single" w:sz="4" w:space="0" w:color="auto"/>
            </w:tcBorders>
            <w:noWrap/>
            <w:hideMark/>
          </w:tcPr>
          <w:p w14:paraId="7F057A58" w14:textId="77777777" w:rsidR="007636F3" w:rsidRPr="007D42F8" w:rsidRDefault="007636F3" w:rsidP="00E544C7">
            <w:pPr>
              <w:jc w:val="right"/>
              <w:rPr>
                <w:sz w:val="16"/>
                <w:szCs w:val="16"/>
                <w:lang w:eastAsia="zh-CN"/>
              </w:rPr>
            </w:pPr>
            <w:r w:rsidRPr="007D42F8">
              <w:rPr>
                <w:sz w:val="16"/>
                <w:szCs w:val="16"/>
                <w:lang w:eastAsia="zh-CN"/>
              </w:rPr>
              <w:t>719,900</w:t>
            </w:r>
          </w:p>
        </w:tc>
        <w:tc>
          <w:tcPr>
            <w:tcW w:w="910" w:type="dxa"/>
            <w:tcBorders>
              <w:top w:val="nil"/>
              <w:left w:val="nil"/>
              <w:bottom w:val="single" w:sz="4" w:space="0" w:color="auto"/>
              <w:right w:val="single" w:sz="4" w:space="0" w:color="auto"/>
            </w:tcBorders>
            <w:noWrap/>
            <w:hideMark/>
          </w:tcPr>
          <w:p w14:paraId="10337523" w14:textId="77777777" w:rsidR="007636F3" w:rsidRPr="007D42F8" w:rsidRDefault="007636F3" w:rsidP="00E544C7">
            <w:pPr>
              <w:jc w:val="right"/>
              <w:rPr>
                <w:sz w:val="16"/>
                <w:szCs w:val="16"/>
                <w:lang w:eastAsia="zh-CN"/>
              </w:rPr>
            </w:pPr>
            <w:r w:rsidRPr="007D42F8">
              <w:rPr>
                <w:sz w:val="16"/>
                <w:szCs w:val="16"/>
                <w:lang w:eastAsia="zh-CN"/>
              </w:rPr>
              <w:t>702,800</w:t>
            </w:r>
          </w:p>
        </w:tc>
        <w:tc>
          <w:tcPr>
            <w:tcW w:w="865" w:type="dxa"/>
            <w:tcBorders>
              <w:top w:val="nil"/>
              <w:left w:val="nil"/>
              <w:bottom w:val="single" w:sz="4" w:space="0" w:color="auto"/>
              <w:right w:val="single" w:sz="4" w:space="0" w:color="auto"/>
            </w:tcBorders>
            <w:noWrap/>
            <w:hideMark/>
          </w:tcPr>
          <w:p w14:paraId="21217A3C" w14:textId="77777777" w:rsidR="007636F3" w:rsidRPr="007D42F8" w:rsidRDefault="007636F3" w:rsidP="00E544C7">
            <w:pPr>
              <w:jc w:val="right"/>
              <w:rPr>
                <w:sz w:val="16"/>
                <w:szCs w:val="16"/>
                <w:lang w:eastAsia="zh-CN"/>
              </w:rPr>
            </w:pPr>
            <w:r w:rsidRPr="007D42F8">
              <w:rPr>
                <w:sz w:val="16"/>
                <w:szCs w:val="16"/>
                <w:lang w:eastAsia="zh-CN"/>
              </w:rPr>
              <w:t>1,031,200</w:t>
            </w:r>
          </w:p>
        </w:tc>
      </w:tr>
      <w:tr w:rsidR="007636F3" w:rsidRPr="007D42F8" w14:paraId="4D5572D8" w14:textId="77777777" w:rsidTr="00E544C7">
        <w:trPr>
          <w:trHeight w:val="44"/>
        </w:trPr>
        <w:tc>
          <w:tcPr>
            <w:tcW w:w="3823" w:type="dxa"/>
            <w:tcBorders>
              <w:top w:val="nil"/>
              <w:left w:val="single" w:sz="4" w:space="0" w:color="auto"/>
              <w:bottom w:val="single" w:sz="4" w:space="0" w:color="auto"/>
              <w:right w:val="single" w:sz="4" w:space="0" w:color="auto"/>
            </w:tcBorders>
            <w:noWrap/>
            <w:hideMark/>
          </w:tcPr>
          <w:p w14:paraId="6F8D0D11" w14:textId="77777777" w:rsidR="007636F3" w:rsidRPr="007D42F8" w:rsidRDefault="007636F3" w:rsidP="00E544C7">
            <w:pPr>
              <w:rPr>
                <w:sz w:val="16"/>
                <w:szCs w:val="16"/>
                <w:lang w:eastAsia="zh-CN"/>
              </w:rPr>
            </w:pPr>
            <w:r w:rsidRPr="007D42F8">
              <w:rPr>
                <w:sz w:val="16"/>
                <w:szCs w:val="16"/>
                <w:lang w:eastAsia="zh-CN"/>
              </w:rPr>
              <w:t>Additional funding per decision 93/95(b)</w:t>
            </w:r>
          </w:p>
        </w:tc>
        <w:tc>
          <w:tcPr>
            <w:tcW w:w="992" w:type="dxa"/>
            <w:tcBorders>
              <w:top w:val="nil"/>
              <w:left w:val="nil"/>
              <w:bottom w:val="single" w:sz="4" w:space="0" w:color="auto"/>
              <w:right w:val="single" w:sz="4" w:space="0" w:color="auto"/>
            </w:tcBorders>
            <w:noWrap/>
            <w:hideMark/>
          </w:tcPr>
          <w:p w14:paraId="113B369F" w14:textId="77777777" w:rsidR="007636F3" w:rsidRPr="007D42F8" w:rsidRDefault="007636F3" w:rsidP="00E544C7">
            <w:pPr>
              <w:jc w:val="right"/>
              <w:rPr>
                <w:sz w:val="16"/>
                <w:szCs w:val="16"/>
                <w:lang w:eastAsia="zh-CN"/>
              </w:rPr>
            </w:pPr>
            <w:r w:rsidRPr="007D42F8">
              <w:rPr>
                <w:sz w:val="16"/>
                <w:szCs w:val="16"/>
                <w:lang w:eastAsia="zh-CN"/>
              </w:rPr>
              <w:t> </w:t>
            </w:r>
          </w:p>
        </w:tc>
        <w:tc>
          <w:tcPr>
            <w:tcW w:w="992" w:type="dxa"/>
            <w:tcBorders>
              <w:top w:val="nil"/>
              <w:left w:val="nil"/>
              <w:bottom w:val="single" w:sz="4" w:space="0" w:color="auto"/>
              <w:right w:val="single" w:sz="4" w:space="0" w:color="auto"/>
            </w:tcBorders>
            <w:noWrap/>
            <w:hideMark/>
          </w:tcPr>
          <w:p w14:paraId="27AB258A" w14:textId="77777777" w:rsidR="007636F3" w:rsidRPr="007D42F8" w:rsidRDefault="007636F3" w:rsidP="00E544C7">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BCBE650" w14:textId="77777777" w:rsidR="007636F3" w:rsidRPr="007D42F8" w:rsidRDefault="007636F3" w:rsidP="00E544C7">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084F7A56" w14:textId="77777777" w:rsidR="007636F3" w:rsidRPr="007D42F8" w:rsidRDefault="007636F3" w:rsidP="00E544C7">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C14DEAD" w14:textId="77777777" w:rsidR="007636F3" w:rsidRPr="007D42F8" w:rsidRDefault="007636F3" w:rsidP="00E544C7">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77AF7DD8"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27BAFFF"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7E1B8C18"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01DA7959"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56DEBED" w14:textId="77777777" w:rsidR="007636F3" w:rsidRPr="007D42F8" w:rsidRDefault="007636F3" w:rsidP="00E544C7">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noWrap/>
            <w:hideMark/>
          </w:tcPr>
          <w:p w14:paraId="5500BD76" w14:textId="77777777" w:rsidR="007636F3" w:rsidRPr="007D42F8" w:rsidRDefault="007636F3" w:rsidP="00E544C7">
            <w:pPr>
              <w:jc w:val="left"/>
              <w:rPr>
                <w:sz w:val="16"/>
                <w:szCs w:val="16"/>
                <w:lang w:eastAsia="zh-CN"/>
              </w:rPr>
            </w:pPr>
            <w:r w:rsidRPr="007D42F8">
              <w:rPr>
                <w:sz w:val="16"/>
                <w:szCs w:val="16"/>
                <w:lang w:eastAsia="zh-CN"/>
              </w:rPr>
              <w:t> </w:t>
            </w:r>
          </w:p>
        </w:tc>
        <w:tc>
          <w:tcPr>
            <w:tcW w:w="865" w:type="dxa"/>
            <w:tcBorders>
              <w:top w:val="nil"/>
              <w:left w:val="nil"/>
              <w:bottom w:val="single" w:sz="4" w:space="0" w:color="auto"/>
              <w:right w:val="single" w:sz="4" w:space="0" w:color="auto"/>
            </w:tcBorders>
            <w:noWrap/>
            <w:hideMark/>
          </w:tcPr>
          <w:p w14:paraId="18714AF6"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52792D37" w14:textId="77777777" w:rsidTr="00E544C7">
        <w:trPr>
          <w:trHeight w:val="123"/>
        </w:trPr>
        <w:tc>
          <w:tcPr>
            <w:tcW w:w="3823" w:type="dxa"/>
            <w:tcBorders>
              <w:top w:val="nil"/>
              <w:left w:val="single" w:sz="4" w:space="0" w:color="auto"/>
              <w:bottom w:val="single" w:sz="4" w:space="0" w:color="auto"/>
              <w:right w:val="single" w:sz="4" w:space="0" w:color="auto"/>
            </w:tcBorders>
            <w:noWrap/>
            <w:hideMark/>
          </w:tcPr>
          <w:p w14:paraId="62239A24" w14:textId="77777777" w:rsidR="007636F3" w:rsidRPr="007D42F8" w:rsidRDefault="007636F3" w:rsidP="00E544C7">
            <w:pPr>
              <w:rPr>
                <w:sz w:val="16"/>
                <w:szCs w:val="16"/>
                <w:lang w:eastAsia="zh-CN"/>
              </w:rPr>
            </w:pPr>
            <w:r w:rsidRPr="007D42F8">
              <w:rPr>
                <w:sz w:val="16"/>
                <w:szCs w:val="16"/>
                <w:lang w:eastAsia="zh-CN"/>
              </w:rPr>
              <w:t>Adjustments (+ = underuse and - = overrun)</w:t>
            </w:r>
          </w:p>
        </w:tc>
        <w:tc>
          <w:tcPr>
            <w:tcW w:w="992" w:type="dxa"/>
            <w:tcBorders>
              <w:top w:val="nil"/>
              <w:left w:val="nil"/>
              <w:bottom w:val="single" w:sz="4" w:space="0" w:color="auto"/>
              <w:right w:val="single" w:sz="4" w:space="0" w:color="auto"/>
            </w:tcBorders>
            <w:noWrap/>
            <w:hideMark/>
          </w:tcPr>
          <w:p w14:paraId="0ADD3079" w14:textId="77777777" w:rsidR="007636F3" w:rsidRPr="007D42F8" w:rsidRDefault="007636F3" w:rsidP="00E544C7">
            <w:pPr>
              <w:jc w:val="right"/>
              <w:rPr>
                <w:sz w:val="16"/>
                <w:szCs w:val="16"/>
                <w:lang w:eastAsia="zh-CN"/>
              </w:rPr>
            </w:pPr>
            <w:r w:rsidRPr="007D42F8">
              <w:rPr>
                <w:sz w:val="16"/>
                <w:szCs w:val="16"/>
                <w:lang w:eastAsia="zh-CN"/>
              </w:rPr>
              <w:t>-44,985</w:t>
            </w:r>
          </w:p>
        </w:tc>
        <w:tc>
          <w:tcPr>
            <w:tcW w:w="992" w:type="dxa"/>
            <w:tcBorders>
              <w:top w:val="nil"/>
              <w:left w:val="nil"/>
              <w:bottom w:val="single" w:sz="4" w:space="0" w:color="auto"/>
              <w:right w:val="single" w:sz="4" w:space="0" w:color="auto"/>
            </w:tcBorders>
            <w:noWrap/>
            <w:hideMark/>
          </w:tcPr>
          <w:p w14:paraId="629939D1" w14:textId="77777777" w:rsidR="007636F3" w:rsidRPr="007D42F8" w:rsidRDefault="007636F3" w:rsidP="00E544C7">
            <w:pPr>
              <w:jc w:val="right"/>
              <w:rPr>
                <w:sz w:val="16"/>
                <w:szCs w:val="16"/>
                <w:lang w:eastAsia="zh-CN"/>
              </w:rPr>
            </w:pPr>
            <w:r w:rsidRPr="007D42F8">
              <w:rPr>
                <w:sz w:val="16"/>
                <w:szCs w:val="16"/>
                <w:lang w:eastAsia="zh-CN"/>
              </w:rPr>
              <w:t>-205,200</w:t>
            </w:r>
          </w:p>
        </w:tc>
        <w:tc>
          <w:tcPr>
            <w:tcW w:w="856" w:type="dxa"/>
            <w:tcBorders>
              <w:top w:val="nil"/>
              <w:left w:val="nil"/>
              <w:bottom w:val="single" w:sz="4" w:space="0" w:color="auto"/>
              <w:right w:val="single" w:sz="4" w:space="0" w:color="auto"/>
            </w:tcBorders>
            <w:noWrap/>
            <w:hideMark/>
          </w:tcPr>
          <w:p w14:paraId="2B4BF90B" w14:textId="77777777" w:rsidR="007636F3" w:rsidRPr="007D42F8" w:rsidRDefault="007636F3" w:rsidP="00E544C7">
            <w:pPr>
              <w:jc w:val="right"/>
              <w:rPr>
                <w:sz w:val="16"/>
                <w:szCs w:val="16"/>
                <w:lang w:eastAsia="zh-CN"/>
              </w:rPr>
            </w:pPr>
            <w:r w:rsidRPr="007D42F8">
              <w:rPr>
                <w:sz w:val="16"/>
                <w:szCs w:val="16"/>
                <w:lang w:eastAsia="zh-CN"/>
              </w:rPr>
              <w:t>7,931</w:t>
            </w:r>
          </w:p>
        </w:tc>
        <w:tc>
          <w:tcPr>
            <w:tcW w:w="856" w:type="dxa"/>
            <w:tcBorders>
              <w:top w:val="nil"/>
              <w:left w:val="nil"/>
              <w:bottom w:val="single" w:sz="4" w:space="0" w:color="auto"/>
              <w:right w:val="single" w:sz="4" w:space="0" w:color="auto"/>
            </w:tcBorders>
            <w:noWrap/>
            <w:hideMark/>
          </w:tcPr>
          <w:p w14:paraId="1C9DE6FA" w14:textId="77777777" w:rsidR="007636F3" w:rsidRPr="007D42F8" w:rsidRDefault="007636F3" w:rsidP="00E544C7">
            <w:pPr>
              <w:jc w:val="right"/>
              <w:rPr>
                <w:sz w:val="16"/>
                <w:szCs w:val="16"/>
                <w:lang w:eastAsia="zh-CN"/>
              </w:rPr>
            </w:pPr>
            <w:r w:rsidRPr="007D42F8">
              <w:rPr>
                <w:sz w:val="16"/>
                <w:szCs w:val="16"/>
                <w:lang w:eastAsia="zh-CN"/>
              </w:rPr>
              <w:t>-24,066</w:t>
            </w:r>
          </w:p>
        </w:tc>
        <w:tc>
          <w:tcPr>
            <w:tcW w:w="856" w:type="dxa"/>
            <w:tcBorders>
              <w:top w:val="nil"/>
              <w:left w:val="nil"/>
              <w:bottom w:val="single" w:sz="4" w:space="0" w:color="auto"/>
              <w:right w:val="single" w:sz="4" w:space="0" w:color="auto"/>
            </w:tcBorders>
            <w:noWrap/>
            <w:hideMark/>
          </w:tcPr>
          <w:p w14:paraId="70B2BF56" w14:textId="77777777" w:rsidR="007636F3" w:rsidRPr="007D42F8" w:rsidRDefault="007636F3" w:rsidP="00E544C7">
            <w:pPr>
              <w:jc w:val="right"/>
              <w:rPr>
                <w:sz w:val="16"/>
                <w:szCs w:val="16"/>
                <w:lang w:eastAsia="zh-CN"/>
              </w:rPr>
            </w:pPr>
            <w:r w:rsidRPr="007D42F8">
              <w:rPr>
                <w:sz w:val="16"/>
                <w:szCs w:val="16"/>
                <w:lang w:eastAsia="zh-CN"/>
              </w:rPr>
              <w:t>49,404</w:t>
            </w:r>
          </w:p>
        </w:tc>
        <w:tc>
          <w:tcPr>
            <w:tcW w:w="856" w:type="dxa"/>
            <w:tcBorders>
              <w:top w:val="nil"/>
              <w:left w:val="nil"/>
              <w:bottom w:val="single" w:sz="4" w:space="0" w:color="auto"/>
              <w:right w:val="single" w:sz="4" w:space="0" w:color="auto"/>
            </w:tcBorders>
            <w:noWrap/>
            <w:hideMark/>
          </w:tcPr>
          <w:p w14:paraId="14634121" w14:textId="77777777" w:rsidR="007636F3" w:rsidRPr="007D42F8" w:rsidRDefault="007636F3" w:rsidP="00E544C7">
            <w:pPr>
              <w:jc w:val="right"/>
              <w:rPr>
                <w:sz w:val="16"/>
                <w:szCs w:val="16"/>
                <w:lang w:eastAsia="zh-CN"/>
              </w:rPr>
            </w:pPr>
            <w:r w:rsidRPr="007D42F8">
              <w:rPr>
                <w:sz w:val="16"/>
                <w:szCs w:val="16"/>
                <w:lang w:eastAsia="zh-CN"/>
              </w:rPr>
              <w:t>670,186</w:t>
            </w:r>
          </w:p>
        </w:tc>
        <w:tc>
          <w:tcPr>
            <w:tcW w:w="856" w:type="dxa"/>
            <w:tcBorders>
              <w:top w:val="nil"/>
              <w:left w:val="nil"/>
              <w:bottom w:val="single" w:sz="4" w:space="0" w:color="auto"/>
              <w:right w:val="single" w:sz="4" w:space="0" w:color="auto"/>
            </w:tcBorders>
            <w:noWrap/>
            <w:hideMark/>
          </w:tcPr>
          <w:p w14:paraId="3EC63E45" w14:textId="77777777" w:rsidR="007636F3" w:rsidRPr="007D42F8" w:rsidRDefault="007636F3" w:rsidP="00E544C7">
            <w:pPr>
              <w:jc w:val="right"/>
              <w:rPr>
                <w:sz w:val="16"/>
                <w:szCs w:val="16"/>
                <w:lang w:eastAsia="zh-CN"/>
              </w:rPr>
            </w:pPr>
            <w:r w:rsidRPr="007D42F8">
              <w:rPr>
                <w:sz w:val="16"/>
                <w:szCs w:val="16"/>
                <w:lang w:eastAsia="zh-CN"/>
              </w:rPr>
              <w:t>382,680</w:t>
            </w:r>
          </w:p>
        </w:tc>
        <w:tc>
          <w:tcPr>
            <w:tcW w:w="856" w:type="dxa"/>
            <w:tcBorders>
              <w:top w:val="nil"/>
              <w:left w:val="nil"/>
              <w:bottom w:val="single" w:sz="4" w:space="0" w:color="auto"/>
              <w:right w:val="single" w:sz="4" w:space="0" w:color="auto"/>
            </w:tcBorders>
            <w:noWrap/>
            <w:hideMark/>
          </w:tcPr>
          <w:p w14:paraId="564FA825" w14:textId="77777777" w:rsidR="007636F3" w:rsidRPr="007D42F8" w:rsidRDefault="007636F3" w:rsidP="00E544C7">
            <w:pPr>
              <w:jc w:val="right"/>
              <w:rPr>
                <w:sz w:val="16"/>
                <w:szCs w:val="16"/>
                <w:lang w:eastAsia="zh-CN"/>
              </w:rPr>
            </w:pPr>
            <w:r w:rsidRPr="007D42F8">
              <w:rPr>
                <w:sz w:val="16"/>
                <w:szCs w:val="16"/>
                <w:lang w:eastAsia="zh-CN"/>
              </w:rPr>
              <w:t>-33,576</w:t>
            </w:r>
          </w:p>
        </w:tc>
        <w:tc>
          <w:tcPr>
            <w:tcW w:w="856" w:type="dxa"/>
            <w:tcBorders>
              <w:top w:val="nil"/>
              <w:left w:val="nil"/>
              <w:bottom w:val="single" w:sz="4" w:space="0" w:color="auto"/>
              <w:right w:val="single" w:sz="4" w:space="0" w:color="auto"/>
            </w:tcBorders>
            <w:noWrap/>
            <w:hideMark/>
          </w:tcPr>
          <w:p w14:paraId="48F26D6E" w14:textId="77777777" w:rsidR="007636F3" w:rsidRPr="007D42F8" w:rsidRDefault="007636F3" w:rsidP="00E544C7">
            <w:pPr>
              <w:jc w:val="right"/>
              <w:rPr>
                <w:sz w:val="16"/>
                <w:szCs w:val="16"/>
                <w:lang w:eastAsia="zh-CN"/>
              </w:rPr>
            </w:pPr>
            <w:r w:rsidRPr="007D42F8">
              <w:rPr>
                <w:sz w:val="16"/>
                <w:szCs w:val="16"/>
                <w:lang w:eastAsia="zh-CN"/>
              </w:rPr>
              <w:t>-2,857</w:t>
            </w:r>
          </w:p>
        </w:tc>
        <w:tc>
          <w:tcPr>
            <w:tcW w:w="856" w:type="dxa"/>
            <w:tcBorders>
              <w:top w:val="nil"/>
              <w:left w:val="nil"/>
              <w:bottom w:val="single" w:sz="4" w:space="0" w:color="auto"/>
              <w:right w:val="single" w:sz="4" w:space="0" w:color="auto"/>
            </w:tcBorders>
            <w:noWrap/>
            <w:hideMark/>
          </w:tcPr>
          <w:p w14:paraId="175CF492" w14:textId="77777777" w:rsidR="007636F3" w:rsidRPr="007D42F8" w:rsidRDefault="007636F3" w:rsidP="00E544C7">
            <w:pPr>
              <w:jc w:val="right"/>
              <w:rPr>
                <w:sz w:val="16"/>
                <w:szCs w:val="16"/>
                <w:lang w:eastAsia="zh-CN"/>
              </w:rPr>
            </w:pPr>
            <w:r w:rsidRPr="007D42F8">
              <w:rPr>
                <w:sz w:val="16"/>
                <w:szCs w:val="16"/>
                <w:lang w:eastAsia="zh-CN"/>
              </w:rPr>
              <w:t>-864,987</w:t>
            </w:r>
          </w:p>
        </w:tc>
        <w:tc>
          <w:tcPr>
            <w:tcW w:w="910" w:type="dxa"/>
            <w:tcBorders>
              <w:top w:val="nil"/>
              <w:left w:val="nil"/>
              <w:bottom w:val="single" w:sz="4" w:space="0" w:color="auto"/>
              <w:right w:val="single" w:sz="4" w:space="0" w:color="auto"/>
            </w:tcBorders>
            <w:noWrap/>
            <w:hideMark/>
          </w:tcPr>
          <w:p w14:paraId="641F562F" w14:textId="77777777" w:rsidR="007636F3" w:rsidRPr="007D42F8" w:rsidRDefault="007636F3" w:rsidP="00E544C7">
            <w:pPr>
              <w:jc w:val="right"/>
              <w:rPr>
                <w:sz w:val="16"/>
                <w:szCs w:val="16"/>
                <w:lang w:eastAsia="zh-CN"/>
              </w:rPr>
            </w:pPr>
            <w:r w:rsidRPr="007D42F8">
              <w:rPr>
                <w:sz w:val="16"/>
                <w:szCs w:val="16"/>
                <w:lang w:eastAsia="zh-CN"/>
              </w:rPr>
              <w:t>-718,687</w:t>
            </w:r>
          </w:p>
        </w:tc>
        <w:tc>
          <w:tcPr>
            <w:tcW w:w="865" w:type="dxa"/>
            <w:tcBorders>
              <w:top w:val="nil"/>
              <w:left w:val="nil"/>
              <w:bottom w:val="single" w:sz="4" w:space="0" w:color="auto"/>
              <w:right w:val="single" w:sz="4" w:space="0" w:color="auto"/>
            </w:tcBorders>
            <w:noWrap/>
            <w:hideMark/>
          </w:tcPr>
          <w:p w14:paraId="213A3E6A" w14:textId="77777777" w:rsidR="007636F3" w:rsidRPr="007D42F8" w:rsidRDefault="007636F3" w:rsidP="00E544C7">
            <w:pPr>
              <w:ind w:left="-71"/>
              <w:jc w:val="right"/>
              <w:rPr>
                <w:sz w:val="16"/>
                <w:szCs w:val="16"/>
                <w:lang w:eastAsia="zh-CN"/>
              </w:rPr>
            </w:pPr>
            <w:r w:rsidRPr="007D42F8">
              <w:rPr>
                <w:sz w:val="16"/>
                <w:szCs w:val="16"/>
                <w:lang w:eastAsia="zh-CN"/>
              </w:rPr>
              <w:t>-1,012,732</w:t>
            </w:r>
          </w:p>
        </w:tc>
      </w:tr>
      <w:tr w:rsidR="007636F3" w:rsidRPr="007D42F8" w14:paraId="02760070" w14:textId="77777777" w:rsidTr="00E544C7">
        <w:trPr>
          <w:trHeight w:val="84"/>
        </w:trPr>
        <w:tc>
          <w:tcPr>
            <w:tcW w:w="3823" w:type="dxa"/>
            <w:tcBorders>
              <w:top w:val="nil"/>
              <w:left w:val="single" w:sz="4" w:space="0" w:color="auto"/>
              <w:bottom w:val="single" w:sz="4" w:space="0" w:color="auto"/>
              <w:right w:val="single" w:sz="4" w:space="0" w:color="auto"/>
            </w:tcBorders>
            <w:noWrap/>
            <w:hideMark/>
          </w:tcPr>
          <w:p w14:paraId="0DC8867A" w14:textId="77777777" w:rsidR="007636F3" w:rsidRPr="007D42F8" w:rsidRDefault="007636F3" w:rsidP="00E544C7">
            <w:pPr>
              <w:rPr>
                <w:sz w:val="16"/>
                <w:szCs w:val="16"/>
                <w:lang w:eastAsia="zh-CN"/>
              </w:rPr>
            </w:pPr>
            <w:r w:rsidRPr="007D42F8">
              <w:rPr>
                <w:sz w:val="16"/>
                <w:szCs w:val="16"/>
                <w:lang w:eastAsia="zh-CN"/>
              </w:rPr>
              <w:t>Return of funds (- = returned funds)</w:t>
            </w:r>
          </w:p>
        </w:tc>
        <w:tc>
          <w:tcPr>
            <w:tcW w:w="992" w:type="dxa"/>
            <w:tcBorders>
              <w:top w:val="nil"/>
              <w:left w:val="nil"/>
              <w:bottom w:val="single" w:sz="4" w:space="0" w:color="auto"/>
              <w:right w:val="single" w:sz="4" w:space="0" w:color="auto"/>
            </w:tcBorders>
            <w:noWrap/>
            <w:hideMark/>
          </w:tcPr>
          <w:p w14:paraId="60DBB496" w14:textId="77777777" w:rsidR="007636F3" w:rsidRPr="007D42F8" w:rsidRDefault="007636F3" w:rsidP="00E544C7">
            <w:pPr>
              <w:jc w:val="right"/>
              <w:rPr>
                <w:sz w:val="16"/>
                <w:szCs w:val="16"/>
                <w:lang w:eastAsia="zh-CN"/>
              </w:rPr>
            </w:pPr>
            <w:r w:rsidRPr="007D42F8">
              <w:rPr>
                <w:sz w:val="16"/>
                <w:szCs w:val="16"/>
                <w:lang w:eastAsia="zh-CN"/>
              </w:rPr>
              <w:t>0 </w:t>
            </w:r>
          </w:p>
        </w:tc>
        <w:tc>
          <w:tcPr>
            <w:tcW w:w="992" w:type="dxa"/>
            <w:tcBorders>
              <w:top w:val="nil"/>
              <w:left w:val="nil"/>
              <w:bottom w:val="single" w:sz="4" w:space="0" w:color="auto"/>
              <w:right w:val="single" w:sz="4" w:space="0" w:color="auto"/>
            </w:tcBorders>
            <w:noWrap/>
            <w:hideMark/>
          </w:tcPr>
          <w:p w14:paraId="67ABB628"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41780A4D" w14:textId="77777777" w:rsidR="007636F3" w:rsidRPr="007D42F8" w:rsidRDefault="007636F3" w:rsidP="00E544C7">
            <w:pPr>
              <w:jc w:val="right"/>
              <w:rPr>
                <w:sz w:val="16"/>
                <w:szCs w:val="16"/>
                <w:lang w:eastAsia="zh-CN"/>
              </w:rPr>
            </w:pPr>
            <w:r w:rsidRPr="007D42F8">
              <w:rPr>
                <w:sz w:val="16"/>
                <w:szCs w:val="16"/>
                <w:lang w:eastAsia="zh-CN"/>
              </w:rPr>
              <w:t>-7,931</w:t>
            </w:r>
          </w:p>
        </w:tc>
        <w:tc>
          <w:tcPr>
            <w:tcW w:w="856" w:type="dxa"/>
            <w:tcBorders>
              <w:top w:val="nil"/>
              <w:left w:val="nil"/>
              <w:bottom w:val="single" w:sz="4" w:space="0" w:color="auto"/>
              <w:right w:val="single" w:sz="4" w:space="0" w:color="auto"/>
            </w:tcBorders>
            <w:noWrap/>
            <w:hideMark/>
          </w:tcPr>
          <w:p w14:paraId="353009C9"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EF42762" w14:textId="77777777" w:rsidR="007636F3" w:rsidRPr="007D42F8" w:rsidRDefault="007636F3" w:rsidP="00E544C7">
            <w:pPr>
              <w:jc w:val="right"/>
              <w:rPr>
                <w:sz w:val="16"/>
                <w:szCs w:val="16"/>
                <w:lang w:eastAsia="zh-CN"/>
              </w:rPr>
            </w:pPr>
            <w:r w:rsidRPr="007D42F8">
              <w:rPr>
                <w:sz w:val="16"/>
                <w:szCs w:val="16"/>
                <w:lang w:eastAsia="zh-CN"/>
              </w:rPr>
              <w:t>-49,404</w:t>
            </w:r>
          </w:p>
        </w:tc>
        <w:tc>
          <w:tcPr>
            <w:tcW w:w="856" w:type="dxa"/>
            <w:tcBorders>
              <w:top w:val="nil"/>
              <w:left w:val="nil"/>
              <w:bottom w:val="single" w:sz="4" w:space="0" w:color="auto"/>
              <w:right w:val="single" w:sz="4" w:space="0" w:color="auto"/>
            </w:tcBorders>
            <w:noWrap/>
            <w:hideMark/>
          </w:tcPr>
          <w:p w14:paraId="47979964" w14:textId="77777777" w:rsidR="007636F3" w:rsidRPr="007D42F8" w:rsidRDefault="007636F3" w:rsidP="00E544C7">
            <w:pPr>
              <w:jc w:val="right"/>
              <w:rPr>
                <w:sz w:val="16"/>
                <w:szCs w:val="16"/>
                <w:lang w:eastAsia="zh-CN"/>
              </w:rPr>
            </w:pPr>
            <w:r w:rsidRPr="007D42F8">
              <w:rPr>
                <w:sz w:val="16"/>
                <w:szCs w:val="16"/>
                <w:lang w:eastAsia="zh-CN"/>
              </w:rPr>
              <w:t>-670,186</w:t>
            </w:r>
          </w:p>
        </w:tc>
        <w:tc>
          <w:tcPr>
            <w:tcW w:w="856" w:type="dxa"/>
            <w:tcBorders>
              <w:top w:val="nil"/>
              <w:left w:val="nil"/>
              <w:bottom w:val="single" w:sz="4" w:space="0" w:color="auto"/>
              <w:right w:val="single" w:sz="4" w:space="0" w:color="auto"/>
            </w:tcBorders>
            <w:noWrap/>
            <w:hideMark/>
          </w:tcPr>
          <w:p w14:paraId="1DE47369" w14:textId="77777777" w:rsidR="007636F3" w:rsidRPr="007D42F8" w:rsidRDefault="007636F3" w:rsidP="00E544C7">
            <w:pPr>
              <w:jc w:val="right"/>
              <w:rPr>
                <w:sz w:val="16"/>
                <w:szCs w:val="16"/>
                <w:lang w:eastAsia="zh-CN"/>
              </w:rPr>
            </w:pPr>
            <w:r w:rsidRPr="007D42F8">
              <w:rPr>
                <w:sz w:val="16"/>
                <w:szCs w:val="16"/>
                <w:lang w:eastAsia="zh-CN"/>
              </w:rPr>
              <w:t>-382,680</w:t>
            </w:r>
          </w:p>
        </w:tc>
        <w:tc>
          <w:tcPr>
            <w:tcW w:w="856" w:type="dxa"/>
            <w:tcBorders>
              <w:top w:val="nil"/>
              <w:left w:val="nil"/>
              <w:bottom w:val="single" w:sz="4" w:space="0" w:color="auto"/>
              <w:right w:val="single" w:sz="4" w:space="0" w:color="auto"/>
            </w:tcBorders>
            <w:noWrap/>
            <w:hideMark/>
          </w:tcPr>
          <w:p w14:paraId="602C5411"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FA1F09C"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29861BF" w14:textId="77777777" w:rsidR="007636F3" w:rsidRPr="007D42F8" w:rsidRDefault="007636F3" w:rsidP="00E544C7">
            <w:pPr>
              <w:jc w:val="right"/>
              <w:rPr>
                <w:sz w:val="16"/>
                <w:szCs w:val="16"/>
                <w:lang w:eastAsia="zh-CN"/>
              </w:rPr>
            </w:pPr>
            <w:r w:rsidRPr="007D42F8">
              <w:rPr>
                <w:sz w:val="16"/>
                <w:szCs w:val="16"/>
                <w:lang w:eastAsia="zh-CN"/>
              </w:rPr>
              <w:t>0</w:t>
            </w:r>
          </w:p>
        </w:tc>
        <w:tc>
          <w:tcPr>
            <w:tcW w:w="910" w:type="dxa"/>
            <w:tcBorders>
              <w:top w:val="nil"/>
              <w:left w:val="nil"/>
              <w:bottom w:val="single" w:sz="4" w:space="0" w:color="auto"/>
              <w:right w:val="single" w:sz="4" w:space="0" w:color="auto"/>
            </w:tcBorders>
            <w:noWrap/>
            <w:hideMark/>
          </w:tcPr>
          <w:p w14:paraId="4AEAA464" w14:textId="77777777" w:rsidR="007636F3" w:rsidRPr="007D42F8" w:rsidRDefault="007636F3" w:rsidP="00E544C7">
            <w:pPr>
              <w:jc w:val="right"/>
              <w:rPr>
                <w:sz w:val="16"/>
                <w:szCs w:val="16"/>
                <w:lang w:eastAsia="zh-CN"/>
              </w:rPr>
            </w:pPr>
            <w:r w:rsidRPr="007D42F8">
              <w:rPr>
                <w:sz w:val="16"/>
                <w:szCs w:val="16"/>
                <w:lang w:eastAsia="zh-CN"/>
              </w:rPr>
              <w:t>0</w:t>
            </w:r>
          </w:p>
        </w:tc>
        <w:tc>
          <w:tcPr>
            <w:tcW w:w="865" w:type="dxa"/>
            <w:tcBorders>
              <w:top w:val="nil"/>
              <w:left w:val="nil"/>
              <w:bottom w:val="single" w:sz="4" w:space="0" w:color="auto"/>
              <w:right w:val="single" w:sz="4" w:space="0" w:color="auto"/>
            </w:tcBorders>
            <w:noWrap/>
            <w:hideMark/>
          </w:tcPr>
          <w:p w14:paraId="26B17F86" w14:textId="77777777" w:rsidR="007636F3" w:rsidRPr="007D42F8" w:rsidRDefault="007636F3" w:rsidP="00E544C7">
            <w:pPr>
              <w:jc w:val="right"/>
              <w:rPr>
                <w:sz w:val="16"/>
                <w:szCs w:val="16"/>
                <w:lang w:eastAsia="zh-CN"/>
              </w:rPr>
            </w:pPr>
            <w:r w:rsidRPr="007D42F8">
              <w:rPr>
                <w:sz w:val="16"/>
                <w:szCs w:val="16"/>
                <w:lang w:eastAsia="zh-CN"/>
              </w:rPr>
              <w:t>0</w:t>
            </w:r>
          </w:p>
        </w:tc>
      </w:tr>
      <w:tr w:rsidR="007636F3" w:rsidRPr="007D42F8" w14:paraId="6EE7F059" w14:textId="77777777" w:rsidTr="00E544C7">
        <w:trPr>
          <w:trHeight w:val="44"/>
        </w:trPr>
        <w:tc>
          <w:tcPr>
            <w:tcW w:w="3823" w:type="dxa"/>
            <w:tcBorders>
              <w:top w:val="nil"/>
              <w:left w:val="single" w:sz="4" w:space="0" w:color="auto"/>
              <w:bottom w:val="single" w:sz="4" w:space="0" w:color="auto"/>
              <w:right w:val="single" w:sz="4" w:space="0" w:color="auto"/>
            </w:tcBorders>
            <w:noWrap/>
            <w:hideMark/>
          </w:tcPr>
          <w:p w14:paraId="03FB8A7B" w14:textId="77777777" w:rsidR="007636F3" w:rsidRPr="007D42F8" w:rsidRDefault="007636F3" w:rsidP="00E544C7">
            <w:pPr>
              <w:rPr>
                <w:b/>
                <w:bCs/>
                <w:sz w:val="16"/>
                <w:szCs w:val="16"/>
                <w:lang w:eastAsia="zh-CN"/>
              </w:rPr>
            </w:pPr>
            <w:r w:rsidRPr="007D42F8">
              <w:rPr>
                <w:b/>
                <w:bCs/>
                <w:sz w:val="16"/>
                <w:szCs w:val="16"/>
                <w:lang w:eastAsia="zh-CN"/>
              </w:rPr>
              <w:t>A. Sub-total core unit costs**</w:t>
            </w:r>
          </w:p>
        </w:tc>
        <w:tc>
          <w:tcPr>
            <w:tcW w:w="992" w:type="dxa"/>
            <w:tcBorders>
              <w:top w:val="nil"/>
              <w:left w:val="nil"/>
              <w:bottom w:val="single" w:sz="4" w:space="0" w:color="auto"/>
              <w:right w:val="single" w:sz="4" w:space="0" w:color="auto"/>
            </w:tcBorders>
            <w:noWrap/>
            <w:hideMark/>
          </w:tcPr>
          <w:p w14:paraId="63FC303B" w14:textId="77777777" w:rsidR="007636F3" w:rsidRPr="007D42F8" w:rsidRDefault="007636F3" w:rsidP="00E544C7">
            <w:pPr>
              <w:jc w:val="right"/>
              <w:rPr>
                <w:b/>
                <w:bCs/>
                <w:sz w:val="16"/>
                <w:szCs w:val="16"/>
                <w:lang w:eastAsia="zh-CN"/>
              </w:rPr>
            </w:pPr>
            <w:r w:rsidRPr="007D42F8">
              <w:rPr>
                <w:b/>
                <w:bCs/>
                <w:sz w:val="16"/>
                <w:szCs w:val="16"/>
                <w:lang w:eastAsia="zh-CN"/>
              </w:rPr>
              <w:t>2,040,715</w:t>
            </w:r>
          </w:p>
        </w:tc>
        <w:tc>
          <w:tcPr>
            <w:tcW w:w="992" w:type="dxa"/>
            <w:tcBorders>
              <w:top w:val="nil"/>
              <w:left w:val="nil"/>
              <w:bottom w:val="single" w:sz="4" w:space="0" w:color="auto"/>
              <w:right w:val="single" w:sz="4" w:space="0" w:color="auto"/>
            </w:tcBorders>
            <w:noWrap/>
            <w:hideMark/>
          </w:tcPr>
          <w:p w14:paraId="5CD323F6" w14:textId="77777777" w:rsidR="007636F3" w:rsidRPr="007D42F8" w:rsidRDefault="007636F3" w:rsidP="00E544C7">
            <w:pPr>
              <w:jc w:val="right"/>
              <w:rPr>
                <w:b/>
                <w:bCs/>
                <w:sz w:val="16"/>
                <w:szCs w:val="16"/>
                <w:lang w:eastAsia="zh-CN"/>
              </w:rPr>
            </w:pPr>
            <w:r w:rsidRPr="007D42F8">
              <w:rPr>
                <w:b/>
                <w:bCs/>
                <w:sz w:val="16"/>
                <w:szCs w:val="16"/>
                <w:lang w:eastAsia="zh-CN"/>
              </w:rPr>
              <w:t>2,055,000</w:t>
            </w:r>
          </w:p>
        </w:tc>
        <w:tc>
          <w:tcPr>
            <w:tcW w:w="856" w:type="dxa"/>
            <w:tcBorders>
              <w:top w:val="nil"/>
              <w:left w:val="nil"/>
              <w:bottom w:val="single" w:sz="4" w:space="0" w:color="auto"/>
              <w:right w:val="single" w:sz="4" w:space="0" w:color="auto"/>
            </w:tcBorders>
            <w:noWrap/>
            <w:hideMark/>
          </w:tcPr>
          <w:p w14:paraId="2B176B6F" w14:textId="77777777" w:rsidR="007636F3" w:rsidRPr="007D42F8" w:rsidRDefault="007636F3" w:rsidP="00E544C7">
            <w:pPr>
              <w:jc w:val="right"/>
              <w:rPr>
                <w:b/>
                <w:bCs/>
                <w:sz w:val="16"/>
                <w:szCs w:val="16"/>
                <w:lang w:eastAsia="zh-CN"/>
              </w:rPr>
            </w:pPr>
            <w:r w:rsidRPr="007D42F8">
              <w:rPr>
                <w:b/>
                <w:bCs/>
                <w:sz w:val="16"/>
                <w:szCs w:val="16"/>
                <w:lang w:eastAsia="zh-CN"/>
              </w:rPr>
              <w:t>2,061,454</w:t>
            </w:r>
          </w:p>
        </w:tc>
        <w:tc>
          <w:tcPr>
            <w:tcW w:w="856" w:type="dxa"/>
            <w:tcBorders>
              <w:top w:val="nil"/>
              <w:left w:val="nil"/>
              <w:bottom w:val="single" w:sz="4" w:space="0" w:color="auto"/>
              <w:right w:val="single" w:sz="4" w:space="0" w:color="auto"/>
            </w:tcBorders>
            <w:noWrap/>
            <w:hideMark/>
          </w:tcPr>
          <w:p w14:paraId="3C815DB6" w14:textId="77777777" w:rsidR="007636F3" w:rsidRPr="007D42F8" w:rsidRDefault="007636F3" w:rsidP="00E544C7">
            <w:pPr>
              <w:jc w:val="right"/>
              <w:rPr>
                <w:b/>
                <w:bCs/>
                <w:sz w:val="16"/>
                <w:szCs w:val="16"/>
                <w:lang w:eastAsia="zh-CN"/>
              </w:rPr>
            </w:pPr>
            <w:r w:rsidRPr="007D42F8">
              <w:rPr>
                <w:b/>
                <w:bCs/>
                <w:sz w:val="16"/>
                <w:szCs w:val="16"/>
                <w:lang w:eastAsia="zh-CN"/>
              </w:rPr>
              <w:t>2,083,870</w:t>
            </w:r>
          </w:p>
        </w:tc>
        <w:tc>
          <w:tcPr>
            <w:tcW w:w="856" w:type="dxa"/>
            <w:tcBorders>
              <w:top w:val="nil"/>
              <w:left w:val="nil"/>
              <w:bottom w:val="single" w:sz="4" w:space="0" w:color="auto"/>
              <w:right w:val="single" w:sz="4" w:space="0" w:color="auto"/>
            </w:tcBorders>
            <w:noWrap/>
            <w:hideMark/>
          </w:tcPr>
          <w:p w14:paraId="49F4E788" w14:textId="77777777" w:rsidR="007636F3" w:rsidRPr="007D42F8" w:rsidRDefault="007636F3" w:rsidP="00E544C7">
            <w:pPr>
              <w:jc w:val="right"/>
              <w:rPr>
                <w:b/>
                <w:bCs/>
                <w:sz w:val="16"/>
                <w:szCs w:val="16"/>
                <w:lang w:eastAsia="zh-CN"/>
              </w:rPr>
            </w:pPr>
            <w:r w:rsidRPr="007D42F8">
              <w:rPr>
                <w:b/>
                <w:bCs/>
                <w:sz w:val="16"/>
                <w:szCs w:val="16"/>
                <w:lang w:eastAsia="zh-CN"/>
              </w:rPr>
              <w:t>2,049,054</w:t>
            </w:r>
          </w:p>
        </w:tc>
        <w:tc>
          <w:tcPr>
            <w:tcW w:w="856" w:type="dxa"/>
            <w:tcBorders>
              <w:top w:val="nil"/>
              <w:left w:val="nil"/>
              <w:bottom w:val="single" w:sz="4" w:space="0" w:color="auto"/>
              <w:right w:val="single" w:sz="4" w:space="0" w:color="auto"/>
            </w:tcBorders>
            <w:noWrap/>
            <w:hideMark/>
          </w:tcPr>
          <w:p w14:paraId="53633322" w14:textId="77777777" w:rsidR="007636F3" w:rsidRPr="007D42F8" w:rsidRDefault="007636F3" w:rsidP="00E544C7">
            <w:pPr>
              <w:jc w:val="right"/>
              <w:rPr>
                <w:b/>
                <w:bCs/>
                <w:sz w:val="16"/>
                <w:szCs w:val="16"/>
                <w:lang w:eastAsia="zh-CN"/>
              </w:rPr>
            </w:pPr>
            <w:r w:rsidRPr="007D42F8">
              <w:rPr>
                <w:b/>
                <w:bCs/>
                <w:sz w:val="16"/>
                <w:szCs w:val="16"/>
                <w:lang w:eastAsia="zh-CN"/>
              </w:rPr>
              <w:t>1,351,814</w:t>
            </w:r>
          </w:p>
        </w:tc>
        <w:tc>
          <w:tcPr>
            <w:tcW w:w="856" w:type="dxa"/>
            <w:tcBorders>
              <w:top w:val="nil"/>
              <w:left w:val="nil"/>
              <w:bottom w:val="single" w:sz="4" w:space="0" w:color="auto"/>
              <w:right w:val="single" w:sz="4" w:space="0" w:color="auto"/>
            </w:tcBorders>
            <w:noWrap/>
            <w:hideMark/>
          </w:tcPr>
          <w:p w14:paraId="1FAD7A51" w14:textId="77777777" w:rsidR="007636F3" w:rsidRPr="007D42F8" w:rsidRDefault="007636F3" w:rsidP="00E544C7">
            <w:pPr>
              <w:jc w:val="right"/>
              <w:rPr>
                <w:b/>
                <w:bCs/>
                <w:sz w:val="16"/>
                <w:szCs w:val="16"/>
                <w:lang w:eastAsia="zh-CN"/>
              </w:rPr>
            </w:pPr>
            <w:r w:rsidRPr="007D42F8">
              <w:rPr>
                <w:b/>
                <w:bCs/>
                <w:sz w:val="16"/>
                <w:szCs w:val="16"/>
                <w:lang w:eastAsia="zh-CN"/>
              </w:rPr>
              <w:t>1,653,474</w:t>
            </w:r>
          </w:p>
        </w:tc>
        <w:tc>
          <w:tcPr>
            <w:tcW w:w="856" w:type="dxa"/>
            <w:tcBorders>
              <w:top w:val="nil"/>
              <w:left w:val="nil"/>
              <w:bottom w:val="single" w:sz="4" w:space="0" w:color="auto"/>
              <w:right w:val="single" w:sz="4" w:space="0" w:color="auto"/>
            </w:tcBorders>
            <w:noWrap/>
            <w:hideMark/>
          </w:tcPr>
          <w:p w14:paraId="5D3A3C88" w14:textId="77777777" w:rsidR="007636F3" w:rsidRPr="007D42F8" w:rsidRDefault="007636F3" w:rsidP="00E544C7">
            <w:pPr>
              <w:jc w:val="right"/>
              <w:rPr>
                <w:b/>
                <w:bCs/>
                <w:sz w:val="16"/>
                <w:szCs w:val="16"/>
                <w:lang w:eastAsia="zh-CN"/>
              </w:rPr>
            </w:pPr>
            <w:r w:rsidRPr="007D42F8">
              <w:rPr>
                <w:b/>
                <w:bCs/>
                <w:sz w:val="16"/>
                <w:szCs w:val="16"/>
                <w:lang w:eastAsia="zh-CN"/>
              </w:rPr>
              <w:t>2,050,407</w:t>
            </w:r>
          </w:p>
        </w:tc>
        <w:tc>
          <w:tcPr>
            <w:tcW w:w="856" w:type="dxa"/>
            <w:tcBorders>
              <w:top w:val="nil"/>
              <w:left w:val="nil"/>
              <w:bottom w:val="single" w:sz="4" w:space="0" w:color="auto"/>
              <w:right w:val="single" w:sz="4" w:space="0" w:color="auto"/>
            </w:tcBorders>
            <w:noWrap/>
            <w:hideMark/>
          </w:tcPr>
          <w:p w14:paraId="1E3115B5" w14:textId="77777777" w:rsidR="007636F3" w:rsidRPr="007D42F8" w:rsidRDefault="007636F3" w:rsidP="00E544C7">
            <w:pPr>
              <w:jc w:val="right"/>
              <w:rPr>
                <w:b/>
                <w:bCs/>
                <w:sz w:val="16"/>
                <w:szCs w:val="16"/>
                <w:lang w:eastAsia="zh-CN"/>
              </w:rPr>
            </w:pPr>
            <w:r w:rsidRPr="007D42F8">
              <w:rPr>
                <w:b/>
                <w:bCs/>
                <w:sz w:val="16"/>
                <w:szCs w:val="16"/>
                <w:lang w:eastAsia="zh-CN"/>
              </w:rPr>
              <w:t>2,264,760</w:t>
            </w:r>
          </w:p>
        </w:tc>
        <w:tc>
          <w:tcPr>
            <w:tcW w:w="856" w:type="dxa"/>
            <w:tcBorders>
              <w:top w:val="nil"/>
              <w:left w:val="nil"/>
              <w:bottom w:val="single" w:sz="4" w:space="0" w:color="auto"/>
              <w:right w:val="single" w:sz="4" w:space="0" w:color="auto"/>
            </w:tcBorders>
            <w:noWrap/>
            <w:hideMark/>
          </w:tcPr>
          <w:p w14:paraId="5C1A9499" w14:textId="77777777" w:rsidR="007636F3" w:rsidRPr="007D42F8" w:rsidRDefault="007636F3" w:rsidP="00E544C7">
            <w:pPr>
              <w:jc w:val="right"/>
              <w:rPr>
                <w:b/>
                <w:bCs/>
                <w:sz w:val="16"/>
                <w:szCs w:val="16"/>
                <w:lang w:eastAsia="zh-CN"/>
              </w:rPr>
            </w:pPr>
            <w:r w:rsidRPr="007D42F8">
              <w:rPr>
                <w:b/>
                <w:bCs/>
                <w:sz w:val="16"/>
                <w:szCs w:val="16"/>
                <w:lang w:eastAsia="zh-CN"/>
              </w:rPr>
              <w:t>2,279,213</w:t>
            </w:r>
          </w:p>
        </w:tc>
        <w:tc>
          <w:tcPr>
            <w:tcW w:w="910" w:type="dxa"/>
            <w:tcBorders>
              <w:top w:val="nil"/>
              <w:left w:val="nil"/>
              <w:bottom w:val="single" w:sz="4" w:space="0" w:color="auto"/>
              <w:right w:val="single" w:sz="4" w:space="0" w:color="auto"/>
            </w:tcBorders>
            <w:noWrap/>
            <w:hideMark/>
          </w:tcPr>
          <w:p w14:paraId="02C3953E" w14:textId="77777777" w:rsidR="007636F3" w:rsidRPr="007D42F8" w:rsidRDefault="007636F3" w:rsidP="00E544C7">
            <w:pPr>
              <w:jc w:val="right"/>
              <w:rPr>
                <w:b/>
                <w:bCs/>
                <w:sz w:val="16"/>
                <w:szCs w:val="16"/>
                <w:lang w:eastAsia="zh-CN"/>
              </w:rPr>
            </w:pPr>
            <w:r w:rsidRPr="007D42F8">
              <w:rPr>
                <w:b/>
                <w:bCs/>
                <w:sz w:val="16"/>
                <w:szCs w:val="16"/>
                <w:lang w:eastAsia="zh-CN"/>
              </w:rPr>
              <w:t>2,279,213</w:t>
            </w:r>
          </w:p>
        </w:tc>
        <w:tc>
          <w:tcPr>
            <w:tcW w:w="865" w:type="dxa"/>
            <w:tcBorders>
              <w:top w:val="nil"/>
              <w:left w:val="nil"/>
              <w:bottom w:val="single" w:sz="4" w:space="0" w:color="auto"/>
              <w:right w:val="single" w:sz="4" w:space="0" w:color="auto"/>
            </w:tcBorders>
            <w:noWrap/>
            <w:hideMark/>
          </w:tcPr>
          <w:p w14:paraId="24410EF7" w14:textId="77777777" w:rsidR="007636F3" w:rsidRPr="007D42F8" w:rsidRDefault="007636F3" w:rsidP="00E544C7">
            <w:pPr>
              <w:jc w:val="right"/>
              <w:rPr>
                <w:b/>
                <w:bCs/>
                <w:sz w:val="16"/>
                <w:szCs w:val="16"/>
                <w:lang w:eastAsia="zh-CN"/>
              </w:rPr>
            </w:pPr>
            <w:r w:rsidRPr="007D42F8">
              <w:rPr>
                <w:b/>
                <w:bCs/>
                <w:sz w:val="16"/>
                <w:szCs w:val="16"/>
                <w:lang w:eastAsia="zh-CN"/>
              </w:rPr>
              <w:t>2,293,768</w:t>
            </w:r>
          </w:p>
        </w:tc>
      </w:tr>
      <w:tr w:rsidR="007636F3" w:rsidRPr="007D42F8" w14:paraId="749EBE52" w14:textId="77777777" w:rsidTr="00E544C7">
        <w:trPr>
          <w:trHeight w:val="103"/>
        </w:trPr>
        <w:tc>
          <w:tcPr>
            <w:tcW w:w="3823" w:type="dxa"/>
            <w:tcBorders>
              <w:top w:val="nil"/>
              <w:left w:val="single" w:sz="4" w:space="0" w:color="auto"/>
              <w:bottom w:val="single" w:sz="4" w:space="0" w:color="auto"/>
              <w:right w:val="single" w:sz="4" w:space="0" w:color="auto"/>
            </w:tcBorders>
            <w:noWrap/>
            <w:hideMark/>
          </w:tcPr>
          <w:p w14:paraId="52FC7646" w14:textId="77777777" w:rsidR="007636F3" w:rsidRPr="007D42F8" w:rsidRDefault="007636F3" w:rsidP="00E544C7">
            <w:pPr>
              <w:jc w:val="left"/>
              <w:rPr>
                <w:b/>
                <w:bCs/>
                <w:sz w:val="16"/>
                <w:szCs w:val="16"/>
                <w:lang w:eastAsia="zh-CN"/>
              </w:rPr>
            </w:pPr>
            <w:r w:rsidRPr="007D42F8">
              <w:rPr>
                <w:b/>
                <w:bCs/>
                <w:sz w:val="16"/>
                <w:szCs w:val="16"/>
                <w:lang w:eastAsia="zh-CN"/>
              </w:rPr>
              <w:t>B. Agency support costs/implementation</w:t>
            </w:r>
          </w:p>
        </w:tc>
        <w:tc>
          <w:tcPr>
            <w:tcW w:w="992" w:type="dxa"/>
            <w:tcBorders>
              <w:top w:val="nil"/>
              <w:left w:val="nil"/>
              <w:bottom w:val="single" w:sz="4" w:space="0" w:color="auto"/>
              <w:right w:val="single" w:sz="4" w:space="0" w:color="auto"/>
            </w:tcBorders>
            <w:noWrap/>
            <w:hideMark/>
          </w:tcPr>
          <w:p w14:paraId="3A5243A8" w14:textId="77777777" w:rsidR="007636F3" w:rsidRPr="007D42F8" w:rsidRDefault="007636F3" w:rsidP="00E544C7">
            <w:pPr>
              <w:jc w:val="left"/>
              <w:rPr>
                <w:sz w:val="16"/>
                <w:szCs w:val="16"/>
                <w:lang w:eastAsia="zh-CN"/>
              </w:rPr>
            </w:pPr>
            <w:r w:rsidRPr="007D42F8">
              <w:rPr>
                <w:sz w:val="16"/>
                <w:szCs w:val="16"/>
                <w:lang w:eastAsia="zh-CN"/>
              </w:rPr>
              <w:t> </w:t>
            </w:r>
          </w:p>
        </w:tc>
        <w:tc>
          <w:tcPr>
            <w:tcW w:w="992" w:type="dxa"/>
            <w:tcBorders>
              <w:top w:val="nil"/>
              <w:left w:val="nil"/>
              <w:bottom w:val="single" w:sz="4" w:space="0" w:color="auto"/>
              <w:right w:val="single" w:sz="4" w:space="0" w:color="auto"/>
            </w:tcBorders>
            <w:noWrap/>
            <w:hideMark/>
          </w:tcPr>
          <w:p w14:paraId="00FA50E9"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1DFEBC0F"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508154E1"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0CA22162"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2E75C1B"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0C557CB"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DC5D45F"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5971213E"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415348B" w14:textId="77777777" w:rsidR="007636F3" w:rsidRPr="007D42F8" w:rsidRDefault="007636F3" w:rsidP="00E544C7">
            <w:pPr>
              <w:jc w:val="right"/>
              <w:rPr>
                <w:sz w:val="16"/>
                <w:szCs w:val="16"/>
                <w:lang w:eastAsia="zh-CN"/>
              </w:rPr>
            </w:pPr>
            <w:r w:rsidRPr="007D42F8">
              <w:rPr>
                <w:sz w:val="16"/>
                <w:szCs w:val="16"/>
                <w:lang w:eastAsia="zh-CN"/>
              </w:rPr>
              <w:t>3,144,200</w:t>
            </w:r>
          </w:p>
        </w:tc>
        <w:tc>
          <w:tcPr>
            <w:tcW w:w="910" w:type="dxa"/>
            <w:tcBorders>
              <w:top w:val="nil"/>
              <w:left w:val="nil"/>
              <w:bottom w:val="single" w:sz="4" w:space="0" w:color="auto"/>
              <w:right w:val="single" w:sz="4" w:space="0" w:color="auto"/>
            </w:tcBorders>
            <w:noWrap/>
            <w:hideMark/>
          </w:tcPr>
          <w:p w14:paraId="1C8D9D5A" w14:textId="77777777" w:rsidR="007636F3" w:rsidRPr="007D42F8" w:rsidRDefault="007636F3" w:rsidP="00E544C7">
            <w:pPr>
              <w:jc w:val="right"/>
              <w:rPr>
                <w:sz w:val="16"/>
                <w:szCs w:val="16"/>
                <w:lang w:eastAsia="zh-CN"/>
              </w:rPr>
            </w:pPr>
            <w:r w:rsidRPr="007D42F8">
              <w:rPr>
                <w:sz w:val="16"/>
                <w:szCs w:val="16"/>
                <w:lang w:eastAsia="zh-CN"/>
              </w:rPr>
              <w:t>2,997,900</w:t>
            </w:r>
          </w:p>
        </w:tc>
        <w:tc>
          <w:tcPr>
            <w:tcW w:w="865" w:type="dxa"/>
            <w:tcBorders>
              <w:top w:val="nil"/>
              <w:left w:val="nil"/>
              <w:bottom w:val="single" w:sz="4" w:space="0" w:color="auto"/>
              <w:right w:val="single" w:sz="4" w:space="0" w:color="auto"/>
            </w:tcBorders>
            <w:noWrap/>
            <w:hideMark/>
          </w:tcPr>
          <w:p w14:paraId="7FDA4BE6" w14:textId="77777777" w:rsidR="007636F3" w:rsidRPr="007D42F8" w:rsidRDefault="007636F3" w:rsidP="00E544C7">
            <w:pPr>
              <w:jc w:val="right"/>
              <w:rPr>
                <w:sz w:val="16"/>
                <w:szCs w:val="16"/>
                <w:lang w:eastAsia="zh-CN"/>
              </w:rPr>
            </w:pPr>
            <w:r w:rsidRPr="007D42F8">
              <w:rPr>
                <w:sz w:val="16"/>
                <w:szCs w:val="16"/>
                <w:lang w:eastAsia="zh-CN"/>
              </w:rPr>
              <w:t>3,306,500</w:t>
            </w:r>
          </w:p>
        </w:tc>
      </w:tr>
      <w:tr w:rsidR="007636F3" w:rsidRPr="007D42F8" w14:paraId="7144700E" w14:textId="77777777" w:rsidTr="00E544C7">
        <w:trPr>
          <w:trHeight w:val="205"/>
        </w:trPr>
        <w:tc>
          <w:tcPr>
            <w:tcW w:w="3823" w:type="dxa"/>
            <w:tcBorders>
              <w:top w:val="nil"/>
              <w:left w:val="single" w:sz="4" w:space="0" w:color="auto"/>
              <w:bottom w:val="single" w:sz="4" w:space="0" w:color="auto"/>
              <w:right w:val="single" w:sz="4" w:space="0" w:color="auto"/>
            </w:tcBorders>
            <w:noWrap/>
            <w:hideMark/>
          </w:tcPr>
          <w:p w14:paraId="08F85517" w14:textId="77777777" w:rsidR="007636F3" w:rsidRPr="007D42F8" w:rsidRDefault="007636F3" w:rsidP="00E544C7">
            <w:pPr>
              <w:rPr>
                <w:sz w:val="16"/>
                <w:szCs w:val="16"/>
                <w:lang w:eastAsia="zh-CN"/>
              </w:rPr>
            </w:pPr>
            <w:r w:rsidRPr="007D42F8">
              <w:rPr>
                <w:sz w:val="16"/>
                <w:szCs w:val="16"/>
                <w:lang w:eastAsia="zh-CN"/>
              </w:rPr>
              <w:t>Reimbursement of country offices and national execution, including overheads</w:t>
            </w:r>
          </w:p>
        </w:tc>
        <w:tc>
          <w:tcPr>
            <w:tcW w:w="992" w:type="dxa"/>
            <w:tcBorders>
              <w:top w:val="nil"/>
              <w:left w:val="nil"/>
              <w:bottom w:val="single" w:sz="4" w:space="0" w:color="auto"/>
              <w:right w:val="single" w:sz="4" w:space="0" w:color="auto"/>
            </w:tcBorders>
            <w:noWrap/>
            <w:hideMark/>
          </w:tcPr>
          <w:p w14:paraId="39E50C3A" w14:textId="77777777" w:rsidR="007636F3" w:rsidRPr="007D42F8" w:rsidRDefault="007636F3" w:rsidP="00E544C7">
            <w:pPr>
              <w:jc w:val="right"/>
              <w:rPr>
                <w:sz w:val="16"/>
                <w:szCs w:val="16"/>
                <w:lang w:eastAsia="zh-CN"/>
              </w:rPr>
            </w:pPr>
            <w:r w:rsidRPr="007D42F8">
              <w:rPr>
                <w:sz w:val="16"/>
                <w:szCs w:val="16"/>
                <w:lang w:eastAsia="zh-CN"/>
              </w:rPr>
              <w:t>1,145,400</w:t>
            </w:r>
          </w:p>
        </w:tc>
        <w:tc>
          <w:tcPr>
            <w:tcW w:w="992" w:type="dxa"/>
            <w:tcBorders>
              <w:top w:val="nil"/>
              <w:left w:val="nil"/>
              <w:bottom w:val="single" w:sz="4" w:space="0" w:color="auto"/>
              <w:right w:val="single" w:sz="4" w:space="0" w:color="auto"/>
            </w:tcBorders>
            <w:noWrap/>
            <w:hideMark/>
          </w:tcPr>
          <w:p w14:paraId="2312E1BE" w14:textId="77777777" w:rsidR="007636F3" w:rsidRPr="007D42F8" w:rsidRDefault="007636F3" w:rsidP="00E544C7">
            <w:pPr>
              <w:jc w:val="right"/>
              <w:rPr>
                <w:sz w:val="16"/>
                <w:szCs w:val="16"/>
                <w:lang w:eastAsia="zh-CN"/>
              </w:rPr>
            </w:pPr>
            <w:r w:rsidRPr="007D42F8">
              <w:rPr>
                <w:sz w:val="16"/>
                <w:szCs w:val="16"/>
                <w:lang w:eastAsia="zh-CN"/>
              </w:rPr>
              <w:t>584,300</w:t>
            </w:r>
          </w:p>
        </w:tc>
        <w:tc>
          <w:tcPr>
            <w:tcW w:w="856" w:type="dxa"/>
            <w:tcBorders>
              <w:top w:val="nil"/>
              <w:left w:val="nil"/>
              <w:bottom w:val="single" w:sz="4" w:space="0" w:color="auto"/>
              <w:right w:val="single" w:sz="4" w:space="0" w:color="auto"/>
            </w:tcBorders>
            <w:noWrap/>
            <w:hideMark/>
          </w:tcPr>
          <w:p w14:paraId="266AF33E" w14:textId="77777777" w:rsidR="007636F3" w:rsidRPr="007D42F8" w:rsidRDefault="007636F3" w:rsidP="00E544C7">
            <w:pPr>
              <w:jc w:val="right"/>
              <w:rPr>
                <w:sz w:val="16"/>
                <w:szCs w:val="16"/>
                <w:lang w:eastAsia="zh-CN"/>
              </w:rPr>
            </w:pPr>
            <w:r w:rsidRPr="007D42F8">
              <w:rPr>
                <w:sz w:val="16"/>
                <w:szCs w:val="16"/>
                <w:lang w:eastAsia="zh-CN"/>
              </w:rPr>
              <w:t>729,854</w:t>
            </w:r>
          </w:p>
        </w:tc>
        <w:tc>
          <w:tcPr>
            <w:tcW w:w="856" w:type="dxa"/>
            <w:tcBorders>
              <w:top w:val="nil"/>
              <w:left w:val="nil"/>
              <w:bottom w:val="single" w:sz="4" w:space="0" w:color="auto"/>
              <w:right w:val="single" w:sz="4" w:space="0" w:color="auto"/>
            </w:tcBorders>
            <w:noWrap/>
            <w:hideMark/>
          </w:tcPr>
          <w:p w14:paraId="7002545B" w14:textId="77777777" w:rsidR="007636F3" w:rsidRPr="007D42F8" w:rsidRDefault="007636F3" w:rsidP="00E544C7">
            <w:pPr>
              <w:jc w:val="right"/>
              <w:rPr>
                <w:sz w:val="16"/>
                <w:szCs w:val="16"/>
                <w:lang w:eastAsia="zh-CN"/>
              </w:rPr>
            </w:pPr>
            <w:r w:rsidRPr="007D42F8">
              <w:rPr>
                <w:sz w:val="16"/>
                <w:szCs w:val="16"/>
                <w:lang w:eastAsia="zh-CN"/>
              </w:rPr>
              <w:t>1,339,603</w:t>
            </w:r>
          </w:p>
        </w:tc>
        <w:tc>
          <w:tcPr>
            <w:tcW w:w="856" w:type="dxa"/>
            <w:tcBorders>
              <w:top w:val="nil"/>
              <w:left w:val="nil"/>
              <w:bottom w:val="single" w:sz="4" w:space="0" w:color="auto"/>
              <w:right w:val="single" w:sz="4" w:space="0" w:color="auto"/>
            </w:tcBorders>
            <w:noWrap/>
            <w:hideMark/>
          </w:tcPr>
          <w:p w14:paraId="246B2829" w14:textId="77777777" w:rsidR="007636F3" w:rsidRPr="007D42F8" w:rsidRDefault="007636F3" w:rsidP="00E544C7">
            <w:pPr>
              <w:jc w:val="right"/>
              <w:rPr>
                <w:sz w:val="16"/>
                <w:szCs w:val="16"/>
                <w:lang w:eastAsia="zh-CN"/>
              </w:rPr>
            </w:pPr>
            <w:r w:rsidRPr="007D42F8">
              <w:rPr>
                <w:sz w:val="16"/>
                <w:szCs w:val="16"/>
                <w:lang w:eastAsia="zh-CN"/>
              </w:rPr>
              <w:t>814,755</w:t>
            </w:r>
          </w:p>
        </w:tc>
        <w:tc>
          <w:tcPr>
            <w:tcW w:w="856" w:type="dxa"/>
            <w:tcBorders>
              <w:top w:val="nil"/>
              <w:left w:val="nil"/>
              <w:bottom w:val="single" w:sz="4" w:space="0" w:color="auto"/>
              <w:right w:val="single" w:sz="4" w:space="0" w:color="auto"/>
            </w:tcBorders>
            <w:noWrap/>
            <w:hideMark/>
          </w:tcPr>
          <w:p w14:paraId="3DF08589" w14:textId="77777777" w:rsidR="007636F3" w:rsidRPr="007D42F8" w:rsidRDefault="007636F3" w:rsidP="00E544C7">
            <w:pPr>
              <w:jc w:val="right"/>
              <w:rPr>
                <w:sz w:val="16"/>
                <w:szCs w:val="16"/>
                <w:lang w:eastAsia="zh-CN"/>
              </w:rPr>
            </w:pPr>
            <w:r w:rsidRPr="007D42F8">
              <w:rPr>
                <w:sz w:val="16"/>
                <w:szCs w:val="16"/>
                <w:lang w:eastAsia="zh-CN"/>
              </w:rPr>
              <w:t>858,449</w:t>
            </w:r>
          </w:p>
        </w:tc>
        <w:tc>
          <w:tcPr>
            <w:tcW w:w="856" w:type="dxa"/>
            <w:tcBorders>
              <w:top w:val="nil"/>
              <w:left w:val="nil"/>
              <w:bottom w:val="single" w:sz="4" w:space="0" w:color="auto"/>
              <w:right w:val="single" w:sz="4" w:space="0" w:color="auto"/>
            </w:tcBorders>
            <w:noWrap/>
            <w:hideMark/>
          </w:tcPr>
          <w:p w14:paraId="4F3FAE0A" w14:textId="77777777" w:rsidR="007636F3" w:rsidRPr="007D42F8" w:rsidRDefault="007636F3" w:rsidP="00E544C7">
            <w:pPr>
              <w:jc w:val="right"/>
              <w:rPr>
                <w:sz w:val="16"/>
                <w:szCs w:val="16"/>
                <w:lang w:eastAsia="zh-CN"/>
              </w:rPr>
            </w:pPr>
            <w:r w:rsidRPr="007D42F8">
              <w:rPr>
                <w:sz w:val="16"/>
                <w:szCs w:val="16"/>
                <w:lang w:eastAsia="zh-CN"/>
              </w:rPr>
              <w:t>637,077</w:t>
            </w:r>
          </w:p>
        </w:tc>
        <w:tc>
          <w:tcPr>
            <w:tcW w:w="856" w:type="dxa"/>
            <w:tcBorders>
              <w:top w:val="nil"/>
              <w:left w:val="nil"/>
              <w:bottom w:val="single" w:sz="4" w:space="0" w:color="auto"/>
              <w:right w:val="single" w:sz="4" w:space="0" w:color="auto"/>
            </w:tcBorders>
            <w:noWrap/>
            <w:hideMark/>
          </w:tcPr>
          <w:p w14:paraId="5904843B" w14:textId="77777777" w:rsidR="007636F3" w:rsidRPr="007D42F8" w:rsidRDefault="007636F3" w:rsidP="00E544C7">
            <w:pPr>
              <w:jc w:val="right"/>
              <w:rPr>
                <w:sz w:val="16"/>
                <w:szCs w:val="16"/>
                <w:lang w:eastAsia="zh-CN"/>
              </w:rPr>
            </w:pPr>
            <w:r w:rsidRPr="007D42F8">
              <w:rPr>
                <w:sz w:val="16"/>
                <w:szCs w:val="16"/>
                <w:lang w:eastAsia="zh-CN"/>
              </w:rPr>
              <w:t>1,012,091</w:t>
            </w:r>
          </w:p>
        </w:tc>
        <w:tc>
          <w:tcPr>
            <w:tcW w:w="856" w:type="dxa"/>
            <w:tcBorders>
              <w:top w:val="nil"/>
              <w:left w:val="nil"/>
              <w:bottom w:val="single" w:sz="4" w:space="0" w:color="auto"/>
              <w:right w:val="single" w:sz="4" w:space="0" w:color="auto"/>
            </w:tcBorders>
            <w:noWrap/>
            <w:hideMark/>
          </w:tcPr>
          <w:p w14:paraId="1D51BA08" w14:textId="77777777" w:rsidR="007636F3" w:rsidRPr="007D42F8" w:rsidRDefault="007636F3" w:rsidP="00E544C7">
            <w:pPr>
              <w:jc w:val="right"/>
              <w:rPr>
                <w:sz w:val="16"/>
                <w:szCs w:val="16"/>
                <w:lang w:eastAsia="zh-CN"/>
              </w:rPr>
            </w:pPr>
            <w:r w:rsidRPr="007D42F8">
              <w:rPr>
                <w:sz w:val="16"/>
                <w:szCs w:val="16"/>
                <w:lang w:eastAsia="zh-CN"/>
              </w:rPr>
              <w:t>590,949</w:t>
            </w:r>
          </w:p>
        </w:tc>
        <w:tc>
          <w:tcPr>
            <w:tcW w:w="856" w:type="dxa"/>
            <w:tcBorders>
              <w:top w:val="nil"/>
              <w:left w:val="nil"/>
              <w:bottom w:val="single" w:sz="4" w:space="0" w:color="auto"/>
              <w:right w:val="single" w:sz="4" w:space="0" w:color="auto"/>
            </w:tcBorders>
            <w:noWrap/>
            <w:hideMark/>
          </w:tcPr>
          <w:p w14:paraId="635A7C47" w14:textId="77777777" w:rsidR="007636F3" w:rsidRPr="007D42F8" w:rsidRDefault="007636F3" w:rsidP="00E544C7">
            <w:pPr>
              <w:jc w:val="right"/>
              <w:rPr>
                <w:sz w:val="16"/>
                <w:szCs w:val="16"/>
                <w:lang w:eastAsia="zh-CN"/>
              </w:rPr>
            </w:pPr>
            <w:r w:rsidRPr="007D42F8">
              <w:rPr>
                <w:sz w:val="16"/>
                <w:szCs w:val="16"/>
                <w:lang w:eastAsia="zh-CN"/>
              </w:rPr>
              <w:t>1,137,500</w:t>
            </w:r>
          </w:p>
        </w:tc>
        <w:tc>
          <w:tcPr>
            <w:tcW w:w="910" w:type="dxa"/>
            <w:tcBorders>
              <w:top w:val="nil"/>
              <w:left w:val="nil"/>
              <w:bottom w:val="single" w:sz="4" w:space="0" w:color="auto"/>
              <w:right w:val="single" w:sz="4" w:space="0" w:color="auto"/>
            </w:tcBorders>
            <w:noWrap/>
            <w:hideMark/>
          </w:tcPr>
          <w:p w14:paraId="215E928D" w14:textId="77777777" w:rsidR="007636F3" w:rsidRPr="007D42F8" w:rsidRDefault="007636F3" w:rsidP="00E544C7">
            <w:pPr>
              <w:jc w:val="right"/>
              <w:rPr>
                <w:sz w:val="16"/>
                <w:szCs w:val="16"/>
                <w:lang w:eastAsia="zh-CN"/>
              </w:rPr>
            </w:pPr>
            <w:r w:rsidRPr="007D42F8">
              <w:rPr>
                <w:sz w:val="16"/>
                <w:szCs w:val="16"/>
                <w:lang w:eastAsia="zh-CN"/>
              </w:rPr>
              <w:t>746,600</w:t>
            </w:r>
          </w:p>
        </w:tc>
        <w:tc>
          <w:tcPr>
            <w:tcW w:w="865" w:type="dxa"/>
            <w:tcBorders>
              <w:top w:val="nil"/>
              <w:left w:val="nil"/>
              <w:bottom w:val="single" w:sz="4" w:space="0" w:color="auto"/>
              <w:right w:val="single" w:sz="4" w:space="0" w:color="auto"/>
            </w:tcBorders>
            <w:noWrap/>
            <w:hideMark/>
          </w:tcPr>
          <w:p w14:paraId="4428EE22" w14:textId="77777777" w:rsidR="007636F3" w:rsidRPr="007D42F8" w:rsidRDefault="007636F3" w:rsidP="00E544C7">
            <w:pPr>
              <w:jc w:val="right"/>
              <w:rPr>
                <w:sz w:val="16"/>
                <w:szCs w:val="16"/>
                <w:lang w:eastAsia="zh-CN"/>
              </w:rPr>
            </w:pPr>
            <w:r w:rsidRPr="007D42F8">
              <w:rPr>
                <w:sz w:val="16"/>
                <w:szCs w:val="16"/>
                <w:lang w:eastAsia="zh-CN"/>
              </w:rPr>
              <w:t>737,300</w:t>
            </w:r>
          </w:p>
        </w:tc>
      </w:tr>
      <w:tr w:rsidR="007636F3" w:rsidRPr="007D42F8" w14:paraId="2ADB2196" w14:textId="77777777" w:rsidTr="00E544C7">
        <w:trPr>
          <w:trHeight w:val="111"/>
        </w:trPr>
        <w:tc>
          <w:tcPr>
            <w:tcW w:w="3823" w:type="dxa"/>
            <w:tcBorders>
              <w:top w:val="nil"/>
              <w:left w:val="single" w:sz="4" w:space="0" w:color="auto"/>
              <w:bottom w:val="single" w:sz="4" w:space="0" w:color="auto"/>
              <w:right w:val="single" w:sz="4" w:space="0" w:color="auto"/>
            </w:tcBorders>
            <w:noWrap/>
            <w:hideMark/>
          </w:tcPr>
          <w:p w14:paraId="698BC3E4" w14:textId="77777777" w:rsidR="007636F3" w:rsidRPr="007D42F8" w:rsidRDefault="007636F3" w:rsidP="00E544C7">
            <w:pPr>
              <w:rPr>
                <w:sz w:val="16"/>
                <w:szCs w:val="16"/>
                <w:lang w:eastAsia="zh-CN"/>
              </w:rPr>
            </w:pPr>
            <w:r w:rsidRPr="007D42F8">
              <w:rPr>
                <w:sz w:val="16"/>
                <w:szCs w:val="16"/>
                <w:lang w:eastAsia="zh-CN"/>
              </w:rPr>
              <w:t>Executing agency support cost (internal), including overheads</w:t>
            </w:r>
          </w:p>
        </w:tc>
        <w:tc>
          <w:tcPr>
            <w:tcW w:w="992" w:type="dxa"/>
            <w:tcBorders>
              <w:top w:val="nil"/>
              <w:left w:val="nil"/>
              <w:bottom w:val="single" w:sz="4" w:space="0" w:color="auto"/>
              <w:right w:val="single" w:sz="4" w:space="0" w:color="auto"/>
            </w:tcBorders>
            <w:noWrap/>
            <w:hideMark/>
          </w:tcPr>
          <w:p w14:paraId="31E6F6F1" w14:textId="77777777" w:rsidR="007636F3" w:rsidRPr="007D42F8" w:rsidRDefault="007636F3" w:rsidP="00E544C7">
            <w:pPr>
              <w:jc w:val="right"/>
              <w:rPr>
                <w:sz w:val="16"/>
                <w:szCs w:val="16"/>
                <w:lang w:eastAsia="zh-CN"/>
              </w:rPr>
            </w:pPr>
            <w:r w:rsidRPr="007D42F8">
              <w:rPr>
                <w:sz w:val="16"/>
                <w:szCs w:val="16"/>
                <w:lang w:eastAsia="zh-CN"/>
              </w:rPr>
              <w:t>1,600,400</w:t>
            </w:r>
          </w:p>
        </w:tc>
        <w:tc>
          <w:tcPr>
            <w:tcW w:w="992" w:type="dxa"/>
            <w:tcBorders>
              <w:top w:val="nil"/>
              <w:left w:val="nil"/>
              <w:bottom w:val="single" w:sz="4" w:space="0" w:color="auto"/>
              <w:right w:val="single" w:sz="4" w:space="0" w:color="auto"/>
            </w:tcBorders>
            <w:noWrap/>
            <w:hideMark/>
          </w:tcPr>
          <w:p w14:paraId="049C51B9" w14:textId="77777777" w:rsidR="007636F3" w:rsidRPr="007D42F8" w:rsidRDefault="007636F3" w:rsidP="00E544C7">
            <w:pPr>
              <w:jc w:val="right"/>
              <w:rPr>
                <w:sz w:val="16"/>
                <w:szCs w:val="16"/>
                <w:lang w:eastAsia="zh-CN"/>
              </w:rPr>
            </w:pPr>
            <w:r w:rsidRPr="007D42F8">
              <w:rPr>
                <w:sz w:val="16"/>
                <w:szCs w:val="16"/>
                <w:lang w:eastAsia="zh-CN"/>
              </w:rPr>
              <w:t>1,703,200</w:t>
            </w:r>
          </w:p>
        </w:tc>
        <w:tc>
          <w:tcPr>
            <w:tcW w:w="856" w:type="dxa"/>
            <w:tcBorders>
              <w:top w:val="nil"/>
              <w:left w:val="nil"/>
              <w:bottom w:val="single" w:sz="4" w:space="0" w:color="auto"/>
              <w:right w:val="single" w:sz="4" w:space="0" w:color="auto"/>
            </w:tcBorders>
            <w:noWrap/>
            <w:hideMark/>
          </w:tcPr>
          <w:p w14:paraId="7BF7D555" w14:textId="77777777" w:rsidR="007636F3" w:rsidRPr="007D42F8" w:rsidRDefault="007636F3" w:rsidP="00E544C7">
            <w:pPr>
              <w:jc w:val="right"/>
              <w:rPr>
                <w:sz w:val="16"/>
                <w:szCs w:val="16"/>
                <w:lang w:eastAsia="zh-CN"/>
              </w:rPr>
            </w:pPr>
            <w:r w:rsidRPr="007D42F8">
              <w:rPr>
                <w:sz w:val="16"/>
                <w:szCs w:val="16"/>
                <w:lang w:eastAsia="zh-CN"/>
              </w:rPr>
              <w:t>1,354,611</w:t>
            </w:r>
          </w:p>
        </w:tc>
        <w:tc>
          <w:tcPr>
            <w:tcW w:w="856" w:type="dxa"/>
            <w:tcBorders>
              <w:top w:val="nil"/>
              <w:left w:val="nil"/>
              <w:bottom w:val="single" w:sz="4" w:space="0" w:color="auto"/>
              <w:right w:val="single" w:sz="4" w:space="0" w:color="auto"/>
            </w:tcBorders>
            <w:noWrap/>
            <w:hideMark/>
          </w:tcPr>
          <w:p w14:paraId="6DC027BF" w14:textId="77777777" w:rsidR="007636F3" w:rsidRPr="007D42F8" w:rsidRDefault="007636F3" w:rsidP="00E544C7">
            <w:pPr>
              <w:jc w:val="right"/>
              <w:rPr>
                <w:sz w:val="16"/>
                <w:szCs w:val="16"/>
                <w:lang w:eastAsia="zh-CN"/>
              </w:rPr>
            </w:pPr>
            <w:r w:rsidRPr="007D42F8">
              <w:rPr>
                <w:sz w:val="16"/>
                <w:szCs w:val="16"/>
                <w:lang w:eastAsia="zh-CN"/>
              </w:rPr>
              <w:t>1,386,593</w:t>
            </w:r>
          </w:p>
        </w:tc>
        <w:tc>
          <w:tcPr>
            <w:tcW w:w="856" w:type="dxa"/>
            <w:tcBorders>
              <w:top w:val="nil"/>
              <w:left w:val="nil"/>
              <w:bottom w:val="single" w:sz="4" w:space="0" w:color="auto"/>
              <w:right w:val="single" w:sz="4" w:space="0" w:color="auto"/>
            </w:tcBorders>
            <w:noWrap/>
            <w:hideMark/>
          </w:tcPr>
          <w:p w14:paraId="7FC1AC9D" w14:textId="77777777" w:rsidR="007636F3" w:rsidRPr="007D42F8" w:rsidRDefault="007636F3" w:rsidP="00E544C7">
            <w:pPr>
              <w:jc w:val="right"/>
              <w:rPr>
                <w:sz w:val="16"/>
                <w:szCs w:val="16"/>
                <w:lang w:eastAsia="zh-CN"/>
              </w:rPr>
            </w:pPr>
            <w:r w:rsidRPr="007D42F8">
              <w:rPr>
                <w:sz w:val="16"/>
                <w:szCs w:val="16"/>
                <w:lang w:eastAsia="zh-CN"/>
              </w:rPr>
              <w:t>1,352,699</w:t>
            </w:r>
          </w:p>
        </w:tc>
        <w:tc>
          <w:tcPr>
            <w:tcW w:w="856" w:type="dxa"/>
            <w:tcBorders>
              <w:top w:val="nil"/>
              <w:left w:val="nil"/>
              <w:bottom w:val="single" w:sz="4" w:space="0" w:color="auto"/>
              <w:right w:val="single" w:sz="4" w:space="0" w:color="auto"/>
            </w:tcBorders>
            <w:noWrap/>
            <w:hideMark/>
          </w:tcPr>
          <w:p w14:paraId="44080855" w14:textId="77777777" w:rsidR="007636F3" w:rsidRPr="007D42F8" w:rsidRDefault="007636F3" w:rsidP="00E544C7">
            <w:pPr>
              <w:jc w:val="right"/>
              <w:rPr>
                <w:sz w:val="16"/>
                <w:szCs w:val="16"/>
                <w:lang w:eastAsia="zh-CN"/>
              </w:rPr>
            </w:pPr>
            <w:r w:rsidRPr="007D42F8">
              <w:rPr>
                <w:sz w:val="16"/>
                <w:szCs w:val="16"/>
                <w:lang w:eastAsia="zh-CN"/>
              </w:rPr>
              <w:t>1,163,401</w:t>
            </w:r>
          </w:p>
        </w:tc>
        <w:tc>
          <w:tcPr>
            <w:tcW w:w="856" w:type="dxa"/>
            <w:tcBorders>
              <w:top w:val="nil"/>
              <w:left w:val="nil"/>
              <w:bottom w:val="single" w:sz="4" w:space="0" w:color="auto"/>
              <w:right w:val="single" w:sz="4" w:space="0" w:color="auto"/>
            </w:tcBorders>
            <w:noWrap/>
            <w:hideMark/>
          </w:tcPr>
          <w:p w14:paraId="0334841E" w14:textId="77777777" w:rsidR="007636F3" w:rsidRPr="007D42F8" w:rsidRDefault="007636F3" w:rsidP="00E544C7">
            <w:pPr>
              <w:jc w:val="right"/>
              <w:rPr>
                <w:sz w:val="16"/>
                <w:szCs w:val="16"/>
                <w:lang w:eastAsia="zh-CN"/>
              </w:rPr>
            </w:pPr>
            <w:r w:rsidRPr="007D42F8">
              <w:rPr>
                <w:sz w:val="16"/>
                <w:szCs w:val="16"/>
                <w:lang w:eastAsia="zh-CN"/>
              </w:rPr>
              <w:t>1,286,907</w:t>
            </w:r>
          </w:p>
        </w:tc>
        <w:tc>
          <w:tcPr>
            <w:tcW w:w="856" w:type="dxa"/>
            <w:tcBorders>
              <w:top w:val="nil"/>
              <w:left w:val="nil"/>
              <w:bottom w:val="single" w:sz="4" w:space="0" w:color="auto"/>
              <w:right w:val="single" w:sz="4" w:space="0" w:color="auto"/>
            </w:tcBorders>
            <w:noWrap/>
            <w:hideMark/>
          </w:tcPr>
          <w:p w14:paraId="10BD2135" w14:textId="77777777" w:rsidR="007636F3" w:rsidRPr="007D42F8" w:rsidRDefault="007636F3" w:rsidP="00E544C7">
            <w:pPr>
              <w:jc w:val="right"/>
              <w:rPr>
                <w:sz w:val="16"/>
                <w:szCs w:val="16"/>
                <w:lang w:eastAsia="zh-CN"/>
              </w:rPr>
            </w:pPr>
            <w:r w:rsidRPr="007D42F8">
              <w:rPr>
                <w:sz w:val="16"/>
                <w:szCs w:val="16"/>
                <w:lang w:eastAsia="zh-CN"/>
              </w:rPr>
              <w:t>484,470</w:t>
            </w:r>
          </w:p>
        </w:tc>
        <w:tc>
          <w:tcPr>
            <w:tcW w:w="856" w:type="dxa"/>
            <w:tcBorders>
              <w:top w:val="nil"/>
              <w:left w:val="nil"/>
              <w:bottom w:val="single" w:sz="4" w:space="0" w:color="auto"/>
              <w:right w:val="single" w:sz="4" w:space="0" w:color="auto"/>
            </w:tcBorders>
            <w:noWrap/>
            <w:hideMark/>
          </w:tcPr>
          <w:p w14:paraId="42AFAB79" w14:textId="77777777" w:rsidR="007636F3" w:rsidRPr="007D42F8" w:rsidRDefault="007636F3" w:rsidP="00E544C7">
            <w:pPr>
              <w:jc w:val="right"/>
              <w:rPr>
                <w:sz w:val="16"/>
                <w:szCs w:val="16"/>
                <w:lang w:eastAsia="zh-CN"/>
              </w:rPr>
            </w:pPr>
            <w:r w:rsidRPr="007D42F8">
              <w:rPr>
                <w:sz w:val="16"/>
                <w:szCs w:val="16"/>
                <w:lang w:eastAsia="zh-CN"/>
              </w:rPr>
              <w:t>882,378</w:t>
            </w:r>
          </w:p>
        </w:tc>
        <w:tc>
          <w:tcPr>
            <w:tcW w:w="856" w:type="dxa"/>
            <w:tcBorders>
              <w:top w:val="nil"/>
              <w:left w:val="nil"/>
              <w:bottom w:val="single" w:sz="4" w:space="0" w:color="auto"/>
              <w:right w:val="single" w:sz="4" w:space="0" w:color="auto"/>
            </w:tcBorders>
            <w:noWrap/>
            <w:hideMark/>
          </w:tcPr>
          <w:p w14:paraId="68521ACB" w14:textId="77777777" w:rsidR="007636F3" w:rsidRPr="007D42F8" w:rsidRDefault="007636F3" w:rsidP="00E544C7">
            <w:pPr>
              <w:jc w:val="right"/>
              <w:rPr>
                <w:sz w:val="16"/>
                <w:szCs w:val="16"/>
                <w:lang w:eastAsia="zh-CN"/>
              </w:rPr>
            </w:pPr>
            <w:r w:rsidRPr="007D42F8">
              <w:rPr>
                <w:sz w:val="16"/>
                <w:szCs w:val="16"/>
                <w:lang w:eastAsia="zh-CN"/>
              </w:rPr>
              <w:t>891,700</w:t>
            </w:r>
          </w:p>
        </w:tc>
        <w:tc>
          <w:tcPr>
            <w:tcW w:w="910" w:type="dxa"/>
            <w:tcBorders>
              <w:top w:val="nil"/>
              <w:left w:val="nil"/>
              <w:bottom w:val="single" w:sz="4" w:space="0" w:color="auto"/>
              <w:right w:val="single" w:sz="4" w:space="0" w:color="auto"/>
            </w:tcBorders>
            <w:noWrap/>
            <w:hideMark/>
          </w:tcPr>
          <w:p w14:paraId="30DAD5C8" w14:textId="77777777" w:rsidR="007636F3" w:rsidRPr="007D42F8" w:rsidRDefault="007636F3" w:rsidP="00E544C7">
            <w:pPr>
              <w:jc w:val="right"/>
              <w:rPr>
                <w:sz w:val="16"/>
                <w:szCs w:val="16"/>
                <w:lang w:eastAsia="zh-CN"/>
              </w:rPr>
            </w:pPr>
            <w:r w:rsidRPr="007D42F8">
              <w:rPr>
                <w:sz w:val="16"/>
                <w:szCs w:val="16"/>
                <w:lang w:eastAsia="zh-CN"/>
              </w:rPr>
              <w:t>751,200</w:t>
            </w:r>
          </w:p>
        </w:tc>
        <w:tc>
          <w:tcPr>
            <w:tcW w:w="865" w:type="dxa"/>
            <w:tcBorders>
              <w:top w:val="nil"/>
              <w:left w:val="nil"/>
              <w:bottom w:val="single" w:sz="4" w:space="0" w:color="auto"/>
              <w:right w:val="single" w:sz="4" w:space="0" w:color="auto"/>
            </w:tcBorders>
            <w:noWrap/>
            <w:hideMark/>
          </w:tcPr>
          <w:p w14:paraId="5648330B" w14:textId="77777777" w:rsidR="007636F3" w:rsidRPr="007D42F8" w:rsidRDefault="007636F3" w:rsidP="00E544C7">
            <w:pPr>
              <w:jc w:val="right"/>
              <w:rPr>
                <w:sz w:val="16"/>
                <w:szCs w:val="16"/>
                <w:lang w:eastAsia="zh-CN"/>
              </w:rPr>
            </w:pPr>
            <w:r w:rsidRPr="007D42F8">
              <w:rPr>
                <w:sz w:val="16"/>
                <w:szCs w:val="16"/>
                <w:lang w:eastAsia="zh-CN"/>
              </w:rPr>
              <w:t>1,042,500</w:t>
            </w:r>
          </w:p>
        </w:tc>
      </w:tr>
      <w:tr w:rsidR="007636F3" w:rsidRPr="007D42F8" w14:paraId="46FF262B" w14:textId="77777777" w:rsidTr="00E544C7">
        <w:trPr>
          <w:trHeight w:val="44"/>
        </w:trPr>
        <w:tc>
          <w:tcPr>
            <w:tcW w:w="3823" w:type="dxa"/>
            <w:tcBorders>
              <w:top w:val="nil"/>
              <w:left w:val="single" w:sz="4" w:space="0" w:color="auto"/>
              <w:bottom w:val="single" w:sz="4" w:space="0" w:color="auto"/>
              <w:right w:val="single" w:sz="4" w:space="0" w:color="auto"/>
            </w:tcBorders>
            <w:noWrap/>
            <w:hideMark/>
          </w:tcPr>
          <w:p w14:paraId="33A4433F" w14:textId="77777777" w:rsidR="007636F3" w:rsidRPr="007D42F8" w:rsidRDefault="007636F3" w:rsidP="00E544C7">
            <w:pPr>
              <w:rPr>
                <w:sz w:val="16"/>
                <w:szCs w:val="16"/>
                <w:lang w:eastAsia="zh-CN"/>
              </w:rPr>
            </w:pPr>
            <w:r w:rsidRPr="007D42F8">
              <w:rPr>
                <w:sz w:val="16"/>
                <w:szCs w:val="16"/>
                <w:lang w:eastAsia="zh-CN"/>
              </w:rPr>
              <w:t>Financial intermediaries, including overheads</w:t>
            </w:r>
          </w:p>
        </w:tc>
        <w:tc>
          <w:tcPr>
            <w:tcW w:w="992" w:type="dxa"/>
            <w:tcBorders>
              <w:top w:val="nil"/>
              <w:left w:val="nil"/>
              <w:bottom w:val="single" w:sz="4" w:space="0" w:color="auto"/>
              <w:right w:val="single" w:sz="4" w:space="0" w:color="auto"/>
            </w:tcBorders>
            <w:noWrap/>
            <w:hideMark/>
          </w:tcPr>
          <w:p w14:paraId="3FB493DD" w14:textId="77777777" w:rsidR="007636F3" w:rsidRPr="007D42F8" w:rsidRDefault="007636F3" w:rsidP="00E544C7">
            <w:pPr>
              <w:jc w:val="right"/>
              <w:rPr>
                <w:sz w:val="16"/>
                <w:szCs w:val="16"/>
                <w:lang w:eastAsia="zh-CN"/>
              </w:rPr>
            </w:pPr>
            <w:r w:rsidRPr="007D42F8">
              <w:rPr>
                <w:sz w:val="16"/>
                <w:szCs w:val="16"/>
                <w:lang w:eastAsia="zh-CN"/>
              </w:rPr>
              <w:t>0</w:t>
            </w:r>
          </w:p>
        </w:tc>
        <w:tc>
          <w:tcPr>
            <w:tcW w:w="992" w:type="dxa"/>
            <w:tcBorders>
              <w:top w:val="nil"/>
              <w:left w:val="nil"/>
              <w:bottom w:val="single" w:sz="4" w:space="0" w:color="auto"/>
              <w:right w:val="single" w:sz="4" w:space="0" w:color="auto"/>
            </w:tcBorders>
            <w:noWrap/>
            <w:hideMark/>
          </w:tcPr>
          <w:p w14:paraId="0D99662C"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50F15424"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5535BEB8"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9E28A4A"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52DFEC82"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38116D5"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3A55E0E4"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BA159E2"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4801D86A" w14:textId="77777777" w:rsidR="007636F3" w:rsidRPr="007D42F8" w:rsidRDefault="007636F3" w:rsidP="00E544C7">
            <w:pPr>
              <w:jc w:val="right"/>
              <w:rPr>
                <w:sz w:val="16"/>
                <w:szCs w:val="16"/>
                <w:lang w:eastAsia="zh-CN"/>
              </w:rPr>
            </w:pPr>
            <w:r w:rsidRPr="007D42F8">
              <w:rPr>
                <w:sz w:val="16"/>
                <w:szCs w:val="16"/>
                <w:lang w:eastAsia="zh-CN"/>
              </w:rPr>
              <w:t>0</w:t>
            </w:r>
          </w:p>
        </w:tc>
        <w:tc>
          <w:tcPr>
            <w:tcW w:w="910" w:type="dxa"/>
            <w:tcBorders>
              <w:top w:val="nil"/>
              <w:left w:val="nil"/>
              <w:bottom w:val="single" w:sz="4" w:space="0" w:color="auto"/>
              <w:right w:val="single" w:sz="4" w:space="0" w:color="auto"/>
            </w:tcBorders>
            <w:noWrap/>
            <w:hideMark/>
          </w:tcPr>
          <w:p w14:paraId="09D845E2" w14:textId="77777777" w:rsidR="007636F3" w:rsidRPr="007D42F8" w:rsidRDefault="007636F3" w:rsidP="00E544C7">
            <w:pPr>
              <w:jc w:val="right"/>
              <w:rPr>
                <w:sz w:val="16"/>
                <w:szCs w:val="16"/>
                <w:lang w:eastAsia="zh-CN"/>
              </w:rPr>
            </w:pPr>
            <w:r w:rsidRPr="007D42F8">
              <w:rPr>
                <w:sz w:val="16"/>
                <w:szCs w:val="16"/>
                <w:lang w:eastAsia="zh-CN"/>
              </w:rPr>
              <w:t>0</w:t>
            </w:r>
          </w:p>
        </w:tc>
        <w:tc>
          <w:tcPr>
            <w:tcW w:w="865" w:type="dxa"/>
            <w:tcBorders>
              <w:top w:val="nil"/>
              <w:left w:val="nil"/>
              <w:bottom w:val="single" w:sz="4" w:space="0" w:color="auto"/>
              <w:right w:val="single" w:sz="4" w:space="0" w:color="auto"/>
            </w:tcBorders>
            <w:noWrap/>
            <w:hideMark/>
          </w:tcPr>
          <w:p w14:paraId="48FDADBE" w14:textId="77777777" w:rsidR="007636F3" w:rsidRPr="007D42F8" w:rsidRDefault="007636F3" w:rsidP="00E544C7">
            <w:pPr>
              <w:jc w:val="right"/>
              <w:rPr>
                <w:sz w:val="16"/>
                <w:szCs w:val="16"/>
                <w:lang w:eastAsia="zh-CN"/>
              </w:rPr>
            </w:pPr>
            <w:r w:rsidRPr="007D42F8">
              <w:rPr>
                <w:sz w:val="16"/>
                <w:szCs w:val="16"/>
                <w:lang w:eastAsia="zh-CN"/>
              </w:rPr>
              <w:t>0</w:t>
            </w:r>
          </w:p>
        </w:tc>
      </w:tr>
      <w:tr w:rsidR="007636F3" w:rsidRPr="007D42F8" w14:paraId="2DCB6216" w14:textId="77777777" w:rsidTr="00E544C7">
        <w:trPr>
          <w:trHeight w:val="105"/>
        </w:trPr>
        <w:tc>
          <w:tcPr>
            <w:tcW w:w="3823" w:type="dxa"/>
            <w:tcBorders>
              <w:top w:val="nil"/>
              <w:left w:val="single" w:sz="4" w:space="0" w:color="auto"/>
              <w:bottom w:val="single" w:sz="4" w:space="0" w:color="auto"/>
              <w:right w:val="single" w:sz="4" w:space="0" w:color="auto"/>
            </w:tcBorders>
            <w:noWrap/>
            <w:hideMark/>
          </w:tcPr>
          <w:p w14:paraId="456818C9" w14:textId="77777777" w:rsidR="007636F3" w:rsidRPr="007D42F8" w:rsidRDefault="007636F3" w:rsidP="00E544C7">
            <w:pPr>
              <w:rPr>
                <w:sz w:val="16"/>
                <w:szCs w:val="16"/>
                <w:lang w:eastAsia="zh-CN"/>
              </w:rPr>
            </w:pPr>
            <w:r w:rsidRPr="007D42F8">
              <w:rPr>
                <w:sz w:val="16"/>
                <w:szCs w:val="16"/>
                <w:lang w:eastAsia="zh-CN"/>
              </w:rPr>
              <w:t>Reimbursement of central services for core unit staff (including overhead)</w:t>
            </w:r>
          </w:p>
        </w:tc>
        <w:tc>
          <w:tcPr>
            <w:tcW w:w="992" w:type="dxa"/>
            <w:tcBorders>
              <w:top w:val="nil"/>
              <w:left w:val="nil"/>
              <w:bottom w:val="single" w:sz="4" w:space="0" w:color="auto"/>
              <w:right w:val="single" w:sz="4" w:space="0" w:color="auto"/>
            </w:tcBorders>
            <w:noWrap/>
            <w:hideMark/>
          </w:tcPr>
          <w:p w14:paraId="458BB6B4" w14:textId="77777777" w:rsidR="007636F3" w:rsidRPr="007D42F8" w:rsidRDefault="007636F3" w:rsidP="00E544C7">
            <w:pPr>
              <w:jc w:val="right"/>
              <w:rPr>
                <w:sz w:val="16"/>
                <w:szCs w:val="16"/>
                <w:lang w:eastAsia="zh-CN"/>
              </w:rPr>
            </w:pPr>
            <w:r w:rsidRPr="007D42F8">
              <w:rPr>
                <w:sz w:val="16"/>
                <w:szCs w:val="16"/>
                <w:lang w:eastAsia="zh-CN"/>
              </w:rPr>
              <w:t> </w:t>
            </w:r>
          </w:p>
        </w:tc>
        <w:tc>
          <w:tcPr>
            <w:tcW w:w="992" w:type="dxa"/>
            <w:tcBorders>
              <w:top w:val="nil"/>
              <w:left w:val="nil"/>
              <w:bottom w:val="single" w:sz="4" w:space="0" w:color="auto"/>
              <w:right w:val="single" w:sz="4" w:space="0" w:color="auto"/>
            </w:tcBorders>
            <w:noWrap/>
            <w:hideMark/>
          </w:tcPr>
          <w:p w14:paraId="1BECEF82" w14:textId="77777777" w:rsidR="007636F3" w:rsidRPr="007D42F8" w:rsidRDefault="007636F3" w:rsidP="00E544C7">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BAD1914" w14:textId="77777777" w:rsidR="007636F3" w:rsidRPr="007D42F8" w:rsidRDefault="007636F3" w:rsidP="00E544C7">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AA7FFB6" w14:textId="77777777" w:rsidR="007636F3" w:rsidRPr="007D42F8" w:rsidRDefault="007636F3" w:rsidP="00E544C7">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A09D53D" w14:textId="77777777" w:rsidR="007636F3" w:rsidRPr="007D42F8" w:rsidRDefault="007636F3" w:rsidP="00E544C7">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7646631E"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05556D90"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958E3F0"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22D31A0"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AD58CE2" w14:textId="77777777" w:rsidR="007636F3" w:rsidRPr="007D42F8" w:rsidRDefault="007636F3" w:rsidP="00E544C7">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noWrap/>
            <w:hideMark/>
          </w:tcPr>
          <w:p w14:paraId="2D8A9810" w14:textId="77777777" w:rsidR="007636F3" w:rsidRPr="007D42F8" w:rsidRDefault="007636F3" w:rsidP="00E544C7">
            <w:pPr>
              <w:jc w:val="left"/>
              <w:rPr>
                <w:sz w:val="16"/>
                <w:szCs w:val="16"/>
                <w:lang w:eastAsia="zh-CN"/>
              </w:rPr>
            </w:pPr>
            <w:r w:rsidRPr="007D42F8">
              <w:rPr>
                <w:sz w:val="16"/>
                <w:szCs w:val="16"/>
                <w:lang w:eastAsia="zh-CN"/>
              </w:rPr>
              <w:t> </w:t>
            </w:r>
          </w:p>
        </w:tc>
        <w:tc>
          <w:tcPr>
            <w:tcW w:w="865" w:type="dxa"/>
            <w:tcBorders>
              <w:top w:val="nil"/>
              <w:left w:val="nil"/>
              <w:bottom w:val="single" w:sz="4" w:space="0" w:color="auto"/>
              <w:right w:val="single" w:sz="4" w:space="0" w:color="auto"/>
            </w:tcBorders>
            <w:noWrap/>
            <w:hideMark/>
          </w:tcPr>
          <w:p w14:paraId="38F86F1C"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1842C14D" w14:textId="77777777" w:rsidTr="00E544C7">
        <w:trPr>
          <w:trHeight w:val="44"/>
        </w:trPr>
        <w:tc>
          <w:tcPr>
            <w:tcW w:w="3823" w:type="dxa"/>
            <w:tcBorders>
              <w:top w:val="nil"/>
              <w:left w:val="single" w:sz="4" w:space="0" w:color="auto"/>
              <w:bottom w:val="single" w:sz="4" w:space="0" w:color="auto"/>
              <w:right w:val="single" w:sz="4" w:space="0" w:color="auto"/>
            </w:tcBorders>
            <w:noWrap/>
            <w:hideMark/>
          </w:tcPr>
          <w:p w14:paraId="6E7EA275" w14:textId="77777777" w:rsidR="007636F3" w:rsidRPr="007D42F8" w:rsidRDefault="007636F3" w:rsidP="00E544C7">
            <w:pPr>
              <w:rPr>
                <w:sz w:val="16"/>
                <w:szCs w:val="16"/>
                <w:lang w:eastAsia="zh-CN"/>
              </w:rPr>
            </w:pPr>
            <w:r w:rsidRPr="007D42F8">
              <w:rPr>
                <w:sz w:val="16"/>
                <w:szCs w:val="16"/>
                <w:lang w:eastAsia="zh-CN"/>
              </w:rPr>
              <w:t>Cost recovery</w:t>
            </w:r>
          </w:p>
        </w:tc>
        <w:tc>
          <w:tcPr>
            <w:tcW w:w="992" w:type="dxa"/>
            <w:tcBorders>
              <w:top w:val="nil"/>
              <w:left w:val="nil"/>
              <w:bottom w:val="single" w:sz="4" w:space="0" w:color="auto"/>
              <w:right w:val="single" w:sz="4" w:space="0" w:color="auto"/>
            </w:tcBorders>
            <w:noWrap/>
            <w:hideMark/>
          </w:tcPr>
          <w:p w14:paraId="0B2B52C0" w14:textId="77777777" w:rsidR="007636F3" w:rsidRPr="007D42F8" w:rsidRDefault="007636F3" w:rsidP="00E544C7">
            <w:pPr>
              <w:jc w:val="right"/>
              <w:rPr>
                <w:sz w:val="16"/>
                <w:szCs w:val="16"/>
                <w:lang w:eastAsia="zh-CN"/>
              </w:rPr>
            </w:pPr>
            <w:r w:rsidRPr="007D42F8">
              <w:rPr>
                <w:sz w:val="16"/>
                <w:szCs w:val="16"/>
                <w:lang w:eastAsia="zh-CN"/>
              </w:rPr>
              <w:t>0</w:t>
            </w:r>
          </w:p>
        </w:tc>
        <w:tc>
          <w:tcPr>
            <w:tcW w:w="992" w:type="dxa"/>
            <w:tcBorders>
              <w:top w:val="nil"/>
              <w:left w:val="nil"/>
              <w:bottom w:val="single" w:sz="4" w:space="0" w:color="auto"/>
              <w:right w:val="single" w:sz="4" w:space="0" w:color="auto"/>
            </w:tcBorders>
            <w:noWrap/>
            <w:hideMark/>
          </w:tcPr>
          <w:p w14:paraId="18124720"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03F5305"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6860A9BA"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5F5C2646"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6D35463C"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FD460D6"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193C118"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C6376E9"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ED57D2C" w14:textId="77777777" w:rsidR="007636F3" w:rsidRPr="007D42F8" w:rsidRDefault="007636F3" w:rsidP="00E544C7">
            <w:pPr>
              <w:jc w:val="right"/>
              <w:rPr>
                <w:sz w:val="16"/>
                <w:szCs w:val="16"/>
                <w:lang w:eastAsia="zh-CN"/>
              </w:rPr>
            </w:pPr>
            <w:r w:rsidRPr="007D42F8">
              <w:rPr>
                <w:sz w:val="16"/>
                <w:szCs w:val="16"/>
                <w:lang w:eastAsia="zh-CN"/>
              </w:rPr>
              <w:t>0</w:t>
            </w:r>
          </w:p>
        </w:tc>
        <w:tc>
          <w:tcPr>
            <w:tcW w:w="910" w:type="dxa"/>
            <w:tcBorders>
              <w:top w:val="nil"/>
              <w:left w:val="nil"/>
              <w:bottom w:val="single" w:sz="4" w:space="0" w:color="auto"/>
              <w:right w:val="single" w:sz="4" w:space="0" w:color="auto"/>
            </w:tcBorders>
            <w:noWrap/>
            <w:hideMark/>
          </w:tcPr>
          <w:p w14:paraId="4F2FCCA0" w14:textId="77777777" w:rsidR="007636F3" w:rsidRPr="007D42F8" w:rsidRDefault="007636F3" w:rsidP="00E544C7">
            <w:pPr>
              <w:jc w:val="right"/>
              <w:rPr>
                <w:sz w:val="16"/>
                <w:szCs w:val="16"/>
                <w:lang w:eastAsia="zh-CN"/>
              </w:rPr>
            </w:pPr>
            <w:r w:rsidRPr="007D42F8">
              <w:rPr>
                <w:sz w:val="16"/>
                <w:szCs w:val="16"/>
                <w:lang w:eastAsia="zh-CN"/>
              </w:rPr>
              <w:t>0</w:t>
            </w:r>
          </w:p>
        </w:tc>
        <w:tc>
          <w:tcPr>
            <w:tcW w:w="865" w:type="dxa"/>
            <w:tcBorders>
              <w:top w:val="nil"/>
              <w:left w:val="nil"/>
              <w:bottom w:val="single" w:sz="4" w:space="0" w:color="auto"/>
              <w:right w:val="single" w:sz="4" w:space="0" w:color="auto"/>
            </w:tcBorders>
            <w:noWrap/>
            <w:hideMark/>
          </w:tcPr>
          <w:p w14:paraId="77C9EAD4" w14:textId="77777777" w:rsidR="007636F3" w:rsidRPr="007D42F8" w:rsidRDefault="007636F3" w:rsidP="00E544C7">
            <w:pPr>
              <w:jc w:val="right"/>
              <w:rPr>
                <w:sz w:val="16"/>
                <w:szCs w:val="16"/>
                <w:lang w:eastAsia="zh-CN"/>
              </w:rPr>
            </w:pPr>
            <w:r w:rsidRPr="007D42F8">
              <w:rPr>
                <w:sz w:val="16"/>
                <w:szCs w:val="16"/>
                <w:lang w:eastAsia="zh-CN"/>
              </w:rPr>
              <w:t>0</w:t>
            </w:r>
          </w:p>
        </w:tc>
      </w:tr>
      <w:tr w:rsidR="007636F3" w:rsidRPr="007D42F8" w14:paraId="6D2970AF" w14:textId="77777777" w:rsidTr="00E544C7">
        <w:trPr>
          <w:trHeight w:val="44"/>
        </w:trPr>
        <w:tc>
          <w:tcPr>
            <w:tcW w:w="3823" w:type="dxa"/>
            <w:tcBorders>
              <w:top w:val="nil"/>
              <w:left w:val="single" w:sz="4" w:space="0" w:color="auto"/>
              <w:bottom w:val="single" w:sz="4" w:space="0" w:color="auto"/>
              <w:right w:val="single" w:sz="4" w:space="0" w:color="auto"/>
            </w:tcBorders>
            <w:noWrap/>
            <w:hideMark/>
          </w:tcPr>
          <w:p w14:paraId="53FE6B3B" w14:textId="77777777" w:rsidR="007636F3" w:rsidRPr="007D42F8" w:rsidRDefault="007636F3" w:rsidP="00E544C7">
            <w:pPr>
              <w:rPr>
                <w:sz w:val="16"/>
                <w:szCs w:val="16"/>
                <w:lang w:eastAsia="zh-CN"/>
              </w:rPr>
            </w:pPr>
            <w:r w:rsidRPr="007D42F8">
              <w:rPr>
                <w:sz w:val="16"/>
                <w:szCs w:val="16"/>
                <w:lang w:eastAsia="zh-CN"/>
              </w:rPr>
              <w:t>Adjustments (+ = overrun and - = underuse)</w:t>
            </w:r>
          </w:p>
        </w:tc>
        <w:tc>
          <w:tcPr>
            <w:tcW w:w="992" w:type="dxa"/>
            <w:tcBorders>
              <w:top w:val="nil"/>
              <w:left w:val="nil"/>
              <w:bottom w:val="single" w:sz="4" w:space="0" w:color="auto"/>
              <w:right w:val="single" w:sz="4" w:space="0" w:color="auto"/>
            </w:tcBorders>
            <w:noWrap/>
            <w:hideMark/>
          </w:tcPr>
          <w:p w14:paraId="6264A27A" w14:textId="77777777" w:rsidR="007636F3" w:rsidRPr="007D42F8" w:rsidRDefault="007636F3" w:rsidP="00E544C7">
            <w:pPr>
              <w:jc w:val="right"/>
              <w:rPr>
                <w:sz w:val="16"/>
                <w:szCs w:val="16"/>
                <w:lang w:eastAsia="zh-CN"/>
              </w:rPr>
            </w:pPr>
            <w:r w:rsidRPr="007D42F8">
              <w:rPr>
                <w:sz w:val="16"/>
                <w:szCs w:val="16"/>
                <w:lang w:eastAsia="zh-CN"/>
              </w:rPr>
              <w:t>44,985</w:t>
            </w:r>
          </w:p>
        </w:tc>
        <w:tc>
          <w:tcPr>
            <w:tcW w:w="992" w:type="dxa"/>
            <w:tcBorders>
              <w:top w:val="nil"/>
              <w:left w:val="nil"/>
              <w:bottom w:val="single" w:sz="4" w:space="0" w:color="auto"/>
              <w:right w:val="single" w:sz="4" w:space="0" w:color="auto"/>
            </w:tcBorders>
            <w:noWrap/>
            <w:hideMark/>
          </w:tcPr>
          <w:p w14:paraId="49BA1FAD" w14:textId="77777777" w:rsidR="007636F3" w:rsidRPr="007D42F8" w:rsidRDefault="007636F3" w:rsidP="00E544C7">
            <w:pPr>
              <w:jc w:val="right"/>
              <w:rPr>
                <w:sz w:val="16"/>
                <w:szCs w:val="16"/>
                <w:lang w:eastAsia="zh-CN"/>
              </w:rPr>
            </w:pPr>
            <w:r w:rsidRPr="007D42F8">
              <w:rPr>
                <w:sz w:val="16"/>
                <w:szCs w:val="16"/>
                <w:lang w:eastAsia="zh-CN"/>
              </w:rPr>
              <w:t>205,200</w:t>
            </w:r>
          </w:p>
        </w:tc>
        <w:tc>
          <w:tcPr>
            <w:tcW w:w="856" w:type="dxa"/>
            <w:tcBorders>
              <w:top w:val="nil"/>
              <w:left w:val="nil"/>
              <w:bottom w:val="single" w:sz="4" w:space="0" w:color="auto"/>
              <w:right w:val="single" w:sz="4" w:space="0" w:color="auto"/>
            </w:tcBorders>
            <w:noWrap/>
            <w:hideMark/>
          </w:tcPr>
          <w:p w14:paraId="045E0545"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5FCDE3E" w14:textId="77777777" w:rsidR="007636F3" w:rsidRPr="007D42F8" w:rsidRDefault="007636F3" w:rsidP="00E544C7">
            <w:pPr>
              <w:jc w:val="right"/>
              <w:rPr>
                <w:sz w:val="16"/>
                <w:szCs w:val="16"/>
                <w:lang w:eastAsia="zh-CN"/>
              </w:rPr>
            </w:pPr>
            <w:r w:rsidRPr="007D42F8">
              <w:rPr>
                <w:sz w:val="16"/>
                <w:szCs w:val="16"/>
                <w:lang w:eastAsia="zh-CN"/>
              </w:rPr>
              <w:t>24,066</w:t>
            </w:r>
          </w:p>
        </w:tc>
        <w:tc>
          <w:tcPr>
            <w:tcW w:w="856" w:type="dxa"/>
            <w:tcBorders>
              <w:top w:val="nil"/>
              <w:left w:val="nil"/>
              <w:bottom w:val="single" w:sz="4" w:space="0" w:color="auto"/>
              <w:right w:val="single" w:sz="4" w:space="0" w:color="auto"/>
            </w:tcBorders>
            <w:noWrap/>
            <w:hideMark/>
          </w:tcPr>
          <w:p w14:paraId="70E6B082"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5D0E7013" w14:textId="77777777" w:rsidR="007636F3" w:rsidRPr="007D42F8" w:rsidRDefault="007636F3" w:rsidP="00E544C7">
            <w:pPr>
              <w:jc w:val="right"/>
              <w:rPr>
                <w:sz w:val="16"/>
                <w:szCs w:val="16"/>
                <w:lang w:eastAsia="zh-CN"/>
              </w:rPr>
            </w:pPr>
            <w:r w:rsidRPr="007D42F8">
              <w:rPr>
                <w:sz w:val="16"/>
                <w:szCs w:val="16"/>
                <w:lang w:eastAsia="zh-CN"/>
              </w:rPr>
              <w:t>-670,186</w:t>
            </w:r>
          </w:p>
        </w:tc>
        <w:tc>
          <w:tcPr>
            <w:tcW w:w="856" w:type="dxa"/>
            <w:tcBorders>
              <w:top w:val="nil"/>
              <w:left w:val="nil"/>
              <w:bottom w:val="single" w:sz="4" w:space="0" w:color="auto"/>
              <w:right w:val="single" w:sz="4" w:space="0" w:color="auto"/>
            </w:tcBorders>
            <w:noWrap/>
            <w:hideMark/>
          </w:tcPr>
          <w:p w14:paraId="0DEE64B1" w14:textId="77777777" w:rsidR="007636F3" w:rsidRPr="007D42F8" w:rsidRDefault="007636F3" w:rsidP="00E544C7">
            <w:pPr>
              <w:jc w:val="right"/>
              <w:rPr>
                <w:sz w:val="16"/>
                <w:szCs w:val="16"/>
                <w:lang w:eastAsia="zh-CN"/>
              </w:rPr>
            </w:pPr>
            <w:r w:rsidRPr="007D42F8">
              <w:rPr>
                <w:sz w:val="16"/>
                <w:szCs w:val="16"/>
                <w:lang w:eastAsia="zh-CN"/>
              </w:rPr>
              <w:t>-382,680</w:t>
            </w:r>
          </w:p>
        </w:tc>
        <w:tc>
          <w:tcPr>
            <w:tcW w:w="856" w:type="dxa"/>
            <w:tcBorders>
              <w:top w:val="nil"/>
              <w:left w:val="nil"/>
              <w:bottom w:val="single" w:sz="4" w:space="0" w:color="auto"/>
              <w:right w:val="single" w:sz="4" w:space="0" w:color="auto"/>
            </w:tcBorders>
            <w:noWrap/>
            <w:hideMark/>
          </w:tcPr>
          <w:p w14:paraId="0D99A156" w14:textId="77777777" w:rsidR="007636F3" w:rsidRPr="007D42F8" w:rsidRDefault="007636F3" w:rsidP="00E544C7">
            <w:pPr>
              <w:jc w:val="right"/>
              <w:rPr>
                <w:sz w:val="16"/>
                <w:szCs w:val="16"/>
                <w:lang w:eastAsia="zh-CN"/>
              </w:rPr>
            </w:pPr>
            <w:r w:rsidRPr="007D42F8">
              <w:rPr>
                <w:sz w:val="16"/>
                <w:szCs w:val="16"/>
                <w:lang w:eastAsia="zh-CN"/>
              </w:rPr>
              <w:t>33,576</w:t>
            </w:r>
          </w:p>
        </w:tc>
        <w:tc>
          <w:tcPr>
            <w:tcW w:w="856" w:type="dxa"/>
            <w:tcBorders>
              <w:top w:val="nil"/>
              <w:left w:val="nil"/>
              <w:bottom w:val="single" w:sz="4" w:space="0" w:color="auto"/>
              <w:right w:val="single" w:sz="4" w:space="0" w:color="auto"/>
            </w:tcBorders>
            <w:noWrap/>
            <w:hideMark/>
          </w:tcPr>
          <w:p w14:paraId="59CF1B36" w14:textId="77777777" w:rsidR="007636F3" w:rsidRPr="007D42F8" w:rsidRDefault="007636F3" w:rsidP="00E544C7">
            <w:pPr>
              <w:jc w:val="right"/>
              <w:rPr>
                <w:sz w:val="16"/>
                <w:szCs w:val="16"/>
                <w:lang w:eastAsia="zh-CN"/>
              </w:rPr>
            </w:pPr>
            <w:r w:rsidRPr="007D42F8">
              <w:rPr>
                <w:sz w:val="16"/>
                <w:szCs w:val="16"/>
                <w:lang w:eastAsia="zh-CN"/>
              </w:rPr>
              <w:t>2,857</w:t>
            </w:r>
          </w:p>
        </w:tc>
        <w:tc>
          <w:tcPr>
            <w:tcW w:w="856" w:type="dxa"/>
            <w:tcBorders>
              <w:top w:val="nil"/>
              <w:left w:val="nil"/>
              <w:bottom w:val="single" w:sz="4" w:space="0" w:color="auto"/>
              <w:right w:val="single" w:sz="4" w:space="0" w:color="auto"/>
            </w:tcBorders>
            <w:noWrap/>
            <w:hideMark/>
          </w:tcPr>
          <w:p w14:paraId="7953BE94" w14:textId="77777777" w:rsidR="007636F3" w:rsidRPr="007D42F8" w:rsidRDefault="007636F3" w:rsidP="00E544C7">
            <w:pPr>
              <w:jc w:val="right"/>
              <w:rPr>
                <w:sz w:val="16"/>
                <w:szCs w:val="16"/>
                <w:lang w:eastAsia="zh-CN"/>
              </w:rPr>
            </w:pPr>
            <w:r w:rsidRPr="007D42F8">
              <w:rPr>
                <w:sz w:val="16"/>
                <w:szCs w:val="16"/>
                <w:lang w:eastAsia="zh-CN"/>
              </w:rPr>
              <w:t>864,987</w:t>
            </w:r>
          </w:p>
        </w:tc>
        <w:tc>
          <w:tcPr>
            <w:tcW w:w="910" w:type="dxa"/>
            <w:tcBorders>
              <w:top w:val="nil"/>
              <w:left w:val="nil"/>
              <w:bottom w:val="single" w:sz="4" w:space="0" w:color="auto"/>
              <w:right w:val="single" w:sz="4" w:space="0" w:color="auto"/>
            </w:tcBorders>
            <w:noWrap/>
            <w:hideMark/>
          </w:tcPr>
          <w:p w14:paraId="1CC33D69" w14:textId="77777777" w:rsidR="007636F3" w:rsidRPr="007D42F8" w:rsidRDefault="007636F3" w:rsidP="00E544C7">
            <w:pPr>
              <w:jc w:val="right"/>
              <w:rPr>
                <w:sz w:val="16"/>
                <w:szCs w:val="16"/>
                <w:lang w:eastAsia="zh-CN"/>
              </w:rPr>
            </w:pPr>
            <w:r w:rsidRPr="007D42F8">
              <w:rPr>
                <w:sz w:val="16"/>
                <w:szCs w:val="16"/>
                <w:lang w:eastAsia="zh-CN"/>
              </w:rPr>
              <w:t>718,687</w:t>
            </w:r>
          </w:p>
        </w:tc>
        <w:tc>
          <w:tcPr>
            <w:tcW w:w="865" w:type="dxa"/>
            <w:tcBorders>
              <w:top w:val="nil"/>
              <w:left w:val="nil"/>
              <w:bottom w:val="single" w:sz="4" w:space="0" w:color="auto"/>
              <w:right w:val="single" w:sz="4" w:space="0" w:color="auto"/>
            </w:tcBorders>
            <w:noWrap/>
            <w:hideMark/>
          </w:tcPr>
          <w:p w14:paraId="0917B28D" w14:textId="77777777" w:rsidR="007636F3" w:rsidRPr="007D42F8" w:rsidRDefault="007636F3" w:rsidP="00E544C7">
            <w:pPr>
              <w:jc w:val="right"/>
              <w:rPr>
                <w:sz w:val="16"/>
                <w:szCs w:val="16"/>
                <w:lang w:eastAsia="zh-CN"/>
              </w:rPr>
            </w:pPr>
            <w:r w:rsidRPr="007D42F8">
              <w:rPr>
                <w:sz w:val="16"/>
                <w:szCs w:val="16"/>
                <w:lang w:eastAsia="zh-CN"/>
              </w:rPr>
              <w:t>1,012,732</w:t>
            </w:r>
          </w:p>
        </w:tc>
      </w:tr>
      <w:tr w:rsidR="007636F3" w:rsidRPr="007D42F8" w14:paraId="33146CDC" w14:textId="77777777" w:rsidTr="00E544C7">
        <w:trPr>
          <w:trHeight w:val="46"/>
        </w:trPr>
        <w:tc>
          <w:tcPr>
            <w:tcW w:w="3823" w:type="dxa"/>
            <w:tcBorders>
              <w:top w:val="nil"/>
              <w:left w:val="single" w:sz="4" w:space="0" w:color="auto"/>
              <w:bottom w:val="single" w:sz="4" w:space="0" w:color="auto"/>
              <w:right w:val="single" w:sz="4" w:space="0" w:color="auto"/>
            </w:tcBorders>
            <w:noWrap/>
            <w:hideMark/>
          </w:tcPr>
          <w:p w14:paraId="69D4E2E2" w14:textId="77777777" w:rsidR="007636F3" w:rsidRPr="007D42F8" w:rsidRDefault="007636F3" w:rsidP="00E544C7">
            <w:pPr>
              <w:rPr>
                <w:sz w:val="16"/>
                <w:szCs w:val="16"/>
                <w:lang w:eastAsia="zh-CN"/>
              </w:rPr>
            </w:pPr>
            <w:r w:rsidRPr="007D42F8">
              <w:rPr>
                <w:sz w:val="16"/>
                <w:szCs w:val="16"/>
                <w:lang w:eastAsia="zh-CN"/>
              </w:rPr>
              <w:t>Project costs (- = to be deducted and thus removed)</w:t>
            </w:r>
          </w:p>
        </w:tc>
        <w:tc>
          <w:tcPr>
            <w:tcW w:w="992" w:type="dxa"/>
            <w:tcBorders>
              <w:top w:val="nil"/>
              <w:left w:val="nil"/>
              <w:bottom w:val="single" w:sz="4" w:space="0" w:color="auto"/>
              <w:right w:val="single" w:sz="4" w:space="0" w:color="auto"/>
            </w:tcBorders>
            <w:noWrap/>
            <w:hideMark/>
          </w:tcPr>
          <w:p w14:paraId="2710D4F1" w14:textId="77777777" w:rsidR="007636F3" w:rsidRPr="007D42F8" w:rsidRDefault="007636F3" w:rsidP="00E544C7">
            <w:pPr>
              <w:jc w:val="right"/>
              <w:rPr>
                <w:sz w:val="16"/>
                <w:szCs w:val="16"/>
                <w:lang w:eastAsia="zh-CN"/>
              </w:rPr>
            </w:pPr>
            <w:r w:rsidRPr="007D42F8">
              <w:rPr>
                <w:sz w:val="16"/>
                <w:szCs w:val="16"/>
                <w:lang w:eastAsia="zh-CN"/>
              </w:rPr>
              <w:t>-187,800</w:t>
            </w:r>
          </w:p>
        </w:tc>
        <w:tc>
          <w:tcPr>
            <w:tcW w:w="992" w:type="dxa"/>
            <w:tcBorders>
              <w:top w:val="nil"/>
              <w:left w:val="nil"/>
              <w:bottom w:val="single" w:sz="4" w:space="0" w:color="auto"/>
              <w:right w:val="single" w:sz="4" w:space="0" w:color="auto"/>
            </w:tcBorders>
            <w:noWrap/>
            <w:hideMark/>
          </w:tcPr>
          <w:p w14:paraId="4BC5D70D" w14:textId="77777777" w:rsidR="007636F3" w:rsidRPr="007D42F8" w:rsidRDefault="007636F3" w:rsidP="00E544C7">
            <w:pPr>
              <w:jc w:val="right"/>
              <w:rPr>
                <w:sz w:val="16"/>
                <w:szCs w:val="16"/>
                <w:lang w:eastAsia="zh-CN"/>
              </w:rPr>
            </w:pPr>
            <w:r w:rsidRPr="007D42F8">
              <w:rPr>
                <w:sz w:val="16"/>
                <w:szCs w:val="16"/>
                <w:lang w:eastAsia="zh-CN"/>
              </w:rPr>
              <w:t>-134,800</w:t>
            </w:r>
          </w:p>
        </w:tc>
        <w:tc>
          <w:tcPr>
            <w:tcW w:w="856" w:type="dxa"/>
            <w:tcBorders>
              <w:top w:val="nil"/>
              <w:left w:val="nil"/>
              <w:bottom w:val="single" w:sz="4" w:space="0" w:color="auto"/>
              <w:right w:val="single" w:sz="4" w:space="0" w:color="auto"/>
            </w:tcBorders>
            <w:noWrap/>
            <w:hideMark/>
          </w:tcPr>
          <w:p w14:paraId="7FD7DBB8" w14:textId="77777777" w:rsidR="007636F3" w:rsidRPr="007D42F8" w:rsidRDefault="007636F3" w:rsidP="00E544C7">
            <w:pPr>
              <w:jc w:val="right"/>
              <w:rPr>
                <w:sz w:val="16"/>
                <w:szCs w:val="16"/>
                <w:lang w:eastAsia="zh-CN"/>
              </w:rPr>
            </w:pPr>
            <w:r w:rsidRPr="007D42F8">
              <w:rPr>
                <w:sz w:val="16"/>
                <w:szCs w:val="16"/>
                <w:lang w:eastAsia="zh-CN"/>
              </w:rPr>
              <w:t>-136,283</w:t>
            </w:r>
          </w:p>
        </w:tc>
        <w:tc>
          <w:tcPr>
            <w:tcW w:w="856" w:type="dxa"/>
            <w:tcBorders>
              <w:top w:val="nil"/>
              <w:left w:val="nil"/>
              <w:bottom w:val="single" w:sz="4" w:space="0" w:color="auto"/>
              <w:right w:val="single" w:sz="4" w:space="0" w:color="auto"/>
            </w:tcBorders>
            <w:noWrap/>
            <w:hideMark/>
          </w:tcPr>
          <w:p w14:paraId="1715256C" w14:textId="77777777" w:rsidR="007636F3" w:rsidRPr="007D42F8" w:rsidRDefault="007636F3" w:rsidP="00E544C7">
            <w:pPr>
              <w:jc w:val="right"/>
              <w:rPr>
                <w:sz w:val="16"/>
                <w:szCs w:val="16"/>
                <w:lang w:eastAsia="zh-CN"/>
              </w:rPr>
            </w:pPr>
            <w:r w:rsidRPr="007D42F8">
              <w:rPr>
                <w:sz w:val="16"/>
                <w:szCs w:val="16"/>
                <w:lang w:eastAsia="zh-CN"/>
              </w:rPr>
              <w:t>-38,099</w:t>
            </w:r>
          </w:p>
        </w:tc>
        <w:tc>
          <w:tcPr>
            <w:tcW w:w="856" w:type="dxa"/>
            <w:tcBorders>
              <w:top w:val="nil"/>
              <w:left w:val="nil"/>
              <w:bottom w:val="single" w:sz="4" w:space="0" w:color="auto"/>
              <w:right w:val="single" w:sz="4" w:space="0" w:color="auto"/>
            </w:tcBorders>
            <w:noWrap/>
            <w:hideMark/>
          </w:tcPr>
          <w:p w14:paraId="21495237"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4E3C161"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07E5EF7"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B0DCA1A"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B0F0CE8"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B6EEDDE" w14:textId="77777777" w:rsidR="007636F3" w:rsidRPr="007D42F8" w:rsidRDefault="007636F3" w:rsidP="00E544C7">
            <w:pPr>
              <w:jc w:val="right"/>
              <w:rPr>
                <w:sz w:val="16"/>
                <w:szCs w:val="16"/>
                <w:lang w:eastAsia="zh-CN"/>
              </w:rPr>
            </w:pPr>
            <w:r w:rsidRPr="007D42F8">
              <w:rPr>
                <w:sz w:val="16"/>
                <w:szCs w:val="16"/>
                <w:lang w:eastAsia="zh-CN"/>
              </w:rPr>
              <w:t>0</w:t>
            </w:r>
          </w:p>
        </w:tc>
        <w:tc>
          <w:tcPr>
            <w:tcW w:w="910" w:type="dxa"/>
            <w:tcBorders>
              <w:top w:val="nil"/>
              <w:left w:val="nil"/>
              <w:bottom w:val="single" w:sz="4" w:space="0" w:color="auto"/>
              <w:right w:val="single" w:sz="4" w:space="0" w:color="auto"/>
            </w:tcBorders>
            <w:noWrap/>
            <w:hideMark/>
          </w:tcPr>
          <w:p w14:paraId="69A84E13" w14:textId="77777777" w:rsidR="007636F3" w:rsidRPr="007D42F8" w:rsidRDefault="007636F3" w:rsidP="00E544C7">
            <w:pPr>
              <w:jc w:val="right"/>
              <w:rPr>
                <w:sz w:val="16"/>
                <w:szCs w:val="16"/>
                <w:lang w:eastAsia="zh-CN"/>
              </w:rPr>
            </w:pPr>
            <w:r w:rsidRPr="007D42F8">
              <w:rPr>
                <w:sz w:val="16"/>
                <w:szCs w:val="16"/>
                <w:lang w:eastAsia="zh-CN"/>
              </w:rPr>
              <w:t>0</w:t>
            </w:r>
          </w:p>
        </w:tc>
        <w:tc>
          <w:tcPr>
            <w:tcW w:w="865" w:type="dxa"/>
            <w:tcBorders>
              <w:top w:val="nil"/>
              <w:left w:val="nil"/>
              <w:bottom w:val="single" w:sz="4" w:space="0" w:color="auto"/>
              <w:right w:val="single" w:sz="4" w:space="0" w:color="auto"/>
            </w:tcBorders>
            <w:noWrap/>
            <w:hideMark/>
          </w:tcPr>
          <w:p w14:paraId="78C83133" w14:textId="77777777" w:rsidR="007636F3" w:rsidRPr="007D42F8" w:rsidRDefault="007636F3" w:rsidP="00E544C7">
            <w:pPr>
              <w:jc w:val="right"/>
              <w:rPr>
                <w:sz w:val="16"/>
                <w:szCs w:val="16"/>
                <w:lang w:eastAsia="zh-CN"/>
              </w:rPr>
            </w:pPr>
            <w:r w:rsidRPr="007D42F8">
              <w:rPr>
                <w:sz w:val="16"/>
                <w:szCs w:val="16"/>
                <w:lang w:eastAsia="zh-CN"/>
              </w:rPr>
              <w:t>0</w:t>
            </w:r>
          </w:p>
        </w:tc>
      </w:tr>
      <w:tr w:rsidR="007636F3" w:rsidRPr="007D42F8" w14:paraId="2B5D46DF" w14:textId="77777777" w:rsidTr="00E544C7">
        <w:trPr>
          <w:trHeight w:val="133"/>
        </w:trPr>
        <w:tc>
          <w:tcPr>
            <w:tcW w:w="3823" w:type="dxa"/>
            <w:tcBorders>
              <w:top w:val="nil"/>
              <w:left w:val="single" w:sz="4" w:space="0" w:color="auto"/>
              <w:bottom w:val="single" w:sz="4" w:space="0" w:color="auto"/>
              <w:right w:val="single" w:sz="4" w:space="0" w:color="auto"/>
            </w:tcBorders>
            <w:noWrap/>
            <w:hideMark/>
          </w:tcPr>
          <w:p w14:paraId="31A10D2A" w14:textId="77777777" w:rsidR="007636F3" w:rsidRPr="007D42F8" w:rsidRDefault="007636F3" w:rsidP="00E544C7">
            <w:pPr>
              <w:rPr>
                <w:b/>
                <w:bCs/>
                <w:sz w:val="16"/>
                <w:szCs w:val="16"/>
                <w:lang w:eastAsia="zh-CN"/>
              </w:rPr>
            </w:pPr>
            <w:r w:rsidRPr="007D42F8">
              <w:rPr>
                <w:b/>
                <w:bCs/>
                <w:sz w:val="16"/>
                <w:szCs w:val="16"/>
                <w:lang w:eastAsia="zh-CN"/>
              </w:rPr>
              <w:t>B. Sub-total agency support costs/ implementation costs</w:t>
            </w:r>
          </w:p>
        </w:tc>
        <w:tc>
          <w:tcPr>
            <w:tcW w:w="992" w:type="dxa"/>
            <w:tcBorders>
              <w:top w:val="nil"/>
              <w:left w:val="nil"/>
              <w:bottom w:val="single" w:sz="4" w:space="0" w:color="auto"/>
              <w:right w:val="single" w:sz="4" w:space="0" w:color="auto"/>
            </w:tcBorders>
            <w:noWrap/>
            <w:hideMark/>
          </w:tcPr>
          <w:p w14:paraId="0A82C48D" w14:textId="77777777" w:rsidR="007636F3" w:rsidRPr="007D42F8" w:rsidRDefault="007636F3" w:rsidP="00E544C7">
            <w:pPr>
              <w:jc w:val="right"/>
              <w:rPr>
                <w:b/>
                <w:bCs/>
                <w:sz w:val="16"/>
                <w:szCs w:val="16"/>
                <w:lang w:eastAsia="zh-CN"/>
              </w:rPr>
            </w:pPr>
            <w:r w:rsidRPr="007D42F8">
              <w:rPr>
                <w:b/>
                <w:bCs/>
                <w:sz w:val="16"/>
                <w:szCs w:val="16"/>
                <w:lang w:eastAsia="zh-CN"/>
              </w:rPr>
              <w:t>2,602,985</w:t>
            </w:r>
          </w:p>
        </w:tc>
        <w:tc>
          <w:tcPr>
            <w:tcW w:w="992" w:type="dxa"/>
            <w:tcBorders>
              <w:top w:val="nil"/>
              <w:left w:val="nil"/>
              <w:bottom w:val="single" w:sz="4" w:space="0" w:color="auto"/>
              <w:right w:val="single" w:sz="4" w:space="0" w:color="auto"/>
            </w:tcBorders>
            <w:noWrap/>
            <w:hideMark/>
          </w:tcPr>
          <w:p w14:paraId="55BB02DA" w14:textId="77777777" w:rsidR="007636F3" w:rsidRPr="007D42F8" w:rsidRDefault="007636F3" w:rsidP="00E544C7">
            <w:pPr>
              <w:jc w:val="right"/>
              <w:rPr>
                <w:b/>
                <w:bCs/>
                <w:sz w:val="16"/>
                <w:szCs w:val="16"/>
                <w:lang w:eastAsia="zh-CN"/>
              </w:rPr>
            </w:pPr>
            <w:r w:rsidRPr="007D42F8">
              <w:rPr>
                <w:b/>
                <w:bCs/>
                <w:sz w:val="16"/>
                <w:szCs w:val="16"/>
                <w:lang w:eastAsia="zh-CN"/>
              </w:rPr>
              <w:t>2,357,900</w:t>
            </w:r>
          </w:p>
        </w:tc>
        <w:tc>
          <w:tcPr>
            <w:tcW w:w="856" w:type="dxa"/>
            <w:tcBorders>
              <w:top w:val="nil"/>
              <w:left w:val="nil"/>
              <w:bottom w:val="single" w:sz="4" w:space="0" w:color="auto"/>
              <w:right w:val="single" w:sz="4" w:space="0" w:color="auto"/>
            </w:tcBorders>
            <w:noWrap/>
            <w:hideMark/>
          </w:tcPr>
          <w:p w14:paraId="026956CA" w14:textId="77777777" w:rsidR="007636F3" w:rsidRPr="007D42F8" w:rsidRDefault="007636F3" w:rsidP="00E544C7">
            <w:pPr>
              <w:jc w:val="right"/>
              <w:rPr>
                <w:b/>
                <w:bCs/>
                <w:sz w:val="16"/>
                <w:szCs w:val="16"/>
                <w:lang w:eastAsia="zh-CN"/>
              </w:rPr>
            </w:pPr>
            <w:r w:rsidRPr="007D42F8">
              <w:rPr>
                <w:b/>
                <w:bCs/>
                <w:sz w:val="16"/>
                <w:szCs w:val="16"/>
                <w:lang w:eastAsia="zh-CN"/>
              </w:rPr>
              <w:t>1,948,182</w:t>
            </w:r>
          </w:p>
        </w:tc>
        <w:tc>
          <w:tcPr>
            <w:tcW w:w="856" w:type="dxa"/>
            <w:tcBorders>
              <w:top w:val="nil"/>
              <w:left w:val="nil"/>
              <w:bottom w:val="single" w:sz="4" w:space="0" w:color="auto"/>
              <w:right w:val="single" w:sz="4" w:space="0" w:color="auto"/>
            </w:tcBorders>
            <w:noWrap/>
            <w:hideMark/>
          </w:tcPr>
          <w:p w14:paraId="1E3344F3" w14:textId="77777777" w:rsidR="007636F3" w:rsidRPr="007D42F8" w:rsidRDefault="007636F3" w:rsidP="00E544C7">
            <w:pPr>
              <w:jc w:val="right"/>
              <w:rPr>
                <w:b/>
                <w:bCs/>
                <w:sz w:val="16"/>
                <w:szCs w:val="16"/>
                <w:lang w:eastAsia="zh-CN"/>
              </w:rPr>
            </w:pPr>
            <w:r w:rsidRPr="007D42F8">
              <w:rPr>
                <w:b/>
                <w:bCs/>
                <w:sz w:val="16"/>
                <w:szCs w:val="16"/>
                <w:lang w:eastAsia="zh-CN"/>
              </w:rPr>
              <w:t>2,712,163</w:t>
            </w:r>
          </w:p>
        </w:tc>
        <w:tc>
          <w:tcPr>
            <w:tcW w:w="856" w:type="dxa"/>
            <w:tcBorders>
              <w:top w:val="nil"/>
              <w:left w:val="nil"/>
              <w:bottom w:val="single" w:sz="4" w:space="0" w:color="auto"/>
              <w:right w:val="single" w:sz="4" w:space="0" w:color="auto"/>
            </w:tcBorders>
            <w:noWrap/>
            <w:hideMark/>
          </w:tcPr>
          <w:p w14:paraId="2FE8CF49" w14:textId="77777777" w:rsidR="007636F3" w:rsidRPr="007D42F8" w:rsidRDefault="007636F3" w:rsidP="00E544C7">
            <w:pPr>
              <w:jc w:val="right"/>
              <w:rPr>
                <w:b/>
                <w:bCs/>
                <w:sz w:val="16"/>
                <w:szCs w:val="16"/>
                <w:lang w:eastAsia="zh-CN"/>
              </w:rPr>
            </w:pPr>
            <w:r w:rsidRPr="007D42F8">
              <w:rPr>
                <w:b/>
                <w:bCs/>
                <w:sz w:val="16"/>
                <w:szCs w:val="16"/>
                <w:lang w:eastAsia="zh-CN"/>
              </w:rPr>
              <w:t>2,167,455</w:t>
            </w:r>
          </w:p>
        </w:tc>
        <w:tc>
          <w:tcPr>
            <w:tcW w:w="856" w:type="dxa"/>
            <w:tcBorders>
              <w:top w:val="nil"/>
              <w:left w:val="nil"/>
              <w:bottom w:val="single" w:sz="4" w:space="0" w:color="auto"/>
              <w:right w:val="single" w:sz="4" w:space="0" w:color="auto"/>
            </w:tcBorders>
            <w:noWrap/>
            <w:hideMark/>
          </w:tcPr>
          <w:p w14:paraId="1164E60F" w14:textId="77777777" w:rsidR="007636F3" w:rsidRPr="007D42F8" w:rsidRDefault="007636F3" w:rsidP="00E544C7">
            <w:pPr>
              <w:jc w:val="right"/>
              <w:rPr>
                <w:b/>
                <w:bCs/>
                <w:sz w:val="16"/>
                <w:szCs w:val="16"/>
                <w:lang w:eastAsia="zh-CN"/>
              </w:rPr>
            </w:pPr>
            <w:r w:rsidRPr="007D42F8">
              <w:rPr>
                <w:b/>
                <w:bCs/>
                <w:sz w:val="16"/>
                <w:szCs w:val="16"/>
                <w:lang w:eastAsia="zh-CN"/>
              </w:rPr>
              <w:t>1,351,664</w:t>
            </w:r>
          </w:p>
        </w:tc>
        <w:tc>
          <w:tcPr>
            <w:tcW w:w="856" w:type="dxa"/>
            <w:tcBorders>
              <w:top w:val="nil"/>
              <w:left w:val="nil"/>
              <w:bottom w:val="single" w:sz="4" w:space="0" w:color="auto"/>
              <w:right w:val="single" w:sz="4" w:space="0" w:color="auto"/>
            </w:tcBorders>
            <w:noWrap/>
            <w:hideMark/>
          </w:tcPr>
          <w:p w14:paraId="66DA8C50" w14:textId="77777777" w:rsidR="007636F3" w:rsidRPr="007D42F8" w:rsidRDefault="007636F3" w:rsidP="00E544C7">
            <w:pPr>
              <w:jc w:val="right"/>
              <w:rPr>
                <w:b/>
                <w:bCs/>
                <w:sz w:val="16"/>
                <w:szCs w:val="16"/>
                <w:lang w:eastAsia="zh-CN"/>
              </w:rPr>
            </w:pPr>
            <w:r w:rsidRPr="007D42F8">
              <w:rPr>
                <w:b/>
                <w:bCs/>
                <w:sz w:val="16"/>
                <w:szCs w:val="16"/>
                <w:lang w:eastAsia="zh-CN"/>
              </w:rPr>
              <w:t>1,541,304</w:t>
            </w:r>
          </w:p>
        </w:tc>
        <w:tc>
          <w:tcPr>
            <w:tcW w:w="856" w:type="dxa"/>
            <w:tcBorders>
              <w:top w:val="nil"/>
              <w:left w:val="nil"/>
              <w:bottom w:val="single" w:sz="4" w:space="0" w:color="auto"/>
              <w:right w:val="single" w:sz="4" w:space="0" w:color="auto"/>
            </w:tcBorders>
            <w:noWrap/>
            <w:hideMark/>
          </w:tcPr>
          <w:p w14:paraId="6945C21C" w14:textId="77777777" w:rsidR="007636F3" w:rsidRPr="007D42F8" w:rsidRDefault="007636F3" w:rsidP="00E544C7">
            <w:pPr>
              <w:jc w:val="right"/>
              <w:rPr>
                <w:b/>
                <w:bCs/>
                <w:sz w:val="16"/>
                <w:szCs w:val="16"/>
                <w:lang w:eastAsia="zh-CN"/>
              </w:rPr>
            </w:pPr>
            <w:r w:rsidRPr="007D42F8">
              <w:rPr>
                <w:b/>
                <w:bCs/>
                <w:sz w:val="16"/>
                <w:szCs w:val="16"/>
                <w:lang w:eastAsia="zh-CN"/>
              </w:rPr>
              <w:t>1,530,137</w:t>
            </w:r>
          </w:p>
        </w:tc>
        <w:tc>
          <w:tcPr>
            <w:tcW w:w="856" w:type="dxa"/>
            <w:tcBorders>
              <w:top w:val="nil"/>
              <w:left w:val="nil"/>
              <w:bottom w:val="single" w:sz="4" w:space="0" w:color="auto"/>
              <w:right w:val="single" w:sz="4" w:space="0" w:color="auto"/>
            </w:tcBorders>
            <w:noWrap/>
            <w:hideMark/>
          </w:tcPr>
          <w:p w14:paraId="34349F56" w14:textId="77777777" w:rsidR="007636F3" w:rsidRPr="007D42F8" w:rsidRDefault="007636F3" w:rsidP="00E544C7">
            <w:pPr>
              <w:jc w:val="right"/>
              <w:rPr>
                <w:b/>
                <w:bCs/>
                <w:sz w:val="16"/>
                <w:szCs w:val="16"/>
                <w:lang w:eastAsia="zh-CN"/>
              </w:rPr>
            </w:pPr>
            <w:r w:rsidRPr="007D42F8">
              <w:rPr>
                <w:b/>
                <w:bCs/>
                <w:sz w:val="16"/>
                <w:szCs w:val="16"/>
                <w:lang w:eastAsia="zh-CN"/>
              </w:rPr>
              <w:t>1,476,184</w:t>
            </w:r>
          </w:p>
        </w:tc>
        <w:tc>
          <w:tcPr>
            <w:tcW w:w="856" w:type="dxa"/>
            <w:tcBorders>
              <w:top w:val="nil"/>
              <w:left w:val="nil"/>
              <w:bottom w:val="single" w:sz="4" w:space="0" w:color="auto"/>
              <w:right w:val="single" w:sz="4" w:space="0" w:color="auto"/>
            </w:tcBorders>
            <w:noWrap/>
            <w:hideMark/>
          </w:tcPr>
          <w:p w14:paraId="61D1870C" w14:textId="77777777" w:rsidR="007636F3" w:rsidRPr="007D42F8" w:rsidRDefault="007636F3" w:rsidP="00E544C7">
            <w:pPr>
              <w:jc w:val="right"/>
              <w:rPr>
                <w:b/>
                <w:bCs/>
                <w:sz w:val="16"/>
                <w:szCs w:val="16"/>
                <w:lang w:eastAsia="zh-CN"/>
              </w:rPr>
            </w:pPr>
            <w:r w:rsidRPr="007D42F8">
              <w:rPr>
                <w:b/>
                <w:bCs/>
                <w:sz w:val="16"/>
                <w:szCs w:val="16"/>
                <w:lang w:eastAsia="zh-CN"/>
              </w:rPr>
              <w:t>2,894,187</w:t>
            </w:r>
          </w:p>
        </w:tc>
        <w:tc>
          <w:tcPr>
            <w:tcW w:w="910" w:type="dxa"/>
            <w:tcBorders>
              <w:top w:val="nil"/>
              <w:left w:val="nil"/>
              <w:bottom w:val="single" w:sz="4" w:space="0" w:color="auto"/>
              <w:right w:val="single" w:sz="4" w:space="0" w:color="auto"/>
            </w:tcBorders>
            <w:noWrap/>
            <w:hideMark/>
          </w:tcPr>
          <w:p w14:paraId="3E36CB46" w14:textId="77777777" w:rsidR="007636F3" w:rsidRPr="007D42F8" w:rsidRDefault="007636F3" w:rsidP="00E544C7">
            <w:pPr>
              <w:jc w:val="right"/>
              <w:rPr>
                <w:b/>
                <w:bCs/>
                <w:sz w:val="16"/>
                <w:szCs w:val="16"/>
                <w:lang w:eastAsia="zh-CN"/>
              </w:rPr>
            </w:pPr>
            <w:r w:rsidRPr="007D42F8">
              <w:rPr>
                <w:b/>
                <w:bCs/>
                <w:sz w:val="16"/>
                <w:szCs w:val="16"/>
                <w:lang w:eastAsia="zh-CN"/>
              </w:rPr>
              <w:t>2,216,487</w:t>
            </w:r>
          </w:p>
        </w:tc>
        <w:tc>
          <w:tcPr>
            <w:tcW w:w="865" w:type="dxa"/>
            <w:tcBorders>
              <w:top w:val="nil"/>
              <w:left w:val="nil"/>
              <w:bottom w:val="single" w:sz="4" w:space="0" w:color="auto"/>
              <w:right w:val="single" w:sz="4" w:space="0" w:color="auto"/>
            </w:tcBorders>
            <w:noWrap/>
            <w:hideMark/>
          </w:tcPr>
          <w:p w14:paraId="57211631" w14:textId="77777777" w:rsidR="007636F3" w:rsidRPr="007D42F8" w:rsidRDefault="007636F3" w:rsidP="00E544C7">
            <w:pPr>
              <w:jc w:val="right"/>
              <w:rPr>
                <w:b/>
                <w:bCs/>
                <w:sz w:val="16"/>
                <w:szCs w:val="16"/>
                <w:lang w:eastAsia="zh-CN"/>
              </w:rPr>
            </w:pPr>
            <w:r w:rsidRPr="007D42F8">
              <w:rPr>
                <w:b/>
                <w:bCs/>
                <w:sz w:val="16"/>
                <w:szCs w:val="16"/>
                <w:lang w:eastAsia="zh-CN"/>
              </w:rPr>
              <w:t>2,792,532</w:t>
            </w:r>
          </w:p>
        </w:tc>
      </w:tr>
      <w:tr w:rsidR="007636F3" w:rsidRPr="007D42F8" w14:paraId="6D4FADD7" w14:textId="77777777" w:rsidTr="00E544C7">
        <w:trPr>
          <w:trHeight w:val="44"/>
        </w:trPr>
        <w:tc>
          <w:tcPr>
            <w:tcW w:w="3823" w:type="dxa"/>
            <w:tcBorders>
              <w:top w:val="nil"/>
              <w:left w:val="single" w:sz="4" w:space="0" w:color="auto"/>
              <w:bottom w:val="single" w:sz="4" w:space="0" w:color="auto"/>
              <w:right w:val="single" w:sz="4" w:space="0" w:color="auto"/>
            </w:tcBorders>
            <w:noWrap/>
            <w:hideMark/>
          </w:tcPr>
          <w:p w14:paraId="34749029" w14:textId="77777777" w:rsidR="007636F3" w:rsidRPr="007D42F8" w:rsidRDefault="007636F3" w:rsidP="00E544C7">
            <w:pPr>
              <w:rPr>
                <w:b/>
                <w:bCs/>
                <w:sz w:val="16"/>
                <w:szCs w:val="16"/>
                <w:lang w:eastAsia="zh-CN"/>
              </w:rPr>
            </w:pPr>
            <w:r w:rsidRPr="007D42F8">
              <w:rPr>
                <w:b/>
                <w:bCs/>
                <w:sz w:val="16"/>
                <w:szCs w:val="16"/>
                <w:lang w:eastAsia="zh-CN"/>
              </w:rPr>
              <w:t>Grand total (A + B)</w:t>
            </w:r>
          </w:p>
        </w:tc>
        <w:tc>
          <w:tcPr>
            <w:tcW w:w="992" w:type="dxa"/>
            <w:tcBorders>
              <w:top w:val="nil"/>
              <w:left w:val="nil"/>
              <w:bottom w:val="single" w:sz="4" w:space="0" w:color="auto"/>
              <w:right w:val="single" w:sz="4" w:space="0" w:color="auto"/>
            </w:tcBorders>
            <w:noWrap/>
            <w:hideMark/>
          </w:tcPr>
          <w:p w14:paraId="76CB42BE" w14:textId="77777777" w:rsidR="007636F3" w:rsidRPr="007D42F8" w:rsidRDefault="007636F3" w:rsidP="00E544C7">
            <w:pPr>
              <w:jc w:val="right"/>
              <w:rPr>
                <w:b/>
                <w:bCs/>
                <w:sz w:val="16"/>
                <w:szCs w:val="16"/>
                <w:lang w:eastAsia="zh-CN"/>
              </w:rPr>
            </w:pPr>
            <w:r w:rsidRPr="007D42F8">
              <w:rPr>
                <w:b/>
                <w:bCs/>
                <w:sz w:val="16"/>
                <w:szCs w:val="16"/>
                <w:lang w:eastAsia="zh-CN"/>
              </w:rPr>
              <w:t>4,643,700</w:t>
            </w:r>
          </w:p>
        </w:tc>
        <w:tc>
          <w:tcPr>
            <w:tcW w:w="992" w:type="dxa"/>
            <w:tcBorders>
              <w:top w:val="nil"/>
              <w:left w:val="nil"/>
              <w:bottom w:val="single" w:sz="4" w:space="0" w:color="auto"/>
              <w:right w:val="single" w:sz="4" w:space="0" w:color="auto"/>
            </w:tcBorders>
            <w:noWrap/>
            <w:hideMark/>
          </w:tcPr>
          <w:p w14:paraId="6ECC68A9" w14:textId="77777777" w:rsidR="007636F3" w:rsidRPr="007D42F8" w:rsidRDefault="007636F3" w:rsidP="00E544C7">
            <w:pPr>
              <w:jc w:val="right"/>
              <w:rPr>
                <w:b/>
                <w:bCs/>
                <w:sz w:val="16"/>
                <w:szCs w:val="16"/>
                <w:lang w:eastAsia="zh-CN"/>
              </w:rPr>
            </w:pPr>
            <w:r w:rsidRPr="007D42F8">
              <w:rPr>
                <w:b/>
                <w:bCs/>
                <w:sz w:val="16"/>
                <w:szCs w:val="16"/>
                <w:lang w:eastAsia="zh-CN"/>
              </w:rPr>
              <w:t>4,412,900</w:t>
            </w:r>
          </w:p>
        </w:tc>
        <w:tc>
          <w:tcPr>
            <w:tcW w:w="856" w:type="dxa"/>
            <w:tcBorders>
              <w:top w:val="nil"/>
              <w:left w:val="nil"/>
              <w:bottom w:val="single" w:sz="4" w:space="0" w:color="auto"/>
              <w:right w:val="single" w:sz="4" w:space="0" w:color="auto"/>
            </w:tcBorders>
            <w:noWrap/>
            <w:hideMark/>
          </w:tcPr>
          <w:p w14:paraId="32D7FC21" w14:textId="77777777" w:rsidR="007636F3" w:rsidRPr="007D42F8" w:rsidRDefault="007636F3" w:rsidP="00E544C7">
            <w:pPr>
              <w:jc w:val="right"/>
              <w:rPr>
                <w:b/>
                <w:bCs/>
                <w:sz w:val="16"/>
                <w:szCs w:val="16"/>
                <w:lang w:eastAsia="zh-CN"/>
              </w:rPr>
            </w:pPr>
            <w:r w:rsidRPr="007D42F8">
              <w:rPr>
                <w:b/>
                <w:bCs/>
                <w:sz w:val="16"/>
                <w:szCs w:val="16"/>
                <w:lang w:eastAsia="zh-CN"/>
              </w:rPr>
              <w:t>4,009,636</w:t>
            </w:r>
          </w:p>
        </w:tc>
        <w:tc>
          <w:tcPr>
            <w:tcW w:w="856" w:type="dxa"/>
            <w:tcBorders>
              <w:top w:val="nil"/>
              <w:left w:val="nil"/>
              <w:bottom w:val="single" w:sz="4" w:space="0" w:color="auto"/>
              <w:right w:val="single" w:sz="4" w:space="0" w:color="auto"/>
            </w:tcBorders>
            <w:noWrap/>
            <w:hideMark/>
          </w:tcPr>
          <w:p w14:paraId="22F044A6" w14:textId="77777777" w:rsidR="007636F3" w:rsidRPr="007D42F8" w:rsidRDefault="007636F3" w:rsidP="00E544C7">
            <w:pPr>
              <w:jc w:val="right"/>
              <w:rPr>
                <w:b/>
                <w:bCs/>
                <w:sz w:val="16"/>
                <w:szCs w:val="16"/>
                <w:lang w:eastAsia="zh-CN"/>
              </w:rPr>
            </w:pPr>
            <w:r w:rsidRPr="007D42F8">
              <w:rPr>
                <w:b/>
                <w:bCs/>
                <w:sz w:val="16"/>
                <w:szCs w:val="16"/>
                <w:lang w:eastAsia="zh-CN"/>
              </w:rPr>
              <w:t>4,796,033</w:t>
            </w:r>
          </w:p>
        </w:tc>
        <w:tc>
          <w:tcPr>
            <w:tcW w:w="856" w:type="dxa"/>
            <w:tcBorders>
              <w:top w:val="nil"/>
              <w:left w:val="nil"/>
              <w:bottom w:val="single" w:sz="4" w:space="0" w:color="auto"/>
              <w:right w:val="single" w:sz="4" w:space="0" w:color="auto"/>
            </w:tcBorders>
            <w:noWrap/>
            <w:hideMark/>
          </w:tcPr>
          <w:p w14:paraId="768652CB" w14:textId="77777777" w:rsidR="007636F3" w:rsidRPr="007D42F8" w:rsidRDefault="007636F3" w:rsidP="00E544C7">
            <w:pPr>
              <w:jc w:val="right"/>
              <w:rPr>
                <w:b/>
                <w:bCs/>
                <w:sz w:val="16"/>
                <w:szCs w:val="16"/>
                <w:lang w:eastAsia="zh-CN"/>
              </w:rPr>
            </w:pPr>
            <w:r w:rsidRPr="007D42F8">
              <w:rPr>
                <w:b/>
                <w:bCs/>
                <w:sz w:val="16"/>
                <w:szCs w:val="16"/>
                <w:lang w:eastAsia="zh-CN"/>
              </w:rPr>
              <w:t>4,216,509</w:t>
            </w:r>
          </w:p>
        </w:tc>
        <w:tc>
          <w:tcPr>
            <w:tcW w:w="856" w:type="dxa"/>
            <w:tcBorders>
              <w:top w:val="nil"/>
              <w:left w:val="nil"/>
              <w:bottom w:val="single" w:sz="4" w:space="0" w:color="auto"/>
              <w:right w:val="single" w:sz="4" w:space="0" w:color="auto"/>
            </w:tcBorders>
            <w:noWrap/>
            <w:hideMark/>
          </w:tcPr>
          <w:p w14:paraId="1A232252" w14:textId="77777777" w:rsidR="007636F3" w:rsidRPr="007D42F8" w:rsidRDefault="007636F3" w:rsidP="00E544C7">
            <w:pPr>
              <w:jc w:val="right"/>
              <w:rPr>
                <w:b/>
                <w:bCs/>
                <w:sz w:val="16"/>
                <w:szCs w:val="16"/>
                <w:lang w:eastAsia="zh-CN"/>
              </w:rPr>
            </w:pPr>
            <w:r w:rsidRPr="007D42F8">
              <w:rPr>
                <w:b/>
                <w:bCs/>
                <w:sz w:val="16"/>
                <w:szCs w:val="16"/>
                <w:lang w:eastAsia="zh-CN"/>
              </w:rPr>
              <w:t>2,703,478</w:t>
            </w:r>
          </w:p>
        </w:tc>
        <w:tc>
          <w:tcPr>
            <w:tcW w:w="856" w:type="dxa"/>
            <w:tcBorders>
              <w:top w:val="nil"/>
              <w:left w:val="nil"/>
              <w:bottom w:val="single" w:sz="4" w:space="0" w:color="auto"/>
              <w:right w:val="single" w:sz="4" w:space="0" w:color="auto"/>
            </w:tcBorders>
            <w:noWrap/>
            <w:hideMark/>
          </w:tcPr>
          <w:p w14:paraId="50E85EE8" w14:textId="77777777" w:rsidR="007636F3" w:rsidRPr="007D42F8" w:rsidRDefault="007636F3" w:rsidP="00E544C7">
            <w:pPr>
              <w:jc w:val="right"/>
              <w:rPr>
                <w:b/>
                <w:bCs/>
                <w:sz w:val="16"/>
                <w:szCs w:val="16"/>
                <w:lang w:eastAsia="zh-CN"/>
              </w:rPr>
            </w:pPr>
            <w:r w:rsidRPr="007D42F8">
              <w:rPr>
                <w:b/>
                <w:bCs/>
                <w:sz w:val="16"/>
                <w:szCs w:val="16"/>
                <w:lang w:eastAsia="zh-CN"/>
              </w:rPr>
              <w:t>3,194,778</w:t>
            </w:r>
          </w:p>
        </w:tc>
        <w:tc>
          <w:tcPr>
            <w:tcW w:w="856" w:type="dxa"/>
            <w:tcBorders>
              <w:top w:val="nil"/>
              <w:left w:val="nil"/>
              <w:bottom w:val="single" w:sz="4" w:space="0" w:color="auto"/>
              <w:right w:val="single" w:sz="4" w:space="0" w:color="auto"/>
            </w:tcBorders>
            <w:noWrap/>
            <w:hideMark/>
          </w:tcPr>
          <w:p w14:paraId="7D8DD02E" w14:textId="77777777" w:rsidR="007636F3" w:rsidRPr="007D42F8" w:rsidRDefault="007636F3" w:rsidP="00E544C7">
            <w:pPr>
              <w:jc w:val="right"/>
              <w:rPr>
                <w:b/>
                <w:bCs/>
                <w:sz w:val="16"/>
                <w:szCs w:val="16"/>
                <w:lang w:eastAsia="zh-CN"/>
              </w:rPr>
            </w:pPr>
            <w:r w:rsidRPr="007D42F8">
              <w:rPr>
                <w:b/>
                <w:bCs/>
                <w:sz w:val="16"/>
                <w:szCs w:val="16"/>
                <w:lang w:eastAsia="zh-CN"/>
              </w:rPr>
              <w:t>3,580,544</w:t>
            </w:r>
          </w:p>
        </w:tc>
        <w:tc>
          <w:tcPr>
            <w:tcW w:w="856" w:type="dxa"/>
            <w:tcBorders>
              <w:top w:val="nil"/>
              <w:left w:val="nil"/>
              <w:bottom w:val="single" w:sz="4" w:space="0" w:color="auto"/>
              <w:right w:val="single" w:sz="4" w:space="0" w:color="auto"/>
            </w:tcBorders>
            <w:noWrap/>
            <w:hideMark/>
          </w:tcPr>
          <w:p w14:paraId="4478761D" w14:textId="77777777" w:rsidR="007636F3" w:rsidRPr="007D42F8" w:rsidRDefault="007636F3" w:rsidP="00E544C7">
            <w:pPr>
              <w:jc w:val="right"/>
              <w:rPr>
                <w:b/>
                <w:bCs/>
                <w:sz w:val="16"/>
                <w:szCs w:val="16"/>
                <w:lang w:eastAsia="zh-CN"/>
              </w:rPr>
            </w:pPr>
            <w:r w:rsidRPr="007D42F8">
              <w:rPr>
                <w:b/>
                <w:bCs/>
                <w:sz w:val="16"/>
                <w:szCs w:val="16"/>
                <w:lang w:eastAsia="zh-CN"/>
              </w:rPr>
              <w:t>3,740,944</w:t>
            </w:r>
          </w:p>
        </w:tc>
        <w:tc>
          <w:tcPr>
            <w:tcW w:w="856" w:type="dxa"/>
            <w:tcBorders>
              <w:top w:val="nil"/>
              <w:left w:val="nil"/>
              <w:bottom w:val="single" w:sz="4" w:space="0" w:color="auto"/>
              <w:right w:val="single" w:sz="4" w:space="0" w:color="auto"/>
            </w:tcBorders>
            <w:noWrap/>
            <w:hideMark/>
          </w:tcPr>
          <w:p w14:paraId="5C5804AF" w14:textId="77777777" w:rsidR="007636F3" w:rsidRPr="007D42F8" w:rsidRDefault="007636F3" w:rsidP="00E544C7">
            <w:pPr>
              <w:jc w:val="right"/>
              <w:rPr>
                <w:b/>
                <w:bCs/>
                <w:sz w:val="16"/>
                <w:szCs w:val="16"/>
                <w:lang w:eastAsia="zh-CN"/>
              </w:rPr>
            </w:pPr>
            <w:r w:rsidRPr="007D42F8">
              <w:rPr>
                <w:b/>
                <w:bCs/>
                <w:sz w:val="16"/>
                <w:szCs w:val="16"/>
                <w:lang w:eastAsia="zh-CN"/>
              </w:rPr>
              <w:t>5,173,400</w:t>
            </w:r>
          </w:p>
        </w:tc>
        <w:tc>
          <w:tcPr>
            <w:tcW w:w="910" w:type="dxa"/>
            <w:tcBorders>
              <w:top w:val="nil"/>
              <w:left w:val="nil"/>
              <w:bottom w:val="single" w:sz="4" w:space="0" w:color="auto"/>
              <w:right w:val="single" w:sz="4" w:space="0" w:color="auto"/>
            </w:tcBorders>
            <w:noWrap/>
            <w:hideMark/>
          </w:tcPr>
          <w:p w14:paraId="37B898B9" w14:textId="77777777" w:rsidR="007636F3" w:rsidRPr="007D42F8" w:rsidRDefault="007636F3" w:rsidP="00E544C7">
            <w:pPr>
              <w:jc w:val="right"/>
              <w:rPr>
                <w:b/>
                <w:bCs/>
                <w:sz w:val="16"/>
                <w:szCs w:val="16"/>
                <w:lang w:eastAsia="zh-CN"/>
              </w:rPr>
            </w:pPr>
            <w:r w:rsidRPr="007D42F8">
              <w:rPr>
                <w:b/>
                <w:bCs/>
                <w:sz w:val="16"/>
                <w:szCs w:val="16"/>
                <w:lang w:eastAsia="zh-CN"/>
              </w:rPr>
              <w:t>4,495,700</w:t>
            </w:r>
          </w:p>
        </w:tc>
        <w:tc>
          <w:tcPr>
            <w:tcW w:w="865" w:type="dxa"/>
            <w:tcBorders>
              <w:top w:val="nil"/>
              <w:left w:val="nil"/>
              <w:bottom w:val="single" w:sz="4" w:space="0" w:color="auto"/>
              <w:right w:val="single" w:sz="4" w:space="0" w:color="auto"/>
            </w:tcBorders>
            <w:noWrap/>
            <w:hideMark/>
          </w:tcPr>
          <w:p w14:paraId="3FC7C14E" w14:textId="77777777" w:rsidR="007636F3" w:rsidRPr="007D42F8" w:rsidRDefault="007636F3" w:rsidP="00E544C7">
            <w:pPr>
              <w:jc w:val="right"/>
              <w:rPr>
                <w:b/>
                <w:bCs/>
                <w:sz w:val="16"/>
                <w:szCs w:val="16"/>
                <w:lang w:eastAsia="zh-CN"/>
              </w:rPr>
            </w:pPr>
            <w:r w:rsidRPr="007D42F8">
              <w:rPr>
                <w:b/>
                <w:bCs/>
                <w:sz w:val="16"/>
                <w:szCs w:val="16"/>
                <w:lang w:eastAsia="zh-CN"/>
              </w:rPr>
              <w:t>5,086,300</w:t>
            </w:r>
          </w:p>
        </w:tc>
      </w:tr>
      <w:tr w:rsidR="007636F3" w:rsidRPr="007D42F8" w14:paraId="74C33E84" w14:textId="77777777" w:rsidTr="00E544C7">
        <w:trPr>
          <w:trHeight w:val="44"/>
        </w:trPr>
        <w:tc>
          <w:tcPr>
            <w:tcW w:w="3823" w:type="dxa"/>
            <w:tcBorders>
              <w:top w:val="nil"/>
              <w:left w:val="single" w:sz="4" w:space="0" w:color="auto"/>
              <w:bottom w:val="single" w:sz="4" w:space="0" w:color="auto"/>
              <w:right w:val="single" w:sz="4" w:space="0" w:color="auto"/>
            </w:tcBorders>
            <w:noWrap/>
            <w:hideMark/>
          </w:tcPr>
          <w:p w14:paraId="24CD0F83" w14:textId="77777777" w:rsidR="007636F3" w:rsidRPr="007D42F8" w:rsidRDefault="007636F3" w:rsidP="00E544C7">
            <w:pPr>
              <w:jc w:val="left"/>
              <w:rPr>
                <w:sz w:val="16"/>
                <w:szCs w:val="16"/>
                <w:lang w:eastAsia="zh-CN"/>
              </w:rPr>
            </w:pPr>
            <w:r w:rsidRPr="007D42F8">
              <w:rPr>
                <w:sz w:val="16"/>
                <w:szCs w:val="16"/>
                <w:lang w:eastAsia="zh-CN"/>
              </w:rPr>
              <w:t>Net support costs plus core unit costs***</w:t>
            </w:r>
          </w:p>
        </w:tc>
        <w:tc>
          <w:tcPr>
            <w:tcW w:w="992" w:type="dxa"/>
            <w:tcBorders>
              <w:top w:val="nil"/>
              <w:left w:val="nil"/>
              <w:bottom w:val="single" w:sz="4" w:space="0" w:color="auto"/>
              <w:right w:val="single" w:sz="4" w:space="0" w:color="auto"/>
            </w:tcBorders>
            <w:hideMark/>
          </w:tcPr>
          <w:p w14:paraId="69D8D88C" w14:textId="77777777" w:rsidR="007636F3" w:rsidRPr="007D42F8" w:rsidRDefault="007636F3" w:rsidP="00E544C7">
            <w:pPr>
              <w:jc w:val="right"/>
              <w:rPr>
                <w:sz w:val="16"/>
                <w:szCs w:val="16"/>
                <w:lang w:eastAsia="zh-CN"/>
              </w:rPr>
            </w:pPr>
            <w:r w:rsidRPr="007D42F8">
              <w:rPr>
                <w:sz w:val="16"/>
                <w:szCs w:val="16"/>
                <w:lang w:eastAsia="zh-CN"/>
              </w:rPr>
              <w:t>4,529,527</w:t>
            </w:r>
          </w:p>
        </w:tc>
        <w:tc>
          <w:tcPr>
            <w:tcW w:w="992" w:type="dxa"/>
            <w:tcBorders>
              <w:top w:val="nil"/>
              <w:left w:val="nil"/>
              <w:bottom w:val="single" w:sz="4" w:space="0" w:color="auto"/>
              <w:right w:val="single" w:sz="4" w:space="0" w:color="auto"/>
            </w:tcBorders>
            <w:hideMark/>
          </w:tcPr>
          <w:p w14:paraId="3EF86965" w14:textId="77777777" w:rsidR="007636F3" w:rsidRPr="007D42F8" w:rsidRDefault="007636F3" w:rsidP="00E544C7">
            <w:pPr>
              <w:jc w:val="right"/>
              <w:rPr>
                <w:sz w:val="16"/>
                <w:szCs w:val="16"/>
                <w:lang w:eastAsia="zh-CN"/>
              </w:rPr>
            </w:pPr>
            <w:r w:rsidRPr="007D42F8">
              <w:rPr>
                <w:sz w:val="16"/>
                <w:szCs w:val="16"/>
                <w:lang w:eastAsia="zh-CN"/>
              </w:rPr>
              <w:t>3,369,089</w:t>
            </w:r>
          </w:p>
        </w:tc>
        <w:tc>
          <w:tcPr>
            <w:tcW w:w="856" w:type="dxa"/>
            <w:tcBorders>
              <w:top w:val="nil"/>
              <w:left w:val="nil"/>
              <w:bottom w:val="single" w:sz="4" w:space="0" w:color="auto"/>
              <w:right w:val="single" w:sz="4" w:space="0" w:color="auto"/>
            </w:tcBorders>
            <w:hideMark/>
          </w:tcPr>
          <w:p w14:paraId="5AF02F2B" w14:textId="77777777" w:rsidR="007636F3" w:rsidRPr="007D42F8" w:rsidRDefault="007636F3" w:rsidP="00E544C7">
            <w:pPr>
              <w:jc w:val="right"/>
              <w:rPr>
                <w:sz w:val="16"/>
                <w:szCs w:val="16"/>
                <w:lang w:eastAsia="zh-CN"/>
              </w:rPr>
            </w:pPr>
            <w:r w:rsidRPr="007D42F8">
              <w:rPr>
                <w:sz w:val="16"/>
                <w:szCs w:val="16"/>
                <w:lang w:eastAsia="zh-CN"/>
              </w:rPr>
              <w:t>4,347,937</w:t>
            </w:r>
          </w:p>
        </w:tc>
        <w:tc>
          <w:tcPr>
            <w:tcW w:w="856" w:type="dxa"/>
            <w:tcBorders>
              <w:top w:val="nil"/>
              <w:left w:val="nil"/>
              <w:bottom w:val="single" w:sz="4" w:space="0" w:color="auto"/>
              <w:right w:val="single" w:sz="4" w:space="0" w:color="auto"/>
            </w:tcBorders>
            <w:hideMark/>
          </w:tcPr>
          <w:p w14:paraId="4B4E588A" w14:textId="77777777" w:rsidR="007636F3" w:rsidRPr="007D42F8" w:rsidRDefault="007636F3" w:rsidP="00E544C7">
            <w:pPr>
              <w:jc w:val="right"/>
              <w:rPr>
                <w:sz w:val="16"/>
                <w:szCs w:val="16"/>
                <w:lang w:eastAsia="zh-CN"/>
              </w:rPr>
            </w:pPr>
            <w:r w:rsidRPr="007D42F8">
              <w:rPr>
                <w:sz w:val="16"/>
                <w:szCs w:val="16"/>
                <w:lang w:eastAsia="zh-CN"/>
              </w:rPr>
              <w:t>3,391,018</w:t>
            </w:r>
          </w:p>
        </w:tc>
        <w:tc>
          <w:tcPr>
            <w:tcW w:w="856" w:type="dxa"/>
            <w:tcBorders>
              <w:top w:val="nil"/>
              <w:left w:val="nil"/>
              <w:bottom w:val="single" w:sz="4" w:space="0" w:color="auto"/>
              <w:right w:val="single" w:sz="4" w:space="0" w:color="auto"/>
            </w:tcBorders>
            <w:hideMark/>
          </w:tcPr>
          <w:p w14:paraId="17A790C2" w14:textId="77777777" w:rsidR="007636F3" w:rsidRPr="007D42F8" w:rsidRDefault="007636F3" w:rsidP="00E544C7">
            <w:pPr>
              <w:jc w:val="right"/>
              <w:rPr>
                <w:sz w:val="16"/>
                <w:szCs w:val="16"/>
                <w:lang w:eastAsia="zh-CN"/>
              </w:rPr>
            </w:pPr>
            <w:r w:rsidRPr="007D42F8">
              <w:rPr>
                <w:sz w:val="16"/>
                <w:szCs w:val="16"/>
                <w:lang w:eastAsia="zh-CN"/>
              </w:rPr>
              <w:t>2,435,373</w:t>
            </w:r>
          </w:p>
        </w:tc>
        <w:tc>
          <w:tcPr>
            <w:tcW w:w="856" w:type="dxa"/>
            <w:tcBorders>
              <w:top w:val="nil"/>
              <w:left w:val="nil"/>
              <w:bottom w:val="single" w:sz="4" w:space="0" w:color="auto"/>
              <w:right w:val="single" w:sz="4" w:space="0" w:color="auto"/>
            </w:tcBorders>
            <w:hideMark/>
          </w:tcPr>
          <w:p w14:paraId="1269282A" w14:textId="77777777" w:rsidR="007636F3" w:rsidRPr="007D42F8" w:rsidRDefault="007636F3" w:rsidP="00E544C7">
            <w:pPr>
              <w:jc w:val="right"/>
              <w:rPr>
                <w:sz w:val="16"/>
                <w:szCs w:val="16"/>
                <w:lang w:eastAsia="zh-CN"/>
              </w:rPr>
            </w:pPr>
            <w:r w:rsidRPr="007D42F8">
              <w:rPr>
                <w:sz w:val="16"/>
                <w:szCs w:val="16"/>
                <w:lang w:eastAsia="zh-CN"/>
              </w:rPr>
              <w:t>3,270,095</w:t>
            </w:r>
          </w:p>
        </w:tc>
        <w:tc>
          <w:tcPr>
            <w:tcW w:w="856" w:type="dxa"/>
            <w:tcBorders>
              <w:top w:val="nil"/>
              <w:left w:val="nil"/>
              <w:bottom w:val="single" w:sz="4" w:space="0" w:color="auto"/>
              <w:right w:val="single" w:sz="4" w:space="0" w:color="auto"/>
            </w:tcBorders>
            <w:hideMark/>
          </w:tcPr>
          <w:p w14:paraId="673683E2" w14:textId="77777777" w:rsidR="007636F3" w:rsidRPr="007D42F8" w:rsidRDefault="007636F3" w:rsidP="00E544C7">
            <w:pPr>
              <w:jc w:val="right"/>
              <w:rPr>
                <w:sz w:val="16"/>
                <w:szCs w:val="16"/>
                <w:lang w:eastAsia="zh-CN"/>
              </w:rPr>
            </w:pPr>
            <w:r w:rsidRPr="007D42F8">
              <w:rPr>
                <w:sz w:val="16"/>
                <w:szCs w:val="16"/>
                <w:lang w:eastAsia="zh-CN"/>
              </w:rPr>
              <w:t>3,486,116</w:t>
            </w:r>
          </w:p>
        </w:tc>
        <w:tc>
          <w:tcPr>
            <w:tcW w:w="856" w:type="dxa"/>
            <w:tcBorders>
              <w:top w:val="nil"/>
              <w:left w:val="nil"/>
              <w:bottom w:val="single" w:sz="4" w:space="0" w:color="auto"/>
              <w:right w:val="single" w:sz="4" w:space="0" w:color="auto"/>
            </w:tcBorders>
            <w:hideMark/>
          </w:tcPr>
          <w:p w14:paraId="316E70E2" w14:textId="77777777" w:rsidR="007636F3" w:rsidRPr="007D42F8" w:rsidRDefault="007636F3" w:rsidP="00E544C7">
            <w:pPr>
              <w:jc w:val="right"/>
              <w:rPr>
                <w:sz w:val="16"/>
                <w:szCs w:val="16"/>
                <w:lang w:eastAsia="zh-CN"/>
              </w:rPr>
            </w:pPr>
            <w:r w:rsidRPr="007D42F8">
              <w:rPr>
                <w:sz w:val="16"/>
                <w:szCs w:val="16"/>
                <w:lang w:eastAsia="zh-CN"/>
              </w:rPr>
              <w:t>4,492,154</w:t>
            </w:r>
          </w:p>
        </w:tc>
        <w:tc>
          <w:tcPr>
            <w:tcW w:w="856" w:type="dxa"/>
            <w:tcBorders>
              <w:top w:val="nil"/>
              <w:left w:val="nil"/>
              <w:bottom w:val="single" w:sz="4" w:space="0" w:color="auto"/>
              <w:right w:val="single" w:sz="4" w:space="0" w:color="auto"/>
            </w:tcBorders>
            <w:noWrap/>
            <w:hideMark/>
          </w:tcPr>
          <w:p w14:paraId="74ED6AA3" w14:textId="77777777" w:rsidR="007636F3" w:rsidRPr="007D42F8" w:rsidRDefault="007636F3" w:rsidP="00E544C7">
            <w:pPr>
              <w:jc w:val="right"/>
              <w:rPr>
                <w:sz w:val="16"/>
                <w:szCs w:val="16"/>
                <w:lang w:eastAsia="zh-CN"/>
              </w:rPr>
            </w:pPr>
            <w:r w:rsidRPr="007D42F8">
              <w:rPr>
                <w:sz w:val="16"/>
                <w:szCs w:val="16"/>
                <w:lang w:eastAsia="zh-CN"/>
              </w:rPr>
              <w:t>5,553,776</w:t>
            </w:r>
          </w:p>
        </w:tc>
        <w:tc>
          <w:tcPr>
            <w:tcW w:w="856" w:type="dxa"/>
            <w:tcBorders>
              <w:top w:val="nil"/>
              <w:left w:val="nil"/>
              <w:bottom w:val="single" w:sz="4" w:space="0" w:color="auto"/>
              <w:right w:val="single" w:sz="4" w:space="0" w:color="auto"/>
            </w:tcBorders>
            <w:noWrap/>
            <w:hideMark/>
          </w:tcPr>
          <w:p w14:paraId="5320D591" w14:textId="77777777" w:rsidR="007636F3" w:rsidRPr="007D42F8" w:rsidRDefault="007636F3" w:rsidP="00E544C7">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hideMark/>
          </w:tcPr>
          <w:p w14:paraId="2DADFA50" w14:textId="77777777" w:rsidR="007636F3" w:rsidRPr="007D42F8" w:rsidRDefault="007636F3" w:rsidP="00E544C7">
            <w:pPr>
              <w:jc w:val="right"/>
              <w:rPr>
                <w:sz w:val="16"/>
                <w:szCs w:val="16"/>
                <w:lang w:eastAsia="zh-CN"/>
              </w:rPr>
            </w:pPr>
            <w:r w:rsidRPr="007D42F8">
              <w:rPr>
                <w:sz w:val="16"/>
                <w:szCs w:val="16"/>
                <w:lang w:eastAsia="zh-CN"/>
              </w:rPr>
              <w:t>7,667,364</w:t>
            </w:r>
          </w:p>
        </w:tc>
        <w:tc>
          <w:tcPr>
            <w:tcW w:w="865" w:type="dxa"/>
            <w:tcBorders>
              <w:top w:val="nil"/>
              <w:left w:val="nil"/>
              <w:bottom w:val="single" w:sz="4" w:space="0" w:color="auto"/>
              <w:right w:val="single" w:sz="4" w:space="0" w:color="auto"/>
            </w:tcBorders>
            <w:noWrap/>
            <w:hideMark/>
          </w:tcPr>
          <w:p w14:paraId="0668925A"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7086EEBE" w14:textId="77777777" w:rsidTr="00E544C7">
        <w:trPr>
          <w:trHeight w:val="87"/>
        </w:trPr>
        <w:tc>
          <w:tcPr>
            <w:tcW w:w="3823" w:type="dxa"/>
            <w:tcBorders>
              <w:top w:val="nil"/>
              <w:left w:val="single" w:sz="4" w:space="0" w:color="auto"/>
              <w:bottom w:val="single" w:sz="4" w:space="0" w:color="auto"/>
              <w:right w:val="single" w:sz="4" w:space="0" w:color="auto"/>
            </w:tcBorders>
            <w:noWrap/>
            <w:hideMark/>
          </w:tcPr>
          <w:p w14:paraId="01423429" w14:textId="77777777" w:rsidR="007636F3" w:rsidRPr="007D42F8" w:rsidRDefault="007636F3" w:rsidP="00E544C7">
            <w:pPr>
              <w:jc w:val="left"/>
              <w:rPr>
                <w:sz w:val="16"/>
                <w:szCs w:val="16"/>
                <w:lang w:eastAsia="zh-CN"/>
              </w:rPr>
            </w:pPr>
            <w:r w:rsidRPr="007D42F8">
              <w:rPr>
                <w:sz w:val="16"/>
                <w:szCs w:val="16"/>
                <w:lang w:eastAsia="zh-CN"/>
              </w:rPr>
              <w:t>Total administrative cost excluding project</w:t>
            </w:r>
            <w:r w:rsidRPr="007D42F8">
              <w:rPr>
                <w:sz w:val="16"/>
                <w:szCs w:val="16"/>
                <w:lang w:eastAsia="zh-CN"/>
              </w:rPr>
              <w:noBreakHyphen/>
              <w:t>related costs</w:t>
            </w:r>
          </w:p>
        </w:tc>
        <w:tc>
          <w:tcPr>
            <w:tcW w:w="992" w:type="dxa"/>
            <w:tcBorders>
              <w:top w:val="nil"/>
              <w:left w:val="nil"/>
              <w:bottom w:val="single" w:sz="4" w:space="0" w:color="auto"/>
              <w:right w:val="single" w:sz="4" w:space="0" w:color="auto"/>
            </w:tcBorders>
            <w:hideMark/>
          </w:tcPr>
          <w:p w14:paraId="63D7B314" w14:textId="77777777" w:rsidR="007636F3" w:rsidRPr="007D42F8" w:rsidRDefault="007636F3" w:rsidP="00E544C7">
            <w:pPr>
              <w:jc w:val="right"/>
              <w:rPr>
                <w:sz w:val="16"/>
                <w:szCs w:val="16"/>
                <w:lang w:eastAsia="zh-CN"/>
              </w:rPr>
            </w:pPr>
            <w:r w:rsidRPr="007D42F8">
              <w:rPr>
                <w:sz w:val="16"/>
                <w:szCs w:val="16"/>
                <w:lang w:eastAsia="zh-CN"/>
              </w:rPr>
              <w:t>4,643,700</w:t>
            </w:r>
          </w:p>
        </w:tc>
        <w:tc>
          <w:tcPr>
            <w:tcW w:w="992" w:type="dxa"/>
            <w:tcBorders>
              <w:top w:val="nil"/>
              <w:left w:val="nil"/>
              <w:bottom w:val="single" w:sz="4" w:space="0" w:color="auto"/>
              <w:right w:val="single" w:sz="4" w:space="0" w:color="auto"/>
            </w:tcBorders>
            <w:hideMark/>
          </w:tcPr>
          <w:p w14:paraId="64FDEA38" w14:textId="77777777" w:rsidR="007636F3" w:rsidRPr="007D42F8" w:rsidRDefault="007636F3" w:rsidP="00E544C7">
            <w:pPr>
              <w:jc w:val="right"/>
              <w:rPr>
                <w:sz w:val="16"/>
                <w:szCs w:val="16"/>
                <w:lang w:eastAsia="zh-CN"/>
              </w:rPr>
            </w:pPr>
            <w:r w:rsidRPr="007D42F8">
              <w:rPr>
                <w:sz w:val="16"/>
                <w:szCs w:val="16"/>
                <w:lang w:eastAsia="zh-CN"/>
              </w:rPr>
              <w:t>4,412,900</w:t>
            </w:r>
          </w:p>
        </w:tc>
        <w:tc>
          <w:tcPr>
            <w:tcW w:w="856" w:type="dxa"/>
            <w:tcBorders>
              <w:top w:val="nil"/>
              <w:left w:val="nil"/>
              <w:bottom w:val="single" w:sz="4" w:space="0" w:color="auto"/>
              <w:right w:val="single" w:sz="4" w:space="0" w:color="auto"/>
            </w:tcBorders>
            <w:hideMark/>
          </w:tcPr>
          <w:p w14:paraId="7C0F577B" w14:textId="77777777" w:rsidR="007636F3" w:rsidRPr="007D42F8" w:rsidRDefault="007636F3" w:rsidP="00E544C7">
            <w:pPr>
              <w:jc w:val="right"/>
              <w:rPr>
                <w:sz w:val="16"/>
                <w:szCs w:val="16"/>
                <w:lang w:eastAsia="zh-CN"/>
              </w:rPr>
            </w:pPr>
            <w:r w:rsidRPr="007D42F8">
              <w:rPr>
                <w:sz w:val="16"/>
                <w:szCs w:val="16"/>
                <w:lang w:eastAsia="zh-CN"/>
              </w:rPr>
              <w:t>4,009,636</w:t>
            </w:r>
          </w:p>
        </w:tc>
        <w:tc>
          <w:tcPr>
            <w:tcW w:w="856" w:type="dxa"/>
            <w:tcBorders>
              <w:top w:val="nil"/>
              <w:left w:val="nil"/>
              <w:bottom w:val="single" w:sz="4" w:space="0" w:color="auto"/>
              <w:right w:val="single" w:sz="4" w:space="0" w:color="auto"/>
            </w:tcBorders>
            <w:hideMark/>
          </w:tcPr>
          <w:p w14:paraId="739C1486" w14:textId="77777777" w:rsidR="007636F3" w:rsidRPr="007D42F8" w:rsidRDefault="007636F3" w:rsidP="00E544C7">
            <w:pPr>
              <w:jc w:val="right"/>
              <w:rPr>
                <w:sz w:val="16"/>
                <w:szCs w:val="16"/>
                <w:lang w:eastAsia="zh-CN"/>
              </w:rPr>
            </w:pPr>
            <w:r w:rsidRPr="007D42F8">
              <w:rPr>
                <w:sz w:val="16"/>
                <w:szCs w:val="16"/>
                <w:lang w:eastAsia="zh-CN"/>
              </w:rPr>
              <w:t>4,796,033</w:t>
            </w:r>
          </w:p>
        </w:tc>
        <w:tc>
          <w:tcPr>
            <w:tcW w:w="856" w:type="dxa"/>
            <w:tcBorders>
              <w:top w:val="nil"/>
              <w:left w:val="nil"/>
              <w:bottom w:val="single" w:sz="4" w:space="0" w:color="auto"/>
              <w:right w:val="single" w:sz="4" w:space="0" w:color="auto"/>
            </w:tcBorders>
            <w:noWrap/>
            <w:hideMark/>
          </w:tcPr>
          <w:p w14:paraId="45CC48D9" w14:textId="77777777" w:rsidR="007636F3" w:rsidRPr="007D42F8" w:rsidRDefault="007636F3" w:rsidP="00E544C7">
            <w:pPr>
              <w:jc w:val="right"/>
              <w:rPr>
                <w:sz w:val="16"/>
                <w:szCs w:val="16"/>
                <w:lang w:eastAsia="zh-CN"/>
              </w:rPr>
            </w:pPr>
            <w:r w:rsidRPr="007D42F8">
              <w:rPr>
                <w:sz w:val="16"/>
                <w:szCs w:val="16"/>
                <w:lang w:eastAsia="zh-CN"/>
              </w:rPr>
              <w:t>4,216,509</w:t>
            </w:r>
          </w:p>
        </w:tc>
        <w:tc>
          <w:tcPr>
            <w:tcW w:w="856" w:type="dxa"/>
            <w:tcBorders>
              <w:top w:val="nil"/>
              <w:left w:val="nil"/>
              <w:bottom w:val="single" w:sz="4" w:space="0" w:color="auto"/>
              <w:right w:val="single" w:sz="4" w:space="0" w:color="auto"/>
            </w:tcBorders>
            <w:noWrap/>
            <w:hideMark/>
          </w:tcPr>
          <w:p w14:paraId="49138386" w14:textId="77777777" w:rsidR="007636F3" w:rsidRPr="007D42F8" w:rsidRDefault="007636F3" w:rsidP="00E544C7">
            <w:pPr>
              <w:jc w:val="right"/>
              <w:rPr>
                <w:sz w:val="16"/>
                <w:szCs w:val="16"/>
                <w:lang w:eastAsia="zh-CN"/>
              </w:rPr>
            </w:pPr>
            <w:r w:rsidRPr="007D42F8">
              <w:rPr>
                <w:sz w:val="16"/>
                <w:szCs w:val="16"/>
                <w:lang w:eastAsia="zh-CN"/>
              </w:rPr>
              <w:t>2,703,478</w:t>
            </w:r>
          </w:p>
        </w:tc>
        <w:tc>
          <w:tcPr>
            <w:tcW w:w="856" w:type="dxa"/>
            <w:tcBorders>
              <w:top w:val="nil"/>
              <w:left w:val="nil"/>
              <w:bottom w:val="single" w:sz="4" w:space="0" w:color="auto"/>
              <w:right w:val="single" w:sz="4" w:space="0" w:color="auto"/>
            </w:tcBorders>
            <w:noWrap/>
            <w:hideMark/>
          </w:tcPr>
          <w:p w14:paraId="0CA98B97" w14:textId="77777777" w:rsidR="007636F3" w:rsidRPr="007D42F8" w:rsidRDefault="007636F3" w:rsidP="00E544C7">
            <w:pPr>
              <w:jc w:val="right"/>
              <w:rPr>
                <w:sz w:val="16"/>
                <w:szCs w:val="16"/>
                <w:lang w:eastAsia="zh-CN"/>
              </w:rPr>
            </w:pPr>
            <w:r w:rsidRPr="007D42F8">
              <w:rPr>
                <w:sz w:val="16"/>
                <w:szCs w:val="16"/>
                <w:lang w:eastAsia="zh-CN"/>
              </w:rPr>
              <w:t>3,194,778</w:t>
            </w:r>
          </w:p>
        </w:tc>
        <w:tc>
          <w:tcPr>
            <w:tcW w:w="856" w:type="dxa"/>
            <w:tcBorders>
              <w:top w:val="nil"/>
              <w:left w:val="nil"/>
              <w:bottom w:val="single" w:sz="4" w:space="0" w:color="auto"/>
              <w:right w:val="single" w:sz="4" w:space="0" w:color="auto"/>
            </w:tcBorders>
            <w:hideMark/>
          </w:tcPr>
          <w:p w14:paraId="5F5CE683" w14:textId="77777777" w:rsidR="007636F3" w:rsidRPr="007D42F8" w:rsidRDefault="007636F3" w:rsidP="00E544C7">
            <w:pPr>
              <w:jc w:val="right"/>
              <w:rPr>
                <w:sz w:val="16"/>
                <w:szCs w:val="16"/>
                <w:lang w:eastAsia="zh-CN"/>
              </w:rPr>
            </w:pPr>
            <w:r w:rsidRPr="007D42F8">
              <w:rPr>
                <w:sz w:val="16"/>
                <w:szCs w:val="16"/>
                <w:lang w:eastAsia="zh-CN"/>
              </w:rPr>
              <w:t>3,580,544</w:t>
            </w:r>
          </w:p>
        </w:tc>
        <w:tc>
          <w:tcPr>
            <w:tcW w:w="856" w:type="dxa"/>
            <w:tcBorders>
              <w:top w:val="nil"/>
              <w:left w:val="nil"/>
              <w:bottom w:val="single" w:sz="4" w:space="0" w:color="auto"/>
              <w:right w:val="single" w:sz="4" w:space="0" w:color="auto"/>
            </w:tcBorders>
            <w:noWrap/>
            <w:hideMark/>
          </w:tcPr>
          <w:p w14:paraId="0A041472" w14:textId="77777777" w:rsidR="007636F3" w:rsidRPr="007D42F8" w:rsidRDefault="007636F3" w:rsidP="00E544C7">
            <w:pPr>
              <w:jc w:val="right"/>
              <w:rPr>
                <w:sz w:val="16"/>
                <w:szCs w:val="16"/>
                <w:lang w:eastAsia="zh-CN"/>
              </w:rPr>
            </w:pPr>
            <w:r w:rsidRPr="007D42F8">
              <w:rPr>
                <w:sz w:val="16"/>
                <w:szCs w:val="16"/>
                <w:lang w:eastAsia="zh-CN"/>
              </w:rPr>
              <w:t>3,740,944</w:t>
            </w:r>
          </w:p>
        </w:tc>
        <w:tc>
          <w:tcPr>
            <w:tcW w:w="856" w:type="dxa"/>
            <w:tcBorders>
              <w:top w:val="nil"/>
              <w:left w:val="nil"/>
              <w:bottom w:val="single" w:sz="4" w:space="0" w:color="auto"/>
              <w:right w:val="single" w:sz="4" w:space="0" w:color="auto"/>
            </w:tcBorders>
            <w:noWrap/>
            <w:hideMark/>
          </w:tcPr>
          <w:p w14:paraId="59911F9F" w14:textId="77777777" w:rsidR="007636F3" w:rsidRPr="007D42F8" w:rsidRDefault="007636F3" w:rsidP="00E544C7">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noWrap/>
            <w:hideMark/>
          </w:tcPr>
          <w:p w14:paraId="2F76F82B" w14:textId="77777777" w:rsidR="007636F3" w:rsidRPr="007D42F8" w:rsidRDefault="007636F3" w:rsidP="00E544C7">
            <w:pPr>
              <w:jc w:val="right"/>
              <w:rPr>
                <w:sz w:val="16"/>
                <w:szCs w:val="16"/>
                <w:lang w:eastAsia="zh-CN"/>
              </w:rPr>
            </w:pPr>
            <w:r w:rsidRPr="007D42F8">
              <w:rPr>
                <w:sz w:val="16"/>
                <w:szCs w:val="16"/>
                <w:lang w:eastAsia="zh-CN"/>
              </w:rPr>
              <w:t>4,495,700</w:t>
            </w:r>
          </w:p>
        </w:tc>
        <w:tc>
          <w:tcPr>
            <w:tcW w:w="865" w:type="dxa"/>
            <w:tcBorders>
              <w:top w:val="nil"/>
              <w:left w:val="nil"/>
              <w:bottom w:val="single" w:sz="4" w:space="0" w:color="auto"/>
              <w:right w:val="single" w:sz="4" w:space="0" w:color="auto"/>
            </w:tcBorders>
            <w:noWrap/>
            <w:hideMark/>
          </w:tcPr>
          <w:p w14:paraId="021B688F"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711F8D56" w14:textId="77777777" w:rsidTr="00E544C7">
        <w:trPr>
          <w:trHeight w:val="44"/>
        </w:trPr>
        <w:tc>
          <w:tcPr>
            <w:tcW w:w="3823" w:type="dxa"/>
            <w:tcBorders>
              <w:top w:val="nil"/>
              <w:left w:val="single" w:sz="4" w:space="0" w:color="auto"/>
              <w:bottom w:val="single" w:sz="4" w:space="0" w:color="auto"/>
              <w:right w:val="single" w:sz="4" w:space="0" w:color="auto"/>
            </w:tcBorders>
            <w:noWrap/>
            <w:hideMark/>
          </w:tcPr>
          <w:p w14:paraId="0381E318" w14:textId="77777777" w:rsidR="007636F3" w:rsidRPr="007D42F8" w:rsidRDefault="007636F3" w:rsidP="00E544C7">
            <w:pPr>
              <w:jc w:val="left"/>
              <w:rPr>
                <w:sz w:val="16"/>
                <w:szCs w:val="16"/>
                <w:lang w:eastAsia="zh-CN"/>
              </w:rPr>
            </w:pPr>
            <w:r w:rsidRPr="007D42F8">
              <w:rPr>
                <w:sz w:val="16"/>
                <w:szCs w:val="16"/>
                <w:lang w:eastAsia="zh-CN"/>
              </w:rPr>
              <w:t>Balance per year</w:t>
            </w:r>
          </w:p>
        </w:tc>
        <w:tc>
          <w:tcPr>
            <w:tcW w:w="992" w:type="dxa"/>
            <w:tcBorders>
              <w:top w:val="nil"/>
              <w:left w:val="nil"/>
              <w:bottom w:val="single" w:sz="4" w:space="0" w:color="auto"/>
              <w:right w:val="single" w:sz="4" w:space="0" w:color="auto"/>
            </w:tcBorders>
            <w:hideMark/>
          </w:tcPr>
          <w:p w14:paraId="28F1C1B3" w14:textId="77777777" w:rsidR="007636F3" w:rsidRPr="007D42F8" w:rsidRDefault="007636F3" w:rsidP="00E544C7">
            <w:pPr>
              <w:jc w:val="right"/>
              <w:rPr>
                <w:sz w:val="16"/>
                <w:szCs w:val="16"/>
                <w:lang w:eastAsia="zh-CN"/>
              </w:rPr>
            </w:pPr>
            <w:r w:rsidRPr="007D42F8">
              <w:rPr>
                <w:sz w:val="16"/>
                <w:szCs w:val="16"/>
                <w:lang w:eastAsia="zh-CN"/>
              </w:rPr>
              <w:t>-114,173</w:t>
            </w:r>
          </w:p>
        </w:tc>
        <w:tc>
          <w:tcPr>
            <w:tcW w:w="992" w:type="dxa"/>
            <w:tcBorders>
              <w:top w:val="nil"/>
              <w:left w:val="nil"/>
              <w:bottom w:val="single" w:sz="4" w:space="0" w:color="auto"/>
              <w:right w:val="single" w:sz="4" w:space="0" w:color="auto"/>
            </w:tcBorders>
            <w:hideMark/>
          </w:tcPr>
          <w:p w14:paraId="5DA0A96C" w14:textId="77777777" w:rsidR="007636F3" w:rsidRPr="007D42F8" w:rsidRDefault="007636F3" w:rsidP="00E544C7">
            <w:pPr>
              <w:jc w:val="right"/>
              <w:rPr>
                <w:sz w:val="16"/>
                <w:szCs w:val="16"/>
                <w:lang w:eastAsia="zh-CN"/>
              </w:rPr>
            </w:pPr>
            <w:r w:rsidRPr="007D42F8">
              <w:rPr>
                <w:sz w:val="16"/>
                <w:szCs w:val="16"/>
                <w:lang w:eastAsia="zh-CN"/>
              </w:rPr>
              <w:t>-1,043,811</w:t>
            </w:r>
          </w:p>
        </w:tc>
        <w:tc>
          <w:tcPr>
            <w:tcW w:w="856" w:type="dxa"/>
            <w:tcBorders>
              <w:top w:val="nil"/>
              <w:left w:val="nil"/>
              <w:bottom w:val="single" w:sz="4" w:space="0" w:color="auto"/>
              <w:right w:val="single" w:sz="4" w:space="0" w:color="auto"/>
            </w:tcBorders>
            <w:hideMark/>
          </w:tcPr>
          <w:p w14:paraId="77907351" w14:textId="77777777" w:rsidR="007636F3" w:rsidRPr="007D42F8" w:rsidRDefault="007636F3" w:rsidP="00E544C7">
            <w:pPr>
              <w:jc w:val="right"/>
              <w:rPr>
                <w:sz w:val="16"/>
                <w:szCs w:val="16"/>
                <w:lang w:eastAsia="zh-CN"/>
              </w:rPr>
            </w:pPr>
            <w:r w:rsidRPr="007D42F8">
              <w:rPr>
                <w:sz w:val="16"/>
                <w:szCs w:val="16"/>
                <w:lang w:eastAsia="zh-CN"/>
              </w:rPr>
              <w:t>338,301</w:t>
            </w:r>
          </w:p>
        </w:tc>
        <w:tc>
          <w:tcPr>
            <w:tcW w:w="856" w:type="dxa"/>
            <w:tcBorders>
              <w:top w:val="nil"/>
              <w:left w:val="nil"/>
              <w:bottom w:val="single" w:sz="4" w:space="0" w:color="auto"/>
              <w:right w:val="single" w:sz="4" w:space="0" w:color="auto"/>
            </w:tcBorders>
            <w:hideMark/>
          </w:tcPr>
          <w:p w14:paraId="7BA4D785" w14:textId="77777777" w:rsidR="007636F3" w:rsidRPr="007D42F8" w:rsidRDefault="007636F3" w:rsidP="00E544C7">
            <w:pPr>
              <w:ind w:left="-116"/>
              <w:jc w:val="right"/>
              <w:rPr>
                <w:sz w:val="16"/>
                <w:szCs w:val="16"/>
                <w:lang w:eastAsia="zh-CN"/>
              </w:rPr>
            </w:pPr>
            <w:r w:rsidRPr="007D42F8">
              <w:rPr>
                <w:sz w:val="16"/>
                <w:szCs w:val="16"/>
                <w:lang w:eastAsia="zh-CN"/>
              </w:rPr>
              <w:t>-1,405,015</w:t>
            </w:r>
          </w:p>
        </w:tc>
        <w:tc>
          <w:tcPr>
            <w:tcW w:w="856" w:type="dxa"/>
            <w:tcBorders>
              <w:top w:val="nil"/>
              <w:left w:val="nil"/>
              <w:bottom w:val="single" w:sz="4" w:space="0" w:color="auto"/>
              <w:right w:val="single" w:sz="4" w:space="0" w:color="auto"/>
            </w:tcBorders>
            <w:hideMark/>
          </w:tcPr>
          <w:p w14:paraId="7DECF523" w14:textId="77777777" w:rsidR="007636F3" w:rsidRPr="007D42F8" w:rsidRDefault="007636F3" w:rsidP="00E544C7">
            <w:pPr>
              <w:ind w:left="-116"/>
              <w:jc w:val="right"/>
              <w:rPr>
                <w:sz w:val="16"/>
                <w:szCs w:val="16"/>
                <w:lang w:eastAsia="zh-CN"/>
              </w:rPr>
            </w:pPr>
            <w:r w:rsidRPr="007D42F8">
              <w:rPr>
                <w:sz w:val="16"/>
                <w:szCs w:val="16"/>
                <w:lang w:eastAsia="zh-CN"/>
              </w:rPr>
              <w:t>-1,781,136</w:t>
            </w:r>
          </w:p>
        </w:tc>
        <w:tc>
          <w:tcPr>
            <w:tcW w:w="856" w:type="dxa"/>
            <w:tcBorders>
              <w:top w:val="nil"/>
              <w:left w:val="nil"/>
              <w:bottom w:val="single" w:sz="4" w:space="0" w:color="auto"/>
              <w:right w:val="single" w:sz="4" w:space="0" w:color="auto"/>
            </w:tcBorders>
            <w:hideMark/>
          </w:tcPr>
          <w:p w14:paraId="0685283E" w14:textId="77777777" w:rsidR="007636F3" w:rsidRPr="007D42F8" w:rsidRDefault="007636F3" w:rsidP="00E544C7">
            <w:pPr>
              <w:jc w:val="right"/>
              <w:rPr>
                <w:sz w:val="16"/>
                <w:szCs w:val="16"/>
                <w:lang w:eastAsia="zh-CN"/>
              </w:rPr>
            </w:pPr>
            <w:r w:rsidRPr="007D42F8">
              <w:rPr>
                <w:sz w:val="16"/>
                <w:szCs w:val="16"/>
                <w:lang w:eastAsia="zh-CN"/>
              </w:rPr>
              <w:t>566,617</w:t>
            </w:r>
          </w:p>
        </w:tc>
        <w:tc>
          <w:tcPr>
            <w:tcW w:w="856" w:type="dxa"/>
            <w:tcBorders>
              <w:top w:val="nil"/>
              <w:left w:val="nil"/>
              <w:bottom w:val="single" w:sz="4" w:space="0" w:color="auto"/>
              <w:right w:val="single" w:sz="4" w:space="0" w:color="auto"/>
            </w:tcBorders>
            <w:hideMark/>
          </w:tcPr>
          <w:p w14:paraId="3D6594FC" w14:textId="77777777" w:rsidR="007636F3" w:rsidRPr="007D42F8" w:rsidRDefault="007636F3" w:rsidP="00E544C7">
            <w:pPr>
              <w:jc w:val="right"/>
              <w:rPr>
                <w:sz w:val="16"/>
                <w:szCs w:val="16"/>
                <w:lang w:eastAsia="zh-CN"/>
              </w:rPr>
            </w:pPr>
            <w:r w:rsidRPr="007D42F8">
              <w:rPr>
                <w:sz w:val="16"/>
                <w:szCs w:val="16"/>
                <w:lang w:eastAsia="zh-CN"/>
              </w:rPr>
              <w:t>291,338</w:t>
            </w:r>
          </w:p>
        </w:tc>
        <w:tc>
          <w:tcPr>
            <w:tcW w:w="856" w:type="dxa"/>
            <w:tcBorders>
              <w:top w:val="nil"/>
              <w:left w:val="nil"/>
              <w:bottom w:val="single" w:sz="4" w:space="0" w:color="auto"/>
              <w:right w:val="single" w:sz="4" w:space="0" w:color="auto"/>
            </w:tcBorders>
            <w:hideMark/>
          </w:tcPr>
          <w:p w14:paraId="7D1165CE" w14:textId="77777777" w:rsidR="007636F3" w:rsidRPr="007D42F8" w:rsidRDefault="007636F3" w:rsidP="00E544C7">
            <w:pPr>
              <w:jc w:val="right"/>
              <w:rPr>
                <w:sz w:val="16"/>
                <w:szCs w:val="16"/>
                <w:lang w:eastAsia="zh-CN"/>
              </w:rPr>
            </w:pPr>
            <w:r w:rsidRPr="007D42F8">
              <w:rPr>
                <w:sz w:val="16"/>
                <w:szCs w:val="16"/>
                <w:lang w:eastAsia="zh-CN"/>
              </w:rPr>
              <w:t>911,610</w:t>
            </w:r>
          </w:p>
        </w:tc>
        <w:tc>
          <w:tcPr>
            <w:tcW w:w="856" w:type="dxa"/>
            <w:tcBorders>
              <w:top w:val="nil"/>
              <w:left w:val="nil"/>
              <w:bottom w:val="single" w:sz="4" w:space="0" w:color="auto"/>
              <w:right w:val="single" w:sz="4" w:space="0" w:color="auto"/>
            </w:tcBorders>
            <w:hideMark/>
          </w:tcPr>
          <w:p w14:paraId="1F7B7D02" w14:textId="77777777" w:rsidR="007636F3" w:rsidRPr="007D42F8" w:rsidRDefault="007636F3" w:rsidP="00E544C7">
            <w:pPr>
              <w:jc w:val="right"/>
              <w:rPr>
                <w:sz w:val="16"/>
                <w:szCs w:val="16"/>
                <w:lang w:eastAsia="zh-CN"/>
              </w:rPr>
            </w:pPr>
            <w:r w:rsidRPr="007D42F8">
              <w:rPr>
                <w:sz w:val="16"/>
                <w:szCs w:val="16"/>
                <w:lang w:eastAsia="zh-CN"/>
              </w:rPr>
              <w:t>1,812,833</w:t>
            </w:r>
          </w:p>
        </w:tc>
        <w:tc>
          <w:tcPr>
            <w:tcW w:w="856" w:type="dxa"/>
            <w:tcBorders>
              <w:top w:val="nil"/>
              <w:left w:val="nil"/>
              <w:bottom w:val="single" w:sz="4" w:space="0" w:color="auto"/>
              <w:right w:val="single" w:sz="4" w:space="0" w:color="auto"/>
            </w:tcBorders>
            <w:noWrap/>
            <w:hideMark/>
          </w:tcPr>
          <w:p w14:paraId="5F77823A" w14:textId="77777777" w:rsidR="007636F3" w:rsidRPr="007D42F8" w:rsidRDefault="007636F3" w:rsidP="00E544C7">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hideMark/>
          </w:tcPr>
          <w:p w14:paraId="06CBD65F" w14:textId="77777777" w:rsidR="007636F3" w:rsidRPr="007D42F8" w:rsidRDefault="007636F3" w:rsidP="00E544C7">
            <w:pPr>
              <w:jc w:val="right"/>
              <w:rPr>
                <w:sz w:val="16"/>
                <w:szCs w:val="16"/>
                <w:lang w:eastAsia="zh-CN"/>
              </w:rPr>
            </w:pPr>
            <w:r w:rsidRPr="007D42F8">
              <w:rPr>
                <w:sz w:val="16"/>
                <w:szCs w:val="16"/>
                <w:lang w:eastAsia="zh-CN"/>
              </w:rPr>
              <w:t>3,171,664</w:t>
            </w:r>
          </w:p>
        </w:tc>
        <w:tc>
          <w:tcPr>
            <w:tcW w:w="865" w:type="dxa"/>
            <w:tcBorders>
              <w:top w:val="nil"/>
              <w:left w:val="nil"/>
              <w:bottom w:val="single" w:sz="4" w:space="0" w:color="auto"/>
              <w:right w:val="single" w:sz="4" w:space="0" w:color="auto"/>
            </w:tcBorders>
            <w:noWrap/>
            <w:hideMark/>
          </w:tcPr>
          <w:p w14:paraId="54EBB22F"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01951EEE" w14:textId="77777777" w:rsidTr="00E544C7">
        <w:trPr>
          <w:trHeight w:val="107"/>
        </w:trPr>
        <w:tc>
          <w:tcPr>
            <w:tcW w:w="3823" w:type="dxa"/>
            <w:tcBorders>
              <w:top w:val="nil"/>
              <w:left w:val="single" w:sz="4" w:space="0" w:color="auto"/>
              <w:bottom w:val="single" w:sz="4" w:space="0" w:color="auto"/>
              <w:right w:val="single" w:sz="4" w:space="0" w:color="auto"/>
            </w:tcBorders>
            <w:noWrap/>
            <w:hideMark/>
          </w:tcPr>
          <w:p w14:paraId="627E1B65" w14:textId="77777777" w:rsidR="007636F3" w:rsidRPr="007D42F8" w:rsidRDefault="007636F3" w:rsidP="00E544C7">
            <w:pPr>
              <w:jc w:val="left"/>
              <w:rPr>
                <w:sz w:val="16"/>
                <w:szCs w:val="16"/>
                <w:lang w:eastAsia="zh-CN"/>
              </w:rPr>
            </w:pPr>
            <w:r w:rsidRPr="007D42F8">
              <w:rPr>
                <w:sz w:val="16"/>
                <w:szCs w:val="16"/>
                <w:lang w:eastAsia="zh-CN"/>
              </w:rPr>
              <w:t>Running balance****</w:t>
            </w:r>
          </w:p>
        </w:tc>
        <w:tc>
          <w:tcPr>
            <w:tcW w:w="992" w:type="dxa"/>
            <w:tcBorders>
              <w:top w:val="nil"/>
              <w:left w:val="nil"/>
              <w:bottom w:val="single" w:sz="4" w:space="0" w:color="auto"/>
              <w:right w:val="single" w:sz="4" w:space="0" w:color="auto"/>
            </w:tcBorders>
            <w:hideMark/>
          </w:tcPr>
          <w:p w14:paraId="1AEDD4F9" w14:textId="77777777" w:rsidR="007636F3" w:rsidRPr="007D42F8" w:rsidRDefault="007636F3" w:rsidP="00E544C7">
            <w:pPr>
              <w:ind w:left="-106"/>
              <w:jc w:val="right"/>
              <w:rPr>
                <w:sz w:val="16"/>
                <w:szCs w:val="16"/>
                <w:lang w:eastAsia="zh-CN"/>
              </w:rPr>
            </w:pPr>
            <w:r w:rsidRPr="007D42F8">
              <w:rPr>
                <w:sz w:val="16"/>
                <w:szCs w:val="16"/>
                <w:lang w:eastAsia="zh-CN"/>
              </w:rPr>
              <w:t>-2,439,211</w:t>
            </w:r>
          </w:p>
        </w:tc>
        <w:tc>
          <w:tcPr>
            <w:tcW w:w="992" w:type="dxa"/>
            <w:tcBorders>
              <w:top w:val="nil"/>
              <w:left w:val="nil"/>
              <w:bottom w:val="single" w:sz="4" w:space="0" w:color="auto"/>
              <w:right w:val="single" w:sz="4" w:space="0" w:color="auto"/>
            </w:tcBorders>
            <w:hideMark/>
          </w:tcPr>
          <w:p w14:paraId="311021C9" w14:textId="77777777" w:rsidR="007636F3" w:rsidRPr="007D42F8" w:rsidRDefault="007636F3" w:rsidP="00E544C7">
            <w:pPr>
              <w:ind w:left="-106"/>
              <w:jc w:val="right"/>
              <w:rPr>
                <w:sz w:val="16"/>
                <w:szCs w:val="16"/>
                <w:lang w:eastAsia="zh-CN"/>
              </w:rPr>
            </w:pPr>
            <w:r w:rsidRPr="007D42F8">
              <w:rPr>
                <w:sz w:val="16"/>
                <w:szCs w:val="16"/>
                <w:lang w:eastAsia="zh-CN"/>
              </w:rPr>
              <w:t>-3,483,022</w:t>
            </w:r>
          </w:p>
        </w:tc>
        <w:tc>
          <w:tcPr>
            <w:tcW w:w="856" w:type="dxa"/>
            <w:tcBorders>
              <w:top w:val="nil"/>
              <w:left w:val="nil"/>
              <w:bottom w:val="single" w:sz="4" w:space="0" w:color="auto"/>
              <w:right w:val="single" w:sz="4" w:space="0" w:color="auto"/>
            </w:tcBorders>
            <w:hideMark/>
          </w:tcPr>
          <w:p w14:paraId="52ECE0E1" w14:textId="77777777" w:rsidR="007636F3" w:rsidRPr="007D42F8" w:rsidRDefault="007636F3" w:rsidP="00E544C7">
            <w:pPr>
              <w:ind w:left="-106"/>
              <w:jc w:val="right"/>
              <w:rPr>
                <w:sz w:val="16"/>
                <w:szCs w:val="16"/>
                <w:lang w:eastAsia="zh-CN"/>
              </w:rPr>
            </w:pPr>
            <w:r w:rsidRPr="007D42F8">
              <w:rPr>
                <w:sz w:val="16"/>
                <w:szCs w:val="16"/>
                <w:lang w:eastAsia="zh-CN"/>
              </w:rPr>
              <w:t>-3,144,721</w:t>
            </w:r>
          </w:p>
        </w:tc>
        <w:tc>
          <w:tcPr>
            <w:tcW w:w="856" w:type="dxa"/>
            <w:tcBorders>
              <w:top w:val="nil"/>
              <w:left w:val="nil"/>
              <w:bottom w:val="single" w:sz="4" w:space="0" w:color="auto"/>
              <w:right w:val="single" w:sz="4" w:space="0" w:color="auto"/>
            </w:tcBorders>
            <w:hideMark/>
          </w:tcPr>
          <w:p w14:paraId="647BEECE" w14:textId="77777777" w:rsidR="007636F3" w:rsidRPr="007D42F8" w:rsidRDefault="007636F3" w:rsidP="00E544C7">
            <w:pPr>
              <w:ind w:left="-106"/>
              <w:jc w:val="right"/>
              <w:rPr>
                <w:sz w:val="16"/>
                <w:szCs w:val="16"/>
                <w:lang w:eastAsia="zh-CN"/>
              </w:rPr>
            </w:pPr>
            <w:r w:rsidRPr="007D42F8">
              <w:rPr>
                <w:sz w:val="16"/>
                <w:szCs w:val="16"/>
                <w:lang w:eastAsia="zh-CN"/>
              </w:rPr>
              <w:t>-4,549,736</w:t>
            </w:r>
          </w:p>
        </w:tc>
        <w:tc>
          <w:tcPr>
            <w:tcW w:w="856" w:type="dxa"/>
            <w:tcBorders>
              <w:top w:val="nil"/>
              <w:left w:val="nil"/>
              <w:bottom w:val="single" w:sz="4" w:space="0" w:color="auto"/>
              <w:right w:val="single" w:sz="4" w:space="0" w:color="auto"/>
            </w:tcBorders>
            <w:hideMark/>
          </w:tcPr>
          <w:p w14:paraId="0185313A" w14:textId="77777777" w:rsidR="007636F3" w:rsidRPr="007D42F8" w:rsidRDefault="007636F3" w:rsidP="00E544C7">
            <w:pPr>
              <w:ind w:left="-106"/>
              <w:jc w:val="right"/>
              <w:rPr>
                <w:sz w:val="16"/>
                <w:szCs w:val="16"/>
                <w:lang w:eastAsia="zh-CN"/>
              </w:rPr>
            </w:pPr>
            <w:r w:rsidRPr="007D42F8">
              <w:rPr>
                <w:sz w:val="16"/>
                <w:szCs w:val="16"/>
                <w:lang w:eastAsia="zh-CN"/>
              </w:rPr>
              <w:t>-6,330,872</w:t>
            </w:r>
          </w:p>
        </w:tc>
        <w:tc>
          <w:tcPr>
            <w:tcW w:w="856" w:type="dxa"/>
            <w:tcBorders>
              <w:top w:val="nil"/>
              <w:left w:val="nil"/>
              <w:bottom w:val="single" w:sz="4" w:space="0" w:color="auto"/>
              <w:right w:val="single" w:sz="4" w:space="0" w:color="auto"/>
            </w:tcBorders>
            <w:hideMark/>
          </w:tcPr>
          <w:p w14:paraId="6DBE301F" w14:textId="77777777" w:rsidR="007636F3" w:rsidRPr="007D42F8" w:rsidRDefault="007636F3" w:rsidP="00E544C7">
            <w:pPr>
              <w:ind w:left="-106"/>
              <w:jc w:val="right"/>
              <w:rPr>
                <w:sz w:val="16"/>
                <w:szCs w:val="16"/>
                <w:lang w:eastAsia="zh-CN"/>
              </w:rPr>
            </w:pPr>
            <w:r w:rsidRPr="007D42F8">
              <w:rPr>
                <w:sz w:val="16"/>
                <w:szCs w:val="16"/>
                <w:lang w:eastAsia="zh-CN"/>
              </w:rPr>
              <w:t>-5,764,255</w:t>
            </w:r>
          </w:p>
        </w:tc>
        <w:tc>
          <w:tcPr>
            <w:tcW w:w="856" w:type="dxa"/>
            <w:tcBorders>
              <w:top w:val="nil"/>
              <w:left w:val="nil"/>
              <w:bottom w:val="single" w:sz="4" w:space="0" w:color="auto"/>
              <w:right w:val="single" w:sz="4" w:space="0" w:color="auto"/>
            </w:tcBorders>
            <w:hideMark/>
          </w:tcPr>
          <w:p w14:paraId="3448FBFE" w14:textId="77777777" w:rsidR="007636F3" w:rsidRPr="007D42F8" w:rsidRDefault="007636F3" w:rsidP="00E544C7">
            <w:pPr>
              <w:ind w:left="-106"/>
              <w:jc w:val="right"/>
              <w:rPr>
                <w:sz w:val="16"/>
                <w:szCs w:val="16"/>
                <w:lang w:eastAsia="zh-CN"/>
              </w:rPr>
            </w:pPr>
            <w:r w:rsidRPr="007D42F8">
              <w:rPr>
                <w:sz w:val="16"/>
                <w:szCs w:val="16"/>
                <w:lang w:eastAsia="zh-CN"/>
              </w:rPr>
              <w:t>-5,472,918</w:t>
            </w:r>
          </w:p>
        </w:tc>
        <w:tc>
          <w:tcPr>
            <w:tcW w:w="856" w:type="dxa"/>
            <w:tcBorders>
              <w:top w:val="nil"/>
              <w:left w:val="nil"/>
              <w:bottom w:val="single" w:sz="4" w:space="0" w:color="auto"/>
              <w:right w:val="single" w:sz="4" w:space="0" w:color="auto"/>
            </w:tcBorders>
            <w:hideMark/>
          </w:tcPr>
          <w:p w14:paraId="6EF7FF7C" w14:textId="77777777" w:rsidR="007636F3" w:rsidRPr="007D42F8" w:rsidRDefault="007636F3" w:rsidP="00E544C7">
            <w:pPr>
              <w:ind w:left="-106"/>
              <w:jc w:val="right"/>
              <w:rPr>
                <w:sz w:val="16"/>
                <w:szCs w:val="16"/>
                <w:lang w:eastAsia="zh-CN"/>
              </w:rPr>
            </w:pPr>
            <w:r w:rsidRPr="007D42F8">
              <w:rPr>
                <w:sz w:val="16"/>
                <w:szCs w:val="16"/>
                <w:lang w:eastAsia="zh-CN"/>
              </w:rPr>
              <w:t>-4,561,308</w:t>
            </w:r>
          </w:p>
        </w:tc>
        <w:tc>
          <w:tcPr>
            <w:tcW w:w="856" w:type="dxa"/>
            <w:tcBorders>
              <w:top w:val="nil"/>
              <w:left w:val="nil"/>
              <w:bottom w:val="single" w:sz="4" w:space="0" w:color="auto"/>
              <w:right w:val="single" w:sz="4" w:space="0" w:color="auto"/>
            </w:tcBorders>
            <w:hideMark/>
          </w:tcPr>
          <w:p w14:paraId="3B112B70" w14:textId="77777777" w:rsidR="007636F3" w:rsidRPr="007D42F8" w:rsidRDefault="007636F3" w:rsidP="00E544C7">
            <w:pPr>
              <w:ind w:left="-106"/>
              <w:jc w:val="right"/>
              <w:rPr>
                <w:sz w:val="16"/>
                <w:szCs w:val="16"/>
                <w:lang w:eastAsia="zh-CN"/>
              </w:rPr>
            </w:pPr>
            <w:r w:rsidRPr="007D42F8">
              <w:rPr>
                <w:sz w:val="16"/>
                <w:szCs w:val="16"/>
                <w:lang w:eastAsia="zh-CN"/>
              </w:rPr>
              <w:t>-2,748,475</w:t>
            </w:r>
          </w:p>
        </w:tc>
        <w:tc>
          <w:tcPr>
            <w:tcW w:w="856" w:type="dxa"/>
            <w:tcBorders>
              <w:top w:val="nil"/>
              <w:left w:val="nil"/>
              <w:bottom w:val="single" w:sz="4" w:space="0" w:color="auto"/>
              <w:right w:val="single" w:sz="4" w:space="0" w:color="auto"/>
            </w:tcBorders>
            <w:noWrap/>
            <w:hideMark/>
          </w:tcPr>
          <w:p w14:paraId="1CBC370A" w14:textId="77777777" w:rsidR="007636F3" w:rsidRPr="007D42F8" w:rsidRDefault="007636F3" w:rsidP="00E544C7">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hideMark/>
          </w:tcPr>
          <w:p w14:paraId="7B983BD1" w14:textId="77777777" w:rsidR="007636F3" w:rsidRPr="007D42F8" w:rsidRDefault="007636F3" w:rsidP="00E544C7">
            <w:pPr>
              <w:jc w:val="right"/>
              <w:rPr>
                <w:sz w:val="16"/>
                <w:szCs w:val="16"/>
                <w:lang w:eastAsia="zh-CN"/>
              </w:rPr>
            </w:pPr>
            <w:r w:rsidRPr="007D42F8">
              <w:rPr>
                <w:sz w:val="16"/>
                <w:szCs w:val="16"/>
                <w:lang w:eastAsia="zh-CN"/>
              </w:rPr>
              <w:t>423,189</w:t>
            </w:r>
          </w:p>
        </w:tc>
        <w:tc>
          <w:tcPr>
            <w:tcW w:w="865" w:type="dxa"/>
            <w:tcBorders>
              <w:top w:val="nil"/>
              <w:left w:val="nil"/>
              <w:bottom w:val="single" w:sz="4" w:space="0" w:color="auto"/>
              <w:right w:val="single" w:sz="4" w:space="0" w:color="auto"/>
            </w:tcBorders>
            <w:noWrap/>
            <w:hideMark/>
          </w:tcPr>
          <w:p w14:paraId="1A3BC22E" w14:textId="77777777" w:rsidR="007636F3" w:rsidRPr="007D42F8" w:rsidRDefault="007636F3" w:rsidP="00E544C7">
            <w:pPr>
              <w:jc w:val="left"/>
              <w:rPr>
                <w:sz w:val="16"/>
                <w:szCs w:val="16"/>
                <w:lang w:eastAsia="zh-CN"/>
              </w:rPr>
            </w:pPr>
            <w:r w:rsidRPr="007D42F8">
              <w:rPr>
                <w:sz w:val="16"/>
                <w:szCs w:val="16"/>
                <w:lang w:eastAsia="zh-CN"/>
              </w:rPr>
              <w:t> </w:t>
            </w:r>
          </w:p>
        </w:tc>
      </w:tr>
    </w:tbl>
    <w:p w14:paraId="50D03720" w14:textId="77777777" w:rsidR="007636F3" w:rsidRPr="007D42F8" w:rsidRDefault="007636F3" w:rsidP="007636F3">
      <w:pPr>
        <w:keepNext/>
        <w:rPr>
          <w:sz w:val="16"/>
          <w:szCs w:val="16"/>
        </w:rPr>
      </w:pPr>
      <w:r w:rsidRPr="007D42F8">
        <w:rPr>
          <w:sz w:val="16"/>
          <w:szCs w:val="16"/>
        </w:rPr>
        <w:t>* Including additional funding of US $200,000 for the strengthening of the agency’s capacity to provide technical and policy support to Article 5 countries pursuant to decision 93/95(b).</w:t>
      </w:r>
    </w:p>
    <w:p w14:paraId="5EDF95F9" w14:textId="77777777" w:rsidR="007636F3" w:rsidRPr="007D42F8" w:rsidRDefault="007636F3" w:rsidP="007636F3">
      <w:pPr>
        <w:keepLines/>
        <w:ind w:right="508"/>
        <w:rPr>
          <w:sz w:val="16"/>
          <w:szCs w:val="16"/>
        </w:rPr>
      </w:pPr>
      <w:r w:rsidRPr="007D42F8">
        <w:rPr>
          <w:bCs/>
          <w:sz w:val="16"/>
          <w:szCs w:val="16"/>
        </w:rPr>
        <w:t xml:space="preserve">** The cost of the core unit is higher than the allowed subtotal of US $2,040,715 in 2016, US $2,055,000 in 2017, US $2,083,870 in 2019, US $2,050,407 in 2023, US $2,264,760 in 2024 and US $2,279,213 in 2025. An adjustment line and a negative adjustment were, therefore, introduced to arrive at the required ceiling. </w:t>
      </w:r>
      <w:r w:rsidRPr="007D42F8">
        <w:rPr>
          <w:sz w:val="16"/>
          <w:szCs w:val="16"/>
        </w:rPr>
        <w:t>A corresponding positive adjustment is also provided under agency support costs/implementation to ensure that the total costs incurred for administrative costs also reflect the amount exceeded by the agency.</w:t>
      </w:r>
    </w:p>
    <w:p w14:paraId="42896479" w14:textId="77777777" w:rsidR="007636F3" w:rsidRPr="007D42F8" w:rsidRDefault="007636F3" w:rsidP="007636F3">
      <w:pPr>
        <w:rPr>
          <w:sz w:val="16"/>
          <w:szCs w:val="16"/>
        </w:rPr>
      </w:pPr>
      <w:r w:rsidRPr="007D42F8">
        <w:rPr>
          <w:sz w:val="16"/>
          <w:szCs w:val="16"/>
        </w:rPr>
        <w:t>*** For 2025, including agency support costs approved at the 96</w:t>
      </w:r>
      <w:r w:rsidRPr="007D42F8">
        <w:rPr>
          <w:sz w:val="16"/>
          <w:szCs w:val="16"/>
          <w:vertAlign w:val="superscript"/>
        </w:rPr>
        <w:t>th</w:t>
      </w:r>
      <w:r w:rsidRPr="007D42F8">
        <w:rPr>
          <w:sz w:val="16"/>
          <w:szCs w:val="16"/>
        </w:rPr>
        <w:t xml:space="preserve"> meeting, and the value of agency support costs and core unit costs from submissions to the 97</w:t>
      </w:r>
      <w:r w:rsidRPr="007D42F8">
        <w:rPr>
          <w:sz w:val="16"/>
          <w:szCs w:val="16"/>
          <w:vertAlign w:val="superscript"/>
        </w:rPr>
        <w:t>th</w:t>
      </w:r>
      <w:r w:rsidRPr="007D42F8">
        <w:rPr>
          <w:sz w:val="16"/>
          <w:szCs w:val="16"/>
        </w:rPr>
        <w:t xml:space="preserve"> meeting.</w:t>
      </w:r>
    </w:p>
    <w:p w14:paraId="2BE048D4" w14:textId="77777777" w:rsidR="007636F3" w:rsidRPr="007D42F8" w:rsidRDefault="007636F3" w:rsidP="007636F3">
      <w:pPr>
        <w:rPr>
          <w:caps/>
          <w:sz w:val="16"/>
          <w:szCs w:val="16"/>
        </w:rPr>
      </w:pPr>
      <w:r w:rsidRPr="007D42F8">
        <w:rPr>
          <w:sz w:val="16"/>
          <w:szCs w:val="16"/>
        </w:rPr>
        <w:t>**** The Secretariat had estimated a running balance in 2007 since 2002 of US $2,127,930, but UNIDO’s balance of US $1,828,243 is used instead of the Secretariat’s calculation.</w:t>
      </w:r>
    </w:p>
    <w:p w14:paraId="5656C2CF" w14:textId="77777777" w:rsidR="007636F3" w:rsidRPr="007D42F8" w:rsidRDefault="007636F3" w:rsidP="007636F3">
      <w:pPr>
        <w:jc w:val="left"/>
        <w:rPr>
          <w:bCs/>
          <w:sz w:val="16"/>
          <w:szCs w:val="16"/>
        </w:rPr>
      </w:pPr>
      <w:r w:rsidRPr="007D42F8">
        <w:rPr>
          <w:b/>
          <w:bCs/>
          <w:caps/>
          <w:sz w:val="16"/>
          <w:szCs w:val="16"/>
        </w:rPr>
        <w:br w:type="page"/>
      </w:r>
    </w:p>
    <w:p w14:paraId="597C5836" w14:textId="77777777" w:rsidR="007636F3" w:rsidRPr="007D42F8" w:rsidRDefault="007636F3" w:rsidP="007636F3">
      <w:pPr>
        <w:keepNext/>
        <w:keepLines/>
        <w:rPr>
          <w:b/>
          <w:caps/>
        </w:rPr>
      </w:pPr>
      <w:r w:rsidRPr="007D42F8">
        <w:rPr>
          <w:b/>
          <w:caps/>
        </w:rPr>
        <w:lastRenderedPageBreak/>
        <w:t>THE WORLD BANK</w:t>
      </w:r>
    </w:p>
    <w:tbl>
      <w:tblPr>
        <w:tblW w:w="14422" w:type="dxa"/>
        <w:tblLook w:val="04A0" w:firstRow="1" w:lastRow="0" w:firstColumn="1" w:lastColumn="0" w:noHBand="0" w:noVBand="1"/>
      </w:tblPr>
      <w:tblGrid>
        <w:gridCol w:w="3569"/>
        <w:gridCol w:w="856"/>
        <w:gridCol w:w="856"/>
        <w:gridCol w:w="856"/>
        <w:gridCol w:w="940"/>
        <w:gridCol w:w="856"/>
        <w:gridCol w:w="856"/>
        <w:gridCol w:w="887"/>
        <w:gridCol w:w="940"/>
        <w:gridCol w:w="940"/>
        <w:gridCol w:w="940"/>
        <w:gridCol w:w="990"/>
        <w:gridCol w:w="936"/>
      </w:tblGrid>
      <w:tr w:rsidR="007636F3" w:rsidRPr="007D42F8" w14:paraId="0478630D" w14:textId="77777777" w:rsidTr="00E544C7">
        <w:trPr>
          <w:trHeight w:val="44"/>
        </w:trPr>
        <w:tc>
          <w:tcPr>
            <w:tcW w:w="3569" w:type="dxa"/>
            <w:vMerge w:val="restart"/>
            <w:tcBorders>
              <w:top w:val="single" w:sz="4" w:space="0" w:color="auto"/>
              <w:left w:val="single" w:sz="4" w:space="0" w:color="auto"/>
              <w:bottom w:val="single" w:sz="4" w:space="0" w:color="auto"/>
              <w:right w:val="single" w:sz="4" w:space="0" w:color="auto"/>
            </w:tcBorders>
            <w:hideMark/>
          </w:tcPr>
          <w:p w14:paraId="125107BB" w14:textId="77777777" w:rsidR="007636F3" w:rsidRPr="007D42F8" w:rsidRDefault="007636F3" w:rsidP="00E544C7">
            <w:pPr>
              <w:rPr>
                <w:b/>
                <w:bCs/>
                <w:sz w:val="16"/>
                <w:szCs w:val="16"/>
                <w:lang w:eastAsia="zh-CN"/>
              </w:rPr>
            </w:pPr>
            <w:r w:rsidRPr="007D42F8">
              <w:rPr>
                <w:b/>
                <w:bCs/>
                <w:sz w:val="16"/>
                <w:szCs w:val="16"/>
                <w:lang w:eastAsia="zh-CN"/>
              </w:rPr>
              <w:t>Cost item</w:t>
            </w:r>
          </w:p>
        </w:tc>
        <w:tc>
          <w:tcPr>
            <w:tcW w:w="856" w:type="dxa"/>
            <w:tcBorders>
              <w:top w:val="single" w:sz="4" w:space="0" w:color="auto"/>
              <w:left w:val="nil"/>
              <w:bottom w:val="single" w:sz="4" w:space="0" w:color="auto"/>
              <w:right w:val="single" w:sz="4" w:space="0" w:color="auto"/>
            </w:tcBorders>
            <w:hideMark/>
          </w:tcPr>
          <w:p w14:paraId="49A24AEE" w14:textId="77777777" w:rsidR="007636F3" w:rsidRPr="007D42F8" w:rsidRDefault="007636F3" w:rsidP="00E544C7">
            <w:pPr>
              <w:jc w:val="center"/>
              <w:rPr>
                <w:b/>
                <w:bCs/>
                <w:sz w:val="16"/>
                <w:szCs w:val="16"/>
                <w:lang w:eastAsia="zh-CN"/>
              </w:rPr>
            </w:pPr>
            <w:r w:rsidRPr="007D42F8">
              <w:rPr>
                <w:b/>
                <w:bCs/>
                <w:sz w:val="16"/>
                <w:szCs w:val="16"/>
                <w:lang w:eastAsia="zh-CN"/>
              </w:rPr>
              <w:t>2016</w:t>
            </w:r>
          </w:p>
        </w:tc>
        <w:tc>
          <w:tcPr>
            <w:tcW w:w="856" w:type="dxa"/>
            <w:tcBorders>
              <w:top w:val="single" w:sz="4" w:space="0" w:color="auto"/>
              <w:left w:val="nil"/>
              <w:bottom w:val="single" w:sz="4" w:space="0" w:color="auto"/>
              <w:right w:val="single" w:sz="4" w:space="0" w:color="auto"/>
            </w:tcBorders>
            <w:hideMark/>
          </w:tcPr>
          <w:p w14:paraId="72215690" w14:textId="77777777" w:rsidR="007636F3" w:rsidRPr="007D42F8" w:rsidRDefault="007636F3" w:rsidP="00E544C7">
            <w:pPr>
              <w:jc w:val="center"/>
              <w:rPr>
                <w:b/>
                <w:bCs/>
                <w:sz w:val="16"/>
                <w:szCs w:val="16"/>
                <w:lang w:eastAsia="zh-CN"/>
              </w:rPr>
            </w:pPr>
            <w:r w:rsidRPr="007D42F8">
              <w:rPr>
                <w:b/>
                <w:bCs/>
                <w:sz w:val="16"/>
                <w:szCs w:val="16"/>
                <w:lang w:eastAsia="zh-CN"/>
              </w:rPr>
              <w:t>2017</w:t>
            </w:r>
          </w:p>
        </w:tc>
        <w:tc>
          <w:tcPr>
            <w:tcW w:w="856" w:type="dxa"/>
            <w:tcBorders>
              <w:top w:val="single" w:sz="4" w:space="0" w:color="auto"/>
              <w:left w:val="nil"/>
              <w:bottom w:val="single" w:sz="4" w:space="0" w:color="auto"/>
              <w:right w:val="single" w:sz="4" w:space="0" w:color="auto"/>
            </w:tcBorders>
            <w:hideMark/>
          </w:tcPr>
          <w:p w14:paraId="0402C4CF" w14:textId="77777777" w:rsidR="007636F3" w:rsidRPr="007D42F8" w:rsidRDefault="007636F3" w:rsidP="00E544C7">
            <w:pPr>
              <w:jc w:val="center"/>
              <w:rPr>
                <w:b/>
                <w:bCs/>
                <w:sz w:val="16"/>
                <w:szCs w:val="16"/>
                <w:lang w:eastAsia="zh-CN"/>
              </w:rPr>
            </w:pPr>
            <w:r w:rsidRPr="007D42F8">
              <w:rPr>
                <w:b/>
                <w:bCs/>
                <w:sz w:val="16"/>
                <w:szCs w:val="16"/>
                <w:lang w:eastAsia="zh-CN"/>
              </w:rPr>
              <w:t>2018</w:t>
            </w:r>
          </w:p>
        </w:tc>
        <w:tc>
          <w:tcPr>
            <w:tcW w:w="940" w:type="dxa"/>
            <w:tcBorders>
              <w:top w:val="single" w:sz="4" w:space="0" w:color="auto"/>
              <w:left w:val="nil"/>
              <w:bottom w:val="single" w:sz="4" w:space="0" w:color="auto"/>
              <w:right w:val="nil"/>
            </w:tcBorders>
            <w:hideMark/>
          </w:tcPr>
          <w:p w14:paraId="7944DB4A" w14:textId="77777777" w:rsidR="007636F3" w:rsidRPr="007D42F8" w:rsidRDefault="007636F3" w:rsidP="00E544C7">
            <w:pPr>
              <w:jc w:val="center"/>
              <w:rPr>
                <w:b/>
                <w:bCs/>
                <w:sz w:val="16"/>
                <w:szCs w:val="16"/>
                <w:lang w:eastAsia="zh-CN"/>
              </w:rPr>
            </w:pPr>
            <w:r w:rsidRPr="007D42F8">
              <w:rPr>
                <w:b/>
                <w:bCs/>
                <w:sz w:val="16"/>
                <w:szCs w:val="16"/>
                <w:lang w:eastAsia="zh-CN"/>
              </w:rPr>
              <w:t>2019</w:t>
            </w:r>
          </w:p>
        </w:tc>
        <w:tc>
          <w:tcPr>
            <w:tcW w:w="856" w:type="dxa"/>
            <w:tcBorders>
              <w:top w:val="single" w:sz="4" w:space="0" w:color="auto"/>
              <w:left w:val="nil"/>
              <w:bottom w:val="single" w:sz="4" w:space="0" w:color="auto"/>
              <w:right w:val="nil"/>
            </w:tcBorders>
            <w:hideMark/>
          </w:tcPr>
          <w:p w14:paraId="619D9885" w14:textId="77777777" w:rsidR="007636F3" w:rsidRPr="007D42F8" w:rsidRDefault="007636F3" w:rsidP="00E544C7">
            <w:pPr>
              <w:jc w:val="center"/>
              <w:rPr>
                <w:b/>
                <w:bCs/>
                <w:sz w:val="16"/>
                <w:szCs w:val="16"/>
                <w:lang w:eastAsia="zh-CN"/>
              </w:rPr>
            </w:pPr>
            <w:r w:rsidRPr="007D42F8">
              <w:rPr>
                <w:b/>
                <w:bCs/>
                <w:sz w:val="16"/>
                <w:szCs w:val="16"/>
                <w:lang w:eastAsia="zh-CN"/>
              </w:rPr>
              <w:t>2020</w:t>
            </w:r>
          </w:p>
        </w:tc>
        <w:tc>
          <w:tcPr>
            <w:tcW w:w="856" w:type="dxa"/>
            <w:tcBorders>
              <w:top w:val="single" w:sz="4" w:space="0" w:color="auto"/>
              <w:left w:val="single" w:sz="4" w:space="0" w:color="auto"/>
              <w:bottom w:val="single" w:sz="4" w:space="0" w:color="auto"/>
              <w:right w:val="single" w:sz="4" w:space="0" w:color="auto"/>
            </w:tcBorders>
            <w:hideMark/>
          </w:tcPr>
          <w:p w14:paraId="75F12338" w14:textId="77777777" w:rsidR="007636F3" w:rsidRPr="007D42F8" w:rsidRDefault="007636F3" w:rsidP="00E544C7">
            <w:pPr>
              <w:jc w:val="center"/>
              <w:rPr>
                <w:b/>
                <w:bCs/>
                <w:sz w:val="16"/>
                <w:szCs w:val="16"/>
                <w:lang w:eastAsia="zh-CN"/>
              </w:rPr>
            </w:pPr>
            <w:r w:rsidRPr="007D42F8">
              <w:rPr>
                <w:b/>
                <w:bCs/>
                <w:sz w:val="16"/>
                <w:szCs w:val="16"/>
                <w:lang w:eastAsia="zh-CN"/>
              </w:rPr>
              <w:t>2021</w:t>
            </w:r>
          </w:p>
        </w:tc>
        <w:tc>
          <w:tcPr>
            <w:tcW w:w="887" w:type="dxa"/>
            <w:tcBorders>
              <w:top w:val="single" w:sz="4" w:space="0" w:color="auto"/>
              <w:left w:val="nil"/>
              <w:bottom w:val="single" w:sz="4" w:space="0" w:color="auto"/>
              <w:right w:val="single" w:sz="4" w:space="0" w:color="auto"/>
            </w:tcBorders>
            <w:hideMark/>
          </w:tcPr>
          <w:p w14:paraId="3EE113AE" w14:textId="77777777" w:rsidR="007636F3" w:rsidRPr="007D42F8" w:rsidRDefault="007636F3" w:rsidP="00E544C7">
            <w:pPr>
              <w:jc w:val="center"/>
              <w:rPr>
                <w:b/>
                <w:bCs/>
                <w:sz w:val="16"/>
                <w:szCs w:val="16"/>
                <w:lang w:eastAsia="zh-CN"/>
              </w:rPr>
            </w:pPr>
            <w:r w:rsidRPr="007D42F8">
              <w:rPr>
                <w:b/>
                <w:bCs/>
                <w:sz w:val="16"/>
                <w:szCs w:val="16"/>
                <w:lang w:eastAsia="zh-CN"/>
              </w:rPr>
              <w:t>2022</w:t>
            </w:r>
          </w:p>
        </w:tc>
        <w:tc>
          <w:tcPr>
            <w:tcW w:w="940" w:type="dxa"/>
            <w:tcBorders>
              <w:top w:val="single" w:sz="4" w:space="0" w:color="auto"/>
              <w:left w:val="nil"/>
              <w:bottom w:val="single" w:sz="4" w:space="0" w:color="auto"/>
              <w:right w:val="single" w:sz="4" w:space="0" w:color="auto"/>
            </w:tcBorders>
            <w:hideMark/>
          </w:tcPr>
          <w:p w14:paraId="5BBCC942" w14:textId="77777777" w:rsidR="007636F3" w:rsidRPr="007D42F8" w:rsidRDefault="007636F3" w:rsidP="00E544C7">
            <w:pPr>
              <w:jc w:val="center"/>
              <w:rPr>
                <w:b/>
                <w:bCs/>
                <w:sz w:val="16"/>
                <w:szCs w:val="16"/>
                <w:lang w:eastAsia="zh-CN"/>
              </w:rPr>
            </w:pPr>
            <w:r w:rsidRPr="007D42F8">
              <w:rPr>
                <w:b/>
                <w:bCs/>
                <w:sz w:val="16"/>
                <w:szCs w:val="16"/>
                <w:lang w:eastAsia="zh-CN"/>
              </w:rPr>
              <w:t>2023</w:t>
            </w:r>
          </w:p>
        </w:tc>
        <w:tc>
          <w:tcPr>
            <w:tcW w:w="940" w:type="dxa"/>
            <w:tcBorders>
              <w:top w:val="single" w:sz="4" w:space="0" w:color="auto"/>
              <w:left w:val="nil"/>
              <w:bottom w:val="single" w:sz="4" w:space="0" w:color="auto"/>
              <w:right w:val="single" w:sz="4" w:space="0" w:color="auto"/>
            </w:tcBorders>
            <w:hideMark/>
          </w:tcPr>
          <w:p w14:paraId="7481DB04" w14:textId="77777777" w:rsidR="007636F3" w:rsidRPr="007D42F8" w:rsidRDefault="007636F3" w:rsidP="00E544C7">
            <w:pPr>
              <w:jc w:val="center"/>
              <w:rPr>
                <w:b/>
                <w:bCs/>
                <w:sz w:val="16"/>
                <w:szCs w:val="16"/>
                <w:lang w:eastAsia="zh-CN"/>
              </w:rPr>
            </w:pPr>
            <w:r w:rsidRPr="007D42F8">
              <w:rPr>
                <w:b/>
                <w:bCs/>
                <w:sz w:val="16"/>
                <w:szCs w:val="16"/>
                <w:lang w:eastAsia="zh-CN"/>
              </w:rPr>
              <w:t>2024</w:t>
            </w:r>
          </w:p>
        </w:tc>
        <w:tc>
          <w:tcPr>
            <w:tcW w:w="1930" w:type="dxa"/>
            <w:gridSpan w:val="2"/>
            <w:tcBorders>
              <w:top w:val="single" w:sz="4" w:space="0" w:color="auto"/>
              <w:left w:val="nil"/>
              <w:bottom w:val="single" w:sz="4" w:space="0" w:color="auto"/>
              <w:right w:val="single" w:sz="4" w:space="0" w:color="auto"/>
            </w:tcBorders>
            <w:hideMark/>
          </w:tcPr>
          <w:p w14:paraId="34BC13D4" w14:textId="77777777" w:rsidR="007636F3" w:rsidRPr="007D42F8" w:rsidRDefault="007636F3" w:rsidP="00E544C7">
            <w:pPr>
              <w:jc w:val="center"/>
              <w:rPr>
                <w:b/>
                <w:bCs/>
                <w:sz w:val="16"/>
                <w:szCs w:val="16"/>
                <w:lang w:eastAsia="zh-CN"/>
              </w:rPr>
            </w:pPr>
            <w:r w:rsidRPr="007D42F8">
              <w:rPr>
                <w:b/>
                <w:bCs/>
                <w:sz w:val="16"/>
                <w:szCs w:val="16"/>
                <w:lang w:eastAsia="zh-CN"/>
              </w:rPr>
              <w:t>2025</w:t>
            </w:r>
          </w:p>
        </w:tc>
        <w:tc>
          <w:tcPr>
            <w:tcW w:w="936" w:type="dxa"/>
            <w:tcBorders>
              <w:top w:val="single" w:sz="4" w:space="0" w:color="auto"/>
              <w:left w:val="nil"/>
              <w:bottom w:val="single" w:sz="4" w:space="0" w:color="auto"/>
              <w:right w:val="single" w:sz="4" w:space="0" w:color="auto"/>
            </w:tcBorders>
            <w:hideMark/>
          </w:tcPr>
          <w:p w14:paraId="2E516ABB" w14:textId="77777777" w:rsidR="007636F3" w:rsidRPr="007D42F8" w:rsidRDefault="007636F3" w:rsidP="00E544C7">
            <w:pPr>
              <w:jc w:val="center"/>
              <w:rPr>
                <w:b/>
                <w:bCs/>
                <w:sz w:val="16"/>
                <w:szCs w:val="16"/>
                <w:lang w:eastAsia="zh-CN"/>
              </w:rPr>
            </w:pPr>
            <w:r w:rsidRPr="007D42F8">
              <w:rPr>
                <w:b/>
                <w:bCs/>
                <w:sz w:val="16"/>
                <w:szCs w:val="16"/>
                <w:lang w:eastAsia="zh-CN"/>
              </w:rPr>
              <w:t>2026</w:t>
            </w:r>
          </w:p>
        </w:tc>
      </w:tr>
      <w:tr w:rsidR="007636F3" w:rsidRPr="007D42F8" w14:paraId="37620FBB" w14:textId="77777777" w:rsidTr="00E544C7">
        <w:trPr>
          <w:trHeight w:val="72"/>
        </w:trPr>
        <w:tc>
          <w:tcPr>
            <w:tcW w:w="3569" w:type="dxa"/>
            <w:vMerge/>
            <w:tcBorders>
              <w:top w:val="single" w:sz="4" w:space="0" w:color="auto"/>
              <w:left w:val="single" w:sz="4" w:space="0" w:color="auto"/>
              <w:bottom w:val="single" w:sz="4" w:space="0" w:color="auto"/>
              <w:right w:val="single" w:sz="4" w:space="0" w:color="auto"/>
            </w:tcBorders>
            <w:vAlign w:val="center"/>
            <w:hideMark/>
          </w:tcPr>
          <w:p w14:paraId="197C9868" w14:textId="77777777" w:rsidR="007636F3" w:rsidRPr="007D42F8" w:rsidRDefault="007636F3" w:rsidP="00E544C7">
            <w:pPr>
              <w:jc w:val="left"/>
              <w:rPr>
                <w:b/>
                <w:bCs/>
                <w:sz w:val="16"/>
                <w:szCs w:val="16"/>
                <w:lang w:eastAsia="zh-CN"/>
              </w:rPr>
            </w:pPr>
          </w:p>
        </w:tc>
        <w:tc>
          <w:tcPr>
            <w:tcW w:w="856" w:type="dxa"/>
            <w:tcBorders>
              <w:top w:val="nil"/>
              <w:left w:val="nil"/>
              <w:bottom w:val="single" w:sz="4" w:space="0" w:color="auto"/>
              <w:right w:val="single" w:sz="4" w:space="0" w:color="auto"/>
            </w:tcBorders>
            <w:hideMark/>
          </w:tcPr>
          <w:p w14:paraId="5BEF877A"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0F2D27EB"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5261189E"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940" w:type="dxa"/>
            <w:tcBorders>
              <w:top w:val="nil"/>
              <w:left w:val="nil"/>
              <w:bottom w:val="single" w:sz="4" w:space="0" w:color="auto"/>
              <w:right w:val="nil"/>
            </w:tcBorders>
            <w:hideMark/>
          </w:tcPr>
          <w:p w14:paraId="71FA52B7"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856" w:type="dxa"/>
            <w:tcBorders>
              <w:top w:val="nil"/>
              <w:left w:val="single" w:sz="4" w:space="0" w:color="auto"/>
              <w:bottom w:val="single" w:sz="4" w:space="0" w:color="auto"/>
              <w:right w:val="nil"/>
            </w:tcBorders>
            <w:hideMark/>
          </w:tcPr>
          <w:p w14:paraId="2B443735"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856" w:type="dxa"/>
            <w:tcBorders>
              <w:top w:val="nil"/>
              <w:left w:val="single" w:sz="4" w:space="0" w:color="auto"/>
              <w:bottom w:val="single" w:sz="4" w:space="0" w:color="auto"/>
              <w:right w:val="single" w:sz="4" w:space="0" w:color="auto"/>
            </w:tcBorders>
            <w:hideMark/>
          </w:tcPr>
          <w:p w14:paraId="7306C87D"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887" w:type="dxa"/>
            <w:tcBorders>
              <w:top w:val="nil"/>
              <w:left w:val="nil"/>
              <w:bottom w:val="single" w:sz="4" w:space="0" w:color="auto"/>
              <w:right w:val="single" w:sz="4" w:space="0" w:color="auto"/>
            </w:tcBorders>
            <w:hideMark/>
          </w:tcPr>
          <w:p w14:paraId="66465440"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940" w:type="dxa"/>
            <w:tcBorders>
              <w:top w:val="nil"/>
              <w:left w:val="nil"/>
              <w:bottom w:val="single" w:sz="4" w:space="0" w:color="auto"/>
              <w:right w:val="single" w:sz="4" w:space="0" w:color="auto"/>
            </w:tcBorders>
            <w:hideMark/>
          </w:tcPr>
          <w:p w14:paraId="331B0A5F"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940" w:type="dxa"/>
            <w:tcBorders>
              <w:top w:val="nil"/>
              <w:left w:val="nil"/>
              <w:bottom w:val="single" w:sz="4" w:space="0" w:color="auto"/>
              <w:right w:val="single" w:sz="4" w:space="0" w:color="auto"/>
            </w:tcBorders>
            <w:hideMark/>
          </w:tcPr>
          <w:p w14:paraId="2F69A04D" w14:textId="77777777" w:rsidR="007636F3" w:rsidRPr="007D42F8" w:rsidRDefault="007636F3" w:rsidP="00E544C7">
            <w:pPr>
              <w:jc w:val="center"/>
              <w:rPr>
                <w:b/>
                <w:bCs/>
                <w:sz w:val="16"/>
                <w:szCs w:val="16"/>
                <w:lang w:eastAsia="zh-CN"/>
              </w:rPr>
            </w:pPr>
            <w:r w:rsidRPr="007D42F8">
              <w:rPr>
                <w:b/>
                <w:bCs/>
                <w:sz w:val="16"/>
                <w:szCs w:val="16"/>
                <w:lang w:eastAsia="zh-CN"/>
              </w:rPr>
              <w:t>Actual*</w:t>
            </w:r>
          </w:p>
        </w:tc>
        <w:tc>
          <w:tcPr>
            <w:tcW w:w="940" w:type="dxa"/>
            <w:tcBorders>
              <w:top w:val="nil"/>
              <w:left w:val="nil"/>
              <w:bottom w:val="single" w:sz="4" w:space="0" w:color="auto"/>
              <w:right w:val="single" w:sz="4" w:space="0" w:color="auto"/>
            </w:tcBorders>
            <w:hideMark/>
          </w:tcPr>
          <w:p w14:paraId="02376FE3" w14:textId="77777777" w:rsidR="007636F3" w:rsidRPr="007D42F8" w:rsidRDefault="007636F3" w:rsidP="00E544C7">
            <w:pPr>
              <w:jc w:val="center"/>
              <w:rPr>
                <w:b/>
                <w:bCs/>
                <w:sz w:val="16"/>
                <w:szCs w:val="16"/>
                <w:lang w:eastAsia="zh-CN"/>
              </w:rPr>
            </w:pPr>
            <w:r w:rsidRPr="007D42F8">
              <w:rPr>
                <w:b/>
                <w:bCs/>
                <w:sz w:val="16"/>
                <w:szCs w:val="16"/>
                <w:lang w:eastAsia="zh-CN"/>
              </w:rPr>
              <w:t>Budget*</w:t>
            </w:r>
          </w:p>
        </w:tc>
        <w:tc>
          <w:tcPr>
            <w:tcW w:w="990" w:type="dxa"/>
            <w:tcBorders>
              <w:top w:val="nil"/>
              <w:left w:val="nil"/>
              <w:bottom w:val="single" w:sz="4" w:space="0" w:color="auto"/>
              <w:right w:val="single" w:sz="4" w:space="0" w:color="auto"/>
            </w:tcBorders>
            <w:hideMark/>
          </w:tcPr>
          <w:p w14:paraId="23CBF6A3" w14:textId="77777777" w:rsidR="007636F3" w:rsidRPr="007D42F8" w:rsidRDefault="007636F3" w:rsidP="00E544C7">
            <w:pPr>
              <w:jc w:val="center"/>
              <w:rPr>
                <w:b/>
                <w:bCs/>
                <w:sz w:val="16"/>
                <w:szCs w:val="16"/>
                <w:lang w:eastAsia="zh-CN"/>
              </w:rPr>
            </w:pPr>
            <w:r w:rsidRPr="007D42F8">
              <w:rPr>
                <w:b/>
                <w:bCs/>
                <w:sz w:val="16"/>
                <w:szCs w:val="16"/>
                <w:lang w:eastAsia="zh-CN"/>
              </w:rPr>
              <w:t>Estimated*</w:t>
            </w:r>
          </w:p>
        </w:tc>
        <w:tc>
          <w:tcPr>
            <w:tcW w:w="936" w:type="dxa"/>
            <w:tcBorders>
              <w:top w:val="nil"/>
              <w:left w:val="nil"/>
              <w:bottom w:val="single" w:sz="4" w:space="0" w:color="auto"/>
              <w:right w:val="single" w:sz="4" w:space="0" w:color="auto"/>
            </w:tcBorders>
            <w:hideMark/>
          </w:tcPr>
          <w:p w14:paraId="62C19445" w14:textId="77777777" w:rsidR="007636F3" w:rsidRPr="007D42F8" w:rsidRDefault="007636F3" w:rsidP="00E544C7">
            <w:pPr>
              <w:jc w:val="center"/>
              <w:rPr>
                <w:b/>
                <w:bCs/>
                <w:sz w:val="16"/>
                <w:szCs w:val="16"/>
                <w:lang w:eastAsia="zh-CN"/>
              </w:rPr>
            </w:pPr>
            <w:r w:rsidRPr="007D42F8">
              <w:rPr>
                <w:b/>
                <w:bCs/>
                <w:sz w:val="16"/>
                <w:szCs w:val="16"/>
                <w:lang w:eastAsia="zh-CN"/>
              </w:rPr>
              <w:t>Proposed*</w:t>
            </w:r>
          </w:p>
        </w:tc>
      </w:tr>
      <w:tr w:rsidR="007636F3" w:rsidRPr="007D42F8" w14:paraId="41F09409" w14:textId="77777777" w:rsidTr="00E544C7">
        <w:trPr>
          <w:trHeight w:val="47"/>
        </w:trPr>
        <w:tc>
          <w:tcPr>
            <w:tcW w:w="3569" w:type="dxa"/>
            <w:tcBorders>
              <w:top w:val="nil"/>
              <w:left w:val="single" w:sz="4" w:space="0" w:color="auto"/>
              <w:bottom w:val="single" w:sz="4" w:space="0" w:color="auto"/>
              <w:right w:val="nil"/>
            </w:tcBorders>
            <w:hideMark/>
          </w:tcPr>
          <w:p w14:paraId="48024BA7" w14:textId="77777777" w:rsidR="007636F3" w:rsidRPr="007D42F8" w:rsidRDefault="007636F3" w:rsidP="00E544C7">
            <w:pPr>
              <w:jc w:val="left"/>
              <w:rPr>
                <w:b/>
                <w:bCs/>
                <w:sz w:val="16"/>
                <w:szCs w:val="16"/>
                <w:lang w:eastAsia="zh-CN"/>
              </w:rPr>
            </w:pPr>
            <w:r w:rsidRPr="007D42F8">
              <w:rPr>
                <w:b/>
                <w:bCs/>
                <w:sz w:val="16"/>
                <w:szCs w:val="16"/>
                <w:lang w:eastAsia="zh-CN"/>
              </w:rPr>
              <w:t>A. Core unit</w:t>
            </w:r>
          </w:p>
        </w:tc>
        <w:tc>
          <w:tcPr>
            <w:tcW w:w="856" w:type="dxa"/>
            <w:tcBorders>
              <w:top w:val="nil"/>
              <w:left w:val="nil"/>
              <w:bottom w:val="single" w:sz="4" w:space="0" w:color="auto"/>
              <w:right w:val="nil"/>
            </w:tcBorders>
            <w:hideMark/>
          </w:tcPr>
          <w:p w14:paraId="1B1D33E4" w14:textId="77777777" w:rsidR="007636F3" w:rsidRPr="007D42F8" w:rsidRDefault="007636F3" w:rsidP="00E544C7">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nil"/>
            </w:tcBorders>
            <w:hideMark/>
          </w:tcPr>
          <w:p w14:paraId="4A5C6CB9" w14:textId="77777777" w:rsidR="007636F3" w:rsidRPr="007D42F8" w:rsidRDefault="007636F3" w:rsidP="00E544C7">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nil"/>
            </w:tcBorders>
            <w:hideMark/>
          </w:tcPr>
          <w:p w14:paraId="56C3C634" w14:textId="77777777" w:rsidR="007636F3" w:rsidRPr="007D42F8" w:rsidRDefault="007636F3" w:rsidP="00E544C7">
            <w:pPr>
              <w:jc w:val="left"/>
              <w:rPr>
                <w:b/>
                <w:bCs/>
                <w:sz w:val="16"/>
                <w:szCs w:val="16"/>
                <w:lang w:eastAsia="zh-CN"/>
              </w:rPr>
            </w:pPr>
            <w:r w:rsidRPr="007D42F8">
              <w:rPr>
                <w:b/>
                <w:bCs/>
                <w:sz w:val="16"/>
                <w:szCs w:val="16"/>
                <w:lang w:eastAsia="zh-CN"/>
              </w:rPr>
              <w:t> </w:t>
            </w:r>
          </w:p>
        </w:tc>
        <w:tc>
          <w:tcPr>
            <w:tcW w:w="940" w:type="dxa"/>
            <w:tcBorders>
              <w:top w:val="nil"/>
              <w:left w:val="nil"/>
              <w:bottom w:val="single" w:sz="4" w:space="0" w:color="auto"/>
              <w:right w:val="nil"/>
            </w:tcBorders>
            <w:hideMark/>
          </w:tcPr>
          <w:p w14:paraId="2F97A04B" w14:textId="77777777" w:rsidR="007636F3" w:rsidRPr="007D42F8" w:rsidRDefault="007636F3" w:rsidP="00E544C7">
            <w:pPr>
              <w:jc w:val="left"/>
              <w:rPr>
                <w:b/>
                <w:bCs/>
                <w:sz w:val="16"/>
                <w:szCs w:val="16"/>
                <w:lang w:eastAsia="zh-CN"/>
              </w:rPr>
            </w:pPr>
            <w:r w:rsidRPr="007D42F8">
              <w:rPr>
                <w:b/>
                <w:bCs/>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66ED2A32"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378AEE9" w14:textId="77777777" w:rsidR="007636F3" w:rsidRPr="007D42F8" w:rsidRDefault="007636F3" w:rsidP="00E544C7">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37DAE5F4" w14:textId="77777777" w:rsidR="007636F3" w:rsidRPr="007D42F8" w:rsidRDefault="007636F3" w:rsidP="00E544C7">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63B49C27" w14:textId="77777777" w:rsidR="007636F3" w:rsidRPr="007D42F8" w:rsidRDefault="007636F3" w:rsidP="00E544C7">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22D76E32" w14:textId="77777777" w:rsidR="007636F3" w:rsidRPr="007D42F8" w:rsidRDefault="007636F3" w:rsidP="00E544C7">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3DAB2877" w14:textId="77777777" w:rsidR="007636F3" w:rsidRPr="007D42F8" w:rsidRDefault="007636F3" w:rsidP="00E544C7">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6A3C2ED3" w14:textId="77777777" w:rsidR="007636F3" w:rsidRPr="007D42F8" w:rsidRDefault="007636F3" w:rsidP="00E544C7">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21DD4D70"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207F7460" w14:textId="77777777" w:rsidTr="00E544C7">
        <w:trPr>
          <w:trHeight w:val="134"/>
        </w:trPr>
        <w:tc>
          <w:tcPr>
            <w:tcW w:w="3569" w:type="dxa"/>
            <w:tcBorders>
              <w:top w:val="nil"/>
              <w:left w:val="single" w:sz="4" w:space="0" w:color="auto"/>
              <w:bottom w:val="single" w:sz="4" w:space="0" w:color="auto"/>
              <w:right w:val="single" w:sz="4" w:space="0" w:color="auto"/>
            </w:tcBorders>
            <w:hideMark/>
          </w:tcPr>
          <w:p w14:paraId="456BE8A6" w14:textId="77777777" w:rsidR="007636F3" w:rsidRPr="007D42F8" w:rsidRDefault="007636F3" w:rsidP="00E544C7">
            <w:pPr>
              <w:rPr>
                <w:sz w:val="16"/>
                <w:szCs w:val="16"/>
                <w:lang w:eastAsia="zh-CN"/>
              </w:rPr>
            </w:pPr>
            <w:r w:rsidRPr="007D42F8">
              <w:rPr>
                <w:sz w:val="16"/>
                <w:szCs w:val="16"/>
                <w:lang w:eastAsia="zh-CN"/>
              </w:rPr>
              <w:t>Core unit personnel and contractual staff</w:t>
            </w:r>
          </w:p>
        </w:tc>
        <w:tc>
          <w:tcPr>
            <w:tcW w:w="856" w:type="dxa"/>
            <w:tcBorders>
              <w:top w:val="nil"/>
              <w:left w:val="nil"/>
              <w:bottom w:val="single" w:sz="4" w:space="0" w:color="auto"/>
              <w:right w:val="single" w:sz="4" w:space="0" w:color="auto"/>
            </w:tcBorders>
            <w:hideMark/>
          </w:tcPr>
          <w:p w14:paraId="57C8F7CD" w14:textId="77777777" w:rsidR="007636F3" w:rsidRPr="007D42F8" w:rsidRDefault="007636F3" w:rsidP="00E544C7">
            <w:pPr>
              <w:jc w:val="right"/>
              <w:rPr>
                <w:sz w:val="16"/>
                <w:szCs w:val="16"/>
                <w:lang w:eastAsia="zh-CN"/>
              </w:rPr>
            </w:pPr>
            <w:r w:rsidRPr="007D42F8">
              <w:rPr>
                <w:sz w:val="16"/>
                <w:szCs w:val="16"/>
                <w:lang w:eastAsia="zh-CN"/>
              </w:rPr>
              <w:t>1,089,481</w:t>
            </w:r>
          </w:p>
        </w:tc>
        <w:tc>
          <w:tcPr>
            <w:tcW w:w="856" w:type="dxa"/>
            <w:tcBorders>
              <w:top w:val="nil"/>
              <w:left w:val="nil"/>
              <w:bottom w:val="single" w:sz="4" w:space="0" w:color="auto"/>
              <w:right w:val="single" w:sz="4" w:space="0" w:color="auto"/>
            </w:tcBorders>
            <w:hideMark/>
          </w:tcPr>
          <w:p w14:paraId="53D768F6" w14:textId="77777777" w:rsidR="007636F3" w:rsidRPr="007D42F8" w:rsidRDefault="007636F3" w:rsidP="00E544C7">
            <w:pPr>
              <w:jc w:val="right"/>
              <w:rPr>
                <w:sz w:val="16"/>
                <w:szCs w:val="16"/>
                <w:lang w:eastAsia="zh-CN"/>
              </w:rPr>
            </w:pPr>
            <w:r w:rsidRPr="007D42F8">
              <w:rPr>
                <w:sz w:val="16"/>
                <w:szCs w:val="16"/>
                <w:lang w:eastAsia="zh-CN"/>
              </w:rPr>
              <w:t>1,086,340</w:t>
            </w:r>
          </w:p>
        </w:tc>
        <w:tc>
          <w:tcPr>
            <w:tcW w:w="856" w:type="dxa"/>
            <w:tcBorders>
              <w:top w:val="nil"/>
              <w:left w:val="nil"/>
              <w:bottom w:val="single" w:sz="4" w:space="0" w:color="auto"/>
              <w:right w:val="single" w:sz="4" w:space="0" w:color="auto"/>
            </w:tcBorders>
            <w:hideMark/>
          </w:tcPr>
          <w:p w14:paraId="09E27804" w14:textId="77777777" w:rsidR="007636F3" w:rsidRPr="007D42F8" w:rsidRDefault="007636F3" w:rsidP="00E544C7">
            <w:pPr>
              <w:jc w:val="right"/>
              <w:rPr>
                <w:sz w:val="16"/>
                <w:szCs w:val="16"/>
                <w:lang w:eastAsia="zh-CN"/>
              </w:rPr>
            </w:pPr>
            <w:r w:rsidRPr="007D42F8">
              <w:rPr>
                <w:sz w:val="16"/>
                <w:szCs w:val="16"/>
                <w:lang w:eastAsia="zh-CN"/>
              </w:rPr>
              <w:t>1,226,215</w:t>
            </w:r>
          </w:p>
        </w:tc>
        <w:tc>
          <w:tcPr>
            <w:tcW w:w="940" w:type="dxa"/>
            <w:tcBorders>
              <w:top w:val="nil"/>
              <w:left w:val="nil"/>
              <w:bottom w:val="single" w:sz="4" w:space="0" w:color="auto"/>
              <w:right w:val="nil"/>
            </w:tcBorders>
            <w:hideMark/>
          </w:tcPr>
          <w:p w14:paraId="5022F257" w14:textId="77777777" w:rsidR="007636F3" w:rsidRPr="007D42F8" w:rsidRDefault="007636F3" w:rsidP="00E544C7">
            <w:pPr>
              <w:jc w:val="right"/>
              <w:rPr>
                <w:sz w:val="16"/>
                <w:szCs w:val="16"/>
                <w:lang w:eastAsia="zh-CN"/>
              </w:rPr>
            </w:pPr>
            <w:r w:rsidRPr="007D42F8">
              <w:rPr>
                <w:sz w:val="16"/>
                <w:szCs w:val="16"/>
                <w:lang w:eastAsia="zh-CN"/>
              </w:rPr>
              <w:t>1,250,888</w:t>
            </w:r>
          </w:p>
        </w:tc>
        <w:tc>
          <w:tcPr>
            <w:tcW w:w="856" w:type="dxa"/>
            <w:tcBorders>
              <w:top w:val="nil"/>
              <w:left w:val="single" w:sz="4" w:space="0" w:color="auto"/>
              <w:bottom w:val="single" w:sz="4" w:space="0" w:color="auto"/>
              <w:right w:val="single" w:sz="4" w:space="0" w:color="auto"/>
            </w:tcBorders>
            <w:noWrap/>
            <w:hideMark/>
          </w:tcPr>
          <w:p w14:paraId="67B7D8FB" w14:textId="77777777" w:rsidR="007636F3" w:rsidRPr="007D42F8" w:rsidRDefault="007636F3" w:rsidP="00E544C7">
            <w:pPr>
              <w:jc w:val="right"/>
              <w:rPr>
                <w:sz w:val="16"/>
                <w:szCs w:val="16"/>
                <w:lang w:eastAsia="zh-CN"/>
              </w:rPr>
            </w:pPr>
            <w:r w:rsidRPr="007D42F8">
              <w:rPr>
                <w:sz w:val="16"/>
                <w:szCs w:val="16"/>
                <w:lang w:eastAsia="zh-CN"/>
              </w:rPr>
              <w:t>1,055,231</w:t>
            </w:r>
          </w:p>
        </w:tc>
        <w:tc>
          <w:tcPr>
            <w:tcW w:w="856" w:type="dxa"/>
            <w:tcBorders>
              <w:top w:val="nil"/>
              <w:left w:val="nil"/>
              <w:bottom w:val="single" w:sz="4" w:space="0" w:color="auto"/>
              <w:right w:val="single" w:sz="4" w:space="0" w:color="auto"/>
            </w:tcBorders>
            <w:noWrap/>
            <w:hideMark/>
          </w:tcPr>
          <w:p w14:paraId="130C0C2C" w14:textId="77777777" w:rsidR="007636F3" w:rsidRPr="007D42F8" w:rsidRDefault="007636F3" w:rsidP="00E544C7">
            <w:pPr>
              <w:jc w:val="right"/>
              <w:rPr>
                <w:sz w:val="16"/>
                <w:szCs w:val="16"/>
                <w:lang w:eastAsia="zh-CN"/>
              </w:rPr>
            </w:pPr>
            <w:r w:rsidRPr="007D42F8">
              <w:rPr>
                <w:sz w:val="16"/>
                <w:szCs w:val="16"/>
                <w:lang w:eastAsia="zh-CN"/>
              </w:rPr>
              <w:t>1,224,772</w:t>
            </w:r>
          </w:p>
        </w:tc>
        <w:tc>
          <w:tcPr>
            <w:tcW w:w="887" w:type="dxa"/>
            <w:tcBorders>
              <w:top w:val="nil"/>
              <w:left w:val="nil"/>
              <w:bottom w:val="single" w:sz="4" w:space="0" w:color="auto"/>
              <w:right w:val="single" w:sz="4" w:space="0" w:color="auto"/>
            </w:tcBorders>
            <w:noWrap/>
            <w:hideMark/>
          </w:tcPr>
          <w:p w14:paraId="503BB88B" w14:textId="77777777" w:rsidR="007636F3" w:rsidRPr="007D42F8" w:rsidRDefault="007636F3" w:rsidP="00E544C7">
            <w:pPr>
              <w:jc w:val="right"/>
              <w:rPr>
                <w:sz w:val="16"/>
                <w:szCs w:val="16"/>
                <w:lang w:eastAsia="zh-CN"/>
              </w:rPr>
            </w:pPr>
            <w:r w:rsidRPr="007D42F8">
              <w:rPr>
                <w:sz w:val="16"/>
                <w:szCs w:val="16"/>
                <w:lang w:eastAsia="zh-CN"/>
              </w:rPr>
              <w:t>1,162,554</w:t>
            </w:r>
          </w:p>
        </w:tc>
        <w:tc>
          <w:tcPr>
            <w:tcW w:w="940" w:type="dxa"/>
            <w:tcBorders>
              <w:top w:val="nil"/>
              <w:left w:val="nil"/>
              <w:bottom w:val="single" w:sz="4" w:space="0" w:color="auto"/>
              <w:right w:val="single" w:sz="4" w:space="0" w:color="auto"/>
            </w:tcBorders>
            <w:noWrap/>
            <w:hideMark/>
          </w:tcPr>
          <w:p w14:paraId="1E238E0E" w14:textId="77777777" w:rsidR="007636F3" w:rsidRPr="007D42F8" w:rsidRDefault="007636F3" w:rsidP="00E544C7">
            <w:pPr>
              <w:jc w:val="right"/>
              <w:rPr>
                <w:sz w:val="16"/>
                <w:szCs w:val="16"/>
                <w:lang w:eastAsia="zh-CN"/>
              </w:rPr>
            </w:pPr>
            <w:r w:rsidRPr="007D42F8">
              <w:rPr>
                <w:sz w:val="16"/>
                <w:szCs w:val="16"/>
                <w:lang w:eastAsia="zh-CN"/>
              </w:rPr>
              <w:t>1,229,965</w:t>
            </w:r>
          </w:p>
        </w:tc>
        <w:tc>
          <w:tcPr>
            <w:tcW w:w="940" w:type="dxa"/>
            <w:tcBorders>
              <w:top w:val="nil"/>
              <w:left w:val="nil"/>
              <w:bottom w:val="single" w:sz="4" w:space="0" w:color="auto"/>
              <w:right w:val="single" w:sz="4" w:space="0" w:color="auto"/>
            </w:tcBorders>
            <w:noWrap/>
            <w:hideMark/>
          </w:tcPr>
          <w:p w14:paraId="550D7598" w14:textId="77777777" w:rsidR="007636F3" w:rsidRPr="007D42F8" w:rsidRDefault="007636F3" w:rsidP="00E544C7">
            <w:pPr>
              <w:jc w:val="right"/>
              <w:rPr>
                <w:sz w:val="16"/>
                <w:szCs w:val="16"/>
                <w:lang w:eastAsia="zh-CN"/>
              </w:rPr>
            </w:pPr>
            <w:r w:rsidRPr="007D42F8">
              <w:rPr>
                <w:sz w:val="16"/>
                <w:szCs w:val="16"/>
                <w:lang w:eastAsia="zh-CN"/>
              </w:rPr>
              <w:t>1,472,341</w:t>
            </w:r>
          </w:p>
        </w:tc>
        <w:tc>
          <w:tcPr>
            <w:tcW w:w="940" w:type="dxa"/>
            <w:tcBorders>
              <w:top w:val="nil"/>
              <w:left w:val="nil"/>
              <w:bottom w:val="single" w:sz="4" w:space="0" w:color="auto"/>
              <w:right w:val="single" w:sz="4" w:space="0" w:color="auto"/>
            </w:tcBorders>
            <w:noWrap/>
            <w:hideMark/>
          </w:tcPr>
          <w:p w14:paraId="00651F24" w14:textId="77777777" w:rsidR="007636F3" w:rsidRPr="007D42F8" w:rsidRDefault="007636F3" w:rsidP="00E544C7">
            <w:pPr>
              <w:jc w:val="right"/>
              <w:rPr>
                <w:sz w:val="16"/>
                <w:szCs w:val="16"/>
                <w:lang w:eastAsia="zh-CN"/>
              </w:rPr>
            </w:pPr>
            <w:r w:rsidRPr="007D42F8">
              <w:rPr>
                <w:sz w:val="16"/>
                <w:szCs w:val="16"/>
                <w:lang w:eastAsia="zh-CN"/>
              </w:rPr>
              <w:t>1,413,580</w:t>
            </w:r>
          </w:p>
        </w:tc>
        <w:tc>
          <w:tcPr>
            <w:tcW w:w="990" w:type="dxa"/>
            <w:tcBorders>
              <w:top w:val="nil"/>
              <w:left w:val="nil"/>
              <w:bottom w:val="single" w:sz="4" w:space="0" w:color="auto"/>
              <w:right w:val="single" w:sz="4" w:space="0" w:color="auto"/>
            </w:tcBorders>
            <w:noWrap/>
            <w:hideMark/>
          </w:tcPr>
          <w:p w14:paraId="4268502A" w14:textId="77777777" w:rsidR="007636F3" w:rsidRPr="007D42F8" w:rsidRDefault="007636F3" w:rsidP="00E544C7">
            <w:pPr>
              <w:jc w:val="right"/>
              <w:rPr>
                <w:sz w:val="16"/>
                <w:szCs w:val="16"/>
                <w:lang w:eastAsia="zh-CN"/>
              </w:rPr>
            </w:pPr>
            <w:r w:rsidRPr="007D42F8">
              <w:rPr>
                <w:sz w:val="16"/>
                <w:szCs w:val="16"/>
                <w:lang w:eastAsia="zh-CN"/>
              </w:rPr>
              <w:t>1,413,580</w:t>
            </w:r>
          </w:p>
        </w:tc>
        <w:tc>
          <w:tcPr>
            <w:tcW w:w="936" w:type="dxa"/>
            <w:tcBorders>
              <w:top w:val="nil"/>
              <w:left w:val="nil"/>
              <w:bottom w:val="single" w:sz="4" w:space="0" w:color="auto"/>
              <w:right w:val="single" w:sz="4" w:space="0" w:color="auto"/>
            </w:tcBorders>
            <w:noWrap/>
            <w:hideMark/>
          </w:tcPr>
          <w:p w14:paraId="36D83BEB" w14:textId="77777777" w:rsidR="007636F3" w:rsidRPr="007D42F8" w:rsidRDefault="007636F3" w:rsidP="00E544C7">
            <w:pPr>
              <w:jc w:val="right"/>
              <w:rPr>
                <w:sz w:val="16"/>
                <w:szCs w:val="16"/>
                <w:lang w:eastAsia="zh-CN"/>
              </w:rPr>
            </w:pPr>
            <w:r w:rsidRPr="007D42F8">
              <w:rPr>
                <w:sz w:val="16"/>
                <w:szCs w:val="16"/>
                <w:lang w:eastAsia="zh-CN"/>
              </w:rPr>
              <w:t>1,413,580</w:t>
            </w:r>
          </w:p>
        </w:tc>
      </w:tr>
      <w:tr w:rsidR="007636F3" w:rsidRPr="007D42F8" w14:paraId="63649C49" w14:textId="77777777" w:rsidTr="00E544C7">
        <w:trPr>
          <w:trHeight w:val="80"/>
        </w:trPr>
        <w:tc>
          <w:tcPr>
            <w:tcW w:w="3569" w:type="dxa"/>
            <w:tcBorders>
              <w:top w:val="nil"/>
              <w:left w:val="single" w:sz="4" w:space="0" w:color="auto"/>
              <w:bottom w:val="single" w:sz="4" w:space="0" w:color="auto"/>
              <w:right w:val="single" w:sz="4" w:space="0" w:color="auto"/>
            </w:tcBorders>
            <w:hideMark/>
          </w:tcPr>
          <w:p w14:paraId="54A03DB9" w14:textId="77777777" w:rsidR="007636F3" w:rsidRPr="007D42F8" w:rsidRDefault="007636F3" w:rsidP="00E544C7">
            <w:pPr>
              <w:rPr>
                <w:sz w:val="16"/>
                <w:szCs w:val="16"/>
                <w:lang w:eastAsia="zh-CN"/>
              </w:rPr>
            </w:pPr>
            <w:r w:rsidRPr="007D42F8">
              <w:rPr>
                <w:sz w:val="16"/>
                <w:szCs w:val="16"/>
                <w:lang w:eastAsia="zh-CN"/>
              </w:rPr>
              <w:t>Travel (staff and consultant)</w:t>
            </w:r>
          </w:p>
        </w:tc>
        <w:tc>
          <w:tcPr>
            <w:tcW w:w="856" w:type="dxa"/>
            <w:tcBorders>
              <w:top w:val="nil"/>
              <w:left w:val="nil"/>
              <w:bottom w:val="single" w:sz="4" w:space="0" w:color="auto"/>
              <w:right w:val="single" w:sz="4" w:space="0" w:color="auto"/>
            </w:tcBorders>
            <w:hideMark/>
          </w:tcPr>
          <w:p w14:paraId="226CBA8D" w14:textId="77777777" w:rsidR="007636F3" w:rsidRPr="007D42F8" w:rsidRDefault="007636F3" w:rsidP="00E544C7">
            <w:pPr>
              <w:jc w:val="right"/>
              <w:rPr>
                <w:sz w:val="16"/>
                <w:szCs w:val="16"/>
                <w:lang w:eastAsia="zh-CN"/>
              </w:rPr>
            </w:pPr>
            <w:r w:rsidRPr="007D42F8">
              <w:rPr>
                <w:sz w:val="16"/>
                <w:szCs w:val="16"/>
                <w:lang w:eastAsia="zh-CN"/>
              </w:rPr>
              <w:t>216,356</w:t>
            </w:r>
          </w:p>
        </w:tc>
        <w:tc>
          <w:tcPr>
            <w:tcW w:w="856" w:type="dxa"/>
            <w:tcBorders>
              <w:top w:val="nil"/>
              <w:left w:val="nil"/>
              <w:bottom w:val="single" w:sz="4" w:space="0" w:color="auto"/>
              <w:right w:val="single" w:sz="4" w:space="0" w:color="auto"/>
            </w:tcBorders>
            <w:hideMark/>
          </w:tcPr>
          <w:p w14:paraId="403D6C9E" w14:textId="77777777" w:rsidR="007636F3" w:rsidRPr="007D42F8" w:rsidRDefault="007636F3" w:rsidP="00E544C7">
            <w:pPr>
              <w:jc w:val="right"/>
              <w:rPr>
                <w:sz w:val="16"/>
                <w:szCs w:val="16"/>
                <w:lang w:eastAsia="zh-CN"/>
              </w:rPr>
            </w:pPr>
            <w:r w:rsidRPr="007D42F8">
              <w:rPr>
                <w:sz w:val="16"/>
                <w:szCs w:val="16"/>
                <w:lang w:eastAsia="zh-CN"/>
              </w:rPr>
              <w:t>178,550</w:t>
            </w:r>
          </w:p>
        </w:tc>
        <w:tc>
          <w:tcPr>
            <w:tcW w:w="856" w:type="dxa"/>
            <w:tcBorders>
              <w:top w:val="nil"/>
              <w:left w:val="nil"/>
              <w:bottom w:val="single" w:sz="4" w:space="0" w:color="auto"/>
              <w:right w:val="single" w:sz="4" w:space="0" w:color="auto"/>
            </w:tcBorders>
            <w:hideMark/>
          </w:tcPr>
          <w:p w14:paraId="0F7CC87C" w14:textId="77777777" w:rsidR="007636F3" w:rsidRPr="007D42F8" w:rsidRDefault="007636F3" w:rsidP="00E544C7">
            <w:pPr>
              <w:jc w:val="right"/>
              <w:rPr>
                <w:sz w:val="16"/>
                <w:szCs w:val="16"/>
                <w:lang w:eastAsia="zh-CN"/>
              </w:rPr>
            </w:pPr>
            <w:r w:rsidRPr="007D42F8">
              <w:rPr>
                <w:sz w:val="16"/>
                <w:szCs w:val="16"/>
                <w:lang w:eastAsia="zh-CN"/>
              </w:rPr>
              <w:t>180,873</w:t>
            </w:r>
          </w:p>
        </w:tc>
        <w:tc>
          <w:tcPr>
            <w:tcW w:w="940" w:type="dxa"/>
            <w:tcBorders>
              <w:top w:val="nil"/>
              <w:left w:val="nil"/>
              <w:bottom w:val="single" w:sz="4" w:space="0" w:color="auto"/>
              <w:right w:val="nil"/>
            </w:tcBorders>
            <w:hideMark/>
          </w:tcPr>
          <w:p w14:paraId="412403C8" w14:textId="77777777" w:rsidR="007636F3" w:rsidRPr="007D42F8" w:rsidRDefault="007636F3" w:rsidP="00E544C7">
            <w:pPr>
              <w:jc w:val="right"/>
              <w:rPr>
                <w:sz w:val="16"/>
                <w:szCs w:val="16"/>
                <w:lang w:eastAsia="zh-CN"/>
              </w:rPr>
            </w:pPr>
            <w:r w:rsidRPr="007D42F8">
              <w:rPr>
                <w:sz w:val="16"/>
                <w:szCs w:val="16"/>
                <w:lang w:eastAsia="zh-CN"/>
              </w:rPr>
              <w:t>151,281</w:t>
            </w:r>
          </w:p>
        </w:tc>
        <w:tc>
          <w:tcPr>
            <w:tcW w:w="856" w:type="dxa"/>
            <w:tcBorders>
              <w:top w:val="nil"/>
              <w:left w:val="single" w:sz="4" w:space="0" w:color="auto"/>
              <w:bottom w:val="single" w:sz="4" w:space="0" w:color="auto"/>
              <w:right w:val="single" w:sz="4" w:space="0" w:color="auto"/>
            </w:tcBorders>
            <w:noWrap/>
            <w:hideMark/>
          </w:tcPr>
          <w:p w14:paraId="1DB1D51E" w14:textId="77777777" w:rsidR="007636F3" w:rsidRPr="007D42F8" w:rsidRDefault="007636F3" w:rsidP="00E544C7">
            <w:pPr>
              <w:jc w:val="right"/>
              <w:rPr>
                <w:sz w:val="16"/>
                <w:szCs w:val="16"/>
                <w:lang w:eastAsia="zh-CN"/>
              </w:rPr>
            </w:pPr>
            <w:r w:rsidRPr="007D42F8">
              <w:rPr>
                <w:sz w:val="16"/>
                <w:szCs w:val="16"/>
                <w:lang w:eastAsia="zh-CN"/>
              </w:rPr>
              <w:t>13,481</w:t>
            </w:r>
          </w:p>
        </w:tc>
        <w:tc>
          <w:tcPr>
            <w:tcW w:w="856" w:type="dxa"/>
            <w:tcBorders>
              <w:top w:val="nil"/>
              <w:left w:val="nil"/>
              <w:bottom w:val="single" w:sz="4" w:space="0" w:color="auto"/>
              <w:right w:val="single" w:sz="4" w:space="0" w:color="auto"/>
            </w:tcBorders>
            <w:noWrap/>
            <w:hideMark/>
          </w:tcPr>
          <w:p w14:paraId="4A49A1FC" w14:textId="77777777" w:rsidR="007636F3" w:rsidRPr="007D42F8" w:rsidRDefault="007636F3" w:rsidP="00E544C7">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05D82255" w14:textId="77777777" w:rsidR="007636F3" w:rsidRPr="007D42F8" w:rsidRDefault="007636F3" w:rsidP="00E544C7">
            <w:pPr>
              <w:jc w:val="right"/>
              <w:rPr>
                <w:sz w:val="16"/>
                <w:szCs w:val="16"/>
                <w:lang w:eastAsia="zh-CN"/>
              </w:rPr>
            </w:pPr>
            <w:r w:rsidRPr="007D42F8">
              <w:rPr>
                <w:sz w:val="16"/>
                <w:szCs w:val="16"/>
                <w:lang w:eastAsia="zh-CN"/>
              </w:rPr>
              <w:t>91,921</w:t>
            </w:r>
          </w:p>
        </w:tc>
        <w:tc>
          <w:tcPr>
            <w:tcW w:w="940" w:type="dxa"/>
            <w:tcBorders>
              <w:top w:val="nil"/>
              <w:left w:val="nil"/>
              <w:bottom w:val="single" w:sz="4" w:space="0" w:color="auto"/>
              <w:right w:val="single" w:sz="4" w:space="0" w:color="auto"/>
            </w:tcBorders>
            <w:noWrap/>
            <w:hideMark/>
          </w:tcPr>
          <w:p w14:paraId="4FA9CBED" w14:textId="77777777" w:rsidR="007636F3" w:rsidRPr="007D42F8" w:rsidRDefault="007636F3" w:rsidP="00E544C7">
            <w:pPr>
              <w:jc w:val="right"/>
              <w:rPr>
                <w:sz w:val="16"/>
                <w:szCs w:val="16"/>
                <w:lang w:eastAsia="zh-CN"/>
              </w:rPr>
            </w:pPr>
            <w:r w:rsidRPr="007D42F8">
              <w:rPr>
                <w:sz w:val="16"/>
                <w:szCs w:val="16"/>
                <w:lang w:eastAsia="zh-CN"/>
              </w:rPr>
              <w:t>164,756</w:t>
            </w:r>
          </w:p>
        </w:tc>
        <w:tc>
          <w:tcPr>
            <w:tcW w:w="940" w:type="dxa"/>
            <w:tcBorders>
              <w:top w:val="nil"/>
              <w:left w:val="nil"/>
              <w:bottom w:val="single" w:sz="4" w:space="0" w:color="auto"/>
              <w:right w:val="single" w:sz="4" w:space="0" w:color="auto"/>
            </w:tcBorders>
            <w:noWrap/>
            <w:hideMark/>
          </w:tcPr>
          <w:p w14:paraId="40013404" w14:textId="77777777" w:rsidR="007636F3" w:rsidRPr="007D42F8" w:rsidRDefault="007636F3" w:rsidP="00E544C7">
            <w:pPr>
              <w:jc w:val="right"/>
              <w:rPr>
                <w:sz w:val="16"/>
                <w:szCs w:val="16"/>
                <w:lang w:eastAsia="zh-CN"/>
              </w:rPr>
            </w:pPr>
            <w:r w:rsidRPr="007D42F8">
              <w:rPr>
                <w:sz w:val="16"/>
                <w:szCs w:val="16"/>
                <w:lang w:eastAsia="zh-CN"/>
              </w:rPr>
              <w:t>184,722</w:t>
            </w:r>
          </w:p>
        </w:tc>
        <w:tc>
          <w:tcPr>
            <w:tcW w:w="940" w:type="dxa"/>
            <w:tcBorders>
              <w:top w:val="nil"/>
              <w:left w:val="nil"/>
              <w:bottom w:val="single" w:sz="4" w:space="0" w:color="auto"/>
              <w:right w:val="single" w:sz="4" w:space="0" w:color="auto"/>
            </w:tcBorders>
            <w:noWrap/>
            <w:hideMark/>
          </w:tcPr>
          <w:p w14:paraId="09354D08" w14:textId="77777777" w:rsidR="007636F3" w:rsidRPr="007D42F8" w:rsidRDefault="007636F3" w:rsidP="00E544C7">
            <w:pPr>
              <w:jc w:val="right"/>
              <w:rPr>
                <w:sz w:val="16"/>
                <w:szCs w:val="16"/>
                <w:lang w:eastAsia="zh-CN"/>
              </w:rPr>
            </w:pPr>
            <w:r w:rsidRPr="007D42F8">
              <w:rPr>
                <w:sz w:val="16"/>
                <w:szCs w:val="16"/>
                <w:lang w:eastAsia="zh-CN"/>
              </w:rPr>
              <w:t>211,848</w:t>
            </w:r>
          </w:p>
        </w:tc>
        <w:tc>
          <w:tcPr>
            <w:tcW w:w="990" w:type="dxa"/>
            <w:tcBorders>
              <w:top w:val="nil"/>
              <w:left w:val="nil"/>
              <w:bottom w:val="single" w:sz="4" w:space="0" w:color="auto"/>
              <w:right w:val="single" w:sz="4" w:space="0" w:color="auto"/>
            </w:tcBorders>
            <w:noWrap/>
            <w:hideMark/>
          </w:tcPr>
          <w:p w14:paraId="5CD8DBA2" w14:textId="77777777" w:rsidR="007636F3" w:rsidRPr="007D42F8" w:rsidRDefault="007636F3" w:rsidP="00E544C7">
            <w:pPr>
              <w:jc w:val="right"/>
              <w:rPr>
                <w:sz w:val="16"/>
                <w:szCs w:val="16"/>
                <w:lang w:eastAsia="zh-CN"/>
              </w:rPr>
            </w:pPr>
            <w:r w:rsidRPr="007D42F8">
              <w:rPr>
                <w:sz w:val="16"/>
                <w:szCs w:val="16"/>
                <w:lang w:eastAsia="zh-CN"/>
              </w:rPr>
              <w:t>211,848</w:t>
            </w:r>
          </w:p>
        </w:tc>
        <w:tc>
          <w:tcPr>
            <w:tcW w:w="936" w:type="dxa"/>
            <w:tcBorders>
              <w:top w:val="nil"/>
              <w:left w:val="nil"/>
              <w:bottom w:val="single" w:sz="4" w:space="0" w:color="auto"/>
              <w:right w:val="single" w:sz="4" w:space="0" w:color="auto"/>
            </w:tcBorders>
            <w:noWrap/>
            <w:hideMark/>
          </w:tcPr>
          <w:p w14:paraId="066ECABE" w14:textId="77777777" w:rsidR="007636F3" w:rsidRPr="007D42F8" w:rsidRDefault="007636F3" w:rsidP="00E544C7">
            <w:pPr>
              <w:jc w:val="right"/>
              <w:rPr>
                <w:sz w:val="16"/>
                <w:szCs w:val="16"/>
                <w:lang w:eastAsia="zh-CN"/>
              </w:rPr>
            </w:pPr>
            <w:r w:rsidRPr="007D42F8">
              <w:rPr>
                <w:sz w:val="16"/>
                <w:szCs w:val="16"/>
                <w:lang w:eastAsia="zh-CN"/>
              </w:rPr>
              <w:t>211,848</w:t>
            </w:r>
          </w:p>
        </w:tc>
      </w:tr>
      <w:tr w:rsidR="007636F3" w:rsidRPr="007D42F8" w14:paraId="76298B62" w14:textId="77777777" w:rsidTr="00E544C7">
        <w:trPr>
          <w:trHeight w:val="44"/>
        </w:trPr>
        <w:tc>
          <w:tcPr>
            <w:tcW w:w="3569" w:type="dxa"/>
            <w:tcBorders>
              <w:top w:val="nil"/>
              <w:left w:val="single" w:sz="4" w:space="0" w:color="auto"/>
              <w:bottom w:val="single" w:sz="4" w:space="0" w:color="auto"/>
              <w:right w:val="single" w:sz="4" w:space="0" w:color="auto"/>
            </w:tcBorders>
            <w:hideMark/>
          </w:tcPr>
          <w:p w14:paraId="25CC7E61" w14:textId="77777777" w:rsidR="007636F3" w:rsidRPr="007D42F8" w:rsidRDefault="007636F3" w:rsidP="00E544C7">
            <w:pPr>
              <w:rPr>
                <w:sz w:val="16"/>
                <w:szCs w:val="16"/>
                <w:lang w:eastAsia="zh-CN"/>
              </w:rPr>
            </w:pPr>
            <w:r w:rsidRPr="007D42F8">
              <w:rPr>
                <w:sz w:val="16"/>
                <w:szCs w:val="16"/>
                <w:lang w:eastAsia="zh-CN"/>
              </w:rPr>
              <w:t>Space (rent and common costs)</w:t>
            </w:r>
          </w:p>
        </w:tc>
        <w:tc>
          <w:tcPr>
            <w:tcW w:w="856" w:type="dxa"/>
            <w:tcBorders>
              <w:top w:val="nil"/>
              <w:left w:val="nil"/>
              <w:bottom w:val="single" w:sz="4" w:space="0" w:color="auto"/>
              <w:right w:val="single" w:sz="4" w:space="0" w:color="auto"/>
            </w:tcBorders>
            <w:hideMark/>
          </w:tcPr>
          <w:p w14:paraId="31190B42" w14:textId="77777777" w:rsidR="007636F3" w:rsidRPr="007D42F8" w:rsidRDefault="007636F3" w:rsidP="00E544C7">
            <w:pPr>
              <w:jc w:val="right"/>
              <w:rPr>
                <w:sz w:val="16"/>
                <w:szCs w:val="16"/>
                <w:lang w:eastAsia="zh-CN"/>
              </w:rPr>
            </w:pPr>
            <w:r w:rsidRPr="007D42F8">
              <w:rPr>
                <w:sz w:val="16"/>
                <w:szCs w:val="16"/>
                <w:lang w:eastAsia="zh-CN"/>
              </w:rPr>
              <w:t>1,027</w:t>
            </w:r>
          </w:p>
        </w:tc>
        <w:tc>
          <w:tcPr>
            <w:tcW w:w="856" w:type="dxa"/>
            <w:tcBorders>
              <w:top w:val="nil"/>
              <w:left w:val="nil"/>
              <w:bottom w:val="single" w:sz="4" w:space="0" w:color="auto"/>
              <w:right w:val="single" w:sz="4" w:space="0" w:color="auto"/>
            </w:tcBorders>
            <w:hideMark/>
          </w:tcPr>
          <w:p w14:paraId="28D1A969"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0E5CF119" w14:textId="77777777" w:rsidR="007636F3" w:rsidRPr="007D42F8" w:rsidRDefault="007636F3" w:rsidP="00E544C7">
            <w:pPr>
              <w:jc w:val="right"/>
              <w:rPr>
                <w:sz w:val="16"/>
                <w:szCs w:val="16"/>
                <w:lang w:eastAsia="zh-CN"/>
              </w:rPr>
            </w:pPr>
            <w:r w:rsidRPr="007D42F8">
              <w:rPr>
                <w:sz w:val="16"/>
                <w:szCs w:val="16"/>
                <w:lang w:eastAsia="zh-CN"/>
              </w:rPr>
              <w:t> </w:t>
            </w:r>
          </w:p>
        </w:tc>
        <w:tc>
          <w:tcPr>
            <w:tcW w:w="940" w:type="dxa"/>
            <w:tcBorders>
              <w:top w:val="nil"/>
              <w:left w:val="nil"/>
              <w:bottom w:val="single" w:sz="4" w:space="0" w:color="auto"/>
              <w:right w:val="nil"/>
            </w:tcBorders>
            <w:hideMark/>
          </w:tcPr>
          <w:p w14:paraId="1E99F84B" w14:textId="77777777" w:rsidR="007636F3" w:rsidRPr="007D42F8" w:rsidRDefault="007636F3" w:rsidP="00E544C7">
            <w:pPr>
              <w:jc w:val="right"/>
              <w:rPr>
                <w:sz w:val="16"/>
                <w:szCs w:val="16"/>
                <w:lang w:eastAsia="zh-CN"/>
              </w:rPr>
            </w:pPr>
            <w:r w:rsidRPr="007D42F8">
              <w:rPr>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13D70F2B"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C6DA7C2" w14:textId="77777777" w:rsidR="007636F3" w:rsidRPr="007D42F8" w:rsidRDefault="007636F3" w:rsidP="00E544C7">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55C98DB9" w14:textId="77777777" w:rsidR="007636F3" w:rsidRPr="007D42F8" w:rsidRDefault="007636F3" w:rsidP="00E544C7">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304EE0A7" w14:textId="77777777" w:rsidR="007636F3" w:rsidRPr="007D42F8" w:rsidRDefault="007636F3" w:rsidP="00E544C7">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5D0D3677" w14:textId="77777777" w:rsidR="007636F3" w:rsidRPr="007D42F8" w:rsidRDefault="007636F3" w:rsidP="00E544C7">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5EEF5E3A" w14:textId="77777777" w:rsidR="007636F3" w:rsidRPr="007D42F8" w:rsidRDefault="007636F3" w:rsidP="00E544C7">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1FFEBF99" w14:textId="77777777" w:rsidR="007636F3" w:rsidRPr="007D42F8" w:rsidRDefault="007636F3" w:rsidP="00E544C7">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0B0912F9"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5BEDB21F" w14:textId="77777777" w:rsidTr="00E544C7">
        <w:trPr>
          <w:trHeight w:val="113"/>
        </w:trPr>
        <w:tc>
          <w:tcPr>
            <w:tcW w:w="3569" w:type="dxa"/>
            <w:tcBorders>
              <w:top w:val="nil"/>
              <w:left w:val="single" w:sz="4" w:space="0" w:color="auto"/>
              <w:bottom w:val="single" w:sz="4" w:space="0" w:color="auto"/>
              <w:right w:val="single" w:sz="4" w:space="0" w:color="auto"/>
            </w:tcBorders>
            <w:hideMark/>
          </w:tcPr>
          <w:p w14:paraId="32D51FE5" w14:textId="77777777" w:rsidR="007636F3" w:rsidRPr="007D42F8" w:rsidRDefault="007636F3" w:rsidP="00E544C7">
            <w:pPr>
              <w:rPr>
                <w:sz w:val="16"/>
                <w:szCs w:val="16"/>
                <w:lang w:eastAsia="zh-CN"/>
              </w:rPr>
            </w:pPr>
            <w:r w:rsidRPr="007D42F8">
              <w:rPr>
                <w:sz w:val="16"/>
                <w:szCs w:val="16"/>
                <w:lang w:eastAsia="zh-CN"/>
              </w:rPr>
              <w:t>Equipment supplies and other costs (computers, supplies, etc.)</w:t>
            </w:r>
          </w:p>
        </w:tc>
        <w:tc>
          <w:tcPr>
            <w:tcW w:w="856" w:type="dxa"/>
            <w:tcBorders>
              <w:top w:val="nil"/>
              <w:left w:val="nil"/>
              <w:bottom w:val="single" w:sz="4" w:space="0" w:color="auto"/>
              <w:right w:val="single" w:sz="4" w:space="0" w:color="auto"/>
            </w:tcBorders>
            <w:hideMark/>
          </w:tcPr>
          <w:p w14:paraId="3535603F" w14:textId="77777777" w:rsidR="007636F3" w:rsidRPr="007D42F8" w:rsidRDefault="007636F3" w:rsidP="00E544C7">
            <w:pPr>
              <w:jc w:val="right"/>
              <w:rPr>
                <w:sz w:val="16"/>
                <w:szCs w:val="16"/>
                <w:lang w:eastAsia="zh-CN"/>
              </w:rPr>
            </w:pPr>
            <w:r w:rsidRPr="007D42F8">
              <w:rPr>
                <w:sz w:val="16"/>
                <w:szCs w:val="16"/>
                <w:lang w:eastAsia="zh-CN"/>
              </w:rPr>
              <w:t>33,178</w:t>
            </w:r>
          </w:p>
        </w:tc>
        <w:tc>
          <w:tcPr>
            <w:tcW w:w="856" w:type="dxa"/>
            <w:tcBorders>
              <w:top w:val="nil"/>
              <w:left w:val="nil"/>
              <w:bottom w:val="single" w:sz="4" w:space="0" w:color="auto"/>
              <w:right w:val="single" w:sz="4" w:space="0" w:color="auto"/>
            </w:tcBorders>
            <w:hideMark/>
          </w:tcPr>
          <w:p w14:paraId="5BBA125F" w14:textId="77777777" w:rsidR="007636F3" w:rsidRPr="007D42F8" w:rsidRDefault="007636F3" w:rsidP="00E544C7">
            <w:pPr>
              <w:jc w:val="right"/>
              <w:rPr>
                <w:sz w:val="16"/>
                <w:szCs w:val="16"/>
                <w:lang w:eastAsia="zh-CN"/>
              </w:rPr>
            </w:pPr>
            <w:r w:rsidRPr="007D42F8">
              <w:rPr>
                <w:sz w:val="16"/>
                <w:szCs w:val="16"/>
                <w:lang w:eastAsia="zh-CN"/>
              </w:rPr>
              <w:t>262</w:t>
            </w:r>
          </w:p>
        </w:tc>
        <w:tc>
          <w:tcPr>
            <w:tcW w:w="856" w:type="dxa"/>
            <w:tcBorders>
              <w:top w:val="nil"/>
              <w:left w:val="nil"/>
              <w:bottom w:val="single" w:sz="4" w:space="0" w:color="auto"/>
              <w:right w:val="single" w:sz="4" w:space="0" w:color="auto"/>
            </w:tcBorders>
            <w:hideMark/>
          </w:tcPr>
          <w:p w14:paraId="0C5FBD47" w14:textId="77777777" w:rsidR="007636F3" w:rsidRPr="007D42F8" w:rsidRDefault="007636F3" w:rsidP="00E544C7">
            <w:pPr>
              <w:jc w:val="right"/>
              <w:rPr>
                <w:sz w:val="16"/>
                <w:szCs w:val="16"/>
                <w:lang w:eastAsia="zh-CN"/>
              </w:rPr>
            </w:pPr>
            <w:r w:rsidRPr="007D42F8">
              <w:rPr>
                <w:sz w:val="16"/>
                <w:szCs w:val="16"/>
                <w:lang w:eastAsia="zh-CN"/>
              </w:rPr>
              <w:t>1,637</w:t>
            </w:r>
          </w:p>
        </w:tc>
        <w:tc>
          <w:tcPr>
            <w:tcW w:w="940" w:type="dxa"/>
            <w:tcBorders>
              <w:top w:val="nil"/>
              <w:left w:val="nil"/>
              <w:bottom w:val="single" w:sz="4" w:space="0" w:color="auto"/>
              <w:right w:val="nil"/>
            </w:tcBorders>
            <w:hideMark/>
          </w:tcPr>
          <w:p w14:paraId="4FECFC72"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519D8F55"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4909BA1" w14:textId="77777777" w:rsidR="007636F3" w:rsidRPr="007D42F8" w:rsidRDefault="007636F3" w:rsidP="00E544C7">
            <w:pPr>
              <w:jc w:val="right"/>
              <w:rPr>
                <w:sz w:val="16"/>
                <w:szCs w:val="16"/>
                <w:lang w:eastAsia="zh-CN"/>
              </w:rPr>
            </w:pPr>
            <w:r w:rsidRPr="007D42F8">
              <w:rPr>
                <w:sz w:val="16"/>
                <w:szCs w:val="16"/>
                <w:lang w:eastAsia="zh-CN"/>
              </w:rPr>
              <w:t>1,436</w:t>
            </w:r>
          </w:p>
        </w:tc>
        <w:tc>
          <w:tcPr>
            <w:tcW w:w="887" w:type="dxa"/>
            <w:tcBorders>
              <w:top w:val="nil"/>
              <w:left w:val="nil"/>
              <w:bottom w:val="single" w:sz="4" w:space="0" w:color="auto"/>
              <w:right w:val="single" w:sz="4" w:space="0" w:color="auto"/>
            </w:tcBorders>
            <w:noWrap/>
            <w:hideMark/>
          </w:tcPr>
          <w:p w14:paraId="5AAF2A9B" w14:textId="77777777" w:rsidR="007636F3" w:rsidRPr="007D42F8" w:rsidRDefault="007636F3" w:rsidP="00E544C7">
            <w:pPr>
              <w:jc w:val="right"/>
              <w:rPr>
                <w:sz w:val="16"/>
                <w:szCs w:val="16"/>
                <w:lang w:eastAsia="zh-CN"/>
              </w:rPr>
            </w:pPr>
            <w:r w:rsidRPr="007D42F8">
              <w:rPr>
                <w:sz w:val="16"/>
                <w:szCs w:val="16"/>
                <w:lang w:eastAsia="zh-CN"/>
              </w:rPr>
              <w:t>-77</w:t>
            </w:r>
          </w:p>
        </w:tc>
        <w:tc>
          <w:tcPr>
            <w:tcW w:w="940" w:type="dxa"/>
            <w:tcBorders>
              <w:top w:val="nil"/>
              <w:left w:val="nil"/>
              <w:bottom w:val="single" w:sz="4" w:space="0" w:color="auto"/>
              <w:right w:val="single" w:sz="4" w:space="0" w:color="auto"/>
            </w:tcBorders>
            <w:noWrap/>
            <w:hideMark/>
          </w:tcPr>
          <w:p w14:paraId="0D026237" w14:textId="77777777" w:rsidR="007636F3" w:rsidRPr="007D42F8" w:rsidRDefault="007636F3" w:rsidP="00E544C7">
            <w:pPr>
              <w:jc w:val="right"/>
              <w:rPr>
                <w:sz w:val="16"/>
                <w:szCs w:val="16"/>
                <w:lang w:eastAsia="zh-CN"/>
              </w:rPr>
            </w:pPr>
            <w:r w:rsidRPr="007D42F8">
              <w:rPr>
                <w:sz w:val="16"/>
                <w:szCs w:val="16"/>
                <w:lang w:eastAsia="zh-CN"/>
              </w:rPr>
              <w:t>196</w:t>
            </w:r>
          </w:p>
        </w:tc>
        <w:tc>
          <w:tcPr>
            <w:tcW w:w="940" w:type="dxa"/>
            <w:tcBorders>
              <w:top w:val="nil"/>
              <w:left w:val="nil"/>
              <w:bottom w:val="single" w:sz="4" w:space="0" w:color="auto"/>
              <w:right w:val="single" w:sz="4" w:space="0" w:color="auto"/>
            </w:tcBorders>
            <w:noWrap/>
            <w:hideMark/>
          </w:tcPr>
          <w:p w14:paraId="2F7E8CA8" w14:textId="77777777" w:rsidR="007636F3" w:rsidRPr="007D42F8" w:rsidRDefault="007636F3" w:rsidP="00E544C7">
            <w:pPr>
              <w:jc w:val="right"/>
              <w:rPr>
                <w:sz w:val="16"/>
                <w:szCs w:val="16"/>
                <w:lang w:eastAsia="zh-CN"/>
              </w:rPr>
            </w:pPr>
            <w:r w:rsidRPr="007D42F8">
              <w:rPr>
                <w:sz w:val="16"/>
                <w:szCs w:val="16"/>
                <w:lang w:eastAsia="zh-CN"/>
              </w:rPr>
              <w:t>321</w:t>
            </w:r>
          </w:p>
        </w:tc>
        <w:tc>
          <w:tcPr>
            <w:tcW w:w="940" w:type="dxa"/>
            <w:tcBorders>
              <w:top w:val="nil"/>
              <w:left w:val="nil"/>
              <w:bottom w:val="single" w:sz="4" w:space="0" w:color="auto"/>
              <w:right w:val="single" w:sz="4" w:space="0" w:color="auto"/>
            </w:tcBorders>
            <w:noWrap/>
            <w:hideMark/>
          </w:tcPr>
          <w:p w14:paraId="24E6D71C" w14:textId="77777777" w:rsidR="007636F3" w:rsidRPr="007D42F8" w:rsidRDefault="007636F3" w:rsidP="00E544C7">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46D70AFD" w14:textId="77777777" w:rsidR="007636F3" w:rsidRPr="007D42F8" w:rsidRDefault="007636F3" w:rsidP="00E544C7">
            <w:pPr>
              <w:jc w:val="right"/>
              <w:rPr>
                <w:sz w:val="16"/>
                <w:szCs w:val="16"/>
                <w:lang w:eastAsia="zh-CN"/>
              </w:rPr>
            </w:pPr>
            <w:r w:rsidRPr="007D42F8">
              <w:rPr>
                <w:sz w:val="16"/>
                <w:szCs w:val="16"/>
                <w:lang w:eastAsia="zh-CN"/>
              </w:rPr>
              <w:t>881</w:t>
            </w:r>
          </w:p>
        </w:tc>
        <w:tc>
          <w:tcPr>
            <w:tcW w:w="936" w:type="dxa"/>
            <w:tcBorders>
              <w:top w:val="nil"/>
              <w:left w:val="nil"/>
              <w:bottom w:val="single" w:sz="4" w:space="0" w:color="auto"/>
              <w:right w:val="single" w:sz="4" w:space="0" w:color="auto"/>
            </w:tcBorders>
            <w:noWrap/>
            <w:hideMark/>
          </w:tcPr>
          <w:p w14:paraId="42CD6021"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5C6E80F7" w14:textId="77777777" w:rsidTr="00E544C7">
        <w:trPr>
          <w:trHeight w:val="44"/>
        </w:trPr>
        <w:tc>
          <w:tcPr>
            <w:tcW w:w="3569" w:type="dxa"/>
            <w:tcBorders>
              <w:top w:val="nil"/>
              <w:left w:val="single" w:sz="4" w:space="0" w:color="auto"/>
              <w:bottom w:val="single" w:sz="4" w:space="0" w:color="auto"/>
              <w:right w:val="single" w:sz="4" w:space="0" w:color="auto"/>
            </w:tcBorders>
            <w:hideMark/>
          </w:tcPr>
          <w:p w14:paraId="48D72AD3" w14:textId="77777777" w:rsidR="007636F3" w:rsidRPr="007D42F8" w:rsidRDefault="007636F3" w:rsidP="00E544C7">
            <w:pPr>
              <w:rPr>
                <w:sz w:val="16"/>
                <w:szCs w:val="16"/>
                <w:lang w:eastAsia="zh-CN"/>
              </w:rPr>
            </w:pPr>
            <w:r w:rsidRPr="007D42F8">
              <w:rPr>
                <w:sz w:val="16"/>
                <w:szCs w:val="16"/>
                <w:lang w:eastAsia="zh-CN"/>
              </w:rPr>
              <w:t>Contractual services (firms)</w:t>
            </w:r>
          </w:p>
        </w:tc>
        <w:tc>
          <w:tcPr>
            <w:tcW w:w="856" w:type="dxa"/>
            <w:tcBorders>
              <w:top w:val="nil"/>
              <w:left w:val="nil"/>
              <w:bottom w:val="single" w:sz="4" w:space="0" w:color="auto"/>
              <w:right w:val="single" w:sz="4" w:space="0" w:color="auto"/>
            </w:tcBorders>
            <w:hideMark/>
          </w:tcPr>
          <w:p w14:paraId="0192B926" w14:textId="77777777" w:rsidR="007636F3" w:rsidRPr="007D42F8" w:rsidRDefault="007636F3" w:rsidP="00E544C7">
            <w:pPr>
              <w:jc w:val="right"/>
              <w:rPr>
                <w:sz w:val="16"/>
                <w:szCs w:val="16"/>
                <w:lang w:eastAsia="zh-CN"/>
              </w:rPr>
            </w:pPr>
            <w:r w:rsidRPr="007D42F8">
              <w:rPr>
                <w:sz w:val="16"/>
                <w:szCs w:val="16"/>
                <w:lang w:eastAsia="zh-CN"/>
              </w:rPr>
              <w:t>96,839</w:t>
            </w:r>
          </w:p>
        </w:tc>
        <w:tc>
          <w:tcPr>
            <w:tcW w:w="856" w:type="dxa"/>
            <w:tcBorders>
              <w:top w:val="nil"/>
              <w:left w:val="nil"/>
              <w:bottom w:val="single" w:sz="4" w:space="0" w:color="auto"/>
              <w:right w:val="single" w:sz="4" w:space="0" w:color="auto"/>
            </w:tcBorders>
            <w:hideMark/>
          </w:tcPr>
          <w:p w14:paraId="74D587C5" w14:textId="77777777" w:rsidR="007636F3" w:rsidRPr="007D42F8" w:rsidRDefault="007636F3" w:rsidP="00E544C7">
            <w:pPr>
              <w:jc w:val="right"/>
              <w:rPr>
                <w:sz w:val="16"/>
                <w:szCs w:val="16"/>
                <w:lang w:eastAsia="zh-CN"/>
              </w:rPr>
            </w:pPr>
            <w:r w:rsidRPr="007D42F8">
              <w:rPr>
                <w:sz w:val="16"/>
                <w:szCs w:val="16"/>
                <w:lang w:eastAsia="zh-CN"/>
              </w:rPr>
              <w:t>189,400</w:t>
            </w:r>
          </w:p>
        </w:tc>
        <w:tc>
          <w:tcPr>
            <w:tcW w:w="856" w:type="dxa"/>
            <w:tcBorders>
              <w:top w:val="nil"/>
              <w:left w:val="nil"/>
              <w:bottom w:val="single" w:sz="4" w:space="0" w:color="auto"/>
              <w:right w:val="single" w:sz="4" w:space="0" w:color="auto"/>
            </w:tcBorders>
            <w:hideMark/>
          </w:tcPr>
          <w:p w14:paraId="3EC68DC6" w14:textId="77777777" w:rsidR="007636F3" w:rsidRPr="007D42F8" w:rsidRDefault="007636F3" w:rsidP="00E544C7">
            <w:pPr>
              <w:jc w:val="right"/>
              <w:rPr>
                <w:sz w:val="16"/>
                <w:szCs w:val="16"/>
                <w:lang w:eastAsia="zh-CN"/>
              </w:rPr>
            </w:pPr>
            <w:r w:rsidRPr="007D42F8">
              <w:rPr>
                <w:sz w:val="16"/>
                <w:szCs w:val="16"/>
                <w:lang w:eastAsia="zh-CN"/>
              </w:rPr>
              <w:t>73,389</w:t>
            </w:r>
          </w:p>
        </w:tc>
        <w:tc>
          <w:tcPr>
            <w:tcW w:w="940" w:type="dxa"/>
            <w:tcBorders>
              <w:top w:val="nil"/>
              <w:left w:val="nil"/>
              <w:bottom w:val="single" w:sz="4" w:space="0" w:color="auto"/>
              <w:right w:val="nil"/>
            </w:tcBorders>
            <w:hideMark/>
          </w:tcPr>
          <w:p w14:paraId="6239B806" w14:textId="77777777" w:rsidR="007636F3" w:rsidRPr="007D42F8" w:rsidRDefault="007636F3" w:rsidP="00E544C7">
            <w:pPr>
              <w:jc w:val="right"/>
              <w:rPr>
                <w:sz w:val="16"/>
                <w:szCs w:val="16"/>
                <w:lang w:eastAsia="zh-CN"/>
              </w:rPr>
            </w:pPr>
            <w:r w:rsidRPr="007D42F8">
              <w:rPr>
                <w:sz w:val="16"/>
                <w:szCs w:val="16"/>
                <w:lang w:eastAsia="zh-CN"/>
              </w:rPr>
              <w:t>38,983</w:t>
            </w:r>
          </w:p>
        </w:tc>
        <w:tc>
          <w:tcPr>
            <w:tcW w:w="856" w:type="dxa"/>
            <w:tcBorders>
              <w:top w:val="nil"/>
              <w:left w:val="single" w:sz="4" w:space="0" w:color="auto"/>
              <w:bottom w:val="single" w:sz="4" w:space="0" w:color="auto"/>
              <w:right w:val="single" w:sz="4" w:space="0" w:color="auto"/>
            </w:tcBorders>
            <w:noWrap/>
            <w:hideMark/>
          </w:tcPr>
          <w:p w14:paraId="5B55A8E0" w14:textId="77777777" w:rsidR="007636F3" w:rsidRPr="007D42F8" w:rsidRDefault="007636F3" w:rsidP="00E544C7">
            <w:pPr>
              <w:jc w:val="right"/>
              <w:rPr>
                <w:sz w:val="16"/>
                <w:szCs w:val="16"/>
                <w:lang w:eastAsia="zh-CN"/>
              </w:rPr>
            </w:pPr>
            <w:r w:rsidRPr="007D42F8">
              <w:rPr>
                <w:sz w:val="16"/>
                <w:szCs w:val="16"/>
                <w:lang w:eastAsia="zh-CN"/>
              </w:rPr>
              <w:t>10,292</w:t>
            </w:r>
          </w:p>
        </w:tc>
        <w:tc>
          <w:tcPr>
            <w:tcW w:w="856" w:type="dxa"/>
            <w:tcBorders>
              <w:top w:val="nil"/>
              <w:left w:val="nil"/>
              <w:bottom w:val="single" w:sz="4" w:space="0" w:color="auto"/>
              <w:right w:val="single" w:sz="4" w:space="0" w:color="auto"/>
            </w:tcBorders>
            <w:noWrap/>
            <w:hideMark/>
          </w:tcPr>
          <w:p w14:paraId="003C8C65" w14:textId="77777777" w:rsidR="007636F3" w:rsidRPr="007D42F8" w:rsidRDefault="007636F3" w:rsidP="00E544C7">
            <w:pPr>
              <w:jc w:val="right"/>
              <w:rPr>
                <w:sz w:val="16"/>
                <w:szCs w:val="16"/>
                <w:lang w:eastAsia="zh-CN"/>
              </w:rPr>
            </w:pPr>
            <w:r w:rsidRPr="007D42F8">
              <w:rPr>
                <w:sz w:val="16"/>
                <w:szCs w:val="16"/>
                <w:lang w:eastAsia="zh-CN"/>
              </w:rPr>
              <w:t>1,000</w:t>
            </w:r>
          </w:p>
        </w:tc>
        <w:tc>
          <w:tcPr>
            <w:tcW w:w="887" w:type="dxa"/>
            <w:tcBorders>
              <w:top w:val="nil"/>
              <w:left w:val="nil"/>
              <w:bottom w:val="single" w:sz="4" w:space="0" w:color="auto"/>
              <w:right w:val="single" w:sz="4" w:space="0" w:color="auto"/>
            </w:tcBorders>
            <w:noWrap/>
            <w:hideMark/>
          </w:tcPr>
          <w:p w14:paraId="2DE2AB33" w14:textId="77777777" w:rsidR="007636F3" w:rsidRPr="007D42F8" w:rsidRDefault="007636F3" w:rsidP="00E544C7">
            <w:pPr>
              <w:jc w:val="right"/>
              <w:rPr>
                <w:sz w:val="16"/>
                <w:szCs w:val="16"/>
                <w:lang w:eastAsia="zh-CN"/>
              </w:rPr>
            </w:pPr>
            <w:r w:rsidRPr="007D42F8">
              <w:rPr>
                <w:sz w:val="16"/>
                <w:szCs w:val="16"/>
                <w:lang w:eastAsia="zh-CN"/>
              </w:rPr>
              <w:t>7,136</w:t>
            </w:r>
          </w:p>
        </w:tc>
        <w:tc>
          <w:tcPr>
            <w:tcW w:w="940" w:type="dxa"/>
            <w:tcBorders>
              <w:top w:val="nil"/>
              <w:left w:val="nil"/>
              <w:bottom w:val="single" w:sz="4" w:space="0" w:color="auto"/>
              <w:right w:val="single" w:sz="4" w:space="0" w:color="auto"/>
            </w:tcBorders>
            <w:noWrap/>
            <w:hideMark/>
          </w:tcPr>
          <w:p w14:paraId="6BCE9952" w14:textId="77777777" w:rsidR="007636F3" w:rsidRPr="007D42F8" w:rsidRDefault="007636F3" w:rsidP="00E544C7">
            <w:pPr>
              <w:jc w:val="right"/>
              <w:rPr>
                <w:sz w:val="16"/>
                <w:szCs w:val="16"/>
                <w:lang w:eastAsia="zh-CN"/>
              </w:rPr>
            </w:pPr>
            <w:r w:rsidRPr="007D42F8">
              <w:rPr>
                <w:sz w:val="16"/>
                <w:szCs w:val="16"/>
                <w:lang w:eastAsia="zh-CN"/>
              </w:rPr>
              <w:t>57,626</w:t>
            </w:r>
          </w:p>
        </w:tc>
        <w:tc>
          <w:tcPr>
            <w:tcW w:w="940" w:type="dxa"/>
            <w:tcBorders>
              <w:top w:val="nil"/>
              <w:left w:val="nil"/>
              <w:bottom w:val="single" w:sz="4" w:space="0" w:color="auto"/>
              <w:right w:val="single" w:sz="4" w:space="0" w:color="auto"/>
            </w:tcBorders>
            <w:noWrap/>
            <w:hideMark/>
          </w:tcPr>
          <w:p w14:paraId="6FDCC630" w14:textId="77777777" w:rsidR="007636F3" w:rsidRPr="007D42F8" w:rsidRDefault="007636F3" w:rsidP="00E544C7">
            <w:pPr>
              <w:jc w:val="right"/>
              <w:rPr>
                <w:sz w:val="16"/>
                <w:szCs w:val="16"/>
                <w:lang w:eastAsia="zh-CN"/>
              </w:rPr>
            </w:pPr>
            <w:r w:rsidRPr="007D42F8">
              <w:rPr>
                <w:sz w:val="16"/>
                <w:szCs w:val="16"/>
                <w:lang w:eastAsia="zh-CN"/>
              </w:rPr>
              <w:t>37,926</w:t>
            </w:r>
          </w:p>
        </w:tc>
        <w:tc>
          <w:tcPr>
            <w:tcW w:w="940" w:type="dxa"/>
            <w:tcBorders>
              <w:top w:val="nil"/>
              <w:left w:val="nil"/>
              <w:bottom w:val="single" w:sz="4" w:space="0" w:color="auto"/>
              <w:right w:val="single" w:sz="4" w:space="0" w:color="auto"/>
            </w:tcBorders>
            <w:noWrap/>
            <w:hideMark/>
          </w:tcPr>
          <w:p w14:paraId="03AC12C2" w14:textId="77777777" w:rsidR="007636F3" w:rsidRPr="007D42F8" w:rsidRDefault="007636F3" w:rsidP="00E544C7">
            <w:pPr>
              <w:jc w:val="right"/>
              <w:rPr>
                <w:sz w:val="16"/>
                <w:szCs w:val="16"/>
                <w:lang w:eastAsia="zh-CN"/>
              </w:rPr>
            </w:pPr>
            <w:r w:rsidRPr="007D42F8">
              <w:rPr>
                <w:sz w:val="16"/>
                <w:szCs w:val="16"/>
                <w:lang w:eastAsia="zh-CN"/>
              </w:rPr>
              <w:t>61,128</w:t>
            </w:r>
          </w:p>
        </w:tc>
        <w:tc>
          <w:tcPr>
            <w:tcW w:w="990" w:type="dxa"/>
            <w:tcBorders>
              <w:top w:val="nil"/>
              <w:left w:val="nil"/>
              <w:bottom w:val="single" w:sz="4" w:space="0" w:color="auto"/>
              <w:right w:val="single" w:sz="4" w:space="0" w:color="auto"/>
            </w:tcBorders>
            <w:noWrap/>
            <w:hideMark/>
          </w:tcPr>
          <w:p w14:paraId="7B583E91" w14:textId="77777777" w:rsidR="007636F3" w:rsidRPr="007D42F8" w:rsidRDefault="007636F3" w:rsidP="00E544C7">
            <w:pPr>
              <w:jc w:val="right"/>
              <w:rPr>
                <w:sz w:val="16"/>
                <w:szCs w:val="16"/>
                <w:lang w:eastAsia="zh-CN"/>
              </w:rPr>
            </w:pPr>
            <w:r w:rsidRPr="007D42F8">
              <w:rPr>
                <w:sz w:val="16"/>
                <w:szCs w:val="16"/>
                <w:lang w:eastAsia="zh-CN"/>
              </w:rPr>
              <w:t>60,247</w:t>
            </w:r>
          </w:p>
        </w:tc>
        <w:tc>
          <w:tcPr>
            <w:tcW w:w="936" w:type="dxa"/>
            <w:tcBorders>
              <w:top w:val="nil"/>
              <w:left w:val="nil"/>
              <w:bottom w:val="single" w:sz="4" w:space="0" w:color="auto"/>
              <w:right w:val="single" w:sz="4" w:space="0" w:color="auto"/>
            </w:tcBorders>
            <w:noWrap/>
            <w:hideMark/>
          </w:tcPr>
          <w:p w14:paraId="03653352" w14:textId="77777777" w:rsidR="007636F3" w:rsidRPr="007D42F8" w:rsidRDefault="007636F3" w:rsidP="00E544C7">
            <w:pPr>
              <w:jc w:val="right"/>
              <w:rPr>
                <w:sz w:val="16"/>
                <w:szCs w:val="16"/>
                <w:lang w:eastAsia="zh-CN"/>
              </w:rPr>
            </w:pPr>
            <w:r w:rsidRPr="007D42F8">
              <w:rPr>
                <w:sz w:val="16"/>
                <w:szCs w:val="16"/>
                <w:lang w:eastAsia="zh-CN"/>
              </w:rPr>
              <w:t>61,128</w:t>
            </w:r>
          </w:p>
        </w:tc>
      </w:tr>
      <w:tr w:rsidR="007636F3" w:rsidRPr="007D42F8" w14:paraId="7C5DE9DF" w14:textId="77777777" w:rsidTr="00E544C7">
        <w:trPr>
          <w:trHeight w:val="44"/>
        </w:trPr>
        <w:tc>
          <w:tcPr>
            <w:tcW w:w="3569" w:type="dxa"/>
            <w:tcBorders>
              <w:top w:val="nil"/>
              <w:left w:val="single" w:sz="4" w:space="0" w:color="auto"/>
              <w:bottom w:val="single" w:sz="4" w:space="0" w:color="auto"/>
              <w:right w:val="single" w:sz="4" w:space="0" w:color="auto"/>
            </w:tcBorders>
            <w:hideMark/>
          </w:tcPr>
          <w:p w14:paraId="16567C11" w14:textId="77777777" w:rsidR="007636F3" w:rsidRPr="007D42F8" w:rsidRDefault="007636F3" w:rsidP="00E544C7">
            <w:pPr>
              <w:rPr>
                <w:sz w:val="16"/>
                <w:szCs w:val="16"/>
                <w:lang w:eastAsia="zh-CN"/>
              </w:rPr>
            </w:pPr>
            <w:r w:rsidRPr="007D42F8">
              <w:rPr>
                <w:sz w:val="16"/>
                <w:szCs w:val="16"/>
                <w:lang w:eastAsia="zh-CN"/>
              </w:rPr>
              <w:t>Reimbursement of central services for core unit staff</w:t>
            </w:r>
          </w:p>
        </w:tc>
        <w:tc>
          <w:tcPr>
            <w:tcW w:w="856" w:type="dxa"/>
            <w:tcBorders>
              <w:top w:val="nil"/>
              <w:left w:val="nil"/>
              <w:bottom w:val="single" w:sz="4" w:space="0" w:color="auto"/>
              <w:right w:val="single" w:sz="4" w:space="0" w:color="auto"/>
            </w:tcBorders>
            <w:hideMark/>
          </w:tcPr>
          <w:p w14:paraId="0EE26714" w14:textId="77777777" w:rsidR="007636F3" w:rsidRPr="007D42F8" w:rsidRDefault="007636F3" w:rsidP="00E544C7">
            <w:pPr>
              <w:jc w:val="right"/>
              <w:rPr>
                <w:sz w:val="16"/>
                <w:szCs w:val="16"/>
                <w:lang w:eastAsia="zh-CN"/>
              </w:rPr>
            </w:pPr>
            <w:r w:rsidRPr="007D42F8">
              <w:rPr>
                <w:sz w:val="16"/>
                <w:szCs w:val="16"/>
                <w:lang w:eastAsia="zh-CN"/>
              </w:rPr>
              <w:t>225,643</w:t>
            </w:r>
          </w:p>
        </w:tc>
        <w:tc>
          <w:tcPr>
            <w:tcW w:w="856" w:type="dxa"/>
            <w:tcBorders>
              <w:top w:val="nil"/>
              <w:left w:val="nil"/>
              <w:bottom w:val="single" w:sz="4" w:space="0" w:color="auto"/>
              <w:right w:val="single" w:sz="4" w:space="0" w:color="auto"/>
            </w:tcBorders>
            <w:hideMark/>
          </w:tcPr>
          <w:p w14:paraId="1E992802" w14:textId="77777777" w:rsidR="007636F3" w:rsidRPr="007D42F8" w:rsidRDefault="007636F3" w:rsidP="00E544C7">
            <w:pPr>
              <w:jc w:val="right"/>
              <w:rPr>
                <w:sz w:val="16"/>
                <w:szCs w:val="16"/>
                <w:lang w:eastAsia="zh-CN"/>
              </w:rPr>
            </w:pPr>
            <w:r w:rsidRPr="007D42F8">
              <w:rPr>
                <w:sz w:val="16"/>
                <w:szCs w:val="16"/>
                <w:lang w:eastAsia="zh-CN"/>
              </w:rPr>
              <w:t>210,378</w:t>
            </w:r>
          </w:p>
        </w:tc>
        <w:tc>
          <w:tcPr>
            <w:tcW w:w="856" w:type="dxa"/>
            <w:tcBorders>
              <w:top w:val="nil"/>
              <w:left w:val="nil"/>
              <w:bottom w:val="single" w:sz="4" w:space="0" w:color="auto"/>
              <w:right w:val="single" w:sz="4" w:space="0" w:color="auto"/>
            </w:tcBorders>
            <w:hideMark/>
          </w:tcPr>
          <w:p w14:paraId="74A0A1FA" w14:textId="77777777" w:rsidR="007636F3" w:rsidRPr="007D42F8" w:rsidRDefault="007636F3" w:rsidP="00E544C7">
            <w:pPr>
              <w:jc w:val="right"/>
              <w:rPr>
                <w:sz w:val="16"/>
                <w:szCs w:val="16"/>
                <w:lang w:eastAsia="zh-CN"/>
              </w:rPr>
            </w:pPr>
            <w:r w:rsidRPr="007D42F8">
              <w:rPr>
                <w:sz w:val="16"/>
                <w:szCs w:val="16"/>
                <w:lang w:eastAsia="zh-CN"/>
              </w:rPr>
              <w:t>245,946</w:t>
            </w:r>
          </w:p>
        </w:tc>
        <w:tc>
          <w:tcPr>
            <w:tcW w:w="940" w:type="dxa"/>
            <w:tcBorders>
              <w:top w:val="nil"/>
              <w:left w:val="nil"/>
              <w:bottom w:val="single" w:sz="4" w:space="0" w:color="auto"/>
              <w:right w:val="nil"/>
            </w:tcBorders>
            <w:hideMark/>
          </w:tcPr>
          <w:p w14:paraId="5172D813" w14:textId="77777777" w:rsidR="007636F3" w:rsidRPr="007D42F8" w:rsidRDefault="007636F3" w:rsidP="00E544C7">
            <w:pPr>
              <w:jc w:val="right"/>
              <w:rPr>
                <w:sz w:val="16"/>
                <w:szCs w:val="16"/>
                <w:lang w:eastAsia="zh-CN"/>
              </w:rPr>
            </w:pPr>
            <w:r w:rsidRPr="007D42F8">
              <w:rPr>
                <w:sz w:val="16"/>
                <w:szCs w:val="16"/>
                <w:lang w:eastAsia="zh-CN"/>
              </w:rPr>
              <w:t>249,954</w:t>
            </w:r>
          </w:p>
        </w:tc>
        <w:tc>
          <w:tcPr>
            <w:tcW w:w="856" w:type="dxa"/>
            <w:tcBorders>
              <w:top w:val="nil"/>
              <w:left w:val="single" w:sz="4" w:space="0" w:color="auto"/>
              <w:bottom w:val="single" w:sz="4" w:space="0" w:color="auto"/>
              <w:right w:val="single" w:sz="4" w:space="0" w:color="auto"/>
            </w:tcBorders>
            <w:noWrap/>
            <w:hideMark/>
          </w:tcPr>
          <w:p w14:paraId="3DD82C3E" w14:textId="77777777" w:rsidR="007636F3" w:rsidRPr="007D42F8" w:rsidRDefault="007636F3" w:rsidP="00E544C7">
            <w:pPr>
              <w:jc w:val="right"/>
              <w:rPr>
                <w:sz w:val="16"/>
                <w:szCs w:val="16"/>
                <w:lang w:eastAsia="zh-CN"/>
              </w:rPr>
            </w:pPr>
            <w:r w:rsidRPr="007D42F8">
              <w:rPr>
                <w:sz w:val="16"/>
                <w:szCs w:val="16"/>
                <w:lang w:eastAsia="zh-CN"/>
              </w:rPr>
              <w:t>212,792</w:t>
            </w:r>
          </w:p>
        </w:tc>
        <w:tc>
          <w:tcPr>
            <w:tcW w:w="856" w:type="dxa"/>
            <w:tcBorders>
              <w:top w:val="nil"/>
              <w:left w:val="nil"/>
              <w:bottom w:val="single" w:sz="4" w:space="0" w:color="auto"/>
              <w:right w:val="single" w:sz="4" w:space="0" w:color="auto"/>
            </w:tcBorders>
            <w:noWrap/>
            <w:hideMark/>
          </w:tcPr>
          <w:p w14:paraId="29260A1C" w14:textId="77777777" w:rsidR="007636F3" w:rsidRPr="007D42F8" w:rsidRDefault="007636F3" w:rsidP="00E544C7">
            <w:pPr>
              <w:jc w:val="right"/>
              <w:rPr>
                <w:sz w:val="16"/>
                <w:szCs w:val="16"/>
                <w:lang w:eastAsia="zh-CN"/>
              </w:rPr>
            </w:pPr>
            <w:r w:rsidRPr="007D42F8">
              <w:rPr>
                <w:sz w:val="16"/>
                <w:szCs w:val="16"/>
                <w:lang w:eastAsia="zh-CN"/>
              </w:rPr>
              <w:t>247,637</w:t>
            </w:r>
          </w:p>
        </w:tc>
        <w:tc>
          <w:tcPr>
            <w:tcW w:w="887" w:type="dxa"/>
            <w:tcBorders>
              <w:top w:val="nil"/>
              <w:left w:val="nil"/>
              <w:bottom w:val="single" w:sz="4" w:space="0" w:color="auto"/>
              <w:right w:val="single" w:sz="4" w:space="0" w:color="auto"/>
            </w:tcBorders>
            <w:noWrap/>
            <w:hideMark/>
          </w:tcPr>
          <w:p w14:paraId="335EA7DE" w14:textId="77777777" w:rsidR="007636F3" w:rsidRPr="007D42F8" w:rsidRDefault="007636F3" w:rsidP="00E544C7">
            <w:pPr>
              <w:jc w:val="right"/>
              <w:rPr>
                <w:sz w:val="16"/>
                <w:szCs w:val="16"/>
                <w:lang w:eastAsia="zh-CN"/>
              </w:rPr>
            </w:pPr>
            <w:r w:rsidRPr="007D42F8">
              <w:rPr>
                <w:sz w:val="16"/>
                <w:szCs w:val="16"/>
                <w:lang w:eastAsia="zh-CN"/>
              </w:rPr>
              <w:t>193,342</w:t>
            </w:r>
          </w:p>
        </w:tc>
        <w:tc>
          <w:tcPr>
            <w:tcW w:w="940" w:type="dxa"/>
            <w:tcBorders>
              <w:top w:val="nil"/>
              <w:left w:val="nil"/>
              <w:bottom w:val="single" w:sz="4" w:space="0" w:color="auto"/>
              <w:right w:val="single" w:sz="4" w:space="0" w:color="auto"/>
            </w:tcBorders>
            <w:noWrap/>
            <w:hideMark/>
          </w:tcPr>
          <w:p w14:paraId="515AC55E" w14:textId="77777777" w:rsidR="007636F3" w:rsidRPr="007D42F8" w:rsidRDefault="007636F3" w:rsidP="00E544C7">
            <w:pPr>
              <w:jc w:val="right"/>
              <w:rPr>
                <w:sz w:val="16"/>
                <w:szCs w:val="16"/>
                <w:lang w:eastAsia="zh-CN"/>
              </w:rPr>
            </w:pPr>
            <w:r w:rsidRPr="007D42F8">
              <w:rPr>
                <w:sz w:val="16"/>
                <w:szCs w:val="16"/>
                <w:lang w:eastAsia="zh-CN"/>
              </w:rPr>
              <w:t>212,024</w:t>
            </w:r>
          </w:p>
        </w:tc>
        <w:tc>
          <w:tcPr>
            <w:tcW w:w="940" w:type="dxa"/>
            <w:tcBorders>
              <w:top w:val="nil"/>
              <w:left w:val="nil"/>
              <w:bottom w:val="single" w:sz="4" w:space="0" w:color="auto"/>
              <w:right w:val="single" w:sz="4" w:space="0" w:color="auto"/>
            </w:tcBorders>
            <w:noWrap/>
            <w:hideMark/>
          </w:tcPr>
          <w:p w14:paraId="22527932" w14:textId="77777777" w:rsidR="007636F3" w:rsidRPr="007D42F8" w:rsidRDefault="007636F3" w:rsidP="00E544C7">
            <w:pPr>
              <w:jc w:val="right"/>
              <w:rPr>
                <w:sz w:val="16"/>
                <w:szCs w:val="16"/>
                <w:lang w:eastAsia="zh-CN"/>
              </w:rPr>
            </w:pPr>
            <w:r w:rsidRPr="007D42F8">
              <w:rPr>
                <w:sz w:val="16"/>
                <w:szCs w:val="16"/>
                <w:lang w:eastAsia="zh-CN"/>
              </w:rPr>
              <w:t>241,615</w:t>
            </w:r>
          </w:p>
        </w:tc>
        <w:tc>
          <w:tcPr>
            <w:tcW w:w="940" w:type="dxa"/>
            <w:tcBorders>
              <w:top w:val="nil"/>
              <w:left w:val="nil"/>
              <w:bottom w:val="single" w:sz="4" w:space="0" w:color="auto"/>
              <w:right w:val="single" w:sz="4" w:space="0" w:color="auto"/>
            </w:tcBorders>
            <w:noWrap/>
            <w:hideMark/>
          </w:tcPr>
          <w:p w14:paraId="51004908" w14:textId="77777777" w:rsidR="007636F3" w:rsidRPr="007D42F8" w:rsidRDefault="007636F3" w:rsidP="00E544C7">
            <w:pPr>
              <w:jc w:val="right"/>
              <w:rPr>
                <w:sz w:val="16"/>
                <w:szCs w:val="16"/>
                <w:lang w:eastAsia="zh-CN"/>
              </w:rPr>
            </w:pPr>
            <w:r w:rsidRPr="007D42F8">
              <w:rPr>
                <w:sz w:val="16"/>
                <w:szCs w:val="16"/>
                <w:lang w:eastAsia="zh-CN"/>
              </w:rPr>
              <w:t>260,589</w:t>
            </w:r>
          </w:p>
        </w:tc>
        <w:tc>
          <w:tcPr>
            <w:tcW w:w="990" w:type="dxa"/>
            <w:tcBorders>
              <w:top w:val="nil"/>
              <w:left w:val="nil"/>
              <w:bottom w:val="single" w:sz="4" w:space="0" w:color="auto"/>
              <w:right w:val="single" w:sz="4" w:space="0" w:color="auto"/>
            </w:tcBorders>
            <w:noWrap/>
            <w:hideMark/>
          </w:tcPr>
          <w:p w14:paraId="12FE97E4" w14:textId="77777777" w:rsidR="007636F3" w:rsidRPr="007D42F8" w:rsidRDefault="007636F3" w:rsidP="00E544C7">
            <w:pPr>
              <w:jc w:val="right"/>
              <w:rPr>
                <w:sz w:val="16"/>
                <w:szCs w:val="16"/>
                <w:lang w:eastAsia="zh-CN"/>
              </w:rPr>
            </w:pPr>
            <w:r w:rsidRPr="007D42F8">
              <w:rPr>
                <w:sz w:val="16"/>
                <w:szCs w:val="16"/>
                <w:lang w:eastAsia="zh-CN"/>
              </w:rPr>
              <w:t>260,589</w:t>
            </w:r>
          </w:p>
        </w:tc>
        <w:tc>
          <w:tcPr>
            <w:tcW w:w="936" w:type="dxa"/>
            <w:tcBorders>
              <w:top w:val="nil"/>
              <w:left w:val="nil"/>
              <w:bottom w:val="single" w:sz="4" w:space="0" w:color="auto"/>
              <w:right w:val="single" w:sz="4" w:space="0" w:color="auto"/>
            </w:tcBorders>
            <w:noWrap/>
            <w:hideMark/>
          </w:tcPr>
          <w:p w14:paraId="4C15D374" w14:textId="77777777" w:rsidR="007636F3" w:rsidRPr="007D42F8" w:rsidRDefault="007636F3" w:rsidP="00E544C7">
            <w:pPr>
              <w:jc w:val="right"/>
              <w:rPr>
                <w:sz w:val="16"/>
                <w:szCs w:val="16"/>
                <w:lang w:eastAsia="zh-CN"/>
              </w:rPr>
            </w:pPr>
            <w:r w:rsidRPr="007D42F8">
              <w:rPr>
                <w:sz w:val="16"/>
                <w:szCs w:val="16"/>
                <w:lang w:eastAsia="zh-CN"/>
              </w:rPr>
              <w:t>260,589</w:t>
            </w:r>
          </w:p>
        </w:tc>
      </w:tr>
      <w:tr w:rsidR="007636F3" w:rsidRPr="007D42F8" w14:paraId="6167E8FD" w14:textId="77777777" w:rsidTr="00E544C7">
        <w:trPr>
          <w:trHeight w:val="44"/>
        </w:trPr>
        <w:tc>
          <w:tcPr>
            <w:tcW w:w="3569" w:type="dxa"/>
            <w:tcBorders>
              <w:top w:val="nil"/>
              <w:left w:val="single" w:sz="4" w:space="0" w:color="auto"/>
              <w:bottom w:val="single" w:sz="4" w:space="0" w:color="auto"/>
              <w:right w:val="single" w:sz="4" w:space="0" w:color="auto"/>
            </w:tcBorders>
            <w:hideMark/>
          </w:tcPr>
          <w:p w14:paraId="39E1FCF5" w14:textId="77777777" w:rsidR="007636F3" w:rsidRPr="007D42F8" w:rsidRDefault="007636F3" w:rsidP="00E544C7">
            <w:pPr>
              <w:rPr>
                <w:sz w:val="16"/>
                <w:szCs w:val="16"/>
                <w:lang w:eastAsia="zh-CN"/>
              </w:rPr>
            </w:pPr>
            <w:r w:rsidRPr="007D42F8">
              <w:rPr>
                <w:sz w:val="16"/>
                <w:szCs w:val="16"/>
                <w:lang w:eastAsia="zh-CN"/>
              </w:rPr>
              <w:t>Additional funding per decision 93/95(b)</w:t>
            </w:r>
          </w:p>
        </w:tc>
        <w:tc>
          <w:tcPr>
            <w:tcW w:w="856" w:type="dxa"/>
            <w:tcBorders>
              <w:top w:val="nil"/>
              <w:left w:val="nil"/>
              <w:bottom w:val="single" w:sz="4" w:space="0" w:color="auto"/>
              <w:right w:val="single" w:sz="4" w:space="0" w:color="auto"/>
            </w:tcBorders>
            <w:hideMark/>
          </w:tcPr>
          <w:p w14:paraId="2DB2210A" w14:textId="77777777" w:rsidR="007636F3" w:rsidRPr="007D42F8" w:rsidRDefault="007636F3" w:rsidP="00E544C7">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25AA54E6" w14:textId="77777777" w:rsidR="007636F3" w:rsidRPr="007D42F8" w:rsidRDefault="007636F3" w:rsidP="00E544C7">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1287D459" w14:textId="77777777" w:rsidR="007636F3" w:rsidRPr="007D42F8" w:rsidRDefault="007636F3" w:rsidP="00E544C7">
            <w:pPr>
              <w:jc w:val="right"/>
              <w:rPr>
                <w:sz w:val="16"/>
                <w:szCs w:val="16"/>
                <w:lang w:eastAsia="zh-CN"/>
              </w:rPr>
            </w:pPr>
            <w:r w:rsidRPr="007D42F8">
              <w:rPr>
                <w:sz w:val="16"/>
                <w:szCs w:val="16"/>
                <w:lang w:eastAsia="zh-CN"/>
              </w:rPr>
              <w:t> </w:t>
            </w:r>
          </w:p>
        </w:tc>
        <w:tc>
          <w:tcPr>
            <w:tcW w:w="940" w:type="dxa"/>
            <w:tcBorders>
              <w:top w:val="nil"/>
              <w:left w:val="nil"/>
              <w:bottom w:val="single" w:sz="4" w:space="0" w:color="auto"/>
              <w:right w:val="nil"/>
            </w:tcBorders>
            <w:hideMark/>
          </w:tcPr>
          <w:p w14:paraId="7FEA172C" w14:textId="77777777" w:rsidR="007636F3" w:rsidRPr="007D42F8" w:rsidRDefault="007636F3" w:rsidP="00E544C7">
            <w:pPr>
              <w:jc w:val="right"/>
              <w:rPr>
                <w:sz w:val="16"/>
                <w:szCs w:val="16"/>
                <w:lang w:eastAsia="zh-CN"/>
              </w:rPr>
            </w:pPr>
            <w:r w:rsidRPr="007D42F8">
              <w:rPr>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5287DFB4"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19DEBCF" w14:textId="77777777" w:rsidR="007636F3" w:rsidRPr="007D42F8" w:rsidRDefault="007636F3" w:rsidP="00E544C7">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626C41DC" w14:textId="77777777" w:rsidR="007636F3" w:rsidRPr="007D42F8" w:rsidRDefault="007636F3" w:rsidP="00E544C7">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6E2770B5" w14:textId="77777777" w:rsidR="007636F3" w:rsidRPr="007D42F8" w:rsidRDefault="007636F3" w:rsidP="00E544C7">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7A1BBD25" w14:textId="77777777" w:rsidR="007636F3" w:rsidRPr="007D42F8" w:rsidRDefault="007636F3" w:rsidP="00E544C7">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15343C24" w14:textId="77777777" w:rsidR="007636F3" w:rsidRPr="007D42F8" w:rsidRDefault="007636F3" w:rsidP="00E544C7">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0FF3E2C2" w14:textId="77777777" w:rsidR="007636F3" w:rsidRPr="007D42F8" w:rsidRDefault="007636F3" w:rsidP="00E544C7">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1A4EF05D"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4740E190" w14:textId="77777777" w:rsidTr="00E544C7">
        <w:trPr>
          <w:trHeight w:val="44"/>
        </w:trPr>
        <w:tc>
          <w:tcPr>
            <w:tcW w:w="3569" w:type="dxa"/>
            <w:tcBorders>
              <w:top w:val="nil"/>
              <w:left w:val="single" w:sz="4" w:space="0" w:color="auto"/>
              <w:bottom w:val="single" w:sz="4" w:space="0" w:color="auto"/>
              <w:right w:val="single" w:sz="4" w:space="0" w:color="auto"/>
            </w:tcBorders>
            <w:hideMark/>
          </w:tcPr>
          <w:p w14:paraId="6A621D81" w14:textId="77777777" w:rsidR="007636F3" w:rsidRPr="007D42F8" w:rsidRDefault="007636F3" w:rsidP="00E544C7">
            <w:pPr>
              <w:rPr>
                <w:sz w:val="16"/>
                <w:szCs w:val="16"/>
                <w:lang w:eastAsia="zh-CN"/>
              </w:rPr>
            </w:pPr>
            <w:r w:rsidRPr="007D42F8">
              <w:rPr>
                <w:sz w:val="16"/>
                <w:szCs w:val="16"/>
                <w:lang w:eastAsia="zh-CN"/>
              </w:rPr>
              <w:t>Adjustments (+ = underuse and - = overrun)</w:t>
            </w:r>
          </w:p>
        </w:tc>
        <w:tc>
          <w:tcPr>
            <w:tcW w:w="856" w:type="dxa"/>
            <w:tcBorders>
              <w:top w:val="nil"/>
              <w:left w:val="nil"/>
              <w:bottom w:val="single" w:sz="4" w:space="0" w:color="auto"/>
              <w:right w:val="single" w:sz="4" w:space="0" w:color="auto"/>
            </w:tcBorders>
            <w:hideMark/>
          </w:tcPr>
          <w:p w14:paraId="5112D7C5" w14:textId="77777777" w:rsidR="007636F3" w:rsidRPr="007D42F8" w:rsidRDefault="007636F3" w:rsidP="00E544C7">
            <w:pPr>
              <w:jc w:val="right"/>
              <w:rPr>
                <w:sz w:val="16"/>
                <w:szCs w:val="16"/>
                <w:lang w:eastAsia="zh-CN"/>
              </w:rPr>
            </w:pPr>
            <w:r w:rsidRPr="007D42F8">
              <w:rPr>
                <w:sz w:val="16"/>
                <w:szCs w:val="16"/>
                <w:lang w:eastAsia="zh-CN"/>
              </w:rPr>
              <w:t>62,476</w:t>
            </w:r>
          </w:p>
        </w:tc>
        <w:tc>
          <w:tcPr>
            <w:tcW w:w="856" w:type="dxa"/>
            <w:tcBorders>
              <w:top w:val="nil"/>
              <w:left w:val="nil"/>
              <w:bottom w:val="single" w:sz="4" w:space="0" w:color="auto"/>
              <w:right w:val="single" w:sz="4" w:space="0" w:color="auto"/>
            </w:tcBorders>
            <w:hideMark/>
          </w:tcPr>
          <w:p w14:paraId="5AEC8EB6" w14:textId="77777777" w:rsidR="007636F3" w:rsidRPr="007D42F8" w:rsidRDefault="007636F3" w:rsidP="00E544C7">
            <w:pPr>
              <w:jc w:val="right"/>
              <w:rPr>
                <w:sz w:val="16"/>
                <w:szCs w:val="16"/>
                <w:lang w:eastAsia="zh-CN"/>
              </w:rPr>
            </w:pPr>
            <w:r w:rsidRPr="007D42F8">
              <w:rPr>
                <w:sz w:val="16"/>
                <w:szCs w:val="16"/>
                <w:lang w:eastAsia="zh-CN"/>
              </w:rPr>
              <w:t>60,070</w:t>
            </w:r>
          </w:p>
        </w:tc>
        <w:tc>
          <w:tcPr>
            <w:tcW w:w="856" w:type="dxa"/>
            <w:tcBorders>
              <w:top w:val="nil"/>
              <w:left w:val="nil"/>
              <w:bottom w:val="single" w:sz="4" w:space="0" w:color="auto"/>
              <w:right w:val="single" w:sz="4" w:space="0" w:color="auto"/>
            </w:tcBorders>
            <w:hideMark/>
          </w:tcPr>
          <w:p w14:paraId="402BB668" w14:textId="77777777" w:rsidR="007636F3" w:rsidRPr="007D42F8" w:rsidRDefault="007636F3" w:rsidP="00E544C7">
            <w:pPr>
              <w:jc w:val="right"/>
              <w:rPr>
                <w:sz w:val="16"/>
                <w:szCs w:val="16"/>
                <w:lang w:eastAsia="zh-CN"/>
              </w:rPr>
            </w:pPr>
            <w:r w:rsidRPr="007D42F8">
              <w:rPr>
                <w:sz w:val="16"/>
                <w:szCs w:val="16"/>
                <w:lang w:eastAsia="zh-CN"/>
              </w:rPr>
              <w:t>6,940</w:t>
            </w:r>
          </w:p>
        </w:tc>
        <w:tc>
          <w:tcPr>
            <w:tcW w:w="940" w:type="dxa"/>
            <w:tcBorders>
              <w:top w:val="nil"/>
              <w:left w:val="nil"/>
              <w:bottom w:val="single" w:sz="4" w:space="0" w:color="auto"/>
              <w:right w:val="nil"/>
            </w:tcBorders>
            <w:hideMark/>
          </w:tcPr>
          <w:p w14:paraId="680188E6" w14:textId="77777777" w:rsidR="007636F3" w:rsidRPr="007D42F8" w:rsidRDefault="007636F3" w:rsidP="00E544C7">
            <w:pPr>
              <w:jc w:val="right"/>
              <w:rPr>
                <w:sz w:val="16"/>
                <w:szCs w:val="16"/>
                <w:lang w:eastAsia="zh-CN"/>
              </w:rPr>
            </w:pPr>
            <w:r w:rsidRPr="007D42F8">
              <w:rPr>
                <w:sz w:val="16"/>
                <w:szCs w:val="16"/>
                <w:lang w:eastAsia="zh-CN"/>
              </w:rPr>
              <w:t>43,894</w:t>
            </w:r>
          </w:p>
        </w:tc>
        <w:tc>
          <w:tcPr>
            <w:tcW w:w="856" w:type="dxa"/>
            <w:tcBorders>
              <w:top w:val="nil"/>
              <w:left w:val="single" w:sz="4" w:space="0" w:color="auto"/>
              <w:bottom w:val="single" w:sz="4" w:space="0" w:color="auto"/>
              <w:right w:val="single" w:sz="4" w:space="0" w:color="auto"/>
            </w:tcBorders>
            <w:noWrap/>
            <w:hideMark/>
          </w:tcPr>
          <w:p w14:paraId="1DEDC695" w14:textId="77777777" w:rsidR="007636F3" w:rsidRPr="007D42F8" w:rsidRDefault="007636F3" w:rsidP="00E544C7">
            <w:pPr>
              <w:jc w:val="right"/>
              <w:rPr>
                <w:sz w:val="16"/>
                <w:szCs w:val="16"/>
                <w:lang w:eastAsia="zh-CN"/>
              </w:rPr>
            </w:pPr>
            <w:r w:rsidRPr="007D42F8">
              <w:rPr>
                <w:sz w:val="16"/>
                <w:szCs w:val="16"/>
                <w:lang w:eastAsia="zh-CN"/>
              </w:rPr>
              <w:t>443,204</w:t>
            </w:r>
          </w:p>
        </w:tc>
        <w:tc>
          <w:tcPr>
            <w:tcW w:w="856" w:type="dxa"/>
            <w:tcBorders>
              <w:top w:val="nil"/>
              <w:left w:val="nil"/>
              <w:bottom w:val="single" w:sz="4" w:space="0" w:color="auto"/>
              <w:right w:val="single" w:sz="4" w:space="0" w:color="auto"/>
            </w:tcBorders>
            <w:noWrap/>
            <w:hideMark/>
          </w:tcPr>
          <w:p w14:paraId="45E8129A" w14:textId="77777777" w:rsidR="007636F3" w:rsidRPr="007D42F8" w:rsidRDefault="007636F3" w:rsidP="00E544C7">
            <w:pPr>
              <w:jc w:val="right"/>
              <w:rPr>
                <w:sz w:val="16"/>
                <w:szCs w:val="16"/>
                <w:lang w:eastAsia="zh-CN"/>
              </w:rPr>
            </w:pPr>
            <w:r w:rsidRPr="007D42F8">
              <w:rPr>
                <w:sz w:val="16"/>
                <w:szCs w:val="16"/>
                <w:lang w:eastAsia="zh-CN"/>
              </w:rPr>
              <w:t>260,155</w:t>
            </w:r>
          </w:p>
        </w:tc>
        <w:tc>
          <w:tcPr>
            <w:tcW w:w="887" w:type="dxa"/>
            <w:tcBorders>
              <w:top w:val="nil"/>
              <w:left w:val="nil"/>
              <w:bottom w:val="single" w:sz="4" w:space="0" w:color="auto"/>
              <w:right w:val="single" w:sz="4" w:space="0" w:color="auto"/>
            </w:tcBorders>
            <w:noWrap/>
            <w:hideMark/>
          </w:tcPr>
          <w:p w14:paraId="731E7AEE" w14:textId="77777777" w:rsidR="007636F3" w:rsidRPr="007D42F8" w:rsidRDefault="007636F3" w:rsidP="00E544C7">
            <w:pPr>
              <w:jc w:val="right"/>
              <w:rPr>
                <w:sz w:val="16"/>
                <w:szCs w:val="16"/>
                <w:lang w:eastAsia="zh-CN"/>
              </w:rPr>
            </w:pPr>
            <w:r w:rsidRPr="007D42F8">
              <w:rPr>
                <w:sz w:val="16"/>
                <w:szCs w:val="16"/>
                <w:lang w:eastAsia="zh-CN"/>
              </w:rPr>
              <w:t>280,124</w:t>
            </w:r>
          </w:p>
        </w:tc>
        <w:tc>
          <w:tcPr>
            <w:tcW w:w="940" w:type="dxa"/>
            <w:tcBorders>
              <w:top w:val="nil"/>
              <w:left w:val="nil"/>
              <w:bottom w:val="single" w:sz="4" w:space="0" w:color="auto"/>
              <w:right w:val="single" w:sz="4" w:space="0" w:color="auto"/>
            </w:tcBorders>
            <w:noWrap/>
            <w:hideMark/>
          </w:tcPr>
          <w:p w14:paraId="735EE642" w14:textId="77777777" w:rsidR="007636F3" w:rsidRPr="007D42F8" w:rsidRDefault="007636F3" w:rsidP="00E544C7">
            <w:pPr>
              <w:jc w:val="right"/>
              <w:rPr>
                <w:sz w:val="16"/>
                <w:szCs w:val="16"/>
                <w:lang w:eastAsia="zh-CN"/>
              </w:rPr>
            </w:pPr>
            <w:r w:rsidRPr="007D42F8">
              <w:rPr>
                <w:sz w:val="16"/>
                <w:szCs w:val="16"/>
                <w:lang w:eastAsia="zh-CN"/>
              </w:rPr>
              <w:t>70,433</w:t>
            </w:r>
          </w:p>
        </w:tc>
        <w:tc>
          <w:tcPr>
            <w:tcW w:w="940" w:type="dxa"/>
            <w:tcBorders>
              <w:top w:val="nil"/>
              <w:left w:val="nil"/>
              <w:bottom w:val="single" w:sz="4" w:space="0" w:color="auto"/>
              <w:right w:val="single" w:sz="4" w:space="0" w:color="auto"/>
            </w:tcBorders>
            <w:noWrap/>
            <w:hideMark/>
          </w:tcPr>
          <w:p w14:paraId="1AB45E1A" w14:textId="77777777" w:rsidR="007636F3" w:rsidRPr="007D42F8" w:rsidRDefault="007636F3" w:rsidP="00E544C7">
            <w:pPr>
              <w:jc w:val="right"/>
              <w:rPr>
                <w:sz w:val="16"/>
                <w:szCs w:val="16"/>
                <w:lang w:eastAsia="zh-CN"/>
              </w:rPr>
            </w:pPr>
            <w:r w:rsidRPr="007D42F8">
              <w:rPr>
                <w:sz w:val="16"/>
                <w:szCs w:val="16"/>
                <w:lang w:eastAsia="zh-CN"/>
              </w:rPr>
              <w:t>10,220</w:t>
            </w:r>
          </w:p>
        </w:tc>
        <w:tc>
          <w:tcPr>
            <w:tcW w:w="940" w:type="dxa"/>
            <w:tcBorders>
              <w:top w:val="nil"/>
              <w:left w:val="nil"/>
              <w:bottom w:val="single" w:sz="4" w:space="0" w:color="auto"/>
              <w:right w:val="single" w:sz="4" w:space="0" w:color="auto"/>
            </w:tcBorders>
            <w:noWrap/>
            <w:hideMark/>
          </w:tcPr>
          <w:p w14:paraId="148AC31F" w14:textId="77777777" w:rsidR="007636F3" w:rsidRPr="007D42F8" w:rsidRDefault="007636F3" w:rsidP="00E544C7">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2A6C2E2A" w14:textId="77777777" w:rsidR="007636F3" w:rsidRPr="007D42F8" w:rsidRDefault="007636F3" w:rsidP="00E544C7">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1333DA0D" w14:textId="77777777" w:rsidR="007636F3" w:rsidRPr="007D42F8" w:rsidRDefault="007636F3" w:rsidP="00E544C7">
            <w:pPr>
              <w:jc w:val="right"/>
              <w:rPr>
                <w:sz w:val="16"/>
                <w:szCs w:val="16"/>
                <w:lang w:eastAsia="zh-CN"/>
              </w:rPr>
            </w:pPr>
            <w:r w:rsidRPr="007D42F8">
              <w:rPr>
                <w:sz w:val="16"/>
                <w:szCs w:val="16"/>
                <w:lang w:eastAsia="zh-CN"/>
              </w:rPr>
              <w:t>0</w:t>
            </w:r>
          </w:p>
        </w:tc>
      </w:tr>
      <w:tr w:rsidR="007636F3" w:rsidRPr="007D42F8" w14:paraId="3074C15A" w14:textId="77777777" w:rsidTr="00E544C7">
        <w:trPr>
          <w:trHeight w:val="44"/>
        </w:trPr>
        <w:tc>
          <w:tcPr>
            <w:tcW w:w="3569" w:type="dxa"/>
            <w:tcBorders>
              <w:top w:val="nil"/>
              <w:left w:val="single" w:sz="4" w:space="0" w:color="auto"/>
              <w:bottom w:val="single" w:sz="4" w:space="0" w:color="auto"/>
              <w:right w:val="single" w:sz="4" w:space="0" w:color="auto"/>
            </w:tcBorders>
            <w:hideMark/>
          </w:tcPr>
          <w:p w14:paraId="1F1A3E09" w14:textId="77777777" w:rsidR="007636F3" w:rsidRPr="007D42F8" w:rsidRDefault="007636F3" w:rsidP="00E544C7">
            <w:pPr>
              <w:rPr>
                <w:sz w:val="16"/>
                <w:szCs w:val="16"/>
                <w:lang w:eastAsia="zh-CN"/>
              </w:rPr>
            </w:pPr>
            <w:r w:rsidRPr="007D42F8">
              <w:rPr>
                <w:sz w:val="16"/>
                <w:szCs w:val="16"/>
                <w:lang w:eastAsia="zh-CN"/>
              </w:rPr>
              <w:t>Return of funds (- = returned funds)</w:t>
            </w:r>
          </w:p>
        </w:tc>
        <w:tc>
          <w:tcPr>
            <w:tcW w:w="856" w:type="dxa"/>
            <w:tcBorders>
              <w:top w:val="nil"/>
              <w:left w:val="nil"/>
              <w:bottom w:val="single" w:sz="4" w:space="0" w:color="auto"/>
              <w:right w:val="single" w:sz="4" w:space="0" w:color="auto"/>
            </w:tcBorders>
            <w:hideMark/>
          </w:tcPr>
          <w:p w14:paraId="4CCAA840" w14:textId="77777777" w:rsidR="007636F3" w:rsidRPr="007D42F8" w:rsidRDefault="007636F3" w:rsidP="00E544C7">
            <w:pPr>
              <w:jc w:val="right"/>
              <w:rPr>
                <w:sz w:val="16"/>
                <w:szCs w:val="16"/>
                <w:lang w:eastAsia="zh-CN"/>
              </w:rPr>
            </w:pPr>
            <w:r w:rsidRPr="007D42F8">
              <w:rPr>
                <w:sz w:val="16"/>
                <w:szCs w:val="16"/>
                <w:lang w:eastAsia="zh-CN"/>
              </w:rPr>
              <w:t>-62,476</w:t>
            </w:r>
          </w:p>
        </w:tc>
        <w:tc>
          <w:tcPr>
            <w:tcW w:w="856" w:type="dxa"/>
            <w:tcBorders>
              <w:top w:val="nil"/>
              <w:left w:val="nil"/>
              <w:bottom w:val="single" w:sz="4" w:space="0" w:color="auto"/>
              <w:right w:val="single" w:sz="4" w:space="0" w:color="auto"/>
            </w:tcBorders>
            <w:hideMark/>
          </w:tcPr>
          <w:p w14:paraId="15A575F2" w14:textId="77777777" w:rsidR="007636F3" w:rsidRPr="007D42F8" w:rsidRDefault="007636F3" w:rsidP="00E544C7">
            <w:pPr>
              <w:jc w:val="right"/>
              <w:rPr>
                <w:sz w:val="16"/>
                <w:szCs w:val="16"/>
                <w:lang w:eastAsia="zh-CN"/>
              </w:rPr>
            </w:pPr>
            <w:r w:rsidRPr="007D42F8">
              <w:rPr>
                <w:sz w:val="16"/>
                <w:szCs w:val="16"/>
                <w:lang w:eastAsia="zh-CN"/>
              </w:rPr>
              <w:t>-60,070</w:t>
            </w:r>
          </w:p>
        </w:tc>
        <w:tc>
          <w:tcPr>
            <w:tcW w:w="856" w:type="dxa"/>
            <w:tcBorders>
              <w:top w:val="nil"/>
              <w:left w:val="nil"/>
              <w:bottom w:val="single" w:sz="4" w:space="0" w:color="auto"/>
              <w:right w:val="single" w:sz="4" w:space="0" w:color="auto"/>
            </w:tcBorders>
            <w:hideMark/>
          </w:tcPr>
          <w:p w14:paraId="07AA7E76" w14:textId="77777777" w:rsidR="007636F3" w:rsidRPr="007D42F8" w:rsidRDefault="007636F3" w:rsidP="00E544C7">
            <w:pPr>
              <w:jc w:val="right"/>
              <w:rPr>
                <w:sz w:val="16"/>
                <w:szCs w:val="16"/>
                <w:lang w:eastAsia="zh-CN"/>
              </w:rPr>
            </w:pPr>
            <w:r w:rsidRPr="007D42F8">
              <w:rPr>
                <w:sz w:val="16"/>
                <w:szCs w:val="16"/>
                <w:lang w:eastAsia="zh-CN"/>
              </w:rPr>
              <w:t>-6940</w:t>
            </w:r>
          </w:p>
        </w:tc>
        <w:tc>
          <w:tcPr>
            <w:tcW w:w="940" w:type="dxa"/>
            <w:tcBorders>
              <w:top w:val="nil"/>
              <w:left w:val="nil"/>
              <w:bottom w:val="single" w:sz="4" w:space="0" w:color="auto"/>
              <w:right w:val="nil"/>
            </w:tcBorders>
            <w:hideMark/>
          </w:tcPr>
          <w:p w14:paraId="32C23B87" w14:textId="77777777" w:rsidR="007636F3" w:rsidRPr="007D42F8" w:rsidRDefault="007636F3" w:rsidP="00E544C7">
            <w:pPr>
              <w:jc w:val="right"/>
              <w:rPr>
                <w:sz w:val="16"/>
                <w:szCs w:val="16"/>
                <w:lang w:eastAsia="zh-CN"/>
              </w:rPr>
            </w:pPr>
            <w:r w:rsidRPr="007D42F8">
              <w:rPr>
                <w:sz w:val="16"/>
                <w:szCs w:val="16"/>
                <w:lang w:eastAsia="zh-CN"/>
              </w:rPr>
              <w:t>-43,894</w:t>
            </w:r>
          </w:p>
        </w:tc>
        <w:tc>
          <w:tcPr>
            <w:tcW w:w="856" w:type="dxa"/>
            <w:tcBorders>
              <w:top w:val="nil"/>
              <w:left w:val="single" w:sz="4" w:space="0" w:color="auto"/>
              <w:bottom w:val="single" w:sz="4" w:space="0" w:color="auto"/>
              <w:right w:val="single" w:sz="4" w:space="0" w:color="auto"/>
            </w:tcBorders>
            <w:noWrap/>
            <w:hideMark/>
          </w:tcPr>
          <w:p w14:paraId="60726888" w14:textId="77777777" w:rsidR="007636F3" w:rsidRPr="007D42F8" w:rsidRDefault="007636F3" w:rsidP="00E544C7">
            <w:pPr>
              <w:jc w:val="right"/>
              <w:rPr>
                <w:sz w:val="16"/>
                <w:szCs w:val="16"/>
                <w:lang w:eastAsia="zh-CN"/>
              </w:rPr>
            </w:pPr>
            <w:r w:rsidRPr="007D42F8">
              <w:rPr>
                <w:sz w:val="16"/>
                <w:szCs w:val="16"/>
                <w:lang w:eastAsia="zh-CN"/>
              </w:rPr>
              <w:t>-443,204</w:t>
            </w:r>
          </w:p>
        </w:tc>
        <w:tc>
          <w:tcPr>
            <w:tcW w:w="856" w:type="dxa"/>
            <w:tcBorders>
              <w:top w:val="nil"/>
              <w:left w:val="nil"/>
              <w:bottom w:val="single" w:sz="4" w:space="0" w:color="auto"/>
              <w:right w:val="single" w:sz="4" w:space="0" w:color="auto"/>
            </w:tcBorders>
            <w:noWrap/>
            <w:hideMark/>
          </w:tcPr>
          <w:p w14:paraId="202115FB" w14:textId="77777777" w:rsidR="007636F3" w:rsidRPr="007D42F8" w:rsidRDefault="007636F3" w:rsidP="00E544C7">
            <w:pPr>
              <w:jc w:val="right"/>
              <w:rPr>
                <w:sz w:val="16"/>
                <w:szCs w:val="16"/>
                <w:lang w:eastAsia="zh-CN"/>
              </w:rPr>
            </w:pPr>
            <w:r w:rsidRPr="007D42F8">
              <w:rPr>
                <w:sz w:val="16"/>
                <w:szCs w:val="16"/>
                <w:lang w:eastAsia="zh-CN"/>
              </w:rPr>
              <w:t>-260,155</w:t>
            </w:r>
          </w:p>
        </w:tc>
        <w:tc>
          <w:tcPr>
            <w:tcW w:w="887" w:type="dxa"/>
            <w:tcBorders>
              <w:top w:val="nil"/>
              <w:left w:val="nil"/>
              <w:bottom w:val="single" w:sz="4" w:space="0" w:color="auto"/>
              <w:right w:val="single" w:sz="4" w:space="0" w:color="auto"/>
            </w:tcBorders>
            <w:noWrap/>
            <w:hideMark/>
          </w:tcPr>
          <w:p w14:paraId="3054F93A" w14:textId="77777777" w:rsidR="007636F3" w:rsidRPr="007D42F8" w:rsidRDefault="007636F3" w:rsidP="00E544C7">
            <w:pPr>
              <w:jc w:val="right"/>
              <w:rPr>
                <w:sz w:val="16"/>
                <w:szCs w:val="16"/>
                <w:lang w:eastAsia="zh-CN"/>
              </w:rPr>
            </w:pPr>
            <w:r w:rsidRPr="007D42F8">
              <w:rPr>
                <w:sz w:val="16"/>
                <w:szCs w:val="16"/>
                <w:lang w:eastAsia="zh-CN"/>
              </w:rPr>
              <w:t>-280,124</w:t>
            </w:r>
          </w:p>
        </w:tc>
        <w:tc>
          <w:tcPr>
            <w:tcW w:w="940" w:type="dxa"/>
            <w:tcBorders>
              <w:top w:val="nil"/>
              <w:left w:val="nil"/>
              <w:bottom w:val="single" w:sz="4" w:space="0" w:color="auto"/>
              <w:right w:val="single" w:sz="4" w:space="0" w:color="auto"/>
            </w:tcBorders>
            <w:noWrap/>
            <w:hideMark/>
          </w:tcPr>
          <w:p w14:paraId="46EA0501" w14:textId="77777777" w:rsidR="007636F3" w:rsidRPr="007D42F8" w:rsidRDefault="007636F3" w:rsidP="00E544C7">
            <w:pPr>
              <w:jc w:val="right"/>
              <w:rPr>
                <w:sz w:val="16"/>
                <w:szCs w:val="16"/>
                <w:lang w:eastAsia="zh-CN"/>
              </w:rPr>
            </w:pPr>
            <w:r w:rsidRPr="007D42F8">
              <w:rPr>
                <w:sz w:val="16"/>
                <w:szCs w:val="16"/>
                <w:lang w:eastAsia="zh-CN"/>
              </w:rPr>
              <w:t>-70,433</w:t>
            </w:r>
          </w:p>
        </w:tc>
        <w:tc>
          <w:tcPr>
            <w:tcW w:w="940" w:type="dxa"/>
            <w:tcBorders>
              <w:top w:val="nil"/>
              <w:left w:val="nil"/>
              <w:bottom w:val="single" w:sz="4" w:space="0" w:color="auto"/>
              <w:right w:val="single" w:sz="4" w:space="0" w:color="auto"/>
            </w:tcBorders>
            <w:noWrap/>
            <w:hideMark/>
          </w:tcPr>
          <w:p w14:paraId="1ACED686" w14:textId="77777777" w:rsidR="007636F3" w:rsidRPr="007D42F8" w:rsidRDefault="007636F3" w:rsidP="00E544C7">
            <w:pPr>
              <w:jc w:val="right"/>
              <w:rPr>
                <w:sz w:val="16"/>
                <w:szCs w:val="16"/>
                <w:lang w:eastAsia="zh-CN"/>
              </w:rPr>
            </w:pPr>
            <w:r w:rsidRPr="007D42F8">
              <w:rPr>
                <w:sz w:val="16"/>
                <w:szCs w:val="16"/>
                <w:lang w:eastAsia="zh-CN"/>
              </w:rPr>
              <w:t>-10,220</w:t>
            </w:r>
          </w:p>
        </w:tc>
        <w:tc>
          <w:tcPr>
            <w:tcW w:w="940" w:type="dxa"/>
            <w:tcBorders>
              <w:top w:val="nil"/>
              <w:left w:val="nil"/>
              <w:bottom w:val="single" w:sz="4" w:space="0" w:color="auto"/>
              <w:right w:val="single" w:sz="4" w:space="0" w:color="auto"/>
            </w:tcBorders>
            <w:noWrap/>
            <w:hideMark/>
          </w:tcPr>
          <w:p w14:paraId="0C08A062" w14:textId="77777777" w:rsidR="007636F3" w:rsidRPr="007D42F8" w:rsidRDefault="007636F3" w:rsidP="00E544C7">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41FD90F0" w14:textId="77777777" w:rsidR="007636F3" w:rsidRPr="007D42F8" w:rsidRDefault="007636F3" w:rsidP="00E544C7">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37AE3003" w14:textId="77777777" w:rsidR="007636F3" w:rsidRPr="007D42F8" w:rsidRDefault="007636F3" w:rsidP="00E544C7">
            <w:pPr>
              <w:jc w:val="right"/>
              <w:rPr>
                <w:sz w:val="16"/>
                <w:szCs w:val="16"/>
                <w:lang w:eastAsia="zh-CN"/>
              </w:rPr>
            </w:pPr>
            <w:r w:rsidRPr="007D42F8">
              <w:rPr>
                <w:sz w:val="16"/>
                <w:szCs w:val="16"/>
                <w:lang w:eastAsia="zh-CN"/>
              </w:rPr>
              <w:t>0</w:t>
            </w:r>
          </w:p>
        </w:tc>
      </w:tr>
      <w:tr w:rsidR="007636F3" w:rsidRPr="007D42F8" w14:paraId="663F5288" w14:textId="77777777" w:rsidTr="00E544C7">
        <w:trPr>
          <w:trHeight w:val="47"/>
        </w:trPr>
        <w:tc>
          <w:tcPr>
            <w:tcW w:w="3569" w:type="dxa"/>
            <w:tcBorders>
              <w:top w:val="nil"/>
              <w:left w:val="single" w:sz="4" w:space="0" w:color="auto"/>
              <w:bottom w:val="single" w:sz="4" w:space="0" w:color="auto"/>
              <w:right w:val="single" w:sz="4" w:space="0" w:color="auto"/>
            </w:tcBorders>
            <w:hideMark/>
          </w:tcPr>
          <w:p w14:paraId="0A2A6082" w14:textId="77777777" w:rsidR="007636F3" w:rsidRPr="007D42F8" w:rsidRDefault="007636F3" w:rsidP="00E544C7">
            <w:pPr>
              <w:rPr>
                <w:b/>
                <w:bCs/>
                <w:sz w:val="16"/>
                <w:szCs w:val="16"/>
                <w:lang w:eastAsia="zh-CN"/>
              </w:rPr>
            </w:pPr>
            <w:r w:rsidRPr="007D42F8">
              <w:rPr>
                <w:b/>
                <w:bCs/>
                <w:sz w:val="16"/>
                <w:szCs w:val="16"/>
                <w:lang w:eastAsia="zh-CN"/>
              </w:rPr>
              <w:t>A. Sub-total core unit costs</w:t>
            </w:r>
          </w:p>
        </w:tc>
        <w:tc>
          <w:tcPr>
            <w:tcW w:w="856" w:type="dxa"/>
            <w:tcBorders>
              <w:top w:val="nil"/>
              <w:left w:val="nil"/>
              <w:bottom w:val="single" w:sz="4" w:space="0" w:color="auto"/>
              <w:right w:val="single" w:sz="4" w:space="0" w:color="auto"/>
            </w:tcBorders>
            <w:hideMark/>
          </w:tcPr>
          <w:p w14:paraId="16C5014B" w14:textId="77777777" w:rsidR="007636F3" w:rsidRPr="007D42F8" w:rsidRDefault="007636F3" w:rsidP="00E544C7">
            <w:pPr>
              <w:jc w:val="right"/>
              <w:rPr>
                <w:b/>
                <w:bCs/>
                <w:sz w:val="16"/>
                <w:szCs w:val="16"/>
                <w:lang w:eastAsia="zh-CN"/>
              </w:rPr>
            </w:pPr>
            <w:r w:rsidRPr="007D42F8">
              <w:rPr>
                <w:b/>
                <w:bCs/>
                <w:sz w:val="16"/>
                <w:szCs w:val="16"/>
                <w:lang w:eastAsia="zh-CN"/>
              </w:rPr>
              <w:t>1,662,524</w:t>
            </w:r>
          </w:p>
        </w:tc>
        <w:tc>
          <w:tcPr>
            <w:tcW w:w="856" w:type="dxa"/>
            <w:tcBorders>
              <w:top w:val="nil"/>
              <w:left w:val="nil"/>
              <w:bottom w:val="single" w:sz="4" w:space="0" w:color="auto"/>
              <w:right w:val="single" w:sz="4" w:space="0" w:color="auto"/>
            </w:tcBorders>
            <w:hideMark/>
          </w:tcPr>
          <w:p w14:paraId="1ECF5837" w14:textId="77777777" w:rsidR="007636F3" w:rsidRPr="007D42F8" w:rsidRDefault="007636F3" w:rsidP="00E544C7">
            <w:pPr>
              <w:jc w:val="right"/>
              <w:rPr>
                <w:b/>
                <w:bCs/>
                <w:sz w:val="16"/>
                <w:szCs w:val="16"/>
                <w:lang w:eastAsia="zh-CN"/>
              </w:rPr>
            </w:pPr>
            <w:r w:rsidRPr="007D42F8">
              <w:rPr>
                <w:b/>
                <w:bCs/>
                <w:sz w:val="16"/>
                <w:szCs w:val="16"/>
                <w:lang w:eastAsia="zh-CN"/>
              </w:rPr>
              <w:t>1,664,930</w:t>
            </w:r>
          </w:p>
        </w:tc>
        <w:tc>
          <w:tcPr>
            <w:tcW w:w="856" w:type="dxa"/>
            <w:tcBorders>
              <w:top w:val="nil"/>
              <w:left w:val="nil"/>
              <w:bottom w:val="single" w:sz="4" w:space="0" w:color="auto"/>
              <w:right w:val="single" w:sz="4" w:space="0" w:color="auto"/>
            </w:tcBorders>
            <w:hideMark/>
          </w:tcPr>
          <w:p w14:paraId="1377F1C7" w14:textId="77777777" w:rsidR="007636F3" w:rsidRPr="007D42F8" w:rsidRDefault="007636F3" w:rsidP="00E544C7">
            <w:pPr>
              <w:jc w:val="right"/>
              <w:rPr>
                <w:b/>
                <w:bCs/>
                <w:sz w:val="16"/>
                <w:szCs w:val="16"/>
                <w:lang w:eastAsia="zh-CN"/>
              </w:rPr>
            </w:pPr>
            <w:r w:rsidRPr="007D42F8">
              <w:rPr>
                <w:b/>
                <w:bCs/>
                <w:sz w:val="16"/>
                <w:szCs w:val="16"/>
                <w:lang w:eastAsia="zh-CN"/>
              </w:rPr>
              <w:t>1,728,060</w:t>
            </w:r>
          </w:p>
        </w:tc>
        <w:tc>
          <w:tcPr>
            <w:tcW w:w="940" w:type="dxa"/>
            <w:tcBorders>
              <w:top w:val="nil"/>
              <w:left w:val="nil"/>
              <w:bottom w:val="single" w:sz="4" w:space="0" w:color="auto"/>
              <w:right w:val="single" w:sz="4" w:space="0" w:color="auto"/>
            </w:tcBorders>
            <w:hideMark/>
          </w:tcPr>
          <w:p w14:paraId="7B8310D1" w14:textId="77777777" w:rsidR="007636F3" w:rsidRPr="007D42F8" w:rsidRDefault="007636F3" w:rsidP="00E544C7">
            <w:pPr>
              <w:jc w:val="right"/>
              <w:rPr>
                <w:b/>
                <w:bCs/>
                <w:sz w:val="16"/>
                <w:szCs w:val="16"/>
                <w:lang w:eastAsia="zh-CN"/>
              </w:rPr>
            </w:pPr>
            <w:r w:rsidRPr="007D42F8">
              <w:rPr>
                <w:b/>
                <w:bCs/>
                <w:sz w:val="16"/>
                <w:szCs w:val="16"/>
                <w:lang w:eastAsia="zh-CN"/>
              </w:rPr>
              <w:t>1,691,106</w:t>
            </w:r>
          </w:p>
        </w:tc>
        <w:tc>
          <w:tcPr>
            <w:tcW w:w="856" w:type="dxa"/>
            <w:tcBorders>
              <w:top w:val="nil"/>
              <w:left w:val="nil"/>
              <w:bottom w:val="single" w:sz="4" w:space="0" w:color="auto"/>
              <w:right w:val="single" w:sz="4" w:space="0" w:color="auto"/>
            </w:tcBorders>
            <w:hideMark/>
          </w:tcPr>
          <w:p w14:paraId="6E292499" w14:textId="77777777" w:rsidR="007636F3" w:rsidRPr="007D42F8" w:rsidRDefault="007636F3" w:rsidP="00E544C7">
            <w:pPr>
              <w:jc w:val="right"/>
              <w:rPr>
                <w:b/>
                <w:bCs/>
                <w:sz w:val="16"/>
                <w:szCs w:val="16"/>
                <w:lang w:eastAsia="zh-CN"/>
              </w:rPr>
            </w:pPr>
            <w:r w:rsidRPr="007D42F8">
              <w:rPr>
                <w:b/>
                <w:bCs/>
                <w:sz w:val="16"/>
                <w:szCs w:val="16"/>
                <w:lang w:eastAsia="zh-CN"/>
              </w:rPr>
              <w:t>1,291,796</w:t>
            </w:r>
          </w:p>
        </w:tc>
        <w:tc>
          <w:tcPr>
            <w:tcW w:w="856" w:type="dxa"/>
            <w:tcBorders>
              <w:top w:val="nil"/>
              <w:left w:val="nil"/>
              <w:bottom w:val="single" w:sz="4" w:space="0" w:color="auto"/>
              <w:right w:val="single" w:sz="4" w:space="0" w:color="auto"/>
            </w:tcBorders>
            <w:hideMark/>
          </w:tcPr>
          <w:p w14:paraId="3B6DF965" w14:textId="77777777" w:rsidR="007636F3" w:rsidRPr="007D42F8" w:rsidRDefault="007636F3" w:rsidP="00E544C7">
            <w:pPr>
              <w:jc w:val="right"/>
              <w:rPr>
                <w:b/>
                <w:bCs/>
                <w:sz w:val="16"/>
                <w:szCs w:val="16"/>
                <w:lang w:eastAsia="zh-CN"/>
              </w:rPr>
            </w:pPr>
            <w:r w:rsidRPr="007D42F8">
              <w:rPr>
                <w:b/>
                <w:bCs/>
                <w:sz w:val="16"/>
                <w:szCs w:val="16"/>
                <w:lang w:eastAsia="zh-CN"/>
              </w:rPr>
              <w:t>1,474,845</w:t>
            </w:r>
          </w:p>
        </w:tc>
        <w:tc>
          <w:tcPr>
            <w:tcW w:w="887" w:type="dxa"/>
            <w:tcBorders>
              <w:top w:val="nil"/>
              <w:left w:val="nil"/>
              <w:bottom w:val="single" w:sz="4" w:space="0" w:color="auto"/>
              <w:right w:val="single" w:sz="4" w:space="0" w:color="auto"/>
            </w:tcBorders>
            <w:hideMark/>
          </w:tcPr>
          <w:p w14:paraId="05055C41" w14:textId="77777777" w:rsidR="007636F3" w:rsidRPr="007D42F8" w:rsidRDefault="007636F3" w:rsidP="00E544C7">
            <w:pPr>
              <w:jc w:val="right"/>
              <w:rPr>
                <w:b/>
                <w:bCs/>
                <w:sz w:val="16"/>
                <w:szCs w:val="16"/>
                <w:lang w:eastAsia="zh-CN"/>
              </w:rPr>
            </w:pPr>
            <w:r w:rsidRPr="007D42F8">
              <w:rPr>
                <w:b/>
                <w:bCs/>
                <w:sz w:val="16"/>
                <w:szCs w:val="16"/>
                <w:lang w:eastAsia="zh-CN"/>
              </w:rPr>
              <w:t>1,454,876</w:t>
            </w:r>
          </w:p>
        </w:tc>
        <w:tc>
          <w:tcPr>
            <w:tcW w:w="940" w:type="dxa"/>
            <w:tcBorders>
              <w:top w:val="nil"/>
              <w:left w:val="nil"/>
              <w:bottom w:val="single" w:sz="4" w:space="0" w:color="auto"/>
              <w:right w:val="single" w:sz="4" w:space="0" w:color="auto"/>
            </w:tcBorders>
            <w:noWrap/>
            <w:hideMark/>
          </w:tcPr>
          <w:p w14:paraId="39B0E4CF" w14:textId="77777777" w:rsidR="007636F3" w:rsidRPr="007D42F8" w:rsidRDefault="007636F3" w:rsidP="00E544C7">
            <w:pPr>
              <w:jc w:val="right"/>
              <w:rPr>
                <w:b/>
                <w:bCs/>
                <w:sz w:val="16"/>
                <w:szCs w:val="16"/>
                <w:lang w:eastAsia="zh-CN"/>
              </w:rPr>
            </w:pPr>
            <w:r w:rsidRPr="007D42F8">
              <w:rPr>
                <w:b/>
                <w:bCs/>
                <w:sz w:val="16"/>
                <w:szCs w:val="16"/>
                <w:lang w:eastAsia="zh-CN"/>
              </w:rPr>
              <w:t>1,664,567</w:t>
            </w:r>
          </w:p>
        </w:tc>
        <w:tc>
          <w:tcPr>
            <w:tcW w:w="940" w:type="dxa"/>
            <w:tcBorders>
              <w:top w:val="nil"/>
              <w:left w:val="nil"/>
              <w:bottom w:val="single" w:sz="4" w:space="0" w:color="auto"/>
              <w:right w:val="single" w:sz="4" w:space="0" w:color="auto"/>
            </w:tcBorders>
            <w:noWrap/>
            <w:hideMark/>
          </w:tcPr>
          <w:p w14:paraId="52469FB5" w14:textId="77777777" w:rsidR="007636F3" w:rsidRPr="007D42F8" w:rsidRDefault="007636F3" w:rsidP="00E544C7">
            <w:pPr>
              <w:jc w:val="right"/>
              <w:rPr>
                <w:b/>
                <w:bCs/>
                <w:sz w:val="16"/>
                <w:szCs w:val="16"/>
                <w:lang w:eastAsia="zh-CN"/>
              </w:rPr>
            </w:pPr>
            <w:r w:rsidRPr="007D42F8">
              <w:rPr>
                <w:b/>
                <w:bCs/>
                <w:sz w:val="16"/>
                <w:szCs w:val="16"/>
                <w:lang w:eastAsia="zh-CN"/>
              </w:rPr>
              <w:t>1,936,925</w:t>
            </w:r>
          </w:p>
        </w:tc>
        <w:tc>
          <w:tcPr>
            <w:tcW w:w="940" w:type="dxa"/>
            <w:tcBorders>
              <w:top w:val="nil"/>
              <w:left w:val="nil"/>
              <w:bottom w:val="single" w:sz="4" w:space="0" w:color="auto"/>
              <w:right w:val="single" w:sz="4" w:space="0" w:color="auto"/>
            </w:tcBorders>
            <w:noWrap/>
            <w:hideMark/>
          </w:tcPr>
          <w:p w14:paraId="7A69B9AB" w14:textId="77777777" w:rsidR="007636F3" w:rsidRPr="007D42F8" w:rsidRDefault="007636F3" w:rsidP="00E544C7">
            <w:pPr>
              <w:jc w:val="right"/>
              <w:rPr>
                <w:b/>
                <w:bCs/>
                <w:sz w:val="16"/>
                <w:szCs w:val="16"/>
                <w:lang w:eastAsia="zh-CN"/>
              </w:rPr>
            </w:pPr>
            <w:r w:rsidRPr="007D42F8">
              <w:rPr>
                <w:b/>
                <w:bCs/>
                <w:sz w:val="16"/>
                <w:szCs w:val="16"/>
                <w:lang w:eastAsia="zh-CN"/>
              </w:rPr>
              <w:t>1,947,145</w:t>
            </w:r>
          </w:p>
        </w:tc>
        <w:tc>
          <w:tcPr>
            <w:tcW w:w="990" w:type="dxa"/>
            <w:tcBorders>
              <w:top w:val="nil"/>
              <w:left w:val="nil"/>
              <w:bottom w:val="single" w:sz="4" w:space="0" w:color="auto"/>
              <w:right w:val="single" w:sz="4" w:space="0" w:color="auto"/>
            </w:tcBorders>
            <w:noWrap/>
            <w:hideMark/>
          </w:tcPr>
          <w:p w14:paraId="4504C9EF" w14:textId="77777777" w:rsidR="007636F3" w:rsidRPr="007D42F8" w:rsidRDefault="007636F3" w:rsidP="00E544C7">
            <w:pPr>
              <w:jc w:val="right"/>
              <w:rPr>
                <w:b/>
                <w:bCs/>
                <w:sz w:val="16"/>
                <w:szCs w:val="16"/>
                <w:lang w:eastAsia="zh-CN"/>
              </w:rPr>
            </w:pPr>
            <w:r w:rsidRPr="007D42F8">
              <w:rPr>
                <w:b/>
                <w:bCs/>
                <w:sz w:val="16"/>
                <w:szCs w:val="16"/>
                <w:lang w:eastAsia="zh-CN"/>
              </w:rPr>
              <w:t>1,947,145</w:t>
            </w:r>
          </w:p>
        </w:tc>
        <w:tc>
          <w:tcPr>
            <w:tcW w:w="936" w:type="dxa"/>
            <w:tcBorders>
              <w:top w:val="nil"/>
              <w:left w:val="nil"/>
              <w:bottom w:val="single" w:sz="4" w:space="0" w:color="auto"/>
              <w:right w:val="single" w:sz="4" w:space="0" w:color="auto"/>
            </w:tcBorders>
            <w:noWrap/>
            <w:hideMark/>
          </w:tcPr>
          <w:p w14:paraId="63C3B68E" w14:textId="77777777" w:rsidR="007636F3" w:rsidRPr="007D42F8" w:rsidRDefault="007636F3" w:rsidP="00E544C7">
            <w:pPr>
              <w:jc w:val="right"/>
              <w:rPr>
                <w:b/>
                <w:bCs/>
                <w:sz w:val="16"/>
                <w:szCs w:val="16"/>
                <w:lang w:eastAsia="zh-CN"/>
              </w:rPr>
            </w:pPr>
            <w:r w:rsidRPr="007D42F8">
              <w:rPr>
                <w:b/>
                <w:bCs/>
                <w:sz w:val="16"/>
                <w:szCs w:val="16"/>
                <w:lang w:eastAsia="zh-CN"/>
              </w:rPr>
              <w:t>1,947,145</w:t>
            </w:r>
          </w:p>
        </w:tc>
      </w:tr>
      <w:tr w:rsidR="007636F3" w:rsidRPr="007D42F8" w14:paraId="4BF2FDFC" w14:textId="77777777" w:rsidTr="00E544C7">
        <w:trPr>
          <w:trHeight w:val="44"/>
        </w:trPr>
        <w:tc>
          <w:tcPr>
            <w:tcW w:w="3569" w:type="dxa"/>
            <w:tcBorders>
              <w:top w:val="nil"/>
              <w:left w:val="single" w:sz="4" w:space="0" w:color="auto"/>
              <w:bottom w:val="single" w:sz="4" w:space="0" w:color="auto"/>
              <w:right w:val="nil"/>
            </w:tcBorders>
            <w:hideMark/>
          </w:tcPr>
          <w:p w14:paraId="264E094B" w14:textId="77777777" w:rsidR="007636F3" w:rsidRPr="007D42F8" w:rsidRDefault="007636F3" w:rsidP="00E544C7">
            <w:pPr>
              <w:jc w:val="left"/>
              <w:rPr>
                <w:b/>
                <w:bCs/>
                <w:sz w:val="16"/>
                <w:szCs w:val="16"/>
                <w:lang w:eastAsia="zh-CN"/>
              </w:rPr>
            </w:pPr>
            <w:r w:rsidRPr="007D42F8">
              <w:rPr>
                <w:b/>
                <w:bCs/>
                <w:sz w:val="16"/>
                <w:szCs w:val="16"/>
                <w:lang w:eastAsia="zh-CN"/>
              </w:rPr>
              <w:t>B. Agency support costs/implementation</w:t>
            </w:r>
          </w:p>
        </w:tc>
        <w:tc>
          <w:tcPr>
            <w:tcW w:w="856" w:type="dxa"/>
            <w:tcBorders>
              <w:top w:val="nil"/>
              <w:left w:val="nil"/>
              <w:bottom w:val="single" w:sz="4" w:space="0" w:color="auto"/>
              <w:right w:val="nil"/>
            </w:tcBorders>
            <w:hideMark/>
          </w:tcPr>
          <w:p w14:paraId="1AC74C94" w14:textId="77777777" w:rsidR="007636F3" w:rsidRPr="007D42F8" w:rsidRDefault="007636F3" w:rsidP="00E544C7">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nil"/>
            </w:tcBorders>
            <w:hideMark/>
          </w:tcPr>
          <w:p w14:paraId="6AD1846F" w14:textId="77777777" w:rsidR="007636F3" w:rsidRPr="007D42F8" w:rsidRDefault="007636F3" w:rsidP="00E544C7">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nil"/>
            </w:tcBorders>
            <w:hideMark/>
          </w:tcPr>
          <w:p w14:paraId="02D278C9" w14:textId="77777777" w:rsidR="007636F3" w:rsidRPr="007D42F8" w:rsidRDefault="007636F3" w:rsidP="00E544C7">
            <w:pPr>
              <w:jc w:val="left"/>
              <w:rPr>
                <w:b/>
                <w:bCs/>
                <w:sz w:val="16"/>
                <w:szCs w:val="16"/>
                <w:lang w:eastAsia="zh-CN"/>
              </w:rPr>
            </w:pPr>
            <w:r w:rsidRPr="007D42F8">
              <w:rPr>
                <w:b/>
                <w:bCs/>
                <w:sz w:val="16"/>
                <w:szCs w:val="16"/>
                <w:lang w:eastAsia="zh-CN"/>
              </w:rPr>
              <w:t> </w:t>
            </w:r>
          </w:p>
        </w:tc>
        <w:tc>
          <w:tcPr>
            <w:tcW w:w="940" w:type="dxa"/>
            <w:tcBorders>
              <w:top w:val="nil"/>
              <w:left w:val="nil"/>
              <w:bottom w:val="single" w:sz="4" w:space="0" w:color="auto"/>
              <w:right w:val="nil"/>
            </w:tcBorders>
            <w:hideMark/>
          </w:tcPr>
          <w:p w14:paraId="5F705E35" w14:textId="77777777" w:rsidR="007636F3" w:rsidRPr="007D42F8" w:rsidRDefault="007636F3" w:rsidP="00E544C7">
            <w:pPr>
              <w:jc w:val="left"/>
              <w:rPr>
                <w:b/>
                <w:bCs/>
                <w:sz w:val="16"/>
                <w:szCs w:val="16"/>
                <w:lang w:eastAsia="zh-CN"/>
              </w:rPr>
            </w:pPr>
            <w:r w:rsidRPr="007D42F8">
              <w:rPr>
                <w:b/>
                <w:bCs/>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74DAF104"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0E5D2E87" w14:textId="77777777" w:rsidR="007636F3" w:rsidRPr="007D42F8" w:rsidRDefault="007636F3" w:rsidP="00E544C7">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27CE9F20" w14:textId="77777777" w:rsidR="007636F3" w:rsidRPr="007D42F8" w:rsidRDefault="007636F3" w:rsidP="00E544C7">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3CBB5D4D" w14:textId="77777777" w:rsidR="007636F3" w:rsidRPr="007D42F8" w:rsidRDefault="007636F3" w:rsidP="00E544C7">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7AF7222B" w14:textId="77777777" w:rsidR="007636F3" w:rsidRPr="007D42F8" w:rsidRDefault="007636F3" w:rsidP="00E544C7">
            <w:pPr>
              <w:jc w:val="right"/>
              <w:rPr>
                <w:sz w:val="16"/>
                <w:szCs w:val="16"/>
                <w:lang w:eastAsia="zh-CN"/>
              </w:rPr>
            </w:pPr>
            <w:r w:rsidRPr="007D42F8">
              <w:rPr>
                <w:sz w:val="16"/>
                <w:szCs w:val="16"/>
                <w:lang w:eastAsia="zh-CN"/>
              </w:rPr>
              <w:t>1,936,925</w:t>
            </w:r>
          </w:p>
        </w:tc>
        <w:tc>
          <w:tcPr>
            <w:tcW w:w="940" w:type="dxa"/>
            <w:tcBorders>
              <w:top w:val="nil"/>
              <w:left w:val="nil"/>
              <w:bottom w:val="single" w:sz="4" w:space="0" w:color="auto"/>
              <w:right w:val="single" w:sz="4" w:space="0" w:color="auto"/>
            </w:tcBorders>
            <w:noWrap/>
            <w:hideMark/>
          </w:tcPr>
          <w:p w14:paraId="75E6CB98" w14:textId="77777777" w:rsidR="007636F3" w:rsidRPr="007D42F8" w:rsidRDefault="007636F3" w:rsidP="00E544C7">
            <w:pPr>
              <w:jc w:val="right"/>
              <w:rPr>
                <w:sz w:val="16"/>
                <w:szCs w:val="16"/>
                <w:lang w:eastAsia="zh-CN"/>
              </w:rPr>
            </w:pPr>
            <w:r w:rsidRPr="007D42F8">
              <w:rPr>
                <w:sz w:val="16"/>
                <w:szCs w:val="16"/>
                <w:lang w:eastAsia="zh-CN"/>
              </w:rPr>
              <w:t>1,947,145</w:t>
            </w:r>
          </w:p>
        </w:tc>
        <w:tc>
          <w:tcPr>
            <w:tcW w:w="990" w:type="dxa"/>
            <w:tcBorders>
              <w:top w:val="nil"/>
              <w:left w:val="nil"/>
              <w:bottom w:val="single" w:sz="4" w:space="0" w:color="auto"/>
              <w:right w:val="single" w:sz="4" w:space="0" w:color="auto"/>
            </w:tcBorders>
            <w:noWrap/>
            <w:hideMark/>
          </w:tcPr>
          <w:p w14:paraId="321D8FB7" w14:textId="77777777" w:rsidR="007636F3" w:rsidRPr="007D42F8" w:rsidRDefault="007636F3" w:rsidP="00E544C7">
            <w:pPr>
              <w:jc w:val="right"/>
              <w:rPr>
                <w:sz w:val="16"/>
                <w:szCs w:val="16"/>
                <w:lang w:eastAsia="zh-CN"/>
              </w:rPr>
            </w:pPr>
            <w:r w:rsidRPr="007D42F8">
              <w:rPr>
                <w:sz w:val="16"/>
                <w:szCs w:val="16"/>
                <w:lang w:eastAsia="zh-CN"/>
              </w:rPr>
              <w:t>1,947,145</w:t>
            </w:r>
          </w:p>
        </w:tc>
        <w:tc>
          <w:tcPr>
            <w:tcW w:w="936" w:type="dxa"/>
            <w:tcBorders>
              <w:top w:val="nil"/>
              <w:left w:val="nil"/>
              <w:bottom w:val="single" w:sz="4" w:space="0" w:color="auto"/>
              <w:right w:val="single" w:sz="4" w:space="0" w:color="auto"/>
            </w:tcBorders>
            <w:noWrap/>
            <w:hideMark/>
          </w:tcPr>
          <w:p w14:paraId="331F1EF2" w14:textId="77777777" w:rsidR="007636F3" w:rsidRPr="007D42F8" w:rsidRDefault="007636F3" w:rsidP="00E544C7">
            <w:pPr>
              <w:jc w:val="right"/>
              <w:rPr>
                <w:sz w:val="16"/>
                <w:szCs w:val="16"/>
                <w:lang w:eastAsia="zh-CN"/>
              </w:rPr>
            </w:pPr>
            <w:r w:rsidRPr="007D42F8">
              <w:rPr>
                <w:sz w:val="16"/>
                <w:szCs w:val="16"/>
                <w:lang w:eastAsia="zh-CN"/>
              </w:rPr>
              <w:t>1,947,145</w:t>
            </w:r>
          </w:p>
        </w:tc>
      </w:tr>
      <w:tr w:rsidR="007636F3" w:rsidRPr="007D42F8" w14:paraId="0D90771F" w14:textId="77777777" w:rsidTr="00E544C7">
        <w:trPr>
          <w:trHeight w:val="223"/>
        </w:trPr>
        <w:tc>
          <w:tcPr>
            <w:tcW w:w="3569" w:type="dxa"/>
            <w:tcBorders>
              <w:top w:val="nil"/>
              <w:left w:val="single" w:sz="4" w:space="0" w:color="auto"/>
              <w:bottom w:val="single" w:sz="4" w:space="0" w:color="auto"/>
              <w:right w:val="single" w:sz="4" w:space="0" w:color="auto"/>
            </w:tcBorders>
            <w:hideMark/>
          </w:tcPr>
          <w:p w14:paraId="44067EBE" w14:textId="77777777" w:rsidR="007636F3" w:rsidRPr="007D42F8" w:rsidRDefault="007636F3" w:rsidP="00E544C7">
            <w:pPr>
              <w:rPr>
                <w:sz w:val="16"/>
                <w:szCs w:val="16"/>
                <w:lang w:eastAsia="zh-CN"/>
              </w:rPr>
            </w:pPr>
            <w:r w:rsidRPr="007D42F8">
              <w:rPr>
                <w:sz w:val="16"/>
                <w:szCs w:val="16"/>
                <w:lang w:eastAsia="zh-CN"/>
              </w:rPr>
              <w:t>Reimbursement of country offices and national execution, including overheads</w:t>
            </w:r>
          </w:p>
        </w:tc>
        <w:tc>
          <w:tcPr>
            <w:tcW w:w="856" w:type="dxa"/>
            <w:tcBorders>
              <w:top w:val="nil"/>
              <w:left w:val="nil"/>
              <w:bottom w:val="single" w:sz="4" w:space="0" w:color="auto"/>
              <w:right w:val="single" w:sz="4" w:space="0" w:color="auto"/>
            </w:tcBorders>
            <w:hideMark/>
          </w:tcPr>
          <w:p w14:paraId="483922D4" w14:textId="77777777" w:rsidR="007636F3" w:rsidRPr="007D42F8" w:rsidRDefault="007636F3" w:rsidP="00E544C7">
            <w:pPr>
              <w:jc w:val="right"/>
              <w:rPr>
                <w:sz w:val="16"/>
                <w:szCs w:val="16"/>
                <w:lang w:eastAsia="zh-CN"/>
              </w:rPr>
            </w:pPr>
            <w:r w:rsidRPr="007D42F8">
              <w:rPr>
                <w:sz w:val="16"/>
                <w:szCs w:val="16"/>
                <w:lang w:eastAsia="zh-CN"/>
              </w:rPr>
              <w:t>1,249,361</w:t>
            </w:r>
          </w:p>
        </w:tc>
        <w:tc>
          <w:tcPr>
            <w:tcW w:w="856" w:type="dxa"/>
            <w:tcBorders>
              <w:top w:val="nil"/>
              <w:left w:val="nil"/>
              <w:bottom w:val="single" w:sz="4" w:space="0" w:color="auto"/>
              <w:right w:val="single" w:sz="4" w:space="0" w:color="auto"/>
            </w:tcBorders>
            <w:hideMark/>
          </w:tcPr>
          <w:p w14:paraId="52F9F6C1" w14:textId="77777777" w:rsidR="007636F3" w:rsidRPr="007D42F8" w:rsidRDefault="007636F3" w:rsidP="00E544C7">
            <w:pPr>
              <w:jc w:val="right"/>
              <w:rPr>
                <w:sz w:val="16"/>
                <w:szCs w:val="16"/>
                <w:lang w:eastAsia="zh-CN"/>
              </w:rPr>
            </w:pPr>
            <w:r w:rsidRPr="007D42F8">
              <w:rPr>
                <w:sz w:val="16"/>
                <w:szCs w:val="16"/>
                <w:lang w:eastAsia="zh-CN"/>
              </w:rPr>
              <w:t>1,491,814</w:t>
            </w:r>
          </w:p>
        </w:tc>
        <w:tc>
          <w:tcPr>
            <w:tcW w:w="856" w:type="dxa"/>
            <w:tcBorders>
              <w:top w:val="nil"/>
              <w:left w:val="nil"/>
              <w:bottom w:val="single" w:sz="4" w:space="0" w:color="auto"/>
              <w:right w:val="single" w:sz="4" w:space="0" w:color="auto"/>
            </w:tcBorders>
            <w:hideMark/>
          </w:tcPr>
          <w:p w14:paraId="5A7C3EDA" w14:textId="77777777" w:rsidR="007636F3" w:rsidRPr="007D42F8" w:rsidRDefault="007636F3" w:rsidP="00E544C7">
            <w:pPr>
              <w:jc w:val="right"/>
              <w:rPr>
                <w:sz w:val="16"/>
                <w:szCs w:val="16"/>
                <w:lang w:eastAsia="zh-CN"/>
              </w:rPr>
            </w:pPr>
            <w:r w:rsidRPr="007D42F8">
              <w:rPr>
                <w:sz w:val="16"/>
                <w:szCs w:val="16"/>
                <w:lang w:eastAsia="zh-CN"/>
              </w:rPr>
              <w:t>2,114,429</w:t>
            </w:r>
          </w:p>
        </w:tc>
        <w:tc>
          <w:tcPr>
            <w:tcW w:w="940" w:type="dxa"/>
            <w:tcBorders>
              <w:top w:val="nil"/>
              <w:left w:val="nil"/>
              <w:bottom w:val="single" w:sz="4" w:space="0" w:color="auto"/>
              <w:right w:val="nil"/>
            </w:tcBorders>
            <w:hideMark/>
          </w:tcPr>
          <w:p w14:paraId="6B840AE2" w14:textId="77777777" w:rsidR="007636F3" w:rsidRPr="007D42F8" w:rsidRDefault="007636F3" w:rsidP="00E544C7">
            <w:pPr>
              <w:jc w:val="right"/>
              <w:rPr>
                <w:sz w:val="16"/>
                <w:szCs w:val="16"/>
                <w:lang w:eastAsia="zh-CN"/>
              </w:rPr>
            </w:pPr>
            <w:r w:rsidRPr="007D42F8">
              <w:rPr>
                <w:sz w:val="16"/>
                <w:szCs w:val="16"/>
                <w:lang w:eastAsia="zh-CN"/>
              </w:rPr>
              <w:t>1,258,437</w:t>
            </w:r>
          </w:p>
        </w:tc>
        <w:tc>
          <w:tcPr>
            <w:tcW w:w="856" w:type="dxa"/>
            <w:tcBorders>
              <w:top w:val="nil"/>
              <w:left w:val="single" w:sz="4" w:space="0" w:color="auto"/>
              <w:bottom w:val="single" w:sz="4" w:space="0" w:color="auto"/>
              <w:right w:val="single" w:sz="4" w:space="0" w:color="auto"/>
            </w:tcBorders>
            <w:noWrap/>
            <w:hideMark/>
          </w:tcPr>
          <w:p w14:paraId="43A26A33" w14:textId="77777777" w:rsidR="007636F3" w:rsidRPr="007D42F8" w:rsidRDefault="007636F3" w:rsidP="00E544C7">
            <w:pPr>
              <w:jc w:val="right"/>
              <w:rPr>
                <w:sz w:val="16"/>
                <w:szCs w:val="16"/>
                <w:lang w:eastAsia="zh-CN"/>
              </w:rPr>
            </w:pPr>
            <w:r w:rsidRPr="007D42F8">
              <w:rPr>
                <w:sz w:val="16"/>
                <w:szCs w:val="16"/>
                <w:lang w:eastAsia="zh-CN"/>
              </w:rPr>
              <w:t>1,172,183</w:t>
            </w:r>
          </w:p>
        </w:tc>
        <w:tc>
          <w:tcPr>
            <w:tcW w:w="856" w:type="dxa"/>
            <w:tcBorders>
              <w:top w:val="nil"/>
              <w:left w:val="nil"/>
              <w:bottom w:val="single" w:sz="4" w:space="0" w:color="auto"/>
              <w:right w:val="single" w:sz="4" w:space="0" w:color="auto"/>
            </w:tcBorders>
            <w:noWrap/>
            <w:hideMark/>
          </w:tcPr>
          <w:p w14:paraId="48D10829" w14:textId="77777777" w:rsidR="007636F3" w:rsidRPr="007D42F8" w:rsidRDefault="007636F3" w:rsidP="00E544C7">
            <w:pPr>
              <w:jc w:val="right"/>
              <w:rPr>
                <w:sz w:val="16"/>
                <w:szCs w:val="16"/>
                <w:lang w:eastAsia="zh-CN"/>
              </w:rPr>
            </w:pPr>
            <w:r w:rsidRPr="007D42F8">
              <w:rPr>
                <w:sz w:val="16"/>
                <w:szCs w:val="16"/>
                <w:lang w:eastAsia="zh-CN"/>
              </w:rPr>
              <w:t>748,694</w:t>
            </w:r>
          </w:p>
        </w:tc>
        <w:tc>
          <w:tcPr>
            <w:tcW w:w="887" w:type="dxa"/>
            <w:tcBorders>
              <w:top w:val="nil"/>
              <w:left w:val="nil"/>
              <w:bottom w:val="single" w:sz="4" w:space="0" w:color="auto"/>
              <w:right w:val="single" w:sz="4" w:space="0" w:color="auto"/>
            </w:tcBorders>
            <w:noWrap/>
            <w:hideMark/>
          </w:tcPr>
          <w:p w14:paraId="1632DA60" w14:textId="77777777" w:rsidR="007636F3" w:rsidRPr="007D42F8" w:rsidRDefault="007636F3" w:rsidP="00E544C7">
            <w:pPr>
              <w:jc w:val="right"/>
              <w:rPr>
                <w:sz w:val="16"/>
                <w:szCs w:val="16"/>
                <w:lang w:eastAsia="zh-CN"/>
              </w:rPr>
            </w:pPr>
            <w:r w:rsidRPr="007D42F8">
              <w:rPr>
                <w:sz w:val="16"/>
                <w:szCs w:val="16"/>
                <w:lang w:eastAsia="zh-CN"/>
              </w:rPr>
              <w:t>1,165,041</w:t>
            </w:r>
          </w:p>
        </w:tc>
        <w:tc>
          <w:tcPr>
            <w:tcW w:w="940" w:type="dxa"/>
            <w:tcBorders>
              <w:top w:val="nil"/>
              <w:left w:val="nil"/>
              <w:bottom w:val="single" w:sz="4" w:space="0" w:color="auto"/>
              <w:right w:val="single" w:sz="4" w:space="0" w:color="auto"/>
            </w:tcBorders>
            <w:noWrap/>
            <w:hideMark/>
          </w:tcPr>
          <w:p w14:paraId="37F0414F" w14:textId="77777777" w:rsidR="007636F3" w:rsidRPr="007D42F8" w:rsidRDefault="007636F3" w:rsidP="00E544C7">
            <w:pPr>
              <w:jc w:val="right"/>
              <w:rPr>
                <w:sz w:val="16"/>
                <w:szCs w:val="16"/>
                <w:lang w:eastAsia="zh-CN"/>
              </w:rPr>
            </w:pPr>
            <w:r w:rsidRPr="007D42F8">
              <w:rPr>
                <w:sz w:val="16"/>
                <w:szCs w:val="16"/>
                <w:lang w:eastAsia="zh-CN"/>
              </w:rPr>
              <w:t>1,062,864</w:t>
            </w:r>
          </w:p>
        </w:tc>
        <w:tc>
          <w:tcPr>
            <w:tcW w:w="940" w:type="dxa"/>
            <w:tcBorders>
              <w:top w:val="nil"/>
              <w:left w:val="nil"/>
              <w:bottom w:val="single" w:sz="4" w:space="0" w:color="auto"/>
              <w:right w:val="single" w:sz="4" w:space="0" w:color="auto"/>
            </w:tcBorders>
            <w:noWrap/>
            <w:hideMark/>
          </w:tcPr>
          <w:p w14:paraId="17064287" w14:textId="77777777" w:rsidR="007636F3" w:rsidRPr="007D42F8" w:rsidRDefault="007636F3" w:rsidP="00E544C7">
            <w:pPr>
              <w:jc w:val="right"/>
              <w:rPr>
                <w:sz w:val="16"/>
                <w:szCs w:val="16"/>
                <w:lang w:eastAsia="zh-CN"/>
              </w:rPr>
            </w:pPr>
            <w:r w:rsidRPr="007D42F8">
              <w:rPr>
                <w:sz w:val="16"/>
                <w:szCs w:val="16"/>
                <w:lang w:eastAsia="zh-CN"/>
              </w:rPr>
              <w:t>1,100,000</w:t>
            </w:r>
          </w:p>
        </w:tc>
        <w:tc>
          <w:tcPr>
            <w:tcW w:w="940" w:type="dxa"/>
            <w:tcBorders>
              <w:top w:val="nil"/>
              <w:left w:val="nil"/>
              <w:bottom w:val="single" w:sz="4" w:space="0" w:color="auto"/>
              <w:right w:val="single" w:sz="4" w:space="0" w:color="auto"/>
            </w:tcBorders>
            <w:noWrap/>
            <w:hideMark/>
          </w:tcPr>
          <w:p w14:paraId="6632EBD0" w14:textId="77777777" w:rsidR="007636F3" w:rsidRPr="007D42F8" w:rsidRDefault="007636F3" w:rsidP="00E544C7">
            <w:pPr>
              <w:jc w:val="right"/>
              <w:rPr>
                <w:sz w:val="16"/>
                <w:szCs w:val="16"/>
                <w:lang w:eastAsia="zh-CN"/>
              </w:rPr>
            </w:pPr>
            <w:r w:rsidRPr="007D42F8">
              <w:rPr>
                <w:sz w:val="16"/>
                <w:szCs w:val="16"/>
                <w:lang w:eastAsia="zh-CN"/>
              </w:rPr>
              <w:t>1,100,000</w:t>
            </w:r>
          </w:p>
        </w:tc>
        <w:tc>
          <w:tcPr>
            <w:tcW w:w="990" w:type="dxa"/>
            <w:tcBorders>
              <w:top w:val="nil"/>
              <w:left w:val="nil"/>
              <w:bottom w:val="single" w:sz="4" w:space="0" w:color="auto"/>
              <w:right w:val="single" w:sz="4" w:space="0" w:color="auto"/>
            </w:tcBorders>
            <w:noWrap/>
            <w:hideMark/>
          </w:tcPr>
          <w:p w14:paraId="4A8D824C" w14:textId="77777777" w:rsidR="007636F3" w:rsidRPr="007D42F8" w:rsidRDefault="007636F3" w:rsidP="00E544C7">
            <w:pPr>
              <w:jc w:val="right"/>
              <w:rPr>
                <w:sz w:val="16"/>
                <w:szCs w:val="16"/>
                <w:lang w:eastAsia="zh-CN"/>
              </w:rPr>
            </w:pPr>
            <w:r w:rsidRPr="007D42F8">
              <w:rPr>
                <w:sz w:val="16"/>
                <w:szCs w:val="16"/>
                <w:lang w:eastAsia="zh-CN"/>
              </w:rPr>
              <w:t>1,100,000</w:t>
            </w:r>
          </w:p>
        </w:tc>
        <w:tc>
          <w:tcPr>
            <w:tcW w:w="936" w:type="dxa"/>
            <w:tcBorders>
              <w:top w:val="nil"/>
              <w:left w:val="nil"/>
              <w:bottom w:val="single" w:sz="4" w:space="0" w:color="auto"/>
              <w:right w:val="single" w:sz="4" w:space="0" w:color="auto"/>
            </w:tcBorders>
            <w:noWrap/>
            <w:hideMark/>
          </w:tcPr>
          <w:p w14:paraId="31CC817D" w14:textId="77777777" w:rsidR="007636F3" w:rsidRPr="007D42F8" w:rsidRDefault="007636F3" w:rsidP="00E544C7">
            <w:pPr>
              <w:jc w:val="right"/>
              <w:rPr>
                <w:sz w:val="16"/>
                <w:szCs w:val="16"/>
                <w:lang w:eastAsia="zh-CN"/>
              </w:rPr>
            </w:pPr>
            <w:r w:rsidRPr="007D42F8">
              <w:rPr>
                <w:sz w:val="16"/>
                <w:szCs w:val="16"/>
                <w:lang w:eastAsia="zh-CN"/>
              </w:rPr>
              <w:t>1,100,000</w:t>
            </w:r>
          </w:p>
        </w:tc>
      </w:tr>
      <w:tr w:rsidR="007636F3" w:rsidRPr="007D42F8" w14:paraId="12C27DDF" w14:textId="77777777" w:rsidTr="00E544C7">
        <w:trPr>
          <w:trHeight w:val="129"/>
        </w:trPr>
        <w:tc>
          <w:tcPr>
            <w:tcW w:w="3569" w:type="dxa"/>
            <w:tcBorders>
              <w:top w:val="nil"/>
              <w:left w:val="single" w:sz="4" w:space="0" w:color="auto"/>
              <w:bottom w:val="single" w:sz="4" w:space="0" w:color="auto"/>
              <w:right w:val="single" w:sz="4" w:space="0" w:color="auto"/>
            </w:tcBorders>
            <w:hideMark/>
          </w:tcPr>
          <w:p w14:paraId="7A36AA83" w14:textId="77777777" w:rsidR="007636F3" w:rsidRPr="007D42F8" w:rsidRDefault="007636F3" w:rsidP="00E544C7">
            <w:pPr>
              <w:rPr>
                <w:sz w:val="16"/>
                <w:szCs w:val="16"/>
                <w:lang w:eastAsia="zh-CN"/>
              </w:rPr>
            </w:pPr>
            <w:r w:rsidRPr="007D42F8">
              <w:rPr>
                <w:sz w:val="16"/>
                <w:szCs w:val="16"/>
                <w:lang w:eastAsia="zh-CN"/>
              </w:rPr>
              <w:t>Executing agency support cost (internal), including overheads</w:t>
            </w:r>
          </w:p>
        </w:tc>
        <w:tc>
          <w:tcPr>
            <w:tcW w:w="856" w:type="dxa"/>
            <w:tcBorders>
              <w:top w:val="nil"/>
              <w:left w:val="nil"/>
              <w:bottom w:val="single" w:sz="4" w:space="0" w:color="auto"/>
              <w:right w:val="single" w:sz="4" w:space="0" w:color="auto"/>
            </w:tcBorders>
            <w:hideMark/>
          </w:tcPr>
          <w:p w14:paraId="1E386405"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7461D42D"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6815C3AC" w14:textId="77777777" w:rsidR="007636F3" w:rsidRPr="007D42F8" w:rsidRDefault="007636F3" w:rsidP="00E544C7">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nil"/>
            </w:tcBorders>
            <w:hideMark/>
          </w:tcPr>
          <w:p w14:paraId="26008B1B"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7DE55AAE"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62D4B72D" w14:textId="77777777" w:rsidR="007636F3" w:rsidRPr="007D42F8" w:rsidRDefault="007636F3" w:rsidP="00E544C7">
            <w:pPr>
              <w:jc w:val="right"/>
              <w:rPr>
                <w:sz w:val="16"/>
                <w:szCs w:val="16"/>
                <w:lang w:eastAsia="zh-CN"/>
              </w:rPr>
            </w:pPr>
            <w:r w:rsidRPr="007D42F8">
              <w:rPr>
                <w:sz w:val="16"/>
                <w:szCs w:val="16"/>
                <w:lang w:eastAsia="zh-CN"/>
              </w:rPr>
              <w:t>0</w:t>
            </w:r>
          </w:p>
        </w:tc>
        <w:tc>
          <w:tcPr>
            <w:tcW w:w="887" w:type="dxa"/>
            <w:tcBorders>
              <w:top w:val="nil"/>
              <w:left w:val="nil"/>
              <w:bottom w:val="single" w:sz="4" w:space="0" w:color="auto"/>
              <w:right w:val="single" w:sz="4" w:space="0" w:color="auto"/>
            </w:tcBorders>
            <w:noWrap/>
            <w:hideMark/>
          </w:tcPr>
          <w:p w14:paraId="15841DD4" w14:textId="77777777" w:rsidR="007636F3" w:rsidRPr="007D42F8" w:rsidRDefault="007636F3" w:rsidP="00E544C7">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087917C0" w14:textId="77777777" w:rsidR="007636F3" w:rsidRPr="007D42F8" w:rsidRDefault="007636F3" w:rsidP="00E544C7">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2890CA0A" w14:textId="77777777" w:rsidR="007636F3" w:rsidRPr="007D42F8" w:rsidRDefault="007636F3" w:rsidP="00E544C7">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55A39854" w14:textId="77777777" w:rsidR="007636F3" w:rsidRPr="007D42F8" w:rsidRDefault="007636F3" w:rsidP="00E544C7">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0017BF49" w14:textId="77777777" w:rsidR="007636F3" w:rsidRPr="007D42F8" w:rsidRDefault="007636F3" w:rsidP="00E544C7">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2A121529" w14:textId="77777777" w:rsidR="007636F3" w:rsidRPr="007D42F8" w:rsidRDefault="007636F3" w:rsidP="00E544C7">
            <w:pPr>
              <w:jc w:val="right"/>
              <w:rPr>
                <w:sz w:val="16"/>
                <w:szCs w:val="16"/>
                <w:lang w:eastAsia="zh-CN"/>
              </w:rPr>
            </w:pPr>
            <w:r w:rsidRPr="007D42F8">
              <w:rPr>
                <w:sz w:val="16"/>
                <w:szCs w:val="16"/>
                <w:lang w:eastAsia="zh-CN"/>
              </w:rPr>
              <w:t>0</w:t>
            </w:r>
          </w:p>
        </w:tc>
      </w:tr>
      <w:tr w:rsidR="007636F3" w:rsidRPr="007D42F8" w14:paraId="4C862AA7" w14:textId="77777777" w:rsidTr="00E544C7">
        <w:trPr>
          <w:trHeight w:val="49"/>
        </w:trPr>
        <w:tc>
          <w:tcPr>
            <w:tcW w:w="3569" w:type="dxa"/>
            <w:tcBorders>
              <w:top w:val="nil"/>
              <w:left w:val="single" w:sz="4" w:space="0" w:color="auto"/>
              <w:bottom w:val="single" w:sz="4" w:space="0" w:color="auto"/>
              <w:right w:val="single" w:sz="4" w:space="0" w:color="auto"/>
            </w:tcBorders>
            <w:hideMark/>
          </w:tcPr>
          <w:p w14:paraId="4A638910" w14:textId="77777777" w:rsidR="007636F3" w:rsidRPr="007D42F8" w:rsidRDefault="007636F3" w:rsidP="00E544C7">
            <w:pPr>
              <w:rPr>
                <w:sz w:val="16"/>
                <w:szCs w:val="16"/>
                <w:lang w:eastAsia="zh-CN"/>
              </w:rPr>
            </w:pPr>
            <w:r w:rsidRPr="007D42F8">
              <w:rPr>
                <w:sz w:val="16"/>
                <w:szCs w:val="16"/>
                <w:lang w:eastAsia="zh-CN"/>
              </w:rPr>
              <w:t>Financial intermediaries, including overheads</w:t>
            </w:r>
          </w:p>
        </w:tc>
        <w:tc>
          <w:tcPr>
            <w:tcW w:w="856" w:type="dxa"/>
            <w:tcBorders>
              <w:top w:val="nil"/>
              <w:left w:val="nil"/>
              <w:bottom w:val="single" w:sz="4" w:space="0" w:color="auto"/>
              <w:right w:val="single" w:sz="4" w:space="0" w:color="auto"/>
            </w:tcBorders>
            <w:hideMark/>
          </w:tcPr>
          <w:p w14:paraId="678DF55D"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4C0AE6B9"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59421D4C" w14:textId="77777777" w:rsidR="007636F3" w:rsidRPr="007D42F8" w:rsidRDefault="007636F3" w:rsidP="00E544C7">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nil"/>
            </w:tcBorders>
            <w:hideMark/>
          </w:tcPr>
          <w:p w14:paraId="586AE17F"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1759ACC4"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664596B2" w14:textId="77777777" w:rsidR="007636F3" w:rsidRPr="007D42F8" w:rsidRDefault="007636F3" w:rsidP="00E544C7">
            <w:pPr>
              <w:jc w:val="right"/>
              <w:rPr>
                <w:sz w:val="16"/>
                <w:szCs w:val="16"/>
                <w:lang w:eastAsia="zh-CN"/>
              </w:rPr>
            </w:pPr>
            <w:r w:rsidRPr="007D42F8">
              <w:rPr>
                <w:sz w:val="16"/>
                <w:szCs w:val="16"/>
                <w:lang w:eastAsia="zh-CN"/>
              </w:rPr>
              <w:t>0</w:t>
            </w:r>
          </w:p>
        </w:tc>
        <w:tc>
          <w:tcPr>
            <w:tcW w:w="887" w:type="dxa"/>
            <w:tcBorders>
              <w:top w:val="nil"/>
              <w:left w:val="nil"/>
              <w:bottom w:val="single" w:sz="4" w:space="0" w:color="auto"/>
              <w:right w:val="single" w:sz="4" w:space="0" w:color="auto"/>
            </w:tcBorders>
            <w:noWrap/>
            <w:hideMark/>
          </w:tcPr>
          <w:p w14:paraId="16B30D0C" w14:textId="77777777" w:rsidR="007636F3" w:rsidRPr="007D42F8" w:rsidRDefault="007636F3" w:rsidP="00E544C7">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6E084BCA" w14:textId="77777777" w:rsidR="007636F3" w:rsidRPr="007D42F8" w:rsidRDefault="007636F3" w:rsidP="00E544C7">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4F507AB2" w14:textId="77777777" w:rsidR="007636F3" w:rsidRPr="007D42F8" w:rsidRDefault="007636F3" w:rsidP="00E544C7">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5D7FD14F" w14:textId="77777777" w:rsidR="007636F3" w:rsidRPr="007D42F8" w:rsidRDefault="007636F3" w:rsidP="00E544C7">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0B8DAAF4" w14:textId="77777777" w:rsidR="007636F3" w:rsidRPr="007D42F8" w:rsidRDefault="007636F3" w:rsidP="00E544C7">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54E411A8" w14:textId="77777777" w:rsidR="007636F3" w:rsidRPr="007D42F8" w:rsidRDefault="007636F3" w:rsidP="00E544C7">
            <w:pPr>
              <w:jc w:val="right"/>
              <w:rPr>
                <w:sz w:val="16"/>
                <w:szCs w:val="16"/>
                <w:lang w:eastAsia="zh-CN"/>
              </w:rPr>
            </w:pPr>
            <w:r w:rsidRPr="007D42F8">
              <w:rPr>
                <w:sz w:val="16"/>
                <w:szCs w:val="16"/>
                <w:lang w:eastAsia="zh-CN"/>
              </w:rPr>
              <w:t>0</w:t>
            </w:r>
          </w:p>
        </w:tc>
      </w:tr>
      <w:tr w:rsidR="007636F3" w:rsidRPr="007D42F8" w14:paraId="3D72F487" w14:textId="77777777" w:rsidTr="00E544C7">
        <w:trPr>
          <w:trHeight w:val="44"/>
        </w:trPr>
        <w:tc>
          <w:tcPr>
            <w:tcW w:w="3569" w:type="dxa"/>
            <w:tcBorders>
              <w:top w:val="nil"/>
              <w:left w:val="single" w:sz="4" w:space="0" w:color="auto"/>
              <w:bottom w:val="single" w:sz="4" w:space="0" w:color="auto"/>
              <w:right w:val="single" w:sz="4" w:space="0" w:color="auto"/>
            </w:tcBorders>
            <w:hideMark/>
          </w:tcPr>
          <w:p w14:paraId="521F3397" w14:textId="77777777" w:rsidR="007636F3" w:rsidRPr="007D42F8" w:rsidRDefault="007636F3" w:rsidP="00E544C7">
            <w:pPr>
              <w:rPr>
                <w:sz w:val="16"/>
                <w:szCs w:val="16"/>
                <w:lang w:eastAsia="zh-CN"/>
              </w:rPr>
            </w:pPr>
            <w:r w:rsidRPr="007D42F8">
              <w:rPr>
                <w:sz w:val="16"/>
                <w:szCs w:val="16"/>
                <w:lang w:eastAsia="zh-CN"/>
              </w:rPr>
              <w:t>Reimbursement of central services for core unit staff (including overhead)</w:t>
            </w:r>
          </w:p>
        </w:tc>
        <w:tc>
          <w:tcPr>
            <w:tcW w:w="856" w:type="dxa"/>
            <w:tcBorders>
              <w:top w:val="nil"/>
              <w:left w:val="nil"/>
              <w:bottom w:val="single" w:sz="4" w:space="0" w:color="auto"/>
              <w:right w:val="single" w:sz="4" w:space="0" w:color="auto"/>
            </w:tcBorders>
            <w:hideMark/>
          </w:tcPr>
          <w:p w14:paraId="120B096A"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4C74EE04"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3CDBE65F" w14:textId="77777777" w:rsidR="007636F3" w:rsidRPr="007D42F8" w:rsidRDefault="007636F3" w:rsidP="00E544C7">
            <w:pPr>
              <w:jc w:val="right"/>
              <w:rPr>
                <w:sz w:val="16"/>
                <w:szCs w:val="16"/>
                <w:lang w:eastAsia="zh-CN"/>
              </w:rPr>
            </w:pPr>
            <w:r w:rsidRPr="007D42F8">
              <w:rPr>
                <w:sz w:val="16"/>
                <w:szCs w:val="16"/>
                <w:lang w:eastAsia="zh-CN"/>
              </w:rPr>
              <w:t> </w:t>
            </w:r>
          </w:p>
        </w:tc>
        <w:tc>
          <w:tcPr>
            <w:tcW w:w="940" w:type="dxa"/>
            <w:tcBorders>
              <w:top w:val="nil"/>
              <w:left w:val="nil"/>
              <w:bottom w:val="single" w:sz="4" w:space="0" w:color="auto"/>
              <w:right w:val="nil"/>
            </w:tcBorders>
            <w:hideMark/>
          </w:tcPr>
          <w:p w14:paraId="5B2198F6" w14:textId="77777777" w:rsidR="007636F3" w:rsidRPr="007D42F8" w:rsidRDefault="007636F3" w:rsidP="00E544C7">
            <w:pPr>
              <w:jc w:val="right"/>
              <w:rPr>
                <w:sz w:val="16"/>
                <w:szCs w:val="16"/>
                <w:lang w:eastAsia="zh-CN"/>
              </w:rPr>
            </w:pPr>
            <w:r w:rsidRPr="007D42F8">
              <w:rPr>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32F5F607"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0EC2A29" w14:textId="77777777" w:rsidR="007636F3" w:rsidRPr="007D42F8" w:rsidRDefault="007636F3" w:rsidP="00E544C7">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1F1A228A" w14:textId="77777777" w:rsidR="007636F3" w:rsidRPr="007D42F8" w:rsidRDefault="007636F3" w:rsidP="00E544C7">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48ABD216" w14:textId="77777777" w:rsidR="007636F3" w:rsidRPr="007D42F8" w:rsidRDefault="007636F3" w:rsidP="00E544C7">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02A77A8D" w14:textId="77777777" w:rsidR="007636F3" w:rsidRPr="007D42F8" w:rsidRDefault="007636F3" w:rsidP="00E544C7">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6E151D8E" w14:textId="77777777" w:rsidR="007636F3" w:rsidRPr="007D42F8" w:rsidRDefault="007636F3" w:rsidP="00E544C7">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3B1BC27B" w14:textId="77777777" w:rsidR="007636F3" w:rsidRPr="007D42F8" w:rsidRDefault="007636F3" w:rsidP="00E544C7">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3300B6D6"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5FB7250F" w14:textId="77777777" w:rsidTr="00E544C7">
        <w:trPr>
          <w:trHeight w:val="44"/>
        </w:trPr>
        <w:tc>
          <w:tcPr>
            <w:tcW w:w="3569" w:type="dxa"/>
            <w:tcBorders>
              <w:top w:val="nil"/>
              <w:left w:val="single" w:sz="4" w:space="0" w:color="auto"/>
              <w:bottom w:val="single" w:sz="4" w:space="0" w:color="auto"/>
              <w:right w:val="single" w:sz="4" w:space="0" w:color="auto"/>
            </w:tcBorders>
            <w:hideMark/>
          </w:tcPr>
          <w:p w14:paraId="7E1BAF23" w14:textId="77777777" w:rsidR="007636F3" w:rsidRPr="007D42F8" w:rsidRDefault="007636F3" w:rsidP="00E544C7">
            <w:pPr>
              <w:rPr>
                <w:sz w:val="16"/>
                <w:szCs w:val="16"/>
                <w:lang w:eastAsia="zh-CN"/>
              </w:rPr>
            </w:pPr>
            <w:r w:rsidRPr="007D42F8">
              <w:rPr>
                <w:sz w:val="16"/>
                <w:szCs w:val="16"/>
                <w:lang w:eastAsia="zh-CN"/>
              </w:rPr>
              <w:t>Cost recovery</w:t>
            </w:r>
          </w:p>
        </w:tc>
        <w:tc>
          <w:tcPr>
            <w:tcW w:w="856" w:type="dxa"/>
            <w:tcBorders>
              <w:top w:val="nil"/>
              <w:left w:val="nil"/>
              <w:bottom w:val="single" w:sz="4" w:space="0" w:color="auto"/>
              <w:right w:val="single" w:sz="4" w:space="0" w:color="auto"/>
            </w:tcBorders>
            <w:hideMark/>
          </w:tcPr>
          <w:p w14:paraId="071AD897"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2BF3CA89"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42ADADA8" w14:textId="77777777" w:rsidR="007636F3" w:rsidRPr="007D42F8" w:rsidRDefault="007636F3" w:rsidP="00E544C7">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nil"/>
            </w:tcBorders>
            <w:hideMark/>
          </w:tcPr>
          <w:p w14:paraId="1BEBCF3D"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407A1C65"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7A0223D" w14:textId="77777777" w:rsidR="007636F3" w:rsidRPr="007D42F8" w:rsidRDefault="007636F3" w:rsidP="00E544C7">
            <w:pPr>
              <w:jc w:val="right"/>
              <w:rPr>
                <w:sz w:val="16"/>
                <w:szCs w:val="16"/>
                <w:lang w:eastAsia="zh-CN"/>
              </w:rPr>
            </w:pPr>
            <w:r w:rsidRPr="007D42F8">
              <w:rPr>
                <w:sz w:val="16"/>
                <w:szCs w:val="16"/>
                <w:lang w:eastAsia="zh-CN"/>
              </w:rPr>
              <w:t>0</w:t>
            </w:r>
          </w:p>
        </w:tc>
        <w:tc>
          <w:tcPr>
            <w:tcW w:w="887" w:type="dxa"/>
            <w:tcBorders>
              <w:top w:val="nil"/>
              <w:left w:val="nil"/>
              <w:bottom w:val="single" w:sz="4" w:space="0" w:color="auto"/>
              <w:right w:val="single" w:sz="4" w:space="0" w:color="auto"/>
            </w:tcBorders>
            <w:noWrap/>
            <w:hideMark/>
          </w:tcPr>
          <w:p w14:paraId="454E45F1" w14:textId="77777777" w:rsidR="007636F3" w:rsidRPr="007D42F8" w:rsidRDefault="007636F3" w:rsidP="00E544C7">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66DE08D6" w14:textId="77777777" w:rsidR="007636F3" w:rsidRPr="007D42F8" w:rsidRDefault="007636F3" w:rsidP="00E544C7">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6F05F539" w14:textId="77777777" w:rsidR="007636F3" w:rsidRPr="007D42F8" w:rsidRDefault="007636F3" w:rsidP="00E544C7">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529D72BC" w14:textId="77777777" w:rsidR="007636F3" w:rsidRPr="007D42F8" w:rsidRDefault="007636F3" w:rsidP="00E544C7">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7D4766D7" w14:textId="77777777" w:rsidR="007636F3" w:rsidRPr="007D42F8" w:rsidRDefault="007636F3" w:rsidP="00E544C7">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3741506D" w14:textId="77777777" w:rsidR="007636F3" w:rsidRPr="007D42F8" w:rsidRDefault="007636F3" w:rsidP="00E544C7">
            <w:pPr>
              <w:jc w:val="right"/>
              <w:rPr>
                <w:sz w:val="16"/>
                <w:szCs w:val="16"/>
                <w:lang w:eastAsia="zh-CN"/>
              </w:rPr>
            </w:pPr>
            <w:r w:rsidRPr="007D42F8">
              <w:rPr>
                <w:sz w:val="16"/>
                <w:szCs w:val="16"/>
                <w:lang w:eastAsia="zh-CN"/>
              </w:rPr>
              <w:t>0</w:t>
            </w:r>
          </w:p>
        </w:tc>
      </w:tr>
      <w:tr w:rsidR="007636F3" w:rsidRPr="007D42F8" w14:paraId="4655DF2C" w14:textId="77777777" w:rsidTr="00E544C7">
        <w:trPr>
          <w:trHeight w:val="44"/>
        </w:trPr>
        <w:tc>
          <w:tcPr>
            <w:tcW w:w="3569" w:type="dxa"/>
            <w:tcBorders>
              <w:top w:val="nil"/>
              <w:left w:val="single" w:sz="4" w:space="0" w:color="auto"/>
              <w:bottom w:val="single" w:sz="4" w:space="0" w:color="auto"/>
              <w:right w:val="single" w:sz="4" w:space="0" w:color="auto"/>
            </w:tcBorders>
            <w:hideMark/>
          </w:tcPr>
          <w:p w14:paraId="1015AAE3" w14:textId="77777777" w:rsidR="007636F3" w:rsidRPr="007D42F8" w:rsidRDefault="007636F3" w:rsidP="00E544C7">
            <w:pPr>
              <w:rPr>
                <w:sz w:val="16"/>
                <w:szCs w:val="16"/>
                <w:lang w:eastAsia="zh-CN"/>
              </w:rPr>
            </w:pPr>
            <w:r w:rsidRPr="007D42F8">
              <w:rPr>
                <w:sz w:val="16"/>
                <w:szCs w:val="16"/>
                <w:lang w:eastAsia="zh-CN"/>
              </w:rPr>
              <w:t>Adjustments (+ = overrun and - = underuse)</w:t>
            </w:r>
          </w:p>
        </w:tc>
        <w:tc>
          <w:tcPr>
            <w:tcW w:w="856" w:type="dxa"/>
            <w:tcBorders>
              <w:top w:val="nil"/>
              <w:left w:val="nil"/>
              <w:bottom w:val="single" w:sz="4" w:space="0" w:color="auto"/>
              <w:right w:val="single" w:sz="4" w:space="0" w:color="auto"/>
            </w:tcBorders>
            <w:hideMark/>
          </w:tcPr>
          <w:p w14:paraId="2A49724D"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5EB2B16A"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084D0741" w14:textId="77777777" w:rsidR="007636F3" w:rsidRPr="007D42F8" w:rsidRDefault="007636F3" w:rsidP="00E544C7">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nil"/>
            </w:tcBorders>
            <w:hideMark/>
          </w:tcPr>
          <w:p w14:paraId="0E1BF0A1"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60EB03D0" w14:textId="77777777" w:rsidR="007636F3" w:rsidRPr="007D42F8" w:rsidRDefault="007636F3" w:rsidP="00E544C7">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32FE2CA9" w14:textId="77777777" w:rsidR="007636F3" w:rsidRPr="007D42F8" w:rsidRDefault="007636F3" w:rsidP="00E544C7">
            <w:pPr>
              <w:jc w:val="right"/>
              <w:rPr>
                <w:sz w:val="16"/>
                <w:szCs w:val="16"/>
                <w:lang w:eastAsia="zh-CN"/>
              </w:rPr>
            </w:pPr>
            <w:r w:rsidRPr="007D42F8">
              <w:rPr>
                <w:sz w:val="16"/>
                <w:szCs w:val="16"/>
                <w:lang w:eastAsia="zh-CN"/>
              </w:rPr>
              <w:t>0</w:t>
            </w:r>
          </w:p>
        </w:tc>
        <w:tc>
          <w:tcPr>
            <w:tcW w:w="887" w:type="dxa"/>
            <w:tcBorders>
              <w:top w:val="nil"/>
              <w:left w:val="nil"/>
              <w:bottom w:val="single" w:sz="4" w:space="0" w:color="auto"/>
              <w:right w:val="single" w:sz="4" w:space="0" w:color="auto"/>
            </w:tcBorders>
            <w:noWrap/>
            <w:hideMark/>
          </w:tcPr>
          <w:p w14:paraId="5C043106" w14:textId="77777777" w:rsidR="007636F3" w:rsidRPr="007D42F8" w:rsidRDefault="007636F3" w:rsidP="00E544C7">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27D9A705" w14:textId="77777777" w:rsidR="007636F3" w:rsidRPr="007D42F8" w:rsidRDefault="007636F3" w:rsidP="00E544C7">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63E93D9C" w14:textId="77777777" w:rsidR="007636F3" w:rsidRPr="007D42F8" w:rsidRDefault="007636F3" w:rsidP="00E544C7">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05ED7EDD" w14:textId="77777777" w:rsidR="007636F3" w:rsidRPr="007D42F8" w:rsidRDefault="007636F3" w:rsidP="00E544C7">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03289B10" w14:textId="77777777" w:rsidR="007636F3" w:rsidRPr="007D42F8" w:rsidRDefault="007636F3" w:rsidP="00E544C7">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47D15FD2" w14:textId="77777777" w:rsidR="007636F3" w:rsidRPr="007D42F8" w:rsidRDefault="007636F3" w:rsidP="00E544C7">
            <w:pPr>
              <w:jc w:val="right"/>
              <w:rPr>
                <w:sz w:val="16"/>
                <w:szCs w:val="16"/>
                <w:lang w:eastAsia="zh-CN"/>
              </w:rPr>
            </w:pPr>
            <w:r w:rsidRPr="007D42F8">
              <w:rPr>
                <w:sz w:val="16"/>
                <w:szCs w:val="16"/>
                <w:lang w:eastAsia="zh-CN"/>
              </w:rPr>
              <w:t>0</w:t>
            </w:r>
          </w:p>
        </w:tc>
      </w:tr>
      <w:tr w:rsidR="007636F3" w:rsidRPr="007D42F8" w14:paraId="202E30CB" w14:textId="77777777" w:rsidTr="00E544C7">
        <w:trPr>
          <w:trHeight w:val="44"/>
        </w:trPr>
        <w:tc>
          <w:tcPr>
            <w:tcW w:w="3569" w:type="dxa"/>
            <w:tcBorders>
              <w:top w:val="nil"/>
              <w:left w:val="single" w:sz="4" w:space="0" w:color="auto"/>
              <w:bottom w:val="single" w:sz="4" w:space="0" w:color="auto"/>
              <w:right w:val="single" w:sz="4" w:space="0" w:color="auto"/>
            </w:tcBorders>
            <w:hideMark/>
          </w:tcPr>
          <w:p w14:paraId="675F6A55" w14:textId="77777777" w:rsidR="007636F3" w:rsidRPr="007D42F8" w:rsidRDefault="007636F3" w:rsidP="00E544C7">
            <w:pPr>
              <w:rPr>
                <w:sz w:val="16"/>
                <w:szCs w:val="16"/>
                <w:lang w:eastAsia="zh-CN"/>
              </w:rPr>
            </w:pPr>
            <w:r w:rsidRPr="007D42F8">
              <w:rPr>
                <w:sz w:val="16"/>
                <w:szCs w:val="16"/>
                <w:lang w:eastAsia="zh-CN"/>
              </w:rPr>
              <w:t>Project costs (- = to be deducted and thus removed)</w:t>
            </w:r>
          </w:p>
        </w:tc>
        <w:tc>
          <w:tcPr>
            <w:tcW w:w="856" w:type="dxa"/>
            <w:tcBorders>
              <w:top w:val="nil"/>
              <w:left w:val="nil"/>
              <w:bottom w:val="single" w:sz="4" w:space="0" w:color="auto"/>
              <w:right w:val="single" w:sz="4" w:space="0" w:color="auto"/>
            </w:tcBorders>
            <w:hideMark/>
          </w:tcPr>
          <w:p w14:paraId="527F266E" w14:textId="77777777" w:rsidR="007636F3" w:rsidRPr="007D42F8" w:rsidRDefault="007636F3" w:rsidP="00E544C7">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72F224D9" w14:textId="77777777" w:rsidR="007636F3" w:rsidRPr="007D42F8" w:rsidRDefault="007636F3" w:rsidP="00E544C7">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4E7C7F55" w14:textId="77777777" w:rsidR="007636F3" w:rsidRPr="007D42F8" w:rsidRDefault="007636F3" w:rsidP="00E544C7">
            <w:pPr>
              <w:jc w:val="right"/>
              <w:rPr>
                <w:sz w:val="16"/>
                <w:szCs w:val="16"/>
                <w:lang w:eastAsia="zh-CN"/>
              </w:rPr>
            </w:pPr>
            <w:r w:rsidRPr="007D42F8">
              <w:rPr>
                <w:sz w:val="16"/>
                <w:szCs w:val="16"/>
                <w:lang w:eastAsia="zh-CN"/>
              </w:rPr>
              <w:t> </w:t>
            </w:r>
          </w:p>
        </w:tc>
        <w:tc>
          <w:tcPr>
            <w:tcW w:w="940" w:type="dxa"/>
            <w:tcBorders>
              <w:top w:val="nil"/>
              <w:left w:val="nil"/>
              <w:bottom w:val="single" w:sz="4" w:space="0" w:color="auto"/>
              <w:right w:val="nil"/>
            </w:tcBorders>
            <w:hideMark/>
          </w:tcPr>
          <w:p w14:paraId="192DCC4E" w14:textId="77777777" w:rsidR="007636F3" w:rsidRPr="007D42F8" w:rsidRDefault="007636F3" w:rsidP="00E544C7">
            <w:pPr>
              <w:jc w:val="right"/>
              <w:rPr>
                <w:sz w:val="16"/>
                <w:szCs w:val="16"/>
                <w:lang w:eastAsia="zh-CN"/>
              </w:rPr>
            </w:pPr>
            <w:r w:rsidRPr="007D42F8">
              <w:rPr>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0D037972" w14:textId="77777777" w:rsidR="007636F3" w:rsidRPr="007D42F8" w:rsidRDefault="007636F3" w:rsidP="00E544C7">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5956CB3A" w14:textId="77777777" w:rsidR="007636F3" w:rsidRPr="007D42F8" w:rsidRDefault="007636F3" w:rsidP="00E544C7">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71BF4E7A" w14:textId="77777777" w:rsidR="007636F3" w:rsidRPr="007D42F8" w:rsidRDefault="007636F3" w:rsidP="00E544C7">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5332996D" w14:textId="77777777" w:rsidR="007636F3" w:rsidRPr="007D42F8" w:rsidRDefault="007636F3" w:rsidP="00E544C7">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5734D538" w14:textId="77777777" w:rsidR="007636F3" w:rsidRPr="007D42F8" w:rsidRDefault="007636F3" w:rsidP="00E544C7">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20E4B164" w14:textId="77777777" w:rsidR="007636F3" w:rsidRPr="007D42F8" w:rsidRDefault="007636F3" w:rsidP="00E544C7">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00762053" w14:textId="77777777" w:rsidR="007636F3" w:rsidRPr="007D42F8" w:rsidRDefault="007636F3" w:rsidP="00E544C7">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4EC2BF35"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0858F946" w14:textId="77777777" w:rsidTr="00E544C7">
        <w:trPr>
          <w:trHeight w:val="165"/>
        </w:trPr>
        <w:tc>
          <w:tcPr>
            <w:tcW w:w="3569" w:type="dxa"/>
            <w:tcBorders>
              <w:top w:val="nil"/>
              <w:left w:val="single" w:sz="4" w:space="0" w:color="auto"/>
              <w:bottom w:val="single" w:sz="4" w:space="0" w:color="auto"/>
              <w:right w:val="single" w:sz="4" w:space="0" w:color="auto"/>
            </w:tcBorders>
            <w:hideMark/>
          </w:tcPr>
          <w:p w14:paraId="2712A733" w14:textId="77777777" w:rsidR="007636F3" w:rsidRPr="007D42F8" w:rsidRDefault="007636F3" w:rsidP="00E544C7">
            <w:pPr>
              <w:jc w:val="left"/>
              <w:rPr>
                <w:b/>
                <w:bCs/>
                <w:sz w:val="16"/>
                <w:szCs w:val="16"/>
                <w:lang w:eastAsia="zh-CN"/>
              </w:rPr>
            </w:pPr>
            <w:r w:rsidRPr="007D42F8">
              <w:rPr>
                <w:b/>
                <w:bCs/>
                <w:sz w:val="16"/>
                <w:szCs w:val="16"/>
                <w:lang w:eastAsia="zh-CN"/>
              </w:rPr>
              <w:t>B. Sub-total agency support costs/ implementation costs</w:t>
            </w:r>
          </w:p>
        </w:tc>
        <w:tc>
          <w:tcPr>
            <w:tcW w:w="856" w:type="dxa"/>
            <w:tcBorders>
              <w:top w:val="nil"/>
              <w:left w:val="nil"/>
              <w:bottom w:val="single" w:sz="4" w:space="0" w:color="auto"/>
              <w:right w:val="single" w:sz="4" w:space="0" w:color="auto"/>
            </w:tcBorders>
            <w:hideMark/>
          </w:tcPr>
          <w:p w14:paraId="11A525FF" w14:textId="77777777" w:rsidR="007636F3" w:rsidRPr="007D42F8" w:rsidRDefault="007636F3" w:rsidP="00E544C7">
            <w:pPr>
              <w:jc w:val="right"/>
              <w:rPr>
                <w:b/>
                <w:bCs/>
                <w:sz w:val="16"/>
                <w:szCs w:val="16"/>
                <w:lang w:eastAsia="zh-CN"/>
              </w:rPr>
            </w:pPr>
            <w:r w:rsidRPr="007D42F8">
              <w:rPr>
                <w:b/>
                <w:bCs/>
                <w:sz w:val="16"/>
                <w:szCs w:val="16"/>
                <w:lang w:eastAsia="zh-CN"/>
              </w:rPr>
              <w:t>1,249,361</w:t>
            </w:r>
          </w:p>
        </w:tc>
        <w:tc>
          <w:tcPr>
            <w:tcW w:w="856" w:type="dxa"/>
            <w:tcBorders>
              <w:top w:val="nil"/>
              <w:left w:val="nil"/>
              <w:bottom w:val="single" w:sz="4" w:space="0" w:color="auto"/>
              <w:right w:val="single" w:sz="4" w:space="0" w:color="auto"/>
            </w:tcBorders>
            <w:hideMark/>
          </w:tcPr>
          <w:p w14:paraId="07AF72A5" w14:textId="77777777" w:rsidR="007636F3" w:rsidRPr="007D42F8" w:rsidRDefault="007636F3" w:rsidP="00E544C7">
            <w:pPr>
              <w:jc w:val="right"/>
              <w:rPr>
                <w:b/>
                <w:bCs/>
                <w:sz w:val="16"/>
                <w:szCs w:val="16"/>
                <w:lang w:eastAsia="zh-CN"/>
              </w:rPr>
            </w:pPr>
            <w:r w:rsidRPr="007D42F8">
              <w:rPr>
                <w:b/>
                <w:bCs/>
                <w:sz w:val="16"/>
                <w:szCs w:val="16"/>
                <w:lang w:eastAsia="zh-CN"/>
              </w:rPr>
              <w:t>1,491,814</w:t>
            </w:r>
          </w:p>
        </w:tc>
        <w:tc>
          <w:tcPr>
            <w:tcW w:w="856" w:type="dxa"/>
            <w:tcBorders>
              <w:top w:val="nil"/>
              <w:left w:val="nil"/>
              <w:bottom w:val="single" w:sz="4" w:space="0" w:color="auto"/>
              <w:right w:val="single" w:sz="4" w:space="0" w:color="auto"/>
            </w:tcBorders>
            <w:hideMark/>
          </w:tcPr>
          <w:p w14:paraId="70CDD099" w14:textId="77777777" w:rsidR="007636F3" w:rsidRPr="007D42F8" w:rsidRDefault="007636F3" w:rsidP="00E544C7">
            <w:pPr>
              <w:jc w:val="right"/>
              <w:rPr>
                <w:b/>
                <w:bCs/>
                <w:sz w:val="16"/>
                <w:szCs w:val="16"/>
                <w:lang w:eastAsia="zh-CN"/>
              </w:rPr>
            </w:pPr>
            <w:r w:rsidRPr="007D42F8">
              <w:rPr>
                <w:b/>
                <w:bCs/>
                <w:sz w:val="16"/>
                <w:szCs w:val="16"/>
                <w:lang w:eastAsia="zh-CN"/>
              </w:rPr>
              <w:t>2,114,429</w:t>
            </w:r>
          </w:p>
        </w:tc>
        <w:tc>
          <w:tcPr>
            <w:tcW w:w="940" w:type="dxa"/>
            <w:tcBorders>
              <w:top w:val="nil"/>
              <w:left w:val="nil"/>
              <w:bottom w:val="single" w:sz="4" w:space="0" w:color="auto"/>
              <w:right w:val="nil"/>
            </w:tcBorders>
            <w:hideMark/>
          </w:tcPr>
          <w:p w14:paraId="22C86150" w14:textId="77777777" w:rsidR="007636F3" w:rsidRPr="007D42F8" w:rsidRDefault="007636F3" w:rsidP="00E544C7">
            <w:pPr>
              <w:jc w:val="right"/>
              <w:rPr>
                <w:b/>
                <w:bCs/>
                <w:sz w:val="16"/>
                <w:szCs w:val="16"/>
                <w:lang w:eastAsia="zh-CN"/>
              </w:rPr>
            </w:pPr>
            <w:r w:rsidRPr="007D42F8">
              <w:rPr>
                <w:b/>
                <w:bCs/>
                <w:sz w:val="16"/>
                <w:szCs w:val="16"/>
                <w:lang w:eastAsia="zh-CN"/>
              </w:rPr>
              <w:t>1,258,437</w:t>
            </w:r>
          </w:p>
        </w:tc>
        <w:tc>
          <w:tcPr>
            <w:tcW w:w="856" w:type="dxa"/>
            <w:tcBorders>
              <w:top w:val="nil"/>
              <w:left w:val="single" w:sz="4" w:space="0" w:color="auto"/>
              <w:bottom w:val="single" w:sz="4" w:space="0" w:color="auto"/>
              <w:right w:val="single" w:sz="4" w:space="0" w:color="auto"/>
            </w:tcBorders>
            <w:noWrap/>
            <w:hideMark/>
          </w:tcPr>
          <w:p w14:paraId="7C4A0AE8" w14:textId="77777777" w:rsidR="007636F3" w:rsidRPr="007D42F8" w:rsidRDefault="007636F3" w:rsidP="00E544C7">
            <w:pPr>
              <w:jc w:val="right"/>
              <w:rPr>
                <w:b/>
                <w:bCs/>
                <w:sz w:val="16"/>
                <w:szCs w:val="16"/>
                <w:lang w:eastAsia="zh-CN"/>
              </w:rPr>
            </w:pPr>
            <w:r w:rsidRPr="007D42F8">
              <w:rPr>
                <w:b/>
                <w:bCs/>
                <w:sz w:val="16"/>
                <w:szCs w:val="16"/>
                <w:lang w:eastAsia="zh-CN"/>
              </w:rPr>
              <w:t>1,172,183</w:t>
            </w:r>
          </w:p>
        </w:tc>
        <w:tc>
          <w:tcPr>
            <w:tcW w:w="856" w:type="dxa"/>
            <w:tcBorders>
              <w:top w:val="nil"/>
              <w:left w:val="nil"/>
              <w:bottom w:val="single" w:sz="4" w:space="0" w:color="auto"/>
              <w:right w:val="single" w:sz="4" w:space="0" w:color="auto"/>
            </w:tcBorders>
            <w:noWrap/>
            <w:hideMark/>
          </w:tcPr>
          <w:p w14:paraId="3F91661C" w14:textId="77777777" w:rsidR="007636F3" w:rsidRPr="007D42F8" w:rsidRDefault="007636F3" w:rsidP="00E544C7">
            <w:pPr>
              <w:jc w:val="right"/>
              <w:rPr>
                <w:b/>
                <w:bCs/>
                <w:sz w:val="16"/>
                <w:szCs w:val="16"/>
                <w:lang w:eastAsia="zh-CN"/>
              </w:rPr>
            </w:pPr>
            <w:r w:rsidRPr="007D42F8">
              <w:rPr>
                <w:b/>
                <w:bCs/>
                <w:sz w:val="16"/>
                <w:szCs w:val="16"/>
                <w:lang w:eastAsia="zh-CN"/>
              </w:rPr>
              <w:t>748,964</w:t>
            </w:r>
          </w:p>
        </w:tc>
        <w:tc>
          <w:tcPr>
            <w:tcW w:w="887" w:type="dxa"/>
            <w:tcBorders>
              <w:top w:val="nil"/>
              <w:left w:val="nil"/>
              <w:bottom w:val="single" w:sz="4" w:space="0" w:color="auto"/>
              <w:right w:val="single" w:sz="4" w:space="0" w:color="auto"/>
            </w:tcBorders>
            <w:noWrap/>
            <w:hideMark/>
          </w:tcPr>
          <w:p w14:paraId="48071584" w14:textId="77777777" w:rsidR="007636F3" w:rsidRPr="007D42F8" w:rsidRDefault="007636F3" w:rsidP="00E544C7">
            <w:pPr>
              <w:jc w:val="right"/>
              <w:rPr>
                <w:b/>
                <w:bCs/>
                <w:sz w:val="16"/>
                <w:szCs w:val="16"/>
                <w:lang w:eastAsia="zh-CN"/>
              </w:rPr>
            </w:pPr>
            <w:r w:rsidRPr="007D42F8">
              <w:rPr>
                <w:b/>
                <w:bCs/>
                <w:sz w:val="16"/>
                <w:szCs w:val="16"/>
                <w:lang w:eastAsia="zh-CN"/>
              </w:rPr>
              <w:t>1,165,041</w:t>
            </w:r>
          </w:p>
        </w:tc>
        <w:tc>
          <w:tcPr>
            <w:tcW w:w="940" w:type="dxa"/>
            <w:tcBorders>
              <w:top w:val="nil"/>
              <w:left w:val="nil"/>
              <w:bottom w:val="single" w:sz="4" w:space="0" w:color="auto"/>
              <w:right w:val="single" w:sz="4" w:space="0" w:color="auto"/>
            </w:tcBorders>
            <w:noWrap/>
            <w:hideMark/>
          </w:tcPr>
          <w:p w14:paraId="52D13E85" w14:textId="77777777" w:rsidR="007636F3" w:rsidRPr="007D42F8" w:rsidRDefault="007636F3" w:rsidP="00E544C7">
            <w:pPr>
              <w:jc w:val="right"/>
              <w:rPr>
                <w:b/>
                <w:bCs/>
                <w:sz w:val="16"/>
                <w:szCs w:val="16"/>
                <w:lang w:eastAsia="zh-CN"/>
              </w:rPr>
            </w:pPr>
            <w:r w:rsidRPr="007D42F8">
              <w:rPr>
                <w:b/>
                <w:bCs/>
                <w:sz w:val="16"/>
                <w:szCs w:val="16"/>
                <w:lang w:eastAsia="zh-CN"/>
              </w:rPr>
              <w:t>1,062,864</w:t>
            </w:r>
          </w:p>
        </w:tc>
        <w:tc>
          <w:tcPr>
            <w:tcW w:w="940" w:type="dxa"/>
            <w:tcBorders>
              <w:top w:val="nil"/>
              <w:left w:val="nil"/>
              <w:bottom w:val="single" w:sz="4" w:space="0" w:color="auto"/>
              <w:right w:val="single" w:sz="4" w:space="0" w:color="auto"/>
            </w:tcBorders>
            <w:noWrap/>
            <w:hideMark/>
          </w:tcPr>
          <w:p w14:paraId="40585ECA" w14:textId="77777777" w:rsidR="007636F3" w:rsidRPr="007D42F8" w:rsidRDefault="007636F3" w:rsidP="00E544C7">
            <w:pPr>
              <w:jc w:val="right"/>
              <w:rPr>
                <w:b/>
                <w:bCs/>
                <w:sz w:val="16"/>
                <w:szCs w:val="16"/>
                <w:lang w:eastAsia="zh-CN"/>
              </w:rPr>
            </w:pPr>
            <w:r w:rsidRPr="007D42F8">
              <w:rPr>
                <w:b/>
                <w:bCs/>
                <w:sz w:val="16"/>
                <w:szCs w:val="16"/>
                <w:lang w:eastAsia="zh-CN"/>
              </w:rPr>
              <w:t>1,100,000</w:t>
            </w:r>
          </w:p>
        </w:tc>
        <w:tc>
          <w:tcPr>
            <w:tcW w:w="940" w:type="dxa"/>
            <w:tcBorders>
              <w:top w:val="nil"/>
              <w:left w:val="nil"/>
              <w:bottom w:val="single" w:sz="4" w:space="0" w:color="auto"/>
              <w:right w:val="single" w:sz="4" w:space="0" w:color="auto"/>
            </w:tcBorders>
            <w:noWrap/>
            <w:hideMark/>
          </w:tcPr>
          <w:p w14:paraId="1939497F" w14:textId="77777777" w:rsidR="007636F3" w:rsidRPr="007D42F8" w:rsidRDefault="007636F3" w:rsidP="00E544C7">
            <w:pPr>
              <w:jc w:val="right"/>
              <w:rPr>
                <w:b/>
                <w:bCs/>
                <w:sz w:val="16"/>
                <w:szCs w:val="16"/>
                <w:lang w:eastAsia="zh-CN"/>
              </w:rPr>
            </w:pPr>
            <w:r w:rsidRPr="007D42F8">
              <w:rPr>
                <w:b/>
                <w:bCs/>
                <w:sz w:val="16"/>
                <w:szCs w:val="16"/>
                <w:lang w:eastAsia="zh-CN"/>
              </w:rPr>
              <w:t>1,100,000</w:t>
            </w:r>
          </w:p>
        </w:tc>
        <w:tc>
          <w:tcPr>
            <w:tcW w:w="990" w:type="dxa"/>
            <w:tcBorders>
              <w:top w:val="nil"/>
              <w:left w:val="nil"/>
              <w:bottom w:val="single" w:sz="4" w:space="0" w:color="auto"/>
              <w:right w:val="single" w:sz="4" w:space="0" w:color="auto"/>
            </w:tcBorders>
            <w:noWrap/>
            <w:hideMark/>
          </w:tcPr>
          <w:p w14:paraId="45C54602" w14:textId="77777777" w:rsidR="007636F3" w:rsidRPr="007D42F8" w:rsidRDefault="007636F3" w:rsidP="00E544C7">
            <w:pPr>
              <w:jc w:val="right"/>
              <w:rPr>
                <w:b/>
                <w:bCs/>
                <w:sz w:val="16"/>
                <w:szCs w:val="16"/>
                <w:lang w:eastAsia="zh-CN"/>
              </w:rPr>
            </w:pPr>
            <w:r w:rsidRPr="007D42F8">
              <w:rPr>
                <w:b/>
                <w:bCs/>
                <w:sz w:val="16"/>
                <w:szCs w:val="16"/>
                <w:lang w:eastAsia="zh-CN"/>
              </w:rPr>
              <w:t>1,100,000</w:t>
            </w:r>
          </w:p>
        </w:tc>
        <w:tc>
          <w:tcPr>
            <w:tcW w:w="936" w:type="dxa"/>
            <w:tcBorders>
              <w:top w:val="nil"/>
              <w:left w:val="nil"/>
              <w:bottom w:val="single" w:sz="4" w:space="0" w:color="auto"/>
              <w:right w:val="single" w:sz="4" w:space="0" w:color="auto"/>
            </w:tcBorders>
            <w:noWrap/>
            <w:hideMark/>
          </w:tcPr>
          <w:p w14:paraId="3C1B8F65" w14:textId="77777777" w:rsidR="007636F3" w:rsidRPr="007D42F8" w:rsidRDefault="007636F3" w:rsidP="00E544C7">
            <w:pPr>
              <w:jc w:val="right"/>
              <w:rPr>
                <w:b/>
                <w:bCs/>
                <w:sz w:val="16"/>
                <w:szCs w:val="16"/>
                <w:lang w:eastAsia="zh-CN"/>
              </w:rPr>
            </w:pPr>
            <w:r w:rsidRPr="007D42F8">
              <w:rPr>
                <w:b/>
                <w:bCs/>
                <w:sz w:val="16"/>
                <w:szCs w:val="16"/>
                <w:lang w:eastAsia="zh-CN"/>
              </w:rPr>
              <w:t>1,100,000</w:t>
            </w:r>
          </w:p>
        </w:tc>
      </w:tr>
      <w:tr w:rsidR="007636F3" w:rsidRPr="007D42F8" w14:paraId="24CE29CE" w14:textId="77777777" w:rsidTr="00E544C7">
        <w:trPr>
          <w:trHeight w:val="71"/>
        </w:trPr>
        <w:tc>
          <w:tcPr>
            <w:tcW w:w="3569" w:type="dxa"/>
            <w:tcBorders>
              <w:top w:val="nil"/>
              <w:left w:val="single" w:sz="4" w:space="0" w:color="auto"/>
              <w:bottom w:val="single" w:sz="4" w:space="0" w:color="auto"/>
              <w:right w:val="single" w:sz="4" w:space="0" w:color="auto"/>
            </w:tcBorders>
            <w:hideMark/>
          </w:tcPr>
          <w:p w14:paraId="585FB544" w14:textId="77777777" w:rsidR="007636F3" w:rsidRPr="007D42F8" w:rsidRDefault="007636F3" w:rsidP="00E544C7">
            <w:pPr>
              <w:rPr>
                <w:b/>
                <w:bCs/>
                <w:sz w:val="16"/>
                <w:szCs w:val="16"/>
                <w:lang w:eastAsia="zh-CN"/>
              </w:rPr>
            </w:pPr>
            <w:r w:rsidRPr="007D42F8">
              <w:rPr>
                <w:b/>
                <w:bCs/>
                <w:sz w:val="16"/>
                <w:szCs w:val="16"/>
                <w:lang w:eastAsia="zh-CN"/>
              </w:rPr>
              <w:t>Grand total (A + B)</w:t>
            </w:r>
          </w:p>
        </w:tc>
        <w:tc>
          <w:tcPr>
            <w:tcW w:w="856" w:type="dxa"/>
            <w:tcBorders>
              <w:top w:val="nil"/>
              <w:left w:val="nil"/>
              <w:bottom w:val="single" w:sz="4" w:space="0" w:color="auto"/>
              <w:right w:val="single" w:sz="4" w:space="0" w:color="auto"/>
            </w:tcBorders>
            <w:hideMark/>
          </w:tcPr>
          <w:p w14:paraId="6AB9CC70" w14:textId="77777777" w:rsidR="007636F3" w:rsidRPr="007D42F8" w:rsidRDefault="007636F3" w:rsidP="00E544C7">
            <w:pPr>
              <w:jc w:val="right"/>
              <w:rPr>
                <w:b/>
                <w:bCs/>
                <w:sz w:val="16"/>
                <w:szCs w:val="16"/>
                <w:lang w:eastAsia="zh-CN"/>
              </w:rPr>
            </w:pPr>
            <w:r w:rsidRPr="007D42F8">
              <w:rPr>
                <w:b/>
                <w:bCs/>
                <w:sz w:val="16"/>
                <w:szCs w:val="16"/>
                <w:lang w:eastAsia="zh-CN"/>
              </w:rPr>
              <w:t>2,911,885</w:t>
            </w:r>
          </w:p>
        </w:tc>
        <w:tc>
          <w:tcPr>
            <w:tcW w:w="856" w:type="dxa"/>
            <w:tcBorders>
              <w:top w:val="nil"/>
              <w:left w:val="nil"/>
              <w:bottom w:val="single" w:sz="4" w:space="0" w:color="auto"/>
              <w:right w:val="single" w:sz="4" w:space="0" w:color="auto"/>
            </w:tcBorders>
            <w:hideMark/>
          </w:tcPr>
          <w:p w14:paraId="74E4E39D" w14:textId="77777777" w:rsidR="007636F3" w:rsidRPr="007D42F8" w:rsidRDefault="007636F3" w:rsidP="00E544C7">
            <w:pPr>
              <w:jc w:val="right"/>
              <w:rPr>
                <w:b/>
                <w:bCs/>
                <w:sz w:val="16"/>
                <w:szCs w:val="16"/>
                <w:lang w:eastAsia="zh-CN"/>
              </w:rPr>
            </w:pPr>
            <w:r w:rsidRPr="007D42F8">
              <w:rPr>
                <w:b/>
                <w:bCs/>
                <w:sz w:val="16"/>
                <w:szCs w:val="16"/>
                <w:lang w:eastAsia="zh-CN"/>
              </w:rPr>
              <w:t>3,156,744</w:t>
            </w:r>
          </w:p>
        </w:tc>
        <w:tc>
          <w:tcPr>
            <w:tcW w:w="856" w:type="dxa"/>
            <w:tcBorders>
              <w:top w:val="nil"/>
              <w:left w:val="nil"/>
              <w:bottom w:val="single" w:sz="4" w:space="0" w:color="auto"/>
              <w:right w:val="single" w:sz="4" w:space="0" w:color="auto"/>
            </w:tcBorders>
            <w:hideMark/>
          </w:tcPr>
          <w:p w14:paraId="0BFCF2B4" w14:textId="77777777" w:rsidR="007636F3" w:rsidRPr="007D42F8" w:rsidRDefault="007636F3" w:rsidP="00E544C7">
            <w:pPr>
              <w:jc w:val="right"/>
              <w:rPr>
                <w:b/>
                <w:bCs/>
                <w:sz w:val="16"/>
                <w:szCs w:val="16"/>
                <w:lang w:eastAsia="zh-CN"/>
              </w:rPr>
            </w:pPr>
            <w:r w:rsidRPr="007D42F8">
              <w:rPr>
                <w:b/>
                <w:bCs/>
                <w:sz w:val="16"/>
                <w:szCs w:val="16"/>
                <w:lang w:eastAsia="zh-CN"/>
              </w:rPr>
              <w:t>3,842,489</w:t>
            </w:r>
          </w:p>
        </w:tc>
        <w:tc>
          <w:tcPr>
            <w:tcW w:w="940" w:type="dxa"/>
            <w:tcBorders>
              <w:top w:val="nil"/>
              <w:left w:val="nil"/>
              <w:bottom w:val="single" w:sz="4" w:space="0" w:color="auto"/>
              <w:right w:val="single" w:sz="4" w:space="0" w:color="auto"/>
            </w:tcBorders>
            <w:hideMark/>
          </w:tcPr>
          <w:p w14:paraId="01F78FD4" w14:textId="77777777" w:rsidR="007636F3" w:rsidRPr="007D42F8" w:rsidRDefault="007636F3" w:rsidP="00E544C7">
            <w:pPr>
              <w:jc w:val="right"/>
              <w:rPr>
                <w:b/>
                <w:bCs/>
                <w:sz w:val="16"/>
                <w:szCs w:val="16"/>
                <w:lang w:eastAsia="zh-CN"/>
              </w:rPr>
            </w:pPr>
            <w:r w:rsidRPr="007D42F8">
              <w:rPr>
                <w:b/>
                <w:bCs/>
                <w:sz w:val="16"/>
                <w:szCs w:val="16"/>
                <w:lang w:eastAsia="zh-CN"/>
              </w:rPr>
              <w:t>2,949,544</w:t>
            </w:r>
          </w:p>
        </w:tc>
        <w:tc>
          <w:tcPr>
            <w:tcW w:w="856" w:type="dxa"/>
            <w:tcBorders>
              <w:top w:val="nil"/>
              <w:left w:val="nil"/>
              <w:bottom w:val="single" w:sz="4" w:space="0" w:color="auto"/>
              <w:right w:val="single" w:sz="4" w:space="0" w:color="auto"/>
            </w:tcBorders>
            <w:hideMark/>
          </w:tcPr>
          <w:p w14:paraId="1155607B" w14:textId="77777777" w:rsidR="007636F3" w:rsidRPr="007D42F8" w:rsidRDefault="007636F3" w:rsidP="00E544C7">
            <w:pPr>
              <w:jc w:val="right"/>
              <w:rPr>
                <w:b/>
                <w:bCs/>
                <w:sz w:val="16"/>
                <w:szCs w:val="16"/>
                <w:lang w:eastAsia="zh-CN"/>
              </w:rPr>
            </w:pPr>
            <w:r w:rsidRPr="007D42F8">
              <w:rPr>
                <w:b/>
                <w:bCs/>
                <w:sz w:val="16"/>
                <w:szCs w:val="16"/>
                <w:lang w:eastAsia="zh-CN"/>
              </w:rPr>
              <w:t>2,463,979</w:t>
            </w:r>
          </w:p>
        </w:tc>
        <w:tc>
          <w:tcPr>
            <w:tcW w:w="856" w:type="dxa"/>
            <w:tcBorders>
              <w:top w:val="nil"/>
              <w:left w:val="nil"/>
              <w:bottom w:val="single" w:sz="4" w:space="0" w:color="auto"/>
              <w:right w:val="single" w:sz="4" w:space="0" w:color="auto"/>
            </w:tcBorders>
            <w:hideMark/>
          </w:tcPr>
          <w:p w14:paraId="13630576" w14:textId="77777777" w:rsidR="007636F3" w:rsidRPr="007D42F8" w:rsidRDefault="007636F3" w:rsidP="00E544C7">
            <w:pPr>
              <w:jc w:val="right"/>
              <w:rPr>
                <w:b/>
                <w:bCs/>
                <w:sz w:val="16"/>
                <w:szCs w:val="16"/>
                <w:lang w:eastAsia="zh-CN"/>
              </w:rPr>
            </w:pPr>
            <w:r w:rsidRPr="007D42F8">
              <w:rPr>
                <w:b/>
                <w:bCs/>
                <w:sz w:val="16"/>
                <w:szCs w:val="16"/>
                <w:lang w:eastAsia="zh-CN"/>
              </w:rPr>
              <w:t>2,223,809</w:t>
            </w:r>
          </w:p>
        </w:tc>
        <w:tc>
          <w:tcPr>
            <w:tcW w:w="887" w:type="dxa"/>
            <w:tcBorders>
              <w:top w:val="nil"/>
              <w:left w:val="nil"/>
              <w:bottom w:val="single" w:sz="4" w:space="0" w:color="auto"/>
              <w:right w:val="single" w:sz="4" w:space="0" w:color="auto"/>
            </w:tcBorders>
            <w:hideMark/>
          </w:tcPr>
          <w:p w14:paraId="58D541E1" w14:textId="77777777" w:rsidR="007636F3" w:rsidRPr="007D42F8" w:rsidRDefault="007636F3" w:rsidP="00E544C7">
            <w:pPr>
              <w:jc w:val="right"/>
              <w:rPr>
                <w:b/>
                <w:bCs/>
                <w:sz w:val="16"/>
                <w:szCs w:val="16"/>
                <w:lang w:eastAsia="zh-CN"/>
              </w:rPr>
            </w:pPr>
            <w:r w:rsidRPr="007D42F8">
              <w:rPr>
                <w:b/>
                <w:bCs/>
                <w:sz w:val="16"/>
                <w:szCs w:val="16"/>
                <w:lang w:eastAsia="zh-CN"/>
              </w:rPr>
              <w:t>2,619,917</w:t>
            </w:r>
          </w:p>
        </w:tc>
        <w:tc>
          <w:tcPr>
            <w:tcW w:w="940" w:type="dxa"/>
            <w:tcBorders>
              <w:top w:val="nil"/>
              <w:left w:val="nil"/>
              <w:bottom w:val="single" w:sz="4" w:space="0" w:color="auto"/>
              <w:right w:val="single" w:sz="4" w:space="0" w:color="auto"/>
            </w:tcBorders>
            <w:hideMark/>
          </w:tcPr>
          <w:p w14:paraId="084D2F8E" w14:textId="77777777" w:rsidR="007636F3" w:rsidRPr="007D42F8" w:rsidRDefault="007636F3" w:rsidP="00E544C7">
            <w:pPr>
              <w:jc w:val="right"/>
              <w:rPr>
                <w:b/>
                <w:bCs/>
                <w:sz w:val="16"/>
                <w:szCs w:val="16"/>
                <w:lang w:eastAsia="zh-CN"/>
              </w:rPr>
            </w:pPr>
            <w:r w:rsidRPr="007D42F8">
              <w:rPr>
                <w:b/>
                <w:bCs/>
                <w:sz w:val="16"/>
                <w:szCs w:val="16"/>
                <w:lang w:eastAsia="zh-CN"/>
              </w:rPr>
              <w:t>2,727,431</w:t>
            </w:r>
          </w:p>
        </w:tc>
        <w:tc>
          <w:tcPr>
            <w:tcW w:w="940" w:type="dxa"/>
            <w:tcBorders>
              <w:top w:val="nil"/>
              <w:left w:val="nil"/>
              <w:bottom w:val="single" w:sz="4" w:space="0" w:color="auto"/>
              <w:right w:val="single" w:sz="4" w:space="0" w:color="auto"/>
            </w:tcBorders>
            <w:hideMark/>
          </w:tcPr>
          <w:p w14:paraId="142613C2" w14:textId="77777777" w:rsidR="007636F3" w:rsidRPr="007D42F8" w:rsidRDefault="007636F3" w:rsidP="00E544C7">
            <w:pPr>
              <w:jc w:val="right"/>
              <w:rPr>
                <w:b/>
                <w:bCs/>
                <w:sz w:val="16"/>
                <w:szCs w:val="16"/>
                <w:lang w:eastAsia="zh-CN"/>
              </w:rPr>
            </w:pPr>
            <w:r w:rsidRPr="007D42F8">
              <w:rPr>
                <w:b/>
                <w:bCs/>
                <w:sz w:val="16"/>
                <w:szCs w:val="16"/>
                <w:lang w:eastAsia="zh-CN"/>
              </w:rPr>
              <w:t>3,036,925</w:t>
            </w:r>
          </w:p>
        </w:tc>
        <w:tc>
          <w:tcPr>
            <w:tcW w:w="940" w:type="dxa"/>
            <w:tcBorders>
              <w:top w:val="nil"/>
              <w:left w:val="nil"/>
              <w:bottom w:val="single" w:sz="4" w:space="0" w:color="auto"/>
              <w:right w:val="single" w:sz="4" w:space="0" w:color="auto"/>
            </w:tcBorders>
            <w:hideMark/>
          </w:tcPr>
          <w:p w14:paraId="13D0C3A9" w14:textId="77777777" w:rsidR="007636F3" w:rsidRPr="007D42F8" w:rsidRDefault="007636F3" w:rsidP="00E544C7">
            <w:pPr>
              <w:jc w:val="right"/>
              <w:rPr>
                <w:b/>
                <w:bCs/>
                <w:sz w:val="16"/>
                <w:szCs w:val="16"/>
                <w:lang w:eastAsia="zh-CN"/>
              </w:rPr>
            </w:pPr>
            <w:r w:rsidRPr="007D42F8">
              <w:rPr>
                <w:b/>
                <w:bCs/>
                <w:sz w:val="16"/>
                <w:szCs w:val="16"/>
                <w:lang w:eastAsia="zh-CN"/>
              </w:rPr>
              <w:t>3,047,145</w:t>
            </w:r>
          </w:p>
        </w:tc>
        <w:tc>
          <w:tcPr>
            <w:tcW w:w="990" w:type="dxa"/>
            <w:tcBorders>
              <w:top w:val="nil"/>
              <w:left w:val="nil"/>
              <w:bottom w:val="single" w:sz="4" w:space="0" w:color="auto"/>
              <w:right w:val="single" w:sz="4" w:space="0" w:color="auto"/>
            </w:tcBorders>
            <w:hideMark/>
          </w:tcPr>
          <w:p w14:paraId="4AEED720" w14:textId="77777777" w:rsidR="007636F3" w:rsidRPr="007D42F8" w:rsidRDefault="007636F3" w:rsidP="00E544C7">
            <w:pPr>
              <w:jc w:val="right"/>
              <w:rPr>
                <w:b/>
                <w:bCs/>
                <w:sz w:val="16"/>
                <w:szCs w:val="16"/>
                <w:lang w:eastAsia="zh-CN"/>
              </w:rPr>
            </w:pPr>
            <w:r w:rsidRPr="007D42F8">
              <w:rPr>
                <w:b/>
                <w:bCs/>
                <w:sz w:val="16"/>
                <w:szCs w:val="16"/>
                <w:lang w:eastAsia="zh-CN"/>
              </w:rPr>
              <w:t>3,047,145</w:t>
            </w:r>
          </w:p>
        </w:tc>
        <w:tc>
          <w:tcPr>
            <w:tcW w:w="936" w:type="dxa"/>
            <w:tcBorders>
              <w:top w:val="nil"/>
              <w:left w:val="nil"/>
              <w:bottom w:val="single" w:sz="4" w:space="0" w:color="auto"/>
              <w:right w:val="single" w:sz="4" w:space="0" w:color="auto"/>
            </w:tcBorders>
            <w:hideMark/>
          </w:tcPr>
          <w:p w14:paraId="47BFD153" w14:textId="77777777" w:rsidR="007636F3" w:rsidRPr="007D42F8" w:rsidRDefault="007636F3" w:rsidP="00E544C7">
            <w:pPr>
              <w:jc w:val="right"/>
              <w:rPr>
                <w:b/>
                <w:bCs/>
                <w:sz w:val="16"/>
                <w:szCs w:val="16"/>
                <w:lang w:eastAsia="zh-CN"/>
              </w:rPr>
            </w:pPr>
            <w:r w:rsidRPr="007D42F8">
              <w:rPr>
                <w:b/>
                <w:bCs/>
                <w:sz w:val="16"/>
                <w:szCs w:val="16"/>
                <w:lang w:eastAsia="zh-CN"/>
              </w:rPr>
              <w:t>3,047,145</w:t>
            </w:r>
          </w:p>
        </w:tc>
      </w:tr>
      <w:tr w:rsidR="007636F3" w:rsidRPr="007D42F8" w14:paraId="1A8C458C" w14:textId="77777777" w:rsidTr="00E544C7">
        <w:trPr>
          <w:trHeight w:val="44"/>
        </w:trPr>
        <w:tc>
          <w:tcPr>
            <w:tcW w:w="3569" w:type="dxa"/>
            <w:tcBorders>
              <w:top w:val="nil"/>
              <w:left w:val="single" w:sz="4" w:space="0" w:color="auto"/>
              <w:bottom w:val="single" w:sz="4" w:space="0" w:color="auto"/>
              <w:right w:val="single" w:sz="4" w:space="0" w:color="auto"/>
            </w:tcBorders>
            <w:vAlign w:val="center"/>
            <w:hideMark/>
          </w:tcPr>
          <w:p w14:paraId="142696B6" w14:textId="77777777" w:rsidR="007636F3" w:rsidRPr="007D42F8" w:rsidRDefault="007636F3" w:rsidP="00E544C7">
            <w:pPr>
              <w:jc w:val="left"/>
              <w:rPr>
                <w:sz w:val="16"/>
                <w:szCs w:val="16"/>
                <w:lang w:eastAsia="zh-CN"/>
              </w:rPr>
            </w:pPr>
            <w:r w:rsidRPr="007D42F8">
              <w:rPr>
                <w:sz w:val="16"/>
                <w:szCs w:val="16"/>
                <w:lang w:eastAsia="zh-CN"/>
              </w:rPr>
              <w:t>Net agency support costs plus core unit costs**</w:t>
            </w:r>
          </w:p>
        </w:tc>
        <w:tc>
          <w:tcPr>
            <w:tcW w:w="856" w:type="dxa"/>
            <w:tcBorders>
              <w:top w:val="nil"/>
              <w:left w:val="nil"/>
              <w:bottom w:val="single" w:sz="4" w:space="0" w:color="auto"/>
              <w:right w:val="single" w:sz="4" w:space="0" w:color="auto"/>
            </w:tcBorders>
            <w:hideMark/>
          </w:tcPr>
          <w:p w14:paraId="2770738C" w14:textId="77777777" w:rsidR="007636F3" w:rsidRPr="007D42F8" w:rsidRDefault="007636F3" w:rsidP="00E544C7">
            <w:pPr>
              <w:jc w:val="right"/>
              <w:rPr>
                <w:sz w:val="16"/>
                <w:szCs w:val="16"/>
                <w:lang w:eastAsia="zh-CN"/>
              </w:rPr>
            </w:pPr>
            <w:r w:rsidRPr="007D42F8">
              <w:rPr>
                <w:sz w:val="16"/>
                <w:szCs w:val="16"/>
                <w:lang w:eastAsia="zh-CN"/>
              </w:rPr>
              <w:t>2,549,351</w:t>
            </w:r>
          </w:p>
        </w:tc>
        <w:tc>
          <w:tcPr>
            <w:tcW w:w="856" w:type="dxa"/>
            <w:tcBorders>
              <w:top w:val="nil"/>
              <w:left w:val="nil"/>
              <w:bottom w:val="single" w:sz="4" w:space="0" w:color="auto"/>
              <w:right w:val="single" w:sz="4" w:space="0" w:color="auto"/>
            </w:tcBorders>
            <w:hideMark/>
          </w:tcPr>
          <w:p w14:paraId="200D9AE0" w14:textId="77777777" w:rsidR="007636F3" w:rsidRPr="007D42F8" w:rsidRDefault="007636F3" w:rsidP="00E544C7">
            <w:pPr>
              <w:jc w:val="right"/>
              <w:rPr>
                <w:sz w:val="16"/>
                <w:szCs w:val="16"/>
                <w:lang w:eastAsia="zh-CN"/>
              </w:rPr>
            </w:pPr>
            <w:r w:rsidRPr="007D42F8">
              <w:rPr>
                <w:sz w:val="16"/>
                <w:szCs w:val="16"/>
                <w:lang w:eastAsia="zh-CN"/>
              </w:rPr>
              <w:t>1,882,250</w:t>
            </w:r>
          </w:p>
        </w:tc>
        <w:tc>
          <w:tcPr>
            <w:tcW w:w="856" w:type="dxa"/>
            <w:tcBorders>
              <w:top w:val="nil"/>
              <w:left w:val="nil"/>
              <w:bottom w:val="single" w:sz="4" w:space="0" w:color="auto"/>
              <w:right w:val="single" w:sz="4" w:space="0" w:color="auto"/>
            </w:tcBorders>
            <w:hideMark/>
          </w:tcPr>
          <w:p w14:paraId="44FB551F" w14:textId="77777777" w:rsidR="007636F3" w:rsidRPr="007D42F8" w:rsidRDefault="007636F3" w:rsidP="00E544C7">
            <w:pPr>
              <w:jc w:val="right"/>
              <w:rPr>
                <w:sz w:val="16"/>
                <w:szCs w:val="16"/>
                <w:lang w:eastAsia="zh-CN"/>
              </w:rPr>
            </w:pPr>
            <w:r w:rsidRPr="007D42F8">
              <w:rPr>
                <w:sz w:val="16"/>
                <w:szCs w:val="16"/>
                <w:lang w:eastAsia="zh-CN"/>
              </w:rPr>
              <w:t>3,251,509</w:t>
            </w:r>
          </w:p>
        </w:tc>
        <w:tc>
          <w:tcPr>
            <w:tcW w:w="940" w:type="dxa"/>
            <w:tcBorders>
              <w:top w:val="nil"/>
              <w:left w:val="nil"/>
              <w:bottom w:val="single" w:sz="4" w:space="0" w:color="auto"/>
              <w:right w:val="single" w:sz="4" w:space="0" w:color="auto"/>
            </w:tcBorders>
            <w:hideMark/>
          </w:tcPr>
          <w:p w14:paraId="78FD669E" w14:textId="77777777" w:rsidR="007636F3" w:rsidRPr="007D42F8" w:rsidRDefault="007636F3" w:rsidP="00E544C7">
            <w:pPr>
              <w:jc w:val="right"/>
              <w:rPr>
                <w:sz w:val="16"/>
                <w:szCs w:val="16"/>
                <w:lang w:eastAsia="zh-CN"/>
              </w:rPr>
            </w:pPr>
            <w:r w:rsidRPr="007D42F8">
              <w:rPr>
                <w:sz w:val="16"/>
                <w:szCs w:val="16"/>
                <w:lang w:eastAsia="zh-CN"/>
              </w:rPr>
              <w:t>1,472,339</w:t>
            </w:r>
          </w:p>
        </w:tc>
        <w:tc>
          <w:tcPr>
            <w:tcW w:w="856" w:type="dxa"/>
            <w:tcBorders>
              <w:top w:val="nil"/>
              <w:left w:val="nil"/>
              <w:bottom w:val="single" w:sz="4" w:space="0" w:color="auto"/>
              <w:right w:val="single" w:sz="4" w:space="0" w:color="auto"/>
            </w:tcBorders>
            <w:hideMark/>
          </w:tcPr>
          <w:p w14:paraId="2C56ABDE" w14:textId="77777777" w:rsidR="007636F3" w:rsidRPr="007D42F8" w:rsidRDefault="007636F3" w:rsidP="00E544C7">
            <w:pPr>
              <w:jc w:val="right"/>
              <w:rPr>
                <w:sz w:val="16"/>
                <w:szCs w:val="16"/>
                <w:lang w:eastAsia="zh-CN"/>
              </w:rPr>
            </w:pPr>
            <w:r w:rsidRPr="007D42F8">
              <w:rPr>
                <w:sz w:val="16"/>
                <w:szCs w:val="16"/>
                <w:lang w:eastAsia="zh-CN"/>
              </w:rPr>
              <w:t>1,619,536</w:t>
            </w:r>
          </w:p>
        </w:tc>
        <w:tc>
          <w:tcPr>
            <w:tcW w:w="856" w:type="dxa"/>
            <w:tcBorders>
              <w:top w:val="nil"/>
              <w:left w:val="nil"/>
              <w:bottom w:val="single" w:sz="4" w:space="0" w:color="auto"/>
              <w:right w:val="single" w:sz="4" w:space="0" w:color="auto"/>
            </w:tcBorders>
            <w:hideMark/>
          </w:tcPr>
          <w:p w14:paraId="140C2FDB" w14:textId="77777777" w:rsidR="007636F3" w:rsidRPr="007D42F8" w:rsidRDefault="007636F3" w:rsidP="00E544C7">
            <w:pPr>
              <w:jc w:val="right"/>
              <w:rPr>
                <w:sz w:val="16"/>
                <w:szCs w:val="16"/>
                <w:lang w:eastAsia="zh-CN"/>
              </w:rPr>
            </w:pPr>
            <w:r w:rsidRPr="007D42F8">
              <w:rPr>
                <w:sz w:val="16"/>
                <w:szCs w:val="16"/>
                <w:lang w:eastAsia="zh-CN"/>
              </w:rPr>
              <w:t>2,127,452</w:t>
            </w:r>
          </w:p>
        </w:tc>
        <w:tc>
          <w:tcPr>
            <w:tcW w:w="887" w:type="dxa"/>
            <w:tcBorders>
              <w:top w:val="nil"/>
              <w:left w:val="nil"/>
              <w:bottom w:val="single" w:sz="4" w:space="0" w:color="auto"/>
              <w:right w:val="single" w:sz="4" w:space="0" w:color="auto"/>
            </w:tcBorders>
            <w:hideMark/>
          </w:tcPr>
          <w:p w14:paraId="32948D9F" w14:textId="77777777" w:rsidR="007636F3" w:rsidRPr="007D42F8" w:rsidRDefault="007636F3" w:rsidP="00E544C7">
            <w:pPr>
              <w:jc w:val="right"/>
              <w:rPr>
                <w:sz w:val="16"/>
                <w:szCs w:val="16"/>
                <w:lang w:eastAsia="zh-CN"/>
              </w:rPr>
            </w:pPr>
            <w:r w:rsidRPr="007D42F8">
              <w:rPr>
                <w:sz w:val="16"/>
                <w:szCs w:val="16"/>
                <w:lang w:eastAsia="zh-CN"/>
              </w:rPr>
              <w:t>2,957,494</w:t>
            </w:r>
          </w:p>
        </w:tc>
        <w:tc>
          <w:tcPr>
            <w:tcW w:w="940" w:type="dxa"/>
            <w:tcBorders>
              <w:top w:val="nil"/>
              <w:left w:val="nil"/>
              <w:bottom w:val="single" w:sz="4" w:space="0" w:color="auto"/>
              <w:right w:val="single" w:sz="4" w:space="0" w:color="auto"/>
            </w:tcBorders>
            <w:noWrap/>
            <w:hideMark/>
          </w:tcPr>
          <w:p w14:paraId="0809D4EC" w14:textId="77777777" w:rsidR="007636F3" w:rsidRPr="007D42F8" w:rsidRDefault="007636F3" w:rsidP="00E544C7">
            <w:pPr>
              <w:jc w:val="right"/>
              <w:rPr>
                <w:sz w:val="16"/>
                <w:szCs w:val="16"/>
                <w:lang w:eastAsia="zh-CN"/>
              </w:rPr>
            </w:pPr>
            <w:r w:rsidRPr="007D42F8">
              <w:rPr>
                <w:sz w:val="16"/>
                <w:szCs w:val="16"/>
                <w:lang w:eastAsia="zh-CN"/>
              </w:rPr>
              <w:t>3,051,651</w:t>
            </w:r>
          </w:p>
        </w:tc>
        <w:tc>
          <w:tcPr>
            <w:tcW w:w="940" w:type="dxa"/>
            <w:tcBorders>
              <w:top w:val="nil"/>
              <w:left w:val="nil"/>
              <w:bottom w:val="single" w:sz="4" w:space="0" w:color="auto"/>
              <w:right w:val="single" w:sz="4" w:space="0" w:color="auto"/>
            </w:tcBorders>
            <w:noWrap/>
            <w:hideMark/>
          </w:tcPr>
          <w:p w14:paraId="7C3A1222" w14:textId="77777777" w:rsidR="007636F3" w:rsidRPr="007D42F8" w:rsidRDefault="007636F3" w:rsidP="00E544C7">
            <w:pPr>
              <w:jc w:val="right"/>
              <w:rPr>
                <w:sz w:val="16"/>
                <w:szCs w:val="16"/>
                <w:lang w:eastAsia="zh-CN"/>
              </w:rPr>
            </w:pPr>
            <w:r w:rsidRPr="007D42F8">
              <w:rPr>
                <w:sz w:val="16"/>
                <w:szCs w:val="16"/>
                <w:lang w:eastAsia="zh-CN"/>
              </w:rPr>
              <w:t>3,336,343</w:t>
            </w:r>
          </w:p>
        </w:tc>
        <w:tc>
          <w:tcPr>
            <w:tcW w:w="940" w:type="dxa"/>
            <w:tcBorders>
              <w:top w:val="nil"/>
              <w:left w:val="nil"/>
              <w:bottom w:val="single" w:sz="4" w:space="0" w:color="auto"/>
              <w:right w:val="single" w:sz="4" w:space="0" w:color="auto"/>
            </w:tcBorders>
            <w:noWrap/>
            <w:hideMark/>
          </w:tcPr>
          <w:p w14:paraId="5AD6AF97" w14:textId="77777777" w:rsidR="007636F3" w:rsidRPr="007D42F8" w:rsidRDefault="007636F3" w:rsidP="00E544C7">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791B1CD4" w14:textId="77777777" w:rsidR="007636F3" w:rsidRPr="007D42F8" w:rsidRDefault="007636F3" w:rsidP="00E544C7">
            <w:pPr>
              <w:jc w:val="right"/>
              <w:rPr>
                <w:sz w:val="16"/>
                <w:szCs w:val="16"/>
                <w:lang w:eastAsia="zh-CN"/>
              </w:rPr>
            </w:pPr>
            <w:r w:rsidRPr="007D42F8">
              <w:rPr>
                <w:sz w:val="16"/>
                <w:szCs w:val="16"/>
                <w:lang w:eastAsia="zh-CN"/>
              </w:rPr>
              <w:t>2,610,321</w:t>
            </w:r>
          </w:p>
        </w:tc>
        <w:tc>
          <w:tcPr>
            <w:tcW w:w="936" w:type="dxa"/>
            <w:tcBorders>
              <w:top w:val="nil"/>
              <w:left w:val="nil"/>
              <w:bottom w:val="single" w:sz="4" w:space="0" w:color="auto"/>
              <w:right w:val="single" w:sz="4" w:space="0" w:color="auto"/>
            </w:tcBorders>
            <w:noWrap/>
            <w:hideMark/>
          </w:tcPr>
          <w:p w14:paraId="202DDD37"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48DBA6C4" w14:textId="77777777" w:rsidTr="00E544C7">
        <w:trPr>
          <w:trHeight w:val="44"/>
        </w:trPr>
        <w:tc>
          <w:tcPr>
            <w:tcW w:w="3569" w:type="dxa"/>
            <w:tcBorders>
              <w:top w:val="nil"/>
              <w:left w:val="single" w:sz="4" w:space="0" w:color="auto"/>
              <w:bottom w:val="single" w:sz="4" w:space="0" w:color="auto"/>
              <w:right w:val="single" w:sz="4" w:space="0" w:color="auto"/>
            </w:tcBorders>
            <w:vAlign w:val="center"/>
            <w:hideMark/>
          </w:tcPr>
          <w:p w14:paraId="1254D90A" w14:textId="77777777" w:rsidR="007636F3" w:rsidRPr="007D42F8" w:rsidRDefault="007636F3" w:rsidP="00E544C7">
            <w:pPr>
              <w:jc w:val="left"/>
              <w:rPr>
                <w:sz w:val="16"/>
                <w:szCs w:val="16"/>
                <w:lang w:eastAsia="zh-CN"/>
              </w:rPr>
            </w:pPr>
            <w:r w:rsidRPr="007D42F8">
              <w:rPr>
                <w:sz w:val="16"/>
                <w:szCs w:val="16"/>
                <w:lang w:eastAsia="zh-CN"/>
              </w:rPr>
              <w:t>Total administrative cost</w:t>
            </w:r>
          </w:p>
        </w:tc>
        <w:tc>
          <w:tcPr>
            <w:tcW w:w="856" w:type="dxa"/>
            <w:tcBorders>
              <w:top w:val="nil"/>
              <w:left w:val="nil"/>
              <w:bottom w:val="single" w:sz="4" w:space="0" w:color="auto"/>
              <w:right w:val="single" w:sz="4" w:space="0" w:color="auto"/>
            </w:tcBorders>
            <w:vAlign w:val="center"/>
            <w:hideMark/>
          </w:tcPr>
          <w:p w14:paraId="5C170B8E" w14:textId="77777777" w:rsidR="007636F3" w:rsidRPr="007D42F8" w:rsidRDefault="007636F3" w:rsidP="00E544C7">
            <w:pPr>
              <w:jc w:val="right"/>
              <w:rPr>
                <w:sz w:val="16"/>
                <w:szCs w:val="16"/>
                <w:lang w:eastAsia="zh-CN"/>
              </w:rPr>
            </w:pPr>
            <w:r w:rsidRPr="007D42F8">
              <w:rPr>
                <w:sz w:val="16"/>
                <w:szCs w:val="16"/>
                <w:lang w:eastAsia="zh-CN"/>
              </w:rPr>
              <w:t>2,911,885</w:t>
            </w:r>
          </w:p>
        </w:tc>
        <w:tc>
          <w:tcPr>
            <w:tcW w:w="856" w:type="dxa"/>
            <w:tcBorders>
              <w:top w:val="nil"/>
              <w:left w:val="nil"/>
              <w:bottom w:val="single" w:sz="4" w:space="0" w:color="auto"/>
              <w:right w:val="single" w:sz="4" w:space="0" w:color="auto"/>
            </w:tcBorders>
            <w:noWrap/>
            <w:vAlign w:val="center"/>
            <w:hideMark/>
          </w:tcPr>
          <w:p w14:paraId="7B2325E4" w14:textId="77777777" w:rsidR="007636F3" w:rsidRPr="007D42F8" w:rsidRDefault="007636F3" w:rsidP="00E544C7">
            <w:pPr>
              <w:jc w:val="right"/>
              <w:rPr>
                <w:sz w:val="16"/>
                <w:szCs w:val="16"/>
                <w:lang w:eastAsia="zh-CN"/>
              </w:rPr>
            </w:pPr>
            <w:r w:rsidRPr="007D42F8">
              <w:rPr>
                <w:sz w:val="16"/>
                <w:szCs w:val="16"/>
                <w:lang w:eastAsia="zh-CN"/>
              </w:rPr>
              <w:t>3,156,744</w:t>
            </w:r>
          </w:p>
        </w:tc>
        <w:tc>
          <w:tcPr>
            <w:tcW w:w="856" w:type="dxa"/>
            <w:tcBorders>
              <w:top w:val="nil"/>
              <w:left w:val="nil"/>
              <w:bottom w:val="single" w:sz="4" w:space="0" w:color="auto"/>
              <w:right w:val="single" w:sz="4" w:space="0" w:color="auto"/>
            </w:tcBorders>
            <w:noWrap/>
            <w:vAlign w:val="center"/>
            <w:hideMark/>
          </w:tcPr>
          <w:p w14:paraId="0E719DD5" w14:textId="77777777" w:rsidR="007636F3" w:rsidRPr="007D42F8" w:rsidRDefault="007636F3" w:rsidP="00E544C7">
            <w:pPr>
              <w:jc w:val="right"/>
              <w:rPr>
                <w:sz w:val="16"/>
                <w:szCs w:val="16"/>
                <w:lang w:eastAsia="zh-CN"/>
              </w:rPr>
            </w:pPr>
            <w:r w:rsidRPr="007D42F8">
              <w:rPr>
                <w:sz w:val="16"/>
                <w:szCs w:val="16"/>
                <w:lang w:eastAsia="zh-CN"/>
              </w:rPr>
              <w:t>3,842,489</w:t>
            </w:r>
          </w:p>
        </w:tc>
        <w:tc>
          <w:tcPr>
            <w:tcW w:w="940" w:type="dxa"/>
            <w:tcBorders>
              <w:top w:val="nil"/>
              <w:left w:val="nil"/>
              <w:bottom w:val="single" w:sz="4" w:space="0" w:color="auto"/>
              <w:right w:val="single" w:sz="4" w:space="0" w:color="auto"/>
            </w:tcBorders>
            <w:noWrap/>
            <w:vAlign w:val="center"/>
            <w:hideMark/>
          </w:tcPr>
          <w:p w14:paraId="37C0AD8D" w14:textId="77777777" w:rsidR="007636F3" w:rsidRPr="007D42F8" w:rsidRDefault="007636F3" w:rsidP="00E544C7">
            <w:pPr>
              <w:jc w:val="right"/>
              <w:rPr>
                <w:sz w:val="16"/>
                <w:szCs w:val="16"/>
                <w:lang w:eastAsia="zh-CN"/>
              </w:rPr>
            </w:pPr>
            <w:r w:rsidRPr="007D42F8">
              <w:rPr>
                <w:sz w:val="16"/>
                <w:szCs w:val="16"/>
                <w:lang w:eastAsia="zh-CN"/>
              </w:rPr>
              <w:t>2,949,544</w:t>
            </w:r>
          </w:p>
        </w:tc>
        <w:tc>
          <w:tcPr>
            <w:tcW w:w="856" w:type="dxa"/>
            <w:tcBorders>
              <w:top w:val="nil"/>
              <w:left w:val="nil"/>
              <w:bottom w:val="single" w:sz="4" w:space="0" w:color="auto"/>
              <w:right w:val="single" w:sz="4" w:space="0" w:color="auto"/>
            </w:tcBorders>
            <w:noWrap/>
            <w:vAlign w:val="center"/>
            <w:hideMark/>
          </w:tcPr>
          <w:p w14:paraId="75CEC466" w14:textId="77777777" w:rsidR="007636F3" w:rsidRPr="007D42F8" w:rsidRDefault="007636F3" w:rsidP="00E544C7">
            <w:pPr>
              <w:jc w:val="right"/>
              <w:rPr>
                <w:sz w:val="16"/>
                <w:szCs w:val="16"/>
                <w:lang w:eastAsia="zh-CN"/>
              </w:rPr>
            </w:pPr>
            <w:r w:rsidRPr="007D42F8">
              <w:rPr>
                <w:sz w:val="16"/>
                <w:szCs w:val="16"/>
                <w:lang w:eastAsia="zh-CN"/>
              </w:rPr>
              <w:t>2,463,979</w:t>
            </w:r>
          </w:p>
        </w:tc>
        <w:tc>
          <w:tcPr>
            <w:tcW w:w="856" w:type="dxa"/>
            <w:tcBorders>
              <w:top w:val="nil"/>
              <w:left w:val="nil"/>
              <w:bottom w:val="single" w:sz="4" w:space="0" w:color="auto"/>
              <w:right w:val="single" w:sz="4" w:space="0" w:color="auto"/>
            </w:tcBorders>
            <w:noWrap/>
            <w:vAlign w:val="center"/>
            <w:hideMark/>
          </w:tcPr>
          <w:p w14:paraId="18517684" w14:textId="77777777" w:rsidR="007636F3" w:rsidRPr="007D42F8" w:rsidRDefault="007636F3" w:rsidP="00E544C7">
            <w:pPr>
              <w:jc w:val="right"/>
              <w:rPr>
                <w:sz w:val="16"/>
                <w:szCs w:val="16"/>
                <w:lang w:eastAsia="zh-CN"/>
              </w:rPr>
            </w:pPr>
            <w:r w:rsidRPr="007D42F8">
              <w:rPr>
                <w:sz w:val="16"/>
                <w:szCs w:val="16"/>
                <w:lang w:eastAsia="zh-CN"/>
              </w:rPr>
              <w:t>2,223,809</w:t>
            </w:r>
          </w:p>
        </w:tc>
        <w:tc>
          <w:tcPr>
            <w:tcW w:w="887" w:type="dxa"/>
            <w:tcBorders>
              <w:top w:val="nil"/>
              <w:left w:val="nil"/>
              <w:bottom w:val="single" w:sz="4" w:space="0" w:color="auto"/>
              <w:right w:val="single" w:sz="4" w:space="0" w:color="auto"/>
            </w:tcBorders>
            <w:noWrap/>
            <w:vAlign w:val="center"/>
            <w:hideMark/>
          </w:tcPr>
          <w:p w14:paraId="083C6A5E" w14:textId="77777777" w:rsidR="007636F3" w:rsidRPr="007D42F8" w:rsidRDefault="007636F3" w:rsidP="00E544C7">
            <w:pPr>
              <w:jc w:val="right"/>
              <w:rPr>
                <w:sz w:val="16"/>
                <w:szCs w:val="16"/>
                <w:lang w:eastAsia="zh-CN"/>
              </w:rPr>
            </w:pPr>
            <w:r w:rsidRPr="007D42F8">
              <w:rPr>
                <w:sz w:val="16"/>
                <w:szCs w:val="16"/>
                <w:lang w:eastAsia="zh-CN"/>
              </w:rPr>
              <w:t>2,619,917</w:t>
            </w:r>
          </w:p>
        </w:tc>
        <w:tc>
          <w:tcPr>
            <w:tcW w:w="940" w:type="dxa"/>
            <w:tcBorders>
              <w:top w:val="nil"/>
              <w:left w:val="nil"/>
              <w:bottom w:val="single" w:sz="4" w:space="0" w:color="auto"/>
              <w:right w:val="single" w:sz="4" w:space="0" w:color="auto"/>
            </w:tcBorders>
            <w:noWrap/>
            <w:vAlign w:val="center"/>
            <w:hideMark/>
          </w:tcPr>
          <w:p w14:paraId="10C94569" w14:textId="77777777" w:rsidR="007636F3" w:rsidRPr="007D42F8" w:rsidRDefault="007636F3" w:rsidP="00E544C7">
            <w:pPr>
              <w:jc w:val="right"/>
              <w:rPr>
                <w:sz w:val="16"/>
                <w:szCs w:val="16"/>
                <w:lang w:eastAsia="zh-CN"/>
              </w:rPr>
            </w:pPr>
            <w:r w:rsidRPr="007D42F8">
              <w:rPr>
                <w:sz w:val="16"/>
                <w:szCs w:val="16"/>
                <w:lang w:eastAsia="zh-CN"/>
              </w:rPr>
              <w:t>2,727,431</w:t>
            </w:r>
          </w:p>
        </w:tc>
        <w:tc>
          <w:tcPr>
            <w:tcW w:w="940" w:type="dxa"/>
            <w:tcBorders>
              <w:top w:val="nil"/>
              <w:left w:val="nil"/>
              <w:bottom w:val="single" w:sz="4" w:space="0" w:color="auto"/>
              <w:right w:val="single" w:sz="4" w:space="0" w:color="auto"/>
            </w:tcBorders>
            <w:noWrap/>
            <w:hideMark/>
          </w:tcPr>
          <w:p w14:paraId="14787589" w14:textId="77777777" w:rsidR="007636F3" w:rsidRPr="007D42F8" w:rsidRDefault="007636F3" w:rsidP="00E544C7">
            <w:pPr>
              <w:jc w:val="right"/>
              <w:rPr>
                <w:sz w:val="16"/>
                <w:szCs w:val="16"/>
                <w:lang w:eastAsia="zh-CN"/>
              </w:rPr>
            </w:pPr>
            <w:r w:rsidRPr="007D42F8">
              <w:rPr>
                <w:sz w:val="16"/>
                <w:szCs w:val="16"/>
                <w:lang w:eastAsia="zh-CN"/>
              </w:rPr>
              <w:t>3,036,925</w:t>
            </w:r>
          </w:p>
        </w:tc>
        <w:tc>
          <w:tcPr>
            <w:tcW w:w="940" w:type="dxa"/>
            <w:tcBorders>
              <w:top w:val="nil"/>
              <w:left w:val="nil"/>
              <w:bottom w:val="single" w:sz="4" w:space="0" w:color="auto"/>
              <w:right w:val="single" w:sz="4" w:space="0" w:color="auto"/>
            </w:tcBorders>
            <w:noWrap/>
            <w:hideMark/>
          </w:tcPr>
          <w:p w14:paraId="6C41B892" w14:textId="77777777" w:rsidR="007636F3" w:rsidRPr="007D42F8" w:rsidRDefault="007636F3" w:rsidP="00E544C7">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3052B4E6" w14:textId="77777777" w:rsidR="007636F3" w:rsidRPr="007D42F8" w:rsidRDefault="007636F3" w:rsidP="00E544C7">
            <w:pPr>
              <w:jc w:val="right"/>
              <w:rPr>
                <w:sz w:val="16"/>
                <w:szCs w:val="16"/>
                <w:lang w:eastAsia="zh-CN"/>
              </w:rPr>
            </w:pPr>
            <w:r w:rsidRPr="007D42F8">
              <w:rPr>
                <w:sz w:val="16"/>
                <w:szCs w:val="16"/>
                <w:lang w:eastAsia="zh-CN"/>
              </w:rPr>
              <w:t>3,047,145</w:t>
            </w:r>
          </w:p>
        </w:tc>
        <w:tc>
          <w:tcPr>
            <w:tcW w:w="936" w:type="dxa"/>
            <w:tcBorders>
              <w:top w:val="nil"/>
              <w:left w:val="nil"/>
              <w:bottom w:val="single" w:sz="4" w:space="0" w:color="auto"/>
              <w:right w:val="single" w:sz="4" w:space="0" w:color="auto"/>
            </w:tcBorders>
            <w:noWrap/>
            <w:hideMark/>
          </w:tcPr>
          <w:p w14:paraId="6FF298C5"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43711CAF" w14:textId="77777777" w:rsidTr="00E544C7">
        <w:trPr>
          <w:trHeight w:val="44"/>
        </w:trPr>
        <w:tc>
          <w:tcPr>
            <w:tcW w:w="3569" w:type="dxa"/>
            <w:tcBorders>
              <w:top w:val="nil"/>
              <w:left w:val="single" w:sz="4" w:space="0" w:color="auto"/>
              <w:bottom w:val="single" w:sz="4" w:space="0" w:color="auto"/>
              <w:right w:val="single" w:sz="4" w:space="0" w:color="auto"/>
            </w:tcBorders>
            <w:vAlign w:val="center"/>
            <w:hideMark/>
          </w:tcPr>
          <w:p w14:paraId="2D9987F1" w14:textId="77777777" w:rsidR="007636F3" w:rsidRPr="007D42F8" w:rsidRDefault="007636F3" w:rsidP="00E544C7">
            <w:pPr>
              <w:jc w:val="left"/>
              <w:rPr>
                <w:sz w:val="16"/>
                <w:szCs w:val="16"/>
                <w:lang w:eastAsia="zh-CN"/>
              </w:rPr>
            </w:pPr>
            <w:r w:rsidRPr="007D42F8">
              <w:rPr>
                <w:sz w:val="16"/>
                <w:szCs w:val="16"/>
                <w:lang w:eastAsia="zh-CN"/>
              </w:rPr>
              <w:t>Balance per year</w:t>
            </w:r>
          </w:p>
        </w:tc>
        <w:tc>
          <w:tcPr>
            <w:tcW w:w="856" w:type="dxa"/>
            <w:tcBorders>
              <w:top w:val="nil"/>
              <w:left w:val="nil"/>
              <w:bottom w:val="single" w:sz="4" w:space="0" w:color="auto"/>
              <w:right w:val="single" w:sz="4" w:space="0" w:color="auto"/>
            </w:tcBorders>
            <w:vAlign w:val="center"/>
            <w:hideMark/>
          </w:tcPr>
          <w:p w14:paraId="7601011D" w14:textId="77777777" w:rsidR="007636F3" w:rsidRPr="007D42F8" w:rsidRDefault="007636F3" w:rsidP="00E544C7">
            <w:pPr>
              <w:jc w:val="right"/>
              <w:rPr>
                <w:sz w:val="16"/>
                <w:szCs w:val="16"/>
                <w:lang w:eastAsia="zh-CN"/>
              </w:rPr>
            </w:pPr>
            <w:r w:rsidRPr="007D42F8">
              <w:rPr>
                <w:sz w:val="16"/>
                <w:szCs w:val="16"/>
                <w:lang w:eastAsia="zh-CN"/>
              </w:rPr>
              <w:t>-362,534</w:t>
            </w:r>
          </w:p>
        </w:tc>
        <w:tc>
          <w:tcPr>
            <w:tcW w:w="856" w:type="dxa"/>
            <w:tcBorders>
              <w:top w:val="nil"/>
              <w:left w:val="nil"/>
              <w:bottom w:val="single" w:sz="4" w:space="0" w:color="auto"/>
              <w:right w:val="single" w:sz="4" w:space="0" w:color="auto"/>
            </w:tcBorders>
            <w:vAlign w:val="center"/>
            <w:hideMark/>
          </w:tcPr>
          <w:p w14:paraId="1F94AA33" w14:textId="77777777" w:rsidR="007636F3" w:rsidRPr="007D42F8" w:rsidRDefault="007636F3" w:rsidP="00E544C7">
            <w:pPr>
              <w:ind w:left="-139"/>
              <w:jc w:val="right"/>
              <w:rPr>
                <w:sz w:val="16"/>
                <w:szCs w:val="16"/>
                <w:lang w:eastAsia="zh-CN"/>
              </w:rPr>
            </w:pPr>
            <w:r w:rsidRPr="007D42F8">
              <w:rPr>
                <w:sz w:val="16"/>
                <w:szCs w:val="16"/>
                <w:lang w:eastAsia="zh-CN"/>
              </w:rPr>
              <w:t>-1,274,494</w:t>
            </w:r>
          </w:p>
        </w:tc>
        <w:tc>
          <w:tcPr>
            <w:tcW w:w="856" w:type="dxa"/>
            <w:tcBorders>
              <w:top w:val="nil"/>
              <w:left w:val="nil"/>
              <w:bottom w:val="single" w:sz="4" w:space="0" w:color="auto"/>
              <w:right w:val="single" w:sz="4" w:space="0" w:color="auto"/>
            </w:tcBorders>
            <w:vAlign w:val="center"/>
            <w:hideMark/>
          </w:tcPr>
          <w:p w14:paraId="25523953" w14:textId="77777777" w:rsidR="007636F3" w:rsidRPr="007D42F8" w:rsidRDefault="007636F3" w:rsidP="00E544C7">
            <w:pPr>
              <w:jc w:val="right"/>
              <w:rPr>
                <w:sz w:val="16"/>
                <w:szCs w:val="16"/>
                <w:lang w:eastAsia="zh-CN"/>
              </w:rPr>
            </w:pPr>
            <w:r w:rsidRPr="007D42F8">
              <w:rPr>
                <w:sz w:val="16"/>
                <w:szCs w:val="16"/>
                <w:lang w:eastAsia="zh-CN"/>
              </w:rPr>
              <w:t>-590,980</w:t>
            </w:r>
          </w:p>
        </w:tc>
        <w:tc>
          <w:tcPr>
            <w:tcW w:w="940" w:type="dxa"/>
            <w:tcBorders>
              <w:top w:val="nil"/>
              <w:left w:val="nil"/>
              <w:bottom w:val="single" w:sz="4" w:space="0" w:color="auto"/>
              <w:right w:val="single" w:sz="4" w:space="0" w:color="auto"/>
            </w:tcBorders>
            <w:vAlign w:val="center"/>
            <w:hideMark/>
          </w:tcPr>
          <w:p w14:paraId="5E6DF3FA" w14:textId="77777777" w:rsidR="007636F3" w:rsidRPr="007D42F8" w:rsidRDefault="007636F3" w:rsidP="00E544C7">
            <w:pPr>
              <w:jc w:val="right"/>
              <w:rPr>
                <w:sz w:val="16"/>
                <w:szCs w:val="16"/>
                <w:lang w:eastAsia="zh-CN"/>
              </w:rPr>
            </w:pPr>
            <w:r w:rsidRPr="007D42F8">
              <w:rPr>
                <w:sz w:val="16"/>
                <w:szCs w:val="16"/>
                <w:lang w:eastAsia="zh-CN"/>
              </w:rPr>
              <w:t>-1,477,205</w:t>
            </w:r>
          </w:p>
        </w:tc>
        <w:tc>
          <w:tcPr>
            <w:tcW w:w="856" w:type="dxa"/>
            <w:tcBorders>
              <w:top w:val="nil"/>
              <w:left w:val="nil"/>
              <w:bottom w:val="single" w:sz="4" w:space="0" w:color="auto"/>
              <w:right w:val="single" w:sz="4" w:space="0" w:color="auto"/>
            </w:tcBorders>
            <w:vAlign w:val="center"/>
            <w:hideMark/>
          </w:tcPr>
          <w:p w14:paraId="3B359AF5" w14:textId="77777777" w:rsidR="007636F3" w:rsidRPr="007D42F8" w:rsidRDefault="007636F3" w:rsidP="00E544C7">
            <w:pPr>
              <w:jc w:val="right"/>
              <w:rPr>
                <w:sz w:val="16"/>
                <w:szCs w:val="16"/>
                <w:lang w:eastAsia="zh-CN"/>
              </w:rPr>
            </w:pPr>
            <w:r w:rsidRPr="007D42F8">
              <w:rPr>
                <w:sz w:val="16"/>
                <w:szCs w:val="16"/>
                <w:lang w:eastAsia="zh-CN"/>
              </w:rPr>
              <w:t>-844,443</w:t>
            </w:r>
          </w:p>
        </w:tc>
        <w:tc>
          <w:tcPr>
            <w:tcW w:w="856" w:type="dxa"/>
            <w:tcBorders>
              <w:top w:val="nil"/>
              <w:left w:val="nil"/>
              <w:bottom w:val="single" w:sz="4" w:space="0" w:color="auto"/>
              <w:right w:val="single" w:sz="4" w:space="0" w:color="auto"/>
            </w:tcBorders>
            <w:vAlign w:val="center"/>
            <w:hideMark/>
          </w:tcPr>
          <w:p w14:paraId="12867A61" w14:textId="77777777" w:rsidR="007636F3" w:rsidRPr="007D42F8" w:rsidRDefault="007636F3" w:rsidP="00E544C7">
            <w:pPr>
              <w:jc w:val="right"/>
              <w:rPr>
                <w:sz w:val="16"/>
                <w:szCs w:val="16"/>
                <w:lang w:eastAsia="zh-CN"/>
              </w:rPr>
            </w:pPr>
            <w:r w:rsidRPr="007D42F8">
              <w:rPr>
                <w:sz w:val="16"/>
                <w:szCs w:val="16"/>
                <w:lang w:eastAsia="zh-CN"/>
              </w:rPr>
              <w:t>-96,357</w:t>
            </w:r>
          </w:p>
        </w:tc>
        <w:tc>
          <w:tcPr>
            <w:tcW w:w="887" w:type="dxa"/>
            <w:tcBorders>
              <w:top w:val="nil"/>
              <w:left w:val="nil"/>
              <w:bottom w:val="single" w:sz="4" w:space="0" w:color="auto"/>
              <w:right w:val="single" w:sz="4" w:space="0" w:color="auto"/>
            </w:tcBorders>
            <w:vAlign w:val="center"/>
            <w:hideMark/>
          </w:tcPr>
          <w:p w14:paraId="4C1198C1" w14:textId="77777777" w:rsidR="007636F3" w:rsidRPr="007D42F8" w:rsidRDefault="007636F3" w:rsidP="00E544C7">
            <w:pPr>
              <w:jc w:val="right"/>
              <w:rPr>
                <w:sz w:val="16"/>
                <w:szCs w:val="16"/>
                <w:lang w:eastAsia="zh-CN"/>
              </w:rPr>
            </w:pPr>
            <w:r w:rsidRPr="007D42F8">
              <w:rPr>
                <w:sz w:val="16"/>
                <w:szCs w:val="16"/>
                <w:lang w:eastAsia="zh-CN"/>
              </w:rPr>
              <w:t>337,577</w:t>
            </w:r>
          </w:p>
        </w:tc>
        <w:tc>
          <w:tcPr>
            <w:tcW w:w="940" w:type="dxa"/>
            <w:tcBorders>
              <w:top w:val="nil"/>
              <w:left w:val="nil"/>
              <w:bottom w:val="single" w:sz="4" w:space="0" w:color="auto"/>
              <w:right w:val="single" w:sz="4" w:space="0" w:color="auto"/>
            </w:tcBorders>
            <w:vAlign w:val="center"/>
            <w:hideMark/>
          </w:tcPr>
          <w:p w14:paraId="5A1E02D2" w14:textId="77777777" w:rsidR="007636F3" w:rsidRPr="007D42F8" w:rsidRDefault="007636F3" w:rsidP="00E544C7">
            <w:pPr>
              <w:jc w:val="right"/>
              <w:rPr>
                <w:sz w:val="16"/>
                <w:szCs w:val="16"/>
                <w:lang w:eastAsia="zh-CN"/>
              </w:rPr>
            </w:pPr>
            <w:r w:rsidRPr="007D42F8">
              <w:rPr>
                <w:sz w:val="16"/>
                <w:szCs w:val="16"/>
                <w:lang w:eastAsia="zh-CN"/>
              </w:rPr>
              <w:t>324,220</w:t>
            </w:r>
          </w:p>
        </w:tc>
        <w:tc>
          <w:tcPr>
            <w:tcW w:w="940" w:type="dxa"/>
            <w:tcBorders>
              <w:top w:val="nil"/>
              <w:left w:val="nil"/>
              <w:bottom w:val="single" w:sz="4" w:space="0" w:color="auto"/>
              <w:right w:val="single" w:sz="4" w:space="0" w:color="auto"/>
            </w:tcBorders>
            <w:vAlign w:val="center"/>
            <w:hideMark/>
          </w:tcPr>
          <w:p w14:paraId="4C5F22E8" w14:textId="77777777" w:rsidR="007636F3" w:rsidRPr="007D42F8" w:rsidRDefault="007636F3" w:rsidP="00E544C7">
            <w:pPr>
              <w:jc w:val="right"/>
              <w:rPr>
                <w:sz w:val="16"/>
                <w:szCs w:val="16"/>
                <w:lang w:eastAsia="zh-CN"/>
              </w:rPr>
            </w:pPr>
            <w:r w:rsidRPr="007D42F8">
              <w:rPr>
                <w:sz w:val="16"/>
                <w:szCs w:val="16"/>
                <w:lang w:eastAsia="zh-CN"/>
              </w:rPr>
              <w:t>299,418</w:t>
            </w:r>
          </w:p>
        </w:tc>
        <w:tc>
          <w:tcPr>
            <w:tcW w:w="940" w:type="dxa"/>
            <w:tcBorders>
              <w:top w:val="nil"/>
              <w:left w:val="nil"/>
              <w:bottom w:val="single" w:sz="4" w:space="0" w:color="auto"/>
              <w:right w:val="single" w:sz="4" w:space="0" w:color="auto"/>
            </w:tcBorders>
            <w:noWrap/>
            <w:hideMark/>
          </w:tcPr>
          <w:p w14:paraId="78CAF858" w14:textId="77777777" w:rsidR="007636F3" w:rsidRPr="007D42F8" w:rsidRDefault="007636F3" w:rsidP="00E544C7">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vAlign w:val="center"/>
            <w:hideMark/>
          </w:tcPr>
          <w:p w14:paraId="1DA62E8C" w14:textId="77777777" w:rsidR="007636F3" w:rsidRPr="007D42F8" w:rsidRDefault="007636F3" w:rsidP="00E544C7">
            <w:pPr>
              <w:jc w:val="right"/>
              <w:rPr>
                <w:sz w:val="16"/>
                <w:szCs w:val="16"/>
                <w:lang w:eastAsia="zh-CN"/>
              </w:rPr>
            </w:pPr>
            <w:r w:rsidRPr="007D42F8">
              <w:rPr>
                <w:sz w:val="16"/>
                <w:szCs w:val="16"/>
                <w:lang w:eastAsia="zh-CN"/>
              </w:rPr>
              <w:t>-436,824</w:t>
            </w:r>
          </w:p>
        </w:tc>
        <w:tc>
          <w:tcPr>
            <w:tcW w:w="936" w:type="dxa"/>
            <w:tcBorders>
              <w:top w:val="nil"/>
              <w:left w:val="nil"/>
              <w:bottom w:val="single" w:sz="4" w:space="0" w:color="auto"/>
              <w:right w:val="single" w:sz="4" w:space="0" w:color="auto"/>
            </w:tcBorders>
            <w:noWrap/>
            <w:hideMark/>
          </w:tcPr>
          <w:p w14:paraId="0B547DF7" w14:textId="77777777" w:rsidR="007636F3" w:rsidRPr="007D42F8" w:rsidRDefault="007636F3" w:rsidP="00E544C7">
            <w:pPr>
              <w:jc w:val="left"/>
              <w:rPr>
                <w:sz w:val="16"/>
                <w:szCs w:val="16"/>
                <w:lang w:eastAsia="zh-CN"/>
              </w:rPr>
            </w:pPr>
            <w:r w:rsidRPr="007D42F8">
              <w:rPr>
                <w:sz w:val="16"/>
                <w:szCs w:val="16"/>
                <w:lang w:eastAsia="zh-CN"/>
              </w:rPr>
              <w:t> </w:t>
            </w:r>
          </w:p>
        </w:tc>
      </w:tr>
      <w:tr w:rsidR="007636F3" w:rsidRPr="007D42F8" w14:paraId="4040F2F9" w14:textId="77777777" w:rsidTr="00E544C7">
        <w:trPr>
          <w:trHeight w:val="44"/>
        </w:trPr>
        <w:tc>
          <w:tcPr>
            <w:tcW w:w="3569" w:type="dxa"/>
            <w:tcBorders>
              <w:top w:val="nil"/>
              <w:left w:val="single" w:sz="4" w:space="0" w:color="auto"/>
              <w:bottom w:val="single" w:sz="4" w:space="0" w:color="auto"/>
              <w:right w:val="single" w:sz="4" w:space="0" w:color="auto"/>
            </w:tcBorders>
            <w:vAlign w:val="center"/>
            <w:hideMark/>
          </w:tcPr>
          <w:p w14:paraId="65664901" w14:textId="77777777" w:rsidR="007636F3" w:rsidRPr="007D42F8" w:rsidRDefault="007636F3" w:rsidP="00E544C7">
            <w:pPr>
              <w:jc w:val="left"/>
              <w:rPr>
                <w:sz w:val="16"/>
                <w:szCs w:val="16"/>
                <w:lang w:eastAsia="zh-CN"/>
              </w:rPr>
            </w:pPr>
            <w:r w:rsidRPr="007D42F8">
              <w:rPr>
                <w:sz w:val="16"/>
                <w:szCs w:val="16"/>
                <w:lang w:eastAsia="zh-CN"/>
              </w:rPr>
              <w:t>Running balance***</w:t>
            </w:r>
          </w:p>
        </w:tc>
        <w:tc>
          <w:tcPr>
            <w:tcW w:w="856" w:type="dxa"/>
            <w:tcBorders>
              <w:top w:val="nil"/>
              <w:left w:val="nil"/>
              <w:bottom w:val="single" w:sz="4" w:space="0" w:color="auto"/>
              <w:right w:val="single" w:sz="4" w:space="0" w:color="auto"/>
            </w:tcBorders>
            <w:vAlign w:val="center"/>
            <w:hideMark/>
          </w:tcPr>
          <w:p w14:paraId="200B86A1" w14:textId="77777777" w:rsidR="007636F3" w:rsidRPr="007D42F8" w:rsidRDefault="007636F3" w:rsidP="00E544C7">
            <w:pPr>
              <w:jc w:val="right"/>
              <w:rPr>
                <w:sz w:val="16"/>
                <w:szCs w:val="16"/>
                <w:lang w:eastAsia="zh-CN"/>
              </w:rPr>
            </w:pPr>
            <w:r w:rsidRPr="007D42F8">
              <w:rPr>
                <w:sz w:val="16"/>
                <w:szCs w:val="16"/>
                <w:lang w:eastAsia="zh-CN"/>
              </w:rPr>
              <w:t>5,230,783</w:t>
            </w:r>
          </w:p>
        </w:tc>
        <w:tc>
          <w:tcPr>
            <w:tcW w:w="856" w:type="dxa"/>
            <w:tcBorders>
              <w:top w:val="nil"/>
              <w:left w:val="nil"/>
              <w:bottom w:val="single" w:sz="4" w:space="0" w:color="auto"/>
              <w:right w:val="single" w:sz="4" w:space="0" w:color="auto"/>
            </w:tcBorders>
            <w:vAlign w:val="center"/>
            <w:hideMark/>
          </w:tcPr>
          <w:p w14:paraId="75388B1A" w14:textId="77777777" w:rsidR="007636F3" w:rsidRPr="007D42F8" w:rsidRDefault="007636F3" w:rsidP="00E544C7">
            <w:pPr>
              <w:jc w:val="right"/>
              <w:rPr>
                <w:sz w:val="16"/>
                <w:szCs w:val="16"/>
                <w:lang w:eastAsia="zh-CN"/>
              </w:rPr>
            </w:pPr>
            <w:r w:rsidRPr="007D42F8">
              <w:rPr>
                <w:sz w:val="16"/>
                <w:szCs w:val="16"/>
                <w:lang w:eastAsia="zh-CN"/>
              </w:rPr>
              <w:t>3,956,289</w:t>
            </w:r>
          </w:p>
        </w:tc>
        <w:tc>
          <w:tcPr>
            <w:tcW w:w="856" w:type="dxa"/>
            <w:tcBorders>
              <w:top w:val="nil"/>
              <w:left w:val="nil"/>
              <w:bottom w:val="single" w:sz="4" w:space="0" w:color="auto"/>
              <w:right w:val="single" w:sz="4" w:space="0" w:color="auto"/>
            </w:tcBorders>
            <w:vAlign w:val="center"/>
            <w:hideMark/>
          </w:tcPr>
          <w:p w14:paraId="153D62A1" w14:textId="77777777" w:rsidR="007636F3" w:rsidRPr="007D42F8" w:rsidRDefault="007636F3" w:rsidP="00E544C7">
            <w:pPr>
              <w:jc w:val="right"/>
              <w:rPr>
                <w:sz w:val="16"/>
                <w:szCs w:val="16"/>
                <w:lang w:eastAsia="zh-CN"/>
              </w:rPr>
            </w:pPr>
            <w:r w:rsidRPr="007D42F8">
              <w:rPr>
                <w:sz w:val="16"/>
                <w:szCs w:val="16"/>
                <w:lang w:eastAsia="zh-CN"/>
              </w:rPr>
              <w:t>3,365,309</w:t>
            </w:r>
          </w:p>
        </w:tc>
        <w:tc>
          <w:tcPr>
            <w:tcW w:w="940" w:type="dxa"/>
            <w:tcBorders>
              <w:top w:val="nil"/>
              <w:left w:val="nil"/>
              <w:bottom w:val="single" w:sz="4" w:space="0" w:color="auto"/>
              <w:right w:val="single" w:sz="4" w:space="0" w:color="auto"/>
            </w:tcBorders>
            <w:vAlign w:val="center"/>
            <w:hideMark/>
          </w:tcPr>
          <w:p w14:paraId="6EFD6977" w14:textId="77777777" w:rsidR="007636F3" w:rsidRPr="007D42F8" w:rsidRDefault="007636F3" w:rsidP="00E544C7">
            <w:pPr>
              <w:jc w:val="right"/>
              <w:rPr>
                <w:sz w:val="16"/>
                <w:szCs w:val="16"/>
                <w:lang w:eastAsia="zh-CN"/>
              </w:rPr>
            </w:pPr>
            <w:r w:rsidRPr="007D42F8">
              <w:rPr>
                <w:sz w:val="16"/>
                <w:szCs w:val="16"/>
                <w:lang w:eastAsia="zh-CN"/>
              </w:rPr>
              <w:t>1,888,104</w:t>
            </w:r>
          </w:p>
        </w:tc>
        <w:tc>
          <w:tcPr>
            <w:tcW w:w="856" w:type="dxa"/>
            <w:tcBorders>
              <w:top w:val="nil"/>
              <w:left w:val="nil"/>
              <w:bottom w:val="single" w:sz="4" w:space="0" w:color="auto"/>
              <w:right w:val="single" w:sz="4" w:space="0" w:color="auto"/>
            </w:tcBorders>
            <w:vAlign w:val="center"/>
            <w:hideMark/>
          </w:tcPr>
          <w:p w14:paraId="0AC3F62A" w14:textId="77777777" w:rsidR="007636F3" w:rsidRPr="007D42F8" w:rsidRDefault="007636F3" w:rsidP="00E544C7">
            <w:pPr>
              <w:jc w:val="right"/>
              <w:rPr>
                <w:sz w:val="16"/>
                <w:szCs w:val="16"/>
                <w:lang w:eastAsia="zh-CN"/>
              </w:rPr>
            </w:pPr>
            <w:r w:rsidRPr="007D42F8">
              <w:rPr>
                <w:sz w:val="16"/>
                <w:szCs w:val="16"/>
                <w:lang w:eastAsia="zh-CN"/>
              </w:rPr>
              <w:t>1,043,661</w:t>
            </w:r>
          </w:p>
        </w:tc>
        <w:tc>
          <w:tcPr>
            <w:tcW w:w="856" w:type="dxa"/>
            <w:tcBorders>
              <w:top w:val="nil"/>
              <w:left w:val="nil"/>
              <w:bottom w:val="single" w:sz="4" w:space="0" w:color="auto"/>
              <w:right w:val="single" w:sz="4" w:space="0" w:color="auto"/>
            </w:tcBorders>
            <w:vAlign w:val="center"/>
            <w:hideMark/>
          </w:tcPr>
          <w:p w14:paraId="1AC76D85" w14:textId="77777777" w:rsidR="007636F3" w:rsidRPr="007D42F8" w:rsidRDefault="007636F3" w:rsidP="00E544C7">
            <w:pPr>
              <w:jc w:val="right"/>
              <w:rPr>
                <w:sz w:val="16"/>
                <w:szCs w:val="16"/>
                <w:lang w:eastAsia="zh-CN"/>
              </w:rPr>
            </w:pPr>
            <w:r w:rsidRPr="007D42F8">
              <w:rPr>
                <w:sz w:val="16"/>
                <w:szCs w:val="16"/>
                <w:lang w:eastAsia="zh-CN"/>
              </w:rPr>
              <w:t>947,304</w:t>
            </w:r>
          </w:p>
        </w:tc>
        <w:tc>
          <w:tcPr>
            <w:tcW w:w="887" w:type="dxa"/>
            <w:tcBorders>
              <w:top w:val="nil"/>
              <w:left w:val="nil"/>
              <w:bottom w:val="single" w:sz="4" w:space="0" w:color="auto"/>
              <w:right w:val="single" w:sz="4" w:space="0" w:color="auto"/>
            </w:tcBorders>
            <w:vAlign w:val="center"/>
            <w:hideMark/>
          </w:tcPr>
          <w:p w14:paraId="6FC14CFF" w14:textId="77777777" w:rsidR="007636F3" w:rsidRPr="007D42F8" w:rsidRDefault="007636F3" w:rsidP="00E544C7">
            <w:pPr>
              <w:jc w:val="right"/>
              <w:rPr>
                <w:sz w:val="16"/>
                <w:szCs w:val="16"/>
                <w:lang w:eastAsia="zh-CN"/>
              </w:rPr>
            </w:pPr>
            <w:r w:rsidRPr="007D42F8">
              <w:rPr>
                <w:sz w:val="16"/>
                <w:szCs w:val="16"/>
                <w:lang w:eastAsia="zh-CN"/>
              </w:rPr>
              <w:t>1,284,881</w:t>
            </w:r>
          </w:p>
        </w:tc>
        <w:tc>
          <w:tcPr>
            <w:tcW w:w="940" w:type="dxa"/>
            <w:tcBorders>
              <w:top w:val="nil"/>
              <w:left w:val="nil"/>
              <w:bottom w:val="single" w:sz="4" w:space="0" w:color="auto"/>
              <w:right w:val="single" w:sz="4" w:space="0" w:color="auto"/>
            </w:tcBorders>
            <w:vAlign w:val="center"/>
            <w:hideMark/>
          </w:tcPr>
          <w:p w14:paraId="65B3CFFD" w14:textId="77777777" w:rsidR="007636F3" w:rsidRPr="007D42F8" w:rsidRDefault="007636F3" w:rsidP="00E544C7">
            <w:pPr>
              <w:jc w:val="right"/>
              <w:rPr>
                <w:sz w:val="16"/>
                <w:szCs w:val="16"/>
                <w:lang w:eastAsia="zh-CN"/>
              </w:rPr>
            </w:pPr>
            <w:r w:rsidRPr="007D42F8">
              <w:rPr>
                <w:sz w:val="16"/>
                <w:szCs w:val="16"/>
                <w:lang w:eastAsia="zh-CN"/>
              </w:rPr>
              <w:t>1,609,101</w:t>
            </w:r>
          </w:p>
        </w:tc>
        <w:tc>
          <w:tcPr>
            <w:tcW w:w="940" w:type="dxa"/>
            <w:tcBorders>
              <w:top w:val="nil"/>
              <w:left w:val="nil"/>
              <w:bottom w:val="single" w:sz="4" w:space="0" w:color="auto"/>
              <w:right w:val="single" w:sz="4" w:space="0" w:color="auto"/>
            </w:tcBorders>
            <w:vAlign w:val="center"/>
            <w:hideMark/>
          </w:tcPr>
          <w:p w14:paraId="3E3F18C4" w14:textId="77777777" w:rsidR="007636F3" w:rsidRPr="007D42F8" w:rsidRDefault="007636F3" w:rsidP="00E544C7">
            <w:pPr>
              <w:jc w:val="right"/>
              <w:rPr>
                <w:sz w:val="16"/>
                <w:szCs w:val="16"/>
                <w:lang w:eastAsia="zh-CN"/>
              </w:rPr>
            </w:pPr>
            <w:r w:rsidRPr="007D42F8">
              <w:rPr>
                <w:sz w:val="16"/>
                <w:szCs w:val="16"/>
                <w:lang w:eastAsia="zh-CN"/>
              </w:rPr>
              <w:t>1,908,519</w:t>
            </w:r>
          </w:p>
        </w:tc>
        <w:tc>
          <w:tcPr>
            <w:tcW w:w="940" w:type="dxa"/>
            <w:tcBorders>
              <w:top w:val="nil"/>
              <w:left w:val="nil"/>
              <w:bottom w:val="single" w:sz="4" w:space="0" w:color="auto"/>
              <w:right w:val="single" w:sz="4" w:space="0" w:color="auto"/>
            </w:tcBorders>
            <w:noWrap/>
            <w:hideMark/>
          </w:tcPr>
          <w:p w14:paraId="15A5FAB6" w14:textId="77777777" w:rsidR="007636F3" w:rsidRPr="007D42F8" w:rsidRDefault="007636F3" w:rsidP="00E544C7">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vAlign w:val="center"/>
            <w:hideMark/>
          </w:tcPr>
          <w:p w14:paraId="1B8FD3FD" w14:textId="77777777" w:rsidR="007636F3" w:rsidRPr="007D42F8" w:rsidRDefault="007636F3" w:rsidP="00E544C7">
            <w:pPr>
              <w:jc w:val="right"/>
              <w:rPr>
                <w:sz w:val="16"/>
                <w:szCs w:val="16"/>
                <w:lang w:eastAsia="zh-CN"/>
              </w:rPr>
            </w:pPr>
            <w:r w:rsidRPr="007D42F8">
              <w:rPr>
                <w:sz w:val="16"/>
                <w:szCs w:val="16"/>
                <w:lang w:eastAsia="zh-CN"/>
              </w:rPr>
              <w:t>1,471,695</w:t>
            </w:r>
          </w:p>
        </w:tc>
        <w:tc>
          <w:tcPr>
            <w:tcW w:w="936" w:type="dxa"/>
            <w:tcBorders>
              <w:top w:val="nil"/>
              <w:left w:val="nil"/>
              <w:bottom w:val="single" w:sz="4" w:space="0" w:color="auto"/>
              <w:right w:val="single" w:sz="4" w:space="0" w:color="auto"/>
            </w:tcBorders>
            <w:noWrap/>
            <w:hideMark/>
          </w:tcPr>
          <w:p w14:paraId="77C44967" w14:textId="77777777" w:rsidR="007636F3" w:rsidRPr="007D42F8" w:rsidRDefault="007636F3" w:rsidP="00E544C7">
            <w:pPr>
              <w:jc w:val="left"/>
              <w:rPr>
                <w:sz w:val="16"/>
                <w:szCs w:val="16"/>
                <w:lang w:eastAsia="zh-CN"/>
              </w:rPr>
            </w:pPr>
            <w:r w:rsidRPr="007D42F8">
              <w:rPr>
                <w:sz w:val="16"/>
                <w:szCs w:val="16"/>
                <w:lang w:eastAsia="zh-CN"/>
              </w:rPr>
              <w:t> </w:t>
            </w:r>
          </w:p>
        </w:tc>
      </w:tr>
    </w:tbl>
    <w:p w14:paraId="16B60C5B" w14:textId="77777777" w:rsidR="007636F3" w:rsidRPr="007D42F8" w:rsidRDefault="007636F3" w:rsidP="007636F3">
      <w:pPr>
        <w:keepNext/>
        <w:rPr>
          <w:sz w:val="16"/>
          <w:szCs w:val="16"/>
        </w:rPr>
      </w:pPr>
      <w:r w:rsidRPr="007D42F8">
        <w:rPr>
          <w:sz w:val="16"/>
          <w:szCs w:val="16"/>
        </w:rPr>
        <w:t>* Including additional funding of US $200,000 for the strengthening of the agency’s capacity to provide technical and policy support to Article 5 countries pursuant to decision 93/95(b).</w:t>
      </w:r>
    </w:p>
    <w:p w14:paraId="6104C6FD" w14:textId="77777777" w:rsidR="007636F3" w:rsidRPr="007D42F8" w:rsidRDefault="007636F3" w:rsidP="007636F3">
      <w:pPr>
        <w:keepNext/>
        <w:keepLines/>
        <w:rPr>
          <w:caps/>
          <w:sz w:val="16"/>
          <w:szCs w:val="16"/>
        </w:rPr>
      </w:pPr>
      <w:r w:rsidRPr="007D42F8">
        <w:rPr>
          <w:sz w:val="16"/>
          <w:szCs w:val="16"/>
        </w:rPr>
        <w:t>** For 2024, including agency support costs approved at the 96</w:t>
      </w:r>
      <w:r w:rsidRPr="007D42F8">
        <w:rPr>
          <w:sz w:val="16"/>
          <w:szCs w:val="16"/>
          <w:vertAlign w:val="superscript"/>
        </w:rPr>
        <w:t>th</w:t>
      </w:r>
      <w:r w:rsidRPr="007D42F8">
        <w:rPr>
          <w:sz w:val="16"/>
          <w:szCs w:val="16"/>
        </w:rPr>
        <w:t xml:space="preserve"> meeting, and the value of agency support costs and core unit costs from submissions to the 97</w:t>
      </w:r>
      <w:r w:rsidRPr="007D42F8">
        <w:rPr>
          <w:sz w:val="16"/>
          <w:szCs w:val="16"/>
          <w:vertAlign w:val="superscript"/>
        </w:rPr>
        <w:t>th</w:t>
      </w:r>
      <w:r w:rsidRPr="007D42F8">
        <w:rPr>
          <w:sz w:val="16"/>
          <w:szCs w:val="16"/>
        </w:rPr>
        <w:t xml:space="preserve"> meeting.</w:t>
      </w:r>
    </w:p>
    <w:p w14:paraId="0F52C024" w14:textId="77777777" w:rsidR="007636F3" w:rsidRPr="007D42F8" w:rsidRDefault="007636F3" w:rsidP="007636F3">
      <w:pPr>
        <w:keepNext/>
        <w:keepLines/>
        <w:rPr>
          <w:sz w:val="16"/>
          <w:szCs w:val="16"/>
        </w:rPr>
      </w:pPr>
      <w:r w:rsidRPr="007D42F8">
        <w:rPr>
          <w:sz w:val="16"/>
          <w:szCs w:val="16"/>
        </w:rPr>
        <w:t>*** Excludes any balance from years prior to 2002.</w:t>
      </w:r>
    </w:p>
    <w:p w14:paraId="74A1CB97" w14:textId="77777777" w:rsidR="007636F3" w:rsidRPr="007D42F8" w:rsidRDefault="007636F3" w:rsidP="007636F3">
      <w:pPr>
        <w:jc w:val="left"/>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636F3" w:rsidRPr="007D42F8" w14:paraId="1641DAF7" w14:textId="77777777" w:rsidTr="00E544C7">
        <w:trPr>
          <w:jc w:val="center"/>
        </w:trPr>
        <w:tc>
          <w:tcPr>
            <w:tcW w:w="1871" w:type="dxa"/>
          </w:tcPr>
          <w:p w14:paraId="7E0C47A1" w14:textId="77777777" w:rsidR="007636F3" w:rsidRPr="007D42F8" w:rsidRDefault="007636F3" w:rsidP="00E544C7"/>
        </w:tc>
        <w:tc>
          <w:tcPr>
            <w:tcW w:w="1872" w:type="dxa"/>
          </w:tcPr>
          <w:p w14:paraId="3824DB5B" w14:textId="77777777" w:rsidR="007636F3" w:rsidRPr="007D42F8" w:rsidRDefault="007636F3" w:rsidP="00E544C7"/>
        </w:tc>
        <w:tc>
          <w:tcPr>
            <w:tcW w:w="1872" w:type="dxa"/>
            <w:tcBorders>
              <w:bottom w:val="single" w:sz="4" w:space="0" w:color="auto"/>
            </w:tcBorders>
          </w:tcPr>
          <w:p w14:paraId="7900133D" w14:textId="77777777" w:rsidR="007636F3" w:rsidRPr="007D42F8" w:rsidRDefault="007636F3" w:rsidP="00E544C7"/>
        </w:tc>
        <w:tc>
          <w:tcPr>
            <w:tcW w:w="1872" w:type="dxa"/>
          </w:tcPr>
          <w:p w14:paraId="12EEFB8E" w14:textId="77777777" w:rsidR="007636F3" w:rsidRPr="007D42F8" w:rsidRDefault="007636F3" w:rsidP="00E544C7"/>
        </w:tc>
        <w:tc>
          <w:tcPr>
            <w:tcW w:w="1873" w:type="dxa"/>
          </w:tcPr>
          <w:p w14:paraId="75353BBE" w14:textId="77777777" w:rsidR="007636F3" w:rsidRPr="007D42F8" w:rsidRDefault="007636F3" w:rsidP="00E544C7"/>
        </w:tc>
      </w:tr>
    </w:tbl>
    <w:p w14:paraId="777A01C8" w14:textId="77777777" w:rsidR="007636F3" w:rsidRPr="007D42F8" w:rsidRDefault="007636F3" w:rsidP="007636F3"/>
    <w:p w14:paraId="2CF407C1" w14:textId="77777777" w:rsidR="00E85409" w:rsidRPr="007D5170" w:rsidRDefault="00E85409" w:rsidP="007636F3">
      <w:pPr>
        <w:spacing w:after="120"/>
        <w:jc w:val="center"/>
        <w:textAlignment w:val="baseline"/>
        <w:rPr>
          <w:lang w:val="en-US"/>
        </w:rPr>
      </w:pPr>
    </w:p>
    <w:sectPr w:rsidR="00E85409" w:rsidRPr="007D5170" w:rsidSect="00D61FD5">
      <w:headerReference w:type="even" r:id="rId24"/>
      <w:headerReference w:type="default" r:id="rId25"/>
      <w:headerReference w:type="first" r:id="rId2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0F460" w14:textId="77777777" w:rsidR="001B1DE6" w:rsidRDefault="001B1DE6" w:rsidP="004A504B">
      <w:r>
        <w:separator/>
      </w:r>
    </w:p>
  </w:endnote>
  <w:endnote w:type="continuationSeparator" w:id="0">
    <w:p w14:paraId="4C1A93FE" w14:textId="77777777" w:rsidR="001B1DE6" w:rsidRDefault="001B1DE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45596"/>
      <w:docPartObj>
        <w:docPartGallery w:val="Page Numbers (Bottom of Page)"/>
        <w:docPartUnique/>
      </w:docPartObj>
    </w:sdtPr>
    <w:sdtContent>
      <w:p w14:paraId="00786F11" w14:textId="7CBDA748" w:rsidR="00DC6A10" w:rsidRPr="0033525D" w:rsidRDefault="00D61FD5" w:rsidP="00D61FD5">
        <w:pPr>
          <w:pStyle w:val="Footer"/>
          <w:jc w:val="center"/>
        </w:pPr>
        <w:r>
          <w:fldChar w:fldCharType="begin"/>
        </w:r>
        <w:r>
          <w:instrText>PAGE   \* MERGEFORMAT</w:instrText>
        </w:r>
        <w:r>
          <w:fldChar w:fldCharType="separate"/>
        </w:r>
        <w:r>
          <w:rPr>
            <w:lang w:val="fr-FR"/>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3945972"/>
      <w:docPartObj>
        <w:docPartGallery w:val="Page Numbers (Bottom of Page)"/>
        <w:docPartUnique/>
      </w:docPartObj>
    </w:sdtPr>
    <w:sdtContent>
      <w:p w14:paraId="49FF5FB3" w14:textId="06C9CCAB" w:rsidR="00DC6A10" w:rsidRPr="00D61FD5" w:rsidRDefault="00D61FD5" w:rsidP="00D61FD5">
        <w:pPr>
          <w:pStyle w:val="Footer"/>
          <w:jc w:val="center"/>
        </w:pPr>
        <w:r>
          <w:fldChar w:fldCharType="begin"/>
        </w:r>
        <w:r>
          <w:instrText>PAGE   \* MERGEFORMAT</w:instrText>
        </w:r>
        <w:r>
          <w:fldChar w:fldCharType="separate"/>
        </w:r>
        <w:r>
          <w:rPr>
            <w:lang w:val="fr-FR"/>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2AEF2" w14:textId="77777777" w:rsidR="00C72ACD"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291EEC07" w14:textId="602A6ABE" w:rsidR="004E7F9C" w:rsidRPr="00103AB1" w:rsidRDefault="00103AB1"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C72ACD">
      <w:rPr>
        <w:rFonts w:cs="MS Serif"/>
        <w:sz w:val="18"/>
        <w:szCs w:val="18"/>
        <w:lang w:val="fr-FR"/>
      </w:rPr>
      <w:t>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D8726" w14:textId="77777777" w:rsidR="007636F3" w:rsidRPr="0033525D" w:rsidRDefault="007636F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849DF" w14:textId="77777777" w:rsidR="007636F3" w:rsidRPr="0033525D" w:rsidRDefault="007636F3">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163DC" w14:textId="77777777" w:rsidR="007636F3" w:rsidRPr="0033525D" w:rsidRDefault="007636F3" w:rsidP="003403DD">
    <w:pPr>
      <w:jc w:val="center"/>
    </w:pPr>
    <w:r>
      <w:fldChar w:fldCharType="begin"/>
    </w:r>
    <w:r>
      <w:instrText xml:space="preserve"> PAGE </w:instrText>
    </w:r>
    <w:r>
      <w:fldChar w:fldCharType="separate"/>
    </w:r>
    <w:r>
      <w:t>10</w:t>
    </w:r>
    <w:r>
      <w:rPr>
        <w:noProof/>
      </w:rPr>
      <w:fldChar w:fldCharType="end"/>
    </w:r>
  </w:p>
  <w:p w14:paraId="21A0A8B2" w14:textId="77777777" w:rsidR="007636F3" w:rsidRPr="003403DD" w:rsidRDefault="007636F3" w:rsidP="003403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7C30D" w14:textId="77777777" w:rsidR="001B1DE6" w:rsidRDefault="001B1DE6" w:rsidP="004A504B">
      <w:r>
        <w:separator/>
      </w:r>
    </w:p>
  </w:footnote>
  <w:footnote w:type="continuationSeparator" w:id="0">
    <w:p w14:paraId="41B4C132" w14:textId="77777777" w:rsidR="001B1DE6" w:rsidRDefault="001B1DE6" w:rsidP="004A504B">
      <w:r>
        <w:continuationSeparator/>
      </w:r>
    </w:p>
  </w:footnote>
  <w:footnote w:id="1">
    <w:p w14:paraId="3E0097EC" w14:textId="10C78058" w:rsidR="00103AB1" w:rsidRPr="00564224" w:rsidRDefault="00103AB1" w:rsidP="00103AB1">
      <w:pPr>
        <w:pStyle w:val="FootnoteText"/>
        <w:rPr>
          <w:lang w:val="fr-CH"/>
        </w:rPr>
      </w:pPr>
      <w:r w:rsidRPr="001A24C6">
        <w:rPr>
          <w:rStyle w:val="FootnoteReference"/>
        </w:rPr>
        <w:footnoteRef/>
      </w:r>
      <w:r w:rsidRPr="00564224">
        <w:rPr>
          <w:lang w:val="fr-CH"/>
        </w:rPr>
        <w:t xml:space="preserve"> UNEP/OzL.Pro/ExCom/9</w:t>
      </w:r>
      <w:r w:rsidR="000A47F3">
        <w:rPr>
          <w:rFonts w:hint="eastAsia"/>
          <w:lang w:val="fr-CH" w:eastAsia="zh-CN"/>
        </w:rPr>
        <w:t>7</w:t>
      </w:r>
      <w:r w:rsidRPr="00564224">
        <w:rPr>
          <w:lang w:val="fr-CH"/>
        </w:rPr>
        <w:t>/1</w:t>
      </w:r>
    </w:p>
  </w:footnote>
  <w:footnote w:id="2">
    <w:p w14:paraId="472017B6" w14:textId="2F42825F" w:rsidR="00736AF7" w:rsidRPr="007D5170" w:rsidRDefault="00736AF7" w:rsidP="00736AF7">
      <w:pPr>
        <w:pStyle w:val="FootnoteText"/>
        <w:rPr>
          <w:lang w:val="fr-FR"/>
        </w:rPr>
      </w:pPr>
      <w:r>
        <w:rPr>
          <w:rStyle w:val="FootnoteReference"/>
          <w:lang w:val="fr-FR"/>
        </w:rPr>
        <w:footnoteRef/>
      </w:r>
      <w:r>
        <w:rPr>
          <w:lang w:val="fr-FR"/>
        </w:rPr>
        <w:t xml:space="preserve"> Les agences ont utilisé le format révisé de déclaration des coûts administratifs contenu dans l’annexe XVIII au document UNEP/OzL.Pro/ExCom/79/51, conformément à la décision 79/41e)</w:t>
      </w:r>
      <w:r w:rsidR="006A5BFF">
        <w:rPr>
          <w:lang w:val="fr-FR"/>
        </w:rPr>
        <w:t>.</w:t>
      </w:r>
    </w:p>
  </w:footnote>
  <w:footnote w:id="3">
    <w:p w14:paraId="00277BAC" w14:textId="287AA2C0" w:rsidR="00736AF7" w:rsidRPr="007D5170" w:rsidRDefault="00736AF7" w:rsidP="00736AF7">
      <w:pPr>
        <w:pStyle w:val="FootnoteText"/>
        <w:rPr>
          <w:lang w:val="fr-FR"/>
        </w:rPr>
      </w:pPr>
      <w:r>
        <w:rPr>
          <w:rStyle w:val="FootnoteReference"/>
          <w:lang w:val="fr-FR"/>
        </w:rPr>
        <w:footnoteRef/>
      </w:r>
      <w:r>
        <w:rPr>
          <w:lang w:val="fr-FR"/>
        </w:rPr>
        <w:t xml:space="preserve"> Au cours de ces 10 dernières années, le PNUD a dépassé son budget de coûts de base de plus de 800 000 $US à trois reprises</w:t>
      </w:r>
      <w:r w:rsidR="006A5BFF">
        <w:rPr>
          <w:lang w:val="fr-FR"/>
        </w:rPr>
        <w:t> </w:t>
      </w:r>
      <w:r>
        <w:rPr>
          <w:lang w:val="fr-FR"/>
        </w:rPr>
        <w:t>: de 929 036 $US en 2017, de 1 053 880 $US en 2018 et de 904 918 $US en 2019. En 2025, le PNUD prévoit un dépassement de 679 135 $US (environ 28,6 pour cent supérieur au montant budgété).</w:t>
      </w:r>
    </w:p>
  </w:footnote>
  <w:footnote w:id="4">
    <w:p w14:paraId="05C02BA9" w14:textId="77777777" w:rsidR="00736AF7" w:rsidRPr="007D5170" w:rsidRDefault="00736AF7" w:rsidP="00736AF7">
      <w:pPr>
        <w:pStyle w:val="FootnoteText"/>
        <w:rPr>
          <w:lang w:val="fr-FR"/>
        </w:rPr>
      </w:pPr>
      <w:r>
        <w:rPr>
          <w:rStyle w:val="FootnoteReference"/>
          <w:lang w:val="fr-FR"/>
        </w:rPr>
        <w:footnoteRef/>
      </w:r>
      <w:r>
        <w:rPr>
          <w:lang w:val="fr-FR"/>
        </w:rPr>
        <w:t xml:space="preserve"> L’ONUDI n’a jamais eu un système de comptabilité approprié détaillant les coûts qui pourrait faciliter les rapports basés sur les données réelles avec une piste de vérification. L’ONUDI a indiqué qu’une harmonisation a été mise en place en 2017 pour mettre en évidence le total des coûts administratifs, y compris ceux qui selon la méthodologie actuelle de l’ONUDI ont pu être définis comme d’éventuels coûts administratifs relatifs aux projets.</w:t>
      </w:r>
    </w:p>
  </w:footnote>
  <w:footnote w:id="5">
    <w:p w14:paraId="5692DCEE" w14:textId="27A49534" w:rsidR="00736AF7" w:rsidRPr="007D5170" w:rsidRDefault="00736AF7" w:rsidP="00736AF7">
      <w:pPr>
        <w:pStyle w:val="FootnoteText"/>
        <w:rPr>
          <w:lang w:val="fr-FR"/>
        </w:rPr>
      </w:pPr>
      <w:r>
        <w:rPr>
          <w:rStyle w:val="FootnoteReference"/>
          <w:lang w:val="fr-FR"/>
        </w:rPr>
        <w:footnoteRef/>
      </w:r>
      <w:r>
        <w:rPr>
          <w:lang w:val="fr-FR"/>
        </w:rPr>
        <w:t xml:space="preserve"> L’ONUDI a été invitée à présenter l’hypothèse concernant son modèle de coûts administratifs et à fournir dans ses futures demandes de financement des coûts de base des renseignements sur les coûts administratifs qui permettraient de faire une distinction entre les activités liées au projet et les coûts administratifs. Ultérieurement, par la décision 59/28</w:t>
      </w:r>
      <w:r w:rsidR="00DF34FB">
        <w:rPr>
          <w:lang w:val="fr-FR"/>
        </w:rPr>
        <w:t xml:space="preserve"> </w:t>
      </w:r>
      <w:r>
        <w:rPr>
          <w:lang w:val="fr-FR"/>
        </w:rPr>
        <w:t>c), le Comité exécutif a pris note de la méthodologie utilisée pour identifier les coûts relatifs aux projets</w:t>
      </w:r>
      <w:r w:rsidR="0026609C">
        <w:rPr>
          <w:lang w:val="fr-FR"/>
        </w:rPr>
        <w:t xml:space="preserve"> </w:t>
      </w:r>
      <w:r>
        <w:rPr>
          <w:lang w:val="fr-FR"/>
        </w:rPr>
        <w:t>dans le rapport annuel de l’ONUDI sur les coûts administratifs (UNEP/OzL.Pro/ExCom/60/51).</w:t>
      </w:r>
    </w:p>
  </w:footnote>
  <w:footnote w:id="6">
    <w:p w14:paraId="5B327BEA" w14:textId="4C8E4762" w:rsidR="00736AF7" w:rsidRPr="007D5170" w:rsidRDefault="00736AF7" w:rsidP="00736AF7">
      <w:pPr>
        <w:keepNext/>
        <w:rPr>
          <w:sz w:val="20"/>
          <w:szCs w:val="20"/>
          <w:lang w:val="fr-FR"/>
        </w:rPr>
      </w:pPr>
      <w:r>
        <w:rPr>
          <w:rStyle w:val="FootnoteReference"/>
          <w:sz w:val="20"/>
          <w:szCs w:val="20"/>
          <w:lang w:val="fr-FR"/>
        </w:rPr>
        <w:footnoteRef/>
      </w:r>
      <w:r>
        <w:rPr>
          <w:sz w:val="20"/>
          <w:szCs w:val="20"/>
          <w:lang w:val="fr-FR"/>
        </w:rPr>
        <w:t xml:space="preserve"> Y compris un financement supplémentaire de 200 000 $US pour renforcer la capacité de la Banque mondiale à fournir un soutien technique et politique aux pays </w:t>
      </w:r>
      <w:r w:rsidR="002053A2">
        <w:rPr>
          <w:sz w:val="20"/>
          <w:szCs w:val="20"/>
          <w:lang w:val="fr-FR"/>
        </w:rPr>
        <w:t>visés à</w:t>
      </w:r>
      <w:r>
        <w:rPr>
          <w:sz w:val="20"/>
          <w:szCs w:val="20"/>
          <w:lang w:val="fr-FR"/>
        </w:rPr>
        <w:t xml:space="preserve"> l’article 5, conformément à la décision 93/95</w:t>
      </w:r>
      <w:r w:rsidR="00DF34FB">
        <w:rPr>
          <w:sz w:val="20"/>
          <w:szCs w:val="20"/>
          <w:lang w:val="fr-FR"/>
        </w:rPr>
        <w:t xml:space="preserve"> </w:t>
      </w:r>
      <w:r>
        <w:rPr>
          <w:sz w:val="20"/>
          <w:szCs w:val="20"/>
          <w:lang w:val="fr-FR"/>
        </w:rPr>
        <w:t>b).</w:t>
      </w:r>
    </w:p>
    <w:p w14:paraId="3AC8979A" w14:textId="77777777" w:rsidR="00736AF7" w:rsidRPr="007D5170" w:rsidRDefault="00736AF7" w:rsidP="00736AF7">
      <w:pPr>
        <w:pStyle w:val="FootnoteText"/>
        <w:rPr>
          <w:lang w:val="fr-FR"/>
        </w:rPr>
      </w:pPr>
    </w:p>
  </w:footnote>
  <w:footnote w:id="7">
    <w:p w14:paraId="3C6CAF62" w14:textId="77777777" w:rsidR="00736AF7" w:rsidRPr="007D5170" w:rsidRDefault="00736AF7" w:rsidP="00736AF7">
      <w:pPr>
        <w:pStyle w:val="FootnoteText"/>
        <w:rPr>
          <w:lang w:val="fr-FR"/>
        </w:rPr>
      </w:pPr>
      <w:r>
        <w:rPr>
          <w:rStyle w:val="FootnoteReference"/>
          <w:lang w:val="fr-FR"/>
        </w:rPr>
        <w:footnoteRef/>
      </w:r>
      <w:r>
        <w:rPr>
          <w:lang w:val="fr-FR"/>
        </w:rPr>
        <w:t xml:space="preserve"> La restitution des économies réalisées a déjà été incluse dans le rapport sur les soldes et la disponibilité des ressources (UNEP/OzL.Pro/ExCom/97/4, annex IV).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92E18" w14:textId="4DD33A8C" w:rsidR="00DC6A10" w:rsidRPr="0033525D" w:rsidRDefault="0030325F">
    <w:fldSimple w:instr=" DOCPROPERTY &quot;Document number&quot;  \* MERGEFORMAT ">
      <w:r>
        <w:t>UNEP/OzL.Pro/ExCom/97/</w:t>
      </w:r>
      <w:r w:rsidR="00D61FD5">
        <w:t>84</w:t>
      </w:r>
    </w:fldSimple>
  </w:p>
  <w:p w14:paraId="3CBA2C88" w14:textId="77777777" w:rsidR="00DC6A10" w:rsidRPr="0033525D" w:rsidRDefault="00DC6A10"/>
  <w:p w14:paraId="4D4B20C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95924" w14:textId="6E36D65D" w:rsidR="00DC6A10" w:rsidRDefault="0030325F">
    <w:pPr>
      <w:jc w:val="right"/>
    </w:pPr>
    <w:fldSimple w:instr=" DOCPROPERTY &quot;Document number&quot;  \* MERGEFORMAT ">
      <w:r>
        <w:t>UNEP/OzL.Pro/ExCom/97/</w:t>
      </w:r>
      <w:r w:rsidR="00D61FD5">
        <w:t>84</w:t>
      </w:r>
    </w:fldSimple>
  </w:p>
  <w:p w14:paraId="28DA5F6F" w14:textId="77777777" w:rsidR="00DC6A10" w:rsidRDefault="00DC6A10">
    <w:pPr>
      <w:pStyle w:val="Header"/>
    </w:pPr>
  </w:p>
  <w:p w14:paraId="25577CA4" w14:textId="77777777" w:rsidR="00D61FD5" w:rsidRPr="0033525D" w:rsidRDefault="00D61F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33D82" w14:textId="4B9B624E" w:rsidR="007636F3" w:rsidRPr="0033525D" w:rsidRDefault="007636F3">
    <w:fldSimple w:instr=" DOCPROPERTY &quot;Document number&quot;  \* MERGEFORMAT ">
      <w:r>
        <w:t>UNEP/OzL.Pro/ExCom/9</w:t>
      </w:r>
      <w:r w:rsidR="00D61FD5">
        <w:t>7/84</w:t>
      </w:r>
    </w:fldSimple>
  </w:p>
  <w:p w14:paraId="777B74C5" w14:textId="356EF28E" w:rsidR="007636F3" w:rsidRPr="0033525D" w:rsidRDefault="007636F3">
    <w:r>
      <w:t>Annex I</w:t>
    </w:r>
    <w:r w:rsidR="00D61FD5">
      <w:t>I</w:t>
    </w:r>
  </w:p>
  <w:p w14:paraId="563BB3E2" w14:textId="77777777" w:rsidR="007636F3" w:rsidRPr="0033525D" w:rsidRDefault="007636F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5E088" w14:textId="57AD3E1F" w:rsidR="007636F3" w:rsidRPr="0033525D" w:rsidRDefault="007D5170">
    <w:pPr>
      <w:jc w:val="right"/>
    </w:pPr>
    <w:fldSimple w:instr=" DOCPROPERTY &quot;Document number&quot;  \* MERGEFORMAT ">
      <w:r>
        <w:t>UNEP/OzL.Pro/ExCom/97/84</w:t>
      </w:r>
    </w:fldSimple>
  </w:p>
  <w:p w14:paraId="6523939A" w14:textId="2C3515F6" w:rsidR="007636F3" w:rsidRPr="0033525D" w:rsidRDefault="007636F3" w:rsidP="003403DD">
    <w:pPr>
      <w:jc w:val="right"/>
    </w:pPr>
    <w:r>
      <w:t>Annex</w:t>
    </w:r>
    <w:r w:rsidR="007D5170">
      <w:t>e</w:t>
    </w:r>
    <w:r>
      <w:t xml:space="preserve"> I</w:t>
    </w:r>
  </w:p>
  <w:p w14:paraId="20E25EC1" w14:textId="77777777" w:rsidR="007636F3" w:rsidRPr="0033525D" w:rsidRDefault="007636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5746A" w14:textId="77777777" w:rsidR="007636F3" w:rsidRPr="0033525D" w:rsidRDefault="007636F3" w:rsidP="003403DD">
    <w:pPr>
      <w:jc w:val="right"/>
    </w:pPr>
    <w:fldSimple w:instr=" DOCPROPERTY &quot;Document number&quot;  \* MERGEFORMAT ">
      <w:r>
        <w:t>UNEP/OzL.Pro/ExCom/97/84</w:t>
      </w:r>
    </w:fldSimple>
  </w:p>
  <w:p w14:paraId="794FFFAA" w14:textId="77777777" w:rsidR="007636F3" w:rsidRDefault="007636F3" w:rsidP="003403DD">
    <w:pPr>
      <w:pStyle w:val="Header"/>
      <w:jc w:val="right"/>
    </w:pPr>
    <w:r>
      <w:t>Annex I</w:t>
    </w:r>
  </w:p>
  <w:p w14:paraId="0D101206" w14:textId="77777777" w:rsidR="007636F3" w:rsidRDefault="007636F3" w:rsidP="003403D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0ADE" w14:textId="77777777" w:rsidR="00D61FD5" w:rsidRPr="0033525D" w:rsidRDefault="00D61FD5">
    <w:fldSimple w:instr=" DOCPROPERTY &quot;Document number&quot;  \* MERGEFORMAT ">
      <w:r>
        <w:t>UNEP/OzL.Pro/ExCom/97/84</w:t>
      </w:r>
    </w:fldSimple>
  </w:p>
  <w:p w14:paraId="40BAB88C" w14:textId="77777777" w:rsidR="00D61FD5" w:rsidRPr="0033525D" w:rsidRDefault="00D61FD5">
    <w:r>
      <w:t>Annex II</w:t>
    </w:r>
  </w:p>
  <w:p w14:paraId="56469ACA" w14:textId="77777777" w:rsidR="00D61FD5" w:rsidRPr="0033525D" w:rsidRDefault="00D61FD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EFFFB" w14:textId="77777777" w:rsidR="00D61FD5" w:rsidRPr="0033525D" w:rsidRDefault="00D61FD5">
    <w:pPr>
      <w:jc w:val="right"/>
    </w:pPr>
    <w:fldSimple w:instr=" DOCPROPERTY &quot;Document number&quot;  \* MERGEFORMAT ">
      <w:r>
        <w:t>UNEP/OzL.Pro/ExCom/97/84</w:t>
      </w:r>
    </w:fldSimple>
  </w:p>
  <w:p w14:paraId="47BF1334" w14:textId="4B502323" w:rsidR="00D61FD5" w:rsidRPr="0033525D" w:rsidRDefault="00D61FD5" w:rsidP="003403DD">
    <w:pPr>
      <w:jc w:val="right"/>
    </w:pPr>
    <w:r>
      <w:t>Annex</w:t>
    </w:r>
    <w:r w:rsidR="00F03768">
      <w:t> </w:t>
    </w:r>
    <w:r>
      <w:t>II</w:t>
    </w:r>
  </w:p>
  <w:p w14:paraId="085095A0" w14:textId="77777777" w:rsidR="00D61FD5" w:rsidRPr="0033525D" w:rsidRDefault="00D61FD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E5F85" w14:textId="77777777" w:rsidR="00D61FD5" w:rsidRPr="0033525D" w:rsidRDefault="00D61FD5" w:rsidP="003403DD">
    <w:pPr>
      <w:jc w:val="right"/>
    </w:pPr>
    <w:fldSimple w:instr=" DOCPROPERTY &quot;Document number&quot;  \* MERGEFORMAT ">
      <w:r>
        <w:t>UNEP/OzL.Pro/ExCom/97/84</w:t>
      </w:r>
    </w:fldSimple>
  </w:p>
  <w:p w14:paraId="4F4344F0" w14:textId="5A2AC25B" w:rsidR="00D61FD5" w:rsidRDefault="00D61FD5" w:rsidP="003403DD">
    <w:pPr>
      <w:pStyle w:val="Header"/>
      <w:jc w:val="right"/>
    </w:pPr>
    <w:r>
      <w:t>Annex II</w:t>
    </w:r>
  </w:p>
  <w:p w14:paraId="62B879EF" w14:textId="77777777" w:rsidR="00D61FD5" w:rsidRDefault="00D61FD5" w:rsidP="003403D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A96DE8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 w:ilvl="2">
      <w:start w:val="1"/>
      <w:numFmt w:val="lowerRoman"/>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137481371">
    <w:abstractNumId w:val="12"/>
    <w:lvlOverride w:ilvl="0">
      <w:startOverride w:val="1"/>
    </w:lvlOverride>
  </w:num>
  <w:num w:numId="22" w16cid:durableId="19092679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547972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089551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16875651">
    <w:abstractNumId w:val="10"/>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87456429">
    <w:abstractNumId w:val="10"/>
  </w:num>
  <w:num w:numId="27" w16cid:durableId="18504888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0325F"/>
    <w:rsid w:val="00000FED"/>
    <w:rsid w:val="0000434E"/>
    <w:rsid w:val="000211A9"/>
    <w:rsid w:val="00021238"/>
    <w:rsid w:val="00022071"/>
    <w:rsid w:val="000220DD"/>
    <w:rsid w:val="00022CB8"/>
    <w:rsid w:val="00024F01"/>
    <w:rsid w:val="00031260"/>
    <w:rsid w:val="00035532"/>
    <w:rsid w:val="0003681A"/>
    <w:rsid w:val="000372B7"/>
    <w:rsid w:val="00050F6E"/>
    <w:rsid w:val="00051412"/>
    <w:rsid w:val="00061EC2"/>
    <w:rsid w:val="00066CE8"/>
    <w:rsid w:val="00080ED0"/>
    <w:rsid w:val="00085B8F"/>
    <w:rsid w:val="00090481"/>
    <w:rsid w:val="000A3826"/>
    <w:rsid w:val="000A47F3"/>
    <w:rsid w:val="000A4BFB"/>
    <w:rsid w:val="000A6C26"/>
    <w:rsid w:val="000A797D"/>
    <w:rsid w:val="000B36C8"/>
    <w:rsid w:val="000C7D0F"/>
    <w:rsid w:val="000D52A4"/>
    <w:rsid w:val="000D70A1"/>
    <w:rsid w:val="000E07BC"/>
    <w:rsid w:val="000E2E21"/>
    <w:rsid w:val="000F1CD4"/>
    <w:rsid w:val="000F4103"/>
    <w:rsid w:val="000F70A7"/>
    <w:rsid w:val="00103AB1"/>
    <w:rsid w:val="00107E55"/>
    <w:rsid w:val="00113CCA"/>
    <w:rsid w:val="00117095"/>
    <w:rsid w:val="00117C66"/>
    <w:rsid w:val="00122F25"/>
    <w:rsid w:val="00135980"/>
    <w:rsid w:val="0013786F"/>
    <w:rsid w:val="00150380"/>
    <w:rsid w:val="00164719"/>
    <w:rsid w:val="00166FC4"/>
    <w:rsid w:val="0016728C"/>
    <w:rsid w:val="001677AC"/>
    <w:rsid w:val="001804EA"/>
    <w:rsid w:val="00190A61"/>
    <w:rsid w:val="00197179"/>
    <w:rsid w:val="001A2215"/>
    <w:rsid w:val="001A3342"/>
    <w:rsid w:val="001A3E3D"/>
    <w:rsid w:val="001A7049"/>
    <w:rsid w:val="001B1DE6"/>
    <w:rsid w:val="001B1E40"/>
    <w:rsid w:val="001C764E"/>
    <w:rsid w:val="001D5794"/>
    <w:rsid w:val="001E1052"/>
    <w:rsid w:val="001E21B1"/>
    <w:rsid w:val="001E2F93"/>
    <w:rsid w:val="001E4554"/>
    <w:rsid w:val="001E4931"/>
    <w:rsid w:val="001E61E5"/>
    <w:rsid w:val="001F2159"/>
    <w:rsid w:val="001F3CF2"/>
    <w:rsid w:val="001F53FD"/>
    <w:rsid w:val="002053A2"/>
    <w:rsid w:val="002104FC"/>
    <w:rsid w:val="00210B8B"/>
    <w:rsid w:val="00214863"/>
    <w:rsid w:val="002156B4"/>
    <w:rsid w:val="00224FCD"/>
    <w:rsid w:val="002412A6"/>
    <w:rsid w:val="00253222"/>
    <w:rsid w:val="00261C13"/>
    <w:rsid w:val="00262847"/>
    <w:rsid w:val="0026609C"/>
    <w:rsid w:val="0027700C"/>
    <w:rsid w:val="00281BB2"/>
    <w:rsid w:val="00285332"/>
    <w:rsid w:val="002A03C3"/>
    <w:rsid w:val="002A617F"/>
    <w:rsid w:val="002B254E"/>
    <w:rsid w:val="002B4CE8"/>
    <w:rsid w:val="002B72E9"/>
    <w:rsid w:val="002C7998"/>
    <w:rsid w:val="002F1E53"/>
    <w:rsid w:val="002F2B07"/>
    <w:rsid w:val="002F2CAA"/>
    <w:rsid w:val="002F515C"/>
    <w:rsid w:val="0030052C"/>
    <w:rsid w:val="0030325F"/>
    <w:rsid w:val="00312654"/>
    <w:rsid w:val="00325678"/>
    <w:rsid w:val="003272A7"/>
    <w:rsid w:val="003306E1"/>
    <w:rsid w:val="003320E4"/>
    <w:rsid w:val="0033525D"/>
    <w:rsid w:val="003414F3"/>
    <w:rsid w:val="0035613E"/>
    <w:rsid w:val="00363EE9"/>
    <w:rsid w:val="00376128"/>
    <w:rsid w:val="0037742E"/>
    <w:rsid w:val="00377D56"/>
    <w:rsid w:val="0038245A"/>
    <w:rsid w:val="003840E6"/>
    <w:rsid w:val="00385CFC"/>
    <w:rsid w:val="003921D9"/>
    <w:rsid w:val="0039337A"/>
    <w:rsid w:val="003A0CD2"/>
    <w:rsid w:val="003A3189"/>
    <w:rsid w:val="003A3CA7"/>
    <w:rsid w:val="003B2528"/>
    <w:rsid w:val="003B33BD"/>
    <w:rsid w:val="003B3669"/>
    <w:rsid w:val="003B569D"/>
    <w:rsid w:val="003C3C0E"/>
    <w:rsid w:val="003C609F"/>
    <w:rsid w:val="003D42A6"/>
    <w:rsid w:val="003D4F21"/>
    <w:rsid w:val="003D4FAC"/>
    <w:rsid w:val="003E137B"/>
    <w:rsid w:val="003E1885"/>
    <w:rsid w:val="003E7906"/>
    <w:rsid w:val="003F000F"/>
    <w:rsid w:val="003F3C50"/>
    <w:rsid w:val="00400E8D"/>
    <w:rsid w:val="00406202"/>
    <w:rsid w:val="00406A6A"/>
    <w:rsid w:val="00406B22"/>
    <w:rsid w:val="00407147"/>
    <w:rsid w:val="004078FA"/>
    <w:rsid w:val="00431E08"/>
    <w:rsid w:val="004328A7"/>
    <w:rsid w:val="00434C74"/>
    <w:rsid w:val="00444FBE"/>
    <w:rsid w:val="004524E0"/>
    <w:rsid w:val="00456EB4"/>
    <w:rsid w:val="00457827"/>
    <w:rsid w:val="004718F3"/>
    <w:rsid w:val="00475040"/>
    <w:rsid w:val="004756EF"/>
    <w:rsid w:val="004820CC"/>
    <w:rsid w:val="00490254"/>
    <w:rsid w:val="00490C06"/>
    <w:rsid w:val="004924BB"/>
    <w:rsid w:val="00492E6B"/>
    <w:rsid w:val="00493D40"/>
    <w:rsid w:val="00493EE3"/>
    <w:rsid w:val="004967B6"/>
    <w:rsid w:val="004A41A4"/>
    <w:rsid w:val="004A504B"/>
    <w:rsid w:val="004A6911"/>
    <w:rsid w:val="004A76A6"/>
    <w:rsid w:val="004B3652"/>
    <w:rsid w:val="004B54E0"/>
    <w:rsid w:val="004B7384"/>
    <w:rsid w:val="004C4269"/>
    <w:rsid w:val="004C7000"/>
    <w:rsid w:val="004D605C"/>
    <w:rsid w:val="004D6236"/>
    <w:rsid w:val="004D7F90"/>
    <w:rsid w:val="004E4DBB"/>
    <w:rsid w:val="004E4E41"/>
    <w:rsid w:val="004E73DB"/>
    <w:rsid w:val="004E7F9C"/>
    <w:rsid w:val="004F2199"/>
    <w:rsid w:val="004F3493"/>
    <w:rsid w:val="004F5143"/>
    <w:rsid w:val="00512B09"/>
    <w:rsid w:val="00514BBF"/>
    <w:rsid w:val="005220ED"/>
    <w:rsid w:val="00533796"/>
    <w:rsid w:val="00537343"/>
    <w:rsid w:val="005516F3"/>
    <w:rsid w:val="00555D75"/>
    <w:rsid w:val="00560DF0"/>
    <w:rsid w:val="0056413B"/>
    <w:rsid w:val="0056759C"/>
    <w:rsid w:val="00567785"/>
    <w:rsid w:val="005710E1"/>
    <w:rsid w:val="0059513E"/>
    <w:rsid w:val="005A3222"/>
    <w:rsid w:val="005A6AA4"/>
    <w:rsid w:val="005A6D9F"/>
    <w:rsid w:val="005B48FF"/>
    <w:rsid w:val="005B6784"/>
    <w:rsid w:val="005C01BB"/>
    <w:rsid w:val="005C1E32"/>
    <w:rsid w:val="005C670D"/>
    <w:rsid w:val="005D363F"/>
    <w:rsid w:val="005E1DA6"/>
    <w:rsid w:val="00604C15"/>
    <w:rsid w:val="006158D5"/>
    <w:rsid w:val="00625175"/>
    <w:rsid w:val="00625D83"/>
    <w:rsid w:val="0062637C"/>
    <w:rsid w:val="00633D61"/>
    <w:rsid w:val="00651984"/>
    <w:rsid w:val="00651A25"/>
    <w:rsid w:val="006623E7"/>
    <w:rsid w:val="00662B80"/>
    <w:rsid w:val="0066768F"/>
    <w:rsid w:val="00670F6C"/>
    <w:rsid w:val="00676E58"/>
    <w:rsid w:val="006852C7"/>
    <w:rsid w:val="006852CE"/>
    <w:rsid w:val="00692D14"/>
    <w:rsid w:val="0069692B"/>
    <w:rsid w:val="006A2E72"/>
    <w:rsid w:val="006A479C"/>
    <w:rsid w:val="006A5BFF"/>
    <w:rsid w:val="006A7A3B"/>
    <w:rsid w:val="006B65C7"/>
    <w:rsid w:val="006C1727"/>
    <w:rsid w:val="006C32FD"/>
    <w:rsid w:val="006C39CE"/>
    <w:rsid w:val="006D0FCC"/>
    <w:rsid w:val="006D1A18"/>
    <w:rsid w:val="006D21F5"/>
    <w:rsid w:val="006D3089"/>
    <w:rsid w:val="006E126D"/>
    <w:rsid w:val="006E1FC3"/>
    <w:rsid w:val="006E5FEC"/>
    <w:rsid w:val="006E6199"/>
    <w:rsid w:val="00704CE9"/>
    <w:rsid w:val="0070616B"/>
    <w:rsid w:val="00706295"/>
    <w:rsid w:val="00706FDA"/>
    <w:rsid w:val="00711F9A"/>
    <w:rsid w:val="00713810"/>
    <w:rsid w:val="00723DB4"/>
    <w:rsid w:val="007303A5"/>
    <w:rsid w:val="00730B3E"/>
    <w:rsid w:val="0073420B"/>
    <w:rsid w:val="00736367"/>
    <w:rsid w:val="00736AF7"/>
    <w:rsid w:val="0074760E"/>
    <w:rsid w:val="007548C4"/>
    <w:rsid w:val="00754ABA"/>
    <w:rsid w:val="007636F3"/>
    <w:rsid w:val="0076516E"/>
    <w:rsid w:val="007672AB"/>
    <w:rsid w:val="007728B7"/>
    <w:rsid w:val="007807B7"/>
    <w:rsid w:val="00782B0D"/>
    <w:rsid w:val="0079781A"/>
    <w:rsid w:val="007A1546"/>
    <w:rsid w:val="007A228C"/>
    <w:rsid w:val="007A368E"/>
    <w:rsid w:val="007A5868"/>
    <w:rsid w:val="007B04CE"/>
    <w:rsid w:val="007B6871"/>
    <w:rsid w:val="007B7A2F"/>
    <w:rsid w:val="007C32EE"/>
    <w:rsid w:val="007C3D33"/>
    <w:rsid w:val="007D294A"/>
    <w:rsid w:val="007D47D2"/>
    <w:rsid w:val="007D5170"/>
    <w:rsid w:val="007D6EC0"/>
    <w:rsid w:val="007D7E1D"/>
    <w:rsid w:val="007E503C"/>
    <w:rsid w:val="0080345C"/>
    <w:rsid w:val="0082522F"/>
    <w:rsid w:val="00831979"/>
    <w:rsid w:val="00851352"/>
    <w:rsid w:val="00857077"/>
    <w:rsid w:val="00863230"/>
    <w:rsid w:val="00865BD0"/>
    <w:rsid w:val="008717D8"/>
    <w:rsid w:val="0087215C"/>
    <w:rsid w:val="0087365C"/>
    <w:rsid w:val="00875D25"/>
    <w:rsid w:val="00880E35"/>
    <w:rsid w:val="008875FE"/>
    <w:rsid w:val="00887F8E"/>
    <w:rsid w:val="00893043"/>
    <w:rsid w:val="00896234"/>
    <w:rsid w:val="00896EF1"/>
    <w:rsid w:val="00897E43"/>
    <w:rsid w:val="008A4946"/>
    <w:rsid w:val="008C222B"/>
    <w:rsid w:val="008C5738"/>
    <w:rsid w:val="008C7EAD"/>
    <w:rsid w:val="008D0CFE"/>
    <w:rsid w:val="008D6152"/>
    <w:rsid w:val="008E4CC8"/>
    <w:rsid w:val="008E5750"/>
    <w:rsid w:val="008E7BA9"/>
    <w:rsid w:val="008F0F81"/>
    <w:rsid w:val="008F26BC"/>
    <w:rsid w:val="008F27BF"/>
    <w:rsid w:val="008F2E64"/>
    <w:rsid w:val="008F52BB"/>
    <w:rsid w:val="009142EC"/>
    <w:rsid w:val="009145E4"/>
    <w:rsid w:val="009154C3"/>
    <w:rsid w:val="00915EDB"/>
    <w:rsid w:val="00923540"/>
    <w:rsid w:val="00926767"/>
    <w:rsid w:val="00933383"/>
    <w:rsid w:val="00933BE3"/>
    <w:rsid w:val="009361D5"/>
    <w:rsid w:val="009428A4"/>
    <w:rsid w:val="00943D11"/>
    <w:rsid w:val="009659F4"/>
    <w:rsid w:val="00970D60"/>
    <w:rsid w:val="00975C70"/>
    <w:rsid w:val="00976749"/>
    <w:rsid w:val="009861C3"/>
    <w:rsid w:val="009874D0"/>
    <w:rsid w:val="0099390E"/>
    <w:rsid w:val="009960E5"/>
    <w:rsid w:val="009A0366"/>
    <w:rsid w:val="009A343A"/>
    <w:rsid w:val="009A53DD"/>
    <w:rsid w:val="009A5531"/>
    <w:rsid w:val="009A7ADC"/>
    <w:rsid w:val="009B0D30"/>
    <w:rsid w:val="009C19B7"/>
    <w:rsid w:val="009C5ABB"/>
    <w:rsid w:val="009D7C51"/>
    <w:rsid w:val="009E196C"/>
    <w:rsid w:val="009E6A0A"/>
    <w:rsid w:val="009E7183"/>
    <w:rsid w:val="009F36BF"/>
    <w:rsid w:val="009F7A3F"/>
    <w:rsid w:val="00A111B6"/>
    <w:rsid w:val="00A26D27"/>
    <w:rsid w:val="00A364F6"/>
    <w:rsid w:val="00A36FB9"/>
    <w:rsid w:val="00A376EE"/>
    <w:rsid w:val="00A42A99"/>
    <w:rsid w:val="00A5151A"/>
    <w:rsid w:val="00A5651A"/>
    <w:rsid w:val="00A57E0A"/>
    <w:rsid w:val="00A67B10"/>
    <w:rsid w:val="00A77919"/>
    <w:rsid w:val="00A823F6"/>
    <w:rsid w:val="00A8719E"/>
    <w:rsid w:val="00AA0A89"/>
    <w:rsid w:val="00AA5368"/>
    <w:rsid w:val="00AA6429"/>
    <w:rsid w:val="00AC01AA"/>
    <w:rsid w:val="00AC3EE9"/>
    <w:rsid w:val="00AC4F72"/>
    <w:rsid w:val="00AC5041"/>
    <w:rsid w:val="00AC5EB6"/>
    <w:rsid w:val="00AE482E"/>
    <w:rsid w:val="00AF031F"/>
    <w:rsid w:val="00AF1B39"/>
    <w:rsid w:val="00AF741A"/>
    <w:rsid w:val="00B01ADB"/>
    <w:rsid w:val="00B04161"/>
    <w:rsid w:val="00B056F9"/>
    <w:rsid w:val="00B11E3D"/>
    <w:rsid w:val="00B14D2C"/>
    <w:rsid w:val="00B17E82"/>
    <w:rsid w:val="00B4575A"/>
    <w:rsid w:val="00B54C3E"/>
    <w:rsid w:val="00B575BA"/>
    <w:rsid w:val="00B66B95"/>
    <w:rsid w:val="00B71144"/>
    <w:rsid w:val="00B71608"/>
    <w:rsid w:val="00B76429"/>
    <w:rsid w:val="00B86471"/>
    <w:rsid w:val="00B956D4"/>
    <w:rsid w:val="00B97446"/>
    <w:rsid w:val="00BA7432"/>
    <w:rsid w:val="00BB2764"/>
    <w:rsid w:val="00BB4D84"/>
    <w:rsid w:val="00BC1AA0"/>
    <w:rsid w:val="00BC2495"/>
    <w:rsid w:val="00BC314A"/>
    <w:rsid w:val="00BC7EB9"/>
    <w:rsid w:val="00BD2643"/>
    <w:rsid w:val="00BD56B1"/>
    <w:rsid w:val="00BD6558"/>
    <w:rsid w:val="00BE30BE"/>
    <w:rsid w:val="00BE3A6A"/>
    <w:rsid w:val="00BE3F8D"/>
    <w:rsid w:val="00BE6F58"/>
    <w:rsid w:val="00BF2AD7"/>
    <w:rsid w:val="00BF2F76"/>
    <w:rsid w:val="00BF3022"/>
    <w:rsid w:val="00BF3214"/>
    <w:rsid w:val="00BF32D8"/>
    <w:rsid w:val="00BF5573"/>
    <w:rsid w:val="00C15867"/>
    <w:rsid w:val="00C22398"/>
    <w:rsid w:val="00C2296D"/>
    <w:rsid w:val="00C23155"/>
    <w:rsid w:val="00C40C41"/>
    <w:rsid w:val="00C4331C"/>
    <w:rsid w:val="00C45885"/>
    <w:rsid w:val="00C50F22"/>
    <w:rsid w:val="00C557FB"/>
    <w:rsid w:val="00C57971"/>
    <w:rsid w:val="00C65BD7"/>
    <w:rsid w:val="00C72ACD"/>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58D8"/>
    <w:rsid w:val="00CE76E5"/>
    <w:rsid w:val="00CF41EC"/>
    <w:rsid w:val="00CF5D04"/>
    <w:rsid w:val="00D00E5B"/>
    <w:rsid w:val="00D02B7E"/>
    <w:rsid w:val="00D04DE4"/>
    <w:rsid w:val="00D063F1"/>
    <w:rsid w:val="00D11735"/>
    <w:rsid w:val="00D14F22"/>
    <w:rsid w:val="00D35AB9"/>
    <w:rsid w:val="00D4336E"/>
    <w:rsid w:val="00D439F3"/>
    <w:rsid w:val="00D4741C"/>
    <w:rsid w:val="00D57918"/>
    <w:rsid w:val="00D61FD5"/>
    <w:rsid w:val="00D62C9C"/>
    <w:rsid w:val="00D73DC6"/>
    <w:rsid w:val="00D74C1A"/>
    <w:rsid w:val="00D754C1"/>
    <w:rsid w:val="00D77393"/>
    <w:rsid w:val="00D77A35"/>
    <w:rsid w:val="00D81B3E"/>
    <w:rsid w:val="00D90C70"/>
    <w:rsid w:val="00D90E49"/>
    <w:rsid w:val="00D96ADE"/>
    <w:rsid w:val="00DA00B2"/>
    <w:rsid w:val="00DA0CE2"/>
    <w:rsid w:val="00DA2387"/>
    <w:rsid w:val="00DA3105"/>
    <w:rsid w:val="00DA4C52"/>
    <w:rsid w:val="00DC6A10"/>
    <w:rsid w:val="00DD1409"/>
    <w:rsid w:val="00DD3B37"/>
    <w:rsid w:val="00DE657E"/>
    <w:rsid w:val="00DE7463"/>
    <w:rsid w:val="00DF1274"/>
    <w:rsid w:val="00DF34FB"/>
    <w:rsid w:val="00DF4704"/>
    <w:rsid w:val="00E024AA"/>
    <w:rsid w:val="00E05ADE"/>
    <w:rsid w:val="00E15C77"/>
    <w:rsid w:val="00E1693E"/>
    <w:rsid w:val="00E250F1"/>
    <w:rsid w:val="00E27EE3"/>
    <w:rsid w:val="00E3550D"/>
    <w:rsid w:val="00E408B7"/>
    <w:rsid w:val="00E43663"/>
    <w:rsid w:val="00E50692"/>
    <w:rsid w:val="00E52838"/>
    <w:rsid w:val="00E573B6"/>
    <w:rsid w:val="00E614E0"/>
    <w:rsid w:val="00E63AFB"/>
    <w:rsid w:val="00E64496"/>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E7D51"/>
    <w:rsid w:val="00EF06EA"/>
    <w:rsid w:val="00F03768"/>
    <w:rsid w:val="00F07604"/>
    <w:rsid w:val="00F21088"/>
    <w:rsid w:val="00F248F9"/>
    <w:rsid w:val="00F326BF"/>
    <w:rsid w:val="00F327E7"/>
    <w:rsid w:val="00F35746"/>
    <w:rsid w:val="00F447C7"/>
    <w:rsid w:val="00F459B4"/>
    <w:rsid w:val="00F5211B"/>
    <w:rsid w:val="00F53179"/>
    <w:rsid w:val="00F554A9"/>
    <w:rsid w:val="00F62BD5"/>
    <w:rsid w:val="00F716FD"/>
    <w:rsid w:val="00F72C3E"/>
    <w:rsid w:val="00F80355"/>
    <w:rsid w:val="00F87C43"/>
    <w:rsid w:val="00FA5722"/>
    <w:rsid w:val="00FB0C81"/>
    <w:rsid w:val="00FC2200"/>
    <w:rsid w:val="00FC2540"/>
    <w:rsid w:val="00FD0FB7"/>
    <w:rsid w:val="00FE1FA0"/>
    <w:rsid w:val="00FE5FC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BD7E9"/>
  <w15:docId w15:val="{F94244A6-1386-4386-8669-05CEA561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basedOn w:val="DefaultParagraphFont"/>
    <w:link w:val="Heading2"/>
    <w:rsid w:val="007636F3"/>
    <w:rPr>
      <w:sz w:val="22"/>
      <w:szCs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rsid w:val="007636F3"/>
    <w:rPr>
      <w:sz w:val="22"/>
      <w:szCs w:val="22"/>
      <w:lang w:val="en-CA"/>
    </w:rPr>
  </w:style>
  <w:style w:type="character" w:customStyle="1" w:styleId="Heading4Char">
    <w:name w:val="Heading 4 Char"/>
    <w:aliases w:val="Heading 11 Char,para 4 Char,Título 41 Char,heading 4 Char,Heading 41 Char,标题 41 Char"/>
    <w:basedOn w:val="DefaultParagraphFont"/>
    <w:link w:val="Heading4"/>
    <w:rsid w:val="007636F3"/>
    <w:rPr>
      <w:sz w:val="22"/>
      <w:szCs w:val="22"/>
      <w:lang w:val="en-CA"/>
    </w:rPr>
  </w:style>
  <w:style w:type="character" w:customStyle="1" w:styleId="Heading5Char">
    <w:name w:val="Heading 5 Char"/>
    <w:basedOn w:val="DefaultParagraphFont"/>
    <w:link w:val="Heading5"/>
    <w:rsid w:val="007636F3"/>
    <w:rPr>
      <w:sz w:val="22"/>
      <w:szCs w:val="22"/>
      <w:lang w:val="en-CA"/>
    </w:rPr>
  </w:style>
  <w:style w:type="character" w:customStyle="1" w:styleId="Heading6Char">
    <w:name w:val="Heading 6 Char"/>
    <w:basedOn w:val="DefaultParagraphFont"/>
    <w:link w:val="Heading6"/>
    <w:rsid w:val="007636F3"/>
    <w:rPr>
      <w:rFonts w:ascii="Arial" w:hAnsi="Arial"/>
      <w:i/>
      <w:sz w:val="22"/>
      <w:szCs w:val="22"/>
      <w:lang w:val="en-CA"/>
    </w:rPr>
  </w:style>
  <w:style w:type="character" w:customStyle="1" w:styleId="Heading7Char">
    <w:name w:val="Heading 7 Char"/>
    <w:basedOn w:val="DefaultParagraphFont"/>
    <w:link w:val="Heading7"/>
    <w:rsid w:val="007636F3"/>
    <w:rPr>
      <w:rFonts w:ascii="Arial" w:hAnsi="Arial"/>
      <w:sz w:val="22"/>
      <w:szCs w:val="22"/>
      <w:lang w:val="en-CA"/>
    </w:rPr>
  </w:style>
  <w:style w:type="character" w:customStyle="1" w:styleId="Heading8Char">
    <w:name w:val="Heading 8 Char"/>
    <w:basedOn w:val="DefaultParagraphFont"/>
    <w:link w:val="Heading8"/>
    <w:rsid w:val="007636F3"/>
    <w:rPr>
      <w:b/>
      <w:sz w:val="22"/>
      <w:szCs w:val="22"/>
      <w:lang w:val="en-CA"/>
    </w:rPr>
  </w:style>
  <w:style w:type="character" w:customStyle="1" w:styleId="Heading9Char">
    <w:name w:val="Heading 9 Char"/>
    <w:basedOn w:val="DefaultParagraphFont"/>
    <w:link w:val="Heading9"/>
    <w:rsid w:val="007636F3"/>
    <w:rPr>
      <w:rFonts w:ascii="Arial" w:hAnsi="Arial"/>
      <w:i/>
      <w:sz w:val="18"/>
      <w:szCs w:val="22"/>
      <w:lang w:val="en-CA"/>
    </w:rPr>
  </w:style>
  <w:style w:type="character" w:customStyle="1" w:styleId="HeaderChar">
    <w:name w:val="Header Char"/>
    <w:basedOn w:val="DefaultParagraphFont"/>
    <w:link w:val="Header"/>
    <w:uiPriority w:val="99"/>
    <w:rsid w:val="007636F3"/>
    <w:rPr>
      <w:sz w:val="22"/>
      <w:szCs w:val="22"/>
      <w:lang w:val="en-CA"/>
    </w:rPr>
  </w:style>
  <w:style w:type="character" w:customStyle="1" w:styleId="BodyText3Char">
    <w:name w:val="Body Text 3 Char"/>
    <w:basedOn w:val="DefaultParagraphFont"/>
    <w:link w:val="BodyText3"/>
    <w:semiHidden/>
    <w:rsid w:val="007636F3"/>
    <w:rPr>
      <w:sz w:val="16"/>
      <w:szCs w:val="16"/>
      <w:lang w:val="en-CA"/>
    </w:rPr>
  </w:style>
  <w:style w:type="character" w:customStyle="1" w:styleId="BodyTextIndent3Char">
    <w:name w:val="Body Text Indent 3 Char"/>
    <w:basedOn w:val="DefaultParagraphFont"/>
    <w:link w:val="BodyTextIndent3"/>
    <w:semiHidden/>
    <w:rsid w:val="007636F3"/>
    <w:rPr>
      <w:sz w:val="16"/>
      <w:szCs w:val="16"/>
      <w:lang w:val="en-CA"/>
    </w:rPr>
  </w:style>
  <w:style w:type="character" w:customStyle="1" w:styleId="PlainTextChar">
    <w:name w:val="Plain Text Char"/>
    <w:basedOn w:val="DefaultParagraphFont"/>
    <w:link w:val="PlainText"/>
    <w:semiHidden/>
    <w:rsid w:val="007636F3"/>
    <w:rPr>
      <w:rFonts w:ascii="Courier New" w:hAnsi="Courier New" w:cs="Courier New"/>
      <w:szCs w:val="22"/>
      <w:lang w:val="en-CA"/>
    </w:rPr>
  </w:style>
  <w:style w:type="character" w:customStyle="1" w:styleId="SubtitleChar">
    <w:name w:val="Subtitle Char"/>
    <w:basedOn w:val="DefaultParagraphFont"/>
    <w:link w:val="Subtitle"/>
    <w:rsid w:val="007636F3"/>
    <w:rPr>
      <w:rFonts w:ascii="Arial" w:hAnsi="Arial" w:cs="Arial"/>
      <w:sz w:val="22"/>
      <w:szCs w:val="22"/>
      <w:lang w:val="en-CA"/>
    </w:rPr>
  </w:style>
  <w:style w:type="character" w:customStyle="1" w:styleId="TitleChar">
    <w:name w:val="Title Char"/>
    <w:basedOn w:val="DefaultParagraphFont"/>
    <w:link w:val="Title"/>
    <w:rsid w:val="007636F3"/>
    <w:rPr>
      <w:rFonts w:ascii="Arial" w:hAnsi="Arial" w:cs="Arial"/>
      <w:b/>
      <w:bCs/>
      <w:kern w:val="28"/>
      <w:sz w:val="22"/>
      <w:szCs w:val="22"/>
      <w:lang w:val="en-CA"/>
    </w:rPr>
  </w:style>
  <w:style w:type="character" w:customStyle="1" w:styleId="DateChar">
    <w:name w:val="Date Char"/>
    <w:basedOn w:val="DefaultParagraphFont"/>
    <w:link w:val="Date"/>
    <w:rsid w:val="007636F3"/>
    <w:rPr>
      <w:sz w:val="22"/>
      <w:szCs w:val="22"/>
      <w:lang w:val="en-CA"/>
    </w:rPr>
  </w:style>
  <w:style w:type="paragraph" w:styleId="ListParagraph">
    <w:name w:val="List Paragraph"/>
    <w:basedOn w:val="Normal"/>
    <w:uiPriority w:val="34"/>
    <w:qFormat/>
    <w:rsid w:val="007636F3"/>
    <w:pPr>
      <w:ind w:left="720"/>
      <w:contextualSpacing/>
    </w:pPr>
    <w:rPr>
      <w:rFonts w:eastAsia="Times New Roman"/>
      <w:lang w:val="en-GB"/>
    </w:rPr>
  </w:style>
  <w:style w:type="paragraph" w:styleId="Revision">
    <w:name w:val="Revision"/>
    <w:hidden/>
    <w:uiPriority w:val="99"/>
    <w:semiHidden/>
    <w:rsid w:val="007636F3"/>
    <w:rPr>
      <w:rFonts w:eastAsia="Times New Roman"/>
      <w:sz w:val="22"/>
      <w:szCs w:val="22"/>
      <w:lang w:val="en-CA"/>
    </w:rPr>
  </w:style>
  <w:style w:type="paragraph" w:customStyle="1" w:styleId="Default">
    <w:name w:val="Default"/>
    <w:rsid w:val="007636F3"/>
    <w:pPr>
      <w:autoSpaceDE w:val="0"/>
      <w:autoSpaceDN w:val="0"/>
      <w:adjustRightInd w:val="0"/>
    </w:pPr>
    <w:rPr>
      <w:rFonts w:eastAsia="Times New Roman"/>
      <w:color w:val="000000"/>
      <w:sz w:val="24"/>
      <w:szCs w:val="24"/>
      <w:lang w:val="en-CA"/>
    </w:rPr>
  </w:style>
  <w:style w:type="paragraph" w:styleId="EndnoteText">
    <w:name w:val="endnote text"/>
    <w:basedOn w:val="Normal"/>
    <w:link w:val="EndnoteTextChar"/>
    <w:uiPriority w:val="99"/>
    <w:semiHidden/>
    <w:unhideWhenUsed/>
    <w:rsid w:val="007636F3"/>
    <w:rPr>
      <w:rFonts w:eastAsia="Times New Roman"/>
      <w:sz w:val="20"/>
      <w:szCs w:val="20"/>
    </w:rPr>
  </w:style>
  <w:style w:type="character" w:customStyle="1" w:styleId="EndnoteTextChar">
    <w:name w:val="Endnote Text Char"/>
    <w:basedOn w:val="DefaultParagraphFont"/>
    <w:link w:val="EndnoteText"/>
    <w:uiPriority w:val="99"/>
    <w:semiHidden/>
    <w:rsid w:val="007636F3"/>
    <w:rPr>
      <w:rFonts w:eastAsia="Times New Roman"/>
      <w:lang w:val="en-CA"/>
    </w:rPr>
  </w:style>
  <w:style w:type="character" w:styleId="EndnoteReference">
    <w:name w:val="endnote reference"/>
    <w:basedOn w:val="DefaultParagraphFont"/>
    <w:uiPriority w:val="99"/>
    <w:semiHidden/>
    <w:unhideWhenUsed/>
    <w:rsid w:val="007636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MA&#207;LYS%20LEJOSNE-LE%20CALVEZ%20EI\FAE_TRADUCTION\CLIENTS\UNMFS_0045\202512_session\F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B9D079-115F-4ECE-BBAA-FBB530B6F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F97-template</Template>
  <TotalTime>13</TotalTime>
  <Pages>15</Pages>
  <Words>8103</Words>
  <Characters>40033</Characters>
  <Application>Microsoft Office Word</Application>
  <DocSecurity>0</DocSecurity>
  <Lines>2107</Lines>
  <Paragraphs>1719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UNMFS</Company>
  <LinksUpToDate>false</LinksUpToDate>
  <CharactersWithSpaces>46417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Maïlys Lejosne | FAE Traduction</dc:creator>
  <cp:lastModifiedBy>Angela Xue He Yan</cp:lastModifiedBy>
  <cp:revision>13</cp:revision>
  <cp:lastPrinted>2001-05-26T16:40:00Z</cp:lastPrinted>
  <dcterms:created xsi:type="dcterms:W3CDTF">2025-10-31T20:40:00Z</dcterms:created>
  <dcterms:modified xsi:type="dcterms:W3CDTF">2025-11-03T20:43:00Z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UNEP/OzL.Pro/ExCom/97/84</vt:lpwstr>
  </property>
  <property fmtid="{D5CDD505-2E9C-101B-9397-08002B2CF9AE}" pid="3" name="Revision date">
    <vt:lpwstr>30 octobre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