
<file path=[Content_Types].xml><?xml version="1.0" encoding="utf-8"?>
<Types xmlns="http://schemas.openxmlformats.org/package/2006/content-types">
  <Override PartName="/word/header18.xml" ContentType="application/vnd.openxmlformats-officedocument.wordprocessingml.header+xml"/>
  <Override PartName="/customXml/itemProps1.xml" ContentType="application/vnd.openxmlformats-officedocument.customXmlProperties+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customXml/itemProps3.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2C7808" w:rsidRPr="00E10218" w14:paraId="71D41D83" w14:textId="77777777" w:rsidTr="002C7808">
        <w:trPr>
          <w:trHeight w:val="720"/>
        </w:trPr>
        <w:tc>
          <w:tcPr>
            <w:tcW w:w="5490" w:type="dxa"/>
            <w:gridSpan w:val="2"/>
            <w:tcBorders>
              <w:bottom w:val="single" w:sz="18" w:space="0" w:color="auto"/>
            </w:tcBorders>
          </w:tcPr>
          <w:p w14:paraId="782E64EF" w14:textId="77777777" w:rsidR="002C7808" w:rsidRPr="00E10218" w:rsidRDefault="002C7808" w:rsidP="009E7D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10218">
              <w:rPr>
                <w:rFonts w:ascii="Univers" w:hAnsi="Univers"/>
                <w:b/>
                <w:sz w:val="28"/>
                <w:szCs w:val="28"/>
                <w:lang w:val="fr-FR"/>
              </w:rPr>
              <w:t>NATIONS</w:t>
            </w:r>
            <w:r w:rsidRPr="00E10218">
              <w:rPr>
                <w:rFonts w:ascii="Univers" w:hAnsi="Univers"/>
                <w:b/>
                <w:sz w:val="28"/>
                <w:szCs w:val="28"/>
                <w:lang w:val="fr-FR"/>
              </w:rPr>
              <w:br/>
              <w:t>UNIES</w:t>
            </w:r>
          </w:p>
        </w:tc>
        <w:tc>
          <w:tcPr>
            <w:tcW w:w="4590" w:type="dxa"/>
            <w:tcBorders>
              <w:bottom w:val="single" w:sz="18" w:space="0" w:color="auto"/>
            </w:tcBorders>
          </w:tcPr>
          <w:p w14:paraId="26E31CC9" w14:textId="77777777" w:rsidR="002C7808" w:rsidRPr="00E10218" w:rsidRDefault="002C7808" w:rsidP="009E7D39">
            <w:pPr>
              <w:jc w:val="right"/>
              <w:rPr>
                <w:sz w:val="52"/>
                <w:szCs w:val="52"/>
                <w:lang w:val="fr-FR"/>
              </w:rPr>
            </w:pPr>
            <w:r w:rsidRPr="00E10218">
              <w:rPr>
                <w:rFonts w:ascii="Univers Bold" w:hAnsi="Univers Bold"/>
                <w:b/>
                <w:sz w:val="72"/>
                <w:lang w:val="fr-FR"/>
              </w:rPr>
              <w:t>EP</w:t>
            </w:r>
          </w:p>
        </w:tc>
      </w:tr>
      <w:tr w:rsidR="002C7808" w:rsidRPr="008506E7" w14:paraId="72854476" w14:textId="77777777" w:rsidTr="002C78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7D2A44" w14:textId="77777777" w:rsidR="002C7808" w:rsidRPr="00E10218" w:rsidRDefault="002C7808" w:rsidP="009E7D39">
            <w:pPr>
              <w:spacing w:before="120"/>
              <w:rPr>
                <w:lang w:val="fr-FR"/>
              </w:rPr>
            </w:pPr>
            <w:r w:rsidRPr="00E10218">
              <w:rPr>
                <w:noProof/>
                <w:lang w:val="fr-FR"/>
              </w:rPr>
              <mc:AlternateContent>
                <mc:Choice Requires="wpg">
                  <w:drawing>
                    <wp:anchor distT="0" distB="0" distL="114300" distR="114300" simplePos="0" relativeHeight="251662336" behindDoc="0" locked="0" layoutInCell="1" allowOverlap="1" wp14:anchorId="3D80C610" wp14:editId="103B1D05">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7417712"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0"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6639E4E" w14:textId="77777777" w:rsidR="008506E7" w:rsidRDefault="008506E7" w:rsidP="009E7D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9CB6052" w14:textId="49A6FDCE" w:rsidR="002C7808" w:rsidRPr="00E10218" w:rsidRDefault="002C7808" w:rsidP="009E7D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E10218">
              <w:rPr>
                <w:rFonts w:ascii="Univers" w:hAnsi="Univers"/>
                <w:b/>
                <w:sz w:val="32"/>
                <w:lang w:val="fr-FR"/>
              </w:rPr>
              <w:t>Programme des</w:t>
            </w:r>
          </w:p>
          <w:p w14:paraId="3A3B201A" w14:textId="77777777" w:rsidR="002C7808" w:rsidRPr="00E10218" w:rsidRDefault="002C7808" w:rsidP="009E7D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E10218">
              <w:rPr>
                <w:rFonts w:ascii="Univers" w:hAnsi="Univers"/>
                <w:b/>
                <w:sz w:val="32"/>
                <w:lang w:val="fr-FR"/>
              </w:rPr>
              <w:t>Nations Unies pour</w:t>
            </w:r>
          </w:p>
          <w:p w14:paraId="2A7C71BD" w14:textId="78C8289D" w:rsidR="008506E7" w:rsidRPr="008506E7" w:rsidRDefault="002C7808" w:rsidP="008506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E10218">
              <w:rPr>
                <w:rFonts w:ascii="Univers" w:hAnsi="Univers"/>
                <w:b/>
                <w:sz w:val="32"/>
                <w:lang w:val="fr-FR"/>
              </w:rPr>
              <w:t>l’environnement</w:t>
            </w:r>
          </w:p>
        </w:tc>
        <w:tc>
          <w:tcPr>
            <w:tcW w:w="4590" w:type="dxa"/>
            <w:tcBorders>
              <w:top w:val="nil"/>
              <w:left w:val="nil"/>
              <w:bottom w:val="single" w:sz="36" w:space="0" w:color="auto"/>
              <w:right w:val="nil"/>
            </w:tcBorders>
          </w:tcPr>
          <w:p w14:paraId="271D99A1" w14:textId="77777777" w:rsidR="008506E7" w:rsidRDefault="008506E7" w:rsidP="009E7D39">
            <w:pPr>
              <w:rPr>
                <w:lang w:val="fr-FR"/>
              </w:rPr>
            </w:pPr>
          </w:p>
          <w:p w14:paraId="032422CD" w14:textId="56BCE157" w:rsidR="002C7808" w:rsidRPr="00E10218" w:rsidRDefault="002C7808" w:rsidP="009E7D39">
            <w:pPr>
              <w:rPr>
                <w:lang w:val="fr-FR"/>
              </w:rPr>
            </w:pPr>
            <w:r w:rsidRPr="00E10218">
              <w:rPr>
                <w:lang w:val="fr-FR"/>
              </w:rPr>
              <w:t>Distr.</w:t>
            </w:r>
          </w:p>
          <w:p w14:paraId="1C57BC5C" w14:textId="77777777" w:rsidR="002C7808" w:rsidRPr="00E10218" w:rsidRDefault="002C7808" w:rsidP="009E7D39">
            <w:pPr>
              <w:rPr>
                <w:lang w:val="fr-FR"/>
              </w:rPr>
            </w:pPr>
            <w:r w:rsidRPr="00E10218">
              <w:rPr>
                <w:lang w:val="fr-FR"/>
              </w:rPr>
              <w:t>GÉNÉRALE</w:t>
            </w:r>
          </w:p>
          <w:p w14:paraId="6CE1DD81" w14:textId="77777777" w:rsidR="002C7808" w:rsidRPr="00E10218" w:rsidRDefault="002C7808" w:rsidP="009E7D39">
            <w:pPr>
              <w:rPr>
                <w:lang w:val="fr-FR"/>
              </w:rPr>
            </w:pPr>
          </w:p>
          <w:p w14:paraId="5F1D4FB0" w14:textId="54FAF360" w:rsidR="002C7808" w:rsidRPr="00E10218" w:rsidRDefault="009E7D39" w:rsidP="009E7D39">
            <w:pPr>
              <w:rPr>
                <w:lang w:val="fr-FR"/>
              </w:rPr>
            </w:pPr>
            <w:r w:rsidRPr="00E10218">
              <w:rPr>
                <w:lang w:val="fr-FR"/>
              </w:rPr>
              <w:fldChar w:fldCharType="begin"/>
            </w:r>
            <w:r w:rsidRPr="00E10218">
              <w:rPr>
                <w:lang w:val="fr-FR"/>
              </w:rPr>
              <w:instrText xml:space="preserve"> DOCPROPERTY "Document number"  \* MERGEFORMAT </w:instrText>
            </w:r>
            <w:r w:rsidRPr="00E10218">
              <w:rPr>
                <w:lang w:val="fr-FR"/>
              </w:rPr>
              <w:fldChar w:fldCharType="separate"/>
            </w:r>
            <w:r w:rsidR="009315B4">
              <w:rPr>
                <w:lang w:val="fr-FR"/>
              </w:rPr>
              <w:t>UNEP/OzL.Pro/ExCom/91/38</w:t>
            </w:r>
            <w:r w:rsidRPr="00E10218">
              <w:rPr>
                <w:lang w:val="fr-FR"/>
              </w:rPr>
              <w:fldChar w:fldCharType="end"/>
            </w:r>
          </w:p>
          <w:p w14:paraId="0286FC4A" w14:textId="0EA2C49B" w:rsidR="002C7808" w:rsidRPr="00E10218" w:rsidRDefault="002C7808" w:rsidP="009E7D39">
            <w:pPr>
              <w:rPr>
                <w:lang w:val="fr-FR"/>
              </w:rPr>
            </w:pPr>
            <w:r w:rsidRPr="00E10218">
              <w:rPr>
                <w:lang w:val="fr-FR"/>
              </w:rPr>
              <w:fldChar w:fldCharType="begin"/>
            </w:r>
            <w:r w:rsidRPr="00E10218">
              <w:rPr>
                <w:lang w:val="fr-FR"/>
              </w:rPr>
              <w:instrText xml:space="preserve"> DOCPROPERTY "Revision date" \@ "d MMMM YYYY"  \* MERGEFORMAT </w:instrText>
            </w:r>
            <w:r w:rsidRPr="00E10218">
              <w:rPr>
                <w:lang w:val="fr-FR"/>
              </w:rPr>
              <w:fldChar w:fldCharType="separate"/>
            </w:r>
            <w:r w:rsidR="00DE38D8" w:rsidRPr="00E10218">
              <w:rPr>
                <w:lang w:val="fr-FR"/>
              </w:rPr>
              <w:t xml:space="preserve">8 </w:t>
            </w:r>
            <w:r w:rsidR="009E7D39" w:rsidRPr="00E10218">
              <w:rPr>
                <w:lang w:val="fr-FR"/>
              </w:rPr>
              <w:t>novembre</w:t>
            </w:r>
            <w:r w:rsidR="00DE38D8" w:rsidRPr="00E10218">
              <w:rPr>
                <w:lang w:val="fr-FR"/>
              </w:rPr>
              <w:t xml:space="preserve"> 2022</w:t>
            </w:r>
            <w:r w:rsidRPr="00E10218">
              <w:rPr>
                <w:lang w:val="fr-FR"/>
              </w:rPr>
              <w:fldChar w:fldCharType="end"/>
            </w:r>
          </w:p>
          <w:p w14:paraId="0F896533" w14:textId="77777777" w:rsidR="002C7808" w:rsidRPr="00E10218" w:rsidRDefault="002C7808" w:rsidP="009E7D39">
            <w:pPr>
              <w:rPr>
                <w:caps/>
                <w:lang w:val="fr-FR"/>
              </w:rPr>
            </w:pPr>
          </w:p>
          <w:p w14:paraId="27920C55" w14:textId="2500AC1C" w:rsidR="008506E7" w:rsidRDefault="008506E7" w:rsidP="009E7D39">
            <w:pPr>
              <w:rPr>
                <w:lang w:val="fr-FR"/>
              </w:rPr>
            </w:pPr>
            <w:r>
              <w:rPr>
                <w:lang w:val="fr-FR"/>
              </w:rPr>
              <w:t xml:space="preserve">FRANÇAIS </w:t>
            </w:r>
          </w:p>
          <w:p w14:paraId="24FBFF7E" w14:textId="359B72DB" w:rsidR="002C7808" w:rsidRPr="00E10218" w:rsidRDefault="002C7808" w:rsidP="009E7D39">
            <w:pPr>
              <w:rPr>
                <w:lang w:val="fr-FR"/>
              </w:rPr>
            </w:pPr>
            <w:r w:rsidRPr="00E10218">
              <w:rPr>
                <w:lang w:val="fr-FR"/>
              </w:rPr>
              <w:t>ORIGINAL: ANGLAIS</w:t>
            </w:r>
          </w:p>
        </w:tc>
      </w:tr>
    </w:tbl>
    <w:p w14:paraId="7DA04BD7" w14:textId="77777777" w:rsidR="002C7808" w:rsidRPr="00E10218" w:rsidRDefault="002C7808" w:rsidP="002C7808">
      <w:pPr>
        <w:jc w:val="left"/>
        <w:rPr>
          <w:lang w:val="fr-FR"/>
        </w:rPr>
      </w:pPr>
      <w:r w:rsidRPr="00E10218">
        <w:rPr>
          <w:lang w:val="fr-FR"/>
        </w:rPr>
        <w:t>COMITÉ EXÉCUTIF</w:t>
      </w:r>
      <w:r w:rsidRPr="00E10218">
        <w:rPr>
          <w:lang w:val="fr-FR"/>
        </w:rPr>
        <w:br/>
        <w:t xml:space="preserve">  DU FONDS MULTILATÉRAL AUX FINS</w:t>
      </w:r>
      <w:r w:rsidRPr="00E10218">
        <w:rPr>
          <w:lang w:val="fr-FR"/>
        </w:rPr>
        <w:br/>
        <w:t xml:space="preserve">  D’APPLICATION DU PROTOCOLE DE MONTRÉAL</w:t>
      </w:r>
      <w:r w:rsidRPr="00E10218">
        <w:rPr>
          <w:lang w:val="fr-FR"/>
        </w:rPr>
        <w:br/>
        <w:t>Quatre-vingt-onzième réunion</w:t>
      </w:r>
    </w:p>
    <w:p w14:paraId="098A6361" w14:textId="56E001DA" w:rsidR="002C7808" w:rsidRPr="00E10218" w:rsidRDefault="002C7808" w:rsidP="002C7808">
      <w:pPr>
        <w:jc w:val="left"/>
        <w:rPr>
          <w:lang w:val="fr-FR"/>
        </w:rPr>
      </w:pPr>
      <w:r w:rsidRPr="00E10218">
        <w:rPr>
          <w:lang w:val="fr-FR"/>
        </w:rPr>
        <w:t xml:space="preserve">Montréal, 5 – </w:t>
      </w:r>
      <w:r w:rsidR="009315B4" w:rsidRPr="00E10218">
        <w:rPr>
          <w:lang w:val="fr-FR"/>
        </w:rPr>
        <w:t>9 décembre</w:t>
      </w:r>
      <w:r w:rsidRPr="00E10218">
        <w:rPr>
          <w:lang w:val="fr-FR"/>
        </w:rPr>
        <w:t xml:space="preserve"> 2022</w:t>
      </w:r>
    </w:p>
    <w:p w14:paraId="1D1345D9" w14:textId="3905191A" w:rsidR="002C7808" w:rsidRPr="00E10218" w:rsidRDefault="002C7808" w:rsidP="002C7808">
      <w:pPr>
        <w:jc w:val="left"/>
        <w:rPr>
          <w:lang w:val="fr-FR"/>
        </w:rPr>
      </w:pPr>
      <w:r w:rsidRPr="00E10218">
        <w:rPr>
          <w:lang w:val="fr-FR"/>
        </w:rPr>
        <w:t>Point 9 d) de l'ordre du jour provisoire</w:t>
      </w:r>
      <w:r w:rsidRPr="00E10218">
        <w:rPr>
          <w:rStyle w:val="FootnoteReference"/>
          <w:lang w:val="fr-FR"/>
        </w:rPr>
        <w:footnoteReference w:id="1"/>
      </w:r>
    </w:p>
    <w:p w14:paraId="39ED073F" w14:textId="2FA48591" w:rsidR="002C7808" w:rsidRPr="00E10218" w:rsidRDefault="002C7808" w:rsidP="002C7808">
      <w:pPr>
        <w:jc w:val="center"/>
        <w:rPr>
          <w:lang w:val="fr-FR"/>
        </w:rPr>
      </w:pPr>
    </w:p>
    <w:p w14:paraId="55A4E43D" w14:textId="7BED2E7F" w:rsidR="00E529A7" w:rsidRDefault="00E529A7" w:rsidP="002C7808">
      <w:pPr>
        <w:jc w:val="center"/>
        <w:rPr>
          <w:lang w:val="fr-FR"/>
        </w:rPr>
      </w:pPr>
    </w:p>
    <w:p w14:paraId="551DAFBA" w14:textId="77777777" w:rsidR="008506E7" w:rsidRPr="00E10218" w:rsidRDefault="008506E7" w:rsidP="002C7808">
      <w:pPr>
        <w:jc w:val="center"/>
        <w:rPr>
          <w:lang w:val="fr-FR"/>
        </w:rPr>
      </w:pPr>
    </w:p>
    <w:p w14:paraId="553BBF65" w14:textId="77777777" w:rsidR="002C7808" w:rsidRPr="00E10218" w:rsidRDefault="002C7808" w:rsidP="002C7808">
      <w:pPr>
        <w:jc w:val="center"/>
        <w:rPr>
          <w:lang w:val="fr-FR"/>
        </w:rPr>
      </w:pPr>
    </w:p>
    <w:p w14:paraId="702A78C7" w14:textId="5A9DB909" w:rsidR="002C7808" w:rsidRDefault="009315B4" w:rsidP="002C7808">
      <w:pPr>
        <w:pStyle w:val="Title1"/>
        <w:rPr>
          <w:caps w:val="0"/>
          <w:lang w:val="fr-FR"/>
        </w:rPr>
      </w:pPr>
      <w:r w:rsidRPr="00E10218">
        <w:rPr>
          <w:caps w:val="0"/>
          <w:lang w:val="fr-FR"/>
        </w:rPr>
        <w:t>PROPOSITIONS DE PROJET</w:t>
      </w:r>
      <w:r w:rsidR="001E752F">
        <w:rPr>
          <w:caps w:val="0"/>
          <w:lang w:val="fr-FR"/>
        </w:rPr>
        <w:t>S</w:t>
      </w:r>
      <w:r w:rsidRPr="00E10218">
        <w:rPr>
          <w:caps w:val="0"/>
          <w:lang w:val="fr-FR"/>
        </w:rPr>
        <w:t xml:space="preserve"> : CHINE</w:t>
      </w:r>
    </w:p>
    <w:p w14:paraId="4338FA75" w14:textId="77777777" w:rsidR="008506E7" w:rsidRPr="00E10218" w:rsidRDefault="008506E7" w:rsidP="002C7808">
      <w:pPr>
        <w:pStyle w:val="Title1"/>
        <w:rPr>
          <w:lang w:val="fr-FR"/>
        </w:rPr>
      </w:pPr>
    </w:p>
    <w:p w14:paraId="28686A7F" w14:textId="77777777" w:rsidR="002C7808" w:rsidRPr="00E10218" w:rsidRDefault="002C7808" w:rsidP="002C7808">
      <w:pPr>
        <w:jc w:val="center"/>
        <w:rPr>
          <w:lang w:val="fr-FR"/>
        </w:rPr>
      </w:pPr>
    </w:p>
    <w:p w14:paraId="48CA5BE2" w14:textId="77777777" w:rsidR="002C7808" w:rsidRPr="00E10218" w:rsidRDefault="002C7808" w:rsidP="002C7808">
      <w:pPr>
        <w:jc w:val="center"/>
        <w:rPr>
          <w:lang w:val="fr-FR"/>
        </w:rPr>
      </w:pPr>
    </w:p>
    <w:p w14:paraId="1633CD76" w14:textId="56BDB0FA" w:rsidR="002C7808" w:rsidRPr="00E10218" w:rsidRDefault="002C7808" w:rsidP="002C7808">
      <w:pPr>
        <w:ind w:firstLine="720"/>
        <w:rPr>
          <w:lang w:val="fr-FR"/>
        </w:rPr>
      </w:pPr>
      <w:r w:rsidRPr="00E10218">
        <w:rPr>
          <w:lang w:val="fr-FR"/>
        </w:rPr>
        <w:t xml:space="preserve">Le présent document comprend les observations et recommandations du Secrétariat sur </w:t>
      </w:r>
      <w:r w:rsidR="00F57D8A">
        <w:rPr>
          <w:lang w:val="fr-FR"/>
        </w:rPr>
        <w:t xml:space="preserve">la </w:t>
      </w:r>
      <w:r w:rsidRPr="00E10218">
        <w:rPr>
          <w:lang w:val="fr-FR"/>
        </w:rPr>
        <w:t>proposition de projet ci-après :</w:t>
      </w:r>
    </w:p>
    <w:p w14:paraId="5C5DF1F8" w14:textId="77777777" w:rsidR="002C7808" w:rsidRPr="00E10218" w:rsidRDefault="002C7808" w:rsidP="002C7808">
      <w:pPr>
        <w:rPr>
          <w:lang w:val="fr-FR"/>
        </w:rPr>
      </w:pPr>
    </w:p>
    <w:p w14:paraId="509640BE" w14:textId="2F3E91E4" w:rsidR="00F71F5F" w:rsidRPr="00E10218" w:rsidRDefault="00F71F5F" w:rsidP="00F71F5F">
      <w:pPr>
        <w:rPr>
          <w:bCs/>
          <w:u w:val="single"/>
          <w:lang w:val="fr-FR"/>
        </w:rPr>
      </w:pPr>
      <w:r w:rsidRPr="00E10218">
        <w:rPr>
          <w:bCs/>
          <w:u w:val="single"/>
          <w:lang w:val="fr-FR"/>
        </w:rPr>
        <w:t>Élimination</w:t>
      </w:r>
    </w:p>
    <w:p w14:paraId="0E6F9BA4" w14:textId="77777777" w:rsidR="00F71F5F" w:rsidRPr="00E10218" w:rsidRDefault="00F71F5F" w:rsidP="00F71F5F">
      <w:pPr>
        <w:rPr>
          <w:bCs/>
          <w:lang w:val="fr-FR"/>
        </w:rPr>
      </w:pPr>
    </w:p>
    <w:tbl>
      <w:tblPr>
        <w:tblStyle w:val="TableGrid"/>
        <w:tblW w:w="93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538"/>
      </w:tblGrid>
      <w:tr w:rsidR="00F71F5F" w:rsidRPr="008506E7" w14:paraId="7327315E" w14:textId="77777777" w:rsidTr="005B07FD">
        <w:trPr>
          <w:trHeight w:val="745"/>
        </w:trPr>
        <w:tc>
          <w:tcPr>
            <w:tcW w:w="5812" w:type="dxa"/>
          </w:tcPr>
          <w:p w14:paraId="1C3F8FC5" w14:textId="77777777" w:rsidR="00F71F5F" w:rsidRPr="00E10218" w:rsidRDefault="00F71F5F" w:rsidP="00661F60">
            <w:pPr>
              <w:jc w:val="left"/>
              <w:rPr>
                <w:bCs/>
                <w:lang w:val="fr-FR"/>
              </w:rPr>
            </w:pPr>
            <w:r w:rsidRPr="00E10218">
              <w:rPr>
                <w:bCs/>
                <w:lang w:val="fr-FR"/>
              </w:rPr>
              <w:t>Plan de gestion de l’élimination des HCFC (phase II):</w:t>
            </w:r>
          </w:p>
          <w:p w14:paraId="6037A65E" w14:textId="77777777" w:rsidR="00F71F5F" w:rsidRPr="00E10218" w:rsidRDefault="00F71F5F" w:rsidP="00A4650C">
            <w:pPr>
              <w:ind w:left="-470"/>
              <w:jc w:val="left"/>
              <w:rPr>
                <w:bCs/>
                <w:lang w:val="fr-FR"/>
              </w:rPr>
            </w:pPr>
          </w:p>
        </w:tc>
        <w:tc>
          <w:tcPr>
            <w:tcW w:w="3538" w:type="dxa"/>
          </w:tcPr>
          <w:p w14:paraId="4D30D7B3" w14:textId="77777777" w:rsidR="00F71F5F" w:rsidRDefault="00F71F5F" w:rsidP="00AB35CB">
            <w:pPr>
              <w:jc w:val="right"/>
              <w:rPr>
                <w:bCs/>
                <w:lang w:val="fr-FR"/>
              </w:rPr>
            </w:pPr>
            <w:r w:rsidRPr="00E10218">
              <w:rPr>
                <w:bCs/>
                <w:lang w:val="fr-FR"/>
              </w:rPr>
              <w:t>PNUD, PNUE, ONUDI, Banque mondiale, Allemagne, Autriche, Italie et Japon</w:t>
            </w:r>
          </w:p>
          <w:p w14:paraId="51F65BA9" w14:textId="48BB1C13" w:rsidR="00850221" w:rsidRPr="00E10218" w:rsidRDefault="00850221" w:rsidP="00AB35CB">
            <w:pPr>
              <w:jc w:val="right"/>
              <w:rPr>
                <w:bCs/>
                <w:lang w:val="fr-FR"/>
              </w:rPr>
            </w:pPr>
          </w:p>
        </w:tc>
      </w:tr>
      <w:tr w:rsidR="00F71F5F" w:rsidRPr="00E10218" w14:paraId="543DBB3E" w14:textId="77777777" w:rsidTr="005B07FD">
        <w:trPr>
          <w:trHeight w:val="530"/>
        </w:trPr>
        <w:tc>
          <w:tcPr>
            <w:tcW w:w="5812" w:type="dxa"/>
          </w:tcPr>
          <w:p w14:paraId="2D9D9926" w14:textId="77777777" w:rsidR="00F71F5F" w:rsidRDefault="00F71F5F" w:rsidP="00661F60">
            <w:pPr>
              <w:pStyle w:val="ListParagraph"/>
              <w:numPr>
                <w:ilvl w:val="0"/>
                <w:numId w:val="36"/>
              </w:numPr>
              <w:ind w:hanging="720"/>
              <w:jc w:val="left"/>
              <w:rPr>
                <w:bCs/>
                <w:lang w:val="fr-FR"/>
              </w:rPr>
            </w:pPr>
            <w:r w:rsidRPr="00E10218">
              <w:rPr>
                <w:bCs/>
                <w:lang w:val="fr-FR"/>
              </w:rPr>
              <w:t>Plan sectoriel des mousses de polystyrène extrudées – cinquième tranche</w:t>
            </w:r>
          </w:p>
          <w:p w14:paraId="419DCE39" w14:textId="6FD0857A" w:rsidR="001E752F" w:rsidRPr="00E10218" w:rsidRDefault="001E752F" w:rsidP="001E752F">
            <w:pPr>
              <w:pStyle w:val="ListParagraph"/>
              <w:jc w:val="left"/>
              <w:rPr>
                <w:bCs/>
                <w:lang w:val="fr-FR"/>
              </w:rPr>
            </w:pPr>
          </w:p>
        </w:tc>
        <w:tc>
          <w:tcPr>
            <w:tcW w:w="3538" w:type="dxa"/>
          </w:tcPr>
          <w:p w14:paraId="5DFD29E9" w14:textId="286CB37B" w:rsidR="00F71F5F" w:rsidRPr="00E10218" w:rsidRDefault="00F71F5F" w:rsidP="005B07FD">
            <w:pPr>
              <w:jc w:val="right"/>
              <w:rPr>
                <w:bCs/>
                <w:lang w:val="fr-FR"/>
              </w:rPr>
            </w:pPr>
            <w:r w:rsidRPr="00E10218">
              <w:rPr>
                <w:bCs/>
                <w:lang w:val="fr-FR"/>
              </w:rPr>
              <w:t>ONUDI et Allemagne</w:t>
            </w:r>
          </w:p>
        </w:tc>
      </w:tr>
      <w:tr w:rsidR="00F71F5F" w:rsidRPr="00E10218" w14:paraId="36A4AB14" w14:textId="77777777" w:rsidTr="005B07FD">
        <w:trPr>
          <w:trHeight w:val="566"/>
        </w:trPr>
        <w:tc>
          <w:tcPr>
            <w:tcW w:w="5812" w:type="dxa"/>
          </w:tcPr>
          <w:p w14:paraId="5F450D11" w14:textId="47BBEFB9" w:rsidR="00F71F5F" w:rsidRPr="00E10218" w:rsidRDefault="00F71F5F" w:rsidP="00661F60">
            <w:pPr>
              <w:pStyle w:val="ListParagraph"/>
              <w:numPr>
                <w:ilvl w:val="0"/>
                <w:numId w:val="36"/>
              </w:numPr>
              <w:ind w:hanging="720"/>
              <w:jc w:val="left"/>
              <w:rPr>
                <w:bCs/>
                <w:lang w:val="fr-FR"/>
              </w:rPr>
            </w:pPr>
            <w:r w:rsidRPr="00E10218">
              <w:rPr>
                <w:bCs/>
                <w:lang w:val="fr-FR"/>
              </w:rPr>
              <w:t>Plan du secteur des solvants – cinquième tranche</w:t>
            </w:r>
          </w:p>
        </w:tc>
        <w:tc>
          <w:tcPr>
            <w:tcW w:w="3538" w:type="dxa"/>
          </w:tcPr>
          <w:p w14:paraId="77133351" w14:textId="170499F8" w:rsidR="00F71F5F" w:rsidRPr="00E10218" w:rsidRDefault="00F71F5F" w:rsidP="005B07FD">
            <w:pPr>
              <w:jc w:val="right"/>
              <w:rPr>
                <w:bCs/>
                <w:lang w:val="fr-FR"/>
              </w:rPr>
            </w:pPr>
            <w:r w:rsidRPr="00E10218">
              <w:rPr>
                <w:bCs/>
                <w:lang w:val="fr-FR"/>
              </w:rPr>
              <w:t>PNUD</w:t>
            </w:r>
          </w:p>
        </w:tc>
      </w:tr>
      <w:tr w:rsidR="00F71F5F" w:rsidRPr="00E10218" w14:paraId="3D75A3DA" w14:textId="77777777" w:rsidTr="00AB35CB">
        <w:tc>
          <w:tcPr>
            <w:tcW w:w="5812" w:type="dxa"/>
          </w:tcPr>
          <w:p w14:paraId="6643F375" w14:textId="1935A816" w:rsidR="00F71F5F" w:rsidRPr="00E10218" w:rsidRDefault="00F71F5F" w:rsidP="00661F60">
            <w:pPr>
              <w:pStyle w:val="ListParagraph"/>
              <w:numPr>
                <w:ilvl w:val="0"/>
                <w:numId w:val="36"/>
              </w:numPr>
              <w:ind w:hanging="720"/>
              <w:jc w:val="left"/>
              <w:rPr>
                <w:bCs/>
                <w:lang w:val="fr-FR"/>
              </w:rPr>
            </w:pPr>
            <w:r w:rsidRPr="00E10218">
              <w:rPr>
                <w:bCs/>
                <w:lang w:val="fr-FR"/>
              </w:rPr>
              <w:t>Plan du secteur de l’entretien de l’équipement de réfrigération et de climatisation et programme national habilitant – cinquième tranche</w:t>
            </w:r>
          </w:p>
        </w:tc>
        <w:tc>
          <w:tcPr>
            <w:tcW w:w="3538" w:type="dxa"/>
          </w:tcPr>
          <w:p w14:paraId="57DFBD7F" w14:textId="37B4C660" w:rsidR="00F71F5F" w:rsidRPr="00E10218" w:rsidRDefault="00F71F5F" w:rsidP="00F71F5F">
            <w:pPr>
              <w:jc w:val="right"/>
              <w:rPr>
                <w:bCs/>
                <w:lang w:val="fr-FR"/>
              </w:rPr>
            </w:pPr>
            <w:r w:rsidRPr="00E10218">
              <w:rPr>
                <w:bCs/>
                <w:lang w:val="fr-FR"/>
              </w:rPr>
              <w:t>PNUE, Allemagne et Japon</w:t>
            </w:r>
          </w:p>
        </w:tc>
      </w:tr>
    </w:tbl>
    <w:p w14:paraId="526098FA" w14:textId="3C6874EB" w:rsidR="00B83FF4" w:rsidRPr="00E10218" w:rsidRDefault="00B83FF4" w:rsidP="00B83FF4">
      <w:pPr>
        <w:jc w:val="left"/>
        <w:rPr>
          <w:bCs/>
          <w:lang w:val="fr-FR"/>
        </w:rPr>
      </w:pPr>
      <w:r w:rsidRPr="00E10218">
        <w:rPr>
          <w:b/>
          <w:lang w:val="fr-FR"/>
        </w:rPr>
        <w:br w:type="page"/>
      </w:r>
    </w:p>
    <w:p w14:paraId="15D026D4" w14:textId="15BB6D66" w:rsidR="002C7808" w:rsidRPr="00E10218" w:rsidRDefault="002C7808" w:rsidP="002C7808">
      <w:pPr>
        <w:jc w:val="center"/>
        <w:rPr>
          <w:b/>
          <w:lang w:val="fr-FR"/>
        </w:rPr>
      </w:pPr>
      <w:r w:rsidRPr="00E10218">
        <w:rPr>
          <w:b/>
          <w:lang w:val="fr-FR"/>
        </w:rPr>
        <w:lastRenderedPageBreak/>
        <w:t>Stratégie globale de la phase II du PGEH de la Chine – Note du Secrétariat</w:t>
      </w:r>
    </w:p>
    <w:p w14:paraId="6D6E5028" w14:textId="77777777" w:rsidR="002C7808" w:rsidRPr="00E10218" w:rsidRDefault="002C7808" w:rsidP="002C7808">
      <w:pPr>
        <w:jc w:val="left"/>
        <w:rPr>
          <w:lang w:val="fr-FR"/>
        </w:rPr>
      </w:pPr>
    </w:p>
    <w:p w14:paraId="3C05F0C3" w14:textId="77777777" w:rsidR="002C7808" w:rsidRPr="00E10218" w:rsidRDefault="002C7808" w:rsidP="002C7808">
      <w:pPr>
        <w:rPr>
          <w:u w:val="single"/>
          <w:lang w:val="fr-FR"/>
        </w:rPr>
      </w:pPr>
      <w:r w:rsidRPr="00E10218">
        <w:rPr>
          <w:u w:val="single"/>
          <w:lang w:val="fr-FR"/>
        </w:rPr>
        <w:t>Contexte</w:t>
      </w:r>
    </w:p>
    <w:p w14:paraId="4AF247C6" w14:textId="77777777" w:rsidR="002C7808" w:rsidRPr="00E10218" w:rsidRDefault="002C7808" w:rsidP="002C7808">
      <w:pPr>
        <w:rPr>
          <w:lang w:val="fr-FR"/>
        </w:rPr>
      </w:pPr>
    </w:p>
    <w:p w14:paraId="4BB85617" w14:textId="78355245" w:rsidR="002C7808" w:rsidRPr="00E10218" w:rsidRDefault="002C7808" w:rsidP="002C7808">
      <w:pPr>
        <w:pStyle w:val="Heading1"/>
        <w:rPr>
          <w:lang w:val="fr-FR"/>
        </w:rPr>
      </w:pPr>
      <w:r w:rsidRPr="00E10218">
        <w:rPr>
          <w:lang w:val="fr-FR"/>
        </w:rPr>
        <w:t>À ses 76</w:t>
      </w:r>
      <w:r w:rsidRPr="00E10218">
        <w:rPr>
          <w:vertAlign w:val="superscript"/>
          <w:lang w:val="fr-FR"/>
        </w:rPr>
        <w:t>e</w:t>
      </w:r>
      <w:r w:rsidRPr="00E10218">
        <w:rPr>
          <w:lang w:val="fr-FR"/>
        </w:rPr>
        <w:t xml:space="preserve"> et 77</w:t>
      </w:r>
      <w:r w:rsidRPr="00E10218">
        <w:rPr>
          <w:vertAlign w:val="superscript"/>
          <w:lang w:val="fr-FR"/>
        </w:rPr>
        <w:t>e</w:t>
      </w:r>
      <w:r w:rsidRPr="00E10218">
        <w:rPr>
          <w:lang w:val="fr-FR"/>
        </w:rPr>
        <w:t xml:space="preserve"> réunions, le Comité exécutif a approuvé la pha</w:t>
      </w:r>
      <w:r w:rsidR="009E7D39" w:rsidRPr="00E10218">
        <w:rPr>
          <w:lang w:val="fr-FR"/>
        </w:rPr>
        <w:t xml:space="preserve">se II du plan de gestion de la </w:t>
      </w:r>
      <w:r w:rsidRPr="00E10218">
        <w:rPr>
          <w:lang w:val="fr-FR"/>
        </w:rPr>
        <w:t xml:space="preserve">phase d’élimination des HCFC (PGEH) pour la Chine avec les plans sectoriels </w:t>
      </w:r>
      <w:r w:rsidR="009E7D39" w:rsidRPr="00E10218">
        <w:rPr>
          <w:lang w:val="fr-FR"/>
        </w:rPr>
        <w:t xml:space="preserve">y </w:t>
      </w:r>
      <w:r w:rsidRPr="00E10218">
        <w:rPr>
          <w:lang w:val="fr-FR"/>
        </w:rPr>
        <w:t>associés</w:t>
      </w:r>
      <w:r w:rsidR="009E7D39" w:rsidRPr="00E10218">
        <w:rPr>
          <w:lang w:val="fr-FR"/>
        </w:rPr>
        <w:t> ;</w:t>
      </w:r>
      <w:r w:rsidRPr="00E10218">
        <w:rPr>
          <w:lang w:val="fr-FR"/>
        </w:rPr>
        <w:t xml:space="preserve"> à sa 79</w:t>
      </w:r>
      <w:r w:rsidRPr="00E10218">
        <w:rPr>
          <w:vertAlign w:val="superscript"/>
          <w:lang w:val="fr-FR"/>
        </w:rPr>
        <w:t>e</w:t>
      </w:r>
      <w:r w:rsidRPr="00E10218">
        <w:rPr>
          <w:lang w:val="fr-FR"/>
        </w:rPr>
        <w:t> réunion, il a approuvé l'Accord conclu en son nom avec le Gouvernement de la Chine pour la mise en œuvre de la phase II du PGEH.</w:t>
      </w:r>
    </w:p>
    <w:p w14:paraId="79CB7E0E" w14:textId="30A22491" w:rsidR="002C7808" w:rsidRPr="00E10218" w:rsidRDefault="002C7808" w:rsidP="002C7808">
      <w:pPr>
        <w:pStyle w:val="Heading1"/>
        <w:rPr>
          <w:lang w:val="fr-FR"/>
        </w:rPr>
      </w:pPr>
      <w:r w:rsidRPr="00E10218">
        <w:rPr>
          <w:lang w:val="fr-FR"/>
        </w:rPr>
        <w:t>Les limites de consommation de HCFC et les quantités d'élimination ciblées associées aux six plans sectoriels, conformément à l'accord pour la phase II du PGEH approuvé lors de la 79</w:t>
      </w:r>
      <w:r w:rsidRPr="00E10218">
        <w:rPr>
          <w:vertAlign w:val="superscript"/>
          <w:lang w:val="fr-FR"/>
        </w:rPr>
        <w:t>e</w:t>
      </w:r>
      <w:r w:rsidRPr="00E10218">
        <w:rPr>
          <w:lang w:val="fr-FR"/>
        </w:rPr>
        <w:t xml:space="preserve"> réunion du Comité exécutif pour la période 2016-2026 sont présentées dans le tableau 1.</w:t>
      </w:r>
    </w:p>
    <w:p w14:paraId="0EAFC6CA" w14:textId="77777777" w:rsidR="002C7808" w:rsidRPr="00E10218" w:rsidRDefault="002C7808" w:rsidP="002C7808">
      <w:pPr>
        <w:rPr>
          <w:b/>
          <w:lang w:val="fr-FR"/>
        </w:rPr>
      </w:pPr>
      <w:r w:rsidRPr="00E10218">
        <w:rPr>
          <w:b/>
          <w:lang w:val="fr-FR"/>
        </w:rPr>
        <w:t>Tableau 1. Limites de consommation de HCFC et plans d’élimination par secteur pour la phase II du PGEH pour la Chine, conformément à l’Accord approuvé lors de la 79</w:t>
      </w:r>
      <w:r w:rsidRPr="00E10218">
        <w:rPr>
          <w:b/>
          <w:vertAlign w:val="superscript"/>
          <w:lang w:val="fr-FR"/>
        </w:rPr>
        <w:t>e</w:t>
      </w:r>
      <w:r w:rsidRPr="00E10218">
        <w:rPr>
          <w:b/>
          <w:lang w:val="fr-FR"/>
        </w:rPr>
        <w:t xml:space="preserve"> réunion (en tonnes PAO)</w:t>
      </w:r>
    </w:p>
    <w:tbl>
      <w:tblPr>
        <w:tblStyle w:val="TableGrid"/>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2C7808" w:rsidRPr="00E10218" w14:paraId="64093DBA" w14:textId="77777777" w:rsidTr="009E7D39">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0869F5D9" w14:textId="77777777" w:rsidR="002C7808" w:rsidRPr="00E10218" w:rsidRDefault="002C7808" w:rsidP="009E7D39">
            <w:pPr>
              <w:jc w:val="center"/>
              <w:rPr>
                <w:b/>
                <w:sz w:val="20"/>
                <w:szCs w:val="20"/>
                <w:lang w:val="fr-FR"/>
              </w:rPr>
            </w:pPr>
            <w:r w:rsidRPr="00E10218">
              <w:rPr>
                <w:b/>
                <w:sz w:val="20"/>
                <w:szCs w:val="20"/>
                <w:lang w:val="fr-FR"/>
              </w:rPr>
              <w:t>Consommation maximale admissible</w:t>
            </w:r>
          </w:p>
        </w:tc>
      </w:tr>
      <w:tr w:rsidR="002C7808" w:rsidRPr="00E10218" w14:paraId="4CF3584D" w14:textId="77777777" w:rsidTr="009E7D39">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5191F5BD" w14:textId="77777777" w:rsidR="002C7808" w:rsidRPr="00E10218" w:rsidRDefault="002C7808" w:rsidP="009E7D39">
            <w:pPr>
              <w:jc w:val="center"/>
              <w:rPr>
                <w:b/>
                <w:sz w:val="20"/>
                <w:szCs w:val="20"/>
                <w:lang w:val="fr-FR"/>
              </w:rPr>
            </w:pPr>
            <w:r w:rsidRPr="00E10218">
              <w:rPr>
                <w:b/>
                <w:sz w:val="20"/>
                <w:szCs w:val="20"/>
                <w:lang w:val="fr-FR"/>
              </w:rPr>
              <w:t>Secteur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78D4673" w14:textId="77777777" w:rsidR="002C7808" w:rsidRPr="00E10218" w:rsidRDefault="002C7808" w:rsidP="009E7D39">
            <w:pPr>
              <w:jc w:val="center"/>
              <w:rPr>
                <w:b/>
                <w:sz w:val="20"/>
                <w:szCs w:val="20"/>
                <w:lang w:val="fr-FR"/>
              </w:rPr>
            </w:pPr>
            <w:r w:rsidRPr="00E10218">
              <w:rPr>
                <w:b/>
                <w:sz w:val="20"/>
                <w:szCs w:val="20"/>
                <w:lang w:val="fr-FR"/>
              </w:rPr>
              <w:t>2016</w:t>
            </w:r>
            <w:r w:rsidRPr="00E10218">
              <w:rPr>
                <w:b/>
                <w:sz w:val="20"/>
                <w:szCs w:val="20"/>
                <w:lang w:val="fr-FR"/>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31D48E1C" w14:textId="77777777" w:rsidR="002C7808" w:rsidRPr="00E10218" w:rsidRDefault="002C7808" w:rsidP="009E7D39">
            <w:pPr>
              <w:jc w:val="center"/>
              <w:rPr>
                <w:b/>
                <w:sz w:val="20"/>
                <w:szCs w:val="20"/>
                <w:lang w:val="fr-FR"/>
              </w:rPr>
            </w:pPr>
            <w:r w:rsidRPr="00E10218">
              <w:rPr>
                <w:b/>
                <w:sz w:val="20"/>
                <w:szCs w:val="20"/>
                <w:lang w:val="fr-FR"/>
              </w:rPr>
              <w:t>2018</w:t>
            </w:r>
            <w:r w:rsidRPr="00E10218">
              <w:rPr>
                <w:b/>
                <w:sz w:val="20"/>
                <w:szCs w:val="20"/>
                <w:lang w:val="fr-FR"/>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25C83F7" w14:textId="77777777" w:rsidR="002C7808" w:rsidRPr="00E10218" w:rsidRDefault="002C7808" w:rsidP="009E7D39">
            <w:pPr>
              <w:jc w:val="center"/>
              <w:rPr>
                <w:b/>
                <w:sz w:val="20"/>
                <w:szCs w:val="20"/>
                <w:lang w:val="fr-FR"/>
              </w:rPr>
            </w:pPr>
            <w:r w:rsidRPr="00E10218">
              <w:rPr>
                <w:b/>
                <w:sz w:val="20"/>
                <w:szCs w:val="20"/>
                <w:lang w:val="fr-FR"/>
              </w:rPr>
              <w:t>2020</w:t>
            </w:r>
            <w:r w:rsidRPr="00E10218">
              <w:rPr>
                <w:b/>
                <w:sz w:val="20"/>
                <w:szCs w:val="20"/>
                <w:lang w:val="fr-FR"/>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723F729E" w14:textId="77777777" w:rsidR="002C7808" w:rsidRPr="00E10218" w:rsidRDefault="002C7808" w:rsidP="009E7D39">
            <w:pPr>
              <w:jc w:val="center"/>
              <w:rPr>
                <w:b/>
                <w:sz w:val="20"/>
                <w:szCs w:val="20"/>
                <w:lang w:val="fr-FR"/>
              </w:rPr>
            </w:pPr>
            <w:r w:rsidRPr="00E10218">
              <w:rPr>
                <w:b/>
                <w:sz w:val="20"/>
                <w:szCs w:val="20"/>
                <w:lang w:val="fr-FR"/>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71D1A14" w14:textId="77777777" w:rsidR="002C7808" w:rsidRPr="00E10218" w:rsidRDefault="002C7808" w:rsidP="009E7D39">
            <w:pPr>
              <w:jc w:val="center"/>
              <w:rPr>
                <w:b/>
                <w:sz w:val="20"/>
                <w:szCs w:val="20"/>
                <w:lang w:val="fr-FR"/>
              </w:rPr>
            </w:pPr>
            <w:r w:rsidRPr="00E10218">
              <w:rPr>
                <w:b/>
                <w:sz w:val="20"/>
                <w:szCs w:val="20"/>
                <w:lang w:val="fr-FR"/>
              </w:rPr>
              <w:t>2023</w:t>
            </w:r>
            <w:r w:rsidRPr="00E10218">
              <w:rPr>
                <w:b/>
                <w:sz w:val="20"/>
                <w:szCs w:val="20"/>
                <w:lang w:val="fr-FR"/>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27E1C5A" w14:textId="77777777" w:rsidR="002C7808" w:rsidRPr="00E10218" w:rsidRDefault="002C7808" w:rsidP="009E7D39">
            <w:pPr>
              <w:jc w:val="center"/>
              <w:rPr>
                <w:b/>
                <w:sz w:val="20"/>
                <w:szCs w:val="20"/>
                <w:lang w:val="fr-FR"/>
              </w:rPr>
            </w:pPr>
            <w:r w:rsidRPr="00E10218">
              <w:rPr>
                <w:b/>
                <w:sz w:val="20"/>
                <w:szCs w:val="20"/>
                <w:lang w:val="fr-FR"/>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3B126D2E" w14:textId="77777777" w:rsidR="002C7808" w:rsidRPr="00E10218" w:rsidRDefault="002C7808" w:rsidP="009E7D39">
            <w:pPr>
              <w:jc w:val="center"/>
              <w:rPr>
                <w:b/>
                <w:sz w:val="20"/>
                <w:szCs w:val="20"/>
                <w:lang w:val="fr-FR"/>
              </w:rPr>
            </w:pPr>
            <w:r w:rsidRPr="00E10218">
              <w:rPr>
                <w:b/>
                <w:sz w:val="20"/>
                <w:szCs w:val="20"/>
                <w:lang w:val="fr-FR"/>
              </w:rPr>
              <w:t>2026</w:t>
            </w:r>
          </w:p>
        </w:tc>
      </w:tr>
      <w:tr w:rsidR="002C7808" w:rsidRPr="00E10218" w14:paraId="6B2959A4"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2E8F639B" w14:textId="77777777" w:rsidR="002C7808" w:rsidRPr="00E10218" w:rsidRDefault="002C7808" w:rsidP="009E7D39">
            <w:pPr>
              <w:jc w:val="left"/>
              <w:rPr>
                <w:sz w:val="20"/>
                <w:szCs w:val="20"/>
                <w:lang w:val="fr-FR"/>
              </w:rPr>
            </w:pPr>
            <w:r w:rsidRPr="00E10218">
              <w:rPr>
                <w:sz w:val="20"/>
                <w:szCs w:val="20"/>
                <w:lang w:val="fr-FR"/>
              </w:rPr>
              <w:t>National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ECFEC9" w14:textId="77777777" w:rsidR="002C7808" w:rsidRPr="00E10218" w:rsidRDefault="002C7808" w:rsidP="009E7D39">
            <w:pPr>
              <w:jc w:val="right"/>
              <w:rPr>
                <w:sz w:val="20"/>
                <w:szCs w:val="20"/>
                <w:lang w:val="fr-FR"/>
              </w:rPr>
            </w:pPr>
            <w:r w:rsidRPr="00E10218">
              <w:rPr>
                <w:sz w:val="20"/>
                <w:szCs w:val="20"/>
                <w:lang w:val="fr-FR"/>
              </w:rPr>
              <w:t>16 978,9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F737D1" w14:textId="77777777" w:rsidR="002C7808" w:rsidRPr="00E10218" w:rsidRDefault="002C7808" w:rsidP="009E7D39">
            <w:pPr>
              <w:jc w:val="right"/>
              <w:rPr>
                <w:sz w:val="20"/>
                <w:szCs w:val="20"/>
                <w:lang w:val="fr-FR"/>
              </w:rPr>
            </w:pPr>
            <w:r w:rsidRPr="00E10218">
              <w:rPr>
                <w:sz w:val="20"/>
                <w:szCs w:val="20"/>
                <w:lang w:val="fr-FR"/>
              </w:rPr>
              <w:t>15 048,1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251BC1" w14:textId="77777777" w:rsidR="002C7808" w:rsidRPr="00E10218" w:rsidRDefault="002C7808" w:rsidP="009E7D39">
            <w:pPr>
              <w:jc w:val="right"/>
              <w:rPr>
                <w:sz w:val="20"/>
                <w:szCs w:val="20"/>
                <w:lang w:val="fr-FR"/>
              </w:rPr>
            </w:pPr>
            <w:r w:rsidRPr="00E10218">
              <w:rPr>
                <w:sz w:val="20"/>
                <w:szCs w:val="20"/>
                <w:lang w:val="fr-FR"/>
              </w:rPr>
              <w:t>**11 772,0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A671E2"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6BE2D6"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EA26A0" w14:textId="77777777" w:rsidR="002C7808" w:rsidRPr="00E10218" w:rsidRDefault="002C7808" w:rsidP="009E7D39">
            <w:pPr>
              <w:jc w:val="right"/>
              <w:rPr>
                <w:sz w:val="20"/>
                <w:szCs w:val="20"/>
                <w:lang w:val="fr-FR"/>
              </w:rPr>
            </w:pPr>
            <w:r w:rsidRPr="00E10218">
              <w:rPr>
                <w:sz w:val="20"/>
                <w:szCs w:val="20"/>
                <w:lang w:val="fr-FR"/>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D89DC5" w14:textId="77777777" w:rsidR="002C7808" w:rsidRPr="00E10218" w:rsidRDefault="002C7808" w:rsidP="009E7D39">
            <w:pPr>
              <w:jc w:val="right"/>
              <w:rPr>
                <w:sz w:val="20"/>
                <w:szCs w:val="20"/>
                <w:lang w:val="fr-FR"/>
              </w:rPr>
            </w:pPr>
            <w:r w:rsidRPr="00E10218">
              <w:rPr>
                <w:sz w:val="20"/>
                <w:szCs w:val="20"/>
                <w:lang w:val="fr-FR"/>
              </w:rPr>
              <w:t>s.o.</w:t>
            </w:r>
          </w:p>
        </w:tc>
      </w:tr>
      <w:tr w:rsidR="002C7808" w:rsidRPr="00E10218" w14:paraId="3CB762BA"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2C60E8EF" w14:textId="5B80A1C3" w:rsidR="002C7808" w:rsidRPr="00E10218" w:rsidRDefault="002C7808" w:rsidP="009E7D39">
            <w:pPr>
              <w:jc w:val="left"/>
              <w:rPr>
                <w:sz w:val="20"/>
                <w:szCs w:val="20"/>
                <w:lang w:val="fr-FR"/>
              </w:rPr>
            </w:pPr>
            <w:r w:rsidRPr="00E10218">
              <w:rPr>
                <w:sz w:val="20"/>
                <w:szCs w:val="20"/>
                <w:lang w:val="fr-FR"/>
              </w:rPr>
              <w:t xml:space="preserve">Mousses </w:t>
            </w:r>
            <w:r w:rsidR="009E7D39" w:rsidRPr="00E10218">
              <w:rPr>
                <w:sz w:val="20"/>
                <w:szCs w:val="20"/>
                <w:lang w:val="fr-FR"/>
              </w:rPr>
              <w:t>XPS</w:t>
            </w:r>
            <w:r w:rsidRPr="00E10218">
              <w:rPr>
                <w:sz w:val="20"/>
                <w:szCs w:val="20"/>
                <w:lang w:val="fr-FR"/>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D4D226" w14:textId="77777777" w:rsidR="002C7808" w:rsidRPr="00E10218" w:rsidRDefault="002C7808" w:rsidP="009E7D39">
            <w:pPr>
              <w:jc w:val="right"/>
              <w:rPr>
                <w:sz w:val="20"/>
                <w:szCs w:val="20"/>
                <w:lang w:val="fr-FR"/>
              </w:rPr>
            </w:pPr>
            <w:r w:rsidRPr="00E10218">
              <w:rPr>
                <w:sz w:val="20"/>
                <w:szCs w:val="20"/>
                <w:lang w:val="fr-FR"/>
              </w:rPr>
              <w:t>2 286,0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8EAD8F" w14:textId="77777777" w:rsidR="002C7808" w:rsidRPr="00E10218" w:rsidRDefault="002C7808" w:rsidP="009E7D39">
            <w:pPr>
              <w:jc w:val="right"/>
              <w:rPr>
                <w:sz w:val="20"/>
                <w:szCs w:val="20"/>
                <w:lang w:val="fr-FR"/>
              </w:rPr>
            </w:pPr>
            <w:r w:rsidRPr="00E10218">
              <w:rPr>
                <w:sz w:val="20"/>
                <w:szCs w:val="20"/>
                <w:lang w:val="fr-FR"/>
              </w:rPr>
              <w:t>2 032,0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A511CE" w14:textId="77777777" w:rsidR="002C7808" w:rsidRPr="00E10218" w:rsidRDefault="002C7808" w:rsidP="009E7D39">
            <w:pPr>
              <w:jc w:val="right"/>
              <w:rPr>
                <w:sz w:val="20"/>
                <w:szCs w:val="20"/>
                <w:lang w:val="fr-FR"/>
              </w:rPr>
            </w:pPr>
            <w:r w:rsidRPr="00E10218">
              <w:rPr>
                <w:sz w:val="20"/>
                <w:szCs w:val="20"/>
                <w:lang w:val="fr-FR"/>
              </w:rPr>
              <w:t>1 397,0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A8D0EC" w14:textId="77777777" w:rsidR="002C7808" w:rsidRPr="00E10218" w:rsidRDefault="002C7808" w:rsidP="009E7D39">
            <w:pPr>
              <w:jc w:val="right"/>
              <w:rPr>
                <w:sz w:val="20"/>
                <w:szCs w:val="20"/>
                <w:lang w:val="fr-FR"/>
              </w:rPr>
            </w:pPr>
            <w:r w:rsidRPr="00E10218">
              <w:rPr>
                <w:sz w:val="20"/>
                <w:szCs w:val="20"/>
                <w:lang w:val="fr-FR"/>
              </w:rPr>
              <w:t>1 397,0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63B358" w14:textId="77777777" w:rsidR="002C7808" w:rsidRPr="00E10218" w:rsidRDefault="002C7808" w:rsidP="009E7D39">
            <w:pPr>
              <w:jc w:val="right"/>
              <w:rPr>
                <w:sz w:val="20"/>
                <w:szCs w:val="20"/>
                <w:lang w:val="fr-FR"/>
              </w:rPr>
            </w:pPr>
            <w:r w:rsidRPr="00E10218">
              <w:rPr>
                <w:sz w:val="20"/>
                <w:szCs w:val="20"/>
                <w:lang w:val="fr-FR"/>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E406FE" w14:textId="77777777" w:rsidR="002C7808" w:rsidRPr="00E10218" w:rsidRDefault="002C7808" w:rsidP="009E7D39">
            <w:pPr>
              <w:jc w:val="right"/>
              <w:rPr>
                <w:sz w:val="20"/>
                <w:szCs w:val="20"/>
                <w:lang w:val="fr-FR"/>
              </w:rPr>
            </w:pPr>
            <w:r w:rsidRPr="00E10218">
              <w:rPr>
                <w:sz w:val="20"/>
                <w:szCs w:val="20"/>
                <w:lang w:val="fr-FR"/>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ED17D0" w14:textId="77777777" w:rsidR="002C7808" w:rsidRPr="00E10218" w:rsidRDefault="002C7808" w:rsidP="009E7D39">
            <w:pPr>
              <w:jc w:val="right"/>
              <w:rPr>
                <w:sz w:val="20"/>
                <w:szCs w:val="20"/>
                <w:lang w:val="fr-FR"/>
              </w:rPr>
            </w:pPr>
            <w:r w:rsidRPr="00E10218">
              <w:rPr>
                <w:sz w:val="20"/>
                <w:szCs w:val="20"/>
                <w:lang w:val="fr-FR"/>
              </w:rPr>
              <w:t>0,0</w:t>
            </w:r>
          </w:p>
        </w:tc>
      </w:tr>
      <w:tr w:rsidR="002C7808" w:rsidRPr="00E10218" w14:paraId="7A720071"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62533D14" w14:textId="255E7EBD" w:rsidR="002C7808" w:rsidRPr="00E10218" w:rsidRDefault="002C7808" w:rsidP="009E7D39">
            <w:pPr>
              <w:jc w:val="left"/>
              <w:rPr>
                <w:sz w:val="20"/>
                <w:szCs w:val="20"/>
                <w:lang w:val="fr-FR"/>
              </w:rPr>
            </w:pPr>
            <w:r w:rsidRPr="00E10218">
              <w:rPr>
                <w:sz w:val="20"/>
                <w:szCs w:val="20"/>
                <w:lang w:val="fr-FR"/>
              </w:rPr>
              <w:t xml:space="preserve">Mousses </w:t>
            </w:r>
            <w:r w:rsidR="009E7D39" w:rsidRPr="00E10218">
              <w:rPr>
                <w:sz w:val="20"/>
                <w:szCs w:val="20"/>
                <w:lang w:val="fr-FR"/>
              </w:rPr>
              <w:t>PU</w:t>
            </w:r>
            <w:r w:rsidRPr="00E10218">
              <w:rPr>
                <w:sz w:val="20"/>
                <w:szCs w:val="20"/>
                <w:lang w:val="fr-FR"/>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5B1B5B" w14:textId="77777777" w:rsidR="002C7808" w:rsidRPr="00E10218" w:rsidRDefault="002C7808" w:rsidP="009E7D39">
            <w:pPr>
              <w:jc w:val="right"/>
              <w:rPr>
                <w:sz w:val="20"/>
                <w:szCs w:val="20"/>
                <w:lang w:val="fr-FR"/>
              </w:rPr>
            </w:pPr>
            <w:r w:rsidRPr="00E10218">
              <w:rPr>
                <w:sz w:val="20"/>
                <w:szCs w:val="20"/>
                <w:lang w:val="fr-FR"/>
              </w:rPr>
              <w:t>4 449,6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354BE5" w14:textId="77777777" w:rsidR="002C7808" w:rsidRPr="00E10218" w:rsidRDefault="002C7808" w:rsidP="009E7D39">
            <w:pPr>
              <w:jc w:val="right"/>
              <w:rPr>
                <w:sz w:val="20"/>
                <w:szCs w:val="20"/>
                <w:lang w:val="fr-FR"/>
              </w:rPr>
            </w:pPr>
            <w:r w:rsidRPr="00E10218">
              <w:rPr>
                <w:sz w:val="20"/>
                <w:szCs w:val="20"/>
                <w:lang w:val="fr-FR"/>
              </w:rPr>
              <w:t>3 774,5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AD883A" w14:textId="77777777" w:rsidR="002C7808" w:rsidRPr="00E10218" w:rsidRDefault="002C7808" w:rsidP="009E7D39">
            <w:pPr>
              <w:jc w:val="right"/>
              <w:rPr>
                <w:sz w:val="20"/>
                <w:szCs w:val="20"/>
                <w:lang w:val="fr-FR"/>
              </w:rPr>
            </w:pPr>
            <w:r w:rsidRPr="00E10218">
              <w:rPr>
                <w:sz w:val="20"/>
                <w:szCs w:val="20"/>
                <w:lang w:val="fr-FR"/>
              </w:rPr>
              <w:t>2 965,7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4FF29C" w14:textId="77777777" w:rsidR="002C7808" w:rsidRPr="00E10218" w:rsidRDefault="002C7808" w:rsidP="009E7D39">
            <w:pPr>
              <w:jc w:val="right"/>
              <w:rPr>
                <w:sz w:val="20"/>
                <w:szCs w:val="20"/>
                <w:lang w:val="fr-FR"/>
              </w:rPr>
            </w:pPr>
            <w:r w:rsidRPr="00E10218">
              <w:rPr>
                <w:sz w:val="20"/>
                <w:szCs w:val="20"/>
                <w:lang w:val="fr-FR"/>
              </w:rPr>
              <w:t>2 965,7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1B26D6" w14:textId="77777777" w:rsidR="002C7808" w:rsidRPr="00E10218" w:rsidRDefault="002C7808" w:rsidP="009E7D39">
            <w:pPr>
              <w:jc w:val="right"/>
              <w:rPr>
                <w:sz w:val="20"/>
                <w:szCs w:val="20"/>
                <w:lang w:val="fr-FR"/>
              </w:rPr>
            </w:pPr>
            <w:r w:rsidRPr="00E10218">
              <w:rPr>
                <w:sz w:val="20"/>
                <w:szCs w:val="20"/>
                <w:lang w:val="fr-FR"/>
              </w:rPr>
              <w:t>1 078,4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ADA341" w14:textId="77777777" w:rsidR="002C7808" w:rsidRPr="00E10218" w:rsidRDefault="002C7808" w:rsidP="009E7D39">
            <w:pPr>
              <w:jc w:val="right"/>
              <w:rPr>
                <w:sz w:val="20"/>
                <w:szCs w:val="20"/>
                <w:lang w:val="fr-FR"/>
              </w:rPr>
            </w:pPr>
            <w:r w:rsidRPr="00E10218">
              <w:rPr>
                <w:sz w:val="20"/>
                <w:szCs w:val="20"/>
                <w:lang w:val="fr-FR"/>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5CC157" w14:textId="77777777" w:rsidR="002C7808" w:rsidRPr="00E10218" w:rsidRDefault="002C7808" w:rsidP="009E7D39">
            <w:pPr>
              <w:jc w:val="right"/>
              <w:rPr>
                <w:sz w:val="20"/>
                <w:szCs w:val="20"/>
                <w:lang w:val="fr-FR"/>
              </w:rPr>
            </w:pPr>
            <w:r w:rsidRPr="00E10218">
              <w:rPr>
                <w:sz w:val="20"/>
                <w:szCs w:val="20"/>
                <w:lang w:val="fr-FR"/>
              </w:rPr>
              <w:t>0,0</w:t>
            </w:r>
          </w:p>
        </w:tc>
      </w:tr>
      <w:tr w:rsidR="002C7808" w:rsidRPr="00E10218" w14:paraId="45CFC17D"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0287E717" w14:textId="77777777" w:rsidR="002C7808" w:rsidRPr="00E10218" w:rsidRDefault="002C7808" w:rsidP="009E7D39">
            <w:pPr>
              <w:jc w:val="left"/>
              <w:rPr>
                <w:sz w:val="20"/>
                <w:szCs w:val="20"/>
                <w:lang w:val="fr-FR"/>
              </w:rPr>
            </w:pPr>
            <w:r w:rsidRPr="00E10218">
              <w:rPr>
                <w:sz w:val="20"/>
                <w:szCs w:val="20"/>
                <w:lang w:val="fr-FR"/>
              </w:rPr>
              <w:t>RIC*</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B91088" w14:textId="77777777" w:rsidR="002C7808" w:rsidRPr="00E10218" w:rsidRDefault="002C7808" w:rsidP="009E7D39">
            <w:pPr>
              <w:jc w:val="right"/>
              <w:rPr>
                <w:sz w:val="20"/>
                <w:szCs w:val="20"/>
                <w:lang w:val="fr-FR"/>
              </w:rPr>
            </w:pPr>
            <w:r w:rsidRPr="00E10218">
              <w:rPr>
                <w:sz w:val="20"/>
                <w:szCs w:val="20"/>
                <w:lang w:val="fr-FR"/>
              </w:rPr>
              <w:t>2 162,5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BC0D93" w14:textId="77777777" w:rsidR="002C7808" w:rsidRPr="00E10218" w:rsidRDefault="002C7808" w:rsidP="009E7D39">
            <w:pPr>
              <w:jc w:val="right"/>
              <w:rPr>
                <w:sz w:val="20"/>
                <w:szCs w:val="20"/>
                <w:lang w:val="fr-FR"/>
              </w:rPr>
            </w:pPr>
            <w:r w:rsidRPr="00E10218">
              <w:rPr>
                <w:sz w:val="20"/>
                <w:szCs w:val="20"/>
                <w:lang w:val="fr-FR"/>
              </w:rPr>
              <w:t>2 042,4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61748D" w14:textId="77777777" w:rsidR="002C7808" w:rsidRPr="00E10218" w:rsidRDefault="002C7808" w:rsidP="009E7D39">
            <w:pPr>
              <w:jc w:val="right"/>
              <w:rPr>
                <w:sz w:val="20"/>
                <w:szCs w:val="20"/>
                <w:lang w:val="fr-FR"/>
              </w:rPr>
            </w:pPr>
            <w:r w:rsidRPr="00E10218">
              <w:rPr>
                <w:sz w:val="20"/>
                <w:szCs w:val="20"/>
                <w:lang w:val="fr-FR"/>
              </w:rPr>
              <w:t>**1 609,9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C12F3F"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03E6A04"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75E509" w14:textId="77777777" w:rsidR="002C7808" w:rsidRPr="00E10218" w:rsidRDefault="002C7808" w:rsidP="009E7D39">
            <w:pPr>
              <w:jc w:val="right"/>
              <w:rPr>
                <w:sz w:val="20"/>
                <w:szCs w:val="20"/>
                <w:lang w:val="fr-FR"/>
              </w:rPr>
            </w:pPr>
            <w:r w:rsidRPr="00E10218">
              <w:rPr>
                <w:sz w:val="20"/>
                <w:szCs w:val="20"/>
                <w:lang w:val="fr-FR"/>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E04BFB" w14:textId="77777777" w:rsidR="002C7808" w:rsidRPr="00E10218" w:rsidRDefault="002C7808" w:rsidP="009E7D39">
            <w:pPr>
              <w:jc w:val="right"/>
              <w:rPr>
                <w:sz w:val="20"/>
                <w:szCs w:val="20"/>
                <w:lang w:val="fr-FR"/>
              </w:rPr>
            </w:pPr>
            <w:r w:rsidRPr="00E10218">
              <w:rPr>
                <w:sz w:val="20"/>
                <w:szCs w:val="20"/>
                <w:lang w:val="fr-FR"/>
              </w:rPr>
              <w:t>s.o.</w:t>
            </w:r>
          </w:p>
        </w:tc>
      </w:tr>
      <w:tr w:rsidR="002C7808" w:rsidRPr="00E10218" w14:paraId="37094A8D"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4E3EA210" w14:textId="77777777" w:rsidR="002C7808" w:rsidRPr="00E10218" w:rsidRDefault="002C7808" w:rsidP="009E7D39">
            <w:pPr>
              <w:jc w:val="left"/>
              <w:rPr>
                <w:sz w:val="20"/>
                <w:szCs w:val="20"/>
                <w:lang w:val="fr-FR"/>
              </w:rPr>
            </w:pPr>
            <w:r w:rsidRPr="00E10218">
              <w:rPr>
                <w:sz w:val="20"/>
                <w:szCs w:val="20"/>
                <w:lang w:val="fr-FR"/>
              </w:rPr>
              <w:t>Climatisation résidentielle*</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DC2EDB" w14:textId="77777777" w:rsidR="002C7808" w:rsidRPr="00E10218" w:rsidRDefault="002C7808" w:rsidP="009E7D39">
            <w:pPr>
              <w:jc w:val="right"/>
              <w:rPr>
                <w:sz w:val="20"/>
                <w:szCs w:val="20"/>
                <w:lang w:val="fr-FR"/>
              </w:rPr>
            </w:pPr>
            <w:r w:rsidRPr="00E10218">
              <w:rPr>
                <w:sz w:val="20"/>
                <w:szCs w:val="20"/>
                <w:lang w:val="fr-FR"/>
              </w:rPr>
              <w:t>3 697,7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FE68BE" w14:textId="77777777" w:rsidR="002C7808" w:rsidRPr="00E10218" w:rsidRDefault="002C7808" w:rsidP="009E7D39">
            <w:pPr>
              <w:jc w:val="right"/>
              <w:rPr>
                <w:sz w:val="20"/>
                <w:szCs w:val="20"/>
                <w:lang w:val="fr-FR"/>
              </w:rPr>
            </w:pPr>
            <w:r w:rsidRPr="00E10218">
              <w:rPr>
                <w:sz w:val="20"/>
                <w:szCs w:val="20"/>
                <w:lang w:val="fr-FR"/>
              </w:rPr>
              <w:t>2 876,0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050B0D" w14:textId="77777777" w:rsidR="002C7808" w:rsidRPr="00E10218" w:rsidRDefault="002C7808" w:rsidP="009E7D39">
            <w:pPr>
              <w:jc w:val="right"/>
              <w:rPr>
                <w:sz w:val="20"/>
                <w:szCs w:val="20"/>
                <w:lang w:val="fr-FR"/>
              </w:rPr>
            </w:pPr>
            <w:r w:rsidRPr="00E10218">
              <w:rPr>
                <w:sz w:val="20"/>
                <w:szCs w:val="20"/>
                <w:lang w:val="fr-FR"/>
              </w:rPr>
              <w:t>**2 259,7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85DD40"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85868A"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872F02" w14:textId="77777777" w:rsidR="002C7808" w:rsidRPr="00E10218" w:rsidRDefault="002C7808" w:rsidP="009E7D39">
            <w:pPr>
              <w:jc w:val="right"/>
              <w:rPr>
                <w:sz w:val="20"/>
                <w:szCs w:val="20"/>
                <w:lang w:val="fr-FR"/>
              </w:rPr>
            </w:pPr>
            <w:r w:rsidRPr="00E10218">
              <w:rPr>
                <w:sz w:val="20"/>
                <w:szCs w:val="20"/>
                <w:lang w:val="fr-FR"/>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230F29" w14:textId="77777777" w:rsidR="002C7808" w:rsidRPr="00E10218" w:rsidRDefault="002C7808" w:rsidP="009E7D39">
            <w:pPr>
              <w:jc w:val="right"/>
              <w:rPr>
                <w:sz w:val="20"/>
                <w:szCs w:val="20"/>
                <w:lang w:val="fr-FR"/>
              </w:rPr>
            </w:pPr>
            <w:r w:rsidRPr="00E10218">
              <w:rPr>
                <w:sz w:val="20"/>
                <w:szCs w:val="20"/>
                <w:lang w:val="fr-FR"/>
              </w:rPr>
              <w:t>s.o.</w:t>
            </w:r>
          </w:p>
        </w:tc>
      </w:tr>
      <w:tr w:rsidR="002C7808" w:rsidRPr="00E10218" w14:paraId="291470A0"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7A7DC59B" w14:textId="77777777" w:rsidR="002C7808" w:rsidRPr="00E10218" w:rsidRDefault="002C7808" w:rsidP="009E7D39">
            <w:pPr>
              <w:jc w:val="left"/>
              <w:rPr>
                <w:sz w:val="20"/>
                <w:szCs w:val="20"/>
                <w:lang w:val="fr-FR"/>
              </w:rPr>
            </w:pPr>
            <w:r w:rsidRPr="00E10218">
              <w:rPr>
                <w:sz w:val="20"/>
                <w:szCs w:val="20"/>
                <w:lang w:val="fr-FR"/>
              </w:rPr>
              <w:t>Solvants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12C8F7" w14:textId="77777777" w:rsidR="002C7808" w:rsidRPr="00E10218" w:rsidRDefault="002C7808" w:rsidP="009E7D39">
            <w:pPr>
              <w:jc w:val="right"/>
              <w:rPr>
                <w:sz w:val="20"/>
                <w:szCs w:val="20"/>
                <w:lang w:val="fr-FR"/>
              </w:rPr>
            </w:pPr>
            <w:r w:rsidRPr="00E10218">
              <w:rPr>
                <w:sz w:val="20"/>
                <w:szCs w:val="20"/>
                <w:lang w:val="fr-FR"/>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B476BC" w14:textId="77777777" w:rsidR="002C7808" w:rsidRPr="00E10218" w:rsidRDefault="002C7808" w:rsidP="009E7D39">
            <w:pPr>
              <w:jc w:val="right"/>
              <w:rPr>
                <w:sz w:val="20"/>
                <w:szCs w:val="20"/>
                <w:lang w:val="fr-FR"/>
              </w:rPr>
            </w:pPr>
            <w:r w:rsidRPr="00E10218">
              <w:rPr>
                <w:sz w:val="20"/>
                <w:szCs w:val="20"/>
                <w:lang w:val="fr-FR"/>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BDD50" w14:textId="77777777" w:rsidR="002C7808" w:rsidRPr="00E10218" w:rsidRDefault="002C7808" w:rsidP="009E7D39">
            <w:pPr>
              <w:jc w:val="right"/>
              <w:rPr>
                <w:sz w:val="20"/>
                <w:szCs w:val="20"/>
                <w:lang w:val="fr-FR"/>
              </w:rPr>
            </w:pPr>
            <w:r w:rsidRPr="00E10218">
              <w:rPr>
                <w:sz w:val="20"/>
                <w:szCs w:val="20"/>
                <w:lang w:val="fr-FR"/>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A65028" w14:textId="77777777" w:rsidR="002C7808" w:rsidRPr="00E10218" w:rsidRDefault="002C7808" w:rsidP="009E7D39">
            <w:pPr>
              <w:jc w:val="right"/>
              <w:rPr>
                <w:sz w:val="20"/>
                <w:szCs w:val="20"/>
                <w:lang w:val="fr-FR"/>
              </w:rPr>
            </w:pPr>
            <w:r w:rsidRPr="00E10218">
              <w:rPr>
                <w:sz w:val="20"/>
                <w:szCs w:val="20"/>
                <w:lang w:val="fr-FR"/>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5DDF62" w14:textId="77777777" w:rsidR="002C7808" w:rsidRPr="00E10218" w:rsidRDefault="002C7808" w:rsidP="009E7D39">
            <w:pPr>
              <w:jc w:val="right"/>
              <w:rPr>
                <w:sz w:val="20"/>
                <w:szCs w:val="20"/>
                <w:lang w:val="fr-FR"/>
              </w:rPr>
            </w:pPr>
            <w:r w:rsidRPr="00E10218">
              <w:rPr>
                <w:sz w:val="20"/>
                <w:szCs w:val="20"/>
                <w:lang w:val="fr-FR"/>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4F65B5" w14:textId="77777777" w:rsidR="002C7808" w:rsidRPr="00E10218" w:rsidRDefault="002C7808" w:rsidP="009E7D39">
            <w:pPr>
              <w:jc w:val="right"/>
              <w:rPr>
                <w:sz w:val="20"/>
                <w:szCs w:val="20"/>
                <w:lang w:val="fr-FR"/>
              </w:rPr>
            </w:pPr>
            <w:r w:rsidRPr="00E10218">
              <w:rPr>
                <w:sz w:val="20"/>
                <w:szCs w:val="20"/>
                <w:lang w:val="fr-FR"/>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FD7F96" w14:textId="77777777" w:rsidR="002C7808" w:rsidRPr="00E10218" w:rsidRDefault="002C7808" w:rsidP="009E7D39">
            <w:pPr>
              <w:jc w:val="right"/>
              <w:rPr>
                <w:sz w:val="20"/>
                <w:szCs w:val="20"/>
                <w:lang w:val="fr-FR"/>
              </w:rPr>
            </w:pPr>
            <w:r w:rsidRPr="00E10218">
              <w:rPr>
                <w:sz w:val="20"/>
                <w:szCs w:val="20"/>
                <w:lang w:val="fr-FR"/>
              </w:rPr>
              <w:t>0,0</w:t>
            </w:r>
          </w:p>
        </w:tc>
      </w:tr>
      <w:tr w:rsidR="002C7808" w:rsidRPr="00E10218" w14:paraId="1BD7A1BC"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10318517" w14:textId="678BF112" w:rsidR="002C7808" w:rsidRPr="00E10218" w:rsidRDefault="002C7808" w:rsidP="009E7D39">
            <w:pPr>
              <w:jc w:val="left"/>
              <w:rPr>
                <w:sz w:val="20"/>
                <w:szCs w:val="20"/>
                <w:lang w:val="fr-FR"/>
              </w:rPr>
            </w:pPr>
            <w:r w:rsidRPr="00E10218">
              <w:rPr>
                <w:sz w:val="20"/>
                <w:szCs w:val="20"/>
                <w:lang w:val="fr-FR"/>
              </w:rPr>
              <w:t>Entretien*</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CB8A76"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8BB92B"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4B7A77" w14:textId="77777777" w:rsidR="002C7808" w:rsidRPr="00E10218" w:rsidRDefault="002C7808" w:rsidP="009E7D39">
            <w:pPr>
              <w:jc w:val="right"/>
              <w:rPr>
                <w:sz w:val="20"/>
                <w:szCs w:val="20"/>
                <w:lang w:val="fr-FR"/>
              </w:rPr>
            </w:pPr>
            <w:r w:rsidRPr="00E10218">
              <w:rPr>
                <w:sz w:val="20"/>
                <w:szCs w:val="20"/>
                <w:lang w:val="fr-FR"/>
              </w:rPr>
              <w:t>s.o.</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A60AE3"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FC7045" w14:textId="77777777" w:rsidR="002C7808" w:rsidRPr="00E10218" w:rsidRDefault="002C7808" w:rsidP="009E7D39">
            <w:pPr>
              <w:jc w:val="right"/>
              <w:rPr>
                <w:sz w:val="20"/>
                <w:szCs w:val="20"/>
                <w:lang w:val="fr-FR"/>
              </w:rPr>
            </w:pPr>
            <w:r w:rsidRPr="00E10218">
              <w:rPr>
                <w:sz w:val="20"/>
                <w:szCs w:val="20"/>
                <w:lang w:val="fr-FR"/>
              </w:rPr>
              <w:t>s.o.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6BDDB0" w14:textId="77777777" w:rsidR="002C7808" w:rsidRPr="00E10218" w:rsidRDefault="002C7808" w:rsidP="009E7D39">
            <w:pPr>
              <w:jc w:val="right"/>
              <w:rPr>
                <w:sz w:val="20"/>
                <w:szCs w:val="20"/>
                <w:lang w:val="fr-FR"/>
              </w:rPr>
            </w:pPr>
            <w:r w:rsidRPr="00E10218">
              <w:rPr>
                <w:sz w:val="20"/>
                <w:szCs w:val="20"/>
                <w:lang w:val="fr-FR"/>
              </w:rPr>
              <w:t>s.o.</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245B83" w14:textId="77777777" w:rsidR="002C7808" w:rsidRPr="00E10218" w:rsidRDefault="002C7808" w:rsidP="009E7D39">
            <w:pPr>
              <w:jc w:val="right"/>
              <w:rPr>
                <w:sz w:val="20"/>
                <w:szCs w:val="20"/>
                <w:lang w:val="fr-FR"/>
              </w:rPr>
            </w:pPr>
            <w:r w:rsidRPr="00E10218">
              <w:rPr>
                <w:sz w:val="20"/>
                <w:szCs w:val="20"/>
                <w:lang w:val="fr-FR"/>
              </w:rPr>
              <w:t>s.o.</w:t>
            </w:r>
          </w:p>
        </w:tc>
      </w:tr>
      <w:tr w:rsidR="002C7808" w:rsidRPr="00E10218" w14:paraId="38E0173D" w14:textId="77777777" w:rsidTr="009E7D39">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A64676A" w14:textId="77777777" w:rsidR="002C7808" w:rsidRPr="00E10218" w:rsidRDefault="002C7808" w:rsidP="009E7D39">
            <w:pPr>
              <w:jc w:val="center"/>
              <w:rPr>
                <w:b/>
                <w:sz w:val="20"/>
                <w:szCs w:val="20"/>
                <w:lang w:val="fr-FR"/>
              </w:rPr>
            </w:pPr>
            <w:r w:rsidRPr="00E10218">
              <w:rPr>
                <w:b/>
                <w:sz w:val="20"/>
                <w:szCs w:val="20"/>
                <w:lang w:val="fr-FR"/>
              </w:rPr>
              <w:noBreakHyphen/>
              <w:t>Élimination ciblée</w:t>
            </w:r>
          </w:p>
        </w:tc>
      </w:tr>
      <w:tr w:rsidR="002C7808" w:rsidRPr="008506E7" w14:paraId="3A4EEBD4" w14:textId="77777777" w:rsidTr="009E7D39">
        <w:tc>
          <w:tcPr>
            <w:tcW w:w="1840" w:type="dxa"/>
            <w:tcBorders>
              <w:top w:val="single" w:sz="4" w:space="0" w:color="auto"/>
              <w:left w:val="single" w:sz="4" w:space="0" w:color="auto"/>
              <w:bottom w:val="single" w:sz="4" w:space="0" w:color="auto"/>
              <w:right w:val="single" w:sz="4" w:space="0" w:color="auto"/>
            </w:tcBorders>
            <w:vAlign w:val="center"/>
            <w:hideMark/>
          </w:tcPr>
          <w:p w14:paraId="07E84ED0" w14:textId="77777777" w:rsidR="002C7808" w:rsidRPr="00E10218" w:rsidRDefault="002C7808" w:rsidP="009E7D39">
            <w:pPr>
              <w:jc w:val="center"/>
              <w:rPr>
                <w:sz w:val="20"/>
                <w:szCs w:val="20"/>
                <w:lang w:val="fr-FR"/>
              </w:rPr>
            </w:pPr>
            <w:r w:rsidRPr="00E10218">
              <w:rPr>
                <w:b/>
                <w:sz w:val="20"/>
                <w:szCs w:val="20"/>
                <w:lang w:val="fr-FR"/>
              </w:rPr>
              <w:t>Secteur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6243842" w14:textId="77777777" w:rsidR="002C7808" w:rsidRPr="00E10218" w:rsidRDefault="002C7808" w:rsidP="009E7D39">
            <w:pPr>
              <w:jc w:val="center"/>
              <w:rPr>
                <w:b/>
                <w:sz w:val="20"/>
                <w:szCs w:val="20"/>
                <w:lang w:val="fr-FR"/>
              </w:rPr>
            </w:pPr>
            <w:r w:rsidRPr="00E10218">
              <w:rPr>
                <w:b/>
                <w:sz w:val="20"/>
                <w:szCs w:val="20"/>
                <w:lang w:val="fr-FR"/>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8F2CBE" w14:textId="77777777" w:rsidR="002C7808" w:rsidRPr="00E10218" w:rsidRDefault="002C7808" w:rsidP="009E7D39">
            <w:pPr>
              <w:jc w:val="center"/>
              <w:rPr>
                <w:b/>
                <w:sz w:val="20"/>
                <w:szCs w:val="20"/>
                <w:lang w:val="fr-FR"/>
              </w:rPr>
            </w:pPr>
            <w:r w:rsidRPr="00E10218">
              <w:rPr>
                <w:b/>
                <w:sz w:val="20"/>
                <w:szCs w:val="20"/>
                <w:lang w:val="fr-FR"/>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DB45D1A" w14:textId="77777777" w:rsidR="002C7808" w:rsidRPr="00E10218" w:rsidRDefault="002C7808" w:rsidP="009E7D39">
            <w:pPr>
              <w:jc w:val="center"/>
              <w:rPr>
                <w:b/>
                <w:sz w:val="20"/>
                <w:szCs w:val="20"/>
                <w:lang w:val="fr-FR"/>
              </w:rPr>
            </w:pPr>
            <w:r w:rsidRPr="00E10218">
              <w:rPr>
                <w:b/>
                <w:sz w:val="20"/>
                <w:szCs w:val="20"/>
                <w:lang w:val="fr-FR"/>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B646D63" w14:textId="77777777" w:rsidR="002C7808" w:rsidRPr="00E10218" w:rsidRDefault="002C7808" w:rsidP="009E7D39">
            <w:pPr>
              <w:jc w:val="center"/>
              <w:rPr>
                <w:b/>
                <w:sz w:val="20"/>
                <w:szCs w:val="20"/>
                <w:lang w:val="fr-FR"/>
              </w:rPr>
            </w:pPr>
            <w:r w:rsidRPr="00E10218">
              <w:rPr>
                <w:b/>
                <w:sz w:val="20"/>
                <w:szCs w:val="20"/>
                <w:lang w:val="fr-FR"/>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6C5389F" w14:textId="77777777" w:rsidR="002C7808" w:rsidRPr="00E10218" w:rsidRDefault="002C7808" w:rsidP="009E7D39">
            <w:pPr>
              <w:jc w:val="center"/>
              <w:rPr>
                <w:b/>
                <w:sz w:val="20"/>
                <w:szCs w:val="20"/>
                <w:lang w:val="fr-FR"/>
              </w:rPr>
            </w:pPr>
            <w:r w:rsidRPr="00E10218">
              <w:rPr>
                <w:b/>
                <w:sz w:val="20"/>
                <w:szCs w:val="20"/>
                <w:lang w:val="fr-FR"/>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719F472" w14:textId="77777777" w:rsidR="002C7808" w:rsidRPr="00E10218" w:rsidRDefault="002C7808" w:rsidP="009E7D39">
            <w:pPr>
              <w:jc w:val="center"/>
              <w:rPr>
                <w:b/>
                <w:sz w:val="20"/>
                <w:szCs w:val="20"/>
                <w:lang w:val="fr-FR"/>
              </w:rPr>
            </w:pPr>
            <w:r w:rsidRPr="00E10218">
              <w:rPr>
                <w:b/>
                <w:sz w:val="20"/>
                <w:szCs w:val="20"/>
                <w:lang w:val="fr-FR"/>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9C3743B" w14:textId="77777777" w:rsidR="002C7808" w:rsidRPr="00E10218" w:rsidRDefault="002C7808" w:rsidP="009E7D39">
            <w:pPr>
              <w:jc w:val="center"/>
              <w:rPr>
                <w:b/>
                <w:sz w:val="20"/>
                <w:szCs w:val="20"/>
                <w:lang w:val="fr-FR"/>
              </w:rPr>
            </w:pPr>
            <w:r w:rsidRPr="00E10218">
              <w:rPr>
                <w:b/>
                <w:sz w:val="20"/>
                <w:szCs w:val="20"/>
                <w:lang w:val="fr-FR"/>
              </w:rPr>
              <w:t>Réduction par rapport à la valeur de référence (%)</w:t>
            </w:r>
          </w:p>
        </w:tc>
      </w:tr>
      <w:tr w:rsidR="002C7808" w:rsidRPr="00E10218" w14:paraId="1DA10393"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00B9E92E" w14:textId="7A258F77" w:rsidR="002C7808" w:rsidRPr="00E10218" w:rsidRDefault="002C7808" w:rsidP="009E7D39">
            <w:pPr>
              <w:rPr>
                <w:b/>
                <w:sz w:val="20"/>
                <w:szCs w:val="20"/>
                <w:lang w:val="fr-FR"/>
              </w:rPr>
            </w:pPr>
            <w:r w:rsidRPr="00E10218">
              <w:rPr>
                <w:sz w:val="20"/>
                <w:szCs w:val="20"/>
                <w:lang w:val="fr-FR"/>
              </w:rPr>
              <w:t xml:space="preserve">Mousses </w:t>
            </w:r>
            <w:r w:rsidR="009E7D39" w:rsidRPr="00E10218">
              <w:rPr>
                <w:sz w:val="20"/>
                <w:szCs w:val="20"/>
                <w:lang w:val="fr-FR"/>
              </w:rPr>
              <w:t>XPS</w:t>
            </w:r>
            <w:r w:rsidRPr="00E10218">
              <w:rPr>
                <w:sz w:val="20"/>
                <w:szCs w:val="20"/>
                <w:lang w:val="fr-FR"/>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332FEC" w14:textId="77777777" w:rsidR="002C7808" w:rsidRPr="00E10218" w:rsidRDefault="002C7808" w:rsidP="009E7D39">
            <w:pPr>
              <w:jc w:val="right"/>
              <w:rPr>
                <w:sz w:val="20"/>
                <w:szCs w:val="20"/>
                <w:lang w:val="fr-FR"/>
              </w:rPr>
            </w:pPr>
            <w:r w:rsidRPr="00E10218">
              <w:rPr>
                <w:sz w:val="20"/>
                <w:szCs w:val="20"/>
                <w:lang w:val="fr-FR"/>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C26301" w14:textId="77777777" w:rsidR="002C7808" w:rsidRPr="00E10218" w:rsidRDefault="002C7808" w:rsidP="009E7D39">
            <w:pPr>
              <w:jc w:val="right"/>
              <w:rPr>
                <w:sz w:val="20"/>
                <w:szCs w:val="20"/>
                <w:lang w:val="fr-FR"/>
              </w:rPr>
            </w:pPr>
            <w:r w:rsidRPr="00E10218">
              <w:rPr>
                <w:sz w:val="20"/>
                <w:szCs w:val="20"/>
                <w:lang w:val="fr-FR"/>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5CDC88" w14:textId="77777777" w:rsidR="002C7808" w:rsidRPr="00E10218" w:rsidRDefault="002C7808" w:rsidP="009E7D39">
            <w:pPr>
              <w:jc w:val="right"/>
              <w:rPr>
                <w:sz w:val="20"/>
                <w:szCs w:val="20"/>
                <w:lang w:val="fr-FR"/>
              </w:rPr>
            </w:pPr>
            <w:r w:rsidRPr="00E10218">
              <w:rPr>
                <w:sz w:val="20"/>
                <w:szCs w:val="20"/>
                <w:lang w:val="fr-FR"/>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85059C" w14:textId="77777777" w:rsidR="002C7808" w:rsidRPr="00E10218" w:rsidRDefault="002C7808" w:rsidP="009E7D39">
            <w:pPr>
              <w:jc w:val="right"/>
              <w:rPr>
                <w:sz w:val="20"/>
                <w:szCs w:val="20"/>
                <w:lang w:val="fr-FR"/>
              </w:rPr>
            </w:pPr>
            <w:r w:rsidRPr="00E10218">
              <w:rPr>
                <w:sz w:val="20"/>
                <w:szCs w:val="20"/>
                <w:lang w:val="fr-FR"/>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34DEA0" w14:textId="77777777" w:rsidR="002C7808" w:rsidRPr="00E10218" w:rsidRDefault="002C7808" w:rsidP="009E7D39">
            <w:pPr>
              <w:jc w:val="right"/>
              <w:rPr>
                <w:sz w:val="20"/>
                <w:szCs w:val="20"/>
                <w:lang w:val="fr-FR"/>
              </w:rPr>
            </w:pPr>
            <w:r w:rsidRPr="00E10218">
              <w:rPr>
                <w:sz w:val="20"/>
                <w:szCs w:val="20"/>
                <w:lang w:val="fr-FR"/>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4D9FBB" w14:textId="77777777" w:rsidR="002C7808" w:rsidRPr="00E10218" w:rsidRDefault="002C7808" w:rsidP="009E7D39">
            <w:pPr>
              <w:jc w:val="right"/>
              <w:rPr>
                <w:sz w:val="20"/>
                <w:szCs w:val="20"/>
                <w:lang w:val="fr-FR"/>
              </w:rPr>
            </w:pPr>
            <w:r w:rsidRPr="00E10218">
              <w:rPr>
                <w:color w:val="000000"/>
                <w:sz w:val="20"/>
                <w:szCs w:val="20"/>
                <w:lang w:val="fr-FR"/>
              </w:rPr>
              <w:t>2 286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3F5894D" w14:textId="77777777" w:rsidR="002C7808" w:rsidRPr="00E10218" w:rsidRDefault="002C7808" w:rsidP="009E7D39">
            <w:pPr>
              <w:jc w:val="right"/>
              <w:rPr>
                <w:color w:val="000000"/>
                <w:sz w:val="20"/>
                <w:szCs w:val="20"/>
                <w:lang w:val="fr-FR"/>
              </w:rPr>
            </w:pPr>
            <w:r w:rsidRPr="00E10218">
              <w:rPr>
                <w:color w:val="000000"/>
                <w:sz w:val="20"/>
                <w:szCs w:val="20"/>
                <w:lang w:val="fr-FR"/>
              </w:rPr>
              <w:t>100 en 2026</w:t>
            </w:r>
          </w:p>
        </w:tc>
      </w:tr>
      <w:tr w:rsidR="002C7808" w:rsidRPr="00E10218" w14:paraId="5B63816A"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4512E582" w14:textId="5748B01C" w:rsidR="002C7808" w:rsidRPr="00E10218" w:rsidRDefault="002C7808" w:rsidP="009E7D39">
            <w:pPr>
              <w:rPr>
                <w:b/>
                <w:sz w:val="20"/>
                <w:szCs w:val="20"/>
                <w:lang w:val="fr-FR"/>
              </w:rPr>
            </w:pPr>
            <w:r w:rsidRPr="00E10218">
              <w:rPr>
                <w:sz w:val="20"/>
                <w:szCs w:val="20"/>
                <w:lang w:val="fr-FR"/>
              </w:rPr>
              <w:t xml:space="preserve">Mousses </w:t>
            </w:r>
            <w:r w:rsidR="009E7D39" w:rsidRPr="00E10218">
              <w:rPr>
                <w:sz w:val="20"/>
                <w:szCs w:val="20"/>
                <w:lang w:val="fr-FR"/>
              </w:rPr>
              <w:t>PU</w:t>
            </w:r>
            <w:r w:rsidRPr="00E10218">
              <w:rPr>
                <w:sz w:val="20"/>
                <w:szCs w:val="20"/>
                <w:lang w:val="fr-FR"/>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FB9488" w14:textId="77777777" w:rsidR="002C7808" w:rsidRPr="00E10218" w:rsidRDefault="002C7808" w:rsidP="009E7D39">
            <w:pPr>
              <w:jc w:val="right"/>
              <w:rPr>
                <w:sz w:val="20"/>
                <w:szCs w:val="20"/>
                <w:lang w:val="fr-FR"/>
              </w:rPr>
            </w:pPr>
            <w:r w:rsidRPr="00E10218">
              <w:rPr>
                <w:sz w:val="20"/>
                <w:szCs w:val="20"/>
                <w:lang w:val="fr-FR"/>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7DD2E3" w14:textId="77777777" w:rsidR="002C7808" w:rsidRPr="00E10218" w:rsidRDefault="002C7808" w:rsidP="009E7D39">
            <w:pPr>
              <w:jc w:val="right"/>
              <w:rPr>
                <w:sz w:val="20"/>
                <w:szCs w:val="20"/>
                <w:lang w:val="fr-FR"/>
              </w:rPr>
            </w:pPr>
            <w:r w:rsidRPr="00E10218">
              <w:rPr>
                <w:sz w:val="20"/>
                <w:szCs w:val="20"/>
                <w:lang w:val="fr-FR"/>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10321F" w14:textId="77777777" w:rsidR="002C7808" w:rsidRPr="00E10218" w:rsidRDefault="002C7808" w:rsidP="009E7D39">
            <w:pPr>
              <w:jc w:val="right"/>
              <w:rPr>
                <w:sz w:val="20"/>
                <w:szCs w:val="20"/>
                <w:lang w:val="fr-FR"/>
              </w:rPr>
            </w:pPr>
            <w:r w:rsidRPr="00E10218">
              <w:rPr>
                <w:sz w:val="20"/>
                <w:szCs w:val="20"/>
                <w:lang w:val="fr-FR"/>
              </w:rPr>
              <w:t>1 887,3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5FA488" w14:textId="77777777" w:rsidR="002C7808" w:rsidRPr="00E10218" w:rsidRDefault="002C7808" w:rsidP="009E7D39">
            <w:pPr>
              <w:jc w:val="right"/>
              <w:rPr>
                <w:sz w:val="20"/>
                <w:szCs w:val="20"/>
                <w:lang w:val="fr-FR"/>
              </w:rPr>
            </w:pPr>
            <w:r w:rsidRPr="00E10218">
              <w:rPr>
                <w:sz w:val="20"/>
                <w:szCs w:val="20"/>
                <w:lang w:val="fr-FR"/>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37C403" w14:textId="77777777" w:rsidR="002C7808" w:rsidRPr="00E10218" w:rsidRDefault="002C7808" w:rsidP="009E7D39">
            <w:pPr>
              <w:jc w:val="right"/>
              <w:rPr>
                <w:sz w:val="20"/>
                <w:szCs w:val="20"/>
                <w:lang w:val="fr-FR"/>
              </w:rPr>
            </w:pPr>
            <w:r w:rsidRPr="00E10218">
              <w:rPr>
                <w:sz w:val="20"/>
                <w:szCs w:val="20"/>
                <w:lang w:val="fr-FR"/>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6748F5" w14:textId="77777777" w:rsidR="002C7808" w:rsidRPr="00E10218" w:rsidRDefault="002C7808" w:rsidP="009E7D39">
            <w:pPr>
              <w:jc w:val="right"/>
              <w:rPr>
                <w:sz w:val="20"/>
                <w:szCs w:val="20"/>
                <w:lang w:val="fr-FR"/>
              </w:rPr>
            </w:pPr>
            <w:r w:rsidRPr="00E10218">
              <w:rPr>
                <w:color w:val="000000"/>
                <w:sz w:val="20"/>
                <w:szCs w:val="20"/>
                <w:lang w:val="fr-FR"/>
              </w:rPr>
              <w:t>4 449,6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766BCBE" w14:textId="77777777" w:rsidR="002C7808" w:rsidRPr="00E10218" w:rsidRDefault="002C7808" w:rsidP="009E7D39">
            <w:pPr>
              <w:jc w:val="right"/>
              <w:rPr>
                <w:color w:val="000000"/>
                <w:sz w:val="20"/>
                <w:szCs w:val="20"/>
                <w:lang w:val="fr-FR"/>
              </w:rPr>
            </w:pPr>
            <w:r w:rsidRPr="00E10218">
              <w:rPr>
                <w:color w:val="000000"/>
                <w:sz w:val="20"/>
                <w:szCs w:val="20"/>
                <w:lang w:val="fr-FR"/>
              </w:rPr>
              <w:t>100 en 2026</w:t>
            </w:r>
          </w:p>
        </w:tc>
      </w:tr>
      <w:tr w:rsidR="002C7808" w:rsidRPr="00E10218" w14:paraId="15E837C1"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1368A8C9" w14:textId="77777777" w:rsidR="002C7808" w:rsidRPr="00E10218" w:rsidRDefault="002C7808" w:rsidP="009E7D39">
            <w:pPr>
              <w:rPr>
                <w:b/>
                <w:sz w:val="20"/>
                <w:szCs w:val="20"/>
                <w:lang w:val="fr-FR"/>
              </w:rPr>
            </w:pPr>
            <w:r w:rsidRPr="00E10218">
              <w:rPr>
                <w:sz w:val="20"/>
                <w:szCs w:val="20"/>
                <w:lang w:val="fr-FR"/>
              </w:rPr>
              <w:t>RIC*</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1FE25D" w14:textId="77777777" w:rsidR="002C7808" w:rsidRPr="00E10218" w:rsidRDefault="002C7808" w:rsidP="009E7D39">
            <w:pPr>
              <w:jc w:val="right"/>
              <w:rPr>
                <w:sz w:val="20"/>
                <w:szCs w:val="20"/>
                <w:lang w:val="fr-FR"/>
              </w:rPr>
            </w:pPr>
            <w:r w:rsidRPr="00E10218">
              <w:rPr>
                <w:sz w:val="20"/>
                <w:szCs w:val="20"/>
                <w:lang w:val="fr-FR"/>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3BDE3B" w14:textId="77777777" w:rsidR="002C7808" w:rsidRPr="00E10218" w:rsidRDefault="002C7808" w:rsidP="009E7D39">
            <w:pPr>
              <w:jc w:val="right"/>
              <w:rPr>
                <w:sz w:val="20"/>
                <w:szCs w:val="20"/>
                <w:lang w:val="fr-FR"/>
              </w:rPr>
            </w:pPr>
            <w:r w:rsidRPr="00E10218">
              <w:rPr>
                <w:sz w:val="20"/>
                <w:szCs w:val="20"/>
                <w:lang w:val="fr-FR"/>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C94C1C" w14:textId="77777777" w:rsidR="002C7808" w:rsidRPr="00E10218" w:rsidRDefault="002C7808" w:rsidP="009E7D39">
            <w:pPr>
              <w:jc w:val="right"/>
              <w:rPr>
                <w:sz w:val="20"/>
                <w:szCs w:val="20"/>
                <w:lang w:val="fr-FR"/>
              </w:rPr>
            </w:pPr>
            <w:r w:rsidRPr="00E10218">
              <w:rPr>
                <w:sz w:val="20"/>
                <w:szCs w:val="20"/>
                <w:lang w:val="fr-FR"/>
              </w:rPr>
              <w:t xml:space="preserve">s.o.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799D60" w14:textId="77777777" w:rsidR="002C7808" w:rsidRPr="00E10218" w:rsidRDefault="002C7808" w:rsidP="009E7D39">
            <w:pPr>
              <w:jc w:val="right"/>
              <w:rPr>
                <w:sz w:val="20"/>
                <w:szCs w:val="20"/>
                <w:lang w:val="fr-FR"/>
              </w:rPr>
            </w:pPr>
            <w:r w:rsidRPr="00E10218">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971F20" w14:textId="77777777" w:rsidR="002C7808" w:rsidRPr="00E10218" w:rsidRDefault="002C7808" w:rsidP="009E7D39">
            <w:pPr>
              <w:jc w:val="right"/>
              <w:rPr>
                <w:sz w:val="20"/>
                <w:szCs w:val="20"/>
                <w:lang w:val="fr-FR"/>
              </w:rPr>
            </w:pPr>
            <w:r w:rsidRPr="00E10218">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91F1C2" w14:textId="77777777" w:rsidR="002C7808" w:rsidRPr="00E10218" w:rsidRDefault="002C7808" w:rsidP="009E7D39">
            <w:pPr>
              <w:jc w:val="right"/>
              <w:rPr>
                <w:sz w:val="20"/>
                <w:szCs w:val="20"/>
                <w:lang w:val="fr-FR"/>
              </w:rPr>
            </w:pPr>
            <w:r w:rsidRPr="00E10218">
              <w:rPr>
                <w:color w:val="000000"/>
                <w:sz w:val="20"/>
                <w:szCs w:val="20"/>
                <w:lang w:val="fr-FR"/>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CF45EDF" w14:textId="77777777" w:rsidR="002C7808" w:rsidRPr="00E10218" w:rsidRDefault="002C7808" w:rsidP="009E7D39">
            <w:pPr>
              <w:jc w:val="right"/>
              <w:rPr>
                <w:color w:val="000000"/>
                <w:sz w:val="20"/>
                <w:szCs w:val="20"/>
                <w:lang w:val="fr-FR"/>
              </w:rPr>
            </w:pPr>
            <w:r w:rsidRPr="00E10218">
              <w:rPr>
                <w:color w:val="000000"/>
                <w:sz w:val="20"/>
                <w:szCs w:val="20"/>
                <w:lang w:val="fr-FR"/>
              </w:rPr>
              <w:t>33 en 2020</w:t>
            </w:r>
          </w:p>
        </w:tc>
      </w:tr>
      <w:tr w:rsidR="002C7808" w:rsidRPr="00E10218" w14:paraId="0BA47EA8"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08AF9712" w14:textId="77777777" w:rsidR="002C7808" w:rsidRPr="00E10218" w:rsidRDefault="002C7808" w:rsidP="009E7D39">
            <w:pPr>
              <w:rPr>
                <w:b/>
                <w:sz w:val="20"/>
                <w:szCs w:val="20"/>
                <w:lang w:val="fr-FR"/>
              </w:rPr>
            </w:pPr>
            <w:r w:rsidRPr="00E10218">
              <w:rPr>
                <w:sz w:val="20"/>
                <w:szCs w:val="20"/>
                <w:lang w:val="fr-FR"/>
              </w:rPr>
              <w:t>Climatisation résidentielle*</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434A9B" w14:textId="77777777" w:rsidR="002C7808" w:rsidRPr="00E10218" w:rsidRDefault="002C7808" w:rsidP="009E7D39">
            <w:pPr>
              <w:jc w:val="right"/>
              <w:rPr>
                <w:sz w:val="20"/>
                <w:szCs w:val="20"/>
                <w:lang w:val="fr-FR"/>
              </w:rPr>
            </w:pPr>
            <w:r w:rsidRPr="00E10218">
              <w:rPr>
                <w:sz w:val="20"/>
                <w:szCs w:val="20"/>
                <w:lang w:val="fr-FR"/>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91F792" w14:textId="77777777" w:rsidR="002C7808" w:rsidRPr="00E10218" w:rsidRDefault="002C7808" w:rsidP="009E7D39">
            <w:pPr>
              <w:jc w:val="right"/>
              <w:rPr>
                <w:sz w:val="20"/>
                <w:szCs w:val="20"/>
                <w:lang w:val="fr-FR"/>
              </w:rPr>
            </w:pPr>
            <w:r w:rsidRPr="00E10218">
              <w:rPr>
                <w:sz w:val="20"/>
                <w:szCs w:val="20"/>
                <w:lang w:val="fr-FR"/>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D37F06" w14:textId="77777777" w:rsidR="002C7808" w:rsidRPr="00E10218" w:rsidRDefault="002C7808" w:rsidP="009E7D39">
            <w:pPr>
              <w:jc w:val="right"/>
              <w:rPr>
                <w:sz w:val="20"/>
                <w:szCs w:val="20"/>
                <w:lang w:val="fr-FR"/>
              </w:rPr>
            </w:pPr>
            <w:r w:rsidRPr="00E10218">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BCBAA1" w14:textId="77777777" w:rsidR="002C7808" w:rsidRPr="00E10218" w:rsidRDefault="002C7808" w:rsidP="009E7D39">
            <w:pPr>
              <w:jc w:val="right"/>
              <w:rPr>
                <w:sz w:val="20"/>
                <w:szCs w:val="20"/>
                <w:lang w:val="fr-FR"/>
              </w:rPr>
            </w:pPr>
            <w:r w:rsidRPr="00E10218">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50AE31" w14:textId="77777777" w:rsidR="002C7808" w:rsidRPr="00E10218" w:rsidRDefault="002C7808" w:rsidP="009E7D39">
            <w:pPr>
              <w:jc w:val="right"/>
              <w:rPr>
                <w:sz w:val="20"/>
                <w:szCs w:val="20"/>
                <w:lang w:val="fr-FR"/>
              </w:rPr>
            </w:pPr>
            <w:r w:rsidRPr="00E10218">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3789CF" w14:textId="77777777" w:rsidR="002C7808" w:rsidRPr="00E10218" w:rsidRDefault="002C7808" w:rsidP="009E7D39">
            <w:pPr>
              <w:jc w:val="right"/>
              <w:rPr>
                <w:sz w:val="20"/>
                <w:szCs w:val="20"/>
                <w:lang w:val="fr-FR"/>
              </w:rPr>
            </w:pPr>
            <w:r w:rsidRPr="00E10218">
              <w:rPr>
                <w:color w:val="000000"/>
                <w:sz w:val="20"/>
                <w:szCs w:val="20"/>
                <w:lang w:val="fr-FR"/>
              </w:rPr>
              <w:t>1 438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3AE9559" w14:textId="77777777" w:rsidR="002C7808" w:rsidRPr="00E10218" w:rsidRDefault="002C7808" w:rsidP="009E7D39">
            <w:pPr>
              <w:jc w:val="right"/>
              <w:rPr>
                <w:color w:val="000000"/>
                <w:sz w:val="20"/>
                <w:szCs w:val="20"/>
                <w:lang w:val="fr-FR"/>
              </w:rPr>
            </w:pPr>
            <w:r w:rsidRPr="00E10218">
              <w:rPr>
                <w:color w:val="000000"/>
                <w:sz w:val="20"/>
                <w:szCs w:val="20"/>
                <w:lang w:val="fr-FR"/>
              </w:rPr>
              <w:t>45 en 2020</w:t>
            </w:r>
          </w:p>
        </w:tc>
      </w:tr>
      <w:tr w:rsidR="002C7808" w:rsidRPr="00E10218" w14:paraId="4E569733" w14:textId="77777777" w:rsidTr="009E7D39">
        <w:tc>
          <w:tcPr>
            <w:tcW w:w="1840" w:type="dxa"/>
            <w:tcBorders>
              <w:top w:val="single" w:sz="4" w:space="0" w:color="auto"/>
              <w:left w:val="single" w:sz="4" w:space="0" w:color="auto"/>
              <w:bottom w:val="single" w:sz="4" w:space="0" w:color="auto"/>
              <w:right w:val="single" w:sz="4" w:space="0" w:color="auto"/>
            </w:tcBorders>
            <w:hideMark/>
          </w:tcPr>
          <w:p w14:paraId="409BA84E" w14:textId="77777777" w:rsidR="002C7808" w:rsidRPr="00E10218" w:rsidRDefault="002C7808" w:rsidP="009E7D39">
            <w:pPr>
              <w:rPr>
                <w:b/>
                <w:sz w:val="20"/>
                <w:szCs w:val="20"/>
                <w:lang w:val="fr-FR"/>
              </w:rPr>
            </w:pPr>
            <w:r w:rsidRPr="00E10218">
              <w:rPr>
                <w:sz w:val="20"/>
                <w:szCs w:val="20"/>
                <w:lang w:val="fr-FR"/>
              </w:rPr>
              <w:t>Solvants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9497CC" w14:textId="77777777" w:rsidR="002C7808" w:rsidRPr="00E10218" w:rsidRDefault="002C7808" w:rsidP="009E7D39">
            <w:pPr>
              <w:jc w:val="right"/>
              <w:rPr>
                <w:sz w:val="20"/>
                <w:szCs w:val="20"/>
                <w:lang w:val="fr-FR"/>
              </w:rPr>
            </w:pPr>
            <w:r w:rsidRPr="00E10218">
              <w:rPr>
                <w:sz w:val="20"/>
                <w:szCs w:val="20"/>
                <w:lang w:val="fr-FR"/>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903053" w14:textId="77777777" w:rsidR="002C7808" w:rsidRPr="00E10218" w:rsidRDefault="002C7808" w:rsidP="009E7D39">
            <w:pPr>
              <w:jc w:val="right"/>
              <w:rPr>
                <w:sz w:val="20"/>
                <w:szCs w:val="20"/>
                <w:lang w:val="fr-FR"/>
              </w:rPr>
            </w:pPr>
            <w:r w:rsidRPr="00E10218">
              <w:rPr>
                <w:sz w:val="20"/>
                <w:szCs w:val="20"/>
                <w:lang w:val="fr-FR"/>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9A9101" w14:textId="77777777" w:rsidR="002C7808" w:rsidRPr="00E10218" w:rsidRDefault="002C7808" w:rsidP="009E7D39">
            <w:pPr>
              <w:jc w:val="right"/>
              <w:rPr>
                <w:sz w:val="20"/>
                <w:szCs w:val="20"/>
                <w:lang w:val="fr-FR"/>
              </w:rPr>
            </w:pPr>
            <w:r w:rsidRPr="00E10218">
              <w:rPr>
                <w:sz w:val="20"/>
                <w:szCs w:val="20"/>
                <w:lang w:val="fr-FR"/>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FB9BDAF" w14:textId="77777777" w:rsidR="002C7808" w:rsidRPr="00E10218" w:rsidRDefault="002C7808" w:rsidP="009E7D39">
            <w:pPr>
              <w:jc w:val="right"/>
              <w:rPr>
                <w:sz w:val="20"/>
                <w:szCs w:val="20"/>
                <w:lang w:val="fr-FR"/>
              </w:rPr>
            </w:pPr>
            <w:r w:rsidRPr="00E10218">
              <w:rPr>
                <w:sz w:val="20"/>
                <w:szCs w:val="20"/>
                <w:lang w:val="fr-FR"/>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AED91C" w14:textId="77777777" w:rsidR="002C7808" w:rsidRPr="00E10218" w:rsidRDefault="002C7808" w:rsidP="009E7D39">
            <w:pPr>
              <w:jc w:val="right"/>
              <w:rPr>
                <w:sz w:val="20"/>
                <w:szCs w:val="20"/>
                <w:lang w:val="fr-FR"/>
              </w:rPr>
            </w:pPr>
            <w:r w:rsidRPr="00E10218">
              <w:rPr>
                <w:sz w:val="20"/>
                <w:szCs w:val="20"/>
                <w:lang w:val="fr-FR"/>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CBEEA7" w14:textId="77777777" w:rsidR="002C7808" w:rsidRPr="00E10218" w:rsidRDefault="002C7808" w:rsidP="009E7D39">
            <w:pPr>
              <w:jc w:val="right"/>
              <w:rPr>
                <w:sz w:val="20"/>
                <w:szCs w:val="20"/>
                <w:lang w:val="fr-FR"/>
              </w:rPr>
            </w:pPr>
            <w:r w:rsidRPr="00E10218">
              <w:rPr>
                <w:color w:val="000000"/>
                <w:sz w:val="20"/>
                <w:szCs w:val="20"/>
                <w:lang w:val="fr-FR"/>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B8F2A4D" w14:textId="77777777" w:rsidR="002C7808" w:rsidRPr="00E10218" w:rsidRDefault="002C7808" w:rsidP="009E7D39">
            <w:pPr>
              <w:jc w:val="right"/>
              <w:rPr>
                <w:color w:val="000000"/>
                <w:sz w:val="20"/>
                <w:szCs w:val="20"/>
                <w:lang w:val="fr-FR"/>
              </w:rPr>
            </w:pPr>
            <w:r w:rsidRPr="00E10218">
              <w:rPr>
                <w:color w:val="000000"/>
                <w:sz w:val="20"/>
                <w:szCs w:val="20"/>
                <w:lang w:val="fr-FR"/>
              </w:rPr>
              <w:t>100 en 2026</w:t>
            </w:r>
          </w:p>
        </w:tc>
      </w:tr>
      <w:tr w:rsidR="002C7808" w:rsidRPr="00E10218" w14:paraId="5FCF3994" w14:textId="77777777" w:rsidTr="009E7D39">
        <w:tc>
          <w:tcPr>
            <w:tcW w:w="1840" w:type="dxa"/>
            <w:tcBorders>
              <w:top w:val="single" w:sz="4" w:space="0" w:color="auto"/>
              <w:left w:val="single" w:sz="4" w:space="0" w:color="auto"/>
              <w:bottom w:val="single" w:sz="4" w:space="0" w:color="auto"/>
              <w:right w:val="single" w:sz="4" w:space="0" w:color="auto"/>
            </w:tcBorders>
            <w:vAlign w:val="center"/>
            <w:hideMark/>
          </w:tcPr>
          <w:p w14:paraId="6AF36773" w14:textId="6F5874BC" w:rsidR="002C7808" w:rsidRPr="00E10218" w:rsidRDefault="002C7808" w:rsidP="009E7D39">
            <w:pPr>
              <w:jc w:val="left"/>
              <w:rPr>
                <w:b/>
                <w:sz w:val="20"/>
                <w:szCs w:val="20"/>
                <w:lang w:val="fr-FR"/>
              </w:rPr>
            </w:pPr>
            <w:r w:rsidRPr="00E10218">
              <w:rPr>
                <w:sz w:val="20"/>
                <w:szCs w:val="20"/>
                <w:lang w:val="fr-FR"/>
              </w:rPr>
              <w:t>Entretien*</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D4A483" w14:textId="77777777" w:rsidR="002C7808" w:rsidRPr="00E10218" w:rsidRDefault="002C7808" w:rsidP="009E7D39">
            <w:pPr>
              <w:jc w:val="right"/>
              <w:rPr>
                <w:sz w:val="20"/>
                <w:szCs w:val="20"/>
                <w:lang w:val="fr-FR"/>
              </w:rPr>
            </w:pPr>
            <w:r w:rsidRPr="00E10218">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Pr>
          <w:p w14:paraId="76B7E145" w14:textId="77777777" w:rsidR="002C7808" w:rsidRPr="00E10218" w:rsidRDefault="002C7808" w:rsidP="009E7D39">
            <w:pPr>
              <w:jc w:val="right"/>
              <w:rPr>
                <w:sz w:val="20"/>
                <w:szCs w:val="20"/>
                <w:lang w:val="fr-FR"/>
              </w:rPr>
            </w:pPr>
            <w:r w:rsidRPr="00E10218">
              <w:rPr>
                <w:sz w:val="20"/>
                <w:szCs w:val="20"/>
                <w:lang w:val="fr-FR"/>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4A104D" w14:textId="77777777" w:rsidR="002C7808" w:rsidRPr="00E10218" w:rsidRDefault="002C7808" w:rsidP="009E7D39">
            <w:pPr>
              <w:jc w:val="right"/>
              <w:rPr>
                <w:sz w:val="20"/>
                <w:szCs w:val="20"/>
                <w:lang w:val="fr-FR"/>
              </w:rPr>
            </w:pPr>
            <w:r w:rsidRPr="00E10218">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6013BE" w14:textId="77777777" w:rsidR="002C7808" w:rsidRPr="00E10218" w:rsidRDefault="002C7808" w:rsidP="009E7D39">
            <w:pPr>
              <w:jc w:val="right"/>
              <w:rPr>
                <w:sz w:val="20"/>
                <w:szCs w:val="20"/>
                <w:lang w:val="fr-FR"/>
              </w:rPr>
            </w:pPr>
            <w:r w:rsidRPr="00E10218">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E23B95" w14:textId="77777777" w:rsidR="002C7808" w:rsidRPr="00E10218" w:rsidRDefault="002C7808" w:rsidP="009E7D39">
            <w:pPr>
              <w:jc w:val="right"/>
              <w:rPr>
                <w:sz w:val="20"/>
                <w:szCs w:val="20"/>
                <w:lang w:val="fr-FR"/>
              </w:rPr>
            </w:pPr>
            <w:r w:rsidRPr="00E10218">
              <w:rPr>
                <w:sz w:val="20"/>
                <w:szCs w:val="20"/>
                <w:lang w:val="fr-FR"/>
              </w:rPr>
              <w:t>s.o.</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14C1FB" w14:textId="77777777" w:rsidR="002C7808" w:rsidRPr="00E10218" w:rsidRDefault="002C7808" w:rsidP="009E7D39">
            <w:pPr>
              <w:jc w:val="right"/>
              <w:rPr>
                <w:sz w:val="20"/>
                <w:szCs w:val="20"/>
                <w:lang w:val="fr-FR"/>
              </w:rPr>
            </w:pPr>
            <w:r w:rsidRPr="00E10218">
              <w:rPr>
                <w:color w:val="000000"/>
                <w:sz w:val="20"/>
                <w:szCs w:val="20"/>
                <w:lang w:val="fr-FR"/>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C62A7E1" w14:textId="77777777" w:rsidR="002C7808" w:rsidRPr="00E10218" w:rsidRDefault="002C7808" w:rsidP="009E7D39">
            <w:pPr>
              <w:jc w:val="right"/>
              <w:rPr>
                <w:color w:val="000000"/>
                <w:sz w:val="20"/>
                <w:szCs w:val="20"/>
                <w:lang w:val="fr-FR"/>
              </w:rPr>
            </w:pPr>
            <w:r w:rsidRPr="00E10218">
              <w:rPr>
                <w:color w:val="000000"/>
                <w:sz w:val="20"/>
                <w:szCs w:val="20"/>
                <w:lang w:val="fr-FR"/>
              </w:rPr>
              <w:t>s.o.</w:t>
            </w:r>
          </w:p>
        </w:tc>
      </w:tr>
      <w:tr w:rsidR="002C7808" w:rsidRPr="00E10218" w14:paraId="6F37FD7F" w14:textId="77777777" w:rsidTr="009E7D39">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2BE0D09D" w14:textId="77777777" w:rsidR="002C7808" w:rsidRPr="00E10218" w:rsidRDefault="002C7808" w:rsidP="009E7D39">
            <w:pPr>
              <w:jc w:val="left"/>
              <w:rPr>
                <w:b/>
                <w:sz w:val="20"/>
                <w:szCs w:val="20"/>
                <w:lang w:val="fr-FR"/>
              </w:rPr>
            </w:pPr>
            <w:r w:rsidRPr="00E10218">
              <w:rPr>
                <w:b/>
                <w:sz w:val="20"/>
                <w:szCs w:val="20"/>
                <w:lang w:val="fr-FR"/>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6AAFD573" w14:textId="77777777" w:rsidR="002C7808" w:rsidRPr="00E10218" w:rsidRDefault="002C7808" w:rsidP="009E7D39">
            <w:pPr>
              <w:jc w:val="right"/>
              <w:rPr>
                <w:b/>
                <w:sz w:val="20"/>
                <w:szCs w:val="20"/>
                <w:lang w:val="fr-FR"/>
              </w:rPr>
            </w:pPr>
            <w:r w:rsidRPr="00E10218">
              <w:rPr>
                <w:b/>
                <w:bCs/>
                <w:color w:val="000000"/>
                <w:sz w:val="20"/>
                <w:szCs w:val="20"/>
                <w:lang w:val="fr-FR"/>
              </w:rPr>
              <w:t>1 930,7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769C8261" w14:textId="77777777" w:rsidR="002C7808" w:rsidRPr="00E10218" w:rsidRDefault="002C7808" w:rsidP="009E7D39">
            <w:pPr>
              <w:jc w:val="right"/>
              <w:rPr>
                <w:b/>
                <w:sz w:val="20"/>
                <w:szCs w:val="20"/>
                <w:lang w:val="fr-FR"/>
              </w:rPr>
            </w:pPr>
            <w:r w:rsidRPr="00E10218">
              <w:rPr>
                <w:b/>
                <w:bCs/>
                <w:color w:val="000000"/>
                <w:sz w:val="20"/>
                <w:szCs w:val="20"/>
                <w:lang w:val="fr-FR"/>
              </w:rPr>
              <w:t>3 300,8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6D42A8C4" w14:textId="77777777" w:rsidR="002C7808" w:rsidRPr="00E10218" w:rsidRDefault="002C7808" w:rsidP="009E7D39">
            <w:pPr>
              <w:jc w:val="right"/>
              <w:rPr>
                <w:b/>
                <w:sz w:val="20"/>
                <w:szCs w:val="20"/>
                <w:lang w:val="fr-FR"/>
              </w:rPr>
            </w:pPr>
            <w:r w:rsidRPr="00E10218">
              <w:rPr>
                <w:b/>
                <w:bCs/>
                <w:color w:val="000000"/>
                <w:sz w:val="20"/>
                <w:szCs w:val="20"/>
                <w:lang w:val="fr-FR"/>
              </w:rPr>
              <w:t>2 695,2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315145D7" w14:textId="77777777" w:rsidR="002C7808" w:rsidRPr="00E10218" w:rsidRDefault="002C7808" w:rsidP="009E7D39">
            <w:pPr>
              <w:jc w:val="right"/>
              <w:rPr>
                <w:b/>
                <w:sz w:val="20"/>
                <w:szCs w:val="20"/>
                <w:lang w:val="fr-FR"/>
              </w:rPr>
            </w:pPr>
            <w:r w:rsidRPr="00E10218">
              <w:rPr>
                <w:b/>
                <w:bCs/>
                <w:color w:val="000000"/>
                <w:sz w:val="20"/>
                <w:szCs w:val="20"/>
                <w:lang w:val="fr-FR"/>
              </w:rPr>
              <w:t>1 438,7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5F10C78" w14:textId="77777777" w:rsidR="002C7808" w:rsidRPr="00E10218" w:rsidRDefault="002C7808" w:rsidP="009E7D39">
            <w:pPr>
              <w:jc w:val="right"/>
              <w:rPr>
                <w:b/>
                <w:sz w:val="20"/>
                <w:szCs w:val="20"/>
                <w:lang w:val="fr-FR"/>
              </w:rPr>
            </w:pPr>
            <w:r w:rsidRPr="00E10218">
              <w:rPr>
                <w:b/>
                <w:bCs/>
                <w:color w:val="000000"/>
                <w:sz w:val="20"/>
                <w:szCs w:val="20"/>
                <w:lang w:val="fr-FR"/>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B781662" w14:textId="77777777" w:rsidR="002C7808" w:rsidRPr="00E10218" w:rsidRDefault="002C7808" w:rsidP="009E7D39">
            <w:pPr>
              <w:jc w:val="right"/>
              <w:rPr>
                <w:b/>
                <w:sz w:val="20"/>
                <w:szCs w:val="20"/>
                <w:lang w:val="fr-FR"/>
              </w:rPr>
            </w:pPr>
            <w:r w:rsidRPr="00E10218">
              <w:rPr>
                <w:b/>
                <w:color w:val="000000"/>
                <w:sz w:val="20"/>
                <w:szCs w:val="20"/>
                <w:lang w:val="fr-FR"/>
              </w:rPr>
              <w:t>9 915,4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28FF8FAF" w14:textId="77777777" w:rsidR="002C7808" w:rsidRPr="00E10218" w:rsidRDefault="002C7808" w:rsidP="009E7D39">
            <w:pPr>
              <w:jc w:val="right"/>
              <w:rPr>
                <w:b/>
                <w:color w:val="000000"/>
                <w:sz w:val="20"/>
                <w:szCs w:val="20"/>
                <w:lang w:val="fr-FR"/>
              </w:rPr>
            </w:pPr>
          </w:p>
        </w:tc>
      </w:tr>
    </w:tbl>
    <w:p w14:paraId="5204D192" w14:textId="1D137F6C" w:rsidR="002C7808" w:rsidRPr="00E10218" w:rsidRDefault="002C7808" w:rsidP="002C7808">
      <w:pPr>
        <w:rPr>
          <w:color w:val="000000"/>
          <w:sz w:val="18"/>
          <w:szCs w:val="18"/>
          <w:lang w:val="fr-FR"/>
        </w:rPr>
      </w:pPr>
      <w:r w:rsidRPr="00E10218">
        <w:rPr>
          <w:color w:val="000000"/>
          <w:sz w:val="18"/>
          <w:szCs w:val="18"/>
          <w:lang w:val="fr-FR"/>
        </w:rPr>
        <w:t xml:space="preserve">* XPS = polystyrène extrudé ; PU = polyuréthanne ; RIC = réfrigération et climatisation industrielles et commerciales ; </w:t>
      </w:r>
      <w:r w:rsidR="009E7D39" w:rsidRPr="00E10218">
        <w:rPr>
          <w:color w:val="000000"/>
          <w:sz w:val="18"/>
          <w:szCs w:val="18"/>
          <w:lang w:val="fr-FR"/>
        </w:rPr>
        <w:t xml:space="preserve">Climatisation résidentielle = </w:t>
      </w:r>
      <w:r w:rsidRPr="00E10218">
        <w:rPr>
          <w:color w:val="000000"/>
          <w:sz w:val="18"/>
          <w:szCs w:val="18"/>
          <w:lang w:val="fr-FR"/>
        </w:rPr>
        <w:t>fabrication de climatiseurs individuels et chauffe-eaux à pompe à chaleur</w:t>
      </w:r>
      <w:r w:rsidR="004A2431" w:rsidRPr="00E10218">
        <w:rPr>
          <w:color w:val="000000"/>
          <w:sz w:val="18"/>
          <w:szCs w:val="18"/>
          <w:lang w:val="fr-FR"/>
        </w:rPr>
        <w:t xml:space="preserve"> ; Entretien =</w:t>
      </w:r>
      <w:r w:rsidRPr="00E10218">
        <w:rPr>
          <w:color w:val="000000"/>
          <w:sz w:val="18"/>
          <w:szCs w:val="18"/>
          <w:lang w:val="fr-FR"/>
        </w:rPr>
        <w:t xml:space="preserve"> l'entretien de la </w:t>
      </w:r>
      <w:r w:rsidR="004A2431" w:rsidRPr="00E10218">
        <w:rPr>
          <w:sz w:val="18"/>
          <w:szCs w:val="18"/>
          <w:lang w:val="fr-FR"/>
        </w:rPr>
        <w:t>réfrigération et de</w:t>
      </w:r>
      <w:r w:rsidRPr="00E10218">
        <w:rPr>
          <w:color w:val="000000"/>
          <w:sz w:val="18"/>
          <w:szCs w:val="18"/>
          <w:lang w:val="fr-FR"/>
        </w:rPr>
        <w:t xml:space="preserve"> </w:t>
      </w:r>
      <w:r w:rsidR="004A2431" w:rsidRPr="00E10218">
        <w:rPr>
          <w:sz w:val="18"/>
          <w:szCs w:val="18"/>
          <w:lang w:val="fr-FR"/>
        </w:rPr>
        <w:noBreakHyphen/>
        <w:t>la climatisation et le programme national d'habilitation</w:t>
      </w:r>
    </w:p>
    <w:p w14:paraId="1DE89F30" w14:textId="77777777" w:rsidR="002C7808" w:rsidRPr="00E10218" w:rsidRDefault="002C7808" w:rsidP="002C7808">
      <w:pPr>
        <w:rPr>
          <w:sz w:val="18"/>
          <w:szCs w:val="18"/>
          <w:lang w:val="fr-FR"/>
        </w:rPr>
      </w:pPr>
      <w:r w:rsidRPr="00E10218">
        <w:rPr>
          <w:color w:val="000000"/>
          <w:sz w:val="18"/>
          <w:szCs w:val="18"/>
          <w:lang w:val="fr-FR"/>
        </w:rPr>
        <w:t>** Consommation maximale admissible au niveau national pour 2020 uniquement ; pour la période 2021-2026, elle devrait être déterminée au moment de la soumission de la phase III du PGEH.</w:t>
      </w:r>
    </w:p>
    <w:p w14:paraId="002FC36B" w14:textId="77777777" w:rsidR="002C7808" w:rsidRPr="00E10218" w:rsidRDefault="002C7808" w:rsidP="002C7808">
      <w:pPr>
        <w:rPr>
          <w:lang w:val="fr-FR"/>
        </w:rPr>
      </w:pPr>
    </w:p>
    <w:p w14:paraId="3C1E626F" w14:textId="5091C064" w:rsidR="00322188" w:rsidRPr="00E10218" w:rsidRDefault="00DF2128" w:rsidP="00322188">
      <w:pPr>
        <w:pStyle w:val="Heading1"/>
        <w:rPr>
          <w:lang w:val="fr-FR"/>
        </w:rPr>
      </w:pPr>
      <w:r w:rsidRPr="00E10218">
        <w:rPr>
          <w:lang w:val="fr-FR"/>
        </w:rPr>
        <w:t xml:space="preserve">Toutes les demandes de la deuxième tranche, à l'exception de celle concernant le plan du secteur de la mousse de polyuréthane </w:t>
      </w:r>
      <w:r w:rsidR="009E7D39" w:rsidRPr="00E10218">
        <w:rPr>
          <w:lang w:val="fr-FR"/>
        </w:rPr>
        <w:t>(PU), ont été approuvées aux 80</w:t>
      </w:r>
      <w:r w:rsidR="002C7808" w:rsidRPr="00E10218">
        <w:rPr>
          <w:vertAlign w:val="superscript"/>
          <w:lang w:val="fr-FR"/>
        </w:rPr>
        <w:t>e</w:t>
      </w:r>
      <w:r w:rsidR="009E7D39" w:rsidRPr="00E10218">
        <w:rPr>
          <w:lang w:val="fr-FR"/>
        </w:rPr>
        <w:t xml:space="preserve"> et 81</w:t>
      </w:r>
      <w:r w:rsidR="002C7808" w:rsidRPr="00E10218">
        <w:rPr>
          <w:vertAlign w:val="superscript"/>
          <w:lang w:val="fr-FR"/>
        </w:rPr>
        <w:t>e</w:t>
      </w:r>
      <w:r w:rsidR="009E7D39" w:rsidRPr="00E10218">
        <w:rPr>
          <w:lang w:val="fr-FR"/>
        </w:rPr>
        <w:t xml:space="preserve"> réunions. Aux 82</w:t>
      </w:r>
      <w:r w:rsidR="00D5008A" w:rsidRPr="00E10218">
        <w:rPr>
          <w:vertAlign w:val="superscript"/>
          <w:lang w:val="fr-FR"/>
        </w:rPr>
        <w:t>e</w:t>
      </w:r>
      <w:r w:rsidRPr="00E10218">
        <w:rPr>
          <w:lang w:val="fr-FR"/>
        </w:rPr>
        <w:t xml:space="preserve"> et 83</w:t>
      </w:r>
      <w:r w:rsidR="00D5008A" w:rsidRPr="00E10218">
        <w:rPr>
          <w:vertAlign w:val="superscript"/>
          <w:lang w:val="fr-FR"/>
        </w:rPr>
        <w:t>e</w:t>
      </w:r>
      <w:r w:rsidRPr="00E10218">
        <w:rPr>
          <w:lang w:val="fr-FR"/>
        </w:rPr>
        <w:t xml:space="preserve"> réunions, l'examen de toutes les demandes de tranche ultérieures a été reporté à la 84</w:t>
      </w:r>
      <w:r w:rsidR="00D5008A" w:rsidRPr="00E10218">
        <w:rPr>
          <w:vertAlign w:val="superscript"/>
          <w:lang w:val="fr-FR"/>
        </w:rPr>
        <w:t>e</w:t>
      </w:r>
      <w:r w:rsidRPr="00E10218">
        <w:rPr>
          <w:lang w:val="fr-FR"/>
        </w:rPr>
        <w:t xml:space="preserve"> réunion. Les détails de l’examen de ces tranches de financement et des décisions prises par le Comité exécutif figurent à l’annexe</w:t>
      </w:r>
      <w:r w:rsidR="008E7C7D">
        <w:rPr>
          <w:lang w:val="fr-FR"/>
        </w:rPr>
        <w:t> </w:t>
      </w:r>
      <w:r w:rsidRPr="00E10218">
        <w:rPr>
          <w:lang w:val="fr-FR"/>
        </w:rPr>
        <w:t>I du présent document.</w:t>
      </w:r>
    </w:p>
    <w:p w14:paraId="5453EAAE" w14:textId="24A2D24A" w:rsidR="00322188" w:rsidRPr="00E10218" w:rsidRDefault="00322188" w:rsidP="00322188">
      <w:pPr>
        <w:pStyle w:val="Heading1"/>
        <w:widowControl w:val="0"/>
        <w:rPr>
          <w:lang w:val="fr-FR"/>
        </w:rPr>
      </w:pPr>
      <w:r w:rsidRPr="00E10218">
        <w:rPr>
          <w:lang w:val="fr-FR"/>
        </w:rPr>
        <w:t>À sa 84</w:t>
      </w:r>
      <w:r w:rsidRPr="00E10218">
        <w:rPr>
          <w:vertAlign w:val="superscript"/>
          <w:lang w:val="fr-FR"/>
        </w:rPr>
        <w:t>e</w:t>
      </w:r>
      <w:r w:rsidRPr="00E10218">
        <w:rPr>
          <w:lang w:val="fr-FR"/>
        </w:rPr>
        <w:t xml:space="preserve"> réunion, après avoir examiné les demandes de tranches de financement des plans sectoriels pour la phase II du PGEH qui ont été présentées par les agences bilatérales et d’exécution concernées au nom du Gouvernement de la Chine, le Comité exécutif a notamment décidé (décision 84/69) :</w:t>
      </w:r>
    </w:p>
    <w:p w14:paraId="325EF771" w14:textId="75B8AD52" w:rsidR="00322188" w:rsidRPr="00E10218" w:rsidRDefault="00322188" w:rsidP="00322188">
      <w:pPr>
        <w:pStyle w:val="Heading2"/>
        <w:keepNext/>
        <w:widowControl/>
        <w:rPr>
          <w:lang w:val="fr-FR"/>
        </w:rPr>
      </w:pPr>
      <w:r w:rsidRPr="00E10218">
        <w:rPr>
          <w:lang w:val="fr-FR"/>
        </w:rPr>
        <w:lastRenderedPageBreak/>
        <w:t>Concernant la phase II du PGEH pour la Chine approuvée lors de la 77</w:t>
      </w:r>
      <w:r w:rsidRPr="00E10218">
        <w:rPr>
          <w:vertAlign w:val="superscript"/>
          <w:lang w:val="fr-FR"/>
        </w:rPr>
        <w:t>e</w:t>
      </w:r>
      <w:r w:rsidRPr="00E10218">
        <w:rPr>
          <w:lang w:val="fr-FR"/>
        </w:rPr>
        <w:t xml:space="preserve"> réunion :</w:t>
      </w:r>
    </w:p>
    <w:p w14:paraId="004788EA" w14:textId="0513BEBC" w:rsidR="00322188" w:rsidRPr="00E10218" w:rsidRDefault="00322188" w:rsidP="00322188">
      <w:pPr>
        <w:pStyle w:val="Heading3"/>
        <w:rPr>
          <w:lang w:val="fr-FR"/>
        </w:rPr>
      </w:pPr>
      <w:r w:rsidRPr="00E10218">
        <w:rPr>
          <w:lang w:val="fr-FR"/>
        </w:rPr>
        <w:t>De demander aux agences bilatérales et d’exécution de remettre à la 85</w:t>
      </w:r>
      <w:r w:rsidRPr="00E10218">
        <w:rPr>
          <w:vertAlign w:val="superscript"/>
          <w:lang w:val="fr-FR"/>
        </w:rPr>
        <w:t>e</w:t>
      </w:r>
      <w:r w:rsidRPr="00E10218">
        <w:rPr>
          <w:lang w:val="fr-FR"/>
        </w:rPr>
        <w:t xml:space="preserve"> réunion, au nom du Gouvernement de la Chine, les demandes de</w:t>
      </w:r>
      <w:r w:rsidR="009E7D39" w:rsidRPr="00E10218">
        <w:rPr>
          <w:lang w:val="fr-FR"/>
        </w:rPr>
        <w:t xml:space="preserve"> </w:t>
      </w:r>
      <w:r w:rsidRPr="00E10218">
        <w:rPr>
          <w:lang w:val="fr-FR"/>
        </w:rPr>
        <w:t xml:space="preserve">financement pour 2020 de tranches des secteurs de la mousse de polyuréthanne, de la mousse de polystyrène extrudé, </w:t>
      </w:r>
      <w:r w:rsidR="00904A79" w:rsidRPr="00E10218">
        <w:rPr>
          <w:color w:val="000000"/>
          <w:lang w:val="fr-FR"/>
        </w:rPr>
        <w:t>de la réfrigération industrielle</w:t>
      </w:r>
      <w:r w:rsidRPr="00E10218">
        <w:rPr>
          <w:lang w:val="fr-FR"/>
        </w:rPr>
        <w:t xml:space="preserve"> </w:t>
      </w:r>
      <w:r w:rsidR="00904A79" w:rsidRPr="00E10218">
        <w:rPr>
          <w:color w:val="000000"/>
          <w:lang w:val="fr-FR"/>
        </w:rPr>
        <w:t>et</w:t>
      </w:r>
      <w:r w:rsidRPr="00E10218">
        <w:rPr>
          <w:lang w:val="fr-FR"/>
        </w:rPr>
        <w:t xml:space="preserve"> commerciale et des solvants en lien avec la phase II du PGEH ;</w:t>
      </w:r>
    </w:p>
    <w:p w14:paraId="535C2AD6" w14:textId="77777777" w:rsidR="00322188" w:rsidRPr="00E10218" w:rsidRDefault="00322188" w:rsidP="00322188">
      <w:pPr>
        <w:pStyle w:val="Heading3"/>
        <w:rPr>
          <w:lang w:val="fr-FR"/>
        </w:rPr>
      </w:pPr>
      <w:r w:rsidRPr="00E10218">
        <w:rPr>
          <w:lang w:val="fr-FR"/>
        </w:rPr>
        <w:t>D’approuver l’annexe 2-A révisée, « Objectifs et financement », de l’Accord passé entre le Gouvernement chinois et le Comité exécutif pour la phase II du PGEH approuvé à la 79</w:t>
      </w:r>
      <w:r w:rsidRPr="00E10218">
        <w:rPr>
          <w:vertAlign w:val="superscript"/>
          <w:lang w:val="fr-FR"/>
        </w:rPr>
        <w:t>e</w:t>
      </w:r>
      <w:r w:rsidRPr="00E10218">
        <w:rPr>
          <w:lang w:val="fr-FR"/>
        </w:rPr>
        <w:t xml:space="preserve"> réunion, telle qu’elle figure à l’annexe XXII du rapport de la 84</w:t>
      </w:r>
      <w:r w:rsidRPr="00E10218">
        <w:rPr>
          <w:vertAlign w:val="superscript"/>
          <w:lang w:val="fr-FR"/>
        </w:rPr>
        <w:t>e</w:t>
      </w:r>
      <w:r w:rsidRPr="00E10218">
        <w:rPr>
          <w:lang w:val="fr-FR"/>
        </w:rPr>
        <w:t> réunion (document UNEP/OzL.Pro/ExCom/84/75), afin de refléter la consommation totale maximale admissible révisée de HCFC à la ligne 1.2 et le financement total révisé aux lignes 3.1, 3.2 et 3.3 ainsi que le financement des secteurs et les coûts d’appui ;</w:t>
      </w:r>
    </w:p>
    <w:p w14:paraId="11E42592" w14:textId="6188D68F" w:rsidR="00322188" w:rsidRPr="00E10218" w:rsidRDefault="00322188" w:rsidP="00322188">
      <w:pPr>
        <w:pStyle w:val="Heading3"/>
        <w:rPr>
          <w:lang w:val="fr-FR"/>
        </w:rPr>
      </w:pPr>
      <w:r w:rsidRPr="00E10218">
        <w:rPr>
          <w:lang w:val="fr-FR"/>
        </w:rPr>
        <w:t>De demander au Gouvernement de la Chine, par l’entremise des agences bilatérales et d’exécution concernées, de remettre, au plus tard huit semaines avant la 86</w:t>
      </w:r>
      <w:r w:rsidRPr="00E10218">
        <w:rPr>
          <w:vertAlign w:val="superscript"/>
          <w:lang w:val="fr-FR"/>
        </w:rPr>
        <w:t>e</w:t>
      </w:r>
      <w:r w:rsidRPr="00E10218">
        <w:rPr>
          <w:lang w:val="fr-FR"/>
        </w:rPr>
        <w:t xml:space="preserve"> réunion, un plan d’action révisé qui comprendra les activités connexes et de l’information sur la technologie choisie, et les tranches de financement connexes, afin de prolonger les niveaux de consommation maximum de HCFC indiqués aux lignes 1.3.1 et 1.3.4 pour la phase II du programme de facilitation des secteurs des climatiseurs individuels, de la réfrigération institutionnelle et commerciale, et de l’entretien de l’équipement de réfrigération et de climatisation jusqu’en 2026 ;</w:t>
      </w:r>
    </w:p>
    <w:p w14:paraId="7881FB06" w14:textId="0BAF81F2" w:rsidR="00322188" w:rsidRPr="00E10218" w:rsidRDefault="00322188" w:rsidP="00322188">
      <w:pPr>
        <w:pStyle w:val="Heading3"/>
        <w:rPr>
          <w:lang w:val="fr-FR"/>
        </w:rPr>
      </w:pPr>
      <w:r w:rsidRPr="00E10218">
        <w:rPr>
          <w:lang w:val="fr-FR"/>
        </w:rPr>
        <w:t>De demander également au Gouvernement de la Chine de remettre à la 86</w:t>
      </w:r>
      <w:r w:rsidRPr="00E10218">
        <w:rPr>
          <w:vertAlign w:val="superscript"/>
          <w:lang w:val="fr-FR"/>
        </w:rPr>
        <w:t>e</w:t>
      </w:r>
      <w:r w:rsidRPr="00E10218">
        <w:rPr>
          <w:lang w:val="fr-FR"/>
        </w:rPr>
        <w:t xml:space="preserve"> réunion, par l’entremise des agences bilatérales et d’exécution,</w:t>
      </w:r>
      <w:r w:rsidR="009E7D39" w:rsidRPr="00E10218">
        <w:rPr>
          <w:lang w:val="fr-FR"/>
        </w:rPr>
        <w:t xml:space="preserve"> </w:t>
      </w:r>
      <w:r w:rsidRPr="00E10218">
        <w:rPr>
          <w:lang w:val="fr-FR"/>
        </w:rPr>
        <w:t>les chiffres pouvant servir à une révision possible de l’Appendice 2</w:t>
      </w:r>
      <w:r w:rsidRPr="00E10218">
        <w:rPr>
          <w:lang w:val="fr-FR"/>
        </w:rPr>
        <w:noBreakHyphen/>
      </w:r>
      <w:r w:rsidR="009315B4" w:rsidRPr="00E10218">
        <w:rPr>
          <w:lang w:val="fr-FR"/>
        </w:rPr>
        <w:t>A, notamment</w:t>
      </w:r>
      <w:r w:rsidRPr="00E10218">
        <w:rPr>
          <w:lang w:val="fr-FR"/>
        </w:rPr>
        <w:t xml:space="preserve"> pour :</w:t>
      </w:r>
    </w:p>
    <w:p w14:paraId="2D87FCBB" w14:textId="3B53074D" w:rsidR="00322188" w:rsidRPr="00E10218" w:rsidRDefault="00322188" w:rsidP="00322188">
      <w:pPr>
        <w:pStyle w:val="Header4"/>
        <w:numPr>
          <w:ilvl w:val="0"/>
          <w:numId w:val="22"/>
        </w:numPr>
        <w:ind w:left="2880" w:hanging="720"/>
        <w:rPr>
          <w:lang w:val="fr-FR"/>
        </w:rPr>
      </w:pPr>
      <w:r w:rsidRPr="00E10218">
        <w:rPr>
          <w:lang w:val="fr-FR"/>
        </w:rPr>
        <w:t xml:space="preserve">La ligne 1.2, précisant la consommation totale maximum permise de HCFC de 2021 à 2026, qui correspond </w:t>
      </w:r>
      <w:r w:rsidR="009E7D39" w:rsidRPr="00E10218">
        <w:rPr>
          <w:lang w:val="fr-FR"/>
        </w:rPr>
        <w:t>à l’</w:t>
      </w:r>
      <w:r w:rsidRPr="00E10218">
        <w:rPr>
          <w:lang w:val="fr-FR"/>
        </w:rPr>
        <w:t>infor</w:t>
      </w:r>
      <w:r w:rsidR="009E7D39" w:rsidRPr="00E10218">
        <w:rPr>
          <w:lang w:val="fr-FR"/>
        </w:rPr>
        <w:t>mation fournie au titre du sous</w:t>
      </w:r>
      <w:r w:rsidRPr="00E10218">
        <w:rPr>
          <w:lang w:val="fr-FR"/>
        </w:rPr>
        <w:noBreakHyphen/>
        <w:t>alinéa a) iii), ci-dessus ;</w:t>
      </w:r>
    </w:p>
    <w:p w14:paraId="54F76CF8" w14:textId="153E6745" w:rsidR="00322188" w:rsidRPr="00E10218" w:rsidRDefault="00322188" w:rsidP="00322188">
      <w:pPr>
        <w:pStyle w:val="Header4"/>
        <w:numPr>
          <w:ilvl w:val="0"/>
          <w:numId w:val="22"/>
        </w:numPr>
        <w:ind w:left="2880" w:hanging="720"/>
        <w:rPr>
          <w:lang w:val="fr-FR"/>
        </w:rPr>
      </w:pPr>
      <w:r w:rsidRPr="00E10218">
        <w:rPr>
          <w:lang w:val="fr-FR"/>
        </w:rPr>
        <w:t xml:space="preserve">Les tranches de financement </w:t>
      </w:r>
      <w:r w:rsidR="009E7D39" w:rsidRPr="00E10218">
        <w:rPr>
          <w:lang w:val="fr-FR"/>
        </w:rPr>
        <w:t>relatives aux</w:t>
      </w:r>
      <w:r w:rsidRPr="00E10218">
        <w:rPr>
          <w:lang w:val="fr-FR"/>
        </w:rPr>
        <w:t xml:space="preserve"> secteurs de la mousse polystyrène extrudé, de la mousse </w:t>
      </w:r>
      <w:r w:rsidR="009E7D39" w:rsidRPr="00E10218">
        <w:rPr>
          <w:lang w:val="fr-FR"/>
        </w:rPr>
        <w:t xml:space="preserve">de polyuréthanne et </w:t>
      </w:r>
      <w:r w:rsidRPr="00E10218">
        <w:rPr>
          <w:lang w:val="fr-FR"/>
        </w:rPr>
        <w:t>des solvants de 2021 à 2026 indiquées respectivement aux lignes 2.2.1 à 2.2.4, 2.3.1 à 2.3.2 et 2.6.1 à 2.6.2 ;</w:t>
      </w:r>
    </w:p>
    <w:p w14:paraId="331C5A89" w14:textId="5A6A2B88" w:rsidR="00322188" w:rsidRPr="00E10218" w:rsidRDefault="00322188" w:rsidP="00322188">
      <w:pPr>
        <w:pStyle w:val="Header4"/>
        <w:numPr>
          <w:ilvl w:val="0"/>
          <w:numId w:val="22"/>
        </w:numPr>
        <w:ind w:left="2880" w:hanging="720"/>
        <w:rPr>
          <w:lang w:val="fr-FR"/>
        </w:rPr>
      </w:pPr>
      <w:r w:rsidRPr="00E10218">
        <w:rPr>
          <w:lang w:val="fr-FR"/>
        </w:rPr>
        <w:t xml:space="preserve">Les quantités associées aux lignes 4.1.1 à 4.6.3 </w:t>
      </w:r>
      <w:r w:rsidR="009315B4" w:rsidRPr="00E10218">
        <w:rPr>
          <w:lang w:val="fr-FR"/>
        </w:rPr>
        <w:t>correspondants</w:t>
      </w:r>
      <w:r w:rsidRPr="00E10218">
        <w:rPr>
          <w:lang w:val="fr-FR"/>
        </w:rPr>
        <w:t xml:space="preserve"> à l’information indiquée au sous</w:t>
      </w:r>
      <w:r w:rsidRPr="00E10218">
        <w:rPr>
          <w:lang w:val="fr-FR"/>
        </w:rPr>
        <w:noBreakHyphen/>
        <w:t>alinéa a) iii), ci-dessus ;</w:t>
      </w:r>
    </w:p>
    <w:p w14:paraId="61C9F795" w14:textId="77777777" w:rsidR="00322188" w:rsidRPr="00E10218" w:rsidRDefault="00322188" w:rsidP="00322188">
      <w:pPr>
        <w:pStyle w:val="Heading3"/>
        <w:rPr>
          <w:lang w:val="fr-FR"/>
        </w:rPr>
      </w:pPr>
      <w:r w:rsidRPr="00E10218">
        <w:rPr>
          <w:lang w:val="fr-FR"/>
        </w:rPr>
        <w:t>De demander en outre au Gouvernement de la Chine de mettre à jour les informations sur les révisions nécessaires pour refléter la présente décision concernant les plans des secteurs approuvés pour les mousses de polystyrène extrudé, les mousses de polyuréthanne et les solvants ;</w:t>
      </w:r>
    </w:p>
    <w:p w14:paraId="1C2C09B7" w14:textId="796D4B7D" w:rsidR="00322188" w:rsidRPr="00E10218" w:rsidRDefault="00322188" w:rsidP="00322188">
      <w:pPr>
        <w:pStyle w:val="Heading3"/>
        <w:rPr>
          <w:lang w:val="fr-FR"/>
        </w:rPr>
      </w:pPr>
      <w:r w:rsidRPr="00E10218">
        <w:rPr>
          <w:lang w:val="fr-FR"/>
        </w:rPr>
        <w:t>D’approuver la somme de 1 000 000</w:t>
      </w:r>
      <w:r w:rsidR="009E7D39" w:rsidRPr="00E10218">
        <w:rPr>
          <w:lang w:val="fr-FR"/>
        </w:rPr>
        <w:t xml:space="preserve"> $US, plus les coûts d’appui d</w:t>
      </w:r>
      <w:r w:rsidRPr="00E10218">
        <w:rPr>
          <w:lang w:val="fr-FR"/>
        </w:rPr>
        <w:t>’agence de 120 000 $US pour le PNUE, pour le secteur de l’entretien de l’équipement de réfrigération et de climatisation, et le programme de facilitation, comme indiqué dans l’Appendice 2-A révisé, mentionné au sous</w:t>
      </w:r>
      <w:r w:rsidRPr="00E10218">
        <w:rPr>
          <w:lang w:val="fr-FR"/>
        </w:rPr>
        <w:noBreakHyphen/>
        <w:t>l’alinéa a) ii) ci-dessus ;</w:t>
      </w:r>
    </w:p>
    <w:p w14:paraId="607D6B40" w14:textId="583C3D9C" w:rsidR="00322188" w:rsidRPr="00E10218" w:rsidRDefault="00322188" w:rsidP="00322188">
      <w:pPr>
        <w:pStyle w:val="Heading3"/>
        <w:rPr>
          <w:lang w:val="fr-FR"/>
        </w:rPr>
      </w:pPr>
      <w:r w:rsidRPr="00E10218">
        <w:rPr>
          <w:lang w:val="fr-FR"/>
        </w:rPr>
        <w:t xml:space="preserve">De demander au PNUD, en tant qu’agence d’exécution principale pour </w:t>
      </w:r>
      <w:r w:rsidRPr="00E10218">
        <w:rPr>
          <w:lang w:val="fr-FR"/>
        </w:rPr>
        <w:lastRenderedPageBreak/>
        <w:t>l’ensemble de la phase II du PGEH, de remettre à la 86</w:t>
      </w:r>
      <w:r w:rsidRPr="00E10218">
        <w:rPr>
          <w:vertAlign w:val="superscript"/>
          <w:lang w:val="fr-FR"/>
        </w:rPr>
        <w:t>e</w:t>
      </w:r>
      <w:r w:rsidRPr="00E10218">
        <w:rPr>
          <w:lang w:val="fr-FR"/>
        </w:rPr>
        <w:t xml:space="preserve"> réunion, au nom du Gouvernement de la Chine, un accord révisé entre le Gouvernement de la Chine et le Comité exécutif ne comprenant que les résultats pertinents approuvés à la 84</w:t>
      </w:r>
      <w:r w:rsidRPr="00E10218">
        <w:rPr>
          <w:vertAlign w:val="superscript"/>
          <w:lang w:val="fr-FR"/>
        </w:rPr>
        <w:t>e</w:t>
      </w:r>
      <w:r w:rsidRPr="00E10218">
        <w:rPr>
          <w:lang w:val="fr-FR"/>
        </w:rPr>
        <w:t xml:space="preserve"> réunion ou les résultats pertinents aux alinéas a) iii) et a) iv) ci-dessus, et le plan d’action révisé pour les secteurs des climatiseurs individuels, de la réfrigération institutionnelle et commerciale, de l’entretien </w:t>
      </w:r>
      <w:r w:rsidR="009E7D39" w:rsidRPr="00E10218">
        <w:rPr>
          <w:lang w:val="fr-FR"/>
        </w:rPr>
        <w:t>en</w:t>
      </w:r>
      <w:r w:rsidRPr="00E10218">
        <w:rPr>
          <w:lang w:val="fr-FR"/>
        </w:rPr>
        <w:t xml:space="preserve"> réfrigération et climatisation, et le programme de facilitation, également attendus à la 86</w:t>
      </w:r>
      <w:r w:rsidRPr="00E10218">
        <w:rPr>
          <w:vertAlign w:val="superscript"/>
          <w:lang w:val="fr-FR"/>
        </w:rPr>
        <w:t>e</w:t>
      </w:r>
      <w:r w:rsidR="009315B4">
        <w:rPr>
          <w:lang w:val="fr-FR"/>
        </w:rPr>
        <w:t> </w:t>
      </w:r>
      <w:r w:rsidR="009E7D39" w:rsidRPr="00E10218">
        <w:rPr>
          <w:lang w:val="fr-FR"/>
        </w:rPr>
        <w:t>réunion </w:t>
      </w:r>
      <w:r w:rsidRPr="00E10218">
        <w:rPr>
          <w:lang w:val="fr-FR"/>
        </w:rPr>
        <w:t xml:space="preserve">; </w:t>
      </w:r>
    </w:p>
    <w:p w14:paraId="468851D0" w14:textId="36D04A01" w:rsidR="00322188" w:rsidRPr="00E10218" w:rsidRDefault="00322188" w:rsidP="00322188">
      <w:pPr>
        <w:pStyle w:val="Heading1"/>
        <w:widowControl w:val="0"/>
        <w:rPr>
          <w:lang w:val="fr-FR"/>
        </w:rPr>
      </w:pPr>
      <w:r w:rsidRPr="00E10218">
        <w:rPr>
          <w:lang w:val="fr-FR"/>
        </w:rPr>
        <w:t>À sa 85</w:t>
      </w:r>
      <w:r w:rsidRPr="00E10218">
        <w:rPr>
          <w:vertAlign w:val="superscript"/>
          <w:lang w:val="fr-FR"/>
        </w:rPr>
        <w:t>e</w:t>
      </w:r>
      <w:r w:rsidRPr="00E10218">
        <w:rPr>
          <w:lang w:val="fr-FR"/>
        </w:rPr>
        <w:t xml:space="preserve"> réunion, le Comité exécutif a approuvé les troisièmes tranches des plans du secteur des mousses de polystyrène extrudé, de la RIC et des solvants, ainsi que la deuxième tranche du plan du secteur des mousses de polyuréthanne, lesquelles avaient été présentées avant l’adoption de la décision 84/69, mais avaient été reportées. </w:t>
      </w:r>
    </w:p>
    <w:p w14:paraId="76B7710D" w14:textId="7092B2C4" w:rsidR="00322188" w:rsidRPr="00E10218" w:rsidRDefault="00F0206B" w:rsidP="00322188">
      <w:pPr>
        <w:pStyle w:val="Heading1"/>
        <w:rPr>
          <w:lang w:val="fr-FR"/>
        </w:rPr>
      </w:pPr>
      <w:r w:rsidRPr="00E10218">
        <w:rPr>
          <w:lang w:val="fr-FR"/>
        </w:rPr>
        <w:t>Par la suite, à la 86</w:t>
      </w:r>
      <w:r w:rsidR="00322188" w:rsidRPr="00E10218">
        <w:rPr>
          <w:vertAlign w:val="superscript"/>
          <w:lang w:val="fr-FR"/>
        </w:rPr>
        <w:t>e</w:t>
      </w:r>
      <w:r w:rsidRPr="00E10218">
        <w:rPr>
          <w:lang w:val="fr-FR"/>
        </w:rPr>
        <w:t xml:space="preserve"> réunion, les agences ont soumis des plans d’action révisés pour tous les plans sectoriels de la phase II du PGEH abordant tous les éléments de la décision 84/69, y compris les objectifs d’élimination des HCFC de 2021 à 2026, les activités connexes, les informations sur la technologie sélectionnée, les tranches de financement associées, et un projet d’accord révisé entre le Gouvernement de la Chine et le Comité exécutif. En conséquence, le Comité exécutif a pris note des plans d’action révisés pour les plans sectoriels de la phase II du PGEH et a approuvé l’accord révisé conclu entre le Gouvernement et le Comité exécutif (décision 86/34).</w:t>
      </w:r>
    </w:p>
    <w:p w14:paraId="43687E38" w14:textId="0778918A" w:rsidR="002C7808" w:rsidRPr="00E10218" w:rsidRDefault="00322188" w:rsidP="009E7D39">
      <w:pPr>
        <w:pStyle w:val="Heading1"/>
        <w:rPr>
          <w:lang w:val="fr-FR"/>
        </w:rPr>
      </w:pPr>
      <w:r w:rsidRPr="00E10218">
        <w:rPr>
          <w:lang w:val="fr-FR"/>
        </w:rPr>
        <w:t>Les limites de consommation de HCFC révisées et les quantités d’élimination ciblées associées aux six plans sectoriels de la phase II pour la période 2016</w:t>
      </w:r>
      <w:r w:rsidR="00F0206B" w:rsidRPr="00E10218">
        <w:rPr>
          <w:lang w:val="fr-FR"/>
        </w:rPr>
        <w:noBreakHyphen/>
      </w:r>
      <w:r w:rsidRPr="00E10218">
        <w:rPr>
          <w:lang w:val="fr-FR"/>
        </w:rPr>
        <w:t xml:space="preserve">2026 sont présentées au tableau 2. </w:t>
      </w:r>
    </w:p>
    <w:p w14:paraId="2A8F5BF9" w14:textId="3D6F3259" w:rsidR="002C7808" w:rsidRPr="00E10218" w:rsidRDefault="002C7808" w:rsidP="002C7808">
      <w:pPr>
        <w:pStyle w:val="Heading1"/>
        <w:keepNext/>
        <w:numPr>
          <w:ilvl w:val="0"/>
          <w:numId w:val="0"/>
        </w:numPr>
        <w:spacing w:after="0"/>
        <w:rPr>
          <w:lang w:val="fr-FR"/>
        </w:rPr>
      </w:pPr>
      <w:r w:rsidRPr="00E10218">
        <w:rPr>
          <w:b/>
          <w:lang w:val="fr-FR"/>
        </w:rPr>
        <w:t xml:space="preserve">Tableau 2. </w:t>
      </w:r>
      <w:r w:rsidRPr="00E10218">
        <w:rPr>
          <w:lang w:val="fr-FR"/>
        </w:rPr>
        <w:t xml:space="preserve"> </w:t>
      </w:r>
      <w:r w:rsidRPr="00E10218">
        <w:rPr>
          <w:b/>
          <w:lang w:val="fr-FR"/>
        </w:rPr>
        <w:t>Limites de</w:t>
      </w:r>
      <w:r w:rsidR="009E7D39" w:rsidRPr="00E10218">
        <w:rPr>
          <w:b/>
          <w:lang w:val="fr-FR"/>
        </w:rPr>
        <w:t xml:space="preserve"> </w:t>
      </w:r>
      <w:r w:rsidRPr="00E10218">
        <w:rPr>
          <w:b/>
          <w:lang w:val="fr-FR"/>
        </w:rPr>
        <w:t xml:space="preserve">consommation de HCFC et plans d’élimination par secteur pour la phase II du PGEH pour la Chine, conformément à l’Accord approuvé </w:t>
      </w:r>
      <w:r w:rsidR="009E7D39" w:rsidRPr="00E10218">
        <w:rPr>
          <w:b/>
          <w:lang w:val="fr-FR"/>
        </w:rPr>
        <w:t>à</w:t>
      </w:r>
      <w:r w:rsidRPr="00E10218">
        <w:rPr>
          <w:b/>
          <w:lang w:val="fr-FR"/>
        </w:rPr>
        <w:t xml:space="preserve"> la 86</w:t>
      </w:r>
      <w:r w:rsidRPr="00E10218">
        <w:rPr>
          <w:b/>
          <w:vertAlign w:val="superscript"/>
          <w:lang w:val="fr-FR"/>
        </w:rPr>
        <w:t>e</w:t>
      </w:r>
      <w:r w:rsidRPr="00E10218">
        <w:rPr>
          <w:b/>
          <w:lang w:val="fr-FR"/>
        </w:rPr>
        <w:t xml:space="preserve"> réunion (en tonnes PAO)</w:t>
      </w:r>
    </w:p>
    <w:tbl>
      <w:tblPr>
        <w:tblStyle w:val="TableGrid"/>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2C7808" w:rsidRPr="00E10218" w14:paraId="133F9650" w14:textId="77777777" w:rsidTr="009E7D39">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58C83254" w14:textId="77777777" w:rsidR="002C7808" w:rsidRPr="00E10218" w:rsidRDefault="002C7808" w:rsidP="009E7D39">
            <w:pPr>
              <w:widowControl w:val="0"/>
              <w:jc w:val="center"/>
              <w:rPr>
                <w:b/>
                <w:sz w:val="20"/>
                <w:szCs w:val="20"/>
                <w:lang w:val="fr-FR"/>
              </w:rPr>
            </w:pPr>
            <w:r w:rsidRPr="00E10218">
              <w:rPr>
                <w:b/>
                <w:sz w:val="20"/>
                <w:szCs w:val="20"/>
                <w:lang w:val="fr-FR"/>
              </w:rPr>
              <w:t>Consommation maximale admissible</w:t>
            </w:r>
          </w:p>
        </w:tc>
      </w:tr>
      <w:tr w:rsidR="002C7808" w:rsidRPr="00E10218" w14:paraId="70A45940" w14:textId="77777777" w:rsidTr="009E7D39">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09762DB8" w14:textId="77777777" w:rsidR="002C7808" w:rsidRPr="00E10218" w:rsidRDefault="002C7808" w:rsidP="009E7D39">
            <w:pPr>
              <w:jc w:val="center"/>
              <w:rPr>
                <w:b/>
                <w:sz w:val="20"/>
                <w:szCs w:val="20"/>
                <w:lang w:val="fr-FR"/>
              </w:rPr>
            </w:pPr>
            <w:r w:rsidRPr="00E10218">
              <w:rPr>
                <w:b/>
                <w:sz w:val="20"/>
                <w:szCs w:val="20"/>
                <w:lang w:val="fr-FR"/>
              </w:rPr>
              <w:t>Secteur</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15C4973B" w14:textId="77777777" w:rsidR="002C7808" w:rsidRPr="00E10218" w:rsidRDefault="002C7808" w:rsidP="009E7D39">
            <w:pPr>
              <w:jc w:val="center"/>
              <w:rPr>
                <w:b/>
                <w:sz w:val="20"/>
                <w:szCs w:val="20"/>
                <w:lang w:val="fr-FR"/>
              </w:rPr>
            </w:pPr>
            <w:r w:rsidRPr="00E10218">
              <w:rPr>
                <w:b/>
                <w:sz w:val="20"/>
                <w:szCs w:val="20"/>
                <w:lang w:val="fr-FR"/>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31EA6C6E" w14:textId="77777777" w:rsidR="002C7808" w:rsidRPr="00E10218" w:rsidRDefault="002C7808" w:rsidP="009E7D39">
            <w:pPr>
              <w:jc w:val="center"/>
              <w:rPr>
                <w:b/>
                <w:sz w:val="20"/>
                <w:szCs w:val="20"/>
                <w:lang w:val="fr-FR"/>
              </w:rPr>
            </w:pPr>
            <w:r w:rsidRPr="00E10218">
              <w:rPr>
                <w:b/>
                <w:sz w:val="20"/>
                <w:szCs w:val="20"/>
                <w:lang w:val="fr-FR"/>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094E8212" w14:textId="77777777" w:rsidR="002C7808" w:rsidRPr="00E10218" w:rsidRDefault="002C7808" w:rsidP="009E7D39">
            <w:pPr>
              <w:jc w:val="center"/>
              <w:rPr>
                <w:b/>
                <w:sz w:val="20"/>
                <w:szCs w:val="20"/>
                <w:lang w:val="fr-FR"/>
              </w:rPr>
            </w:pPr>
            <w:r w:rsidRPr="00E10218">
              <w:rPr>
                <w:b/>
                <w:sz w:val="20"/>
                <w:szCs w:val="20"/>
                <w:lang w:val="fr-FR"/>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23E0924E" w14:textId="77777777" w:rsidR="002C7808" w:rsidRPr="00E10218" w:rsidRDefault="002C7808" w:rsidP="009E7D39">
            <w:pPr>
              <w:jc w:val="center"/>
              <w:rPr>
                <w:b/>
                <w:sz w:val="20"/>
                <w:szCs w:val="20"/>
                <w:lang w:val="fr-FR"/>
              </w:rPr>
            </w:pPr>
            <w:r w:rsidRPr="00E10218">
              <w:rPr>
                <w:b/>
                <w:sz w:val="20"/>
                <w:szCs w:val="20"/>
                <w:lang w:val="fr-FR"/>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95982CA" w14:textId="77777777" w:rsidR="002C7808" w:rsidRPr="00E10218" w:rsidRDefault="002C7808" w:rsidP="009E7D39">
            <w:pPr>
              <w:jc w:val="center"/>
              <w:rPr>
                <w:b/>
                <w:sz w:val="20"/>
                <w:szCs w:val="20"/>
                <w:lang w:val="fr-FR"/>
              </w:rPr>
            </w:pPr>
            <w:r w:rsidRPr="00E10218">
              <w:rPr>
                <w:b/>
                <w:sz w:val="20"/>
                <w:szCs w:val="20"/>
                <w:lang w:val="fr-FR"/>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9FB7205" w14:textId="77777777" w:rsidR="002C7808" w:rsidRPr="00E10218" w:rsidRDefault="002C7808" w:rsidP="009E7D39">
            <w:pPr>
              <w:jc w:val="center"/>
              <w:rPr>
                <w:b/>
                <w:sz w:val="20"/>
                <w:szCs w:val="20"/>
                <w:lang w:val="fr-FR"/>
              </w:rPr>
            </w:pPr>
            <w:r w:rsidRPr="00E10218">
              <w:rPr>
                <w:b/>
                <w:sz w:val="20"/>
                <w:szCs w:val="20"/>
                <w:lang w:val="fr-FR"/>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3E5226B9" w14:textId="77777777" w:rsidR="002C7808" w:rsidRPr="00E10218" w:rsidRDefault="002C7808" w:rsidP="009E7D39">
            <w:pPr>
              <w:jc w:val="center"/>
              <w:rPr>
                <w:b/>
                <w:sz w:val="20"/>
                <w:szCs w:val="20"/>
                <w:lang w:val="fr-FR"/>
              </w:rPr>
            </w:pPr>
            <w:r w:rsidRPr="00E10218">
              <w:rPr>
                <w:b/>
                <w:sz w:val="20"/>
                <w:szCs w:val="20"/>
                <w:lang w:val="fr-FR"/>
              </w:rPr>
              <w:t>2026</w:t>
            </w:r>
          </w:p>
        </w:tc>
      </w:tr>
      <w:tr w:rsidR="002C7808" w:rsidRPr="00E10218" w14:paraId="30D42300"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6C00E87B" w14:textId="77777777" w:rsidR="002C7808" w:rsidRPr="00E10218" w:rsidRDefault="002C7808" w:rsidP="009E7D39">
            <w:pPr>
              <w:jc w:val="left"/>
              <w:rPr>
                <w:sz w:val="20"/>
                <w:szCs w:val="20"/>
                <w:lang w:val="fr-FR"/>
              </w:rPr>
            </w:pPr>
            <w:r w:rsidRPr="00E10218">
              <w:rPr>
                <w:sz w:val="20"/>
                <w:szCs w:val="20"/>
                <w:lang w:val="fr-FR"/>
              </w:rPr>
              <w:t>National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E396D0" w14:textId="77777777" w:rsidR="002C7808" w:rsidRPr="00E10218" w:rsidRDefault="002C7808" w:rsidP="009E7D39">
            <w:pPr>
              <w:jc w:val="right"/>
              <w:rPr>
                <w:sz w:val="20"/>
                <w:szCs w:val="20"/>
                <w:lang w:val="fr-FR"/>
              </w:rPr>
            </w:pPr>
            <w:r w:rsidRPr="00E10218">
              <w:rPr>
                <w:sz w:val="20"/>
                <w:szCs w:val="20"/>
                <w:lang w:val="fr-FR"/>
              </w:rPr>
              <w:t>16 978,9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1DAB91" w14:textId="77777777" w:rsidR="002C7808" w:rsidRPr="00E10218" w:rsidRDefault="002C7808" w:rsidP="009E7D39">
            <w:pPr>
              <w:jc w:val="right"/>
              <w:rPr>
                <w:sz w:val="20"/>
                <w:szCs w:val="20"/>
                <w:lang w:val="fr-FR"/>
              </w:rPr>
            </w:pPr>
            <w:r w:rsidRPr="00E10218">
              <w:rPr>
                <w:sz w:val="20"/>
                <w:szCs w:val="20"/>
                <w:lang w:val="fr-FR"/>
              </w:rPr>
              <w:t>15 048,1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4B92D9" w14:textId="77777777" w:rsidR="002C7808" w:rsidRPr="00E10218" w:rsidRDefault="002C7808" w:rsidP="009E7D39">
            <w:pPr>
              <w:jc w:val="right"/>
              <w:rPr>
                <w:sz w:val="20"/>
                <w:szCs w:val="20"/>
                <w:lang w:val="fr-FR"/>
              </w:rPr>
            </w:pPr>
            <w:r w:rsidRPr="00E10218">
              <w:rPr>
                <w:sz w:val="20"/>
                <w:szCs w:val="20"/>
                <w:lang w:val="fr-FR"/>
              </w:rPr>
              <w:t>11 772,0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A4D5902" w14:textId="37C21485" w:rsidR="002C7808" w:rsidRPr="00E10218" w:rsidRDefault="002C7808" w:rsidP="009E7D39">
            <w:pPr>
              <w:jc w:val="right"/>
              <w:rPr>
                <w:sz w:val="20"/>
                <w:szCs w:val="20"/>
                <w:lang w:val="fr-FR"/>
              </w:rPr>
            </w:pPr>
            <w:r w:rsidRPr="00E10218">
              <w:rPr>
                <w:color w:val="000000"/>
                <w:sz w:val="20"/>
                <w:szCs w:val="20"/>
                <w:lang w:val="fr-FR"/>
              </w:rPr>
              <w:t>11 772,0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45C9B30" w14:textId="3D8713C3" w:rsidR="002C7808" w:rsidRPr="00E10218" w:rsidRDefault="002C7808" w:rsidP="009E7D39">
            <w:pPr>
              <w:jc w:val="right"/>
              <w:rPr>
                <w:sz w:val="20"/>
                <w:szCs w:val="20"/>
                <w:lang w:val="fr-FR"/>
              </w:rPr>
            </w:pPr>
            <w:r w:rsidRPr="00E10218">
              <w:rPr>
                <w:color w:val="000000"/>
                <w:sz w:val="20"/>
                <w:szCs w:val="20"/>
                <w:lang w:val="fr-FR"/>
              </w:rPr>
              <w:t>8 618,0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FBA44C5" w14:textId="048B2448" w:rsidR="002C7808" w:rsidRPr="00E10218" w:rsidRDefault="002C7808" w:rsidP="009E7D39">
            <w:pPr>
              <w:jc w:val="right"/>
              <w:rPr>
                <w:sz w:val="20"/>
                <w:szCs w:val="20"/>
                <w:lang w:val="fr-FR"/>
              </w:rPr>
            </w:pPr>
            <w:r w:rsidRPr="00E10218">
              <w:rPr>
                <w:color w:val="000000"/>
                <w:sz w:val="20"/>
                <w:szCs w:val="20"/>
                <w:lang w:val="fr-FR"/>
              </w:rPr>
              <w:t>5 063,5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7ED2C96" w14:textId="77777777" w:rsidR="002C7808" w:rsidRPr="00E10218" w:rsidRDefault="002C7808" w:rsidP="009E7D39">
            <w:pPr>
              <w:jc w:val="right"/>
              <w:rPr>
                <w:sz w:val="20"/>
                <w:szCs w:val="20"/>
                <w:lang w:val="fr-FR"/>
              </w:rPr>
            </w:pPr>
            <w:r w:rsidRPr="00E10218">
              <w:rPr>
                <w:color w:val="000000"/>
                <w:sz w:val="20"/>
                <w:szCs w:val="20"/>
                <w:lang w:val="fr-FR"/>
              </w:rPr>
              <w:t>4 513,5</w:t>
            </w:r>
          </w:p>
        </w:tc>
      </w:tr>
      <w:tr w:rsidR="002C7808" w:rsidRPr="00E10218" w14:paraId="7ABD1AC2"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554F8CCB" w14:textId="77777777" w:rsidR="002C7808" w:rsidRPr="00E10218" w:rsidRDefault="002C7808" w:rsidP="009E7D39">
            <w:pPr>
              <w:jc w:val="left"/>
              <w:rPr>
                <w:sz w:val="20"/>
                <w:szCs w:val="20"/>
                <w:lang w:val="fr-FR"/>
              </w:rPr>
            </w:pPr>
            <w:r w:rsidRPr="00E10218">
              <w:rPr>
                <w:sz w:val="20"/>
                <w:szCs w:val="20"/>
                <w:lang w:val="fr-FR"/>
              </w:rPr>
              <w:t>Mousses XPS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D920C2" w14:textId="77777777" w:rsidR="002C7808" w:rsidRPr="00E10218" w:rsidRDefault="002C7808" w:rsidP="009E7D39">
            <w:pPr>
              <w:jc w:val="right"/>
              <w:rPr>
                <w:sz w:val="20"/>
                <w:szCs w:val="20"/>
                <w:lang w:val="fr-FR"/>
              </w:rPr>
            </w:pPr>
            <w:r w:rsidRPr="00E10218">
              <w:rPr>
                <w:sz w:val="20"/>
                <w:szCs w:val="20"/>
                <w:lang w:val="fr-FR"/>
              </w:rPr>
              <w:t>2 286,0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CAAA97" w14:textId="77777777" w:rsidR="002C7808" w:rsidRPr="00E10218" w:rsidRDefault="002C7808" w:rsidP="009E7D39">
            <w:pPr>
              <w:jc w:val="right"/>
              <w:rPr>
                <w:sz w:val="20"/>
                <w:szCs w:val="20"/>
                <w:lang w:val="fr-FR"/>
              </w:rPr>
            </w:pPr>
            <w:r w:rsidRPr="00E10218">
              <w:rPr>
                <w:sz w:val="20"/>
                <w:szCs w:val="20"/>
                <w:lang w:val="fr-FR"/>
              </w:rPr>
              <w:t>2 032,0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FF1CD9" w14:textId="77777777" w:rsidR="002C7808" w:rsidRPr="00E10218" w:rsidRDefault="002C7808" w:rsidP="009E7D39">
            <w:pPr>
              <w:jc w:val="right"/>
              <w:rPr>
                <w:sz w:val="20"/>
                <w:szCs w:val="20"/>
                <w:lang w:val="fr-FR"/>
              </w:rPr>
            </w:pPr>
            <w:r w:rsidRPr="00E10218">
              <w:rPr>
                <w:sz w:val="20"/>
                <w:szCs w:val="20"/>
                <w:lang w:val="fr-FR"/>
              </w:rPr>
              <w:t>1 397,0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02A14D" w14:textId="77777777" w:rsidR="002C7808" w:rsidRPr="00E10218" w:rsidRDefault="002C7808" w:rsidP="009E7D39">
            <w:pPr>
              <w:jc w:val="right"/>
              <w:rPr>
                <w:sz w:val="20"/>
                <w:szCs w:val="20"/>
                <w:lang w:val="fr-FR"/>
              </w:rPr>
            </w:pPr>
            <w:r w:rsidRPr="00E10218">
              <w:rPr>
                <w:sz w:val="20"/>
                <w:szCs w:val="20"/>
                <w:lang w:val="fr-FR"/>
              </w:rPr>
              <w:t>1 397,0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F2D32E" w14:textId="77777777" w:rsidR="002C7808" w:rsidRPr="00E10218" w:rsidRDefault="002C7808" w:rsidP="009E7D39">
            <w:pPr>
              <w:jc w:val="right"/>
              <w:rPr>
                <w:sz w:val="20"/>
                <w:szCs w:val="20"/>
                <w:lang w:val="fr-FR"/>
              </w:rPr>
            </w:pPr>
            <w:r w:rsidRPr="00E10218">
              <w:rPr>
                <w:sz w:val="20"/>
                <w:szCs w:val="20"/>
                <w:lang w:val="fr-FR"/>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9C34C6" w14:textId="77777777" w:rsidR="002C7808" w:rsidRPr="00E10218" w:rsidRDefault="002C7808" w:rsidP="009E7D39">
            <w:pPr>
              <w:jc w:val="right"/>
              <w:rPr>
                <w:sz w:val="20"/>
                <w:szCs w:val="20"/>
                <w:lang w:val="fr-FR"/>
              </w:rPr>
            </w:pPr>
            <w:r w:rsidRPr="00E10218">
              <w:rPr>
                <w:sz w:val="20"/>
                <w:szCs w:val="20"/>
                <w:lang w:val="fr-FR"/>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A15816" w14:textId="77777777" w:rsidR="002C7808" w:rsidRPr="00E10218" w:rsidRDefault="002C7808" w:rsidP="009E7D39">
            <w:pPr>
              <w:jc w:val="right"/>
              <w:rPr>
                <w:sz w:val="20"/>
                <w:szCs w:val="20"/>
                <w:lang w:val="fr-FR"/>
              </w:rPr>
            </w:pPr>
            <w:r w:rsidRPr="00E10218">
              <w:rPr>
                <w:sz w:val="20"/>
                <w:szCs w:val="20"/>
                <w:lang w:val="fr-FR"/>
              </w:rPr>
              <w:t>0,0</w:t>
            </w:r>
          </w:p>
        </w:tc>
      </w:tr>
      <w:tr w:rsidR="002C7808" w:rsidRPr="00E10218" w14:paraId="07EF4B1D"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43B86B5A" w14:textId="77777777" w:rsidR="002C7808" w:rsidRPr="00E10218" w:rsidRDefault="002C7808" w:rsidP="009E7D39">
            <w:pPr>
              <w:jc w:val="left"/>
              <w:rPr>
                <w:sz w:val="20"/>
                <w:szCs w:val="20"/>
                <w:lang w:val="fr-FR"/>
              </w:rPr>
            </w:pPr>
            <w:r w:rsidRPr="00E10218">
              <w:rPr>
                <w:sz w:val="20"/>
                <w:szCs w:val="20"/>
                <w:lang w:val="fr-FR"/>
              </w:rPr>
              <w:t>Mousses PU</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FB44AC" w14:textId="77777777" w:rsidR="002C7808" w:rsidRPr="00E10218" w:rsidRDefault="002C7808" w:rsidP="009E7D39">
            <w:pPr>
              <w:jc w:val="right"/>
              <w:rPr>
                <w:sz w:val="20"/>
                <w:szCs w:val="20"/>
                <w:lang w:val="fr-FR"/>
              </w:rPr>
            </w:pPr>
            <w:r w:rsidRPr="00E10218">
              <w:rPr>
                <w:sz w:val="20"/>
                <w:szCs w:val="20"/>
                <w:lang w:val="fr-FR"/>
              </w:rPr>
              <w:t>4 449,6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864052" w14:textId="77777777" w:rsidR="002C7808" w:rsidRPr="00E10218" w:rsidRDefault="002C7808" w:rsidP="009E7D39">
            <w:pPr>
              <w:jc w:val="right"/>
              <w:rPr>
                <w:sz w:val="20"/>
                <w:szCs w:val="20"/>
                <w:lang w:val="fr-FR"/>
              </w:rPr>
            </w:pPr>
            <w:r w:rsidRPr="00E10218">
              <w:rPr>
                <w:sz w:val="20"/>
                <w:szCs w:val="20"/>
                <w:lang w:val="fr-FR"/>
              </w:rPr>
              <w:t>3 774,5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5E485A" w14:textId="77777777" w:rsidR="002C7808" w:rsidRPr="00E10218" w:rsidRDefault="002C7808" w:rsidP="009E7D39">
            <w:pPr>
              <w:jc w:val="right"/>
              <w:rPr>
                <w:sz w:val="20"/>
                <w:szCs w:val="20"/>
                <w:lang w:val="fr-FR"/>
              </w:rPr>
            </w:pPr>
            <w:r w:rsidRPr="00E10218">
              <w:rPr>
                <w:sz w:val="20"/>
                <w:szCs w:val="20"/>
                <w:lang w:val="fr-FR"/>
              </w:rPr>
              <w:t>2 965,7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0A983D" w14:textId="77777777" w:rsidR="002C7808" w:rsidRPr="00E10218" w:rsidRDefault="002C7808" w:rsidP="009E7D39">
            <w:pPr>
              <w:jc w:val="right"/>
              <w:rPr>
                <w:sz w:val="20"/>
                <w:szCs w:val="20"/>
                <w:lang w:val="fr-FR"/>
              </w:rPr>
            </w:pPr>
            <w:r w:rsidRPr="00E10218">
              <w:rPr>
                <w:sz w:val="20"/>
                <w:szCs w:val="20"/>
                <w:lang w:val="fr-FR"/>
              </w:rPr>
              <w:t>2 965,7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7F1315" w14:textId="77777777" w:rsidR="002C7808" w:rsidRPr="00E10218" w:rsidRDefault="002C7808" w:rsidP="009E7D39">
            <w:pPr>
              <w:jc w:val="right"/>
              <w:rPr>
                <w:sz w:val="20"/>
                <w:szCs w:val="20"/>
                <w:lang w:val="fr-FR"/>
              </w:rPr>
            </w:pPr>
            <w:r w:rsidRPr="00E10218">
              <w:rPr>
                <w:sz w:val="20"/>
                <w:szCs w:val="20"/>
                <w:lang w:val="fr-FR"/>
              </w:rPr>
              <w:t>1 078,4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0BEBF1" w14:textId="77777777" w:rsidR="002C7808" w:rsidRPr="00E10218" w:rsidRDefault="002C7808" w:rsidP="009E7D39">
            <w:pPr>
              <w:jc w:val="right"/>
              <w:rPr>
                <w:sz w:val="20"/>
                <w:szCs w:val="20"/>
                <w:lang w:val="fr-FR"/>
              </w:rPr>
            </w:pPr>
            <w:r w:rsidRPr="00E10218">
              <w:rPr>
                <w:sz w:val="20"/>
                <w:szCs w:val="20"/>
                <w:lang w:val="fr-FR"/>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6731D3" w14:textId="77777777" w:rsidR="002C7808" w:rsidRPr="00E10218" w:rsidRDefault="002C7808" w:rsidP="009E7D39">
            <w:pPr>
              <w:jc w:val="right"/>
              <w:rPr>
                <w:sz w:val="20"/>
                <w:szCs w:val="20"/>
                <w:lang w:val="fr-FR"/>
              </w:rPr>
            </w:pPr>
            <w:r w:rsidRPr="00E10218">
              <w:rPr>
                <w:sz w:val="20"/>
                <w:szCs w:val="20"/>
                <w:lang w:val="fr-FR"/>
              </w:rPr>
              <w:t>0,0</w:t>
            </w:r>
          </w:p>
        </w:tc>
      </w:tr>
      <w:tr w:rsidR="002C7808" w:rsidRPr="00E10218" w14:paraId="300EADE1"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02215AE6" w14:textId="77777777" w:rsidR="002C7808" w:rsidRPr="00E10218" w:rsidRDefault="002C7808" w:rsidP="009E7D39">
            <w:pPr>
              <w:jc w:val="left"/>
              <w:rPr>
                <w:sz w:val="20"/>
                <w:szCs w:val="20"/>
                <w:lang w:val="fr-FR"/>
              </w:rPr>
            </w:pPr>
            <w:r w:rsidRPr="00E10218">
              <w:rPr>
                <w:sz w:val="20"/>
                <w:szCs w:val="20"/>
                <w:lang w:val="fr-FR"/>
              </w:rPr>
              <w:t>RIC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A8E858" w14:textId="77777777" w:rsidR="002C7808" w:rsidRPr="00E10218" w:rsidRDefault="002C7808" w:rsidP="009E7D39">
            <w:pPr>
              <w:jc w:val="right"/>
              <w:rPr>
                <w:sz w:val="20"/>
                <w:szCs w:val="20"/>
                <w:lang w:val="fr-FR"/>
              </w:rPr>
            </w:pPr>
            <w:r w:rsidRPr="00E10218">
              <w:rPr>
                <w:sz w:val="20"/>
                <w:szCs w:val="20"/>
                <w:lang w:val="fr-FR"/>
              </w:rPr>
              <w:t>2 162,5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E65A0D" w14:textId="77777777" w:rsidR="002C7808" w:rsidRPr="00E10218" w:rsidRDefault="002C7808" w:rsidP="009E7D39">
            <w:pPr>
              <w:jc w:val="right"/>
              <w:rPr>
                <w:sz w:val="20"/>
                <w:szCs w:val="20"/>
                <w:lang w:val="fr-FR"/>
              </w:rPr>
            </w:pPr>
            <w:r w:rsidRPr="00E10218">
              <w:rPr>
                <w:sz w:val="20"/>
                <w:szCs w:val="20"/>
                <w:lang w:val="fr-FR"/>
              </w:rPr>
              <w:t>2 042,4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198CA7" w14:textId="77777777" w:rsidR="002C7808" w:rsidRPr="00E10218" w:rsidRDefault="002C7808" w:rsidP="009E7D39">
            <w:pPr>
              <w:jc w:val="right"/>
              <w:rPr>
                <w:sz w:val="20"/>
                <w:szCs w:val="20"/>
                <w:lang w:val="fr-FR"/>
              </w:rPr>
            </w:pPr>
            <w:r w:rsidRPr="00E10218">
              <w:rPr>
                <w:sz w:val="20"/>
                <w:szCs w:val="20"/>
                <w:lang w:val="fr-FR"/>
              </w:rPr>
              <w:t>1 609,9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D3593BE" w14:textId="51777861" w:rsidR="002C7808" w:rsidRPr="00E10218" w:rsidRDefault="002C7808" w:rsidP="009E7D39">
            <w:pPr>
              <w:jc w:val="right"/>
              <w:rPr>
                <w:sz w:val="20"/>
                <w:szCs w:val="20"/>
                <w:lang w:val="fr-FR"/>
              </w:rPr>
            </w:pPr>
            <w:r w:rsidRPr="00E10218">
              <w:rPr>
                <w:color w:val="000000"/>
                <w:sz w:val="20"/>
                <w:szCs w:val="20"/>
                <w:lang w:val="fr-FR"/>
              </w:rPr>
              <w:t>1 609,9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B71DF41" w14:textId="698E5B87" w:rsidR="002C7808" w:rsidRPr="00E10218" w:rsidRDefault="002C7808" w:rsidP="009E7D39">
            <w:pPr>
              <w:jc w:val="right"/>
              <w:rPr>
                <w:sz w:val="20"/>
                <w:szCs w:val="20"/>
                <w:lang w:val="fr-FR"/>
              </w:rPr>
            </w:pPr>
            <w:r w:rsidRPr="00E10218">
              <w:rPr>
                <w:color w:val="000000"/>
                <w:sz w:val="20"/>
                <w:szCs w:val="20"/>
                <w:lang w:val="fr-FR"/>
              </w:rPr>
              <w:t>1 369,6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A8E8493" w14:textId="097A58E2" w:rsidR="002C7808" w:rsidRPr="00E10218" w:rsidRDefault="002C7808" w:rsidP="009E7D39">
            <w:pPr>
              <w:jc w:val="right"/>
              <w:rPr>
                <w:sz w:val="20"/>
                <w:szCs w:val="20"/>
                <w:lang w:val="fr-FR"/>
              </w:rPr>
            </w:pPr>
            <w:r w:rsidRPr="00E10218">
              <w:rPr>
                <w:color w:val="000000"/>
                <w:sz w:val="20"/>
                <w:szCs w:val="20"/>
                <w:lang w:val="fr-FR"/>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880CB93" w14:textId="4C70BEC6" w:rsidR="002C7808" w:rsidRPr="00E10218" w:rsidRDefault="002C7808" w:rsidP="009E7D39">
            <w:pPr>
              <w:jc w:val="right"/>
              <w:rPr>
                <w:sz w:val="20"/>
                <w:szCs w:val="20"/>
                <w:lang w:val="fr-FR"/>
              </w:rPr>
            </w:pPr>
            <w:r w:rsidRPr="00E10218">
              <w:rPr>
                <w:color w:val="000000"/>
                <w:sz w:val="20"/>
                <w:szCs w:val="20"/>
                <w:lang w:val="fr-FR"/>
              </w:rPr>
              <w:t>780,9</w:t>
            </w:r>
          </w:p>
        </w:tc>
      </w:tr>
      <w:tr w:rsidR="002C7808" w:rsidRPr="00E10218" w14:paraId="31D4C17A"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3E3164A9" w14:textId="77777777" w:rsidR="002C7808" w:rsidRPr="00E10218" w:rsidRDefault="002C7808" w:rsidP="009E7D39">
            <w:pPr>
              <w:jc w:val="left"/>
              <w:rPr>
                <w:sz w:val="20"/>
                <w:szCs w:val="20"/>
                <w:lang w:val="fr-FR"/>
              </w:rPr>
            </w:pPr>
            <w:r w:rsidRPr="00E10218">
              <w:rPr>
                <w:sz w:val="20"/>
                <w:szCs w:val="20"/>
                <w:lang w:val="fr-FR"/>
              </w:rPr>
              <w:t>Climatisation résidentielle</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EF6BA8" w14:textId="77777777" w:rsidR="002C7808" w:rsidRPr="00E10218" w:rsidRDefault="002C7808" w:rsidP="009E7D39">
            <w:pPr>
              <w:jc w:val="right"/>
              <w:rPr>
                <w:sz w:val="20"/>
                <w:szCs w:val="20"/>
                <w:lang w:val="fr-FR"/>
              </w:rPr>
            </w:pPr>
            <w:r w:rsidRPr="00E10218">
              <w:rPr>
                <w:sz w:val="20"/>
                <w:szCs w:val="20"/>
                <w:lang w:val="fr-FR"/>
              </w:rPr>
              <w:t>3 697,7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01D1B8" w14:textId="77777777" w:rsidR="002C7808" w:rsidRPr="00E10218" w:rsidRDefault="002C7808" w:rsidP="009E7D39">
            <w:pPr>
              <w:jc w:val="right"/>
              <w:rPr>
                <w:sz w:val="20"/>
                <w:szCs w:val="20"/>
                <w:lang w:val="fr-FR"/>
              </w:rPr>
            </w:pPr>
            <w:r w:rsidRPr="00E10218">
              <w:rPr>
                <w:sz w:val="20"/>
                <w:szCs w:val="20"/>
                <w:lang w:val="fr-FR"/>
              </w:rPr>
              <w:t>2 876,0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D73078" w14:textId="77777777" w:rsidR="002C7808" w:rsidRPr="00E10218" w:rsidRDefault="002C7808" w:rsidP="009E7D39">
            <w:pPr>
              <w:jc w:val="right"/>
              <w:rPr>
                <w:sz w:val="20"/>
                <w:szCs w:val="20"/>
                <w:lang w:val="fr-FR"/>
              </w:rPr>
            </w:pPr>
            <w:r w:rsidRPr="00E10218">
              <w:rPr>
                <w:sz w:val="20"/>
                <w:szCs w:val="20"/>
                <w:lang w:val="fr-FR"/>
              </w:rPr>
              <w:t>2 259,7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96B6760" w14:textId="44AB1FA4" w:rsidR="002C7808" w:rsidRPr="00E10218" w:rsidRDefault="002C7808" w:rsidP="009E7D39">
            <w:pPr>
              <w:jc w:val="right"/>
              <w:rPr>
                <w:sz w:val="20"/>
                <w:szCs w:val="20"/>
                <w:lang w:val="fr-FR"/>
              </w:rPr>
            </w:pPr>
            <w:r w:rsidRPr="00E10218">
              <w:rPr>
                <w:color w:val="000000"/>
                <w:sz w:val="20"/>
                <w:szCs w:val="20"/>
                <w:lang w:val="fr-FR"/>
              </w:rPr>
              <w:t>2 259,7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869AA69" w14:textId="02EBAA61" w:rsidR="002C7808" w:rsidRPr="00E10218" w:rsidRDefault="002C7808" w:rsidP="009E7D39">
            <w:pPr>
              <w:jc w:val="right"/>
              <w:rPr>
                <w:sz w:val="20"/>
                <w:szCs w:val="20"/>
                <w:lang w:val="fr-FR"/>
              </w:rPr>
            </w:pPr>
            <w:r w:rsidRPr="00E10218">
              <w:rPr>
                <w:color w:val="000000"/>
                <w:sz w:val="20"/>
                <w:szCs w:val="20"/>
                <w:lang w:val="fr-FR"/>
              </w:rPr>
              <w:t>1 614,1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8BB647F" w14:textId="789EB163" w:rsidR="002C7808" w:rsidRPr="00E10218" w:rsidRDefault="002C7808" w:rsidP="009E7D39">
            <w:pPr>
              <w:jc w:val="right"/>
              <w:rPr>
                <w:sz w:val="20"/>
                <w:szCs w:val="20"/>
                <w:lang w:val="fr-FR"/>
              </w:rPr>
            </w:pPr>
            <w:r w:rsidRPr="00E10218">
              <w:rPr>
                <w:color w:val="000000"/>
                <w:sz w:val="20"/>
                <w:szCs w:val="20"/>
                <w:lang w:val="fr-FR"/>
              </w:rPr>
              <w:t>1 232,6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80B3AA0" w14:textId="045E88FC" w:rsidR="002C7808" w:rsidRPr="00E10218" w:rsidRDefault="002C7808" w:rsidP="009E7D39">
            <w:pPr>
              <w:jc w:val="right"/>
              <w:rPr>
                <w:sz w:val="20"/>
                <w:szCs w:val="20"/>
                <w:lang w:val="fr-FR"/>
              </w:rPr>
            </w:pPr>
            <w:r w:rsidRPr="00E10218">
              <w:rPr>
                <w:color w:val="000000"/>
                <w:sz w:val="20"/>
                <w:szCs w:val="20"/>
                <w:lang w:val="fr-FR"/>
              </w:rPr>
              <w:t>1 232,6</w:t>
            </w:r>
          </w:p>
        </w:tc>
      </w:tr>
      <w:tr w:rsidR="002C7808" w:rsidRPr="00E10218" w14:paraId="0E584AC2"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4A0F2562" w14:textId="77777777" w:rsidR="002C7808" w:rsidRPr="00E10218" w:rsidRDefault="002C7808" w:rsidP="009E7D39">
            <w:pPr>
              <w:jc w:val="left"/>
              <w:rPr>
                <w:sz w:val="20"/>
                <w:szCs w:val="20"/>
                <w:lang w:val="fr-FR"/>
              </w:rPr>
            </w:pPr>
            <w:r w:rsidRPr="00E10218">
              <w:rPr>
                <w:sz w:val="20"/>
                <w:szCs w:val="20"/>
                <w:lang w:val="fr-FR"/>
              </w:rPr>
              <w:t>Solvants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1A060E" w14:textId="77777777" w:rsidR="002C7808" w:rsidRPr="00E10218" w:rsidRDefault="002C7808" w:rsidP="009E7D39">
            <w:pPr>
              <w:jc w:val="right"/>
              <w:rPr>
                <w:sz w:val="20"/>
                <w:szCs w:val="20"/>
                <w:lang w:val="fr-FR"/>
              </w:rPr>
            </w:pPr>
            <w:r w:rsidRPr="00E10218">
              <w:rPr>
                <w:sz w:val="20"/>
                <w:szCs w:val="20"/>
                <w:lang w:val="fr-FR"/>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671EAC" w14:textId="77777777" w:rsidR="002C7808" w:rsidRPr="00E10218" w:rsidRDefault="002C7808" w:rsidP="009E7D39">
            <w:pPr>
              <w:jc w:val="right"/>
              <w:rPr>
                <w:sz w:val="20"/>
                <w:szCs w:val="20"/>
                <w:lang w:val="fr-FR"/>
              </w:rPr>
            </w:pPr>
            <w:r w:rsidRPr="00E10218">
              <w:rPr>
                <w:sz w:val="20"/>
                <w:szCs w:val="20"/>
                <w:lang w:val="fr-FR"/>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10B9A6" w14:textId="77777777" w:rsidR="002C7808" w:rsidRPr="00E10218" w:rsidRDefault="002C7808" w:rsidP="009E7D39">
            <w:pPr>
              <w:jc w:val="right"/>
              <w:rPr>
                <w:sz w:val="20"/>
                <w:szCs w:val="20"/>
                <w:lang w:val="fr-FR"/>
              </w:rPr>
            </w:pPr>
            <w:r w:rsidRPr="00E10218">
              <w:rPr>
                <w:sz w:val="20"/>
                <w:szCs w:val="20"/>
                <w:lang w:val="fr-FR"/>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AEF73D" w14:textId="77777777" w:rsidR="002C7808" w:rsidRPr="00E10218" w:rsidRDefault="002C7808" w:rsidP="009E7D39">
            <w:pPr>
              <w:jc w:val="right"/>
              <w:rPr>
                <w:sz w:val="20"/>
                <w:szCs w:val="20"/>
                <w:lang w:val="fr-FR"/>
              </w:rPr>
            </w:pPr>
            <w:r w:rsidRPr="00E10218">
              <w:rPr>
                <w:sz w:val="20"/>
                <w:szCs w:val="20"/>
                <w:lang w:val="fr-FR"/>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4FA226" w14:textId="77777777" w:rsidR="002C7808" w:rsidRPr="00E10218" w:rsidRDefault="002C7808" w:rsidP="009E7D39">
            <w:pPr>
              <w:jc w:val="right"/>
              <w:rPr>
                <w:sz w:val="20"/>
                <w:szCs w:val="20"/>
                <w:lang w:val="fr-FR"/>
              </w:rPr>
            </w:pPr>
            <w:r w:rsidRPr="00E10218">
              <w:rPr>
                <w:sz w:val="20"/>
                <w:szCs w:val="20"/>
                <w:lang w:val="fr-FR"/>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0C4E1D" w14:textId="77777777" w:rsidR="002C7808" w:rsidRPr="00E10218" w:rsidRDefault="002C7808" w:rsidP="009E7D39">
            <w:pPr>
              <w:jc w:val="right"/>
              <w:rPr>
                <w:sz w:val="20"/>
                <w:szCs w:val="20"/>
                <w:lang w:val="fr-FR"/>
              </w:rPr>
            </w:pPr>
            <w:r w:rsidRPr="00E10218">
              <w:rPr>
                <w:sz w:val="20"/>
                <w:szCs w:val="20"/>
                <w:lang w:val="fr-FR"/>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1DA538" w14:textId="77777777" w:rsidR="002C7808" w:rsidRPr="00E10218" w:rsidRDefault="002C7808" w:rsidP="009E7D39">
            <w:pPr>
              <w:jc w:val="right"/>
              <w:rPr>
                <w:sz w:val="20"/>
                <w:szCs w:val="20"/>
                <w:lang w:val="fr-FR"/>
              </w:rPr>
            </w:pPr>
            <w:r w:rsidRPr="00E10218">
              <w:rPr>
                <w:sz w:val="20"/>
                <w:szCs w:val="20"/>
                <w:lang w:val="fr-FR"/>
              </w:rPr>
              <w:t>0,0</w:t>
            </w:r>
          </w:p>
        </w:tc>
      </w:tr>
      <w:tr w:rsidR="002C7808" w:rsidRPr="00E10218" w14:paraId="7380F5BA"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6C38C027" w14:textId="30F41334" w:rsidR="002C7808" w:rsidRPr="00E10218" w:rsidRDefault="002C7808" w:rsidP="009E7D39">
            <w:pPr>
              <w:jc w:val="left"/>
              <w:rPr>
                <w:sz w:val="20"/>
                <w:szCs w:val="20"/>
                <w:lang w:val="fr-FR"/>
              </w:rPr>
            </w:pPr>
            <w:r w:rsidRPr="00E10218">
              <w:rPr>
                <w:sz w:val="20"/>
                <w:szCs w:val="20"/>
                <w:lang w:val="fr-FR"/>
              </w:rPr>
              <w:t xml:space="preserve">Entretien </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30838A" w14:textId="77777777" w:rsidR="002C7808" w:rsidRPr="00E10218" w:rsidRDefault="002C7808" w:rsidP="009E7D39">
            <w:pPr>
              <w:jc w:val="right"/>
              <w:rPr>
                <w:sz w:val="20"/>
                <w:szCs w:val="20"/>
                <w:lang w:val="fr-FR"/>
              </w:rPr>
            </w:pPr>
            <w:r w:rsidRPr="00E10218">
              <w:rPr>
                <w:sz w:val="20"/>
                <w:szCs w:val="20"/>
                <w:lang w:val="fr-FR"/>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332A36" w14:textId="77777777" w:rsidR="002C7808" w:rsidRPr="00E10218" w:rsidRDefault="002C7808" w:rsidP="009E7D39">
            <w:pPr>
              <w:jc w:val="right"/>
              <w:rPr>
                <w:sz w:val="20"/>
                <w:szCs w:val="20"/>
                <w:lang w:val="fr-FR"/>
              </w:rPr>
            </w:pPr>
            <w:r w:rsidRPr="00E10218">
              <w:rPr>
                <w:sz w:val="20"/>
                <w:szCs w:val="20"/>
                <w:lang w:val="fr-FR"/>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E734BB" w14:textId="77777777" w:rsidR="002C7808" w:rsidRPr="00E10218" w:rsidRDefault="002C7808" w:rsidP="009E7D39">
            <w:pPr>
              <w:jc w:val="right"/>
              <w:rPr>
                <w:sz w:val="20"/>
                <w:szCs w:val="20"/>
                <w:lang w:val="fr-FR"/>
              </w:rPr>
            </w:pPr>
            <w:r w:rsidRPr="00E10218">
              <w:rPr>
                <w:sz w:val="20"/>
                <w:szCs w:val="20"/>
                <w:lang w:val="fr-FR"/>
              </w:rPr>
              <w:t>s.o.</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DEBEFA" w14:textId="77777777" w:rsidR="002C7808" w:rsidRPr="00E10218" w:rsidRDefault="002C7808" w:rsidP="009E7D39">
            <w:pPr>
              <w:jc w:val="right"/>
              <w:rPr>
                <w:sz w:val="20"/>
                <w:szCs w:val="20"/>
                <w:lang w:val="fr-FR"/>
              </w:rPr>
            </w:pPr>
            <w:r w:rsidRPr="00E10218">
              <w:rPr>
                <w:sz w:val="20"/>
                <w:szCs w:val="20"/>
                <w:lang w:val="fr-FR"/>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515CE1" w14:textId="77777777" w:rsidR="002C7808" w:rsidRPr="00E10218" w:rsidRDefault="002C7808" w:rsidP="009E7D39">
            <w:pPr>
              <w:jc w:val="right"/>
              <w:rPr>
                <w:sz w:val="20"/>
                <w:szCs w:val="20"/>
                <w:lang w:val="fr-FR"/>
              </w:rPr>
            </w:pPr>
            <w:r w:rsidRPr="00E10218">
              <w:rPr>
                <w:sz w:val="20"/>
                <w:szCs w:val="20"/>
                <w:lang w:val="fr-FR"/>
              </w:rPr>
              <w:t>s.o.</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64F855" w14:textId="77777777" w:rsidR="002C7808" w:rsidRPr="00E10218" w:rsidRDefault="002C7808" w:rsidP="009E7D39">
            <w:pPr>
              <w:jc w:val="right"/>
              <w:rPr>
                <w:sz w:val="20"/>
                <w:szCs w:val="20"/>
                <w:lang w:val="fr-FR"/>
              </w:rPr>
            </w:pPr>
            <w:r w:rsidRPr="00E10218">
              <w:rPr>
                <w:sz w:val="20"/>
                <w:szCs w:val="20"/>
                <w:lang w:val="fr-FR"/>
              </w:rPr>
              <w:t>s.o.</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97B17E" w14:textId="77777777" w:rsidR="002C7808" w:rsidRPr="00E10218" w:rsidRDefault="002C7808" w:rsidP="009E7D39">
            <w:pPr>
              <w:jc w:val="right"/>
              <w:rPr>
                <w:sz w:val="20"/>
                <w:szCs w:val="20"/>
                <w:lang w:val="fr-FR"/>
              </w:rPr>
            </w:pPr>
            <w:r w:rsidRPr="00E10218">
              <w:rPr>
                <w:sz w:val="20"/>
                <w:szCs w:val="20"/>
                <w:lang w:val="fr-FR"/>
              </w:rPr>
              <w:t>s.o.</w:t>
            </w:r>
          </w:p>
        </w:tc>
      </w:tr>
      <w:tr w:rsidR="002C7808" w:rsidRPr="00E10218" w14:paraId="3A52FCD9" w14:textId="77777777" w:rsidTr="009E7D39">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55FE14C" w14:textId="77777777" w:rsidR="002C7808" w:rsidRPr="00E10218" w:rsidRDefault="002C7808" w:rsidP="009E7D39">
            <w:pPr>
              <w:jc w:val="center"/>
              <w:rPr>
                <w:b/>
                <w:sz w:val="20"/>
                <w:szCs w:val="20"/>
                <w:lang w:val="fr-FR"/>
              </w:rPr>
            </w:pPr>
            <w:r w:rsidRPr="00E10218">
              <w:rPr>
                <w:b/>
                <w:sz w:val="20"/>
                <w:szCs w:val="20"/>
                <w:lang w:val="fr-FR"/>
              </w:rPr>
              <w:t>Objectif d’élimination</w:t>
            </w:r>
          </w:p>
        </w:tc>
      </w:tr>
      <w:tr w:rsidR="002C7808" w:rsidRPr="008506E7" w14:paraId="1D01760B" w14:textId="77777777" w:rsidTr="009E7D39">
        <w:tc>
          <w:tcPr>
            <w:tcW w:w="1977" w:type="dxa"/>
            <w:tcBorders>
              <w:top w:val="single" w:sz="4" w:space="0" w:color="auto"/>
              <w:left w:val="single" w:sz="4" w:space="0" w:color="auto"/>
              <w:bottom w:val="single" w:sz="4" w:space="0" w:color="auto"/>
              <w:right w:val="single" w:sz="4" w:space="0" w:color="auto"/>
            </w:tcBorders>
            <w:vAlign w:val="center"/>
            <w:hideMark/>
          </w:tcPr>
          <w:p w14:paraId="1CBADB50" w14:textId="77777777" w:rsidR="002C7808" w:rsidRPr="00E10218" w:rsidRDefault="002C7808" w:rsidP="009E7D39">
            <w:pPr>
              <w:jc w:val="center"/>
              <w:rPr>
                <w:sz w:val="20"/>
                <w:szCs w:val="20"/>
                <w:lang w:val="fr-FR"/>
              </w:rPr>
            </w:pPr>
            <w:r w:rsidRPr="00E10218">
              <w:rPr>
                <w:b/>
                <w:sz w:val="20"/>
                <w:szCs w:val="20"/>
                <w:lang w:val="fr-FR"/>
              </w:rPr>
              <w:t>Secteur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77C54AB" w14:textId="77777777" w:rsidR="002C7808" w:rsidRPr="00E10218" w:rsidRDefault="002C7808" w:rsidP="009E7D39">
            <w:pPr>
              <w:ind w:right="-169"/>
              <w:jc w:val="center"/>
              <w:rPr>
                <w:b/>
                <w:sz w:val="20"/>
                <w:szCs w:val="20"/>
                <w:lang w:val="fr-FR"/>
              </w:rPr>
            </w:pPr>
            <w:r w:rsidRPr="00E10218">
              <w:rPr>
                <w:b/>
                <w:sz w:val="20"/>
                <w:szCs w:val="20"/>
                <w:lang w:val="fr-FR"/>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7C8FE57" w14:textId="77777777" w:rsidR="002C7808" w:rsidRPr="00E10218" w:rsidRDefault="002C7808" w:rsidP="009E7D39">
            <w:pPr>
              <w:ind w:right="-319"/>
              <w:jc w:val="center"/>
              <w:rPr>
                <w:b/>
                <w:sz w:val="20"/>
                <w:szCs w:val="20"/>
                <w:lang w:val="fr-FR"/>
              </w:rPr>
            </w:pPr>
            <w:r w:rsidRPr="00E10218">
              <w:rPr>
                <w:b/>
                <w:sz w:val="20"/>
                <w:szCs w:val="20"/>
                <w:lang w:val="fr-FR"/>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4D1F764" w14:textId="77777777" w:rsidR="002C7808" w:rsidRPr="00E10218" w:rsidRDefault="002C7808" w:rsidP="009E7D39">
            <w:pPr>
              <w:ind w:right="-174"/>
              <w:jc w:val="center"/>
              <w:rPr>
                <w:b/>
                <w:sz w:val="20"/>
                <w:szCs w:val="20"/>
                <w:lang w:val="fr-FR"/>
              </w:rPr>
            </w:pPr>
            <w:r w:rsidRPr="00E10218">
              <w:rPr>
                <w:b/>
                <w:sz w:val="20"/>
                <w:szCs w:val="20"/>
                <w:lang w:val="fr-FR"/>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60CA27A" w14:textId="77777777" w:rsidR="002C7808" w:rsidRPr="00E10218" w:rsidRDefault="002C7808" w:rsidP="009E7D39">
            <w:pPr>
              <w:ind w:right="-170"/>
              <w:jc w:val="center"/>
              <w:rPr>
                <w:b/>
                <w:sz w:val="20"/>
                <w:szCs w:val="20"/>
                <w:lang w:val="fr-FR"/>
              </w:rPr>
            </w:pPr>
            <w:r w:rsidRPr="00E10218">
              <w:rPr>
                <w:b/>
                <w:sz w:val="20"/>
                <w:szCs w:val="20"/>
                <w:lang w:val="fr-FR"/>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DC1F26B" w14:textId="77777777" w:rsidR="002C7808" w:rsidRPr="00E10218" w:rsidRDefault="002C7808" w:rsidP="009E7D39">
            <w:pPr>
              <w:ind w:right="-166"/>
              <w:jc w:val="center"/>
              <w:rPr>
                <w:b/>
                <w:sz w:val="20"/>
                <w:szCs w:val="20"/>
                <w:lang w:val="fr-FR"/>
              </w:rPr>
            </w:pPr>
            <w:r w:rsidRPr="00E10218">
              <w:rPr>
                <w:b/>
                <w:sz w:val="20"/>
                <w:szCs w:val="20"/>
                <w:lang w:val="fr-FR"/>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47DD361" w14:textId="77777777" w:rsidR="002C7808" w:rsidRPr="00E10218" w:rsidRDefault="002C7808" w:rsidP="009E7D39">
            <w:pPr>
              <w:ind w:right="-174"/>
              <w:jc w:val="center"/>
              <w:rPr>
                <w:b/>
                <w:sz w:val="20"/>
                <w:szCs w:val="20"/>
                <w:lang w:val="fr-FR"/>
              </w:rPr>
            </w:pPr>
            <w:r w:rsidRPr="00E10218">
              <w:rPr>
                <w:b/>
                <w:sz w:val="20"/>
                <w:szCs w:val="20"/>
                <w:lang w:val="fr-FR"/>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A230848" w14:textId="5EA4AAE6" w:rsidR="002C7808" w:rsidRPr="00E10218" w:rsidRDefault="002C7808" w:rsidP="009E7D39">
            <w:pPr>
              <w:jc w:val="center"/>
              <w:rPr>
                <w:b/>
                <w:sz w:val="20"/>
                <w:szCs w:val="20"/>
                <w:lang w:val="fr-FR"/>
              </w:rPr>
            </w:pPr>
            <w:r w:rsidRPr="00E10218">
              <w:rPr>
                <w:b/>
                <w:sz w:val="20"/>
                <w:szCs w:val="20"/>
                <w:lang w:val="fr-FR"/>
              </w:rPr>
              <w:t xml:space="preserve">Réduction par rapport à la valeur de référence jusqu'en 2026 (%) </w:t>
            </w:r>
          </w:p>
        </w:tc>
      </w:tr>
      <w:tr w:rsidR="002C7808" w:rsidRPr="00E10218" w14:paraId="4B0953CC"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5C1A4D33" w14:textId="77777777" w:rsidR="002C7808" w:rsidRPr="00E10218" w:rsidRDefault="002C7808" w:rsidP="009E7D39">
            <w:pPr>
              <w:rPr>
                <w:b/>
                <w:sz w:val="20"/>
                <w:szCs w:val="20"/>
                <w:lang w:val="fr-FR"/>
              </w:rPr>
            </w:pPr>
            <w:r w:rsidRPr="00E10218">
              <w:rPr>
                <w:sz w:val="20"/>
                <w:szCs w:val="20"/>
                <w:lang w:val="fr-FR"/>
              </w:rPr>
              <w:t>Mousses XPS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10891F" w14:textId="77777777" w:rsidR="002C7808" w:rsidRPr="00E10218" w:rsidRDefault="002C7808" w:rsidP="009E7D39">
            <w:pPr>
              <w:jc w:val="right"/>
              <w:rPr>
                <w:sz w:val="20"/>
                <w:szCs w:val="20"/>
                <w:lang w:val="fr-FR"/>
              </w:rPr>
            </w:pPr>
            <w:r w:rsidRPr="00E10218">
              <w:rPr>
                <w:sz w:val="20"/>
                <w:szCs w:val="20"/>
                <w:lang w:val="fr-FR"/>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69642C" w14:textId="77777777" w:rsidR="002C7808" w:rsidRPr="00E10218" w:rsidRDefault="002C7808" w:rsidP="009E7D39">
            <w:pPr>
              <w:jc w:val="right"/>
              <w:rPr>
                <w:sz w:val="20"/>
                <w:szCs w:val="20"/>
                <w:lang w:val="fr-FR"/>
              </w:rPr>
            </w:pPr>
            <w:r w:rsidRPr="00E10218">
              <w:rPr>
                <w:sz w:val="20"/>
                <w:szCs w:val="20"/>
                <w:lang w:val="fr-FR"/>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34B3D7" w14:textId="77777777" w:rsidR="002C7808" w:rsidRPr="00E10218" w:rsidRDefault="002C7808" w:rsidP="009E7D39">
            <w:pPr>
              <w:jc w:val="right"/>
              <w:rPr>
                <w:sz w:val="20"/>
                <w:szCs w:val="20"/>
                <w:lang w:val="fr-FR"/>
              </w:rPr>
            </w:pPr>
            <w:r w:rsidRPr="00E10218">
              <w:rPr>
                <w:sz w:val="20"/>
                <w:szCs w:val="20"/>
                <w:lang w:val="fr-FR"/>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E4205C" w14:textId="77777777" w:rsidR="002C7808" w:rsidRPr="00E10218" w:rsidRDefault="002C7808" w:rsidP="009E7D39">
            <w:pPr>
              <w:jc w:val="right"/>
              <w:rPr>
                <w:sz w:val="20"/>
                <w:szCs w:val="20"/>
                <w:lang w:val="fr-FR"/>
              </w:rPr>
            </w:pPr>
            <w:r w:rsidRPr="00E10218">
              <w:rPr>
                <w:sz w:val="20"/>
                <w:szCs w:val="20"/>
                <w:lang w:val="fr-FR"/>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BA60C8" w14:textId="77777777" w:rsidR="002C7808" w:rsidRPr="00E10218" w:rsidRDefault="002C7808" w:rsidP="009E7D39">
            <w:pPr>
              <w:jc w:val="right"/>
              <w:rPr>
                <w:sz w:val="20"/>
                <w:szCs w:val="20"/>
                <w:lang w:val="fr-FR"/>
              </w:rPr>
            </w:pPr>
            <w:r w:rsidRPr="00E10218">
              <w:rPr>
                <w:sz w:val="20"/>
                <w:szCs w:val="20"/>
                <w:lang w:val="fr-FR"/>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1FC00F" w14:textId="023CC9C7" w:rsidR="002C7808" w:rsidRPr="00E10218" w:rsidRDefault="002C7808" w:rsidP="009E7D39">
            <w:pPr>
              <w:jc w:val="right"/>
              <w:rPr>
                <w:sz w:val="20"/>
                <w:szCs w:val="20"/>
                <w:lang w:val="fr-FR"/>
              </w:rPr>
            </w:pPr>
            <w:r w:rsidRPr="00E10218">
              <w:rPr>
                <w:color w:val="000000"/>
                <w:sz w:val="20"/>
                <w:szCs w:val="20"/>
                <w:lang w:val="fr-FR"/>
              </w:rPr>
              <w:t>2 286,0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B17CC67" w14:textId="78CF6BE1" w:rsidR="002C7808" w:rsidRPr="00E10218" w:rsidRDefault="002C7808" w:rsidP="009E7D39">
            <w:pPr>
              <w:jc w:val="right"/>
              <w:rPr>
                <w:color w:val="000000"/>
                <w:sz w:val="20"/>
                <w:szCs w:val="20"/>
                <w:lang w:val="fr-FR"/>
              </w:rPr>
            </w:pPr>
            <w:r w:rsidRPr="00E10218">
              <w:rPr>
                <w:color w:val="000000"/>
                <w:sz w:val="20"/>
                <w:szCs w:val="20"/>
                <w:lang w:val="fr-FR"/>
              </w:rPr>
              <w:t>100</w:t>
            </w:r>
          </w:p>
        </w:tc>
      </w:tr>
      <w:tr w:rsidR="002C7808" w:rsidRPr="00E10218" w14:paraId="401CDB22"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3FE0A4C8" w14:textId="77777777" w:rsidR="002C7808" w:rsidRPr="00E10218" w:rsidRDefault="002C7808" w:rsidP="009E7D39">
            <w:pPr>
              <w:rPr>
                <w:b/>
                <w:sz w:val="20"/>
                <w:szCs w:val="20"/>
                <w:lang w:val="fr-FR"/>
              </w:rPr>
            </w:pPr>
            <w:r w:rsidRPr="00E10218">
              <w:rPr>
                <w:sz w:val="20"/>
                <w:szCs w:val="20"/>
                <w:lang w:val="fr-FR"/>
              </w:rPr>
              <w:t>Mousses PU</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1E672C" w14:textId="77777777" w:rsidR="002C7808" w:rsidRPr="00E10218" w:rsidRDefault="002C7808" w:rsidP="009E7D39">
            <w:pPr>
              <w:jc w:val="right"/>
              <w:rPr>
                <w:sz w:val="20"/>
                <w:szCs w:val="20"/>
                <w:lang w:val="fr-FR"/>
              </w:rPr>
            </w:pPr>
            <w:r w:rsidRPr="00E10218">
              <w:rPr>
                <w:sz w:val="20"/>
                <w:szCs w:val="20"/>
                <w:lang w:val="fr-FR"/>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68C6A5" w14:textId="77777777" w:rsidR="002C7808" w:rsidRPr="00E10218" w:rsidRDefault="002C7808" w:rsidP="009E7D39">
            <w:pPr>
              <w:jc w:val="right"/>
              <w:rPr>
                <w:sz w:val="20"/>
                <w:szCs w:val="20"/>
                <w:lang w:val="fr-FR"/>
              </w:rPr>
            </w:pPr>
            <w:r w:rsidRPr="00E10218">
              <w:rPr>
                <w:sz w:val="20"/>
                <w:szCs w:val="20"/>
                <w:lang w:val="fr-FR"/>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99829B" w14:textId="77777777" w:rsidR="002C7808" w:rsidRPr="00E10218" w:rsidRDefault="002C7808" w:rsidP="009E7D39">
            <w:pPr>
              <w:jc w:val="right"/>
              <w:rPr>
                <w:sz w:val="20"/>
                <w:szCs w:val="20"/>
                <w:lang w:val="fr-FR"/>
              </w:rPr>
            </w:pPr>
            <w:r w:rsidRPr="00E10218">
              <w:rPr>
                <w:sz w:val="20"/>
                <w:szCs w:val="20"/>
                <w:lang w:val="fr-FR"/>
              </w:rPr>
              <w:t>1 887,3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3445E7" w14:textId="77777777" w:rsidR="002C7808" w:rsidRPr="00E10218" w:rsidRDefault="002C7808" w:rsidP="009E7D39">
            <w:pPr>
              <w:jc w:val="right"/>
              <w:rPr>
                <w:sz w:val="20"/>
                <w:szCs w:val="20"/>
                <w:lang w:val="fr-FR"/>
              </w:rPr>
            </w:pPr>
            <w:r w:rsidRPr="00E10218">
              <w:rPr>
                <w:sz w:val="20"/>
                <w:szCs w:val="20"/>
                <w:lang w:val="fr-FR"/>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6AA7B4" w14:textId="77777777" w:rsidR="002C7808" w:rsidRPr="00E10218" w:rsidRDefault="002C7808" w:rsidP="009E7D39">
            <w:pPr>
              <w:jc w:val="right"/>
              <w:rPr>
                <w:sz w:val="20"/>
                <w:szCs w:val="20"/>
                <w:lang w:val="fr-FR"/>
              </w:rPr>
            </w:pPr>
            <w:r w:rsidRPr="00E10218">
              <w:rPr>
                <w:sz w:val="20"/>
                <w:szCs w:val="20"/>
                <w:lang w:val="fr-FR"/>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B076BD" w14:textId="77777777" w:rsidR="002C7808" w:rsidRPr="00E10218" w:rsidRDefault="002C7808" w:rsidP="009E7D39">
            <w:pPr>
              <w:jc w:val="right"/>
              <w:rPr>
                <w:sz w:val="20"/>
                <w:szCs w:val="20"/>
                <w:lang w:val="fr-FR"/>
              </w:rPr>
            </w:pPr>
            <w:r w:rsidRPr="00E10218">
              <w:rPr>
                <w:color w:val="000000"/>
                <w:sz w:val="20"/>
                <w:szCs w:val="20"/>
                <w:lang w:val="fr-FR"/>
              </w:rPr>
              <w:t>4 449,6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1C7FC0B" w14:textId="7A4D30A3" w:rsidR="002C7808" w:rsidRPr="00E10218" w:rsidRDefault="002C7808" w:rsidP="009E7D39">
            <w:pPr>
              <w:jc w:val="right"/>
              <w:rPr>
                <w:color w:val="000000"/>
                <w:sz w:val="20"/>
                <w:szCs w:val="20"/>
                <w:lang w:val="fr-FR"/>
              </w:rPr>
            </w:pPr>
            <w:r w:rsidRPr="00E10218">
              <w:rPr>
                <w:color w:val="000000"/>
                <w:sz w:val="20"/>
                <w:szCs w:val="20"/>
                <w:lang w:val="fr-FR"/>
              </w:rPr>
              <w:t>100</w:t>
            </w:r>
          </w:p>
        </w:tc>
      </w:tr>
      <w:tr w:rsidR="002C7808" w:rsidRPr="00E10218" w14:paraId="37F0FF27"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2E0F767A" w14:textId="77777777" w:rsidR="002C7808" w:rsidRPr="00E10218" w:rsidRDefault="002C7808" w:rsidP="009E7D39">
            <w:pPr>
              <w:rPr>
                <w:b/>
                <w:sz w:val="20"/>
                <w:szCs w:val="20"/>
                <w:lang w:val="fr-FR"/>
              </w:rPr>
            </w:pPr>
            <w:r w:rsidRPr="00E10218">
              <w:rPr>
                <w:sz w:val="20"/>
                <w:szCs w:val="20"/>
                <w:lang w:val="fr-FR"/>
              </w:rPr>
              <w:t>RIC</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40F8F8" w14:textId="77777777" w:rsidR="002C7808" w:rsidRPr="00E10218" w:rsidRDefault="002C7808" w:rsidP="009E7D39">
            <w:pPr>
              <w:jc w:val="right"/>
              <w:rPr>
                <w:sz w:val="20"/>
                <w:szCs w:val="20"/>
                <w:lang w:val="fr-FR"/>
              </w:rPr>
            </w:pPr>
            <w:r w:rsidRPr="00E10218">
              <w:rPr>
                <w:sz w:val="20"/>
                <w:szCs w:val="20"/>
                <w:lang w:val="fr-FR"/>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9C02FC" w14:textId="77777777" w:rsidR="002C7808" w:rsidRPr="00E10218" w:rsidRDefault="002C7808" w:rsidP="009E7D39">
            <w:pPr>
              <w:jc w:val="right"/>
              <w:rPr>
                <w:sz w:val="20"/>
                <w:szCs w:val="20"/>
                <w:lang w:val="fr-FR"/>
              </w:rPr>
            </w:pPr>
            <w:r w:rsidRPr="00E10218">
              <w:rPr>
                <w:sz w:val="20"/>
                <w:szCs w:val="20"/>
                <w:lang w:val="fr-FR"/>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92B3C90" w14:textId="25BBF46A" w:rsidR="002C7808" w:rsidRPr="00E10218" w:rsidRDefault="002C7808" w:rsidP="009E7D39">
            <w:pPr>
              <w:jc w:val="right"/>
              <w:rPr>
                <w:sz w:val="20"/>
                <w:szCs w:val="20"/>
                <w:lang w:val="fr-FR"/>
              </w:rPr>
            </w:pPr>
            <w:r w:rsidRPr="00E10218">
              <w:rPr>
                <w:color w:val="000000"/>
                <w:sz w:val="20"/>
                <w:szCs w:val="20"/>
                <w:lang w:val="fr-FR"/>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ABF30F0" w14:textId="7B87FB7C" w:rsidR="002C7808" w:rsidRPr="00E10218" w:rsidRDefault="002C7808" w:rsidP="009E7D39">
            <w:pPr>
              <w:jc w:val="right"/>
              <w:rPr>
                <w:sz w:val="20"/>
                <w:szCs w:val="20"/>
                <w:lang w:val="fr-FR"/>
              </w:rPr>
            </w:pPr>
            <w:r w:rsidRPr="00E10218">
              <w:rPr>
                <w:color w:val="000000"/>
                <w:sz w:val="20"/>
                <w:szCs w:val="20"/>
                <w:lang w:val="fr-FR"/>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3C52BBF" w14:textId="77777777" w:rsidR="002C7808" w:rsidRPr="00E10218" w:rsidRDefault="002C7808" w:rsidP="009E7D39">
            <w:pPr>
              <w:jc w:val="right"/>
              <w:rPr>
                <w:sz w:val="20"/>
                <w:szCs w:val="20"/>
                <w:lang w:val="fr-FR"/>
              </w:rPr>
            </w:pPr>
            <w:r w:rsidRPr="00E10218">
              <w:rPr>
                <w:color w:val="000000"/>
                <w:sz w:val="20"/>
                <w:szCs w:val="20"/>
                <w:lang w:val="fr-FR"/>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E2C1FF2" w14:textId="7E4FDA31" w:rsidR="002C7808" w:rsidRPr="00E10218" w:rsidRDefault="002C7808" w:rsidP="009E7D39">
            <w:pPr>
              <w:jc w:val="right"/>
              <w:rPr>
                <w:sz w:val="20"/>
                <w:szCs w:val="20"/>
                <w:lang w:val="fr-FR"/>
              </w:rPr>
            </w:pPr>
            <w:r w:rsidRPr="00E10218">
              <w:rPr>
                <w:color w:val="000000"/>
                <w:sz w:val="20"/>
                <w:szCs w:val="20"/>
                <w:lang w:val="fr-FR"/>
              </w:rPr>
              <w:t>1 381,6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6DD24D6B" w14:textId="58495004" w:rsidR="002C7808" w:rsidRPr="00E10218" w:rsidRDefault="002C7808" w:rsidP="009E7D39">
            <w:pPr>
              <w:jc w:val="right"/>
              <w:rPr>
                <w:color w:val="000000"/>
                <w:sz w:val="20"/>
                <w:szCs w:val="20"/>
                <w:lang w:val="fr-FR"/>
              </w:rPr>
            </w:pPr>
            <w:r w:rsidRPr="00E10218">
              <w:rPr>
                <w:color w:val="000000"/>
                <w:sz w:val="20"/>
                <w:szCs w:val="20"/>
                <w:lang w:val="fr-FR"/>
              </w:rPr>
              <w:t>67,5</w:t>
            </w:r>
          </w:p>
        </w:tc>
      </w:tr>
      <w:tr w:rsidR="002C7808" w:rsidRPr="00E10218" w14:paraId="019F595D"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3379499E" w14:textId="77777777" w:rsidR="002C7808" w:rsidRPr="00E10218" w:rsidRDefault="002C7808" w:rsidP="009E7D39">
            <w:pPr>
              <w:rPr>
                <w:b/>
                <w:sz w:val="20"/>
                <w:szCs w:val="20"/>
                <w:lang w:val="fr-FR"/>
              </w:rPr>
            </w:pPr>
            <w:r w:rsidRPr="00E10218">
              <w:rPr>
                <w:sz w:val="20"/>
                <w:szCs w:val="20"/>
                <w:lang w:val="fr-FR"/>
              </w:rPr>
              <w:t>Climatisation résidentielle</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0A130E" w14:textId="77777777" w:rsidR="002C7808" w:rsidRPr="00E10218" w:rsidRDefault="002C7808" w:rsidP="009E7D39">
            <w:pPr>
              <w:jc w:val="right"/>
              <w:rPr>
                <w:sz w:val="20"/>
                <w:szCs w:val="20"/>
                <w:lang w:val="fr-FR"/>
              </w:rPr>
            </w:pPr>
            <w:r w:rsidRPr="00E10218">
              <w:rPr>
                <w:sz w:val="20"/>
                <w:szCs w:val="20"/>
                <w:lang w:val="fr-FR"/>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89E610" w14:textId="77777777" w:rsidR="002C7808" w:rsidRPr="00E10218" w:rsidRDefault="002C7808" w:rsidP="009E7D39">
            <w:pPr>
              <w:jc w:val="right"/>
              <w:rPr>
                <w:sz w:val="20"/>
                <w:szCs w:val="20"/>
                <w:lang w:val="fr-FR"/>
              </w:rPr>
            </w:pPr>
            <w:r w:rsidRPr="00E10218">
              <w:rPr>
                <w:sz w:val="20"/>
                <w:szCs w:val="20"/>
                <w:lang w:val="fr-FR"/>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54BD5D1" w14:textId="67AAC204" w:rsidR="002C7808" w:rsidRPr="00E10218" w:rsidRDefault="002C7808" w:rsidP="009E7D39">
            <w:pPr>
              <w:jc w:val="right"/>
              <w:rPr>
                <w:sz w:val="20"/>
                <w:szCs w:val="20"/>
                <w:lang w:val="fr-FR"/>
              </w:rPr>
            </w:pPr>
            <w:r w:rsidRPr="00E10218">
              <w:rPr>
                <w:color w:val="000000"/>
                <w:sz w:val="20"/>
                <w:szCs w:val="20"/>
                <w:lang w:val="fr-FR"/>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956A33E" w14:textId="0FB38A34" w:rsidR="002C7808" w:rsidRPr="00E10218" w:rsidRDefault="002C7808" w:rsidP="009E7D39">
            <w:pPr>
              <w:jc w:val="right"/>
              <w:rPr>
                <w:sz w:val="20"/>
                <w:szCs w:val="20"/>
                <w:lang w:val="fr-FR"/>
              </w:rPr>
            </w:pPr>
            <w:r w:rsidRPr="00E10218">
              <w:rPr>
                <w:color w:val="000000"/>
                <w:sz w:val="20"/>
                <w:szCs w:val="20"/>
                <w:lang w:val="fr-FR"/>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BC16613" w14:textId="77777777" w:rsidR="002C7808" w:rsidRPr="00E10218" w:rsidRDefault="002C7808" w:rsidP="009E7D39">
            <w:pPr>
              <w:jc w:val="right"/>
              <w:rPr>
                <w:sz w:val="20"/>
                <w:szCs w:val="20"/>
                <w:lang w:val="fr-FR"/>
              </w:rPr>
            </w:pPr>
            <w:r w:rsidRPr="00E10218">
              <w:rPr>
                <w:color w:val="000000"/>
                <w:sz w:val="20"/>
                <w:szCs w:val="20"/>
                <w:lang w:val="fr-FR"/>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575DDF6" w14:textId="589741EE" w:rsidR="002C7808" w:rsidRPr="00E10218" w:rsidRDefault="002C7808" w:rsidP="009E7D39">
            <w:pPr>
              <w:jc w:val="right"/>
              <w:rPr>
                <w:sz w:val="20"/>
                <w:szCs w:val="20"/>
                <w:lang w:val="fr-FR"/>
              </w:rPr>
            </w:pPr>
            <w:r w:rsidRPr="00E10218">
              <w:rPr>
                <w:color w:val="000000"/>
                <w:sz w:val="20"/>
                <w:szCs w:val="20"/>
                <w:lang w:val="fr-FR"/>
              </w:rPr>
              <w:t>2 465,1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45D11855" w14:textId="7D9E3821" w:rsidR="002C7808" w:rsidRPr="00E10218" w:rsidRDefault="002C7808" w:rsidP="009E7D39">
            <w:pPr>
              <w:jc w:val="right"/>
              <w:rPr>
                <w:color w:val="000000"/>
                <w:sz w:val="20"/>
                <w:szCs w:val="20"/>
                <w:lang w:val="fr-FR"/>
              </w:rPr>
            </w:pPr>
            <w:r w:rsidRPr="00E10218">
              <w:rPr>
                <w:color w:val="000000"/>
                <w:sz w:val="20"/>
                <w:szCs w:val="20"/>
                <w:lang w:val="fr-FR"/>
              </w:rPr>
              <w:t>70</w:t>
            </w:r>
          </w:p>
        </w:tc>
      </w:tr>
      <w:tr w:rsidR="002C7808" w:rsidRPr="00E10218" w14:paraId="66DF47A8" w14:textId="77777777" w:rsidTr="009E7D39">
        <w:tc>
          <w:tcPr>
            <w:tcW w:w="1977" w:type="dxa"/>
            <w:tcBorders>
              <w:top w:val="single" w:sz="4" w:space="0" w:color="auto"/>
              <w:left w:val="single" w:sz="4" w:space="0" w:color="auto"/>
              <w:bottom w:val="single" w:sz="4" w:space="0" w:color="auto"/>
              <w:right w:val="single" w:sz="4" w:space="0" w:color="auto"/>
            </w:tcBorders>
            <w:hideMark/>
          </w:tcPr>
          <w:p w14:paraId="5933E826" w14:textId="77777777" w:rsidR="002C7808" w:rsidRPr="00E10218" w:rsidRDefault="002C7808" w:rsidP="009E7D39">
            <w:pPr>
              <w:rPr>
                <w:b/>
                <w:sz w:val="20"/>
                <w:szCs w:val="20"/>
                <w:lang w:val="fr-FR"/>
              </w:rPr>
            </w:pPr>
            <w:r w:rsidRPr="00E10218">
              <w:rPr>
                <w:sz w:val="20"/>
                <w:szCs w:val="20"/>
                <w:lang w:val="fr-FR"/>
              </w:rPr>
              <w:t>Solvants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5DEFD2" w14:textId="77777777" w:rsidR="002C7808" w:rsidRPr="00E10218" w:rsidRDefault="002C7808" w:rsidP="009E7D39">
            <w:pPr>
              <w:jc w:val="right"/>
              <w:rPr>
                <w:sz w:val="20"/>
                <w:szCs w:val="20"/>
                <w:lang w:val="fr-FR"/>
              </w:rPr>
            </w:pPr>
            <w:r w:rsidRPr="00E10218">
              <w:rPr>
                <w:sz w:val="20"/>
                <w:szCs w:val="20"/>
                <w:lang w:val="fr-FR"/>
              </w:rPr>
              <w:t>59,8</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hideMark/>
          </w:tcPr>
          <w:p w14:paraId="29C60D74" w14:textId="77777777" w:rsidR="002C7808" w:rsidRPr="00E10218" w:rsidRDefault="002C7808" w:rsidP="009E7D39">
            <w:pPr>
              <w:jc w:val="right"/>
              <w:rPr>
                <w:sz w:val="20"/>
                <w:szCs w:val="20"/>
                <w:lang w:val="fr-FR"/>
              </w:rPr>
            </w:pPr>
            <w:r w:rsidRPr="00E10218">
              <w:rPr>
                <w:sz w:val="20"/>
                <w:szCs w:val="20"/>
                <w:lang w:val="fr-FR"/>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FEDD87" w14:textId="77777777" w:rsidR="002C7808" w:rsidRPr="00E10218" w:rsidRDefault="002C7808" w:rsidP="009E7D39">
            <w:pPr>
              <w:jc w:val="right"/>
              <w:rPr>
                <w:sz w:val="20"/>
                <w:szCs w:val="20"/>
                <w:lang w:val="fr-FR"/>
              </w:rPr>
            </w:pPr>
            <w:r w:rsidRPr="00E10218">
              <w:rPr>
                <w:sz w:val="20"/>
                <w:szCs w:val="20"/>
                <w:lang w:val="fr-FR"/>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855B56" w14:textId="77777777" w:rsidR="002C7808" w:rsidRPr="00E10218" w:rsidRDefault="002C7808" w:rsidP="009E7D39">
            <w:pPr>
              <w:jc w:val="right"/>
              <w:rPr>
                <w:sz w:val="20"/>
                <w:szCs w:val="20"/>
                <w:lang w:val="fr-FR"/>
              </w:rPr>
            </w:pPr>
            <w:r w:rsidRPr="00E10218">
              <w:rPr>
                <w:sz w:val="20"/>
                <w:szCs w:val="20"/>
                <w:lang w:val="fr-FR"/>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0DBD2D" w14:textId="77777777" w:rsidR="002C7808" w:rsidRPr="00E10218" w:rsidRDefault="002C7808" w:rsidP="009E7D39">
            <w:pPr>
              <w:jc w:val="right"/>
              <w:rPr>
                <w:sz w:val="20"/>
                <w:szCs w:val="20"/>
                <w:lang w:val="fr-FR"/>
              </w:rPr>
            </w:pPr>
            <w:r w:rsidRPr="00E10218">
              <w:rPr>
                <w:sz w:val="20"/>
                <w:szCs w:val="20"/>
                <w:lang w:val="fr-FR"/>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1F0D0A" w14:textId="77777777" w:rsidR="002C7808" w:rsidRPr="00E10218" w:rsidRDefault="002C7808" w:rsidP="009E7D39">
            <w:pPr>
              <w:jc w:val="right"/>
              <w:rPr>
                <w:sz w:val="20"/>
                <w:szCs w:val="20"/>
                <w:lang w:val="fr-FR"/>
              </w:rPr>
            </w:pPr>
            <w:r w:rsidRPr="00E10218">
              <w:rPr>
                <w:color w:val="000000"/>
                <w:sz w:val="20"/>
                <w:szCs w:val="20"/>
                <w:lang w:val="fr-FR"/>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C43FA1F" w14:textId="65DF626C" w:rsidR="002C7808" w:rsidRPr="00E10218" w:rsidRDefault="002C7808" w:rsidP="009E7D39">
            <w:pPr>
              <w:jc w:val="right"/>
              <w:rPr>
                <w:color w:val="000000"/>
                <w:sz w:val="20"/>
                <w:szCs w:val="20"/>
                <w:lang w:val="fr-FR"/>
              </w:rPr>
            </w:pPr>
            <w:r w:rsidRPr="00E10218">
              <w:rPr>
                <w:color w:val="000000"/>
                <w:sz w:val="20"/>
                <w:szCs w:val="20"/>
                <w:lang w:val="fr-FR"/>
              </w:rPr>
              <w:t>100</w:t>
            </w:r>
          </w:p>
        </w:tc>
      </w:tr>
      <w:tr w:rsidR="002C7808" w:rsidRPr="00E10218" w14:paraId="74C57A48" w14:textId="77777777" w:rsidTr="009E7D39">
        <w:tc>
          <w:tcPr>
            <w:tcW w:w="1977" w:type="dxa"/>
            <w:tcBorders>
              <w:top w:val="single" w:sz="4" w:space="0" w:color="auto"/>
              <w:left w:val="single" w:sz="4" w:space="0" w:color="auto"/>
              <w:bottom w:val="single" w:sz="4" w:space="0" w:color="auto"/>
              <w:right w:val="single" w:sz="4" w:space="0" w:color="auto"/>
            </w:tcBorders>
            <w:vAlign w:val="center"/>
            <w:hideMark/>
          </w:tcPr>
          <w:p w14:paraId="1ECCF46A" w14:textId="57A728F6" w:rsidR="002C7808" w:rsidRPr="00E10218" w:rsidRDefault="002C7808" w:rsidP="009E7D39">
            <w:pPr>
              <w:jc w:val="left"/>
              <w:rPr>
                <w:b/>
                <w:sz w:val="20"/>
                <w:szCs w:val="20"/>
                <w:lang w:val="fr-FR"/>
              </w:rPr>
            </w:pPr>
            <w:r w:rsidRPr="00E10218">
              <w:rPr>
                <w:sz w:val="20"/>
                <w:szCs w:val="20"/>
                <w:lang w:val="fr-FR"/>
              </w:rPr>
              <w:t xml:space="preserve">Entretien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C94E11" w14:textId="77777777" w:rsidR="002C7808" w:rsidRPr="00E10218" w:rsidRDefault="002C7808" w:rsidP="009E7D39">
            <w:pPr>
              <w:jc w:val="right"/>
              <w:rPr>
                <w:sz w:val="20"/>
                <w:szCs w:val="20"/>
                <w:lang w:val="fr-FR"/>
              </w:rPr>
            </w:pPr>
            <w:r w:rsidRPr="00E10218">
              <w:rPr>
                <w:sz w:val="20"/>
                <w:szCs w:val="20"/>
                <w:lang w:val="fr-FR"/>
              </w:rPr>
              <w:t>s.o.</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tcPr>
          <w:p w14:paraId="40C4A78F" w14:textId="77777777" w:rsidR="002C7808" w:rsidRPr="00E10218" w:rsidRDefault="002C7808" w:rsidP="009E7D39">
            <w:pPr>
              <w:jc w:val="right"/>
              <w:rPr>
                <w:sz w:val="20"/>
                <w:szCs w:val="20"/>
                <w:lang w:val="fr-FR"/>
              </w:rPr>
            </w:pPr>
            <w:r w:rsidRPr="00E10218">
              <w:rPr>
                <w:sz w:val="20"/>
                <w:szCs w:val="20"/>
                <w:lang w:val="fr-FR"/>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5CFA6E" w14:textId="77777777" w:rsidR="002C7808" w:rsidRPr="00E10218" w:rsidRDefault="002C7808" w:rsidP="009E7D39">
            <w:pPr>
              <w:jc w:val="right"/>
              <w:rPr>
                <w:sz w:val="20"/>
                <w:szCs w:val="20"/>
                <w:lang w:val="fr-FR"/>
              </w:rPr>
            </w:pPr>
            <w:r w:rsidRPr="00E10218">
              <w:rPr>
                <w:sz w:val="20"/>
                <w:szCs w:val="20"/>
                <w:lang w:val="fr-FR"/>
              </w:rPr>
              <w:t>s.o.</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0033DD" w14:textId="77777777" w:rsidR="002C7808" w:rsidRPr="00E10218" w:rsidRDefault="002C7808" w:rsidP="009E7D39">
            <w:pPr>
              <w:jc w:val="right"/>
              <w:rPr>
                <w:sz w:val="20"/>
                <w:szCs w:val="20"/>
                <w:lang w:val="fr-FR"/>
              </w:rPr>
            </w:pPr>
            <w:r w:rsidRPr="00E10218">
              <w:rPr>
                <w:sz w:val="20"/>
                <w:szCs w:val="20"/>
                <w:lang w:val="fr-FR"/>
              </w:rPr>
              <w:t>s.o.</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D28052" w14:textId="77777777" w:rsidR="002C7808" w:rsidRPr="00E10218" w:rsidRDefault="002C7808" w:rsidP="009E7D39">
            <w:pPr>
              <w:jc w:val="right"/>
              <w:rPr>
                <w:sz w:val="20"/>
                <w:szCs w:val="20"/>
                <w:lang w:val="fr-FR"/>
              </w:rPr>
            </w:pPr>
            <w:r w:rsidRPr="00E10218">
              <w:rPr>
                <w:sz w:val="20"/>
                <w:szCs w:val="20"/>
                <w:lang w:val="fr-FR"/>
              </w:rPr>
              <w:t>s.o.</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91BE39" w14:textId="77777777" w:rsidR="002C7808" w:rsidRPr="00E10218" w:rsidRDefault="002C7808" w:rsidP="009E7D39">
            <w:pPr>
              <w:jc w:val="right"/>
              <w:rPr>
                <w:sz w:val="20"/>
                <w:szCs w:val="20"/>
                <w:lang w:val="fr-FR"/>
              </w:rPr>
            </w:pPr>
            <w:r w:rsidRPr="00E10218">
              <w:rPr>
                <w:color w:val="000000"/>
                <w:sz w:val="20"/>
                <w:szCs w:val="20"/>
                <w:lang w:val="fr-FR"/>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73B9B66" w14:textId="77777777" w:rsidR="002C7808" w:rsidRPr="00E10218" w:rsidRDefault="002C7808" w:rsidP="009E7D39">
            <w:pPr>
              <w:jc w:val="right"/>
              <w:rPr>
                <w:color w:val="000000"/>
                <w:sz w:val="20"/>
                <w:szCs w:val="20"/>
                <w:lang w:val="fr-FR"/>
              </w:rPr>
            </w:pPr>
            <w:r w:rsidRPr="00E10218">
              <w:rPr>
                <w:color w:val="000000"/>
                <w:sz w:val="20"/>
                <w:szCs w:val="20"/>
                <w:lang w:val="fr-FR"/>
              </w:rPr>
              <w:t>s.o.</w:t>
            </w:r>
          </w:p>
        </w:tc>
      </w:tr>
      <w:tr w:rsidR="002C7808" w:rsidRPr="00E10218" w14:paraId="197415C5" w14:textId="77777777" w:rsidTr="009E7D39">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56F12161" w14:textId="77777777" w:rsidR="002C7808" w:rsidRPr="00E10218" w:rsidRDefault="002C7808" w:rsidP="009E7D39">
            <w:pPr>
              <w:jc w:val="left"/>
              <w:rPr>
                <w:b/>
                <w:sz w:val="20"/>
                <w:szCs w:val="20"/>
                <w:lang w:val="fr-FR"/>
              </w:rPr>
            </w:pPr>
            <w:r w:rsidRPr="00E10218">
              <w:rPr>
                <w:b/>
                <w:sz w:val="20"/>
                <w:szCs w:val="20"/>
                <w:lang w:val="fr-FR"/>
              </w:rPr>
              <w:t>Total</w:t>
            </w:r>
          </w:p>
        </w:tc>
        <w:tc>
          <w:tcPr>
            <w:tcW w:w="993" w:type="dxa"/>
            <w:tcBorders>
              <w:top w:val="single" w:sz="4" w:space="0" w:color="auto"/>
              <w:left w:val="single" w:sz="4" w:space="0" w:color="auto"/>
              <w:bottom w:val="single" w:sz="4" w:space="0" w:color="auto"/>
              <w:right w:val="single" w:sz="4" w:space="0" w:color="auto"/>
            </w:tcBorders>
            <w:tcMar>
              <w:right w:w="176" w:type="dxa"/>
            </w:tcMar>
            <w:vAlign w:val="center"/>
            <w:hideMark/>
          </w:tcPr>
          <w:p w14:paraId="7B9A5E93" w14:textId="77777777" w:rsidR="002C7808" w:rsidRPr="00E10218" w:rsidRDefault="002C7808" w:rsidP="009E7D39">
            <w:pPr>
              <w:jc w:val="right"/>
              <w:rPr>
                <w:b/>
                <w:sz w:val="20"/>
                <w:szCs w:val="20"/>
                <w:lang w:val="fr-FR"/>
              </w:rPr>
            </w:pPr>
            <w:r w:rsidRPr="00E10218">
              <w:rPr>
                <w:b/>
                <w:bCs/>
                <w:color w:val="000000"/>
                <w:sz w:val="20"/>
                <w:szCs w:val="20"/>
                <w:lang w:val="fr-FR"/>
              </w:rPr>
              <w:t>1 930,7</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vAlign w:val="center"/>
            <w:hideMark/>
          </w:tcPr>
          <w:p w14:paraId="6C2B3386" w14:textId="77777777" w:rsidR="002C7808" w:rsidRPr="00E10218" w:rsidRDefault="002C7808" w:rsidP="009E7D39">
            <w:pPr>
              <w:jc w:val="right"/>
              <w:rPr>
                <w:b/>
                <w:sz w:val="20"/>
                <w:szCs w:val="20"/>
                <w:lang w:val="fr-FR"/>
              </w:rPr>
            </w:pPr>
            <w:r w:rsidRPr="00E10218">
              <w:rPr>
                <w:b/>
                <w:bCs/>
                <w:color w:val="000000"/>
                <w:sz w:val="20"/>
                <w:szCs w:val="20"/>
                <w:lang w:val="fr-FR"/>
              </w:rPr>
              <w:t>3 300,8</w:t>
            </w:r>
          </w:p>
        </w:tc>
        <w:tc>
          <w:tcPr>
            <w:tcW w:w="994" w:type="dxa"/>
            <w:gridSpan w:val="2"/>
            <w:tcBorders>
              <w:top w:val="nil"/>
              <w:left w:val="nil"/>
              <w:bottom w:val="single" w:sz="4" w:space="0" w:color="auto"/>
              <w:right w:val="single" w:sz="4" w:space="0" w:color="auto"/>
            </w:tcBorders>
            <w:tcMar>
              <w:right w:w="176" w:type="dxa"/>
            </w:tcMar>
            <w:vAlign w:val="center"/>
            <w:hideMark/>
          </w:tcPr>
          <w:p w14:paraId="50647AEA" w14:textId="662CD8DE" w:rsidR="002C7808" w:rsidRPr="00E10218" w:rsidRDefault="002C7808" w:rsidP="009E7D39">
            <w:pPr>
              <w:jc w:val="right"/>
              <w:rPr>
                <w:b/>
                <w:sz w:val="20"/>
                <w:szCs w:val="20"/>
                <w:lang w:val="fr-FR"/>
              </w:rPr>
            </w:pPr>
            <w:r w:rsidRPr="00E10218">
              <w:rPr>
                <w:b/>
                <w:bCs/>
                <w:color w:val="000000"/>
                <w:sz w:val="20"/>
                <w:szCs w:val="20"/>
                <w:lang w:val="fr-FR"/>
              </w:rPr>
              <w:t>3 581,1</w:t>
            </w:r>
          </w:p>
        </w:tc>
        <w:tc>
          <w:tcPr>
            <w:tcW w:w="993" w:type="dxa"/>
            <w:gridSpan w:val="2"/>
            <w:tcBorders>
              <w:top w:val="nil"/>
              <w:left w:val="nil"/>
              <w:bottom w:val="single" w:sz="4" w:space="0" w:color="auto"/>
              <w:right w:val="single" w:sz="4" w:space="0" w:color="auto"/>
            </w:tcBorders>
            <w:tcMar>
              <w:right w:w="176" w:type="dxa"/>
            </w:tcMar>
            <w:vAlign w:val="center"/>
            <w:hideMark/>
          </w:tcPr>
          <w:p w14:paraId="39CC37C1" w14:textId="052EBBD9" w:rsidR="002C7808" w:rsidRPr="00E10218" w:rsidRDefault="002C7808" w:rsidP="009E7D39">
            <w:pPr>
              <w:jc w:val="right"/>
              <w:rPr>
                <w:b/>
                <w:sz w:val="20"/>
                <w:szCs w:val="20"/>
                <w:lang w:val="fr-FR"/>
              </w:rPr>
            </w:pPr>
            <w:r w:rsidRPr="00E10218">
              <w:rPr>
                <w:b/>
                <w:bCs/>
                <w:color w:val="000000"/>
                <w:sz w:val="20"/>
                <w:szCs w:val="20"/>
                <w:lang w:val="fr-FR"/>
              </w:rPr>
              <w:t>2 408,9</w:t>
            </w:r>
          </w:p>
        </w:tc>
        <w:tc>
          <w:tcPr>
            <w:tcW w:w="993" w:type="dxa"/>
            <w:gridSpan w:val="2"/>
            <w:tcBorders>
              <w:top w:val="nil"/>
              <w:left w:val="nil"/>
              <w:bottom w:val="single" w:sz="4" w:space="0" w:color="auto"/>
              <w:right w:val="single" w:sz="4" w:space="0" w:color="auto"/>
            </w:tcBorders>
            <w:tcMar>
              <w:right w:w="176" w:type="dxa"/>
            </w:tcMar>
            <w:vAlign w:val="center"/>
            <w:hideMark/>
          </w:tcPr>
          <w:p w14:paraId="6A83AB4C" w14:textId="42E8CD42" w:rsidR="002C7808" w:rsidRPr="00E10218" w:rsidRDefault="002C7808" w:rsidP="009E7D39">
            <w:pPr>
              <w:jc w:val="right"/>
              <w:rPr>
                <w:b/>
                <w:sz w:val="20"/>
                <w:szCs w:val="20"/>
                <w:lang w:val="fr-FR"/>
              </w:rPr>
            </w:pPr>
            <w:r w:rsidRPr="00E10218">
              <w:rPr>
                <w:b/>
                <w:bCs/>
                <w:color w:val="000000"/>
                <w:sz w:val="20"/>
                <w:szCs w:val="20"/>
                <w:lang w:val="fr-FR"/>
              </w:rPr>
              <w:t>550,0</w:t>
            </w:r>
          </w:p>
        </w:tc>
        <w:tc>
          <w:tcPr>
            <w:tcW w:w="994" w:type="dxa"/>
            <w:gridSpan w:val="2"/>
            <w:tcBorders>
              <w:top w:val="nil"/>
              <w:left w:val="nil"/>
              <w:bottom w:val="single" w:sz="4" w:space="0" w:color="auto"/>
              <w:right w:val="single" w:sz="4" w:space="0" w:color="auto"/>
            </w:tcBorders>
            <w:tcMar>
              <w:left w:w="0" w:type="dxa"/>
              <w:right w:w="142" w:type="dxa"/>
            </w:tcMar>
            <w:vAlign w:val="center"/>
            <w:hideMark/>
          </w:tcPr>
          <w:p w14:paraId="584F67B0" w14:textId="57F5343A" w:rsidR="002C7808" w:rsidRPr="00E10218" w:rsidRDefault="002C7808" w:rsidP="009E7D39">
            <w:pPr>
              <w:jc w:val="right"/>
              <w:rPr>
                <w:b/>
                <w:sz w:val="20"/>
                <w:szCs w:val="20"/>
                <w:lang w:val="fr-FR"/>
              </w:rPr>
            </w:pPr>
            <w:r w:rsidRPr="00E10218">
              <w:rPr>
                <w:b/>
                <w:bCs/>
                <w:color w:val="000000"/>
                <w:sz w:val="20"/>
                <w:szCs w:val="20"/>
                <w:lang w:val="fr-FR"/>
              </w:rPr>
              <w:t>11 771,5</w:t>
            </w:r>
          </w:p>
        </w:tc>
        <w:tc>
          <w:tcPr>
            <w:tcW w:w="1423" w:type="dxa"/>
            <w:gridSpan w:val="2"/>
            <w:tcBorders>
              <w:top w:val="nil"/>
              <w:left w:val="nil"/>
              <w:bottom w:val="single" w:sz="4" w:space="0" w:color="auto"/>
              <w:right w:val="single" w:sz="4" w:space="0" w:color="auto"/>
            </w:tcBorders>
            <w:tcMar>
              <w:right w:w="176" w:type="dxa"/>
            </w:tcMar>
            <w:vAlign w:val="center"/>
            <w:hideMark/>
          </w:tcPr>
          <w:p w14:paraId="7949A60C" w14:textId="77777777" w:rsidR="002C7808" w:rsidRPr="00E10218" w:rsidRDefault="002C7808" w:rsidP="009E7D39">
            <w:pPr>
              <w:jc w:val="right"/>
              <w:rPr>
                <w:b/>
                <w:color w:val="000000"/>
                <w:sz w:val="20"/>
                <w:szCs w:val="20"/>
                <w:lang w:val="fr-FR"/>
              </w:rPr>
            </w:pPr>
            <w:r w:rsidRPr="00E10218">
              <w:rPr>
                <w:b/>
                <w:color w:val="000000"/>
                <w:sz w:val="20"/>
                <w:szCs w:val="20"/>
                <w:lang w:val="fr-FR"/>
              </w:rPr>
              <w:t>s.o.</w:t>
            </w:r>
          </w:p>
        </w:tc>
      </w:tr>
    </w:tbl>
    <w:p w14:paraId="1573E057" w14:textId="77777777" w:rsidR="002C7808" w:rsidRPr="00E10218" w:rsidRDefault="002C7808" w:rsidP="002C7808">
      <w:pPr>
        <w:rPr>
          <w:highlight w:val="yellow"/>
          <w:lang w:val="fr-FR"/>
        </w:rPr>
      </w:pPr>
    </w:p>
    <w:p w14:paraId="72DACE80" w14:textId="77777777" w:rsidR="009E7D39" w:rsidRPr="00E10218" w:rsidRDefault="009E7D39" w:rsidP="002C7808">
      <w:pPr>
        <w:rPr>
          <w:highlight w:val="yellow"/>
          <w:lang w:val="fr-FR"/>
        </w:rPr>
      </w:pPr>
    </w:p>
    <w:p w14:paraId="4A149D53" w14:textId="77777777" w:rsidR="002C7808" w:rsidRPr="00E10218" w:rsidRDefault="002C7808" w:rsidP="002C7808">
      <w:pPr>
        <w:rPr>
          <w:u w:val="single"/>
          <w:lang w:val="fr-FR"/>
        </w:rPr>
      </w:pPr>
      <w:r w:rsidRPr="00E10218">
        <w:rPr>
          <w:u w:val="single"/>
          <w:lang w:val="fr-FR"/>
        </w:rPr>
        <w:lastRenderedPageBreak/>
        <w:t>Soumission à la 91</w:t>
      </w:r>
      <w:r w:rsidRPr="00E10218">
        <w:rPr>
          <w:u w:val="single"/>
          <w:vertAlign w:val="superscript"/>
          <w:lang w:val="fr-FR"/>
        </w:rPr>
        <w:t>e</w:t>
      </w:r>
      <w:r w:rsidRPr="00E10218">
        <w:rPr>
          <w:u w:val="single"/>
          <w:lang w:val="fr-FR"/>
        </w:rPr>
        <w:t xml:space="preserve"> réunion</w:t>
      </w:r>
    </w:p>
    <w:p w14:paraId="13E466DA" w14:textId="77777777" w:rsidR="002C7808" w:rsidRPr="00E10218" w:rsidRDefault="002C7808" w:rsidP="002C7808">
      <w:pPr>
        <w:rPr>
          <w:lang w:val="fr-FR"/>
        </w:rPr>
      </w:pPr>
    </w:p>
    <w:p w14:paraId="3C4A69AD" w14:textId="75F27E0E" w:rsidR="002C7808" w:rsidRPr="00E10218" w:rsidRDefault="002C7808" w:rsidP="002C7808">
      <w:pPr>
        <w:pStyle w:val="Heading1"/>
        <w:rPr>
          <w:lang w:val="fr-FR"/>
        </w:rPr>
      </w:pPr>
      <w:r w:rsidRPr="00E10218">
        <w:rPr>
          <w:lang w:val="fr-FR"/>
        </w:rPr>
        <w:t xml:space="preserve">Les agences bilatérales et d'exécution concernées ont soumis des demandes </w:t>
      </w:r>
      <w:r w:rsidR="009E7D39" w:rsidRPr="00E10218">
        <w:rPr>
          <w:lang w:val="fr-FR"/>
        </w:rPr>
        <w:t>portant sur</w:t>
      </w:r>
      <w:r w:rsidRPr="00E10218">
        <w:rPr>
          <w:lang w:val="fr-FR"/>
        </w:rPr>
        <w:t xml:space="preserve"> la cinquième tranche des plans sectoriels pour la mousse XPS, les solvants et le secteur de l'entretien de la réfrigération et de la climatisation et le plan du programme national habilitant.</w:t>
      </w:r>
      <w:r w:rsidR="00A664DC" w:rsidRPr="00E10218">
        <w:rPr>
          <w:rStyle w:val="FootnoteReference"/>
          <w:lang w:val="fr-FR"/>
        </w:rPr>
        <w:footnoteReference w:id="2"/>
      </w:r>
      <w:r w:rsidRPr="00E10218">
        <w:rPr>
          <w:lang w:val="fr-FR"/>
        </w:rPr>
        <w:t xml:space="preserve"> Un résumé du financement approuvé jusqu’à présent et du financement demandé lors à la réunion en cours est présenté au tableau 3.</w:t>
      </w:r>
    </w:p>
    <w:p w14:paraId="0DC4D955" w14:textId="2CB5A10B" w:rsidR="002C7808" w:rsidRPr="00E10218" w:rsidRDefault="002C7808" w:rsidP="002C7808">
      <w:pPr>
        <w:widowControl w:val="0"/>
        <w:rPr>
          <w:lang w:val="fr-FR"/>
        </w:rPr>
      </w:pPr>
      <w:r w:rsidRPr="00E10218">
        <w:rPr>
          <w:b/>
          <w:lang w:val="fr-FR"/>
        </w:rPr>
        <w:t>Tableau 3. Financement approuvé et demandé pour des secteurs sélectionnés dans le cadre de la phase II du PGEH (</w:t>
      </w:r>
      <w:r w:rsidR="009E7D39" w:rsidRPr="00E10218">
        <w:rPr>
          <w:b/>
          <w:lang w:val="fr-FR"/>
        </w:rPr>
        <w:t>$US)</w:t>
      </w:r>
    </w:p>
    <w:tbl>
      <w:tblPr>
        <w:tblW w:w="5000" w:type="pct"/>
        <w:tblLook w:val="04A0" w:firstRow="1" w:lastRow="0" w:firstColumn="1" w:lastColumn="0" w:noHBand="0" w:noVBand="1"/>
      </w:tblPr>
      <w:tblGrid>
        <w:gridCol w:w="5340"/>
        <w:gridCol w:w="2118"/>
        <w:gridCol w:w="2118"/>
      </w:tblGrid>
      <w:tr w:rsidR="002C7808" w:rsidRPr="00E10218" w14:paraId="0EFE6BFC" w14:textId="77777777" w:rsidTr="009B1182">
        <w:trPr>
          <w:tblHeader/>
        </w:trPr>
        <w:tc>
          <w:tcPr>
            <w:tcW w:w="2787"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53D2504B" w14:textId="77777777" w:rsidR="002C7808" w:rsidRPr="00E10218" w:rsidRDefault="002C7808" w:rsidP="009E7D39">
            <w:pPr>
              <w:widowControl w:val="0"/>
              <w:jc w:val="center"/>
              <w:rPr>
                <w:b/>
                <w:bCs/>
                <w:color w:val="000000"/>
                <w:sz w:val="20"/>
                <w:szCs w:val="20"/>
                <w:lang w:val="fr-FR" w:eastAsia="en-CA"/>
              </w:rPr>
            </w:pPr>
            <w:r w:rsidRPr="00E10218">
              <w:rPr>
                <w:b/>
                <w:bCs/>
                <w:snapToGrid w:val="0"/>
                <w:color w:val="000000"/>
                <w:sz w:val="20"/>
                <w:szCs w:val="20"/>
                <w:lang w:val="fr-FR" w:eastAsia="zh-CN"/>
              </w:rPr>
              <w:t>Plan sectoriel (agence principale et de coopération)</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465F32D9" w14:textId="77777777" w:rsidR="002C7808" w:rsidRPr="00E10218" w:rsidRDefault="002C7808" w:rsidP="009E7D39">
            <w:pPr>
              <w:widowControl w:val="0"/>
              <w:jc w:val="center"/>
              <w:rPr>
                <w:b/>
                <w:bCs/>
                <w:color w:val="000000" w:themeColor="text1"/>
                <w:sz w:val="20"/>
                <w:szCs w:val="20"/>
                <w:lang w:val="fr-FR" w:eastAsia="en-CA"/>
              </w:rPr>
            </w:pPr>
            <w:r w:rsidRPr="00E10218">
              <w:rPr>
                <w:b/>
                <w:bCs/>
                <w:snapToGrid w:val="0"/>
                <w:color w:val="000000" w:themeColor="text1"/>
                <w:sz w:val="20"/>
                <w:szCs w:val="20"/>
                <w:lang w:val="fr-FR" w:eastAsia="zh-CN"/>
              </w:rPr>
              <w:t>Fonds approuvés</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4D2E945C" w14:textId="77777777" w:rsidR="002C7808" w:rsidRPr="00E10218" w:rsidRDefault="002C7808" w:rsidP="009E7D39">
            <w:pPr>
              <w:widowControl w:val="0"/>
              <w:jc w:val="center"/>
              <w:rPr>
                <w:b/>
                <w:bCs/>
                <w:color w:val="000000" w:themeColor="text1"/>
                <w:sz w:val="20"/>
                <w:szCs w:val="20"/>
                <w:lang w:val="fr-FR" w:eastAsia="en-CA"/>
              </w:rPr>
            </w:pPr>
            <w:r w:rsidRPr="00E10218">
              <w:rPr>
                <w:b/>
                <w:bCs/>
                <w:snapToGrid w:val="0"/>
                <w:color w:val="000000" w:themeColor="text1"/>
                <w:sz w:val="20"/>
                <w:szCs w:val="20"/>
                <w:lang w:val="fr-FR" w:eastAsia="zh-CN"/>
              </w:rPr>
              <w:t xml:space="preserve">Fonds demandés </w:t>
            </w:r>
          </w:p>
        </w:tc>
      </w:tr>
      <w:tr w:rsidR="002C7808" w:rsidRPr="00E10218" w14:paraId="2D0791B8"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1815EDD" w14:textId="659008C3" w:rsidR="002C7808" w:rsidRPr="00E10218" w:rsidRDefault="002C7808" w:rsidP="009E7D39">
            <w:pPr>
              <w:widowControl w:val="0"/>
              <w:jc w:val="left"/>
              <w:rPr>
                <w:color w:val="000000"/>
                <w:sz w:val="20"/>
                <w:szCs w:val="20"/>
                <w:lang w:val="fr-FR" w:eastAsia="en-CA"/>
              </w:rPr>
            </w:pPr>
            <w:r w:rsidRPr="00E10218">
              <w:rPr>
                <w:snapToGrid w:val="0"/>
                <w:color w:val="000000"/>
                <w:sz w:val="20"/>
                <w:szCs w:val="20"/>
                <w:lang w:val="fr-FR" w:eastAsia="zh-CN"/>
              </w:rPr>
              <w:t xml:space="preserve">Mousses </w:t>
            </w:r>
            <w:r w:rsidR="009E7D39" w:rsidRPr="00E10218">
              <w:rPr>
                <w:snapToGrid w:val="0"/>
                <w:color w:val="000000"/>
                <w:sz w:val="20"/>
                <w:szCs w:val="20"/>
                <w:lang w:val="fr-FR" w:eastAsia="zh-CN"/>
              </w:rPr>
              <w:t>XPS</w:t>
            </w:r>
            <w:r w:rsidRPr="00E10218">
              <w:rPr>
                <w:snapToGrid w:val="0"/>
                <w:color w:val="000000"/>
                <w:sz w:val="20"/>
                <w:szCs w:val="20"/>
                <w:lang w:val="fr-FR" w:eastAsia="zh-CN"/>
              </w:rPr>
              <w:t xml:space="preserve"> (ONUDI, Allemagne)</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B212697"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31 405 298</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1D254AE"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2 000 000</w:t>
            </w:r>
          </w:p>
        </w:tc>
      </w:tr>
      <w:tr w:rsidR="002C7808" w:rsidRPr="00E10218" w14:paraId="0F3EF266"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166E1916" w14:textId="77777777" w:rsidR="002C7808" w:rsidRPr="00E10218" w:rsidRDefault="002C7808" w:rsidP="009E7D39">
            <w:pPr>
              <w:widowControl w:val="0"/>
              <w:jc w:val="left"/>
              <w:rPr>
                <w:snapToGrid w:val="0"/>
                <w:color w:val="000000"/>
                <w:sz w:val="20"/>
                <w:szCs w:val="20"/>
                <w:lang w:val="fr-FR" w:eastAsia="zh-CN"/>
              </w:rPr>
            </w:pPr>
            <w:r w:rsidRPr="00E10218">
              <w:rPr>
                <w:snapToGrid w:val="0"/>
                <w:color w:val="000000"/>
                <w:sz w:val="20"/>
                <w:szCs w:val="20"/>
                <w:lang w:val="fr-FR" w:eastAsia="zh-CN"/>
              </w:rPr>
              <w:t>Mousses PU</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8C52149"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13 112 039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5D9A9B26"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0</w:t>
            </w:r>
          </w:p>
        </w:tc>
      </w:tr>
      <w:tr w:rsidR="002C7808" w:rsidRPr="00E10218" w14:paraId="30EDA21E"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7CE5F49D" w14:textId="77777777" w:rsidR="002C7808" w:rsidRPr="00E10218" w:rsidRDefault="002C7808" w:rsidP="009E7D39">
            <w:pPr>
              <w:widowControl w:val="0"/>
              <w:jc w:val="left"/>
              <w:rPr>
                <w:snapToGrid w:val="0"/>
                <w:color w:val="000000"/>
                <w:sz w:val="20"/>
                <w:szCs w:val="20"/>
                <w:lang w:val="fr-FR" w:eastAsia="zh-CN"/>
              </w:rPr>
            </w:pPr>
            <w:r w:rsidRPr="00E10218">
              <w:rPr>
                <w:snapToGrid w:val="0"/>
                <w:color w:val="000000"/>
                <w:sz w:val="20"/>
                <w:szCs w:val="20"/>
                <w:lang w:val="fr-FR" w:eastAsia="zh-CN"/>
              </w:rPr>
              <w:t>RIC (PNUD)</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CE628C4"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44 464 531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4B6B940"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0</w:t>
            </w:r>
          </w:p>
        </w:tc>
      </w:tr>
      <w:tr w:rsidR="002C7808" w:rsidRPr="00E10218" w14:paraId="473F91EB"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277138E2" w14:textId="77777777" w:rsidR="002C7808" w:rsidRPr="00E10218" w:rsidRDefault="002C7808" w:rsidP="009E7D39">
            <w:pPr>
              <w:widowControl w:val="0"/>
              <w:jc w:val="left"/>
              <w:rPr>
                <w:snapToGrid w:val="0"/>
                <w:color w:val="000000"/>
                <w:sz w:val="20"/>
                <w:szCs w:val="20"/>
                <w:lang w:val="fr-FR" w:eastAsia="zh-CN"/>
              </w:rPr>
            </w:pPr>
            <w:r w:rsidRPr="00E10218">
              <w:rPr>
                <w:snapToGrid w:val="0"/>
                <w:color w:val="000000"/>
                <w:sz w:val="20"/>
                <w:szCs w:val="20"/>
                <w:lang w:val="fr-FR" w:eastAsia="zh-CN"/>
              </w:rPr>
              <w:t>Climatisation et réfrigération (ONUDI, Autriche, Italie)</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DA003BA"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36 062 981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EBBD74E"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0</w:t>
            </w:r>
          </w:p>
        </w:tc>
      </w:tr>
      <w:tr w:rsidR="002C7808" w:rsidRPr="00E10218" w14:paraId="33670D9B"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6CCDC241" w14:textId="77777777" w:rsidR="002C7808" w:rsidRPr="00E10218" w:rsidRDefault="002C7808" w:rsidP="009E7D39">
            <w:pPr>
              <w:widowControl w:val="0"/>
              <w:jc w:val="left"/>
              <w:rPr>
                <w:sz w:val="20"/>
                <w:szCs w:val="20"/>
                <w:lang w:val="fr-FR"/>
              </w:rPr>
            </w:pPr>
            <w:r w:rsidRPr="00E10218">
              <w:rPr>
                <w:sz w:val="20"/>
                <w:szCs w:val="20"/>
                <w:lang w:val="fr-FR"/>
              </w:rPr>
              <w:t>Solvants (PNUD)</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2CA2284F" w14:textId="77777777" w:rsidR="002C7808" w:rsidRPr="00E10218" w:rsidDel="00727451" w:rsidRDefault="002C7808" w:rsidP="009E7D39">
            <w:pPr>
              <w:widowControl w:val="0"/>
              <w:jc w:val="right"/>
              <w:rPr>
                <w:color w:val="000000" w:themeColor="text1"/>
                <w:sz w:val="20"/>
                <w:szCs w:val="20"/>
                <w:lang w:val="fr-FR"/>
              </w:rPr>
            </w:pPr>
            <w:r w:rsidRPr="00E10218">
              <w:rPr>
                <w:color w:val="000000" w:themeColor="text1"/>
                <w:sz w:val="20"/>
                <w:szCs w:val="20"/>
                <w:lang w:val="fr-FR"/>
              </w:rPr>
              <w:t>22 045 909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3F1195E" w14:textId="77777777" w:rsidR="002C7808" w:rsidRPr="00E10218" w:rsidDel="00727451" w:rsidRDefault="002C7808" w:rsidP="009E7D39">
            <w:pPr>
              <w:widowControl w:val="0"/>
              <w:jc w:val="right"/>
              <w:rPr>
                <w:color w:val="000000" w:themeColor="text1"/>
                <w:sz w:val="20"/>
                <w:szCs w:val="20"/>
                <w:lang w:val="fr-FR"/>
              </w:rPr>
            </w:pPr>
            <w:r w:rsidRPr="00E10218">
              <w:rPr>
                <w:color w:val="000000" w:themeColor="text1"/>
                <w:sz w:val="20"/>
                <w:szCs w:val="20"/>
                <w:lang w:val="fr-FR"/>
              </w:rPr>
              <w:t>1 000 000</w:t>
            </w:r>
          </w:p>
        </w:tc>
      </w:tr>
      <w:tr w:rsidR="002C7808" w:rsidRPr="00E10218" w14:paraId="5AD1EBC2" w14:textId="77777777" w:rsidTr="009B1182">
        <w:trPr>
          <w:trHeight w:val="252"/>
        </w:trPr>
        <w:tc>
          <w:tcPr>
            <w:tcW w:w="2787" w:type="pct"/>
            <w:tcBorders>
              <w:top w:val="nil"/>
              <w:left w:val="single" w:sz="4" w:space="0" w:color="auto"/>
              <w:right w:val="single" w:sz="4" w:space="0" w:color="auto"/>
            </w:tcBorders>
            <w:tcMar>
              <w:top w:w="6" w:type="dxa"/>
              <w:left w:w="108" w:type="dxa"/>
              <w:bottom w:w="6" w:type="dxa"/>
              <w:right w:w="108" w:type="dxa"/>
            </w:tcMar>
          </w:tcPr>
          <w:p w14:paraId="1381C0B6" w14:textId="19C02ED8" w:rsidR="002C7808" w:rsidRPr="00E10218" w:rsidRDefault="002C7808" w:rsidP="009E7D39">
            <w:pPr>
              <w:widowControl w:val="0"/>
              <w:jc w:val="left"/>
              <w:rPr>
                <w:color w:val="000000"/>
                <w:sz w:val="20"/>
                <w:szCs w:val="20"/>
                <w:lang w:val="fr-FR" w:eastAsia="en-CA"/>
              </w:rPr>
            </w:pPr>
            <w:r w:rsidRPr="00E10218">
              <w:rPr>
                <w:sz w:val="20"/>
                <w:szCs w:val="20"/>
                <w:lang w:val="fr-FR"/>
              </w:rPr>
              <w:t>Entretien</w:t>
            </w:r>
            <w:r w:rsidRPr="00E10218">
              <w:rPr>
                <w:snapToGrid w:val="0"/>
                <w:color w:val="000000"/>
                <w:sz w:val="20"/>
                <w:szCs w:val="20"/>
                <w:lang w:val="fr-FR" w:eastAsia="zh-CN"/>
              </w:rPr>
              <w:t xml:space="preserve"> (PNUE, Allemagne, Japon)</w:t>
            </w:r>
          </w:p>
        </w:tc>
        <w:tc>
          <w:tcPr>
            <w:tcW w:w="1106" w:type="pct"/>
            <w:tcBorders>
              <w:top w:val="nil"/>
              <w:left w:val="nil"/>
              <w:right w:val="single" w:sz="4" w:space="0" w:color="auto"/>
            </w:tcBorders>
            <w:tcMar>
              <w:top w:w="6" w:type="dxa"/>
              <w:left w:w="108" w:type="dxa"/>
              <w:bottom w:w="6" w:type="dxa"/>
              <w:right w:w="108" w:type="dxa"/>
            </w:tcMar>
          </w:tcPr>
          <w:p w14:paraId="73CAD1F1"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9 329 132</w:t>
            </w:r>
          </w:p>
        </w:tc>
        <w:tc>
          <w:tcPr>
            <w:tcW w:w="1106" w:type="pct"/>
            <w:tcBorders>
              <w:top w:val="nil"/>
              <w:left w:val="nil"/>
              <w:right w:val="single" w:sz="4" w:space="0" w:color="auto"/>
            </w:tcBorders>
            <w:tcMar>
              <w:top w:w="6" w:type="dxa"/>
              <w:left w:w="108" w:type="dxa"/>
              <w:bottom w:w="6" w:type="dxa"/>
              <w:right w:w="108" w:type="dxa"/>
            </w:tcMar>
          </w:tcPr>
          <w:p w14:paraId="46E503DC" w14:textId="77777777" w:rsidR="002C7808" w:rsidRPr="00E10218" w:rsidRDefault="002C7808" w:rsidP="009E7D39">
            <w:pPr>
              <w:widowControl w:val="0"/>
              <w:jc w:val="right"/>
              <w:rPr>
                <w:color w:val="000000" w:themeColor="text1"/>
                <w:sz w:val="20"/>
                <w:szCs w:val="20"/>
                <w:lang w:val="fr-FR"/>
              </w:rPr>
            </w:pPr>
            <w:r w:rsidRPr="00E10218">
              <w:rPr>
                <w:color w:val="000000" w:themeColor="text1"/>
                <w:sz w:val="20"/>
                <w:szCs w:val="20"/>
                <w:lang w:val="fr-FR"/>
              </w:rPr>
              <w:t>2 000 000</w:t>
            </w:r>
          </w:p>
        </w:tc>
      </w:tr>
      <w:tr w:rsidR="002C7808" w:rsidRPr="00E10218" w14:paraId="055B71A9" w14:textId="77777777" w:rsidTr="009B1182">
        <w:tc>
          <w:tcPr>
            <w:tcW w:w="2787"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424E4D57" w14:textId="77777777" w:rsidR="002C7808" w:rsidRPr="00E10218" w:rsidRDefault="002C7808" w:rsidP="009E7D39">
            <w:pPr>
              <w:widowControl w:val="0"/>
              <w:jc w:val="left"/>
              <w:rPr>
                <w:b/>
                <w:color w:val="000000"/>
                <w:sz w:val="20"/>
                <w:szCs w:val="20"/>
                <w:lang w:val="fr-FR" w:eastAsia="en-CA"/>
              </w:rPr>
            </w:pPr>
            <w:r w:rsidRPr="00E10218">
              <w:rPr>
                <w:b/>
                <w:bCs/>
                <w:snapToGrid w:val="0"/>
                <w:color w:val="000000"/>
                <w:sz w:val="20"/>
                <w:szCs w:val="20"/>
                <w:lang w:val="fr-FR" w:eastAsia="zh-CN"/>
              </w:rPr>
              <w:t>Total</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50F9D09B" w14:textId="77777777" w:rsidR="002C7808" w:rsidRPr="00E10218" w:rsidRDefault="002C7808" w:rsidP="009E7D39">
            <w:pPr>
              <w:widowControl w:val="0"/>
              <w:jc w:val="right"/>
              <w:rPr>
                <w:b/>
                <w:bCs/>
                <w:color w:val="000000" w:themeColor="text1"/>
                <w:sz w:val="20"/>
                <w:szCs w:val="20"/>
                <w:lang w:val="fr-FR"/>
              </w:rPr>
            </w:pPr>
            <w:r w:rsidRPr="00E10218">
              <w:rPr>
                <w:b/>
                <w:bCs/>
                <w:color w:val="000000" w:themeColor="text1"/>
                <w:sz w:val="20"/>
                <w:szCs w:val="20"/>
                <w:lang w:val="fr-FR"/>
              </w:rPr>
              <w:t>156 419 890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1AC4A786" w14:textId="77777777" w:rsidR="002C7808" w:rsidRPr="00E10218" w:rsidRDefault="002C7808" w:rsidP="009E7D39">
            <w:pPr>
              <w:widowControl w:val="0"/>
              <w:jc w:val="right"/>
              <w:rPr>
                <w:b/>
                <w:color w:val="000000" w:themeColor="text1"/>
                <w:sz w:val="20"/>
                <w:szCs w:val="20"/>
                <w:lang w:val="fr-FR"/>
              </w:rPr>
            </w:pPr>
            <w:r w:rsidRPr="00E10218">
              <w:rPr>
                <w:b/>
                <w:color w:val="000000" w:themeColor="text1"/>
                <w:sz w:val="20"/>
                <w:szCs w:val="20"/>
                <w:lang w:val="fr-FR"/>
              </w:rPr>
              <w:t>5 000 000</w:t>
            </w:r>
          </w:p>
        </w:tc>
      </w:tr>
    </w:tbl>
    <w:p w14:paraId="202419CB" w14:textId="77777777" w:rsidR="002C7808" w:rsidRPr="00E10218" w:rsidRDefault="002C7808" w:rsidP="002C7808">
      <w:pPr>
        <w:pStyle w:val="Heading1"/>
        <w:numPr>
          <w:ilvl w:val="0"/>
          <w:numId w:val="0"/>
        </w:numPr>
        <w:tabs>
          <w:tab w:val="left" w:pos="720"/>
        </w:tabs>
        <w:spacing w:after="0"/>
        <w:rPr>
          <w:highlight w:val="yellow"/>
          <w:lang w:val="fr-FR"/>
        </w:rPr>
      </w:pPr>
    </w:p>
    <w:p w14:paraId="23FE3978" w14:textId="77777777" w:rsidR="002C7808" w:rsidRPr="00E10218" w:rsidRDefault="002C7808" w:rsidP="002C7808">
      <w:pPr>
        <w:keepNext/>
        <w:rPr>
          <w:u w:val="single"/>
          <w:lang w:val="fr-FR"/>
        </w:rPr>
      </w:pPr>
      <w:r w:rsidRPr="00E10218">
        <w:rPr>
          <w:u w:val="single"/>
          <w:lang w:val="fr-FR"/>
        </w:rPr>
        <w:t>État d’avancement de la ratification de l’Amendement de Kigali</w:t>
      </w:r>
    </w:p>
    <w:p w14:paraId="6AEF7753" w14:textId="77777777" w:rsidR="002C7808" w:rsidRPr="00E10218" w:rsidRDefault="002C7808" w:rsidP="002C7808">
      <w:pPr>
        <w:keepNext/>
        <w:rPr>
          <w:u w:val="single"/>
          <w:lang w:val="fr-FR"/>
        </w:rPr>
      </w:pPr>
    </w:p>
    <w:p w14:paraId="7FC196F8" w14:textId="3F03D537" w:rsidR="002C7808" w:rsidRPr="00E10218" w:rsidRDefault="002C7808" w:rsidP="002C7808">
      <w:pPr>
        <w:pStyle w:val="Heading1"/>
        <w:keepNext/>
        <w:rPr>
          <w:lang w:val="fr-FR"/>
        </w:rPr>
      </w:pPr>
      <w:r w:rsidRPr="00E10218">
        <w:rPr>
          <w:lang w:val="fr-FR"/>
        </w:rPr>
        <w:t>Le 17 juin 2021, la Mission permanente de la République populaire de Chine auprès de l'ONU a déposé en mains du Secrétaire général sa lettre d’acceptation de l’Amendement de Kigali au Protocole de Montréal relatif aux substances qui appauvrissent la couche d’ozone (ci-après dénommé « Amendement de Kigali »). Cet amendement est entré en vigueur le 15 septembre 2021. Suite à son acceptation, le Gouvernement chinois a révisé sa réglementation dans le but d'inclure les HFC dans son champ d'application juridictionnel et de renforcer encore la responsabilité pour les activités illégales impliquant des substances contrôlées. Le Ministère de l'écologie et de l'environnement (MEE) a soumis son règlement révisé relatif aux procédures législatives nationales pour approbation. Le 29 septembre 2021, le MEE, la Commission nationale du développement et de la réforme et le Ministère de l'industrie et des technologies de l'information ont publié conjointement le catalogue mis à jour des SAO contrôlées en Chine, y compris les HFC dans son champ d'application.</w:t>
      </w:r>
    </w:p>
    <w:p w14:paraId="40C9B6FB" w14:textId="77777777" w:rsidR="002C7808" w:rsidRPr="00E10218" w:rsidRDefault="002C7808" w:rsidP="002C7808">
      <w:pPr>
        <w:rPr>
          <w:u w:val="single"/>
          <w:lang w:val="fr-FR"/>
        </w:rPr>
      </w:pPr>
      <w:r w:rsidRPr="00E10218">
        <w:rPr>
          <w:u w:val="single"/>
          <w:lang w:val="fr-FR"/>
        </w:rPr>
        <w:t xml:space="preserve">Consommation de HCFC </w:t>
      </w:r>
    </w:p>
    <w:p w14:paraId="157DA403" w14:textId="77777777" w:rsidR="002C7808" w:rsidRPr="00E10218" w:rsidRDefault="002C7808" w:rsidP="002C7808">
      <w:pPr>
        <w:rPr>
          <w:u w:val="single"/>
          <w:lang w:val="fr-FR"/>
        </w:rPr>
      </w:pPr>
    </w:p>
    <w:p w14:paraId="1009BEFD" w14:textId="77777777" w:rsidR="002C7808" w:rsidRPr="00E10218" w:rsidRDefault="002C7808" w:rsidP="002C7808">
      <w:pPr>
        <w:pStyle w:val="Heading1"/>
        <w:widowControl w:val="0"/>
        <w:spacing w:after="120"/>
        <w:rPr>
          <w:lang w:val="fr-FR"/>
        </w:rPr>
      </w:pPr>
      <w:r w:rsidRPr="00E10218">
        <w:rPr>
          <w:lang w:val="fr-FR"/>
        </w:rPr>
        <w:t>Le Gouvernement de la Chine a déclaré sa consommation de HCFC pour 2021 selon l’Article 7 du Protocole de Montréal, telle qu’elle est indiquée au tableau 4.</w:t>
      </w:r>
    </w:p>
    <w:p w14:paraId="60F0B6B7" w14:textId="77777777" w:rsidR="002C7808" w:rsidRPr="00E10218" w:rsidRDefault="002C7808" w:rsidP="002C7808">
      <w:pPr>
        <w:pStyle w:val="Heading1"/>
        <w:widowControl w:val="0"/>
        <w:numPr>
          <w:ilvl w:val="0"/>
          <w:numId w:val="0"/>
        </w:numPr>
        <w:tabs>
          <w:tab w:val="left" w:pos="720"/>
        </w:tabs>
        <w:spacing w:after="0"/>
        <w:jc w:val="left"/>
        <w:rPr>
          <w:b/>
          <w:highlight w:val="cyan"/>
          <w:lang w:val="fr-FR"/>
        </w:rPr>
      </w:pPr>
      <w:r w:rsidRPr="00E10218">
        <w:rPr>
          <w:b/>
          <w:lang w:val="fr-FR"/>
        </w:rPr>
        <w:t>Tableau 4. Consommation de HCFC en Chine de 2017 à 2021 (Article 7)</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1232"/>
        <w:gridCol w:w="1234"/>
        <w:gridCol w:w="1234"/>
        <w:gridCol w:w="1234"/>
        <w:gridCol w:w="1232"/>
        <w:gridCol w:w="1333"/>
      </w:tblGrid>
      <w:tr w:rsidR="002C7808" w:rsidRPr="00E10218" w14:paraId="474A8579" w14:textId="77777777" w:rsidTr="009E7D39">
        <w:trPr>
          <w:trHeight w:val="206"/>
          <w:tblHeader/>
        </w:trPr>
        <w:tc>
          <w:tcPr>
            <w:tcW w:w="1050" w:type="pct"/>
            <w:tcBorders>
              <w:top w:val="single" w:sz="4" w:space="0" w:color="auto"/>
              <w:left w:val="single" w:sz="4" w:space="0" w:color="auto"/>
              <w:bottom w:val="single" w:sz="4" w:space="0" w:color="auto"/>
              <w:right w:val="single" w:sz="4" w:space="0" w:color="auto"/>
            </w:tcBorders>
            <w:noWrap/>
            <w:hideMark/>
          </w:tcPr>
          <w:p w14:paraId="0D9E7D46" w14:textId="77777777" w:rsidR="002C7808" w:rsidRPr="00E10218" w:rsidRDefault="002C7808" w:rsidP="009E7D39">
            <w:pPr>
              <w:widowControl w:val="0"/>
              <w:jc w:val="center"/>
              <w:rPr>
                <w:b/>
                <w:bCs/>
                <w:color w:val="000000"/>
                <w:sz w:val="20"/>
                <w:szCs w:val="20"/>
                <w:lang w:val="fr-FR" w:eastAsia="en-CA"/>
              </w:rPr>
            </w:pPr>
            <w:r w:rsidRPr="00E10218">
              <w:rPr>
                <w:b/>
                <w:bCs/>
                <w:color w:val="000000"/>
                <w:sz w:val="20"/>
                <w:szCs w:val="20"/>
                <w:lang w:val="fr-FR" w:eastAsia="fr"/>
              </w:rPr>
              <w:t>Année</w:t>
            </w:r>
          </w:p>
        </w:tc>
        <w:tc>
          <w:tcPr>
            <w:tcW w:w="658" w:type="pct"/>
            <w:tcBorders>
              <w:top w:val="single" w:sz="4" w:space="0" w:color="auto"/>
              <w:left w:val="single" w:sz="4" w:space="0" w:color="auto"/>
              <w:bottom w:val="single" w:sz="4" w:space="0" w:color="auto"/>
              <w:right w:val="single" w:sz="4" w:space="0" w:color="auto"/>
            </w:tcBorders>
            <w:noWrap/>
            <w:hideMark/>
          </w:tcPr>
          <w:p w14:paraId="1438A466" w14:textId="77777777" w:rsidR="002C7808" w:rsidRPr="00E10218" w:rsidRDefault="002C7808" w:rsidP="009E7D39">
            <w:pPr>
              <w:widowControl w:val="0"/>
              <w:jc w:val="center"/>
              <w:rPr>
                <w:b/>
                <w:bCs/>
                <w:iCs/>
                <w:color w:val="000000"/>
                <w:sz w:val="20"/>
                <w:szCs w:val="20"/>
                <w:lang w:val="fr-FR" w:eastAsia="en-CA"/>
              </w:rPr>
            </w:pPr>
            <w:r w:rsidRPr="00E10218">
              <w:rPr>
                <w:b/>
                <w:bCs/>
                <w:iCs/>
                <w:color w:val="000000"/>
                <w:sz w:val="20"/>
                <w:szCs w:val="20"/>
                <w:lang w:val="fr-FR" w:eastAsia="fr"/>
              </w:rPr>
              <w:t>2017</w:t>
            </w:r>
          </w:p>
        </w:tc>
        <w:tc>
          <w:tcPr>
            <w:tcW w:w="659" w:type="pct"/>
            <w:tcBorders>
              <w:top w:val="single" w:sz="4" w:space="0" w:color="auto"/>
              <w:left w:val="single" w:sz="4" w:space="0" w:color="auto"/>
              <w:bottom w:val="single" w:sz="4" w:space="0" w:color="auto"/>
              <w:right w:val="single" w:sz="4" w:space="0" w:color="auto"/>
            </w:tcBorders>
            <w:noWrap/>
            <w:hideMark/>
          </w:tcPr>
          <w:p w14:paraId="5C0798D9" w14:textId="77777777" w:rsidR="002C7808" w:rsidRPr="00E10218" w:rsidRDefault="002C7808" w:rsidP="009E7D39">
            <w:pPr>
              <w:widowControl w:val="0"/>
              <w:jc w:val="center"/>
              <w:rPr>
                <w:b/>
                <w:bCs/>
                <w:iCs/>
                <w:color w:val="000000"/>
                <w:sz w:val="20"/>
                <w:szCs w:val="20"/>
                <w:lang w:val="fr-FR" w:eastAsia="en-CA"/>
              </w:rPr>
            </w:pPr>
            <w:r w:rsidRPr="00E10218">
              <w:rPr>
                <w:b/>
                <w:bCs/>
                <w:iCs/>
                <w:color w:val="000000"/>
                <w:sz w:val="20"/>
                <w:szCs w:val="20"/>
                <w:lang w:val="fr-FR" w:eastAsia="fr"/>
              </w:rPr>
              <w:t>2018</w:t>
            </w:r>
          </w:p>
        </w:tc>
        <w:tc>
          <w:tcPr>
            <w:tcW w:w="659" w:type="pct"/>
            <w:tcBorders>
              <w:top w:val="single" w:sz="4" w:space="0" w:color="auto"/>
              <w:left w:val="single" w:sz="4" w:space="0" w:color="auto"/>
              <w:bottom w:val="single" w:sz="4" w:space="0" w:color="auto"/>
              <w:right w:val="single" w:sz="4" w:space="0" w:color="auto"/>
            </w:tcBorders>
            <w:noWrap/>
            <w:hideMark/>
          </w:tcPr>
          <w:p w14:paraId="2A7F94B9" w14:textId="77777777" w:rsidR="002C7808" w:rsidRPr="00E10218" w:rsidRDefault="002C7808" w:rsidP="009E7D39">
            <w:pPr>
              <w:widowControl w:val="0"/>
              <w:jc w:val="center"/>
              <w:rPr>
                <w:b/>
                <w:bCs/>
                <w:iCs/>
                <w:color w:val="000000"/>
                <w:sz w:val="20"/>
                <w:szCs w:val="20"/>
                <w:lang w:val="fr-FR" w:eastAsia="en-CA"/>
              </w:rPr>
            </w:pPr>
            <w:r w:rsidRPr="00E10218">
              <w:rPr>
                <w:b/>
                <w:bCs/>
                <w:iCs/>
                <w:color w:val="000000"/>
                <w:sz w:val="20"/>
                <w:szCs w:val="20"/>
                <w:lang w:val="fr-FR" w:eastAsia="fr"/>
              </w:rPr>
              <w:t>2019</w:t>
            </w:r>
          </w:p>
        </w:tc>
        <w:tc>
          <w:tcPr>
            <w:tcW w:w="659" w:type="pct"/>
            <w:tcBorders>
              <w:top w:val="single" w:sz="4" w:space="0" w:color="auto"/>
              <w:left w:val="single" w:sz="4" w:space="0" w:color="auto"/>
              <w:bottom w:val="single" w:sz="4" w:space="0" w:color="auto"/>
              <w:right w:val="single" w:sz="4" w:space="0" w:color="auto"/>
            </w:tcBorders>
            <w:hideMark/>
          </w:tcPr>
          <w:p w14:paraId="7B795984" w14:textId="77777777" w:rsidR="002C7808" w:rsidRPr="00E10218" w:rsidRDefault="002C7808" w:rsidP="009E7D39">
            <w:pPr>
              <w:widowControl w:val="0"/>
              <w:jc w:val="center"/>
              <w:rPr>
                <w:b/>
                <w:bCs/>
                <w:iCs/>
                <w:color w:val="000000"/>
                <w:sz w:val="20"/>
                <w:szCs w:val="20"/>
                <w:lang w:val="fr-FR" w:eastAsia="en-CA"/>
              </w:rPr>
            </w:pPr>
            <w:r w:rsidRPr="00E10218">
              <w:rPr>
                <w:b/>
                <w:bCs/>
                <w:iCs/>
                <w:color w:val="000000"/>
                <w:sz w:val="20"/>
                <w:szCs w:val="20"/>
                <w:lang w:val="fr-FR" w:eastAsia="fr"/>
              </w:rPr>
              <w:t>2020</w:t>
            </w:r>
          </w:p>
        </w:tc>
        <w:tc>
          <w:tcPr>
            <w:tcW w:w="658" w:type="pct"/>
            <w:tcBorders>
              <w:top w:val="single" w:sz="4" w:space="0" w:color="auto"/>
              <w:left w:val="single" w:sz="4" w:space="0" w:color="auto"/>
              <w:bottom w:val="single" w:sz="4" w:space="0" w:color="auto"/>
              <w:right w:val="single" w:sz="4" w:space="0" w:color="auto"/>
            </w:tcBorders>
            <w:hideMark/>
          </w:tcPr>
          <w:p w14:paraId="796C14C3" w14:textId="77777777" w:rsidR="002C7808" w:rsidRPr="00E10218" w:rsidRDefault="002C7808" w:rsidP="009E7D39">
            <w:pPr>
              <w:widowControl w:val="0"/>
              <w:jc w:val="center"/>
              <w:rPr>
                <w:b/>
                <w:bCs/>
                <w:iCs/>
                <w:color w:val="000000"/>
                <w:sz w:val="20"/>
                <w:szCs w:val="20"/>
                <w:lang w:val="fr-FR" w:eastAsia="en-CA"/>
              </w:rPr>
            </w:pPr>
            <w:r w:rsidRPr="00E10218">
              <w:rPr>
                <w:b/>
                <w:bCs/>
                <w:iCs/>
                <w:color w:val="000000"/>
                <w:sz w:val="20"/>
                <w:szCs w:val="20"/>
                <w:lang w:val="fr-FR" w:eastAsia="fr"/>
              </w:rPr>
              <w:t>2021</w:t>
            </w:r>
          </w:p>
        </w:tc>
        <w:tc>
          <w:tcPr>
            <w:tcW w:w="65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426567C3" w14:textId="77777777" w:rsidR="002C7808" w:rsidRPr="00E10218" w:rsidRDefault="002C7808" w:rsidP="009E7D39">
            <w:pPr>
              <w:widowControl w:val="0"/>
              <w:jc w:val="center"/>
              <w:rPr>
                <w:b/>
                <w:bCs/>
                <w:iCs/>
                <w:color w:val="000000"/>
                <w:sz w:val="20"/>
                <w:szCs w:val="20"/>
                <w:lang w:val="fr-FR" w:eastAsia="en-CA"/>
              </w:rPr>
            </w:pPr>
            <w:r w:rsidRPr="00E10218">
              <w:rPr>
                <w:b/>
                <w:bCs/>
                <w:iCs/>
                <w:color w:val="000000"/>
                <w:sz w:val="20"/>
                <w:szCs w:val="20"/>
                <w:lang w:val="fr-FR" w:eastAsia="fr"/>
              </w:rPr>
              <w:t>Point de départ</w:t>
            </w:r>
          </w:p>
        </w:tc>
      </w:tr>
      <w:tr w:rsidR="002C7808" w:rsidRPr="00E10218" w14:paraId="4587B51F" w14:textId="77777777" w:rsidTr="009E7D39">
        <w:trPr>
          <w:trHeight w:val="176"/>
          <w:tblHeader/>
        </w:trPr>
        <w:tc>
          <w:tcPr>
            <w:tcW w:w="5000" w:type="pct"/>
            <w:gridSpan w:val="7"/>
            <w:tcBorders>
              <w:top w:val="single" w:sz="4" w:space="0" w:color="auto"/>
              <w:left w:val="single" w:sz="4" w:space="0" w:color="auto"/>
              <w:bottom w:val="single" w:sz="4" w:space="0" w:color="auto"/>
              <w:right w:val="single" w:sz="4" w:space="0" w:color="auto"/>
            </w:tcBorders>
            <w:hideMark/>
          </w:tcPr>
          <w:p w14:paraId="10EF4070" w14:textId="77777777" w:rsidR="002C7808" w:rsidRPr="00E10218" w:rsidRDefault="002C7808" w:rsidP="009E7D39">
            <w:pPr>
              <w:widowControl w:val="0"/>
              <w:jc w:val="left"/>
              <w:rPr>
                <w:b/>
                <w:bCs/>
                <w:iCs/>
                <w:color w:val="000000"/>
                <w:sz w:val="20"/>
                <w:szCs w:val="20"/>
                <w:lang w:val="fr-FR" w:eastAsia="en-CA"/>
              </w:rPr>
            </w:pPr>
            <w:r w:rsidRPr="00E10218">
              <w:rPr>
                <w:b/>
                <w:bCs/>
                <w:color w:val="000000"/>
                <w:sz w:val="20"/>
                <w:szCs w:val="20"/>
                <w:lang w:val="fr-FR" w:eastAsia="fr"/>
              </w:rPr>
              <w:t>Tonnes métriques (tm)</w:t>
            </w:r>
          </w:p>
        </w:tc>
      </w:tr>
      <w:tr w:rsidR="002C7808" w:rsidRPr="00E10218" w14:paraId="308B7020" w14:textId="77777777" w:rsidTr="009E7D39">
        <w:trPr>
          <w:trHeight w:val="124"/>
        </w:trPr>
        <w:tc>
          <w:tcPr>
            <w:tcW w:w="1050" w:type="pct"/>
            <w:tcBorders>
              <w:top w:val="single" w:sz="4" w:space="0" w:color="auto"/>
              <w:left w:val="single" w:sz="4" w:space="0" w:color="auto"/>
              <w:bottom w:val="single" w:sz="4" w:space="0" w:color="auto"/>
              <w:right w:val="single" w:sz="4" w:space="0" w:color="auto"/>
            </w:tcBorders>
            <w:noWrap/>
            <w:hideMark/>
          </w:tcPr>
          <w:p w14:paraId="023C3517"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HCFC-22</w:t>
            </w:r>
          </w:p>
        </w:tc>
        <w:tc>
          <w:tcPr>
            <w:tcW w:w="658" w:type="pct"/>
            <w:tcBorders>
              <w:top w:val="single" w:sz="4" w:space="0" w:color="auto"/>
              <w:left w:val="single" w:sz="4" w:space="0" w:color="auto"/>
              <w:bottom w:val="single" w:sz="4" w:space="0" w:color="auto"/>
              <w:right w:val="single" w:sz="4" w:space="0" w:color="auto"/>
            </w:tcBorders>
            <w:noWrap/>
          </w:tcPr>
          <w:p w14:paraId="5ACD6A20"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172 970</w:t>
            </w:r>
          </w:p>
        </w:tc>
        <w:tc>
          <w:tcPr>
            <w:tcW w:w="659" w:type="pct"/>
            <w:tcBorders>
              <w:top w:val="single" w:sz="4" w:space="0" w:color="auto"/>
              <w:left w:val="single" w:sz="4" w:space="0" w:color="auto"/>
              <w:bottom w:val="single" w:sz="4" w:space="0" w:color="auto"/>
              <w:right w:val="single" w:sz="4" w:space="0" w:color="auto"/>
            </w:tcBorders>
            <w:noWrap/>
          </w:tcPr>
          <w:p w14:paraId="156D455E"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178 658</w:t>
            </w:r>
          </w:p>
        </w:tc>
        <w:tc>
          <w:tcPr>
            <w:tcW w:w="659" w:type="pct"/>
            <w:tcBorders>
              <w:top w:val="single" w:sz="4" w:space="0" w:color="auto"/>
              <w:left w:val="single" w:sz="4" w:space="0" w:color="auto"/>
              <w:bottom w:val="single" w:sz="4" w:space="0" w:color="auto"/>
              <w:right w:val="single" w:sz="4" w:space="0" w:color="auto"/>
            </w:tcBorders>
            <w:noWrap/>
          </w:tcPr>
          <w:p w14:paraId="1C0AD54F"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*173 656</w:t>
            </w:r>
          </w:p>
        </w:tc>
        <w:tc>
          <w:tcPr>
            <w:tcW w:w="659" w:type="pct"/>
            <w:tcBorders>
              <w:top w:val="single" w:sz="4" w:space="0" w:color="auto"/>
              <w:left w:val="single" w:sz="4" w:space="0" w:color="auto"/>
              <w:bottom w:val="single" w:sz="4" w:space="0" w:color="auto"/>
              <w:right w:val="single" w:sz="4" w:space="0" w:color="auto"/>
            </w:tcBorders>
          </w:tcPr>
          <w:p w14:paraId="66A5E6FA"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133 450</w:t>
            </w:r>
          </w:p>
        </w:tc>
        <w:tc>
          <w:tcPr>
            <w:tcW w:w="658" w:type="pct"/>
            <w:tcBorders>
              <w:top w:val="single" w:sz="4" w:space="0" w:color="auto"/>
              <w:left w:val="single" w:sz="4" w:space="0" w:color="auto"/>
              <w:bottom w:val="single" w:sz="4" w:space="0" w:color="auto"/>
              <w:right w:val="single" w:sz="4" w:space="0" w:color="auto"/>
            </w:tcBorders>
          </w:tcPr>
          <w:p w14:paraId="059AF644"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127 721</w:t>
            </w:r>
          </w:p>
        </w:tc>
        <w:tc>
          <w:tcPr>
            <w:tcW w:w="657" w:type="pct"/>
            <w:tcBorders>
              <w:top w:val="single" w:sz="4" w:space="0" w:color="auto"/>
              <w:left w:val="single" w:sz="4" w:space="0" w:color="auto"/>
              <w:bottom w:val="single" w:sz="4" w:space="0" w:color="auto"/>
              <w:right w:val="single" w:sz="4" w:space="0" w:color="auto"/>
            </w:tcBorders>
            <w:noWrap/>
            <w:hideMark/>
          </w:tcPr>
          <w:p w14:paraId="24E64255"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209 006</w:t>
            </w:r>
          </w:p>
        </w:tc>
      </w:tr>
      <w:tr w:rsidR="002C7808" w:rsidRPr="00E10218" w14:paraId="7AD613E6" w14:textId="77777777" w:rsidTr="009E7D39">
        <w:trPr>
          <w:trHeight w:val="215"/>
        </w:trPr>
        <w:tc>
          <w:tcPr>
            <w:tcW w:w="1050" w:type="pct"/>
            <w:tcBorders>
              <w:top w:val="single" w:sz="4" w:space="0" w:color="auto"/>
              <w:left w:val="single" w:sz="4" w:space="0" w:color="auto"/>
              <w:bottom w:val="single" w:sz="4" w:space="0" w:color="auto"/>
              <w:right w:val="single" w:sz="4" w:space="0" w:color="auto"/>
            </w:tcBorders>
            <w:noWrap/>
            <w:hideMark/>
          </w:tcPr>
          <w:p w14:paraId="70594CC5"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HCFC-123</w:t>
            </w:r>
          </w:p>
        </w:tc>
        <w:tc>
          <w:tcPr>
            <w:tcW w:w="658" w:type="pct"/>
            <w:tcBorders>
              <w:top w:val="single" w:sz="4" w:space="0" w:color="auto"/>
              <w:left w:val="single" w:sz="4" w:space="0" w:color="auto"/>
              <w:bottom w:val="single" w:sz="4" w:space="0" w:color="auto"/>
              <w:right w:val="single" w:sz="4" w:space="0" w:color="auto"/>
            </w:tcBorders>
            <w:noWrap/>
          </w:tcPr>
          <w:p w14:paraId="2CE316E8"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990</w:t>
            </w:r>
          </w:p>
        </w:tc>
        <w:tc>
          <w:tcPr>
            <w:tcW w:w="659" w:type="pct"/>
            <w:tcBorders>
              <w:top w:val="single" w:sz="4" w:space="0" w:color="auto"/>
              <w:left w:val="single" w:sz="4" w:space="0" w:color="auto"/>
              <w:bottom w:val="single" w:sz="4" w:space="0" w:color="auto"/>
              <w:right w:val="single" w:sz="4" w:space="0" w:color="auto"/>
            </w:tcBorders>
            <w:noWrap/>
          </w:tcPr>
          <w:p w14:paraId="1EF28725"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991</w:t>
            </w:r>
          </w:p>
        </w:tc>
        <w:tc>
          <w:tcPr>
            <w:tcW w:w="659" w:type="pct"/>
            <w:tcBorders>
              <w:top w:val="single" w:sz="4" w:space="0" w:color="auto"/>
              <w:left w:val="single" w:sz="4" w:space="0" w:color="auto"/>
              <w:bottom w:val="single" w:sz="4" w:space="0" w:color="auto"/>
              <w:right w:val="single" w:sz="4" w:space="0" w:color="auto"/>
            </w:tcBorders>
            <w:noWrap/>
          </w:tcPr>
          <w:p w14:paraId="59374725"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958</w:t>
            </w:r>
          </w:p>
        </w:tc>
        <w:tc>
          <w:tcPr>
            <w:tcW w:w="659" w:type="pct"/>
            <w:tcBorders>
              <w:top w:val="single" w:sz="4" w:space="0" w:color="auto"/>
              <w:left w:val="single" w:sz="4" w:space="0" w:color="auto"/>
              <w:bottom w:val="single" w:sz="4" w:space="0" w:color="auto"/>
              <w:right w:val="single" w:sz="4" w:space="0" w:color="auto"/>
            </w:tcBorders>
          </w:tcPr>
          <w:p w14:paraId="38B132D4"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868</w:t>
            </w:r>
          </w:p>
        </w:tc>
        <w:tc>
          <w:tcPr>
            <w:tcW w:w="658" w:type="pct"/>
            <w:tcBorders>
              <w:top w:val="single" w:sz="4" w:space="0" w:color="auto"/>
              <w:left w:val="single" w:sz="4" w:space="0" w:color="auto"/>
              <w:bottom w:val="single" w:sz="4" w:space="0" w:color="auto"/>
              <w:right w:val="single" w:sz="4" w:space="0" w:color="auto"/>
            </w:tcBorders>
          </w:tcPr>
          <w:p w14:paraId="00F7C76F"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946</w:t>
            </w:r>
          </w:p>
        </w:tc>
        <w:tc>
          <w:tcPr>
            <w:tcW w:w="657" w:type="pct"/>
            <w:tcBorders>
              <w:top w:val="single" w:sz="4" w:space="0" w:color="auto"/>
              <w:left w:val="single" w:sz="4" w:space="0" w:color="auto"/>
              <w:bottom w:val="single" w:sz="4" w:space="0" w:color="auto"/>
              <w:right w:val="single" w:sz="4" w:space="0" w:color="auto"/>
            </w:tcBorders>
            <w:noWrap/>
            <w:hideMark/>
          </w:tcPr>
          <w:p w14:paraId="3CAAADB0"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507</w:t>
            </w:r>
          </w:p>
        </w:tc>
      </w:tr>
      <w:tr w:rsidR="002C7808" w:rsidRPr="00E10218" w14:paraId="218F125F" w14:textId="77777777" w:rsidTr="009E7D39">
        <w:trPr>
          <w:trHeight w:val="215"/>
        </w:trPr>
        <w:tc>
          <w:tcPr>
            <w:tcW w:w="1050" w:type="pct"/>
            <w:tcBorders>
              <w:top w:val="single" w:sz="4" w:space="0" w:color="auto"/>
              <w:left w:val="single" w:sz="4" w:space="0" w:color="auto"/>
              <w:bottom w:val="single" w:sz="4" w:space="0" w:color="auto"/>
              <w:right w:val="single" w:sz="4" w:space="0" w:color="auto"/>
            </w:tcBorders>
            <w:noWrap/>
            <w:hideMark/>
          </w:tcPr>
          <w:p w14:paraId="01C6577E"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HCFC-124</w:t>
            </w:r>
          </w:p>
        </w:tc>
        <w:tc>
          <w:tcPr>
            <w:tcW w:w="658" w:type="pct"/>
            <w:tcBorders>
              <w:top w:val="single" w:sz="4" w:space="0" w:color="auto"/>
              <w:left w:val="single" w:sz="4" w:space="0" w:color="auto"/>
              <w:bottom w:val="single" w:sz="4" w:space="0" w:color="auto"/>
              <w:right w:val="single" w:sz="4" w:space="0" w:color="auto"/>
            </w:tcBorders>
            <w:noWrap/>
          </w:tcPr>
          <w:p w14:paraId="311736D8"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(6)</w:t>
            </w:r>
          </w:p>
        </w:tc>
        <w:tc>
          <w:tcPr>
            <w:tcW w:w="659" w:type="pct"/>
            <w:tcBorders>
              <w:top w:val="single" w:sz="4" w:space="0" w:color="auto"/>
              <w:left w:val="single" w:sz="4" w:space="0" w:color="auto"/>
              <w:bottom w:val="single" w:sz="4" w:space="0" w:color="auto"/>
              <w:right w:val="single" w:sz="4" w:space="0" w:color="auto"/>
            </w:tcBorders>
            <w:noWrap/>
          </w:tcPr>
          <w:p w14:paraId="629FCD8B"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5</w:t>
            </w:r>
          </w:p>
        </w:tc>
        <w:tc>
          <w:tcPr>
            <w:tcW w:w="659" w:type="pct"/>
            <w:tcBorders>
              <w:top w:val="single" w:sz="4" w:space="0" w:color="auto"/>
              <w:left w:val="single" w:sz="4" w:space="0" w:color="auto"/>
              <w:bottom w:val="single" w:sz="4" w:space="0" w:color="auto"/>
              <w:right w:val="single" w:sz="4" w:space="0" w:color="auto"/>
            </w:tcBorders>
            <w:noWrap/>
          </w:tcPr>
          <w:p w14:paraId="279D2C82"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38</w:t>
            </w:r>
          </w:p>
        </w:tc>
        <w:tc>
          <w:tcPr>
            <w:tcW w:w="659" w:type="pct"/>
            <w:tcBorders>
              <w:top w:val="single" w:sz="4" w:space="0" w:color="auto"/>
              <w:left w:val="single" w:sz="4" w:space="0" w:color="auto"/>
              <w:bottom w:val="single" w:sz="4" w:space="0" w:color="auto"/>
              <w:right w:val="single" w:sz="4" w:space="0" w:color="auto"/>
            </w:tcBorders>
          </w:tcPr>
          <w:p w14:paraId="53C136FD"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(23)</w:t>
            </w:r>
          </w:p>
        </w:tc>
        <w:tc>
          <w:tcPr>
            <w:tcW w:w="658" w:type="pct"/>
            <w:tcBorders>
              <w:top w:val="single" w:sz="4" w:space="0" w:color="auto"/>
              <w:left w:val="single" w:sz="4" w:space="0" w:color="auto"/>
              <w:bottom w:val="single" w:sz="4" w:space="0" w:color="auto"/>
              <w:right w:val="single" w:sz="4" w:space="0" w:color="auto"/>
            </w:tcBorders>
          </w:tcPr>
          <w:p w14:paraId="366777DB"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(32)</w:t>
            </w:r>
          </w:p>
        </w:tc>
        <w:tc>
          <w:tcPr>
            <w:tcW w:w="657" w:type="pct"/>
            <w:tcBorders>
              <w:top w:val="single" w:sz="4" w:space="0" w:color="auto"/>
              <w:left w:val="single" w:sz="4" w:space="0" w:color="auto"/>
              <w:bottom w:val="single" w:sz="4" w:space="0" w:color="auto"/>
              <w:right w:val="single" w:sz="4" w:space="0" w:color="auto"/>
            </w:tcBorders>
            <w:noWrap/>
            <w:hideMark/>
          </w:tcPr>
          <w:p w14:paraId="3A6DCE45"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140</w:t>
            </w:r>
          </w:p>
        </w:tc>
      </w:tr>
      <w:tr w:rsidR="002C7808" w:rsidRPr="00E10218" w14:paraId="44FF3366" w14:textId="77777777" w:rsidTr="009E7D39">
        <w:trPr>
          <w:trHeight w:val="215"/>
        </w:trPr>
        <w:tc>
          <w:tcPr>
            <w:tcW w:w="1050" w:type="pct"/>
            <w:tcBorders>
              <w:top w:val="single" w:sz="4" w:space="0" w:color="auto"/>
              <w:left w:val="single" w:sz="4" w:space="0" w:color="auto"/>
              <w:bottom w:val="single" w:sz="4" w:space="0" w:color="auto"/>
              <w:right w:val="single" w:sz="4" w:space="0" w:color="auto"/>
            </w:tcBorders>
            <w:noWrap/>
            <w:hideMark/>
          </w:tcPr>
          <w:p w14:paraId="08C0902C"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HCFC-133/133a</w:t>
            </w:r>
          </w:p>
        </w:tc>
        <w:tc>
          <w:tcPr>
            <w:tcW w:w="658" w:type="pct"/>
            <w:tcBorders>
              <w:top w:val="single" w:sz="4" w:space="0" w:color="auto"/>
              <w:left w:val="single" w:sz="4" w:space="0" w:color="auto"/>
              <w:bottom w:val="single" w:sz="4" w:space="0" w:color="auto"/>
              <w:right w:val="single" w:sz="4" w:space="0" w:color="auto"/>
            </w:tcBorders>
            <w:noWrap/>
          </w:tcPr>
          <w:p w14:paraId="5E678A4D"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c>
          <w:tcPr>
            <w:tcW w:w="659" w:type="pct"/>
            <w:tcBorders>
              <w:top w:val="single" w:sz="4" w:space="0" w:color="auto"/>
              <w:left w:val="single" w:sz="4" w:space="0" w:color="auto"/>
              <w:bottom w:val="single" w:sz="4" w:space="0" w:color="auto"/>
              <w:right w:val="single" w:sz="4" w:space="0" w:color="auto"/>
            </w:tcBorders>
            <w:noWrap/>
          </w:tcPr>
          <w:p w14:paraId="45318D28"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c>
          <w:tcPr>
            <w:tcW w:w="659" w:type="pct"/>
            <w:tcBorders>
              <w:top w:val="single" w:sz="4" w:space="0" w:color="auto"/>
              <w:left w:val="single" w:sz="4" w:space="0" w:color="auto"/>
              <w:bottom w:val="single" w:sz="4" w:space="0" w:color="auto"/>
              <w:right w:val="single" w:sz="4" w:space="0" w:color="auto"/>
            </w:tcBorders>
            <w:noWrap/>
          </w:tcPr>
          <w:p w14:paraId="19010190"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c>
          <w:tcPr>
            <w:tcW w:w="659" w:type="pct"/>
            <w:tcBorders>
              <w:top w:val="single" w:sz="4" w:space="0" w:color="auto"/>
              <w:left w:val="single" w:sz="4" w:space="0" w:color="auto"/>
              <w:bottom w:val="single" w:sz="4" w:space="0" w:color="auto"/>
              <w:right w:val="single" w:sz="4" w:space="0" w:color="auto"/>
            </w:tcBorders>
          </w:tcPr>
          <w:p w14:paraId="56A5B678"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(17)</w:t>
            </w:r>
          </w:p>
        </w:tc>
        <w:tc>
          <w:tcPr>
            <w:tcW w:w="658" w:type="pct"/>
            <w:tcBorders>
              <w:top w:val="single" w:sz="4" w:space="0" w:color="auto"/>
              <w:left w:val="single" w:sz="4" w:space="0" w:color="auto"/>
              <w:bottom w:val="single" w:sz="4" w:space="0" w:color="auto"/>
              <w:right w:val="single" w:sz="4" w:space="0" w:color="auto"/>
            </w:tcBorders>
          </w:tcPr>
          <w:p w14:paraId="2E560C89"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c>
          <w:tcPr>
            <w:tcW w:w="657" w:type="pct"/>
            <w:tcBorders>
              <w:top w:val="single" w:sz="4" w:space="0" w:color="auto"/>
              <w:left w:val="single" w:sz="4" w:space="0" w:color="auto"/>
              <w:bottom w:val="single" w:sz="4" w:space="0" w:color="auto"/>
              <w:right w:val="single" w:sz="4" w:space="0" w:color="auto"/>
            </w:tcBorders>
            <w:noWrap/>
            <w:hideMark/>
          </w:tcPr>
          <w:p w14:paraId="362BAFAC"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r>
      <w:tr w:rsidR="002C7808" w:rsidRPr="00E10218" w14:paraId="230FF96C" w14:textId="77777777" w:rsidTr="009E7D39">
        <w:trPr>
          <w:trHeight w:val="228"/>
        </w:trPr>
        <w:tc>
          <w:tcPr>
            <w:tcW w:w="1050" w:type="pct"/>
            <w:tcBorders>
              <w:top w:val="single" w:sz="4" w:space="0" w:color="auto"/>
              <w:left w:val="single" w:sz="4" w:space="0" w:color="auto"/>
              <w:bottom w:val="single" w:sz="4" w:space="0" w:color="auto"/>
              <w:right w:val="single" w:sz="4" w:space="0" w:color="auto"/>
            </w:tcBorders>
            <w:noWrap/>
            <w:hideMark/>
          </w:tcPr>
          <w:p w14:paraId="0D63A8B3"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HCFC- 141b</w:t>
            </w:r>
          </w:p>
        </w:tc>
        <w:tc>
          <w:tcPr>
            <w:tcW w:w="658" w:type="pct"/>
            <w:tcBorders>
              <w:top w:val="single" w:sz="4" w:space="0" w:color="auto"/>
              <w:left w:val="single" w:sz="4" w:space="0" w:color="auto"/>
              <w:bottom w:val="single" w:sz="4" w:space="0" w:color="auto"/>
              <w:right w:val="single" w:sz="4" w:space="0" w:color="auto"/>
            </w:tcBorders>
            <w:noWrap/>
          </w:tcPr>
          <w:p w14:paraId="434B89EF"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40 039</w:t>
            </w:r>
          </w:p>
        </w:tc>
        <w:tc>
          <w:tcPr>
            <w:tcW w:w="659" w:type="pct"/>
            <w:tcBorders>
              <w:top w:val="single" w:sz="4" w:space="0" w:color="auto"/>
              <w:left w:val="single" w:sz="4" w:space="0" w:color="auto"/>
              <w:bottom w:val="single" w:sz="4" w:space="0" w:color="auto"/>
              <w:right w:val="single" w:sz="4" w:space="0" w:color="auto"/>
            </w:tcBorders>
            <w:noWrap/>
          </w:tcPr>
          <w:p w14:paraId="43F7646D"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38 057</w:t>
            </w:r>
          </w:p>
        </w:tc>
        <w:tc>
          <w:tcPr>
            <w:tcW w:w="659" w:type="pct"/>
            <w:tcBorders>
              <w:top w:val="single" w:sz="4" w:space="0" w:color="auto"/>
              <w:left w:val="single" w:sz="4" w:space="0" w:color="auto"/>
              <w:bottom w:val="single" w:sz="4" w:space="0" w:color="auto"/>
              <w:right w:val="single" w:sz="4" w:space="0" w:color="auto"/>
            </w:tcBorders>
            <w:noWrap/>
          </w:tcPr>
          <w:p w14:paraId="04D471D5"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38 449</w:t>
            </w:r>
          </w:p>
        </w:tc>
        <w:tc>
          <w:tcPr>
            <w:tcW w:w="659" w:type="pct"/>
            <w:tcBorders>
              <w:top w:val="single" w:sz="4" w:space="0" w:color="auto"/>
              <w:left w:val="single" w:sz="4" w:space="0" w:color="auto"/>
              <w:bottom w:val="single" w:sz="4" w:space="0" w:color="auto"/>
              <w:right w:val="single" w:sz="4" w:space="0" w:color="auto"/>
            </w:tcBorders>
          </w:tcPr>
          <w:p w14:paraId="651FAFC0"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28 976</w:t>
            </w:r>
          </w:p>
        </w:tc>
        <w:tc>
          <w:tcPr>
            <w:tcW w:w="658" w:type="pct"/>
            <w:tcBorders>
              <w:top w:val="single" w:sz="4" w:space="0" w:color="auto"/>
              <w:left w:val="single" w:sz="4" w:space="0" w:color="auto"/>
              <w:bottom w:val="single" w:sz="4" w:space="0" w:color="auto"/>
              <w:right w:val="single" w:sz="4" w:space="0" w:color="auto"/>
            </w:tcBorders>
          </w:tcPr>
          <w:p w14:paraId="0BA63B82"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25 276</w:t>
            </w:r>
          </w:p>
        </w:tc>
        <w:tc>
          <w:tcPr>
            <w:tcW w:w="657" w:type="pct"/>
            <w:tcBorders>
              <w:top w:val="single" w:sz="4" w:space="0" w:color="auto"/>
              <w:left w:val="single" w:sz="4" w:space="0" w:color="auto"/>
              <w:bottom w:val="single" w:sz="4" w:space="0" w:color="auto"/>
              <w:right w:val="single" w:sz="4" w:space="0" w:color="auto"/>
            </w:tcBorders>
            <w:noWrap/>
            <w:hideMark/>
          </w:tcPr>
          <w:p w14:paraId="0345AD24"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53 502</w:t>
            </w:r>
          </w:p>
        </w:tc>
      </w:tr>
      <w:tr w:rsidR="002C7808" w:rsidRPr="00E10218" w14:paraId="333F0ECB" w14:textId="77777777" w:rsidTr="009E7D39">
        <w:trPr>
          <w:trHeight w:val="134"/>
        </w:trPr>
        <w:tc>
          <w:tcPr>
            <w:tcW w:w="1050" w:type="pct"/>
            <w:tcBorders>
              <w:top w:val="single" w:sz="4" w:space="0" w:color="auto"/>
              <w:left w:val="single" w:sz="4" w:space="0" w:color="auto"/>
              <w:bottom w:val="single" w:sz="4" w:space="0" w:color="auto"/>
              <w:right w:val="single" w:sz="4" w:space="0" w:color="auto"/>
            </w:tcBorders>
            <w:noWrap/>
            <w:hideMark/>
          </w:tcPr>
          <w:p w14:paraId="36E078AF"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HCFC-142b</w:t>
            </w:r>
          </w:p>
        </w:tc>
        <w:tc>
          <w:tcPr>
            <w:tcW w:w="658" w:type="pct"/>
            <w:tcBorders>
              <w:top w:val="single" w:sz="4" w:space="0" w:color="auto"/>
              <w:left w:val="single" w:sz="4" w:space="0" w:color="auto"/>
              <w:bottom w:val="single" w:sz="4" w:space="0" w:color="auto"/>
              <w:right w:val="single" w:sz="4" w:space="0" w:color="auto"/>
            </w:tcBorders>
            <w:noWrap/>
          </w:tcPr>
          <w:p w14:paraId="5C8290E3"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10 253</w:t>
            </w:r>
          </w:p>
        </w:tc>
        <w:tc>
          <w:tcPr>
            <w:tcW w:w="659" w:type="pct"/>
            <w:tcBorders>
              <w:top w:val="single" w:sz="4" w:space="0" w:color="auto"/>
              <w:left w:val="single" w:sz="4" w:space="0" w:color="auto"/>
              <w:bottom w:val="single" w:sz="4" w:space="0" w:color="auto"/>
              <w:right w:val="single" w:sz="4" w:space="0" w:color="auto"/>
            </w:tcBorders>
            <w:noWrap/>
          </w:tcPr>
          <w:p w14:paraId="17FD40F7"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5 367</w:t>
            </w:r>
          </w:p>
        </w:tc>
        <w:tc>
          <w:tcPr>
            <w:tcW w:w="659" w:type="pct"/>
            <w:tcBorders>
              <w:top w:val="single" w:sz="4" w:space="0" w:color="auto"/>
              <w:left w:val="single" w:sz="4" w:space="0" w:color="auto"/>
              <w:bottom w:val="single" w:sz="4" w:space="0" w:color="auto"/>
              <w:right w:val="single" w:sz="4" w:space="0" w:color="auto"/>
            </w:tcBorders>
            <w:noWrap/>
          </w:tcPr>
          <w:p w14:paraId="69B1F7CE"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6 500</w:t>
            </w:r>
          </w:p>
        </w:tc>
        <w:tc>
          <w:tcPr>
            <w:tcW w:w="659" w:type="pct"/>
            <w:tcBorders>
              <w:top w:val="single" w:sz="4" w:space="0" w:color="auto"/>
              <w:left w:val="single" w:sz="4" w:space="0" w:color="auto"/>
              <w:bottom w:val="single" w:sz="4" w:space="0" w:color="auto"/>
              <w:right w:val="single" w:sz="4" w:space="0" w:color="auto"/>
            </w:tcBorders>
          </w:tcPr>
          <w:p w14:paraId="6B7C7CE4"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2 149</w:t>
            </w:r>
          </w:p>
        </w:tc>
        <w:tc>
          <w:tcPr>
            <w:tcW w:w="658" w:type="pct"/>
            <w:tcBorders>
              <w:top w:val="single" w:sz="4" w:space="0" w:color="auto"/>
              <w:left w:val="single" w:sz="4" w:space="0" w:color="auto"/>
              <w:bottom w:val="single" w:sz="4" w:space="0" w:color="auto"/>
              <w:right w:val="single" w:sz="4" w:space="0" w:color="auto"/>
            </w:tcBorders>
          </w:tcPr>
          <w:p w14:paraId="21D0159D"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4 577</w:t>
            </w:r>
          </w:p>
        </w:tc>
        <w:tc>
          <w:tcPr>
            <w:tcW w:w="657" w:type="pct"/>
            <w:tcBorders>
              <w:top w:val="single" w:sz="4" w:space="0" w:color="auto"/>
              <w:left w:val="single" w:sz="4" w:space="0" w:color="auto"/>
              <w:bottom w:val="single" w:sz="4" w:space="0" w:color="auto"/>
              <w:right w:val="single" w:sz="4" w:space="0" w:color="auto"/>
            </w:tcBorders>
            <w:noWrap/>
            <w:hideMark/>
          </w:tcPr>
          <w:p w14:paraId="46D9F955"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22 624</w:t>
            </w:r>
          </w:p>
        </w:tc>
      </w:tr>
      <w:tr w:rsidR="002C7808" w:rsidRPr="00E10218" w14:paraId="0AB39AC0" w14:textId="77777777" w:rsidTr="009E7D39">
        <w:trPr>
          <w:trHeight w:val="197"/>
        </w:trPr>
        <w:tc>
          <w:tcPr>
            <w:tcW w:w="1050" w:type="pct"/>
            <w:tcBorders>
              <w:top w:val="single" w:sz="4" w:space="0" w:color="auto"/>
              <w:left w:val="single" w:sz="4" w:space="0" w:color="auto"/>
              <w:bottom w:val="single" w:sz="4" w:space="0" w:color="auto"/>
              <w:right w:val="single" w:sz="4" w:space="0" w:color="auto"/>
            </w:tcBorders>
            <w:noWrap/>
            <w:hideMark/>
          </w:tcPr>
          <w:p w14:paraId="15273E37"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HCFC-225ca/cb</w:t>
            </w:r>
          </w:p>
        </w:tc>
        <w:tc>
          <w:tcPr>
            <w:tcW w:w="658" w:type="pct"/>
            <w:tcBorders>
              <w:top w:val="single" w:sz="4" w:space="0" w:color="auto"/>
              <w:left w:val="single" w:sz="4" w:space="0" w:color="auto"/>
              <w:bottom w:val="single" w:sz="4" w:space="0" w:color="auto"/>
              <w:right w:val="single" w:sz="4" w:space="0" w:color="auto"/>
            </w:tcBorders>
            <w:noWrap/>
          </w:tcPr>
          <w:p w14:paraId="1D8A8DDD"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38</w:t>
            </w:r>
          </w:p>
        </w:tc>
        <w:tc>
          <w:tcPr>
            <w:tcW w:w="659" w:type="pct"/>
            <w:tcBorders>
              <w:top w:val="single" w:sz="4" w:space="0" w:color="auto"/>
              <w:left w:val="single" w:sz="4" w:space="0" w:color="auto"/>
              <w:bottom w:val="single" w:sz="4" w:space="0" w:color="auto"/>
              <w:right w:val="single" w:sz="4" w:space="0" w:color="auto"/>
            </w:tcBorders>
            <w:noWrap/>
          </w:tcPr>
          <w:p w14:paraId="67710E81"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38</w:t>
            </w:r>
          </w:p>
        </w:tc>
        <w:tc>
          <w:tcPr>
            <w:tcW w:w="659" w:type="pct"/>
            <w:tcBorders>
              <w:top w:val="single" w:sz="4" w:space="0" w:color="auto"/>
              <w:left w:val="single" w:sz="4" w:space="0" w:color="auto"/>
              <w:bottom w:val="single" w:sz="4" w:space="0" w:color="auto"/>
              <w:right w:val="single" w:sz="4" w:space="0" w:color="auto"/>
            </w:tcBorders>
            <w:noWrap/>
          </w:tcPr>
          <w:p w14:paraId="7746660B"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0,57</w:t>
            </w:r>
          </w:p>
        </w:tc>
        <w:tc>
          <w:tcPr>
            <w:tcW w:w="659" w:type="pct"/>
            <w:tcBorders>
              <w:top w:val="single" w:sz="4" w:space="0" w:color="auto"/>
              <w:left w:val="single" w:sz="4" w:space="0" w:color="auto"/>
              <w:bottom w:val="single" w:sz="4" w:space="0" w:color="auto"/>
              <w:right w:val="single" w:sz="4" w:space="0" w:color="auto"/>
            </w:tcBorders>
          </w:tcPr>
          <w:p w14:paraId="62C5A583"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c>
          <w:tcPr>
            <w:tcW w:w="658" w:type="pct"/>
            <w:tcBorders>
              <w:top w:val="single" w:sz="4" w:space="0" w:color="auto"/>
              <w:left w:val="single" w:sz="4" w:space="0" w:color="auto"/>
              <w:bottom w:val="single" w:sz="4" w:space="0" w:color="auto"/>
              <w:right w:val="single" w:sz="4" w:space="0" w:color="auto"/>
            </w:tcBorders>
          </w:tcPr>
          <w:p w14:paraId="536B739F"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c>
          <w:tcPr>
            <w:tcW w:w="657" w:type="pct"/>
            <w:tcBorders>
              <w:top w:val="single" w:sz="4" w:space="0" w:color="auto"/>
              <w:left w:val="single" w:sz="4" w:space="0" w:color="auto"/>
              <w:bottom w:val="single" w:sz="4" w:space="0" w:color="auto"/>
              <w:right w:val="single" w:sz="4" w:space="0" w:color="auto"/>
            </w:tcBorders>
            <w:noWrap/>
            <w:hideMark/>
          </w:tcPr>
          <w:p w14:paraId="5C3F7D37"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17</w:t>
            </w:r>
          </w:p>
        </w:tc>
      </w:tr>
      <w:tr w:rsidR="002C7808" w:rsidRPr="00E10218" w14:paraId="42308E8B" w14:textId="77777777" w:rsidTr="009E7D39">
        <w:trPr>
          <w:trHeight w:val="197"/>
        </w:trPr>
        <w:tc>
          <w:tcPr>
            <w:tcW w:w="1050" w:type="pct"/>
            <w:tcBorders>
              <w:top w:val="single" w:sz="4" w:space="0" w:color="auto"/>
              <w:left w:val="single" w:sz="4" w:space="0" w:color="auto"/>
              <w:bottom w:val="single" w:sz="4" w:space="0" w:color="auto"/>
              <w:right w:val="single" w:sz="4" w:space="0" w:color="auto"/>
            </w:tcBorders>
            <w:noWrap/>
            <w:hideMark/>
          </w:tcPr>
          <w:p w14:paraId="27445D37" w14:textId="77777777" w:rsidR="002C7808" w:rsidRPr="00E10218" w:rsidRDefault="002C7808" w:rsidP="009E7D39">
            <w:pPr>
              <w:widowControl w:val="0"/>
              <w:jc w:val="left"/>
              <w:rPr>
                <w:b/>
                <w:color w:val="000000"/>
                <w:sz w:val="20"/>
                <w:szCs w:val="20"/>
                <w:lang w:val="fr-FR" w:eastAsia="en-CA"/>
              </w:rPr>
            </w:pPr>
            <w:r w:rsidRPr="00E10218">
              <w:rPr>
                <w:b/>
                <w:color w:val="000000"/>
                <w:sz w:val="20"/>
                <w:szCs w:val="20"/>
                <w:lang w:val="fr-FR" w:eastAsia="fr"/>
              </w:rPr>
              <w:t>Total</w:t>
            </w:r>
          </w:p>
        </w:tc>
        <w:tc>
          <w:tcPr>
            <w:tcW w:w="658" w:type="pct"/>
            <w:tcBorders>
              <w:top w:val="single" w:sz="4" w:space="0" w:color="auto"/>
              <w:left w:val="single" w:sz="4" w:space="0" w:color="auto"/>
              <w:bottom w:val="single" w:sz="4" w:space="0" w:color="auto"/>
              <w:right w:val="single" w:sz="4" w:space="0" w:color="auto"/>
            </w:tcBorders>
            <w:noWrap/>
          </w:tcPr>
          <w:p w14:paraId="04B8D9EE" w14:textId="77777777" w:rsidR="002C7808" w:rsidRPr="00E10218" w:rsidRDefault="002C7808" w:rsidP="009E7D39">
            <w:pPr>
              <w:widowControl w:val="0"/>
              <w:jc w:val="right"/>
              <w:rPr>
                <w:b/>
                <w:color w:val="000000"/>
                <w:sz w:val="20"/>
                <w:szCs w:val="20"/>
                <w:lang w:val="fr-FR"/>
              </w:rPr>
            </w:pPr>
            <w:r w:rsidRPr="00E10218">
              <w:rPr>
                <w:b/>
                <w:iCs/>
                <w:color w:val="000000"/>
                <w:sz w:val="20"/>
                <w:szCs w:val="20"/>
                <w:lang w:val="fr-FR" w:eastAsia="fr"/>
              </w:rPr>
              <w:t>224 284</w:t>
            </w:r>
          </w:p>
        </w:tc>
        <w:tc>
          <w:tcPr>
            <w:tcW w:w="659" w:type="pct"/>
            <w:tcBorders>
              <w:top w:val="single" w:sz="4" w:space="0" w:color="auto"/>
              <w:left w:val="single" w:sz="4" w:space="0" w:color="auto"/>
              <w:bottom w:val="single" w:sz="4" w:space="0" w:color="auto"/>
              <w:right w:val="single" w:sz="4" w:space="0" w:color="auto"/>
            </w:tcBorders>
            <w:noWrap/>
          </w:tcPr>
          <w:p w14:paraId="428D35DC" w14:textId="77777777" w:rsidR="002C7808" w:rsidRPr="00E10218" w:rsidRDefault="002C7808" w:rsidP="009E7D39">
            <w:pPr>
              <w:widowControl w:val="0"/>
              <w:jc w:val="right"/>
              <w:rPr>
                <w:b/>
                <w:sz w:val="20"/>
                <w:szCs w:val="20"/>
                <w:lang w:val="fr-FR"/>
              </w:rPr>
            </w:pPr>
            <w:r w:rsidRPr="00E10218">
              <w:rPr>
                <w:b/>
                <w:iCs/>
                <w:color w:val="000000"/>
                <w:sz w:val="20"/>
                <w:szCs w:val="20"/>
                <w:lang w:val="fr-FR" w:eastAsia="fr"/>
              </w:rPr>
              <w:t>223 105</w:t>
            </w:r>
          </w:p>
        </w:tc>
        <w:tc>
          <w:tcPr>
            <w:tcW w:w="659" w:type="pct"/>
            <w:tcBorders>
              <w:top w:val="single" w:sz="4" w:space="0" w:color="auto"/>
              <w:left w:val="single" w:sz="4" w:space="0" w:color="auto"/>
              <w:bottom w:val="single" w:sz="4" w:space="0" w:color="auto"/>
              <w:right w:val="single" w:sz="4" w:space="0" w:color="auto"/>
            </w:tcBorders>
            <w:noWrap/>
          </w:tcPr>
          <w:p w14:paraId="3E580DD1" w14:textId="77777777" w:rsidR="002C7808" w:rsidRPr="00E10218" w:rsidRDefault="002C7808" w:rsidP="009E7D39">
            <w:pPr>
              <w:widowControl w:val="0"/>
              <w:jc w:val="right"/>
              <w:rPr>
                <w:b/>
                <w:sz w:val="20"/>
                <w:szCs w:val="20"/>
                <w:lang w:val="fr-FR"/>
              </w:rPr>
            </w:pPr>
            <w:r w:rsidRPr="00E10218">
              <w:rPr>
                <w:b/>
                <w:color w:val="000000"/>
                <w:sz w:val="20"/>
                <w:szCs w:val="20"/>
                <w:lang w:val="fr-FR"/>
              </w:rPr>
              <w:t>219 600</w:t>
            </w:r>
          </w:p>
        </w:tc>
        <w:tc>
          <w:tcPr>
            <w:tcW w:w="659" w:type="pct"/>
            <w:tcBorders>
              <w:top w:val="single" w:sz="4" w:space="0" w:color="auto"/>
              <w:left w:val="single" w:sz="4" w:space="0" w:color="auto"/>
              <w:bottom w:val="single" w:sz="4" w:space="0" w:color="auto"/>
              <w:right w:val="single" w:sz="4" w:space="0" w:color="auto"/>
            </w:tcBorders>
          </w:tcPr>
          <w:p w14:paraId="5316DD0C" w14:textId="77777777" w:rsidR="002C7808" w:rsidRPr="00E10218" w:rsidRDefault="002C7808" w:rsidP="009E7D39">
            <w:pPr>
              <w:widowControl w:val="0"/>
              <w:jc w:val="right"/>
              <w:rPr>
                <w:b/>
                <w:iCs/>
                <w:color w:val="000000"/>
                <w:sz w:val="20"/>
                <w:szCs w:val="20"/>
                <w:lang w:val="fr-FR" w:eastAsia="en-CA"/>
              </w:rPr>
            </w:pPr>
            <w:r w:rsidRPr="00E10218">
              <w:rPr>
                <w:b/>
                <w:iCs/>
                <w:color w:val="000000"/>
                <w:sz w:val="20"/>
                <w:szCs w:val="20"/>
                <w:lang w:val="fr-FR" w:eastAsia="fr"/>
              </w:rPr>
              <w:t>165 404</w:t>
            </w:r>
          </w:p>
        </w:tc>
        <w:tc>
          <w:tcPr>
            <w:tcW w:w="658" w:type="pct"/>
            <w:tcBorders>
              <w:top w:val="single" w:sz="4" w:space="0" w:color="auto"/>
              <w:left w:val="single" w:sz="4" w:space="0" w:color="auto"/>
              <w:bottom w:val="single" w:sz="4" w:space="0" w:color="auto"/>
              <w:right w:val="single" w:sz="4" w:space="0" w:color="auto"/>
            </w:tcBorders>
          </w:tcPr>
          <w:p w14:paraId="2F2AF232" w14:textId="77777777" w:rsidR="002C7808" w:rsidRPr="00E10218" w:rsidRDefault="002C7808" w:rsidP="009E7D39">
            <w:pPr>
              <w:widowControl w:val="0"/>
              <w:jc w:val="right"/>
              <w:rPr>
                <w:b/>
                <w:iCs/>
                <w:color w:val="000000"/>
                <w:sz w:val="20"/>
                <w:szCs w:val="20"/>
                <w:lang w:val="fr-FR" w:eastAsia="en-CA"/>
              </w:rPr>
            </w:pPr>
            <w:r w:rsidRPr="00E10218">
              <w:rPr>
                <w:b/>
                <w:iCs/>
                <w:color w:val="000000"/>
                <w:sz w:val="20"/>
                <w:szCs w:val="20"/>
                <w:lang w:val="fr-FR" w:eastAsia="fr"/>
              </w:rPr>
              <w:t>158 488</w:t>
            </w:r>
          </w:p>
        </w:tc>
        <w:tc>
          <w:tcPr>
            <w:tcW w:w="657" w:type="pct"/>
            <w:tcBorders>
              <w:top w:val="single" w:sz="4" w:space="0" w:color="auto"/>
              <w:left w:val="single" w:sz="4" w:space="0" w:color="auto"/>
              <w:bottom w:val="single" w:sz="4" w:space="0" w:color="auto"/>
              <w:right w:val="single" w:sz="4" w:space="0" w:color="auto"/>
            </w:tcBorders>
            <w:noWrap/>
            <w:hideMark/>
          </w:tcPr>
          <w:p w14:paraId="1D9A4407" w14:textId="77777777" w:rsidR="002C7808" w:rsidRPr="00E10218" w:rsidRDefault="002C7808" w:rsidP="009E7D39">
            <w:pPr>
              <w:widowControl w:val="0"/>
              <w:jc w:val="right"/>
              <w:rPr>
                <w:b/>
                <w:iCs/>
                <w:color w:val="000000"/>
                <w:sz w:val="20"/>
                <w:szCs w:val="20"/>
                <w:lang w:val="fr-FR" w:eastAsia="en-CA"/>
              </w:rPr>
            </w:pPr>
            <w:r w:rsidRPr="00E10218">
              <w:rPr>
                <w:b/>
                <w:iCs/>
                <w:color w:val="000000"/>
                <w:sz w:val="20"/>
                <w:szCs w:val="20"/>
                <w:lang w:val="fr-FR" w:eastAsia="fr"/>
              </w:rPr>
              <w:fldChar w:fldCharType="begin"/>
            </w:r>
            <w:r w:rsidRPr="00E10218">
              <w:rPr>
                <w:b/>
                <w:iCs/>
                <w:color w:val="000000"/>
                <w:sz w:val="20"/>
                <w:szCs w:val="20"/>
                <w:lang w:val="fr-FR" w:eastAsia="fr"/>
              </w:rPr>
              <w:instrText xml:space="preserve"> =SUM(ABOVE) </w:instrText>
            </w:r>
            <w:r w:rsidRPr="00E10218">
              <w:rPr>
                <w:b/>
                <w:iCs/>
                <w:color w:val="000000"/>
                <w:sz w:val="20"/>
                <w:szCs w:val="20"/>
                <w:lang w:val="fr-FR" w:eastAsia="fr"/>
              </w:rPr>
              <w:fldChar w:fldCharType="separate"/>
            </w:r>
            <w:r w:rsidRPr="00E10218">
              <w:rPr>
                <w:b/>
                <w:iCs/>
                <w:noProof/>
                <w:color w:val="000000"/>
                <w:sz w:val="20"/>
                <w:szCs w:val="20"/>
                <w:lang w:val="fr-FR" w:eastAsia="fr"/>
              </w:rPr>
              <w:t>285,7</w:t>
            </w:r>
            <w:r w:rsidRPr="00E10218">
              <w:rPr>
                <w:b/>
                <w:iCs/>
                <w:color w:val="000000"/>
                <w:sz w:val="20"/>
                <w:szCs w:val="20"/>
                <w:lang w:val="fr-FR" w:eastAsia="fr"/>
              </w:rPr>
              <w:fldChar w:fldCharType="end"/>
            </w:r>
            <w:r w:rsidRPr="00E10218">
              <w:rPr>
                <w:b/>
                <w:iCs/>
                <w:color w:val="000000"/>
                <w:sz w:val="20"/>
                <w:szCs w:val="20"/>
                <w:lang w:val="fr-FR" w:eastAsia="fr"/>
              </w:rPr>
              <w:t>96</w:t>
            </w:r>
          </w:p>
        </w:tc>
      </w:tr>
      <w:tr w:rsidR="002C7808" w:rsidRPr="00E10218" w14:paraId="39A0C318" w14:textId="77777777" w:rsidTr="009E7D39">
        <w:trPr>
          <w:trHeight w:val="206"/>
        </w:trPr>
        <w:tc>
          <w:tcPr>
            <w:tcW w:w="5000" w:type="pct"/>
            <w:gridSpan w:val="7"/>
            <w:tcBorders>
              <w:top w:val="single" w:sz="4" w:space="0" w:color="auto"/>
              <w:left w:val="single" w:sz="4" w:space="0" w:color="auto"/>
              <w:bottom w:val="single" w:sz="4" w:space="0" w:color="auto"/>
              <w:right w:val="single" w:sz="4" w:space="0" w:color="auto"/>
            </w:tcBorders>
            <w:hideMark/>
          </w:tcPr>
          <w:p w14:paraId="5BD947B5" w14:textId="77777777" w:rsidR="002C7808" w:rsidRPr="00E10218" w:rsidRDefault="002C7808" w:rsidP="009E7D39">
            <w:pPr>
              <w:widowControl w:val="0"/>
              <w:jc w:val="left"/>
              <w:rPr>
                <w:b/>
                <w:iCs/>
                <w:color w:val="000000"/>
                <w:sz w:val="20"/>
                <w:szCs w:val="20"/>
                <w:lang w:val="fr-FR" w:eastAsia="en-CA"/>
              </w:rPr>
            </w:pPr>
            <w:r w:rsidRPr="00E10218">
              <w:rPr>
                <w:b/>
                <w:color w:val="000000"/>
                <w:sz w:val="20"/>
                <w:szCs w:val="20"/>
                <w:lang w:val="fr-FR" w:eastAsia="fr"/>
              </w:rPr>
              <w:t>Tonnes PAO</w:t>
            </w:r>
          </w:p>
        </w:tc>
      </w:tr>
      <w:tr w:rsidR="002C7808" w:rsidRPr="00E10218" w14:paraId="1D2F6E28" w14:textId="77777777" w:rsidTr="009E7D39">
        <w:trPr>
          <w:trHeight w:val="152"/>
        </w:trPr>
        <w:tc>
          <w:tcPr>
            <w:tcW w:w="1050" w:type="pct"/>
            <w:tcBorders>
              <w:top w:val="single" w:sz="4" w:space="0" w:color="auto"/>
              <w:left w:val="single" w:sz="4" w:space="0" w:color="auto"/>
              <w:bottom w:val="single" w:sz="4" w:space="0" w:color="auto"/>
              <w:right w:val="single" w:sz="4" w:space="0" w:color="auto"/>
            </w:tcBorders>
            <w:noWrap/>
            <w:hideMark/>
          </w:tcPr>
          <w:p w14:paraId="67694F7A"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HCFC-22</w:t>
            </w:r>
          </w:p>
        </w:tc>
        <w:tc>
          <w:tcPr>
            <w:tcW w:w="658" w:type="pct"/>
            <w:tcBorders>
              <w:top w:val="single" w:sz="4" w:space="0" w:color="auto"/>
              <w:left w:val="single" w:sz="4" w:space="0" w:color="auto"/>
              <w:bottom w:val="single" w:sz="4" w:space="0" w:color="auto"/>
              <w:right w:val="single" w:sz="4" w:space="0" w:color="auto"/>
            </w:tcBorders>
            <w:noWrap/>
          </w:tcPr>
          <w:p w14:paraId="4E1ADA67" w14:textId="77777777" w:rsidR="002C7808" w:rsidRPr="00E10218" w:rsidRDefault="002C7808" w:rsidP="009E7D39">
            <w:pPr>
              <w:widowControl w:val="0"/>
              <w:jc w:val="right"/>
              <w:rPr>
                <w:rFonts w:eastAsiaTheme="minorHAnsi"/>
                <w:color w:val="000000"/>
                <w:sz w:val="20"/>
                <w:szCs w:val="20"/>
                <w:lang w:val="fr-FR"/>
              </w:rPr>
            </w:pPr>
            <w:r w:rsidRPr="00E10218">
              <w:rPr>
                <w:iCs/>
                <w:color w:val="000000"/>
                <w:sz w:val="20"/>
                <w:szCs w:val="20"/>
                <w:lang w:val="fr-FR" w:eastAsia="fr"/>
              </w:rPr>
              <w:t>9 513</w:t>
            </w:r>
          </w:p>
        </w:tc>
        <w:tc>
          <w:tcPr>
            <w:tcW w:w="659" w:type="pct"/>
            <w:tcBorders>
              <w:top w:val="single" w:sz="4" w:space="0" w:color="auto"/>
              <w:left w:val="single" w:sz="4" w:space="0" w:color="auto"/>
              <w:bottom w:val="single" w:sz="4" w:space="0" w:color="auto"/>
              <w:right w:val="single" w:sz="4" w:space="0" w:color="auto"/>
            </w:tcBorders>
            <w:noWrap/>
          </w:tcPr>
          <w:p w14:paraId="77398E83"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9 826</w:t>
            </w:r>
          </w:p>
        </w:tc>
        <w:tc>
          <w:tcPr>
            <w:tcW w:w="659" w:type="pct"/>
            <w:tcBorders>
              <w:top w:val="single" w:sz="4" w:space="0" w:color="auto"/>
              <w:left w:val="single" w:sz="4" w:space="0" w:color="auto"/>
              <w:bottom w:val="single" w:sz="4" w:space="0" w:color="auto"/>
              <w:right w:val="single" w:sz="4" w:space="0" w:color="auto"/>
            </w:tcBorders>
            <w:noWrap/>
          </w:tcPr>
          <w:p w14:paraId="761D2369" w14:textId="77777777" w:rsidR="002C7808" w:rsidRPr="00E10218" w:rsidRDefault="002C7808" w:rsidP="009E7D39">
            <w:pPr>
              <w:widowControl w:val="0"/>
              <w:jc w:val="right"/>
              <w:rPr>
                <w:sz w:val="20"/>
                <w:szCs w:val="20"/>
                <w:lang w:val="fr-FR"/>
              </w:rPr>
            </w:pPr>
            <w:r w:rsidRPr="00E10218">
              <w:rPr>
                <w:rFonts w:eastAsiaTheme="minorHAnsi"/>
                <w:color w:val="000000"/>
                <w:sz w:val="20"/>
                <w:szCs w:val="20"/>
                <w:lang w:val="fr-FR"/>
              </w:rPr>
              <w:t>9 551</w:t>
            </w:r>
          </w:p>
        </w:tc>
        <w:tc>
          <w:tcPr>
            <w:tcW w:w="659" w:type="pct"/>
            <w:tcBorders>
              <w:top w:val="single" w:sz="4" w:space="0" w:color="auto"/>
              <w:left w:val="single" w:sz="4" w:space="0" w:color="auto"/>
              <w:bottom w:val="single" w:sz="4" w:space="0" w:color="auto"/>
              <w:right w:val="single" w:sz="4" w:space="0" w:color="auto"/>
            </w:tcBorders>
          </w:tcPr>
          <w:p w14:paraId="56E45BAB"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7 340</w:t>
            </w:r>
          </w:p>
        </w:tc>
        <w:tc>
          <w:tcPr>
            <w:tcW w:w="658" w:type="pct"/>
            <w:tcBorders>
              <w:top w:val="single" w:sz="4" w:space="0" w:color="auto"/>
              <w:left w:val="single" w:sz="4" w:space="0" w:color="auto"/>
              <w:bottom w:val="single" w:sz="4" w:space="0" w:color="auto"/>
              <w:right w:val="single" w:sz="4" w:space="0" w:color="auto"/>
            </w:tcBorders>
          </w:tcPr>
          <w:p w14:paraId="119D97F3"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7 025</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5DAFD2C"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11 495</w:t>
            </w:r>
          </w:p>
        </w:tc>
      </w:tr>
      <w:tr w:rsidR="002C7808" w:rsidRPr="00E10218" w14:paraId="6EBBD32A" w14:textId="77777777" w:rsidTr="009E7D39">
        <w:trPr>
          <w:trHeight w:val="197"/>
        </w:trPr>
        <w:tc>
          <w:tcPr>
            <w:tcW w:w="1050" w:type="pct"/>
            <w:tcBorders>
              <w:top w:val="single" w:sz="4" w:space="0" w:color="auto"/>
              <w:left w:val="single" w:sz="4" w:space="0" w:color="auto"/>
              <w:bottom w:val="single" w:sz="4" w:space="0" w:color="auto"/>
              <w:right w:val="single" w:sz="4" w:space="0" w:color="auto"/>
            </w:tcBorders>
            <w:noWrap/>
            <w:hideMark/>
          </w:tcPr>
          <w:p w14:paraId="3FA1C0F5"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lastRenderedPageBreak/>
              <w:t>HCFC-123</w:t>
            </w:r>
          </w:p>
        </w:tc>
        <w:tc>
          <w:tcPr>
            <w:tcW w:w="658" w:type="pct"/>
            <w:tcBorders>
              <w:top w:val="single" w:sz="4" w:space="0" w:color="auto"/>
              <w:left w:val="single" w:sz="4" w:space="0" w:color="auto"/>
              <w:bottom w:val="single" w:sz="4" w:space="0" w:color="auto"/>
              <w:right w:val="single" w:sz="4" w:space="0" w:color="auto"/>
            </w:tcBorders>
            <w:noWrap/>
          </w:tcPr>
          <w:p w14:paraId="3B745B55" w14:textId="77777777" w:rsidR="002C7808" w:rsidRPr="00E10218" w:rsidRDefault="002C7808" w:rsidP="009E7D39">
            <w:pPr>
              <w:widowControl w:val="0"/>
              <w:jc w:val="right"/>
              <w:rPr>
                <w:rFonts w:eastAsiaTheme="minorHAnsi"/>
                <w:color w:val="000000"/>
                <w:sz w:val="20"/>
                <w:szCs w:val="20"/>
                <w:lang w:val="fr-FR"/>
              </w:rPr>
            </w:pPr>
            <w:r w:rsidRPr="00E10218">
              <w:rPr>
                <w:iCs/>
                <w:color w:val="000000"/>
                <w:sz w:val="20"/>
                <w:szCs w:val="20"/>
                <w:lang w:val="fr-FR" w:eastAsia="fr"/>
              </w:rPr>
              <w:t>20</w:t>
            </w:r>
          </w:p>
        </w:tc>
        <w:tc>
          <w:tcPr>
            <w:tcW w:w="659" w:type="pct"/>
            <w:tcBorders>
              <w:top w:val="single" w:sz="4" w:space="0" w:color="auto"/>
              <w:left w:val="single" w:sz="4" w:space="0" w:color="auto"/>
              <w:bottom w:val="single" w:sz="4" w:space="0" w:color="auto"/>
              <w:right w:val="single" w:sz="4" w:space="0" w:color="auto"/>
            </w:tcBorders>
            <w:noWrap/>
          </w:tcPr>
          <w:p w14:paraId="79E0AE08"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20</w:t>
            </w:r>
          </w:p>
        </w:tc>
        <w:tc>
          <w:tcPr>
            <w:tcW w:w="659" w:type="pct"/>
            <w:tcBorders>
              <w:top w:val="single" w:sz="4" w:space="0" w:color="auto"/>
              <w:left w:val="single" w:sz="4" w:space="0" w:color="auto"/>
              <w:bottom w:val="single" w:sz="4" w:space="0" w:color="auto"/>
              <w:right w:val="single" w:sz="4" w:space="0" w:color="auto"/>
            </w:tcBorders>
            <w:noWrap/>
          </w:tcPr>
          <w:p w14:paraId="3B816729" w14:textId="77777777" w:rsidR="002C7808" w:rsidRPr="00E10218" w:rsidRDefault="002C7808" w:rsidP="009E7D39">
            <w:pPr>
              <w:widowControl w:val="0"/>
              <w:jc w:val="right"/>
              <w:rPr>
                <w:sz w:val="20"/>
                <w:szCs w:val="20"/>
                <w:lang w:val="fr-FR"/>
              </w:rPr>
            </w:pPr>
            <w:r w:rsidRPr="00E10218">
              <w:rPr>
                <w:rFonts w:eastAsiaTheme="minorHAnsi"/>
                <w:color w:val="000000"/>
                <w:sz w:val="20"/>
                <w:szCs w:val="20"/>
                <w:lang w:val="fr-FR"/>
              </w:rPr>
              <w:t>19</w:t>
            </w:r>
          </w:p>
        </w:tc>
        <w:tc>
          <w:tcPr>
            <w:tcW w:w="659" w:type="pct"/>
            <w:tcBorders>
              <w:top w:val="single" w:sz="4" w:space="0" w:color="auto"/>
              <w:left w:val="single" w:sz="4" w:space="0" w:color="auto"/>
              <w:bottom w:val="single" w:sz="4" w:space="0" w:color="auto"/>
              <w:right w:val="single" w:sz="4" w:space="0" w:color="auto"/>
            </w:tcBorders>
          </w:tcPr>
          <w:p w14:paraId="6E5F6C47"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17</w:t>
            </w:r>
          </w:p>
        </w:tc>
        <w:tc>
          <w:tcPr>
            <w:tcW w:w="658" w:type="pct"/>
            <w:tcBorders>
              <w:top w:val="single" w:sz="4" w:space="0" w:color="auto"/>
              <w:left w:val="single" w:sz="4" w:space="0" w:color="auto"/>
              <w:bottom w:val="single" w:sz="4" w:space="0" w:color="auto"/>
              <w:right w:val="single" w:sz="4" w:space="0" w:color="auto"/>
            </w:tcBorders>
          </w:tcPr>
          <w:p w14:paraId="5DC9DE92"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19</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46C6DC5"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10</w:t>
            </w:r>
          </w:p>
        </w:tc>
      </w:tr>
      <w:tr w:rsidR="002C7808" w:rsidRPr="00E10218" w14:paraId="4EBC5C77" w14:textId="77777777" w:rsidTr="009E7D39">
        <w:trPr>
          <w:trHeight w:val="124"/>
        </w:trPr>
        <w:tc>
          <w:tcPr>
            <w:tcW w:w="1050" w:type="pct"/>
            <w:tcBorders>
              <w:top w:val="single" w:sz="4" w:space="0" w:color="auto"/>
              <w:left w:val="single" w:sz="4" w:space="0" w:color="auto"/>
              <w:bottom w:val="single" w:sz="4" w:space="0" w:color="auto"/>
              <w:right w:val="single" w:sz="4" w:space="0" w:color="auto"/>
            </w:tcBorders>
            <w:noWrap/>
            <w:hideMark/>
          </w:tcPr>
          <w:p w14:paraId="36A0DFBB"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HCFC-124</w:t>
            </w:r>
          </w:p>
        </w:tc>
        <w:tc>
          <w:tcPr>
            <w:tcW w:w="658" w:type="pct"/>
            <w:tcBorders>
              <w:top w:val="single" w:sz="4" w:space="0" w:color="auto"/>
              <w:left w:val="single" w:sz="4" w:space="0" w:color="auto"/>
              <w:bottom w:val="single" w:sz="4" w:space="0" w:color="auto"/>
              <w:right w:val="single" w:sz="4" w:space="0" w:color="auto"/>
            </w:tcBorders>
            <w:noWrap/>
          </w:tcPr>
          <w:p w14:paraId="54B3CAF2" w14:textId="77777777" w:rsidR="002C7808" w:rsidRPr="00E10218" w:rsidRDefault="002C7808" w:rsidP="009E7D39">
            <w:pPr>
              <w:widowControl w:val="0"/>
              <w:jc w:val="right"/>
              <w:rPr>
                <w:rFonts w:eastAsiaTheme="minorHAnsi"/>
                <w:color w:val="000000"/>
                <w:sz w:val="20"/>
                <w:szCs w:val="20"/>
                <w:lang w:val="fr-FR"/>
              </w:rPr>
            </w:pPr>
            <w:r w:rsidRPr="00E10218">
              <w:rPr>
                <w:iCs/>
                <w:color w:val="000000"/>
                <w:sz w:val="20"/>
                <w:szCs w:val="20"/>
                <w:lang w:val="fr-FR" w:eastAsia="fr"/>
              </w:rPr>
              <w:t>(0,13)</w:t>
            </w:r>
          </w:p>
        </w:tc>
        <w:tc>
          <w:tcPr>
            <w:tcW w:w="659" w:type="pct"/>
            <w:tcBorders>
              <w:top w:val="single" w:sz="4" w:space="0" w:color="auto"/>
              <w:left w:val="single" w:sz="4" w:space="0" w:color="auto"/>
              <w:bottom w:val="single" w:sz="4" w:space="0" w:color="auto"/>
              <w:right w:val="single" w:sz="4" w:space="0" w:color="auto"/>
            </w:tcBorders>
            <w:noWrap/>
          </w:tcPr>
          <w:p w14:paraId="107D80BB"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0,12</w:t>
            </w:r>
          </w:p>
        </w:tc>
        <w:tc>
          <w:tcPr>
            <w:tcW w:w="659" w:type="pct"/>
            <w:tcBorders>
              <w:top w:val="single" w:sz="4" w:space="0" w:color="auto"/>
              <w:left w:val="single" w:sz="4" w:space="0" w:color="auto"/>
              <w:bottom w:val="single" w:sz="4" w:space="0" w:color="auto"/>
              <w:right w:val="single" w:sz="4" w:space="0" w:color="auto"/>
            </w:tcBorders>
            <w:noWrap/>
          </w:tcPr>
          <w:p w14:paraId="39C03F1B" w14:textId="77777777" w:rsidR="002C7808" w:rsidRPr="00E10218" w:rsidRDefault="002C7808" w:rsidP="009E7D39">
            <w:pPr>
              <w:widowControl w:val="0"/>
              <w:jc w:val="right"/>
              <w:rPr>
                <w:sz w:val="20"/>
                <w:szCs w:val="20"/>
                <w:lang w:val="fr-FR"/>
              </w:rPr>
            </w:pPr>
            <w:r w:rsidRPr="00E10218">
              <w:rPr>
                <w:rFonts w:eastAsiaTheme="minorHAnsi"/>
                <w:color w:val="000000"/>
                <w:sz w:val="20"/>
                <w:szCs w:val="20"/>
                <w:lang w:val="fr-FR"/>
              </w:rPr>
              <w:t>0,83</w:t>
            </w:r>
          </w:p>
        </w:tc>
        <w:tc>
          <w:tcPr>
            <w:tcW w:w="659" w:type="pct"/>
            <w:tcBorders>
              <w:top w:val="single" w:sz="4" w:space="0" w:color="auto"/>
              <w:left w:val="single" w:sz="4" w:space="0" w:color="auto"/>
              <w:bottom w:val="single" w:sz="4" w:space="0" w:color="auto"/>
              <w:right w:val="single" w:sz="4" w:space="0" w:color="auto"/>
            </w:tcBorders>
          </w:tcPr>
          <w:p w14:paraId="1F41B8FD"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(0,51)</w:t>
            </w:r>
          </w:p>
        </w:tc>
        <w:tc>
          <w:tcPr>
            <w:tcW w:w="658" w:type="pct"/>
            <w:tcBorders>
              <w:top w:val="single" w:sz="4" w:space="0" w:color="auto"/>
              <w:left w:val="single" w:sz="4" w:space="0" w:color="auto"/>
              <w:bottom w:val="single" w:sz="4" w:space="0" w:color="auto"/>
              <w:right w:val="single" w:sz="4" w:space="0" w:color="auto"/>
            </w:tcBorders>
          </w:tcPr>
          <w:p w14:paraId="37629502"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(0,69)</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BFB320F"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3</w:t>
            </w:r>
          </w:p>
        </w:tc>
      </w:tr>
      <w:tr w:rsidR="002C7808" w:rsidRPr="00E10218" w14:paraId="1FDF2209" w14:textId="77777777" w:rsidTr="009E7D39">
        <w:trPr>
          <w:trHeight w:val="124"/>
        </w:trPr>
        <w:tc>
          <w:tcPr>
            <w:tcW w:w="1050" w:type="pct"/>
            <w:tcBorders>
              <w:top w:val="single" w:sz="4" w:space="0" w:color="auto"/>
              <w:left w:val="single" w:sz="4" w:space="0" w:color="auto"/>
              <w:bottom w:val="single" w:sz="4" w:space="0" w:color="auto"/>
              <w:right w:val="single" w:sz="4" w:space="0" w:color="auto"/>
            </w:tcBorders>
            <w:noWrap/>
            <w:hideMark/>
          </w:tcPr>
          <w:p w14:paraId="2B34141A"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HCFC-133/133a</w:t>
            </w:r>
          </w:p>
        </w:tc>
        <w:tc>
          <w:tcPr>
            <w:tcW w:w="658" w:type="pct"/>
            <w:tcBorders>
              <w:top w:val="single" w:sz="4" w:space="0" w:color="auto"/>
              <w:left w:val="single" w:sz="4" w:space="0" w:color="auto"/>
              <w:bottom w:val="single" w:sz="4" w:space="0" w:color="auto"/>
              <w:right w:val="single" w:sz="4" w:space="0" w:color="auto"/>
            </w:tcBorders>
            <w:noWrap/>
          </w:tcPr>
          <w:p w14:paraId="07F3FF3E"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c>
          <w:tcPr>
            <w:tcW w:w="659" w:type="pct"/>
            <w:tcBorders>
              <w:top w:val="single" w:sz="4" w:space="0" w:color="auto"/>
              <w:left w:val="single" w:sz="4" w:space="0" w:color="auto"/>
              <w:bottom w:val="single" w:sz="4" w:space="0" w:color="auto"/>
              <w:right w:val="single" w:sz="4" w:space="0" w:color="auto"/>
            </w:tcBorders>
            <w:noWrap/>
          </w:tcPr>
          <w:p w14:paraId="3693A02D"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c>
          <w:tcPr>
            <w:tcW w:w="659" w:type="pct"/>
            <w:tcBorders>
              <w:top w:val="single" w:sz="4" w:space="0" w:color="auto"/>
              <w:left w:val="single" w:sz="4" w:space="0" w:color="auto"/>
              <w:bottom w:val="single" w:sz="4" w:space="0" w:color="auto"/>
              <w:right w:val="single" w:sz="4" w:space="0" w:color="auto"/>
            </w:tcBorders>
            <w:noWrap/>
          </w:tcPr>
          <w:p w14:paraId="5874B018" w14:textId="77777777" w:rsidR="002C7808" w:rsidRPr="00E10218" w:rsidRDefault="002C7808" w:rsidP="009E7D39">
            <w:pPr>
              <w:widowControl w:val="0"/>
              <w:jc w:val="right"/>
              <w:rPr>
                <w:iCs/>
                <w:color w:val="000000"/>
                <w:sz w:val="20"/>
                <w:szCs w:val="20"/>
                <w:lang w:val="fr-FR" w:eastAsia="en-CA"/>
              </w:rPr>
            </w:pPr>
            <w:r w:rsidRPr="00E10218">
              <w:rPr>
                <w:rFonts w:eastAsiaTheme="minorHAnsi"/>
                <w:color w:val="000000"/>
                <w:sz w:val="20"/>
                <w:szCs w:val="20"/>
                <w:lang w:val="fr-FR"/>
              </w:rPr>
              <w:t>0</w:t>
            </w:r>
          </w:p>
        </w:tc>
        <w:tc>
          <w:tcPr>
            <w:tcW w:w="659" w:type="pct"/>
            <w:tcBorders>
              <w:top w:val="single" w:sz="4" w:space="0" w:color="auto"/>
              <w:left w:val="single" w:sz="4" w:space="0" w:color="auto"/>
              <w:bottom w:val="single" w:sz="4" w:space="0" w:color="auto"/>
              <w:right w:val="single" w:sz="4" w:space="0" w:color="auto"/>
            </w:tcBorders>
          </w:tcPr>
          <w:p w14:paraId="0F946914" w14:textId="77777777" w:rsidR="002C7808" w:rsidRPr="00E10218" w:rsidRDefault="002C7808" w:rsidP="009E7D39">
            <w:pPr>
              <w:widowControl w:val="0"/>
              <w:jc w:val="right"/>
              <w:rPr>
                <w:rFonts w:eastAsiaTheme="minorHAnsi"/>
                <w:color w:val="000000"/>
                <w:sz w:val="20"/>
                <w:szCs w:val="20"/>
                <w:lang w:val="fr-FR"/>
              </w:rPr>
            </w:pPr>
            <w:r w:rsidRPr="00E10218">
              <w:rPr>
                <w:iCs/>
                <w:color w:val="000000"/>
                <w:sz w:val="20"/>
                <w:szCs w:val="20"/>
                <w:lang w:val="fr-FR" w:eastAsia="fr"/>
              </w:rPr>
              <w:t>(1,08)</w:t>
            </w:r>
          </w:p>
        </w:tc>
        <w:tc>
          <w:tcPr>
            <w:tcW w:w="658" w:type="pct"/>
            <w:tcBorders>
              <w:top w:val="single" w:sz="4" w:space="0" w:color="auto"/>
              <w:left w:val="single" w:sz="4" w:space="0" w:color="auto"/>
              <w:bottom w:val="single" w:sz="4" w:space="0" w:color="auto"/>
              <w:right w:val="single" w:sz="4" w:space="0" w:color="auto"/>
            </w:tcBorders>
          </w:tcPr>
          <w:p w14:paraId="4B8FEE5F"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BB87EA3"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0</w:t>
            </w:r>
          </w:p>
        </w:tc>
      </w:tr>
      <w:tr w:rsidR="002C7808" w:rsidRPr="00E10218" w14:paraId="58DECE8B" w14:textId="77777777" w:rsidTr="009E7D39">
        <w:trPr>
          <w:trHeight w:val="143"/>
        </w:trPr>
        <w:tc>
          <w:tcPr>
            <w:tcW w:w="1050" w:type="pct"/>
            <w:tcBorders>
              <w:top w:val="single" w:sz="4" w:space="0" w:color="auto"/>
              <w:left w:val="single" w:sz="4" w:space="0" w:color="auto"/>
              <w:bottom w:val="single" w:sz="4" w:space="0" w:color="auto"/>
              <w:right w:val="single" w:sz="4" w:space="0" w:color="auto"/>
            </w:tcBorders>
            <w:noWrap/>
            <w:hideMark/>
          </w:tcPr>
          <w:p w14:paraId="4E297F9F"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HCFC- 141b</w:t>
            </w:r>
          </w:p>
        </w:tc>
        <w:tc>
          <w:tcPr>
            <w:tcW w:w="658" w:type="pct"/>
            <w:tcBorders>
              <w:top w:val="single" w:sz="4" w:space="0" w:color="auto"/>
              <w:left w:val="single" w:sz="4" w:space="0" w:color="auto"/>
              <w:bottom w:val="single" w:sz="4" w:space="0" w:color="auto"/>
              <w:right w:val="single" w:sz="4" w:space="0" w:color="auto"/>
            </w:tcBorders>
            <w:noWrap/>
          </w:tcPr>
          <w:p w14:paraId="2911D420" w14:textId="77777777" w:rsidR="002C7808" w:rsidRPr="00E10218" w:rsidRDefault="002C7808" w:rsidP="009E7D39">
            <w:pPr>
              <w:widowControl w:val="0"/>
              <w:jc w:val="right"/>
              <w:rPr>
                <w:rFonts w:eastAsiaTheme="minorHAnsi"/>
                <w:color w:val="000000"/>
                <w:sz w:val="20"/>
                <w:szCs w:val="20"/>
                <w:lang w:val="fr-FR"/>
              </w:rPr>
            </w:pPr>
            <w:r w:rsidRPr="00E10218">
              <w:rPr>
                <w:iCs/>
                <w:color w:val="000000"/>
                <w:sz w:val="20"/>
                <w:szCs w:val="20"/>
                <w:lang w:val="fr-FR" w:eastAsia="fr"/>
              </w:rPr>
              <w:t>4 404</w:t>
            </w:r>
          </w:p>
        </w:tc>
        <w:tc>
          <w:tcPr>
            <w:tcW w:w="659" w:type="pct"/>
            <w:tcBorders>
              <w:top w:val="single" w:sz="4" w:space="0" w:color="auto"/>
              <w:left w:val="single" w:sz="4" w:space="0" w:color="auto"/>
              <w:bottom w:val="single" w:sz="4" w:space="0" w:color="auto"/>
              <w:right w:val="single" w:sz="4" w:space="0" w:color="auto"/>
            </w:tcBorders>
            <w:noWrap/>
          </w:tcPr>
          <w:p w14:paraId="2C038F8A"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4 186</w:t>
            </w:r>
          </w:p>
        </w:tc>
        <w:tc>
          <w:tcPr>
            <w:tcW w:w="659" w:type="pct"/>
            <w:tcBorders>
              <w:top w:val="single" w:sz="4" w:space="0" w:color="auto"/>
              <w:left w:val="single" w:sz="4" w:space="0" w:color="auto"/>
              <w:bottom w:val="single" w:sz="4" w:space="0" w:color="auto"/>
              <w:right w:val="single" w:sz="4" w:space="0" w:color="auto"/>
            </w:tcBorders>
            <w:noWrap/>
          </w:tcPr>
          <w:p w14:paraId="1FA678A7" w14:textId="77777777" w:rsidR="002C7808" w:rsidRPr="00E10218" w:rsidRDefault="002C7808" w:rsidP="009E7D39">
            <w:pPr>
              <w:widowControl w:val="0"/>
              <w:jc w:val="right"/>
              <w:rPr>
                <w:sz w:val="20"/>
                <w:szCs w:val="20"/>
                <w:lang w:val="fr-FR"/>
              </w:rPr>
            </w:pPr>
            <w:r w:rsidRPr="00E10218">
              <w:rPr>
                <w:rFonts w:eastAsiaTheme="minorHAnsi"/>
                <w:color w:val="000000"/>
                <w:sz w:val="20"/>
                <w:szCs w:val="20"/>
                <w:lang w:val="fr-FR"/>
              </w:rPr>
              <w:t>4 229</w:t>
            </w:r>
          </w:p>
        </w:tc>
        <w:tc>
          <w:tcPr>
            <w:tcW w:w="659" w:type="pct"/>
            <w:tcBorders>
              <w:top w:val="single" w:sz="4" w:space="0" w:color="auto"/>
              <w:left w:val="single" w:sz="4" w:space="0" w:color="auto"/>
              <w:bottom w:val="single" w:sz="4" w:space="0" w:color="auto"/>
              <w:right w:val="single" w:sz="4" w:space="0" w:color="auto"/>
            </w:tcBorders>
          </w:tcPr>
          <w:p w14:paraId="506F5823"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3 187</w:t>
            </w:r>
          </w:p>
        </w:tc>
        <w:tc>
          <w:tcPr>
            <w:tcW w:w="658" w:type="pct"/>
            <w:tcBorders>
              <w:top w:val="single" w:sz="4" w:space="0" w:color="auto"/>
              <w:left w:val="single" w:sz="4" w:space="0" w:color="auto"/>
              <w:bottom w:val="single" w:sz="4" w:space="0" w:color="auto"/>
              <w:right w:val="single" w:sz="4" w:space="0" w:color="auto"/>
            </w:tcBorders>
          </w:tcPr>
          <w:p w14:paraId="5A951CC4"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2 780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57D742E"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5 885</w:t>
            </w:r>
          </w:p>
        </w:tc>
      </w:tr>
      <w:tr w:rsidR="002C7808" w:rsidRPr="00E10218" w14:paraId="65EFC821" w14:textId="77777777" w:rsidTr="009E7D39">
        <w:trPr>
          <w:trHeight w:val="82"/>
        </w:trPr>
        <w:tc>
          <w:tcPr>
            <w:tcW w:w="1050" w:type="pct"/>
            <w:tcBorders>
              <w:top w:val="single" w:sz="4" w:space="0" w:color="auto"/>
              <w:left w:val="single" w:sz="4" w:space="0" w:color="auto"/>
              <w:bottom w:val="single" w:sz="4" w:space="0" w:color="auto"/>
              <w:right w:val="single" w:sz="4" w:space="0" w:color="auto"/>
            </w:tcBorders>
            <w:noWrap/>
            <w:hideMark/>
          </w:tcPr>
          <w:p w14:paraId="76A68F6C"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HCFC-142b</w:t>
            </w:r>
          </w:p>
        </w:tc>
        <w:tc>
          <w:tcPr>
            <w:tcW w:w="658" w:type="pct"/>
            <w:tcBorders>
              <w:top w:val="single" w:sz="4" w:space="0" w:color="auto"/>
              <w:left w:val="single" w:sz="4" w:space="0" w:color="auto"/>
              <w:bottom w:val="single" w:sz="4" w:space="0" w:color="auto"/>
              <w:right w:val="single" w:sz="4" w:space="0" w:color="auto"/>
            </w:tcBorders>
            <w:noWrap/>
          </w:tcPr>
          <w:p w14:paraId="6ED915C5" w14:textId="77777777" w:rsidR="002C7808" w:rsidRPr="00E10218" w:rsidRDefault="002C7808" w:rsidP="009E7D39">
            <w:pPr>
              <w:widowControl w:val="0"/>
              <w:jc w:val="right"/>
              <w:rPr>
                <w:rFonts w:eastAsiaTheme="minorHAnsi"/>
                <w:color w:val="000000"/>
                <w:sz w:val="20"/>
                <w:szCs w:val="20"/>
                <w:lang w:val="fr-FR"/>
              </w:rPr>
            </w:pPr>
            <w:r w:rsidRPr="00E10218">
              <w:rPr>
                <w:iCs/>
                <w:color w:val="000000"/>
                <w:sz w:val="20"/>
                <w:szCs w:val="20"/>
                <w:lang w:val="fr-FR" w:eastAsia="fr"/>
              </w:rPr>
              <w:t>666</w:t>
            </w:r>
          </w:p>
        </w:tc>
        <w:tc>
          <w:tcPr>
            <w:tcW w:w="659" w:type="pct"/>
            <w:tcBorders>
              <w:top w:val="single" w:sz="4" w:space="0" w:color="auto"/>
              <w:left w:val="single" w:sz="4" w:space="0" w:color="auto"/>
              <w:bottom w:val="single" w:sz="4" w:space="0" w:color="auto"/>
              <w:right w:val="single" w:sz="4" w:space="0" w:color="auto"/>
            </w:tcBorders>
            <w:noWrap/>
          </w:tcPr>
          <w:p w14:paraId="19252A5E" w14:textId="77777777" w:rsidR="002C7808" w:rsidRPr="00E10218" w:rsidRDefault="002C7808" w:rsidP="009E7D39">
            <w:pPr>
              <w:widowControl w:val="0"/>
              <w:jc w:val="right"/>
              <w:rPr>
                <w:sz w:val="20"/>
                <w:szCs w:val="20"/>
                <w:lang w:val="fr-FR"/>
              </w:rPr>
            </w:pPr>
            <w:r w:rsidRPr="00E10218">
              <w:rPr>
                <w:iCs/>
                <w:color w:val="000000"/>
                <w:sz w:val="20"/>
                <w:szCs w:val="20"/>
                <w:lang w:val="fr-FR" w:eastAsia="fr"/>
              </w:rPr>
              <w:t>349</w:t>
            </w:r>
          </w:p>
        </w:tc>
        <w:tc>
          <w:tcPr>
            <w:tcW w:w="659" w:type="pct"/>
            <w:tcBorders>
              <w:top w:val="single" w:sz="4" w:space="0" w:color="auto"/>
              <w:left w:val="single" w:sz="4" w:space="0" w:color="auto"/>
              <w:bottom w:val="single" w:sz="4" w:space="0" w:color="auto"/>
              <w:right w:val="single" w:sz="4" w:space="0" w:color="auto"/>
            </w:tcBorders>
            <w:noWrap/>
          </w:tcPr>
          <w:p w14:paraId="41D71F1B" w14:textId="77777777" w:rsidR="002C7808" w:rsidRPr="00E10218" w:rsidRDefault="002C7808" w:rsidP="009E7D39">
            <w:pPr>
              <w:widowControl w:val="0"/>
              <w:jc w:val="right"/>
              <w:rPr>
                <w:sz w:val="20"/>
                <w:szCs w:val="20"/>
                <w:lang w:val="fr-FR"/>
              </w:rPr>
            </w:pPr>
            <w:r w:rsidRPr="00E10218">
              <w:rPr>
                <w:rFonts w:eastAsiaTheme="minorHAnsi"/>
                <w:color w:val="000000"/>
                <w:sz w:val="20"/>
                <w:szCs w:val="20"/>
                <w:lang w:val="fr-FR"/>
              </w:rPr>
              <w:t>422</w:t>
            </w:r>
          </w:p>
        </w:tc>
        <w:tc>
          <w:tcPr>
            <w:tcW w:w="659" w:type="pct"/>
            <w:tcBorders>
              <w:top w:val="single" w:sz="4" w:space="0" w:color="auto"/>
              <w:left w:val="single" w:sz="4" w:space="0" w:color="auto"/>
              <w:bottom w:val="single" w:sz="4" w:space="0" w:color="auto"/>
              <w:right w:val="single" w:sz="4" w:space="0" w:color="auto"/>
            </w:tcBorders>
          </w:tcPr>
          <w:p w14:paraId="74D1292B"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140</w:t>
            </w:r>
          </w:p>
        </w:tc>
        <w:tc>
          <w:tcPr>
            <w:tcW w:w="658" w:type="pct"/>
            <w:tcBorders>
              <w:top w:val="single" w:sz="4" w:space="0" w:color="auto"/>
              <w:left w:val="single" w:sz="4" w:space="0" w:color="auto"/>
              <w:bottom w:val="single" w:sz="4" w:space="0" w:color="auto"/>
              <w:right w:val="single" w:sz="4" w:space="0" w:color="auto"/>
            </w:tcBorders>
          </w:tcPr>
          <w:p w14:paraId="17255913"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297</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ED6EA86" w14:textId="77777777" w:rsidR="002C7808" w:rsidRPr="00E10218" w:rsidRDefault="002C7808" w:rsidP="009E7D39">
            <w:pPr>
              <w:widowControl w:val="0"/>
              <w:jc w:val="right"/>
              <w:rPr>
                <w:iCs/>
                <w:color w:val="000000"/>
                <w:sz w:val="20"/>
                <w:szCs w:val="20"/>
                <w:lang w:val="fr-FR" w:eastAsia="en-CA"/>
              </w:rPr>
            </w:pPr>
            <w:r w:rsidRPr="00E10218">
              <w:rPr>
                <w:iCs/>
                <w:color w:val="000000"/>
                <w:sz w:val="20"/>
                <w:szCs w:val="20"/>
                <w:lang w:val="fr-FR" w:eastAsia="fr"/>
              </w:rPr>
              <w:t>1 471</w:t>
            </w:r>
          </w:p>
        </w:tc>
      </w:tr>
      <w:tr w:rsidR="002C7808" w:rsidRPr="00E10218" w14:paraId="6A866B09" w14:textId="77777777" w:rsidTr="009E7D39">
        <w:trPr>
          <w:trHeight w:val="40"/>
        </w:trPr>
        <w:tc>
          <w:tcPr>
            <w:tcW w:w="1050" w:type="pct"/>
            <w:tcBorders>
              <w:top w:val="single" w:sz="4" w:space="0" w:color="auto"/>
              <w:left w:val="single" w:sz="4" w:space="0" w:color="auto"/>
              <w:bottom w:val="single" w:sz="4" w:space="0" w:color="auto"/>
              <w:right w:val="single" w:sz="4" w:space="0" w:color="auto"/>
            </w:tcBorders>
            <w:noWrap/>
            <w:hideMark/>
          </w:tcPr>
          <w:p w14:paraId="3ADD95B2"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HCFC-225ca/cb</w:t>
            </w:r>
          </w:p>
        </w:tc>
        <w:tc>
          <w:tcPr>
            <w:tcW w:w="658" w:type="pct"/>
            <w:tcBorders>
              <w:top w:val="single" w:sz="4" w:space="0" w:color="auto"/>
              <w:left w:val="single" w:sz="4" w:space="0" w:color="auto"/>
              <w:bottom w:val="single" w:sz="4" w:space="0" w:color="auto"/>
              <w:right w:val="single" w:sz="4" w:space="0" w:color="auto"/>
            </w:tcBorders>
            <w:noWrap/>
          </w:tcPr>
          <w:p w14:paraId="61C4A33B" w14:textId="77777777" w:rsidR="002C7808" w:rsidRPr="00E10218" w:rsidRDefault="002C7808" w:rsidP="009E7D39">
            <w:pPr>
              <w:jc w:val="right"/>
              <w:rPr>
                <w:rFonts w:eastAsiaTheme="minorHAnsi"/>
                <w:color w:val="000000"/>
                <w:sz w:val="20"/>
                <w:szCs w:val="20"/>
                <w:lang w:val="fr-FR"/>
              </w:rPr>
            </w:pPr>
            <w:r w:rsidRPr="00E10218">
              <w:rPr>
                <w:iCs/>
                <w:color w:val="000000"/>
                <w:sz w:val="20"/>
                <w:szCs w:val="20"/>
                <w:lang w:val="fr-FR" w:eastAsia="fr"/>
              </w:rPr>
              <w:t>1</w:t>
            </w:r>
          </w:p>
        </w:tc>
        <w:tc>
          <w:tcPr>
            <w:tcW w:w="659" w:type="pct"/>
            <w:tcBorders>
              <w:top w:val="single" w:sz="4" w:space="0" w:color="auto"/>
              <w:left w:val="single" w:sz="4" w:space="0" w:color="auto"/>
              <w:bottom w:val="single" w:sz="4" w:space="0" w:color="auto"/>
              <w:right w:val="single" w:sz="4" w:space="0" w:color="auto"/>
            </w:tcBorders>
            <w:noWrap/>
          </w:tcPr>
          <w:p w14:paraId="4FB6F8E8" w14:textId="77777777" w:rsidR="002C7808" w:rsidRPr="00E10218" w:rsidRDefault="002C7808" w:rsidP="009E7D39">
            <w:pPr>
              <w:jc w:val="right"/>
              <w:rPr>
                <w:sz w:val="20"/>
                <w:szCs w:val="20"/>
                <w:lang w:val="fr-FR"/>
              </w:rPr>
            </w:pPr>
            <w:r w:rsidRPr="00E10218">
              <w:rPr>
                <w:iCs/>
                <w:color w:val="000000"/>
                <w:sz w:val="20"/>
                <w:szCs w:val="20"/>
                <w:lang w:val="fr-FR" w:eastAsia="fr"/>
              </w:rPr>
              <w:t>1</w:t>
            </w:r>
          </w:p>
        </w:tc>
        <w:tc>
          <w:tcPr>
            <w:tcW w:w="659" w:type="pct"/>
            <w:tcBorders>
              <w:top w:val="single" w:sz="4" w:space="0" w:color="auto"/>
              <w:left w:val="single" w:sz="4" w:space="0" w:color="auto"/>
              <w:bottom w:val="single" w:sz="4" w:space="0" w:color="auto"/>
              <w:right w:val="single" w:sz="4" w:space="0" w:color="auto"/>
            </w:tcBorders>
            <w:noWrap/>
          </w:tcPr>
          <w:p w14:paraId="3977BA64" w14:textId="77777777" w:rsidR="002C7808" w:rsidRPr="00E10218" w:rsidRDefault="002C7808" w:rsidP="009E7D39">
            <w:pPr>
              <w:jc w:val="right"/>
              <w:rPr>
                <w:sz w:val="20"/>
                <w:szCs w:val="20"/>
                <w:lang w:val="fr-FR"/>
              </w:rPr>
            </w:pPr>
            <w:r w:rsidRPr="00E10218">
              <w:rPr>
                <w:rFonts w:eastAsiaTheme="minorHAnsi"/>
                <w:color w:val="000000"/>
                <w:sz w:val="20"/>
                <w:szCs w:val="20"/>
                <w:lang w:val="fr-FR"/>
              </w:rPr>
              <w:t>0,017</w:t>
            </w:r>
          </w:p>
        </w:tc>
        <w:tc>
          <w:tcPr>
            <w:tcW w:w="659" w:type="pct"/>
            <w:tcBorders>
              <w:top w:val="single" w:sz="4" w:space="0" w:color="auto"/>
              <w:left w:val="single" w:sz="4" w:space="0" w:color="auto"/>
              <w:bottom w:val="single" w:sz="4" w:space="0" w:color="auto"/>
              <w:right w:val="single" w:sz="4" w:space="0" w:color="auto"/>
            </w:tcBorders>
          </w:tcPr>
          <w:p w14:paraId="41366D90" w14:textId="77777777" w:rsidR="002C7808" w:rsidRPr="00E10218" w:rsidRDefault="002C7808" w:rsidP="009E7D39">
            <w:pPr>
              <w:jc w:val="right"/>
              <w:rPr>
                <w:iCs/>
                <w:color w:val="000000"/>
                <w:sz w:val="20"/>
                <w:szCs w:val="20"/>
                <w:lang w:val="fr-FR" w:eastAsia="en-CA"/>
              </w:rPr>
            </w:pPr>
            <w:r w:rsidRPr="00E10218">
              <w:rPr>
                <w:iCs/>
                <w:color w:val="000000"/>
                <w:sz w:val="20"/>
                <w:szCs w:val="20"/>
                <w:lang w:val="fr-FR" w:eastAsia="fr"/>
              </w:rPr>
              <w:t>0</w:t>
            </w:r>
          </w:p>
        </w:tc>
        <w:tc>
          <w:tcPr>
            <w:tcW w:w="658" w:type="pct"/>
            <w:tcBorders>
              <w:top w:val="single" w:sz="4" w:space="0" w:color="auto"/>
              <w:left w:val="single" w:sz="4" w:space="0" w:color="auto"/>
              <w:bottom w:val="single" w:sz="4" w:space="0" w:color="auto"/>
              <w:right w:val="single" w:sz="4" w:space="0" w:color="auto"/>
            </w:tcBorders>
          </w:tcPr>
          <w:p w14:paraId="601601FB" w14:textId="77777777" w:rsidR="002C7808" w:rsidRPr="00E10218" w:rsidRDefault="002C7808" w:rsidP="009E7D39">
            <w:pPr>
              <w:jc w:val="right"/>
              <w:rPr>
                <w:iCs/>
                <w:color w:val="000000"/>
                <w:sz w:val="20"/>
                <w:szCs w:val="20"/>
                <w:lang w:val="fr-FR" w:eastAsia="en-CA"/>
              </w:rPr>
            </w:pPr>
            <w:r w:rsidRPr="00E10218">
              <w:rPr>
                <w:iCs/>
                <w:color w:val="000000"/>
                <w:sz w:val="20"/>
                <w:szCs w:val="20"/>
                <w:lang w:val="fr-FR" w:eastAsia="fr"/>
              </w:rPr>
              <w:t>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756DDC3" w14:textId="77777777" w:rsidR="002C7808" w:rsidRPr="00E10218" w:rsidRDefault="002C7808" w:rsidP="009E7D39">
            <w:pPr>
              <w:jc w:val="right"/>
              <w:rPr>
                <w:iCs/>
                <w:color w:val="000000"/>
                <w:sz w:val="20"/>
                <w:szCs w:val="20"/>
                <w:lang w:val="fr-FR" w:eastAsia="en-CA"/>
              </w:rPr>
            </w:pPr>
            <w:r w:rsidRPr="00E10218">
              <w:rPr>
                <w:iCs/>
                <w:color w:val="000000"/>
                <w:sz w:val="20"/>
                <w:szCs w:val="20"/>
                <w:lang w:val="fr-FR" w:eastAsia="fr"/>
              </w:rPr>
              <w:t>1</w:t>
            </w:r>
          </w:p>
        </w:tc>
      </w:tr>
      <w:tr w:rsidR="002C7808" w:rsidRPr="00E10218" w14:paraId="3DC74169" w14:textId="77777777" w:rsidTr="009E7D39">
        <w:trPr>
          <w:trHeight w:val="152"/>
        </w:trPr>
        <w:tc>
          <w:tcPr>
            <w:tcW w:w="1050" w:type="pct"/>
            <w:tcBorders>
              <w:top w:val="single" w:sz="4" w:space="0" w:color="auto"/>
              <w:left w:val="single" w:sz="4" w:space="0" w:color="auto"/>
              <w:bottom w:val="single" w:sz="4" w:space="0" w:color="auto"/>
              <w:right w:val="single" w:sz="4" w:space="0" w:color="auto"/>
            </w:tcBorders>
            <w:noWrap/>
            <w:hideMark/>
          </w:tcPr>
          <w:p w14:paraId="41C5395F" w14:textId="77777777" w:rsidR="002C7808" w:rsidRPr="00E10218" w:rsidRDefault="002C7808" w:rsidP="009E7D39">
            <w:pPr>
              <w:jc w:val="left"/>
              <w:rPr>
                <w:b/>
                <w:bCs/>
                <w:color w:val="000000"/>
                <w:sz w:val="20"/>
                <w:szCs w:val="20"/>
                <w:lang w:val="fr-FR" w:eastAsia="en-CA"/>
              </w:rPr>
            </w:pPr>
            <w:r w:rsidRPr="00E10218">
              <w:rPr>
                <w:b/>
                <w:bCs/>
                <w:color w:val="000000"/>
                <w:sz w:val="20"/>
                <w:szCs w:val="20"/>
                <w:lang w:val="fr-FR" w:eastAsia="fr"/>
              </w:rPr>
              <w:t>Total</w:t>
            </w:r>
          </w:p>
        </w:tc>
        <w:tc>
          <w:tcPr>
            <w:tcW w:w="658" w:type="pct"/>
            <w:tcBorders>
              <w:top w:val="single" w:sz="4" w:space="0" w:color="auto"/>
              <w:left w:val="single" w:sz="4" w:space="0" w:color="auto"/>
              <w:bottom w:val="single" w:sz="4" w:space="0" w:color="auto"/>
              <w:right w:val="single" w:sz="4" w:space="0" w:color="auto"/>
            </w:tcBorders>
            <w:noWrap/>
          </w:tcPr>
          <w:p w14:paraId="4636CA14" w14:textId="77777777" w:rsidR="002C7808" w:rsidRPr="00E10218" w:rsidRDefault="002C7808" w:rsidP="009E7D39">
            <w:pPr>
              <w:jc w:val="right"/>
              <w:rPr>
                <w:b/>
                <w:bCs/>
                <w:iCs/>
                <w:color w:val="000000"/>
                <w:sz w:val="20"/>
                <w:szCs w:val="20"/>
                <w:lang w:val="fr-FR" w:eastAsia="en-CA"/>
              </w:rPr>
            </w:pPr>
            <w:r w:rsidRPr="00E10218">
              <w:rPr>
                <w:b/>
                <w:bCs/>
                <w:iCs/>
                <w:color w:val="000000"/>
                <w:sz w:val="20"/>
                <w:szCs w:val="20"/>
                <w:lang w:val="fr-FR" w:eastAsia="fr"/>
              </w:rPr>
              <w:t>14 604</w:t>
            </w:r>
          </w:p>
        </w:tc>
        <w:tc>
          <w:tcPr>
            <w:tcW w:w="659" w:type="pct"/>
            <w:tcBorders>
              <w:top w:val="single" w:sz="4" w:space="0" w:color="auto"/>
              <w:left w:val="single" w:sz="4" w:space="0" w:color="auto"/>
              <w:bottom w:val="single" w:sz="4" w:space="0" w:color="auto"/>
              <w:right w:val="single" w:sz="4" w:space="0" w:color="auto"/>
            </w:tcBorders>
            <w:noWrap/>
          </w:tcPr>
          <w:p w14:paraId="3EF32F91" w14:textId="77777777" w:rsidR="002C7808" w:rsidRPr="00E10218" w:rsidRDefault="002C7808" w:rsidP="009E7D39">
            <w:pPr>
              <w:jc w:val="right"/>
              <w:rPr>
                <w:b/>
                <w:sz w:val="20"/>
                <w:szCs w:val="20"/>
                <w:lang w:val="fr-FR"/>
              </w:rPr>
            </w:pPr>
            <w:r w:rsidRPr="00E10218">
              <w:rPr>
                <w:b/>
                <w:bCs/>
                <w:iCs/>
                <w:color w:val="000000"/>
                <w:sz w:val="20"/>
                <w:szCs w:val="20"/>
                <w:lang w:val="fr-FR" w:eastAsia="fr"/>
              </w:rPr>
              <w:t>14 382</w:t>
            </w:r>
          </w:p>
        </w:tc>
        <w:tc>
          <w:tcPr>
            <w:tcW w:w="659" w:type="pct"/>
            <w:tcBorders>
              <w:top w:val="single" w:sz="4" w:space="0" w:color="auto"/>
              <w:left w:val="single" w:sz="4" w:space="0" w:color="auto"/>
              <w:bottom w:val="single" w:sz="4" w:space="0" w:color="auto"/>
              <w:right w:val="single" w:sz="4" w:space="0" w:color="auto"/>
            </w:tcBorders>
            <w:noWrap/>
          </w:tcPr>
          <w:p w14:paraId="1274A066" w14:textId="77777777" w:rsidR="002C7808" w:rsidRPr="00E10218" w:rsidRDefault="002C7808" w:rsidP="009E7D39">
            <w:pPr>
              <w:jc w:val="right"/>
              <w:rPr>
                <w:b/>
                <w:sz w:val="20"/>
                <w:szCs w:val="20"/>
                <w:lang w:val="fr-FR"/>
              </w:rPr>
            </w:pPr>
            <w:r w:rsidRPr="00E10218">
              <w:rPr>
                <w:b/>
                <w:bCs/>
                <w:iCs/>
                <w:color w:val="000000"/>
                <w:sz w:val="20"/>
                <w:szCs w:val="20"/>
                <w:lang w:val="fr-FR" w:eastAsia="fr"/>
              </w:rPr>
              <w:t>14 223</w:t>
            </w:r>
          </w:p>
        </w:tc>
        <w:tc>
          <w:tcPr>
            <w:tcW w:w="659" w:type="pct"/>
            <w:tcBorders>
              <w:top w:val="single" w:sz="4" w:space="0" w:color="auto"/>
              <w:left w:val="single" w:sz="4" w:space="0" w:color="auto"/>
              <w:bottom w:val="single" w:sz="4" w:space="0" w:color="auto"/>
              <w:right w:val="single" w:sz="4" w:space="0" w:color="auto"/>
            </w:tcBorders>
          </w:tcPr>
          <w:p w14:paraId="1F3A30EA" w14:textId="77777777" w:rsidR="002C7808" w:rsidRPr="00E10218" w:rsidRDefault="002C7808" w:rsidP="009E7D39">
            <w:pPr>
              <w:jc w:val="right"/>
              <w:rPr>
                <w:b/>
                <w:bCs/>
                <w:iCs/>
                <w:color w:val="000000"/>
                <w:sz w:val="20"/>
                <w:szCs w:val="20"/>
                <w:lang w:val="fr-FR" w:eastAsia="en-CA"/>
              </w:rPr>
            </w:pPr>
            <w:r w:rsidRPr="00E10218">
              <w:rPr>
                <w:b/>
                <w:bCs/>
                <w:iCs/>
                <w:color w:val="000000"/>
                <w:sz w:val="20"/>
                <w:szCs w:val="20"/>
                <w:lang w:val="fr-FR" w:eastAsia="fr"/>
              </w:rPr>
              <w:t>10 683</w:t>
            </w:r>
          </w:p>
        </w:tc>
        <w:tc>
          <w:tcPr>
            <w:tcW w:w="658" w:type="pct"/>
            <w:tcBorders>
              <w:top w:val="single" w:sz="4" w:space="0" w:color="auto"/>
              <w:left w:val="single" w:sz="4" w:space="0" w:color="auto"/>
              <w:bottom w:val="single" w:sz="4" w:space="0" w:color="auto"/>
              <w:right w:val="single" w:sz="4" w:space="0" w:color="auto"/>
            </w:tcBorders>
          </w:tcPr>
          <w:p w14:paraId="16733BE8" w14:textId="77777777" w:rsidR="002C7808" w:rsidRPr="00E10218" w:rsidRDefault="002C7808" w:rsidP="009E7D39">
            <w:pPr>
              <w:jc w:val="right"/>
              <w:rPr>
                <w:b/>
                <w:bCs/>
                <w:iCs/>
                <w:color w:val="000000"/>
                <w:sz w:val="20"/>
                <w:szCs w:val="20"/>
                <w:lang w:val="fr-FR" w:eastAsia="en-CA"/>
              </w:rPr>
            </w:pPr>
            <w:r w:rsidRPr="00E10218">
              <w:rPr>
                <w:b/>
                <w:bCs/>
                <w:iCs/>
                <w:color w:val="000000"/>
                <w:sz w:val="20"/>
                <w:szCs w:val="20"/>
                <w:lang w:val="fr-FR" w:eastAsia="fr"/>
              </w:rPr>
              <w:t>10 121</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DCDDDEA" w14:textId="77777777" w:rsidR="002C7808" w:rsidRPr="00E10218" w:rsidRDefault="002C7808" w:rsidP="009E7D39">
            <w:pPr>
              <w:jc w:val="right"/>
              <w:rPr>
                <w:b/>
                <w:bCs/>
                <w:iCs/>
                <w:color w:val="000000"/>
                <w:sz w:val="20"/>
                <w:szCs w:val="20"/>
                <w:lang w:val="fr-FR" w:eastAsia="en-CA"/>
              </w:rPr>
            </w:pPr>
            <w:r w:rsidRPr="00E10218">
              <w:rPr>
                <w:b/>
                <w:bCs/>
                <w:iCs/>
                <w:color w:val="000000"/>
                <w:sz w:val="20"/>
                <w:szCs w:val="20"/>
                <w:lang w:val="fr-FR" w:eastAsia="fr"/>
              </w:rPr>
              <w:t>18 865</w:t>
            </w:r>
          </w:p>
        </w:tc>
      </w:tr>
    </w:tbl>
    <w:p w14:paraId="20252619" w14:textId="11921387" w:rsidR="002C7808" w:rsidRPr="00E10218" w:rsidRDefault="002C7808" w:rsidP="002C7808">
      <w:pPr>
        <w:spacing w:before="20" w:after="240"/>
        <w:rPr>
          <w:sz w:val="18"/>
          <w:szCs w:val="18"/>
          <w:highlight w:val="yellow"/>
          <w:lang w:val="fr-FR"/>
        </w:rPr>
      </w:pPr>
      <w:r w:rsidRPr="00E10218">
        <w:rPr>
          <w:sz w:val="18"/>
          <w:szCs w:val="18"/>
          <w:lang w:val="fr-FR"/>
        </w:rPr>
        <w:t>* Données du programme de pays.</w:t>
      </w:r>
    </w:p>
    <w:p w14:paraId="4C335576" w14:textId="6E45801C" w:rsidR="002C7808" w:rsidRPr="00E10218" w:rsidRDefault="002C7808" w:rsidP="002C7808">
      <w:pPr>
        <w:pStyle w:val="Heading1"/>
        <w:widowControl w:val="0"/>
        <w:rPr>
          <w:lang w:val="fr-FR"/>
        </w:rPr>
      </w:pPr>
      <w:r w:rsidRPr="00E10218">
        <w:rPr>
          <w:lang w:val="fr-FR"/>
        </w:rPr>
        <w:t>La consommation de HCFC en Chine continue d'être dominée par trois substances : le HCFC</w:t>
      </w:r>
      <w:r w:rsidRPr="00E10218">
        <w:rPr>
          <w:lang w:val="fr-FR"/>
        </w:rPr>
        <w:noBreakHyphen/>
        <w:t>22, le HCFC</w:t>
      </w:r>
      <w:r w:rsidRPr="00E10218">
        <w:rPr>
          <w:lang w:val="fr-FR"/>
        </w:rPr>
        <w:noBreakHyphen/>
        <w:t>141b et le HCFC</w:t>
      </w:r>
      <w:r w:rsidRPr="00E10218">
        <w:rPr>
          <w:lang w:val="fr-FR"/>
        </w:rPr>
        <w:noBreakHyphen/>
        <w:t xml:space="preserve">142b, qui représentent à eux trois 99,8 % de la consommation du pays (en tonnes PAO). La consommation globale de HCFC en 2021 était inférieure de 5,3 % (en tonnes PAO) à celle de 2020 et est restée conforme à l'objectif de réduction de 35 % fixé par le Protocole de Montréal et à la consommation maximale autorisée dans l'accord passé entre le Gouvernement et le Comité exécutif. Les réductions de la consommation de HCFC par secteur sont présentées en détail dans les rapports périodiques détaillés présentés isolément et portant sur la mise en œuvre des </w:t>
      </w:r>
      <w:r w:rsidR="009E7D39" w:rsidRPr="00E10218">
        <w:rPr>
          <w:lang w:val="fr-FR"/>
        </w:rPr>
        <w:t xml:space="preserve">plans des secteurs des mousses </w:t>
      </w:r>
      <w:r w:rsidRPr="00E10218">
        <w:rPr>
          <w:lang w:val="fr-FR"/>
        </w:rPr>
        <w:t>de polystyrène extrudé, des mousses de polyuréthanne, des solvants et de l’entretien des systèmes de réfrigération et de climatisation, que le Secrétariat a joints à la présente Note.</w:t>
      </w:r>
    </w:p>
    <w:p w14:paraId="68627B89" w14:textId="77777777" w:rsidR="002C7808" w:rsidRPr="00E10218" w:rsidRDefault="002C7808" w:rsidP="002C7808">
      <w:pPr>
        <w:pStyle w:val="Heading1"/>
        <w:spacing w:after="120"/>
        <w:rPr>
          <w:lang w:val="fr-FR"/>
        </w:rPr>
      </w:pPr>
      <w:r w:rsidRPr="00E10218">
        <w:rPr>
          <w:lang w:val="fr-FR"/>
        </w:rPr>
        <w:t>Le Gouvernement de la Chine a communiqué ses données de programme de pays pour 2021. Le tableau 5 représente la consommation de HCFC par secteur pour 2021, ce qui confirme la conformité avec les limites de consommation du secteur de la fabrication établies dans les lignes 1.3.1, 1.3.2, 1.3.3, 1.3.4 et 1.3.5 de l’annexe 2-A de l’</w:t>
      </w:r>
      <w:r w:rsidRPr="00E10218">
        <w:rPr>
          <w:lang w:val="fr-FR"/>
        </w:rPr>
        <w:noBreakHyphen/>
        <w:t>Accord conclu entre le Gouvernement de la Chine et le Comité exécutif pour la phase II du PGEH.</w:t>
      </w:r>
    </w:p>
    <w:p w14:paraId="252A37A6" w14:textId="77777777" w:rsidR="002C7808" w:rsidRPr="00E10218" w:rsidRDefault="002C7808" w:rsidP="002C7808">
      <w:pPr>
        <w:keepNext/>
        <w:tabs>
          <w:tab w:val="left" w:pos="8442"/>
        </w:tabs>
        <w:rPr>
          <w:b/>
          <w:lang w:val="fr-FR"/>
        </w:rPr>
      </w:pPr>
      <w:r w:rsidRPr="00E10218">
        <w:rPr>
          <w:b/>
          <w:lang w:val="fr-FR"/>
        </w:rPr>
        <w:t xml:space="preserve">Tableau 5. Consommation de HCFC par secteur en Chine en 2021 (données du programme de pays) (tonnes PAO) </w:t>
      </w:r>
    </w:p>
    <w:tbl>
      <w:tblPr>
        <w:tblW w:w="5000" w:type="pct"/>
        <w:tblLook w:val="04A0" w:firstRow="1" w:lastRow="0" w:firstColumn="1" w:lastColumn="0" w:noHBand="0" w:noVBand="1"/>
      </w:tblPr>
      <w:tblGrid>
        <w:gridCol w:w="2997"/>
        <w:gridCol w:w="1111"/>
        <w:gridCol w:w="973"/>
        <w:gridCol w:w="1041"/>
        <w:gridCol w:w="1372"/>
        <w:gridCol w:w="1041"/>
        <w:gridCol w:w="1041"/>
      </w:tblGrid>
      <w:tr w:rsidR="002C7808" w:rsidRPr="00E10218" w14:paraId="116F5A93" w14:textId="77777777" w:rsidTr="00A52E3E">
        <w:trPr>
          <w:trHeight w:val="243"/>
          <w:tblHeader/>
        </w:trPr>
        <w:tc>
          <w:tcPr>
            <w:tcW w:w="1590" w:type="pct"/>
            <w:tcBorders>
              <w:top w:val="single" w:sz="4" w:space="0" w:color="auto"/>
              <w:left w:val="single" w:sz="4" w:space="0" w:color="auto"/>
              <w:bottom w:val="single" w:sz="4" w:space="0" w:color="auto"/>
              <w:right w:val="single" w:sz="4" w:space="0" w:color="auto"/>
            </w:tcBorders>
            <w:noWrap/>
            <w:vAlign w:val="center"/>
            <w:hideMark/>
          </w:tcPr>
          <w:p w14:paraId="5FA59EF7" w14:textId="77777777" w:rsidR="002C7808" w:rsidRPr="00E10218" w:rsidRDefault="002C7808" w:rsidP="009E7D39">
            <w:pPr>
              <w:keepNext/>
              <w:jc w:val="center"/>
              <w:rPr>
                <w:b/>
                <w:bCs/>
                <w:color w:val="000000"/>
                <w:sz w:val="20"/>
                <w:szCs w:val="20"/>
                <w:lang w:val="fr-FR"/>
              </w:rPr>
            </w:pPr>
            <w:r w:rsidRPr="00E10218">
              <w:rPr>
                <w:b/>
                <w:bCs/>
                <w:color w:val="000000"/>
                <w:sz w:val="20"/>
                <w:szCs w:val="20"/>
                <w:lang w:val="fr-FR"/>
              </w:rPr>
              <w:t>Substance</w:t>
            </w:r>
          </w:p>
        </w:tc>
        <w:tc>
          <w:tcPr>
            <w:tcW w:w="605" w:type="pct"/>
            <w:tcBorders>
              <w:top w:val="single" w:sz="4" w:space="0" w:color="auto"/>
              <w:left w:val="single" w:sz="4" w:space="0" w:color="auto"/>
              <w:bottom w:val="single" w:sz="4" w:space="0" w:color="auto"/>
              <w:right w:val="single" w:sz="4" w:space="0" w:color="auto"/>
            </w:tcBorders>
            <w:vAlign w:val="center"/>
            <w:hideMark/>
          </w:tcPr>
          <w:p w14:paraId="6FD04464" w14:textId="77777777" w:rsidR="002C7808" w:rsidRPr="00E10218" w:rsidRDefault="002C7808" w:rsidP="009E7D39">
            <w:pPr>
              <w:keepNext/>
              <w:jc w:val="center"/>
              <w:rPr>
                <w:b/>
                <w:bCs/>
                <w:color w:val="000000"/>
                <w:sz w:val="20"/>
                <w:szCs w:val="20"/>
                <w:lang w:val="fr-FR"/>
              </w:rPr>
            </w:pPr>
            <w:r w:rsidRPr="00E10218">
              <w:rPr>
                <w:b/>
                <w:bCs/>
                <w:color w:val="000000"/>
                <w:sz w:val="20"/>
                <w:szCs w:val="20"/>
                <w:lang w:val="fr-FR"/>
              </w:rPr>
              <w:t>Mousses XPS</w:t>
            </w:r>
          </w:p>
        </w:tc>
        <w:tc>
          <w:tcPr>
            <w:tcW w:w="533" w:type="pct"/>
            <w:tcBorders>
              <w:top w:val="single" w:sz="4" w:space="0" w:color="auto"/>
              <w:left w:val="single" w:sz="4" w:space="0" w:color="auto"/>
              <w:bottom w:val="single" w:sz="4" w:space="0" w:color="auto"/>
              <w:right w:val="single" w:sz="4" w:space="0" w:color="auto"/>
            </w:tcBorders>
            <w:vAlign w:val="center"/>
            <w:hideMark/>
          </w:tcPr>
          <w:p w14:paraId="23DCA84A" w14:textId="77777777" w:rsidR="002C7808" w:rsidRPr="00E10218" w:rsidRDefault="002C7808" w:rsidP="009E7D39">
            <w:pPr>
              <w:keepNext/>
              <w:jc w:val="center"/>
              <w:rPr>
                <w:b/>
                <w:bCs/>
                <w:color w:val="000000"/>
                <w:sz w:val="20"/>
                <w:szCs w:val="20"/>
                <w:lang w:val="fr-FR"/>
              </w:rPr>
            </w:pPr>
            <w:r w:rsidRPr="00E10218">
              <w:rPr>
                <w:b/>
                <w:bCs/>
                <w:color w:val="000000"/>
                <w:sz w:val="20"/>
                <w:szCs w:val="20"/>
                <w:lang w:val="fr-FR"/>
              </w:rPr>
              <w:t>Mousses PU</w:t>
            </w:r>
          </w:p>
        </w:tc>
        <w:tc>
          <w:tcPr>
            <w:tcW w:w="568" w:type="pct"/>
            <w:tcBorders>
              <w:top w:val="single" w:sz="4" w:space="0" w:color="auto"/>
              <w:left w:val="single" w:sz="4" w:space="0" w:color="auto"/>
              <w:bottom w:val="single" w:sz="4" w:space="0" w:color="auto"/>
              <w:right w:val="single" w:sz="4" w:space="0" w:color="auto"/>
            </w:tcBorders>
            <w:vAlign w:val="center"/>
            <w:hideMark/>
          </w:tcPr>
          <w:p w14:paraId="6330F161" w14:textId="77777777" w:rsidR="002C7808" w:rsidRPr="00E10218" w:rsidRDefault="002C7808" w:rsidP="009E7D39">
            <w:pPr>
              <w:keepNext/>
              <w:jc w:val="center"/>
              <w:rPr>
                <w:b/>
                <w:bCs/>
                <w:color w:val="000000"/>
                <w:sz w:val="20"/>
                <w:szCs w:val="20"/>
                <w:lang w:val="fr-FR"/>
              </w:rPr>
            </w:pPr>
            <w:r w:rsidRPr="00E10218">
              <w:rPr>
                <w:b/>
                <w:bCs/>
                <w:color w:val="000000"/>
                <w:sz w:val="20"/>
                <w:szCs w:val="20"/>
                <w:lang w:val="fr-FR"/>
              </w:rPr>
              <w:t>RIC*</w:t>
            </w:r>
          </w:p>
        </w:tc>
        <w:tc>
          <w:tcPr>
            <w:tcW w:w="568" w:type="pct"/>
            <w:tcBorders>
              <w:top w:val="single" w:sz="4" w:space="0" w:color="auto"/>
              <w:left w:val="single" w:sz="4" w:space="0" w:color="auto"/>
              <w:bottom w:val="single" w:sz="4" w:space="0" w:color="auto"/>
              <w:right w:val="single" w:sz="4" w:space="0" w:color="auto"/>
            </w:tcBorders>
            <w:vAlign w:val="center"/>
            <w:hideMark/>
          </w:tcPr>
          <w:p w14:paraId="67A8EF8D" w14:textId="77777777" w:rsidR="002C7808" w:rsidRPr="00E10218" w:rsidRDefault="002C7808" w:rsidP="009E7D39">
            <w:pPr>
              <w:keepNext/>
              <w:jc w:val="center"/>
              <w:rPr>
                <w:b/>
                <w:bCs/>
                <w:color w:val="000000"/>
                <w:sz w:val="20"/>
                <w:szCs w:val="20"/>
                <w:lang w:val="fr-FR"/>
              </w:rPr>
            </w:pPr>
            <w:r w:rsidRPr="00E10218">
              <w:rPr>
                <w:b/>
                <w:bCs/>
                <w:color w:val="000000"/>
                <w:sz w:val="20"/>
                <w:szCs w:val="20"/>
                <w:lang w:val="fr-FR"/>
              </w:rPr>
              <w:t>Climatisation résidentielle*</w:t>
            </w:r>
          </w:p>
        </w:tc>
        <w:tc>
          <w:tcPr>
            <w:tcW w:w="568" w:type="pct"/>
            <w:tcBorders>
              <w:top w:val="single" w:sz="4" w:space="0" w:color="auto"/>
              <w:left w:val="single" w:sz="4" w:space="0" w:color="auto"/>
              <w:bottom w:val="single" w:sz="4" w:space="0" w:color="auto"/>
              <w:right w:val="single" w:sz="4" w:space="0" w:color="auto"/>
            </w:tcBorders>
            <w:vAlign w:val="center"/>
            <w:hideMark/>
          </w:tcPr>
          <w:p w14:paraId="56FAE1D7" w14:textId="77777777" w:rsidR="002C7808" w:rsidRPr="00E10218" w:rsidRDefault="002C7808" w:rsidP="009E7D39">
            <w:pPr>
              <w:keepNext/>
              <w:jc w:val="center"/>
              <w:rPr>
                <w:b/>
                <w:bCs/>
                <w:color w:val="000000"/>
                <w:sz w:val="20"/>
                <w:szCs w:val="20"/>
                <w:lang w:val="fr-FR"/>
              </w:rPr>
            </w:pPr>
            <w:r w:rsidRPr="00E10218">
              <w:rPr>
                <w:b/>
                <w:bCs/>
                <w:color w:val="000000"/>
                <w:sz w:val="20"/>
                <w:szCs w:val="20"/>
                <w:lang w:val="fr-FR"/>
              </w:rPr>
              <w:t>Solvants</w:t>
            </w:r>
          </w:p>
        </w:tc>
        <w:tc>
          <w:tcPr>
            <w:tcW w:w="568" w:type="pct"/>
            <w:tcBorders>
              <w:top w:val="single" w:sz="4" w:space="0" w:color="auto"/>
              <w:left w:val="single" w:sz="4" w:space="0" w:color="auto"/>
              <w:bottom w:val="single" w:sz="4" w:space="0" w:color="auto"/>
              <w:right w:val="single" w:sz="4" w:space="0" w:color="auto"/>
            </w:tcBorders>
            <w:vAlign w:val="center"/>
            <w:hideMark/>
          </w:tcPr>
          <w:p w14:paraId="71B6EB57" w14:textId="77777777" w:rsidR="002C7808" w:rsidRPr="00E10218" w:rsidRDefault="002C7808" w:rsidP="009E7D39">
            <w:pPr>
              <w:keepNext/>
              <w:jc w:val="center"/>
              <w:rPr>
                <w:b/>
                <w:bCs/>
                <w:color w:val="000000"/>
                <w:sz w:val="20"/>
                <w:szCs w:val="20"/>
                <w:lang w:val="fr-FR"/>
              </w:rPr>
            </w:pPr>
            <w:r w:rsidRPr="00E10218">
              <w:rPr>
                <w:b/>
                <w:bCs/>
                <w:color w:val="000000"/>
                <w:sz w:val="20"/>
                <w:szCs w:val="20"/>
                <w:lang w:val="fr-FR"/>
              </w:rPr>
              <w:t>Entretien</w:t>
            </w:r>
          </w:p>
        </w:tc>
      </w:tr>
      <w:tr w:rsidR="002C7808" w:rsidRPr="00E10218" w14:paraId="1C9E75F2" w14:textId="77777777" w:rsidTr="00A52E3E">
        <w:trPr>
          <w:trHeight w:val="89"/>
        </w:trPr>
        <w:tc>
          <w:tcPr>
            <w:tcW w:w="1590" w:type="pct"/>
            <w:tcBorders>
              <w:top w:val="single" w:sz="4" w:space="0" w:color="auto"/>
              <w:left w:val="single" w:sz="4" w:space="0" w:color="auto"/>
              <w:bottom w:val="single" w:sz="4" w:space="0" w:color="auto"/>
              <w:right w:val="single" w:sz="4" w:space="0" w:color="auto"/>
            </w:tcBorders>
            <w:hideMark/>
          </w:tcPr>
          <w:p w14:paraId="77F27784" w14:textId="77777777" w:rsidR="002C7808" w:rsidRPr="00E10218" w:rsidRDefault="002C7808" w:rsidP="009E7D39">
            <w:pPr>
              <w:jc w:val="left"/>
              <w:rPr>
                <w:color w:val="000000"/>
                <w:sz w:val="20"/>
                <w:szCs w:val="20"/>
                <w:lang w:val="fr-FR"/>
              </w:rPr>
            </w:pPr>
            <w:r w:rsidRPr="00E10218">
              <w:rPr>
                <w:color w:val="000000"/>
                <w:sz w:val="20"/>
                <w:szCs w:val="20"/>
                <w:lang w:val="fr-FR"/>
              </w:rPr>
              <w:t>HCFC-22</w:t>
            </w:r>
          </w:p>
        </w:tc>
        <w:tc>
          <w:tcPr>
            <w:tcW w:w="605" w:type="pct"/>
            <w:tcBorders>
              <w:top w:val="single" w:sz="4" w:space="0" w:color="auto"/>
              <w:left w:val="nil"/>
              <w:bottom w:val="single" w:sz="4" w:space="0" w:color="auto"/>
              <w:right w:val="single" w:sz="4" w:space="0" w:color="auto"/>
            </w:tcBorders>
          </w:tcPr>
          <w:p w14:paraId="2BDFF30C" w14:textId="77777777" w:rsidR="002C7808" w:rsidRPr="00E10218" w:rsidRDefault="002C7808" w:rsidP="009E7D39">
            <w:pPr>
              <w:jc w:val="right"/>
              <w:rPr>
                <w:color w:val="000000"/>
                <w:sz w:val="20"/>
                <w:szCs w:val="20"/>
                <w:lang w:val="fr-FR"/>
              </w:rPr>
            </w:pPr>
            <w:r w:rsidRPr="00E10218">
              <w:rPr>
                <w:color w:val="000000"/>
                <w:sz w:val="20"/>
                <w:szCs w:val="20"/>
                <w:lang w:val="fr-FR"/>
              </w:rPr>
              <w:t>1 155,0</w:t>
            </w:r>
          </w:p>
        </w:tc>
        <w:tc>
          <w:tcPr>
            <w:tcW w:w="533" w:type="pct"/>
            <w:tcBorders>
              <w:top w:val="single" w:sz="4" w:space="0" w:color="auto"/>
              <w:left w:val="single" w:sz="4" w:space="0" w:color="auto"/>
              <w:bottom w:val="single" w:sz="4" w:space="0" w:color="auto"/>
              <w:right w:val="single" w:sz="4" w:space="0" w:color="auto"/>
            </w:tcBorders>
          </w:tcPr>
          <w:p w14:paraId="497BE302" w14:textId="77777777"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30C0A0CA" w14:textId="77777777" w:rsidR="002C7808" w:rsidRPr="00E10218" w:rsidRDefault="002C7808" w:rsidP="009E7D39">
            <w:pPr>
              <w:jc w:val="right"/>
              <w:rPr>
                <w:color w:val="000000"/>
                <w:sz w:val="20"/>
                <w:szCs w:val="20"/>
                <w:lang w:val="fr-FR"/>
              </w:rPr>
            </w:pPr>
            <w:r w:rsidRPr="00E10218">
              <w:rPr>
                <w:color w:val="000000"/>
                <w:sz w:val="20"/>
                <w:szCs w:val="20"/>
                <w:lang w:val="fr-FR"/>
              </w:rPr>
              <w:t>1 485,0</w:t>
            </w:r>
          </w:p>
        </w:tc>
        <w:tc>
          <w:tcPr>
            <w:tcW w:w="568" w:type="pct"/>
            <w:tcBorders>
              <w:top w:val="single" w:sz="4" w:space="0" w:color="auto"/>
              <w:left w:val="single" w:sz="4" w:space="0" w:color="auto"/>
              <w:bottom w:val="single" w:sz="4" w:space="0" w:color="auto"/>
              <w:right w:val="single" w:sz="4" w:space="0" w:color="auto"/>
            </w:tcBorders>
          </w:tcPr>
          <w:p w14:paraId="68E52FC9" w14:textId="77777777" w:rsidR="002C7808" w:rsidRPr="00E10218" w:rsidRDefault="002C7808" w:rsidP="009E7D39">
            <w:pPr>
              <w:jc w:val="right"/>
              <w:rPr>
                <w:color w:val="000000"/>
                <w:sz w:val="20"/>
                <w:szCs w:val="20"/>
                <w:lang w:val="fr-FR"/>
              </w:rPr>
            </w:pPr>
            <w:r w:rsidRPr="00E10218">
              <w:rPr>
                <w:color w:val="000000"/>
                <w:sz w:val="20"/>
                <w:szCs w:val="20"/>
                <w:lang w:val="fr-FR"/>
              </w:rPr>
              <w:t>1 540,0</w:t>
            </w:r>
          </w:p>
        </w:tc>
        <w:tc>
          <w:tcPr>
            <w:tcW w:w="568" w:type="pct"/>
            <w:tcBorders>
              <w:top w:val="single" w:sz="4" w:space="0" w:color="auto"/>
              <w:left w:val="single" w:sz="4" w:space="0" w:color="auto"/>
              <w:bottom w:val="single" w:sz="4" w:space="0" w:color="auto"/>
              <w:right w:val="single" w:sz="4" w:space="0" w:color="auto"/>
            </w:tcBorders>
          </w:tcPr>
          <w:p w14:paraId="3B671A05" w14:textId="301FA214"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7D5E1026" w14:textId="77777777" w:rsidR="002C7808" w:rsidRPr="00E10218" w:rsidRDefault="002C7808" w:rsidP="009E7D39">
            <w:pPr>
              <w:jc w:val="right"/>
              <w:rPr>
                <w:color w:val="000000"/>
                <w:sz w:val="20"/>
                <w:szCs w:val="20"/>
                <w:lang w:val="fr-FR"/>
              </w:rPr>
            </w:pPr>
            <w:r w:rsidRPr="00E10218">
              <w:rPr>
                <w:color w:val="000000"/>
                <w:sz w:val="20"/>
                <w:szCs w:val="20"/>
                <w:lang w:val="fr-FR"/>
              </w:rPr>
              <w:t>2 844,6</w:t>
            </w:r>
          </w:p>
        </w:tc>
      </w:tr>
      <w:tr w:rsidR="002C7808" w:rsidRPr="00E10218" w14:paraId="5FD10C14" w14:textId="77777777" w:rsidTr="00A52E3E">
        <w:trPr>
          <w:trHeight w:val="60"/>
        </w:trPr>
        <w:tc>
          <w:tcPr>
            <w:tcW w:w="1590" w:type="pct"/>
            <w:tcBorders>
              <w:top w:val="nil"/>
              <w:left w:val="single" w:sz="4" w:space="0" w:color="auto"/>
              <w:bottom w:val="single" w:sz="4" w:space="0" w:color="auto"/>
              <w:right w:val="single" w:sz="4" w:space="0" w:color="auto"/>
            </w:tcBorders>
            <w:hideMark/>
          </w:tcPr>
          <w:p w14:paraId="061F8D60" w14:textId="77777777" w:rsidR="002C7808" w:rsidRPr="00E10218" w:rsidRDefault="002C7808" w:rsidP="009E7D39">
            <w:pPr>
              <w:jc w:val="left"/>
              <w:rPr>
                <w:color w:val="000000"/>
                <w:sz w:val="20"/>
                <w:szCs w:val="20"/>
                <w:lang w:val="fr-FR"/>
              </w:rPr>
            </w:pPr>
            <w:r w:rsidRPr="00E10218">
              <w:rPr>
                <w:color w:val="000000"/>
                <w:sz w:val="20"/>
                <w:szCs w:val="20"/>
                <w:lang w:val="fr-FR"/>
              </w:rPr>
              <w:t>HCFC- 141b</w:t>
            </w:r>
          </w:p>
        </w:tc>
        <w:tc>
          <w:tcPr>
            <w:tcW w:w="605" w:type="pct"/>
            <w:tcBorders>
              <w:top w:val="single" w:sz="4" w:space="0" w:color="auto"/>
              <w:left w:val="nil"/>
              <w:bottom w:val="single" w:sz="4" w:space="0" w:color="auto"/>
              <w:right w:val="single" w:sz="4" w:space="0" w:color="auto"/>
            </w:tcBorders>
          </w:tcPr>
          <w:p w14:paraId="037F41CB" w14:textId="6125920C"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33" w:type="pct"/>
            <w:tcBorders>
              <w:top w:val="single" w:sz="4" w:space="0" w:color="auto"/>
              <w:left w:val="single" w:sz="4" w:space="0" w:color="auto"/>
              <w:bottom w:val="single" w:sz="4" w:space="0" w:color="auto"/>
              <w:right w:val="single" w:sz="4" w:space="0" w:color="auto"/>
            </w:tcBorders>
          </w:tcPr>
          <w:p w14:paraId="440BB8C6" w14:textId="77777777" w:rsidR="002C7808" w:rsidRPr="00E10218" w:rsidRDefault="002C7808" w:rsidP="009E7D39">
            <w:pPr>
              <w:jc w:val="right"/>
              <w:rPr>
                <w:color w:val="000000"/>
                <w:sz w:val="20"/>
                <w:szCs w:val="20"/>
                <w:lang w:val="fr-FR"/>
              </w:rPr>
            </w:pPr>
            <w:r w:rsidRPr="00E10218">
              <w:rPr>
                <w:color w:val="000000"/>
                <w:sz w:val="20"/>
                <w:szCs w:val="20"/>
                <w:lang w:val="fr-FR"/>
              </w:rPr>
              <w:t>2 505,3</w:t>
            </w:r>
          </w:p>
        </w:tc>
        <w:tc>
          <w:tcPr>
            <w:tcW w:w="568" w:type="pct"/>
            <w:tcBorders>
              <w:top w:val="single" w:sz="4" w:space="0" w:color="auto"/>
              <w:left w:val="single" w:sz="4" w:space="0" w:color="auto"/>
              <w:bottom w:val="single" w:sz="4" w:space="0" w:color="auto"/>
              <w:right w:val="single" w:sz="4" w:space="0" w:color="auto"/>
            </w:tcBorders>
          </w:tcPr>
          <w:p w14:paraId="10BC6E55" w14:textId="77777777"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27E163A9" w14:textId="77777777"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0CB90764" w14:textId="77777777" w:rsidR="002C7808" w:rsidRPr="00E10218" w:rsidRDefault="002C7808" w:rsidP="009E7D39">
            <w:pPr>
              <w:jc w:val="right"/>
              <w:rPr>
                <w:color w:val="000000"/>
                <w:sz w:val="20"/>
                <w:szCs w:val="20"/>
                <w:lang w:val="fr-FR"/>
              </w:rPr>
            </w:pPr>
            <w:r w:rsidRPr="00E10218">
              <w:rPr>
                <w:color w:val="000000"/>
                <w:sz w:val="20"/>
                <w:szCs w:val="20"/>
                <w:lang w:val="fr-FR"/>
              </w:rPr>
              <w:t>275,0</w:t>
            </w:r>
          </w:p>
        </w:tc>
        <w:tc>
          <w:tcPr>
            <w:tcW w:w="568" w:type="pct"/>
            <w:tcBorders>
              <w:top w:val="single" w:sz="4" w:space="0" w:color="auto"/>
              <w:left w:val="single" w:sz="4" w:space="0" w:color="auto"/>
              <w:bottom w:val="single" w:sz="4" w:space="0" w:color="auto"/>
              <w:right w:val="single" w:sz="4" w:space="0" w:color="auto"/>
            </w:tcBorders>
          </w:tcPr>
          <w:p w14:paraId="315D3543" w14:textId="543F7DD7" w:rsidR="002C7808" w:rsidRPr="00E10218" w:rsidRDefault="002C7808" w:rsidP="009E7D39">
            <w:pPr>
              <w:jc w:val="right"/>
              <w:rPr>
                <w:color w:val="000000"/>
                <w:sz w:val="20"/>
                <w:szCs w:val="20"/>
                <w:lang w:val="fr-FR"/>
              </w:rPr>
            </w:pPr>
            <w:r w:rsidRPr="00E10218">
              <w:rPr>
                <w:color w:val="000000"/>
                <w:sz w:val="20"/>
                <w:szCs w:val="20"/>
                <w:lang w:val="fr-FR"/>
              </w:rPr>
              <w:t>0,0</w:t>
            </w:r>
          </w:p>
        </w:tc>
      </w:tr>
      <w:tr w:rsidR="002C7808" w:rsidRPr="00E10218" w14:paraId="562BC5E5" w14:textId="77777777" w:rsidTr="00A52E3E">
        <w:trPr>
          <w:trHeight w:val="62"/>
        </w:trPr>
        <w:tc>
          <w:tcPr>
            <w:tcW w:w="1590" w:type="pct"/>
            <w:tcBorders>
              <w:top w:val="nil"/>
              <w:left w:val="single" w:sz="4" w:space="0" w:color="auto"/>
              <w:bottom w:val="single" w:sz="4" w:space="0" w:color="auto"/>
              <w:right w:val="single" w:sz="4" w:space="0" w:color="auto"/>
            </w:tcBorders>
            <w:hideMark/>
          </w:tcPr>
          <w:p w14:paraId="71C932B4" w14:textId="77777777" w:rsidR="002C7808" w:rsidRPr="00E10218" w:rsidRDefault="002C7808" w:rsidP="009E7D39">
            <w:pPr>
              <w:jc w:val="left"/>
              <w:rPr>
                <w:color w:val="000000"/>
                <w:sz w:val="20"/>
                <w:szCs w:val="20"/>
                <w:lang w:val="fr-FR"/>
              </w:rPr>
            </w:pPr>
            <w:r w:rsidRPr="00E10218">
              <w:rPr>
                <w:color w:val="000000"/>
                <w:sz w:val="20"/>
                <w:szCs w:val="20"/>
                <w:lang w:val="fr-FR"/>
              </w:rPr>
              <w:t>HCFC-142b</w:t>
            </w:r>
          </w:p>
        </w:tc>
        <w:tc>
          <w:tcPr>
            <w:tcW w:w="605" w:type="pct"/>
            <w:tcBorders>
              <w:top w:val="single" w:sz="4" w:space="0" w:color="auto"/>
              <w:left w:val="nil"/>
              <w:bottom w:val="single" w:sz="4" w:space="0" w:color="auto"/>
              <w:right w:val="single" w:sz="4" w:space="0" w:color="auto"/>
            </w:tcBorders>
          </w:tcPr>
          <w:p w14:paraId="4EAB229E" w14:textId="77777777" w:rsidR="002C7808" w:rsidRPr="00E10218" w:rsidRDefault="002C7808" w:rsidP="009E7D39">
            <w:pPr>
              <w:jc w:val="right"/>
              <w:rPr>
                <w:color w:val="000000"/>
                <w:sz w:val="20"/>
                <w:szCs w:val="20"/>
                <w:lang w:val="fr-FR"/>
              </w:rPr>
            </w:pPr>
            <w:r w:rsidRPr="00E10218">
              <w:rPr>
                <w:color w:val="000000"/>
                <w:sz w:val="20"/>
                <w:szCs w:val="20"/>
                <w:lang w:val="fr-FR"/>
              </w:rPr>
              <w:t>162,5</w:t>
            </w:r>
          </w:p>
        </w:tc>
        <w:tc>
          <w:tcPr>
            <w:tcW w:w="533" w:type="pct"/>
            <w:tcBorders>
              <w:top w:val="single" w:sz="4" w:space="0" w:color="auto"/>
              <w:left w:val="single" w:sz="4" w:space="0" w:color="auto"/>
              <w:bottom w:val="single" w:sz="4" w:space="0" w:color="auto"/>
              <w:right w:val="single" w:sz="4" w:space="0" w:color="auto"/>
            </w:tcBorders>
          </w:tcPr>
          <w:p w14:paraId="165BF1B9" w14:textId="77777777"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60551661" w14:textId="77777777" w:rsidR="002C7808" w:rsidRPr="00E10218" w:rsidRDefault="002C7808" w:rsidP="009E7D39">
            <w:pPr>
              <w:jc w:val="right"/>
              <w:rPr>
                <w:color w:val="000000"/>
                <w:sz w:val="20"/>
                <w:szCs w:val="20"/>
                <w:lang w:val="fr-FR"/>
              </w:rPr>
            </w:pPr>
            <w:r w:rsidRPr="00E10218">
              <w:rPr>
                <w:color w:val="000000"/>
                <w:sz w:val="20"/>
                <w:szCs w:val="20"/>
                <w:lang w:val="fr-FR"/>
              </w:rPr>
              <w:t>4,2</w:t>
            </w:r>
          </w:p>
        </w:tc>
        <w:tc>
          <w:tcPr>
            <w:tcW w:w="568" w:type="pct"/>
            <w:tcBorders>
              <w:top w:val="single" w:sz="4" w:space="0" w:color="auto"/>
              <w:left w:val="single" w:sz="4" w:space="0" w:color="auto"/>
              <w:bottom w:val="single" w:sz="4" w:space="0" w:color="auto"/>
              <w:right w:val="single" w:sz="4" w:space="0" w:color="auto"/>
            </w:tcBorders>
          </w:tcPr>
          <w:p w14:paraId="3B486EB7" w14:textId="77777777"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64CC3666" w14:textId="2B807A4E"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094FD1AE" w14:textId="77777777" w:rsidR="002C7808" w:rsidRPr="00E10218" w:rsidRDefault="002C7808" w:rsidP="009E7D39">
            <w:pPr>
              <w:jc w:val="right"/>
              <w:rPr>
                <w:color w:val="000000"/>
                <w:sz w:val="20"/>
                <w:szCs w:val="20"/>
                <w:lang w:val="fr-FR"/>
              </w:rPr>
            </w:pPr>
            <w:r w:rsidRPr="00E10218">
              <w:rPr>
                <w:color w:val="000000"/>
                <w:sz w:val="20"/>
                <w:szCs w:val="20"/>
                <w:lang w:val="fr-FR"/>
              </w:rPr>
              <w:t>130,8</w:t>
            </w:r>
          </w:p>
        </w:tc>
      </w:tr>
      <w:tr w:rsidR="002C7808" w:rsidRPr="00E10218" w14:paraId="6E223E5A" w14:textId="77777777" w:rsidTr="00A52E3E">
        <w:trPr>
          <w:trHeight w:val="98"/>
        </w:trPr>
        <w:tc>
          <w:tcPr>
            <w:tcW w:w="1590" w:type="pct"/>
            <w:tcBorders>
              <w:top w:val="nil"/>
              <w:left w:val="single" w:sz="4" w:space="0" w:color="auto"/>
              <w:bottom w:val="single" w:sz="4" w:space="0" w:color="auto"/>
              <w:right w:val="single" w:sz="4" w:space="0" w:color="auto"/>
            </w:tcBorders>
            <w:hideMark/>
          </w:tcPr>
          <w:p w14:paraId="6853B92E" w14:textId="77777777" w:rsidR="002C7808" w:rsidRPr="00E10218" w:rsidRDefault="002C7808" w:rsidP="009E7D39">
            <w:pPr>
              <w:jc w:val="left"/>
              <w:rPr>
                <w:color w:val="000000"/>
                <w:sz w:val="20"/>
                <w:szCs w:val="20"/>
                <w:lang w:val="fr-FR"/>
              </w:rPr>
            </w:pPr>
            <w:r w:rsidRPr="00E10218">
              <w:rPr>
                <w:color w:val="000000"/>
                <w:sz w:val="20"/>
                <w:szCs w:val="20"/>
                <w:lang w:val="fr-FR"/>
              </w:rPr>
              <w:t>HCFC-123</w:t>
            </w:r>
          </w:p>
        </w:tc>
        <w:tc>
          <w:tcPr>
            <w:tcW w:w="605" w:type="pct"/>
            <w:tcBorders>
              <w:top w:val="single" w:sz="4" w:space="0" w:color="auto"/>
              <w:left w:val="nil"/>
              <w:bottom w:val="single" w:sz="4" w:space="0" w:color="auto"/>
              <w:right w:val="single" w:sz="4" w:space="0" w:color="auto"/>
            </w:tcBorders>
          </w:tcPr>
          <w:p w14:paraId="6EF4157D" w14:textId="68FA1212"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33" w:type="pct"/>
            <w:tcBorders>
              <w:top w:val="single" w:sz="4" w:space="0" w:color="auto"/>
              <w:left w:val="single" w:sz="4" w:space="0" w:color="auto"/>
              <w:bottom w:val="single" w:sz="4" w:space="0" w:color="auto"/>
              <w:right w:val="single" w:sz="4" w:space="0" w:color="auto"/>
            </w:tcBorders>
          </w:tcPr>
          <w:p w14:paraId="24E95F50" w14:textId="77777777"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27FA4021" w14:textId="77777777" w:rsidR="002C7808" w:rsidRPr="00E10218" w:rsidRDefault="002C7808" w:rsidP="009E7D39">
            <w:pPr>
              <w:jc w:val="right"/>
              <w:rPr>
                <w:color w:val="000000"/>
                <w:sz w:val="20"/>
                <w:szCs w:val="20"/>
                <w:lang w:val="fr-FR"/>
              </w:rPr>
            </w:pPr>
            <w:r w:rsidRPr="00E10218">
              <w:rPr>
                <w:color w:val="000000"/>
                <w:sz w:val="20"/>
                <w:szCs w:val="20"/>
                <w:lang w:val="fr-FR"/>
              </w:rPr>
              <w:t>10,8</w:t>
            </w:r>
          </w:p>
        </w:tc>
        <w:tc>
          <w:tcPr>
            <w:tcW w:w="568" w:type="pct"/>
            <w:tcBorders>
              <w:top w:val="single" w:sz="4" w:space="0" w:color="auto"/>
              <w:left w:val="single" w:sz="4" w:space="0" w:color="auto"/>
              <w:bottom w:val="single" w:sz="4" w:space="0" w:color="auto"/>
              <w:right w:val="single" w:sz="4" w:space="0" w:color="auto"/>
            </w:tcBorders>
          </w:tcPr>
          <w:p w14:paraId="467AF114" w14:textId="77777777"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757F63DB" w14:textId="4606E490" w:rsidR="002C7808" w:rsidRPr="00E10218" w:rsidRDefault="002C7808" w:rsidP="009E7D39">
            <w:pPr>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3326AF5C" w14:textId="77777777" w:rsidR="002C7808" w:rsidRPr="00E10218" w:rsidRDefault="002C7808" w:rsidP="009E7D39">
            <w:pPr>
              <w:jc w:val="right"/>
              <w:rPr>
                <w:color w:val="000000"/>
                <w:sz w:val="20"/>
                <w:szCs w:val="20"/>
                <w:lang w:val="fr-FR"/>
              </w:rPr>
            </w:pPr>
            <w:r w:rsidRPr="00E10218">
              <w:rPr>
                <w:color w:val="000000"/>
                <w:sz w:val="20"/>
                <w:szCs w:val="20"/>
                <w:lang w:val="fr-FR"/>
              </w:rPr>
              <w:t>8,1</w:t>
            </w:r>
          </w:p>
        </w:tc>
      </w:tr>
      <w:tr w:rsidR="002C7808" w:rsidRPr="00E10218" w14:paraId="4A492F3D" w14:textId="77777777" w:rsidTr="00A52E3E">
        <w:trPr>
          <w:trHeight w:val="60"/>
        </w:trPr>
        <w:tc>
          <w:tcPr>
            <w:tcW w:w="1590" w:type="pct"/>
            <w:tcBorders>
              <w:top w:val="nil"/>
              <w:left w:val="single" w:sz="4" w:space="0" w:color="auto"/>
              <w:bottom w:val="single" w:sz="4" w:space="0" w:color="auto"/>
              <w:right w:val="single" w:sz="4" w:space="0" w:color="auto"/>
            </w:tcBorders>
            <w:hideMark/>
          </w:tcPr>
          <w:p w14:paraId="32BEEC0C" w14:textId="77777777" w:rsidR="002C7808" w:rsidRPr="00E10218" w:rsidRDefault="002C7808" w:rsidP="009E7D39">
            <w:pPr>
              <w:widowControl w:val="0"/>
              <w:jc w:val="left"/>
              <w:rPr>
                <w:color w:val="000000"/>
                <w:sz w:val="20"/>
                <w:szCs w:val="20"/>
                <w:lang w:val="fr-FR"/>
              </w:rPr>
            </w:pPr>
            <w:r w:rsidRPr="00E10218">
              <w:rPr>
                <w:color w:val="000000"/>
                <w:sz w:val="20"/>
                <w:szCs w:val="20"/>
                <w:lang w:val="fr-FR"/>
              </w:rPr>
              <w:t>HCFC-124</w:t>
            </w:r>
          </w:p>
        </w:tc>
        <w:tc>
          <w:tcPr>
            <w:tcW w:w="605" w:type="pct"/>
            <w:tcBorders>
              <w:top w:val="single" w:sz="4" w:space="0" w:color="auto"/>
              <w:left w:val="nil"/>
              <w:bottom w:val="single" w:sz="4" w:space="0" w:color="auto"/>
              <w:right w:val="single" w:sz="4" w:space="0" w:color="auto"/>
            </w:tcBorders>
          </w:tcPr>
          <w:p w14:paraId="61724AD2" w14:textId="41DC7647" w:rsidR="002C7808" w:rsidRPr="00E10218" w:rsidRDefault="002C7808" w:rsidP="009E7D39">
            <w:pPr>
              <w:widowControl w:val="0"/>
              <w:jc w:val="right"/>
              <w:rPr>
                <w:color w:val="000000"/>
                <w:sz w:val="20"/>
                <w:szCs w:val="20"/>
                <w:lang w:val="fr-FR"/>
              </w:rPr>
            </w:pPr>
            <w:r w:rsidRPr="00E10218">
              <w:rPr>
                <w:color w:val="000000"/>
                <w:sz w:val="20"/>
                <w:szCs w:val="20"/>
                <w:lang w:val="fr-FR"/>
              </w:rPr>
              <w:t>0,0</w:t>
            </w:r>
          </w:p>
        </w:tc>
        <w:tc>
          <w:tcPr>
            <w:tcW w:w="533" w:type="pct"/>
            <w:tcBorders>
              <w:top w:val="single" w:sz="4" w:space="0" w:color="auto"/>
              <w:left w:val="single" w:sz="4" w:space="0" w:color="auto"/>
              <w:bottom w:val="single" w:sz="4" w:space="0" w:color="auto"/>
              <w:right w:val="single" w:sz="4" w:space="0" w:color="auto"/>
            </w:tcBorders>
          </w:tcPr>
          <w:p w14:paraId="78AD388C"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285F4008"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69283F68"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48156414" w14:textId="2F505A06" w:rsidR="002C7808" w:rsidRPr="00E10218" w:rsidRDefault="002C7808" w:rsidP="009E7D39">
            <w:pPr>
              <w:widowControl w:val="0"/>
              <w:jc w:val="right"/>
              <w:rPr>
                <w:color w:val="000000"/>
                <w:sz w:val="20"/>
                <w:szCs w:val="20"/>
                <w:lang w:val="fr-FR"/>
              </w:rPr>
            </w:pPr>
            <w:r w:rsidRPr="00E10218">
              <w:rPr>
                <w:color w:val="000000"/>
                <w:sz w:val="20"/>
                <w:szCs w:val="20"/>
                <w:lang w:val="fr-FR"/>
              </w:rPr>
              <w:t>0,0</w:t>
            </w:r>
          </w:p>
        </w:tc>
        <w:tc>
          <w:tcPr>
            <w:tcW w:w="568" w:type="pct"/>
            <w:tcBorders>
              <w:top w:val="single" w:sz="4" w:space="0" w:color="auto"/>
              <w:left w:val="single" w:sz="4" w:space="0" w:color="auto"/>
              <w:bottom w:val="single" w:sz="4" w:space="0" w:color="auto"/>
              <w:right w:val="single" w:sz="4" w:space="0" w:color="auto"/>
            </w:tcBorders>
          </w:tcPr>
          <w:p w14:paraId="77AD314C"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(0,7)</w:t>
            </w:r>
          </w:p>
        </w:tc>
      </w:tr>
      <w:tr w:rsidR="002C7808" w:rsidRPr="00E10218" w14:paraId="36DEFD38" w14:textId="77777777" w:rsidTr="00A52E3E">
        <w:trPr>
          <w:trHeight w:val="89"/>
        </w:trPr>
        <w:tc>
          <w:tcPr>
            <w:tcW w:w="1590" w:type="pct"/>
            <w:tcBorders>
              <w:top w:val="nil"/>
              <w:left w:val="single" w:sz="4" w:space="0" w:color="auto"/>
              <w:bottom w:val="single" w:sz="4" w:space="0" w:color="auto"/>
              <w:right w:val="single" w:sz="4" w:space="0" w:color="auto"/>
            </w:tcBorders>
            <w:hideMark/>
          </w:tcPr>
          <w:p w14:paraId="74A61019" w14:textId="77777777" w:rsidR="002C7808" w:rsidRPr="00E10218" w:rsidRDefault="002C7808" w:rsidP="009E7D39">
            <w:pPr>
              <w:widowControl w:val="0"/>
              <w:jc w:val="left"/>
              <w:rPr>
                <w:b/>
                <w:color w:val="000000"/>
                <w:sz w:val="20"/>
                <w:szCs w:val="20"/>
                <w:lang w:val="fr-FR"/>
              </w:rPr>
            </w:pPr>
            <w:r w:rsidRPr="00E10218">
              <w:rPr>
                <w:b/>
                <w:color w:val="000000"/>
                <w:sz w:val="20"/>
                <w:szCs w:val="20"/>
                <w:lang w:val="fr-FR"/>
              </w:rPr>
              <w:t>Total</w:t>
            </w:r>
          </w:p>
        </w:tc>
        <w:tc>
          <w:tcPr>
            <w:tcW w:w="605" w:type="pct"/>
            <w:tcBorders>
              <w:top w:val="single" w:sz="4" w:space="0" w:color="auto"/>
              <w:left w:val="nil"/>
              <w:bottom w:val="single" w:sz="4" w:space="0" w:color="auto"/>
              <w:right w:val="single" w:sz="4" w:space="0" w:color="auto"/>
            </w:tcBorders>
          </w:tcPr>
          <w:p w14:paraId="21C4803A" w14:textId="77777777" w:rsidR="002C7808" w:rsidRPr="00E10218" w:rsidRDefault="002C7808" w:rsidP="009E7D39">
            <w:pPr>
              <w:widowControl w:val="0"/>
              <w:jc w:val="right"/>
              <w:rPr>
                <w:b/>
                <w:color w:val="000000"/>
                <w:sz w:val="20"/>
                <w:szCs w:val="20"/>
                <w:lang w:val="fr-FR"/>
              </w:rPr>
            </w:pPr>
            <w:r w:rsidRPr="00E10218">
              <w:rPr>
                <w:b/>
                <w:color w:val="000000"/>
                <w:sz w:val="20"/>
                <w:szCs w:val="20"/>
                <w:lang w:val="fr-FR"/>
              </w:rPr>
              <w:t>1 317,5</w:t>
            </w:r>
          </w:p>
        </w:tc>
        <w:tc>
          <w:tcPr>
            <w:tcW w:w="533" w:type="pct"/>
            <w:tcBorders>
              <w:top w:val="single" w:sz="4" w:space="0" w:color="auto"/>
              <w:left w:val="single" w:sz="4" w:space="0" w:color="auto"/>
              <w:bottom w:val="single" w:sz="4" w:space="0" w:color="auto"/>
              <w:right w:val="single" w:sz="4" w:space="0" w:color="auto"/>
            </w:tcBorders>
          </w:tcPr>
          <w:p w14:paraId="0A77EF57" w14:textId="77777777" w:rsidR="002C7808" w:rsidRPr="00E10218" w:rsidRDefault="002C7808" w:rsidP="009E7D39">
            <w:pPr>
              <w:widowControl w:val="0"/>
              <w:jc w:val="right"/>
              <w:rPr>
                <w:b/>
                <w:color w:val="000000"/>
                <w:sz w:val="20"/>
                <w:szCs w:val="20"/>
                <w:lang w:val="fr-FR"/>
              </w:rPr>
            </w:pPr>
            <w:r w:rsidRPr="00E10218">
              <w:rPr>
                <w:b/>
                <w:color w:val="000000"/>
                <w:sz w:val="20"/>
                <w:szCs w:val="20"/>
                <w:lang w:val="fr-FR"/>
              </w:rPr>
              <w:t>2 505,3</w:t>
            </w:r>
          </w:p>
        </w:tc>
        <w:tc>
          <w:tcPr>
            <w:tcW w:w="568" w:type="pct"/>
            <w:tcBorders>
              <w:top w:val="single" w:sz="4" w:space="0" w:color="auto"/>
              <w:left w:val="single" w:sz="4" w:space="0" w:color="auto"/>
              <w:bottom w:val="single" w:sz="4" w:space="0" w:color="auto"/>
              <w:right w:val="single" w:sz="4" w:space="0" w:color="auto"/>
            </w:tcBorders>
          </w:tcPr>
          <w:p w14:paraId="36258DE9" w14:textId="77777777" w:rsidR="002C7808" w:rsidRPr="00E10218" w:rsidRDefault="002C7808" w:rsidP="009E7D39">
            <w:pPr>
              <w:widowControl w:val="0"/>
              <w:jc w:val="right"/>
              <w:rPr>
                <w:b/>
                <w:color w:val="000000"/>
                <w:sz w:val="20"/>
                <w:szCs w:val="20"/>
                <w:lang w:val="fr-FR"/>
              </w:rPr>
            </w:pPr>
            <w:r w:rsidRPr="00E10218">
              <w:rPr>
                <w:b/>
                <w:color w:val="000000"/>
                <w:sz w:val="20"/>
                <w:szCs w:val="20"/>
                <w:lang w:val="fr-FR"/>
              </w:rPr>
              <w:t>1 500,0</w:t>
            </w:r>
          </w:p>
        </w:tc>
        <w:tc>
          <w:tcPr>
            <w:tcW w:w="568" w:type="pct"/>
            <w:tcBorders>
              <w:top w:val="single" w:sz="4" w:space="0" w:color="auto"/>
              <w:left w:val="single" w:sz="4" w:space="0" w:color="auto"/>
              <w:bottom w:val="single" w:sz="4" w:space="0" w:color="auto"/>
              <w:right w:val="single" w:sz="4" w:space="0" w:color="auto"/>
            </w:tcBorders>
          </w:tcPr>
          <w:p w14:paraId="59C1EB0D" w14:textId="77777777" w:rsidR="002C7808" w:rsidRPr="00E10218" w:rsidRDefault="002C7808" w:rsidP="009E7D39">
            <w:pPr>
              <w:widowControl w:val="0"/>
              <w:jc w:val="right"/>
              <w:rPr>
                <w:b/>
                <w:color w:val="000000"/>
                <w:sz w:val="20"/>
                <w:szCs w:val="20"/>
                <w:lang w:val="fr-FR"/>
              </w:rPr>
            </w:pPr>
            <w:r w:rsidRPr="00E10218">
              <w:rPr>
                <w:b/>
                <w:color w:val="000000"/>
                <w:sz w:val="20"/>
                <w:szCs w:val="20"/>
                <w:lang w:val="fr-FR"/>
              </w:rPr>
              <w:t>1 540,0</w:t>
            </w:r>
          </w:p>
        </w:tc>
        <w:tc>
          <w:tcPr>
            <w:tcW w:w="568" w:type="pct"/>
            <w:tcBorders>
              <w:top w:val="single" w:sz="4" w:space="0" w:color="auto"/>
              <w:left w:val="single" w:sz="4" w:space="0" w:color="auto"/>
              <w:bottom w:val="single" w:sz="4" w:space="0" w:color="auto"/>
              <w:right w:val="single" w:sz="4" w:space="0" w:color="auto"/>
            </w:tcBorders>
          </w:tcPr>
          <w:p w14:paraId="7F632F88" w14:textId="77777777" w:rsidR="002C7808" w:rsidRPr="00E10218" w:rsidRDefault="002C7808" w:rsidP="009E7D39">
            <w:pPr>
              <w:widowControl w:val="0"/>
              <w:jc w:val="right"/>
              <w:rPr>
                <w:b/>
                <w:color w:val="000000"/>
                <w:sz w:val="20"/>
                <w:szCs w:val="20"/>
                <w:lang w:val="fr-FR"/>
              </w:rPr>
            </w:pPr>
            <w:r w:rsidRPr="00E10218">
              <w:rPr>
                <w:b/>
                <w:color w:val="000000"/>
                <w:sz w:val="20"/>
                <w:szCs w:val="20"/>
                <w:lang w:val="fr-FR"/>
              </w:rPr>
              <w:t>275,0</w:t>
            </w:r>
          </w:p>
        </w:tc>
        <w:tc>
          <w:tcPr>
            <w:tcW w:w="568" w:type="pct"/>
            <w:tcBorders>
              <w:top w:val="single" w:sz="4" w:space="0" w:color="auto"/>
              <w:left w:val="single" w:sz="4" w:space="0" w:color="auto"/>
              <w:bottom w:val="single" w:sz="4" w:space="0" w:color="auto"/>
              <w:right w:val="single" w:sz="4" w:space="0" w:color="auto"/>
            </w:tcBorders>
          </w:tcPr>
          <w:p w14:paraId="1B235E22" w14:textId="77777777" w:rsidR="002C7808" w:rsidRPr="00E10218" w:rsidRDefault="002C7808" w:rsidP="009E7D39">
            <w:pPr>
              <w:widowControl w:val="0"/>
              <w:jc w:val="right"/>
              <w:rPr>
                <w:b/>
                <w:color w:val="000000"/>
                <w:sz w:val="20"/>
                <w:szCs w:val="20"/>
                <w:lang w:val="fr-FR"/>
              </w:rPr>
            </w:pPr>
            <w:r w:rsidRPr="00E10218">
              <w:rPr>
                <w:b/>
                <w:color w:val="000000"/>
                <w:sz w:val="20"/>
                <w:szCs w:val="20"/>
                <w:lang w:val="fr-FR"/>
              </w:rPr>
              <w:t>2 982,8</w:t>
            </w:r>
          </w:p>
        </w:tc>
      </w:tr>
      <w:tr w:rsidR="002C7808" w:rsidRPr="00E10218" w14:paraId="42282C06" w14:textId="77777777" w:rsidTr="00A52E3E">
        <w:trPr>
          <w:trHeight w:val="174"/>
        </w:trPr>
        <w:tc>
          <w:tcPr>
            <w:tcW w:w="1590" w:type="pct"/>
            <w:tcBorders>
              <w:top w:val="nil"/>
              <w:left w:val="single" w:sz="4" w:space="0" w:color="auto"/>
              <w:bottom w:val="single" w:sz="4" w:space="0" w:color="auto"/>
              <w:right w:val="single" w:sz="4" w:space="0" w:color="auto"/>
            </w:tcBorders>
            <w:hideMark/>
          </w:tcPr>
          <w:p w14:paraId="23A51008" w14:textId="77777777" w:rsidR="002C7808" w:rsidRPr="00E10218" w:rsidRDefault="002C7808" w:rsidP="009E7D39">
            <w:pPr>
              <w:widowControl w:val="0"/>
              <w:jc w:val="left"/>
              <w:rPr>
                <w:color w:val="000000"/>
                <w:sz w:val="20"/>
                <w:szCs w:val="20"/>
                <w:lang w:val="fr-FR"/>
              </w:rPr>
            </w:pPr>
            <w:r w:rsidRPr="00E10218">
              <w:rPr>
                <w:color w:val="000000"/>
                <w:sz w:val="20"/>
                <w:szCs w:val="20"/>
                <w:lang w:val="fr-FR"/>
              </w:rPr>
              <w:t>Consommation maximale admissible</w:t>
            </w:r>
          </w:p>
        </w:tc>
        <w:tc>
          <w:tcPr>
            <w:tcW w:w="605" w:type="pct"/>
            <w:tcBorders>
              <w:top w:val="single" w:sz="4" w:space="0" w:color="auto"/>
              <w:left w:val="nil"/>
              <w:bottom w:val="single" w:sz="4" w:space="0" w:color="auto"/>
              <w:right w:val="single" w:sz="4" w:space="0" w:color="auto"/>
            </w:tcBorders>
          </w:tcPr>
          <w:p w14:paraId="0E64CFB6"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1 397,0</w:t>
            </w:r>
          </w:p>
        </w:tc>
        <w:tc>
          <w:tcPr>
            <w:tcW w:w="533" w:type="pct"/>
            <w:tcBorders>
              <w:top w:val="single" w:sz="4" w:space="0" w:color="auto"/>
              <w:left w:val="single" w:sz="4" w:space="0" w:color="auto"/>
              <w:bottom w:val="single" w:sz="4" w:space="0" w:color="auto"/>
              <w:right w:val="single" w:sz="4" w:space="0" w:color="auto"/>
            </w:tcBorders>
          </w:tcPr>
          <w:p w14:paraId="4C813390"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2 965,7</w:t>
            </w:r>
          </w:p>
        </w:tc>
        <w:tc>
          <w:tcPr>
            <w:tcW w:w="568" w:type="pct"/>
            <w:tcBorders>
              <w:top w:val="single" w:sz="4" w:space="0" w:color="auto"/>
              <w:left w:val="single" w:sz="4" w:space="0" w:color="auto"/>
              <w:bottom w:val="single" w:sz="4" w:space="0" w:color="auto"/>
              <w:right w:val="single" w:sz="4" w:space="0" w:color="auto"/>
            </w:tcBorders>
          </w:tcPr>
          <w:p w14:paraId="13A3E8DE"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1 609,9</w:t>
            </w:r>
          </w:p>
        </w:tc>
        <w:tc>
          <w:tcPr>
            <w:tcW w:w="568" w:type="pct"/>
            <w:tcBorders>
              <w:top w:val="single" w:sz="4" w:space="0" w:color="auto"/>
              <w:left w:val="single" w:sz="4" w:space="0" w:color="auto"/>
              <w:bottom w:val="single" w:sz="4" w:space="0" w:color="auto"/>
              <w:right w:val="single" w:sz="4" w:space="0" w:color="auto"/>
            </w:tcBorders>
          </w:tcPr>
          <w:p w14:paraId="1229400D"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2 259,7</w:t>
            </w:r>
          </w:p>
        </w:tc>
        <w:tc>
          <w:tcPr>
            <w:tcW w:w="568" w:type="pct"/>
            <w:tcBorders>
              <w:top w:val="single" w:sz="4" w:space="0" w:color="auto"/>
              <w:left w:val="single" w:sz="4" w:space="0" w:color="auto"/>
              <w:bottom w:val="single" w:sz="4" w:space="0" w:color="auto"/>
              <w:right w:val="single" w:sz="4" w:space="0" w:color="auto"/>
            </w:tcBorders>
          </w:tcPr>
          <w:p w14:paraId="538AFD6D"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321,2</w:t>
            </w:r>
          </w:p>
        </w:tc>
        <w:tc>
          <w:tcPr>
            <w:tcW w:w="568" w:type="pct"/>
            <w:tcBorders>
              <w:top w:val="single" w:sz="4" w:space="0" w:color="auto"/>
              <w:left w:val="single" w:sz="4" w:space="0" w:color="auto"/>
              <w:bottom w:val="single" w:sz="4" w:space="0" w:color="auto"/>
              <w:right w:val="single" w:sz="4" w:space="0" w:color="auto"/>
            </w:tcBorders>
          </w:tcPr>
          <w:p w14:paraId="16291C1C" w14:textId="77777777" w:rsidR="002C7808" w:rsidRPr="00E10218" w:rsidRDefault="002C7808" w:rsidP="009E7D39">
            <w:pPr>
              <w:widowControl w:val="0"/>
              <w:jc w:val="right"/>
              <w:rPr>
                <w:color w:val="000000"/>
                <w:sz w:val="20"/>
                <w:szCs w:val="20"/>
                <w:lang w:val="fr-FR"/>
              </w:rPr>
            </w:pPr>
            <w:r w:rsidRPr="00E10218">
              <w:rPr>
                <w:color w:val="000000"/>
                <w:sz w:val="20"/>
                <w:szCs w:val="20"/>
                <w:lang w:val="fr-FR"/>
              </w:rPr>
              <w:t>s.o.</w:t>
            </w:r>
          </w:p>
        </w:tc>
      </w:tr>
    </w:tbl>
    <w:p w14:paraId="1A2DB175" w14:textId="77777777" w:rsidR="002C7808" w:rsidRPr="00E10218" w:rsidRDefault="002C7808" w:rsidP="002C7808">
      <w:pPr>
        <w:widowControl w:val="0"/>
        <w:spacing w:before="20"/>
        <w:rPr>
          <w:sz w:val="18"/>
          <w:szCs w:val="18"/>
          <w:lang w:val="fr-FR"/>
        </w:rPr>
      </w:pPr>
      <w:r w:rsidRPr="00E10218">
        <w:rPr>
          <w:sz w:val="18"/>
          <w:szCs w:val="18"/>
          <w:lang w:val="fr-FR"/>
        </w:rPr>
        <w:t>*La répartition de la consommation entre RIC et climatisation résidentielle est soumise par les agences d'exécution.</w:t>
      </w:r>
    </w:p>
    <w:p w14:paraId="65FD8FB9" w14:textId="77777777" w:rsidR="002C7808" w:rsidRPr="00E10218" w:rsidRDefault="002C7808" w:rsidP="002C7808">
      <w:pPr>
        <w:rPr>
          <w:highlight w:val="yellow"/>
          <w:lang w:val="fr-FR"/>
        </w:rPr>
      </w:pPr>
    </w:p>
    <w:p w14:paraId="4B7F8B37" w14:textId="381CF614" w:rsidR="002C7808" w:rsidRPr="00E10218" w:rsidRDefault="002C7808" w:rsidP="002C7808">
      <w:pPr>
        <w:pStyle w:val="Heading1"/>
        <w:rPr>
          <w:lang w:val="fr-FR"/>
        </w:rPr>
      </w:pPr>
      <w:r w:rsidRPr="00E10218">
        <w:rPr>
          <w:lang w:val="fr-FR"/>
        </w:rPr>
        <w:t>Le Gouvernement chinois a continué à surveiller la consommation dans chacun des secteurs concernés. Chaque année, le Bureau de la coopération économique extérieure (BCEE) recueille des données de multiples sources, notamment des entreprises bénéficiaires, des rapports de vérification du secteur de la production, du système d’octroi de licences et des associations industrielles. Les données font l’objet d’une vérification croisée avec la consommation réelle dans les entreprises uniquement pour certains secteurs (comme le secteur de la réfrigération et de la climatisation, avec des entreprises dont la consommation est limitée) et certaines substances (HCFC</w:t>
      </w:r>
      <w:r w:rsidRPr="00E10218">
        <w:rPr>
          <w:lang w:val="fr-FR"/>
        </w:rPr>
        <w:noBreakHyphen/>
        <w:t xml:space="preserve">22). Dans les secteurs montrant un grand nombre de petites et moyennes entreprises (PME) (par exemple, les mousses </w:t>
      </w:r>
      <w:r w:rsidR="009E7D39" w:rsidRPr="00E10218">
        <w:rPr>
          <w:lang w:val="fr-FR"/>
        </w:rPr>
        <w:t>XPS</w:t>
      </w:r>
      <w:r w:rsidRPr="00E10218">
        <w:rPr>
          <w:lang w:val="fr-FR"/>
        </w:rPr>
        <w:t xml:space="preserve"> et </w:t>
      </w:r>
      <w:r w:rsidR="009E7D39" w:rsidRPr="00E10218">
        <w:rPr>
          <w:lang w:val="fr-FR"/>
        </w:rPr>
        <w:t>PU</w:t>
      </w:r>
      <w:r w:rsidRPr="00E10218">
        <w:rPr>
          <w:lang w:val="fr-FR"/>
        </w:rPr>
        <w:t xml:space="preserve">, la RIC et le secteur de l'entretien), la consommation est </w:t>
      </w:r>
      <w:r w:rsidR="009E7D39" w:rsidRPr="00E10218">
        <w:rPr>
          <w:lang w:val="fr-FR"/>
        </w:rPr>
        <w:t>surveillée</w:t>
      </w:r>
      <w:r w:rsidRPr="00E10218">
        <w:rPr>
          <w:lang w:val="fr-FR"/>
        </w:rPr>
        <w:t xml:space="preserve"> par le biais du système national des licences et de quotas d'importation, d'exportation, de production et de consommation. Les quotas de production intérieure permettent de contrôler les HCFC vendus sur le marché local et leur consommation subséquente pas les PME. Des contingents sont également octroyés aux entreprises de chaque secteur dont la consommation annuelle dépasse 100 tm de HCFC. </w:t>
      </w:r>
    </w:p>
    <w:p w14:paraId="770CA31B" w14:textId="4A1920B3" w:rsidR="002C7808" w:rsidRPr="00E10218" w:rsidRDefault="002C7808" w:rsidP="002C7808">
      <w:pPr>
        <w:pStyle w:val="Heading1"/>
        <w:rPr>
          <w:lang w:val="fr-FR"/>
        </w:rPr>
      </w:pPr>
      <w:r w:rsidRPr="00E10218">
        <w:rPr>
          <w:lang w:val="fr-FR"/>
        </w:rPr>
        <w:lastRenderedPageBreak/>
        <w:t>Le BCEE coopère avec les Bureaux locaux de l’écologie et de la protection de l’environnement pour renforcer les politiques qui appuient la réduction de la consommation de HCFC, notamment l’interdiction de nouvelles installations de production à base de HCFC.</w:t>
      </w:r>
    </w:p>
    <w:p w14:paraId="3ADA32C1" w14:textId="77777777" w:rsidR="002C7808" w:rsidRPr="00E10218" w:rsidRDefault="002C7808" w:rsidP="002C7808">
      <w:pPr>
        <w:widowControl w:val="0"/>
        <w:rPr>
          <w:u w:val="single"/>
          <w:lang w:val="fr-FR"/>
        </w:rPr>
      </w:pPr>
      <w:r w:rsidRPr="00E10218">
        <w:rPr>
          <w:u w:val="single"/>
          <w:lang w:val="fr-FR"/>
        </w:rPr>
        <w:t>Vérification de la consommation de HCFC en Chine</w:t>
      </w:r>
    </w:p>
    <w:p w14:paraId="5FD9D7F9" w14:textId="77777777" w:rsidR="002C7808" w:rsidRPr="00E10218" w:rsidRDefault="002C7808" w:rsidP="002C7808">
      <w:pPr>
        <w:widowControl w:val="0"/>
        <w:rPr>
          <w:lang w:val="fr-FR"/>
        </w:rPr>
      </w:pPr>
    </w:p>
    <w:p w14:paraId="433F5EB2" w14:textId="2BC6CE1C" w:rsidR="002C7808" w:rsidRPr="00E10218" w:rsidRDefault="002C7808" w:rsidP="002C7808">
      <w:pPr>
        <w:pStyle w:val="Heading1"/>
        <w:widowControl w:val="0"/>
        <w:rPr>
          <w:lang w:val="fr-FR"/>
        </w:rPr>
      </w:pPr>
      <w:r w:rsidRPr="00E10218">
        <w:rPr>
          <w:lang w:val="fr-FR"/>
        </w:rPr>
        <w:t>La Banque mondiale a commandité une vérification indépendante de la production et de la consommation de HCFC en Chine en 2021, laquelle a confirmé que la consommation de HCFC en 2021 était conforme aux limites de consommation établies par l’Accord pour ce secteur.</w:t>
      </w:r>
      <w:r w:rsidRPr="00E10218">
        <w:rPr>
          <w:rStyle w:val="FootnoteReference"/>
          <w:lang w:val="fr-FR"/>
        </w:rPr>
        <w:footnoteReference w:id="3"/>
      </w:r>
      <w:r w:rsidRPr="00E10218">
        <w:rPr>
          <w:lang w:val="fr-FR"/>
        </w:rPr>
        <w:t xml:space="preserve"> Sur la base du rapport de vérification, le pays procédait à des révisions mineures des données soumises en vertu de l'article 7 du Protocole de Montréal et du rapport sur les données du programme de pays.</w:t>
      </w:r>
    </w:p>
    <w:p w14:paraId="7120BA70" w14:textId="77777777" w:rsidR="002C7808" w:rsidRPr="00E10218" w:rsidRDefault="002C7808" w:rsidP="002C7808">
      <w:pPr>
        <w:pStyle w:val="Heading1"/>
        <w:numPr>
          <w:ilvl w:val="0"/>
          <w:numId w:val="0"/>
        </w:numPr>
        <w:tabs>
          <w:tab w:val="left" w:pos="720"/>
        </w:tabs>
        <w:rPr>
          <w:u w:val="single"/>
          <w:lang w:val="fr-FR"/>
        </w:rPr>
      </w:pPr>
      <w:r w:rsidRPr="00E10218">
        <w:rPr>
          <w:u w:val="single"/>
          <w:lang w:val="fr-FR"/>
        </w:rPr>
        <w:t xml:space="preserve">Vérification des reconversions du secteur de fabrication </w:t>
      </w:r>
    </w:p>
    <w:p w14:paraId="0F9D4A7C" w14:textId="1E9D2218" w:rsidR="002C7808" w:rsidRPr="00E10218" w:rsidRDefault="002C7808" w:rsidP="002C7808">
      <w:pPr>
        <w:pStyle w:val="Heading1"/>
        <w:rPr>
          <w:lang w:val="fr-FR"/>
        </w:rPr>
      </w:pPr>
      <w:r w:rsidRPr="00E10218">
        <w:rPr>
          <w:lang w:val="fr-FR"/>
        </w:rPr>
        <w:t xml:space="preserve">Le PNUD et l'ONUDI ont soumis des rapports techniques pour vérifier les </w:t>
      </w:r>
      <w:r w:rsidR="008E7C7D">
        <w:rPr>
          <w:lang w:val="fr-FR"/>
        </w:rPr>
        <w:t>re</w:t>
      </w:r>
      <w:r w:rsidRPr="00E10218">
        <w:rPr>
          <w:lang w:val="fr-FR"/>
        </w:rPr>
        <w:t>conversions achevées dans les secteurs des mousses de polystyrène extrudé et des solvants en 2021, conformément à l'alinéa 5</w:t>
      </w:r>
      <w:r w:rsidR="009E7D39" w:rsidRPr="00E10218">
        <w:rPr>
          <w:lang w:val="fr-FR"/>
        </w:rPr>
        <w:t> </w:t>
      </w:r>
      <w:r w:rsidRPr="00E10218">
        <w:rPr>
          <w:lang w:val="fr-FR"/>
        </w:rPr>
        <w:t>c) de l'Accord. Les rapports de vérification ont confirmé que ces projets avaient été achevés, le volume des HCFC éliminés, fournissant l’assurance des entreprises reconverties de ne pas revenir à une utilisation des HCFC. Une vue d’ensemble des vérifications sectorielles entreprises est présentée au tableau 6.</w:t>
      </w:r>
    </w:p>
    <w:p w14:paraId="203F2AD3" w14:textId="77777777" w:rsidR="002C7808" w:rsidRPr="00E10218" w:rsidRDefault="002C7808" w:rsidP="002C7808">
      <w:pPr>
        <w:rPr>
          <w:b/>
          <w:lang w:val="fr-FR"/>
        </w:rPr>
      </w:pPr>
      <w:r w:rsidRPr="00E10218">
        <w:rPr>
          <w:b/>
          <w:lang w:val="fr-FR"/>
        </w:rPr>
        <w:t>Tableau 6. Élimination vérifiée des HCFC, par secteur, réalisée en 2021 grâce à des reconversions financées</w:t>
      </w:r>
    </w:p>
    <w:tbl>
      <w:tblPr>
        <w:tblStyle w:val="TableGrid"/>
        <w:tblW w:w="5000" w:type="pct"/>
        <w:tblLook w:val="04A0" w:firstRow="1" w:lastRow="0" w:firstColumn="1" w:lastColumn="0" w:noHBand="0" w:noVBand="1"/>
      </w:tblPr>
      <w:tblGrid>
        <w:gridCol w:w="2393"/>
        <w:gridCol w:w="3039"/>
        <w:gridCol w:w="2072"/>
        <w:gridCol w:w="2072"/>
      </w:tblGrid>
      <w:tr w:rsidR="002C7808" w:rsidRPr="00E10218" w14:paraId="1C454D93" w14:textId="77777777" w:rsidTr="009E7D39">
        <w:trPr>
          <w:tblHeader/>
        </w:trPr>
        <w:tc>
          <w:tcPr>
            <w:tcW w:w="1249" w:type="pct"/>
            <w:vMerge w:val="restart"/>
            <w:tcBorders>
              <w:top w:val="single" w:sz="4" w:space="0" w:color="auto"/>
              <w:left w:val="single" w:sz="4" w:space="0" w:color="auto"/>
              <w:bottom w:val="single" w:sz="4" w:space="0" w:color="auto"/>
              <w:right w:val="single" w:sz="4" w:space="0" w:color="auto"/>
            </w:tcBorders>
            <w:vAlign w:val="center"/>
            <w:hideMark/>
          </w:tcPr>
          <w:p w14:paraId="325AA7D6" w14:textId="77777777" w:rsidR="002C7808" w:rsidRPr="00E10218" w:rsidRDefault="002C7808" w:rsidP="009E7D39">
            <w:pPr>
              <w:keepNext/>
              <w:keepLines/>
              <w:jc w:val="center"/>
              <w:rPr>
                <w:b/>
                <w:sz w:val="20"/>
                <w:szCs w:val="20"/>
                <w:lang w:val="fr-FR"/>
              </w:rPr>
            </w:pPr>
            <w:r w:rsidRPr="00E10218">
              <w:rPr>
                <w:b/>
                <w:sz w:val="20"/>
                <w:szCs w:val="20"/>
                <w:lang w:val="fr-FR"/>
              </w:rPr>
              <w:t>Secteur</w:t>
            </w:r>
          </w:p>
        </w:tc>
        <w:tc>
          <w:tcPr>
            <w:tcW w:w="1586" w:type="pct"/>
            <w:vMerge w:val="restart"/>
            <w:tcBorders>
              <w:top w:val="single" w:sz="4" w:space="0" w:color="auto"/>
              <w:left w:val="single" w:sz="4" w:space="0" w:color="auto"/>
              <w:bottom w:val="single" w:sz="4" w:space="0" w:color="auto"/>
              <w:right w:val="single" w:sz="4" w:space="0" w:color="auto"/>
            </w:tcBorders>
            <w:vAlign w:val="center"/>
            <w:hideMark/>
          </w:tcPr>
          <w:p w14:paraId="5AE585A5" w14:textId="77777777" w:rsidR="002C7808" w:rsidRPr="00E10218" w:rsidRDefault="002C7808" w:rsidP="009E7D39">
            <w:pPr>
              <w:keepNext/>
              <w:keepLines/>
              <w:jc w:val="center"/>
              <w:rPr>
                <w:b/>
                <w:sz w:val="20"/>
                <w:szCs w:val="20"/>
                <w:lang w:val="fr-FR"/>
              </w:rPr>
            </w:pPr>
            <w:r w:rsidRPr="00E10218">
              <w:rPr>
                <w:b/>
                <w:sz w:val="20"/>
                <w:szCs w:val="20"/>
                <w:lang w:val="fr-FR"/>
              </w:rPr>
              <w:t>Nombre de chaînes et d’entreprises</w:t>
            </w:r>
          </w:p>
        </w:tc>
        <w:tc>
          <w:tcPr>
            <w:tcW w:w="2164" w:type="pct"/>
            <w:gridSpan w:val="2"/>
            <w:tcBorders>
              <w:top w:val="single" w:sz="4" w:space="0" w:color="auto"/>
              <w:left w:val="single" w:sz="4" w:space="0" w:color="auto"/>
              <w:bottom w:val="single" w:sz="4" w:space="0" w:color="auto"/>
              <w:right w:val="single" w:sz="4" w:space="0" w:color="auto"/>
            </w:tcBorders>
            <w:vAlign w:val="center"/>
            <w:hideMark/>
          </w:tcPr>
          <w:p w14:paraId="32450108" w14:textId="77777777" w:rsidR="002C7808" w:rsidRPr="00E10218" w:rsidRDefault="002C7808" w:rsidP="009E7D39">
            <w:pPr>
              <w:keepNext/>
              <w:keepLines/>
              <w:jc w:val="center"/>
              <w:rPr>
                <w:b/>
                <w:sz w:val="20"/>
                <w:szCs w:val="20"/>
                <w:lang w:val="fr-FR"/>
              </w:rPr>
            </w:pPr>
            <w:r w:rsidRPr="00E10218">
              <w:rPr>
                <w:b/>
                <w:sz w:val="20"/>
                <w:szCs w:val="20"/>
                <w:lang w:val="fr-FR"/>
              </w:rPr>
              <w:t xml:space="preserve">Élimination de </w:t>
            </w:r>
            <w:r w:rsidRPr="00E10218">
              <w:rPr>
                <w:b/>
                <w:sz w:val="20"/>
                <w:szCs w:val="20"/>
                <w:lang w:val="fr-FR"/>
              </w:rPr>
              <w:noBreakHyphen/>
              <w:t>HCFC vérifiée</w:t>
            </w:r>
          </w:p>
        </w:tc>
      </w:tr>
      <w:tr w:rsidR="002C7808" w:rsidRPr="00E10218" w14:paraId="0BE6DA03" w14:textId="77777777" w:rsidTr="009E7D39">
        <w:trPr>
          <w:tblHeader/>
        </w:trPr>
        <w:tc>
          <w:tcPr>
            <w:tcW w:w="1249" w:type="pct"/>
            <w:vMerge/>
            <w:tcBorders>
              <w:top w:val="single" w:sz="4" w:space="0" w:color="auto"/>
              <w:left w:val="single" w:sz="4" w:space="0" w:color="auto"/>
              <w:bottom w:val="single" w:sz="4" w:space="0" w:color="auto"/>
              <w:right w:val="single" w:sz="4" w:space="0" w:color="auto"/>
            </w:tcBorders>
            <w:vAlign w:val="center"/>
            <w:hideMark/>
          </w:tcPr>
          <w:p w14:paraId="29BDC6B0" w14:textId="77777777" w:rsidR="002C7808" w:rsidRPr="00E10218" w:rsidRDefault="002C7808" w:rsidP="009E7D39">
            <w:pPr>
              <w:rPr>
                <w:b/>
                <w:sz w:val="20"/>
                <w:szCs w:val="20"/>
                <w:lang w:val="fr-FR"/>
              </w:rPr>
            </w:pPr>
          </w:p>
        </w:tc>
        <w:tc>
          <w:tcPr>
            <w:tcW w:w="1586" w:type="pct"/>
            <w:vMerge/>
            <w:tcBorders>
              <w:top w:val="single" w:sz="4" w:space="0" w:color="auto"/>
              <w:left w:val="single" w:sz="4" w:space="0" w:color="auto"/>
              <w:bottom w:val="single" w:sz="4" w:space="0" w:color="auto"/>
              <w:right w:val="single" w:sz="4" w:space="0" w:color="auto"/>
            </w:tcBorders>
            <w:vAlign w:val="center"/>
            <w:hideMark/>
          </w:tcPr>
          <w:p w14:paraId="707C0FF2" w14:textId="77777777" w:rsidR="002C7808" w:rsidRPr="00E10218" w:rsidRDefault="002C7808" w:rsidP="009E7D39">
            <w:pPr>
              <w:rPr>
                <w:b/>
                <w:sz w:val="20"/>
                <w:szCs w:val="20"/>
                <w:lang w:val="fr-FR"/>
              </w:rPr>
            </w:pPr>
          </w:p>
        </w:tc>
        <w:tc>
          <w:tcPr>
            <w:tcW w:w="1082" w:type="pct"/>
            <w:tcBorders>
              <w:top w:val="single" w:sz="4" w:space="0" w:color="auto"/>
              <w:left w:val="single" w:sz="4" w:space="0" w:color="auto"/>
              <w:bottom w:val="single" w:sz="4" w:space="0" w:color="auto"/>
              <w:right w:val="single" w:sz="4" w:space="0" w:color="auto"/>
            </w:tcBorders>
            <w:vAlign w:val="center"/>
            <w:hideMark/>
          </w:tcPr>
          <w:p w14:paraId="627CB817" w14:textId="77777777" w:rsidR="002C7808" w:rsidRPr="00E10218" w:rsidRDefault="002C7808" w:rsidP="009E7D39">
            <w:pPr>
              <w:keepNext/>
              <w:keepLines/>
              <w:jc w:val="center"/>
              <w:rPr>
                <w:b/>
                <w:sz w:val="20"/>
                <w:szCs w:val="20"/>
                <w:lang w:val="fr-FR"/>
              </w:rPr>
            </w:pPr>
            <w:r w:rsidRPr="00E10218">
              <w:rPr>
                <w:b/>
                <w:sz w:val="20"/>
                <w:szCs w:val="20"/>
                <w:lang w:val="fr-FR"/>
              </w:rPr>
              <w:t>tm</w:t>
            </w:r>
          </w:p>
        </w:tc>
        <w:tc>
          <w:tcPr>
            <w:tcW w:w="1082" w:type="pct"/>
            <w:tcBorders>
              <w:top w:val="single" w:sz="4" w:space="0" w:color="auto"/>
              <w:left w:val="single" w:sz="4" w:space="0" w:color="auto"/>
              <w:bottom w:val="single" w:sz="4" w:space="0" w:color="auto"/>
              <w:right w:val="single" w:sz="4" w:space="0" w:color="auto"/>
            </w:tcBorders>
            <w:vAlign w:val="center"/>
            <w:hideMark/>
          </w:tcPr>
          <w:p w14:paraId="65AF29E3" w14:textId="77777777" w:rsidR="002C7808" w:rsidRPr="00E10218" w:rsidRDefault="002C7808" w:rsidP="009E7D39">
            <w:pPr>
              <w:keepNext/>
              <w:keepLines/>
              <w:jc w:val="center"/>
              <w:rPr>
                <w:b/>
                <w:sz w:val="20"/>
                <w:szCs w:val="20"/>
                <w:lang w:val="fr-FR"/>
              </w:rPr>
            </w:pPr>
            <w:r w:rsidRPr="00E10218">
              <w:rPr>
                <w:b/>
                <w:sz w:val="20"/>
                <w:szCs w:val="20"/>
                <w:lang w:val="fr-FR"/>
              </w:rPr>
              <w:t>%</w:t>
            </w:r>
          </w:p>
        </w:tc>
      </w:tr>
      <w:tr w:rsidR="002C7808" w:rsidRPr="00E10218" w14:paraId="17793CDF" w14:textId="77777777" w:rsidTr="009E7D39">
        <w:tc>
          <w:tcPr>
            <w:tcW w:w="1249" w:type="pct"/>
            <w:tcBorders>
              <w:top w:val="single" w:sz="4" w:space="0" w:color="auto"/>
              <w:left w:val="single" w:sz="4" w:space="0" w:color="auto"/>
              <w:bottom w:val="single" w:sz="4" w:space="0" w:color="auto"/>
              <w:right w:val="single" w:sz="4" w:space="0" w:color="auto"/>
            </w:tcBorders>
            <w:hideMark/>
          </w:tcPr>
          <w:p w14:paraId="324651D3" w14:textId="77777777" w:rsidR="002C7808" w:rsidRPr="00E10218" w:rsidRDefault="002C7808" w:rsidP="009E7D39">
            <w:pPr>
              <w:keepNext/>
              <w:keepLines/>
              <w:rPr>
                <w:sz w:val="20"/>
                <w:szCs w:val="20"/>
                <w:lang w:val="fr-FR"/>
              </w:rPr>
            </w:pPr>
            <w:r w:rsidRPr="00E10218">
              <w:rPr>
                <w:sz w:val="20"/>
                <w:szCs w:val="20"/>
                <w:lang w:val="fr-FR"/>
              </w:rPr>
              <w:t>Mousses XPS</w:t>
            </w:r>
          </w:p>
        </w:tc>
        <w:tc>
          <w:tcPr>
            <w:tcW w:w="1586" w:type="pct"/>
            <w:tcBorders>
              <w:top w:val="single" w:sz="4" w:space="0" w:color="auto"/>
              <w:left w:val="single" w:sz="4" w:space="0" w:color="auto"/>
              <w:bottom w:val="single" w:sz="4" w:space="0" w:color="auto"/>
              <w:right w:val="single" w:sz="4" w:space="0" w:color="auto"/>
            </w:tcBorders>
            <w:hideMark/>
          </w:tcPr>
          <w:p w14:paraId="4EBDCFFD" w14:textId="77777777" w:rsidR="002C7808" w:rsidRPr="00E10218" w:rsidRDefault="002C7808" w:rsidP="009E7D39">
            <w:pPr>
              <w:keepNext/>
              <w:keepLines/>
              <w:jc w:val="left"/>
              <w:rPr>
                <w:sz w:val="20"/>
                <w:szCs w:val="20"/>
                <w:lang w:val="fr-FR"/>
              </w:rPr>
            </w:pPr>
            <w:r w:rsidRPr="00E10218">
              <w:rPr>
                <w:sz w:val="20"/>
                <w:szCs w:val="20"/>
                <w:lang w:val="fr-FR"/>
              </w:rPr>
              <w:t>6 chaînes dans 4 entreprises</w:t>
            </w:r>
          </w:p>
        </w:tc>
        <w:tc>
          <w:tcPr>
            <w:tcW w:w="1082" w:type="pct"/>
            <w:tcBorders>
              <w:top w:val="single" w:sz="4" w:space="0" w:color="auto"/>
              <w:left w:val="single" w:sz="4" w:space="0" w:color="auto"/>
              <w:bottom w:val="single" w:sz="4" w:space="0" w:color="auto"/>
              <w:right w:val="single" w:sz="4" w:space="0" w:color="auto"/>
            </w:tcBorders>
          </w:tcPr>
          <w:p w14:paraId="62E0E98F" w14:textId="3E599A72" w:rsidR="002C7808" w:rsidRPr="00E10218" w:rsidRDefault="002C7808" w:rsidP="009E7D39">
            <w:pPr>
              <w:keepNext/>
              <w:keepLines/>
              <w:jc w:val="right"/>
              <w:rPr>
                <w:sz w:val="20"/>
                <w:szCs w:val="20"/>
                <w:lang w:val="fr-FR"/>
              </w:rPr>
            </w:pPr>
            <w:r w:rsidRPr="00E10218">
              <w:rPr>
                <w:sz w:val="20"/>
                <w:szCs w:val="20"/>
                <w:lang w:val="fr-FR"/>
              </w:rPr>
              <w:t>1 514,5</w:t>
            </w:r>
          </w:p>
        </w:tc>
        <w:tc>
          <w:tcPr>
            <w:tcW w:w="1082" w:type="pct"/>
            <w:tcBorders>
              <w:top w:val="single" w:sz="4" w:space="0" w:color="auto"/>
              <w:left w:val="single" w:sz="4" w:space="0" w:color="auto"/>
              <w:bottom w:val="single" w:sz="4" w:space="0" w:color="auto"/>
              <w:right w:val="single" w:sz="4" w:space="0" w:color="auto"/>
            </w:tcBorders>
          </w:tcPr>
          <w:p w14:paraId="696D0C2E" w14:textId="77777777" w:rsidR="002C7808" w:rsidRPr="00E10218" w:rsidRDefault="002C7808" w:rsidP="009E7D39">
            <w:pPr>
              <w:keepNext/>
              <w:keepLines/>
              <w:jc w:val="right"/>
              <w:rPr>
                <w:sz w:val="20"/>
                <w:szCs w:val="20"/>
                <w:lang w:val="fr-FR"/>
              </w:rPr>
            </w:pPr>
            <w:r w:rsidRPr="00E10218">
              <w:rPr>
                <w:sz w:val="20"/>
                <w:szCs w:val="20"/>
                <w:lang w:val="fr-FR"/>
              </w:rPr>
              <w:t>100</w:t>
            </w:r>
          </w:p>
        </w:tc>
      </w:tr>
      <w:tr w:rsidR="002C7808" w:rsidRPr="00E10218" w14:paraId="67C2C8B0" w14:textId="77777777" w:rsidTr="009E7D39">
        <w:tc>
          <w:tcPr>
            <w:tcW w:w="1249" w:type="pct"/>
            <w:tcBorders>
              <w:top w:val="single" w:sz="4" w:space="0" w:color="auto"/>
              <w:left w:val="single" w:sz="4" w:space="0" w:color="auto"/>
              <w:bottom w:val="single" w:sz="4" w:space="0" w:color="auto"/>
              <w:right w:val="single" w:sz="4" w:space="0" w:color="auto"/>
            </w:tcBorders>
            <w:hideMark/>
          </w:tcPr>
          <w:p w14:paraId="2120E9AA" w14:textId="77777777" w:rsidR="002C7808" w:rsidRPr="00E10218" w:rsidRDefault="002C7808" w:rsidP="009E7D39">
            <w:pPr>
              <w:rPr>
                <w:sz w:val="20"/>
                <w:szCs w:val="20"/>
                <w:lang w:val="fr-FR"/>
              </w:rPr>
            </w:pPr>
            <w:r w:rsidRPr="00E10218">
              <w:rPr>
                <w:sz w:val="20"/>
                <w:szCs w:val="20"/>
                <w:lang w:val="fr-FR"/>
              </w:rPr>
              <w:t>Solvants</w:t>
            </w:r>
          </w:p>
        </w:tc>
        <w:tc>
          <w:tcPr>
            <w:tcW w:w="1586" w:type="pct"/>
            <w:tcBorders>
              <w:top w:val="single" w:sz="4" w:space="0" w:color="auto"/>
              <w:left w:val="single" w:sz="4" w:space="0" w:color="auto"/>
              <w:bottom w:val="single" w:sz="4" w:space="0" w:color="auto"/>
              <w:right w:val="single" w:sz="4" w:space="0" w:color="auto"/>
            </w:tcBorders>
            <w:hideMark/>
          </w:tcPr>
          <w:p w14:paraId="06B0F082" w14:textId="727442B8" w:rsidR="002C7808" w:rsidRPr="00E10218" w:rsidRDefault="002C7808" w:rsidP="009E7D39">
            <w:pPr>
              <w:jc w:val="left"/>
              <w:rPr>
                <w:sz w:val="20"/>
                <w:szCs w:val="20"/>
                <w:lang w:val="fr-FR"/>
              </w:rPr>
            </w:pPr>
            <w:r w:rsidRPr="00E10218">
              <w:rPr>
                <w:sz w:val="20"/>
                <w:szCs w:val="20"/>
                <w:lang w:val="fr-FR"/>
              </w:rPr>
              <w:t>68 chaînes dans 3 entreprises</w:t>
            </w:r>
          </w:p>
        </w:tc>
        <w:tc>
          <w:tcPr>
            <w:tcW w:w="1082" w:type="pct"/>
            <w:tcBorders>
              <w:top w:val="single" w:sz="4" w:space="0" w:color="auto"/>
              <w:left w:val="single" w:sz="4" w:space="0" w:color="auto"/>
              <w:bottom w:val="single" w:sz="4" w:space="0" w:color="auto"/>
              <w:right w:val="single" w:sz="4" w:space="0" w:color="auto"/>
            </w:tcBorders>
          </w:tcPr>
          <w:p w14:paraId="4D076538" w14:textId="4BFDF772" w:rsidR="002C7808" w:rsidRPr="00E10218" w:rsidRDefault="002E6FE4" w:rsidP="009E7D39">
            <w:pPr>
              <w:jc w:val="right"/>
              <w:rPr>
                <w:sz w:val="20"/>
                <w:szCs w:val="20"/>
                <w:lang w:val="fr-FR"/>
              </w:rPr>
            </w:pPr>
            <w:r w:rsidRPr="00E10218">
              <w:rPr>
                <w:sz w:val="20"/>
                <w:szCs w:val="20"/>
                <w:lang w:val="fr-FR"/>
              </w:rPr>
              <w:t>96,1</w:t>
            </w:r>
          </w:p>
        </w:tc>
        <w:tc>
          <w:tcPr>
            <w:tcW w:w="1082" w:type="pct"/>
            <w:tcBorders>
              <w:top w:val="single" w:sz="4" w:space="0" w:color="auto"/>
              <w:left w:val="single" w:sz="4" w:space="0" w:color="auto"/>
              <w:bottom w:val="single" w:sz="4" w:space="0" w:color="auto"/>
              <w:right w:val="single" w:sz="4" w:space="0" w:color="auto"/>
            </w:tcBorders>
          </w:tcPr>
          <w:p w14:paraId="2FC305D0" w14:textId="77777777" w:rsidR="002C7808" w:rsidRPr="00E10218" w:rsidRDefault="002C7808" w:rsidP="009E7D39">
            <w:pPr>
              <w:jc w:val="right"/>
              <w:rPr>
                <w:sz w:val="20"/>
                <w:szCs w:val="20"/>
                <w:lang w:val="fr-FR"/>
              </w:rPr>
            </w:pPr>
            <w:r w:rsidRPr="00E10218">
              <w:rPr>
                <w:sz w:val="20"/>
                <w:szCs w:val="20"/>
                <w:lang w:val="fr-FR"/>
              </w:rPr>
              <w:t>51</w:t>
            </w:r>
          </w:p>
        </w:tc>
      </w:tr>
    </w:tbl>
    <w:p w14:paraId="3699F6C2" w14:textId="77777777" w:rsidR="002C7808" w:rsidRPr="00E10218" w:rsidRDefault="002C7808" w:rsidP="002C7808">
      <w:pPr>
        <w:pStyle w:val="Heading1"/>
        <w:keepNext/>
        <w:numPr>
          <w:ilvl w:val="0"/>
          <w:numId w:val="0"/>
        </w:numPr>
        <w:tabs>
          <w:tab w:val="left" w:pos="720"/>
        </w:tabs>
        <w:spacing w:before="240"/>
        <w:rPr>
          <w:u w:val="single"/>
          <w:lang w:val="fr-FR"/>
        </w:rPr>
      </w:pPr>
      <w:r w:rsidRPr="00E10218">
        <w:rPr>
          <w:u w:val="single"/>
          <w:lang w:val="fr-FR"/>
        </w:rPr>
        <w:t xml:space="preserve">Aperçu des progrès accomplis </w:t>
      </w:r>
    </w:p>
    <w:p w14:paraId="4B9C3CC1" w14:textId="77777777" w:rsidR="002C7808" w:rsidRPr="00E10218" w:rsidRDefault="002C7808" w:rsidP="002C7808">
      <w:pPr>
        <w:pStyle w:val="Heading1"/>
        <w:keepNext/>
        <w:rPr>
          <w:lang w:val="fr-FR"/>
        </w:rPr>
      </w:pPr>
      <w:r w:rsidRPr="00E10218">
        <w:rPr>
          <w:lang w:val="fr-FR"/>
        </w:rPr>
        <w:t xml:space="preserve">L’examen des principales réalisations dans la mise en œuvre de la phase II du PGEH comprend : </w:t>
      </w:r>
    </w:p>
    <w:p w14:paraId="43D38E81" w14:textId="0E2F100F" w:rsidR="002C7808" w:rsidRPr="00E10218" w:rsidRDefault="002C7808" w:rsidP="002C7808">
      <w:pPr>
        <w:pStyle w:val="Heading2"/>
        <w:keepNext/>
        <w:widowControl/>
        <w:rPr>
          <w:lang w:val="fr-FR"/>
        </w:rPr>
      </w:pPr>
      <w:r w:rsidRPr="00E10218">
        <w:rPr>
          <w:lang w:val="fr-FR"/>
        </w:rPr>
        <w:t xml:space="preserve">La création et la mise en œuvre continue du système d’autorisations et de contingentement afin de contrôler la conformité globale de chacun des secteurs de la fabrication, y compris l’application des permis de contingentement aux entreprises qui consomment plus de 100 tm de HCFC par année, ce qui entraîne la conformité aux limites totales de consommation du secteur de la fabrication durant les années de mise en œuvre ; </w:t>
      </w:r>
    </w:p>
    <w:p w14:paraId="260ED543" w14:textId="0D31A7FF" w:rsidR="002C7808" w:rsidRPr="00E10218" w:rsidRDefault="002C7808" w:rsidP="002C7808">
      <w:pPr>
        <w:pStyle w:val="Heading2"/>
        <w:rPr>
          <w:lang w:val="fr-FR"/>
        </w:rPr>
      </w:pPr>
      <w:r w:rsidRPr="00E10218">
        <w:rPr>
          <w:i/>
          <w:lang w:val="fr-FR"/>
        </w:rPr>
        <w:t>Secteur des mousses de polystyrène extrudé </w:t>
      </w:r>
      <w:r w:rsidRPr="00E10218">
        <w:rPr>
          <w:lang w:val="fr-FR"/>
        </w:rPr>
        <w:t xml:space="preserve">: Le contrat entre le BCEE et l’ONUDI a été signé en septembre 2017. Dix entreprises ont déjà achevé leur </w:t>
      </w:r>
      <w:r w:rsidR="008E7C7D">
        <w:rPr>
          <w:lang w:val="fr-FR"/>
        </w:rPr>
        <w:t>re</w:t>
      </w:r>
      <w:r w:rsidRPr="00E10218">
        <w:rPr>
          <w:lang w:val="fr-FR"/>
        </w:rPr>
        <w:t>conversion au CO</w:t>
      </w:r>
      <w:r w:rsidRPr="00E10218">
        <w:rPr>
          <w:vertAlign w:val="subscript"/>
          <w:lang w:val="fr-FR"/>
        </w:rPr>
        <w:t>2</w:t>
      </w:r>
      <w:r w:rsidRPr="00E10218">
        <w:rPr>
          <w:lang w:val="fr-FR"/>
        </w:rPr>
        <w:t xml:space="preserve"> avec d'autres co-</w:t>
      </w:r>
      <w:r w:rsidR="009E7D39" w:rsidRPr="00E10218">
        <w:rPr>
          <w:lang w:val="fr-FR"/>
        </w:rPr>
        <w:t xml:space="preserve">gonflants à faible PRG, </w:t>
      </w:r>
      <w:r w:rsidRPr="00E10218">
        <w:rPr>
          <w:lang w:val="fr-FR"/>
        </w:rPr>
        <w:t>ce qui permet l'élimination de 4 297 tm (242,61</w:t>
      </w:r>
      <w:r w:rsidR="009E7D39" w:rsidRPr="00E10218">
        <w:rPr>
          <w:lang w:val="fr-FR"/>
        </w:rPr>
        <w:t> </w:t>
      </w:r>
      <w:r w:rsidRPr="00E10218">
        <w:rPr>
          <w:lang w:val="fr-FR"/>
        </w:rPr>
        <w:t>tonnes PAO) de HCFC. Onze entreprises supplémentaires présentant une consommation combinée de HCFC de 4 035 tm (223,71 tonnes PAO) ont été identifiées, vérifiées et jugées admissibles au financement. Tous les fabricants ont signé des contrats de sous</w:t>
      </w:r>
      <w:r w:rsidRPr="00E10218">
        <w:rPr>
          <w:lang w:val="fr-FR"/>
        </w:rPr>
        <w:noBreakHyphen/>
        <w:t>traitance pour leur reconversion à la technologie basée sur le CO</w:t>
      </w:r>
      <w:r w:rsidRPr="00E10218">
        <w:rPr>
          <w:vertAlign w:val="subscript"/>
          <w:lang w:val="fr-FR"/>
        </w:rPr>
        <w:t>2</w:t>
      </w:r>
      <w:r w:rsidRPr="00E10218">
        <w:rPr>
          <w:lang w:val="fr-FR"/>
        </w:rPr>
        <w:t xml:space="preserve"> ;</w:t>
      </w:r>
    </w:p>
    <w:p w14:paraId="2218427C" w14:textId="2889530B" w:rsidR="002C7808" w:rsidRPr="00E10218" w:rsidRDefault="002C7808" w:rsidP="002C7808">
      <w:pPr>
        <w:pStyle w:val="Heading2"/>
        <w:rPr>
          <w:lang w:val="fr-FR"/>
        </w:rPr>
      </w:pPr>
      <w:r w:rsidRPr="00E10218">
        <w:rPr>
          <w:i/>
          <w:lang w:val="fr-FR"/>
        </w:rPr>
        <w:t xml:space="preserve">Secteur des </w:t>
      </w:r>
      <w:r w:rsidR="00E10218" w:rsidRPr="00E10218">
        <w:rPr>
          <w:i/>
          <w:lang w:val="fr-FR"/>
        </w:rPr>
        <w:t>mousses de</w:t>
      </w:r>
      <w:r w:rsidRPr="00E10218">
        <w:rPr>
          <w:i/>
          <w:lang w:val="fr-FR"/>
        </w:rPr>
        <w:t xml:space="preserve"> polyuréthanne </w:t>
      </w:r>
      <w:r w:rsidRPr="00E10218">
        <w:rPr>
          <w:lang w:val="fr-FR"/>
        </w:rPr>
        <w:t>: Le contrat entre le BCEE et la Banque mondiale a été signé en janvier 2019. Les 11 premières entreprises participantes ont achevé la reconversion</w:t>
      </w:r>
      <w:r w:rsidR="009E7D39" w:rsidRPr="00E10218">
        <w:rPr>
          <w:lang w:val="fr-FR"/>
        </w:rPr>
        <w:t xml:space="preserve"> à la </w:t>
      </w:r>
      <w:r w:rsidRPr="00E10218">
        <w:rPr>
          <w:lang w:val="fr-FR"/>
        </w:rPr>
        <w:t>te</w:t>
      </w:r>
      <w:r w:rsidR="009E7D39" w:rsidRPr="00E10218">
        <w:rPr>
          <w:lang w:val="fr-FR"/>
        </w:rPr>
        <w:t>chnologie de soufflage à l'eau</w:t>
      </w:r>
      <w:r w:rsidRPr="00E10218">
        <w:rPr>
          <w:lang w:val="fr-FR"/>
        </w:rPr>
        <w:t xml:space="preserve">, à l'hydrofluorooléfine ou à la mousse </w:t>
      </w:r>
      <w:r w:rsidRPr="00E10218">
        <w:rPr>
          <w:lang w:val="fr-FR"/>
        </w:rPr>
        <w:lastRenderedPageBreak/>
        <w:t>de cyclopentane, éliminant collectivement 1 189 tm (130,79 tonnes PAO) de HCFC</w:t>
      </w:r>
      <w:r w:rsidRPr="00E10218">
        <w:rPr>
          <w:lang w:val="fr-FR"/>
        </w:rPr>
        <w:noBreakHyphen/>
        <w:t>141b. Douze entreprises supplémentaires présentant une consommation conjointe de 1 068 tm (117,48 tonnes PAO) ont commencé leur reconversion. Les activités d'assistance technique et la mise en œuvre par le biais de sociétés de formulation visant à atteindre les plus petits</w:t>
      </w:r>
      <w:r w:rsidR="009E7D39" w:rsidRPr="00E10218">
        <w:rPr>
          <w:lang w:val="fr-FR"/>
        </w:rPr>
        <w:t xml:space="preserve"> </w:t>
      </w:r>
      <w:r w:rsidRPr="00E10218">
        <w:rPr>
          <w:lang w:val="fr-FR"/>
        </w:rPr>
        <w:t>consommateurs de HCFC</w:t>
      </w:r>
      <w:r w:rsidRPr="00E10218">
        <w:rPr>
          <w:lang w:val="fr-FR"/>
        </w:rPr>
        <w:noBreakHyphen/>
        <w:t>141b seront soutenues par de</w:t>
      </w:r>
      <w:r w:rsidR="009E7D39" w:rsidRPr="00E10218">
        <w:rPr>
          <w:lang w:val="fr-FR"/>
        </w:rPr>
        <w:t xml:space="preserve"> </w:t>
      </w:r>
      <w:r w:rsidRPr="00E10218">
        <w:rPr>
          <w:lang w:val="fr-FR"/>
        </w:rPr>
        <w:t>futures tranches de financement ;</w:t>
      </w:r>
    </w:p>
    <w:p w14:paraId="17BB4C0B" w14:textId="1E25C8A4" w:rsidR="002C7808" w:rsidRPr="00E10218" w:rsidRDefault="002C7808" w:rsidP="002C7808">
      <w:pPr>
        <w:pStyle w:val="Heading2"/>
        <w:rPr>
          <w:lang w:val="fr-FR"/>
        </w:rPr>
      </w:pPr>
      <w:bookmarkStart w:id="0" w:name="_Hlk117517361"/>
      <w:r w:rsidRPr="00E10218">
        <w:rPr>
          <w:i/>
          <w:lang w:val="fr-FR"/>
        </w:rPr>
        <w:t xml:space="preserve">Secteur de la </w:t>
      </w:r>
      <w:r w:rsidR="009E7D39" w:rsidRPr="00E10218">
        <w:rPr>
          <w:i/>
          <w:lang w:val="fr-FR"/>
        </w:rPr>
        <w:t>réfrigération et de la climatisation industrielles et commerciales</w:t>
      </w:r>
      <w:r w:rsidRPr="00E10218">
        <w:rPr>
          <w:i/>
          <w:lang w:val="fr-FR"/>
        </w:rPr>
        <w:t xml:space="preserve"> :</w:t>
      </w:r>
      <w:r w:rsidR="009E7D39" w:rsidRPr="00E10218">
        <w:rPr>
          <w:i/>
          <w:lang w:val="fr-FR"/>
        </w:rPr>
        <w:t xml:space="preserve"> </w:t>
      </w:r>
      <w:r w:rsidR="00B1199C" w:rsidRPr="00E10218">
        <w:rPr>
          <w:iCs/>
          <w:lang w:val="fr-FR"/>
        </w:rPr>
        <w:t>Le plan d'activités relatif à la mise en œuvre de la quatrième tranche a été signé par le BCEE et le PNUD en avril 2022</w:t>
      </w:r>
      <w:r w:rsidR="00DC38FD" w:rsidRPr="00E10218">
        <w:rPr>
          <w:lang w:val="fr-FR"/>
        </w:rPr>
        <w:t>. Sur les 18 chaînes de fabrication en cours de reconversion depuis 2016, 14 ont achevé l'acceptation du projet à ce jour, éliminant 2 009,22</w:t>
      </w:r>
      <w:r w:rsidR="00E0754A" w:rsidRPr="00E10218">
        <w:rPr>
          <w:lang w:val="fr-FR"/>
        </w:rPr>
        <w:t xml:space="preserve"> tm (110,51</w:t>
      </w:r>
      <w:r w:rsidR="009315B4">
        <w:rPr>
          <w:lang w:val="fr-FR"/>
        </w:rPr>
        <w:t> </w:t>
      </w:r>
      <w:r w:rsidR="00E0754A" w:rsidRPr="00E10218">
        <w:rPr>
          <w:lang w:val="fr-FR"/>
        </w:rPr>
        <w:t>tonnes PAO) de HCFC</w:t>
      </w:r>
      <w:r w:rsidR="00DC38FD" w:rsidRPr="00E10218">
        <w:rPr>
          <w:lang w:val="fr-FR"/>
        </w:rPr>
        <w:noBreakHyphen/>
        <w:t xml:space="preserve">22, et deux des 14 chaînes reconverties ont été vérifiées et ont passé l'acceptation de projet en 2022. Les informations de base pour deux entreprises supplémentaires dotées de quatre chaînes de fabrication de HCFC ont déjà été vérifiées ; des contrats d'approvisionnement sont en cours pour ces entreprises. Neuf entreprises de RIC supplémentaires présentant 12 chaînes de fabrication ont soumis des demandes de reconversion et attendent la vérification de leurs informations de base par le BCEE et l'Association chinoise de l'industrie de la réfrigération </w:t>
      </w:r>
      <w:r w:rsidRPr="00E10218">
        <w:rPr>
          <w:lang w:val="fr-FR"/>
        </w:rPr>
        <w:t>et de la climatisation (CRAA). En septembre 2022, le BCEE a signé des contrats d'assistance technique avec la CRAA;</w:t>
      </w:r>
    </w:p>
    <w:p w14:paraId="0760EFEE" w14:textId="61165D9F" w:rsidR="002C7808" w:rsidRPr="00E10218" w:rsidRDefault="002C7808" w:rsidP="002C7808">
      <w:pPr>
        <w:pStyle w:val="Heading2"/>
        <w:rPr>
          <w:lang w:val="fr-FR"/>
        </w:rPr>
      </w:pPr>
      <w:bookmarkStart w:id="1" w:name="_Hlk117776626"/>
      <w:bookmarkEnd w:id="0"/>
      <w:r w:rsidRPr="00E10218">
        <w:rPr>
          <w:i/>
          <w:lang w:val="fr-FR"/>
        </w:rPr>
        <w:t>Secteur de la fabrication des climatiseurs individuels:</w:t>
      </w:r>
      <w:r w:rsidRPr="00E10218">
        <w:rPr>
          <w:lang w:val="fr-FR"/>
        </w:rPr>
        <w:t xml:space="preserve"> L'accord portant sur la deuxième tranche a été signé par le BCEE et l'ONUDI en juin 2019. Cinq entreprises de fabrication de climatiseurs résidentiels et quatre entreprises de fabrication de compresseurs ont signé des accords pour reconvertir leurs chaînes de fabrication au R</w:t>
      </w:r>
      <w:r w:rsidRPr="00E10218">
        <w:rPr>
          <w:lang w:val="fr-FR"/>
        </w:rPr>
        <w:noBreakHyphen/>
        <w:t>290, ce qui a entraîné l’élimination de 2 221,12 tm (122,16 tonnes PAO) de HCFC-22. Parmi ceux-ci, quatre entreprises de fabrication de climatiseurs résidentiels et trois fabricants de compresseurs ont achevé leur reconversion ; l'équipement a été acheté et livré aux deux entreprises restantes, l'installation et les essais sont en cours. Des contrats ont été signés avec 13 instituts de recherche pour développer des projets de recherche et développement pour l'introduction de la</w:t>
      </w:r>
      <w:r w:rsidR="00E0754A" w:rsidRPr="00E10218">
        <w:rPr>
          <w:lang w:val="fr-FR"/>
        </w:rPr>
        <w:t xml:space="preserve"> </w:t>
      </w:r>
      <w:r w:rsidRPr="00E10218">
        <w:rPr>
          <w:lang w:val="fr-FR"/>
        </w:rPr>
        <w:t>technologie R</w:t>
      </w:r>
      <w:r w:rsidRPr="00E10218">
        <w:rPr>
          <w:lang w:val="fr-FR"/>
        </w:rPr>
        <w:noBreakHyphen/>
        <w:t>290 ; la plupart d'entre eux ont rendu leurs rapports à mi</w:t>
      </w:r>
      <w:r w:rsidR="000A137A" w:rsidRPr="00E10218">
        <w:rPr>
          <w:lang w:val="fr-FR"/>
        </w:rPr>
        <w:noBreakHyphen/>
        <w:t>parcours</w:t>
      </w:r>
      <w:r w:rsidRPr="00E10218">
        <w:rPr>
          <w:lang w:val="fr-FR"/>
        </w:rPr>
        <w:t xml:space="preserve"> et partagé leurs conclusions avec les entreprises de climatisation résidentielle et d'autres parties prenantes lors d'une réunion d'examen organisée par le BCEE en juillet 2022 ;</w:t>
      </w:r>
    </w:p>
    <w:bookmarkEnd w:id="1"/>
    <w:p w14:paraId="2CE13E33" w14:textId="45069ABB" w:rsidR="002C7808" w:rsidRPr="00E10218" w:rsidRDefault="002C7808" w:rsidP="002C7808">
      <w:pPr>
        <w:pStyle w:val="Heading2"/>
        <w:rPr>
          <w:lang w:val="fr-FR"/>
        </w:rPr>
      </w:pPr>
      <w:r w:rsidRPr="00E10218">
        <w:rPr>
          <w:i/>
          <w:lang w:val="fr-FR"/>
        </w:rPr>
        <w:t>Secteur des solvants :</w:t>
      </w:r>
      <w:r w:rsidRPr="00E10218">
        <w:rPr>
          <w:lang w:val="fr-FR"/>
        </w:rPr>
        <w:t xml:space="preserve"> le BCEE a signé deux lots de contrats avec un total de 49</w:t>
      </w:r>
      <w:r w:rsidR="00E0754A" w:rsidRPr="00E10218">
        <w:rPr>
          <w:lang w:val="fr-FR"/>
        </w:rPr>
        <w:t> </w:t>
      </w:r>
      <w:r w:rsidRPr="00E10218">
        <w:rPr>
          <w:lang w:val="fr-FR"/>
        </w:rPr>
        <w:t>entreprises. Les reconversions survenues dans les 24 premières entreprises couvraient 514 chaînes de production présentant une consommation combinée de 1 176,29 tm (129,38 tonnes PAO) de HCFC141b. Dix-neuf de ces entreprises ont achevé leur reconversion et reçu leur agrément national pour l'élimination de 966,1 tm (106,2 tonnes ODP) de HCFC</w:t>
      </w:r>
      <w:r w:rsidRPr="00E10218">
        <w:rPr>
          <w:lang w:val="fr-FR"/>
        </w:rPr>
        <w:noBreakHyphen/>
        <w:t xml:space="preserve">141b, quatre </w:t>
      </w:r>
      <w:r w:rsidR="008E7C7D">
        <w:rPr>
          <w:lang w:val="fr-FR"/>
        </w:rPr>
        <w:t>re</w:t>
      </w:r>
      <w:r w:rsidRPr="00E10218">
        <w:rPr>
          <w:lang w:val="fr-FR"/>
        </w:rPr>
        <w:t xml:space="preserve">conversions supplémentaires devraient être achevées et recevoir </w:t>
      </w:r>
      <w:r w:rsidR="00E0754A" w:rsidRPr="00E10218">
        <w:rPr>
          <w:lang w:val="fr-FR"/>
        </w:rPr>
        <w:t>l’agrément national</w:t>
      </w:r>
      <w:r w:rsidRPr="00E10218">
        <w:rPr>
          <w:lang w:val="fr-FR"/>
        </w:rPr>
        <w:t xml:space="preserve"> d'ici décembre 2022, et une entreprise s'est retirée du projet en raison de sa fermeture. En juillet 2022, le deuxième lot de contrats d'une valeur totale de 2 000 907 $ US a été signé avec 25 entreprises admissibles, principalement des PME du sous</w:t>
      </w:r>
      <w:r w:rsidRPr="00E10218">
        <w:rPr>
          <w:lang w:val="fr-FR"/>
        </w:rPr>
        <w:noBreakHyphen/>
        <w:t>secteur des dispositifs médicaux (18) et du sous</w:t>
      </w:r>
      <w:r w:rsidRPr="00E10218">
        <w:rPr>
          <w:lang w:val="fr-FR"/>
        </w:rPr>
        <w:noBreakHyphen/>
        <w:t>secteur des métaux et de l'électronique</w:t>
      </w:r>
      <w:r w:rsidR="00E0754A" w:rsidRPr="00E10218">
        <w:rPr>
          <w:lang w:val="fr-FR"/>
        </w:rPr>
        <w:t xml:space="preserve"> </w:t>
      </w:r>
      <w:r w:rsidRPr="00E10218">
        <w:rPr>
          <w:lang w:val="fr-FR"/>
        </w:rPr>
        <w:t>(7), couvrant 347 chaînes de production présentant une consommation vérifiée de 372,2 tm (40,9 tonnes PAO) de HCFC</w:t>
      </w:r>
      <w:r w:rsidRPr="00E10218">
        <w:rPr>
          <w:lang w:val="fr-FR"/>
        </w:rPr>
        <w:noBreakHyphen/>
        <w:t>141b ; et</w:t>
      </w:r>
    </w:p>
    <w:p w14:paraId="581C01F8" w14:textId="7B4B8B1B" w:rsidR="002C7808" w:rsidRPr="00E10218" w:rsidRDefault="002C7808" w:rsidP="002C7808">
      <w:pPr>
        <w:pStyle w:val="Heading2"/>
        <w:rPr>
          <w:lang w:val="fr-FR"/>
        </w:rPr>
      </w:pPr>
      <w:bookmarkStart w:id="2" w:name="_Hlk117263641"/>
      <w:r w:rsidRPr="00E10218">
        <w:rPr>
          <w:i/>
          <w:lang w:val="fr-FR"/>
        </w:rPr>
        <w:t>Secteur de l'entretien en réfrigération</w:t>
      </w:r>
      <w:r w:rsidRPr="00E10218">
        <w:rPr>
          <w:lang w:val="fr-FR"/>
        </w:rPr>
        <w:t xml:space="preserve"> : L'accord entre le BCEE et le PNUE pour la quatrième tranche a été signé en avril 2022. Deux nouveaux codes de bonnes pratiques d'entretien ont été publiés et un code supplémentaire a été rédigé ; les rapports d'étude et d'enquête sur la récupération, la réutilisation et la destruction des SAO ont été achevés ; et trois autres études ont été achevées sur les SAO concernant la surveillance des </w:t>
      </w:r>
      <w:r w:rsidRPr="00E10218">
        <w:rPr>
          <w:lang w:val="fr-FR"/>
        </w:rPr>
        <w:lastRenderedPageBreak/>
        <w:t>concentrations atmosphériques, les normes d'essai des produits industriels et le renforcement de l'évaluation de l'impact sur l'environnement et des normes relatives aux rejets. Le Bureau de gestion des importations et des exportations de SAO a continué d'examiner les demandes présentées par les entreprises et de délivrer des permis et des licences, tandis que les agents des douanes et les forces de l'ordre ainsi que les ministères et les entreprises d'import/export ont reçu une formation à ce sujet. Dix centres ont dispensé une formation aux bonnes pratiques d'entretien à 6 113 formateurs et techniciens</w:t>
      </w:r>
      <w:r w:rsidR="00E0754A" w:rsidRPr="00E10218">
        <w:rPr>
          <w:lang w:val="fr-FR"/>
        </w:rPr>
        <w:t> </w:t>
      </w:r>
      <w:r w:rsidRPr="00E10218">
        <w:rPr>
          <w:lang w:val="fr-FR"/>
        </w:rPr>
        <w:t>; plus de 20 000 techniciens ont été formés dans le cadre du programme après</w:t>
      </w:r>
      <w:r w:rsidRPr="00E10218">
        <w:rPr>
          <w:lang w:val="fr-FR"/>
        </w:rPr>
        <w:noBreakHyphen/>
        <w:t>vente des constructeurs ; 122 formateurs et techniciens ont reçu une formation spécifique au secteur de la chaîne du froid. Un contrat a été attribué et des données initiales ont été recueillies pour un projet de démonstration d'applications de systèmes au CO</w:t>
      </w:r>
      <w:r w:rsidRPr="00E10218">
        <w:rPr>
          <w:vertAlign w:val="subscript"/>
          <w:lang w:val="fr-FR"/>
        </w:rPr>
        <w:t>2</w:t>
      </w:r>
      <w:r w:rsidRPr="00E10218">
        <w:rPr>
          <w:lang w:val="fr-FR"/>
        </w:rPr>
        <w:t xml:space="preserve"> transcritique dans le secteur des supermarchés. Des accords avec deux nouvelles villes pilotes, Tianjin et Zhejiang, ont été signés et des plans de travail sont actuellement élaborés pour des activités visant à promouvoir l'utilisation de technologies de remplacement dans le secteur, tandis que des activités parallèles dans les trois autres villes pilotes devraient être achevées d'ici la fin de 2022, lorsque les rapports finaux et les suggestions portant sur les dispositions règlementaires à prendre seront soumis au BCEE et au Ministère. Les parties prenantes ont assisté à la réunion de coordination du PGEH et à un atelier sur l'élimination du</w:t>
      </w:r>
      <w:r w:rsidR="00E0754A" w:rsidRPr="00E10218">
        <w:rPr>
          <w:lang w:val="fr-FR"/>
        </w:rPr>
        <w:t xml:space="preserve"> </w:t>
      </w:r>
      <w:r w:rsidRPr="00E10218">
        <w:rPr>
          <w:lang w:val="fr-FR"/>
        </w:rPr>
        <w:t>HCFC</w:t>
      </w:r>
      <w:r w:rsidRPr="00E10218">
        <w:rPr>
          <w:lang w:val="fr-FR"/>
        </w:rPr>
        <w:noBreakHyphen/>
        <w:t xml:space="preserve">22 dans le secteur ; La Journée internationale de l'ozone a été marquée par des activités en la matière ; l'exposition itinérante et la table ronde Ozone2Climate Technologies ont accueilli plus de 1 000 participants ; </w:t>
      </w:r>
      <w:r w:rsidR="00E0754A" w:rsidRPr="00E10218">
        <w:rPr>
          <w:lang w:val="fr-FR"/>
        </w:rPr>
        <w:t xml:space="preserve">et </w:t>
      </w:r>
      <w:r w:rsidRPr="00E10218">
        <w:rPr>
          <w:lang w:val="fr-FR"/>
        </w:rPr>
        <w:t>un concours d'art national Ozone2Climate a été lancé.</w:t>
      </w:r>
    </w:p>
    <w:bookmarkEnd w:id="2"/>
    <w:p w14:paraId="45845FF5" w14:textId="77777777" w:rsidR="002C7808" w:rsidRPr="00E10218" w:rsidRDefault="002C7808" w:rsidP="002C7808">
      <w:pPr>
        <w:pStyle w:val="Heading1"/>
        <w:widowControl w:val="0"/>
        <w:numPr>
          <w:ilvl w:val="0"/>
          <w:numId w:val="0"/>
        </w:numPr>
        <w:tabs>
          <w:tab w:val="left" w:pos="720"/>
        </w:tabs>
        <w:rPr>
          <w:u w:val="single"/>
          <w:lang w:val="fr-FR"/>
        </w:rPr>
      </w:pPr>
      <w:r w:rsidRPr="00E10218">
        <w:rPr>
          <w:u w:val="single"/>
          <w:lang w:val="fr-FR"/>
        </w:rPr>
        <w:t xml:space="preserve">Décaissement des fonds </w:t>
      </w:r>
    </w:p>
    <w:p w14:paraId="0262242E" w14:textId="69FB9DA6" w:rsidR="002C7808" w:rsidRPr="00E10218" w:rsidRDefault="002C7808" w:rsidP="002C7808">
      <w:pPr>
        <w:pStyle w:val="Heading1"/>
        <w:widowControl w:val="0"/>
        <w:spacing w:after="0"/>
        <w:rPr>
          <w:lang w:val="fr-FR"/>
        </w:rPr>
      </w:pPr>
      <w:r w:rsidRPr="00E10218">
        <w:rPr>
          <w:lang w:val="fr-FR"/>
        </w:rPr>
        <w:t xml:space="preserve">En octobre 2022, sur les 156 419 890 $US approuvés pour toutes les tranches des plans sectoriels dans le cadre de la phase II du PGEH en Chine, 115 251 687 $US (74 %) avaient été décaissés des agences d'exécution </w:t>
      </w:r>
      <w:r w:rsidR="00E0754A" w:rsidRPr="00E10218">
        <w:rPr>
          <w:lang w:val="fr-FR"/>
        </w:rPr>
        <w:t>en faveur du BCEE, et le B</w:t>
      </w:r>
      <w:r w:rsidRPr="00E10218">
        <w:rPr>
          <w:lang w:val="fr-FR"/>
        </w:rPr>
        <w:t>CEE avai</w:t>
      </w:r>
      <w:r w:rsidR="00E0754A" w:rsidRPr="00E10218">
        <w:rPr>
          <w:lang w:val="fr-FR"/>
        </w:rPr>
        <w:t>t décaissé 98 881 571 $US (63 %</w:t>
      </w:r>
      <w:r w:rsidRPr="00E10218">
        <w:rPr>
          <w:lang w:val="fr-FR"/>
        </w:rPr>
        <w:t xml:space="preserve">) </w:t>
      </w:r>
      <w:r w:rsidR="00E0754A" w:rsidRPr="00E10218">
        <w:rPr>
          <w:lang w:val="fr-FR"/>
        </w:rPr>
        <w:t>en faveur des</w:t>
      </w:r>
      <w:r w:rsidRPr="00E10218">
        <w:rPr>
          <w:lang w:val="fr-FR"/>
        </w:rPr>
        <w:t xml:space="preserve"> bénéficiaires,</w:t>
      </w:r>
      <w:r w:rsidRPr="00E10218">
        <w:rPr>
          <w:rStyle w:val="FootnoteReference"/>
          <w:lang w:val="fr-FR"/>
        </w:rPr>
        <w:footnoteReference w:id="4"/>
      </w:r>
      <w:r w:rsidR="00E0754A" w:rsidRPr="00E10218">
        <w:rPr>
          <w:lang w:val="fr-FR"/>
        </w:rPr>
        <w:t xml:space="preserve"> comme l’indique </w:t>
      </w:r>
      <w:r w:rsidRPr="00E10218">
        <w:rPr>
          <w:lang w:val="fr-FR"/>
        </w:rPr>
        <w:t>le tableau 7.</w:t>
      </w:r>
    </w:p>
    <w:p w14:paraId="0A12BAF3" w14:textId="77777777" w:rsidR="002C7808" w:rsidRPr="00E10218" w:rsidRDefault="002C7808" w:rsidP="002C7808">
      <w:pPr>
        <w:keepNext/>
        <w:spacing w:before="120"/>
        <w:rPr>
          <w:b/>
          <w:highlight w:val="yellow"/>
          <w:lang w:val="fr-FR"/>
        </w:rPr>
      </w:pPr>
      <w:r w:rsidRPr="00E10218">
        <w:rPr>
          <w:b/>
          <w:lang w:val="fr-FR"/>
        </w:rPr>
        <w:t xml:space="preserve">Tableau 7. Décaissements par secteur dans le cadre de la phase II du PGEH (jusqu'en octobre 2022)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5"/>
        <w:gridCol w:w="1461"/>
        <w:gridCol w:w="1361"/>
        <w:gridCol w:w="1510"/>
        <w:gridCol w:w="1276"/>
        <w:gridCol w:w="1134"/>
        <w:gridCol w:w="1228"/>
      </w:tblGrid>
      <w:tr w:rsidR="002C7808" w:rsidRPr="00E10218" w14:paraId="1C92571B" w14:textId="77777777" w:rsidTr="00FB7962">
        <w:trPr>
          <w:trHeight w:val="312"/>
          <w:tblHeader/>
        </w:trPr>
        <w:tc>
          <w:tcPr>
            <w:tcW w:w="2936" w:type="dxa"/>
            <w:gridSpan w:val="2"/>
            <w:tcBorders>
              <w:top w:val="single" w:sz="4" w:space="0" w:color="auto"/>
              <w:left w:val="single" w:sz="4" w:space="0" w:color="auto"/>
              <w:bottom w:val="single" w:sz="4" w:space="0" w:color="auto"/>
              <w:right w:val="single" w:sz="4" w:space="0" w:color="auto"/>
            </w:tcBorders>
            <w:noWrap/>
            <w:vAlign w:val="center"/>
            <w:hideMark/>
          </w:tcPr>
          <w:p w14:paraId="0B9AC5A3" w14:textId="77777777" w:rsidR="002C7808" w:rsidRPr="00E10218" w:rsidRDefault="002C7808" w:rsidP="009E7D39">
            <w:pPr>
              <w:keepNext/>
              <w:jc w:val="center"/>
              <w:rPr>
                <w:b/>
                <w:bCs/>
                <w:color w:val="000000"/>
                <w:sz w:val="20"/>
                <w:szCs w:val="20"/>
                <w:lang w:val="fr-FR" w:eastAsia="en-CA"/>
              </w:rPr>
            </w:pPr>
            <w:r w:rsidRPr="00E10218">
              <w:rPr>
                <w:b/>
                <w:bCs/>
                <w:color w:val="000000"/>
                <w:sz w:val="20"/>
                <w:szCs w:val="20"/>
                <w:lang w:val="fr-FR" w:eastAsia="fr"/>
              </w:rPr>
              <w:t xml:space="preserve">Financement par secteur / </w:t>
            </w:r>
          </w:p>
          <w:p w14:paraId="4B9CC204" w14:textId="77777777" w:rsidR="002C7808" w:rsidRPr="00E10218" w:rsidRDefault="002C7808" w:rsidP="009E7D39">
            <w:pPr>
              <w:keepNext/>
              <w:jc w:val="center"/>
              <w:rPr>
                <w:b/>
                <w:bCs/>
                <w:color w:val="000000"/>
                <w:sz w:val="20"/>
                <w:szCs w:val="20"/>
                <w:lang w:val="fr-FR" w:eastAsia="en-CA"/>
              </w:rPr>
            </w:pPr>
            <w:r w:rsidRPr="00E10218">
              <w:rPr>
                <w:b/>
                <w:bCs/>
                <w:color w:val="000000"/>
                <w:sz w:val="20"/>
                <w:szCs w:val="20"/>
                <w:lang w:val="fr-FR" w:eastAsia="fr"/>
              </w:rPr>
              <w:t xml:space="preserve">Agence d'exécution </w:t>
            </w:r>
          </w:p>
        </w:tc>
        <w:tc>
          <w:tcPr>
            <w:tcW w:w="1361"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7CBECCB" w14:textId="77777777" w:rsidR="002C7808" w:rsidRPr="00E10218" w:rsidRDefault="002C7808" w:rsidP="009E7D39">
            <w:pPr>
              <w:keepNext/>
              <w:jc w:val="center"/>
              <w:rPr>
                <w:b/>
                <w:bCs/>
                <w:color w:val="000000"/>
                <w:sz w:val="20"/>
                <w:szCs w:val="20"/>
                <w:lang w:val="fr-FR" w:eastAsia="en-CA"/>
              </w:rPr>
            </w:pPr>
            <w:r w:rsidRPr="00E10218">
              <w:rPr>
                <w:b/>
                <w:bCs/>
                <w:color w:val="000000"/>
                <w:sz w:val="20"/>
                <w:szCs w:val="20"/>
                <w:lang w:val="fr-FR" w:eastAsia="fr"/>
              </w:rPr>
              <w:t>1re tranche</w:t>
            </w:r>
          </w:p>
        </w:tc>
        <w:tc>
          <w:tcPr>
            <w:tcW w:w="151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5481CC9" w14:textId="77777777" w:rsidR="002C7808" w:rsidRPr="00E10218" w:rsidRDefault="002C7808" w:rsidP="009E7D39">
            <w:pPr>
              <w:keepNext/>
              <w:jc w:val="center"/>
              <w:rPr>
                <w:b/>
                <w:bCs/>
                <w:color w:val="000000"/>
                <w:sz w:val="20"/>
                <w:szCs w:val="20"/>
                <w:lang w:val="fr-FR" w:eastAsia="en-CA"/>
              </w:rPr>
            </w:pPr>
            <w:r w:rsidRPr="00E10218">
              <w:rPr>
                <w:b/>
                <w:bCs/>
                <w:color w:val="000000"/>
                <w:sz w:val="20"/>
                <w:szCs w:val="20"/>
                <w:lang w:val="fr-FR" w:eastAsia="fr"/>
              </w:rPr>
              <w:t>2e tranche</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A851A37" w14:textId="77777777" w:rsidR="002C7808" w:rsidRPr="00E10218" w:rsidRDefault="002C7808" w:rsidP="009E7D39">
            <w:pPr>
              <w:keepNext/>
              <w:jc w:val="center"/>
              <w:rPr>
                <w:b/>
                <w:bCs/>
                <w:color w:val="000000"/>
                <w:sz w:val="20"/>
                <w:szCs w:val="20"/>
                <w:lang w:val="fr-FR" w:eastAsia="en-CA"/>
              </w:rPr>
            </w:pPr>
            <w:r w:rsidRPr="00E10218">
              <w:rPr>
                <w:b/>
                <w:bCs/>
                <w:color w:val="000000"/>
                <w:sz w:val="20"/>
                <w:szCs w:val="20"/>
                <w:lang w:val="fr-FR" w:eastAsia="fr"/>
              </w:rPr>
              <w:t>3e tranche</w:t>
            </w:r>
          </w:p>
        </w:tc>
        <w:tc>
          <w:tcPr>
            <w:tcW w:w="1134" w:type="dxa"/>
            <w:tcBorders>
              <w:top w:val="single" w:sz="4" w:space="0" w:color="auto"/>
              <w:left w:val="single" w:sz="4" w:space="0" w:color="auto"/>
              <w:bottom w:val="single" w:sz="4" w:space="0" w:color="auto"/>
              <w:right w:val="single" w:sz="4" w:space="0" w:color="auto"/>
            </w:tcBorders>
            <w:vAlign w:val="center"/>
          </w:tcPr>
          <w:p w14:paraId="5F4BAFF5" w14:textId="77777777" w:rsidR="002C7808" w:rsidRPr="00E10218" w:rsidRDefault="002C7808" w:rsidP="009E7D39">
            <w:pPr>
              <w:keepNext/>
              <w:jc w:val="center"/>
              <w:rPr>
                <w:b/>
                <w:bCs/>
                <w:color w:val="000000"/>
                <w:sz w:val="20"/>
                <w:szCs w:val="20"/>
                <w:lang w:val="fr-FR" w:eastAsia="en-CA"/>
              </w:rPr>
            </w:pPr>
            <w:r w:rsidRPr="00E10218">
              <w:rPr>
                <w:b/>
                <w:bCs/>
                <w:color w:val="000000"/>
                <w:sz w:val="20"/>
                <w:szCs w:val="20"/>
                <w:lang w:val="fr-FR" w:eastAsia="fr"/>
              </w:rPr>
              <w:t>4e tranche</w:t>
            </w:r>
          </w:p>
        </w:tc>
        <w:tc>
          <w:tcPr>
            <w:tcW w:w="122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5AA2D22" w14:textId="77777777" w:rsidR="002C7808" w:rsidRPr="00E10218" w:rsidRDefault="002C7808" w:rsidP="009E7D39">
            <w:pPr>
              <w:keepNext/>
              <w:jc w:val="center"/>
              <w:rPr>
                <w:b/>
                <w:bCs/>
                <w:color w:val="000000"/>
                <w:sz w:val="20"/>
                <w:szCs w:val="20"/>
                <w:lang w:val="fr-FR" w:eastAsia="en-CA"/>
              </w:rPr>
            </w:pPr>
            <w:r w:rsidRPr="00E10218">
              <w:rPr>
                <w:b/>
                <w:bCs/>
                <w:color w:val="000000"/>
                <w:sz w:val="20"/>
                <w:szCs w:val="20"/>
                <w:lang w:val="fr-FR" w:eastAsia="fr"/>
              </w:rPr>
              <w:t>Total</w:t>
            </w:r>
          </w:p>
        </w:tc>
      </w:tr>
      <w:tr w:rsidR="002C7808" w:rsidRPr="008506E7" w14:paraId="528547B4" w14:textId="77777777" w:rsidTr="00FB7962">
        <w:trPr>
          <w:trHeight w:val="312"/>
        </w:trPr>
        <w:tc>
          <w:tcPr>
            <w:tcW w:w="9445" w:type="dxa"/>
            <w:gridSpan w:val="7"/>
            <w:tcBorders>
              <w:top w:val="single" w:sz="4" w:space="0" w:color="auto"/>
              <w:left w:val="single" w:sz="4" w:space="0" w:color="auto"/>
              <w:bottom w:val="single" w:sz="4" w:space="0" w:color="auto"/>
              <w:right w:val="single" w:sz="4" w:space="0" w:color="auto"/>
            </w:tcBorders>
            <w:vAlign w:val="center"/>
          </w:tcPr>
          <w:p w14:paraId="35247410" w14:textId="77777777" w:rsidR="002C7808" w:rsidRPr="00E10218" w:rsidRDefault="002C7808" w:rsidP="009E7D39">
            <w:pPr>
              <w:ind w:left="28"/>
              <w:jc w:val="left"/>
              <w:rPr>
                <w:b/>
                <w:bCs/>
                <w:color w:val="000000"/>
                <w:sz w:val="20"/>
                <w:szCs w:val="20"/>
                <w:highlight w:val="yellow"/>
                <w:lang w:val="fr-FR" w:eastAsia="en-CA"/>
              </w:rPr>
            </w:pPr>
            <w:r w:rsidRPr="00E10218">
              <w:rPr>
                <w:b/>
                <w:bCs/>
                <w:color w:val="000000"/>
                <w:sz w:val="20"/>
                <w:szCs w:val="20"/>
                <w:lang w:val="fr-FR" w:eastAsia="fr"/>
              </w:rPr>
              <w:t>Mousses de polystyrène extrudé (ONUDI/Allemagne)</w:t>
            </w:r>
          </w:p>
        </w:tc>
      </w:tr>
      <w:tr w:rsidR="002C7808" w:rsidRPr="00E10218" w14:paraId="7D4DCEA8" w14:textId="77777777" w:rsidTr="00FB7962">
        <w:tc>
          <w:tcPr>
            <w:tcW w:w="2936" w:type="dxa"/>
            <w:gridSpan w:val="2"/>
            <w:tcBorders>
              <w:top w:val="single" w:sz="4" w:space="0" w:color="auto"/>
              <w:left w:val="single" w:sz="4" w:space="0" w:color="auto"/>
              <w:bottom w:val="single" w:sz="4" w:space="0" w:color="auto"/>
              <w:right w:val="single" w:sz="4" w:space="0" w:color="auto"/>
            </w:tcBorders>
            <w:hideMark/>
          </w:tcPr>
          <w:p w14:paraId="5E1C9F94"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Approuvé</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22CCC8" w14:textId="77777777" w:rsidR="002C7808" w:rsidRPr="00E10218" w:rsidRDefault="002C7808" w:rsidP="009E7D39">
            <w:pPr>
              <w:jc w:val="right"/>
              <w:rPr>
                <w:sz w:val="20"/>
                <w:szCs w:val="20"/>
                <w:lang w:val="fr-FR"/>
              </w:rPr>
            </w:pPr>
            <w:r w:rsidRPr="00E10218">
              <w:rPr>
                <w:sz w:val="20"/>
                <w:szCs w:val="20"/>
                <w:lang w:val="fr-FR"/>
              </w:rPr>
              <w:t>7 514 867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16CA3B" w14:textId="77777777" w:rsidR="002C7808" w:rsidRPr="00E10218" w:rsidRDefault="002C7808" w:rsidP="009E7D39">
            <w:pPr>
              <w:jc w:val="right"/>
              <w:rPr>
                <w:sz w:val="20"/>
                <w:szCs w:val="20"/>
                <w:lang w:val="fr-FR"/>
              </w:rPr>
            </w:pPr>
            <w:r w:rsidRPr="00E10218">
              <w:rPr>
                <w:sz w:val="20"/>
                <w:szCs w:val="20"/>
                <w:lang w:val="fr-FR"/>
              </w:rPr>
              <w:t>9 000 000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590E66" w14:textId="77777777" w:rsidR="002C7808" w:rsidRPr="00E10218" w:rsidRDefault="002C7808" w:rsidP="009E7D39">
            <w:pPr>
              <w:jc w:val="right"/>
              <w:rPr>
                <w:sz w:val="20"/>
                <w:szCs w:val="20"/>
                <w:lang w:val="fr-FR"/>
              </w:rPr>
            </w:pPr>
            <w:r w:rsidRPr="00E10218">
              <w:rPr>
                <w:sz w:val="20"/>
                <w:szCs w:val="20"/>
                <w:lang w:val="fr-FR"/>
              </w:rPr>
              <w:t>9 890 431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D8A5E82" w14:textId="77777777" w:rsidR="002C7808" w:rsidRPr="00E10218" w:rsidRDefault="002C7808" w:rsidP="009E7D39">
            <w:pPr>
              <w:jc w:val="right"/>
              <w:rPr>
                <w:sz w:val="20"/>
                <w:szCs w:val="20"/>
                <w:lang w:val="fr-FR"/>
              </w:rPr>
            </w:pPr>
            <w:r w:rsidRPr="00E10218">
              <w:rPr>
                <w:sz w:val="20"/>
                <w:szCs w:val="20"/>
                <w:lang w:val="fr-FR"/>
              </w:rPr>
              <w:t>5 000 000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587A05" w14:textId="77777777" w:rsidR="002C7808" w:rsidRPr="00E10218" w:rsidRDefault="002C7808" w:rsidP="009E7D39">
            <w:pPr>
              <w:jc w:val="right"/>
              <w:rPr>
                <w:sz w:val="20"/>
                <w:szCs w:val="20"/>
                <w:lang w:val="fr-FR"/>
              </w:rPr>
            </w:pPr>
            <w:r w:rsidRPr="00E10218">
              <w:rPr>
                <w:sz w:val="20"/>
                <w:szCs w:val="20"/>
                <w:lang w:val="fr-FR"/>
              </w:rPr>
              <w:t>31 405 298</w:t>
            </w:r>
          </w:p>
        </w:tc>
      </w:tr>
      <w:tr w:rsidR="002C7808" w:rsidRPr="00E10218" w14:paraId="66F1F56B"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CFDEFC1" w14:textId="2F332498" w:rsidR="002C7808" w:rsidRPr="00E10218" w:rsidRDefault="00E0754A" w:rsidP="009E7D39">
            <w:pPr>
              <w:jc w:val="left"/>
              <w:rPr>
                <w:color w:val="000000"/>
                <w:sz w:val="20"/>
                <w:szCs w:val="20"/>
                <w:lang w:val="fr-FR" w:eastAsia="en-CA"/>
              </w:rPr>
            </w:pPr>
            <w:r w:rsidRPr="00E10218">
              <w:rPr>
                <w:color w:val="000000"/>
                <w:sz w:val="20"/>
                <w:szCs w:val="20"/>
                <w:lang w:val="fr-FR" w:eastAsia="fr"/>
              </w:rPr>
              <w:t>Décaissements de l’a</w:t>
            </w:r>
            <w:r w:rsidR="002C7808" w:rsidRPr="00E10218">
              <w:rPr>
                <w:color w:val="000000"/>
                <w:sz w:val="20"/>
                <w:szCs w:val="20"/>
                <w:lang w:val="fr-FR" w:eastAsia="fr"/>
              </w:rPr>
              <w:t>gence d'exécution en faveur du BCEE</w:t>
            </w:r>
          </w:p>
        </w:tc>
        <w:tc>
          <w:tcPr>
            <w:tcW w:w="1461" w:type="dxa"/>
            <w:tcBorders>
              <w:top w:val="single" w:sz="4" w:space="0" w:color="auto"/>
              <w:left w:val="single" w:sz="4" w:space="0" w:color="auto"/>
              <w:bottom w:val="single" w:sz="4" w:space="0" w:color="auto"/>
              <w:right w:val="single" w:sz="4" w:space="0" w:color="auto"/>
            </w:tcBorders>
            <w:noWrap/>
            <w:hideMark/>
          </w:tcPr>
          <w:p w14:paraId="24E3882C" w14:textId="77777777" w:rsidR="002C7808" w:rsidRPr="00E10218" w:rsidRDefault="002C7808" w:rsidP="009E7D39">
            <w:pPr>
              <w:ind w:right="-62"/>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47EBB748" w14:textId="77777777" w:rsidR="002C7808" w:rsidRPr="00E10218" w:rsidRDefault="002C7808" w:rsidP="009E7D39">
            <w:pPr>
              <w:jc w:val="right"/>
              <w:rPr>
                <w:sz w:val="20"/>
                <w:szCs w:val="20"/>
                <w:lang w:val="fr-FR"/>
              </w:rPr>
            </w:pPr>
            <w:r w:rsidRPr="00E10218">
              <w:rPr>
                <w:sz w:val="20"/>
                <w:szCs w:val="20"/>
                <w:lang w:val="fr-FR"/>
              </w:rPr>
              <w:t>7 514 867</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38E320F2" w14:textId="77777777" w:rsidR="002C7808" w:rsidRPr="00E10218" w:rsidRDefault="002C7808" w:rsidP="009E7D39">
            <w:pPr>
              <w:jc w:val="right"/>
              <w:rPr>
                <w:sz w:val="20"/>
                <w:szCs w:val="20"/>
                <w:lang w:val="fr-FR"/>
              </w:rPr>
            </w:pPr>
            <w:r w:rsidRPr="00E10218">
              <w:rPr>
                <w:sz w:val="20"/>
                <w:szCs w:val="20"/>
                <w:lang w:val="fr-FR"/>
              </w:rPr>
              <w:t>9 000 000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C73AAF1" w14:textId="77777777" w:rsidR="002C7808" w:rsidRPr="00E10218" w:rsidRDefault="002C7808" w:rsidP="009E7D39">
            <w:pPr>
              <w:jc w:val="right"/>
              <w:rPr>
                <w:sz w:val="20"/>
                <w:szCs w:val="20"/>
                <w:lang w:val="fr-FR"/>
              </w:rPr>
            </w:pPr>
            <w:r w:rsidRPr="00E10218">
              <w:rPr>
                <w:sz w:val="20"/>
                <w:szCs w:val="20"/>
                <w:lang w:val="fr-FR"/>
              </w:rPr>
              <w:t>9 890 431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C71E73E" w14:textId="77777777" w:rsidR="002C7808" w:rsidRPr="00E10218" w:rsidRDefault="002C7808" w:rsidP="009E7D39">
            <w:pPr>
              <w:jc w:val="right"/>
              <w:rPr>
                <w:sz w:val="20"/>
                <w:szCs w:val="20"/>
                <w:lang w:val="fr-FR"/>
              </w:rPr>
            </w:pPr>
            <w:r w:rsidRPr="00E10218">
              <w:rPr>
                <w:sz w:val="20"/>
                <w:szCs w:val="20"/>
                <w:lang w:val="fr-FR"/>
              </w:rPr>
              <w:t>1 338 662</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38C133EE" w14:textId="77777777" w:rsidR="002C7808" w:rsidRPr="00E10218" w:rsidRDefault="002C7808" w:rsidP="009E7D39">
            <w:pPr>
              <w:jc w:val="right"/>
              <w:rPr>
                <w:sz w:val="20"/>
                <w:szCs w:val="20"/>
                <w:lang w:val="fr-FR"/>
              </w:rPr>
            </w:pPr>
            <w:r w:rsidRPr="00E10218">
              <w:rPr>
                <w:sz w:val="20"/>
                <w:szCs w:val="20"/>
                <w:lang w:val="fr-FR"/>
              </w:rPr>
              <w:t>27 743 960</w:t>
            </w:r>
          </w:p>
        </w:tc>
      </w:tr>
      <w:tr w:rsidR="002C7808" w:rsidRPr="00E10218" w14:paraId="25020942"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6B610068"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03597D43"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1B2720F9" w14:textId="77777777" w:rsidR="002C7808" w:rsidRPr="00E10218" w:rsidRDefault="002C7808" w:rsidP="009E7D39">
            <w:pPr>
              <w:jc w:val="right"/>
              <w:rPr>
                <w:sz w:val="20"/>
                <w:szCs w:val="20"/>
                <w:lang w:val="fr-FR"/>
              </w:rPr>
            </w:pPr>
            <w:r w:rsidRPr="00E10218">
              <w:rPr>
                <w:sz w:val="20"/>
                <w:szCs w:val="20"/>
                <w:lang w:val="fr-FR"/>
              </w:rPr>
              <w:t>100</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4728BBAF" w14:textId="77777777" w:rsidR="002C7808" w:rsidRPr="00E10218" w:rsidRDefault="002C7808" w:rsidP="009E7D39">
            <w:pPr>
              <w:jc w:val="right"/>
              <w:rPr>
                <w:sz w:val="20"/>
                <w:szCs w:val="20"/>
                <w:lang w:val="fr-FR"/>
              </w:rPr>
            </w:pPr>
            <w:r w:rsidRPr="00E10218">
              <w:rPr>
                <w:sz w:val="20"/>
                <w:szCs w:val="20"/>
                <w:lang w:val="fr-FR"/>
              </w:rPr>
              <w:t>100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0B51081" w14:textId="77777777" w:rsidR="002C7808" w:rsidRPr="00E10218" w:rsidRDefault="002C7808" w:rsidP="009E7D39">
            <w:pPr>
              <w:jc w:val="right"/>
              <w:rPr>
                <w:sz w:val="20"/>
                <w:szCs w:val="20"/>
                <w:lang w:val="fr-FR"/>
              </w:rPr>
            </w:pPr>
            <w:r w:rsidRPr="00E10218">
              <w:rPr>
                <w:sz w:val="20"/>
                <w:szCs w:val="20"/>
                <w:lang w:val="fr-FR"/>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D46D5DE" w14:textId="77777777" w:rsidR="002C7808" w:rsidRPr="00E10218" w:rsidRDefault="002C7808" w:rsidP="009E7D39">
            <w:pPr>
              <w:jc w:val="right"/>
              <w:rPr>
                <w:sz w:val="20"/>
                <w:szCs w:val="20"/>
                <w:lang w:val="fr-FR"/>
              </w:rPr>
            </w:pPr>
            <w:r w:rsidRPr="00E10218">
              <w:rPr>
                <w:sz w:val="20"/>
                <w:szCs w:val="20"/>
                <w:lang w:val="fr-FR"/>
              </w:rPr>
              <w:t>27</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6187778B" w14:textId="77777777" w:rsidR="002C7808" w:rsidRPr="00E10218" w:rsidRDefault="002C7808" w:rsidP="009E7D39">
            <w:pPr>
              <w:jc w:val="right"/>
              <w:rPr>
                <w:sz w:val="20"/>
                <w:szCs w:val="20"/>
                <w:lang w:val="fr-FR"/>
              </w:rPr>
            </w:pPr>
            <w:r w:rsidRPr="00E10218">
              <w:rPr>
                <w:sz w:val="20"/>
                <w:szCs w:val="20"/>
                <w:lang w:val="fr-FR"/>
              </w:rPr>
              <w:t>88</w:t>
            </w:r>
          </w:p>
        </w:tc>
      </w:tr>
      <w:tr w:rsidR="002C7808" w:rsidRPr="00E10218" w14:paraId="649E5941" w14:textId="77777777" w:rsidTr="00FB7962">
        <w:trPr>
          <w:trHeight w:val="69"/>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5A29E2D2"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Décaissé par le BCEE</w:t>
            </w:r>
          </w:p>
        </w:tc>
        <w:tc>
          <w:tcPr>
            <w:tcW w:w="1461" w:type="dxa"/>
            <w:tcBorders>
              <w:top w:val="single" w:sz="4" w:space="0" w:color="auto"/>
              <w:left w:val="single" w:sz="4" w:space="0" w:color="auto"/>
              <w:bottom w:val="single" w:sz="4" w:space="0" w:color="auto"/>
              <w:right w:val="single" w:sz="4" w:space="0" w:color="auto"/>
            </w:tcBorders>
            <w:noWrap/>
            <w:hideMark/>
          </w:tcPr>
          <w:p w14:paraId="13EF74D3"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646170A8" w14:textId="77777777" w:rsidR="002C7808" w:rsidRPr="00E10218" w:rsidRDefault="002C7808" w:rsidP="009E7D39">
            <w:pPr>
              <w:jc w:val="right"/>
              <w:rPr>
                <w:sz w:val="20"/>
                <w:szCs w:val="20"/>
                <w:lang w:val="fr-FR"/>
              </w:rPr>
            </w:pPr>
            <w:r w:rsidRPr="00E10218">
              <w:rPr>
                <w:sz w:val="20"/>
                <w:szCs w:val="20"/>
                <w:lang w:val="fr-FR"/>
              </w:rPr>
              <w:t>7 377 852</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092BCB1B" w14:textId="77777777" w:rsidR="002C7808" w:rsidRPr="00E10218" w:rsidRDefault="002C7808" w:rsidP="009E7D39">
            <w:pPr>
              <w:jc w:val="right"/>
              <w:rPr>
                <w:sz w:val="20"/>
                <w:szCs w:val="20"/>
                <w:lang w:val="fr-FR"/>
              </w:rPr>
            </w:pPr>
            <w:r w:rsidRPr="00E10218">
              <w:rPr>
                <w:sz w:val="20"/>
                <w:szCs w:val="20"/>
                <w:lang w:val="fr-FR"/>
              </w:rPr>
              <w:t>9 000 000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01B77C3" w14:textId="77777777" w:rsidR="002C7808" w:rsidRPr="00E10218" w:rsidRDefault="002C7808" w:rsidP="009E7D39">
            <w:pPr>
              <w:jc w:val="right"/>
              <w:rPr>
                <w:sz w:val="20"/>
                <w:szCs w:val="20"/>
                <w:lang w:val="fr-FR"/>
              </w:rPr>
            </w:pPr>
            <w:r w:rsidRPr="00E10218">
              <w:rPr>
                <w:sz w:val="20"/>
                <w:szCs w:val="20"/>
                <w:lang w:val="fr-FR"/>
              </w:rPr>
              <w:t>9 890 431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CE7371" w14:textId="77777777" w:rsidR="002C7808" w:rsidRPr="00E10218" w:rsidRDefault="002C7808" w:rsidP="009E7D39">
            <w:pPr>
              <w:jc w:val="right"/>
              <w:rPr>
                <w:sz w:val="20"/>
                <w:szCs w:val="20"/>
                <w:lang w:val="fr-FR"/>
              </w:rPr>
            </w:pPr>
            <w:r w:rsidRPr="00E10218">
              <w:rPr>
                <w:sz w:val="20"/>
                <w:szCs w:val="20"/>
                <w:lang w:val="fr-FR"/>
              </w:rPr>
              <w:t>1 168 899</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532F9CC7" w14:textId="77777777" w:rsidR="002C7808" w:rsidRPr="00E10218" w:rsidRDefault="002C7808" w:rsidP="009E7D39">
            <w:pPr>
              <w:jc w:val="right"/>
              <w:rPr>
                <w:sz w:val="20"/>
                <w:szCs w:val="20"/>
                <w:lang w:val="fr-FR"/>
              </w:rPr>
            </w:pPr>
            <w:r w:rsidRPr="00E10218">
              <w:rPr>
                <w:sz w:val="20"/>
                <w:szCs w:val="20"/>
                <w:lang w:val="fr-FR"/>
              </w:rPr>
              <w:t>27 437 182</w:t>
            </w:r>
          </w:p>
        </w:tc>
      </w:tr>
      <w:tr w:rsidR="002C7808" w:rsidRPr="00E10218" w14:paraId="05D8F92F"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hideMark/>
          </w:tcPr>
          <w:p w14:paraId="29D30016"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1EB70DEE"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6F9E374E" w14:textId="77777777" w:rsidR="002C7808" w:rsidRPr="00E10218" w:rsidRDefault="002C7808" w:rsidP="009E7D39">
            <w:pPr>
              <w:jc w:val="right"/>
              <w:rPr>
                <w:sz w:val="20"/>
                <w:szCs w:val="20"/>
                <w:lang w:val="fr-FR"/>
              </w:rPr>
            </w:pPr>
            <w:r w:rsidRPr="00E10218">
              <w:rPr>
                <w:sz w:val="20"/>
                <w:szCs w:val="20"/>
                <w:lang w:val="fr-FR"/>
              </w:rPr>
              <w:t>98</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23BC8EFE" w14:textId="77777777" w:rsidR="002C7808" w:rsidRPr="00E10218" w:rsidRDefault="002C7808" w:rsidP="009E7D39">
            <w:pPr>
              <w:jc w:val="right"/>
              <w:rPr>
                <w:sz w:val="20"/>
                <w:szCs w:val="20"/>
                <w:lang w:val="fr-FR"/>
              </w:rPr>
            </w:pPr>
            <w:r w:rsidRPr="00E10218">
              <w:rPr>
                <w:sz w:val="20"/>
                <w:szCs w:val="20"/>
                <w:lang w:val="fr-FR"/>
              </w:rPr>
              <w:t>100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3C6703B" w14:textId="77777777" w:rsidR="002C7808" w:rsidRPr="00E10218" w:rsidRDefault="002C7808" w:rsidP="009E7D39">
            <w:pPr>
              <w:jc w:val="right"/>
              <w:rPr>
                <w:sz w:val="20"/>
                <w:szCs w:val="20"/>
                <w:lang w:val="fr-FR"/>
              </w:rPr>
            </w:pPr>
            <w:r w:rsidRPr="00E10218">
              <w:rPr>
                <w:sz w:val="20"/>
                <w:szCs w:val="20"/>
                <w:lang w:val="fr-FR"/>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ECC45A0" w14:textId="77777777" w:rsidR="002C7808" w:rsidRPr="00E10218" w:rsidRDefault="002C7808" w:rsidP="009E7D39">
            <w:pPr>
              <w:jc w:val="right"/>
              <w:rPr>
                <w:sz w:val="20"/>
                <w:szCs w:val="20"/>
                <w:lang w:val="fr-FR"/>
              </w:rPr>
            </w:pPr>
            <w:r w:rsidRPr="00E10218">
              <w:rPr>
                <w:sz w:val="20"/>
                <w:szCs w:val="20"/>
                <w:lang w:val="fr-FR"/>
              </w:rPr>
              <w:t>23</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3D97DBD3" w14:textId="77777777" w:rsidR="002C7808" w:rsidRPr="00E10218" w:rsidRDefault="002C7808" w:rsidP="009E7D39">
            <w:pPr>
              <w:jc w:val="right"/>
              <w:rPr>
                <w:sz w:val="20"/>
                <w:szCs w:val="20"/>
                <w:lang w:val="fr-FR"/>
              </w:rPr>
            </w:pPr>
            <w:r w:rsidRPr="00E10218">
              <w:rPr>
                <w:sz w:val="20"/>
                <w:szCs w:val="20"/>
                <w:lang w:val="fr-FR"/>
              </w:rPr>
              <w:t>87</w:t>
            </w:r>
          </w:p>
        </w:tc>
      </w:tr>
      <w:tr w:rsidR="002C7808" w:rsidRPr="008506E7" w14:paraId="6E3C73AF" w14:textId="77777777" w:rsidTr="00FB7962">
        <w:trPr>
          <w:trHeight w:val="362"/>
        </w:trPr>
        <w:tc>
          <w:tcPr>
            <w:tcW w:w="9445" w:type="dxa"/>
            <w:gridSpan w:val="7"/>
            <w:tcBorders>
              <w:top w:val="single" w:sz="4" w:space="0" w:color="auto"/>
              <w:left w:val="single" w:sz="4" w:space="0" w:color="auto"/>
              <w:bottom w:val="single" w:sz="4" w:space="0" w:color="auto"/>
              <w:right w:val="single" w:sz="4" w:space="0" w:color="auto"/>
            </w:tcBorders>
            <w:vAlign w:val="center"/>
          </w:tcPr>
          <w:p w14:paraId="6FDC3725" w14:textId="77777777" w:rsidR="002C7808" w:rsidRPr="00E10218" w:rsidRDefault="002C7808" w:rsidP="009E7D39">
            <w:pPr>
              <w:widowControl w:val="0"/>
              <w:jc w:val="left"/>
              <w:rPr>
                <w:b/>
                <w:bCs/>
                <w:color w:val="000000"/>
                <w:sz w:val="20"/>
                <w:szCs w:val="20"/>
                <w:highlight w:val="yellow"/>
                <w:lang w:val="fr-FR" w:eastAsia="en-CA"/>
              </w:rPr>
            </w:pPr>
            <w:r w:rsidRPr="00E10218">
              <w:rPr>
                <w:b/>
                <w:bCs/>
                <w:color w:val="000000"/>
                <w:sz w:val="20"/>
                <w:szCs w:val="20"/>
                <w:lang w:val="fr-FR" w:eastAsia="fr"/>
              </w:rPr>
              <w:t>Mousses de polyuréthanne (Banque mondiale)</w:t>
            </w:r>
          </w:p>
        </w:tc>
      </w:tr>
      <w:tr w:rsidR="002C7808" w:rsidRPr="00E10218" w14:paraId="62060D13" w14:textId="77777777" w:rsidTr="00FB7962">
        <w:tc>
          <w:tcPr>
            <w:tcW w:w="2936" w:type="dxa"/>
            <w:gridSpan w:val="2"/>
            <w:tcBorders>
              <w:top w:val="single" w:sz="4" w:space="0" w:color="auto"/>
              <w:left w:val="single" w:sz="4" w:space="0" w:color="auto"/>
              <w:bottom w:val="single" w:sz="4" w:space="0" w:color="auto"/>
              <w:right w:val="single" w:sz="4" w:space="0" w:color="auto"/>
            </w:tcBorders>
            <w:noWrap/>
            <w:vAlign w:val="center"/>
            <w:hideMark/>
          </w:tcPr>
          <w:p w14:paraId="202EFA7C"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Approuvé</w:t>
            </w:r>
          </w:p>
        </w:tc>
        <w:tc>
          <w:tcPr>
            <w:tcW w:w="1361" w:type="dxa"/>
            <w:tcBorders>
              <w:top w:val="single" w:sz="4" w:space="0" w:color="auto"/>
              <w:left w:val="single" w:sz="4" w:space="0" w:color="auto"/>
              <w:bottom w:val="single" w:sz="4" w:space="0" w:color="auto"/>
              <w:right w:val="single" w:sz="4" w:space="0" w:color="auto"/>
            </w:tcBorders>
            <w:hideMark/>
          </w:tcPr>
          <w:p w14:paraId="454C2EE7" w14:textId="77777777" w:rsidR="002C7808" w:rsidRPr="00E10218" w:rsidRDefault="002C7808" w:rsidP="009E7D39">
            <w:pPr>
              <w:widowControl w:val="0"/>
              <w:jc w:val="right"/>
              <w:rPr>
                <w:sz w:val="20"/>
                <w:szCs w:val="20"/>
                <w:lang w:val="fr-FR"/>
              </w:rPr>
            </w:pPr>
            <w:r w:rsidRPr="00E10218">
              <w:rPr>
                <w:sz w:val="20"/>
                <w:szCs w:val="20"/>
                <w:lang w:val="fr-FR"/>
              </w:rPr>
              <w:t>7 045 027</w:t>
            </w:r>
          </w:p>
        </w:tc>
        <w:tc>
          <w:tcPr>
            <w:tcW w:w="1510" w:type="dxa"/>
            <w:tcBorders>
              <w:top w:val="single" w:sz="4" w:space="0" w:color="auto"/>
              <w:left w:val="single" w:sz="4" w:space="0" w:color="auto"/>
              <w:bottom w:val="single" w:sz="4" w:space="0" w:color="auto"/>
              <w:right w:val="single" w:sz="4" w:space="0" w:color="auto"/>
            </w:tcBorders>
            <w:hideMark/>
          </w:tcPr>
          <w:p w14:paraId="16B0352E" w14:textId="77777777" w:rsidR="002C7808" w:rsidRPr="00E10218" w:rsidRDefault="002C7808" w:rsidP="009E7D39">
            <w:pPr>
              <w:widowControl w:val="0"/>
              <w:jc w:val="right"/>
              <w:rPr>
                <w:sz w:val="20"/>
                <w:szCs w:val="20"/>
                <w:lang w:val="fr-FR"/>
              </w:rPr>
            </w:pPr>
            <w:r w:rsidRPr="00E10218">
              <w:rPr>
                <w:sz w:val="20"/>
                <w:szCs w:val="20"/>
                <w:lang w:val="fr-FR"/>
              </w:rPr>
              <w:t>2 067 012</w:t>
            </w:r>
          </w:p>
        </w:tc>
        <w:tc>
          <w:tcPr>
            <w:tcW w:w="1276" w:type="dxa"/>
            <w:tcBorders>
              <w:top w:val="single" w:sz="4" w:space="0" w:color="auto"/>
              <w:left w:val="single" w:sz="4" w:space="0" w:color="auto"/>
              <w:bottom w:val="single" w:sz="4" w:space="0" w:color="auto"/>
              <w:right w:val="single" w:sz="4" w:space="0" w:color="auto"/>
            </w:tcBorders>
            <w:hideMark/>
          </w:tcPr>
          <w:p w14:paraId="00F4D059" w14:textId="77777777" w:rsidR="002C7808" w:rsidRPr="00E10218" w:rsidRDefault="002C7808" w:rsidP="009E7D39">
            <w:pPr>
              <w:widowControl w:val="0"/>
              <w:jc w:val="right"/>
              <w:rPr>
                <w:sz w:val="20"/>
                <w:szCs w:val="20"/>
                <w:lang w:val="fr-FR"/>
              </w:rPr>
            </w:pPr>
            <w:r w:rsidRPr="00E10218">
              <w:rPr>
                <w:sz w:val="20"/>
                <w:szCs w:val="20"/>
                <w:lang w:val="fr-FR"/>
              </w:rPr>
              <w:t xml:space="preserve">4 000 000 </w:t>
            </w:r>
          </w:p>
        </w:tc>
        <w:tc>
          <w:tcPr>
            <w:tcW w:w="1134" w:type="dxa"/>
            <w:tcBorders>
              <w:top w:val="single" w:sz="4" w:space="0" w:color="auto"/>
              <w:left w:val="single" w:sz="4" w:space="0" w:color="auto"/>
              <w:bottom w:val="single" w:sz="4" w:space="0" w:color="auto"/>
              <w:right w:val="single" w:sz="4" w:space="0" w:color="auto"/>
            </w:tcBorders>
          </w:tcPr>
          <w:p w14:paraId="4AE9A75F" w14:textId="77777777" w:rsidR="002C7808" w:rsidRPr="00E10218" w:rsidRDefault="002C7808" w:rsidP="009E7D39">
            <w:pPr>
              <w:widowControl w:val="0"/>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hideMark/>
          </w:tcPr>
          <w:p w14:paraId="00C6B478" w14:textId="77777777" w:rsidR="002C7808" w:rsidRPr="00E10218" w:rsidRDefault="002C7808" w:rsidP="009E7D39">
            <w:pPr>
              <w:widowControl w:val="0"/>
              <w:jc w:val="right"/>
              <w:rPr>
                <w:sz w:val="20"/>
                <w:szCs w:val="20"/>
                <w:lang w:val="fr-FR"/>
              </w:rPr>
            </w:pPr>
            <w:r w:rsidRPr="00E10218">
              <w:rPr>
                <w:sz w:val="20"/>
                <w:szCs w:val="20"/>
                <w:lang w:val="fr-FR"/>
              </w:rPr>
              <w:t>13 112 039</w:t>
            </w:r>
          </w:p>
        </w:tc>
      </w:tr>
      <w:tr w:rsidR="002C7808" w:rsidRPr="00E10218" w14:paraId="759ABA5D"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1D307590" w14:textId="6E374B65" w:rsidR="002C7808" w:rsidRPr="00E10218" w:rsidRDefault="00E0754A" w:rsidP="009E7D39">
            <w:pPr>
              <w:widowControl w:val="0"/>
              <w:jc w:val="left"/>
              <w:rPr>
                <w:color w:val="000000"/>
                <w:sz w:val="20"/>
                <w:szCs w:val="20"/>
                <w:lang w:val="fr-FR" w:eastAsia="en-CA"/>
              </w:rPr>
            </w:pPr>
            <w:r w:rsidRPr="00E10218">
              <w:rPr>
                <w:color w:val="000000"/>
                <w:sz w:val="20"/>
                <w:szCs w:val="20"/>
                <w:lang w:val="fr-FR" w:eastAsia="fr"/>
              </w:rPr>
              <w:t>Décaissements de l’a</w:t>
            </w:r>
            <w:r w:rsidR="002C7808" w:rsidRPr="00E10218">
              <w:rPr>
                <w:color w:val="000000"/>
                <w:sz w:val="20"/>
                <w:szCs w:val="20"/>
                <w:lang w:val="fr-FR" w:eastAsia="fr"/>
              </w:rPr>
              <w:t xml:space="preserve">gence </w:t>
            </w:r>
            <w:r w:rsidR="002C7808" w:rsidRPr="00E10218">
              <w:rPr>
                <w:color w:val="000000"/>
                <w:sz w:val="20"/>
                <w:szCs w:val="20"/>
                <w:lang w:val="fr-FR" w:eastAsia="fr"/>
              </w:rPr>
              <w:lastRenderedPageBreak/>
              <w:t>d'exécution en faveur du BCEE</w:t>
            </w:r>
          </w:p>
        </w:tc>
        <w:tc>
          <w:tcPr>
            <w:tcW w:w="1461" w:type="dxa"/>
            <w:tcBorders>
              <w:top w:val="single" w:sz="4" w:space="0" w:color="auto"/>
              <w:left w:val="single" w:sz="4" w:space="0" w:color="auto"/>
              <w:bottom w:val="single" w:sz="4" w:space="0" w:color="auto"/>
              <w:right w:val="single" w:sz="4" w:space="0" w:color="auto"/>
            </w:tcBorders>
            <w:noWrap/>
            <w:hideMark/>
          </w:tcPr>
          <w:p w14:paraId="671AC437"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lastRenderedPageBreak/>
              <w:t>Montant ($US)</w:t>
            </w:r>
          </w:p>
        </w:tc>
        <w:tc>
          <w:tcPr>
            <w:tcW w:w="1361" w:type="dxa"/>
            <w:tcBorders>
              <w:top w:val="single" w:sz="4" w:space="0" w:color="auto"/>
              <w:left w:val="single" w:sz="4" w:space="0" w:color="auto"/>
              <w:bottom w:val="single" w:sz="4" w:space="0" w:color="auto"/>
              <w:right w:val="single" w:sz="4" w:space="0" w:color="auto"/>
            </w:tcBorders>
            <w:hideMark/>
          </w:tcPr>
          <w:p w14:paraId="08E666F2" w14:textId="77777777" w:rsidR="002C7808" w:rsidRPr="00E10218" w:rsidRDefault="002C7808" w:rsidP="009E7D39">
            <w:pPr>
              <w:widowControl w:val="0"/>
              <w:jc w:val="right"/>
              <w:rPr>
                <w:sz w:val="20"/>
                <w:szCs w:val="20"/>
                <w:lang w:val="fr-FR"/>
              </w:rPr>
            </w:pPr>
            <w:r w:rsidRPr="00E10218">
              <w:rPr>
                <w:sz w:val="20"/>
                <w:szCs w:val="20"/>
                <w:lang w:val="fr-FR"/>
              </w:rPr>
              <w:t>7 045 027</w:t>
            </w:r>
          </w:p>
        </w:tc>
        <w:tc>
          <w:tcPr>
            <w:tcW w:w="1510" w:type="dxa"/>
            <w:tcBorders>
              <w:top w:val="single" w:sz="4" w:space="0" w:color="auto"/>
              <w:left w:val="single" w:sz="4" w:space="0" w:color="auto"/>
              <w:bottom w:val="single" w:sz="4" w:space="0" w:color="auto"/>
              <w:right w:val="single" w:sz="4" w:space="0" w:color="auto"/>
            </w:tcBorders>
            <w:hideMark/>
          </w:tcPr>
          <w:p w14:paraId="0A081A26" w14:textId="77777777" w:rsidR="002C7808" w:rsidRPr="00E10218" w:rsidRDefault="002C7808" w:rsidP="009E7D39">
            <w:pPr>
              <w:widowControl w:val="0"/>
              <w:jc w:val="right"/>
              <w:rPr>
                <w:sz w:val="20"/>
                <w:szCs w:val="20"/>
                <w:lang w:val="fr-FR"/>
              </w:rPr>
            </w:pPr>
            <w:r w:rsidRPr="00E10218">
              <w:rPr>
                <w:sz w:val="20"/>
                <w:szCs w:val="20"/>
                <w:lang w:val="fr-FR"/>
              </w:rPr>
              <w:t>2 067 012</w:t>
            </w:r>
          </w:p>
        </w:tc>
        <w:tc>
          <w:tcPr>
            <w:tcW w:w="1276" w:type="dxa"/>
            <w:tcBorders>
              <w:top w:val="single" w:sz="4" w:space="0" w:color="auto"/>
              <w:left w:val="single" w:sz="4" w:space="0" w:color="auto"/>
              <w:bottom w:val="single" w:sz="4" w:space="0" w:color="auto"/>
              <w:right w:val="single" w:sz="4" w:space="0" w:color="auto"/>
            </w:tcBorders>
            <w:hideMark/>
          </w:tcPr>
          <w:p w14:paraId="73DFDB2D" w14:textId="77777777" w:rsidR="002C7808" w:rsidRPr="00E10218" w:rsidRDefault="002C7808" w:rsidP="009E7D39">
            <w:pPr>
              <w:widowControl w:val="0"/>
              <w:jc w:val="right"/>
              <w:rPr>
                <w:sz w:val="20"/>
                <w:szCs w:val="20"/>
                <w:lang w:val="fr-FR"/>
              </w:rPr>
            </w:pPr>
            <w:r w:rsidRPr="00E10218">
              <w:rPr>
                <w:sz w:val="20"/>
                <w:szCs w:val="20"/>
                <w:lang w:val="fr-FR"/>
              </w:rPr>
              <w:t>2 000 000</w:t>
            </w:r>
          </w:p>
        </w:tc>
        <w:tc>
          <w:tcPr>
            <w:tcW w:w="1134" w:type="dxa"/>
            <w:tcBorders>
              <w:top w:val="single" w:sz="4" w:space="0" w:color="auto"/>
              <w:left w:val="single" w:sz="4" w:space="0" w:color="auto"/>
              <w:bottom w:val="single" w:sz="4" w:space="0" w:color="auto"/>
              <w:right w:val="single" w:sz="4" w:space="0" w:color="auto"/>
            </w:tcBorders>
          </w:tcPr>
          <w:p w14:paraId="6DE8301A" w14:textId="77777777" w:rsidR="002C7808" w:rsidRPr="00E10218" w:rsidRDefault="002C7808" w:rsidP="009E7D39">
            <w:pPr>
              <w:widowControl w:val="0"/>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hideMark/>
          </w:tcPr>
          <w:p w14:paraId="7F8A3EDE" w14:textId="77777777" w:rsidR="002C7808" w:rsidRPr="00E10218" w:rsidRDefault="002C7808" w:rsidP="009E7D39">
            <w:pPr>
              <w:widowControl w:val="0"/>
              <w:jc w:val="right"/>
              <w:rPr>
                <w:sz w:val="20"/>
                <w:szCs w:val="20"/>
                <w:lang w:val="fr-FR"/>
              </w:rPr>
            </w:pPr>
            <w:r w:rsidRPr="00E10218">
              <w:rPr>
                <w:sz w:val="20"/>
                <w:szCs w:val="20"/>
                <w:lang w:val="fr-FR"/>
              </w:rPr>
              <w:t>11 112 039</w:t>
            </w:r>
          </w:p>
        </w:tc>
      </w:tr>
      <w:tr w:rsidR="002C7808" w:rsidRPr="00E10218" w14:paraId="41A818F4"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4BEC7B65" w14:textId="77777777" w:rsidR="002C7808" w:rsidRPr="00E10218" w:rsidRDefault="002C7808" w:rsidP="009E7D39">
            <w:pPr>
              <w:widowControl w:val="0"/>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A46A40A"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hideMark/>
          </w:tcPr>
          <w:p w14:paraId="130FDF04" w14:textId="77777777" w:rsidR="002C7808" w:rsidRPr="00E10218" w:rsidRDefault="002C7808" w:rsidP="009E7D39">
            <w:pPr>
              <w:widowControl w:val="0"/>
              <w:jc w:val="right"/>
              <w:rPr>
                <w:sz w:val="20"/>
                <w:szCs w:val="20"/>
                <w:lang w:val="fr-FR"/>
              </w:rPr>
            </w:pPr>
            <w:r w:rsidRPr="00E10218">
              <w:rPr>
                <w:sz w:val="20"/>
                <w:szCs w:val="20"/>
                <w:lang w:val="fr-FR"/>
              </w:rPr>
              <w:t>100</w:t>
            </w:r>
          </w:p>
        </w:tc>
        <w:tc>
          <w:tcPr>
            <w:tcW w:w="1510" w:type="dxa"/>
            <w:tcBorders>
              <w:top w:val="single" w:sz="4" w:space="0" w:color="auto"/>
              <w:left w:val="single" w:sz="4" w:space="0" w:color="auto"/>
              <w:bottom w:val="single" w:sz="4" w:space="0" w:color="auto"/>
              <w:right w:val="single" w:sz="4" w:space="0" w:color="auto"/>
            </w:tcBorders>
            <w:hideMark/>
          </w:tcPr>
          <w:p w14:paraId="62EB4596" w14:textId="77777777" w:rsidR="002C7808" w:rsidRPr="00E10218" w:rsidRDefault="002C7808" w:rsidP="009E7D39">
            <w:pPr>
              <w:widowControl w:val="0"/>
              <w:jc w:val="right"/>
              <w:rPr>
                <w:sz w:val="20"/>
                <w:szCs w:val="20"/>
                <w:lang w:val="fr-FR"/>
              </w:rPr>
            </w:pPr>
            <w:r w:rsidRPr="00E10218">
              <w:rPr>
                <w:sz w:val="20"/>
                <w:szCs w:val="20"/>
                <w:lang w:val="fr-FR"/>
              </w:rPr>
              <w:t>100</w:t>
            </w:r>
          </w:p>
        </w:tc>
        <w:tc>
          <w:tcPr>
            <w:tcW w:w="1276" w:type="dxa"/>
            <w:tcBorders>
              <w:top w:val="single" w:sz="4" w:space="0" w:color="auto"/>
              <w:left w:val="single" w:sz="4" w:space="0" w:color="auto"/>
              <w:bottom w:val="single" w:sz="4" w:space="0" w:color="auto"/>
              <w:right w:val="single" w:sz="4" w:space="0" w:color="auto"/>
            </w:tcBorders>
            <w:hideMark/>
          </w:tcPr>
          <w:p w14:paraId="76D980FA" w14:textId="77777777" w:rsidR="002C7808" w:rsidRPr="00E10218" w:rsidRDefault="002C7808" w:rsidP="009E7D39">
            <w:pPr>
              <w:widowControl w:val="0"/>
              <w:jc w:val="right"/>
              <w:rPr>
                <w:sz w:val="20"/>
                <w:szCs w:val="20"/>
                <w:lang w:val="fr-FR"/>
              </w:rPr>
            </w:pPr>
            <w:r w:rsidRPr="00E10218">
              <w:rPr>
                <w:sz w:val="20"/>
                <w:szCs w:val="20"/>
                <w:lang w:val="fr-FR"/>
              </w:rPr>
              <w:t>50</w:t>
            </w:r>
          </w:p>
        </w:tc>
        <w:tc>
          <w:tcPr>
            <w:tcW w:w="1134" w:type="dxa"/>
            <w:tcBorders>
              <w:top w:val="single" w:sz="4" w:space="0" w:color="auto"/>
              <w:left w:val="single" w:sz="4" w:space="0" w:color="auto"/>
              <w:bottom w:val="single" w:sz="4" w:space="0" w:color="auto"/>
              <w:right w:val="single" w:sz="4" w:space="0" w:color="auto"/>
            </w:tcBorders>
          </w:tcPr>
          <w:p w14:paraId="1135EFD5" w14:textId="77777777" w:rsidR="002C7808" w:rsidRPr="00E10218" w:rsidRDefault="002C7808" w:rsidP="009E7D39">
            <w:pPr>
              <w:widowControl w:val="0"/>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hideMark/>
          </w:tcPr>
          <w:p w14:paraId="5D3E7F57" w14:textId="77777777" w:rsidR="002C7808" w:rsidRPr="00E10218" w:rsidRDefault="002C7808" w:rsidP="009E7D39">
            <w:pPr>
              <w:widowControl w:val="0"/>
              <w:jc w:val="right"/>
              <w:rPr>
                <w:sz w:val="20"/>
                <w:szCs w:val="20"/>
                <w:lang w:val="fr-FR"/>
              </w:rPr>
            </w:pPr>
            <w:r w:rsidRPr="00E10218">
              <w:rPr>
                <w:sz w:val="20"/>
                <w:szCs w:val="20"/>
                <w:lang w:val="fr-FR"/>
              </w:rPr>
              <w:t>85</w:t>
            </w:r>
          </w:p>
        </w:tc>
      </w:tr>
      <w:tr w:rsidR="002C7808" w:rsidRPr="00E10218" w14:paraId="79B12412"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8D21524" w14:textId="77777777" w:rsidR="002C7808" w:rsidRPr="00E10218" w:rsidRDefault="002C7808" w:rsidP="002034CD">
            <w:pPr>
              <w:keepNext/>
              <w:jc w:val="left"/>
              <w:rPr>
                <w:color w:val="000000"/>
                <w:sz w:val="20"/>
                <w:szCs w:val="20"/>
                <w:lang w:val="fr-FR" w:eastAsia="en-CA"/>
              </w:rPr>
            </w:pPr>
            <w:r w:rsidRPr="00E10218">
              <w:rPr>
                <w:color w:val="000000"/>
                <w:sz w:val="20"/>
                <w:szCs w:val="20"/>
                <w:lang w:val="fr-FR" w:eastAsia="fr"/>
              </w:rPr>
              <w:t>Décaissé par le BCEE</w:t>
            </w:r>
          </w:p>
        </w:tc>
        <w:tc>
          <w:tcPr>
            <w:tcW w:w="1461" w:type="dxa"/>
            <w:tcBorders>
              <w:top w:val="single" w:sz="4" w:space="0" w:color="auto"/>
              <w:left w:val="single" w:sz="4" w:space="0" w:color="auto"/>
              <w:bottom w:val="single" w:sz="4" w:space="0" w:color="auto"/>
              <w:right w:val="single" w:sz="4" w:space="0" w:color="auto"/>
            </w:tcBorders>
            <w:noWrap/>
            <w:hideMark/>
          </w:tcPr>
          <w:p w14:paraId="5E81F160" w14:textId="77777777" w:rsidR="002C7808" w:rsidRPr="00E10218" w:rsidRDefault="002C7808" w:rsidP="002034CD">
            <w:pPr>
              <w:keepNext/>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hideMark/>
          </w:tcPr>
          <w:p w14:paraId="3A15CDE9" w14:textId="77777777" w:rsidR="002C7808" w:rsidRPr="00E10218" w:rsidRDefault="002C7808" w:rsidP="002034CD">
            <w:pPr>
              <w:keepNext/>
              <w:jc w:val="right"/>
              <w:rPr>
                <w:sz w:val="20"/>
                <w:szCs w:val="20"/>
                <w:lang w:val="fr-FR"/>
              </w:rPr>
            </w:pPr>
            <w:r w:rsidRPr="00E10218">
              <w:rPr>
                <w:sz w:val="20"/>
                <w:szCs w:val="20"/>
                <w:lang w:val="fr-FR"/>
              </w:rPr>
              <w:t>7 045 027</w:t>
            </w:r>
          </w:p>
        </w:tc>
        <w:tc>
          <w:tcPr>
            <w:tcW w:w="1510" w:type="dxa"/>
            <w:tcBorders>
              <w:top w:val="single" w:sz="4" w:space="0" w:color="auto"/>
              <w:left w:val="single" w:sz="4" w:space="0" w:color="auto"/>
              <w:bottom w:val="single" w:sz="4" w:space="0" w:color="auto"/>
              <w:right w:val="single" w:sz="4" w:space="0" w:color="auto"/>
            </w:tcBorders>
            <w:hideMark/>
          </w:tcPr>
          <w:p w14:paraId="71893BE8" w14:textId="77777777" w:rsidR="002C7808" w:rsidRPr="00E10218" w:rsidRDefault="002C7808" w:rsidP="002034CD">
            <w:pPr>
              <w:keepNext/>
              <w:jc w:val="right"/>
              <w:rPr>
                <w:sz w:val="20"/>
                <w:szCs w:val="20"/>
                <w:lang w:val="fr-FR"/>
              </w:rPr>
            </w:pPr>
            <w:r w:rsidRPr="00E10218">
              <w:rPr>
                <w:sz w:val="20"/>
                <w:szCs w:val="20"/>
                <w:lang w:val="fr-FR"/>
              </w:rPr>
              <w:t>1 298 662</w:t>
            </w:r>
          </w:p>
        </w:tc>
        <w:tc>
          <w:tcPr>
            <w:tcW w:w="1276" w:type="dxa"/>
            <w:tcBorders>
              <w:top w:val="single" w:sz="4" w:space="0" w:color="auto"/>
              <w:left w:val="single" w:sz="4" w:space="0" w:color="auto"/>
              <w:bottom w:val="single" w:sz="4" w:space="0" w:color="auto"/>
              <w:right w:val="single" w:sz="4" w:space="0" w:color="auto"/>
            </w:tcBorders>
            <w:hideMark/>
          </w:tcPr>
          <w:p w14:paraId="38CC326F" w14:textId="77777777" w:rsidR="002C7808" w:rsidRPr="00E10218" w:rsidRDefault="002C7808" w:rsidP="002034CD">
            <w:pPr>
              <w:keepNext/>
              <w:jc w:val="right"/>
              <w:rPr>
                <w:sz w:val="20"/>
                <w:szCs w:val="20"/>
                <w:lang w:val="fr-FR"/>
              </w:rPr>
            </w:pPr>
            <w:r w:rsidRPr="00E10218">
              <w:rPr>
                <w:sz w:val="20"/>
                <w:szCs w:val="20"/>
                <w:lang w:val="fr-FR"/>
              </w:rPr>
              <w:t>1 560 011</w:t>
            </w:r>
          </w:p>
        </w:tc>
        <w:tc>
          <w:tcPr>
            <w:tcW w:w="1134" w:type="dxa"/>
            <w:tcBorders>
              <w:top w:val="single" w:sz="4" w:space="0" w:color="auto"/>
              <w:left w:val="single" w:sz="4" w:space="0" w:color="auto"/>
              <w:bottom w:val="single" w:sz="4" w:space="0" w:color="auto"/>
              <w:right w:val="single" w:sz="4" w:space="0" w:color="auto"/>
            </w:tcBorders>
          </w:tcPr>
          <w:p w14:paraId="0CB7AF9C" w14:textId="77777777" w:rsidR="002C7808" w:rsidRPr="00E10218" w:rsidRDefault="002C7808" w:rsidP="002034CD">
            <w:pPr>
              <w:keepNext/>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hideMark/>
          </w:tcPr>
          <w:p w14:paraId="7DD89AA2" w14:textId="77777777" w:rsidR="002C7808" w:rsidRPr="00E10218" w:rsidRDefault="002C7808" w:rsidP="002034CD">
            <w:pPr>
              <w:keepNext/>
              <w:jc w:val="right"/>
              <w:rPr>
                <w:sz w:val="20"/>
                <w:szCs w:val="20"/>
                <w:lang w:val="fr-FR"/>
              </w:rPr>
            </w:pPr>
            <w:r w:rsidRPr="00E10218">
              <w:rPr>
                <w:sz w:val="20"/>
                <w:szCs w:val="20"/>
                <w:lang w:val="fr-FR"/>
              </w:rPr>
              <w:t>9 903 700</w:t>
            </w:r>
          </w:p>
        </w:tc>
      </w:tr>
      <w:tr w:rsidR="002C7808" w:rsidRPr="00E10218" w14:paraId="10D90E70"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1BC1C40C" w14:textId="77777777" w:rsidR="002C7808" w:rsidRPr="00E10218" w:rsidRDefault="002C7808" w:rsidP="002034CD">
            <w:pPr>
              <w:keepNext/>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738ABD6C" w14:textId="77777777" w:rsidR="002C7808" w:rsidRPr="00E10218" w:rsidRDefault="002C7808" w:rsidP="002034CD">
            <w:pPr>
              <w:keepNext/>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hideMark/>
          </w:tcPr>
          <w:p w14:paraId="2C91D9DD" w14:textId="77777777" w:rsidR="002C7808" w:rsidRPr="00E10218" w:rsidRDefault="002C7808" w:rsidP="002034CD">
            <w:pPr>
              <w:keepNext/>
              <w:jc w:val="right"/>
              <w:rPr>
                <w:sz w:val="20"/>
                <w:szCs w:val="20"/>
                <w:lang w:val="fr-FR"/>
              </w:rPr>
            </w:pPr>
            <w:r w:rsidRPr="00E10218">
              <w:rPr>
                <w:sz w:val="20"/>
                <w:szCs w:val="20"/>
                <w:lang w:val="fr-FR"/>
              </w:rPr>
              <w:t>100</w:t>
            </w:r>
          </w:p>
        </w:tc>
        <w:tc>
          <w:tcPr>
            <w:tcW w:w="1510" w:type="dxa"/>
            <w:tcBorders>
              <w:top w:val="single" w:sz="4" w:space="0" w:color="auto"/>
              <w:left w:val="single" w:sz="4" w:space="0" w:color="auto"/>
              <w:bottom w:val="single" w:sz="4" w:space="0" w:color="auto"/>
              <w:right w:val="single" w:sz="4" w:space="0" w:color="auto"/>
            </w:tcBorders>
            <w:hideMark/>
          </w:tcPr>
          <w:p w14:paraId="725FB00D" w14:textId="77777777" w:rsidR="002C7808" w:rsidRPr="00E10218" w:rsidRDefault="002C7808" w:rsidP="002034CD">
            <w:pPr>
              <w:keepNext/>
              <w:jc w:val="right"/>
              <w:rPr>
                <w:sz w:val="20"/>
                <w:szCs w:val="20"/>
                <w:lang w:val="fr-FR"/>
              </w:rPr>
            </w:pPr>
            <w:r w:rsidRPr="00E10218">
              <w:rPr>
                <w:sz w:val="20"/>
                <w:szCs w:val="20"/>
                <w:lang w:val="fr-FR"/>
              </w:rPr>
              <w:t>63</w:t>
            </w:r>
          </w:p>
        </w:tc>
        <w:tc>
          <w:tcPr>
            <w:tcW w:w="1276" w:type="dxa"/>
            <w:tcBorders>
              <w:top w:val="single" w:sz="4" w:space="0" w:color="auto"/>
              <w:left w:val="single" w:sz="4" w:space="0" w:color="auto"/>
              <w:bottom w:val="single" w:sz="4" w:space="0" w:color="auto"/>
              <w:right w:val="single" w:sz="4" w:space="0" w:color="auto"/>
            </w:tcBorders>
            <w:hideMark/>
          </w:tcPr>
          <w:p w14:paraId="5BF1C879" w14:textId="77777777" w:rsidR="002C7808" w:rsidRPr="00E10218" w:rsidRDefault="002C7808" w:rsidP="002034CD">
            <w:pPr>
              <w:keepNext/>
              <w:jc w:val="right"/>
              <w:rPr>
                <w:sz w:val="20"/>
                <w:szCs w:val="20"/>
                <w:lang w:val="fr-FR"/>
              </w:rPr>
            </w:pPr>
            <w:r w:rsidRPr="00E10218">
              <w:rPr>
                <w:sz w:val="20"/>
                <w:szCs w:val="20"/>
                <w:lang w:val="fr-FR"/>
              </w:rPr>
              <w:t>39</w:t>
            </w:r>
          </w:p>
        </w:tc>
        <w:tc>
          <w:tcPr>
            <w:tcW w:w="1134" w:type="dxa"/>
            <w:tcBorders>
              <w:top w:val="single" w:sz="4" w:space="0" w:color="auto"/>
              <w:left w:val="single" w:sz="4" w:space="0" w:color="auto"/>
              <w:bottom w:val="single" w:sz="4" w:space="0" w:color="auto"/>
              <w:right w:val="single" w:sz="4" w:space="0" w:color="auto"/>
            </w:tcBorders>
          </w:tcPr>
          <w:p w14:paraId="65A4BD92" w14:textId="77777777" w:rsidR="002C7808" w:rsidRPr="00E10218" w:rsidRDefault="002C7808" w:rsidP="002034CD">
            <w:pPr>
              <w:keepNext/>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hideMark/>
          </w:tcPr>
          <w:p w14:paraId="7C096E4A" w14:textId="77777777" w:rsidR="002C7808" w:rsidRPr="00E10218" w:rsidRDefault="002C7808" w:rsidP="002034CD">
            <w:pPr>
              <w:keepNext/>
              <w:jc w:val="right"/>
              <w:rPr>
                <w:sz w:val="20"/>
                <w:szCs w:val="20"/>
                <w:lang w:val="fr-FR"/>
              </w:rPr>
            </w:pPr>
            <w:r w:rsidRPr="00E10218">
              <w:rPr>
                <w:sz w:val="20"/>
                <w:szCs w:val="20"/>
                <w:lang w:val="fr-FR"/>
              </w:rPr>
              <w:t>76</w:t>
            </w:r>
          </w:p>
        </w:tc>
      </w:tr>
      <w:tr w:rsidR="002C7808" w:rsidRPr="00E10218" w14:paraId="4149630D" w14:textId="77777777" w:rsidTr="00FB7962">
        <w:trPr>
          <w:trHeight w:val="342"/>
        </w:trPr>
        <w:tc>
          <w:tcPr>
            <w:tcW w:w="9445" w:type="dxa"/>
            <w:gridSpan w:val="7"/>
            <w:tcBorders>
              <w:top w:val="single" w:sz="4" w:space="0" w:color="auto"/>
              <w:left w:val="single" w:sz="4" w:space="0" w:color="auto"/>
              <w:bottom w:val="single" w:sz="4" w:space="0" w:color="auto"/>
              <w:right w:val="single" w:sz="4" w:space="0" w:color="auto"/>
            </w:tcBorders>
            <w:vAlign w:val="center"/>
          </w:tcPr>
          <w:p w14:paraId="720B9469" w14:textId="77777777" w:rsidR="002C7808" w:rsidRPr="00E10218" w:rsidRDefault="002C7808" w:rsidP="009E7D39">
            <w:pPr>
              <w:widowControl w:val="0"/>
              <w:rPr>
                <w:b/>
                <w:bCs/>
                <w:color w:val="000000"/>
                <w:sz w:val="20"/>
                <w:szCs w:val="20"/>
                <w:lang w:val="fr-FR" w:eastAsia="en-CA"/>
              </w:rPr>
            </w:pPr>
            <w:r w:rsidRPr="00E10218">
              <w:rPr>
                <w:b/>
                <w:bCs/>
                <w:color w:val="000000"/>
                <w:sz w:val="20"/>
                <w:szCs w:val="20"/>
                <w:lang w:val="fr-FR" w:eastAsia="fr"/>
              </w:rPr>
              <w:t>RIC (PNUD)</w:t>
            </w:r>
          </w:p>
        </w:tc>
      </w:tr>
      <w:tr w:rsidR="002C7808" w:rsidRPr="00E10218" w14:paraId="1DB7A8BD" w14:textId="77777777" w:rsidTr="00FB7962">
        <w:trPr>
          <w:trHeight w:val="134"/>
        </w:trPr>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3769BA92"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Approuvé</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6E274C80" w14:textId="77777777" w:rsidR="002C7808" w:rsidRPr="00E10218" w:rsidRDefault="002C7808" w:rsidP="009E7D39">
            <w:pPr>
              <w:widowControl w:val="0"/>
              <w:jc w:val="right"/>
              <w:rPr>
                <w:sz w:val="20"/>
                <w:szCs w:val="20"/>
                <w:lang w:val="fr-FR"/>
              </w:rPr>
            </w:pPr>
            <w:r w:rsidRPr="00E10218">
              <w:rPr>
                <w:sz w:val="20"/>
                <w:szCs w:val="20"/>
                <w:lang w:val="fr-FR"/>
              </w:rPr>
              <w:t>13 368 756</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74AEC60E" w14:textId="77777777" w:rsidR="002C7808" w:rsidRPr="00E10218" w:rsidRDefault="002C7808" w:rsidP="009E7D39">
            <w:pPr>
              <w:widowControl w:val="0"/>
              <w:jc w:val="right"/>
              <w:rPr>
                <w:sz w:val="20"/>
                <w:szCs w:val="20"/>
                <w:lang w:val="fr-FR"/>
              </w:rPr>
            </w:pPr>
            <w:r w:rsidRPr="00E10218">
              <w:rPr>
                <w:sz w:val="20"/>
                <w:szCs w:val="20"/>
                <w:lang w:val="fr-FR"/>
              </w:rPr>
              <w:t>20 000 000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FF0F527" w14:textId="77777777" w:rsidR="002C7808" w:rsidRPr="00E10218" w:rsidRDefault="002C7808" w:rsidP="009E7D39">
            <w:pPr>
              <w:widowControl w:val="0"/>
              <w:jc w:val="right"/>
              <w:rPr>
                <w:sz w:val="20"/>
                <w:szCs w:val="20"/>
                <w:lang w:val="fr-FR"/>
              </w:rPr>
            </w:pPr>
            <w:r w:rsidRPr="00E10218">
              <w:rPr>
                <w:sz w:val="20"/>
                <w:szCs w:val="20"/>
                <w:lang w:val="fr-FR"/>
              </w:rPr>
              <w:t>2 095 775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F9D2EE" w14:textId="77777777" w:rsidR="002C7808" w:rsidRPr="00E10218" w:rsidRDefault="002C7808" w:rsidP="009E7D39">
            <w:pPr>
              <w:widowControl w:val="0"/>
              <w:jc w:val="right"/>
              <w:rPr>
                <w:sz w:val="20"/>
                <w:szCs w:val="20"/>
                <w:lang w:val="fr-FR"/>
              </w:rPr>
            </w:pPr>
            <w:r w:rsidRPr="00E10218">
              <w:rPr>
                <w:sz w:val="20"/>
                <w:szCs w:val="20"/>
                <w:lang w:val="fr-FR"/>
              </w:rPr>
              <w:t>9 000 000</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501DAE61" w14:textId="77777777" w:rsidR="002C7808" w:rsidRPr="00E10218" w:rsidRDefault="002C7808" w:rsidP="009E7D39">
            <w:pPr>
              <w:widowControl w:val="0"/>
              <w:jc w:val="right"/>
              <w:rPr>
                <w:sz w:val="20"/>
                <w:szCs w:val="20"/>
                <w:lang w:val="fr-FR"/>
              </w:rPr>
            </w:pPr>
            <w:r w:rsidRPr="00E10218">
              <w:rPr>
                <w:sz w:val="20"/>
                <w:szCs w:val="20"/>
                <w:lang w:val="fr-FR"/>
              </w:rPr>
              <w:t>44 464 531</w:t>
            </w:r>
          </w:p>
        </w:tc>
      </w:tr>
      <w:tr w:rsidR="002C7808" w:rsidRPr="00E10218" w14:paraId="0AA91A79" w14:textId="77777777" w:rsidTr="00FB7962">
        <w:trPr>
          <w:trHeight w:val="76"/>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9D12AE9" w14:textId="6ECCC782" w:rsidR="002C7808" w:rsidRPr="00E10218" w:rsidRDefault="00E0754A" w:rsidP="009E7D39">
            <w:pPr>
              <w:jc w:val="left"/>
              <w:rPr>
                <w:color w:val="000000"/>
                <w:sz w:val="20"/>
                <w:szCs w:val="20"/>
                <w:lang w:val="fr-FR" w:eastAsia="en-CA"/>
              </w:rPr>
            </w:pPr>
            <w:r w:rsidRPr="00E10218">
              <w:rPr>
                <w:color w:val="000000"/>
                <w:sz w:val="20"/>
                <w:szCs w:val="20"/>
                <w:lang w:val="fr-FR" w:eastAsia="fr"/>
              </w:rPr>
              <w:t>Décaissements de l’a</w:t>
            </w:r>
            <w:r w:rsidR="002C7808" w:rsidRPr="00E10218">
              <w:rPr>
                <w:color w:val="000000"/>
                <w:sz w:val="20"/>
                <w:szCs w:val="20"/>
                <w:lang w:val="fr-FR" w:eastAsia="fr"/>
              </w:rPr>
              <w:t>gence d'exécution en faveur du BCEE</w:t>
            </w:r>
          </w:p>
        </w:tc>
        <w:tc>
          <w:tcPr>
            <w:tcW w:w="1461" w:type="dxa"/>
            <w:tcBorders>
              <w:top w:val="single" w:sz="4" w:space="0" w:color="auto"/>
              <w:left w:val="single" w:sz="4" w:space="0" w:color="auto"/>
              <w:bottom w:val="single" w:sz="4" w:space="0" w:color="auto"/>
              <w:right w:val="single" w:sz="4" w:space="0" w:color="auto"/>
            </w:tcBorders>
            <w:noWrap/>
            <w:hideMark/>
          </w:tcPr>
          <w:p w14:paraId="5867F4B9"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379F2826" w14:textId="77777777" w:rsidR="002C7808" w:rsidRPr="00E10218" w:rsidRDefault="002C7808" w:rsidP="009E7D39">
            <w:pPr>
              <w:jc w:val="right"/>
              <w:rPr>
                <w:sz w:val="20"/>
                <w:szCs w:val="20"/>
                <w:lang w:val="fr-FR"/>
              </w:rPr>
            </w:pPr>
            <w:r w:rsidRPr="00E10218">
              <w:rPr>
                <w:sz w:val="20"/>
                <w:szCs w:val="20"/>
                <w:lang w:val="fr-FR"/>
              </w:rPr>
              <w:t>*13 265 048</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32761B7B" w14:textId="77777777" w:rsidR="002C7808" w:rsidRPr="00E10218" w:rsidRDefault="002C7808" w:rsidP="009E7D39">
            <w:pPr>
              <w:jc w:val="right"/>
              <w:rPr>
                <w:sz w:val="20"/>
                <w:szCs w:val="20"/>
                <w:lang w:val="fr-FR"/>
              </w:rPr>
            </w:pPr>
            <w:r w:rsidRPr="00E10218">
              <w:rPr>
                <w:sz w:val="20"/>
                <w:szCs w:val="20"/>
                <w:lang w:val="fr-FR"/>
              </w:rPr>
              <w:t>*19 902 532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809151F" w14:textId="77777777" w:rsidR="002C7808" w:rsidRPr="00E10218" w:rsidRDefault="002C7808" w:rsidP="009E7D39">
            <w:pPr>
              <w:jc w:val="right"/>
              <w:rPr>
                <w:sz w:val="20"/>
                <w:szCs w:val="20"/>
                <w:lang w:val="fr-FR"/>
              </w:rPr>
            </w:pPr>
            <w:r w:rsidRPr="00E10218">
              <w:rPr>
                <w:sz w:val="20"/>
                <w:szCs w:val="20"/>
                <w:lang w:val="fr-FR"/>
              </w:rPr>
              <w:t>1 597 036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7C457E" w14:textId="77777777" w:rsidR="002C7808" w:rsidRPr="00E10218" w:rsidRDefault="002C7808" w:rsidP="009E7D39">
            <w:pPr>
              <w:jc w:val="right"/>
              <w:rPr>
                <w:sz w:val="20"/>
                <w:szCs w:val="20"/>
                <w:lang w:val="fr-FR"/>
              </w:rPr>
            </w:pPr>
            <w:r w:rsidRPr="00E10218">
              <w:rPr>
                <w:sz w:val="20"/>
                <w:szCs w:val="20"/>
                <w:lang w:val="fr-FR"/>
              </w:rPr>
              <w:t>4 480 000</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2D82B6BC" w14:textId="77777777" w:rsidR="002C7808" w:rsidRPr="00E10218" w:rsidRDefault="002C7808" w:rsidP="009E7D39">
            <w:pPr>
              <w:jc w:val="right"/>
              <w:rPr>
                <w:sz w:val="20"/>
                <w:szCs w:val="20"/>
                <w:lang w:val="fr-FR"/>
              </w:rPr>
            </w:pPr>
            <w:r w:rsidRPr="00E10218">
              <w:rPr>
                <w:sz w:val="20"/>
                <w:szCs w:val="20"/>
                <w:lang w:val="fr-FR"/>
              </w:rPr>
              <w:t>39 244 616</w:t>
            </w:r>
          </w:p>
        </w:tc>
      </w:tr>
      <w:tr w:rsidR="002C7808" w:rsidRPr="00E10218" w14:paraId="65DBDAEB"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14695513"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27F16776"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31ADE20" w14:textId="057472EE" w:rsidR="002C7808" w:rsidRPr="00E10218" w:rsidRDefault="002C7808" w:rsidP="009E7D39">
            <w:pPr>
              <w:jc w:val="right"/>
              <w:rPr>
                <w:sz w:val="20"/>
                <w:szCs w:val="20"/>
                <w:lang w:val="fr-FR"/>
              </w:rPr>
            </w:pPr>
            <w:r w:rsidRPr="00E10218">
              <w:rPr>
                <w:sz w:val="20"/>
                <w:szCs w:val="20"/>
                <w:lang w:val="fr-FR"/>
              </w:rPr>
              <w:t>99</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68C85DAB" w14:textId="41166EAF" w:rsidR="002C7808" w:rsidRPr="00E10218" w:rsidRDefault="002C7808" w:rsidP="009E7D39">
            <w:pPr>
              <w:jc w:val="right"/>
              <w:rPr>
                <w:sz w:val="20"/>
                <w:szCs w:val="20"/>
                <w:lang w:val="fr-FR"/>
              </w:rPr>
            </w:pPr>
            <w:r w:rsidRPr="00E10218">
              <w:rPr>
                <w:sz w:val="20"/>
                <w:szCs w:val="20"/>
                <w:lang w:val="fr-FR"/>
              </w:rPr>
              <w:t>99,5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9BE66A0" w14:textId="77777777" w:rsidR="002C7808" w:rsidRPr="00E10218" w:rsidRDefault="002C7808" w:rsidP="009E7D39">
            <w:pPr>
              <w:jc w:val="right"/>
              <w:rPr>
                <w:sz w:val="20"/>
                <w:szCs w:val="20"/>
                <w:lang w:val="fr-FR"/>
              </w:rPr>
            </w:pPr>
            <w:r w:rsidRPr="00E10218">
              <w:rPr>
                <w:sz w:val="20"/>
                <w:szCs w:val="20"/>
                <w:lang w:val="fr-FR"/>
              </w:rPr>
              <w:t>76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73EB7B" w14:textId="77777777" w:rsidR="002C7808" w:rsidRPr="00E10218" w:rsidRDefault="002C7808" w:rsidP="009E7D39">
            <w:pPr>
              <w:jc w:val="right"/>
              <w:rPr>
                <w:sz w:val="20"/>
                <w:szCs w:val="20"/>
                <w:lang w:val="fr-FR"/>
              </w:rPr>
            </w:pPr>
            <w:r w:rsidRPr="00E10218">
              <w:rPr>
                <w:sz w:val="20"/>
                <w:szCs w:val="20"/>
                <w:lang w:val="fr-FR"/>
              </w:rPr>
              <w:t>50</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221DA1FB" w14:textId="77777777" w:rsidR="002C7808" w:rsidRPr="00E10218" w:rsidRDefault="002C7808" w:rsidP="009E7D39">
            <w:pPr>
              <w:jc w:val="right"/>
              <w:rPr>
                <w:sz w:val="20"/>
                <w:szCs w:val="20"/>
                <w:lang w:val="fr-FR"/>
              </w:rPr>
            </w:pPr>
            <w:r w:rsidRPr="00E10218">
              <w:rPr>
                <w:sz w:val="20"/>
                <w:szCs w:val="20"/>
                <w:lang w:val="fr-FR"/>
              </w:rPr>
              <w:t>88</w:t>
            </w:r>
          </w:p>
        </w:tc>
      </w:tr>
      <w:tr w:rsidR="002C7808" w:rsidRPr="00E10218" w14:paraId="41C995ED"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3E6A672D"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Décaissé par le BCEE</w:t>
            </w:r>
          </w:p>
        </w:tc>
        <w:tc>
          <w:tcPr>
            <w:tcW w:w="1461" w:type="dxa"/>
            <w:tcBorders>
              <w:top w:val="single" w:sz="4" w:space="0" w:color="auto"/>
              <w:left w:val="single" w:sz="4" w:space="0" w:color="auto"/>
              <w:bottom w:val="single" w:sz="4" w:space="0" w:color="auto"/>
              <w:right w:val="single" w:sz="4" w:space="0" w:color="auto"/>
            </w:tcBorders>
            <w:noWrap/>
            <w:hideMark/>
          </w:tcPr>
          <w:p w14:paraId="13050237"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4232BBCA" w14:textId="77777777" w:rsidR="002C7808" w:rsidRPr="00E10218" w:rsidRDefault="002C7808" w:rsidP="009E7D39">
            <w:pPr>
              <w:jc w:val="right"/>
              <w:rPr>
                <w:sz w:val="20"/>
                <w:szCs w:val="20"/>
                <w:lang w:val="fr-FR"/>
              </w:rPr>
            </w:pPr>
            <w:r w:rsidRPr="00E10218">
              <w:rPr>
                <w:sz w:val="20"/>
                <w:szCs w:val="20"/>
                <w:lang w:val="fr-FR"/>
              </w:rPr>
              <w:t>12 394 660</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2F5B1CFC" w14:textId="77777777" w:rsidR="002C7808" w:rsidRPr="00E10218" w:rsidRDefault="002C7808" w:rsidP="009E7D39">
            <w:pPr>
              <w:jc w:val="right"/>
              <w:rPr>
                <w:sz w:val="20"/>
                <w:szCs w:val="20"/>
                <w:lang w:val="fr-FR"/>
              </w:rPr>
            </w:pPr>
            <w:r w:rsidRPr="00E10218">
              <w:rPr>
                <w:sz w:val="20"/>
                <w:szCs w:val="20"/>
                <w:lang w:val="fr-FR"/>
              </w:rPr>
              <w:t>14 003 770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573B8E7" w14:textId="77777777" w:rsidR="002C7808" w:rsidRPr="00E10218" w:rsidRDefault="002C7808" w:rsidP="009E7D39">
            <w:pPr>
              <w:jc w:val="right"/>
              <w:rPr>
                <w:sz w:val="20"/>
                <w:szCs w:val="20"/>
                <w:lang w:val="fr-FR"/>
              </w:rPr>
            </w:pPr>
            <w:r w:rsidRPr="00E10218">
              <w:rPr>
                <w:sz w:val="20"/>
                <w:szCs w:val="20"/>
                <w:lang w:val="fr-FR"/>
              </w:rPr>
              <w:t>791 687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894916" w14:textId="77777777" w:rsidR="002C7808" w:rsidRPr="00E10218" w:rsidRDefault="002C7808" w:rsidP="009E7D39">
            <w:pPr>
              <w:jc w:val="right"/>
              <w:rPr>
                <w:sz w:val="20"/>
                <w:szCs w:val="20"/>
                <w:lang w:val="fr-FR"/>
              </w:rPr>
            </w:pPr>
            <w:r w:rsidRPr="00E10218">
              <w:rPr>
                <w:sz w:val="20"/>
                <w:szCs w:val="20"/>
                <w:lang w:val="fr-FR"/>
              </w:rPr>
              <w:t>366 231</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54C5C2A8" w14:textId="77777777" w:rsidR="002C7808" w:rsidRPr="00E10218" w:rsidRDefault="002C7808" w:rsidP="009E7D39">
            <w:pPr>
              <w:jc w:val="right"/>
              <w:rPr>
                <w:sz w:val="20"/>
                <w:szCs w:val="20"/>
                <w:lang w:val="fr-FR"/>
              </w:rPr>
            </w:pPr>
            <w:r w:rsidRPr="00E10218">
              <w:rPr>
                <w:sz w:val="20"/>
                <w:szCs w:val="20"/>
                <w:lang w:val="fr-FR"/>
              </w:rPr>
              <w:t>27 556 348</w:t>
            </w:r>
          </w:p>
        </w:tc>
      </w:tr>
      <w:tr w:rsidR="002C7808" w:rsidRPr="00E10218" w14:paraId="6FCCBBAC"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6D897857"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DDA9A3D"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565C0115" w14:textId="77777777" w:rsidR="002C7808" w:rsidRPr="00E10218" w:rsidRDefault="002C7808" w:rsidP="009E7D39">
            <w:pPr>
              <w:jc w:val="right"/>
              <w:rPr>
                <w:sz w:val="20"/>
                <w:szCs w:val="20"/>
                <w:lang w:val="fr-FR"/>
              </w:rPr>
            </w:pPr>
            <w:r w:rsidRPr="00E10218">
              <w:rPr>
                <w:sz w:val="20"/>
                <w:szCs w:val="20"/>
                <w:lang w:val="fr-FR"/>
              </w:rPr>
              <w:t>93</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22A26430" w14:textId="77777777" w:rsidR="002C7808" w:rsidRPr="00E10218" w:rsidRDefault="002C7808" w:rsidP="009E7D39">
            <w:pPr>
              <w:jc w:val="right"/>
              <w:rPr>
                <w:sz w:val="20"/>
                <w:szCs w:val="20"/>
                <w:lang w:val="fr-FR"/>
              </w:rPr>
            </w:pPr>
            <w:r w:rsidRPr="00E10218">
              <w:rPr>
                <w:sz w:val="20"/>
                <w:szCs w:val="20"/>
                <w:lang w:val="fr-FR"/>
              </w:rPr>
              <w:t>70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AEA4BF2" w14:textId="2A8CB86C" w:rsidR="00CA6973" w:rsidRPr="00E10218" w:rsidRDefault="00CA6973" w:rsidP="00CA6973">
            <w:pPr>
              <w:jc w:val="right"/>
              <w:rPr>
                <w:sz w:val="20"/>
                <w:szCs w:val="20"/>
                <w:lang w:val="fr-FR"/>
              </w:rPr>
            </w:pPr>
            <w:r w:rsidRPr="00E10218">
              <w:rPr>
                <w:sz w:val="20"/>
                <w:szCs w:val="20"/>
                <w:lang w:val="fr-FR"/>
              </w:rPr>
              <w:t>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7059D5" w14:textId="1D6B8D8A" w:rsidR="002C7808" w:rsidRPr="00E10218" w:rsidRDefault="00CA6973" w:rsidP="009E7D39">
            <w:pPr>
              <w:jc w:val="right"/>
              <w:rPr>
                <w:sz w:val="20"/>
                <w:szCs w:val="20"/>
                <w:lang w:val="fr-FR"/>
              </w:rPr>
            </w:pPr>
            <w:r w:rsidRPr="00E10218">
              <w:rPr>
                <w:sz w:val="20"/>
                <w:szCs w:val="20"/>
                <w:lang w:val="fr-FR"/>
              </w:rPr>
              <w:t>4</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06330ED5" w14:textId="6ADC6E6F" w:rsidR="002C7808" w:rsidRPr="00E10218" w:rsidRDefault="00CA6973" w:rsidP="009E7D39">
            <w:pPr>
              <w:jc w:val="right"/>
              <w:rPr>
                <w:sz w:val="20"/>
                <w:szCs w:val="20"/>
                <w:lang w:val="fr-FR"/>
              </w:rPr>
            </w:pPr>
            <w:r w:rsidRPr="00E10218">
              <w:rPr>
                <w:sz w:val="20"/>
                <w:szCs w:val="20"/>
                <w:lang w:val="fr-FR"/>
              </w:rPr>
              <w:t>62</w:t>
            </w:r>
          </w:p>
        </w:tc>
      </w:tr>
      <w:tr w:rsidR="002C7808" w:rsidRPr="008506E7" w14:paraId="2880DFF3" w14:textId="77777777" w:rsidTr="00FB7962">
        <w:trPr>
          <w:trHeight w:val="410"/>
        </w:trPr>
        <w:tc>
          <w:tcPr>
            <w:tcW w:w="9445" w:type="dxa"/>
            <w:gridSpan w:val="7"/>
            <w:tcBorders>
              <w:top w:val="single" w:sz="4" w:space="0" w:color="auto"/>
              <w:left w:val="single" w:sz="4" w:space="0" w:color="auto"/>
              <w:bottom w:val="single" w:sz="4" w:space="0" w:color="auto"/>
              <w:right w:val="single" w:sz="4" w:space="0" w:color="auto"/>
            </w:tcBorders>
            <w:vAlign w:val="center"/>
          </w:tcPr>
          <w:p w14:paraId="1C489B77" w14:textId="23AB9C56" w:rsidR="002C7808" w:rsidRPr="00E10218" w:rsidRDefault="002C7808" w:rsidP="009E7D39">
            <w:pPr>
              <w:widowControl w:val="0"/>
              <w:jc w:val="left"/>
              <w:rPr>
                <w:b/>
                <w:bCs/>
                <w:color w:val="000000"/>
                <w:sz w:val="20"/>
                <w:szCs w:val="20"/>
                <w:highlight w:val="yellow"/>
                <w:lang w:val="fr-FR" w:eastAsia="en-CA"/>
              </w:rPr>
            </w:pPr>
            <w:r w:rsidRPr="00E10218">
              <w:rPr>
                <w:b/>
                <w:bCs/>
                <w:color w:val="000000"/>
                <w:sz w:val="20"/>
                <w:szCs w:val="20"/>
                <w:lang w:val="fr-FR" w:eastAsia="fr"/>
              </w:rPr>
              <w:t>Secteur des climatiseurs résidentiels (ONUDI/Autriche/Italie)</w:t>
            </w:r>
          </w:p>
        </w:tc>
      </w:tr>
      <w:tr w:rsidR="002C7808" w:rsidRPr="00E10218" w14:paraId="6A7CB2F1" w14:textId="77777777" w:rsidTr="00FB7962">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731C3E32"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Approuvé</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8B0AF6" w14:textId="77777777" w:rsidR="002C7808" w:rsidRPr="00E10218" w:rsidRDefault="002C7808" w:rsidP="009E7D39">
            <w:pPr>
              <w:jc w:val="right"/>
              <w:rPr>
                <w:sz w:val="20"/>
                <w:szCs w:val="20"/>
                <w:lang w:val="fr-FR"/>
              </w:rPr>
            </w:pPr>
            <w:r w:rsidRPr="00E10218">
              <w:rPr>
                <w:sz w:val="20"/>
                <w:szCs w:val="20"/>
                <w:lang w:val="fr-FR"/>
              </w:rPr>
              <w:t>15 562 981</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305083" w14:textId="77777777" w:rsidR="002C7808" w:rsidRPr="00E10218" w:rsidRDefault="002C7808" w:rsidP="009E7D39">
            <w:pPr>
              <w:jc w:val="right"/>
              <w:rPr>
                <w:sz w:val="20"/>
                <w:szCs w:val="20"/>
                <w:lang w:val="fr-FR"/>
              </w:rPr>
            </w:pPr>
            <w:r w:rsidRPr="00E10218">
              <w:rPr>
                <w:sz w:val="20"/>
                <w:szCs w:val="20"/>
                <w:lang w:val="fr-FR"/>
              </w:rPr>
              <w:t>16 000 000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8DA6EE" w14:textId="77777777" w:rsidR="002C7808" w:rsidRPr="00E10218" w:rsidRDefault="002C7808" w:rsidP="009E7D39">
            <w:pPr>
              <w:jc w:val="right"/>
              <w:rPr>
                <w:sz w:val="20"/>
                <w:szCs w:val="20"/>
                <w:lang w:val="fr-FR"/>
              </w:rPr>
            </w:pPr>
            <w:r w:rsidRPr="00E10218">
              <w:rPr>
                <w:sz w:val="20"/>
                <w:szCs w:val="20"/>
                <w:lang w:val="fr-FR"/>
              </w:rPr>
              <w:t>4 500 000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49BD53" w14:textId="77777777" w:rsidR="002C7808" w:rsidRPr="00E10218" w:rsidRDefault="002C7808" w:rsidP="009E7D39">
            <w:pPr>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02F0C9DC" w14:textId="77777777" w:rsidR="002C7808" w:rsidRPr="00E10218" w:rsidRDefault="002C7808" w:rsidP="009E7D39">
            <w:pPr>
              <w:jc w:val="right"/>
              <w:rPr>
                <w:sz w:val="20"/>
                <w:szCs w:val="20"/>
                <w:highlight w:val="yellow"/>
                <w:lang w:val="fr-FR"/>
              </w:rPr>
            </w:pPr>
            <w:r w:rsidRPr="00E10218">
              <w:rPr>
                <w:sz w:val="20"/>
                <w:szCs w:val="20"/>
                <w:lang w:val="fr-FR"/>
              </w:rPr>
              <w:t>36 062 981</w:t>
            </w:r>
          </w:p>
        </w:tc>
      </w:tr>
      <w:tr w:rsidR="002C7808" w:rsidRPr="00E10218" w14:paraId="1EFAB91F"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4CE9C655" w14:textId="6F1B98EA" w:rsidR="002C7808" w:rsidRPr="00E10218" w:rsidRDefault="00E0754A" w:rsidP="009E7D39">
            <w:pPr>
              <w:jc w:val="left"/>
              <w:rPr>
                <w:color w:val="000000"/>
                <w:sz w:val="20"/>
                <w:szCs w:val="20"/>
                <w:lang w:val="fr-FR" w:eastAsia="en-CA"/>
              </w:rPr>
            </w:pPr>
            <w:r w:rsidRPr="00E10218">
              <w:rPr>
                <w:color w:val="000000"/>
                <w:sz w:val="20"/>
                <w:szCs w:val="20"/>
                <w:lang w:val="fr-FR" w:eastAsia="fr"/>
              </w:rPr>
              <w:t>Décaissements de l’a</w:t>
            </w:r>
            <w:r w:rsidR="002C7808" w:rsidRPr="00E10218">
              <w:rPr>
                <w:color w:val="000000"/>
                <w:sz w:val="20"/>
                <w:szCs w:val="20"/>
                <w:lang w:val="fr-FR" w:eastAsia="fr"/>
              </w:rPr>
              <w:t>gence d'exécution en faveur du BCEE</w:t>
            </w:r>
          </w:p>
        </w:tc>
        <w:tc>
          <w:tcPr>
            <w:tcW w:w="1461" w:type="dxa"/>
            <w:tcBorders>
              <w:top w:val="single" w:sz="4" w:space="0" w:color="auto"/>
              <w:left w:val="single" w:sz="4" w:space="0" w:color="auto"/>
              <w:bottom w:val="single" w:sz="4" w:space="0" w:color="auto"/>
              <w:right w:val="single" w:sz="4" w:space="0" w:color="auto"/>
            </w:tcBorders>
            <w:noWrap/>
            <w:hideMark/>
          </w:tcPr>
          <w:p w14:paraId="3F6A823F"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4137CC8" w14:textId="77777777" w:rsidR="002C7808" w:rsidRPr="00E10218" w:rsidRDefault="002C7808" w:rsidP="009E7D39">
            <w:pPr>
              <w:jc w:val="right"/>
              <w:rPr>
                <w:sz w:val="20"/>
                <w:szCs w:val="20"/>
                <w:lang w:val="fr-FR"/>
              </w:rPr>
            </w:pPr>
            <w:r w:rsidRPr="00E10218">
              <w:rPr>
                <w:sz w:val="20"/>
                <w:szCs w:val="20"/>
                <w:lang w:val="fr-FR"/>
              </w:rPr>
              <w:t>4 371 327</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2AA6F2F4" w14:textId="02EE8341" w:rsidR="002C7808" w:rsidRPr="00E10218" w:rsidRDefault="002C7808" w:rsidP="009E7D39">
            <w:pPr>
              <w:jc w:val="right"/>
              <w:rPr>
                <w:sz w:val="20"/>
                <w:szCs w:val="20"/>
                <w:lang w:val="fr-FR"/>
              </w:rPr>
            </w:pPr>
            <w:r w:rsidRPr="00E10218">
              <w:rPr>
                <w:sz w:val="20"/>
                <w:szCs w:val="20"/>
                <w:lang w:val="fr-FR"/>
              </w:rPr>
              <w:t>4 740 000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1C33C80" w14:textId="77777777" w:rsidR="002C7808" w:rsidRPr="00E10218" w:rsidRDefault="002C7808" w:rsidP="009E7D39">
            <w:pPr>
              <w:jc w:val="right"/>
              <w:rPr>
                <w:sz w:val="20"/>
                <w:szCs w:val="20"/>
                <w:lang w:val="fr-FR"/>
              </w:rPr>
            </w:pPr>
            <w:r w:rsidRPr="00E10218">
              <w:rPr>
                <w:sz w:val="20"/>
                <w:szCs w:val="20"/>
                <w:lang w:val="fr-FR"/>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F4EDBE" w14:textId="77777777" w:rsidR="002C7808" w:rsidRPr="00E10218" w:rsidRDefault="002C7808" w:rsidP="009E7D39">
            <w:pPr>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6451536F" w14:textId="77777777" w:rsidR="002C7808" w:rsidRPr="00E10218" w:rsidRDefault="002C7808" w:rsidP="009E7D39">
            <w:pPr>
              <w:jc w:val="right"/>
              <w:rPr>
                <w:sz w:val="20"/>
                <w:szCs w:val="20"/>
                <w:lang w:val="fr-FR"/>
              </w:rPr>
            </w:pPr>
            <w:r w:rsidRPr="00E10218">
              <w:rPr>
                <w:sz w:val="20"/>
                <w:szCs w:val="20"/>
                <w:lang w:val="fr-FR"/>
              </w:rPr>
              <w:t>9 111 327</w:t>
            </w:r>
          </w:p>
        </w:tc>
      </w:tr>
      <w:tr w:rsidR="002C7808" w:rsidRPr="00E10218" w14:paraId="1F30FC2D"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139C8E0A"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7801DCD0"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A8106D4" w14:textId="77777777" w:rsidR="002C7808" w:rsidRPr="00E10218" w:rsidRDefault="002C7808" w:rsidP="009E7D39">
            <w:pPr>
              <w:jc w:val="right"/>
              <w:rPr>
                <w:sz w:val="20"/>
                <w:szCs w:val="20"/>
                <w:lang w:val="fr-FR"/>
              </w:rPr>
            </w:pPr>
            <w:r w:rsidRPr="00E10218">
              <w:rPr>
                <w:sz w:val="20"/>
                <w:szCs w:val="20"/>
                <w:lang w:val="fr-FR"/>
              </w:rPr>
              <w:t>28</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42EFE92D" w14:textId="77777777" w:rsidR="002C7808" w:rsidRPr="00E10218" w:rsidRDefault="002C7808" w:rsidP="009E7D39">
            <w:pPr>
              <w:jc w:val="right"/>
              <w:rPr>
                <w:sz w:val="20"/>
                <w:szCs w:val="20"/>
                <w:lang w:val="fr-FR"/>
              </w:rPr>
            </w:pPr>
            <w:r w:rsidRPr="00E10218">
              <w:rPr>
                <w:sz w:val="20"/>
                <w:szCs w:val="20"/>
                <w:lang w:val="fr-FR"/>
              </w:rPr>
              <w:t>30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08D14E6D" w14:textId="77777777" w:rsidR="002C7808" w:rsidRPr="00E10218" w:rsidRDefault="002C7808" w:rsidP="009E7D39">
            <w:pPr>
              <w:jc w:val="right"/>
              <w:rPr>
                <w:sz w:val="20"/>
                <w:szCs w:val="20"/>
                <w:lang w:val="fr-FR"/>
              </w:rPr>
            </w:pPr>
            <w:r w:rsidRPr="00E10218">
              <w:rPr>
                <w:sz w:val="20"/>
                <w:szCs w:val="20"/>
                <w:lang w:val="fr-FR"/>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BA4E5D" w14:textId="77777777" w:rsidR="002C7808" w:rsidRPr="00E10218" w:rsidRDefault="002C7808" w:rsidP="009E7D39">
            <w:pPr>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665D2A69" w14:textId="77777777" w:rsidR="002C7808" w:rsidRPr="00E10218" w:rsidRDefault="002C7808" w:rsidP="009E7D39">
            <w:pPr>
              <w:jc w:val="right"/>
              <w:rPr>
                <w:sz w:val="20"/>
                <w:szCs w:val="20"/>
                <w:lang w:val="fr-FR"/>
              </w:rPr>
            </w:pPr>
            <w:r w:rsidRPr="00E10218">
              <w:rPr>
                <w:sz w:val="20"/>
                <w:szCs w:val="20"/>
                <w:lang w:val="fr-FR"/>
              </w:rPr>
              <w:t>25</w:t>
            </w:r>
          </w:p>
        </w:tc>
      </w:tr>
      <w:tr w:rsidR="002C7808" w:rsidRPr="00E10218" w14:paraId="4867D861"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354711C1"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Décaissé par le BCEE</w:t>
            </w:r>
          </w:p>
        </w:tc>
        <w:tc>
          <w:tcPr>
            <w:tcW w:w="1461" w:type="dxa"/>
            <w:tcBorders>
              <w:top w:val="single" w:sz="4" w:space="0" w:color="auto"/>
              <w:left w:val="single" w:sz="4" w:space="0" w:color="auto"/>
              <w:bottom w:val="single" w:sz="4" w:space="0" w:color="auto"/>
              <w:right w:val="single" w:sz="4" w:space="0" w:color="auto"/>
            </w:tcBorders>
            <w:noWrap/>
            <w:hideMark/>
          </w:tcPr>
          <w:p w14:paraId="0280F6ED"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288DA576" w14:textId="77777777" w:rsidR="002C7808" w:rsidRPr="00E10218" w:rsidRDefault="002C7808" w:rsidP="009E7D39">
            <w:pPr>
              <w:jc w:val="right"/>
              <w:rPr>
                <w:sz w:val="20"/>
                <w:szCs w:val="20"/>
                <w:lang w:val="fr-FR"/>
              </w:rPr>
            </w:pPr>
            <w:r w:rsidRPr="00E10218">
              <w:rPr>
                <w:sz w:val="20"/>
                <w:szCs w:val="20"/>
                <w:lang w:val="fr-FR"/>
              </w:rPr>
              <w:t>4 371 327</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5D115EA8" w14:textId="03354340" w:rsidR="002C7808" w:rsidRPr="00E10218" w:rsidRDefault="00455C01" w:rsidP="009E7D39">
            <w:pPr>
              <w:jc w:val="right"/>
              <w:rPr>
                <w:sz w:val="20"/>
                <w:szCs w:val="20"/>
                <w:lang w:val="fr-FR"/>
              </w:rPr>
            </w:pPr>
            <w:r w:rsidRPr="00E10218">
              <w:rPr>
                <w:sz w:val="20"/>
                <w:szCs w:val="20"/>
                <w:lang w:val="fr-FR"/>
              </w:rPr>
              <w:t>***4 990 980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E694C1D" w14:textId="77777777" w:rsidR="002C7808" w:rsidRPr="00E10218" w:rsidRDefault="002C7808" w:rsidP="009E7D39">
            <w:pPr>
              <w:jc w:val="right"/>
              <w:rPr>
                <w:sz w:val="20"/>
                <w:szCs w:val="20"/>
                <w:lang w:val="fr-FR"/>
              </w:rPr>
            </w:pPr>
            <w:r w:rsidRPr="00E10218">
              <w:rPr>
                <w:sz w:val="20"/>
                <w:szCs w:val="20"/>
                <w:lang w:val="fr-FR"/>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99E2C2" w14:textId="77777777" w:rsidR="002C7808" w:rsidRPr="00E10218" w:rsidRDefault="002C7808" w:rsidP="009E7D39">
            <w:pPr>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329CE772" w14:textId="77777777" w:rsidR="002C7808" w:rsidRPr="00E10218" w:rsidRDefault="002C7808" w:rsidP="009E7D39">
            <w:pPr>
              <w:jc w:val="right"/>
              <w:rPr>
                <w:sz w:val="20"/>
                <w:szCs w:val="20"/>
                <w:lang w:val="fr-FR"/>
              </w:rPr>
            </w:pPr>
            <w:r w:rsidRPr="00E10218">
              <w:rPr>
                <w:sz w:val="20"/>
                <w:szCs w:val="20"/>
                <w:lang w:val="fr-FR"/>
              </w:rPr>
              <w:t>9 362 307</w:t>
            </w:r>
          </w:p>
        </w:tc>
      </w:tr>
      <w:tr w:rsidR="002C7808" w:rsidRPr="00E10218" w14:paraId="7CA6CE80"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52E4E484"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321F8FA5"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FD671CC" w14:textId="77777777" w:rsidR="002C7808" w:rsidRPr="00E10218" w:rsidRDefault="002C7808" w:rsidP="009E7D39">
            <w:pPr>
              <w:jc w:val="right"/>
              <w:rPr>
                <w:sz w:val="20"/>
                <w:szCs w:val="20"/>
                <w:lang w:val="fr-FR"/>
              </w:rPr>
            </w:pPr>
            <w:r w:rsidRPr="00E10218">
              <w:rPr>
                <w:sz w:val="20"/>
                <w:szCs w:val="20"/>
                <w:lang w:val="fr-FR"/>
              </w:rPr>
              <w:t>28</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60D89C8A" w14:textId="7686A5F0" w:rsidR="002C7808" w:rsidRPr="00E10218" w:rsidRDefault="00CA6973" w:rsidP="009E7D39">
            <w:pPr>
              <w:jc w:val="right"/>
              <w:rPr>
                <w:sz w:val="20"/>
                <w:szCs w:val="20"/>
                <w:lang w:val="fr-FR"/>
              </w:rPr>
            </w:pPr>
            <w:r w:rsidRPr="00E10218">
              <w:rPr>
                <w:sz w:val="20"/>
                <w:szCs w:val="20"/>
                <w:lang w:val="fr-FR"/>
              </w:rPr>
              <w:t>31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0FA36AB" w14:textId="77777777" w:rsidR="002C7808" w:rsidRPr="00E10218" w:rsidRDefault="002C7808" w:rsidP="009E7D39">
            <w:pPr>
              <w:jc w:val="right"/>
              <w:rPr>
                <w:sz w:val="20"/>
                <w:szCs w:val="20"/>
                <w:lang w:val="fr-FR"/>
              </w:rPr>
            </w:pPr>
            <w:r w:rsidRPr="00E10218">
              <w:rPr>
                <w:sz w:val="20"/>
                <w:szCs w:val="20"/>
                <w:lang w:val="fr-FR"/>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102479" w14:textId="77777777" w:rsidR="002C7808" w:rsidRPr="00E10218" w:rsidRDefault="002C7808" w:rsidP="009E7D39">
            <w:pPr>
              <w:jc w:val="right"/>
              <w:rPr>
                <w:sz w:val="20"/>
                <w:szCs w:val="20"/>
                <w:lang w:val="fr-FR"/>
              </w:rPr>
            </w:pPr>
            <w:r w:rsidRPr="00E10218">
              <w:rPr>
                <w:sz w:val="20"/>
                <w:szCs w:val="20"/>
                <w:lang w:val="fr-FR"/>
              </w:rPr>
              <w:t>s.o.</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68541497" w14:textId="77777777" w:rsidR="002C7808" w:rsidRPr="00E10218" w:rsidRDefault="002C7808" w:rsidP="009E7D39">
            <w:pPr>
              <w:jc w:val="right"/>
              <w:rPr>
                <w:sz w:val="20"/>
                <w:szCs w:val="20"/>
                <w:lang w:val="fr-FR"/>
              </w:rPr>
            </w:pPr>
            <w:r w:rsidRPr="00E10218">
              <w:rPr>
                <w:sz w:val="20"/>
                <w:szCs w:val="20"/>
                <w:lang w:val="fr-FR"/>
              </w:rPr>
              <w:t>26</w:t>
            </w:r>
          </w:p>
        </w:tc>
      </w:tr>
      <w:tr w:rsidR="002C7808" w:rsidRPr="00E10218" w14:paraId="7460F7A2" w14:textId="77777777" w:rsidTr="00FB7962">
        <w:trPr>
          <w:trHeight w:val="334"/>
        </w:trPr>
        <w:tc>
          <w:tcPr>
            <w:tcW w:w="9445" w:type="dxa"/>
            <w:gridSpan w:val="7"/>
            <w:tcBorders>
              <w:top w:val="single" w:sz="4" w:space="0" w:color="auto"/>
              <w:left w:val="single" w:sz="4" w:space="0" w:color="auto"/>
              <w:bottom w:val="single" w:sz="4" w:space="0" w:color="auto"/>
              <w:right w:val="single" w:sz="4" w:space="0" w:color="auto"/>
            </w:tcBorders>
            <w:vAlign w:val="center"/>
          </w:tcPr>
          <w:p w14:paraId="264D090D" w14:textId="77777777" w:rsidR="002C7808" w:rsidRPr="00E10218" w:rsidRDefault="002C7808" w:rsidP="009E7D39">
            <w:pPr>
              <w:widowControl w:val="0"/>
              <w:jc w:val="left"/>
              <w:rPr>
                <w:b/>
                <w:bCs/>
                <w:color w:val="000000"/>
                <w:sz w:val="20"/>
                <w:szCs w:val="20"/>
                <w:highlight w:val="yellow"/>
                <w:lang w:val="fr-FR" w:eastAsia="en-CA"/>
              </w:rPr>
            </w:pPr>
            <w:r w:rsidRPr="00E10218">
              <w:rPr>
                <w:b/>
                <w:bCs/>
                <w:color w:val="000000"/>
                <w:sz w:val="20"/>
                <w:szCs w:val="20"/>
                <w:lang w:val="fr-FR" w:eastAsia="fr"/>
              </w:rPr>
              <w:t>Solvants (PNUD)</w:t>
            </w:r>
          </w:p>
        </w:tc>
      </w:tr>
      <w:tr w:rsidR="002C7808" w:rsidRPr="00E10218" w14:paraId="3F2256D3" w14:textId="77777777" w:rsidTr="00FB7962">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4708FFBB"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Approuvé</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4788C4" w14:textId="77777777" w:rsidR="002C7808" w:rsidRPr="00E10218" w:rsidRDefault="002C7808" w:rsidP="009E7D39">
            <w:pPr>
              <w:jc w:val="right"/>
              <w:rPr>
                <w:sz w:val="20"/>
                <w:szCs w:val="20"/>
                <w:lang w:val="fr-FR"/>
              </w:rPr>
            </w:pPr>
            <w:r w:rsidRPr="00E10218">
              <w:rPr>
                <w:sz w:val="20"/>
                <w:szCs w:val="20"/>
                <w:lang w:val="fr-FR"/>
              </w:rPr>
              <w:t>2 821 937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56AD42" w14:textId="77777777" w:rsidR="002C7808" w:rsidRPr="00E10218" w:rsidRDefault="002C7808" w:rsidP="009E7D39">
            <w:pPr>
              <w:jc w:val="right"/>
              <w:rPr>
                <w:sz w:val="20"/>
                <w:szCs w:val="20"/>
                <w:lang w:val="fr-FR"/>
              </w:rPr>
            </w:pPr>
            <w:r w:rsidRPr="00E10218">
              <w:rPr>
                <w:sz w:val="20"/>
                <w:szCs w:val="20"/>
                <w:lang w:val="fr-FR"/>
              </w:rPr>
              <w:t>3 777 190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417F97" w14:textId="77777777" w:rsidR="002C7808" w:rsidRPr="00E10218" w:rsidRDefault="002C7808" w:rsidP="009E7D39">
            <w:pPr>
              <w:jc w:val="right"/>
              <w:rPr>
                <w:sz w:val="20"/>
                <w:szCs w:val="20"/>
                <w:lang w:val="fr-FR"/>
              </w:rPr>
            </w:pPr>
            <w:r w:rsidRPr="00E10218">
              <w:rPr>
                <w:sz w:val="20"/>
                <w:szCs w:val="20"/>
                <w:lang w:val="fr-FR"/>
              </w:rPr>
              <w:t>12 946 782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C889B1" w14:textId="77777777" w:rsidR="002C7808" w:rsidRPr="00E10218" w:rsidRDefault="002C7808" w:rsidP="009E7D39">
            <w:pPr>
              <w:jc w:val="right"/>
              <w:rPr>
                <w:sz w:val="20"/>
                <w:szCs w:val="20"/>
                <w:lang w:val="fr-FR"/>
              </w:rPr>
            </w:pPr>
            <w:r w:rsidRPr="00E10218">
              <w:rPr>
                <w:sz w:val="20"/>
                <w:szCs w:val="20"/>
                <w:lang w:val="fr-FR"/>
              </w:rPr>
              <w:t>2 500 000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5709DD" w14:textId="77777777" w:rsidR="002C7808" w:rsidRPr="00E10218" w:rsidRDefault="002C7808" w:rsidP="009E7D39">
            <w:pPr>
              <w:jc w:val="right"/>
              <w:rPr>
                <w:sz w:val="20"/>
                <w:szCs w:val="20"/>
                <w:lang w:val="fr-FR"/>
              </w:rPr>
            </w:pPr>
            <w:r w:rsidRPr="00E10218">
              <w:rPr>
                <w:sz w:val="20"/>
                <w:szCs w:val="20"/>
                <w:lang w:val="fr-FR"/>
              </w:rPr>
              <w:t>22 045 909</w:t>
            </w:r>
          </w:p>
        </w:tc>
      </w:tr>
      <w:tr w:rsidR="002C7808" w:rsidRPr="00E10218" w14:paraId="60DD740D" w14:textId="77777777" w:rsidTr="00FB7962">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369BA17" w14:textId="2069A029" w:rsidR="002C7808" w:rsidRPr="00E10218" w:rsidRDefault="00E0754A" w:rsidP="009E7D39">
            <w:pPr>
              <w:widowControl w:val="0"/>
              <w:jc w:val="left"/>
              <w:rPr>
                <w:color w:val="000000"/>
                <w:sz w:val="20"/>
                <w:szCs w:val="20"/>
                <w:lang w:val="fr-FR" w:eastAsia="en-CA"/>
              </w:rPr>
            </w:pPr>
            <w:r w:rsidRPr="00E10218">
              <w:rPr>
                <w:color w:val="000000"/>
                <w:sz w:val="20"/>
                <w:szCs w:val="20"/>
                <w:lang w:val="fr-FR" w:eastAsia="fr"/>
              </w:rPr>
              <w:t>Décaissements de l’a</w:t>
            </w:r>
            <w:r w:rsidR="002C7808" w:rsidRPr="00E10218">
              <w:rPr>
                <w:color w:val="000000"/>
                <w:sz w:val="20"/>
                <w:szCs w:val="20"/>
                <w:lang w:val="fr-FR" w:eastAsia="fr"/>
              </w:rPr>
              <w:t>gence d'exécution en faveur du BCEE</w:t>
            </w:r>
          </w:p>
        </w:tc>
        <w:tc>
          <w:tcPr>
            <w:tcW w:w="1461" w:type="dxa"/>
            <w:tcBorders>
              <w:top w:val="single" w:sz="4" w:space="0" w:color="auto"/>
              <w:left w:val="single" w:sz="4" w:space="0" w:color="auto"/>
              <w:bottom w:val="single" w:sz="4" w:space="0" w:color="auto"/>
              <w:right w:val="single" w:sz="4" w:space="0" w:color="auto"/>
            </w:tcBorders>
            <w:noWrap/>
            <w:hideMark/>
          </w:tcPr>
          <w:p w14:paraId="2A14CB3D" w14:textId="77777777" w:rsidR="002C7808" w:rsidRPr="00E10218" w:rsidRDefault="002C7808" w:rsidP="009E7D39">
            <w:pPr>
              <w:widowControl w:val="0"/>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C5B68D" w14:textId="77777777" w:rsidR="002C7808" w:rsidRPr="00E10218" w:rsidRDefault="002C7808" w:rsidP="009E7D39">
            <w:pPr>
              <w:jc w:val="right"/>
              <w:rPr>
                <w:sz w:val="20"/>
                <w:szCs w:val="20"/>
                <w:lang w:val="fr-FR"/>
              </w:rPr>
            </w:pPr>
            <w:r w:rsidRPr="00E10218">
              <w:rPr>
                <w:sz w:val="20"/>
                <w:szCs w:val="20"/>
                <w:lang w:val="fr-FR"/>
              </w:rPr>
              <w:t>2 796 937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F945CC" w14:textId="77777777" w:rsidR="002C7808" w:rsidRPr="00E10218" w:rsidRDefault="002C7808" w:rsidP="009E7D39">
            <w:pPr>
              <w:jc w:val="right"/>
              <w:rPr>
                <w:sz w:val="20"/>
                <w:szCs w:val="20"/>
                <w:lang w:val="fr-FR"/>
              </w:rPr>
            </w:pPr>
            <w:r w:rsidRPr="00E10218">
              <w:rPr>
                <w:sz w:val="20"/>
                <w:szCs w:val="20"/>
                <w:lang w:val="fr-FR"/>
              </w:rPr>
              <w:t>3 741 089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F75F47" w14:textId="77777777" w:rsidR="002C7808" w:rsidRPr="00E10218" w:rsidRDefault="002C7808" w:rsidP="009E7D39">
            <w:pPr>
              <w:jc w:val="right"/>
              <w:rPr>
                <w:sz w:val="20"/>
                <w:szCs w:val="20"/>
                <w:lang w:val="fr-FR"/>
              </w:rPr>
            </w:pPr>
            <w:r w:rsidRPr="00E10218">
              <w:rPr>
                <w:sz w:val="20"/>
                <w:szCs w:val="20"/>
                <w:lang w:val="fr-FR"/>
              </w:rPr>
              <w:t>12 299 443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30EFB29" w14:textId="77777777" w:rsidR="002C7808" w:rsidRPr="00E10218" w:rsidRDefault="002C7808" w:rsidP="009E7D39">
            <w:pPr>
              <w:jc w:val="right"/>
              <w:rPr>
                <w:sz w:val="20"/>
                <w:szCs w:val="20"/>
                <w:lang w:val="fr-FR"/>
              </w:rPr>
            </w:pPr>
            <w:r w:rsidRPr="00E10218">
              <w:rPr>
                <w:sz w:val="20"/>
                <w:szCs w:val="20"/>
                <w:lang w:val="fr-FR"/>
              </w:rPr>
              <w:t>1 232 000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C641F7" w14:textId="77777777" w:rsidR="002C7808" w:rsidRPr="00E10218" w:rsidRDefault="002C7808" w:rsidP="009E7D39">
            <w:pPr>
              <w:jc w:val="right"/>
              <w:rPr>
                <w:sz w:val="20"/>
                <w:szCs w:val="20"/>
                <w:lang w:val="fr-FR"/>
              </w:rPr>
            </w:pPr>
            <w:r w:rsidRPr="00E10218">
              <w:rPr>
                <w:sz w:val="20"/>
                <w:szCs w:val="20"/>
                <w:lang w:val="fr-FR"/>
              </w:rPr>
              <w:t>20 069 469</w:t>
            </w:r>
          </w:p>
        </w:tc>
      </w:tr>
      <w:tr w:rsidR="002C7808" w:rsidRPr="00E10218" w14:paraId="24081AFA" w14:textId="77777777" w:rsidTr="00FB7962">
        <w:tc>
          <w:tcPr>
            <w:tcW w:w="1475" w:type="dxa"/>
            <w:vMerge/>
            <w:tcBorders>
              <w:top w:val="single" w:sz="4" w:space="0" w:color="auto"/>
              <w:left w:val="single" w:sz="4" w:space="0" w:color="auto"/>
              <w:bottom w:val="single" w:sz="4" w:space="0" w:color="auto"/>
              <w:right w:val="single" w:sz="4" w:space="0" w:color="auto"/>
            </w:tcBorders>
            <w:vAlign w:val="center"/>
            <w:hideMark/>
          </w:tcPr>
          <w:p w14:paraId="2AB9EFF7"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3A379705" w14:textId="77777777" w:rsidR="002C7808" w:rsidRPr="00E10218" w:rsidRDefault="002C7808" w:rsidP="009E7D39">
            <w:pPr>
              <w:keepNext/>
              <w:keepLines/>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A96ED1" w14:textId="77777777" w:rsidR="002C7808" w:rsidRPr="00E10218" w:rsidRDefault="002C7808" w:rsidP="009E7D39">
            <w:pPr>
              <w:jc w:val="right"/>
              <w:rPr>
                <w:sz w:val="20"/>
                <w:szCs w:val="20"/>
                <w:lang w:val="fr-FR"/>
              </w:rPr>
            </w:pPr>
            <w:r w:rsidRPr="00E10218">
              <w:rPr>
                <w:sz w:val="20"/>
                <w:szCs w:val="20"/>
                <w:lang w:val="fr-FR"/>
              </w:rPr>
              <w:t>99</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CECCA" w14:textId="77777777" w:rsidR="002C7808" w:rsidRPr="00E10218" w:rsidRDefault="002C7808" w:rsidP="009E7D39">
            <w:pPr>
              <w:jc w:val="right"/>
              <w:rPr>
                <w:sz w:val="20"/>
                <w:szCs w:val="20"/>
                <w:lang w:val="fr-FR"/>
              </w:rPr>
            </w:pPr>
            <w:r w:rsidRPr="00E10218">
              <w:rPr>
                <w:sz w:val="20"/>
                <w:szCs w:val="20"/>
                <w:lang w:val="fr-FR"/>
              </w:rPr>
              <w:t>99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E4E94E" w14:textId="77777777" w:rsidR="002C7808" w:rsidRPr="00E10218" w:rsidRDefault="002C7808" w:rsidP="009E7D39">
            <w:pPr>
              <w:jc w:val="right"/>
              <w:rPr>
                <w:sz w:val="20"/>
                <w:szCs w:val="20"/>
                <w:lang w:val="fr-FR"/>
              </w:rPr>
            </w:pPr>
            <w:r w:rsidRPr="00E10218">
              <w:rPr>
                <w:sz w:val="20"/>
                <w:szCs w:val="20"/>
                <w:lang w:val="fr-FR"/>
              </w:rPr>
              <w:t>95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6D75E88" w14:textId="77777777" w:rsidR="002C7808" w:rsidRPr="00E10218" w:rsidRDefault="002C7808" w:rsidP="009E7D39">
            <w:pPr>
              <w:jc w:val="right"/>
              <w:rPr>
                <w:sz w:val="20"/>
                <w:szCs w:val="20"/>
                <w:lang w:val="fr-FR"/>
              </w:rPr>
            </w:pPr>
            <w:r w:rsidRPr="00E10218">
              <w:rPr>
                <w:sz w:val="20"/>
                <w:szCs w:val="20"/>
                <w:lang w:val="fr-FR"/>
              </w:rPr>
              <w:t>49</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52515C" w14:textId="77777777" w:rsidR="002C7808" w:rsidRPr="00E10218" w:rsidRDefault="002C7808" w:rsidP="009E7D39">
            <w:pPr>
              <w:jc w:val="right"/>
              <w:rPr>
                <w:sz w:val="20"/>
                <w:szCs w:val="20"/>
                <w:lang w:val="fr-FR"/>
              </w:rPr>
            </w:pPr>
            <w:r w:rsidRPr="00E10218">
              <w:rPr>
                <w:sz w:val="20"/>
                <w:szCs w:val="20"/>
                <w:lang w:val="fr-FR"/>
              </w:rPr>
              <w:t>91</w:t>
            </w:r>
          </w:p>
        </w:tc>
      </w:tr>
      <w:tr w:rsidR="002C7808" w:rsidRPr="00E10218" w14:paraId="334B4D8B"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5FFB984"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Décaissé par le BCEE</w:t>
            </w:r>
          </w:p>
        </w:tc>
        <w:tc>
          <w:tcPr>
            <w:tcW w:w="1461" w:type="dxa"/>
            <w:tcBorders>
              <w:top w:val="single" w:sz="4" w:space="0" w:color="auto"/>
              <w:left w:val="single" w:sz="4" w:space="0" w:color="auto"/>
              <w:bottom w:val="single" w:sz="4" w:space="0" w:color="auto"/>
              <w:right w:val="single" w:sz="4" w:space="0" w:color="auto"/>
            </w:tcBorders>
            <w:noWrap/>
            <w:hideMark/>
          </w:tcPr>
          <w:p w14:paraId="1E7CEED9"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E3B1E8" w14:textId="77777777" w:rsidR="002C7808" w:rsidRPr="00E10218" w:rsidRDefault="002C7808" w:rsidP="009E7D39">
            <w:pPr>
              <w:jc w:val="right"/>
              <w:rPr>
                <w:sz w:val="20"/>
                <w:szCs w:val="20"/>
                <w:lang w:val="fr-FR"/>
              </w:rPr>
            </w:pPr>
            <w:r w:rsidRPr="00E10218">
              <w:rPr>
                <w:sz w:val="20"/>
                <w:szCs w:val="20"/>
                <w:lang w:val="fr-FR"/>
              </w:rPr>
              <w:t>2 796 937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2CD829" w14:textId="551B9776" w:rsidR="002C7808" w:rsidRPr="00E10218" w:rsidRDefault="002C7808" w:rsidP="009E7D39">
            <w:pPr>
              <w:jc w:val="right"/>
              <w:rPr>
                <w:sz w:val="20"/>
                <w:szCs w:val="20"/>
                <w:lang w:val="fr-FR"/>
              </w:rPr>
            </w:pPr>
            <w:r w:rsidRPr="00E10218">
              <w:rPr>
                <w:sz w:val="20"/>
                <w:szCs w:val="20"/>
                <w:lang w:val="fr-FR"/>
              </w:rPr>
              <w:t>****3 742 190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6D96A8" w14:textId="77777777" w:rsidR="002C7808" w:rsidRPr="00E10218" w:rsidRDefault="002C7808" w:rsidP="009E7D39">
            <w:pPr>
              <w:jc w:val="right"/>
              <w:rPr>
                <w:sz w:val="20"/>
                <w:szCs w:val="20"/>
                <w:lang w:val="fr-FR"/>
              </w:rPr>
            </w:pPr>
            <w:r w:rsidRPr="00E10218">
              <w:rPr>
                <w:sz w:val="20"/>
                <w:szCs w:val="20"/>
                <w:lang w:val="fr-FR"/>
              </w:rPr>
              <w:t>11 079 967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53964F3" w14:textId="77777777" w:rsidR="002C7808" w:rsidRPr="00E10218" w:rsidRDefault="002C7808" w:rsidP="009E7D39">
            <w:pPr>
              <w:jc w:val="right"/>
              <w:rPr>
                <w:sz w:val="20"/>
                <w:szCs w:val="20"/>
                <w:lang w:val="fr-FR"/>
              </w:rPr>
            </w:pPr>
            <w:r w:rsidRPr="00E10218">
              <w:rPr>
                <w:sz w:val="20"/>
                <w:szCs w:val="20"/>
                <w:lang w:val="fr-FR"/>
              </w:rPr>
              <w:t>751 620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E2A7C7" w14:textId="77777777" w:rsidR="002C7808" w:rsidRPr="00E10218" w:rsidRDefault="002C7808" w:rsidP="009E7D39">
            <w:pPr>
              <w:jc w:val="right"/>
              <w:rPr>
                <w:sz w:val="20"/>
                <w:szCs w:val="20"/>
                <w:lang w:val="fr-FR"/>
              </w:rPr>
            </w:pPr>
            <w:r w:rsidRPr="00E10218">
              <w:rPr>
                <w:sz w:val="20"/>
                <w:szCs w:val="20"/>
                <w:lang w:val="fr-FR"/>
              </w:rPr>
              <w:t>18 370 714</w:t>
            </w:r>
          </w:p>
        </w:tc>
      </w:tr>
      <w:tr w:rsidR="002C7808" w:rsidRPr="00E10218" w14:paraId="44B69D97"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6AEA9593" w14:textId="77777777" w:rsidR="002C7808" w:rsidRPr="00E10218" w:rsidRDefault="002C7808" w:rsidP="009E7D39">
            <w:pPr>
              <w:jc w:val="left"/>
              <w:rPr>
                <w:color w:val="000000"/>
                <w:sz w:val="20"/>
                <w:szCs w:val="20"/>
                <w:highlight w:val="yellow"/>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4791E90"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966562" w14:textId="77777777" w:rsidR="002C7808" w:rsidRPr="00E10218" w:rsidRDefault="002C7808" w:rsidP="009E7D39">
            <w:pPr>
              <w:jc w:val="right"/>
              <w:rPr>
                <w:sz w:val="20"/>
                <w:szCs w:val="20"/>
                <w:lang w:val="fr-FR"/>
              </w:rPr>
            </w:pPr>
            <w:r w:rsidRPr="00E10218">
              <w:rPr>
                <w:sz w:val="20"/>
                <w:szCs w:val="20"/>
                <w:lang w:val="fr-FR"/>
              </w:rPr>
              <w:t>99</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BC5019" w14:textId="77777777" w:rsidR="002C7808" w:rsidRPr="00E10218" w:rsidRDefault="002C7808" w:rsidP="009E7D39">
            <w:pPr>
              <w:jc w:val="right"/>
              <w:rPr>
                <w:sz w:val="20"/>
                <w:szCs w:val="20"/>
                <w:lang w:val="fr-FR"/>
              </w:rPr>
            </w:pPr>
            <w:r w:rsidRPr="00E10218">
              <w:rPr>
                <w:sz w:val="20"/>
                <w:szCs w:val="20"/>
                <w:lang w:val="fr-FR"/>
              </w:rPr>
              <w:t>99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98D59" w14:textId="77777777" w:rsidR="002C7808" w:rsidRPr="00E10218" w:rsidRDefault="002C7808" w:rsidP="009E7D39">
            <w:pPr>
              <w:jc w:val="right"/>
              <w:rPr>
                <w:sz w:val="20"/>
                <w:szCs w:val="20"/>
                <w:lang w:val="fr-FR"/>
              </w:rPr>
            </w:pPr>
            <w:r w:rsidRPr="00E10218">
              <w:rPr>
                <w:sz w:val="20"/>
                <w:szCs w:val="20"/>
                <w:lang w:val="fr-FR"/>
              </w:rPr>
              <w:t>86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A906700" w14:textId="77777777" w:rsidR="002C7808" w:rsidRPr="00E10218" w:rsidRDefault="002C7808" w:rsidP="009E7D39">
            <w:pPr>
              <w:jc w:val="right"/>
              <w:rPr>
                <w:sz w:val="20"/>
                <w:szCs w:val="20"/>
                <w:lang w:val="fr-FR"/>
              </w:rPr>
            </w:pPr>
            <w:r w:rsidRPr="00E10218">
              <w:rPr>
                <w:sz w:val="20"/>
                <w:szCs w:val="20"/>
                <w:lang w:val="fr-FR"/>
              </w:rPr>
              <w:t>30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CC3268" w14:textId="77777777" w:rsidR="002C7808" w:rsidRPr="00E10218" w:rsidRDefault="002C7808" w:rsidP="009E7D39">
            <w:pPr>
              <w:jc w:val="right"/>
              <w:rPr>
                <w:sz w:val="20"/>
                <w:szCs w:val="20"/>
                <w:lang w:val="fr-FR"/>
              </w:rPr>
            </w:pPr>
            <w:r w:rsidRPr="00E10218">
              <w:rPr>
                <w:sz w:val="20"/>
                <w:szCs w:val="20"/>
                <w:lang w:val="fr-FR"/>
              </w:rPr>
              <w:t>83</w:t>
            </w:r>
          </w:p>
        </w:tc>
      </w:tr>
      <w:tr w:rsidR="002C7808" w:rsidRPr="00E10218" w14:paraId="25D279EC" w14:textId="77777777" w:rsidTr="00FB7962">
        <w:trPr>
          <w:trHeight w:val="357"/>
        </w:trPr>
        <w:tc>
          <w:tcPr>
            <w:tcW w:w="9445" w:type="dxa"/>
            <w:gridSpan w:val="7"/>
            <w:tcBorders>
              <w:top w:val="single" w:sz="4" w:space="0" w:color="auto"/>
              <w:left w:val="single" w:sz="4" w:space="0" w:color="auto"/>
              <w:bottom w:val="single" w:sz="4" w:space="0" w:color="auto"/>
              <w:right w:val="single" w:sz="4" w:space="0" w:color="auto"/>
            </w:tcBorders>
            <w:vAlign w:val="center"/>
          </w:tcPr>
          <w:p w14:paraId="2CC89395" w14:textId="77777777" w:rsidR="002C7808" w:rsidRPr="00E10218" w:rsidRDefault="002C7808" w:rsidP="009E7D39">
            <w:pPr>
              <w:jc w:val="left"/>
              <w:rPr>
                <w:b/>
                <w:bCs/>
                <w:color w:val="000000"/>
                <w:sz w:val="20"/>
                <w:szCs w:val="20"/>
                <w:highlight w:val="yellow"/>
                <w:lang w:val="fr-FR" w:eastAsia="en-CA"/>
              </w:rPr>
            </w:pPr>
            <w:r w:rsidRPr="00E10218">
              <w:rPr>
                <w:b/>
                <w:bCs/>
                <w:color w:val="000000"/>
                <w:sz w:val="20"/>
                <w:szCs w:val="20"/>
                <w:lang w:val="fr-FR" w:eastAsia="fr"/>
              </w:rPr>
              <w:t>Entretien (PNUE, Allemagne, Japon)</w:t>
            </w:r>
          </w:p>
        </w:tc>
      </w:tr>
      <w:tr w:rsidR="002C7808" w:rsidRPr="00E10218" w14:paraId="4E6064B6" w14:textId="77777777" w:rsidTr="00FB7962">
        <w:trPr>
          <w:trHeight w:val="35"/>
        </w:trPr>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169C0E75"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Approuvé</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E3490F" w14:textId="77777777" w:rsidR="002C7808" w:rsidRPr="00E10218" w:rsidRDefault="002C7808" w:rsidP="009E7D39">
            <w:pPr>
              <w:jc w:val="right"/>
              <w:rPr>
                <w:sz w:val="20"/>
                <w:szCs w:val="20"/>
                <w:lang w:val="fr-FR"/>
              </w:rPr>
            </w:pPr>
            <w:r w:rsidRPr="00E10218">
              <w:rPr>
                <w:sz w:val="20"/>
                <w:szCs w:val="20"/>
                <w:lang w:val="fr-FR"/>
              </w:rPr>
              <w:t>3 679 132</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76CB3E" w14:textId="77777777" w:rsidR="002C7808" w:rsidRPr="00E10218" w:rsidRDefault="002C7808" w:rsidP="009E7D39">
            <w:pPr>
              <w:jc w:val="right"/>
              <w:rPr>
                <w:sz w:val="20"/>
                <w:szCs w:val="20"/>
                <w:lang w:val="fr-FR"/>
              </w:rPr>
            </w:pPr>
            <w:r w:rsidRPr="00E10218">
              <w:rPr>
                <w:sz w:val="20"/>
                <w:szCs w:val="20"/>
                <w:lang w:val="fr-FR"/>
              </w:rPr>
              <w:t>2 650 000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600109" w14:textId="77777777" w:rsidR="002C7808" w:rsidRPr="00E10218" w:rsidRDefault="002C7808" w:rsidP="009E7D39">
            <w:pPr>
              <w:jc w:val="right"/>
              <w:rPr>
                <w:sz w:val="20"/>
                <w:szCs w:val="20"/>
                <w:lang w:val="fr-FR"/>
              </w:rPr>
            </w:pPr>
            <w:r w:rsidRPr="00E10218">
              <w:rPr>
                <w:sz w:val="20"/>
                <w:szCs w:val="20"/>
                <w:lang w:val="fr-FR"/>
              </w:rPr>
              <w:t>1 000 000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714853F" w14:textId="77777777" w:rsidR="002C7808" w:rsidRPr="00E10218" w:rsidRDefault="002C7808" w:rsidP="009E7D39">
            <w:pPr>
              <w:jc w:val="right"/>
              <w:rPr>
                <w:sz w:val="20"/>
                <w:szCs w:val="20"/>
                <w:lang w:val="fr-FR"/>
              </w:rPr>
            </w:pPr>
            <w:r w:rsidRPr="00E10218">
              <w:rPr>
                <w:sz w:val="20"/>
                <w:szCs w:val="20"/>
                <w:lang w:val="fr-FR"/>
              </w:rPr>
              <w:t>2 000 000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488698" w14:textId="77777777" w:rsidR="002C7808" w:rsidRPr="00E10218" w:rsidRDefault="002C7808" w:rsidP="009E7D39">
            <w:pPr>
              <w:jc w:val="right"/>
              <w:rPr>
                <w:sz w:val="20"/>
                <w:szCs w:val="20"/>
                <w:lang w:val="fr-FR"/>
              </w:rPr>
            </w:pPr>
            <w:r w:rsidRPr="00E10218">
              <w:rPr>
                <w:sz w:val="20"/>
                <w:szCs w:val="20"/>
                <w:lang w:val="fr-FR"/>
              </w:rPr>
              <w:t>9 329 132</w:t>
            </w:r>
          </w:p>
        </w:tc>
      </w:tr>
      <w:tr w:rsidR="002C7808" w:rsidRPr="00E10218" w14:paraId="496D502C" w14:textId="77777777" w:rsidTr="00FB7962">
        <w:trPr>
          <w:trHeight w:val="340"/>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3047EBE" w14:textId="0B76C1A9" w:rsidR="002C7808" w:rsidRPr="00E10218" w:rsidRDefault="00E0754A" w:rsidP="009E7D39">
            <w:pPr>
              <w:jc w:val="left"/>
              <w:rPr>
                <w:color w:val="000000"/>
                <w:sz w:val="20"/>
                <w:szCs w:val="20"/>
                <w:lang w:val="fr-FR" w:eastAsia="en-CA"/>
              </w:rPr>
            </w:pPr>
            <w:r w:rsidRPr="00E10218">
              <w:rPr>
                <w:color w:val="000000"/>
                <w:sz w:val="20"/>
                <w:szCs w:val="20"/>
                <w:lang w:val="fr-FR" w:eastAsia="fr"/>
              </w:rPr>
              <w:t>Décaissements de l’a</w:t>
            </w:r>
            <w:r w:rsidR="002C7808" w:rsidRPr="00E10218">
              <w:rPr>
                <w:color w:val="000000"/>
                <w:sz w:val="20"/>
                <w:szCs w:val="20"/>
                <w:lang w:val="fr-FR" w:eastAsia="fr"/>
              </w:rPr>
              <w:t>gence d'exécution en faveur du BCEE*****</w:t>
            </w:r>
          </w:p>
        </w:tc>
        <w:tc>
          <w:tcPr>
            <w:tcW w:w="1461" w:type="dxa"/>
            <w:tcBorders>
              <w:top w:val="single" w:sz="4" w:space="0" w:color="auto"/>
              <w:left w:val="single" w:sz="4" w:space="0" w:color="auto"/>
              <w:bottom w:val="single" w:sz="4" w:space="0" w:color="auto"/>
              <w:right w:val="single" w:sz="4" w:space="0" w:color="auto"/>
            </w:tcBorders>
            <w:noWrap/>
            <w:hideMark/>
          </w:tcPr>
          <w:p w14:paraId="3E7F3D0E"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56097E" w14:textId="77777777" w:rsidR="002C7808" w:rsidRPr="00E10218" w:rsidRDefault="002C7808" w:rsidP="009E7D39">
            <w:pPr>
              <w:jc w:val="right"/>
              <w:rPr>
                <w:sz w:val="20"/>
                <w:szCs w:val="20"/>
                <w:lang w:val="fr-FR"/>
              </w:rPr>
            </w:pPr>
            <w:r w:rsidRPr="00E10218">
              <w:rPr>
                <w:sz w:val="20"/>
                <w:szCs w:val="20"/>
                <w:lang w:val="fr-FR"/>
              </w:rPr>
              <w:t>3 654 276</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B70496" w14:textId="77777777" w:rsidR="002C7808" w:rsidRPr="00E10218" w:rsidRDefault="002C7808" w:rsidP="009E7D39">
            <w:pPr>
              <w:jc w:val="right"/>
              <w:rPr>
                <w:sz w:val="20"/>
                <w:szCs w:val="20"/>
                <w:lang w:val="fr-FR"/>
              </w:rPr>
            </w:pPr>
            <w:r w:rsidRPr="00E10218">
              <w:rPr>
                <w:sz w:val="20"/>
                <w:szCs w:val="20"/>
                <w:lang w:val="fr-FR"/>
              </w:rPr>
              <w:t>2 640 000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37B1DA" w14:textId="77777777" w:rsidR="002C7808" w:rsidRPr="00E10218" w:rsidRDefault="002C7808" w:rsidP="009E7D39">
            <w:pPr>
              <w:jc w:val="right"/>
              <w:rPr>
                <w:sz w:val="20"/>
                <w:szCs w:val="20"/>
                <w:lang w:val="fr-FR"/>
              </w:rPr>
            </w:pPr>
            <w:r w:rsidRPr="00E10218">
              <w:rPr>
                <w:sz w:val="20"/>
                <w:szCs w:val="20"/>
                <w:lang w:val="fr-FR"/>
              </w:rPr>
              <w:t>925 000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CAEDD5A" w14:textId="77777777" w:rsidR="002C7808" w:rsidRPr="00E10218" w:rsidRDefault="002C7808" w:rsidP="009E7D39">
            <w:pPr>
              <w:jc w:val="right"/>
              <w:rPr>
                <w:sz w:val="20"/>
                <w:szCs w:val="20"/>
                <w:lang w:val="fr-FR"/>
              </w:rPr>
            </w:pPr>
            <w:r w:rsidRPr="00E10218">
              <w:rPr>
                <w:sz w:val="20"/>
                <w:szCs w:val="20"/>
                <w:lang w:val="fr-FR"/>
              </w:rPr>
              <w:t>751 000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6E8191" w14:textId="77777777" w:rsidR="002C7808" w:rsidRPr="00E10218" w:rsidRDefault="002C7808" w:rsidP="009E7D39">
            <w:pPr>
              <w:jc w:val="right"/>
              <w:rPr>
                <w:sz w:val="20"/>
                <w:szCs w:val="20"/>
                <w:lang w:val="fr-FR"/>
              </w:rPr>
            </w:pPr>
            <w:r w:rsidRPr="00E10218">
              <w:rPr>
                <w:sz w:val="20"/>
                <w:szCs w:val="20"/>
                <w:lang w:val="fr-FR"/>
              </w:rPr>
              <w:t>7 970 276</w:t>
            </w:r>
          </w:p>
        </w:tc>
      </w:tr>
      <w:tr w:rsidR="002C7808" w:rsidRPr="00E10218" w14:paraId="032FCBDE" w14:textId="77777777" w:rsidTr="00FB7962">
        <w:trPr>
          <w:trHeight w:val="340"/>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01A9802E"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5EA7102B"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2428F3" w14:textId="77777777" w:rsidR="002C7808" w:rsidRPr="00E10218" w:rsidRDefault="002C7808" w:rsidP="009E7D39">
            <w:pPr>
              <w:jc w:val="right"/>
              <w:rPr>
                <w:sz w:val="20"/>
                <w:szCs w:val="20"/>
                <w:lang w:val="fr-FR"/>
              </w:rPr>
            </w:pPr>
            <w:r w:rsidRPr="00E10218">
              <w:rPr>
                <w:sz w:val="20"/>
                <w:szCs w:val="20"/>
                <w:lang w:val="fr-FR"/>
              </w:rPr>
              <w:t>99</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43C3B9" w14:textId="77777777" w:rsidR="002C7808" w:rsidRPr="00E10218" w:rsidRDefault="002C7808" w:rsidP="009E7D39">
            <w:pPr>
              <w:jc w:val="right"/>
              <w:rPr>
                <w:sz w:val="20"/>
                <w:szCs w:val="20"/>
                <w:lang w:val="fr-FR"/>
              </w:rPr>
            </w:pPr>
            <w:r w:rsidRPr="00E10218">
              <w:rPr>
                <w:sz w:val="20"/>
                <w:szCs w:val="20"/>
                <w:lang w:val="fr-FR"/>
              </w:rPr>
              <w:t>99,6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B87B0F" w14:textId="77777777" w:rsidR="002C7808" w:rsidRPr="00E10218" w:rsidRDefault="002C7808" w:rsidP="009E7D39">
            <w:pPr>
              <w:jc w:val="right"/>
              <w:rPr>
                <w:sz w:val="20"/>
                <w:szCs w:val="20"/>
                <w:lang w:val="fr-FR"/>
              </w:rPr>
            </w:pPr>
            <w:r w:rsidRPr="00E10218">
              <w:rPr>
                <w:sz w:val="20"/>
                <w:szCs w:val="20"/>
                <w:lang w:val="fr-FR"/>
              </w:rPr>
              <w:t>93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255A2AC" w14:textId="77777777" w:rsidR="002C7808" w:rsidRPr="00E10218" w:rsidRDefault="002C7808" w:rsidP="009E7D39">
            <w:pPr>
              <w:jc w:val="right"/>
              <w:rPr>
                <w:sz w:val="20"/>
                <w:szCs w:val="20"/>
                <w:lang w:val="fr-FR"/>
              </w:rPr>
            </w:pPr>
            <w:r w:rsidRPr="00E10218">
              <w:rPr>
                <w:sz w:val="20"/>
                <w:szCs w:val="20"/>
                <w:lang w:val="fr-FR"/>
              </w:rPr>
              <w:t>38</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4E917B" w14:textId="77777777" w:rsidR="002C7808" w:rsidRPr="00E10218" w:rsidRDefault="002C7808" w:rsidP="009E7D39">
            <w:pPr>
              <w:jc w:val="right"/>
              <w:rPr>
                <w:sz w:val="20"/>
                <w:szCs w:val="20"/>
                <w:lang w:val="fr-FR"/>
              </w:rPr>
            </w:pPr>
            <w:r w:rsidRPr="00E10218">
              <w:rPr>
                <w:sz w:val="20"/>
                <w:szCs w:val="20"/>
                <w:lang w:val="fr-FR"/>
              </w:rPr>
              <w:t>85</w:t>
            </w:r>
          </w:p>
        </w:tc>
      </w:tr>
      <w:tr w:rsidR="002C7808" w:rsidRPr="00E10218" w14:paraId="64D26275"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5BACAF41"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Décaissé par le BCEE</w:t>
            </w:r>
          </w:p>
        </w:tc>
        <w:tc>
          <w:tcPr>
            <w:tcW w:w="1461" w:type="dxa"/>
            <w:tcBorders>
              <w:top w:val="single" w:sz="4" w:space="0" w:color="auto"/>
              <w:left w:val="single" w:sz="4" w:space="0" w:color="auto"/>
              <w:bottom w:val="single" w:sz="4" w:space="0" w:color="auto"/>
              <w:right w:val="single" w:sz="4" w:space="0" w:color="auto"/>
            </w:tcBorders>
            <w:noWrap/>
            <w:hideMark/>
          </w:tcPr>
          <w:p w14:paraId="0ACC45E2"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A19D7B" w14:textId="77777777" w:rsidR="002C7808" w:rsidRPr="00E10218" w:rsidRDefault="002C7808" w:rsidP="009E7D39">
            <w:pPr>
              <w:jc w:val="right"/>
              <w:rPr>
                <w:sz w:val="20"/>
                <w:szCs w:val="20"/>
                <w:lang w:val="fr-FR"/>
              </w:rPr>
            </w:pPr>
            <w:r w:rsidRPr="00E10218">
              <w:rPr>
                <w:sz w:val="20"/>
                <w:szCs w:val="20"/>
                <w:lang w:val="fr-FR"/>
              </w:rPr>
              <w:t>3 331 405</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23623C" w14:textId="77777777" w:rsidR="002C7808" w:rsidRPr="00E10218" w:rsidRDefault="002C7808" w:rsidP="009E7D39">
            <w:pPr>
              <w:jc w:val="right"/>
              <w:rPr>
                <w:sz w:val="20"/>
                <w:szCs w:val="20"/>
                <w:lang w:val="fr-FR"/>
              </w:rPr>
            </w:pPr>
            <w:r w:rsidRPr="00E10218">
              <w:rPr>
                <w:sz w:val="20"/>
                <w:szCs w:val="20"/>
                <w:lang w:val="fr-FR"/>
              </w:rPr>
              <w:t>2 020 029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7C5682" w14:textId="77777777" w:rsidR="002C7808" w:rsidRPr="00E10218" w:rsidRDefault="002C7808" w:rsidP="009E7D39">
            <w:pPr>
              <w:jc w:val="right"/>
              <w:rPr>
                <w:sz w:val="20"/>
                <w:szCs w:val="20"/>
                <w:lang w:val="fr-FR"/>
              </w:rPr>
            </w:pPr>
            <w:r w:rsidRPr="00E10218">
              <w:rPr>
                <w:sz w:val="20"/>
                <w:szCs w:val="20"/>
                <w:lang w:val="fr-FR"/>
              </w:rPr>
              <w:t>484 051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0FBAB3" w14:textId="77777777" w:rsidR="002C7808" w:rsidRPr="00E10218" w:rsidRDefault="002C7808" w:rsidP="009E7D39">
            <w:pPr>
              <w:jc w:val="right"/>
              <w:rPr>
                <w:sz w:val="20"/>
                <w:szCs w:val="20"/>
                <w:lang w:val="fr-FR"/>
              </w:rPr>
            </w:pPr>
            <w:r w:rsidRPr="00E10218">
              <w:rPr>
                <w:sz w:val="20"/>
                <w:szCs w:val="20"/>
                <w:lang w:val="fr-FR"/>
              </w:rPr>
              <w:t>415 835</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7A6070" w14:textId="77777777" w:rsidR="002C7808" w:rsidRPr="00E10218" w:rsidRDefault="002C7808" w:rsidP="009E7D39">
            <w:pPr>
              <w:jc w:val="right"/>
              <w:rPr>
                <w:sz w:val="20"/>
                <w:szCs w:val="20"/>
                <w:lang w:val="fr-FR"/>
              </w:rPr>
            </w:pPr>
            <w:r w:rsidRPr="00E10218">
              <w:rPr>
                <w:sz w:val="20"/>
                <w:szCs w:val="20"/>
                <w:lang w:val="fr-FR"/>
              </w:rPr>
              <w:t>6 251 320</w:t>
            </w:r>
          </w:p>
        </w:tc>
      </w:tr>
      <w:tr w:rsidR="002C7808" w:rsidRPr="00E10218" w14:paraId="3B95D4C3"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7617FE10"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117AAAAB"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F22988" w14:textId="77777777" w:rsidR="002C7808" w:rsidRPr="00E10218" w:rsidRDefault="002C7808" w:rsidP="009E7D39">
            <w:pPr>
              <w:jc w:val="right"/>
              <w:rPr>
                <w:sz w:val="20"/>
                <w:szCs w:val="20"/>
                <w:lang w:val="fr-FR"/>
              </w:rPr>
            </w:pPr>
            <w:r w:rsidRPr="00E10218">
              <w:rPr>
                <w:sz w:val="20"/>
                <w:szCs w:val="20"/>
                <w:lang w:val="fr-FR"/>
              </w:rPr>
              <w:t>91</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2FFDDA" w14:textId="77777777" w:rsidR="002C7808" w:rsidRPr="00E10218" w:rsidRDefault="002C7808" w:rsidP="009E7D39">
            <w:pPr>
              <w:jc w:val="right"/>
              <w:rPr>
                <w:sz w:val="20"/>
                <w:szCs w:val="20"/>
                <w:lang w:val="fr-FR"/>
              </w:rPr>
            </w:pPr>
            <w:r w:rsidRPr="00E10218">
              <w:rPr>
                <w:sz w:val="20"/>
                <w:szCs w:val="20"/>
                <w:lang w:val="fr-FR"/>
              </w:rPr>
              <w:t>76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2A7DEC" w14:textId="77777777" w:rsidR="002C7808" w:rsidRPr="00E10218" w:rsidRDefault="002C7808" w:rsidP="009E7D39">
            <w:pPr>
              <w:jc w:val="right"/>
              <w:rPr>
                <w:sz w:val="20"/>
                <w:szCs w:val="20"/>
                <w:lang w:val="fr-FR"/>
              </w:rPr>
            </w:pPr>
            <w:r w:rsidRPr="00E10218">
              <w:rPr>
                <w:sz w:val="20"/>
                <w:szCs w:val="20"/>
                <w:lang w:val="fr-FR"/>
              </w:rPr>
              <w:t>48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F2D8587" w14:textId="77777777" w:rsidR="002C7808" w:rsidRPr="00E10218" w:rsidRDefault="002C7808" w:rsidP="009E7D39">
            <w:pPr>
              <w:jc w:val="right"/>
              <w:rPr>
                <w:sz w:val="20"/>
                <w:szCs w:val="20"/>
                <w:lang w:val="fr-FR"/>
              </w:rPr>
            </w:pPr>
            <w:r w:rsidRPr="00E10218">
              <w:rPr>
                <w:sz w:val="20"/>
                <w:szCs w:val="20"/>
                <w:lang w:val="fr-FR"/>
              </w:rPr>
              <w:t>21</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6847C4" w14:textId="77777777" w:rsidR="002C7808" w:rsidRPr="00E10218" w:rsidRDefault="002C7808" w:rsidP="009E7D39">
            <w:pPr>
              <w:jc w:val="right"/>
              <w:rPr>
                <w:sz w:val="20"/>
                <w:szCs w:val="20"/>
                <w:lang w:val="fr-FR"/>
              </w:rPr>
            </w:pPr>
            <w:r w:rsidRPr="00E10218">
              <w:rPr>
                <w:sz w:val="20"/>
                <w:szCs w:val="20"/>
                <w:lang w:val="fr-FR"/>
              </w:rPr>
              <w:t>67</w:t>
            </w:r>
          </w:p>
        </w:tc>
      </w:tr>
      <w:tr w:rsidR="002C7808" w:rsidRPr="008506E7" w14:paraId="4B3FE5E3" w14:textId="77777777" w:rsidTr="00FB7962">
        <w:trPr>
          <w:trHeight w:val="334"/>
        </w:trPr>
        <w:tc>
          <w:tcPr>
            <w:tcW w:w="9445" w:type="dxa"/>
            <w:gridSpan w:val="7"/>
            <w:tcBorders>
              <w:top w:val="single" w:sz="4" w:space="0" w:color="auto"/>
              <w:left w:val="single" w:sz="4" w:space="0" w:color="auto"/>
              <w:bottom w:val="single" w:sz="4" w:space="0" w:color="auto"/>
              <w:right w:val="single" w:sz="4" w:space="0" w:color="auto"/>
            </w:tcBorders>
            <w:vAlign w:val="center"/>
          </w:tcPr>
          <w:p w14:paraId="7E101D45" w14:textId="77777777" w:rsidR="002C7808" w:rsidRPr="00E10218" w:rsidRDefault="002C7808" w:rsidP="009E7D39">
            <w:pPr>
              <w:jc w:val="left"/>
              <w:rPr>
                <w:b/>
                <w:bCs/>
                <w:color w:val="000000"/>
                <w:sz w:val="20"/>
                <w:szCs w:val="20"/>
                <w:lang w:val="fr-FR" w:eastAsia="en-CA"/>
              </w:rPr>
            </w:pPr>
            <w:r w:rsidRPr="00E10218">
              <w:rPr>
                <w:b/>
                <w:bCs/>
                <w:color w:val="000000"/>
                <w:sz w:val="20"/>
                <w:szCs w:val="20"/>
                <w:lang w:val="fr-FR" w:eastAsia="fr"/>
              </w:rPr>
              <w:t>Financement TOTAL pour tous les secteurs :</w:t>
            </w:r>
          </w:p>
        </w:tc>
      </w:tr>
      <w:tr w:rsidR="002C7808" w:rsidRPr="00E10218" w14:paraId="6CE5B658" w14:textId="77777777" w:rsidTr="00FB7962">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6D631F30"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Approuvé par le Comité exécutif</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B05998" w14:textId="77777777" w:rsidR="002C7808" w:rsidRPr="00E10218" w:rsidRDefault="002C7808" w:rsidP="009E7D39">
            <w:pPr>
              <w:jc w:val="right"/>
              <w:rPr>
                <w:sz w:val="20"/>
                <w:szCs w:val="20"/>
                <w:lang w:val="fr-FR"/>
              </w:rPr>
            </w:pPr>
            <w:r w:rsidRPr="00E10218">
              <w:rPr>
                <w:sz w:val="20"/>
                <w:szCs w:val="20"/>
                <w:lang w:val="fr-FR"/>
              </w:rPr>
              <w:t>49 992 700</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69D817" w14:textId="77777777" w:rsidR="002C7808" w:rsidRPr="00E10218" w:rsidRDefault="002C7808" w:rsidP="009E7D39">
            <w:pPr>
              <w:jc w:val="right"/>
              <w:rPr>
                <w:sz w:val="20"/>
                <w:szCs w:val="20"/>
                <w:lang w:val="fr-FR"/>
              </w:rPr>
            </w:pPr>
            <w:r w:rsidRPr="00E10218">
              <w:rPr>
                <w:sz w:val="20"/>
                <w:szCs w:val="20"/>
                <w:lang w:val="fr-FR"/>
              </w:rPr>
              <w:t>53 494 202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93A2DA" w14:textId="77777777" w:rsidR="002C7808" w:rsidRPr="00E10218" w:rsidRDefault="002C7808" w:rsidP="009E7D39">
            <w:pPr>
              <w:jc w:val="right"/>
              <w:rPr>
                <w:sz w:val="20"/>
                <w:szCs w:val="20"/>
                <w:lang w:val="fr-FR"/>
              </w:rPr>
            </w:pPr>
            <w:r w:rsidRPr="00E10218">
              <w:rPr>
                <w:sz w:val="20"/>
                <w:szCs w:val="20"/>
                <w:lang w:val="fr-FR"/>
              </w:rPr>
              <w:t>34 432 988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3DB5D64" w14:textId="77777777" w:rsidR="002C7808" w:rsidRPr="00E10218" w:rsidRDefault="002C7808" w:rsidP="009E7D39">
            <w:pPr>
              <w:jc w:val="right"/>
              <w:rPr>
                <w:sz w:val="20"/>
                <w:szCs w:val="20"/>
                <w:lang w:val="fr-FR"/>
              </w:rPr>
            </w:pPr>
            <w:r w:rsidRPr="00E10218">
              <w:rPr>
                <w:sz w:val="20"/>
                <w:szCs w:val="20"/>
                <w:lang w:val="fr-FR"/>
              </w:rPr>
              <w:t>18 500 000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9A70CA" w14:textId="77777777" w:rsidR="002C7808" w:rsidRPr="00E10218" w:rsidRDefault="002C7808" w:rsidP="009E7D39">
            <w:pPr>
              <w:jc w:val="right"/>
              <w:rPr>
                <w:sz w:val="20"/>
                <w:szCs w:val="20"/>
                <w:lang w:val="fr-FR"/>
              </w:rPr>
            </w:pPr>
            <w:r w:rsidRPr="00E10218">
              <w:rPr>
                <w:sz w:val="20"/>
                <w:szCs w:val="20"/>
                <w:lang w:val="fr-FR"/>
              </w:rPr>
              <w:t>156 419 890</w:t>
            </w:r>
          </w:p>
        </w:tc>
      </w:tr>
      <w:tr w:rsidR="002C7808" w:rsidRPr="00E10218" w14:paraId="20EAAAB4" w14:textId="77777777" w:rsidTr="00FB7962">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43913A51" w14:textId="49ED448D" w:rsidR="002C7808" w:rsidRPr="00E10218" w:rsidRDefault="00E0754A" w:rsidP="009E7D39">
            <w:pPr>
              <w:jc w:val="left"/>
              <w:rPr>
                <w:color w:val="000000"/>
                <w:sz w:val="20"/>
                <w:szCs w:val="20"/>
                <w:lang w:val="fr-FR" w:eastAsia="en-CA"/>
              </w:rPr>
            </w:pPr>
            <w:r w:rsidRPr="00E10218">
              <w:rPr>
                <w:color w:val="000000"/>
                <w:sz w:val="20"/>
                <w:szCs w:val="20"/>
                <w:lang w:val="fr-FR" w:eastAsia="fr"/>
              </w:rPr>
              <w:t>Décaissements de l’a</w:t>
            </w:r>
            <w:r w:rsidR="002C7808" w:rsidRPr="00E10218">
              <w:rPr>
                <w:color w:val="000000"/>
                <w:sz w:val="20"/>
                <w:szCs w:val="20"/>
                <w:lang w:val="fr-FR" w:eastAsia="fr"/>
              </w:rPr>
              <w:t>gence d'exécution en faveur du BCEE</w:t>
            </w:r>
          </w:p>
        </w:tc>
        <w:tc>
          <w:tcPr>
            <w:tcW w:w="1461" w:type="dxa"/>
            <w:tcBorders>
              <w:top w:val="single" w:sz="4" w:space="0" w:color="auto"/>
              <w:left w:val="single" w:sz="4" w:space="0" w:color="auto"/>
              <w:bottom w:val="single" w:sz="4" w:space="0" w:color="auto"/>
              <w:right w:val="single" w:sz="4" w:space="0" w:color="auto"/>
            </w:tcBorders>
            <w:noWrap/>
            <w:hideMark/>
          </w:tcPr>
          <w:p w14:paraId="35770214"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978C23" w14:textId="77777777" w:rsidR="002C7808" w:rsidRPr="00E10218" w:rsidRDefault="002C7808" w:rsidP="009E7D39">
            <w:pPr>
              <w:jc w:val="right"/>
              <w:rPr>
                <w:sz w:val="20"/>
                <w:szCs w:val="20"/>
                <w:lang w:val="fr-FR"/>
              </w:rPr>
            </w:pPr>
            <w:r w:rsidRPr="00E10218">
              <w:rPr>
                <w:sz w:val="20"/>
                <w:szCs w:val="20"/>
                <w:lang w:val="fr-FR"/>
              </w:rPr>
              <w:t>38 647 482</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E7F083" w14:textId="77777777" w:rsidR="002C7808" w:rsidRPr="00E10218" w:rsidRDefault="002C7808" w:rsidP="009E7D39">
            <w:pPr>
              <w:jc w:val="right"/>
              <w:rPr>
                <w:sz w:val="20"/>
                <w:szCs w:val="20"/>
                <w:lang w:val="fr-FR"/>
              </w:rPr>
            </w:pPr>
            <w:r w:rsidRPr="00E10218">
              <w:rPr>
                <w:sz w:val="20"/>
                <w:szCs w:val="20"/>
                <w:lang w:val="fr-FR"/>
              </w:rPr>
              <w:t>42 090 633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2843D" w14:textId="77777777" w:rsidR="002C7808" w:rsidRPr="00E10218" w:rsidRDefault="002C7808" w:rsidP="009E7D39">
            <w:pPr>
              <w:jc w:val="right"/>
              <w:rPr>
                <w:sz w:val="20"/>
                <w:szCs w:val="20"/>
                <w:lang w:val="fr-FR"/>
              </w:rPr>
            </w:pPr>
            <w:r w:rsidRPr="00E10218">
              <w:rPr>
                <w:sz w:val="20"/>
                <w:szCs w:val="20"/>
                <w:lang w:val="fr-FR"/>
              </w:rPr>
              <w:t>26 711 910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981046" w14:textId="77777777" w:rsidR="002C7808" w:rsidRPr="00E10218" w:rsidRDefault="002C7808" w:rsidP="009E7D39">
            <w:pPr>
              <w:jc w:val="right"/>
              <w:rPr>
                <w:sz w:val="20"/>
                <w:szCs w:val="20"/>
                <w:lang w:val="fr-FR"/>
              </w:rPr>
            </w:pPr>
            <w:r w:rsidRPr="00E10218">
              <w:rPr>
                <w:sz w:val="20"/>
                <w:szCs w:val="20"/>
                <w:lang w:val="fr-FR"/>
              </w:rPr>
              <w:t>7 801 662</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B5076D" w14:textId="77777777" w:rsidR="002C7808" w:rsidRPr="00E10218" w:rsidRDefault="002C7808" w:rsidP="009E7D39">
            <w:pPr>
              <w:jc w:val="right"/>
              <w:rPr>
                <w:sz w:val="20"/>
                <w:szCs w:val="20"/>
                <w:lang w:val="fr-FR"/>
              </w:rPr>
            </w:pPr>
            <w:r w:rsidRPr="00E10218">
              <w:rPr>
                <w:sz w:val="20"/>
                <w:szCs w:val="20"/>
                <w:lang w:val="fr-FR"/>
              </w:rPr>
              <w:t>115 251 687</w:t>
            </w:r>
          </w:p>
        </w:tc>
      </w:tr>
      <w:tr w:rsidR="002C7808" w:rsidRPr="00E10218" w14:paraId="13B6E331" w14:textId="77777777" w:rsidTr="00FB7962">
        <w:tc>
          <w:tcPr>
            <w:tcW w:w="1475" w:type="dxa"/>
            <w:vMerge/>
            <w:tcBorders>
              <w:top w:val="single" w:sz="4" w:space="0" w:color="auto"/>
              <w:left w:val="single" w:sz="4" w:space="0" w:color="auto"/>
              <w:bottom w:val="single" w:sz="4" w:space="0" w:color="auto"/>
              <w:right w:val="single" w:sz="4" w:space="0" w:color="auto"/>
            </w:tcBorders>
            <w:vAlign w:val="center"/>
            <w:hideMark/>
          </w:tcPr>
          <w:p w14:paraId="65A38784"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D92C1C6"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209536" w14:textId="77777777" w:rsidR="002C7808" w:rsidRPr="00E10218" w:rsidRDefault="002C7808" w:rsidP="009E7D39">
            <w:pPr>
              <w:jc w:val="right"/>
              <w:rPr>
                <w:sz w:val="20"/>
                <w:szCs w:val="20"/>
                <w:lang w:val="fr-FR"/>
              </w:rPr>
            </w:pPr>
            <w:r w:rsidRPr="00E10218">
              <w:rPr>
                <w:sz w:val="20"/>
                <w:szCs w:val="20"/>
                <w:lang w:val="fr-FR"/>
              </w:rPr>
              <w:t>77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8E8A6" w14:textId="77777777" w:rsidR="002C7808" w:rsidRPr="00E10218" w:rsidRDefault="002C7808" w:rsidP="009E7D39">
            <w:pPr>
              <w:jc w:val="right"/>
              <w:rPr>
                <w:sz w:val="20"/>
                <w:szCs w:val="20"/>
                <w:lang w:val="fr-FR"/>
              </w:rPr>
            </w:pPr>
            <w:r w:rsidRPr="00E10218">
              <w:rPr>
                <w:sz w:val="20"/>
                <w:szCs w:val="20"/>
                <w:lang w:val="fr-FR"/>
              </w:rPr>
              <w:t>79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1EC56" w14:textId="77777777" w:rsidR="002C7808" w:rsidRPr="00E10218" w:rsidRDefault="002C7808" w:rsidP="009E7D39">
            <w:pPr>
              <w:jc w:val="right"/>
              <w:rPr>
                <w:sz w:val="20"/>
                <w:szCs w:val="20"/>
                <w:lang w:val="fr-FR"/>
              </w:rPr>
            </w:pPr>
            <w:r w:rsidRPr="00E10218">
              <w:rPr>
                <w:sz w:val="20"/>
                <w:szCs w:val="20"/>
                <w:lang w:val="fr-FR"/>
              </w:rPr>
              <w:t>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F649CBF" w14:textId="77777777" w:rsidR="002C7808" w:rsidRPr="00E10218" w:rsidRDefault="002C7808" w:rsidP="009E7D39">
            <w:pPr>
              <w:jc w:val="right"/>
              <w:rPr>
                <w:sz w:val="20"/>
                <w:szCs w:val="20"/>
                <w:lang w:val="fr-FR"/>
              </w:rPr>
            </w:pPr>
            <w:r w:rsidRPr="00E10218">
              <w:rPr>
                <w:sz w:val="20"/>
                <w:szCs w:val="20"/>
                <w:lang w:val="fr-FR"/>
              </w:rPr>
              <w:t>42</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DE2ED2" w14:textId="77777777" w:rsidR="002C7808" w:rsidRPr="00E10218" w:rsidRDefault="002C7808" w:rsidP="009E7D39">
            <w:pPr>
              <w:jc w:val="right"/>
              <w:rPr>
                <w:sz w:val="20"/>
                <w:szCs w:val="20"/>
                <w:lang w:val="fr-FR"/>
              </w:rPr>
            </w:pPr>
            <w:r w:rsidRPr="00E10218">
              <w:rPr>
                <w:sz w:val="20"/>
                <w:szCs w:val="20"/>
                <w:lang w:val="fr-FR"/>
              </w:rPr>
              <w:t>74</w:t>
            </w:r>
          </w:p>
        </w:tc>
      </w:tr>
      <w:tr w:rsidR="002C7808" w:rsidRPr="00E10218" w14:paraId="2A9545DA"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A368B6A"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Décaissé par le BCEE</w:t>
            </w:r>
          </w:p>
        </w:tc>
        <w:tc>
          <w:tcPr>
            <w:tcW w:w="1461" w:type="dxa"/>
            <w:tcBorders>
              <w:top w:val="single" w:sz="4" w:space="0" w:color="auto"/>
              <w:left w:val="single" w:sz="4" w:space="0" w:color="auto"/>
              <w:bottom w:val="single" w:sz="4" w:space="0" w:color="auto"/>
              <w:right w:val="single" w:sz="4" w:space="0" w:color="auto"/>
            </w:tcBorders>
            <w:noWrap/>
            <w:hideMark/>
          </w:tcPr>
          <w:p w14:paraId="498F5FB0"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Montant ($US)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56B849" w14:textId="77777777" w:rsidR="002C7808" w:rsidRPr="00E10218" w:rsidRDefault="002C7808" w:rsidP="009E7D39">
            <w:pPr>
              <w:jc w:val="right"/>
              <w:rPr>
                <w:sz w:val="20"/>
                <w:szCs w:val="20"/>
                <w:lang w:val="fr-FR"/>
              </w:rPr>
            </w:pPr>
            <w:r w:rsidRPr="00E10218">
              <w:rPr>
                <w:sz w:val="20"/>
                <w:szCs w:val="20"/>
                <w:lang w:val="fr-FR"/>
              </w:rPr>
              <w:t>37 317 208</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E877B9" w14:textId="77777777" w:rsidR="002C7808" w:rsidRPr="00E10218" w:rsidRDefault="002C7808" w:rsidP="009E7D39">
            <w:pPr>
              <w:jc w:val="right"/>
              <w:rPr>
                <w:sz w:val="20"/>
                <w:szCs w:val="20"/>
                <w:lang w:val="fr-FR"/>
              </w:rPr>
            </w:pPr>
            <w:r w:rsidRPr="00E10218">
              <w:rPr>
                <w:sz w:val="20"/>
                <w:szCs w:val="20"/>
                <w:lang w:val="fr-FR"/>
              </w:rPr>
              <w:t>35 055 631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45DEAF" w14:textId="77777777" w:rsidR="002C7808" w:rsidRPr="00E10218" w:rsidRDefault="002C7808" w:rsidP="009E7D39">
            <w:pPr>
              <w:jc w:val="right"/>
              <w:rPr>
                <w:sz w:val="20"/>
                <w:szCs w:val="20"/>
                <w:lang w:val="fr-FR"/>
              </w:rPr>
            </w:pPr>
            <w:r w:rsidRPr="00E10218">
              <w:rPr>
                <w:sz w:val="20"/>
                <w:szCs w:val="20"/>
                <w:lang w:val="fr-FR"/>
              </w:rPr>
              <w:t>23 806 147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7C9752" w14:textId="77777777" w:rsidR="002C7808" w:rsidRPr="00E10218" w:rsidRDefault="002C7808" w:rsidP="009E7D39">
            <w:pPr>
              <w:jc w:val="right"/>
              <w:rPr>
                <w:sz w:val="20"/>
                <w:szCs w:val="20"/>
                <w:lang w:val="fr-FR"/>
              </w:rPr>
            </w:pPr>
            <w:r w:rsidRPr="00E10218">
              <w:rPr>
                <w:sz w:val="20"/>
                <w:szCs w:val="20"/>
                <w:lang w:val="fr-FR"/>
              </w:rPr>
              <w:t>2 702 585</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C60407" w14:textId="77777777" w:rsidR="002C7808" w:rsidRPr="00E10218" w:rsidRDefault="002C7808" w:rsidP="009E7D39">
            <w:pPr>
              <w:jc w:val="right"/>
              <w:rPr>
                <w:sz w:val="20"/>
                <w:szCs w:val="20"/>
                <w:lang w:val="fr-FR"/>
              </w:rPr>
            </w:pPr>
            <w:r w:rsidRPr="00E10218">
              <w:rPr>
                <w:sz w:val="20"/>
                <w:szCs w:val="20"/>
                <w:lang w:val="fr-FR"/>
              </w:rPr>
              <w:t>98 881 571</w:t>
            </w:r>
          </w:p>
        </w:tc>
      </w:tr>
      <w:tr w:rsidR="002C7808" w:rsidRPr="00E10218" w14:paraId="70DF5799"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3BA596B6" w14:textId="77777777" w:rsidR="002C7808" w:rsidRPr="00E10218" w:rsidRDefault="002C7808" w:rsidP="009E7D39">
            <w:pPr>
              <w:jc w:val="left"/>
              <w:rPr>
                <w:color w:val="000000"/>
                <w:sz w:val="20"/>
                <w:szCs w:val="20"/>
                <w:lang w:val="fr-FR"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5A9387C7" w14:textId="77777777" w:rsidR="002C7808" w:rsidRPr="00E10218" w:rsidRDefault="002C7808" w:rsidP="009E7D39">
            <w:pPr>
              <w:jc w:val="left"/>
              <w:rPr>
                <w:color w:val="000000"/>
                <w:sz w:val="20"/>
                <w:szCs w:val="20"/>
                <w:lang w:val="fr-FR" w:eastAsia="en-CA"/>
              </w:rPr>
            </w:pPr>
            <w:r w:rsidRPr="00E10218">
              <w:rPr>
                <w:color w:val="000000"/>
                <w:sz w:val="20"/>
                <w:szCs w:val="20"/>
                <w:lang w:val="fr-FR" w:eastAsia="fr"/>
              </w:rPr>
              <w:t>Taux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CCB7F4" w14:textId="77777777" w:rsidR="002C7808" w:rsidRPr="00E10218" w:rsidRDefault="002C7808" w:rsidP="009E7D39">
            <w:pPr>
              <w:jc w:val="right"/>
              <w:rPr>
                <w:sz w:val="20"/>
                <w:szCs w:val="20"/>
                <w:lang w:val="fr-FR"/>
              </w:rPr>
            </w:pPr>
            <w:r w:rsidRPr="00E10218">
              <w:rPr>
                <w:sz w:val="20"/>
                <w:szCs w:val="20"/>
                <w:lang w:val="fr-FR"/>
              </w:rPr>
              <w:t>75</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BA039B" w14:textId="77777777" w:rsidR="002C7808" w:rsidRPr="00E10218" w:rsidRDefault="002C7808" w:rsidP="009E7D39">
            <w:pPr>
              <w:jc w:val="right"/>
              <w:rPr>
                <w:sz w:val="20"/>
                <w:szCs w:val="20"/>
                <w:lang w:val="fr-FR"/>
              </w:rPr>
            </w:pPr>
            <w:r w:rsidRPr="00E10218">
              <w:rPr>
                <w:sz w:val="20"/>
                <w:szCs w:val="20"/>
                <w:lang w:val="fr-FR"/>
              </w:rPr>
              <w:t>66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28FD5E" w14:textId="77777777" w:rsidR="002C7808" w:rsidRPr="00E10218" w:rsidRDefault="002C7808" w:rsidP="009E7D39">
            <w:pPr>
              <w:jc w:val="right"/>
              <w:rPr>
                <w:sz w:val="20"/>
                <w:szCs w:val="20"/>
                <w:lang w:val="fr-FR"/>
              </w:rPr>
            </w:pPr>
            <w:r w:rsidRPr="00E10218">
              <w:rPr>
                <w:sz w:val="20"/>
                <w:szCs w:val="20"/>
                <w:lang w:val="fr-FR"/>
              </w:rPr>
              <w:t>69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E8CD17E" w14:textId="77777777" w:rsidR="002C7808" w:rsidRPr="00E10218" w:rsidRDefault="002C7808" w:rsidP="009E7D39">
            <w:pPr>
              <w:jc w:val="right"/>
              <w:rPr>
                <w:sz w:val="20"/>
                <w:szCs w:val="20"/>
                <w:lang w:val="fr-FR"/>
              </w:rPr>
            </w:pPr>
            <w:r w:rsidRPr="00E10218">
              <w:rPr>
                <w:sz w:val="20"/>
                <w:szCs w:val="20"/>
                <w:lang w:val="fr-FR"/>
              </w:rPr>
              <w:t>15</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4DC083" w14:textId="77777777" w:rsidR="002C7808" w:rsidRPr="00E10218" w:rsidRDefault="002C7808" w:rsidP="009E7D39">
            <w:pPr>
              <w:jc w:val="right"/>
              <w:rPr>
                <w:sz w:val="20"/>
                <w:szCs w:val="20"/>
                <w:lang w:val="fr-FR"/>
              </w:rPr>
            </w:pPr>
            <w:r w:rsidRPr="00E10218">
              <w:rPr>
                <w:sz w:val="20"/>
                <w:szCs w:val="20"/>
                <w:lang w:val="fr-FR"/>
              </w:rPr>
              <w:t>63</w:t>
            </w:r>
          </w:p>
        </w:tc>
      </w:tr>
    </w:tbl>
    <w:p w14:paraId="43308C15" w14:textId="2DFCDF64" w:rsidR="002C7808" w:rsidRPr="00E10218" w:rsidRDefault="002C7808" w:rsidP="00F23AC4">
      <w:pPr>
        <w:pStyle w:val="Heading1"/>
        <w:numPr>
          <w:ilvl w:val="0"/>
          <w:numId w:val="0"/>
        </w:numPr>
        <w:spacing w:after="0"/>
        <w:rPr>
          <w:sz w:val="18"/>
          <w:szCs w:val="18"/>
          <w:lang w:val="fr-FR"/>
        </w:rPr>
      </w:pPr>
      <w:r w:rsidRPr="00E10218">
        <w:rPr>
          <w:sz w:val="18"/>
          <w:szCs w:val="18"/>
          <w:lang w:val="fr-FR"/>
        </w:rPr>
        <w:t>* Des intérêts d'un montant de 103 708 $ US pour 2016 et de 97 468 $ US pour 2017 ont été déduits.</w:t>
      </w:r>
    </w:p>
    <w:p w14:paraId="23E808A4" w14:textId="422AE78E" w:rsidR="00455C01" w:rsidRPr="00E10218" w:rsidRDefault="002C7808" w:rsidP="00F23AC4">
      <w:pPr>
        <w:jc w:val="left"/>
        <w:rPr>
          <w:sz w:val="18"/>
          <w:szCs w:val="18"/>
          <w:lang w:val="fr-FR"/>
        </w:rPr>
      </w:pPr>
      <w:r w:rsidRPr="00E10218">
        <w:rPr>
          <w:sz w:val="18"/>
          <w:szCs w:val="18"/>
          <w:lang w:val="fr-FR"/>
        </w:rPr>
        <w:t>**</w:t>
      </w:r>
      <w:r w:rsidRPr="00E10218">
        <w:rPr>
          <w:lang w:val="fr-FR"/>
        </w:rPr>
        <w:t xml:space="preserve"> </w:t>
      </w:r>
      <w:r w:rsidR="00313DDC" w:rsidRPr="00E10218">
        <w:rPr>
          <w:color w:val="212121"/>
          <w:sz w:val="18"/>
          <w:szCs w:val="18"/>
          <w:lang w:val="fr-FR"/>
        </w:rPr>
        <w:t>L'ONUDI prévoit de décaisser environ 1 200 000 $ US au BCEE d'ici le 31 décembre 2022.</w:t>
      </w:r>
    </w:p>
    <w:p w14:paraId="387AD314" w14:textId="7F7890B7" w:rsidR="002C7808" w:rsidRPr="00E10218" w:rsidRDefault="00455C01" w:rsidP="00F23AC4">
      <w:pPr>
        <w:rPr>
          <w:lang w:val="fr-FR"/>
        </w:rPr>
      </w:pPr>
      <w:r w:rsidRPr="00E10218">
        <w:rPr>
          <w:lang w:val="fr-FR"/>
        </w:rPr>
        <w:lastRenderedPageBreak/>
        <w:t>***</w:t>
      </w:r>
      <w:r w:rsidR="00313DDC" w:rsidRPr="00E10218">
        <w:rPr>
          <w:sz w:val="18"/>
          <w:szCs w:val="18"/>
          <w:lang w:val="fr-FR"/>
        </w:rPr>
        <w:t xml:space="preserve"> Décaissement supérieur à celui de l'ONUDI compte tenu des décaissements du BCEE sur ses ressources propres.</w:t>
      </w:r>
    </w:p>
    <w:p w14:paraId="5B006AC0" w14:textId="6AA666CA" w:rsidR="002C7808" w:rsidRPr="00E10218" w:rsidRDefault="002C7808" w:rsidP="00F23AC4">
      <w:pPr>
        <w:pStyle w:val="Heading1"/>
        <w:numPr>
          <w:ilvl w:val="0"/>
          <w:numId w:val="0"/>
        </w:numPr>
        <w:spacing w:after="0"/>
        <w:rPr>
          <w:sz w:val="18"/>
          <w:szCs w:val="18"/>
          <w:lang w:val="fr-FR"/>
        </w:rPr>
      </w:pPr>
      <w:r w:rsidRPr="00E10218">
        <w:rPr>
          <w:sz w:val="18"/>
          <w:szCs w:val="18"/>
          <w:lang w:val="fr-FR"/>
        </w:rPr>
        <w:t>**** Le décaissement total pour la deuxième tranche est de 3 741 089 $US, plus 1 101 $US (intérêts courus jusqu’en décembre 2016 et compensés par le transfert pour la deuxième tranche, conformément à la décision 80/17(b)).</w:t>
      </w:r>
    </w:p>
    <w:p w14:paraId="3A0C2257" w14:textId="539F3656" w:rsidR="002C7808" w:rsidRPr="00E10218" w:rsidRDefault="002C7808" w:rsidP="00F23AC4">
      <w:pPr>
        <w:jc w:val="left"/>
        <w:rPr>
          <w:sz w:val="18"/>
          <w:szCs w:val="18"/>
          <w:lang w:val="fr-FR"/>
        </w:rPr>
      </w:pPr>
      <w:r w:rsidRPr="00E10218">
        <w:rPr>
          <w:sz w:val="18"/>
          <w:szCs w:val="18"/>
          <w:lang w:val="fr-FR"/>
        </w:rPr>
        <w:t>****** Référence pour le décaissement dans le secteur de l’entretien en réfrigération.</w:t>
      </w:r>
    </w:p>
    <w:p w14:paraId="0F121772" w14:textId="77777777" w:rsidR="00F23AC4" w:rsidRPr="00E10218" w:rsidRDefault="00F23AC4" w:rsidP="00F23AC4">
      <w:pPr>
        <w:jc w:val="left"/>
        <w:rPr>
          <w:sz w:val="18"/>
          <w:szCs w:val="18"/>
          <w:lang w:val="fr-FR"/>
        </w:rPr>
      </w:pPr>
    </w:p>
    <w:p w14:paraId="7E8E2E3B" w14:textId="4B675613" w:rsidR="002C7808" w:rsidRPr="00E10218" w:rsidRDefault="002C7808" w:rsidP="002C7808">
      <w:pPr>
        <w:pStyle w:val="Heading1"/>
        <w:widowControl w:val="0"/>
        <w:rPr>
          <w:lang w:val="fr-FR"/>
        </w:rPr>
      </w:pPr>
      <w:r w:rsidRPr="00E10218">
        <w:rPr>
          <w:lang w:val="fr-FR"/>
        </w:rPr>
        <w:t>Au moment de la présentation des demandes de tranches (douze semaines avant la 91</w:t>
      </w:r>
      <w:r w:rsidRPr="00E10218">
        <w:rPr>
          <w:vertAlign w:val="superscript"/>
          <w:lang w:val="fr-FR"/>
        </w:rPr>
        <w:t>e</w:t>
      </w:r>
      <w:r w:rsidRPr="00E10218">
        <w:rPr>
          <w:lang w:val="fr-FR"/>
        </w:rPr>
        <w:t> réunion), le taux de décaissement du BCEE aux bénéficiaires était supérieur à 20 pour cent dans les secteurs des mousses extrudées, des solvants et de l’entretien des systèmes de réfrigération.</w:t>
      </w:r>
    </w:p>
    <w:p w14:paraId="2F908A57" w14:textId="77777777" w:rsidR="002C7808" w:rsidRPr="00E10218" w:rsidRDefault="002C7808" w:rsidP="002C7808">
      <w:pPr>
        <w:keepNext/>
        <w:rPr>
          <w:u w:val="single"/>
          <w:lang w:val="fr-FR"/>
        </w:rPr>
      </w:pPr>
      <w:r w:rsidRPr="00E10218">
        <w:rPr>
          <w:u w:val="single"/>
          <w:lang w:val="fr-FR"/>
        </w:rPr>
        <w:t xml:space="preserve">Mise en œuvre pendant la pandémie de COVID-19 </w:t>
      </w:r>
    </w:p>
    <w:p w14:paraId="5717FDA7" w14:textId="77777777" w:rsidR="002C7808" w:rsidRPr="00E10218" w:rsidRDefault="002C7808" w:rsidP="002C7808">
      <w:pPr>
        <w:keepNext/>
        <w:rPr>
          <w:u w:val="single"/>
          <w:lang w:val="fr-FR"/>
        </w:rPr>
      </w:pPr>
    </w:p>
    <w:p w14:paraId="4E6AC589" w14:textId="2E538282" w:rsidR="002C7808" w:rsidRPr="00E10218" w:rsidRDefault="002C7808" w:rsidP="002034CD">
      <w:pPr>
        <w:pStyle w:val="Heading1"/>
        <w:keepNext/>
        <w:rPr>
          <w:lang w:val="fr-FR"/>
        </w:rPr>
      </w:pPr>
      <w:r w:rsidRPr="00E10218">
        <w:rPr>
          <w:lang w:val="fr-FR"/>
        </w:rPr>
        <w:t xml:space="preserve">La pandémie de COVID-19 a continué d'affecter la mise en œuvre de la phase II du PGEH, comme dans le cas des restrictions de déplacement intermittentes empêchant la réalisation d'activités telles que les visites sur place, les vérifications ou les réunions en personne. Le Gouvernement chinois et les agences d'exécution ont continué à mettre en œuvre des activités de manière flexible, </w:t>
      </w:r>
      <w:r w:rsidR="00E0754A" w:rsidRPr="00E10218">
        <w:rPr>
          <w:lang w:val="fr-FR"/>
        </w:rPr>
        <w:t>notamment</w:t>
      </w:r>
      <w:r w:rsidRPr="00E10218">
        <w:rPr>
          <w:lang w:val="fr-FR"/>
        </w:rPr>
        <w:t xml:space="preserve"> des vérifications virtuelles ainsi que des réunions et communications en ligne si nécessaire, atteignant les objectifs des projets malgré les limites imposées par la pandémie.</w:t>
      </w:r>
    </w:p>
    <w:p w14:paraId="7128F8C0" w14:textId="6B9A08B8" w:rsidR="002C7808" w:rsidRPr="00E10218" w:rsidRDefault="002C7808" w:rsidP="00850091">
      <w:pPr>
        <w:pStyle w:val="Heading1"/>
        <w:keepNext/>
        <w:numPr>
          <w:ilvl w:val="0"/>
          <w:numId w:val="0"/>
        </w:numPr>
        <w:tabs>
          <w:tab w:val="left" w:pos="720"/>
        </w:tabs>
        <w:rPr>
          <w:lang w:val="fr-FR"/>
        </w:rPr>
      </w:pPr>
      <w:r w:rsidRPr="00E10218">
        <w:rPr>
          <w:u w:val="single"/>
          <w:lang w:val="fr-FR"/>
        </w:rPr>
        <w:t>Rapport financier de l'unité de gestion d</w:t>
      </w:r>
      <w:r w:rsidR="00E0754A" w:rsidRPr="00E10218">
        <w:rPr>
          <w:u w:val="single"/>
          <w:lang w:val="fr-FR"/>
        </w:rPr>
        <w:t>e</w:t>
      </w:r>
      <w:r w:rsidRPr="00E10218">
        <w:rPr>
          <w:u w:val="single"/>
          <w:lang w:val="fr-FR"/>
        </w:rPr>
        <w:t xml:space="preserve"> projet (UGP) dans le cadre du PGEH et du PGEPH</w:t>
      </w:r>
    </w:p>
    <w:p w14:paraId="4BDBD1BD" w14:textId="48CBF9E1" w:rsidR="002C7808" w:rsidRPr="00E10218" w:rsidRDefault="002C7808" w:rsidP="00850091">
      <w:pPr>
        <w:pStyle w:val="Heading1"/>
        <w:keepNext/>
        <w:rPr>
          <w:lang w:val="fr-FR"/>
        </w:rPr>
      </w:pPr>
      <w:r w:rsidRPr="00E10218">
        <w:rPr>
          <w:lang w:val="fr-FR"/>
        </w:rPr>
        <w:t>Conformément à la décision 81/46(a),</w:t>
      </w:r>
      <w:r w:rsidR="0097459E" w:rsidRPr="00E10218">
        <w:rPr>
          <w:rStyle w:val="FootnoteReference"/>
          <w:lang w:val="fr-FR"/>
        </w:rPr>
        <w:footnoteReference w:id="5"/>
      </w:r>
      <w:r w:rsidRPr="00E10218">
        <w:rPr>
          <w:lang w:val="fr-FR"/>
        </w:rPr>
        <w:t xml:space="preserve"> le PNUD a présenté les dépenses </w:t>
      </w:r>
      <w:r w:rsidR="00E0754A" w:rsidRPr="00E10218">
        <w:rPr>
          <w:lang w:val="fr-FR"/>
        </w:rPr>
        <w:t>de l’Unité de gestion et</w:t>
      </w:r>
      <w:r w:rsidRPr="00E10218">
        <w:rPr>
          <w:lang w:val="fr-FR"/>
        </w:rPr>
        <w:t xml:space="preserve"> de suivi de projet pour la phase I et la phase II du PGEH en décembre </w:t>
      </w:r>
      <w:r w:rsidR="009315B4" w:rsidRPr="00E10218">
        <w:rPr>
          <w:lang w:val="fr-FR"/>
        </w:rPr>
        <w:t>2021, telles</w:t>
      </w:r>
      <w:r w:rsidRPr="00E10218">
        <w:rPr>
          <w:lang w:val="fr-FR"/>
        </w:rPr>
        <w:t xml:space="preserve"> que présentées à l’annexe II au présent document. </w:t>
      </w:r>
    </w:p>
    <w:p w14:paraId="4B0A2064" w14:textId="77777777" w:rsidR="002C7808" w:rsidRPr="00E10218" w:rsidRDefault="002C7808" w:rsidP="002C7808">
      <w:pPr>
        <w:pStyle w:val="Heading1"/>
        <w:widowControl w:val="0"/>
        <w:numPr>
          <w:ilvl w:val="0"/>
          <w:numId w:val="0"/>
        </w:numPr>
        <w:tabs>
          <w:tab w:val="left" w:pos="720"/>
        </w:tabs>
        <w:rPr>
          <w:u w:val="single"/>
          <w:lang w:val="fr-FR"/>
        </w:rPr>
      </w:pPr>
      <w:r w:rsidRPr="00E10218">
        <w:rPr>
          <w:u w:val="single"/>
          <w:lang w:val="fr-FR"/>
        </w:rPr>
        <w:t>Décaissement des fonds et intérêts cumulés dans le cadre des phases I et II</w:t>
      </w:r>
    </w:p>
    <w:p w14:paraId="5E898946" w14:textId="4960B0D3" w:rsidR="002C7808" w:rsidRPr="00E10218" w:rsidRDefault="002C7808" w:rsidP="002C7808">
      <w:pPr>
        <w:pStyle w:val="Heading1"/>
        <w:widowControl w:val="0"/>
        <w:rPr>
          <w:lang w:val="fr-FR"/>
        </w:rPr>
      </w:pPr>
      <w:r w:rsidRPr="00E10218">
        <w:rPr>
          <w:lang w:val="fr-FR"/>
        </w:rPr>
        <w:t>Conformément à la décision 69/24, les informations sur les intérêts courus fin 2021 sur les fonds précédemment transférés pour la mise en œuvre des plans sectoriels ont été fournies par le biais d'un rapport d'audit des décaissements effectués dans tous les secteurs,</w:t>
      </w:r>
      <w:r w:rsidRPr="00E10218">
        <w:rPr>
          <w:rStyle w:val="FootnoteReference"/>
          <w:lang w:val="fr-FR"/>
        </w:rPr>
        <w:footnoteReference w:id="6"/>
      </w:r>
      <w:r w:rsidRPr="00E10218">
        <w:rPr>
          <w:lang w:val="fr-FR"/>
        </w:rPr>
        <w:t xml:space="preserve"> comme indiqué dans le tableau 8. Le rapport de vérification indique également que « l’état financier de la subvention du projet et du décaissement du PGEH (phases I et II) est conforme aux règles du Protoc</w:t>
      </w:r>
      <w:r w:rsidR="00E0754A" w:rsidRPr="00E10218">
        <w:rPr>
          <w:lang w:val="fr-FR"/>
        </w:rPr>
        <w:t xml:space="preserve">ole de Montréal sur les SAO et aux normes chinoises sur la comptabilité des entreprises. L’état des </w:t>
      </w:r>
      <w:r w:rsidRPr="00E10218">
        <w:rPr>
          <w:lang w:val="fr-FR"/>
        </w:rPr>
        <w:t>subvention</w:t>
      </w:r>
      <w:r w:rsidR="00E0754A" w:rsidRPr="00E10218">
        <w:rPr>
          <w:lang w:val="fr-FR"/>
        </w:rPr>
        <w:t>s</w:t>
      </w:r>
      <w:r w:rsidRPr="00E10218">
        <w:rPr>
          <w:lang w:val="fr-FR"/>
        </w:rPr>
        <w:t xml:space="preserve"> et des dépenses du projet a été présenté de manière juste et équitable dans tous ses aspects matériels du 1er janvier au 31 décembre 2021 par le BCEE ».</w:t>
      </w:r>
    </w:p>
    <w:p w14:paraId="5D642050" w14:textId="77777777" w:rsidR="002C7808" w:rsidRPr="00E10218" w:rsidRDefault="002C7808" w:rsidP="002C7808">
      <w:pPr>
        <w:rPr>
          <w:b/>
          <w:lang w:val="fr-FR"/>
        </w:rPr>
      </w:pPr>
      <w:r w:rsidRPr="00E10218">
        <w:rPr>
          <w:b/>
          <w:lang w:val="fr-FR"/>
        </w:rPr>
        <w:t>Tableau 8. Intérêts courus dans le cadre des phases I et II du PGEH en Chine au 31 décembre 2021 ($US)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845"/>
        <w:gridCol w:w="1846"/>
        <w:gridCol w:w="1846"/>
      </w:tblGrid>
      <w:tr w:rsidR="002C7808" w:rsidRPr="00E10218" w14:paraId="5944E9D5" w14:textId="77777777" w:rsidTr="009E7D39">
        <w:tc>
          <w:tcPr>
            <w:tcW w:w="3823" w:type="dxa"/>
            <w:tcBorders>
              <w:top w:val="single" w:sz="4" w:space="0" w:color="auto"/>
              <w:left w:val="single" w:sz="4" w:space="0" w:color="auto"/>
              <w:bottom w:val="single" w:sz="4" w:space="0" w:color="auto"/>
              <w:right w:val="single" w:sz="4" w:space="0" w:color="auto"/>
            </w:tcBorders>
            <w:noWrap/>
            <w:vAlign w:val="center"/>
            <w:hideMark/>
          </w:tcPr>
          <w:p w14:paraId="65388DC1" w14:textId="77777777" w:rsidR="002C7808" w:rsidRPr="00E10218" w:rsidRDefault="002C7808" w:rsidP="009E7D39">
            <w:pPr>
              <w:jc w:val="center"/>
              <w:rPr>
                <w:color w:val="000000"/>
                <w:sz w:val="20"/>
                <w:szCs w:val="20"/>
                <w:lang w:val="fr-FR"/>
              </w:rPr>
            </w:pPr>
            <w:r w:rsidRPr="00E10218">
              <w:rPr>
                <w:b/>
                <w:bCs/>
                <w:color w:val="000000"/>
                <w:sz w:val="20"/>
                <w:szCs w:val="20"/>
                <w:lang w:val="fr-FR" w:eastAsia="fr"/>
              </w:rPr>
              <w:t>Plan sectoriel et agences d'exécution</w:t>
            </w:r>
          </w:p>
        </w:tc>
        <w:tc>
          <w:tcPr>
            <w:tcW w:w="184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A30625" w14:textId="77777777" w:rsidR="002C7808" w:rsidRPr="00E10218" w:rsidRDefault="002C7808" w:rsidP="009E7D39">
            <w:pPr>
              <w:jc w:val="center"/>
              <w:rPr>
                <w:color w:val="000000"/>
                <w:sz w:val="20"/>
                <w:szCs w:val="20"/>
                <w:lang w:val="fr-FR"/>
              </w:rPr>
            </w:pPr>
            <w:r w:rsidRPr="00E10218">
              <w:rPr>
                <w:b/>
                <w:bCs/>
                <w:color w:val="000000"/>
                <w:sz w:val="20"/>
                <w:szCs w:val="20"/>
                <w:lang w:val="fr-FR" w:eastAsia="fr"/>
              </w:rPr>
              <w:t>Phase 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2F9BE6" w14:textId="77777777" w:rsidR="002C7808" w:rsidRPr="00E10218" w:rsidRDefault="002C7808" w:rsidP="009E7D39">
            <w:pPr>
              <w:jc w:val="center"/>
              <w:rPr>
                <w:color w:val="000000"/>
                <w:sz w:val="20"/>
                <w:szCs w:val="20"/>
                <w:lang w:val="fr-FR"/>
              </w:rPr>
            </w:pPr>
            <w:r w:rsidRPr="00E10218">
              <w:rPr>
                <w:b/>
                <w:bCs/>
                <w:color w:val="000000"/>
                <w:sz w:val="20"/>
                <w:szCs w:val="20"/>
                <w:lang w:val="fr-FR" w:eastAsia="fr"/>
              </w:rPr>
              <w:t>Phase II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7C93F5" w14:textId="77777777" w:rsidR="002C7808" w:rsidRPr="00E10218" w:rsidRDefault="002C7808" w:rsidP="009E7D39">
            <w:pPr>
              <w:jc w:val="center"/>
              <w:rPr>
                <w:color w:val="000000"/>
                <w:sz w:val="20"/>
                <w:szCs w:val="20"/>
                <w:lang w:val="fr-FR"/>
              </w:rPr>
            </w:pPr>
            <w:r w:rsidRPr="00E10218">
              <w:rPr>
                <w:b/>
                <w:bCs/>
                <w:color w:val="000000"/>
                <w:sz w:val="20"/>
                <w:szCs w:val="20"/>
                <w:lang w:val="fr-FR" w:eastAsia="fr"/>
              </w:rPr>
              <w:t>Total</w:t>
            </w:r>
          </w:p>
        </w:tc>
      </w:tr>
      <w:tr w:rsidR="002C7808" w:rsidRPr="00E10218" w14:paraId="1258086B" w14:textId="77777777" w:rsidTr="009E7D39">
        <w:tc>
          <w:tcPr>
            <w:tcW w:w="3823" w:type="dxa"/>
            <w:tcBorders>
              <w:top w:val="single" w:sz="4" w:space="0" w:color="auto"/>
              <w:left w:val="single" w:sz="4" w:space="0" w:color="auto"/>
              <w:bottom w:val="single" w:sz="4" w:space="0" w:color="auto"/>
              <w:right w:val="single" w:sz="4" w:space="0" w:color="auto"/>
            </w:tcBorders>
            <w:noWrap/>
            <w:vAlign w:val="center"/>
            <w:hideMark/>
          </w:tcPr>
          <w:p w14:paraId="43CB6353" w14:textId="65362152" w:rsidR="002C7808" w:rsidRPr="00E10218" w:rsidRDefault="002C7808" w:rsidP="00E0754A">
            <w:pPr>
              <w:rPr>
                <w:color w:val="000000"/>
                <w:sz w:val="20"/>
                <w:szCs w:val="20"/>
                <w:lang w:val="fr-FR"/>
              </w:rPr>
            </w:pPr>
            <w:r w:rsidRPr="00E10218">
              <w:rPr>
                <w:color w:val="000000"/>
                <w:sz w:val="20"/>
                <w:szCs w:val="20"/>
                <w:lang w:val="fr-FR"/>
              </w:rPr>
              <w:t xml:space="preserve">Mousses </w:t>
            </w:r>
            <w:r w:rsidR="00E0754A" w:rsidRPr="00E10218">
              <w:rPr>
                <w:color w:val="000000"/>
                <w:sz w:val="20"/>
                <w:szCs w:val="20"/>
                <w:lang w:val="fr-FR"/>
              </w:rPr>
              <w:t>XPS</w:t>
            </w:r>
            <w:r w:rsidRPr="00E10218">
              <w:rPr>
                <w:color w:val="000000"/>
                <w:sz w:val="20"/>
                <w:szCs w:val="20"/>
                <w:lang w:val="fr-FR"/>
              </w:rPr>
              <w:t xml:space="preserve"> (ONUDI/Allemagne)</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6CAE43E9" w14:textId="77777777" w:rsidR="002C7808" w:rsidRPr="00E10218" w:rsidRDefault="002C7808" w:rsidP="009E7D39">
            <w:pPr>
              <w:jc w:val="right"/>
              <w:rPr>
                <w:color w:val="000000"/>
                <w:sz w:val="20"/>
                <w:szCs w:val="20"/>
                <w:lang w:val="fr-FR"/>
              </w:rPr>
            </w:pPr>
            <w:r w:rsidRPr="00E10218">
              <w:rPr>
                <w:color w:val="000000"/>
                <w:sz w:val="20"/>
                <w:szCs w:val="20"/>
                <w:lang w:val="fr-FR"/>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4703CE6" w14:textId="77777777" w:rsidR="002C7808" w:rsidRPr="00E10218" w:rsidRDefault="002C7808" w:rsidP="009E7D39">
            <w:pPr>
              <w:jc w:val="right"/>
              <w:rPr>
                <w:color w:val="000000"/>
                <w:sz w:val="20"/>
                <w:szCs w:val="20"/>
                <w:lang w:val="fr-FR"/>
              </w:rPr>
            </w:pPr>
            <w:r w:rsidRPr="00E10218">
              <w:rPr>
                <w:color w:val="000000"/>
                <w:sz w:val="20"/>
                <w:szCs w:val="20"/>
                <w:lang w:val="fr-FR"/>
              </w:rPr>
              <w:t>1 471</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0DD3C1E" w14:textId="77777777" w:rsidR="002C7808" w:rsidRPr="00E10218" w:rsidRDefault="002C7808" w:rsidP="009E7D39">
            <w:pPr>
              <w:jc w:val="right"/>
              <w:rPr>
                <w:color w:val="000000"/>
                <w:sz w:val="20"/>
                <w:szCs w:val="20"/>
                <w:lang w:val="fr-FR"/>
              </w:rPr>
            </w:pPr>
            <w:r w:rsidRPr="00E10218">
              <w:rPr>
                <w:color w:val="000000"/>
                <w:sz w:val="20"/>
                <w:szCs w:val="20"/>
                <w:lang w:val="fr-FR"/>
              </w:rPr>
              <w:t>1 471</w:t>
            </w:r>
          </w:p>
        </w:tc>
      </w:tr>
      <w:tr w:rsidR="002C7808" w:rsidRPr="00E10218" w14:paraId="2267F958" w14:textId="77777777" w:rsidTr="009E7D39">
        <w:tc>
          <w:tcPr>
            <w:tcW w:w="3823" w:type="dxa"/>
            <w:tcBorders>
              <w:top w:val="single" w:sz="4" w:space="0" w:color="auto"/>
              <w:left w:val="single" w:sz="4" w:space="0" w:color="auto"/>
              <w:bottom w:val="single" w:sz="4" w:space="0" w:color="auto"/>
              <w:right w:val="single" w:sz="4" w:space="0" w:color="auto"/>
            </w:tcBorders>
            <w:noWrap/>
            <w:vAlign w:val="center"/>
            <w:hideMark/>
          </w:tcPr>
          <w:p w14:paraId="5647A937" w14:textId="1D8A401B" w:rsidR="002C7808" w:rsidRPr="00E10218" w:rsidRDefault="002C7808" w:rsidP="00E0754A">
            <w:pPr>
              <w:rPr>
                <w:color w:val="000000"/>
                <w:sz w:val="20"/>
                <w:szCs w:val="20"/>
                <w:lang w:val="fr-FR"/>
              </w:rPr>
            </w:pPr>
            <w:r w:rsidRPr="00E10218">
              <w:rPr>
                <w:color w:val="000000"/>
                <w:sz w:val="20"/>
                <w:szCs w:val="20"/>
                <w:lang w:val="fr-FR"/>
              </w:rPr>
              <w:t xml:space="preserve">Mousses </w:t>
            </w:r>
            <w:r w:rsidR="00E0754A" w:rsidRPr="00E10218">
              <w:rPr>
                <w:color w:val="000000"/>
                <w:sz w:val="20"/>
                <w:szCs w:val="20"/>
                <w:lang w:val="fr-FR"/>
              </w:rPr>
              <w:t>PU</w:t>
            </w:r>
            <w:r w:rsidRPr="00E10218">
              <w:rPr>
                <w:color w:val="000000"/>
                <w:sz w:val="20"/>
                <w:szCs w:val="20"/>
                <w:lang w:val="fr-FR"/>
              </w:rPr>
              <w:t xml:space="preserve"> (Banque mondiale)</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633939A" w14:textId="77777777" w:rsidR="002C7808" w:rsidRPr="00E10218" w:rsidRDefault="002C7808" w:rsidP="009E7D39">
            <w:pPr>
              <w:jc w:val="right"/>
              <w:rPr>
                <w:color w:val="000000"/>
                <w:sz w:val="20"/>
                <w:szCs w:val="20"/>
                <w:lang w:val="fr-FR"/>
              </w:rPr>
            </w:pPr>
            <w:r w:rsidRPr="00E10218">
              <w:rPr>
                <w:color w:val="000000"/>
                <w:sz w:val="20"/>
                <w:szCs w:val="20"/>
                <w:lang w:val="fr-FR"/>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3B22EA5" w14:textId="77777777" w:rsidR="002C7808" w:rsidRPr="00E10218" w:rsidRDefault="002C7808" w:rsidP="009E7D39">
            <w:pPr>
              <w:jc w:val="right"/>
              <w:rPr>
                <w:color w:val="000000"/>
                <w:sz w:val="20"/>
                <w:szCs w:val="20"/>
                <w:lang w:val="fr-FR"/>
              </w:rPr>
            </w:pPr>
            <w:r w:rsidRPr="00E10218">
              <w:rPr>
                <w:color w:val="000000"/>
                <w:sz w:val="20"/>
                <w:szCs w:val="20"/>
                <w:lang w:val="fr-FR"/>
              </w:rPr>
              <w:t>182</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5B45684" w14:textId="77777777" w:rsidR="002C7808" w:rsidRPr="00E10218" w:rsidRDefault="002C7808" w:rsidP="009E7D39">
            <w:pPr>
              <w:jc w:val="right"/>
              <w:rPr>
                <w:color w:val="000000"/>
                <w:sz w:val="20"/>
                <w:szCs w:val="20"/>
                <w:lang w:val="fr-FR"/>
              </w:rPr>
            </w:pPr>
            <w:r w:rsidRPr="00E10218">
              <w:rPr>
                <w:color w:val="000000"/>
                <w:sz w:val="20"/>
                <w:szCs w:val="20"/>
                <w:lang w:val="fr-FR"/>
              </w:rPr>
              <w:t>182</w:t>
            </w:r>
          </w:p>
        </w:tc>
      </w:tr>
      <w:tr w:rsidR="002C7808" w:rsidRPr="00E10218" w14:paraId="1710570A" w14:textId="77777777" w:rsidTr="009E7D39">
        <w:tc>
          <w:tcPr>
            <w:tcW w:w="3823" w:type="dxa"/>
            <w:tcBorders>
              <w:top w:val="single" w:sz="4" w:space="0" w:color="auto"/>
              <w:left w:val="single" w:sz="4" w:space="0" w:color="auto"/>
              <w:bottom w:val="single" w:sz="4" w:space="0" w:color="auto"/>
              <w:right w:val="single" w:sz="4" w:space="0" w:color="auto"/>
            </w:tcBorders>
            <w:noWrap/>
            <w:vAlign w:val="center"/>
            <w:hideMark/>
          </w:tcPr>
          <w:p w14:paraId="09D57452" w14:textId="77777777" w:rsidR="002C7808" w:rsidRPr="00E10218" w:rsidRDefault="002C7808" w:rsidP="009E7D39">
            <w:pPr>
              <w:rPr>
                <w:color w:val="000000"/>
                <w:sz w:val="20"/>
                <w:szCs w:val="20"/>
                <w:lang w:val="fr-FR"/>
              </w:rPr>
            </w:pPr>
            <w:r w:rsidRPr="00E10218">
              <w:rPr>
                <w:color w:val="000000"/>
                <w:sz w:val="20"/>
                <w:szCs w:val="20"/>
                <w:lang w:val="fr-FR"/>
              </w:rPr>
              <w:t>RIC (PNUD)</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CDC2EFA" w14:textId="77777777" w:rsidR="002C7808" w:rsidRPr="00E10218" w:rsidRDefault="002C7808" w:rsidP="009E7D39">
            <w:pPr>
              <w:jc w:val="right"/>
              <w:rPr>
                <w:color w:val="000000"/>
                <w:sz w:val="20"/>
                <w:szCs w:val="20"/>
                <w:lang w:val="fr-FR"/>
              </w:rPr>
            </w:pPr>
            <w:r w:rsidRPr="00E10218">
              <w:rPr>
                <w:color w:val="000000"/>
                <w:sz w:val="20"/>
                <w:szCs w:val="20"/>
                <w:lang w:val="fr-FR"/>
              </w:rPr>
              <w:t>9 005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060307B6" w14:textId="77777777" w:rsidR="002C7808" w:rsidRPr="00E10218" w:rsidRDefault="002C7808" w:rsidP="009E7D39">
            <w:pPr>
              <w:jc w:val="right"/>
              <w:rPr>
                <w:color w:val="000000"/>
                <w:sz w:val="20"/>
                <w:szCs w:val="20"/>
                <w:lang w:val="fr-FR"/>
              </w:rPr>
            </w:pPr>
            <w:r w:rsidRPr="00E10218">
              <w:rPr>
                <w:color w:val="000000"/>
                <w:sz w:val="20"/>
                <w:szCs w:val="20"/>
                <w:lang w:val="fr-FR"/>
              </w:rPr>
              <w:t>26 501</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3D4B9142" w14:textId="77777777" w:rsidR="002C7808" w:rsidRPr="00E10218" w:rsidRDefault="002C7808" w:rsidP="009E7D39">
            <w:pPr>
              <w:jc w:val="right"/>
              <w:rPr>
                <w:color w:val="000000"/>
                <w:sz w:val="20"/>
                <w:szCs w:val="20"/>
                <w:lang w:val="fr-FR"/>
              </w:rPr>
            </w:pPr>
            <w:r w:rsidRPr="00E10218">
              <w:rPr>
                <w:color w:val="000000"/>
                <w:sz w:val="20"/>
                <w:szCs w:val="20"/>
                <w:lang w:val="fr-FR"/>
              </w:rPr>
              <w:t>35 506</w:t>
            </w:r>
          </w:p>
        </w:tc>
      </w:tr>
      <w:tr w:rsidR="002C7808" w:rsidRPr="00E10218" w14:paraId="47995531" w14:textId="77777777" w:rsidTr="009E7D39">
        <w:tc>
          <w:tcPr>
            <w:tcW w:w="3823" w:type="dxa"/>
            <w:tcBorders>
              <w:top w:val="single" w:sz="4" w:space="0" w:color="auto"/>
              <w:left w:val="single" w:sz="4" w:space="0" w:color="auto"/>
              <w:bottom w:val="single" w:sz="4" w:space="0" w:color="auto"/>
              <w:right w:val="single" w:sz="4" w:space="0" w:color="auto"/>
            </w:tcBorders>
            <w:vAlign w:val="center"/>
            <w:hideMark/>
          </w:tcPr>
          <w:p w14:paraId="68E7C7BD" w14:textId="13D28873" w:rsidR="002C7808" w:rsidRPr="00E10218" w:rsidRDefault="002C7808" w:rsidP="009E7D39">
            <w:pPr>
              <w:rPr>
                <w:color w:val="000000"/>
                <w:sz w:val="20"/>
                <w:szCs w:val="20"/>
                <w:lang w:val="fr-FR"/>
              </w:rPr>
            </w:pPr>
            <w:r w:rsidRPr="00E10218">
              <w:rPr>
                <w:color w:val="000000"/>
                <w:sz w:val="20"/>
                <w:szCs w:val="20"/>
                <w:lang w:val="fr-FR"/>
              </w:rPr>
              <w:t>Secteur des climatiseurs résidentiels (ONUDI/Autriche/Italie)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1EE684D7" w14:textId="77777777" w:rsidR="002C7808" w:rsidRPr="00E10218" w:rsidRDefault="002C7808" w:rsidP="009E7D39">
            <w:pPr>
              <w:jc w:val="right"/>
              <w:rPr>
                <w:color w:val="000000"/>
                <w:sz w:val="20"/>
                <w:szCs w:val="20"/>
                <w:lang w:val="fr-FR"/>
              </w:rPr>
            </w:pPr>
            <w:r w:rsidRPr="00E10218">
              <w:rPr>
                <w:color w:val="000000"/>
                <w:sz w:val="20"/>
                <w:szCs w:val="20"/>
                <w:lang w:val="fr-FR"/>
              </w:rPr>
              <w:t>485</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0C82E428" w14:textId="77777777" w:rsidR="002C7808" w:rsidRPr="00E10218" w:rsidRDefault="002C7808" w:rsidP="009E7D39">
            <w:pPr>
              <w:jc w:val="right"/>
              <w:rPr>
                <w:color w:val="000000"/>
                <w:sz w:val="20"/>
                <w:szCs w:val="20"/>
                <w:lang w:val="fr-FR"/>
              </w:rPr>
            </w:pPr>
            <w:r w:rsidRPr="00E10218">
              <w:rPr>
                <w:color w:val="000000"/>
                <w:sz w:val="20"/>
                <w:szCs w:val="20"/>
                <w:lang w:val="fr-FR"/>
              </w:rPr>
              <w:t>8 668</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47780EA" w14:textId="77777777" w:rsidR="002C7808" w:rsidRPr="00E10218" w:rsidRDefault="002C7808" w:rsidP="009E7D39">
            <w:pPr>
              <w:jc w:val="right"/>
              <w:rPr>
                <w:color w:val="000000"/>
                <w:sz w:val="20"/>
                <w:szCs w:val="20"/>
                <w:lang w:val="fr-FR"/>
              </w:rPr>
            </w:pPr>
            <w:r w:rsidRPr="00E10218">
              <w:rPr>
                <w:color w:val="000000"/>
                <w:sz w:val="20"/>
                <w:szCs w:val="20"/>
                <w:lang w:val="fr-FR"/>
              </w:rPr>
              <w:t>9 153</w:t>
            </w:r>
          </w:p>
        </w:tc>
      </w:tr>
      <w:tr w:rsidR="002C7808" w:rsidRPr="00E10218" w14:paraId="4DE7B3F0" w14:textId="77777777" w:rsidTr="009E7D39">
        <w:tc>
          <w:tcPr>
            <w:tcW w:w="3823" w:type="dxa"/>
            <w:tcBorders>
              <w:top w:val="single" w:sz="4" w:space="0" w:color="auto"/>
              <w:left w:val="single" w:sz="4" w:space="0" w:color="auto"/>
              <w:bottom w:val="single" w:sz="4" w:space="0" w:color="auto"/>
              <w:right w:val="single" w:sz="4" w:space="0" w:color="auto"/>
            </w:tcBorders>
            <w:vAlign w:val="center"/>
            <w:hideMark/>
          </w:tcPr>
          <w:p w14:paraId="60661DE1" w14:textId="77777777" w:rsidR="002C7808" w:rsidRPr="00E10218" w:rsidRDefault="002C7808" w:rsidP="009E7D39">
            <w:pPr>
              <w:rPr>
                <w:color w:val="000000"/>
                <w:sz w:val="20"/>
                <w:szCs w:val="20"/>
                <w:lang w:val="fr-FR"/>
              </w:rPr>
            </w:pPr>
            <w:r w:rsidRPr="00E10218">
              <w:rPr>
                <w:color w:val="000000"/>
                <w:sz w:val="20"/>
                <w:szCs w:val="20"/>
                <w:lang w:val="fr-FR"/>
              </w:rPr>
              <w:t>Solvants (PNUD)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48951BDA" w14:textId="77777777" w:rsidR="002C7808" w:rsidRPr="00E10218" w:rsidRDefault="002C7808" w:rsidP="009E7D39">
            <w:pPr>
              <w:jc w:val="right"/>
              <w:rPr>
                <w:color w:val="000000"/>
                <w:sz w:val="20"/>
                <w:szCs w:val="20"/>
                <w:lang w:val="fr-FR"/>
              </w:rPr>
            </w:pPr>
            <w:r w:rsidRPr="00E10218">
              <w:rPr>
                <w:color w:val="000000"/>
                <w:sz w:val="20"/>
                <w:szCs w:val="20"/>
                <w:lang w:val="fr-FR"/>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1B5A4F3E" w14:textId="77777777" w:rsidR="002C7808" w:rsidRPr="00E10218" w:rsidRDefault="002C7808" w:rsidP="009E7D39">
            <w:pPr>
              <w:jc w:val="right"/>
              <w:rPr>
                <w:color w:val="000000"/>
                <w:sz w:val="20"/>
                <w:szCs w:val="20"/>
                <w:lang w:val="fr-FR"/>
              </w:rPr>
            </w:pPr>
            <w:r w:rsidRPr="00E10218">
              <w:rPr>
                <w:color w:val="000000"/>
                <w:sz w:val="20"/>
                <w:szCs w:val="20"/>
                <w:lang w:val="fr-FR"/>
              </w:rPr>
              <w:t>12 387</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29EB737" w14:textId="77777777" w:rsidR="002C7808" w:rsidRPr="00E10218" w:rsidRDefault="002C7808" w:rsidP="009E7D39">
            <w:pPr>
              <w:jc w:val="right"/>
              <w:rPr>
                <w:color w:val="000000"/>
                <w:sz w:val="20"/>
                <w:szCs w:val="20"/>
                <w:lang w:val="fr-FR"/>
              </w:rPr>
            </w:pPr>
            <w:r w:rsidRPr="00E10218">
              <w:rPr>
                <w:color w:val="000000"/>
                <w:sz w:val="20"/>
                <w:szCs w:val="20"/>
                <w:lang w:val="fr-FR"/>
              </w:rPr>
              <w:t>12 387</w:t>
            </w:r>
          </w:p>
        </w:tc>
      </w:tr>
      <w:tr w:rsidR="002C7808" w:rsidRPr="00E10218" w14:paraId="307D8C70" w14:textId="77777777" w:rsidTr="009E7D39">
        <w:tc>
          <w:tcPr>
            <w:tcW w:w="3823" w:type="dxa"/>
            <w:tcBorders>
              <w:top w:val="single" w:sz="4" w:space="0" w:color="auto"/>
              <w:left w:val="single" w:sz="4" w:space="0" w:color="auto"/>
              <w:bottom w:val="single" w:sz="4" w:space="0" w:color="auto"/>
              <w:right w:val="single" w:sz="4" w:space="0" w:color="auto"/>
            </w:tcBorders>
            <w:vAlign w:val="center"/>
            <w:hideMark/>
          </w:tcPr>
          <w:p w14:paraId="4CEEDAE0" w14:textId="497C3E00" w:rsidR="002C7808" w:rsidRPr="00E10218" w:rsidRDefault="002C7808" w:rsidP="009E7D39">
            <w:pPr>
              <w:rPr>
                <w:color w:val="000000"/>
                <w:sz w:val="20"/>
                <w:szCs w:val="20"/>
                <w:lang w:val="fr-FR"/>
              </w:rPr>
            </w:pPr>
            <w:r w:rsidRPr="00E10218">
              <w:rPr>
                <w:color w:val="000000"/>
                <w:sz w:val="20"/>
                <w:szCs w:val="20"/>
                <w:lang w:val="fr-FR"/>
              </w:rPr>
              <w:t>Entretien (PNUE, Allemagne, Japon)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024F914E" w14:textId="77777777" w:rsidR="002C7808" w:rsidRPr="00E10218" w:rsidRDefault="002C7808" w:rsidP="009E7D39">
            <w:pPr>
              <w:jc w:val="right"/>
              <w:rPr>
                <w:color w:val="000000"/>
                <w:sz w:val="20"/>
                <w:szCs w:val="20"/>
                <w:lang w:val="fr-FR"/>
              </w:rPr>
            </w:pPr>
            <w:r w:rsidRPr="00E10218">
              <w:rPr>
                <w:color w:val="000000"/>
                <w:sz w:val="20"/>
                <w:szCs w:val="20"/>
                <w:lang w:val="fr-FR"/>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41860D37" w14:textId="77777777" w:rsidR="002C7808" w:rsidRPr="00E10218" w:rsidRDefault="002C7808" w:rsidP="009E7D39">
            <w:pPr>
              <w:jc w:val="right"/>
              <w:rPr>
                <w:color w:val="000000"/>
                <w:sz w:val="20"/>
                <w:szCs w:val="20"/>
                <w:lang w:val="fr-FR"/>
              </w:rPr>
            </w:pPr>
            <w:r w:rsidRPr="00E10218">
              <w:rPr>
                <w:color w:val="000000"/>
                <w:sz w:val="20"/>
                <w:szCs w:val="20"/>
                <w:lang w:val="fr-FR"/>
              </w:rPr>
              <w:t>5 746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4EB5D372" w14:textId="77777777" w:rsidR="002C7808" w:rsidRPr="00E10218" w:rsidRDefault="002C7808" w:rsidP="009E7D39">
            <w:pPr>
              <w:jc w:val="right"/>
              <w:rPr>
                <w:color w:val="000000"/>
                <w:sz w:val="20"/>
                <w:szCs w:val="20"/>
                <w:lang w:val="fr-FR"/>
              </w:rPr>
            </w:pPr>
            <w:r w:rsidRPr="00E10218">
              <w:rPr>
                <w:color w:val="000000"/>
                <w:sz w:val="20"/>
                <w:szCs w:val="20"/>
                <w:lang w:val="fr-FR"/>
              </w:rPr>
              <w:t>5 746</w:t>
            </w:r>
          </w:p>
        </w:tc>
      </w:tr>
      <w:tr w:rsidR="002C7808" w:rsidRPr="00E10218" w14:paraId="10D18E71" w14:textId="77777777" w:rsidTr="009E7D39">
        <w:tc>
          <w:tcPr>
            <w:tcW w:w="3823" w:type="dxa"/>
            <w:tcBorders>
              <w:top w:val="single" w:sz="4" w:space="0" w:color="auto"/>
              <w:left w:val="single" w:sz="4" w:space="0" w:color="auto"/>
              <w:bottom w:val="single" w:sz="4" w:space="0" w:color="auto"/>
              <w:right w:val="single" w:sz="4" w:space="0" w:color="auto"/>
            </w:tcBorders>
            <w:noWrap/>
            <w:vAlign w:val="center"/>
            <w:hideMark/>
          </w:tcPr>
          <w:p w14:paraId="5B817E3A" w14:textId="77777777" w:rsidR="002C7808" w:rsidRPr="00E10218" w:rsidRDefault="002C7808" w:rsidP="009E7D39">
            <w:pPr>
              <w:rPr>
                <w:b/>
                <w:bCs/>
                <w:color w:val="000000"/>
                <w:sz w:val="20"/>
                <w:szCs w:val="20"/>
                <w:lang w:val="fr-FR"/>
              </w:rPr>
            </w:pPr>
            <w:r w:rsidRPr="00E10218">
              <w:rPr>
                <w:b/>
                <w:bCs/>
                <w:color w:val="000000"/>
                <w:sz w:val="20"/>
                <w:szCs w:val="20"/>
                <w:lang w:val="fr-FR" w:eastAsia="fr"/>
              </w:rPr>
              <w:t>Total pour tous les plans sectoriels</w:t>
            </w:r>
          </w:p>
        </w:tc>
        <w:tc>
          <w:tcPr>
            <w:tcW w:w="18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11D4533C" w14:textId="77777777" w:rsidR="002C7808" w:rsidRPr="00E10218" w:rsidRDefault="002C7808" w:rsidP="009E7D39">
            <w:pPr>
              <w:jc w:val="right"/>
              <w:rPr>
                <w:b/>
                <w:bCs/>
                <w:color w:val="000000"/>
                <w:sz w:val="20"/>
                <w:szCs w:val="20"/>
                <w:lang w:val="fr-FR"/>
              </w:rPr>
            </w:pPr>
            <w:r w:rsidRPr="00E10218">
              <w:rPr>
                <w:b/>
                <w:bCs/>
                <w:color w:val="000000"/>
                <w:sz w:val="20"/>
                <w:szCs w:val="20"/>
                <w:lang w:val="fr-FR"/>
              </w:rPr>
              <w:t>9 490</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1989E84F" w14:textId="77777777" w:rsidR="002C7808" w:rsidRPr="00E10218" w:rsidRDefault="002C7808" w:rsidP="009E7D39">
            <w:pPr>
              <w:jc w:val="right"/>
              <w:rPr>
                <w:b/>
                <w:bCs/>
                <w:color w:val="000000"/>
                <w:sz w:val="20"/>
                <w:szCs w:val="20"/>
                <w:lang w:val="fr-FR"/>
              </w:rPr>
            </w:pPr>
            <w:r w:rsidRPr="00E10218">
              <w:rPr>
                <w:b/>
                <w:bCs/>
                <w:color w:val="000000"/>
                <w:sz w:val="20"/>
                <w:szCs w:val="20"/>
                <w:lang w:val="fr-FR"/>
              </w:rPr>
              <w:t>54 956</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5AA1EB6D" w14:textId="77777777" w:rsidR="002C7808" w:rsidRPr="00E10218" w:rsidRDefault="002C7808" w:rsidP="009E7D39">
            <w:pPr>
              <w:jc w:val="right"/>
              <w:rPr>
                <w:b/>
                <w:bCs/>
                <w:color w:val="000000"/>
                <w:sz w:val="20"/>
                <w:szCs w:val="20"/>
                <w:lang w:val="fr-FR"/>
              </w:rPr>
            </w:pPr>
            <w:r w:rsidRPr="00E10218">
              <w:rPr>
                <w:b/>
                <w:bCs/>
                <w:color w:val="000000"/>
                <w:sz w:val="20"/>
                <w:szCs w:val="20"/>
                <w:lang w:val="fr-FR"/>
              </w:rPr>
              <w:t>64 446</w:t>
            </w:r>
          </w:p>
        </w:tc>
      </w:tr>
    </w:tbl>
    <w:p w14:paraId="5252305C" w14:textId="77777777" w:rsidR="002C7808" w:rsidRPr="00E10218" w:rsidRDefault="002C7808" w:rsidP="002C7808">
      <w:pPr>
        <w:rPr>
          <w:sz w:val="20"/>
          <w:szCs w:val="20"/>
          <w:highlight w:val="yellow"/>
          <w:lang w:val="fr-FR"/>
        </w:rPr>
      </w:pPr>
    </w:p>
    <w:p w14:paraId="361612D0" w14:textId="77777777" w:rsidR="002C7808" w:rsidRPr="00E10218" w:rsidRDefault="002C7808" w:rsidP="009315B4">
      <w:pPr>
        <w:pStyle w:val="Heading1"/>
        <w:keepNext/>
        <w:keepLines/>
        <w:widowControl w:val="0"/>
        <w:numPr>
          <w:ilvl w:val="0"/>
          <w:numId w:val="0"/>
        </w:numPr>
        <w:shd w:val="clear" w:color="auto" w:fill="FFFFFF" w:themeFill="background1"/>
        <w:tabs>
          <w:tab w:val="left" w:pos="720"/>
        </w:tabs>
        <w:rPr>
          <w:u w:val="single"/>
          <w:lang w:val="fr-FR"/>
        </w:rPr>
      </w:pPr>
      <w:r w:rsidRPr="00E10218">
        <w:rPr>
          <w:u w:val="single"/>
          <w:lang w:val="fr-FR"/>
        </w:rPr>
        <w:lastRenderedPageBreak/>
        <w:t>Rapports périodiques de tranche et demandes de financement</w:t>
      </w:r>
    </w:p>
    <w:p w14:paraId="5DDD491C" w14:textId="4F0D2256" w:rsidR="003C7A80" w:rsidRPr="00E10218" w:rsidRDefault="003C7A80" w:rsidP="009315B4">
      <w:pPr>
        <w:pStyle w:val="Heading1"/>
        <w:keepNext/>
        <w:keepLines/>
        <w:widowControl w:val="0"/>
        <w:rPr>
          <w:lang w:val="fr-FR"/>
        </w:rPr>
      </w:pPr>
      <w:r w:rsidRPr="00E10218">
        <w:rPr>
          <w:lang w:val="fr-FR"/>
        </w:rPr>
        <w:t xml:space="preserve">Le Secrétariat a joint à la Note les rapports périodiques autonomes détaillés portant sur la mise en œuvre des plans des mousses de polystyrène extrudé, des solvants et de l’entretien des systèmes de réfrigération ainsi que les demandes de financement de la cinquième tranche. Chaque rapport fournit un rapport périodique sur la mise en œuvre de la tranche en cours, le niveau de décaissement des fonds, un plan de mise en œuvre de la tranche suivante, des observations par le Secrétariat du Fonds et </w:t>
      </w:r>
      <w:r w:rsidR="00E0754A" w:rsidRPr="00E10218">
        <w:rPr>
          <w:lang w:val="fr-FR"/>
        </w:rPr>
        <w:t>une</w:t>
      </w:r>
      <w:r w:rsidRPr="00E10218">
        <w:rPr>
          <w:lang w:val="fr-FR"/>
        </w:rPr>
        <w:t xml:space="preserve"> recommandation. </w:t>
      </w:r>
    </w:p>
    <w:p w14:paraId="31B8A823" w14:textId="77777777" w:rsidR="002C7808" w:rsidRPr="00E10218" w:rsidRDefault="002C7808" w:rsidP="002C7808">
      <w:pPr>
        <w:pStyle w:val="Heading1"/>
        <w:widowControl w:val="0"/>
        <w:rPr>
          <w:lang w:val="fr-FR"/>
        </w:rPr>
      </w:pPr>
      <w:r w:rsidRPr="00E10218">
        <w:rPr>
          <w:lang w:val="fr-FR"/>
        </w:rPr>
        <w:t>Le Secrétariat prend note du fait que le gouvernement de la Chine a respecté</w:t>
      </w:r>
      <w:r w:rsidRPr="00E10218">
        <w:rPr>
          <w:rStyle w:val="FootnoteReference"/>
          <w:lang w:val="fr-FR"/>
        </w:rPr>
        <w:footnoteReference w:id="7"/>
      </w:r>
      <w:r w:rsidRPr="00E10218">
        <w:rPr>
          <w:lang w:val="fr-FR"/>
        </w:rPr>
        <w:t xml:space="preserve"> les objectifs de consommation de HCFC fixés pour chaque secteur, que des progrès et des décaissements de fonds substantiels ont été réalisés dans tous les secteurs, et que tous les problèmes techniques et de coûts ont été résolus. </w:t>
      </w:r>
    </w:p>
    <w:p w14:paraId="141712B2" w14:textId="77777777" w:rsidR="002C7808" w:rsidRPr="00E10218" w:rsidRDefault="002C7808" w:rsidP="002C7808">
      <w:pPr>
        <w:widowControl w:val="0"/>
        <w:tabs>
          <w:tab w:val="left" w:pos="8280"/>
        </w:tabs>
        <w:rPr>
          <w:b/>
          <w:lang w:val="fr-FR"/>
        </w:rPr>
      </w:pPr>
      <w:r w:rsidRPr="00E10218">
        <w:rPr>
          <w:b/>
          <w:lang w:val="fr-FR"/>
        </w:rPr>
        <w:t>Recommandation du Secrétariat</w:t>
      </w:r>
    </w:p>
    <w:p w14:paraId="5434F12F" w14:textId="77777777" w:rsidR="002C7808" w:rsidRPr="00E10218" w:rsidRDefault="002C7808" w:rsidP="002C7808">
      <w:pPr>
        <w:widowControl w:val="0"/>
        <w:tabs>
          <w:tab w:val="left" w:pos="8280"/>
        </w:tabs>
        <w:rPr>
          <w:highlight w:val="yellow"/>
          <w:lang w:val="fr-FR"/>
        </w:rPr>
      </w:pPr>
    </w:p>
    <w:p w14:paraId="0E156C99" w14:textId="4C2FBEFD" w:rsidR="002C7808" w:rsidRPr="00E10218" w:rsidRDefault="002C7808" w:rsidP="002C7808">
      <w:pPr>
        <w:pStyle w:val="Heading1"/>
        <w:rPr>
          <w:lang w:val="fr-FR"/>
        </w:rPr>
      </w:pPr>
      <w:r w:rsidRPr="00E10218">
        <w:rPr>
          <w:lang w:val="fr-FR"/>
        </w:rPr>
        <w:t>Le Comité exécutif souhaitera peut-être demander au Trésorier, en ce qui concerne les intérêts courus par le Gouvernement de la Chine jusqu’au 31 décembre 2021 sur les fonds précédemment transférés pour la mise en œuvre des plans sectoriels des phases I et II du plan de gestion de l’élimination des HCFC (PGEH), conformément aux décisions 69/24 et 77/49(b)(iii) :</w:t>
      </w:r>
    </w:p>
    <w:p w14:paraId="66F3D8DC" w14:textId="660E0BC4" w:rsidR="002C7808" w:rsidRPr="00E10218" w:rsidRDefault="002C7808" w:rsidP="005337AE">
      <w:pPr>
        <w:pStyle w:val="Heading2"/>
        <w:keepNext/>
        <w:widowControl/>
        <w:rPr>
          <w:lang w:val="fr-FR"/>
        </w:rPr>
      </w:pPr>
      <w:r w:rsidRPr="00E10218">
        <w:rPr>
          <w:lang w:val="fr-FR"/>
        </w:rPr>
        <w:t>De compenser les futurs transferts à l'ONUDI de 1</w:t>
      </w:r>
      <w:r w:rsidR="00E0754A" w:rsidRPr="00E10218">
        <w:rPr>
          <w:lang w:val="fr-FR"/>
        </w:rPr>
        <w:t xml:space="preserve"> </w:t>
      </w:r>
      <w:r w:rsidRPr="00E10218">
        <w:rPr>
          <w:lang w:val="fr-FR"/>
        </w:rPr>
        <w:t xml:space="preserve">471 $US correspondant aux intérêts courus sur les fonds précédemment transférés aux fins de la mise en œuvre du plan du secteur des mousses de polystyrène extrudé au titre de la phase II du PGEH ; </w:t>
      </w:r>
    </w:p>
    <w:p w14:paraId="33D3615D" w14:textId="77777777" w:rsidR="002C7808" w:rsidRPr="00E10218" w:rsidRDefault="002C7808" w:rsidP="00F218F0">
      <w:pPr>
        <w:pStyle w:val="Heading2"/>
        <w:rPr>
          <w:lang w:val="fr-FR"/>
        </w:rPr>
      </w:pPr>
      <w:r w:rsidRPr="00E10218">
        <w:rPr>
          <w:lang w:val="fr-FR"/>
        </w:rPr>
        <w:t>De compenser les futurs transferts à la Banque mondiale de 182 $US correspondant aux intérêts courus sur les fonds précédemment transférés aux fins de la mise en œuvre du plan du secteur des mousses en polyuréthanne au titre de la phase II du PGEH ;</w:t>
      </w:r>
    </w:p>
    <w:p w14:paraId="4F4B06C6" w14:textId="77777777" w:rsidR="002C7808" w:rsidRPr="00E10218" w:rsidRDefault="002C7808" w:rsidP="00F218F0">
      <w:pPr>
        <w:pStyle w:val="Heading2"/>
        <w:rPr>
          <w:lang w:val="fr-FR"/>
        </w:rPr>
      </w:pPr>
      <w:r w:rsidRPr="00E10218">
        <w:rPr>
          <w:lang w:val="fr-FR"/>
        </w:rPr>
        <w:t>De compenser les futurs transferts au PNUD de 35 506 $US correspondant aux intérêts courus sur les fonds précédemment transférés pour la mise en œuvre du plan du secteur de la réfrigération industrielle et commerciale au titre des phases I et II du PGEH ;</w:t>
      </w:r>
    </w:p>
    <w:p w14:paraId="0C4FB98B" w14:textId="768FDB29" w:rsidR="002C7808" w:rsidRPr="00E10218" w:rsidRDefault="002C7808" w:rsidP="002C7808">
      <w:pPr>
        <w:pStyle w:val="Heading2"/>
        <w:rPr>
          <w:lang w:val="fr-FR"/>
        </w:rPr>
      </w:pPr>
      <w:r w:rsidRPr="00E10218">
        <w:rPr>
          <w:lang w:val="fr-FR"/>
        </w:rPr>
        <w:t>De compenser les futurs transferts à l’ONUDI de 9</w:t>
      </w:r>
      <w:r w:rsidR="00E0754A" w:rsidRPr="00E10218">
        <w:rPr>
          <w:lang w:val="fr-FR"/>
        </w:rPr>
        <w:t xml:space="preserve"> </w:t>
      </w:r>
      <w:r w:rsidRPr="00E10218">
        <w:rPr>
          <w:lang w:val="fr-FR"/>
        </w:rPr>
        <w:t xml:space="preserve">153 $US correspondant aux intérêts courus sur les fonds précédemment transférés aux fins de la mise en œuvre du plan du </w:t>
      </w:r>
      <w:r w:rsidRPr="00E10218">
        <w:rPr>
          <w:lang w:val="fr-FR"/>
        </w:rPr>
        <w:noBreakHyphen/>
        <w:t>secteur des climatiseurs résidentiels au titre des phases I et II du PGEH ;</w:t>
      </w:r>
    </w:p>
    <w:p w14:paraId="698DB447" w14:textId="758D1E36" w:rsidR="002C7808" w:rsidRPr="00E10218" w:rsidRDefault="002C7808" w:rsidP="002C7808">
      <w:pPr>
        <w:pStyle w:val="Heading2"/>
        <w:rPr>
          <w:lang w:val="fr-FR"/>
        </w:rPr>
      </w:pPr>
      <w:r w:rsidRPr="00E10218">
        <w:rPr>
          <w:lang w:val="fr-FR"/>
        </w:rPr>
        <w:t>De compenser les futurs transfer</w:t>
      </w:r>
      <w:r w:rsidR="00E0754A" w:rsidRPr="00E10218">
        <w:rPr>
          <w:lang w:val="fr-FR"/>
        </w:rPr>
        <w:t xml:space="preserve">ts au PNUD par un montant de 12 </w:t>
      </w:r>
      <w:r w:rsidRPr="00E10218">
        <w:rPr>
          <w:lang w:val="fr-FR"/>
        </w:rPr>
        <w:t xml:space="preserve">387 $US correspondant aux intérêts courus sur les fonds précédemment transférés pour la mise en œuvre du plan du secteur des solvants au titre de la phase II du PGEH ; et </w:t>
      </w:r>
    </w:p>
    <w:p w14:paraId="7C49FD21" w14:textId="5096524E" w:rsidR="002C7808" w:rsidRPr="00E10218" w:rsidRDefault="002C7808" w:rsidP="002C7808">
      <w:pPr>
        <w:pStyle w:val="Heading2"/>
        <w:rPr>
          <w:lang w:val="fr-FR"/>
        </w:rPr>
      </w:pPr>
      <w:r w:rsidRPr="00E10218">
        <w:rPr>
          <w:lang w:val="fr-FR"/>
        </w:rPr>
        <w:t xml:space="preserve">De compenser les futurs transferts au PNUE de 5 746 $US correspondant aux intérêts courus sur les fonds précédemment transférés pour la mise en œuvre du plan du secteur de l’entretien </w:t>
      </w:r>
      <w:r w:rsidR="00E10218" w:rsidRPr="00E10218">
        <w:rPr>
          <w:lang w:val="fr-FR"/>
        </w:rPr>
        <w:t>des systèmes</w:t>
      </w:r>
      <w:r w:rsidRPr="00E10218">
        <w:rPr>
          <w:lang w:val="fr-FR"/>
        </w:rPr>
        <w:t xml:space="preserve"> de réfrigération et de </w:t>
      </w:r>
      <w:r w:rsidR="00112EA9" w:rsidRPr="00E10218">
        <w:rPr>
          <w:lang w:val="fr-FR"/>
        </w:rPr>
        <w:noBreakHyphen/>
        <w:t xml:space="preserve">climatisation </w:t>
      </w:r>
      <w:r w:rsidRPr="00E10218">
        <w:rPr>
          <w:lang w:val="fr-FR"/>
        </w:rPr>
        <w:t>et du programme national habilitant au titre de la phase II du PGEH.</w:t>
      </w:r>
    </w:p>
    <w:p w14:paraId="7D9454B6" w14:textId="1B248B12" w:rsidR="00066CE8" w:rsidRPr="00E10218" w:rsidRDefault="00066CE8" w:rsidP="00E753E8">
      <w:pPr>
        <w:pStyle w:val="Heading5"/>
        <w:numPr>
          <w:ilvl w:val="0"/>
          <w:numId w:val="0"/>
        </w:numPr>
        <w:ind w:left="3600"/>
        <w:rPr>
          <w:lang w:val="fr-FR"/>
        </w:rPr>
      </w:pPr>
    </w:p>
    <w:p w14:paraId="3E82C201" w14:textId="77777777" w:rsidR="00066CE8" w:rsidRPr="00E10218" w:rsidRDefault="00066CE8" w:rsidP="00857077">
      <w:pPr>
        <w:jc w:val="left"/>
        <w:rPr>
          <w:lang w:val="fr-FR"/>
        </w:rPr>
      </w:pPr>
    </w:p>
    <w:p w14:paraId="39596BD1" w14:textId="77777777" w:rsidR="004E7F9C" w:rsidRPr="00E10218" w:rsidRDefault="004E7F9C" w:rsidP="004E7F9C">
      <w:pPr>
        <w:pStyle w:val="Title1"/>
        <w:rPr>
          <w:lang w:val="fr-FR"/>
        </w:rPr>
      </w:pPr>
    </w:p>
    <w:p w14:paraId="35E07340" w14:textId="77777777" w:rsidR="00CB4AC5" w:rsidRPr="00E10218" w:rsidRDefault="00CB4AC5" w:rsidP="004E7F9C">
      <w:pPr>
        <w:pStyle w:val="Title1"/>
        <w:rPr>
          <w:lang w:val="fr-FR"/>
        </w:rPr>
        <w:sectPr w:rsidR="00CB4AC5" w:rsidRPr="00E1021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6D3A644" w14:textId="77777777" w:rsidR="00CB4AC5" w:rsidRPr="00E10218" w:rsidRDefault="00CB4AC5" w:rsidP="009E7D39">
      <w:pPr>
        <w:shd w:val="clear" w:color="auto" w:fill="FFFFFF" w:themeFill="background1"/>
        <w:spacing w:after="80"/>
        <w:jc w:val="center"/>
        <w:rPr>
          <w:b/>
          <w:lang w:val="fr-FR"/>
        </w:rPr>
      </w:pPr>
      <w:r w:rsidRPr="00E10218">
        <w:rPr>
          <w:b/>
          <w:lang w:val="fr-FR"/>
        </w:rPr>
        <w:lastRenderedPageBreak/>
        <w:t>FICHE D’ÉVALUATION DU PROJET – PROJETS PLURIANNUELS</w:t>
      </w:r>
    </w:p>
    <w:p w14:paraId="109E6548" w14:textId="77777777" w:rsidR="00CB4AC5" w:rsidRPr="00E10218" w:rsidRDefault="00CB4AC5" w:rsidP="009E7D39">
      <w:pPr>
        <w:shd w:val="clear" w:color="auto" w:fill="FFFFFF" w:themeFill="background1"/>
        <w:spacing w:after="80"/>
        <w:jc w:val="center"/>
        <w:rPr>
          <w:lang w:val="fr-FR"/>
        </w:rPr>
      </w:pPr>
      <w:r w:rsidRPr="00E10218">
        <w:rPr>
          <w:b/>
          <w:lang w:val="fr-FR"/>
        </w:rPr>
        <w:t>Chine</w:t>
      </w:r>
    </w:p>
    <w:p w14:paraId="27A0482F" w14:textId="77777777" w:rsidR="00CB4AC5" w:rsidRPr="00E10218" w:rsidRDefault="00CB4AC5" w:rsidP="009E7D39">
      <w:pPr>
        <w:shd w:val="clear" w:color="auto" w:fill="FFFFFF" w:themeFill="background1"/>
        <w:tabs>
          <w:tab w:val="left" w:pos="7290"/>
        </w:tabs>
        <w:jc w:val="center"/>
        <w:rPr>
          <w:sz w:val="20"/>
          <w:szCs w:val="20"/>
          <w:lang w:val="fr-FR"/>
        </w:rPr>
      </w:pPr>
    </w:p>
    <w:tbl>
      <w:tblPr>
        <w:tblStyle w:val="TableGrid"/>
        <w:tblW w:w="5000" w:type="pct"/>
        <w:tblLook w:val="04A0" w:firstRow="1" w:lastRow="0" w:firstColumn="1" w:lastColumn="0" w:noHBand="0" w:noVBand="1"/>
      </w:tblPr>
      <w:tblGrid>
        <w:gridCol w:w="2898"/>
        <w:gridCol w:w="2614"/>
        <w:gridCol w:w="2032"/>
        <w:gridCol w:w="2032"/>
      </w:tblGrid>
      <w:tr w:rsidR="00CB4AC5" w:rsidRPr="00E10218" w14:paraId="73393813" w14:textId="77777777" w:rsidTr="00BA752F">
        <w:trPr>
          <w:trHeight w:val="240"/>
        </w:trPr>
        <w:tc>
          <w:tcPr>
            <w:tcW w:w="1513" w:type="pct"/>
            <w:shd w:val="clear" w:color="auto" w:fill="auto"/>
          </w:tcPr>
          <w:p w14:paraId="4AFE026C" w14:textId="77777777" w:rsidR="00CB4AC5" w:rsidRPr="00E10218" w:rsidRDefault="00CB4AC5" w:rsidP="009E7D39">
            <w:pPr>
              <w:shd w:val="clear" w:color="auto" w:fill="FFFFFF" w:themeFill="background1"/>
              <w:tabs>
                <w:tab w:val="left" w:pos="7290"/>
              </w:tabs>
              <w:jc w:val="left"/>
              <w:rPr>
                <w:b/>
                <w:sz w:val="20"/>
                <w:szCs w:val="20"/>
                <w:lang w:val="fr-FR"/>
              </w:rPr>
            </w:pPr>
            <w:r w:rsidRPr="00E10218">
              <w:rPr>
                <w:b/>
                <w:sz w:val="20"/>
                <w:szCs w:val="20"/>
                <w:lang w:val="fr-FR"/>
              </w:rPr>
              <w:t>(I) TITRE DU PROJET</w:t>
            </w:r>
          </w:p>
        </w:tc>
        <w:tc>
          <w:tcPr>
            <w:tcW w:w="1365" w:type="pct"/>
            <w:shd w:val="clear" w:color="auto" w:fill="auto"/>
          </w:tcPr>
          <w:p w14:paraId="0DAFD0CA" w14:textId="77777777" w:rsidR="00CB4AC5" w:rsidRPr="00E10218" w:rsidRDefault="00CB4AC5" w:rsidP="009E7D39">
            <w:pPr>
              <w:shd w:val="clear" w:color="auto" w:fill="FFFFFF" w:themeFill="background1"/>
              <w:tabs>
                <w:tab w:val="left" w:pos="7290"/>
              </w:tabs>
              <w:jc w:val="center"/>
              <w:rPr>
                <w:b/>
                <w:sz w:val="20"/>
                <w:szCs w:val="20"/>
                <w:lang w:val="fr-FR"/>
              </w:rPr>
            </w:pPr>
            <w:r w:rsidRPr="00E10218">
              <w:rPr>
                <w:b/>
                <w:sz w:val="20"/>
                <w:szCs w:val="20"/>
                <w:lang w:val="fr-FR"/>
              </w:rPr>
              <w:t>AGENCE</w:t>
            </w:r>
          </w:p>
        </w:tc>
        <w:tc>
          <w:tcPr>
            <w:tcW w:w="1061" w:type="pct"/>
            <w:shd w:val="clear" w:color="auto" w:fill="auto"/>
          </w:tcPr>
          <w:p w14:paraId="2CE989E9" w14:textId="77777777" w:rsidR="00CB4AC5" w:rsidRPr="00E10218" w:rsidRDefault="00CB4AC5" w:rsidP="009E7D39">
            <w:pPr>
              <w:shd w:val="clear" w:color="auto" w:fill="FFFFFF" w:themeFill="background1"/>
              <w:tabs>
                <w:tab w:val="left" w:pos="7290"/>
              </w:tabs>
              <w:jc w:val="center"/>
              <w:rPr>
                <w:b/>
                <w:sz w:val="20"/>
                <w:szCs w:val="20"/>
                <w:lang w:val="fr-FR"/>
              </w:rPr>
            </w:pPr>
            <w:r w:rsidRPr="00E10218">
              <w:rPr>
                <w:b/>
                <w:sz w:val="20"/>
                <w:szCs w:val="20"/>
                <w:lang w:val="fr-FR"/>
              </w:rPr>
              <w:t>RÉUNION D’APPROBATION</w:t>
            </w:r>
          </w:p>
        </w:tc>
        <w:tc>
          <w:tcPr>
            <w:tcW w:w="1061" w:type="pct"/>
            <w:shd w:val="clear" w:color="auto" w:fill="auto"/>
          </w:tcPr>
          <w:p w14:paraId="165C6FC9" w14:textId="77777777" w:rsidR="00CB4AC5" w:rsidRPr="00E10218" w:rsidRDefault="00CB4AC5" w:rsidP="009E7D39">
            <w:pPr>
              <w:shd w:val="clear" w:color="auto" w:fill="FFFFFF" w:themeFill="background1"/>
              <w:tabs>
                <w:tab w:val="left" w:pos="7290"/>
              </w:tabs>
              <w:jc w:val="center"/>
              <w:rPr>
                <w:b/>
                <w:sz w:val="20"/>
                <w:szCs w:val="20"/>
                <w:lang w:val="fr-FR"/>
              </w:rPr>
            </w:pPr>
            <w:r w:rsidRPr="00E10218">
              <w:rPr>
                <w:b/>
                <w:sz w:val="20"/>
                <w:szCs w:val="20"/>
                <w:lang w:val="fr-FR"/>
              </w:rPr>
              <w:t>MESURES DE CONTRÔLE</w:t>
            </w:r>
          </w:p>
        </w:tc>
      </w:tr>
      <w:tr w:rsidR="00CB4AC5" w:rsidRPr="00E10218" w14:paraId="540ECAAC" w14:textId="77777777" w:rsidTr="00BA752F">
        <w:trPr>
          <w:trHeight w:val="240"/>
        </w:trPr>
        <w:tc>
          <w:tcPr>
            <w:tcW w:w="1513" w:type="pct"/>
            <w:shd w:val="clear" w:color="auto" w:fill="auto"/>
          </w:tcPr>
          <w:p w14:paraId="75292ABC" w14:textId="77777777" w:rsidR="00CB4AC5" w:rsidRPr="00E10218" w:rsidRDefault="00CB4AC5" w:rsidP="009E7D39">
            <w:pPr>
              <w:shd w:val="clear" w:color="auto" w:fill="FFFFFF" w:themeFill="background1"/>
              <w:tabs>
                <w:tab w:val="left" w:pos="7290"/>
              </w:tabs>
              <w:jc w:val="left"/>
              <w:rPr>
                <w:sz w:val="20"/>
                <w:szCs w:val="20"/>
                <w:lang w:val="fr-FR"/>
              </w:rPr>
            </w:pPr>
            <w:r w:rsidRPr="00E10218">
              <w:rPr>
                <w:sz w:val="20"/>
                <w:szCs w:val="20"/>
                <w:lang w:val="fr-FR"/>
              </w:rPr>
              <w:t>Plan d’élimination des HCFC (phase II) secteur des mousses de polystyrène extrudé</w:t>
            </w:r>
          </w:p>
        </w:tc>
        <w:tc>
          <w:tcPr>
            <w:tcW w:w="1365" w:type="pct"/>
            <w:shd w:val="clear" w:color="auto" w:fill="auto"/>
          </w:tcPr>
          <w:p w14:paraId="4759559F" w14:textId="77777777" w:rsidR="00CB4AC5" w:rsidRPr="00E10218" w:rsidRDefault="00CB4AC5" w:rsidP="009E7D39">
            <w:pPr>
              <w:shd w:val="clear" w:color="auto" w:fill="FFFFFF" w:themeFill="background1"/>
              <w:tabs>
                <w:tab w:val="left" w:pos="7290"/>
              </w:tabs>
              <w:jc w:val="left"/>
              <w:rPr>
                <w:sz w:val="20"/>
                <w:szCs w:val="20"/>
                <w:lang w:val="fr-FR"/>
              </w:rPr>
            </w:pPr>
            <w:r w:rsidRPr="00E10218">
              <w:rPr>
                <w:sz w:val="20"/>
                <w:szCs w:val="20"/>
                <w:lang w:val="fr-FR"/>
              </w:rPr>
              <w:t>Allemagne et ONUDI (agence principale)</w:t>
            </w:r>
          </w:p>
        </w:tc>
        <w:tc>
          <w:tcPr>
            <w:tcW w:w="1061" w:type="pct"/>
            <w:shd w:val="clear" w:color="auto" w:fill="auto"/>
          </w:tcPr>
          <w:p w14:paraId="4936A12F"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77</w:t>
            </w:r>
            <w:r w:rsidRPr="00E10218">
              <w:rPr>
                <w:sz w:val="20"/>
                <w:szCs w:val="20"/>
                <w:vertAlign w:val="superscript"/>
                <w:lang w:val="fr-FR"/>
              </w:rPr>
              <w:t>e</w:t>
            </w:r>
          </w:p>
        </w:tc>
        <w:tc>
          <w:tcPr>
            <w:tcW w:w="1061" w:type="pct"/>
            <w:shd w:val="clear" w:color="auto" w:fill="auto"/>
          </w:tcPr>
          <w:p w14:paraId="4FD25B8B"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100 % en 2026</w:t>
            </w:r>
          </w:p>
        </w:tc>
      </w:tr>
    </w:tbl>
    <w:p w14:paraId="568206E5" w14:textId="77777777" w:rsidR="00CB4AC5" w:rsidRPr="00E10218" w:rsidRDefault="00CB4AC5" w:rsidP="009E7D39">
      <w:pPr>
        <w:shd w:val="clear" w:color="auto" w:fill="FFFFFF" w:themeFill="background1"/>
        <w:tabs>
          <w:tab w:val="left" w:pos="7290"/>
        </w:tabs>
        <w:jc w:val="left"/>
        <w:rPr>
          <w:sz w:val="20"/>
          <w:szCs w:val="20"/>
          <w:lang w:val="fr-FR"/>
        </w:rPr>
      </w:pPr>
    </w:p>
    <w:tbl>
      <w:tblPr>
        <w:tblStyle w:val="TableGrid"/>
        <w:tblW w:w="5000" w:type="pct"/>
        <w:tblLook w:val="04A0" w:firstRow="1" w:lastRow="0" w:firstColumn="1" w:lastColumn="0" w:noHBand="0" w:noVBand="1"/>
      </w:tblPr>
      <w:tblGrid>
        <w:gridCol w:w="5512"/>
        <w:gridCol w:w="1306"/>
        <w:gridCol w:w="2758"/>
      </w:tblGrid>
      <w:tr w:rsidR="00CB4AC5" w:rsidRPr="00E10218" w14:paraId="5F9AEAF7" w14:textId="77777777" w:rsidTr="009E7D39">
        <w:trPr>
          <w:trHeight w:val="240"/>
        </w:trPr>
        <w:tc>
          <w:tcPr>
            <w:tcW w:w="2878" w:type="pct"/>
            <w:shd w:val="clear" w:color="auto" w:fill="auto"/>
          </w:tcPr>
          <w:p w14:paraId="554F53EF" w14:textId="77777777" w:rsidR="00CB4AC5" w:rsidRPr="00E10218" w:rsidRDefault="00CB4AC5" w:rsidP="009E7D39">
            <w:pPr>
              <w:shd w:val="clear" w:color="auto" w:fill="FFFFFF" w:themeFill="background1"/>
              <w:tabs>
                <w:tab w:val="left" w:pos="7290"/>
              </w:tabs>
              <w:rPr>
                <w:b/>
                <w:sz w:val="20"/>
                <w:szCs w:val="20"/>
                <w:lang w:val="fr-FR"/>
              </w:rPr>
            </w:pPr>
            <w:r w:rsidRPr="00E10218">
              <w:rPr>
                <w:b/>
                <w:sz w:val="20"/>
                <w:szCs w:val="20"/>
                <w:lang w:val="fr-FR"/>
              </w:rPr>
              <w:t>(II) DERNIÈRES DONNÉES COMMUNIQUÉES EN VERTU DE L’ARTICLE 7 (Annexe C Groupe l)</w:t>
            </w:r>
          </w:p>
        </w:tc>
        <w:tc>
          <w:tcPr>
            <w:tcW w:w="682" w:type="pct"/>
            <w:shd w:val="clear" w:color="auto" w:fill="auto"/>
          </w:tcPr>
          <w:p w14:paraId="5F53E25F"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Année : 2021</w:t>
            </w:r>
          </w:p>
        </w:tc>
        <w:tc>
          <w:tcPr>
            <w:tcW w:w="1440" w:type="pct"/>
            <w:shd w:val="clear" w:color="auto" w:fill="auto"/>
          </w:tcPr>
          <w:p w14:paraId="30203B97" w14:textId="77777777" w:rsidR="00CB4AC5" w:rsidRPr="00E10218" w:rsidRDefault="00CB4AC5" w:rsidP="009E7D39">
            <w:pPr>
              <w:shd w:val="clear" w:color="auto" w:fill="FFFFFF" w:themeFill="background1"/>
              <w:tabs>
                <w:tab w:val="left" w:pos="7290"/>
              </w:tabs>
              <w:jc w:val="right"/>
              <w:rPr>
                <w:sz w:val="20"/>
                <w:szCs w:val="20"/>
                <w:lang w:val="fr-FR"/>
              </w:rPr>
            </w:pPr>
            <w:r w:rsidRPr="00E10218">
              <w:rPr>
                <w:sz w:val="20"/>
                <w:szCs w:val="20"/>
                <w:lang w:val="fr-FR"/>
              </w:rPr>
              <w:t>10 120,64 tonnes PAO</w:t>
            </w:r>
          </w:p>
        </w:tc>
      </w:tr>
    </w:tbl>
    <w:p w14:paraId="55350123" w14:textId="77777777" w:rsidR="00CB4AC5" w:rsidRPr="00E10218" w:rsidRDefault="00CB4AC5" w:rsidP="009E7D39">
      <w:pPr>
        <w:shd w:val="clear" w:color="auto" w:fill="FFFFFF" w:themeFill="background1"/>
        <w:tabs>
          <w:tab w:val="left" w:pos="7290"/>
        </w:tabs>
        <w:rPr>
          <w:sz w:val="20"/>
          <w:szCs w:val="20"/>
          <w:lang w:val="fr-FR"/>
        </w:rPr>
      </w:pPr>
    </w:p>
    <w:tbl>
      <w:tblPr>
        <w:tblStyle w:val="TableGrid"/>
        <w:tblW w:w="5000" w:type="pct"/>
        <w:tblLook w:val="04A0" w:firstRow="1" w:lastRow="0" w:firstColumn="1" w:lastColumn="0" w:noHBand="0" w:noVBand="1"/>
      </w:tblPr>
      <w:tblGrid>
        <w:gridCol w:w="1582"/>
        <w:gridCol w:w="1296"/>
        <w:gridCol w:w="1183"/>
        <w:gridCol w:w="1463"/>
        <w:gridCol w:w="1244"/>
        <w:gridCol w:w="1369"/>
        <w:gridCol w:w="16"/>
        <w:gridCol w:w="1423"/>
      </w:tblGrid>
      <w:tr w:rsidR="00CB4AC5" w:rsidRPr="00E10218" w14:paraId="31C2045E" w14:textId="77777777" w:rsidTr="009E7D39">
        <w:trPr>
          <w:trHeight w:val="240"/>
        </w:trPr>
        <w:tc>
          <w:tcPr>
            <w:tcW w:w="4280" w:type="pct"/>
            <w:gridSpan w:val="6"/>
            <w:shd w:val="clear" w:color="auto" w:fill="FFFFFF" w:themeFill="background1"/>
          </w:tcPr>
          <w:p w14:paraId="6D797BC5" w14:textId="77777777" w:rsidR="00CB4AC5" w:rsidRPr="00E10218" w:rsidRDefault="00CB4AC5" w:rsidP="009E7D39">
            <w:pPr>
              <w:shd w:val="clear" w:color="auto" w:fill="FFFFFF" w:themeFill="background1"/>
              <w:tabs>
                <w:tab w:val="left" w:pos="7290"/>
              </w:tabs>
              <w:rPr>
                <w:b/>
                <w:sz w:val="20"/>
                <w:szCs w:val="20"/>
                <w:lang w:val="fr-FR"/>
              </w:rPr>
            </w:pPr>
            <w:bookmarkStart w:id="3" w:name="_Hlk118800909"/>
            <w:r w:rsidRPr="00E10218">
              <w:rPr>
                <w:b/>
                <w:sz w:val="20"/>
                <w:szCs w:val="20"/>
                <w:lang w:val="fr-FR"/>
              </w:rPr>
              <w:t>(III) DERNIÈRES DONNÉES SECTORIELLES DU PROGRAMME DU PAYS (tonnes PAO)</w:t>
            </w:r>
          </w:p>
        </w:tc>
        <w:tc>
          <w:tcPr>
            <w:tcW w:w="720" w:type="pct"/>
            <w:gridSpan w:val="2"/>
            <w:shd w:val="clear" w:color="auto" w:fill="FFFFFF" w:themeFill="background1"/>
          </w:tcPr>
          <w:p w14:paraId="688E2F86" w14:textId="77777777" w:rsidR="00CB4AC5" w:rsidRPr="00E10218" w:rsidRDefault="00CB4AC5" w:rsidP="009E7D39">
            <w:pPr>
              <w:shd w:val="clear" w:color="auto" w:fill="FFFFFF" w:themeFill="background1"/>
              <w:tabs>
                <w:tab w:val="left" w:pos="7290"/>
              </w:tabs>
              <w:jc w:val="right"/>
              <w:rPr>
                <w:b/>
                <w:sz w:val="20"/>
                <w:szCs w:val="20"/>
                <w:highlight w:val="yellow"/>
                <w:lang w:val="fr-FR"/>
              </w:rPr>
            </w:pPr>
            <w:r w:rsidRPr="00E10218">
              <w:rPr>
                <w:b/>
                <w:sz w:val="20"/>
                <w:szCs w:val="20"/>
                <w:lang w:val="fr-FR"/>
              </w:rPr>
              <w:t>Année: 2021</w:t>
            </w:r>
          </w:p>
        </w:tc>
      </w:tr>
      <w:tr w:rsidR="00CB4AC5" w:rsidRPr="00E10218" w14:paraId="07C6DAC4" w14:textId="77777777" w:rsidTr="00BA752F">
        <w:trPr>
          <w:trHeight w:val="240"/>
        </w:trPr>
        <w:tc>
          <w:tcPr>
            <w:tcW w:w="832" w:type="pct"/>
            <w:shd w:val="clear" w:color="auto" w:fill="auto"/>
            <w:vAlign w:val="center"/>
          </w:tcPr>
          <w:p w14:paraId="7B2E5812"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Produits chimiques</w:t>
            </w:r>
          </w:p>
        </w:tc>
        <w:tc>
          <w:tcPr>
            <w:tcW w:w="682" w:type="pct"/>
            <w:shd w:val="clear" w:color="auto" w:fill="auto"/>
            <w:vAlign w:val="center"/>
          </w:tcPr>
          <w:p w14:paraId="3BF5A725"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Aérosols</w:t>
            </w:r>
          </w:p>
        </w:tc>
        <w:tc>
          <w:tcPr>
            <w:tcW w:w="623" w:type="pct"/>
            <w:shd w:val="clear" w:color="auto" w:fill="auto"/>
            <w:vAlign w:val="center"/>
          </w:tcPr>
          <w:p w14:paraId="5A1A12FA"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Mousses</w:t>
            </w:r>
          </w:p>
        </w:tc>
        <w:tc>
          <w:tcPr>
            <w:tcW w:w="1424" w:type="pct"/>
            <w:gridSpan w:val="2"/>
            <w:shd w:val="clear" w:color="auto" w:fill="auto"/>
            <w:vAlign w:val="center"/>
          </w:tcPr>
          <w:p w14:paraId="3556E72C"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Réfrigération</w:t>
            </w:r>
          </w:p>
        </w:tc>
        <w:tc>
          <w:tcPr>
            <w:tcW w:w="720" w:type="pct"/>
            <w:shd w:val="clear" w:color="auto" w:fill="auto"/>
            <w:vAlign w:val="center"/>
          </w:tcPr>
          <w:p w14:paraId="61EF6178"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Solvants</w:t>
            </w:r>
          </w:p>
        </w:tc>
        <w:tc>
          <w:tcPr>
            <w:tcW w:w="720" w:type="pct"/>
            <w:gridSpan w:val="2"/>
            <w:shd w:val="clear" w:color="auto" w:fill="auto"/>
            <w:vAlign w:val="center"/>
          </w:tcPr>
          <w:p w14:paraId="377B144F"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Consommation totale par secteur</w:t>
            </w:r>
          </w:p>
        </w:tc>
      </w:tr>
      <w:tr w:rsidR="00CB4AC5" w:rsidRPr="00E10218" w14:paraId="10CA32D8" w14:textId="77777777" w:rsidTr="009E7D39">
        <w:trPr>
          <w:trHeight w:val="305"/>
        </w:trPr>
        <w:tc>
          <w:tcPr>
            <w:tcW w:w="2136" w:type="pct"/>
            <w:gridSpan w:val="3"/>
            <w:shd w:val="clear" w:color="auto" w:fill="auto"/>
          </w:tcPr>
          <w:p w14:paraId="72C3504A" w14:textId="77777777" w:rsidR="00CB4AC5" w:rsidRPr="00E10218" w:rsidRDefault="00CB4AC5" w:rsidP="009E7D39">
            <w:pPr>
              <w:shd w:val="clear" w:color="auto" w:fill="FFFFFF" w:themeFill="background1"/>
              <w:tabs>
                <w:tab w:val="left" w:pos="7290"/>
              </w:tabs>
              <w:rPr>
                <w:sz w:val="20"/>
                <w:szCs w:val="20"/>
                <w:lang w:val="fr-FR"/>
              </w:rPr>
            </w:pPr>
          </w:p>
        </w:tc>
        <w:tc>
          <w:tcPr>
            <w:tcW w:w="769" w:type="pct"/>
            <w:shd w:val="clear" w:color="auto" w:fill="auto"/>
            <w:vAlign w:val="center"/>
          </w:tcPr>
          <w:p w14:paraId="49EC24D6"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Fabrication</w:t>
            </w:r>
          </w:p>
        </w:tc>
        <w:tc>
          <w:tcPr>
            <w:tcW w:w="655" w:type="pct"/>
            <w:shd w:val="clear" w:color="auto" w:fill="auto"/>
            <w:vAlign w:val="center"/>
          </w:tcPr>
          <w:p w14:paraId="034E0C9F" w14:textId="77777777" w:rsidR="00CB4AC5" w:rsidRPr="00E10218" w:rsidRDefault="00CB4AC5" w:rsidP="009E7D39">
            <w:pPr>
              <w:shd w:val="clear" w:color="auto" w:fill="FFFFFF" w:themeFill="background1"/>
              <w:tabs>
                <w:tab w:val="left" w:pos="7290"/>
              </w:tabs>
              <w:jc w:val="center"/>
              <w:rPr>
                <w:sz w:val="20"/>
                <w:szCs w:val="20"/>
                <w:lang w:val="fr-FR"/>
              </w:rPr>
            </w:pPr>
            <w:r w:rsidRPr="00E10218">
              <w:rPr>
                <w:sz w:val="20"/>
                <w:szCs w:val="20"/>
                <w:lang w:val="fr-FR"/>
              </w:rPr>
              <w:t>Entretien</w:t>
            </w:r>
          </w:p>
        </w:tc>
        <w:tc>
          <w:tcPr>
            <w:tcW w:w="1440" w:type="pct"/>
            <w:gridSpan w:val="3"/>
            <w:shd w:val="clear" w:color="auto" w:fill="auto"/>
          </w:tcPr>
          <w:p w14:paraId="6446F24C" w14:textId="77777777" w:rsidR="00CB4AC5" w:rsidRPr="00E10218" w:rsidRDefault="00CB4AC5" w:rsidP="009E7D39">
            <w:pPr>
              <w:shd w:val="clear" w:color="auto" w:fill="FFFFFF" w:themeFill="background1"/>
              <w:tabs>
                <w:tab w:val="left" w:pos="7290"/>
              </w:tabs>
              <w:rPr>
                <w:sz w:val="20"/>
                <w:szCs w:val="20"/>
                <w:lang w:val="fr-FR"/>
              </w:rPr>
            </w:pPr>
          </w:p>
        </w:tc>
      </w:tr>
      <w:tr w:rsidR="00CB4AC5" w:rsidRPr="00E10218" w14:paraId="10941791" w14:textId="77777777" w:rsidTr="00BA752F">
        <w:trPr>
          <w:trHeight w:val="240"/>
        </w:trPr>
        <w:tc>
          <w:tcPr>
            <w:tcW w:w="832" w:type="pct"/>
            <w:shd w:val="clear" w:color="auto" w:fill="auto"/>
          </w:tcPr>
          <w:p w14:paraId="380D3BCC" w14:textId="77777777" w:rsidR="00CB4AC5" w:rsidRPr="00E10218" w:rsidRDefault="00CB4AC5" w:rsidP="009E7D39">
            <w:pPr>
              <w:shd w:val="clear" w:color="auto" w:fill="FFFFFF" w:themeFill="background1"/>
              <w:tabs>
                <w:tab w:val="left" w:pos="7290"/>
              </w:tabs>
              <w:rPr>
                <w:sz w:val="20"/>
                <w:szCs w:val="20"/>
                <w:lang w:val="fr-FR"/>
              </w:rPr>
            </w:pPr>
            <w:r w:rsidRPr="00E10218">
              <w:rPr>
                <w:sz w:val="20"/>
                <w:szCs w:val="20"/>
                <w:lang w:val="fr-FR"/>
              </w:rPr>
              <w:t>HCFC-22</w:t>
            </w:r>
          </w:p>
        </w:tc>
        <w:tc>
          <w:tcPr>
            <w:tcW w:w="682" w:type="pct"/>
            <w:shd w:val="clear" w:color="auto" w:fill="auto"/>
          </w:tcPr>
          <w:p w14:paraId="6EBBC4D8" w14:textId="77777777" w:rsidR="00CB4AC5" w:rsidRPr="00E10218" w:rsidRDefault="00CB4AC5" w:rsidP="009E7D39">
            <w:pPr>
              <w:shd w:val="clear" w:color="auto" w:fill="FFFFFF" w:themeFill="background1"/>
              <w:tabs>
                <w:tab w:val="left" w:pos="7290"/>
              </w:tabs>
              <w:jc w:val="right"/>
              <w:rPr>
                <w:sz w:val="20"/>
                <w:szCs w:val="20"/>
                <w:lang w:val="fr-FR"/>
              </w:rPr>
            </w:pPr>
          </w:p>
        </w:tc>
        <w:tc>
          <w:tcPr>
            <w:tcW w:w="623" w:type="pct"/>
            <w:shd w:val="clear" w:color="auto" w:fill="auto"/>
          </w:tcPr>
          <w:p w14:paraId="347B741A"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1 155,00</w:t>
            </w:r>
          </w:p>
        </w:tc>
        <w:tc>
          <w:tcPr>
            <w:tcW w:w="769" w:type="pct"/>
            <w:shd w:val="clear" w:color="auto" w:fill="auto"/>
          </w:tcPr>
          <w:p w14:paraId="7F21D6FE"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3 025,00</w:t>
            </w:r>
          </w:p>
        </w:tc>
        <w:tc>
          <w:tcPr>
            <w:tcW w:w="655" w:type="pct"/>
            <w:shd w:val="clear" w:color="auto" w:fill="auto"/>
          </w:tcPr>
          <w:p w14:paraId="5041CE66"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2 844,63</w:t>
            </w:r>
          </w:p>
        </w:tc>
        <w:tc>
          <w:tcPr>
            <w:tcW w:w="728" w:type="pct"/>
            <w:gridSpan w:val="2"/>
            <w:shd w:val="clear" w:color="auto" w:fill="auto"/>
          </w:tcPr>
          <w:p w14:paraId="07981046" w14:textId="77777777" w:rsidR="00CB4AC5" w:rsidRPr="00E10218" w:rsidRDefault="00CB4AC5" w:rsidP="009E7D39">
            <w:pPr>
              <w:shd w:val="clear" w:color="auto" w:fill="FFFFFF" w:themeFill="background1"/>
              <w:tabs>
                <w:tab w:val="left" w:pos="7290"/>
              </w:tabs>
              <w:jc w:val="right"/>
              <w:rPr>
                <w:strike/>
                <w:sz w:val="20"/>
                <w:szCs w:val="20"/>
                <w:highlight w:val="yellow"/>
                <w:lang w:val="fr-FR"/>
              </w:rPr>
            </w:pPr>
          </w:p>
        </w:tc>
        <w:tc>
          <w:tcPr>
            <w:tcW w:w="712" w:type="pct"/>
            <w:shd w:val="clear" w:color="auto" w:fill="auto"/>
          </w:tcPr>
          <w:p w14:paraId="6FB51283"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7 024,63</w:t>
            </w:r>
          </w:p>
        </w:tc>
      </w:tr>
      <w:tr w:rsidR="00CB4AC5" w:rsidRPr="00E10218" w14:paraId="4E6E9282" w14:textId="77777777" w:rsidTr="00BA752F">
        <w:trPr>
          <w:trHeight w:val="240"/>
        </w:trPr>
        <w:tc>
          <w:tcPr>
            <w:tcW w:w="832" w:type="pct"/>
            <w:shd w:val="clear" w:color="auto" w:fill="auto"/>
          </w:tcPr>
          <w:p w14:paraId="1C58BF6A" w14:textId="77777777" w:rsidR="00CB4AC5" w:rsidRPr="00E10218" w:rsidRDefault="00CB4AC5" w:rsidP="009E7D39">
            <w:pPr>
              <w:shd w:val="clear" w:color="auto" w:fill="FFFFFF" w:themeFill="background1"/>
              <w:tabs>
                <w:tab w:val="left" w:pos="7290"/>
              </w:tabs>
              <w:rPr>
                <w:sz w:val="20"/>
                <w:szCs w:val="20"/>
                <w:lang w:val="fr-FR"/>
              </w:rPr>
            </w:pPr>
            <w:r w:rsidRPr="00E10218">
              <w:rPr>
                <w:sz w:val="20"/>
                <w:szCs w:val="20"/>
                <w:lang w:val="fr-FR"/>
              </w:rPr>
              <w:t>HCFC-123</w:t>
            </w:r>
          </w:p>
        </w:tc>
        <w:tc>
          <w:tcPr>
            <w:tcW w:w="682" w:type="pct"/>
            <w:shd w:val="clear" w:color="auto" w:fill="auto"/>
          </w:tcPr>
          <w:p w14:paraId="13B3FFA8" w14:textId="77777777" w:rsidR="00CB4AC5" w:rsidRPr="00E10218" w:rsidRDefault="00CB4AC5" w:rsidP="009E7D39">
            <w:pPr>
              <w:shd w:val="clear" w:color="auto" w:fill="FFFFFF" w:themeFill="background1"/>
              <w:tabs>
                <w:tab w:val="left" w:pos="7290"/>
              </w:tabs>
              <w:jc w:val="right"/>
              <w:rPr>
                <w:sz w:val="20"/>
                <w:szCs w:val="20"/>
                <w:lang w:val="fr-FR"/>
              </w:rPr>
            </w:pPr>
          </w:p>
        </w:tc>
        <w:tc>
          <w:tcPr>
            <w:tcW w:w="623" w:type="pct"/>
            <w:shd w:val="clear" w:color="auto" w:fill="auto"/>
          </w:tcPr>
          <w:p w14:paraId="7B6381B5" w14:textId="77777777" w:rsidR="00CB4AC5" w:rsidRPr="00E10218" w:rsidRDefault="00CB4AC5" w:rsidP="009E7D39">
            <w:pPr>
              <w:shd w:val="clear" w:color="auto" w:fill="FFFFFF" w:themeFill="background1"/>
              <w:tabs>
                <w:tab w:val="left" w:pos="7290"/>
              </w:tabs>
              <w:jc w:val="right"/>
              <w:rPr>
                <w:strike/>
                <w:sz w:val="20"/>
                <w:szCs w:val="20"/>
                <w:highlight w:val="yellow"/>
                <w:lang w:val="fr-FR"/>
              </w:rPr>
            </w:pPr>
          </w:p>
        </w:tc>
        <w:tc>
          <w:tcPr>
            <w:tcW w:w="769" w:type="pct"/>
            <w:shd w:val="clear" w:color="auto" w:fill="auto"/>
          </w:tcPr>
          <w:p w14:paraId="3373E701"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10,80</w:t>
            </w:r>
          </w:p>
        </w:tc>
        <w:tc>
          <w:tcPr>
            <w:tcW w:w="655" w:type="pct"/>
            <w:shd w:val="clear" w:color="auto" w:fill="auto"/>
          </w:tcPr>
          <w:p w14:paraId="0071DAB9" w14:textId="77777777" w:rsidR="00CB4AC5" w:rsidRPr="00E10218" w:rsidRDefault="00CB4AC5" w:rsidP="009E7D39">
            <w:pPr>
              <w:shd w:val="clear" w:color="auto" w:fill="FFFFFF" w:themeFill="background1"/>
              <w:tabs>
                <w:tab w:val="left" w:pos="7290"/>
              </w:tabs>
              <w:jc w:val="right"/>
              <w:rPr>
                <w:sz w:val="20"/>
                <w:szCs w:val="20"/>
                <w:lang w:val="fr-FR"/>
              </w:rPr>
            </w:pPr>
            <w:r w:rsidRPr="00E10218">
              <w:rPr>
                <w:sz w:val="20"/>
                <w:szCs w:val="20"/>
                <w:lang w:val="fr-FR"/>
              </w:rPr>
              <w:t>8,13</w:t>
            </w:r>
          </w:p>
        </w:tc>
        <w:tc>
          <w:tcPr>
            <w:tcW w:w="728" w:type="pct"/>
            <w:gridSpan w:val="2"/>
            <w:shd w:val="clear" w:color="auto" w:fill="auto"/>
          </w:tcPr>
          <w:p w14:paraId="2AE09804" w14:textId="77777777" w:rsidR="00CB4AC5" w:rsidRPr="00E10218" w:rsidRDefault="00CB4AC5" w:rsidP="009E7D39">
            <w:pPr>
              <w:shd w:val="clear" w:color="auto" w:fill="FFFFFF" w:themeFill="background1"/>
              <w:tabs>
                <w:tab w:val="left" w:pos="7290"/>
              </w:tabs>
              <w:jc w:val="right"/>
              <w:rPr>
                <w:sz w:val="20"/>
                <w:szCs w:val="20"/>
                <w:lang w:val="fr-FR"/>
              </w:rPr>
            </w:pPr>
          </w:p>
        </w:tc>
        <w:tc>
          <w:tcPr>
            <w:tcW w:w="712" w:type="pct"/>
            <w:shd w:val="clear" w:color="auto" w:fill="auto"/>
          </w:tcPr>
          <w:p w14:paraId="05349CC3"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18,93</w:t>
            </w:r>
          </w:p>
        </w:tc>
      </w:tr>
      <w:tr w:rsidR="00CB4AC5" w:rsidRPr="00E10218" w14:paraId="2592FC65" w14:textId="77777777" w:rsidTr="00BA752F">
        <w:trPr>
          <w:trHeight w:val="240"/>
        </w:trPr>
        <w:tc>
          <w:tcPr>
            <w:tcW w:w="832" w:type="pct"/>
            <w:shd w:val="clear" w:color="auto" w:fill="auto"/>
          </w:tcPr>
          <w:p w14:paraId="02F76720" w14:textId="77777777" w:rsidR="00CB4AC5" w:rsidRPr="00E10218" w:rsidRDefault="00CB4AC5" w:rsidP="009E7D39">
            <w:pPr>
              <w:shd w:val="clear" w:color="auto" w:fill="FFFFFF" w:themeFill="background1"/>
              <w:tabs>
                <w:tab w:val="left" w:pos="7290"/>
              </w:tabs>
              <w:rPr>
                <w:sz w:val="20"/>
                <w:szCs w:val="20"/>
                <w:lang w:val="fr-FR"/>
              </w:rPr>
            </w:pPr>
            <w:r w:rsidRPr="00E10218">
              <w:rPr>
                <w:sz w:val="20"/>
                <w:szCs w:val="20"/>
                <w:lang w:val="fr-FR"/>
              </w:rPr>
              <w:t>HCFC-124</w:t>
            </w:r>
          </w:p>
        </w:tc>
        <w:tc>
          <w:tcPr>
            <w:tcW w:w="682" w:type="pct"/>
            <w:shd w:val="clear" w:color="auto" w:fill="auto"/>
          </w:tcPr>
          <w:p w14:paraId="683BE2FB" w14:textId="77777777" w:rsidR="00CB4AC5" w:rsidRPr="00E10218" w:rsidRDefault="00CB4AC5" w:rsidP="009E7D39">
            <w:pPr>
              <w:shd w:val="clear" w:color="auto" w:fill="FFFFFF" w:themeFill="background1"/>
              <w:tabs>
                <w:tab w:val="left" w:pos="7290"/>
              </w:tabs>
              <w:jc w:val="right"/>
              <w:rPr>
                <w:sz w:val="20"/>
                <w:szCs w:val="20"/>
                <w:lang w:val="fr-FR"/>
              </w:rPr>
            </w:pPr>
          </w:p>
        </w:tc>
        <w:tc>
          <w:tcPr>
            <w:tcW w:w="623" w:type="pct"/>
            <w:shd w:val="clear" w:color="auto" w:fill="auto"/>
          </w:tcPr>
          <w:p w14:paraId="5C7FA567" w14:textId="77777777" w:rsidR="00CB4AC5" w:rsidRPr="00E10218" w:rsidRDefault="00CB4AC5" w:rsidP="009E7D39">
            <w:pPr>
              <w:shd w:val="clear" w:color="auto" w:fill="FFFFFF" w:themeFill="background1"/>
              <w:tabs>
                <w:tab w:val="left" w:pos="7290"/>
              </w:tabs>
              <w:jc w:val="right"/>
              <w:rPr>
                <w:strike/>
                <w:sz w:val="20"/>
                <w:szCs w:val="20"/>
                <w:highlight w:val="yellow"/>
                <w:lang w:val="fr-FR"/>
              </w:rPr>
            </w:pPr>
          </w:p>
        </w:tc>
        <w:tc>
          <w:tcPr>
            <w:tcW w:w="769" w:type="pct"/>
            <w:shd w:val="clear" w:color="auto" w:fill="auto"/>
          </w:tcPr>
          <w:p w14:paraId="27F958AE" w14:textId="77777777" w:rsidR="00CB4AC5" w:rsidRPr="00E10218" w:rsidRDefault="00CB4AC5" w:rsidP="009E7D39">
            <w:pPr>
              <w:shd w:val="clear" w:color="auto" w:fill="FFFFFF" w:themeFill="background1"/>
              <w:tabs>
                <w:tab w:val="left" w:pos="7290"/>
              </w:tabs>
              <w:jc w:val="right"/>
              <w:rPr>
                <w:strike/>
                <w:sz w:val="20"/>
                <w:szCs w:val="20"/>
                <w:highlight w:val="yellow"/>
                <w:lang w:val="fr-FR"/>
              </w:rPr>
            </w:pPr>
          </w:p>
        </w:tc>
        <w:tc>
          <w:tcPr>
            <w:tcW w:w="655" w:type="pct"/>
            <w:shd w:val="clear" w:color="auto" w:fill="auto"/>
          </w:tcPr>
          <w:p w14:paraId="23CBD325" w14:textId="522E8133" w:rsidR="00CB4AC5" w:rsidRPr="00E10218" w:rsidRDefault="009965D4" w:rsidP="009E7D39">
            <w:pPr>
              <w:shd w:val="clear" w:color="auto" w:fill="FFFFFF" w:themeFill="background1"/>
              <w:tabs>
                <w:tab w:val="left" w:pos="7290"/>
              </w:tabs>
              <w:jc w:val="right"/>
              <w:rPr>
                <w:sz w:val="20"/>
                <w:szCs w:val="20"/>
                <w:highlight w:val="yellow"/>
                <w:lang w:val="fr-FR"/>
              </w:rPr>
            </w:pPr>
            <w:r w:rsidRPr="00E10218">
              <w:rPr>
                <w:sz w:val="20"/>
                <w:szCs w:val="20"/>
                <w:lang w:val="fr-FR"/>
              </w:rPr>
              <w:t>(0,70)</w:t>
            </w:r>
          </w:p>
        </w:tc>
        <w:tc>
          <w:tcPr>
            <w:tcW w:w="728" w:type="pct"/>
            <w:gridSpan w:val="2"/>
            <w:shd w:val="clear" w:color="auto" w:fill="auto"/>
          </w:tcPr>
          <w:p w14:paraId="5D6FF44D" w14:textId="77777777" w:rsidR="00CB4AC5" w:rsidRPr="00E10218" w:rsidRDefault="00CB4AC5" w:rsidP="009E7D39">
            <w:pPr>
              <w:shd w:val="clear" w:color="auto" w:fill="FFFFFF" w:themeFill="background1"/>
              <w:tabs>
                <w:tab w:val="left" w:pos="7290"/>
              </w:tabs>
              <w:jc w:val="right"/>
              <w:rPr>
                <w:strike/>
                <w:sz w:val="20"/>
                <w:szCs w:val="20"/>
                <w:highlight w:val="yellow"/>
                <w:lang w:val="fr-FR"/>
              </w:rPr>
            </w:pPr>
          </w:p>
        </w:tc>
        <w:tc>
          <w:tcPr>
            <w:tcW w:w="712" w:type="pct"/>
            <w:shd w:val="clear" w:color="auto" w:fill="auto"/>
          </w:tcPr>
          <w:p w14:paraId="2AFC2137" w14:textId="51A77C2A" w:rsidR="00CB4AC5" w:rsidRPr="00E10218" w:rsidRDefault="009965D4" w:rsidP="009E7D39">
            <w:pPr>
              <w:shd w:val="clear" w:color="auto" w:fill="FFFFFF" w:themeFill="background1"/>
              <w:tabs>
                <w:tab w:val="left" w:pos="7290"/>
              </w:tabs>
              <w:jc w:val="right"/>
              <w:rPr>
                <w:strike/>
                <w:sz w:val="20"/>
                <w:szCs w:val="20"/>
                <w:highlight w:val="yellow"/>
                <w:lang w:val="fr-FR"/>
              </w:rPr>
            </w:pPr>
            <w:r w:rsidRPr="00E10218">
              <w:rPr>
                <w:sz w:val="20"/>
                <w:szCs w:val="20"/>
                <w:lang w:val="fr-FR"/>
              </w:rPr>
              <w:t>(0,70)</w:t>
            </w:r>
          </w:p>
        </w:tc>
      </w:tr>
      <w:tr w:rsidR="00CB4AC5" w:rsidRPr="00E10218" w14:paraId="4DD44A46" w14:textId="77777777" w:rsidTr="00BA752F">
        <w:trPr>
          <w:trHeight w:val="240"/>
        </w:trPr>
        <w:tc>
          <w:tcPr>
            <w:tcW w:w="832" w:type="pct"/>
            <w:shd w:val="clear" w:color="auto" w:fill="auto"/>
          </w:tcPr>
          <w:p w14:paraId="12E97820" w14:textId="77777777" w:rsidR="00CB4AC5" w:rsidRPr="00E10218" w:rsidRDefault="00CB4AC5" w:rsidP="009E7D39">
            <w:pPr>
              <w:shd w:val="clear" w:color="auto" w:fill="FFFFFF" w:themeFill="background1"/>
              <w:tabs>
                <w:tab w:val="left" w:pos="7290"/>
              </w:tabs>
              <w:rPr>
                <w:sz w:val="20"/>
                <w:szCs w:val="20"/>
                <w:lang w:val="fr-FR"/>
              </w:rPr>
            </w:pPr>
            <w:r w:rsidRPr="00E10218">
              <w:rPr>
                <w:sz w:val="20"/>
                <w:szCs w:val="20"/>
                <w:lang w:val="fr-FR"/>
              </w:rPr>
              <w:t>HCFC- 141b</w:t>
            </w:r>
          </w:p>
        </w:tc>
        <w:tc>
          <w:tcPr>
            <w:tcW w:w="682" w:type="pct"/>
            <w:shd w:val="clear" w:color="auto" w:fill="auto"/>
          </w:tcPr>
          <w:p w14:paraId="21B21767" w14:textId="77777777" w:rsidR="00CB4AC5" w:rsidRPr="00E10218" w:rsidRDefault="00CB4AC5" w:rsidP="009E7D39">
            <w:pPr>
              <w:shd w:val="clear" w:color="auto" w:fill="FFFFFF" w:themeFill="background1"/>
              <w:tabs>
                <w:tab w:val="left" w:pos="7290"/>
              </w:tabs>
              <w:jc w:val="right"/>
              <w:rPr>
                <w:sz w:val="20"/>
                <w:szCs w:val="20"/>
                <w:lang w:val="fr-FR"/>
              </w:rPr>
            </w:pPr>
          </w:p>
        </w:tc>
        <w:tc>
          <w:tcPr>
            <w:tcW w:w="623" w:type="pct"/>
            <w:shd w:val="clear" w:color="auto" w:fill="auto"/>
          </w:tcPr>
          <w:p w14:paraId="4838919A" w14:textId="5E866E72"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2 505,31</w:t>
            </w:r>
          </w:p>
        </w:tc>
        <w:tc>
          <w:tcPr>
            <w:tcW w:w="769" w:type="pct"/>
            <w:shd w:val="clear" w:color="auto" w:fill="auto"/>
          </w:tcPr>
          <w:p w14:paraId="3D3689DA" w14:textId="77777777" w:rsidR="00CB4AC5" w:rsidRPr="00E10218" w:rsidRDefault="00CB4AC5" w:rsidP="009E7D39">
            <w:pPr>
              <w:shd w:val="clear" w:color="auto" w:fill="FFFFFF" w:themeFill="background1"/>
              <w:tabs>
                <w:tab w:val="left" w:pos="7290"/>
              </w:tabs>
              <w:jc w:val="right"/>
              <w:rPr>
                <w:strike/>
                <w:sz w:val="20"/>
                <w:szCs w:val="20"/>
                <w:highlight w:val="yellow"/>
                <w:lang w:val="fr-FR"/>
              </w:rPr>
            </w:pPr>
          </w:p>
        </w:tc>
        <w:tc>
          <w:tcPr>
            <w:tcW w:w="655" w:type="pct"/>
            <w:shd w:val="clear" w:color="auto" w:fill="auto"/>
          </w:tcPr>
          <w:p w14:paraId="70533FEB" w14:textId="77777777" w:rsidR="00CB4AC5" w:rsidRPr="00E10218" w:rsidRDefault="00CB4AC5" w:rsidP="009E7D39">
            <w:pPr>
              <w:shd w:val="clear" w:color="auto" w:fill="FFFFFF" w:themeFill="background1"/>
              <w:tabs>
                <w:tab w:val="left" w:pos="7290"/>
              </w:tabs>
              <w:jc w:val="right"/>
              <w:rPr>
                <w:strike/>
                <w:sz w:val="20"/>
                <w:szCs w:val="20"/>
                <w:highlight w:val="yellow"/>
                <w:lang w:val="fr-FR"/>
              </w:rPr>
            </w:pPr>
          </w:p>
        </w:tc>
        <w:tc>
          <w:tcPr>
            <w:tcW w:w="728" w:type="pct"/>
            <w:gridSpan w:val="2"/>
            <w:shd w:val="clear" w:color="auto" w:fill="auto"/>
          </w:tcPr>
          <w:p w14:paraId="44C7FE67"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275,00</w:t>
            </w:r>
          </w:p>
        </w:tc>
        <w:tc>
          <w:tcPr>
            <w:tcW w:w="712" w:type="pct"/>
            <w:shd w:val="clear" w:color="auto" w:fill="auto"/>
          </w:tcPr>
          <w:p w14:paraId="47777BC7" w14:textId="60D7E718"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2 780,31</w:t>
            </w:r>
          </w:p>
        </w:tc>
      </w:tr>
      <w:tr w:rsidR="00CB4AC5" w:rsidRPr="00E10218" w14:paraId="53D67772" w14:textId="77777777" w:rsidTr="00BA752F">
        <w:trPr>
          <w:trHeight w:val="240"/>
        </w:trPr>
        <w:tc>
          <w:tcPr>
            <w:tcW w:w="832" w:type="pct"/>
            <w:shd w:val="clear" w:color="auto" w:fill="auto"/>
          </w:tcPr>
          <w:p w14:paraId="6432361F" w14:textId="77777777" w:rsidR="00CB4AC5" w:rsidRPr="00E10218" w:rsidRDefault="00CB4AC5" w:rsidP="009E7D39">
            <w:pPr>
              <w:shd w:val="clear" w:color="auto" w:fill="FFFFFF" w:themeFill="background1"/>
              <w:tabs>
                <w:tab w:val="left" w:pos="7290"/>
              </w:tabs>
              <w:rPr>
                <w:sz w:val="20"/>
                <w:szCs w:val="20"/>
                <w:lang w:val="fr-FR"/>
              </w:rPr>
            </w:pPr>
            <w:r w:rsidRPr="00E10218">
              <w:rPr>
                <w:sz w:val="20"/>
                <w:szCs w:val="20"/>
                <w:lang w:val="fr-FR"/>
              </w:rPr>
              <w:t>HCFC-142b</w:t>
            </w:r>
          </w:p>
        </w:tc>
        <w:tc>
          <w:tcPr>
            <w:tcW w:w="682" w:type="pct"/>
            <w:shd w:val="clear" w:color="auto" w:fill="auto"/>
          </w:tcPr>
          <w:p w14:paraId="7553232B" w14:textId="77777777" w:rsidR="00CB4AC5" w:rsidRPr="00E10218" w:rsidRDefault="00CB4AC5" w:rsidP="009E7D39">
            <w:pPr>
              <w:shd w:val="clear" w:color="auto" w:fill="FFFFFF" w:themeFill="background1"/>
              <w:tabs>
                <w:tab w:val="left" w:pos="7290"/>
              </w:tabs>
              <w:jc w:val="right"/>
              <w:rPr>
                <w:sz w:val="20"/>
                <w:szCs w:val="20"/>
                <w:lang w:val="fr-FR"/>
              </w:rPr>
            </w:pPr>
          </w:p>
        </w:tc>
        <w:tc>
          <w:tcPr>
            <w:tcW w:w="623" w:type="pct"/>
            <w:shd w:val="clear" w:color="auto" w:fill="auto"/>
          </w:tcPr>
          <w:p w14:paraId="117915A5"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162,50</w:t>
            </w:r>
          </w:p>
        </w:tc>
        <w:tc>
          <w:tcPr>
            <w:tcW w:w="769" w:type="pct"/>
            <w:shd w:val="clear" w:color="auto" w:fill="auto"/>
          </w:tcPr>
          <w:p w14:paraId="6D401981" w14:textId="77777777" w:rsidR="00CB4AC5" w:rsidRPr="00E10218" w:rsidRDefault="00CB4AC5" w:rsidP="009E7D39">
            <w:pPr>
              <w:shd w:val="clear" w:color="auto" w:fill="FFFFFF" w:themeFill="background1"/>
              <w:tabs>
                <w:tab w:val="left" w:pos="7290"/>
              </w:tabs>
              <w:jc w:val="right"/>
              <w:rPr>
                <w:sz w:val="20"/>
                <w:szCs w:val="20"/>
                <w:lang w:val="fr-FR"/>
              </w:rPr>
            </w:pPr>
            <w:r w:rsidRPr="00E10218">
              <w:rPr>
                <w:sz w:val="20"/>
                <w:szCs w:val="20"/>
                <w:lang w:val="fr-FR"/>
              </w:rPr>
              <w:t>4,23</w:t>
            </w:r>
          </w:p>
        </w:tc>
        <w:tc>
          <w:tcPr>
            <w:tcW w:w="655" w:type="pct"/>
            <w:shd w:val="clear" w:color="auto" w:fill="auto"/>
          </w:tcPr>
          <w:p w14:paraId="4F1F5D67"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130,75</w:t>
            </w:r>
          </w:p>
        </w:tc>
        <w:tc>
          <w:tcPr>
            <w:tcW w:w="728" w:type="pct"/>
            <w:gridSpan w:val="2"/>
            <w:shd w:val="clear" w:color="auto" w:fill="auto"/>
          </w:tcPr>
          <w:p w14:paraId="014F15DC" w14:textId="77777777" w:rsidR="00CB4AC5" w:rsidRPr="00E10218" w:rsidRDefault="00CB4AC5" w:rsidP="009E7D39">
            <w:pPr>
              <w:shd w:val="clear" w:color="auto" w:fill="FFFFFF" w:themeFill="background1"/>
              <w:tabs>
                <w:tab w:val="left" w:pos="7290"/>
              </w:tabs>
              <w:jc w:val="right"/>
              <w:rPr>
                <w:strike/>
                <w:sz w:val="20"/>
                <w:szCs w:val="20"/>
                <w:highlight w:val="yellow"/>
                <w:lang w:val="fr-FR"/>
              </w:rPr>
            </w:pPr>
          </w:p>
        </w:tc>
        <w:tc>
          <w:tcPr>
            <w:tcW w:w="712" w:type="pct"/>
            <w:shd w:val="clear" w:color="auto" w:fill="auto"/>
          </w:tcPr>
          <w:p w14:paraId="52063971" w14:textId="77777777" w:rsidR="00CB4AC5" w:rsidRPr="00E10218" w:rsidRDefault="00CB4AC5" w:rsidP="009E7D39">
            <w:pPr>
              <w:shd w:val="clear" w:color="auto" w:fill="FFFFFF" w:themeFill="background1"/>
              <w:tabs>
                <w:tab w:val="left" w:pos="7290"/>
              </w:tabs>
              <w:jc w:val="right"/>
              <w:rPr>
                <w:sz w:val="20"/>
                <w:szCs w:val="20"/>
                <w:highlight w:val="yellow"/>
                <w:lang w:val="fr-FR"/>
              </w:rPr>
            </w:pPr>
            <w:r w:rsidRPr="00E10218">
              <w:rPr>
                <w:sz w:val="20"/>
                <w:szCs w:val="20"/>
                <w:lang w:val="fr-FR"/>
              </w:rPr>
              <w:t>297,48</w:t>
            </w:r>
          </w:p>
        </w:tc>
      </w:tr>
      <w:bookmarkEnd w:id="3"/>
    </w:tbl>
    <w:p w14:paraId="65B13C16" w14:textId="77777777" w:rsidR="00CB4AC5" w:rsidRPr="00E10218" w:rsidRDefault="00CB4AC5" w:rsidP="009E7D39">
      <w:pPr>
        <w:shd w:val="clear" w:color="auto" w:fill="FFFFFF" w:themeFill="background1"/>
        <w:tabs>
          <w:tab w:val="left" w:pos="7290"/>
        </w:tabs>
        <w:rPr>
          <w:sz w:val="20"/>
          <w:szCs w:val="20"/>
          <w:lang w:val="fr-FR"/>
        </w:rPr>
      </w:pPr>
    </w:p>
    <w:tbl>
      <w:tblPr>
        <w:tblStyle w:val="TableGrid"/>
        <w:tblW w:w="5000" w:type="pct"/>
        <w:tblLook w:val="04A0" w:firstRow="1" w:lastRow="0" w:firstColumn="1" w:lastColumn="0" w:noHBand="0" w:noVBand="1"/>
      </w:tblPr>
      <w:tblGrid>
        <w:gridCol w:w="2291"/>
        <w:gridCol w:w="1643"/>
        <w:gridCol w:w="4208"/>
        <w:gridCol w:w="1434"/>
      </w:tblGrid>
      <w:tr w:rsidR="00CB4AC5" w:rsidRPr="008506E7" w14:paraId="4B1628E3" w14:textId="77777777" w:rsidTr="009E7D39">
        <w:trPr>
          <w:trHeight w:val="240"/>
        </w:trPr>
        <w:tc>
          <w:tcPr>
            <w:tcW w:w="5000" w:type="pct"/>
            <w:gridSpan w:val="4"/>
            <w:shd w:val="clear" w:color="auto" w:fill="auto"/>
          </w:tcPr>
          <w:p w14:paraId="5B5AF281" w14:textId="77777777" w:rsidR="00CB4AC5" w:rsidRPr="00E10218" w:rsidRDefault="00CB4AC5" w:rsidP="009E7D39">
            <w:pPr>
              <w:shd w:val="clear" w:color="auto" w:fill="FFFFFF" w:themeFill="background1"/>
              <w:tabs>
                <w:tab w:val="left" w:pos="7290"/>
              </w:tabs>
              <w:rPr>
                <w:b/>
                <w:sz w:val="20"/>
                <w:szCs w:val="20"/>
                <w:lang w:val="fr-FR"/>
              </w:rPr>
            </w:pPr>
            <w:r w:rsidRPr="00E10218">
              <w:rPr>
                <w:b/>
                <w:sz w:val="20"/>
                <w:szCs w:val="20"/>
                <w:lang w:val="fr-FR"/>
              </w:rPr>
              <w:t>(IV) DONNÉES DE CONSOMMATION (tonnes PAO)</w:t>
            </w:r>
          </w:p>
        </w:tc>
      </w:tr>
      <w:tr w:rsidR="00CB4AC5" w:rsidRPr="00E10218" w14:paraId="2F957770" w14:textId="77777777" w:rsidTr="009E7D39">
        <w:trPr>
          <w:trHeight w:val="240"/>
        </w:trPr>
        <w:tc>
          <w:tcPr>
            <w:tcW w:w="1196" w:type="pct"/>
            <w:shd w:val="clear" w:color="auto" w:fill="auto"/>
          </w:tcPr>
          <w:p w14:paraId="2C2B6721" w14:textId="77777777" w:rsidR="00CB4AC5" w:rsidRPr="00E10218" w:rsidRDefault="00CB4AC5" w:rsidP="009E7D39">
            <w:pPr>
              <w:shd w:val="clear" w:color="auto" w:fill="FFFFFF" w:themeFill="background1"/>
              <w:tabs>
                <w:tab w:val="left" w:pos="7290"/>
              </w:tabs>
              <w:rPr>
                <w:sz w:val="20"/>
                <w:szCs w:val="20"/>
                <w:lang w:val="fr-FR"/>
              </w:rPr>
            </w:pPr>
            <w:r w:rsidRPr="00E10218">
              <w:rPr>
                <w:sz w:val="20"/>
                <w:szCs w:val="20"/>
                <w:lang w:val="fr-FR"/>
              </w:rPr>
              <w:t>Référence 2009-2010 :</w:t>
            </w:r>
          </w:p>
        </w:tc>
        <w:tc>
          <w:tcPr>
            <w:tcW w:w="858" w:type="pct"/>
            <w:shd w:val="clear" w:color="auto" w:fill="auto"/>
          </w:tcPr>
          <w:p w14:paraId="18202E97" w14:textId="77777777" w:rsidR="00CB4AC5" w:rsidRPr="00E10218" w:rsidRDefault="00CB4AC5" w:rsidP="009E7D39">
            <w:pPr>
              <w:shd w:val="clear" w:color="auto" w:fill="FFFFFF" w:themeFill="background1"/>
              <w:tabs>
                <w:tab w:val="left" w:pos="7290"/>
              </w:tabs>
              <w:jc w:val="right"/>
              <w:rPr>
                <w:sz w:val="20"/>
                <w:szCs w:val="20"/>
                <w:lang w:val="fr-FR"/>
              </w:rPr>
            </w:pPr>
            <w:r w:rsidRPr="00E10218">
              <w:rPr>
                <w:sz w:val="20"/>
                <w:szCs w:val="20"/>
                <w:lang w:val="fr-FR"/>
              </w:rPr>
              <w:t>19 269,00</w:t>
            </w:r>
          </w:p>
        </w:tc>
        <w:tc>
          <w:tcPr>
            <w:tcW w:w="2197" w:type="pct"/>
            <w:shd w:val="clear" w:color="auto" w:fill="auto"/>
          </w:tcPr>
          <w:p w14:paraId="25A802EA" w14:textId="77777777" w:rsidR="00CB4AC5" w:rsidRPr="00E10218" w:rsidRDefault="00CB4AC5" w:rsidP="009E7D39">
            <w:pPr>
              <w:shd w:val="clear" w:color="auto" w:fill="FFFFFF" w:themeFill="background1"/>
              <w:tabs>
                <w:tab w:val="left" w:pos="7290"/>
              </w:tabs>
              <w:rPr>
                <w:sz w:val="20"/>
                <w:szCs w:val="20"/>
                <w:lang w:val="fr-FR"/>
              </w:rPr>
            </w:pPr>
            <w:r w:rsidRPr="00E10218">
              <w:rPr>
                <w:sz w:val="20"/>
                <w:szCs w:val="20"/>
                <w:lang w:val="fr-FR"/>
              </w:rPr>
              <w:t>Point de départ des réductions globales durables :</w:t>
            </w:r>
          </w:p>
        </w:tc>
        <w:tc>
          <w:tcPr>
            <w:tcW w:w="750" w:type="pct"/>
            <w:shd w:val="clear" w:color="auto" w:fill="auto"/>
          </w:tcPr>
          <w:p w14:paraId="39849D5B" w14:textId="77777777" w:rsidR="00CB4AC5" w:rsidRPr="00E10218" w:rsidRDefault="00CB4AC5" w:rsidP="009E7D39">
            <w:pPr>
              <w:shd w:val="clear" w:color="auto" w:fill="FFFFFF" w:themeFill="background1"/>
              <w:tabs>
                <w:tab w:val="left" w:pos="7290"/>
              </w:tabs>
              <w:jc w:val="right"/>
              <w:rPr>
                <w:sz w:val="20"/>
                <w:szCs w:val="20"/>
                <w:lang w:val="fr-FR"/>
              </w:rPr>
            </w:pPr>
            <w:r w:rsidRPr="00E10218">
              <w:rPr>
                <w:sz w:val="20"/>
                <w:szCs w:val="20"/>
                <w:lang w:val="fr-FR"/>
              </w:rPr>
              <w:t>18 865,44</w:t>
            </w:r>
          </w:p>
        </w:tc>
      </w:tr>
      <w:tr w:rsidR="00CB4AC5" w:rsidRPr="008506E7" w14:paraId="5799A790" w14:textId="77777777" w:rsidTr="009E7D39">
        <w:trPr>
          <w:trHeight w:val="240"/>
        </w:trPr>
        <w:tc>
          <w:tcPr>
            <w:tcW w:w="5000" w:type="pct"/>
            <w:gridSpan w:val="4"/>
            <w:shd w:val="clear" w:color="auto" w:fill="auto"/>
          </w:tcPr>
          <w:p w14:paraId="1413D330" w14:textId="77777777" w:rsidR="00CB4AC5" w:rsidRPr="00E10218" w:rsidRDefault="00CB4AC5" w:rsidP="009E7D39">
            <w:pPr>
              <w:shd w:val="clear" w:color="auto" w:fill="FFFFFF" w:themeFill="background1"/>
              <w:tabs>
                <w:tab w:val="left" w:pos="7290"/>
              </w:tabs>
              <w:rPr>
                <w:b/>
                <w:sz w:val="20"/>
                <w:szCs w:val="20"/>
                <w:lang w:val="fr-FR"/>
              </w:rPr>
            </w:pPr>
            <w:r w:rsidRPr="00E10218">
              <w:rPr>
                <w:b/>
                <w:sz w:val="20"/>
                <w:szCs w:val="20"/>
                <w:lang w:val="fr-FR"/>
              </w:rPr>
              <w:t>CONSOMMATION ADMISSIBLE AU FINANCEMENT (tonnes PAO)</w:t>
            </w:r>
          </w:p>
        </w:tc>
      </w:tr>
      <w:tr w:rsidR="00CB4AC5" w:rsidRPr="00E10218" w14:paraId="17B4C51E" w14:textId="77777777" w:rsidTr="009E7D39">
        <w:trPr>
          <w:trHeight w:val="240"/>
        </w:trPr>
        <w:tc>
          <w:tcPr>
            <w:tcW w:w="1196" w:type="pct"/>
            <w:shd w:val="clear" w:color="auto" w:fill="auto"/>
          </w:tcPr>
          <w:p w14:paraId="3CBE11F5" w14:textId="77777777" w:rsidR="00CB4AC5" w:rsidRPr="00E10218" w:rsidRDefault="00CB4AC5" w:rsidP="009E7D39">
            <w:pPr>
              <w:shd w:val="clear" w:color="auto" w:fill="FFFFFF" w:themeFill="background1"/>
              <w:tabs>
                <w:tab w:val="left" w:pos="7290"/>
              </w:tabs>
              <w:rPr>
                <w:sz w:val="20"/>
                <w:szCs w:val="20"/>
                <w:lang w:val="fr-FR"/>
              </w:rPr>
            </w:pPr>
            <w:r w:rsidRPr="00E10218">
              <w:rPr>
                <w:sz w:val="20"/>
                <w:szCs w:val="20"/>
                <w:lang w:val="fr-FR"/>
              </w:rPr>
              <w:t>Déjà approuvée :</w:t>
            </w:r>
          </w:p>
        </w:tc>
        <w:tc>
          <w:tcPr>
            <w:tcW w:w="858" w:type="pct"/>
            <w:shd w:val="clear" w:color="auto" w:fill="auto"/>
          </w:tcPr>
          <w:p w14:paraId="62C3CB41" w14:textId="77777777" w:rsidR="00CB4AC5" w:rsidRPr="00E10218" w:rsidRDefault="00CB4AC5" w:rsidP="009E7D39">
            <w:pPr>
              <w:shd w:val="clear" w:color="auto" w:fill="FFFFFF" w:themeFill="background1"/>
              <w:tabs>
                <w:tab w:val="left" w:pos="7290"/>
              </w:tabs>
              <w:jc w:val="right"/>
              <w:rPr>
                <w:sz w:val="20"/>
                <w:szCs w:val="20"/>
                <w:lang w:val="fr-FR"/>
              </w:rPr>
            </w:pPr>
            <w:r w:rsidRPr="00E10218">
              <w:rPr>
                <w:sz w:val="20"/>
                <w:szCs w:val="20"/>
                <w:lang w:val="fr-FR"/>
              </w:rPr>
              <w:t>12 161,02</w:t>
            </w:r>
          </w:p>
        </w:tc>
        <w:tc>
          <w:tcPr>
            <w:tcW w:w="2197" w:type="pct"/>
            <w:shd w:val="clear" w:color="auto" w:fill="auto"/>
          </w:tcPr>
          <w:p w14:paraId="0C5961FF" w14:textId="77777777" w:rsidR="00CB4AC5" w:rsidRPr="00E10218" w:rsidRDefault="00CB4AC5" w:rsidP="009E7D39">
            <w:pPr>
              <w:shd w:val="clear" w:color="auto" w:fill="FFFFFF" w:themeFill="background1"/>
              <w:tabs>
                <w:tab w:val="left" w:pos="7290"/>
              </w:tabs>
              <w:rPr>
                <w:sz w:val="20"/>
                <w:szCs w:val="20"/>
                <w:lang w:val="fr-FR"/>
              </w:rPr>
            </w:pPr>
            <w:r w:rsidRPr="00E10218">
              <w:rPr>
                <w:sz w:val="20"/>
                <w:szCs w:val="20"/>
                <w:lang w:val="fr-FR"/>
              </w:rPr>
              <w:t>Restante :</w:t>
            </w:r>
          </w:p>
        </w:tc>
        <w:tc>
          <w:tcPr>
            <w:tcW w:w="750" w:type="pct"/>
            <w:shd w:val="clear" w:color="auto" w:fill="auto"/>
          </w:tcPr>
          <w:p w14:paraId="5C111DE5" w14:textId="77777777" w:rsidR="00CB4AC5" w:rsidRPr="00E10218" w:rsidRDefault="00CB4AC5" w:rsidP="009E7D39">
            <w:pPr>
              <w:shd w:val="clear" w:color="auto" w:fill="FFFFFF" w:themeFill="background1"/>
              <w:tabs>
                <w:tab w:val="left" w:pos="7290"/>
              </w:tabs>
              <w:jc w:val="right"/>
              <w:rPr>
                <w:sz w:val="20"/>
                <w:szCs w:val="20"/>
                <w:lang w:val="fr-FR"/>
              </w:rPr>
            </w:pPr>
            <w:r w:rsidRPr="00E10218">
              <w:rPr>
                <w:sz w:val="20"/>
                <w:szCs w:val="20"/>
                <w:lang w:val="fr-FR"/>
              </w:rPr>
              <w:t>6 704,42</w:t>
            </w:r>
          </w:p>
        </w:tc>
      </w:tr>
    </w:tbl>
    <w:p w14:paraId="0CFACB18" w14:textId="77777777" w:rsidR="00CB4AC5" w:rsidRPr="00E10218" w:rsidRDefault="00CB4AC5" w:rsidP="009E7D39">
      <w:pPr>
        <w:shd w:val="clear" w:color="auto" w:fill="FFFFFF" w:themeFill="background1"/>
        <w:tabs>
          <w:tab w:val="left" w:pos="7290"/>
        </w:tabs>
        <w:rPr>
          <w:sz w:val="20"/>
          <w:szCs w:val="20"/>
          <w:lang w:val="fr-FR"/>
        </w:rPr>
      </w:pPr>
    </w:p>
    <w:tbl>
      <w:tblPr>
        <w:tblStyle w:val="TableGrid20"/>
        <w:tblW w:w="5000" w:type="pct"/>
        <w:tblCellMar>
          <w:top w:w="28" w:type="dxa"/>
          <w:bottom w:w="28" w:type="dxa"/>
        </w:tblCellMar>
        <w:tblLook w:val="04A0" w:firstRow="1" w:lastRow="0" w:firstColumn="1" w:lastColumn="0" w:noHBand="0" w:noVBand="1"/>
      </w:tblPr>
      <w:tblGrid>
        <w:gridCol w:w="1215"/>
        <w:gridCol w:w="2715"/>
        <w:gridCol w:w="1410"/>
        <w:gridCol w:w="1412"/>
        <w:gridCol w:w="1412"/>
        <w:gridCol w:w="1412"/>
      </w:tblGrid>
      <w:tr w:rsidR="00CB4AC5" w:rsidRPr="00E10218" w14:paraId="35476C88" w14:textId="77777777" w:rsidTr="009E7D39">
        <w:trPr>
          <w:trHeight w:val="158"/>
        </w:trPr>
        <w:tc>
          <w:tcPr>
            <w:tcW w:w="2053" w:type="pct"/>
            <w:gridSpan w:val="2"/>
            <w:shd w:val="clear" w:color="auto" w:fill="auto"/>
          </w:tcPr>
          <w:p w14:paraId="0C4E1E3B" w14:textId="77777777" w:rsidR="00CB4AC5" w:rsidRPr="00E10218" w:rsidRDefault="00CB4AC5" w:rsidP="009E7D39">
            <w:pPr>
              <w:tabs>
                <w:tab w:val="left" w:pos="7290"/>
              </w:tabs>
              <w:rPr>
                <w:b/>
                <w:sz w:val="20"/>
                <w:szCs w:val="20"/>
                <w:lang w:val="fr-FR"/>
              </w:rPr>
            </w:pPr>
            <w:r w:rsidRPr="00E10218">
              <w:rPr>
                <w:b/>
                <w:sz w:val="20"/>
                <w:szCs w:val="20"/>
                <w:lang w:val="fr-FR"/>
              </w:rPr>
              <w:t>(V) PLAN D'ACTIVITÉS APPROUVÉ</w:t>
            </w:r>
          </w:p>
        </w:tc>
        <w:tc>
          <w:tcPr>
            <w:tcW w:w="736" w:type="pct"/>
            <w:shd w:val="clear" w:color="auto" w:fill="auto"/>
          </w:tcPr>
          <w:p w14:paraId="2BEA6DFD" w14:textId="77777777" w:rsidR="00CB4AC5" w:rsidRPr="00E10218" w:rsidRDefault="00CB4AC5" w:rsidP="009E7D39">
            <w:pPr>
              <w:tabs>
                <w:tab w:val="left" w:pos="7290"/>
              </w:tabs>
              <w:jc w:val="center"/>
              <w:rPr>
                <w:b/>
                <w:sz w:val="20"/>
                <w:szCs w:val="20"/>
                <w:lang w:val="fr-FR"/>
              </w:rPr>
            </w:pPr>
            <w:r w:rsidRPr="00E10218">
              <w:rPr>
                <w:b/>
                <w:sz w:val="20"/>
                <w:szCs w:val="20"/>
                <w:lang w:val="fr-FR"/>
              </w:rPr>
              <w:t>2022</w:t>
            </w:r>
          </w:p>
        </w:tc>
        <w:tc>
          <w:tcPr>
            <w:tcW w:w="737" w:type="pct"/>
          </w:tcPr>
          <w:p w14:paraId="5B8A515C" w14:textId="77777777" w:rsidR="00CB4AC5" w:rsidRPr="00E10218" w:rsidRDefault="00CB4AC5" w:rsidP="009E7D39">
            <w:pPr>
              <w:tabs>
                <w:tab w:val="left" w:pos="7290"/>
              </w:tabs>
              <w:jc w:val="center"/>
              <w:rPr>
                <w:b/>
                <w:sz w:val="20"/>
                <w:szCs w:val="20"/>
                <w:lang w:val="fr-FR"/>
              </w:rPr>
            </w:pPr>
            <w:r w:rsidRPr="00E10218">
              <w:rPr>
                <w:b/>
                <w:sz w:val="20"/>
                <w:szCs w:val="20"/>
                <w:lang w:val="fr-FR"/>
              </w:rPr>
              <w:t>2023</w:t>
            </w:r>
          </w:p>
        </w:tc>
        <w:tc>
          <w:tcPr>
            <w:tcW w:w="737" w:type="pct"/>
          </w:tcPr>
          <w:p w14:paraId="64601714" w14:textId="77777777" w:rsidR="00CB4AC5" w:rsidRPr="00E10218" w:rsidRDefault="00CB4AC5" w:rsidP="009E7D39">
            <w:pPr>
              <w:tabs>
                <w:tab w:val="left" w:pos="7290"/>
              </w:tabs>
              <w:jc w:val="center"/>
              <w:rPr>
                <w:b/>
                <w:sz w:val="20"/>
                <w:szCs w:val="20"/>
                <w:lang w:val="fr-FR"/>
              </w:rPr>
            </w:pPr>
            <w:r w:rsidRPr="00E10218">
              <w:rPr>
                <w:b/>
                <w:sz w:val="20"/>
                <w:szCs w:val="20"/>
                <w:lang w:val="fr-FR"/>
              </w:rPr>
              <w:t>2024</w:t>
            </w:r>
          </w:p>
        </w:tc>
        <w:tc>
          <w:tcPr>
            <w:tcW w:w="737" w:type="pct"/>
          </w:tcPr>
          <w:p w14:paraId="5562403E" w14:textId="77777777" w:rsidR="00CB4AC5" w:rsidRPr="00E10218" w:rsidRDefault="00CB4AC5" w:rsidP="009E7D39">
            <w:pPr>
              <w:tabs>
                <w:tab w:val="left" w:pos="7290"/>
              </w:tabs>
              <w:jc w:val="center"/>
              <w:rPr>
                <w:b/>
                <w:sz w:val="20"/>
                <w:szCs w:val="20"/>
                <w:lang w:val="fr-FR"/>
              </w:rPr>
            </w:pPr>
            <w:r w:rsidRPr="00E10218">
              <w:rPr>
                <w:b/>
                <w:sz w:val="20"/>
                <w:szCs w:val="20"/>
                <w:lang w:val="fr-FR"/>
              </w:rPr>
              <w:t>Total</w:t>
            </w:r>
          </w:p>
        </w:tc>
      </w:tr>
      <w:tr w:rsidR="00CB4AC5" w:rsidRPr="00E10218" w14:paraId="49F0BCA7" w14:textId="77777777" w:rsidTr="009E7D39">
        <w:trPr>
          <w:trHeight w:val="152"/>
        </w:trPr>
        <w:tc>
          <w:tcPr>
            <w:tcW w:w="635" w:type="pct"/>
            <w:vMerge w:val="restart"/>
            <w:shd w:val="clear" w:color="auto" w:fill="auto"/>
            <w:vAlign w:val="center"/>
          </w:tcPr>
          <w:p w14:paraId="101B675D" w14:textId="77777777" w:rsidR="00CB4AC5" w:rsidRPr="00E10218" w:rsidRDefault="00CB4AC5" w:rsidP="009E7D39">
            <w:pPr>
              <w:tabs>
                <w:tab w:val="left" w:pos="7290"/>
              </w:tabs>
              <w:jc w:val="left"/>
              <w:rPr>
                <w:sz w:val="20"/>
                <w:szCs w:val="20"/>
                <w:lang w:val="fr-FR"/>
              </w:rPr>
            </w:pPr>
            <w:r w:rsidRPr="00E10218">
              <w:rPr>
                <w:sz w:val="20"/>
                <w:szCs w:val="20"/>
                <w:lang w:val="fr-FR"/>
              </w:rPr>
              <w:t>ONUDI</w:t>
            </w:r>
          </w:p>
        </w:tc>
        <w:tc>
          <w:tcPr>
            <w:tcW w:w="1417" w:type="pct"/>
            <w:shd w:val="clear" w:color="auto" w:fill="auto"/>
          </w:tcPr>
          <w:p w14:paraId="065918FB" w14:textId="77777777" w:rsidR="00CB4AC5" w:rsidRPr="00E10218" w:rsidRDefault="00CB4AC5" w:rsidP="009E7D39">
            <w:pPr>
              <w:tabs>
                <w:tab w:val="left" w:pos="7290"/>
              </w:tabs>
              <w:rPr>
                <w:sz w:val="20"/>
                <w:szCs w:val="20"/>
                <w:lang w:val="fr-FR"/>
              </w:rPr>
            </w:pPr>
            <w:r w:rsidRPr="00E10218">
              <w:rPr>
                <w:sz w:val="20"/>
                <w:szCs w:val="20"/>
                <w:lang w:val="fr-FR"/>
              </w:rPr>
              <w:t>Élimination de SAO (tonnes PAO)</w:t>
            </w:r>
          </w:p>
        </w:tc>
        <w:tc>
          <w:tcPr>
            <w:tcW w:w="736" w:type="pct"/>
            <w:shd w:val="clear" w:color="auto" w:fill="auto"/>
          </w:tcPr>
          <w:p w14:paraId="231FFF85" w14:textId="77777777" w:rsidR="00CB4AC5" w:rsidRPr="00E10218" w:rsidRDefault="00CB4AC5" w:rsidP="009E7D39">
            <w:pPr>
              <w:tabs>
                <w:tab w:val="left" w:pos="7290"/>
              </w:tabs>
              <w:jc w:val="right"/>
              <w:rPr>
                <w:sz w:val="20"/>
                <w:szCs w:val="20"/>
                <w:lang w:val="fr-FR"/>
              </w:rPr>
            </w:pPr>
            <w:r w:rsidRPr="00E10218">
              <w:rPr>
                <w:sz w:val="20"/>
                <w:szCs w:val="20"/>
                <w:lang w:val="fr-FR"/>
              </w:rPr>
              <w:t>101,74</w:t>
            </w:r>
          </w:p>
        </w:tc>
        <w:tc>
          <w:tcPr>
            <w:tcW w:w="737" w:type="pct"/>
          </w:tcPr>
          <w:p w14:paraId="1D9A5CD9" w14:textId="77777777" w:rsidR="00CB4AC5" w:rsidRPr="00E10218" w:rsidRDefault="00CB4AC5" w:rsidP="009E7D39">
            <w:pPr>
              <w:tabs>
                <w:tab w:val="left" w:pos="7290"/>
              </w:tabs>
              <w:jc w:val="right"/>
              <w:rPr>
                <w:sz w:val="20"/>
                <w:szCs w:val="20"/>
                <w:lang w:val="fr-FR"/>
              </w:rPr>
            </w:pPr>
            <w:r w:rsidRPr="00E10218">
              <w:rPr>
                <w:sz w:val="20"/>
                <w:szCs w:val="20"/>
                <w:lang w:val="fr-FR"/>
              </w:rPr>
              <w:t>152,60</w:t>
            </w:r>
          </w:p>
        </w:tc>
        <w:tc>
          <w:tcPr>
            <w:tcW w:w="737" w:type="pct"/>
          </w:tcPr>
          <w:p w14:paraId="45E8A7E7" w14:textId="77777777" w:rsidR="00CB4AC5" w:rsidRPr="00E10218" w:rsidRDefault="00CB4AC5" w:rsidP="009E7D39">
            <w:pPr>
              <w:tabs>
                <w:tab w:val="left" w:pos="7290"/>
              </w:tabs>
              <w:jc w:val="right"/>
              <w:rPr>
                <w:sz w:val="20"/>
                <w:szCs w:val="20"/>
                <w:lang w:val="fr-FR"/>
              </w:rPr>
            </w:pPr>
            <w:r w:rsidRPr="00E10218">
              <w:rPr>
                <w:sz w:val="20"/>
                <w:szCs w:val="20"/>
                <w:lang w:val="fr-FR"/>
              </w:rPr>
              <w:t>50,87</w:t>
            </w:r>
          </w:p>
        </w:tc>
        <w:tc>
          <w:tcPr>
            <w:tcW w:w="737" w:type="pct"/>
            <w:shd w:val="clear" w:color="auto" w:fill="auto"/>
            <w:vAlign w:val="center"/>
          </w:tcPr>
          <w:p w14:paraId="097E362B" w14:textId="77777777" w:rsidR="00CB4AC5" w:rsidRPr="00E10218" w:rsidRDefault="00CB4AC5" w:rsidP="009E7D39">
            <w:pPr>
              <w:tabs>
                <w:tab w:val="left" w:pos="7290"/>
              </w:tabs>
              <w:jc w:val="right"/>
              <w:rPr>
                <w:sz w:val="20"/>
                <w:szCs w:val="20"/>
                <w:lang w:val="fr-FR"/>
              </w:rPr>
            </w:pPr>
            <w:r w:rsidRPr="00E10218">
              <w:rPr>
                <w:sz w:val="20"/>
                <w:szCs w:val="20"/>
                <w:lang w:val="fr-FR"/>
              </w:rPr>
              <w:t>305.21</w:t>
            </w:r>
          </w:p>
        </w:tc>
      </w:tr>
      <w:tr w:rsidR="00CB4AC5" w:rsidRPr="00E10218" w14:paraId="0D20CE13" w14:textId="77777777" w:rsidTr="009E7D39">
        <w:trPr>
          <w:trHeight w:val="143"/>
        </w:trPr>
        <w:tc>
          <w:tcPr>
            <w:tcW w:w="635" w:type="pct"/>
            <w:vMerge/>
            <w:shd w:val="clear" w:color="auto" w:fill="auto"/>
            <w:vAlign w:val="center"/>
          </w:tcPr>
          <w:p w14:paraId="338232E1" w14:textId="77777777" w:rsidR="00CB4AC5" w:rsidRPr="00E10218" w:rsidRDefault="00CB4AC5" w:rsidP="009E7D39">
            <w:pPr>
              <w:tabs>
                <w:tab w:val="left" w:pos="7290"/>
              </w:tabs>
              <w:jc w:val="left"/>
              <w:rPr>
                <w:sz w:val="20"/>
                <w:szCs w:val="20"/>
                <w:lang w:val="fr-FR"/>
              </w:rPr>
            </w:pPr>
          </w:p>
        </w:tc>
        <w:tc>
          <w:tcPr>
            <w:tcW w:w="1417" w:type="pct"/>
            <w:shd w:val="clear" w:color="auto" w:fill="auto"/>
          </w:tcPr>
          <w:p w14:paraId="24E69DE8" w14:textId="77777777" w:rsidR="00CB4AC5" w:rsidRPr="00E10218" w:rsidRDefault="00CB4AC5" w:rsidP="009E7D39">
            <w:pPr>
              <w:tabs>
                <w:tab w:val="left" w:pos="7290"/>
              </w:tabs>
              <w:rPr>
                <w:sz w:val="20"/>
                <w:szCs w:val="20"/>
                <w:lang w:val="fr-FR"/>
              </w:rPr>
            </w:pPr>
            <w:r w:rsidRPr="00E10218">
              <w:rPr>
                <w:sz w:val="20"/>
                <w:szCs w:val="20"/>
                <w:lang w:val="fr-FR"/>
              </w:rPr>
              <w:t>Financement ($US)</w:t>
            </w:r>
          </w:p>
        </w:tc>
        <w:tc>
          <w:tcPr>
            <w:tcW w:w="736" w:type="pct"/>
            <w:shd w:val="clear" w:color="auto" w:fill="auto"/>
          </w:tcPr>
          <w:p w14:paraId="3E44A1A7" w14:textId="77777777" w:rsidR="00CB4AC5" w:rsidRPr="00E10218" w:rsidRDefault="00CB4AC5" w:rsidP="009E7D39">
            <w:pPr>
              <w:tabs>
                <w:tab w:val="left" w:pos="7290"/>
              </w:tabs>
              <w:jc w:val="right"/>
              <w:rPr>
                <w:sz w:val="20"/>
                <w:szCs w:val="20"/>
                <w:lang w:val="fr-FR"/>
              </w:rPr>
            </w:pPr>
            <w:r w:rsidRPr="00E10218">
              <w:rPr>
                <w:sz w:val="20"/>
                <w:szCs w:val="20"/>
                <w:lang w:val="fr-FR"/>
              </w:rPr>
              <w:t>2 140 000</w:t>
            </w:r>
          </w:p>
        </w:tc>
        <w:tc>
          <w:tcPr>
            <w:tcW w:w="737" w:type="pct"/>
          </w:tcPr>
          <w:p w14:paraId="69FA4B5F" w14:textId="77777777" w:rsidR="00CB4AC5" w:rsidRPr="00E10218" w:rsidRDefault="00CB4AC5" w:rsidP="009E7D39">
            <w:pPr>
              <w:tabs>
                <w:tab w:val="left" w:pos="7290"/>
              </w:tabs>
              <w:jc w:val="right"/>
              <w:rPr>
                <w:sz w:val="20"/>
                <w:szCs w:val="20"/>
                <w:lang w:val="fr-FR"/>
              </w:rPr>
            </w:pPr>
            <w:r w:rsidRPr="00E10218">
              <w:rPr>
                <w:sz w:val="20"/>
                <w:szCs w:val="20"/>
                <w:lang w:val="fr-FR"/>
              </w:rPr>
              <w:t>3 210 000</w:t>
            </w:r>
          </w:p>
        </w:tc>
        <w:tc>
          <w:tcPr>
            <w:tcW w:w="737" w:type="pct"/>
          </w:tcPr>
          <w:p w14:paraId="422A7532" w14:textId="77777777" w:rsidR="00CB4AC5" w:rsidRPr="00E10218" w:rsidRDefault="00CB4AC5" w:rsidP="009E7D39">
            <w:pPr>
              <w:tabs>
                <w:tab w:val="left" w:pos="7290"/>
              </w:tabs>
              <w:jc w:val="right"/>
              <w:rPr>
                <w:sz w:val="20"/>
                <w:szCs w:val="20"/>
                <w:lang w:val="fr-FR"/>
              </w:rPr>
            </w:pPr>
            <w:r w:rsidRPr="00E10218">
              <w:rPr>
                <w:sz w:val="20"/>
                <w:szCs w:val="20"/>
                <w:lang w:val="fr-FR"/>
              </w:rPr>
              <w:t>1 070 000</w:t>
            </w:r>
          </w:p>
        </w:tc>
        <w:tc>
          <w:tcPr>
            <w:tcW w:w="737" w:type="pct"/>
            <w:shd w:val="clear" w:color="auto" w:fill="auto"/>
            <w:vAlign w:val="center"/>
          </w:tcPr>
          <w:p w14:paraId="71DED867" w14:textId="77777777" w:rsidR="00CB4AC5" w:rsidRPr="00E10218" w:rsidRDefault="00CB4AC5" w:rsidP="009E7D39">
            <w:pPr>
              <w:tabs>
                <w:tab w:val="left" w:pos="7290"/>
              </w:tabs>
              <w:jc w:val="right"/>
              <w:rPr>
                <w:sz w:val="20"/>
                <w:szCs w:val="20"/>
                <w:lang w:val="fr-FR"/>
              </w:rPr>
            </w:pPr>
            <w:r w:rsidRPr="00E10218">
              <w:rPr>
                <w:sz w:val="20"/>
                <w:szCs w:val="20"/>
                <w:lang w:val="fr-FR"/>
              </w:rPr>
              <w:t>6 420 000</w:t>
            </w:r>
          </w:p>
        </w:tc>
      </w:tr>
    </w:tbl>
    <w:p w14:paraId="3E8E5CAF" w14:textId="77777777" w:rsidR="00CB4AC5" w:rsidRPr="00E10218" w:rsidRDefault="00CB4AC5" w:rsidP="009E7D39">
      <w:pPr>
        <w:shd w:val="clear" w:color="auto" w:fill="FFFFFF" w:themeFill="background1"/>
        <w:tabs>
          <w:tab w:val="left" w:pos="7290"/>
        </w:tabs>
        <w:rPr>
          <w:sz w:val="18"/>
          <w:szCs w:val="18"/>
          <w:lang w:val="fr-FR"/>
        </w:rPr>
      </w:pPr>
    </w:p>
    <w:p w14:paraId="76867EBC" w14:textId="77777777" w:rsidR="00CB4AC5" w:rsidRPr="00E10218" w:rsidRDefault="00CB4AC5" w:rsidP="009E7D39">
      <w:pPr>
        <w:jc w:val="left"/>
        <w:rPr>
          <w:sz w:val="18"/>
          <w:szCs w:val="18"/>
          <w:lang w:val="fr-FR"/>
        </w:rPr>
        <w:sectPr w:rsidR="00CB4AC5" w:rsidRPr="00E10218" w:rsidSect="009E7D39">
          <w:headerReference w:type="even" r:id="rId17"/>
          <w:headerReference w:type="default" r:id="rId18"/>
          <w:footerReference w:type="even" r:id="rId19"/>
          <w:footerReference w:type="default" r:id="rId20"/>
          <w:pgSz w:w="12240" w:h="15840" w:code="1"/>
          <w:pgMar w:top="720" w:right="1440" w:bottom="864" w:left="1440" w:header="720" w:footer="475" w:gutter="0"/>
          <w:cols w:space="720"/>
          <w:docGrid w:linePitch="299"/>
        </w:sectPr>
      </w:pPr>
      <w:r w:rsidRPr="00E10218">
        <w:rPr>
          <w:sz w:val="18"/>
          <w:szCs w:val="18"/>
          <w:lang w:val="fr-FR"/>
        </w:rPr>
        <w:br w:type="page"/>
      </w:r>
    </w:p>
    <w:tbl>
      <w:tblPr>
        <w:tblStyle w:val="TableGrid20"/>
        <w:tblW w:w="1424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988"/>
        <w:gridCol w:w="992"/>
        <w:gridCol w:w="992"/>
        <w:gridCol w:w="1025"/>
        <w:gridCol w:w="1025"/>
        <w:gridCol w:w="1025"/>
        <w:gridCol w:w="1025"/>
        <w:gridCol w:w="1025"/>
        <w:gridCol w:w="1026"/>
        <w:gridCol w:w="1025"/>
        <w:gridCol w:w="1025"/>
        <w:gridCol w:w="1025"/>
        <w:gridCol w:w="1025"/>
        <w:gridCol w:w="1026"/>
      </w:tblGrid>
      <w:tr w:rsidR="00CB4AC5" w:rsidRPr="00E10218" w14:paraId="77D4A649" w14:textId="77777777" w:rsidTr="00E529A7">
        <w:trPr>
          <w:trHeight w:val="186"/>
        </w:trPr>
        <w:tc>
          <w:tcPr>
            <w:tcW w:w="2972" w:type="dxa"/>
            <w:gridSpan w:val="3"/>
            <w:shd w:val="clear" w:color="auto" w:fill="auto"/>
            <w:tcMar>
              <w:top w:w="28" w:type="dxa"/>
              <w:bottom w:w="28" w:type="dxa"/>
            </w:tcMar>
          </w:tcPr>
          <w:p w14:paraId="20B8F859" w14:textId="77777777" w:rsidR="00CB4AC5" w:rsidRPr="00E10218" w:rsidRDefault="00CB4AC5" w:rsidP="009E7D39">
            <w:pPr>
              <w:tabs>
                <w:tab w:val="left" w:pos="7290"/>
              </w:tabs>
              <w:rPr>
                <w:b/>
                <w:sz w:val="20"/>
                <w:szCs w:val="18"/>
                <w:lang w:val="fr-FR"/>
              </w:rPr>
            </w:pPr>
            <w:r w:rsidRPr="00E10218">
              <w:rPr>
                <w:b/>
                <w:sz w:val="20"/>
                <w:szCs w:val="18"/>
                <w:lang w:val="fr-FR"/>
              </w:rPr>
              <w:lastRenderedPageBreak/>
              <w:t>(VI) DONNÉES DE PROJET</w:t>
            </w:r>
          </w:p>
        </w:tc>
        <w:tc>
          <w:tcPr>
            <w:tcW w:w="1025" w:type="dxa"/>
            <w:shd w:val="clear" w:color="auto" w:fill="auto"/>
            <w:tcMar>
              <w:top w:w="28" w:type="dxa"/>
              <w:bottom w:w="28" w:type="dxa"/>
            </w:tcMar>
            <w:vAlign w:val="center"/>
          </w:tcPr>
          <w:p w14:paraId="731C2028" w14:textId="77777777" w:rsidR="00CB4AC5" w:rsidRPr="00E10218" w:rsidRDefault="00CB4AC5" w:rsidP="009E7D39">
            <w:pPr>
              <w:tabs>
                <w:tab w:val="left" w:pos="7290"/>
              </w:tabs>
              <w:jc w:val="center"/>
              <w:rPr>
                <w:b/>
                <w:bCs/>
                <w:sz w:val="20"/>
                <w:szCs w:val="18"/>
                <w:lang w:val="fr-FR"/>
              </w:rPr>
            </w:pPr>
            <w:r w:rsidRPr="00E10218">
              <w:rPr>
                <w:b/>
                <w:bCs/>
                <w:sz w:val="20"/>
                <w:szCs w:val="18"/>
                <w:lang w:val="fr-FR"/>
              </w:rPr>
              <w:t>2016</w:t>
            </w:r>
          </w:p>
        </w:tc>
        <w:tc>
          <w:tcPr>
            <w:tcW w:w="1025" w:type="dxa"/>
            <w:shd w:val="clear" w:color="auto" w:fill="auto"/>
            <w:tcMar>
              <w:top w:w="28" w:type="dxa"/>
              <w:bottom w:w="28" w:type="dxa"/>
            </w:tcMar>
            <w:vAlign w:val="center"/>
          </w:tcPr>
          <w:p w14:paraId="190A96B8" w14:textId="77777777" w:rsidR="00CB4AC5" w:rsidRPr="00E10218" w:rsidRDefault="00CB4AC5" w:rsidP="009E7D39">
            <w:pPr>
              <w:tabs>
                <w:tab w:val="left" w:pos="7290"/>
              </w:tabs>
              <w:jc w:val="center"/>
              <w:rPr>
                <w:b/>
                <w:bCs/>
                <w:sz w:val="20"/>
                <w:szCs w:val="18"/>
                <w:lang w:val="fr-FR"/>
              </w:rPr>
            </w:pPr>
            <w:r w:rsidRPr="00E10218">
              <w:rPr>
                <w:b/>
                <w:bCs/>
                <w:sz w:val="20"/>
                <w:szCs w:val="18"/>
                <w:lang w:val="fr-FR"/>
              </w:rPr>
              <w:t>2017</w:t>
            </w:r>
          </w:p>
        </w:tc>
        <w:tc>
          <w:tcPr>
            <w:tcW w:w="1025" w:type="dxa"/>
            <w:shd w:val="clear" w:color="auto" w:fill="auto"/>
            <w:tcMar>
              <w:top w:w="28" w:type="dxa"/>
              <w:bottom w:w="28" w:type="dxa"/>
            </w:tcMar>
            <w:vAlign w:val="center"/>
          </w:tcPr>
          <w:p w14:paraId="4644D1CE" w14:textId="77777777" w:rsidR="00CB4AC5" w:rsidRPr="00E10218" w:rsidRDefault="00CB4AC5" w:rsidP="009E7D39">
            <w:pPr>
              <w:tabs>
                <w:tab w:val="left" w:pos="7290"/>
              </w:tabs>
              <w:jc w:val="center"/>
              <w:rPr>
                <w:b/>
                <w:bCs/>
                <w:sz w:val="20"/>
                <w:szCs w:val="18"/>
                <w:lang w:val="fr-FR"/>
              </w:rPr>
            </w:pPr>
            <w:r w:rsidRPr="00E10218">
              <w:rPr>
                <w:b/>
                <w:bCs/>
                <w:sz w:val="20"/>
                <w:szCs w:val="18"/>
                <w:lang w:val="fr-FR"/>
              </w:rPr>
              <w:t>2018 1019</w:t>
            </w:r>
          </w:p>
        </w:tc>
        <w:tc>
          <w:tcPr>
            <w:tcW w:w="1025" w:type="dxa"/>
            <w:shd w:val="clear" w:color="auto" w:fill="auto"/>
            <w:tcMar>
              <w:top w:w="28" w:type="dxa"/>
              <w:bottom w:w="28" w:type="dxa"/>
            </w:tcMar>
            <w:vAlign w:val="center"/>
          </w:tcPr>
          <w:p w14:paraId="5931B82E" w14:textId="547E6759" w:rsidR="00CB4AC5" w:rsidRPr="00E10218" w:rsidRDefault="00CB4AC5" w:rsidP="003612B6">
            <w:pPr>
              <w:tabs>
                <w:tab w:val="left" w:pos="7290"/>
              </w:tabs>
              <w:ind w:right="-128"/>
              <w:jc w:val="center"/>
              <w:rPr>
                <w:b/>
                <w:bCs/>
                <w:sz w:val="20"/>
                <w:szCs w:val="18"/>
                <w:lang w:val="fr-FR"/>
              </w:rPr>
            </w:pPr>
            <w:r w:rsidRPr="00E10218">
              <w:rPr>
                <w:b/>
                <w:bCs/>
                <w:sz w:val="20"/>
                <w:szCs w:val="18"/>
                <w:lang w:val="fr-FR"/>
              </w:rPr>
              <w:t>2020*</w:t>
            </w:r>
          </w:p>
        </w:tc>
        <w:tc>
          <w:tcPr>
            <w:tcW w:w="1025" w:type="dxa"/>
            <w:shd w:val="clear" w:color="auto" w:fill="auto"/>
            <w:tcMar>
              <w:top w:w="28" w:type="dxa"/>
              <w:bottom w:w="28" w:type="dxa"/>
            </w:tcMar>
            <w:vAlign w:val="center"/>
          </w:tcPr>
          <w:p w14:paraId="6373AF93" w14:textId="77777777" w:rsidR="00CB4AC5" w:rsidRPr="00E10218" w:rsidRDefault="00CB4AC5" w:rsidP="009E7D39">
            <w:pPr>
              <w:tabs>
                <w:tab w:val="left" w:pos="7290"/>
              </w:tabs>
              <w:jc w:val="center"/>
              <w:rPr>
                <w:b/>
                <w:bCs/>
                <w:sz w:val="20"/>
                <w:szCs w:val="18"/>
                <w:lang w:val="fr-FR"/>
              </w:rPr>
            </w:pPr>
            <w:r w:rsidRPr="00E10218">
              <w:rPr>
                <w:b/>
                <w:bCs/>
                <w:sz w:val="20"/>
                <w:szCs w:val="18"/>
                <w:lang w:val="fr-FR"/>
              </w:rPr>
              <w:t>2021</w:t>
            </w:r>
          </w:p>
        </w:tc>
        <w:tc>
          <w:tcPr>
            <w:tcW w:w="1026" w:type="dxa"/>
            <w:tcMar>
              <w:top w:w="28" w:type="dxa"/>
              <w:bottom w:w="28" w:type="dxa"/>
            </w:tcMar>
            <w:vAlign w:val="center"/>
          </w:tcPr>
          <w:p w14:paraId="682385B3" w14:textId="77777777" w:rsidR="00CB4AC5" w:rsidRPr="00E10218" w:rsidRDefault="00CB4AC5" w:rsidP="009E7D39">
            <w:pPr>
              <w:tabs>
                <w:tab w:val="left" w:pos="7290"/>
              </w:tabs>
              <w:jc w:val="center"/>
              <w:rPr>
                <w:b/>
                <w:sz w:val="20"/>
                <w:szCs w:val="18"/>
                <w:lang w:val="fr-FR"/>
              </w:rPr>
            </w:pPr>
            <w:r w:rsidRPr="00E10218">
              <w:rPr>
                <w:b/>
                <w:sz w:val="20"/>
                <w:szCs w:val="18"/>
                <w:lang w:val="fr-FR"/>
              </w:rPr>
              <w:t>2022</w:t>
            </w:r>
          </w:p>
        </w:tc>
        <w:tc>
          <w:tcPr>
            <w:tcW w:w="1025" w:type="dxa"/>
            <w:tcMar>
              <w:top w:w="28" w:type="dxa"/>
              <w:bottom w:w="28" w:type="dxa"/>
            </w:tcMar>
            <w:vAlign w:val="center"/>
          </w:tcPr>
          <w:p w14:paraId="35CD0210" w14:textId="77777777" w:rsidR="00CB4AC5" w:rsidRPr="00E10218" w:rsidRDefault="00CB4AC5" w:rsidP="009E7D39">
            <w:pPr>
              <w:tabs>
                <w:tab w:val="left" w:pos="7290"/>
              </w:tabs>
              <w:jc w:val="center"/>
              <w:rPr>
                <w:b/>
                <w:sz w:val="20"/>
                <w:szCs w:val="18"/>
                <w:lang w:val="fr-FR"/>
              </w:rPr>
            </w:pPr>
            <w:r w:rsidRPr="00E10218">
              <w:rPr>
                <w:b/>
                <w:sz w:val="20"/>
                <w:szCs w:val="18"/>
                <w:lang w:val="fr-FR"/>
              </w:rPr>
              <w:t>2023</w:t>
            </w:r>
          </w:p>
        </w:tc>
        <w:tc>
          <w:tcPr>
            <w:tcW w:w="1025" w:type="dxa"/>
            <w:tcMar>
              <w:top w:w="28" w:type="dxa"/>
              <w:bottom w:w="28" w:type="dxa"/>
            </w:tcMar>
            <w:vAlign w:val="center"/>
          </w:tcPr>
          <w:p w14:paraId="14D4F815" w14:textId="77777777" w:rsidR="00CB4AC5" w:rsidRPr="00E10218" w:rsidRDefault="00CB4AC5" w:rsidP="009E7D39">
            <w:pPr>
              <w:tabs>
                <w:tab w:val="left" w:pos="7290"/>
              </w:tabs>
              <w:jc w:val="center"/>
              <w:rPr>
                <w:b/>
                <w:sz w:val="20"/>
                <w:szCs w:val="18"/>
                <w:lang w:val="fr-FR"/>
              </w:rPr>
            </w:pPr>
            <w:r w:rsidRPr="00E10218">
              <w:rPr>
                <w:b/>
                <w:sz w:val="20"/>
                <w:szCs w:val="18"/>
                <w:lang w:val="fr-FR"/>
              </w:rPr>
              <w:t>2024</w:t>
            </w:r>
          </w:p>
        </w:tc>
        <w:tc>
          <w:tcPr>
            <w:tcW w:w="1025" w:type="dxa"/>
            <w:tcMar>
              <w:top w:w="28" w:type="dxa"/>
              <w:bottom w:w="28" w:type="dxa"/>
            </w:tcMar>
            <w:vAlign w:val="center"/>
          </w:tcPr>
          <w:p w14:paraId="493DF00E" w14:textId="77777777" w:rsidR="00CB4AC5" w:rsidRPr="00E10218" w:rsidRDefault="00CB4AC5" w:rsidP="009E7D39">
            <w:pPr>
              <w:tabs>
                <w:tab w:val="left" w:pos="7290"/>
              </w:tabs>
              <w:jc w:val="center"/>
              <w:rPr>
                <w:b/>
                <w:sz w:val="20"/>
                <w:szCs w:val="18"/>
                <w:lang w:val="fr-FR"/>
              </w:rPr>
            </w:pPr>
            <w:r w:rsidRPr="00E10218">
              <w:rPr>
                <w:b/>
                <w:sz w:val="20"/>
                <w:szCs w:val="18"/>
                <w:lang w:val="fr-FR"/>
              </w:rPr>
              <w:t>2025</w:t>
            </w:r>
          </w:p>
        </w:tc>
        <w:tc>
          <w:tcPr>
            <w:tcW w:w="1025" w:type="dxa"/>
            <w:tcMar>
              <w:top w:w="28" w:type="dxa"/>
              <w:bottom w:w="28" w:type="dxa"/>
            </w:tcMar>
            <w:vAlign w:val="center"/>
          </w:tcPr>
          <w:p w14:paraId="682F2C4A" w14:textId="77777777" w:rsidR="00CB4AC5" w:rsidRPr="00E10218" w:rsidRDefault="00CB4AC5" w:rsidP="009E7D39">
            <w:pPr>
              <w:tabs>
                <w:tab w:val="left" w:pos="7290"/>
              </w:tabs>
              <w:jc w:val="center"/>
              <w:rPr>
                <w:b/>
                <w:sz w:val="20"/>
                <w:szCs w:val="18"/>
                <w:lang w:val="fr-FR"/>
              </w:rPr>
            </w:pPr>
            <w:r w:rsidRPr="00E10218">
              <w:rPr>
                <w:b/>
                <w:sz w:val="20"/>
                <w:szCs w:val="18"/>
                <w:lang w:val="fr-FR"/>
              </w:rPr>
              <w:t>2026</w:t>
            </w:r>
          </w:p>
        </w:tc>
        <w:tc>
          <w:tcPr>
            <w:tcW w:w="1026" w:type="dxa"/>
            <w:shd w:val="clear" w:color="auto" w:fill="auto"/>
            <w:tcMar>
              <w:top w:w="28" w:type="dxa"/>
              <w:bottom w:w="28" w:type="dxa"/>
            </w:tcMar>
            <w:vAlign w:val="center"/>
          </w:tcPr>
          <w:p w14:paraId="74C2FF9A" w14:textId="77777777" w:rsidR="00CB4AC5" w:rsidRPr="00E10218" w:rsidRDefault="00CB4AC5" w:rsidP="009E7D39">
            <w:pPr>
              <w:tabs>
                <w:tab w:val="left" w:pos="7290"/>
              </w:tabs>
              <w:jc w:val="center"/>
              <w:rPr>
                <w:b/>
                <w:sz w:val="20"/>
                <w:szCs w:val="18"/>
                <w:lang w:val="fr-FR"/>
              </w:rPr>
            </w:pPr>
            <w:r w:rsidRPr="00E10218">
              <w:rPr>
                <w:b/>
                <w:sz w:val="20"/>
                <w:szCs w:val="18"/>
                <w:lang w:val="fr-FR"/>
              </w:rPr>
              <w:t>Total</w:t>
            </w:r>
          </w:p>
        </w:tc>
      </w:tr>
      <w:tr w:rsidR="00CB4AC5" w:rsidRPr="00E10218" w14:paraId="51C0FD10" w14:textId="77777777" w:rsidTr="00E529A7">
        <w:trPr>
          <w:trHeight w:val="86"/>
        </w:trPr>
        <w:tc>
          <w:tcPr>
            <w:tcW w:w="2972" w:type="dxa"/>
            <w:gridSpan w:val="3"/>
            <w:shd w:val="clear" w:color="auto" w:fill="auto"/>
            <w:tcMar>
              <w:top w:w="28" w:type="dxa"/>
              <w:bottom w:w="28" w:type="dxa"/>
            </w:tcMar>
          </w:tcPr>
          <w:p w14:paraId="33FC3BBA" w14:textId="77777777" w:rsidR="00CB4AC5" w:rsidRPr="00E10218" w:rsidRDefault="00CB4AC5" w:rsidP="009E7D39">
            <w:pPr>
              <w:tabs>
                <w:tab w:val="left" w:pos="7290"/>
              </w:tabs>
              <w:jc w:val="left"/>
              <w:rPr>
                <w:sz w:val="20"/>
                <w:szCs w:val="18"/>
                <w:lang w:val="fr-FR"/>
              </w:rPr>
            </w:pPr>
            <w:r w:rsidRPr="00E10218">
              <w:rPr>
                <w:sz w:val="20"/>
                <w:szCs w:val="18"/>
                <w:lang w:val="fr-FR"/>
              </w:rPr>
              <w:t>Limites de consommation du Protocole de Montréal (tonnes PAO)</w:t>
            </w:r>
          </w:p>
        </w:tc>
        <w:tc>
          <w:tcPr>
            <w:tcW w:w="1025" w:type="dxa"/>
            <w:shd w:val="clear" w:color="auto" w:fill="auto"/>
            <w:tcMar>
              <w:top w:w="28" w:type="dxa"/>
              <w:left w:w="57" w:type="dxa"/>
              <w:bottom w:w="28" w:type="dxa"/>
              <w:right w:w="57" w:type="dxa"/>
            </w:tcMar>
          </w:tcPr>
          <w:p w14:paraId="6E8C1620" w14:textId="77777777" w:rsidR="00CB4AC5" w:rsidRPr="00E10218" w:rsidRDefault="00CB4AC5" w:rsidP="009E7D39">
            <w:pPr>
              <w:tabs>
                <w:tab w:val="left" w:pos="7290"/>
              </w:tabs>
              <w:jc w:val="right"/>
              <w:rPr>
                <w:sz w:val="20"/>
                <w:szCs w:val="18"/>
                <w:lang w:val="fr-FR"/>
              </w:rPr>
            </w:pPr>
            <w:r w:rsidRPr="00E10218">
              <w:rPr>
                <w:sz w:val="20"/>
                <w:szCs w:val="18"/>
                <w:lang w:val="fr-FR"/>
              </w:rPr>
              <w:t>17 342,1</w:t>
            </w:r>
          </w:p>
        </w:tc>
        <w:tc>
          <w:tcPr>
            <w:tcW w:w="1025" w:type="dxa"/>
            <w:shd w:val="clear" w:color="auto" w:fill="auto"/>
            <w:tcMar>
              <w:top w:w="28" w:type="dxa"/>
              <w:left w:w="57" w:type="dxa"/>
              <w:bottom w:w="28" w:type="dxa"/>
              <w:right w:w="57" w:type="dxa"/>
            </w:tcMar>
          </w:tcPr>
          <w:p w14:paraId="0F39B560" w14:textId="77777777" w:rsidR="00CB4AC5" w:rsidRPr="00E10218" w:rsidRDefault="00CB4AC5" w:rsidP="009E7D39">
            <w:pPr>
              <w:tabs>
                <w:tab w:val="left" w:pos="7290"/>
              </w:tabs>
              <w:jc w:val="right"/>
              <w:rPr>
                <w:sz w:val="20"/>
                <w:szCs w:val="18"/>
                <w:lang w:val="fr-FR"/>
              </w:rPr>
            </w:pPr>
            <w:r w:rsidRPr="00E10218">
              <w:rPr>
                <w:sz w:val="20"/>
                <w:szCs w:val="18"/>
                <w:lang w:val="fr-FR"/>
              </w:rPr>
              <w:t>17 342,1</w:t>
            </w:r>
          </w:p>
        </w:tc>
        <w:tc>
          <w:tcPr>
            <w:tcW w:w="1025" w:type="dxa"/>
            <w:shd w:val="clear" w:color="auto" w:fill="auto"/>
            <w:tcMar>
              <w:top w:w="28" w:type="dxa"/>
              <w:left w:w="57" w:type="dxa"/>
              <w:bottom w:w="28" w:type="dxa"/>
              <w:right w:w="57" w:type="dxa"/>
            </w:tcMar>
          </w:tcPr>
          <w:p w14:paraId="33EFDF25" w14:textId="77777777" w:rsidR="00CB4AC5" w:rsidRPr="00E10218" w:rsidRDefault="00CB4AC5" w:rsidP="009E7D39">
            <w:pPr>
              <w:tabs>
                <w:tab w:val="left" w:pos="7290"/>
              </w:tabs>
              <w:jc w:val="right"/>
              <w:rPr>
                <w:sz w:val="20"/>
                <w:szCs w:val="18"/>
                <w:lang w:val="fr-FR"/>
              </w:rPr>
            </w:pPr>
            <w:r w:rsidRPr="00E10218">
              <w:rPr>
                <w:sz w:val="20"/>
                <w:szCs w:val="18"/>
                <w:lang w:val="fr-FR"/>
              </w:rPr>
              <w:t>17 342,1</w:t>
            </w:r>
          </w:p>
        </w:tc>
        <w:tc>
          <w:tcPr>
            <w:tcW w:w="1025" w:type="dxa"/>
            <w:shd w:val="clear" w:color="auto" w:fill="auto"/>
            <w:tcMar>
              <w:top w:w="28" w:type="dxa"/>
              <w:left w:w="57" w:type="dxa"/>
              <w:bottom w:w="28" w:type="dxa"/>
              <w:right w:w="57" w:type="dxa"/>
            </w:tcMar>
          </w:tcPr>
          <w:p w14:paraId="14505BEC" w14:textId="77777777" w:rsidR="00CB4AC5" w:rsidRPr="00E10218" w:rsidRDefault="00CB4AC5" w:rsidP="009E7D39">
            <w:pPr>
              <w:tabs>
                <w:tab w:val="left" w:pos="7290"/>
              </w:tabs>
              <w:jc w:val="right"/>
              <w:rPr>
                <w:sz w:val="20"/>
                <w:szCs w:val="18"/>
                <w:lang w:val="fr-FR"/>
              </w:rPr>
            </w:pPr>
            <w:r w:rsidRPr="00E10218">
              <w:rPr>
                <w:sz w:val="20"/>
                <w:szCs w:val="18"/>
                <w:lang w:val="fr-FR"/>
              </w:rPr>
              <w:t>12 524,9</w:t>
            </w:r>
          </w:p>
        </w:tc>
        <w:tc>
          <w:tcPr>
            <w:tcW w:w="1025" w:type="dxa"/>
            <w:shd w:val="clear" w:color="auto" w:fill="auto"/>
            <w:tcMar>
              <w:top w:w="28" w:type="dxa"/>
              <w:left w:w="57" w:type="dxa"/>
              <w:bottom w:w="28" w:type="dxa"/>
              <w:right w:w="57" w:type="dxa"/>
            </w:tcMar>
          </w:tcPr>
          <w:p w14:paraId="69E3192A" w14:textId="77777777" w:rsidR="00CB4AC5" w:rsidRPr="00E10218" w:rsidRDefault="00CB4AC5" w:rsidP="009E7D39">
            <w:pPr>
              <w:tabs>
                <w:tab w:val="left" w:pos="7290"/>
              </w:tabs>
              <w:jc w:val="right"/>
              <w:rPr>
                <w:sz w:val="20"/>
                <w:szCs w:val="18"/>
                <w:lang w:val="fr-FR"/>
              </w:rPr>
            </w:pPr>
            <w:r w:rsidRPr="00E10218">
              <w:rPr>
                <w:sz w:val="20"/>
                <w:szCs w:val="18"/>
                <w:lang w:val="fr-FR"/>
              </w:rPr>
              <w:t>12 524,9</w:t>
            </w:r>
          </w:p>
        </w:tc>
        <w:tc>
          <w:tcPr>
            <w:tcW w:w="1026" w:type="dxa"/>
            <w:tcMar>
              <w:top w:w="28" w:type="dxa"/>
              <w:left w:w="57" w:type="dxa"/>
              <w:bottom w:w="28" w:type="dxa"/>
              <w:right w:w="57" w:type="dxa"/>
            </w:tcMar>
          </w:tcPr>
          <w:p w14:paraId="48495572" w14:textId="77777777" w:rsidR="00CB4AC5" w:rsidRPr="00E10218" w:rsidRDefault="00CB4AC5" w:rsidP="009E7D39">
            <w:pPr>
              <w:tabs>
                <w:tab w:val="left" w:pos="7290"/>
              </w:tabs>
              <w:jc w:val="right"/>
              <w:rPr>
                <w:sz w:val="20"/>
                <w:szCs w:val="18"/>
                <w:lang w:val="fr-FR"/>
              </w:rPr>
            </w:pPr>
            <w:r w:rsidRPr="00E10218">
              <w:rPr>
                <w:sz w:val="20"/>
                <w:szCs w:val="18"/>
                <w:lang w:val="fr-FR"/>
              </w:rPr>
              <w:t>12 524,9</w:t>
            </w:r>
          </w:p>
        </w:tc>
        <w:tc>
          <w:tcPr>
            <w:tcW w:w="1025" w:type="dxa"/>
            <w:tcMar>
              <w:top w:w="28" w:type="dxa"/>
              <w:left w:w="57" w:type="dxa"/>
              <w:bottom w:w="28" w:type="dxa"/>
              <w:right w:w="57" w:type="dxa"/>
            </w:tcMar>
          </w:tcPr>
          <w:p w14:paraId="405FD38D" w14:textId="77777777" w:rsidR="00CB4AC5" w:rsidRPr="00E10218" w:rsidRDefault="00CB4AC5" w:rsidP="009E7D39">
            <w:pPr>
              <w:tabs>
                <w:tab w:val="left" w:pos="7290"/>
              </w:tabs>
              <w:jc w:val="right"/>
              <w:rPr>
                <w:sz w:val="20"/>
                <w:szCs w:val="18"/>
                <w:lang w:val="fr-FR"/>
              </w:rPr>
            </w:pPr>
            <w:r w:rsidRPr="00E10218">
              <w:rPr>
                <w:sz w:val="20"/>
                <w:szCs w:val="18"/>
                <w:lang w:val="fr-FR"/>
              </w:rPr>
              <w:t>12 524,9</w:t>
            </w:r>
          </w:p>
        </w:tc>
        <w:tc>
          <w:tcPr>
            <w:tcW w:w="1025" w:type="dxa"/>
            <w:tcMar>
              <w:top w:w="28" w:type="dxa"/>
              <w:left w:w="57" w:type="dxa"/>
              <w:bottom w:w="28" w:type="dxa"/>
              <w:right w:w="57" w:type="dxa"/>
            </w:tcMar>
          </w:tcPr>
          <w:p w14:paraId="37439998" w14:textId="77777777" w:rsidR="00CB4AC5" w:rsidRPr="00E10218" w:rsidRDefault="00CB4AC5" w:rsidP="009E7D39">
            <w:pPr>
              <w:tabs>
                <w:tab w:val="left" w:pos="7290"/>
              </w:tabs>
              <w:jc w:val="right"/>
              <w:rPr>
                <w:sz w:val="20"/>
                <w:szCs w:val="18"/>
                <w:lang w:val="fr-FR"/>
              </w:rPr>
            </w:pPr>
            <w:r w:rsidRPr="00E10218">
              <w:rPr>
                <w:sz w:val="20"/>
                <w:szCs w:val="18"/>
                <w:lang w:val="fr-FR"/>
              </w:rPr>
              <w:t>12 524,9</w:t>
            </w:r>
          </w:p>
        </w:tc>
        <w:tc>
          <w:tcPr>
            <w:tcW w:w="1025" w:type="dxa"/>
            <w:tcMar>
              <w:top w:w="28" w:type="dxa"/>
              <w:left w:w="57" w:type="dxa"/>
              <w:bottom w:w="28" w:type="dxa"/>
              <w:right w:w="57" w:type="dxa"/>
            </w:tcMar>
          </w:tcPr>
          <w:p w14:paraId="37684019" w14:textId="77777777" w:rsidR="00CB4AC5" w:rsidRPr="00E10218" w:rsidRDefault="00CB4AC5" w:rsidP="009E7D39">
            <w:pPr>
              <w:tabs>
                <w:tab w:val="left" w:pos="7290"/>
              </w:tabs>
              <w:jc w:val="right"/>
              <w:rPr>
                <w:sz w:val="20"/>
                <w:szCs w:val="18"/>
                <w:lang w:val="fr-FR"/>
              </w:rPr>
            </w:pPr>
            <w:r w:rsidRPr="00E10218">
              <w:rPr>
                <w:sz w:val="20"/>
                <w:szCs w:val="18"/>
                <w:lang w:val="fr-FR"/>
              </w:rPr>
              <w:t>6 262,4</w:t>
            </w:r>
          </w:p>
        </w:tc>
        <w:tc>
          <w:tcPr>
            <w:tcW w:w="1025" w:type="dxa"/>
            <w:tcMar>
              <w:top w:w="28" w:type="dxa"/>
              <w:left w:w="57" w:type="dxa"/>
              <w:bottom w:w="28" w:type="dxa"/>
              <w:right w:w="57" w:type="dxa"/>
            </w:tcMar>
          </w:tcPr>
          <w:p w14:paraId="356FDDCB" w14:textId="77777777" w:rsidR="00CB4AC5" w:rsidRPr="00E10218" w:rsidRDefault="00CB4AC5" w:rsidP="009E7D39">
            <w:pPr>
              <w:tabs>
                <w:tab w:val="left" w:pos="7290"/>
              </w:tabs>
              <w:jc w:val="right"/>
              <w:rPr>
                <w:sz w:val="20"/>
                <w:szCs w:val="18"/>
                <w:lang w:val="fr-FR"/>
              </w:rPr>
            </w:pPr>
            <w:r w:rsidRPr="00E10218">
              <w:rPr>
                <w:sz w:val="20"/>
                <w:szCs w:val="18"/>
                <w:lang w:val="fr-FR"/>
              </w:rPr>
              <w:t>6 262,4</w:t>
            </w:r>
          </w:p>
        </w:tc>
        <w:tc>
          <w:tcPr>
            <w:tcW w:w="1026" w:type="dxa"/>
            <w:shd w:val="clear" w:color="auto" w:fill="auto"/>
            <w:tcMar>
              <w:top w:w="28" w:type="dxa"/>
              <w:left w:w="57" w:type="dxa"/>
              <w:bottom w:w="28" w:type="dxa"/>
              <w:right w:w="57" w:type="dxa"/>
            </w:tcMar>
          </w:tcPr>
          <w:p w14:paraId="1F9C7F01" w14:textId="77777777" w:rsidR="00CB4AC5" w:rsidRPr="00E10218" w:rsidRDefault="00CB4AC5" w:rsidP="009E7D39">
            <w:pPr>
              <w:tabs>
                <w:tab w:val="left" w:pos="7290"/>
              </w:tabs>
              <w:jc w:val="right"/>
              <w:rPr>
                <w:sz w:val="20"/>
                <w:szCs w:val="18"/>
                <w:lang w:val="fr-FR"/>
              </w:rPr>
            </w:pPr>
            <w:r w:rsidRPr="00E10218">
              <w:rPr>
                <w:sz w:val="20"/>
                <w:szCs w:val="18"/>
                <w:lang w:val="fr-FR"/>
              </w:rPr>
              <w:t>s.o.</w:t>
            </w:r>
          </w:p>
        </w:tc>
      </w:tr>
      <w:tr w:rsidR="00CB4AC5" w:rsidRPr="00E10218" w14:paraId="14339C51" w14:textId="77777777" w:rsidTr="00E529A7">
        <w:trPr>
          <w:trHeight w:val="34"/>
        </w:trPr>
        <w:tc>
          <w:tcPr>
            <w:tcW w:w="2972" w:type="dxa"/>
            <w:gridSpan w:val="3"/>
            <w:shd w:val="clear" w:color="auto" w:fill="auto"/>
            <w:tcMar>
              <w:top w:w="28" w:type="dxa"/>
              <w:bottom w:w="28" w:type="dxa"/>
              <w:right w:w="28" w:type="dxa"/>
            </w:tcMar>
          </w:tcPr>
          <w:p w14:paraId="73B93563" w14:textId="77777777" w:rsidR="00CB4AC5" w:rsidRPr="00E10218" w:rsidRDefault="00CB4AC5" w:rsidP="009E7D39">
            <w:pPr>
              <w:tabs>
                <w:tab w:val="left" w:pos="7290"/>
              </w:tabs>
              <w:jc w:val="left"/>
              <w:rPr>
                <w:sz w:val="20"/>
                <w:szCs w:val="18"/>
                <w:lang w:val="fr-FR"/>
              </w:rPr>
            </w:pPr>
            <w:r w:rsidRPr="00E10218">
              <w:rPr>
                <w:sz w:val="20"/>
                <w:szCs w:val="18"/>
                <w:lang w:val="fr-FR"/>
              </w:rPr>
              <w:t>Consommation maximale admissible (tonnes PAO)</w:t>
            </w:r>
          </w:p>
        </w:tc>
        <w:tc>
          <w:tcPr>
            <w:tcW w:w="1025" w:type="dxa"/>
            <w:shd w:val="clear" w:color="auto" w:fill="auto"/>
            <w:tcMar>
              <w:top w:w="28" w:type="dxa"/>
              <w:left w:w="57" w:type="dxa"/>
              <w:bottom w:w="28" w:type="dxa"/>
              <w:right w:w="57" w:type="dxa"/>
            </w:tcMar>
          </w:tcPr>
          <w:p w14:paraId="23420A5B"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2 286,0</w:t>
            </w:r>
          </w:p>
        </w:tc>
        <w:tc>
          <w:tcPr>
            <w:tcW w:w="1025" w:type="dxa"/>
            <w:shd w:val="clear" w:color="auto" w:fill="auto"/>
            <w:tcMar>
              <w:top w:w="28" w:type="dxa"/>
              <w:left w:w="57" w:type="dxa"/>
              <w:bottom w:w="28" w:type="dxa"/>
              <w:right w:w="57" w:type="dxa"/>
            </w:tcMar>
          </w:tcPr>
          <w:p w14:paraId="37941469"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2 286,0</w:t>
            </w:r>
          </w:p>
        </w:tc>
        <w:tc>
          <w:tcPr>
            <w:tcW w:w="1025" w:type="dxa"/>
            <w:shd w:val="clear" w:color="auto" w:fill="auto"/>
            <w:tcMar>
              <w:top w:w="28" w:type="dxa"/>
              <w:left w:w="57" w:type="dxa"/>
              <w:bottom w:w="28" w:type="dxa"/>
              <w:right w:w="57" w:type="dxa"/>
            </w:tcMar>
          </w:tcPr>
          <w:p w14:paraId="46DFC155"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2 032,0</w:t>
            </w:r>
          </w:p>
        </w:tc>
        <w:tc>
          <w:tcPr>
            <w:tcW w:w="1025" w:type="dxa"/>
            <w:shd w:val="clear" w:color="auto" w:fill="auto"/>
            <w:tcMar>
              <w:top w:w="28" w:type="dxa"/>
              <w:left w:w="57" w:type="dxa"/>
              <w:bottom w:w="28" w:type="dxa"/>
              <w:right w:w="57" w:type="dxa"/>
            </w:tcMar>
          </w:tcPr>
          <w:p w14:paraId="1108B4C5"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1 397,0</w:t>
            </w:r>
          </w:p>
        </w:tc>
        <w:tc>
          <w:tcPr>
            <w:tcW w:w="1025" w:type="dxa"/>
            <w:shd w:val="clear" w:color="auto" w:fill="auto"/>
            <w:tcMar>
              <w:top w:w="28" w:type="dxa"/>
              <w:left w:w="57" w:type="dxa"/>
              <w:bottom w:w="28" w:type="dxa"/>
              <w:right w:w="57" w:type="dxa"/>
            </w:tcMar>
          </w:tcPr>
          <w:p w14:paraId="160BA9B5"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1 397,0</w:t>
            </w:r>
          </w:p>
        </w:tc>
        <w:tc>
          <w:tcPr>
            <w:tcW w:w="1026" w:type="dxa"/>
            <w:shd w:val="clear" w:color="auto" w:fill="auto"/>
            <w:tcMar>
              <w:top w:w="28" w:type="dxa"/>
              <w:left w:w="57" w:type="dxa"/>
              <w:bottom w:w="28" w:type="dxa"/>
              <w:right w:w="57" w:type="dxa"/>
            </w:tcMar>
          </w:tcPr>
          <w:p w14:paraId="587A4AD0"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1 397,0</w:t>
            </w:r>
          </w:p>
        </w:tc>
        <w:tc>
          <w:tcPr>
            <w:tcW w:w="1025" w:type="dxa"/>
            <w:shd w:val="clear" w:color="auto" w:fill="auto"/>
            <w:tcMar>
              <w:top w:w="28" w:type="dxa"/>
              <w:left w:w="57" w:type="dxa"/>
              <w:bottom w:w="28" w:type="dxa"/>
              <w:right w:w="57" w:type="dxa"/>
            </w:tcMar>
          </w:tcPr>
          <w:p w14:paraId="6694E108"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762,0</w:t>
            </w:r>
          </w:p>
        </w:tc>
        <w:tc>
          <w:tcPr>
            <w:tcW w:w="1025" w:type="dxa"/>
            <w:shd w:val="clear" w:color="auto" w:fill="auto"/>
            <w:tcMar>
              <w:top w:w="28" w:type="dxa"/>
              <w:left w:w="57" w:type="dxa"/>
              <w:bottom w:w="28" w:type="dxa"/>
              <w:right w:w="57" w:type="dxa"/>
            </w:tcMar>
          </w:tcPr>
          <w:p w14:paraId="7889D714"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762,0</w:t>
            </w:r>
          </w:p>
        </w:tc>
        <w:tc>
          <w:tcPr>
            <w:tcW w:w="1025" w:type="dxa"/>
            <w:shd w:val="clear" w:color="auto" w:fill="auto"/>
            <w:tcMar>
              <w:top w:w="28" w:type="dxa"/>
              <w:left w:w="57" w:type="dxa"/>
              <w:bottom w:w="28" w:type="dxa"/>
              <w:right w:w="57" w:type="dxa"/>
            </w:tcMar>
          </w:tcPr>
          <w:p w14:paraId="5B0D1F0A"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165,0</w:t>
            </w:r>
          </w:p>
        </w:tc>
        <w:tc>
          <w:tcPr>
            <w:tcW w:w="1025" w:type="dxa"/>
            <w:shd w:val="clear" w:color="auto" w:fill="auto"/>
            <w:tcMar>
              <w:top w:w="28" w:type="dxa"/>
              <w:left w:w="57" w:type="dxa"/>
              <w:bottom w:w="28" w:type="dxa"/>
              <w:right w:w="57" w:type="dxa"/>
            </w:tcMar>
          </w:tcPr>
          <w:p w14:paraId="216C9761"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0,0</w:t>
            </w:r>
          </w:p>
        </w:tc>
        <w:tc>
          <w:tcPr>
            <w:tcW w:w="1026" w:type="dxa"/>
            <w:shd w:val="clear" w:color="auto" w:fill="auto"/>
            <w:tcMar>
              <w:top w:w="28" w:type="dxa"/>
              <w:left w:w="57" w:type="dxa"/>
              <w:bottom w:w="28" w:type="dxa"/>
              <w:right w:w="57" w:type="dxa"/>
            </w:tcMar>
          </w:tcPr>
          <w:p w14:paraId="5DF8286C"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s.o.</w:t>
            </w:r>
          </w:p>
        </w:tc>
      </w:tr>
      <w:tr w:rsidR="00CB4AC5" w:rsidRPr="00E10218" w14:paraId="0201D7F9" w14:textId="77777777" w:rsidTr="00E529A7">
        <w:trPr>
          <w:trHeight w:val="196"/>
        </w:trPr>
        <w:tc>
          <w:tcPr>
            <w:tcW w:w="988" w:type="dxa"/>
            <w:vMerge w:val="restart"/>
            <w:shd w:val="clear" w:color="auto" w:fill="auto"/>
            <w:tcMar>
              <w:top w:w="28" w:type="dxa"/>
              <w:bottom w:w="28" w:type="dxa"/>
            </w:tcMar>
          </w:tcPr>
          <w:p w14:paraId="1B00842E" w14:textId="5D8F15CF" w:rsidR="00CB4AC5" w:rsidRPr="00E10218" w:rsidRDefault="00CB4AC5" w:rsidP="009E7D39">
            <w:pPr>
              <w:tabs>
                <w:tab w:val="left" w:pos="7290"/>
              </w:tabs>
              <w:jc w:val="left"/>
              <w:rPr>
                <w:sz w:val="20"/>
                <w:szCs w:val="18"/>
                <w:lang w:val="fr-FR"/>
              </w:rPr>
            </w:pPr>
            <w:r w:rsidRPr="00E10218">
              <w:rPr>
                <w:sz w:val="20"/>
                <w:szCs w:val="18"/>
                <w:lang w:val="fr-FR"/>
              </w:rPr>
              <w:t>Financement convenu en principe ($US) **</w:t>
            </w:r>
          </w:p>
        </w:tc>
        <w:tc>
          <w:tcPr>
            <w:tcW w:w="992" w:type="dxa"/>
            <w:vMerge w:val="restart"/>
            <w:shd w:val="clear" w:color="auto" w:fill="auto"/>
            <w:tcMar>
              <w:top w:w="28" w:type="dxa"/>
              <w:bottom w:w="28" w:type="dxa"/>
            </w:tcMar>
          </w:tcPr>
          <w:p w14:paraId="7DDB8763" w14:textId="77777777" w:rsidR="00CB4AC5" w:rsidRPr="00E10218" w:rsidRDefault="00CB4AC5" w:rsidP="009E7D39">
            <w:pPr>
              <w:tabs>
                <w:tab w:val="left" w:pos="7290"/>
              </w:tabs>
              <w:jc w:val="left"/>
              <w:rPr>
                <w:sz w:val="20"/>
                <w:szCs w:val="18"/>
                <w:lang w:val="fr-FR"/>
              </w:rPr>
            </w:pPr>
            <w:r w:rsidRPr="00E10218">
              <w:rPr>
                <w:sz w:val="20"/>
                <w:szCs w:val="18"/>
                <w:lang w:val="fr-FR"/>
              </w:rPr>
              <w:t>ONUDI</w:t>
            </w:r>
          </w:p>
        </w:tc>
        <w:tc>
          <w:tcPr>
            <w:tcW w:w="992" w:type="dxa"/>
            <w:shd w:val="clear" w:color="auto" w:fill="auto"/>
            <w:tcMar>
              <w:top w:w="28" w:type="dxa"/>
              <w:bottom w:w="28" w:type="dxa"/>
            </w:tcMar>
          </w:tcPr>
          <w:p w14:paraId="69E5E762" w14:textId="77777777" w:rsidR="00CB4AC5" w:rsidRPr="00E10218" w:rsidRDefault="00CB4AC5" w:rsidP="009E7D39">
            <w:pPr>
              <w:tabs>
                <w:tab w:val="left" w:pos="7290"/>
              </w:tabs>
              <w:jc w:val="left"/>
              <w:rPr>
                <w:sz w:val="20"/>
                <w:szCs w:val="18"/>
                <w:lang w:val="fr-FR"/>
              </w:rPr>
            </w:pPr>
            <w:r w:rsidRPr="00E10218">
              <w:rPr>
                <w:sz w:val="20"/>
                <w:szCs w:val="18"/>
                <w:lang w:val="fr-FR"/>
              </w:rPr>
              <w:t>Coûts du projet</w:t>
            </w:r>
          </w:p>
        </w:tc>
        <w:tc>
          <w:tcPr>
            <w:tcW w:w="1025" w:type="dxa"/>
            <w:shd w:val="clear" w:color="auto" w:fill="auto"/>
            <w:tcMar>
              <w:top w:w="28" w:type="dxa"/>
              <w:left w:w="57" w:type="dxa"/>
              <w:bottom w:w="28" w:type="dxa"/>
              <w:right w:w="57" w:type="dxa"/>
            </w:tcMar>
          </w:tcPr>
          <w:p w14:paraId="33EA95B6"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7 514 867</w:t>
            </w:r>
          </w:p>
        </w:tc>
        <w:tc>
          <w:tcPr>
            <w:tcW w:w="1025" w:type="dxa"/>
            <w:shd w:val="clear" w:color="auto" w:fill="auto"/>
            <w:tcMar>
              <w:top w:w="28" w:type="dxa"/>
              <w:left w:w="57" w:type="dxa"/>
              <w:bottom w:w="28" w:type="dxa"/>
              <w:right w:w="57" w:type="dxa"/>
            </w:tcMar>
          </w:tcPr>
          <w:p w14:paraId="497E2B4D"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8 732 614</w:t>
            </w:r>
          </w:p>
        </w:tc>
        <w:tc>
          <w:tcPr>
            <w:tcW w:w="1025" w:type="dxa"/>
            <w:shd w:val="clear" w:color="auto" w:fill="auto"/>
            <w:tcMar>
              <w:top w:w="28" w:type="dxa"/>
              <w:left w:w="57" w:type="dxa"/>
              <w:bottom w:w="28" w:type="dxa"/>
              <w:right w:w="57" w:type="dxa"/>
            </w:tcMar>
          </w:tcPr>
          <w:p w14:paraId="08500E0E"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0237E3D7"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9 890 431</w:t>
            </w:r>
          </w:p>
        </w:tc>
        <w:tc>
          <w:tcPr>
            <w:tcW w:w="1025" w:type="dxa"/>
            <w:shd w:val="clear" w:color="auto" w:fill="auto"/>
            <w:tcMar>
              <w:top w:w="28" w:type="dxa"/>
              <w:left w:w="57" w:type="dxa"/>
              <w:bottom w:w="28" w:type="dxa"/>
              <w:right w:w="57" w:type="dxa"/>
            </w:tcMar>
          </w:tcPr>
          <w:p w14:paraId="352C5DC9" w14:textId="77777777" w:rsidR="00CB4AC5" w:rsidRPr="00E10218" w:rsidRDefault="00CB4AC5" w:rsidP="009E7D39">
            <w:pPr>
              <w:tabs>
                <w:tab w:val="left" w:pos="7290"/>
              </w:tabs>
              <w:jc w:val="right"/>
              <w:rPr>
                <w:sz w:val="20"/>
                <w:szCs w:val="18"/>
                <w:lang w:val="fr-FR"/>
              </w:rPr>
            </w:pPr>
            <w:r w:rsidRPr="00E10218">
              <w:rPr>
                <w:sz w:val="20"/>
                <w:szCs w:val="18"/>
                <w:lang w:val="fr-FR"/>
              </w:rPr>
              <w:t>4 400 000</w:t>
            </w:r>
          </w:p>
        </w:tc>
        <w:tc>
          <w:tcPr>
            <w:tcW w:w="1026" w:type="dxa"/>
            <w:shd w:val="clear" w:color="auto" w:fill="auto"/>
            <w:tcMar>
              <w:top w:w="28" w:type="dxa"/>
              <w:left w:w="57" w:type="dxa"/>
              <w:bottom w:w="28" w:type="dxa"/>
              <w:right w:w="57" w:type="dxa"/>
            </w:tcMar>
          </w:tcPr>
          <w:p w14:paraId="0216C816" w14:textId="77777777" w:rsidR="00CB4AC5" w:rsidRPr="00E10218" w:rsidRDefault="00CB4AC5" w:rsidP="009E7D39">
            <w:pPr>
              <w:tabs>
                <w:tab w:val="left" w:pos="7290"/>
              </w:tabs>
              <w:jc w:val="right"/>
              <w:rPr>
                <w:sz w:val="20"/>
                <w:szCs w:val="18"/>
                <w:lang w:val="fr-FR"/>
              </w:rPr>
            </w:pPr>
            <w:r w:rsidRPr="00E10218">
              <w:rPr>
                <w:sz w:val="20"/>
                <w:szCs w:val="18"/>
                <w:lang w:val="fr-FR"/>
              </w:rPr>
              <w:t>2 000 000</w:t>
            </w:r>
          </w:p>
        </w:tc>
        <w:tc>
          <w:tcPr>
            <w:tcW w:w="1025" w:type="dxa"/>
            <w:shd w:val="clear" w:color="auto" w:fill="auto"/>
            <w:tcMar>
              <w:top w:w="28" w:type="dxa"/>
              <w:left w:w="57" w:type="dxa"/>
              <w:bottom w:w="28" w:type="dxa"/>
              <w:right w:w="57" w:type="dxa"/>
            </w:tcMar>
          </w:tcPr>
          <w:p w14:paraId="3F0692DD" w14:textId="77777777" w:rsidR="00CB4AC5" w:rsidRPr="00E10218" w:rsidRDefault="00CB4AC5" w:rsidP="009E7D39">
            <w:pPr>
              <w:tabs>
                <w:tab w:val="left" w:pos="7290"/>
              </w:tabs>
              <w:jc w:val="right"/>
              <w:rPr>
                <w:sz w:val="20"/>
                <w:szCs w:val="18"/>
                <w:lang w:val="fr-FR"/>
              </w:rPr>
            </w:pPr>
            <w:r w:rsidRPr="00E10218">
              <w:rPr>
                <w:sz w:val="20"/>
                <w:szCs w:val="18"/>
                <w:lang w:val="fr-FR"/>
              </w:rPr>
              <w:t>3 000 000</w:t>
            </w:r>
          </w:p>
        </w:tc>
        <w:tc>
          <w:tcPr>
            <w:tcW w:w="1025" w:type="dxa"/>
            <w:shd w:val="clear" w:color="auto" w:fill="auto"/>
            <w:tcMar>
              <w:top w:w="28" w:type="dxa"/>
              <w:left w:w="57" w:type="dxa"/>
              <w:bottom w:w="28" w:type="dxa"/>
              <w:right w:w="57" w:type="dxa"/>
            </w:tcMar>
          </w:tcPr>
          <w:p w14:paraId="7A3CFBD4" w14:textId="77777777" w:rsidR="00CB4AC5" w:rsidRPr="00E10218" w:rsidRDefault="00CB4AC5" w:rsidP="009E7D39">
            <w:pPr>
              <w:tabs>
                <w:tab w:val="left" w:pos="7290"/>
              </w:tabs>
              <w:jc w:val="right"/>
              <w:rPr>
                <w:sz w:val="20"/>
                <w:szCs w:val="18"/>
                <w:lang w:val="fr-FR"/>
              </w:rPr>
            </w:pPr>
            <w:r w:rsidRPr="00E10218">
              <w:rPr>
                <w:sz w:val="20"/>
                <w:szCs w:val="18"/>
                <w:lang w:val="fr-FR"/>
              </w:rPr>
              <w:t>1 000 000</w:t>
            </w:r>
          </w:p>
        </w:tc>
        <w:tc>
          <w:tcPr>
            <w:tcW w:w="1025" w:type="dxa"/>
            <w:shd w:val="clear" w:color="auto" w:fill="auto"/>
            <w:tcMar>
              <w:top w:w="28" w:type="dxa"/>
              <w:left w:w="57" w:type="dxa"/>
              <w:bottom w:w="28" w:type="dxa"/>
              <w:right w:w="57" w:type="dxa"/>
            </w:tcMar>
          </w:tcPr>
          <w:p w14:paraId="1095F92B" w14:textId="77777777" w:rsidR="00CB4AC5" w:rsidRPr="00E10218" w:rsidRDefault="00CB4AC5" w:rsidP="009E7D39">
            <w:pPr>
              <w:tabs>
                <w:tab w:val="left" w:pos="7290"/>
              </w:tabs>
              <w:jc w:val="right"/>
              <w:rPr>
                <w:sz w:val="20"/>
                <w:szCs w:val="18"/>
                <w:lang w:val="fr-FR"/>
              </w:rPr>
            </w:pPr>
            <w:r w:rsidRPr="00E10218">
              <w:rPr>
                <w:sz w:val="20"/>
                <w:szCs w:val="18"/>
                <w:lang w:val="fr-FR"/>
              </w:rPr>
              <w:t xml:space="preserve">4 000 000 </w:t>
            </w:r>
          </w:p>
        </w:tc>
        <w:tc>
          <w:tcPr>
            <w:tcW w:w="1025" w:type="dxa"/>
            <w:shd w:val="clear" w:color="auto" w:fill="auto"/>
            <w:tcMar>
              <w:top w:w="28" w:type="dxa"/>
              <w:left w:w="57" w:type="dxa"/>
              <w:bottom w:w="28" w:type="dxa"/>
              <w:right w:w="57" w:type="dxa"/>
            </w:tcMar>
          </w:tcPr>
          <w:p w14:paraId="6484918E" w14:textId="77777777" w:rsidR="00CB4AC5" w:rsidRPr="00E10218" w:rsidRDefault="00CB4AC5" w:rsidP="009E7D39">
            <w:pPr>
              <w:tabs>
                <w:tab w:val="left" w:pos="7290"/>
              </w:tabs>
              <w:jc w:val="right"/>
              <w:rPr>
                <w:sz w:val="20"/>
                <w:szCs w:val="18"/>
                <w:lang w:val="fr-FR"/>
              </w:rPr>
            </w:pPr>
            <w:r w:rsidRPr="00E10218">
              <w:rPr>
                <w:sz w:val="20"/>
                <w:szCs w:val="18"/>
                <w:lang w:val="fr-FR"/>
              </w:rPr>
              <w:t>3 534 654</w:t>
            </w:r>
          </w:p>
        </w:tc>
        <w:tc>
          <w:tcPr>
            <w:tcW w:w="1026" w:type="dxa"/>
            <w:shd w:val="clear" w:color="auto" w:fill="auto"/>
            <w:tcMar>
              <w:top w:w="28" w:type="dxa"/>
              <w:left w:w="57" w:type="dxa"/>
              <w:bottom w:w="28" w:type="dxa"/>
              <w:right w:w="57" w:type="dxa"/>
            </w:tcMar>
          </w:tcPr>
          <w:p w14:paraId="4CD0D17F" w14:textId="77777777" w:rsidR="00CB4AC5" w:rsidRPr="00E10218" w:rsidRDefault="00CB4AC5" w:rsidP="009E7D39">
            <w:pPr>
              <w:tabs>
                <w:tab w:val="left" w:pos="7290"/>
              </w:tabs>
              <w:jc w:val="right"/>
              <w:rPr>
                <w:sz w:val="20"/>
                <w:szCs w:val="18"/>
                <w:lang w:val="fr-FR"/>
              </w:rPr>
            </w:pPr>
            <w:r w:rsidRPr="00E10218">
              <w:rPr>
                <w:sz w:val="20"/>
                <w:szCs w:val="18"/>
                <w:lang w:val="fr-FR"/>
              </w:rPr>
              <w:t>44 072 566</w:t>
            </w:r>
          </w:p>
        </w:tc>
      </w:tr>
      <w:tr w:rsidR="00CB4AC5" w:rsidRPr="00E10218" w14:paraId="4CA3988C" w14:textId="77777777" w:rsidTr="00E529A7">
        <w:trPr>
          <w:trHeight w:val="20"/>
        </w:trPr>
        <w:tc>
          <w:tcPr>
            <w:tcW w:w="988" w:type="dxa"/>
            <w:vMerge/>
            <w:shd w:val="clear" w:color="auto" w:fill="auto"/>
            <w:tcMar>
              <w:top w:w="28" w:type="dxa"/>
              <w:bottom w:w="28" w:type="dxa"/>
            </w:tcMar>
          </w:tcPr>
          <w:p w14:paraId="1BC70EFA" w14:textId="77777777" w:rsidR="00CB4AC5" w:rsidRPr="00E10218" w:rsidRDefault="00CB4AC5" w:rsidP="009E7D39">
            <w:pPr>
              <w:tabs>
                <w:tab w:val="left" w:pos="7290"/>
              </w:tabs>
              <w:jc w:val="left"/>
              <w:rPr>
                <w:sz w:val="20"/>
                <w:szCs w:val="18"/>
                <w:lang w:val="fr-FR"/>
              </w:rPr>
            </w:pPr>
          </w:p>
        </w:tc>
        <w:tc>
          <w:tcPr>
            <w:tcW w:w="992" w:type="dxa"/>
            <w:vMerge/>
            <w:shd w:val="clear" w:color="auto" w:fill="auto"/>
            <w:tcMar>
              <w:top w:w="28" w:type="dxa"/>
              <w:bottom w:w="28" w:type="dxa"/>
            </w:tcMar>
          </w:tcPr>
          <w:p w14:paraId="3E96440C" w14:textId="77777777" w:rsidR="00CB4AC5" w:rsidRPr="00E10218" w:rsidRDefault="00CB4AC5" w:rsidP="009E7D39">
            <w:pPr>
              <w:tabs>
                <w:tab w:val="left" w:pos="7290"/>
              </w:tabs>
              <w:jc w:val="left"/>
              <w:rPr>
                <w:sz w:val="20"/>
                <w:szCs w:val="18"/>
                <w:lang w:val="fr-FR"/>
              </w:rPr>
            </w:pPr>
          </w:p>
        </w:tc>
        <w:tc>
          <w:tcPr>
            <w:tcW w:w="992" w:type="dxa"/>
            <w:shd w:val="clear" w:color="auto" w:fill="auto"/>
            <w:tcMar>
              <w:top w:w="28" w:type="dxa"/>
              <w:bottom w:w="28" w:type="dxa"/>
            </w:tcMar>
          </w:tcPr>
          <w:p w14:paraId="25BD45D2" w14:textId="77777777" w:rsidR="00CB4AC5" w:rsidRPr="00E10218" w:rsidRDefault="00CB4AC5" w:rsidP="009E7D39">
            <w:pPr>
              <w:tabs>
                <w:tab w:val="left" w:pos="7290"/>
              </w:tabs>
              <w:jc w:val="left"/>
              <w:rPr>
                <w:sz w:val="20"/>
                <w:szCs w:val="18"/>
                <w:lang w:val="fr-FR"/>
              </w:rPr>
            </w:pPr>
            <w:r w:rsidRPr="00E10218">
              <w:rPr>
                <w:sz w:val="20"/>
                <w:szCs w:val="18"/>
                <w:lang w:val="fr-FR"/>
              </w:rPr>
              <w:t>Coûts d’appui</w:t>
            </w:r>
          </w:p>
        </w:tc>
        <w:tc>
          <w:tcPr>
            <w:tcW w:w="1025" w:type="dxa"/>
            <w:shd w:val="clear" w:color="auto" w:fill="auto"/>
            <w:tcMar>
              <w:top w:w="28" w:type="dxa"/>
              <w:left w:w="57" w:type="dxa"/>
              <w:bottom w:w="28" w:type="dxa"/>
              <w:right w:w="57" w:type="dxa"/>
            </w:tcMar>
          </w:tcPr>
          <w:p w14:paraId="692C4B60"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526 041</w:t>
            </w:r>
          </w:p>
        </w:tc>
        <w:tc>
          <w:tcPr>
            <w:tcW w:w="1025" w:type="dxa"/>
            <w:shd w:val="clear" w:color="auto" w:fill="auto"/>
            <w:tcMar>
              <w:top w:w="28" w:type="dxa"/>
              <w:left w:w="57" w:type="dxa"/>
              <w:bottom w:w="28" w:type="dxa"/>
              <w:right w:w="57" w:type="dxa"/>
            </w:tcMar>
          </w:tcPr>
          <w:p w14:paraId="635483A8"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567 620</w:t>
            </w:r>
          </w:p>
        </w:tc>
        <w:tc>
          <w:tcPr>
            <w:tcW w:w="1025" w:type="dxa"/>
            <w:shd w:val="clear" w:color="auto" w:fill="auto"/>
            <w:tcMar>
              <w:top w:w="28" w:type="dxa"/>
              <w:left w:w="57" w:type="dxa"/>
              <w:bottom w:w="28" w:type="dxa"/>
              <w:right w:w="57" w:type="dxa"/>
            </w:tcMar>
          </w:tcPr>
          <w:p w14:paraId="3C4B9F72"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3C30A2F8"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692 330</w:t>
            </w:r>
          </w:p>
        </w:tc>
        <w:tc>
          <w:tcPr>
            <w:tcW w:w="1025" w:type="dxa"/>
            <w:shd w:val="clear" w:color="auto" w:fill="auto"/>
            <w:tcMar>
              <w:top w:w="28" w:type="dxa"/>
              <w:left w:w="57" w:type="dxa"/>
              <w:bottom w:w="28" w:type="dxa"/>
              <w:right w:w="57" w:type="dxa"/>
            </w:tcMar>
          </w:tcPr>
          <w:p w14:paraId="30E8D3AB" w14:textId="77777777" w:rsidR="00CB4AC5" w:rsidRPr="00E10218" w:rsidRDefault="00CB4AC5" w:rsidP="009E7D39">
            <w:pPr>
              <w:tabs>
                <w:tab w:val="left" w:pos="7290"/>
              </w:tabs>
              <w:jc w:val="right"/>
              <w:rPr>
                <w:sz w:val="20"/>
                <w:szCs w:val="18"/>
                <w:lang w:val="fr-FR"/>
              </w:rPr>
            </w:pPr>
            <w:r w:rsidRPr="00E10218">
              <w:rPr>
                <w:sz w:val="20"/>
                <w:szCs w:val="18"/>
                <w:lang w:val="fr-FR"/>
              </w:rPr>
              <w:t>308 000</w:t>
            </w:r>
          </w:p>
        </w:tc>
        <w:tc>
          <w:tcPr>
            <w:tcW w:w="1026" w:type="dxa"/>
            <w:shd w:val="clear" w:color="auto" w:fill="auto"/>
            <w:tcMar>
              <w:top w:w="28" w:type="dxa"/>
              <w:left w:w="57" w:type="dxa"/>
              <w:bottom w:w="28" w:type="dxa"/>
              <w:right w:w="57" w:type="dxa"/>
            </w:tcMar>
          </w:tcPr>
          <w:p w14:paraId="6F0D1D36" w14:textId="77777777" w:rsidR="00CB4AC5" w:rsidRPr="00E10218" w:rsidRDefault="00CB4AC5" w:rsidP="009E7D39">
            <w:pPr>
              <w:tabs>
                <w:tab w:val="left" w:pos="7290"/>
              </w:tabs>
              <w:jc w:val="right"/>
              <w:rPr>
                <w:sz w:val="20"/>
                <w:szCs w:val="18"/>
                <w:lang w:val="fr-FR"/>
              </w:rPr>
            </w:pPr>
            <w:r w:rsidRPr="00E10218">
              <w:rPr>
                <w:sz w:val="20"/>
                <w:szCs w:val="18"/>
                <w:lang w:val="fr-FR"/>
              </w:rPr>
              <w:t>140 000</w:t>
            </w:r>
          </w:p>
        </w:tc>
        <w:tc>
          <w:tcPr>
            <w:tcW w:w="1025" w:type="dxa"/>
            <w:shd w:val="clear" w:color="auto" w:fill="auto"/>
            <w:tcMar>
              <w:top w:w="28" w:type="dxa"/>
              <w:left w:w="57" w:type="dxa"/>
              <w:bottom w:w="28" w:type="dxa"/>
              <w:right w:w="57" w:type="dxa"/>
            </w:tcMar>
          </w:tcPr>
          <w:p w14:paraId="65269581" w14:textId="77777777" w:rsidR="00CB4AC5" w:rsidRPr="00E10218" w:rsidRDefault="00CB4AC5" w:rsidP="009E7D39">
            <w:pPr>
              <w:tabs>
                <w:tab w:val="left" w:pos="7290"/>
              </w:tabs>
              <w:jc w:val="right"/>
              <w:rPr>
                <w:sz w:val="20"/>
                <w:szCs w:val="18"/>
                <w:lang w:val="fr-FR"/>
              </w:rPr>
            </w:pPr>
            <w:r w:rsidRPr="00E10218">
              <w:rPr>
                <w:sz w:val="20"/>
                <w:szCs w:val="18"/>
                <w:lang w:val="fr-FR"/>
              </w:rPr>
              <w:t>210 000</w:t>
            </w:r>
          </w:p>
        </w:tc>
        <w:tc>
          <w:tcPr>
            <w:tcW w:w="1025" w:type="dxa"/>
            <w:shd w:val="clear" w:color="auto" w:fill="auto"/>
            <w:tcMar>
              <w:top w:w="28" w:type="dxa"/>
              <w:left w:w="57" w:type="dxa"/>
              <w:bottom w:w="28" w:type="dxa"/>
              <w:right w:w="57" w:type="dxa"/>
            </w:tcMar>
          </w:tcPr>
          <w:p w14:paraId="14425D7E" w14:textId="77777777" w:rsidR="00CB4AC5" w:rsidRPr="00E10218" w:rsidRDefault="00CB4AC5" w:rsidP="009E7D39">
            <w:pPr>
              <w:tabs>
                <w:tab w:val="left" w:pos="7290"/>
              </w:tabs>
              <w:jc w:val="right"/>
              <w:rPr>
                <w:sz w:val="20"/>
                <w:szCs w:val="18"/>
                <w:lang w:val="fr-FR"/>
              </w:rPr>
            </w:pPr>
            <w:r w:rsidRPr="00E10218">
              <w:rPr>
                <w:sz w:val="20"/>
                <w:szCs w:val="18"/>
                <w:lang w:val="fr-FR"/>
              </w:rPr>
              <w:t>70 000</w:t>
            </w:r>
          </w:p>
        </w:tc>
        <w:tc>
          <w:tcPr>
            <w:tcW w:w="1025" w:type="dxa"/>
            <w:shd w:val="clear" w:color="auto" w:fill="auto"/>
            <w:tcMar>
              <w:top w:w="28" w:type="dxa"/>
              <w:left w:w="57" w:type="dxa"/>
              <w:bottom w:w="28" w:type="dxa"/>
              <w:right w:w="57" w:type="dxa"/>
            </w:tcMar>
          </w:tcPr>
          <w:p w14:paraId="51096644" w14:textId="77777777" w:rsidR="00CB4AC5" w:rsidRPr="00E10218" w:rsidRDefault="00CB4AC5" w:rsidP="009E7D39">
            <w:pPr>
              <w:tabs>
                <w:tab w:val="left" w:pos="7290"/>
              </w:tabs>
              <w:jc w:val="right"/>
              <w:rPr>
                <w:sz w:val="20"/>
                <w:szCs w:val="18"/>
                <w:lang w:val="fr-FR"/>
              </w:rPr>
            </w:pPr>
            <w:r w:rsidRPr="00E10218">
              <w:rPr>
                <w:sz w:val="20"/>
                <w:szCs w:val="18"/>
                <w:lang w:val="fr-FR"/>
              </w:rPr>
              <w:t>280 000</w:t>
            </w:r>
          </w:p>
        </w:tc>
        <w:tc>
          <w:tcPr>
            <w:tcW w:w="1025" w:type="dxa"/>
            <w:shd w:val="clear" w:color="auto" w:fill="auto"/>
            <w:tcMar>
              <w:top w:w="28" w:type="dxa"/>
              <w:left w:w="57" w:type="dxa"/>
              <w:bottom w:w="28" w:type="dxa"/>
              <w:right w:w="57" w:type="dxa"/>
            </w:tcMar>
          </w:tcPr>
          <w:p w14:paraId="70A52115" w14:textId="77777777" w:rsidR="00CB4AC5" w:rsidRPr="00E10218" w:rsidRDefault="00CB4AC5" w:rsidP="009E7D39">
            <w:pPr>
              <w:tabs>
                <w:tab w:val="left" w:pos="7290"/>
              </w:tabs>
              <w:jc w:val="right"/>
              <w:rPr>
                <w:sz w:val="20"/>
                <w:szCs w:val="18"/>
                <w:lang w:val="fr-FR"/>
              </w:rPr>
            </w:pPr>
            <w:r w:rsidRPr="00E10218">
              <w:rPr>
                <w:sz w:val="20"/>
                <w:szCs w:val="18"/>
                <w:lang w:val="fr-FR"/>
              </w:rPr>
              <w:t>247 426</w:t>
            </w:r>
          </w:p>
        </w:tc>
        <w:tc>
          <w:tcPr>
            <w:tcW w:w="1026" w:type="dxa"/>
            <w:shd w:val="clear" w:color="auto" w:fill="auto"/>
            <w:tcMar>
              <w:top w:w="28" w:type="dxa"/>
              <w:left w:w="57" w:type="dxa"/>
              <w:bottom w:w="28" w:type="dxa"/>
              <w:right w:w="57" w:type="dxa"/>
            </w:tcMar>
          </w:tcPr>
          <w:p w14:paraId="09F30F6E" w14:textId="77777777" w:rsidR="00CB4AC5" w:rsidRPr="00E10218" w:rsidRDefault="00CB4AC5" w:rsidP="009E7D39">
            <w:pPr>
              <w:tabs>
                <w:tab w:val="left" w:pos="7290"/>
              </w:tabs>
              <w:jc w:val="right"/>
              <w:rPr>
                <w:sz w:val="20"/>
                <w:szCs w:val="18"/>
                <w:lang w:val="fr-FR"/>
              </w:rPr>
            </w:pPr>
            <w:r w:rsidRPr="00E10218">
              <w:rPr>
                <w:sz w:val="20"/>
                <w:szCs w:val="18"/>
                <w:lang w:val="fr-FR"/>
              </w:rPr>
              <w:t>3 085 080</w:t>
            </w:r>
          </w:p>
        </w:tc>
      </w:tr>
      <w:tr w:rsidR="00CB4AC5" w:rsidRPr="00E10218" w14:paraId="00B91C35" w14:textId="77777777" w:rsidTr="00E529A7">
        <w:trPr>
          <w:trHeight w:val="196"/>
        </w:trPr>
        <w:tc>
          <w:tcPr>
            <w:tcW w:w="988" w:type="dxa"/>
            <w:vMerge/>
            <w:shd w:val="clear" w:color="auto" w:fill="auto"/>
            <w:tcMar>
              <w:top w:w="28" w:type="dxa"/>
              <w:bottom w:w="28" w:type="dxa"/>
            </w:tcMar>
          </w:tcPr>
          <w:p w14:paraId="3B20056E" w14:textId="77777777" w:rsidR="00CB4AC5" w:rsidRPr="00E10218" w:rsidRDefault="00CB4AC5" w:rsidP="009E7D39">
            <w:pPr>
              <w:tabs>
                <w:tab w:val="left" w:pos="7290"/>
              </w:tabs>
              <w:jc w:val="left"/>
              <w:rPr>
                <w:sz w:val="20"/>
                <w:szCs w:val="18"/>
                <w:lang w:val="fr-FR"/>
              </w:rPr>
            </w:pPr>
          </w:p>
        </w:tc>
        <w:tc>
          <w:tcPr>
            <w:tcW w:w="992" w:type="dxa"/>
            <w:vMerge w:val="restart"/>
            <w:shd w:val="clear" w:color="auto" w:fill="auto"/>
            <w:tcMar>
              <w:top w:w="28" w:type="dxa"/>
              <w:bottom w:w="28" w:type="dxa"/>
            </w:tcMar>
          </w:tcPr>
          <w:p w14:paraId="567D2D3E" w14:textId="77777777" w:rsidR="00CB4AC5" w:rsidRPr="00E10218" w:rsidRDefault="00CB4AC5" w:rsidP="009E7D39">
            <w:pPr>
              <w:tabs>
                <w:tab w:val="left" w:pos="7290"/>
              </w:tabs>
              <w:jc w:val="left"/>
              <w:rPr>
                <w:sz w:val="20"/>
                <w:szCs w:val="18"/>
                <w:lang w:val="fr-FR"/>
              </w:rPr>
            </w:pPr>
            <w:r w:rsidRPr="00E10218">
              <w:rPr>
                <w:sz w:val="20"/>
                <w:szCs w:val="18"/>
                <w:lang w:val="fr-FR"/>
              </w:rPr>
              <w:t>Allemagne</w:t>
            </w:r>
          </w:p>
        </w:tc>
        <w:tc>
          <w:tcPr>
            <w:tcW w:w="992" w:type="dxa"/>
            <w:shd w:val="clear" w:color="auto" w:fill="auto"/>
            <w:tcMar>
              <w:top w:w="28" w:type="dxa"/>
              <w:bottom w:w="28" w:type="dxa"/>
            </w:tcMar>
          </w:tcPr>
          <w:p w14:paraId="1B3D8D06" w14:textId="77777777" w:rsidR="00CB4AC5" w:rsidRPr="00E10218" w:rsidRDefault="00CB4AC5" w:rsidP="009E7D39">
            <w:pPr>
              <w:tabs>
                <w:tab w:val="left" w:pos="7290"/>
              </w:tabs>
              <w:jc w:val="left"/>
              <w:rPr>
                <w:sz w:val="20"/>
                <w:szCs w:val="18"/>
                <w:lang w:val="fr-FR"/>
              </w:rPr>
            </w:pPr>
            <w:r w:rsidRPr="00E10218">
              <w:rPr>
                <w:sz w:val="20"/>
                <w:szCs w:val="18"/>
                <w:lang w:val="fr-FR"/>
              </w:rPr>
              <w:t>Coûts du projet</w:t>
            </w:r>
          </w:p>
        </w:tc>
        <w:tc>
          <w:tcPr>
            <w:tcW w:w="1025" w:type="dxa"/>
            <w:shd w:val="clear" w:color="auto" w:fill="auto"/>
            <w:tcMar>
              <w:top w:w="28" w:type="dxa"/>
              <w:left w:w="57" w:type="dxa"/>
              <w:bottom w:w="28" w:type="dxa"/>
              <w:right w:w="57" w:type="dxa"/>
            </w:tcMar>
          </w:tcPr>
          <w:p w14:paraId="2357EF6E"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w:t>
            </w:r>
          </w:p>
        </w:tc>
        <w:tc>
          <w:tcPr>
            <w:tcW w:w="1025" w:type="dxa"/>
            <w:shd w:val="clear" w:color="auto" w:fill="auto"/>
            <w:tcMar>
              <w:top w:w="28" w:type="dxa"/>
              <w:left w:w="57" w:type="dxa"/>
              <w:bottom w:w="28" w:type="dxa"/>
              <w:right w:w="57" w:type="dxa"/>
            </w:tcMar>
          </w:tcPr>
          <w:p w14:paraId="7F89170A"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267 386</w:t>
            </w:r>
          </w:p>
        </w:tc>
        <w:tc>
          <w:tcPr>
            <w:tcW w:w="1025" w:type="dxa"/>
            <w:shd w:val="clear" w:color="auto" w:fill="auto"/>
            <w:tcMar>
              <w:top w:w="28" w:type="dxa"/>
              <w:left w:w="57" w:type="dxa"/>
              <w:bottom w:w="28" w:type="dxa"/>
              <w:right w:w="57" w:type="dxa"/>
            </w:tcMar>
          </w:tcPr>
          <w:p w14:paraId="4945D0CB"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1667E6D2"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2B0ECF6C" w14:textId="77777777" w:rsidR="00CB4AC5" w:rsidRPr="00E10218" w:rsidRDefault="00CB4AC5" w:rsidP="009E7D39">
            <w:pPr>
              <w:tabs>
                <w:tab w:val="left" w:pos="7290"/>
              </w:tabs>
              <w:jc w:val="right"/>
              <w:rPr>
                <w:sz w:val="20"/>
                <w:szCs w:val="18"/>
                <w:lang w:val="fr-FR"/>
              </w:rPr>
            </w:pPr>
            <w:r w:rsidRPr="00E10218">
              <w:rPr>
                <w:sz w:val="20"/>
                <w:szCs w:val="18"/>
                <w:lang w:val="fr-FR"/>
              </w:rPr>
              <w:t>600 000</w:t>
            </w:r>
          </w:p>
        </w:tc>
        <w:tc>
          <w:tcPr>
            <w:tcW w:w="1026" w:type="dxa"/>
            <w:shd w:val="clear" w:color="auto" w:fill="auto"/>
            <w:tcMar>
              <w:top w:w="28" w:type="dxa"/>
              <w:left w:w="57" w:type="dxa"/>
              <w:bottom w:w="28" w:type="dxa"/>
              <w:right w:w="57" w:type="dxa"/>
            </w:tcMar>
          </w:tcPr>
          <w:p w14:paraId="7238207F"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6E43A62A"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344A872E"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2A30B52C"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29A31B13"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6" w:type="dxa"/>
            <w:shd w:val="clear" w:color="auto" w:fill="auto"/>
            <w:tcMar>
              <w:top w:w="28" w:type="dxa"/>
              <w:left w:w="57" w:type="dxa"/>
              <w:bottom w:w="28" w:type="dxa"/>
              <w:right w:w="57" w:type="dxa"/>
            </w:tcMar>
          </w:tcPr>
          <w:p w14:paraId="71526351" w14:textId="77777777" w:rsidR="00CB4AC5" w:rsidRPr="00E10218" w:rsidRDefault="00CB4AC5" w:rsidP="009E7D39">
            <w:pPr>
              <w:tabs>
                <w:tab w:val="left" w:pos="7290"/>
              </w:tabs>
              <w:jc w:val="right"/>
              <w:rPr>
                <w:sz w:val="20"/>
                <w:szCs w:val="18"/>
                <w:lang w:val="fr-FR"/>
              </w:rPr>
            </w:pPr>
            <w:r w:rsidRPr="00E10218">
              <w:rPr>
                <w:sz w:val="20"/>
                <w:szCs w:val="18"/>
                <w:lang w:val="fr-FR"/>
              </w:rPr>
              <w:t>867 386</w:t>
            </w:r>
          </w:p>
        </w:tc>
      </w:tr>
      <w:tr w:rsidR="00CB4AC5" w:rsidRPr="00E10218" w14:paraId="6F612D89" w14:textId="77777777" w:rsidTr="00E529A7">
        <w:trPr>
          <w:trHeight w:val="20"/>
        </w:trPr>
        <w:tc>
          <w:tcPr>
            <w:tcW w:w="988" w:type="dxa"/>
            <w:vMerge/>
            <w:shd w:val="clear" w:color="auto" w:fill="auto"/>
            <w:tcMar>
              <w:top w:w="28" w:type="dxa"/>
              <w:bottom w:w="28" w:type="dxa"/>
            </w:tcMar>
          </w:tcPr>
          <w:p w14:paraId="587BC171" w14:textId="77777777" w:rsidR="00CB4AC5" w:rsidRPr="00E10218" w:rsidRDefault="00CB4AC5" w:rsidP="009E7D39">
            <w:pPr>
              <w:tabs>
                <w:tab w:val="left" w:pos="7290"/>
              </w:tabs>
              <w:jc w:val="left"/>
              <w:rPr>
                <w:sz w:val="20"/>
                <w:szCs w:val="18"/>
                <w:lang w:val="fr-FR"/>
              </w:rPr>
            </w:pPr>
          </w:p>
        </w:tc>
        <w:tc>
          <w:tcPr>
            <w:tcW w:w="992" w:type="dxa"/>
            <w:vMerge/>
            <w:shd w:val="clear" w:color="auto" w:fill="auto"/>
            <w:tcMar>
              <w:top w:w="28" w:type="dxa"/>
              <w:bottom w:w="28" w:type="dxa"/>
            </w:tcMar>
          </w:tcPr>
          <w:p w14:paraId="1EB901FE" w14:textId="77777777" w:rsidR="00CB4AC5" w:rsidRPr="00E10218" w:rsidRDefault="00CB4AC5" w:rsidP="009E7D39">
            <w:pPr>
              <w:tabs>
                <w:tab w:val="left" w:pos="7290"/>
              </w:tabs>
              <w:jc w:val="left"/>
              <w:rPr>
                <w:sz w:val="20"/>
                <w:szCs w:val="18"/>
                <w:lang w:val="fr-FR"/>
              </w:rPr>
            </w:pPr>
          </w:p>
        </w:tc>
        <w:tc>
          <w:tcPr>
            <w:tcW w:w="992" w:type="dxa"/>
            <w:shd w:val="clear" w:color="auto" w:fill="auto"/>
            <w:tcMar>
              <w:top w:w="28" w:type="dxa"/>
              <w:bottom w:w="28" w:type="dxa"/>
            </w:tcMar>
          </w:tcPr>
          <w:p w14:paraId="3A8E2878" w14:textId="77777777" w:rsidR="00CB4AC5" w:rsidRPr="00E10218" w:rsidRDefault="00CB4AC5" w:rsidP="009E7D39">
            <w:pPr>
              <w:tabs>
                <w:tab w:val="left" w:pos="7290"/>
              </w:tabs>
              <w:jc w:val="left"/>
              <w:rPr>
                <w:sz w:val="20"/>
                <w:szCs w:val="18"/>
                <w:lang w:val="fr-FR"/>
              </w:rPr>
            </w:pPr>
            <w:r w:rsidRPr="00E10218">
              <w:rPr>
                <w:sz w:val="20"/>
                <w:szCs w:val="18"/>
                <w:lang w:val="fr-FR"/>
              </w:rPr>
              <w:t>Coûts d’appui</w:t>
            </w:r>
          </w:p>
        </w:tc>
        <w:tc>
          <w:tcPr>
            <w:tcW w:w="1025" w:type="dxa"/>
            <w:shd w:val="clear" w:color="auto" w:fill="auto"/>
            <w:tcMar>
              <w:top w:w="28" w:type="dxa"/>
              <w:left w:w="57" w:type="dxa"/>
              <w:bottom w:w="28" w:type="dxa"/>
              <w:right w:w="57" w:type="dxa"/>
            </w:tcMar>
          </w:tcPr>
          <w:p w14:paraId="7AB34A19"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w:t>
            </w:r>
          </w:p>
        </w:tc>
        <w:tc>
          <w:tcPr>
            <w:tcW w:w="1025" w:type="dxa"/>
            <w:shd w:val="clear" w:color="auto" w:fill="auto"/>
            <w:tcMar>
              <w:top w:w="28" w:type="dxa"/>
              <w:left w:w="57" w:type="dxa"/>
              <w:bottom w:w="28" w:type="dxa"/>
              <w:right w:w="57" w:type="dxa"/>
            </w:tcMar>
          </w:tcPr>
          <w:p w14:paraId="4B2E9E5D"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31 877</w:t>
            </w:r>
          </w:p>
        </w:tc>
        <w:tc>
          <w:tcPr>
            <w:tcW w:w="1025" w:type="dxa"/>
            <w:shd w:val="clear" w:color="auto" w:fill="auto"/>
            <w:tcMar>
              <w:top w:w="28" w:type="dxa"/>
              <w:left w:w="57" w:type="dxa"/>
              <w:bottom w:w="28" w:type="dxa"/>
              <w:right w:w="57" w:type="dxa"/>
            </w:tcMar>
          </w:tcPr>
          <w:p w14:paraId="567E243C"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4040F274"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16A2321F" w14:textId="77777777" w:rsidR="00CB4AC5" w:rsidRPr="00E10218" w:rsidRDefault="00CB4AC5" w:rsidP="009E7D39">
            <w:pPr>
              <w:tabs>
                <w:tab w:val="left" w:pos="7290"/>
              </w:tabs>
              <w:jc w:val="right"/>
              <w:rPr>
                <w:sz w:val="20"/>
                <w:szCs w:val="18"/>
                <w:lang w:val="fr-FR"/>
              </w:rPr>
            </w:pPr>
            <w:r w:rsidRPr="00E10218">
              <w:rPr>
                <w:sz w:val="20"/>
                <w:szCs w:val="18"/>
                <w:lang w:val="fr-FR"/>
              </w:rPr>
              <w:t>73 535</w:t>
            </w:r>
          </w:p>
        </w:tc>
        <w:tc>
          <w:tcPr>
            <w:tcW w:w="1026" w:type="dxa"/>
            <w:shd w:val="clear" w:color="auto" w:fill="auto"/>
            <w:tcMar>
              <w:top w:w="28" w:type="dxa"/>
              <w:left w:w="57" w:type="dxa"/>
              <w:bottom w:w="28" w:type="dxa"/>
              <w:right w:w="57" w:type="dxa"/>
            </w:tcMar>
          </w:tcPr>
          <w:p w14:paraId="67698AE7"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5702B03C"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1D2FD25A"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4EA59764"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41ADC938"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6" w:type="dxa"/>
            <w:shd w:val="clear" w:color="auto" w:fill="auto"/>
            <w:tcMar>
              <w:top w:w="28" w:type="dxa"/>
              <w:left w:w="57" w:type="dxa"/>
              <w:bottom w:w="28" w:type="dxa"/>
              <w:right w:w="57" w:type="dxa"/>
            </w:tcMar>
          </w:tcPr>
          <w:p w14:paraId="430D46C8" w14:textId="77777777" w:rsidR="00CB4AC5" w:rsidRPr="00E10218" w:rsidRDefault="00CB4AC5" w:rsidP="009E7D39">
            <w:pPr>
              <w:tabs>
                <w:tab w:val="left" w:pos="7290"/>
              </w:tabs>
              <w:jc w:val="right"/>
              <w:rPr>
                <w:sz w:val="20"/>
                <w:szCs w:val="18"/>
                <w:lang w:val="fr-FR"/>
              </w:rPr>
            </w:pPr>
            <w:r w:rsidRPr="00E10218">
              <w:rPr>
                <w:sz w:val="20"/>
                <w:szCs w:val="18"/>
                <w:lang w:val="fr-FR"/>
              </w:rPr>
              <w:t>105 412</w:t>
            </w:r>
          </w:p>
        </w:tc>
      </w:tr>
      <w:tr w:rsidR="00CB4AC5" w:rsidRPr="00E10218" w14:paraId="55B1B0B0" w14:textId="77777777" w:rsidTr="00E529A7">
        <w:trPr>
          <w:trHeight w:val="184"/>
        </w:trPr>
        <w:tc>
          <w:tcPr>
            <w:tcW w:w="1980" w:type="dxa"/>
            <w:gridSpan w:val="2"/>
            <w:vMerge w:val="restart"/>
            <w:shd w:val="clear" w:color="auto" w:fill="auto"/>
            <w:tcMar>
              <w:top w:w="28" w:type="dxa"/>
              <w:bottom w:w="28" w:type="dxa"/>
            </w:tcMar>
          </w:tcPr>
          <w:p w14:paraId="7E1CDA86" w14:textId="77777777" w:rsidR="00CB4AC5" w:rsidRPr="00E10218" w:rsidRDefault="00CB4AC5" w:rsidP="009E7D39">
            <w:pPr>
              <w:tabs>
                <w:tab w:val="left" w:pos="7290"/>
              </w:tabs>
              <w:jc w:val="left"/>
              <w:rPr>
                <w:sz w:val="20"/>
                <w:szCs w:val="18"/>
                <w:lang w:val="fr-FR"/>
              </w:rPr>
            </w:pPr>
            <w:r w:rsidRPr="00E10218">
              <w:rPr>
                <w:sz w:val="20"/>
                <w:szCs w:val="18"/>
                <w:lang w:val="fr-FR"/>
              </w:rPr>
              <w:t>Financement approuvé par le Comité exécutif ($ US)</w:t>
            </w:r>
          </w:p>
        </w:tc>
        <w:tc>
          <w:tcPr>
            <w:tcW w:w="992" w:type="dxa"/>
            <w:shd w:val="clear" w:color="auto" w:fill="auto"/>
            <w:tcMar>
              <w:top w:w="28" w:type="dxa"/>
              <w:bottom w:w="28" w:type="dxa"/>
            </w:tcMar>
          </w:tcPr>
          <w:p w14:paraId="33F84D54" w14:textId="77777777" w:rsidR="00CB4AC5" w:rsidRPr="00E10218" w:rsidRDefault="00CB4AC5" w:rsidP="009E7D39">
            <w:pPr>
              <w:tabs>
                <w:tab w:val="left" w:pos="7290"/>
              </w:tabs>
              <w:jc w:val="left"/>
              <w:rPr>
                <w:sz w:val="20"/>
                <w:szCs w:val="18"/>
                <w:lang w:val="fr-FR"/>
              </w:rPr>
            </w:pPr>
            <w:r w:rsidRPr="00E10218">
              <w:rPr>
                <w:sz w:val="20"/>
                <w:szCs w:val="18"/>
                <w:lang w:val="fr-FR"/>
              </w:rPr>
              <w:t>Coûts du projet</w:t>
            </w:r>
          </w:p>
        </w:tc>
        <w:tc>
          <w:tcPr>
            <w:tcW w:w="1025" w:type="dxa"/>
            <w:shd w:val="clear" w:color="auto" w:fill="auto"/>
            <w:tcMar>
              <w:top w:w="28" w:type="dxa"/>
              <w:left w:w="57" w:type="dxa"/>
              <w:bottom w:w="28" w:type="dxa"/>
              <w:right w:w="57" w:type="dxa"/>
            </w:tcMar>
          </w:tcPr>
          <w:p w14:paraId="57BB52BA"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7 514 867</w:t>
            </w:r>
          </w:p>
        </w:tc>
        <w:tc>
          <w:tcPr>
            <w:tcW w:w="1025" w:type="dxa"/>
            <w:shd w:val="clear" w:color="auto" w:fill="auto"/>
            <w:tcMar>
              <w:top w:w="28" w:type="dxa"/>
              <w:left w:w="57" w:type="dxa"/>
              <w:bottom w:w="28" w:type="dxa"/>
              <w:right w:w="57" w:type="dxa"/>
            </w:tcMar>
          </w:tcPr>
          <w:p w14:paraId="486180C9" w14:textId="77777777" w:rsidR="00CB4AC5" w:rsidRPr="00E10218" w:rsidRDefault="00CB4AC5" w:rsidP="009E7D39">
            <w:pPr>
              <w:tabs>
                <w:tab w:val="left" w:pos="7290"/>
              </w:tabs>
              <w:jc w:val="right"/>
              <w:rPr>
                <w:sz w:val="20"/>
                <w:szCs w:val="18"/>
                <w:lang w:val="fr-FR"/>
              </w:rPr>
            </w:pPr>
            <w:r w:rsidRPr="00E10218">
              <w:rPr>
                <w:sz w:val="20"/>
                <w:szCs w:val="18"/>
                <w:lang w:val="fr-FR"/>
              </w:rPr>
              <w:t>9 000 000</w:t>
            </w:r>
          </w:p>
        </w:tc>
        <w:tc>
          <w:tcPr>
            <w:tcW w:w="1025" w:type="dxa"/>
            <w:shd w:val="clear" w:color="auto" w:fill="auto"/>
            <w:tcMar>
              <w:top w:w="28" w:type="dxa"/>
              <w:left w:w="57" w:type="dxa"/>
              <w:bottom w:w="28" w:type="dxa"/>
              <w:right w:w="57" w:type="dxa"/>
            </w:tcMar>
          </w:tcPr>
          <w:p w14:paraId="5F968957"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2D1FC525"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9 890 431</w:t>
            </w:r>
          </w:p>
        </w:tc>
        <w:tc>
          <w:tcPr>
            <w:tcW w:w="1025" w:type="dxa"/>
            <w:shd w:val="clear" w:color="auto" w:fill="auto"/>
            <w:tcMar>
              <w:top w:w="28" w:type="dxa"/>
              <w:left w:w="57" w:type="dxa"/>
              <w:bottom w:w="28" w:type="dxa"/>
              <w:right w:w="57" w:type="dxa"/>
            </w:tcMar>
          </w:tcPr>
          <w:p w14:paraId="36DADD8E" w14:textId="77777777" w:rsidR="00CB4AC5" w:rsidRPr="00E10218" w:rsidRDefault="00CB4AC5" w:rsidP="009E7D39">
            <w:pPr>
              <w:tabs>
                <w:tab w:val="left" w:pos="7290"/>
              </w:tabs>
              <w:jc w:val="right"/>
              <w:rPr>
                <w:sz w:val="20"/>
                <w:szCs w:val="18"/>
                <w:lang w:val="fr-FR"/>
              </w:rPr>
            </w:pPr>
            <w:r w:rsidRPr="00E10218">
              <w:rPr>
                <w:sz w:val="20"/>
                <w:szCs w:val="18"/>
                <w:lang w:val="fr-FR"/>
              </w:rPr>
              <w:t>5 000 000</w:t>
            </w:r>
          </w:p>
        </w:tc>
        <w:tc>
          <w:tcPr>
            <w:tcW w:w="1026" w:type="dxa"/>
            <w:shd w:val="clear" w:color="auto" w:fill="auto"/>
            <w:tcMar>
              <w:top w:w="28" w:type="dxa"/>
              <w:left w:w="57" w:type="dxa"/>
              <w:bottom w:w="28" w:type="dxa"/>
              <w:right w:w="57" w:type="dxa"/>
            </w:tcMar>
          </w:tcPr>
          <w:p w14:paraId="05726482"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1086937D"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15D4E819"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23D8B7B6"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4C0C9689"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6" w:type="dxa"/>
            <w:shd w:val="clear" w:color="auto" w:fill="auto"/>
            <w:tcMar>
              <w:top w:w="28" w:type="dxa"/>
              <w:left w:w="57" w:type="dxa"/>
              <w:bottom w:w="28" w:type="dxa"/>
              <w:right w:w="57" w:type="dxa"/>
            </w:tcMar>
          </w:tcPr>
          <w:p w14:paraId="19F7E24F" w14:textId="77777777" w:rsidR="00CB4AC5" w:rsidRPr="00E10218" w:rsidRDefault="00CB4AC5" w:rsidP="009E7D39">
            <w:pPr>
              <w:tabs>
                <w:tab w:val="left" w:pos="7290"/>
              </w:tabs>
              <w:jc w:val="right"/>
              <w:rPr>
                <w:sz w:val="20"/>
                <w:szCs w:val="18"/>
                <w:lang w:val="fr-FR"/>
              </w:rPr>
            </w:pPr>
            <w:r w:rsidRPr="00E10218">
              <w:rPr>
                <w:sz w:val="20"/>
                <w:szCs w:val="18"/>
                <w:lang w:val="fr-FR"/>
              </w:rPr>
              <w:t>31 405 298</w:t>
            </w:r>
          </w:p>
        </w:tc>
      </w:tr>
      <w:tr w:rsidR="00CB4AC5" w:rsidRPr="00E10218" w14:paraId="225D065D" w14:textId="77777777" w:rsidTr="00E529A7">
        <w:trPr>
          <w:trHeight w:val="20"/>
        </w:trPr>
        <w:tc>
          <w:tcPr>
            <w:tcW w:w="1980" w:type="dxa"/>
            <w:gridSpan w:val="2"/>
            <w:vMerge/>
            <w:shd w:val="clear" w:color="auto" w:fill="auto"/>
            <w:tcMar>
              <w:top w:w="28" w:type="dxa"/>
              <w:bottom w:w="28" w:type="dxa"/>
            </w:tcMar>
          </w:tcPr>
          <w:p w14:paraId="1CD42E6D" w14:textId="77777777" w:rsidR="00CB4AC5" w:rsidRPr="00E10218" w:rsidRDefault="00CB4AC5" w:rsidP="009E7D39">
            <w:pPr>
              <w:tabs>
                <w:tab w:val="left" w:pos="7290"/>
              </w:tabs>
              <w:jc w:val="left"/>
              <w:rPr>
                <w:sz w:val="20"/>
                <w:szCs w:val="18"/>
                <w:lang w:val="fr-FR"/>
              </w:rPr>
            </w:pPr>
          </w:p>
        </w:tc>
        <w:tc>
          <w:tcPr>
            <w:tcW w:w="992" w:type="dxa"/>
            <w:shd w:val="clear" w:color="auto" w:fill="auto"/>
            <w:tcMar>
              <w:top w:w="28" w:type="dxa"/>
              <w:bottom w:w="28" w:type="dxa"/>
            </w:tcMar>
          </w:tcPr>
          <w:p w14:paraId="1305C0F3" w14:textId="77777777" w:rsidR="00CB4AC5" w:rsidRPr="00E10218" w:rsidRDefault="00CB4AC5" w:rsidP="009E7D39">
            <w:pPr>
              <w:tabs>
                <w:tab w:val="left" w:pos="7290"/>
              </w:tabs>
              <w:jc w:val="left"/>
              <w:rPr>
                <w:sz w:val="20"/>
                <w:szCs w:val="18"/>
                <w:lang w:val="fr-FR"/>
              </w:rPr>
            </w:pPr>
            <w:r w:rsidRPr="00E10218">
              <w:rPr>
                <w:sz w:val="20"/>
                <w:szCs w:val="18"/>
                <w:lang w:val="fr-FR"/>
              </w:rPr>
              <w:t>Coûts d’appui</w:t>
            </w:r>
          </w:p>
        </w:tc>
        <w:tc>
          <w:tcPr>
            <w:tcW w:w="1025" w:type="dxa"/>
            <w:shd w:val="clear" w:color="auto" w:fill="auto"/>
            <w:tcMar>
              <w:top w:w="28" w:type="dxa"/>
              <w:left w:w="57" w:type="dxa"/>
              <w:bottom w:w="28" w:type="dxa"/>
              <w:right w:w="57" w:type="dxa"/>
            </w:tcMar>
          </w:tcPr>
          <w:p w14:paraId="5EC7EA57"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526 041</w:t>
            </w:r>
          </w:p>
        </w:tc>
        <w:tc>
          <w:tcPr>
            <w:tcW w:w="1025" w:type="dxa"/>
            <w:shd w:val="clear" w:color="auto" w:fill="auto"/>
            <w:tcMar>
              <w:top w:w="28" w:type="dxa"/>
              <w:left w:w="57" w:type="dxa"/>
              <w:bottom w:w="28" w:type="dxa"/>
              <w:right w:w="57" w:type="dxa"/>
            </w:tcMar>
          </w:tcPr>
          <w:p w14:paraId="3675F10F" w14:textId="77777777" w:rsidR="00CB4AC5" w:rsidRPr="00E10218" w:rsidRDefault="00CB4AC5" w:rsidP="009E7D39">
            <w:pPr>
              <w:tabs>
                <w:tab w:val="left" w:pos="7290"/>
              </w:tabs>
              <w:jc w:val="right"/>
              <w:rPr>
                <w:sz w:val="20"/>
                <w:szCs w:val="18"/>
                <w:lang w:val="fr-FR"/>
              </w:rPr>
            </w:pPr>
            <w:r w:rsidRPr="00E10218">
              <w:rPr>
                <w:sz w:val="20"/>
                <w:szCs w:val="18"/>
                <w:lang w:val="fr-FR"/>
              </w:rPr>
              <w:t>599 497</w:t>
            </w:r>
          </w:p>
        </w:tc>
        <w:tc>
          <w:tcPr>
            <w:tcW w:w="1025" w:type="dxa"/>
            <w:shd w:val="clear" w:color="auto" w:fill="auto"/>
            <w:tcMar>
              <w:top w:w="28" w:type="dxa"/>
              <w:left w:w="57" w:type="dxa"/>
              <w:bottom w:w="28" w:type="dxa"/>
              <w:right w:w="57" w:type="dxa"/>
            </w:tcMar>
          </w:tcPr>
          <w:p w14:paraId="65ADA40A"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517AFA6F" w14:textId="77777777" w:rsidR="00CB4AC5" w:rsidRPr="00E10218" w:rsidRDefault="00CB4AC5" w:rsidP="009E7D39">
            <w:pPr>
              <w:tabs>
                <w:tab w:val="left" w:pos="7290"/>
              </w:tabs>
              <w:jc w:val="right"/>
              <w:rPr>
                <w:sz w:val="20"/>
                <w:szCs w:val="18"/>
                <w:lang w:val="fr-FR"/>
              </w:rPr>
            </w:pPr>
            <w:r w:rsidRPr="00E10218">
              <w:rPr>
                <w:color w:val="000000"/>
                <w:sz w:val="20"/>
                <w:szCs w:val="18"/>
                <w:lang w:val="fr-FR"/>
              </w:rPr>
              <w:t>692 330</w:t>
            </w:r>
          </w:p>
        </w:tc>
        <w:tc>
          <w:tcPr>
            <w:tcW w:w="1025" w:type="dxa"/>
            <w:shd w:val="clear" w:color="auto" w:fill="auto"/>
            <w:tcMar>
              <w:top w:w="28" w:type="dxa"/>
              <w:left w:w="57" w:type="dxa"/>
              <w:bottom w:w="28" w:type="dxa"/>
              <w:right w:w="57" w:type="dxa"/>
            </w:tcMar>
          </w:tcPr>
          <w:p w14:paraId="75E65641" w14:textId="77777777" w:rsidR="00CB4AC5" w:rsidRPr="00E10218" w:rsidRDefault="00CB4AC5" w:rsidP="009E7D39">
            <w:pPr>
              <w:tabs>
                <w:tab w:val="left" w:pos="7290"/>
              </w:tabs>
              <w:jc w:val="right"/>
              <w:rPr>
                <w:sz w:val="20"/>
                <w:szCs w:val="18"/>
                <w:lang w:val="fr-FR"/>
              </w:rPr>
            </w:pPr>
            <w:r w:rsidRPr="00E10218">
              <w:rPr>
                <w:sz w:val="20"/>
                <w:szCs w:val="16"/>
                <w:lang w:val="fr-FR"/>
              </w:rPr>
              <w:t>381 535</w:t>
            </w:r>
          </w:p>
        </w:tc>
        <w:tc>
          <w:tcPr>
            <w:tcW w:w="1026" w:type="dxa"/>
            <w:shd w:val="clear" w:color="auto" w:fill="auto"/>
            <w:tcMar>
              <w:top w:w="28" w:type="dxa"/>
              <w:left w:w="57" w:type="dxa"/>
              <w:bottom w:w="28" w:type="dxa"/>
              <w:right w:w="57" w:type="dxa"/>
            </w:tcMar>
          </w:tcPr>
          <w:p w14:paraId="2087E4F7"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18679A32"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5993280F"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7D74B49E"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5" w:type="dxa"/>
            <w:shd w:val="clear" w:color="auto" w:fill="auto"/>
            <w:tcMar>
              <w:top w:w="28" w:type="dxa"/>
              <w:left w:w="57" w:type="dxa"/>
              <w:bottom w:w="28" w:type="dxa"/>
              <w:right w:w="57" w:type="dxa"/>
            </w:tcMar>
          </w:tcPr>
          <w:p w14:paraId="01420431" w14:textId="77777777" w:rsidR="00CB4AC5" w:rsidRPr="00E10218" w:rsidRDefault="00CB4AC5" w:rsidP="009E7D39">
            <w:pPr>
              <w:tabs>
                <w:tab w:val="left" w:pos="7290"/>
              </w:tabs>
              <w:jc w:val="right"/>
              <w:rPr>
                <w:sz w:val="20"/>
                <w:szCs w:val="18"/>
                <w:lang w:val="fr-FR"/>
              </w:rPr>
            </w:pPr>
            <w:r w:rsidRPr="00E10218">
              <w:rPr>
                <w:sz w:val="20"/>
                <w:szCs w:val="18"/>
                <w:lang w:val="fr-FR"/>
              </w:rPr>
              <w:t>0</w:t>
            </w:r>
          </w:p>
        </w:tc>
        <w:tc>
          <w:tcPr>
            <w:tcW w:w="1026" w:type="dxa"/>
            <w:shd w:val="clear" w:color="auto" w:fill="auto"/>
            <w:tcMar>
              <w:top w:w="28" w:type="dxa"/>
              <w:left w:w="57" w:type="dxa"/>
              <w:bottom w:w="28" w:type="dxa"/>
              <w:right w:w="57" w:type="dxa"/>
            </w:tcMar>
          </w:tcPr>
          <w:p w14:paraId="5CA789C4" w14:textId="77777777" w:rsidR="00CB4AC5" w:rsidRPr="00E10218" w:rsidRDefault="00CB4AC5" w:rsidP="009E7D39">
            <w:pPr>
              <w:tabs>
                <w:tab w:val="left" w:pos="7290"/>
              </w:tabs>
              <w:jc w:val="right"/>
              <w:rPr>
                <w:sz w:val="20"/>
                <w:szCs w:val="18"/>
                <w:lang w:val="fr-FR"/>
              </w:rPr>
            </w:pPr>
            <w:r w:rsidRPr="00E10218">
              <w:rPr>
                <w:sz w:val="20"/>
                <w:szCs w:val="18"/>
                <w:lang w:val="fr-FR"/>
              </w:rPr>
              <w:t>2 199 403</w:t>
            </w:r>
          </w:p>
        </w:tc>
      </w:tr>
      <w:tr w:rsidR="00CB4AC5" w:rsidRPr="00E10218" w14:paraId="7427D3CA" w14:textId="77777777" w:rsidTr="00E529A7">
        <w:trPr>
          <w:trHeight w:val="397"/>
        </w:trPr>
        <w:tc>
          <w:tcPr>
            <w:tcW w:w="1980" w:type="dxa"/>
            <w:gridSpan w:val="2"/>
            <w:vMerge w:val="restart"/>
            <w:shd w:val="clear" w:color="auto" w:fill="auto"/>
            <w:tcMar>
              <w:top w:w="28" w:type="dxa"/>
              <w:bottom w:w="28" w:type="dxa"/>
            </w:tcMar>
          </w:tcPr>
          <w:p w14:paraId="65C9DAC6" w14:textId="77777777" w:rsidR="00CB4AC5" w:rsidRPr="00E10218" w:rsidRDefault="00CB4AC5" w:rsidP="009E7D39">
            <w:pPr>
              <w:tabs>
                <w:tab w:val="left" w:pos="7290"/>
              </w:tabs>
              <w:jc w:val="left"/>
              <w:rPr>
                <w:sz w:val="20"/>
                <w:szCs w:val="18"/>
                <w:lang w:val="fr-FR"/>
              </w:rPr>
            </w:pPr>
            <w:r w:rsidRPr="00E10218">
              <w:rPr>
                <w:sz w:val="20"/>
                <w:szCs w:val="18"/>
                <w:lang w:val="fr-FR"/>
              </w:rPr>
              <w:t>Total des fonds demandés pour approbation à cette réunion ($ US)</w:t>
            </w:r>
          </w:p>
        </w:tc>
        <w:tc>
          <w:tcPr>
            <w:tcW w:w="992" w:type="dxa"/>
            <w:shd w:val="clear" w:color="auto" w:fill="auto"/>
            <w:tcMar>
              <w:top w:w="28" w:type="dxa"/>
              <w:bottom w:w="28" w:type="dxa"/>
            </w:tcMar>
          </w:tcPr>
          <w:p w14:paraId="0BDAD897" w14:textId="77777777" w:rsidR="00CB4AC5" w:rsidRPr="00E10218" w:rsidRDefault="00CB4AC5" w:rsidP="009E7D39">
            <w:pPr>
              <w:tabs>
                <w:tab w:val="left" w:pos="7290"/>
              </w:tabs>
              <w:jc w:val="left"/>
              <w:rPr>
                <w:sz w:val="20"/>
                <w:szCs w:val="18"/>
                <w:lang w:val="fr-FR"/>
              </w:rPr>
            </w:pPr>
            <w:r w:rsidRPr="00E10218">
              <w:rPr>
                <w:sz w:val="20"/>
                <w:szCs w:val="18"/>
                <w:lang w:val="fr-FR"/>
              </w:rPr>
              <w:t>Coûts du projet</w:t>
            </w:r>
          </w:p>
        </w:tc>
        <w:tc>
          <w:tcPr>
            <w:tcW w:w="1025" w:type="dxa"/>
            <w:shd w:val="clear" w:color="auto" w:fill="auto"/>
            <w:tcMar>
              <w:top w:w="28" w:type="dxa"/>
              <w:left w:w="57" w:type="dxa"/>
              <w:bottom w:w="28" w:type="dxa"/>
              <w:right w:w="57" w:type="dxa"/>
            </w:tcMar>
          </w:tcPr>
          <w:p w14:paraId="65B3D997" w14:textId="77777777" w:rsidR="00CB4AC5" w:rsidRPr="00E10218" w:rsidRDefault="00CB4AC5" w:rsidP="009E7D39">
            <w:pPr>
              <w:tabs>
                <w:tab w:val="left" w:pos="7290"/>
              </w:tabs>
              <w:jc w:val="right"/>
              <w:rPr>
                <w:sz w:val="20"/>
                <w:szCs w:val="18"/>
                <w:lang w:val="fr-FR"/>
              </w:rPr>
            </w:pPr>
          </w:p>
        </w:tc>
        <w:tc>
          <w:tcPr>
            <w:tcW w:w="1025" w:type="dxa"/>
            <w:shd w:val="clear" w:color="auto" w:fill="auto"/>
            <w:tcMar>
              <w:top w:w="28" w:type="dxa"/>
              <w:left w:w="57" w:type="dxa"/>
              <w:bottom w:w="28" w:type="dxa"/>
              <w:right w:w="57" w:type="dxa"/>
            </w:tcMar>
          </w:tcPr>
          <w:p w14:paraId="3FAF73A9" w14:textId="77777777" w:rsidR="00CB4AC5" w:rsidRPr="00E10218" w:rsidRDefault="00CB4AC5" w:rsidP="009E7D39">
            <w:pPr>
              <w:tabs>
                <w:tab w:val="left" w:pos="7290"/>
              </w:tabs>
              <w:jc w:val="right"/>
              <w:rPr>
                <w:sz w:val="20"/>
                <w:szCs w:val="18"/>
                <w:lang w:val="fr-FR"/>
              </w:rPr>
            </w:pPr>
          </w:p>
        </w:tc>
        <w:tc>
          <w:tcPr>
            <w:tcW w:w="1025" w:type="dxa"/>
            <w:shd w:val="clear" w:color="auto" w:fill="auto"/>
            <w:tcMar>
              <w:top w:w="28" w:type="dxa"/>
              <w:left w:w="57" w:type="dxa"/>
              <w:bottom w:w="28" w:type="dxa"/>
              <w:right w:w="57" w:type="dxa"/>
            </w:tcMar>
          </w:tcPr>
          <w:p w14:paraId="48F4F342" w14:textId="77777777" w:rsidR="00CB4AC5" w:rsidRPr="00E10218" w:rsidRDefault="00CB4AC5" w:rsidP="009E7D39">
            <w:pPr>
              <w:tabs>
                <w:tab w:val="left" w:pos="7290"/>
              </w:tabs>
              <w:jc w:val="right"/>
              <w:rPr>
                <w:sz w:val="20"/>
                <w:szCs w:val="18"/>
                <w:lang w:val="fr-FR"/>
              </w:rPr>
            </w:pPr>
          </w:p>
        </w:tc>
        <w:tc>
          <w:tcPr>
            <w:tcW w:w="1025" w:type="dxa"/>
            <w:shd w:val="clear" w:color="auto" w:fill="auto"/>
            <w:tcMar>
              <w:top w:w="28" w:type="dxa"/>
              <w:left w:w="57" w:type="dxa"/>
              <w:bottom w:w="28" w:type="dxa"/>
              <w:right w:w="57" w:type="dxa"/>
            </w:tcMar>
          </w:tcPr>
          <w:p w14:paraId="78251526" w14:textId="77777777" w:rsidR="00CB4AC5" w:rsidRPr="00E10218" w:rsidRDefault="00CB4AC5" w:rsidP="009E7D39">
            <w:pPr>
              <w:tabs>
                <w:tab w:val="left" w:pos="7290"/>
              </w:tabs>
              <w:jc w:val="right"/>
              <w:rPr>
                <w:sz w:val="20"/>
                <w:szCs w:val="18"/>
                <w:lang w:val="fr-FR"/>
              </w:rPr>
            </w:pPr>
          </w:p>
        </w:tc>
        <w:tc>
          <w:tcPr>
            <w:tcW w:w="1025" w:type="dxa"/>
            <w:shd w:val="clear" w:color="auto" w:fill="auto"/>
            <w:tcMar>
              <w:top w:w="28" w:type="dxa"/>
              <w:left w:w="57" w:type="dxa"/>
              <w:bottom w:w="28" w:type="dxa"/>
              <w:right w:w="57" w:type="dxa"/>
            </w:tcMar>
          </w:tcPr>
          <w:p w14:paraId="41A93B68" w14:textId="77777777" w:rsidR="00CB4AC5" w:rsidRPr="00E10218" w:rsidRDefault="00CB4AC5" w:rsidP="009E7D39">
            <w:pPr>
              <w:tabs>
                <w:tab w:val="left" w:pos="7290"/>
              </w:tabs>
              <w:jc w:val="right"/>
              <w:rPr>
                <w:sz w:val="20"/>
                <w:szCs w:val="18"/>
                <w:lang w:val="fr-FR"/>
              </w:rPr>
            </w:pPr>
          </w:p>
        </w:tc>
        <w:tc>
          <w:tcPr>
            <w:tcW w:w="1026" w:type="dxa"/>
            <w:tcMar>
              <w:top w:w="28" w:type="dxa"/>
              <w:left w:w="57" w:type="dxa"/>
              <w:bottom w:w="28" w:type="dxa"/>
              <w:right w:w="57" w:type="dxa"/>
            </w:tcMar>
          </w:tcPr>
          <w:p w14:paraId="1458CE24" w14:textId="77777777" w:rsidR="00CB4AC5" w:rsidRPr="00E10218" w:rsidRDefault="00CB4AC5" w:rsidP="009E7D39">
            <w:pPr>
              <w:tabs>
                <w:tab w:val="left" w:pos="7290"/>
              </w:tabs>
              <w:jc w:val="right"/>
              <w:rPr>
                <w:sz w:val="20"/>
                <w:szCs w:val="20"/>
                <w:lang w:val="fr-FR"/>
              </w:rPr>
            </w:pPr>
            <w:r w:rsidRPr="00E10218">
              <w:rPr>
                <w:sz w:val="20"/>
                <w:szCs w:val="20"/>
                <w:lang w:val="fr-FR"/>
              </w:rPr>
              <w:t>2 000 000</w:t>
            </w:r>
          </w:p>
        </w:tc>
        <w:tc>
          <w:tcPr>
            <w:tcW w:w="1025" w:type="dxa"/>
            <w:tcMar>
              <w:top w:w="28" w:type="dxa"/>
              <w:left w:w="57" w:type="dxa"/>
              <w:bottom w:w="28" w:type="dxa"/>
              <w:right w:w="57" w:type="dxa"/>
            </w:tcMar>
          </w:tcPr>
          <w:p w14:paraId="2DE8E7E3" w14:textId="77777777" w:rsidR="00CB4AC5" w:rsidRPr="00E10218" w:rsidRDefault="00CB4AC5" w:rsidP="009E7D39">
            <w:pPr>
              <w:tabs>
                <w:tab w:val="left" w:pos="7290"/>
              </w:tabs>
              <w:jc w:val="right"/>
              <w:rPr>
                <w:sz w:val="20"/>
                <w:szCs w:val="18"/>
                <w:lang w:val="fr-FR"/>
              </w:rPr>
            </w:pPr>
          </w:p>
        </w:tc>
        <w:tc>
          <w:tcPr>
            <w:tcW w:w="1025" w:type="dxa"/>
            <w:tcMar>
              <w:top w:w="28" w:type="dxa"/>
              <w:left w:w="57" w:type="dxa"/>
              <w:bottom w:w="28" w:type="dxa"/>
              <w:right w:w="57" w:type="dxa"/>
            </w:tcMar>
          </w:tcPr>
          <w:p w14:paraId="5B14BAC4" w14:textId="77777777" w:rsidR="00CB4AC5" w:rsidRPr="00E10218" w:rsidRDefault="00CB4AC5" w:rsidP="009E7D39">
            <w:pPr>
              <w:tabs>
                <w:tab w:val="left" w:pos="7290"/>
              </w:tabs>
              <w:jc w:val="right"/>
              <w:rPr>
                <w:sz w:val="20"/>
                <w:szCs w:val="18"/>
                <w:lang w:val="fr-FR"/>
              </w:rPr>
            </w:pPr>
          </w:p>
        </w:tc>
        <w:tc>
          <w:tcPr>
            <w:tcW w:w="1025" w:type="dxa"/>
            <w:tcMar>
              <w:top w:w="28" w:type="dxa"/>
              <w:left w:w="57" w:type="dxa"/>
              <w:bottom w:w="28" w:type="dxa"/>
              <w:right w:w="57" w:type="dxa"/>
            </w:tcMar>
          </w:tcPr>
          <w:p w14:paraId="454DE019" w14:textId="77777777" w:rsidR="00CB4AC5" w:rsidRPr="00E10218" w:rsidRDefault="00CB4AC5" w:rsidP="009E7D39">
            <w:pPr>
              <w:tabs>
                <w:tab w:val="left" w:pos="7290"/>
              </w:tabs>
              <w:jc w:val="right"/>
              <w:rPr>
                <w:sz w:val="20"/>
                <w:szCs w:val="18"/>
                <w:lang w:val="fr-FR"/>
              </w:rPr>
            </w:pPr>
          </w:p>
        </w:tc>
        <w:tc>
          <w:tcPr>
            <w:tcW w:w="1025" w:type="dxa"/>
            <w:tcMar>
              <w:top w:w="28" w:type="dxa"/>
              <w:left w:w="57" w:type="dxa"/>
              <w:bottom w:w="28" w:type="dxa"/>
              <w:right w:w="57" w:type="dxa"/>
            </w:tcMar>
          </w:tcPr>
          <w:p w14:paraId="579AF254" w14:textId="77777777" w:rsidR="00CB4AC5" w:rsidRPr="00E10218" w:rsidRDefault="00CB4AC5" w:rsidP="009E7D39">
            <w:pPr>
              <w:tabs>
                <w:tab w:val="left" w:pos="7290"/>
              </w:tabs>
              <w:jc w:val="right"/>
              <w:rPr>
                <w:sz w:val="20"/>
                <w:szCs w:val="18"/>
                <w:lang w:val="fr-FR"/>
              </w:rPr>
            </w:pPr>
          </w:p>
        </w:tc>
        <w:tc>
          <w:tcPr>
            <w:tcW w:w="1026" w:type="dxa"/>
            <w:shd w:val="clear" w:color="auto" w:fill="auto"/>
            <w:tcMar>
              <w:top w:w="28" w:type="dxa"/>
              <w:left w:w="57" w:type="dxa"/>
              <w:bottom w:w="28" w:type="dxa"/>
              <w:right w:w="57" w:type="dxa"/>
            </w:tcMar>
          </w:tcPr>
          <w:p w14:paraId="6E4F52C9" w14:textId="77777777" w:rsidR="00CB4AC5" w:rsidRPr="00E10218" w:rsidRDefault="00CB4AC5" w:rsidP="009E7D39">
            <w:pPr>
              <w:tabs>
                <w:tab w:val="left" w:pos="7290"/>
              </w:tabs>
              <w:jc w:val="right"/>
              <w:rPr>
                <w:sz w:val="20"/>
                <w:szCs w:val="18"/>
                <w:lang w:val="fr-FR"/>
              </w:rPr>
            </w:pPr>
            <w:r w:rsidRPr="00E10218">
              <w:rPr>
                <w:sz w:val="20"/>
                <w:szCs w:val="18"/>
                <w:lang w:val="fr-FR"/>
              </w:rPr>
              <w:t>2 000 000</w:t>
            </w:r>
          </w:p>
        </w:tc>
      </w:tr>
      <w:tr w:rsidR="00CB4AC5" w:rsidRPr="00E10218" w14:paraId="2B22A3C1" w14:textId="77777777" w:rsidTr="00E529A7">
        <w:trPr>
          <w:trHeight w:val="43"/>
        </w:trPr>
        <w:tc>
          <w:tcPr>
            <w:tcW w:w="1980" w:type="dxa"/>
            <w:gridSpan w:val="2"/>
            <w:vMerge/>
            <w:tcBorders>
              <w:bottom w:val="single" w:sz="4" w:space="0" w:color="auto"/>
            </w:tcBorders>
            <w:shd w:val="clear" w:color="auto" w:fill="auto"/>
            <w:tcMar>
              <w:top w:w="28" w:type="dxa"/>
              <w:bottom w:w="28" w:type="dxa"/>
            </w:tcMar>
          </w:tcPr>
          <w:p w14:paraId="36F4E671" w14:textId="77777777" w:rsidR="00CB4AC5" w:rsidRPr="00E10218" w:rsidRDefault="00CB4AC5" w:rsidP="009E7D39">
            <w:pPr>
              <w:tabs>
                <w:tab w:val="left" w:pos="7290"/>
              </w:tabs>
              <w:jc w:val="left"/>
              <w:rPr>
                <w:sz w:val="20"/>
                <w:szCs w:val="16"/>
                <w:lang w:val="fr-FR"/>
              </w:rPr>
            </w:pPr>
          </w:p>
        </w:tc>
        <w:tc>
          <w:tcPr>
            <w:tcW w:w="992" w:type="dxa"/>
            <w:tcBorders>
              <w:bottom w:val="single" w:sz="4" w:space="0" w:color="auto"/>
            </w:tcBorders>
            <w:shd w:val="clear" w:color="auto" w:fill="auto"/>
            <w:tcMar>
              <w:top w:w="28" w:type="dxa"/>
              <w:bottom w:w="28" w:type="dxa"/>
            </w:tcMar>
          </w:tcPr>
          <w:p w14:paraId="6C3952D7" w14:textId="77777777" w:rsidR="00CB4AC5" w:rsidRPr="00E10218" w:rsidRDefault="00CB4AC5" w:rsidP="009E7D39">
            <w:pPr>
              <w:tabs>
                <w:tab w:val="left" w:pos="7290"/>
              </w:tabs>
              <w:jc w:val="left"/>
              <w:rPr>
                <w:sz w:val="20"/>
                <w:szCs w:val="18"/>
                <w:lang w:val="fr-FR"/>
              </w:rPr>
            </w:pPr>
            <w:r w:rsidRPr="00E10218">
              <w:rPr>
                <w:sz w:val="20"/>
                <w:szCs w:val="18"/>
                <w:lang w:val="fr-FR"/>
              </w:rPr>
              <w:t>Coûts d’appui</w:t>
            </w:r>
          </w:p>
        </w:tc>
        <w:tc>
          <w:tcPr>
            <w:tcW w:w="1025" w:type="dxa"/>
            <w:tcBorders>
              <w:bottom w:val="single" w:sz="4" w:space="0" w:color="auto"/>
            </w:tcBorders>
            <w:shd w:val="clear" w:color="auto" w:fill="auto"/>
            <w:tcMar>
              <w:top w:w="28" w:type="dxa"/>
              <w:left w:w="57" w:type="dxa"/>
              <w:bottom w:w="28" w:type="dxa"/>
              <w:right w:w="57" w:type="dxa"/>
            </w:tcMar>
          </w:tcPr>
          <w:p w14:paraId="6E2C017B" w14:textId="77777777" w:rsidR="00CB4AC5" w:rsidRPr="00E10218" w:rsidRDefault="00CB4AC5" w:rsidP="009E7D39">
            <w:pPr>
              <w:tabs>
                <w:tab w:val="left" w:pos="7290"/>
              </w:tabs>
              <w:jc w:val="right"/>
              <w:rPr>
                <w:sz w:val="20"/>
                <w:szCs w:val="16"/>
                <w:lang w:val="fr-FR"/>
              </w:rPr>
            </w:pPr>
          </w:p>
        </w:tc>
        <w:tc>
          <w:tcPr>
            <w:tcW w:w="1025" w:type="dxa"/>
            <w:tcBorders>
              <w:bottom w:val="single" w:sz="4" w:space="0" w:color="auto"/>
            </w:tcBorders>
            <w:shd w:val="clear" w:color="auto" w:fill="auto"/>
            <w:tcMar>
              <w:top w:w="28" w:type="dxa"/>
              <w:left w:w="57" w:type="dxa"/>
              <w:bottom w:w="28" w:type="dxa"/>
              <w:right w:w="57" w:type="dxa"/>
            </w:tcMar>
          </w:tcPr>
          <w:p w14:paraId="2941C3CC" w14:textId="77777777" w:rsidR="00CB4AC5" w:rsidRPr="00E10218" w:rsidRDefault="00CB4AC5" w:rsidP="009E7D39">
            <w:pPr>
              <w:tabs>
                <w:tab w:val="left" w:pos="7290"/>
              </w:tabs>
              <w:jc w:val="right"/>
              <w:rPr>
                <w:sz w:val="20"/>
                <w:szCs w:val="16"/>
                <w:lang w:val="fr-FR"/>
              </w:rPr>
            </w:pPr>
          </w:p>
        </w:tc>
        <w:tc>
          <w:tcPr>
            <w:tcW w:w="1025" w:type="dxa"/>
            <w:tcBorders>
              <w:bottom w:val="single" w:sz="4" w:space="0" w:color="auto"/>
            </w:tcBorders>
            <w:shd w:val="clear" w:color="auto" w:fill="auto"/>
            <w:tcMar>
              <w:top w:w="28" w:type="dxa"/>
              <w:left w:w="57" w:type="dxa"/>
              <w:bottom w:w="28" w:type="dxa"/>
              <w:right w:w="57" w:type="dxa"/>
            </w:tcMar>
          </w:tcPr>
          <w:p w14:paraId="5B01232D" w14:textId="77777777" w:rsidR="00CB4AC5" w:rsidRPr="00E10218" w:rsidRDefault="00CB4AC5" w:rsidP="009E7D39">
            <w:pPr>
              <w:tabs>
                <w:tab w:val="left" w:pos="7290"/>
              </w:tabs>
              <w:jc w:val="right"/>
              <w:rPr>
                <w:sz w:val="20"/>
                <w:szCs w:val="16"/>
                <w:lang w:val="fr-FR"/>
              </w:rPr>
            </w:pPr>
          </w:p>
        </w:tc>
        <w:tc>
          <w:tcPr>
            <w:tcW w:w="1025" w:type="dxa"/>
            <w:tcBorders>
              <w:bottom w:val="single" w:sz="4" w:space="0" w:color="auto"/>
            </w:tcBorders>
            <w:shd w:val="clear" w:color="auto" w:fill="auto"/>
            <w:tcMar>
              <w:top w:w="28" w:type="dxa"/>
              <w:left w:w="57" w:type="dxa"/>
              <w:bottom w:w="28" w:type="dxa"/>
              <w:right w:w="57" w:type="dxa"/>
            </w:tcMar>
          </w:tcPr>
          <w:p w14:paraId="55AF6CC8" w14:textId="77777777" w:rsidR="00CB4AC5" w:rsidRPr="00E10218" w:rsidRDefault="00CB4AC5" w:rsidP="009E7D39">
            <w:pPr>
              <w:tabs>
                <w:tab w:val="left" w:pos="7290"/>
              </w:tabs>
              <w:jc w:val="right"/>
              <w:rPr>
                <w:sz w:val="20"/>
                <w:szCs w:val="16"/>
                <w:lang w:val="fr-FR"/>
              </w:rPr>
            </w:pPr>
          </w:p>
        </w:tc>
        <w:tc>
          <w:tcPr>
            <w:tcW w:w="1025" w:type="dxa"/>
            <w:tcBorders>
              <w:bottom w:val="single" w:sz="4" w:space="0" w:color="auto"/>
            </w:tcBorders>
            <w:shd w:val="clear" w:color="auto" w:fill="auto"/>
            <w:tcMar>
              <w:top w:w="28" w:type="dxa"/>
              <w:left w:w="57" w:type="dxa"/>
              <w:bottom w:w="28" w:type="dxa"/>
              <w:right w:w="57" w:type="dxa"/>
            </w:tcMar>
          </w:tcPr>
          <w:p w14:paraId="45ED2307" w14:textId="77777777" w:rsidR="00CB4AC5" w:rsidRPr="00E10218" w:rsidRDefault="00CB4AC5" w:rsidP="009E7D39">
            <w:pPr>
              <w:tabs>
                <w:tab w:val="left" w:pos="7290"/>
              </w:tabs>
              <w:jc w:val="right"/>
              <w:rPr>
                <w:sz w:val="20"/>
                <w:szCs w:val="16"/>
                <w:lang w:val="fr-FR"/>
              </w:rPr>
            </w:pPr>
          </w:p>
        </w:tc>
        <w:tc>
          <w:tcPr>
            <w:tcW w:w="1026" w:type="dxa"/>
            <w:tcBorders>
              <w:bottom w:val="single" w:sz="4" w:space="0" w:color="auto"/>
            </w:tcBorders>
            <w:tcMar>
              <w:top w:w="28" w:type="dxa"/>
              <w:left w:w="57" w:type="dxa"/>
              <w:bottom w:w="28" w:type="dxa"/>
              <w:right w:w="57" w:type="dxa"/>
            </w:tcMar>
          </w:tcPr>
          <w:p w14:paraId="35658C60" w14:textId="77777777" w:rsidR="00CB4AC5" w:rsidRPr="00E10218" w:rsidRDefault="00CB4AC5" w:rsidP="009E7D39">
            <w:pPr>
              <w:tabs>
                <w:tab w:val="left" w:pos="7290"/>
              </w:tabs>
              <w:jc w:val="right"/>
              <w:rPr>
                <w:sz w:val="20"/>
                <w:szCs w:val="20"/>
                <w:lang w:val="fr-FR"/>
              </w:rPr>
            </w:pPr>
            <w:r w:rsidRPr="00E10218">
              <w:rPr>
                <w:sz w:val="20"/>
                <w:szCs w:val="20"/>
                <w:lang w:val="fr-FR"/>
              </w:rPr>
              <w:t>140 000</w:t>
            </w:r>
          </w:p>
        </w:tc>
        <w:tc>
          <w:tcPr>
            <w:tcW w:w="1025" w:type="dxa"/>
            <w:tcBorders>
              <w:bottom w:val="single" w:sz="4" w:space="0" w:color="auto"/>
            </w:tcBorders>
            <w:tcMar>
              <w:top w:w="28" w:type="dxa"/>
              <w:left w:w="57" w:type="dxa"/>
              <w:bottom w:w="28" w:type="dxa"/>
              <w:right w:w="57" w:type="dxa"/>
            </w:tcMar>
          </w:tcPr>
          <w:p w14:paraId="13C707A2" w14:textId="77777777" w:rsidR="00CB4AC5" w:rsidRPr="00E10218" w:rsidRDefault="00CB4AC5" w:rsidP="009E7D39">
            <w:pPr>
              <w:tabs>
                <w:tab w:val="left" w:pos="7290"/>
              </w:tabs>
              <w:jc w:val="right"/>
              <w:rPr>
                <w:sz w:val="20"/>
                <w:szCs w:val="16"/>
                <w:lang w:val="fr-FR"/>
              </w:rPr>
            </w:pPr>
          </w:p>
        </w:tc>
        <w:tc>
          <w:tcPr>
            <w:tcW w:w="1025" w:type="dxa"/>
            <w:tcBorders>
              <w:bottom w:val="single" w:sz="4" w:space="0" w:color="auto"/>
            </w:tcBorders>
            <w:tcMar>
              <w:top w:w="28" w:type="dxa"/>
              <w:left w:w="57" w:type="dxa"/>
              <w:bottom w:w="28" w:type="dxa"/>
              <w:right w:w="57" w:type="dxa"/>
            </w:tcMar>
          </w:tcPr>
          <w:p w14:paraId="557C93A3" w14:textId="77777777" w:rsidR="00CB4AC5" w:rsidRPr="00E10218" w:rsidRDefault="00CB4AC5" w:rsidP="009E7D39">
            <w:pPr>
              <w:tabs>
                <w:tab w:val="left" w:pos="7290"/>
              </w:tabs>
              <w:jc w:val="right"/>
              <w:rPr>
                <w:sz w:val="20"/>
                <w:szCs w:val="16"/>
                <w:lang w:val="fr-FR"/>
              </w:rPr>
            </w:pPr>
          </w:p>
        </w:tc>
        <w:tc>
          <w:tcPr>
            <w:tcW w:w="1025" w:type="dxa"/>
            <w:tcBorders>
              <w:bottom w:val="single" w:sz="4" w:space="0" w:color="auto"/>
            </w:tcBorders>
            <w:tcMar>
              <w:top w:w="28" w:type="dxa"/>
              <w:left w:w="57" w:type="dxa"/>
              <w:bottom w:w="28" w:type="dxa"/>
              <w:right w:w="57" w:type="dxa"/>
            </w:tcMar>
          </w:tcPr>
          <w:p w14:paraId="2738C07D" w14:textId="77777777" w:rsidR="00CB4AC5" w:rsidRPr="00E10218" w:rsidRDefault="00CB4AC5" w:rsidP="009E7D39">
            <w:pPr>
              <w:tabs>
                <w:tab w:val="left" w:pos="7290"/>
              </w:tabs>
              <w:jc w:val="right"/>
              <w:rPr>
                <w:sz w:val="20"/>
                <w:szCs w:val="16"/>
                <w:lang w:val="fr-FR"/>
              </w:rPr>
            </w:pPr>
          </w:p>
        </w:tc>
        <w:tc>
          <w:tcPr>
            <w:tcW w:w="1025" w:type="dxa"/>
            <w:tcBorders>
              <w:bottom w:val="single" w:sz="4" w:space="0" w:color="auto"/>
            </w:tcBorders>
            <w:tcMar>
              <w:top w:w="28" w:type="dxa"/>
              <w:left w:w="57" w:type="dxa"/>
              <w:bottom w:w="28" w:type="dxa"/>
              <w:right w:w="57" w:type="dxa"/>
            </w:tcMar>
          </w:tcPr>
          <w:p w14:paraId="473D40F2" w14:textId="77777777" w:rsidR="00CB4AC5" w:rsidRPr="00E10218" w:rsidRDefault="00CB4AC5" w:rsidP="009E7D39">
            <w:pPr>
              <w:tabs>
                <w:tab w:val="left" w:pos="7290"/>
              </w:tabs>
              <w:jc w:val="right"/>
              <w:rPr>
                <w:sz w:val="20"/>
                <w:szCs w:val="16"/>
                <w:lang w:val="fr-FR"/>
              </w:rPr>
            </w:pPr>
          </w:p>
        </w:tc>
        <w:tc>
          <w:tcPr>
            <w:tcW w:w="1026" w:type="dxa"/>
            <w:shd w:val="clear" w:color="auto" w:fill="auto"/>
            <w:tcMar>
              <w:top w:w="28" w:type="dxa"/>
              <w:left w:w="57" w:type="dxa"/>
              <w:bottom w:w="28" w:type="dxa"/>
              <w:right w:w="57" w:type="dxa"/>
            </w:tcMar>
          </w:tcPr>
          <w:p w14:paraId="13F14CF9" w14:textId="77777777" w:rsidR="00CB4AC5" w:rsidRPr="00E10218" w:rsidRDefault="00CB4AC5" w:rsidP="009E7D39">
            <w:pPr>
              <w:tabs>
                <w:tab w:val="left" w:pos="7290"/>
              </w:tabs>
              <w:jc w:val="right"/>
              <w:rPr>
                <w:sz w:val="20"/>
                <w:szCs w:val="16"/>
                <w:lang w:val="fr-FR"/>
              </w:rPr>
            </w:pPr>
            <w:r w:rsidRPr="00E10218">
              <w:rPr>
                <w:sz w:val="20"/>
                <w:szCs w:val="18"/>
                <w:lang w:val="fr-FR"/>
              </w:rPr>
              <w:t>140 000</w:t>
            </w:r>
          </w:p>
        </w:tc>
      </w:tr>
    </w:tbl>
    <w:p w14:paraId="6AF0FEE6" w14:textId="77777777" w:rsidR="00CB4AC5" w:rsidRPr="00E10218" w:rsidRDefault="00CB4AC5" w:rsidP="009E7D39">
      <w:pPr>
        <w:tabs>
          <w:tab w:val="left" w:pos="7290"/>
        </w:tabs>
        <w:spacing w:before="60"/>
        <w:jc w:val="left"/>
        <w:rPr>
          <w:sz w:val="18"/>
          <w:szCs w:val="18"/>
          <w:lang w:val="fr-FR"/>
        </w:rPr>
      </w:pPr>
      <w:r w:rsidRPr="00E10218">
        <w:rPr>
          <w:sz w:val="18"/>
          <w:szCs w:val="18"/>
          <w:lang w:val="fr-FR"/>
        </w:rPr>
        <w:t>* La troisième tranche (2018) a été proposée aux 82</w:t>
      </w:r>
      <w:r w:rsidRPr="00E10218">
        <w:rPr>
          <w:sz w:val="18"/>
          <w:szCs w:val="18"/>
          <w:vertAlign w:val="superscript"/>
          <w:lang w:val="fr-FR"/>
        </w:rPr>
        <w:t>e</w:t>
      </w:r>
      <w:r w:rsidRPr="00E10218">
        <w:rPr>
          <w:sz w:val="18"/>
          <w:szCs w:val="18"/>
          <w:lang w:val="fr-FR"/>
        </w:rPr>
        <w:t>, 83</w:t>
      </w:r>
      <w:r w:rsidRPr="00E10218">
        <w:rPr>
          <w:sz w:val="18"/>
          <w:szCs w:val="18"/>
          <w:vertAlign w:val="superscript"/>
          <w:lang w:val="fr-FR"/>
        </w:rPr>
        <w:t>e</w:t>
      </w:r>
      <w:r w:rsidRPr="00E10218">
        <w:rPr>
          <w:sz w:val="18"/>
          <w:szCs w:val="18"/>
          <w:lang w:val="fr-FR"/>
        </w:rPr>
        <w:t xml:space="preserve"> et 84</w:t>
      </w:r>
      <w:r w:rsidRPr="00E10218">
        <w:rPr>
          <w:sz w:val="18"/>
          <w:szCs w:val="18"/>
          <w:vertAlign w:val="superscript"/>
          <w:lang w:val="fr-FR"/>
        </w:rPr>
        <w:t>e</w:t>
      </w:r>
      <w:r w:rsidRPr="00E10218">
        <w:rPr>
          <w:sz w:val="18"/>
          <w:szCs w:val="18"/>
          <w:lang w:val="fr-FR"/>
        </w:rPr>
        <w:t xml:space="preserve"> réunions et reportée pour examen à la 85</w:t>
      </w:r>
      <w:r w:rsidRPr="00E10218">
        <w:rPr>
          <w:sz w:val="18"/>
          <w:szCs w:val="18"/>
          <w:vertAlign w:val="superscript"/>
          <w:lang w:val="fr-FR"/>
        </w:rPr>
        <w:t>e</w:t>
      </w:r>
      <w:r w:rsidRPr="00E10218">
        <w:rPr>
          <w:sz w:val="18"/>
          <w:szCs w:val="18"/>
          <w:lang w:val="fr-FR"/>
        </w:rPr>
        <w:t xml:space="preserve"> réunion (décisions 82/71 b), 83/55 et 84/69 a)).</w:t>
      </w:r>
    </w:p>
    <w:p w14:paraId="3A6FAAF3" w14:textId="77777777" w:rsidR="00CB4AC5" w:rsidRPr="00E10218" w:rsidRDefault="00CB4AC5" w:rsidP="009E7D39">
      <w:pPr>
        <w:tabs>
          <w:tab w:val="left" w:pos="7290"/>
        </w:tabs>
        <w:rPr>
          <w:sz w:val="18"/>
          <w:szCs w:val="18"/>
          <w:lang w:val="fr-FR"/>
        </w:rPr>
      </w:pPr>
      <w:r w:rsidRPr="00E10218">
        <w:rPr>
          <w:sz w:val="18"/>
          <w:szCs w:val="18"/>
          <w:lang w:val="fr-FR"/>
        </w:rPr>
        <w:t>** La valeur ajustée totale de la phase II du PGEH pour le plan sectoriel des mousses de polystyrène extrudé et le niveau de financement des tranches entre 2020 et 2026 ont été approuvés à la 86</w:t>
      </w:r>
      <w:r w:rsidRPr="00E10218">
        <w:rPr>
          <w:sz w:val="18"/>
          <w:szCs w:val="18"/>
          <w:vertAlign w:val="superscript"/>
          <w:lang w:val="fr-FR"/>
        </w:rPr>
        <w:t>e</w:t>
      </w:r>
      <w:r w:rsidRPr="00E10218">
        <w:rPr>
          <w:sz w:val="18"/>
          <w:szCs w:val="18"/>
          <w:lang w:val="fr-FR"/>
        </w:rPr>
        <w:t> réunion (décision 86/34).</w:t>
      </w:r>
    </w:p>
    <w:p w14:paraId="68FE0D9B" w14:textId="77777777" w:rsidR="00CB4AC5" w:rsidRPr="00E10218" w:rsidRDefault="00CB4AC5" w:rsidP="009E7D39">
      <w:pPr>
        <w:tabs>
          <w:tab w:val="left" w:pos="7290"/>
        </w:tabs>
        <w:rPr>
          <w:sz w:val="18"/>
          <w:szCs w:val="18"/>
          <w:lang w:val="fr-FR"/>
        </w:rPr>
      </w:pPr>
    </w:p>
    <w:tbl>
      <w:tblPr>
        <w:tblStyle w:val="TableGrid20"/>
        <w:tblW w:w="142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CB4AC5" w:rsidRPr="00E10218" w14:paraId="14741E8A" w14:textId="77777777" w:rsidTr="009E7D39">
        <w:trPr>
          <w:trHeight w:val="240"/>
        </w:trPr>
        <w:tc>
          <w:tcPr>
            <w:tcW w:w="3000" w:type="dxa"/>
            <w:shd w:val="clear" w:color="auto" w:fill="auto"/>
          </w:tcPr>
          <w:p w14:paraId="755CF1A2" w14:textId="77777777" w:rsidR="00CB4AC5" w:rsidRPr="00E10218" w:rsidRDefault="00CB4AC5" w:rsidP="009E7D39">
            <w:pPr>
              <w:tabs>
                <w:tab w:val="left" w:pos="7290"/>
              </w:tabs>
              <w:rPr>
                <w:b/>
                <w:sz w:val="20"/>
                <w:szCs w:val="18"/>
                <w:lang w:val="fr-FR"/>
              </w:rPr>
            </w:pPr>
            <w:r w:rsidRPr="00E10218">
              <w:rPr>
                <w:b/>
                <w:sz w:val="20"/>
                <w:szCs w:val="18"/>
                <w:lang w:val="fr-FR"/>
              </w:rPr>
              <w:t>Recommandation du Secrétariat :</w:t>
            </w:r>
          </w:p>
        </w:tc>
        <w:tc>
          <w:tcPr>
            <w:tcW w:w="11215" w:type="dxa"/>
            <w:shd w:val="clear" w:color="auto" w:fill="auto"/>
          </w:tcPr>
          <w:p w14:paraId="09AEDD80" w14:textId="77777777" w:rsidR="00CB4AC5" w:rsidRPr="00E10218" w:rsidRDefault="00CB4AC5" w:rsidP="009E7D39">
            <w:pPr>
              <w:tabs>
                <w:tab w:val="left" w:pos="7290"/>
              </w:tabs>
              <w:jc w:val="center"/>
              <w:rPr>
                <w:sz w:val="20"/>
                <w:szCs w:val="18"/>
                <w:lang w:val="fr-FR"/>
              </w:rPr>
            </w:pPr>
            <w:r w:rsidRPr="00E10218">
              <w:rPr>
                <w:sz w:val="20"/>
                <w:szCs w:val="18"/>
                <w:lang w:val="fr-FR"/>
              </w:rPr>
              <w:t>Pour examen individuel</w:t>
            </w:r>
          </w:p>
        </w:tc>
      </w:tr>
    </w:tbl>
    <w:p w14:paraId="45C45FF6" w14:textId="77777777" w:rsidR="00CB4AC5" w:rsidRPr="00E10218" w:rsidRDefault="00CB4AC5" w:rsidP="009E7D39">
      <w:pPr>
        <w:tabs>
          <w:tab w:val="left" w:pos="7290"/>
        </w:tabs>
        <w:rPr>
          <w:sz w:val="18"/>
          <w:szCs w:val="18"/>
          <w:lang w:val="fr-FR"/>
        </w:rPr>
      </w:pPr>
    </w:p>
    <w:p w14:paraId="19A23351" w14:textId="77777777" w:rsidR="00CB4AC5" w:rsidRPr="00E10218" w:rsidRDefault="00CB4AC5" w:rsidP="009E7D39">
      <w:pPr>
        <w:tabs>
          <w:tab w:val="left" w:pos="7290"/>
        </w:tabs>
        <w:rPr>
          <w:sz w:val="18"/>
          <w:szCs w:val="18"/>
          <w:lang w:val="fr-FR"/>
        </w:rPr>
      </w:pPr>
    </w:p>
    <w:p w14:paraId="7E9760D2" w14:textId="77777777" w:rsidR="00CB4AC5" w:rsidRPr="00E10218" w:rsidRDefault="00CB4AC5" w:rsidP="009E7D39">
      <w:pPr>
        <w:tabs>
          <w:tab w:val="left" w:pos="7290"/>
        </w:tabs>
        <w:rPr>
          <w:sz w:val="18"/>
          <w:szCs w:val="18"/>
          <w:lang w:val="fr-FR"/>
        </w:rPr>
        <w:sectPr w:rsidR="00CB4AC5" w:rsidRPr="00E10218" w:rsidSect="009E7D39">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cols w:space="720"/>
          <w:docGrid w:linePitch="299"/>
        </w:sectPr>
      </w:pPr>
    </w:p>
    <w:p w14:paraId="106A538D" w14:textId="77777777" w:rsidR="00CB4AC5" w:rsidRPr="00E10218" w:rsidRDefault="00CB4AC5" w:rsidP="009E7D39">
      <w:pPr>
        <w:widowControl w:val="0"/>
        <w:jc w:val="center"/>
        <w:rPr>
          <w:b/>
          <w:lang w:val="fr-FR"/>
        </w:rPr>
      </w:pPr>
      <w:r w:rsidRPr="00E10218">
        <w:rPr>
          <w:b/>
          <w:lang w:val="fr-FR"/>
        </w:rPr>
        <w:lastRenderedPageBreak/>
        <w:t>DESCRIPTION DU PROJET</w:t>
      </w:r>
    </w:p>
    <w:p w14:paraId="5A13F40E" w14:textId="77777777" w:rsidR="00CB4AC5" w:rsidRPr="00E10218" w:rsidRDefault="00CB4AC5" w:rsidP="009E7D39">
      <w:pPr>
        <w:widowControl w:val="0"/>
        <w:rPr>
          <w:lang w:val="fr-FR"/>
        </w:rPr>
      </w:pPr>
    </w:p>
    <w:p w14:paraId="4A86A0E4" w14:textId="24496064" w:rsidR="00CB4AC5" w:rsidRPr="00E10218" w:rsidRDefault="00CB4AC5" w:rsidP="009E7D39">
      <w:pPr>
        <w:pStyle w:val="Heading1"/>
        <w:widowControl w:val="0"/>
        <w:rPr>
          <w:lang w:val="fr-FR"/>
        </w:rPr>
      </w:pPr>
      <w:r w:rsidRPr="00E10218">
        <w:rPr>
          <w:lang w:val="fr-FR"/>
        </w:rPr>
        <w:t>Au nom du gouvernement de la Chine, l’ONUDI, en qualité d’agence principale d’exécution, a soumis une demande de financement de la cinquième tranche du plan sectoriel des mousses de polystyrène extrudé de la phase II du plan de gestion de l’élimination des HCFC (PGEH) correspondant à un montant total de 2 000 000 $US, plus 140</w:t>
      </w:r>
      <w:r w:rsidR="00E0754A" w:rsidRPr="00E10218">
        <w:rPr>
          <w:lang w:val="fr-FR"/>
        </w:rPr>
        <w:t xml:space="preserve"> </w:t>
      </w:r>
      <w:r w:rsidRPr="00E10218">
        <w:rPr>
          <w:lang w:val="fr-FR"/>
        </w:rPr>
        <w:t>000 $US de coûts d’appui d’agence pour l’ONUDI seulement.</w:t>
      </w:r>
      <w:r w:rsidRPr="00E10218">
        <w:rPr>
          <w:vertAlign w:val="superscript"/>
          <w:lang w:val="fr-FR"/>
        </w:rPr>
        <w:footnoteReference w:id="8"/>
      </w:r>
      <w:r w:rsidRPr="00E10218">
        <w:rPr>
          <w:lang w:val="fr-FR"/>
        </w:rPr>
        <w:t xml:space="preserve"> Cette demande comprend un rapport périodique sur la mise en œuvre de la quatrième tranche du plan sectoriel des mousses de polystyrène extrudé, le plan de mise en œuvre de la tranche pour 2023 et des rapports de vérification conformément à l'alinéa 5 (c) de l’accord conclu entre le Gouvernement de la Chine et le Comité exécutif.</w:t>
      </w:r>
    </w:p>
    <w:p w14:paraId="29D72292" w14:textId="5CF51DDF" w:rsidR="00CB4AC5" w:rsidRPr="00E10218" w:rsidRDefault="00CB4AC5" w:rsidP="009E7D39">
      <w:pPr>
        <w:numPr>
          <w:ilvl w:val="0"/>
          <w:numId w:val="1"/>
        </w:numPr>
        <w:spacing w:after="240"/>
        <w:outlineLvl w:val="0"/>
        <w:rPr>
          <w:lang w:val="fr-FR"/>
        </w:rPr>
      </w:pPr>
      <w:r w:rsidRPr="00E10218">
        <w:rPr>
          <w:lang w:val="fr-FR"/>
        </w:rPr>
        <w:t>Cette soumission est basée sur le plan d'action révisé pour le secteur des mousses de polystyrène extrudé pour la période 2021</w:t>
      </w:r>
      <w:r w:rsidRPr="00E10218">
        <w:rPr>
          <w:lang w:val="fr-FR"/>
        </w:rPr>
        <w:noBreakHyphen/>
        <w:t>2026 au montant total de 18 534 654 $US, plus les coûts d'appui d'agence, app</w:t>
      </w:r>
      <w:r w:rsidR="00E0754A" w:rsidRPr="00E10218">
        <w:rPr>
          <w:lang w:val="fr-FR"/>
        </w:rPr>
        <w:t>rouvé par le Comité exécutif à s</w:t>
      </w:r>
      <w:r w:rsidRPr="00E10218">
        <w:rPr>
          <w:lang w:val="fr-FR"/>
        </w:rPr>
        <w:t>a 86</w:t>
      </w:r>
      <w:r w:rsidRPr="00E10218">
        <w:rPr>
          <w:vertAlign w:val="superscript"/>
          <w:lang w:val="fr-FR"/>
        </w:rPr>
        <w:t>e</w:t>
      </w:r>
      <w:r w:rsidRPr="00E10218">
        <w:rPr>
          <w:lang w:val="fr-FR"/>
        </w:rPr>
        <w:t xml:space="preserve"> réunion. La valeur du financement total ajusté approuvé en principe pour la phase II du plan du secteur des mousses de polystyrène extrudé est de 44 939 952 $US, plus les coûts d'appui d'agence (décision 86/34).</w:t>
      </w:r>
    </w:p>
    <w:p w14:paraId="4AD72B1B" w14:textId="1E22BDD6" w:rsidR="00B27E23" w:rsidRPr="00E10218" w:rsidRDefault="00CB4AC5" w:rsidP="00B27E23">
      <w:pPr>
        <w:numPr>
          <w:ilvl w:val="0"/>
          <w:numId w:val="1"/>
        </w:numPr>
        <w:spacing w:after="240"/>
        <w:outlineLvl w:val="0"/>
        <w:rPr>
          <w:lang w:val="fr-FR"/>
        </w:rPr>
      </w:pPr>
      <w:r w:rsidRPr="00E10218">
        <w:rPr>
          <w:lang w:val="fr-FR"/>
        </w:rPr>
        <w:t>La phase II du plan sectoriel des mousses de polystyrène extrudé comprend quatre groupes d'activités</w:t>
      </w:r>
      <w:r w:rsidR="00E0754A" w:rsidRPr="00E10218">
        <w:rPr>
          <w:lang w:val="fr-FR"/>
        </w:rPr>
        <w:t>, à savoir</w:t>
      </w:r>
      <w:r w:rsidRPr="00E10218">
        <w:rPr>
          <w:lang w:val="fr-FR"/>
        </w:rPr>
        <w:t xml:space="preserve"> : </w:t>
      </w:r>
      <w:r w:rsidR="00E0754A" w:rsidRPr="00E10218">
        <w:rPr>
          <w:lang w:val="fr-FR"/>
        </w:rPr>
        <w:t xml:space="preserve">des </w:t>
      </w:r>
      <w:r w:rsidRPr="00E10218">
        <w:rPr>
          <w:lang w:val="fr-FR"/>
        </w:rPr>
        <w:t>interventions politiques et réglementaires ; un volet investissement pour aider les entreprises à se reconvertir ; une assistance technique pour renforcer la capacité technique du secteur et promouvoir l'adoption de technologies de remplacement à faible potentiel de réchauffement du globe (PRG)</w:t>
      </w:r>
      <w:r w:rsidR="00E0754A" w:rsidRPr="00E10218">
        <w:rPr>
          <w:lang w:val="fr-FR"/>
        </w:rPr>
        <w:t> </w:t>
      </w:r>
      <w:r w:rsidRPr="00E10218">
        <w:rPr>
          <w:lang w:val="fr-FR"/>
        </w:rPr>
        <w:t>; et</w:t>
      </w:r>
      <w:r w:rsidR="00E0754A" w:rsidRPr="00E10218">
        <w:rPr>
          <w:lang w:val="fr-FR"/>
        </w:rPr>
        <w:t xml:space="preserve"> la</w:t>
      </w:r>
      <w:r w:rsidRPr="00E10218">
        <w:rPr>
          <w:lang w:val="fr-FR"/>
        </w:rPr>
        <w:t xml:space="preserve"> gestion de projet. Le plan consistait initialement en une assistance à 124 entreprises pour éliminer 1 625 tonnes PAO de HCFC, la consommation restante (1 021 tonnes PAO</w:t>
      </w:r>
      <w:r w:rsidR="00E0754A" w:rsidRPr="00E10218">
        <w:rPr>
          <w:lang w:val="fr-FR"/>
        </w:rPr>
        <w:t xml:space="preserve">) devant être éliminée par des </w:t>
      </w:r>
      <w:r w:rsidRPr="00E10218">
        <w:rPr>
          <w:lang w:val="fr-FR"/>
        </w:rPr>
        <w:t>entreprises non assistées ; le plan révisé approuvé en 2020 vise à aider directement 21 entreprises (10</w:t>
      </w:r>
      <w:r w:rsidR="00E0754A" w:rsidRPr="00E10218">
        <w:rPr>
          <w:lang w:val="fr-FR"/>
        </w:rPr>
        <w:t> </w:t>
      </w:r>
      <w:r w:rsidRPr="00E10218">
        <w:rPr>
          <w:lang w:val="fr-FR"/>
        </w:rPr>
        <w:t>liées aux projets en cours issus des tranches précédentes et 11 proposées dans le plan d’action révisé), en vue d’éliminer 466,32 tonnes PAO, le reste (930,69 tonnes PAO, selon la cible de 1 397 tonnes PAO pour 2020) devant être progressiveme</w:t>
      </w:r>
      <w:r w:rsidR="00E0754A" w:rsidRPr="00E10218">
        <w:rPr>
          <w:lang w:val="fr-FR"/>
        </w:rPr>
        <w:t xml:space="preserve">nt éliminé par les entreprises </w:t>
      </w:r>
      <w:r w:rsidRPr="00E10218">
        <w:rPr>
          <w:lang w:val="fr-FR"/>
        </w:rPr>
        <w:t>non assistées.</w:t>
      </w:r>
    </w:p>
    <w:p w14:paraId="28B40133" w14:textId="535EF371" w:rsidR="00CB4AC5" w:rsidRPr="00E10218" w:rsidRDefault="00CB4AC5" w:rsidP="009E7D39">
      <w:pPr>
        <w:spacing w:after="240"/>
        <w:outlineLvl w:val="0"/>
        <w:rPr>
          <w:u w:val="single"/>
          <w:lang w:val="fr-FR"/>
        </w:rPr>
      </w:pPr>
      <w:r w:rsidRPr="00E10218">
        <w:rPr>
          <w:u w:val="single"/>
          <w:lang w:val="fr-FR"/>
        </w:rPr>
        <w:t>Rapport d'étape portant sur la mise en œuvre de la quatrième tranche de la phase II du plan sectoriel des mousses de polystyrène extrudé</w:t>
      </w:r>
    </w:p>
    <w:p w14:paraId="1C9EC544" w14:textId="77777777" w:rsidR="00CB4AC5" w:rsidRPr="00E10218" w:rsidRDefault="00CB4AC5" w:rsidP="009E7D39">
      <w:pPr>
        <w:spacing w:after="240"/>
        <w:outlineLvl w:val="0"/>
        <w:rPr>
          <w:i/>
          <w:lang w:val="fr-FR"/>
        </w:rPr>
      </w:pPr>
      <w:r w:rsidRPr="00E10218">
        <w:rPr>
          <w:i/>
          <w:lang w:val="fr-FR"/>
        </w:rPr>
        <w:t>Activités d’investissement</w:t>
      </w:r>
    </w:p>
    <w:p w14:paraId="12027CF9" w14:textId="43BC8433" w:rsidR="00CB4AC5" w:rsidRPr="00E10218" w:rsidRDefault="00CB4AC5" w:rsidP="009E7D39">
      <w:pPr>
        <w:numPr>
          <w:ilvl w:val="0"/>
          <w:numId w:val="1"/>
        </w:numPr>
        <w:spacing w:after="240"/>
        <w:outlineLvl w:val="0"/>
        <w:rPr>
          <w:lang w:val="fr-FR"/>
        </w:rPr>
      </w:pPr>
      <w:r w:rsidRPr="00E10218">
        <w:rPr>
          <w:lang w:val="fr-FR"/>
        </w:rPr>
        <w:t xml:space="preserve">Le contrat passé entre le </w:t>
      </w:r>
      <w:r w:rsidR="00E0754A" w:rsidRPr="00E10218">
        <w:rPr>
          <w:lang w:val="fr-FR"/>
        </w:rPr>
        <w:t>Bureau</w:t>
      </w:r>
      <w:r w:rsidRPr="00E10218">
        <w:rPr>
          <w:lang w:val="fr-FR"/>
        </w:rPr>
        <w:t xml:space="preserve"> de coopération environnementale étrangère (BCEE) et l’ONUDI pour la mise en œuvre de la phase II du plan sectoriel des mousses de polystyrène extrudé a été signé en septembre 2017. Dix entreprises ont déjà achevé leur </w:t>
      </w:r>
      <w:r w:rsidR="008E7C7D">
        <w:rPr>
          <w:lang w:val="fr-FR"/>
        </w:rPr>
        <w:t>re</w:t>
      </w:r>
      <w:r w:rsidRPr="00E10218">
        <w:rPr>
          <w:lang w:val="fr-FR"/>
        </w:rPr>
        <w:t>conversion au CO</w:t>
      </w:r>
      <w:r w:rsidRPr="00E10218">
        <w:rPr>
          <w:vertAlign w:val="subscript"/>
          <w:lang w:val="fr-FR"/>
        </w:rPr>
        <w:t>2</w:t>
      </w:r>
      <w:r w:rsidRPr="00E10218">
        <w:rPr>
          <w:lang w:val="fr-FR"/>
        </w:rPr>
        <w:t xml:space="preserve"> avec d'autres co</w:t>
      </w:r>
      <w:r w:rsidRPr="00E10218">
        <w:rPr>
          <w:lang w:val="fr-FR"/>
        </w:rPr>
        <w:noBreakHyphen/>
        <w:t xml:space="preserve">gonflants à faible </w:t>
      </w:r>
      <w:r w:rsidR="009315B4" w:rsidRPr="00E10218">
        <w:rPr>
          <w:lang w:val="fr-FR"/>
        </w:rPr>
        <w:t>PRG,</w:t>
      </w:r>
      <w:r w:rsidRPr="00E10218">
        <w:rPr>
          <w:vertAlign w:val="superscript"/>
          <w:lang w:val="fr-FR"/>
        </w:rPr>
        <w:footnoteReference w:id="9"/>
      </w:r>
      <w:r w:rsidRPr="00E10218">
        <w:rPr>
          <w:lang w:val="fr-FR"/>
        </w:rPr>
        <w:t xml:space="preserve"> permettant d'éliminer 4 297 tonnes métriques (tm) ou 242,61 tonnes PAO de HCFC. </w:t>
      </w:r>
    </w:p>
    <w:p w14:paraId="048129F0" w14:textId="2072B786" w:rsidR="00CB4AC5" w:rsidRPr="00E10218" w:rsidRDefault="00CB4AC5" w:rsidP="009E7D39">
      <w:pPr>
        <w:numPr>
          <w:ilvl w:val="0"/>
          <w:numId w:val="1"/>
        </w:numPr>
        <w:spacing w:after="240"/>
        <w:outlineLvl w:val="0"/>
        <w:rPr>
          <w:lang w:val="fr-FR"/>
        </w:rPr>
      </w:pPr>
      <w:r w:rsidRPr="00E10218">
        <w:rPr>
          <w:lang w:val="fr-FR"/>
        </w:rPr>
        <w:t>Onze entreprises supplémentaires consommant 4 035 tm (223,71 tonnes PAO) de HCFC ont été identifiées, vérifiées et jugées admissibles au financement. Tous ces fabricants ont signé des sous</w:t>
      </w:r>
      <w:r w:rsidRPr="00E10218">
        <w:rPr>
          <w:lang w:val="fr-FR"/>
        </w:rPr>
        <w:noBreakHyphen/>
        <w:t>contrats de reconversion ; trois sont actuellement aidés avec des fonds de la quatrième tranche, et les huit autres seront aidés avec des fonds de la cinquième tranche et des tranches suivantes. L'avancement des activités de reconversion dans ces entreprises est résumé dans le tableau 1.</w:t>
      </w:r>
    </w:p>
    <w:p w14:paraId="6A32889E" w14:textId="0494AE34" w:rsidR="00CB4AC5" w:rsidRPr="00E10218" w:rsidRDefault="00CB4AC5" w:rsidP="009315B4">
      <w:pPr>
        <w:keepNext/>
        <w:keepLines/>
        <w:widowControl w:val="0"/>
        <w:rPr>
          <w:b/>
          <w:lang w:val="fr-FR"/>
        </w:rPr>
      </w:pPr>
      <w:r w:rsidRPr="00E10218">
        <w:rPr>
          <w:b/>
          <w:lang w:val="fr-FR"/>
        </w:rPr>
        <w:lastRenderedPageBreak/>
        <w:t xml:space="preserve">Tableau 1. État d'avancement des entreprises de mousse de polystyrène extrudé sélectionnées pour la </w:t>
      </w:r>
      <w:r w:rsidR="00E0754A" w:rsidRPr="00E10218">
        <w:rPr>
          <w:b/>
          <w:lang w:val="fr-FR"/>
        </w:rPr>
        <w:t>re</w:t>
      </w:r>
      <w:r w:rsidRPr="00E10218">
        <w:rPr>
          <w:b/>
          <w:lang w:val="fr-FR"/>
        </w:rPr>
        <w:t>conversion</w:t>
      </w:r>
    </w:p>
    <w:tbl>
      <w:tblPr>
        <w:tblStyle w:val="TableGrid10"/>
        <w:tblW w:w="5000" w:type="pct"/>
        <w:tblLook w:val="04A0" w:firstRow="1" w:lastRow="0" w:firstColumn="1" w:lastColumn="0" w:noHBand="0" w:noVBand="1"/>
      </w:tblPr>
      <w:tblGrid>
        <w:gridCol w:w="3963"/>
        <w:gridCol w:w="1338"/>
        <w:gridCol w:w="1360"/>
        <w:gridCol w:w="1274"/>
        <w:gridCol w:w="1641"/>
      </w:tblGrid>
      <w:tr w:rsidR="00CB4AC5" w:rsidRPr="00E10218" w14:paraId="09AB3C30" w14:textId="77777777" w:rsidTr="009E7D39">
        <w:trPr>
          <w:tblHeader/>
        </w:trPr>
        <w:tc>
          <w:tcPr>
            <w:tcW w:w="2086" w:type="pct"/>
            <w:vMerge w:val="restart"/>
            <w:vAlign w:val="center"/>
          </w:tcPr>
          <w:p w14:paraId="2FB00A96" w14:textId="77777777" w:rsidR="00CB4AC5" w:rsidRPr="00E10218" w:rsidRDefault="00CB4AC5" w:rsidP="009315B4">
            <w:pPr>
              <w:keepNext/>
              <w:keepLines/>
              <w:widowControl w:val="0"/>
              <w:jc w:val="center"/>
              <w:rPr>
                <w:b/>
                <w:sz w:val="20"/>
                <w:lang w:val="fr-FR"/>
              </w:rPr>
            </w:pPr>
            <w:r w:rsidRPr="00E10218">
              <w:rPr>
                <w:b/>
                <w:sz w:val="20"/>
                <w:lang w:val="fr-FR"/>
              </w:rPr>
              <w:t>État de la mise en œuvre</w:t>
            </w:r>
          </w:p>
        </w:tc>
        <w:tc>
          <w:tcPr>
            <w:tcW w:w="632" w:type="pct"/>
            <w:vMerge w:val="restart"/>
            <w:vAlign w:val="center"/>
          </w:tcPr>
          <w:p w14:paraId="0F92F9A2" w14:textId="77777777" w:rsidR="00CB4AC5" w:rsidRPr="00E10218" w:rsidRDefault="00CB4AC5" w:rsidP="009315B4">
            <w:pPr>
              <w:keepNext/>
              <w:keepLines/>
              <w:widowControl w:val="0"/>
              <w:jc w:val="center"/>
              <w:rPr>
                <w:b/>
                <w:sz w:val="20"/>
                <w:lang w:val="fr-FR"/>
              </w:rPr>
            </w:pPr>
            <w:r w:rsidRPr="00E10218">
              <w:rPr>
                <w:b/>
                <w:sz w:val="20"/>
                <w:lang w:val="fr-FR"/>
              </w:rPr>
              <w:t>Nombre d’entreprises</w:t>
            </w:r>
          </w:p>
        </w:tc>
        <w:tc>
          <w:tcPr>
            <w:tcW w:w="1409" w:type="pct"/>
            <w:gridSpan w:val="2"/>
            <w:tcMar>
              <w:left w:w="0" w:type="dxa"/>
              <w:right w:w="0" w:type="dxa"/>
            </w:tcMar>
            <w:vAlign w:val="center"/>
          </w:tcPr>
          <w:p w14:paraId="147F66DD" w14:textId="77777777" w:rsidR="00CB4AC5" w:rsidRPr="00E10218" w:rsidRDefault="00CB4AC5" w:rsidP="009315B4">
            <w:pPr>
              <w:keepNext/>
              <w:keepLines/>
              <w:widowControl w:val="0"/>
              <w:jc w:val="center"/>
              <w:rPr>
                <w:b/>
                <w:sz w:val="20"/>
                <w:lang w:val="fr-FR"/>
              </w:rPr>
            </w:pPr>
            <w:r w:rsidRPr="00E10218">
              <w:rPr>
                <w:b/>
                <w:sz w:val="20"/>
                <w:lang w:val="fr-FR"/>
              </w:rPr>
              <w:t>Consommation de HCFC en 2016*</w:t>
            </w:r>
          </w:p>
        </w:tc>
        <w:tc>
          <w:tcPr>
            <w:tcW w:w="873" w:type="pct"/>
          </w:tcPr>
          <w:p w14:paraId="7699E9CC" w14:textId="77777777" w:rsidR="00CB4AC5" w:rsidRPr="00E10218" w:rsidRDefault="00CB4AC5" w:rsidP="009315B4">
            <w:pPr>
              <w:keepNext/>
              <w:keepLines/>
              <w:widowControl w:val="0"/>
              <w:jc w:val="center"/>
              <w:rPr>
                <w:b/>
                <w:sz w:val="20"/>
                <w:lang w:val="fr-FR"/>
              </w:rPr>
            </w:pPr>
            <w:r w:rsidRPr="00E10218">
              <w:rPr>
                <w:b/>
                <w:sz w:val="20"/>
                <w:lang w:val="fr-FR"/>
              </w:rPr>
              <w:t>Valeur des contrats ($US)</w:t>
            </w:r>
          </w:p>
        </w:tc>
      </w:tr>
      <w:tr w:rsidR="00CB4AC5" w:rsidRPr="00E10218" w14:paraId="77513918" w14:textId="77777777" w:rsidTr="009E7D39">
        <w:trPr>
          <w:tblHeader/>
        </w:trPr>
        <w:tc>
          <w:tcPr>
            <w:tcW w:w="2086" w:type="pct"/>
            <w:vMerge/>
            <w:vAlign w:val="center"/>
          </w:tcPr>
          <w:p w14:paraId="0930A155" w14:textId="77777777" w:rsidR="00CB4AC5" w:rsidRPr="00E10218" w:rsidRDefault="00CB4AC5" w:rsidP="009315B4">
            <w:pPr>
              <w:keepNext/>
              <w:keepLines/>
              <w:widowControl w:val="0"/>
              <w:jc w:val="center"/>
              <w:rPr>
                <w:b/>
                <w:sz w:val="20"/>
                <w:lang w:val="fr-FR"/>
              </w:rPr>
            </w:pPr>
          </w:p>
        </w:tc>
        <w:tc>
          <w:tcPr>
            <w:tcW w:w="632" w:type="pct"/>
            <w:vMerge/>
            <w:vAlign w:val="center"/>
          </w:tcPr>
          <w:p w14:paraId="29A9ED95" w14:textId="77777777" w:rsidR="00CB4AC5" w:rsidRPr="00E10218" w:rsidRDefault="00CB4AC5" w:rsidP="009315B4">
            <w:pPr>
              <w:keepNext/>
              <w:keepLines/>
              <w:widowControl w:val="0"/>
              <w:jc w:val="center"/>
              <w:rPr>
                <w:b/>
                <w:sz w:val="20"/>
                <w:lang w:val="fr-FR"/>
              </w:rPr>
            </w:pPr>
          </w:p>
        </w:tc>
        <w:tc>
          <w:tcPr>
            <w:tcW w:w="727" w:type="pct"/>
            <w:tcMar>
              <w:left w:w="0" w:type="dxa"/>
              <w:right w:w="0" w:type="dxa"/>
            </w:tcMar>
            <w:vAlign w:val="center"/>
          </w:tcPr>
          <w:p w14:paraId="770C2D57" w14:textId="77777777" w:rsidR="00CB4AC5" w:rsidRPr="00E10218" w:rsidRDefault="00CB4AC5" w:rsidP="009315B4">
            <w:pPr>
              <w:keepNext/>
              <w:keepLines/>
              <w:widowControl w:val="0"/>
              <w:jc w:val="center"/>
              <w:rPr>
                <w:b/>
                <w:sz w:val="20"/>
                <w:lang w:val="fr-FR"/>
              </w:rPr>
            </w:pPr>
            <w:r w:rsidRPr="00E10218">
              <w:rPr>
                <w:b/>
                <w:sz w:val="20"/>
                <w:lang w:val="fr-FR"/>
              </w:rPr>
              <w:t>tm</w:t>
            </w:r>
          </w:p>
        </w:tc>
        <w:tc>
          <w:tcPr>
            <w:tcW w:w="682" w:type="pct"/>
            <w:tcBorders>
              <w:bottom w:val="single" w:sz="4" w:space="0" w:color="auto"/>
            </w:tcBorders>
            <w:tcMar>
              <w:left w:w="0" w:type="dxa"/>
              <w:right w:w="0" w:type="dxa"/>
            </w:tcMar>
            <w:vAlign w:val="center"/>
          </w:tcPr>
          <w:p w14:paraId="293455FF" w14:textId="77777777" w:rsidR="00CB4AC5" w:rsidRPr="00E10218" w:rsidRDefault="00CB4AC5" w:rsidP="009315B4">
            <w:pPr>
              <w:keepNext/>
              <w:keepLines/>
              <w:widowControl w:val="0"/>
              <w:jc w:val="center"/>
              <w:rPr>
                <w:b/>
                <w:sz w:val="20"/>
                <w:lang w:val="fr-FR"/>
              </w:rPr>
            </w:pPr>
            <w:r w:rsidRPr="00E10218">
              <w:rPr>
                <w:b/>
                <w:sz w:val="20"/>
                <w:lang w:val="fr-FR"/>
              </w:rPr>
              <w:t>Tonnes PAO**</w:t>
            </w:r>
          </w:p>
        </w:tc>
        <w:tc>
          <w:tcPr>
            <w:tcW w:w="873" w:type="pct"/>
            <w:tcBorders>
              <w:bottom w:val="single" w:sz="4" w:space="0" w:color="auto"/>
            </w:tcBorders>
          </w:tcPr>
          <w:p w14:paraId="57D3E6FC" w14:textId="77777777" w:rsidR="00CB4AC5" w:rsidRPr="00E10218" w:rsidRDefault="00CB4AC5" w:rsidP="009315B4">
            <w:pPr>
              <w:keepNext/>
              <w:keepLines/>
              <w:widowControl w:val="0"/>
              <w:jc w:val="center"/>
              <w:rPr>
                <w:b/>
                <w:sz w:val="20"/>
                <w:lang w:val="fr-FR"/>
              </w:rPr>
            </w:pPr>
          </w:p>
        </w:tc>
      </w:tr>
      <w:tr w:rsidR="00CB4AC5" w:rsidRPr="00E10218" w14:paraId="7556E4FB" w14:textId="77777777" w:rsidTr="009E7D39">
        <w:tc>
          <w:tcPr>
            <w:tcW w:w="2086" w:type="pct"/>
          </w:tcPr>
          <w:p w14:paraId="02084EF9" w14:textId="77777777" w:rsidR="00CB4AC5" w:rsidRPr="00E10218" w:rsidRDefault="00CB4AC5" w:rsidP="009E7D39">
            <w:pPr>
              <w:widowControl w:val="0"/>
              <w:rPr>
                <w:sz w:val="20"/>
                <w:lang w:val="fr-FR"/>
              </w:rPr>
            </w:pPr>
            <w:r w:rsidRPr="00E10218">
              <w:rPr>
                <w:sz w:val="20"/>
                <w:lang w:val="fr-FR"/>
              </w:rPr>
              <w:t>Projet terminé (acceptation de projet adoptée)</w:t>
            </w:r>
          </w:p>
        </w:tc>
        <w:tc>
          <w:tcPr>
            <w:tcW w:w="632" w:type="pct"/>
          </w:tcPr>
          <w:p w14:paraId="13CA66AC" w14:textId="77777777" w:rsidR="00CB4AC5" w:rsidRPr="00E10218" w:rsidRDefault="00CB4AC5" w:rsidP="009E7D39">
            <w:pPr>
              <w:widowControl w:val="0"/>
              <w:jc w:val="center"/>
              <w:rPr>
                <w:sz w:val="20"/>
                <w:lang w:val="fr-FR"/>
              </w:rPr>
            </w:pPr>
            <w:r w:rsidRPr="00E10218">
              <w:rPr>
                <w:sz w:val="20"/>
                <w:lang w:val="fr-FR"/>
              </w:rPr>
              <w:t>10</w:t>
            </w:r>
          </w:p>
        </w:tc>
        <w:tc>
          <w:tcPr>
            <w:tcW w:w="727" w:type="pct"/>
          </w:tcPr>
          <w:p w14:paraId="56D1A183" w14:textId="77777777" w:rsidR="00CB4AC5" w:rsidRPr="00E10218" w:rsidRDefault="00CB4AC5" w:rsidP="009E7D39">
            <w:pPr>
              <w:widowControl w:val="0"/>
              <w:jc w:val="right"/>
              <w:rPr>
                <w:sz w:val="20"/>
                <w:lang w:val="fr-FR"/>
              </w:rPr>
            </w:pPr>
            <w:r w:rsidRPr="00E10218">
              <w:rPr>
                <w:sz w:val="20"/>
                <w:lang w:val="fr-FR"/>
              </w:rPr>
              <w:t>4 296,80</w:t>
            </w:r>
          </w:p>
        </w:tc>
        <w:tc>
          <w:tcPr>
            <w:tcW w:w="682" w:type="pct"/>
            <w:tcBorders>
              <w:top w:val="single" w:sz="4" w:space="0" w:color="auto"/>
              <w:left w:val="nil"/>
              <w:bottom w:val="single" w:sz="4" w:space="0" w:color="auto"/>
              <w:right w:val="single" w:sz="4" w:space="0" w:color="auto"/>
            </w:tcBorders>
            <w:shd w:val="clear" w:color="auto" w:fill="auto"/>
          </w:tcPr>
          <w:p w14:paraId="432E04F1" w14:textId="77777777" w:rsidR="00CB4AC5" w:rsidRPr="00E10218" w:rsidRDefault="00CB4AC5" w:rsidP="009E7D39">
            <w:pPr>
              <w:widowControl w:val="0"/>
              <w:jc w:val="right"/>
              <w:rPr>
                <w:sz w:val="20"/>
                <w:lang w:val="fr-FR"/>
              </w:rPr>
            </w:pPr>
            <w:r w:rsidRPr="00E10218">
              <w:rPr>
                <w:color w:val="000000"/>
                <w:sz w:val="20"/>
                <w:lang w:val="fr-FR"/>
              </w:rPr>
              <w:t>242,61</w:t>
            </w:r>
          </w:p>
        </w:tc>
        <w:tc>
          <w:tcPr>
            <w:tcW w:w="873" w:type="pct"/>
            <w:tcBorders>
              <w:top w:val="single" w:sz="4" w:space="0" w:color="auto"/>
              <w:left w:val="nil"/>
              <w:bottom w:val="single" w:sz="4" w:space="0" w:color="auto"/>
              <w:right w:val="single" w:sz="4" w:space="0" w:color="auto"/>
            </w:tcBorders>
          </w:tcPr>
          <w:p w14:paraId="57807009" w14:textId="77777777" w:rsidR="00CB4AC5" w:rsidRPr="00E10218" w:rsidRDefault="00CB4AC5" w:rsidP="009E7D39">
            <w:pPr>
              <w:widowControl w:val="0"/>
              <w:jc w:val="right"/>
              <w:rPr>
                <w:color w:val="000000"/>
                <w:sz w:val="20"/>
                <w:lang w:val="fr-FR"/>
              </w:rPr>
            </w:pPr>
            <w:r w:rsidRPr="00E10218">
              <w:rPr>
                <w:color w:val="000000"/>
                <w:sz w:val="20"/>
                <w:lang w:val="fr-FR"/>
              </w:rPr>
              <w:t>24 263 130</w:t>
            </w:r>
          </w:p>
        </w:tc>
      </w:tr>
      <w:tr w:rsidR="00CB4AC5" w:rsidRPr="00E10218" w14:paraId="13099137" w14:textId="77777777" w:rsidTr="009E7D39">
        <w:tc>
          <w:tcPr>
            <w:tcW w:w="2086" w:type="pct"/>
          </w:tcPr>
          <w:p w14:paraId="219B579D" w14:textId="77777777" w:rsidR="00CB4AC5" w:rsidRPr="00E10218" w:rsidRDefault="00CB4AC5" w:rsidP="009E7D39">
            <w:pPr>
              <w:widowControl w:val="0"/>
              <w:jc w:val="left"/>
              <w:rPr>
                <w:sz w:val="20"/>
                <w:lang w:val="fr-FR"/>
              </w:rPr>
            </w:pPr>
            <w:r w:rsidRPr="00E10218">
              <w:rPr>
                <w:sz w:val="20"/>
                <w:lang w:val="fr-FR"/>
              </w:rPr>
              <w:t>Sous-contrat de reconversion signé (à mettre en œuvre grâce aux fonds issus de la quatrième tranche)</w:t>
            </w:r>
          </w:p>
        </w:tc>
        <w:tc>
          <w:tcPr>
            <w:tcW w:w="632" w:type="pct"/>
          </w:tcPr>
          <w:p w14:paraId="5F7CE133" w14:textId="77777777" w:rsidR="00CB4AC5" w:rsidRPr="00E10218" w:rsidRDefault="00CB4AC5" w:rsidP="009E7D39">
            <w:pPr>
              <w:widowControl w:val="0"/>
              <w:jc w:val="center"/>
              <w:rPr>
                <w:sz w:val="20"/>
                <w:lang w:val="fr-FR"/>
              </w:rPr>
            </w:pPr>
            <w:r w:rsidRPr="00E10218">
              <w:rPr>
                <w:sz w:val="20"/>
                <w:lang w:val="fr-FR"/>
              </w:rPr>
              <w:t>3</w:t>
            </w:r>
          </w:p>
        </w:tc>
        <w:tc>
          <w:tcPr>
            <w:tcW w:w="727" w:type="pct"/>
          </w:tcPr>
          <w:p w14:paraId="54D84016" w14:textId="77777777" w:rsidR="00CB4AC5" w:rsidRPr="00E10218" w:rsidRDefault="00CB4AC5" w:rsidP="009E7D39">
            <w:pPr>
              <w:widowControl w:val="0"/>
              <w:jc w:val="right"/>
              <w:rPr>
                <w:sz w:val="20"/>
                <w:lang w:val="fr-FR"/>
              </w:rPr>
            </w:pPr>
            <w:r w:rsidRPr="00E10218">
              <w:rPr>
                <w:sz w:val="20"/>
                <w:lang w:val="fr-FR"/>
              </w:rPr>
              <w:t>913,48</w:t>
            </w:r>
          </w:p>
        </w:tc>
        <w:tc>
          <w:tcPr>
            <w:tcW w:w="682" w:type="pct"/>
            <w:tcBorders>
              <w:top w:val="single" w:sz="4" w:space="0" w:color="auto"/>
              <w:left w:val="nil"/>
              <w:bottom w:val="single" w:sz="4" w:space="0" w:color="auto"/>
              <w:right w:val="single" w:sz="4" w:space="0" w:color="auto"/>
            </w:tcBorders>
            <w:shd w:val="clear" w:color="auto" w:fill="auto"/>
          </w:tcPr>
          <w:p w14:paraId="071F6EAD" w14:textId="77777777" w:rsidR="00CB4AC5" w:rsidRPr="00E10218" w:rsidRDefault="00CB4AC5" w:rsidP="009E7D39">
            <w:pPr>
              <w:widowControl w:val="0"/>
              <w:jc w:val="right"/>
              <w:rPr>
                <w:color w:val="000000"/>
                <w:sz w:val="20"/>
                <w:lang w:val="fr-FR"/>
              </w:rPr>
            </w:pPr>
            <w:r w:rsidRPr="00E10218">
              <w:rPr>
                <w:color w:val="000000"/>
                <w:sz w:val="20"/>
                <w:lang w:val="fr-FR"/>
              </w:rPr>
              <w:t>50,32</w:t>
            </w:r>
          </w:p>
        </w:tc>
        <w:tc>
          <w:tcPr>
            <w:tcW w:w="873" w:type="pct"/>
            <w:tcBorders>
              <w:top w:val="single" w:sz="4" w:space="0" w:color="auto"/>
              <w:left w:val="nil"/>
              <w:bottom w:val="single" w:sz="4" w:space="0" w:color="auto"/>
              <w:right w:val="single" w:sz="4" w:space="0" w:color="auto"/>
            </w:tcBorders>
          </w:tcPr>
          <w:p w14:paraId="5BE59ECA" w14:textId="77777777" w:rsidR="00CB4AC5" w:rsidRPr="00E10218" w:rsidRDefault="00CB4AC5" w:rsidP="009E7D39">
            <w:pPr>
              <w:widowControl w:val="0"/>
              <w:jc w:val="right"/>
              <w:rPr>
                <w:color w:val="000000"/>
                <w:sz w:val="20"/>
                <w:lang w:val="fr-FR"/>
              </w:rPr>
            </w:pPr>
            <w:r w:rsidRPr="00E10218">
              <w:rPr>
                <w:color w:val="000000"/>
                <w:sz w:val="20"/>
                <w:lang w:val="fr-FR"/>
              </w:rPr>
              <w:t>3 956 026</w:t>
            </w:r>
          </w:p>
        </w:tc>
      </w:tr>
      <w:tr w:rsidR="00CB4AC5" w:rsidRPr="00E10218" w14:paraId="56E0C3BA" w14:textId="77777777" w:rsidTr="009E7D39">
        <w:tc>
          <w:tcPr>
            <w:tcW w:w="2086" w:type="pct"/>
          </w:tcPr>
          <w:p w14:paraId="711498AF" w14:textId="77777777" w:rsidR="00CB4AC5" w:rsidRPr="00E10218" w:rsidRDefault="00CB4AC5" w:rsidP="009E7D39">
            <w:pPr>
              <w:jc w:val="left"/>
              <w:rPr>
                <w:sz w:val="20"/>
                <w:lang w:val="fr-FR"/>
              </w:rPr>
            </w:pPr>
            <w:r w:rsidRPr="00E10218">
              <w:rPr>
                <w:sz w:val="20"/>
                <w:lang w:val="fr-FR"/>
              </w:rPr>
              <w:t>Sous-contrat de reconversion signé (à mettre en œuvre grâce aux fonds issus de la cinquième tranche et des tranches suivantes)</w:t>
            </w:r>
          </w:p>
        </w:tc>
        <w:tc>
          <w:tcPr>
            <w:tcW w:w="632" w:type="pct"/>
          </w:tcPr>
          <w:p w14:paraId="3E326A22" w14:textId="77777777" w:rsidR="00CB4AC5" w:rsidRPr="00E10218" w:rsidRDefault="00CB4AC5" w:rsidP="009E7D39">
            <w:pPr>
              <w:jc w:val="center"/>
              <w:rPr>
                <w:sz w:val="20"/>
                <w:lang w:val="fr-FR"/>
              </w:rPr>
            </w:pPr>
            <w:r w:rsidRPr="00E10218">
              <w:rPr>
                <w:sz w:val="20"/>
                <w:lang w:val="fr-FR"/>
              </w:rPr>
              <w:t>8</w:t>
            </w:r>
          </w:p>
        </w:tc>
        <w:tc>
          <w:tcPr>
            <w:tcW w:w="727" w:type="pct"/>
          </w:tcPr>
          <w:p w14:paraId="2F1E7E3B" w14:textId="77777777" w:rsidR="00CB4AC5" w:rsidRPr="00E10218" w:rsidRDefault="00CB4AC5" w:rsidP="009E7D39">
            <w:pPr>
              <w:jc w:val="right"/>
              <w:rPr>
                <w:sz w:val="20"/>
                <w:lang w:val="fr-FR"/>
              </w:rPr>
            </w:pPr>
            <w:r w:rsidRPr="00E10218">
              <w:rPr>
                <w:sz w:val="20"/>
                <w:lang w:val="fr-FR"/>
              </w:rPr>
              <w:t>3 122,01</w:t>
            </w:r>
          </w:p>
        </w:tc>
        <w:tc>
          <w:tcPr>
            <w:tcW w:w="682" w:type="pct"/>
            <w:tcBorders>
              <w:top w:val="single" w:sz="4" w:space="0" w:color="auto"/>
              <w:left w:val="nil"/>
              <w:bottom w:val="single" w:sz="4" w:space="0" w:color="auto"/>
              <w:right w:val="single" w:sz="4" w:space="0" w:color="auto"/>
            </w:tcBorders>
            <w:shd w:val="clear" w:color="auto" w:fill="auto"/>
          </w:tcPr>
          <w:p w14:paraId="3FDD7C25" w14:textId="77777777" w:rsidR="00CB4AC5" w:rsidRPr="00E10218" w:rsidRDefault="00CB4AC5" w:rsidP="009E7D39">
            <w:pPr>
              <w:jc w:val="right"/>
              <w:rPr>
                <w:color w:val="000000"/>
                <w:sz w:val="20"/>
                <w:lang w:val="fr-FR"/>
              </w:rPr>
            </w:pPr>
            <w:r w:rsidRPr="00E10218">
              <w:rPr>
                <w:color w:val="000000"/>
                <w:sz w:val="20"/>
                <w:lang w:val="fr-FR"/>
              </w:rPr>
              <w:t>173,39</w:t>
            </w:r>
          </w:p>
        </w:tc>
        <w:tc>
          <w:tcPr>
            <w:tcW w:w="873" w:type="pct"/>
            <w:tcBorders>
              <w:top w:val="single" w:sz="4" w:space="0" w:color="auto"/>
              <w:left w:val="nil"/>
              <w:bottom w:val="single" w:sz="4" w:space="0" w:color="auto"/>
              <w:right w:val="single" w:sz="4" w:space="0" w:color="auto"/>
            </w:tcBorders>
          </w:tcPr>
          <w:p w14:paraId="2EF061B2" w14:textId="77777777" w:rsidR="00CB4AC5" w:rsidRPr="00E10218" w:rsidRDefault="00CB4AC5" w:rsidP="009E7D39">
            <w:pPr>
              <w:jc w:val="right"/>
              <w:rPr>
                <w:color w:val="000000"/>
                <w:sz w:val="20"/>
                <w:lang w:val="fr-FR"/>
              </w:rPr>
            </w:pPr>
            <w:r w:rsidRPr="00E10218">
              <w:rPr>
                <w:color w:val="000000"/>
                <w:sz w:val="20"/>
                <w:lang w:val="fr-FR"/>
              </w:rPr>
              <w:t>12 171 931</w:t>
            </w:r>
          </w:p>
        </w:tc>
      </w:tr>
      <w:tr w:rsidR="00CB4AC5" w:rsidRPr="00E10218" w14:paraId="15E2304F" w14:textId="77777777" w:rsidTr="009E7D39">
        <w:tc>
          <w:tcPr>
            <w:tcW w:w="2086" w:type="pct"/>
            <w:tcBorders>
              <w:bottom w:val="single" w:sz="4" w:space="0" w:color="auto"/>
            </w:tcBorders>
          </w:tcPr>
          <w:p w14:paraId="07C19D27" w14:textId="77777777" w:rsidR="00CB4AC5" w:rsidRPr="00E10218" w:rsidRDefault="00CB4AC5" w:rsidP="009E7D39">
            <w:pPr>
              <w:rPr>
                <w:b/>
                <w:bCs/>
                <w:sz w:val="20"/>
                <w:lang w:val="fr-FR"/>
              </w:rPr>
            </w:pPr>
            <w:r w:rsidRPr="00E10218">
              <w:rPr>
                <w:b/>
                <w:bCs/>
                <w:sz w:val="20"/>
                <w:lang w:val="fr-FR"/>
              </w:rPr>
              <w:t>Total</w:t>
            </w:r>
          </w:p>
        </w:tc>
        <w:tc>
          <w:tcPr>
            <w:tcW w:w="632" w:type="pct"/>
            <w:tcBorders>
              <w:bottom w:val="single" w:sz="4" w:space="0" w:color="auto"/>
            </w:tcBorders>
          </w:tcPr>
          <w:p w14:paraId="29B687D5" w14:textId="77777777" w:rsidR="00CB4AC5" w:rsidRPr="00E10218" w:rsidRDefault="00CB4AC5" w:rsidP="009E7D39">
            <w:pPr>
              <w:jc w:val="center"/>
              <w:rPr>
                <w:b/>
                <w:bCs/>
                <w:sz w:val="20"/>
                <w:lang w:val="fr-FR"/>
              </w:rPr>
            </w:pPr>
            <w:r w:rsidRPr="00E10218">
              <w:rPr>
                <w:b/>
                <w:bCs/>
                <w:sz w:val="20"/>
                <w:lang w:val="fr-FR"/>
              </w:rPr>
              <w:t>21</w:t>
            </w:r>
          </w:p>
        </w:tc>
        <w:tc>
          <w:tcPr>
            <w:tcW w:w="727" w:type="pct"/>
            <w:tcBorders>
              <w:bottom w:val="single" w:sz="4" w:space="0" w:color="auto"/>
            </w:tcBorders>
          </w:tcPr>
          <w:p w14:paraId="5A85C5BA" w14:textId="77777777" w:rsidR="00CB4AC5" w:rsidRPr="00E10218" w:rsidRDefault="00CB4AC5" w:rsidP="009E7D39">
            <w:pPr>
              <w:jc w:val="right"/>
              <w:rPr>
                <w:b/>
                <w:bCs/>
                <w:sz w:val="20"/>
                <w:lang w:val="fr-FR"/>
              </w:rPr>
            </w:pPr>
            <w:r w:rsidRPr="00E10218">
              <w:rPr>
                <w:b/>
                <w:bCs/>
                <w:sz w:val="20"/>
                <w:lang w:val="fr-FR"/>
              </w:rPr>
              <w:t>8 332,29</w:t>
            </w:r>
          </w:p>
        </w:tc>
        <w:tc>
          <w:tcPr>
            <w:tcW w:w="682" w:type="pct"/>
            <w:tcBorders>
              <w:top w:val="single" w:sz="4" w:space="0" w:color="auto"/>
              <w:left w:val="nil"/>
              <w:bottom w:val="single" w:sz="4" w:space="0" w:color="auto"/>
              <w:right w:val="single" w:sz="4" w:space="0" w:color="auto"/>
            </w:tcBorders>
            <w:shd w:val="clear" w:color="auto" w:fill="auto"/>
          </w:tcPr>
          <w:p w14:paraId="58FF581F" w14:textId="2987C1F0" w:rsidR="00CB4AC5" w:rsidRPr="00E10218" w:rsidRDefault="00E0754A" w:rsidP="009E7D39">
            <w:pPr>
              <w:jc w:val="right"/>
              <w:rPr>
                <w:b/>
                <w:bCs/>
                <w:color w:val="000000"/>
                <w:sz w:val="20"/>
                <w:lang w:val="fr-FR"/>
              </w:rPr>
            </w:pPr>
            <w:r w:rsidRPr="00E10218">
              <w:rPr>
                <w:b/>
                <w:bCs/>
                <w:color w:val="000000"/>
                <w:sz w:val="20"/>
                <w:lang w:val="fr-FR"/>
              </w:rPr>
              <w:t>466,</w:t>
            </w:r>
            <w:r w:rsidR="00CB4AC5" w:rsidRPr="00E10218">
              <w:rPr>
                <w:b/>
                <w:bCs/>
                <w:color w:val="000000"/>
                <w:sz w:val="20"/>
                <w:lang w:val="fr-FR"/>
              </w:rPr>
              <w:t>32</w:t>
            </w:r>
          </w:p>
        </w:tc>
        <w:tc>
          <w:tcPr>
            <w:tcW w:w="873" w:type="pct"/>
            <w:tcBorders>
              <w:top w:val="single" w:sz="4" w:space="0" w:color="auto"/>
              <w:left w:val="nil"/>
              <w:bottom w:val="single" w:sz="4" w:space="0" w:color="auto"/>
              <w:right w:val="single" w:sz="4" w:space="0" w:color="auto"/>
            </w:tcBorders>
          </w:tcPr>
          <w:p w14:paraId="56E47826" w14:textId="77777777" w:rsidR="00CB4AC5" w:rsidRPr="00E10218" w:rsidRDefault="00CB4AC5" w:rsidP="009E7D39">
            <w:pPr>
              <w:jc w:val="right"/>
              <w:rPr>
                <w:b/>
                <w:bCs/>
                <w:color w:val="000000"/>
                <w:sz w:val="20"/>
                <w:lang w:val="fr-FR"/>
              </w:rPr>
            </w:pPr>
            <w:r w:rsidRPr="00E10218">
              <w:rPr>
                <w:b/>
                <w:bCs/>
                <w:color w:val="000000"/>
                <w:sz w:val="20"/>
                <w:lang w:val="fr-FR"/>
              </w:rPr>
              <w:t>40 391 087</w:t>
            </w:r>
          </w:p>
        </w:tc>
      </w:tr>
    </w:tbl>
    <w:p w14:paraId="21640CC2" w14:textId="77777777" w:rsidR="00CB4AC5" w:rsidRPr="00E10218" w:rsidRDefault="00CB4AC5" w:rsidP="009E7D39">
      <w:pPr>
        <w:rPr>
          <w:sz w:val="18"/>
          <w:szCs w:val="18"/>
          <w:lang w:val="fr-FR"/>
        </w:rPr>
      </w:pPr>
      <w:bookmarkStart w:id="4" w:name="_Hlk113816473"/>
      <w:r w:rsidRPr="00E10218">
        <w:rPr>
          <w:sz w:val="18"/>
          <w:szCs w:val="18"/>
          <w:lang w:val="fr-FR"/>
        </w:rPr>
        <w:t>* 2016 est l’année utilisée comme référence pour la consommation de HCFC pour la phase II du PGEH.</w:t>
      </w:r>
    </w:p>
    <w:p w14:paraId="164A41F3" w14:textId="77777777" w:rsidR="00CB4AC5" w:rsidRPr="00E10218" w:rsidRDefault="00CB4AC5" w:rsidP="009E7D39">
      <w:pPr>
        <w:rPr>
          <w:sz w:val="18"/>
          <w:szCs w:val="18"/>
          <w:lang w:val="fr-FR"/>
        </w:rPr>
      </w:pPr>
      <w:r w:rsidRPr="00E10218">
        <w:rPr>
          <w:sz w:val="18"/>
          <w:szCs w:val="18"/>
          <w:lang w:val="fr-FR"/>
        </w:rPr>
        <w:t>** Les tonnes PAO sont calculées par la quantité réelle de HCFC-22 et de HCFC-142b utilisée par chaque entreprise.</w:t>
      </w:r>
    </w:p>
    <w:bookmarkEnd w:id="4"/>
    <w:p w14:paraId="39D0C817" w14:textId="77777777" w:rsidR="00CB4AC5" w:rsidRPr="00E10218" w:rsidRDefault="00CB4AC5" w:rsidP="007E44A1">
      <w:pPr>
        <w:widowControl w:val="0"/>
        <w:rPr>
          <w:lang w:val="fr-FR"/>
        </w:rPr>
      </w:pPr>
    </w:p>
    <w:p w14:paraId="1998F8C5" w14:textId="36DCBBD8" w:rsidR="00CB4AC5" w:rsidRPr="00E10218" w:rsidRDefault="00CB4AC5" w:rsidP="007E44A1">
      <w:pPr>
        <w:widowControl w:val="0"/>
        <w:rPr>
          <w:i/>
          <w:lang w:val="fr-FR"/>
        </w:rPr>
      </w:pPr>
      <w:r w:rsidRPr="00E10218">
        <w:rPr>
          <w:i/>
          <w:lang w:val="fr-FR"/>
        </w:rPr>
        <w:t xml:space="preserve">Vérification des chaînes de fabrication reconverties </w:t>
      </w:r>
    </w:p>
    <w:p w14:paraId="1C8C4BF3" w14:textId="4D1F1E51" w:rsidR="00CB4AC5" w:rsidRPr="00E10218" w:rsidRDefault="00CB4AC5" w:rsidP="007E44A1">
      <w:pPr>
        <w:widowControl w:val="0"/>
        <w:rPr>
          <w:i/>
          <w:lang w:val="fr-FR"/>
        </w:rPr>
      </w:pPr>
    </w:p>
    <w:p w14:paraId="4D4A6D76" w14:textId="191FD803" w:rsidR="00CB4AC5" w:rsidRPr="00E10218" w:rsidRDefault="00CB4AC5" w:rsidP="007E44A1">
      <w:pPr>
        <w:widowControl w:val="0"/>
        <w:numPr>
          <w:ilvl w:val="0"/>
          <w:numId w:val="1"/>
        </w:numPr>
        <w:spacing w:after="240"/>
        <w:outlineLvl w:val="0"/>
        <w:rPr>
          <w:lang w:val="fr-FR"/>
        </w:rPr>
      </w:pPr>
      <w:r w:rsidRPr="00E10218">
        <w:rPr>
          <w:lang w:val="fr-FR"/>
        </w:rPr>
        <w:t>Conformément à l'alinéa 5(c)</w:t>
      </w:r>
      <w:r w:rsidR="005337AE" w:rsidRPr="00E10218">
        <w:rPr>
          <w:rStyle w:val="FootnoteReference"/>
          <w:lang w:val="fr-FR"/>
        </w:rPr>
        <w:footnoteReference w:id="10"/>
      </w:r>
      <w:r w:rsidRPr="00E10218">
        <w:rPr>
          <w:lang w:val="fr-FR"/>
        </w:rPr>
        <w:t xml:space="preserve"> de l’accord, l’ONUDI a demandé la vérification de sept chaînes de fabrication dans quatre des entreprises de mousses de polystyrène extrudé qui ont été reconverties au CO</w:t>
      </w:r>
      <w:r w:rsidRPr="00E10218">
        <w:rPr>
          <w:vertAlign w:val="subscript"/>
          <w:lang w:val="fr-FR"/>
        </w:rPr>
        <w:t>2</w:t>
      </w:r>
      <w:r w:rsidRPr="00E10218">
        <w:rPr>
          <w:lang w:val="fr-FR"/>
        </w:rPr>
        <w:t>, reconversion s’assortissant d’une</w:t>
      </w:r>
      <w:r w:rsidR="00E0754A" w:rsidRPr="00E10218">
        <w:rPr>
          <w:lang w:val="fr-FR"/>
        </w:rPr>
        <w:t xml:space="preserve"> </w:t>
      </w:r>
      <w:r w:rsidRPr="00E10218">
        <w:rPr>
          <w:lang w:val="fr-FR"/>
        </w:rPr>
        <w:t>élimination</w:t>
      </w:r>
      <w:bookmarkStart w:id="5" w:name="_Hlk115959070"/>
      <w:r w:rsidRPr="00E10218">
        <w:rPr>
          <w:lang w:val="fr-FR"/>
        </w:rPr>
        <w:t xml:space="preserve"> de 1 514,51 tm (85,87 tonnes PAO)</w:t>
      </w:r>
      <w:bookmarkEnd w:id="5"/>
      <w:r w:rsidRPr="00E10218">
        <w:rPr>
          <w:lang w:val="fr-FR"/>
        </w:rPr>
        <w:t xml:space="preserve"> de HCFC. Cette quantité représente 100 pour cent des entreprises qui ont mené à bien leur reconversion en 2021 et 35</w:t>
      </w:r>
      <w:r w:rsidR="009315B4">
        <w:rPr>
          <w:lang w:val="fr-FR"/>
        </w:rPr>
        <w:t> </w:t>
      </w:r>
      <w:r w:rsidRPr="00E10218">
        <w:rPr>
          <w:lang w:val="fr-FR"/>
        </w:rPr>
        <w:t>pour cent du HCFC éliminé jusqu’à présent dans le cadre de la phase II. Les rapports de vérification ont confirmé, entre autres, que les entreprises avaient définitivement cessé d’utiliser des HCFC pour la mousse de polystyrène extrudé et ont commencé à utiliser pour la fabrication la technologie à base de CO</w:t>
      </w:r>
      <w:r w:rsidRPr="00E10218">
        <w:rPr>
          <w:vertAlign w:val="subscript"/>
          <w:lang w:val="fr-FR"/>
        </w:rPr>
        <w:t>2</w:t>
      </w:r>
      <w:r w:rsidRPr="00E10218">
        <w:rPr>
          <w:lang w:val="fr-FR"/>
        </w:rPr>
        <w:t>, conformément aux normes nationales pertinentes s’appliquant à ces produits. Les vérifications ont également confirmé que l’affectation des fonds était transparente et conforme aux seuils de rentabilité ; qu’il n’y a pas eu de mise à niveau des capacités dans les reconversions ; et que les équipements anciens et remplacés ont bien été détruits. Les surcoûts d'exploitation supportés par les fabricants en lien avec la production faisant appel à une technologie basée sur le CO</w:t>
      </w:r>
      <w:r w:rsidRPr="00E10218">
        <w:rPr>
          <w:vertAlign w:val="subscript"/>
          <w:lang w:val="fr-FR"/>
        </w:rPr>
        <w:t>2</w:t>
      </w:r>
      <w:r w:rsidRPr="00E10218">
        <w:rPr>
          <w:lang w:val="fr-FR"/>
        </w:rPr>
        <w:t xml:space="preserve"> </w:t>
      </w:r>
      <w:r w:rsidRPr="00E10218">
        <w:rPr>
          <w:iCs/>
          <w:lang w:val="fr-FR"/>
        </w:rPr>
        <w:t>ont</w:t>
      </w:r>
      <w:r w:rsidRPr="00E10218">
        <w:rPr>
          <w:lang w:val="fr-FR"/>
        </w:rPr>
        <w:t xml:space="preserve"> augmenté, notamment en raison de leur utilisation de matériaux vierges plutôt que recyclés, de la nécessité de se conformer à une norme de résistance au feu plus sévère et du remplacement du retardateur d'incendie.</w:t>
      </w:r>
      <w:r w:rsidRPr="00E10218">
        <w:rPr>
          <w:rStyle w:val="FootnoteReference"/>
          <w:lang w:val="fr-FR"/>
        </w:rPr>
        <w:footnoteReference w:id="11"/>
      </w:r>
      <w:r w:rsidRPr="00E10218">
        <w:rPr>
          <w:lang w:val="fr-FR"/>
        </w:rPr>
        <w:t xml:space="preserve"> Les entreprises ont cofinancé les coûts d'investissement et de fonctionnement. </w:t>
      </w:r>
    </w:p>
    <w:p w14:paraId="3B562CF2" w14:textId="77777777" w:rsidR="00CB4AC5" w:rsidRPr="00E10218" w:rsidRDefault="00CB4AC5" w:rsidP="006908CB">
      <w:pPr>
        <w:keepNext/>
        <w:spacing w:after="240"/>
        <w:outlineLvl w:val="0"/>
        <w:rPr>
          <w:i/>
          <w:lang w:val="fr-FR"/>
        </w:rPr>
      </w:pPr>
      <w:r w:rsidRPr="00E10218">
        <w:rPr>
          <w:i/>
          <w:lang w:val="fr-FR"/>
        </w:rPr>
        <w:lastRenderedPageBreak/>
        <w:t>Activités d’assistance technique</w:t>
      </w:r>
    </w:p>
    <w:p w14:paraId="74071B06" w14:textId="27288DFC" w:rsidR="00CB4AC5" w:rsidRPr="00E10218" w:rsidRDefault="00CB4AC5" w:rsidP="006908CB">
      <w:pPr>
        <w:keepNext/>
        <w:numPr>
          <w:ilvl w:val="0"/>
          <w:numId w:val="1"/>
        </w:numPr>
        <w:spacing w:after="240"/>
        <w:outlineLvl w:val="0"/>
        <w:rPr>
          <w:lang w:val="fr-FR"/>
        </w:rPr>
      </w:pPr>
      <w:r w:rsidRPr="00E10218">
        <w:rPr>
          <w:lang w:val="fr-FR"/>
        </w:rPr>
        <w:t>Les activités d'assistance technique mises en œuvre en 2021-2022 ont compris : un soutien technique fourni par l'agence d'appui à la mise en œuvre (ISA) au BCEE et aux 11 entreprises dans leur travail quotidien, les processus de reco</w:t>
      </w:r>
      <w:r w:rsidR="00082804" w:rsidRPr="00E10218">
        <w:rPr>
          <w:lang w:val="fr-FR"/>
        </w:rPr>
        <w:t xml:space="preserve">nversion, les vérifications de </w:t>
      </w:r>
      <w:r w:rsidRPr="00E10218">
        <w:rPr>
          <w:lang w:val="fr-FR"/>
        </w:rPr>
        <w:t>base sur site et la promotion des technologies de remplacement; l'élaboration d'une brochure sur la sécurité de fabrication pour les entreprises de mousse de polystyrène ; un atelier de formation pour accompagner les reconversions ; et l'élaboration de cahiers des charges pour la mise en œuvre d'un plan d'optimisation et d'évaluation des équipements et des technologies. L'ONUDI, le Gouvernement allemand et le BCEE se sont coordonnés régulièrement pour suivre les progrès de la mise en œuvre du plan sectoriel et déterminer les actions de suivi.</w:t>
      </w:r>
    </w:p>
    <w:p w14:paraId="4511B394" w14:textId="77777777" w:rsidR="00CB4AC5" w:rsidRPr="00E10218" w:rsidRDefault="00CB4AC5" w:rsidP="006908CB">
      <w:pPr>
        <w:widowControl w:val="0"/>
        <w:spacing w:before="240" w:after="240"/>
        <w:outlineLvl w:val="0"/>
        <w:rPr>
          <w:u w:val="single"/>
          <w:lang w:val="fr-FR"/>
        </w:rPr>
      </w:pPr>
      <w:r w:rsidRPr="00E10218">
        <w:rPr>
          <w:u w:val="single"/>
          <w:lang w:val="fr-FR"/>
        </w:rPr>
        <w:t>Niveau de décaissement</w:t>
      </w:r>
    </w:p>
    <w:p w14:paraId="53230A08" w14:textId="27AC5C8C" w:rsidR="00CB4AC5" w:rsidRPr="00E10218" w:rsidRDefault="00CB4AC5" w:rsidP="00610E46">
      <w:pPr>
        <w:widowControl w:val="0"/>
        <w:numPr>
          <w:ilvl w:val="0"/>
          <w:numId w:val="1"/>
        </w:numPr>
        <w:spacing w:after="240"/>
        <w:outlineLvl w:val="0"/>
        <w:rPr>
          <w:lang w:val="fr-FR"/>
        </w:rPr>
      </w:pPr>
      <w:r w:rsidRPr="00E10218">
        <w:rPr>
          <w:lang w:val="fr-FR"/>
        </w:rPr>
        <w:t>En date de septembre 2022, sur les 31 405 298 $US approuvés, 27 437 182 $US (87 pour cent) avaient été versés au BCEE et aux bénéficiaires, ainsi qu’indiqué dans le tableau 2. Le solde de 3</w:t>
      </w:r>
      <w:r w:rsidR="00082804" w:rsidRPr="00E10218">
        <w:rPr>
          <w:lang w:val="fr-FR"/>
        </w:rPr>
        <w:t> </w:t>
      </w:r>
      <w:r w:rsidRPr="00E10218">
        <w:rPr>
          <w:lang w:val="fr-FR"/>
        </w:rPr>
        <w:t>968</w:t>
      </w:r>
      <w:r w:rsidR="00082804" w:rsidRPr="00E10218">
        <w:rPr>
          <w:lang w:val="fr-FR"/>
        </w:rPr>
        <w:t> </w:t>
      </w:r>
      <w:r w:rsidRPr="00E10218">
        <w:rPr>
          <w:lang w:val="fr-FR"/>
        </w:rPr>
        <w:t>116 $ US sera décaissé en 2023-2024.</w:t>
      </w:r>
    </w:p>
    <w:p w14:paraId="0244C9E0" w14:textId="214ACB9C" w:rsidR="00CB4AC5" w:rsidRPr="00E10218" w:rsidRDefault="00CB4AC5" w:rsidP="005337AE">
      <w:pPr>
        <w:widowControl w:val="0"/>
        <w:rPr>
          <w:b/>
          <w:lang w:val="fr-FR"/>
        </w:rPr>
      </w:pPr>
      <w:r w:rsidRPr="00E10218">
        <w:rPr>
          <w:b/>
          <w:lang w:val="fr-FR"/>
        </w:rPr>
        <w:t>Tableau 2. État des décaissements pour la phase II du plan sectoriel des mousses de polystyrène extrudé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1194"/>
        <w:gridCol w:w="1199"/>
        <w:gridCol w:w="1182"/>
        <w:gridCol w:w="1182"/>
        <w:gridCol w:w="1182"/>
        <w:gridCol w:w="1182"/>
      </w:tblGrid>
      <w:tr w:rsidR="00CB4AC5" w:rsidRPr="00E10218" w14:paraId="490C4085" w14:textId="77777777" w:rsidTr="005337AE">
        <w:trPr>
          <w:tblHeader/>
        </w:trPr>
        <w:tc>
          <w:tcPr>
            <w:tcW w:w="1894" w:type="pct"/>
            <w:gridSpan w:val="2"/>
            <w:shd w:val="clear" w:color="auto" w:fill="auto"/>
            <w:noWrap/>
            <w:vAlign w:val="center"/>
            <w:hideMark/>
          </w:tcPr>
          <w:p w14:paraId="2401383F" w14:textId="77777777" w:rsidR="00CB4AC5" w:rsidRPr="00E10218" w:rsidRDefault="00CB4AC5" w:rsidP="005337AE">
            <w:pPr>
              <w:widowControl w:val="0"/>
              <w:jc w:val="center"/>
              <w:rPr>
                <w:b/>
                <w:bCs/>
                <w:color w:val="000000"/>
                <w:sz w:val="20"/>
                <w:szCs w:val="20"/>
                <w:lang w:val="fr-FR" w:eastAsia="en-CA"/>
              </w:rPr>
            </w:pPr>
            <w:r w:rsidRPr="00E10218">
              <w:rPr>
                <w:b/>
                <w:bCs/>
                <w:color w:val="000000"/>
                <w:sz w:val="20"/>
                <w:szCs w:val="20"/>
                <w:lang w:val="fr-FR" w:eastAsia="fr"/>
              </w:rPr>
              <w:t>Description</w:t>
            </w:r>
          </w:p>
        </w:tc>
        <w:tc>
          <w:tcPr>
            <w:tcW w:w="621" w:type="pct"/>
            <w:shd w:val="clear" w:color="auto" w:fill="auto"/>
            <w:noWrap/>
            <w:vAlign w:val="center"/>
            <w:hideMark/>
          </w:tcPr>
          <w:p w14:paraId="5DD78042" w14:textId="77777777" w:rsidR="00CB4AC5" w:rsidRPr="00E10218" w:rsidRDefault="00CB4AC5" w:rsidP="005337AE">
            <w:pPr>
              <w:widowControl w:val="0"/>
              <w:jc w:val="center"/>
              <w:rPr>
                <w:b/>
                <w:bCs/>
                <w:color w:val="000000"/>
                <w:sz w:val="20"/>
                <w:szCs w:val="20"/>
                <w:lang w:val="fr-FR" w:eastAsia="en-CA"/>
              </w:rPr>
            </w:pPr>
            <w:r w:rsidRPr="00E10218">
              <w:rPr>
                <w:b/>
                <w:bCs/>
                <w:color w:val="000000"/>
                <w:sz w:val="20"/>
                <w:szCs w:val="20"/>
                <w:lang w:val="fr-FR" w:eastAsia="fr"/>
              </w:rPr>
              <w:t>1re tranche</w:t>
            </w:r>
          </w:p>
        </w:tc>
        <w:tc>
          <w:tcPr>
            <w:tcW w:w="621" w:type="pct"/>
            <w:shd w:val="clear" w:color="auto" w:fill="auto"/>
            <w:noWrap/>
            <w:vAlign w:val="center"/>
            <w:hideMark/>
          </w:tcPr>
          <w:p w14:paraId="2F605DBD" w14:textId="77777777" w:rsidR="00CB4AC5" w:rsidRPr="00E10218" w:rsidRDefault="00CB4AC5" w:rsidP="005337AE">
            <w:pPr>
              <w:widowControl w:val="0"/>
              <w:jc w:val="center"/>
              <w:rPr>
                <w:b/>
                <w:bCs/>
                <w:color w:val="000000"/>
                <w:sz w:val="20"/>
                <w:szCs w:val="20"/>
                <w:lang w:val="fr-FR" w:eastAsia="en-CA"/>
              </w:rPr>
            </w:pPr>
            <w:r w:rsidRPr="00E10218">
              <w:rPr>
                <w:b/>
                <w:bCs/>
                <w:color w:val="000000"/>
                <w:sz w:val="20"/>
                <w:szCs w:val="20"/>
                <w:lang w:val="fr-FR" w:eastAsia="fr"/>
              </w:rPr>
              <w:t>2e tranche</w:t>
            </w:r>
          </w:p>
        </w:tc>
        <w:tc>
          <w:tcPr>
            <w:tcW w:w="621" w:type="pct"/>
          </w:tcPr>
          <w:p w14:paraId="1EF8D582" w14:textId="77777777" w:rsidR="00CB4AC5" w:rsidRPr="00E10218" w:rsidRDefault="00CB4AC5" w:rsidP="005337AE">
            <w:pPr>
              <w:widowControl w:val="0"/>
              <w:jc w:val="center"/>
              <w:rPr>
                <w:b/>
                <w:bCs/>
                <w:color w:val="000000"/>
                <w:sz w:val="20"/>
                <w:szCs w:val="20"/>
                <w:lang w:val="fr-FR" w:eastAsia="en-CA"/>
              </w:rPr>
            </w:pPr>
            <w:r w:rsidRPr="00E10218">
              <w:rPr>
                <w:b/>
                <w:bCs/>
                <w:color w:val="000000"/>
                <w:sz w:val="20"/>
                <w:szCs w:val="20"/>
                <w:lang w:val="fr-FR" w:eastAsia="fr"/>
              </w:rPr>
              <w:t>3e tranche</w:t>
            </w:r>
          </w:p>
        </w:tc>
        <w:tc>
          <w:tcPr>
            <w:tcW w:w="621" w:type="pct"/>
          </w:tcPr>
          <w:p w14:paraId="4B239865" w14:textId="77777777" w:rsidR="00CB4AC5" w:rsidRPr="00E10218" w:rsidRDefault="00CB4AC5" w:rsidP="005337AE">
            <w:pPr>
              <w:widowControl w:val="0"/>
              <w:jc w:val="center"/>
              <w:rPr>
                <w:b/>
                <w:bCs/>
                <w:color w:val="000000"/>
                <w:sz w:val="20"/>
                <w:szCs w:val="20"/>
                <w:lang w:val="fr-FR" w:eastAsia="en-CA"/>
              </w:rPr>
            </w:pPr>
            <w:r w:rsidRPr="00E10218">
              <w:rPr>
                <w:b/>
                <w:bCs/>
                <w:color w:val="000000"/>
                <w:sz w:val="20"/>
                <w:szCs w:val="20"/>
                <w:lang w:val="fr-FR" w:eastAsia="fr"/>
              </w:rPr>
              <w:t>4e tranche</w:t>
            </w:r>
          </w:p>
        </w:tc>
        <w:tc>
          <w:tcPr>
            <w:tcW w:w="621" w:type="pct"/>
            <w:shd w:val="clear" w:color="auto" w:fill="auto"/>
            <w:noWrap/>
            <w:vAlign w:val="center"/>
            <w:hideMark/>
          </w:tcPr>
          <w:p w14:paraId="2F9A2F10" w14:textId="77777777" w:rsidR="00CB4AC5" w:rsidRPr="00E10218" w:rsidRDefault="00CB4AC5" w:rsidP="005337AE">
            <w:pPr>
              <w:widowControl w:val="0"/>
              <w:jc w:val="center"/>
              <w:rPr>
                <w:b/>
                <w:bCs/>
                <w:color w:val="000000"/>
                <w:sz w:val="20"/>
                <w:szCs w:val="20"/>
                <w:lang w:val="fr-FR" w:eastAsia="en-CA"/>
              </w:rPr>
            </w:pPr>
            <w:r w:rsidRPr="00E10218">
              <w:rPr>
                <w:b/>
                <w:bCs/>
                <w:color w:val="000000"/>
                <w:sz w:val="20"/>
                <w:szCs w:val="20"/>
                <w:lang w:val="fr-FR" w:eastAsia="fr"/>
              </w:rPr>
              <w:t>Total</w:t>
            </w:r>
          </w:p>
        </w:tc>
      </w:tr>
      <w:tr w:rsidR="00CB4AC5" w:rsidRPr="00E10218" w14:paraId="00CC86A8" w14:textId="77777777" w:rsidTr="007E44A1">
        <w:tc>
          <w:tcPr>
            <w:tcW w:w="1286" w:type="pct"/>
            <w:vMerge w:val="restart"/>
            <w:shd w:val="clear" w:color="auto" w:fill="auto"/>
            <w:vAlign w:val="center"/>
            <w:hideMark/>
          </w:tcPr>
          <w:p w14:paraId="761401A2" w14:textId="36330AA3" w:rsidR="00CB4AC5" w:rsidRPr="00E10218" w:rsidRDefault="00CB4AC5" w:rsidP="005337AE">
            <w:pPr>
              <w:widowControl w:val="0"/>
              <w:jc w:val="left"/>
              <w:rPr>
                <w:color w:val="000000"/>
                <w:sz w:val="20"/>
                <w:szCs w:val="20"/>
                <w:lang w:val="fr-FR" w:eastAsia="en-CA"/>
              </w:rPr>
            </w:pPr>
            <w:r w:rsidRPr="00E10218">
              <w:rPr>
                <w:color w:val="000000"/>
                <w:sz w:val="20"/>
                <w:szCs w:val="20"/>
                <w:lang w:val="fr-FR" w:eastAsia="fr"/>
              </w:rPr>
              <w:t>Fonds approuvés</w:t>
            </w:r>
          </w:p>
        </w:tc>
        <w:tc>
          <w:tcPr>
            <w:tcW w:w="608" w:type="pct"/>
            <w:shd w:val="clear" w:color="auto" w:fill="auto"/>
          </w:tcPr>
          <w:p w14:paraId="788FA374" w14:textId="77777777" w:rsidR="00CB4AC5" w:rsidRPr="00E10218" w:rsidRDefault="00CB4AC5" w:rsidP="005337AE">
            <w:pPr>
              <w:widowControl w:val="0"/>
              <w:jc w:val="left"/>
              <w:rPr>
                <w:color w:val="000000"/>
                <w:sz w:val="20"/>
                <w:szCs w:val="20"/>
                <w:lang w:val="fr-FR" w:eastAsia="en-CA"/>
              </w:rPr>
            </w:pPr>
            <w:r w:rsidRPr="00E10218">
              <w:rPr>
                <w:color w:val="000000"/>
                <w:sz w:val="20"/>
                <w:szCs w:val="20"/>
                <w:lang w:val="fr-FR" w:eastAsia="fr"/>
              </w:rPr>
              <w:t>ONUDI</w:t>
            </w:r>
          </w:p>
        </w:tc>
        <w:tc>
          <w:tcPr>
            <w:tcW w:w="621" w:type="pct"/>
            <w:shd w:val="clear" w:color="auto" w:fill="auto"/>
            <w:hideMark/>
          </w:tcPr>
          <w:p w14:paraId="397E7FDE"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7 514 867</w:t>
            </w:r>
          </w:p>
        </w:tc>
        <w:tc>
          <w:tcPr>
            <w:tcW w:w="621" w:type="pct"/>
            <w:shd w:val="clear" w:color="auto" w:fill="auto"/>
            <w:hideMark/>
          </w:tcPr>
          <w:p w14:paraId="44FC42B0"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8 732 614</w:t>
            </w:r>
          </w:p>
        </w:tc>
        <w:tc>
          <w:tcPr>
            <w:tcW w:w="621" w:type="pct"/>
          </w:tcPr>
          <w:p w14:paraId="1C972804"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9 890 431</w:t>
            </w:r>
          </w:p>
        </w:tc>
        <w:tc>
          <w:tcPr>
            <w:tcW w:w="621" w:type="pct"/>
          </w:tcPr>
          <w:p w14:paraId="6DE6DF44"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4 400 000</w:t>
            </w:r>
          </w:p>
        </w:tc>
        <w:tc>
          <w:tcPr>
            <w:tcW w:w="621" w:type="pct"/>
            <w:shd w:val="clear" w:color="auto" w:fill="auto"/>
            <w:hideMark/>
          </w:tcPr>
          <w:p w14:paraId="4D102E49"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30 537 912</w:t>
            </w:r>
          </w:p>
        </w:tc>
      </w:tr>
      <w:tr w:rsidR="00CB4AC5" w:rsidRPr="00E10218" w14:paraId="028A81FE" w14:textId="77777777" w:rsidTr="007E44A1">
        <w:tc>
          <w:tcPr>
            <w:tcW w:w="1286" w:type="pct"/>
            <w:vMerge/>
            <w:shd w:val="clear" w:color="auto" w:fill="auto"/>
            <w:vAlign w:val="center"/>
          </w:tcPr>
          <w:p w14:paraId="4156903B" w14:textId="77777777" w:rsidR="00CB4AC5" w:rsidRPr="00E10218" w:rsidRDefault="00CB4AC5" w:rsidP="005337AE">
            <w:pPr>
              <w:widowControl w:val="0"/>
              <w:jc w:val="left"/>
              <w:rPr>
                <w:color w:val="000000"/>
                <w:sz w:val="20"/>
                <w:szCs w:val="20"/>
                <w:lang w:val="fr-FR" w:eastAsia="en-CA"/>
              </w:rPr>
            </w:pPr>
          </w:p>
        </w:tc>
        <w:tc>
          <w:tcPr>
            <w:tcW w:w="608" w:type="pct"/>
            <w:shd w:val="clear" w:color="auto" w:fill="auto"/>
          </w:tcPr>
          <w:p w14:paraId="30E7FFED" w14:textId="77777777" w:rsidR="00CB4AC5" w:rsidRPr="00E10218" w:rsidRDefault="00CB4AC5" w:rsidP="005337AE">
            <w:pPr>
              <w:widowControl w:val="0"/>
              <w:jc w:val="left"/>
              <w:rPr>
                <w:color w:val="000000"/>
                <w:sz w:val="20"/>
                <w:szCs w:val="20"/>
                <w:lang w:val="fr-FR" w:eastAsia="en-CA"/>
              </w:rPr>
            </w:pPr>
            <w:r w:rsidRPr="00E10218">
              <w:rPr>
                <w:color w:val="000000"/>
                <w:sz w:val="20"/>
                <w:szCs w:val="20"/>
                <w:lang w:val="fr-FR" w:eastAsia="fr"/>
              </w:rPr>
              <w:t>Allemagne</w:t>
            </w:r>
          </w:p>
        </w:tc>
        <w:tc>
          <w:tcPr>
            <w:tcW w:w="621" w:type="pct"/>
            <w:shd w:val="clear" w:color="auto" w:fill="auto"/>
          </w:tcPr>
          <w:p w14:paraId="4F51F9E5"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0</w:t>
            </w:r>
          </w:p>
        </w:tc>
        <w:tc>
          <w:tcPr>
            <w:tcW w:w="621" w:type="pct"/>
            <w:shd w:val="clear" w:color="auto" w:fill="auto"/>
          </w:tcPr>
          <w:p w14:paraId="16EC9505"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267 386</w:t>
            </w:r>
          </w:p>
        </w:tc>
        <w:tc>
          <w:tcPr>
            <w:tcW w:w="621" w:type="pct"/>
          </w:tcPr>
          <w:p w14:paraId="0D1D9798"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0</w:t>
            </w:r>
          </w:p>
        </w:tc>
        <w:tc>
          <w:tcPr>
            <w:tcW w:w="621" w:type="pct"/>
          </w:tcPr>
          <w:p w14:paraId="434D4D3A"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600 000</w:t>
            </w:r>
          </w:p>
        </w:tc>
        <w:tc>
          <w:tcPr>
            <w:tcW w:w="621" w:type="pct"/>
            <w:shd w:val="clear" w:color="auto" w:fill="auto"/>
          </w:tcPr>
          <w:p w14:paraId="07988DF4"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867 386</w:t>
            </w:r>
          </w:p>
        </w:tc>
      </w:tr>
      <w:tr w:rsidR="00CB4AC5" w:rsidRPr="00E10218" w14:paraId="78DF87AC" w14:textId="77777777" w:rsidTr="007E44A1">
        <w:trPr>
          <w:trHeight w:val="75"/>
        </w:trPr>
        <w:tc>
          <w:tcPr>
            <w:tcW w:w="1286" w:type="pct"/>
            <w:vMerge/>
            <w:shd w:val="clear" w:color="auto" w:fill="auto"/>
            <w:vAlign w:val="center"/>
          </w:tcPr>
          <w:p w14:paraId="16A9912B" w14:textId="77777777" w:rsidR="00CB4AC5" w:rsidRPr="00E10218" w:rsidRDefault="00CB4AC5" w:rsidP="005337AE">
            <w:pPr>
              <w:widowControl w:val="0"/>
              <w:jc w:val="left"/>
              <w:rPr>
                <w:color w:val="000000"/>
                <w:sz w:val="20"/>
                <w:szCs w:val="20"/>
                <w:lang w:val="fr-FR" w:eastAsia="en-CA"/>
              </w:rPr>
            </w:pPr>
          </w:p>
        </w:tc>
        <w:tc>
          <w:tcPr>
            <w:tcW w:w="608" w:type="pct"/>
            <w:shd w:val="clear" w:color="auto" w:fill="auto"/>
          </w:tcPr>
          <w:p w14:paraId="0232D254" w14:textId="77777777" w:rsidR="00CB4AC5" w:rsidRPr="00E10218" w:rsidRDefault="00CB4AC5" w:rsidP="005337AE">
            <w:pPr>
              <w:widowControl w:val="0"/>
              <w:jc w:val="left"/>
              <w:rPr>
                <w:b/>
                <w:color w:val="000000"/>
                <w:sz w:val="20"/>
                <w:szCs w:val="20"/>
                <w:lang w:val="fr-FR" w:eastAsia="en-CA"/>
              </w:rPr>
            </w:pPr>
            <w:r w:rsidRPr="00E10218">
              <w:rPr>
                <w:b/>
                <w:color w:val="000000"/>
                <w:sz w:val="20"/>
                <w:szCs w:val="20"/>
                <w:lang w:val="fr-FR" w:eastAsia="fr"/>
              </w:rPr>
              <w:t xml:space="preserve">Total </w:t>
            </w:r>
          </w:p>
        </w:tc>
        <w:tc>
          <w:tcPr>
            <w:tcW w:w="621" w:type="pct"/>
            <w:shd w:val="clear" w:color="auto" w:fill="auto"/>
          </w:tcPr>
          <w:p w14:paraId="72BB915E" w14:textId="77777777" w:rsidR="00CB4AC5" w:rsidRPr="00E10218" w:rsidRDefault="00CB4AC5" w:rsidP="005337AE">
            <w:pPr>
              <w:widowControl w:val="0"/>
              <w:jc w:val="right"/>
              <w:rPr>
                <w:b/>
                <w:color w:val="000000"/>
                <w:sz w:val="20"/>
                <w:szCs w:val="20"/>
                <w:lang w:val="fr-FR" w:eastAsia="en-CA"/>
              </w:rPr>
            </w:pPr>
            <w:r w:rsidRPr="00E10218">
              <w:rPr>
                <w:b/>
                <w:color w:val="000000"/>
                <w:sz w:val="20"/>
                <w:szCs w:val="20"/>
                <w:lang w:val="fr-FR" w:eastAsia="fr"/>
              </w:rPr>
              <w:t>7 514 867</w:t>
            </w:r>
          </w:p>
        </w:tc>
        <w:tc>
          <w:tcPr>
            <w:tcW w:w="621" w:type="pct"/>
            <w:shd w:val="clear" w:color="auto" w:fill="auto"/>
          </w:tcPr>
          <w:p w14:paraId="20C4AD7A" w14:textId="77777777" w:rsidR="00CB4AC5" w:rsidRPr="00E10218" w:rsidRDefault="00CB4AC5" w:rsidP="005337AE">
            <w:pPr>
              <w:widowControl w:val="0"/>
              <w:jc w:val="right"/>
              <w:rPr>
                <w:b/>
                <w:color w:val="000000"/>
                <w:sz w:val="20"/>
                <w:szCs w:val="20"/>
                <w:lang w:val="fr-FR" w:eastAsia="en-CA"/>
              </w:rPr>
            </w:pPr>
            <w:r w:rsidRPr="00E10218">
              <w:rPr>
                <w:b/>
                <w:color w:val="000000"/>
                <w:sz w:val="20"/>
                <w:szCs w:val="20"/>
                <w:lang w:val="fr-FR" w:eastAsia="fr"/>
              </w:rPr>
              <w:t>9 000 000</w:t>
            </w:r>
          </w:p>
        </w:tc>
        <w:tc>
          <w:tcPr>
            <w:tcW w:w="621" w:type="pct"/>
          </w:tcPr>
          <w:p w14:paraId="343FE222" w14:textId="77777777" w:rsidR="00CB4AC5" w:rsidRPr="00E10218" w:rsidRDefault="00CB4AC5" w:rsidP="005337AE">
            <w:pPr>
              <w:widowControl w:val="0"/>
              <w:jc w:val="right"/>
              <w:rPr>
                <w:b/>
                <w:color w:val="000000"/>
                <w:sz w:val="20"/>
                <w:szCs w:val="20"/>
                <w:lang w:val="fr-FR" w:eastAsia="en-CA"/>
              </w:rPr>
            </w:pPr>
            <w:r w:rsidRPr="00E10218">
              <w:rPr>
                <w:b/>
                <w:color w:val="000000"/>
                <w:sz w:val="20"/>
                <w:szCs w:val="20"/>
                <w:lang w:val="fr-FR" w:eastAsia="fr"/>
              </w:rPr>
              <w:t>9 890 431</w:t>
            </w:r>
          </w:p>
        </w:tc>
        <w:tc>
          <w:tcPr>
            <w:tcW w:w="621" w:type="pct"/>
          </w:tcPr>
          <w:p w14:paraId="11D310C4" w14:textId="77777777" w:rsidR="00CB4AC5" w:rsidRPr="00E10218" w:rsidRDefault="00CB4AC5" w:rsidP="005337AE">
            <w:pPr>
              <w:widowControl w:val="0"/>
              <w:jc w:val="right"/>
              <w:rPr>
                <w:b/>
                <w:color w:val="000000"/>
                <w:sz w:val="20"/>
                <w:szCs w:val="20"/>
                <w:lang w:val="fr-FR" w:eastAsia="en-CA"/>
              </w:rPr>
            </w:pPr>
            <w:r w:rsidRPr="00E10218">
              <w:rPr>
                <w:b/>
                <w:color w:val="000000"/>
                <w:sz w:val="20"/>
                <w:szCs w:val="20"/>
                <w:lang w:val="fr-FR" w:eastAsia="fr"/>
              </w:rPr>
              <w:t>5 000 000</w:t>
            </w:r>
          </w:p>
        </w:tc>
        <w:tc>
          <w:tcPr>
            <w:tcW w:w="621" w:type="pct"/>
            <w:shd w:val="clear" w:color="auto" w:fill="auto"/>
          </w:tcPr>
          <w:p w14:paraId="6936DD95" w14:textId="77777777" w:rsidR="00CB4AC5" w:rsidRPr="00E10218" w:rsidRDefault="00CB4AC5" w:rsidP="005337AE">
            <w:pPr>
              <w:widowControl w:val="0"/>
              <w:jc w:val="right"/>
              <w:rPr>
                <w:b/>
                <w:color w:val="000000"/>
                <w:sz w:val="20"/>
                <w:szCs w:val="20"/>
                <w:lang w:val="fr-FR" w:eastAsia="en-CA"/>
              </w:rPr>
            </w:pPr>
            <w:r w:rsidRPr="00E10218">
              <w:rPr>
                <w:b/>
                <w:color w:val="000000"/>
                <w:sz w:val="20"/>
                <w:szCs w:val="20"/>
                <w:lang w:val="fr-FR" w:eastAsia="fr"/>
              </w:rPr>
              <w:t>31 405 298</w:t>
            </w:r>
          </w:p>
        </w:tc>
      </w:tr>
      <w:tr w:rsidR="00CB4AC5" w:rsidRPr="00E10218" w14:paraId="172EC377" w14:textId="77777777" w:rsidTr="007E44A1">
        <w:tc>
          <w:tcPr>
            <w:tcW w:w="1286" w:type="pct"/>
            <w:vMerge w:val="restart"/>
            <w:shd w:val="clear" w:color="auto" w:fill="auto"/>
            <w:vAlign w:val="center"/>
            <w:hideMark/>
          </w:tcPr>
          <w:p w14:paraId="3264DCED" w14:textId="5F93C2B8" w:rsidR="00CB4AC5" w:rsidRPr="00E10218" w:rsidRDefault="00CB4AC5" w:rsidP="005337AE">
            <w:pPr>
              <w:widowControl w:val="0"/>
              <w:jc w:val="left"/>
              <w:rPr>
                <w:color w:val="000000"/>
                <w:sz w:val="20"/>
                <w:szCs w:val="20"/>
                <w:lang w:val="fr-FR" w:eastAsia="en-CA"/>
              </w:rPr>
            </w:pPr>
            <w:r w:rsidRPr="00E10218">
              <w:rPr>
                <w:color w:val="000000"/>
                <w:sz w:val="20"/>
                <w:szCs w:val="20"/>
                <w:lang w:val="fr-FR" w:eastAsia="fr"/>
              </w:rPr>
              <w:t>Décaissement des agences d’exécution en faveur du BCEE</w:t>
            </w:r>
          </w:p>
        </w:tc>
        <w:tc>
          <w:tcPr>
            <w:tcW w:w="608" w:type="pct"/>
            <w:shd w:val="clear" w:color="auto" w:fill="auto"/>
            <w:noWrap/>
          </w:tcPr>
          <w:p w14:paraId="627C4B49" w14:textId="77777777" w:rsidR="00CB4AC5" w:rsidRPr="00E10218" w:rsidRDefault="00CB4AC5" w:rsidP="005337AE">
            <w:pPr>
              <w:widowControl w:val="0"/>
              <w:jc w:val="left"/>
              <w:rPr>
                <w:color w:val="000000"/>
                <w:sz w:val="20"/>
                <w:szCs w:val="20"/>
                <w:lang w:val="fr-FR" w:eastAsia="en-CA"/>
              </w:rPr>
            </w:pPr>
            <w:r w:rsidRPr="00E10218">
              <w:rPr>
                <w:color w:val="000000"/>
                <w:sz w:val="20"/>
                <w:szCs w:val="20"/>
                <w:lang w:val="fr-FR" w:eastAsia="fr"/>
              </w:rPr>
              <w:t>ONUDI</w:t>
            </w:r>
          </w:p>
        </w:tc>
        <w:tc>
          <w:tcPr>
            <w:tcW w:w="621" w:type="pct"/>
            <w:shd w:val="clear" w:color="auto" w:fill="auto"/>
          </w:tcPr>
          <w:p w14:paraId="55610B88"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7 514 867</w:t>
            </w:r>
          </w:p>
        </w:tc>
        <w:tc>
          <w:tcPr>
            <w:tcW w:w="621" w:type="pct"/>
            <w:shd w:val="clear" w:color="auto" w:fill="auto"/>
          </w:tcPr>
          <w:p w14:paraId="07043C59"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8 732 614</w:t>
            </w:r>
          </w:p>
        </w:tc>
        <w:tc>
          <w:tcPr>
            <w:tcW w:w="621" w:type="pct"/>
          </w:tcPr>
          <w:p w14:paraId="488BD0F0"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9 890 431</w:t>
            </w:r>
          </w:p>
        </w:tc>
        <w:tc>
          <w:tcPr>
            <w:tcW w:w="621" w:type="pct"/>
          </w:tcPr>
          <w:p w14:paraId="36DB6047"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1 320 000</w:t>
            </w:r>
          </w:p>
        </w:tc>
        <w:tc>
          <w:tcPr>
            <w:tcW w:w="621" w:type="pct"/>
            <w:shd w:val="clear" w:color="auto" w:fill="auto"/>
          </w:tcPr>
          <w:p w14:paraId="19095C83" w14:textId="77777777" w:rsidR="00CB4AC5" w:rsidRPr="00E10218" w:rsidRDefault="00CB4AC5" w:rsidP="005337AE">
            <w:pPr>
              <w:widowControl w:val="0"/>
              <w:jc w:val="right"/>
              <w:rPr>
                <w:color w:val="000000"/>
                <w:sz w:val="20"/>
                <w:szCs w:val="20"/>
                <w:lang w:val="fr-FR" w:eastAsia="en-CA"/>
              </w:rPr>
            </w:pPr>
            <w:r w:rsidRPr="00E10218">
              <w:rPr>
                <w:color w:val="000000"/>
                <w:sz w:val="20"/>
                <w:szCs w:val="20"/>
                <w:lang w:val="fr-FR" w:eastAsia="fr"/>
              </w:rPr>
              <w:t>27 457 912</w:t>
            </w:r>
          </w:p>
        </w:tc>
      </w:tr>
      <w:tr w:rsidR="00CB4AC5" w:rsidRPr="00E10218" w14:paraId="658AEE71" w14:textId="77777777" w:rsidTr="007E44A1">
        <w:tc>
          <w:tcPr>
            <w:tcW w:w="1286" w:type="pct"/>
            <w:vMerge/>
            <w:shd w:val="clear" w:color="auto" w:fill="auto"/>
            <w:vAlign w:val="center"/>
          </w:tcPr>
          <w:p w14:paraId="780D76B5" w14:textId="77777777" w:rsidR="00CB4AC5" w:rsidRPr="00E10218" w:rsidRDefault="00CB4AC5" w:rsidP="009E7D39">
            <w:pPr>
              <w:jc w:val="left"/>
              <w:rPr>
                <w:color w:val="000000"/>
                <w:sz w:val="20"/>
                <w:szCs w:val="20"/>
                <w:lang w:val="fr-FR" w:eastAsia="en-CA"/>
              </w:rPr>
            </w:pPr>
          </w:p>
        </w:tc>
        <w:tc>
          <w:tcPr>
            <w:tcW w:w="608" w:type="pct"/>
            <w:shd w:val="clear" w:color="auto" w:fill="auto"/>
            <w:noWrap/>
          </w:tcPr>
          <w:p w14:paraId="378FECB9" w14:textId="77777777" w:rsidR="00CB4AC5" w:rsidRPr="00E10218" w:rsidRDefault="00CB4AC5" w:rsidP="009E7D39">
            <w:pPr>
              <w:jc w:val="left"/>
              <w:rPr>
                <w:color w:val="000000"/>
                <w:sz w:val="20"/>
                <w:szCs w:val="20"/>
                <w:lang w:val="fr-FR" w:eastAsia="en-CA"/>
              </w:rPr>
            </w:pPr>
            <w:r w:rsidRPr="00E10218">
              <w:rPr>
                <w:color w:val="000000"/>
                <w:sz w:val="20"/>
                <w:szCs w:val="20"/>
                <w:lang w:val="fr-FR" w:eastAsia="fr"/>
              </w:rPr>
              <w:t>Allemagne*</w:t>
            </w:r>
          </w:p>
        </w:tc>
        <w:tc>
          <w:tcPr>
            <w:tcW w:w="621" w:type="pct"/>
            <w:shd w:val="clear" w:color="auto" w:fill="auto"/>
          </w:tcPr>
          <w:p w14:paraId="27794F7F" w14:textId="77777777" w:rsidR="00CB4AC5" w:rsidRPr="00E10218" w:rsidRDefault="00CB4AC5" w:rsidP="009E7D39">
            <w:pPr>
              <w:keepNext/>
              <w:keepLines/>
              <w:jc w:val="right"/>
              <w:rPr>
                <w:color w:val="000000"/>
                <w:sz w:val="20"/>
                <w:szCs w:val="20"/>
                <w:lang w:val="fr-FR" w:eastAsia="en-CA"/>
              </w:rPr>
            </w:pPr>
            <w:r w:rsidRPr="00E10218">
              <w:rPr>
                <w:color w:val="000000"/>
                <w:sz w:val="20"/>
                <w:szCs w:val="20"/>
                <w:lang w:val="fr-FR" w:eastAsia="fr"/>
              </w:rPr>
              <w:t>0</w:t>
            </w:r>
          </w:p>
        </w:tc>
        <w:tc>
          <w:tcPr>
            <w:tcW w:w="621" w:type="pct"/>
            <w:shd w:val="clear" w:color="auto" w:fill="auto"/>
          </w:tcPr>
          <w:p w14:paraId="73EB9041" w14:textId="77777777" w:rsidR="00CB4AC5" w:rsidRPr="00E10218" w:rsidRDefault="00CB4AC5" w:rsidP="009E7D39">
            <w:pPr>
              <w:keepNext/>
              <w:keepLines/>
              <w:jc w:val="right"/>
              <w:rPr>
                <w:color w:val="000000"/>
                <w:sz w:val="20"/>
                <w:szCs w:val="20"/>
                <w:lang w:val="fr-FR" w:eastAsia="en-CA"/>
              </w:rPr>
            </w:pPr>
            <w:r w:rsidRPr="00E10218">
              <w:rPr>
                <w:color w:val="000000"/>
                <w:sz w:val="20"/>
                <w:szCs w:val="20"/>
                <w:lang w:val="fr-FR" w:eastAsia="fr"/>
              </w:rPr>
              <w:t>267 386</w:t>
            </w:r>
          </w:p>
        </w:tc>
        <w:tc>
          <w:tcPr>
            <w:tcW w:w="621" w:type="pct"/>
          </w:tcPr>
          <w:p w14:paraId="2F09F4A4"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0</w:t>
            </w:r>
          </w:p>
        </w:tc>
        <w:tc>
          <w:tcPr>
            <w:tcW w:w="621" w:type="pct"/>
          </w:tcPr>
          <w:p w14:paraId="2BFB0821" w14:textId="77777777" w:rsidR="00CB4AC5" w:rsidRPr="00E10218" w:rsidRDefault="00CB4AC5" w:rsidP="009E7D39">
            <w:pPr>
              <w:keepNext/>
              <w:keepLines/>
              <w:jc w:val="right"/>
              <w:rPr>
                <w:color w:val="000000"/>
                <w:sz w:val="20"/>
                <w:szCs w:val="20"/>
                <w:lang w:val="fr-FR" w:eastAsia="en-CA"/>
              </w:rPr>
            </w:pPr>
            <w:r w:rsidRPr="00E10218">
              <w:rPr>
                <w:color w:val="000000"/>
                <w:sz w:val="20"/>
                <w:szCs w:val="20"/>
                <w:lang w:val="fr-FR" w:eastAsia="fr"/>
              </w:rPr>
              <w:t>18 662</w:t>
            </w:r>
          </w:p>
        </w:tc>
        <w:tc>
          <w:tcPr>
            <w:tcW w:w="621" w:type="pct"/>
            <w:shd w:val="clear" w:color="auto" w:fill="auto"/>
          </w:tcPr>
          <w:p w14:paraId="58739794" w14:textId="77777777" w:rsidR="00CB4AC5" w:rsidRPr="00E10218" w:rsidRDefault="00CB4AC5" w:rsidP="009E7D39">
            <w:pPr>
              <w:keepNext/>
              <w:keepLines/>
              <w:jc w:val="right"/>
              <w:rPr>
                <w:color w:val="000000"/>
                <w:sz w:val="20"/>
                <w:szCs w:val="20"/>
                <w:lang w:val="fr-FR" w:eastAsia="en-CA"/>
              </w:rPr>
            </w:pPr>
            <w:r w:rsidRPr="00E10218">
              <w:rPr>
                <w:color w:val="000000"/>
                <w:sz w:val="20"/>
                <w:szCs w:val="20"/>
                <w:lang w:val="fr-FR" w:eastAsia="fr"/>
              </w:rPr>
              <w:t>286 048</w:t>
            </w:r>
          </w:p>
        </w:tc>
      </w:tr>
      <w:tr w:rsidR="00CB4AC5" w:rsidRPr="00E10218" w14:paraId="0FD1C3D6" w14:textId="77777777" w:rsidTr="007E44A1">
        <w:tc>
          <w:tcPr>
            <w:tcW w:w="1286" w:type="pct"/>
            <w:vMerge/>
            <w:shd w:val="clear" w:color="auto" w:fill="auto"/>
            <w:vAlign w:val="center"/>
          </w:tcPr>
          <w:p w14:paraId="1DEA518D" w14:textId="77777777" w:rsidR="00CB4AC5" w:rsidRPr="00E10218" w:rsidRDefault="00CB4AC5" w:rsidP="009E7D39">
            <w:pPr>
              <w:jc w:val="left"/>
              <w:rPr>
                <w:color w:val="000000"/>
                <w:sz w:val="20"/>
                <w:szCs w:val="20"/>
                <w:lang w:val="fr-FR" w:eastAsia="en-CA"/>
              </w:rPr>
            </w:pPr>
          </w:p>
        </w:tc>
        <w:tc>
          <w:tcPr>
            <w:tcW w:w="608" w:type="pct"/>
            <w:shd w:val="clear" w:color="auto" w:fill="auto"/>
            <w:noWrap/>
          </w:tcPr>
          <w:p w14:paraId="4147424C" w14:textId="77777777" w:rsidR="00CB4AC5" w:rsidRPr="00E10218" w:rsidRDefault="00CB4AC5" w:rsidP="009E7D39">
            <w:pPr>
              <w:jc w:val="left"/>
              <w:rPr>
                <w:b/>
                <w:color w:val="000000"/>
                <w:sz w:val="20"/>
                <w:szCs w:val="20"/>
                <w:lang w:val="fr-FR" w:eastAsia="en-CA"/>
              </w:rPr>
            </w:pPr>
            <w:r w:rsidRPr="00E10218">
              <w:rPr>
                <w:b/>
                <w:color w:val="000000"/>
                <w:sz w:val="20"/>
                <w:szCs w:val="20"/>
                <w:lang w:val="fr-FR" w:eastAsia="fr"/>
              </w:rPr>
              <w:t xml:space="preserve">Total </w:t>
            </w:r>
          </w:p>
        </w:tc>
        <w:tc>
          <w:tcPr>
            <w:tcW w:w="621" w:type="pct"/>
            <w:shd w:val="clear" w:color="auto" w:fill="auto"/>
          </w:tcPr>
          <w:p w14:paraId="65C740AA" w14:textId="77777777" w:rsidR="00CB4AC5" w:rsidRPr="00E10218" w:rsidRDefault="00CB4AC5" w:rsidP="009E7D39">
            <w:pPr>
              <w:keepNext/>
              <w:keepLines/>
              <w:jc w:val="right"/>
              <w:rPr>
                <w:b/>
                <w:color w:val="000000"/>
                <w:sz w:val="20"/>
                <w:szCs w:val="20"/>
                <w:lang w:val="fr-FR" w:eastAsia="en-CA"/>
              </w:rPr>
            </w:pPr>
            <w:r w:rsidRPr="00E10218">
              <w:rPr>
                <w:b/>
                <w:color w:val="000000"/>
                <w:sz w:val="20"/>
                <w:szCs w:val="20"/>
                <w:lang w:val="fr-FR" w:eastAsia="fr"/>
              </w:rPr>
              <w:t>7 514 867</w:t>
            </w:r>
          </w:p>
        </w:tc>
        <w:tc>
          <w:tcPr>
            <w:tcW w:w="621" w:type="pct"/>
            <w:shd w:val="clear" w:color="auto" w:fill="auto"/>
          </w:tcPr>
          <w:p w14:paraId="2808988B" w14:textId="77777777" w:rsidR="00CB4AC5" w:rsidRPr="00E10218" w:rsidRDefault="00CB4AC5" w:rsidP="009E7D39">
            <w:pPr>
              <w:keepNext/>
              <w:keepLines/>
              <w:jc w:val="right"/>
              <w:rPr>
                <w:b/>
                <w:color w:val="000000"/>
                <w:sz w:val="20"/>
                <w:szCs w:val="20"/>
                <w:lang w:val="fr-FR" w:eastAsia="en-CA"/>
              </w:rPr>
            </w:pPr>
            <w:r w:rsidRPr="00E10218">
              <w:rPr>
                <w:b/>
                <w:color w:val="000000"/>
                <w:sz w:val="20"/>
                <w:szCs w:val="20"/>
                <w:lang w:val="fr-FR" w:eastAsia="fr"/>
              </w:rPr>
              <w:t>9 000 000</w:t>
            </w:r>
          </w:p>
        </w:tc>
        <w:tc>
          <w:tcPr>
            <w:tcW w:w="621" w:type="pct"/>
          </w:tcPr>
          <w:p w14:paraId="6CD0DDB7" w14:textId="77777777" w:rsidR="00CB4AC5" w:rsidRPr="00E10218" w:rsidRDefault="00CB4AC5" w:rsidP="009E7D39">
            <w:pPr>
              <w:jc w:val="right"/>
              <w:rPr>
                <w:b/>
                <w:color w:val="000000"/>
                <w:sz w:val="20"/>
                <w:szCs w:val="20"/>
                <w:lang w:val="fr-FR" w:eastAsia="en-CA"/>
              </w:rPr>
            </w:pPr>
            <w:r w:rsidRPr="00E10218">
              <w:rPr>
                <w:b/>
                <w:color w:val="000000"/>
                <w:sz w:val="20"/>
                <w:szCs w:val="20"/>
                <w:lang w:val="fr-FR" w:eastAsia="fr"/>
              </w:rPr>
              <w:t>9 890 431</w:t>
            </w:r>
          </w:p>
        </w:tc>
        <w:tc>
          <w:tcPr>
            <w:tcW w:w="621" w:type="pct"/>
          </w:tcPr>
          <w:p w14:paraId="23D6B1CA" w14:textId="77777777" w:rsidR="00CB4AC5" w:rsidRPr="00E10218" w:rsidRDefault="00CB4AC5" w:rsidP="009E7D39">
            <w:pPr>
              <w:keepNext/>
              <w:keepLines/>
              <w:jc w:val="right"/>
              <w:rPr>
                <w:b/>
                <w:color w:val="000000"/>
                <w:sz w:val="20"/>
                <w:szCs w:val="20"/>
                <w:lang w:val="fr-FR" w:eastAsia="en-CA"/>
              </w:rPr>
            </w:pPr>
            <w:r w:rsidRPr="00E10218">
              <w:rPr>
                <w:b/>
                <w:color w:val="000000"/>
                <w:sz w:val="20"/>
                <w:szCs w:val="20"/>
                <w:lang w:val="fr-FR" w:eastAsia="fr"/>
              </w:rPr>
              <w:t>1 338 662</w:t>
            </w:r>
          </w:p>
        </w:tc>
        <w:tc>
          <w:tcPr>
            <w:tcW w:w="621" w:type="pct"/>
            <w:shd w:val="clear" w:color="auto" w:fill="auto"/>
          </w:tcPr>
          <w:p w14:paraId="7E6F530B" w14:textId="77777777" w:rsidR="00CB4AC5" w:rsidRPr="00E10218" w:rsidRDefault="00CB4AC5" w:rsidP="009E7D39">
            <w:pPr>
              <w:keepNext/>
              <w:keepLines/>
              <w:jc w:val="right"/>
              <w:rPr>
                <w:b/>
                <w:color w:val="000000"/>
                <w:sz w:val="20"/>
                <w:szCs w:val="20"/>
                <w:lang w:val="fr-FR" w:eastAsia="en-CA"/>
              </w:rPr>
            </w:pPr>
            <w:r w:rsidRPr="00E10218">
              <w:rPr>
                <w:b/>
                <w:color w:val="000000"/>
                <w:sz w:val="20"/>
                <w:szCs w:val="20"/>
                <w:lang w:val="fr-FR" w:eastAsia="fr"/>
              </w:rPr>
              <w:t>27 743 960</w:t>
            </w:r>
          </w:p>
        </w:tc>
      </w:tr>
      <w:tr w:rsidR="00CB4AC5" w:rsidRPr="00E10218" w14:paraId="2B6A8481" w14:textId="77777777" w:rsidTr="006908CB">
        <w:trPr>
          <w:trHeight w:val="378"/>
        </w:trPr>
        <w:tc>
          <w:tcPr>
            <w:tcW w:w="1286" w:type="pct"/>
            <w:vMerge/>
            <w:vAlign w:val="center"/>
            <w:hideMark/>
          </w:tcPr>
          <w:p w14:paraId="7D529F83" w14:textId="77777777" w:rsidR="00CB4AC5" w:rsidRPr="00E10218" w:rsidRDefault="00CB4AC5" w:rsidP="009E7D39">
            <w:pPr>
              <w:jc w:val="left"/>
              <w:rPr>
                <w:color w:val="000000"/>
                <w:sz w:val="20"/>
                <w:szCs w:val="20"/>
                <w:lang w:val="fr-FR" w:eastAsia="en-CA"/>
              </w:rPr>
            </w:pPr>
          </w:p>
        </w:tc>
        <w:tc>
          <w:tcPr>
            <w:tcW w:w="608" w:type="pct"/>
            <w:shd w:val="clear" w:color="auto" w:fill="auto"/>
            <w:noWrap/>
            <w:hideMark/>
          </w:tcPr>
          <w:p w14:paraId="65BE5C53" w14:textId="77777777" w:rsidR="00CB4AC5" w:rsidRPr="00E10218" w:rsidRDefault="00CB4AC5" w:rsidP="009E7D39">
            <w:pPr>
              <w:jc w:val="left"/>
              <w:rPr>
                <w:color w:val="000000"/>
                <w:sz w:val="20"/>
                <w:szCs w:val="20"/>
                <w:lang w:val="fr-FR" w:eastAsia="en-CA"/>
              </w:rPr>
            </w:pPr>
            <w:r w:rsidRPr="00E10218">
              <w:rPr>
                <w:color w:val="000000"/>
                <w:sz w:val="20"/>
                <w:szCs w:val="20"/>
                <w:lang w:val="fr-FR" w:eastAsia="fr"/>
              </w:rPr>
              <w:t>Taux (%)</w:t>
            </w:r>
          </w:p>
        </w:tc>
        <w:tc>
          <w:tcPr>
            <w:tcW w:w="621" w:type="pct"/>
            <w:shd w:val="clear" w:color="auto" w:fill="auto"/>
            <w:hideMark/>
          </w:tcPr>
          <w:p w14:paraId="52E8C02E"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100</w:t>
            </w:r>
          </w:p>
        </w:tc>
        <w:tc>
          <w:tcPr>
            <w:tcW w:w="621" w:type="pct"/>
            <w:shd w:val="clear" w:color="auto" w:fill="auto"/>
            <w:hideMark/>
          </w:tcPr>
          <w:p w14:paraId="4621915B"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100</w:t>
            </w:r>
          </w:p>
        </w:tc>
        <w:tc>
          <w:tcPr>
            <w:tcW w:w="621" w:type="pct"/>
          </w:tcPr>
          <w:p w14:paraId="10D23870"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100</w:t>
            </w:r>
          </w:p>
        </w:tc>
        <w:tc>
          <w:tcPr>
            <w:tcW w:w="621" w:type="pct"/>
          </w:tcPr>
          <w:p w14:paraId="6BCBD523"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27</w:t>
            </w:r>
          </w:p>
        </w:tc>
        <w:tc>
          <w:tcPr>
            <w:tcW w:w="621" w:type="pct"/>
            <w:shd w:val="clear" w:color="auto" w:fill="auto"/>
            <w:hideMark/>
          </w:tcPr>
          <w:p w14:paraId="05BC7F41"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88</w:t>
            </w:r>
          </w:p>
        </w:tc>
      </w:tr>
      <w:tr w:rsidR="00CB4AC5" w:rsidRPr="00E10218" w14:paraId="228C78D0" w14:textId="77777777" w:rsidTr="007E44A1">
        <w:trPr>
          <w:trHeight w:val="244"/>
        </w:trPr>
        <w:tc>
          <w:tcPr>
            <w:tcW w:w="1286" w:type="pct"/>
            <w:vMerge w:val="restart"/>
            <w:shd w:val="clear" w:color="auto" w:fill="auto"/>
            <w:vAlign w:val="center"/>
          </w:tcPr>
          <w:p w14:paraId="306A22EE" w14:textId="34CA1072" w:rsidR="00CB4AC5" w:rsidRPr="00E10218" w:rsidRDefault="00CB4AC5" w:rsidP="009E7D39">
            <w:pPr>
              <w:jc w:val="left"/>
              <w:rPr>
                <w:color w:val="000000"/>
                <w:sz w:val="20"/>
                <w:szCs w:val="20"/>
                <w:lang w:val="fr-FR" w:eastAsia="en-CA"/>
              </w:rPr>
            </w:pPr>
            <w:r w:rsidRPr="00E10218">
              <w:rPr>
                <w:color w:val="000000"/>
                <w:sz w:val="20"/>
                <w:szCs w:val="20"/>
                <w:lang w:val="fr-FR" w:eastAsia="fr"/>
              </w:rPr>
              <w:t>Décaissement du BCEE en faveur des bénéficiaires</w:t>
            </w:r>
          </w:p>
        </w:tc>
        <w:tc>
          <w:tcPr>
            <w:tcW w:w="608" w:type="pct"/>
            <w:shd w:val="clear" w:color="auto" w:fill="auto"/>
            <w:noWrap/>
          </w:tcPr>
          <w:p w14:paraId="72CAC4AC" w14:textId="77777777" w:rsidR="00CB4AC5" w:rsidRPr="00E10218" w:rsidRDefault="00CB4AC5" w:rsidP="006908CB">
            <w:pPr>
              <w:keepNext/>
              <w:keepLines/>
              <w:jc w:val="left"/>
              <w:rPr>
                <w:b/>
                <w:color w:val="000000"/>
                <w:sz w:val="20"/>
                <w:szCs w:val="20"/>
                <w:lang w:val="fr-FR" w:eastAsia="en-CA"/>
              </w:rPr>
            </w:pPr>
            <w:r w:rsidRPr="00E10218">
              <w:rPr>
                <w:b/>
                <w:color w:val="000000"/>
                <w:sz w:val="20"/>
                <w:szCs w:val="20"/>
                <w:lang w:val="fr-FR" w:eastAsia="fr"/>
              </w:rPr>
              <w:t xml:space="preserve">Total </w:t>
            </w:r>
          </w:p>
        </w:tc>
        <w:tc>
          <w:tcPr>
            <w:tcW w:w="621" w:type="pct"/>
            <w:shd w:val="clear" w:color="auto" w:fill="auto"/>
          </w:tcPr>
          <w:p w14:paraId="67E7EDDF" w14:textId="27B1B840" w:rsidR="00CB4AC5" w:rsidRPr="00E10218" w:rsidRDefault="00CB4AC5" w:rsidP="006908CB">
            <w:pPr>
              <w:keepNext/>
              <w:keepLines/>
              <w:jc w:val="right"/>
              <w:rPr>
                <w:b/>
                <w:color w:val="000000"/>
                <w:sz w:val="20"/>
                <w:szCs w:val="20"/>
                <w:lang w:val="fr-FR" w:eastAsia="en-CA"/>
              </w:rPr>
            </w:pPr>
            <w:r w:rsidRPr="00E10218">
              <w:rPr>
                <w:b/>
                <w:color w:val="000000"/>
                <w:sz w:val="20"/>
                <w:szCs w:val="20"/>
                <w:lang w:val="fr-FR" w:eastAsia="fr"/>
              </w:rPr>
              <w:t>7 377 852</w:t>
            </w:r>
          </w:p>
        </w:tc>
        <w:tc>
          <w:tcPr>
            <w:tcW w:w="621" w:type="pct"/>
            <w:shd w:val="clear" w:color="auto" w:fill="auto"/>
          </w:tcPr>
          <w:p w14:paraId="479D79B9" w14:textId="77777777" w:rsidR="00CB4AC5" w:rsidRPr="00E10218" w:rsidRDefault="00CB4AC5" w:rsidP="006908CB">
            <w:pPr>
              <w:keepNext/>
              <w:keepLines/>
              <w:jc w:val="right"/>
              <w:rPr>
                <w:b/>
                <w:color w:val="000000"/>
                <w:sz w:val="20"/>
                <w:szCs w:val="20"/>
                <w:lang w:val="fr-FR" w:eastAsia="en-CA"/>
              </w:rPr>
            </w:pPr>
            <w:r w:rsidRPr="00E10218">
              <w:rPr>
                <w:b/>
                <w:color w:val="000000"/>
                <w:sz w:val="20"/>
                <w:szCs w:val="20"/>
                <w:lang w:val="fr-FR" w:eastAsia="fr"/>
              </w:rPr>
              <w:t>9 000 000</w:t>
            </w:r>
          </w:p>
        </w:tc>
        <w:tc>
          <w:tcPr>
            <w:tcW w:w="621" w:type="pct"/>
          </w:tcPr>
          <w:p w14:paraId="7F5395C1" w14:textId="77777777" w:rsidR="00CB4AC5" w:rsidRPr="00E10218" w:rsidRDefault="00CB4AC5" w:rsidP="009E7D39">
            <w:pPr>
              <w:jc w:val="right"/>
              <w:rPr>
                <w:b/>
                <w:color w:val="000000"/>
                <w:sz w:val="20"/>
                <w:szCs w:val="20"/>
                <w:lang w:val="fr-FR" w:eastAsia="en-CA"/>
              </w:rPr>
            </w:pPr>
            <w:r w:rsidRPr="00E10218">
              <w:rPr>
                <w:b/>
                <w:color w:val="000000"/>
                <w:sz w:val="20"/>
                <w:szCs w:val="20"/>
                <w:lang w:val="fr-FR" w:eastAsia="fr"/>
              </w:rPr>
              <w:t>9 890 431</w:t>
            </w:r>
          </w:p>
        </w:tc>
        <w:tc>
          <w:tcPr>
            <w:tcW w:w="621" w:type="pct"/>
          </w:tcPr>
          <w:p w14:paraId="44A50E5D" w14:textId="77777777" w:rsidR="00CB4AC5" w:rsidRPr="00E10218" w:rsidRDefault="00CB4AC5" w:rsidP="009E7D39">
            <w:pPr>
              <w:jc w:val="right"/>
              <w:rPr>
                <w:b/>
                <w:color w:val="000000"/>
                <w:sz w:val="20"/>
                <w:szCs w:val="20"/>
                <w:lang w:val="fr-FR" w:eastAsia="en-CA"/>
              </w:rPr>
            </w:pPr>
            <w:r w:rsidRPr="00E10218">
              <w:rPr>
                <w:b/>
                <w:color w:val="000000"/>
                <w:sz w:val="20"/>
                <w:szCs w:val="20"/>
                <w:lang w:val="fr-FR" w:eastAsia="fr"/>
              </w:rPr>
              <w:t>1 168 899</w:t>
            </w:r>
          </w:p>
        </w:tc>
        <w:tc>
          <w:tcPr>
            <w:tcW w:w="621" w:type="pct"/>
            <w:shd w:val="clear" w:color="auto" w:fill="auto"/>
          </w:tcPr>
          <w:p w14:paraId="0B24EC5E" w14:textId="77777777" w:rsidR="00CB4AC5" w:rsidRPr="00E10218" w:rsidRDefault="00CB4AC5" w:rsidP="009E7D39">
            <w:pPr>
              <w:jc w:val="right"/>
              <w:rPr>
                <w:b/>
                <w:color w:val="000000"/>
                <w:sz w:val="20"/>
                <w:szCs w:val="20"/>
                <w:lang w:val="fr-FR" w:eastAsia="en-CA"/>
              </w:rPr>
            </w:pPr>
            <w:r w:rsidRPr="00E10218">
              <w:rPr>
                <w:b/>
                <w:color w:val="000000"/>
                <w:sz w:val="20"/>
                <w:szCs w:val="20"/>
                <w:lang w:val="fr-FR" w:eastAsia="fr"/>
              </w:rPr>
              <w:t>27 437 182</w:t>
            </w:r>
          </w:p>
        </w:tc>
      </w:tr>
      <w:tr w:rsidR="00CB4AC5" w:rsidRPr="00E10218" w14:paraId="172B68B0" w14:textId="77777777" w:rsidTr="007E44A1">
        <w:trPr>
          <w:trHeight w:val="40"/>
        </w:trPr>
        <w:tc>
          <w:tcPr>
            <w:tcW w:w="1286" w:type="pct"/>
            <w:vMerge/>
            <w:shd w:val="clear" w:color="auto" w:fill="auto"/>
            <w:vAlign w:val="center"/>
          </w:tcPr>
          <w:p w14:paraId="020392EA" w14:textId="77777777" w:rsidR="00CB4AC5" w:rsidRPr="00E10218" w:rsidRDefault="00CB4AC5" w:rsidP="009E7D39">
            <w:pPr>
              <w:jc w:val="left"/>
              <w:rPr>
                <w:color w:val="000000"/>
                <w:sz w:val="20"/>
                <w:szCs w:val="20"/>
                <w:lang w:val="fr-FR" w:eastAsia="en-CA"/>
              </w:rPr>
            </w:pPr>
          </w:p>
        </w:tc>
        <w:tc>
          <w:tcPr>
            <w:tcW w:w="608" w:type="pct"/>
            <w:shd w:val="clear" w:color="auto" w:fill="auto"/>
            <w:noWrap/>
          </w:tcPr>
          <w:p w14:paraId="5E27DC32" w14:textId="77777777" w:rsidR="00CB4AC5" w:rsidRPr="00E10218" w:rsidRDefault="00CB4AC5" w:rsidP="006908CB">
            <w:pPr>
              <w:keepNext/>
              <w:keepLines/>
              <w:jc w:val="left"/>
              <w:rPr>
                <w:b/>
                <w:color w:val="000000"/>
                <w:sz w:val="20"/>
                <w:szCs w:val="20"/>
                <w:lang w:val="fr-FR" w:eastAsia="en-CA"/>
              </w:rPr>
            </w:pPr>
            <w:r w:rsidRPr="00E10218">
              <w:rPr>
                <w:color w:val="000000"/>
                <w:sz w:val="20"/>
                <w:szCs w:val="20"/>
                <w:lang w:val="fr-FR" w:eastAsia="fr"/>
              </w:rPr>
              <w:t>Taux (%)</w:t>
            </w:r>
          </w:p>
        </w:tc>
        <w:tc>
          <w:tcPr>
            <w:tcW w:w="621" w:type="pct"/>
            <w:shd w:val="clear" w:color="auto" w:fill="auto"/>
          </w:tcPr>
          <w:p w14:paraId="3A37450E" w14:textId="77777777" w:rsidR="00CB4AC5" w:rsidRPr="00E10218" w:rsidRDefault="00CB4AC5" w:rsidP="006908CB">
            <w:pPr>
              <w:keepNext/>
              <w:keepLines/>
              <w:jc w:val="right"/>
              <w:rPr>
                <w:bCs/>
                <w:color w:val="000000"/>
                <w:sz w:val="20"/>
                <w:szCs w:val="20"/>
                <w:lang w:val="fr-FR" w:eastAsia="en-CA"/>
              </w:rPr>
            </w:pPr>
            <w:r w:rsidRPr="00E10218">
              <w:rPr>
                <w:bCs/>
                <w:color w:val="000000"/>
                <w:sz w:val="20"/>
                <w:szCs w:val="20"/>
                <w:lang w:val="fr-FR" w:eastAsia="fr"/>
              </w:rPr>
              <w:t>98</w:t>
            </w:r>
          </w:p>
        </w:tc>
        <w:tc>
          <w:tcPr>
            <w:tcW w:w="621" w:type="pct"/>
            <w:shd w:val="clear" w:color="auto" w:fill="auto"/>
          </w:tcPr>
          <w:p w14:paraId="75610139" w14:textId="77777777" w:rsidR="00CB4AC5" w:rsidRPr="00E10218" w:rsidRDefault="00CB4AC5" w:rsidP="006908CB">
            <w:pPr>
              <w:keepNext/>
              <w:keepLines/>
              <w:jc w:val="right"/>
              <w:rPr>
                <w:bCs/>
                <w:color w:val="000000"/>
                <w:sz w:val="20"/>
                <w:szCs w:val="20"/>
                <w:lang w:val="fr-FR" w:eastAsia="en-CA"/>
              </w:rPr>
            </w:pPr>
            <w:r w:rsidRPr="00E10218">
              <w:rPr>
                <w:bCs/>
                <w:color w:val="000000"/>
                <w:sz w:val="20"/>
                <w:szCs w:val="20"/>
                <w:lang w:val="fr-FR" w:eastAsia="fr"/>
              </w:rPr>
              <w:t>100</w:t>
            </w:r>
          </w:p>
        </w:tc>
        <w:tc>
          <w:tcPr>
            <w:tcW w:w="621" w:type="pct"/>
          </w:tcPr>
          <w:p w14:paraId="2578F16D" w14:textId="77777777" w:rsidR="00CB4AC5" w:rsidRPr="00E10218" w:rsidRDefault="00CB4AC5" w:rsidP="009E7D39">
            <w:pPr>
              <w:jc w:val="right"/>
              <w:rPr>
                <w:b/>
                <w:color w:val="000000"/>
                <w:sz w:val="20"/>
                <w:szCs w:val="20"/>
                <w:lang w:val="fr-FR" w:eastAsia="en-CA"/>
              </w:rPr>
            </w:pPr>
            <w:r w:rsidRPr="00E10218">
              <w:rPr>
                <w:color w:val="000000"/>
                <w:sz w:val="20"/>
                <w:szCs w:val="20"/>
                <w:lang w:val="fr-FR" w:eastAsia="fr"/>
              </w:rPr>
              <w:t>100</w:t>
            </w:r>
          </w:p>
        </w:tc>
        <w:tc>
          <w:tcPr>
            <w:tcW w:w="621" w:type="pct"/>
          </w:tcPr>
          <w:p w14:paraId="2BD2B70B"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23</w:t>
            </w:r>
          </w:p>
        </w:tc>
        <w:tc>
          <w:tcPr>
            <w:tcW w:w="621" w:type="pct"/>
            <w:shd w:val="clear" w:color="auto" w:fill="auto"/>
          </w:tcPr>
          <w:p w14:paraId="4DC4EFAC" w14:textId="77777777" w:rsidR="00CB4AC5" w:rsidRPr="00E10218" w:rsidRDefault="00CB4AC5" w:rsidP="009E7D39">
            <w:pPr>
              <w:jc w:val="right"/>
              <w:rPr>
                <w:bCs/>
                <w:color w:val="000000"/>
                <w:sz w:val="20"/>
                <w:szCs w:val="20"/>
                <w:lang w:val="fr-FR" w:eastAsia="en-CA"/>
              </w:rPr>
            </w:pPr>
            <w:r w:rsidRPr="00E10218">
              <w:rPr>
                <w:bCs/>
                <w:color w:val="000000"/>
                <w:sz w:val="20"/>
                <w:szCs w:val="20"/>
                <w:lang w:val="fr-FR" w:eastAsia="fr"/>
              </w:rPr>
              <w:t>87</w:t>
            </w:r>
          </w:p>
        </w:tc>
      </w:tr>
      <w:tr w:rsidR="00CB4AC5" w:rsidRPr="00E10218" w14:paraId="01862C82" w14:textId="77777777" w:rsidTr="007E44A1">
        <w:tc>
          <w:tcPr>
            <w:tcW w:w="1894" w:type="pct"/>
            <w:gridSpan w:val="2"/>
            <w:shd w:val="clear" w:color="auto" w:fill="auto"/>
            <w:vAlign w:val="center"/>
            <w:hideMark/>
          </w:tcPr>
          <w:p w14:paraId="775BDB2F" w14:textId="77777777" w:rsidR="00CB4AC5" w:rsidRPr="00E10218" w:rsidRDefault="00CB4AC5" w:rsidP="006908CB">
            <w:pPr>
              <w:keepNext/>
              <w:keepLines/>
              <w:jc w:val="left"/>
              <w:rPr>
                <w:color w:val="000000"/>
                <w:sz w:val="20"/>
                <w:szCs w:val="20"/>
                <w:lang w:val="fr-FR" w:eastAsia="en-CA"/>
              </w:rPr>
            </w:pPr>
            <w:r w:rsidRPr="00E10218">
              <w:rPr>
                <w:color w:val="000000"/>
                <w:sz w:val="20"/>
                <w:szCs w:val="20"/>
                <w:lang w:val="fr-FR" w:eastAsia="fr"/>
              </w:rPr>
              <w:t>Solde des fonds</w:t>
            </w:r>
          </w:p>
        </w:tc>
        <w:tc>
          <w:tcPr>
            <w:tcW w:w="621" w:type="pct"/>
            <w:shd w:val="clear" w:color="auto" w:fill="auto"/>
          </w:tcPr>
          <w:p w14:paraId="19F4A392" w14:textId="77777777" w:rsidR="00CB4AC5" w:rsidRPr="00E10218" w:rsidRDefault="00CB4AC5" w:rsidP="006908CB">
            <w:pPr>
              <w:keepNext/>
              <w:keepLines/>
              <w:jc w:val="right"/>
              <w:rPr>
                <w:color w:val="000000"/>
                <w:sz w:val="20"/>
                <w:szCs w:val="20"/>
                <w:lang w:val="fr-FR" w:eastAsia="en-CA"/>
              </w:rPr>
            </w:pPr>
            <w:r w:rsidRPr="00E10218">
              <w:rPr>
                <w:color w:val="000000"/>
                <w:sz w:val="20"/>
                <w:szCs w:val="20"/>
                <w:lang w:val="fr-FR" w:eastAsia="fr"/>
              </w:rPr>
              <w:t>137 015</w:t>
            </w:r>
          </w:p>
        </w:tc>
        <w:tc>
          <w:tcPr>
            <w:tcW w:w="621" w:type="pct"/>
            <w:shd w:val="clear" w:color="auto" w:fill="auto"/>
          </w:tcPr>
          <w:p w14:paraId="5933D781" w14:textId="77777777" w:rsidR="00CB4AC5" w:rsidRPr="00E10218" w:rsidRDefault="00CB4AC5" w:rsidP="006908CB">
            <w:pPr>
              <w:keepNext/>
              <w:keepLines/>
              <w:jc w:val="right"/>
              <w:rPr>
                <w:color w:val="000000"/>
                <w:sz w:val="20"/>
                <w:szCs w:val="20"/>
                <w:lang w:val="fr-FR" w:eastAsia="en-CA"/>
              </w:rPr>
            </w:pPr>
            <w:r w:rsidRPr="00E10218">
              <w:rPr>
                <w:color w:val="000000"/>
                <w:sz w:val="20"/>
                <w:szCs w:val="20"/>
                <w:lang w:val="fr-FR" w:eastAsia="fr"/>
              </w:rPr>
              <w:t>0</w:t>
            </w:r>
          </w:p>
        </w:tc>
        <w:tc>
          <w:tcPr>
            <w:tcW w:w="621" w:type="pct"/>
          </w:tcPr>
          <w:p w14:paraId="34DF43EF"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0</w:t>
            </w:r>
          </w:p>
        </w:tc>
        <w:tc>
          <w:tcPr>
            <w:tcW w:w="621" w:type="pct"/>
          </w:tcPr>
          <w:p w14:paraId="743DFA05"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3 831 101</w:t>
            </w:r>
          </w:p>
        </w:tc>
        <w:tc>
          <w:tcPr>
            <w:tcW w:w="621" w:type="pct"/>
            <w:shd w:val="clear" w:color="auto" w:fill="auto"/>
          </w:tcPr>
          <w:p w14:paraId="08AD75A0" w14:textId="77777777" w:rsidR="00CB4AC5" w:rsidRPr="00E10218" w:rsidRDefault="00CB4AC5" w:rsidP="009E7D39">
            <w:pPr>
              <w:jc w:val="right"/>
              <w:rPr>
                <w:color w:val="000000"/>
                <w:sz w:val="20"/>
                <w:szCs w:val="20"/>
                <w:lang w:val="fr-FR" w:eastAsia="en-CA"/>
              </w:rPr>
            </w:pPr>
            <w:r w:rsidRPr="00E10218">
              <w:rPr>
                <w:color w:val="000000"/>
                <w:sz w:val="20"/>
                <w:szCs w:val="20"/>
                <w:lang w:val="fr-FR" w:eastAsia="fr"/>
              </w:rPr>
              <w:t>3 968 116</w:t>
            </w:r>
          </w:p>
        </w:tc>
      </w:tr>
    </w:tbl>
    <w:p w14:paraId="13661F3E" w14:textId="77777777" w:rsidR="00CB4AC5" w:rsidRPr="00E10218" w:rsidRDefault="00CB4AC5" w:rsidP="009E7D39">
      <w:pPr>
        <w:spacing w:before="20"/>
        <w:rPr>
          <w:sz w:val="18"/>
          <w:szCs w:val="19"/>
          <w:lang w:val="fr-FR"/>
        </w:rPr>
      </w:pPr>
      <w:r w:rsidRPr="00E10218">
        <w:rPr>
          <w:sz w:val="18"/>
          <w:szCs w:val="19"/>
          <w:lang w:val="fr-FR"/>
        </w:rPr>
        <w:t>* Conformément aux exigences de mise en œuvre, le financement provenant du Gouvernement allemand est directement versé aux bénéficiaires et aux fournisseurs de biens et de services.</w:t>
      </w:r>
    </w:p>
    <w:p w14:paraId="4FC940DA" w14:textId="77777777" w:rsidR="00CB4AC5" w:rsidRPr="00E10218" w:rsidRDefault="00CB4AC5" w:rsidP="009E7D39">
      <w:pPr>
        <w:rPr>
          <w:sz w:val="20"/>
          <w:szCs w:val="20"/>
          <w:lang w:val="fr-FR"/>
        </w:rPr>
      </w:pPr>
    </w:p>
    <w:p w14:paraId="76C9BA6E" w14:textId="4B8F43BD" w:rsidR="00CB4AC5" w:rsidRPr="00E10218" w:rsidRDefault="00CB4AC5" w:rsidP="009E7D39">
      <w:pPr>
        <w:keepNext/>
        <w:keepLines/>
        <w:rPr>
          <w:u w:val="single"/>
          <w:lang w:val="fr-FR"/>
        </w:rPr>
      </w:pPr>
      <w:r w:rsidRPr="00E10218">
        <w:rPr>
          <w:u w:val="single"/>
          <w:lang w:val="fr-FR"/>
        </w:rPr>
        <w:t>Plan de mise en œuvre pour la cinquième tranche du plan du secteur de la mousse de polystyrène extrudé</w:t>
      </w:r>
    </w:p>
    <w:p w14:paraId="3401FE34" w14:textId="77777777" w:rsidR="00CB4AC5" w:rsidRPr="00E10218" w:rsidRDefault="00CB4AC5" w:rsidP="009E7D39">
      <w:pPr>
        <w:keepNext/>
        <w:keepLines/>
        <w:rPr>
          <w:lang w:val="fr-FR"/>
        </w:rPr>
      </w:pPr>
    </w:p>
    <w:p w14:paraId="4B81EEA0" w14:textId="2A60CF44" w:rsidR="00CB4AC5" w:rsidRPr="00E10218" w:rsidRDefault="00CB4AC5" w:rsidP="009E7D39">
      <w:pPr>
        <w:numPr>
          <w:ilvl w:val="0"/>
          <w:numId w:val="1"/>
        </w:numPr>
        <w:spacing w:after="120"/>
        <w:outlineLvl w:val="0"/>
        <w:rPr>
          <w:lang w:val="fr-FR"/>
        </w:rPr>
      </w:pPr>
      <w:r w:rsidRPr="00E10218">
        <w:rPr>
          <w:lang w:val="fr-FR"/>
        </w:rPr>
        <w:t xml:space="preserve">Le BCEE continuera à appliquer les permis liés aux quotas pour les entreprises de mousse de polystyrène extrudé consommant plus de 100 tonnes de HCFC par an tout en supervisant les reconversions </w:t>
      </w:r>
      <w:r w:rsidR="00082804" w:rsidRPr="00E10218">
        <w:rPr>
          <w:lang w:val="fr-FR"/>
        </w:rPr>
        <w:t xml:space="preserve">à </w:t>
      </w:r>
      <w:r w:rsidR="00E10218" w:rsidRPr="00E10218">
        <w:rPr>
          <w:lang w:val="fr-FR"/>
        </w:rPr>
        <w:t>la technologie</w:t>
      </w:r>
      <w:r w:rsidR="00082804" w:rsidRPr="00E10218">
        <w:rPr>
          <w:lang w:val="fr-FR"/>
        </w:rPr>
        <w:t xml:space="preserve"> basée sur le CO</w:t>
      </w:r>
      <w:r w:rsidRPr="00E10218">
        <w:rPr>
          <w:vertAlign w:val="subscript"/>
          <w:lang w:val="fr-FR"/>
        </w:rPr>
        <w:t>2</w:t>
      </w:r>
      <w:r w:rsidRPr="00E10218">
        <w:rPr>
          <w:lang w:val="fr-FR"/>
        </w:rPr>
        <w:t xml:space="preserve"> dans les 11 entreprises supplémentaires en leur fournissant une assistance technique et de sécurité.</w:t>
      </w:r>
      <w:bookmarkStart w:id="6" w:name="_Hlk113818033"/>
      <w:r w:rsidRPr="00E10218">
        <w:rPr>
          <w:lang w:val="fr-FR"/>
        </w:rPr>
        <w:t xml:space="preserve"> L'ISA fournira un soutien aux entreprises sous forme de gestion opérationnelle quotidienne, de supervision, de formation, d'orientation dans la mise en œuvre des activités et de facilitation de l'aspect sécurité des reconversions, y compris la vérification. Les activités d'assistance technique déjà lancées</w:t>
      </w:r>
      <w:bookmarkStart w:id="7" w:name="_Hlk117518766"/>
      <w:bookmarkEnd w:id="7"/>
      <w:r w:rsidRPr="00E10218">
        <w:rPr>
          <w:lang w:val="fr-FR"/>
        </w:rPr>
        <w:t xml:space="preserve">  s'étendront jusqu'à la cinquième tranche, notamment la formation sur la transition vers les technologies à </w:t>
      </w:r>
      <w:r w:rsidRPr="00E10218">
        <w:rPr>
          <w:iCs/>
          <w:lang w:val="fr-FR"/>
        </w:rPr>
        <w:t>faible PRG</w:t>
      </w:r>
      <w:r w:rsidRPr="00E10218">
        <w:rPr>
          <w:lang w:val="fr-FR"/>
        </w:rPr>
        <w:t xml:space="preserve"> offerte aux entreprises de mousse de polystyrène extrudé, aux fournisseurs d'équipements, aux experts, aux bureaux locaux de l'écologie et de l'environnement (BEE), aux organismes de lutte contre l'incendie, aux instituts de recherche et aux agences compétentes ; la révision d'une norme de produit ("mousse de polystyrène extrudé pour l'isolation des fondations avant chauffage par le sol"); optimisation de la technologie à base de CO</w:t>
      </w:r>
      <w:r w:rsidRPr="00E10218">
        <w:rPr>
          <w:vertAlign w:val="subscript"/>
          <w:lang w:val="fr-FR"/>
        </w:rPr>
        <w:t>2</w:t>
      </w:r>
      <w:r w:rsidRPr="00E10218">
        <w:rPr>
          <w:lang w:val="fr-FR"/>
        </w:rPr>
        <w:t xml:space="preserve"> grâce à des recherches portant sur l'utilisation de la technologie de thermocollage pour produire de la mousse de polystyrène extrudé d'une épaisseur supérieure à 60 mm ; et activités de sensibilisation du public. Le tableau 3 présente le budget des activités à réaliser lors de la mise en œuvre de la cinquième tranche. </w:t>
      </w:r>
    </w:p>
    <w:bookmarkEnd w:id="6"/>
    <w:p w14:paraId="52AC52E1" w14:textId="44F2F1A1" w:rsidR="00CB4AC5" w:rsidRPr="00E10218" w:rsidRDefault="00CB4AC5" w:rsidP="009315B4">
      <w:pPr>
        <w:keepNext/>
        <w:keepLines/>
        <w:widowControl w:val="0"/>
        <w:tabs>
          <w:tab w:val="left" w:pos="720"/>
        </w:tabs>
        <w:jc w:val="left"/>
        <w:outlineLvl w:val="0"/>
        <w:rPr>
          <w:b/>
          <w:lang w:val="fr-FR"/>
        </w:rPr>
      </w:pPr>
      <w:r w:rsidRPr="00E10218">
        <w:rPr>
          <w:b/>
          <w:lang w:val="fr-FR"/>
        </w:rPr>
        <w:lastRenderedPageBreak/>
        <w:t>Tableau 3. Budget pour la cinquième tranche de la phase II du plan sectoriel des mousses de polystyrène extrudé en Chine (ONUDI)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0"/>
        <w:gridCol w:w="1090"/>
        <w:gridCol w:w="726"/>
      </w:tblGrid>
      <w:tr w:rsidR="00CB4AC5" w:rsidRPr="00E10218" w14:paraId="2061ED8E" w14:textId="77777777" w:rsidTr="009E7D39">
        <w:trPr>
          <w:tblHeader/>
        </w:trPr>
        <w:tc>
          <w:tcPr>
            <w:tcW w:w="4052" w:type="pct"/>
            <w:tcBorders>
              <w:top w:val="single" w:sz="4" w:space="0" w:color="000000"/>
              <w:left w:val="single" w:sz="4" w:space="0" w:color="000000"/>
              <w:bottom w:val="single" w:sz="4" w:space="0" w:color="000000"/>
              <w:right w:val="single" w:sz="4" w:space="0" w:color="auto"/>
            </w:tcBorders>
            <w:hideMark/>
          </w:tcPr>
          <w:p w14:paraId="37F46B03" w14:textId="59DF6112" w:rsidR="00CB4AC5" w:rsidRPr="00E10218" w:rsidRDefault="00272E65" w:rsidP="009315B4">
            <w:pPr>
              <w:keepNext/>
              <w:keepLines/>
              <w:widowControl w:val="0"/>
              <w:tabs>
                <w:tab w:val="left" w:pos="284"/>
              </w:tabs>
              <w:jc w:val="center"/>
              <w:rPr>
                <w:b/>
                <w:sz w:val="20"/>
                <w:szCs w:val="20"/>
                <w:lang w:val="fr-FR"/>
              </w:rPr>
            </w:pPr>
            <w:r w:rsidRPr="00E10218">
              <w:rPr>
                <w:b/>
                <w:sz w:val="20"/>
                <w:szCs w:val="20"/>
                <w:lang w:val="fr-FR"/>
              </w:rPr>
              <w:t>Poste</w:t>
            </w:r>
          </w:p>
        </w:tc>
        <w:tc>
          <w:tcPr>
            <w:tcW w:w="948" w:type="pct"/>
            <w:gridSpan w:val="2"/>
            <w:tcBorders>
              <w:top w:val="single" w:sz="4" w:space="0" w:color="000000"/>
              <w:left w:val="single" w:sz="4" w:space="0" w:color="auto"/>
              <w:bottom w:val="single" w:sz="4" w:space="0" w:color="000000"/>
              <w:right w:val="single" w:sz="4" w:space="0" w:color="000000"/>
            </w:tcBorders>
            <w:hideMark/>
          </w:tcPr>
          <w:p w14:paraId="36BA33CC" w14:textId="77777777" w:rsidR="00CB4AC5" w:rsidRPr="00E10218" w:rsidRDefault="00CB4AC5" w:rsidP="009315B4">
            <w:pPr>
              <w:keepNext/>
              <w:keepLines/>
              <w:widowControl w:val="0"/>
              <w:tabs>
                <w:tab w:val="left" w:pos="284"/>
              </w:tabs>
              <w:jc w:val="center"/>
              <w:rPr>
                <w:b/>
                <w:sz w:val="20"/>
                <w:szCs w:val="20"/>
                <w:lang w:val="fr-FR" w:eastAsia="zh-CN"/>
              </w:rPr>
            </w:pPr>
            <w:r w:rsidRPr="00E10218">
              <w:rPr>
                <w:b/>
                <w:sz w:val="20"/>
                <w:szCs w:val="20"/>
                <w:lang w:val="fr-FR" w:eastAsia="zh-CN"/>
              </w:rPr>
              <w:t>Budget ($US)</w:t>
            </w:r>
          </w:p>
        </w:tc>
      </w:tr>
      <w:tr w:rsidR="00CB4AC5" w:rsidRPr="00E10218" w14:paraId="32B743C0" w14:textId="77777777" w:rsidTr="009E7D39">
        <w:trPr>
          <w:tblHeader/>
        </w:trPr>
        <w:tc>
          <w:tcPr>
            <w:tcW w:w="4052" w:type="pct"/>
            <w:tcBorders>
              <w:top w:val="single" w:sz="4" w:space="0" w:color="000000"/>
              <w:left w:val="single" w:sz="4" w:space="0" w:color="000000"/>
              <w:bottom w:val="single" w:sz="4" w:space="0" w:color="000000"/>
              <w:right w:val="single" w:sz="4" w:space="0" w:color="auto"/>
            </w:tcBorders>
            <w:hideMark/>
          </w:tcPr>
          <w:p w14:paraId="67E32F42" w14:textId="3B3DF318" w:rsidR="00CB4AC5" w:rsidRPr="00E10218" w:rsidRDefault="00CB4AC5" w:rsidP="009315B4">
            <w:pPr>
              <w:keepNext/>
              <w:keepLines/>
              <w:widowControl w:val="0"/>
              <w:tabs>
                <w:tab w:val="left" w:pos="284"/>
              </w:tabs>
              <w:rPr>
                <w:sz w:val="20"/>
                <w:szCs w:val="20"/>
                <w:lang w:val="fr-FR"/>
              </w:rPr>
            </w:pPr>
            <w:r w:rsidRPr="00E10218">
              <w:rPr>
                <w:sz w:val="20"/>
                <w:szCs w:val="20"/>
                <w:lang w:val="fr-FR"/>
              </w:rPr>
              <w:t xml:space="preserve">Reconversion des entreprises de mousse </w:t>
            </w:r>
            <w:r w:rsidR="00082804" w:rsidRPr="00E10218">
              <w:rPr>
                <w:sz w:val="20"/>
                <w:szCs w:val="20"/>
                <w:lang w:val="fr-FR"/>
              </w:rPr>
              <w:t>XPS</w:t>
            </w:r>
            <w:r w:rsidRPr="00E10218">
              <w:rPr>
                <w:sz w:val="20"/>
                <w:szCs w:val="20"/>
                <w:lang w:val="fr-FR"/>
              </w:rPr>
              <w:t xml:space="preserve"> à la technologie </w:t>
            </w:r>
            <w:r w:rsidR="00082804" w:rsidRPr="00E10218">
              <w:rPr>
                <w:sz w:val="20"/>
                <w:szCs w:val="20"/>
                <w:lang w:val="fr-FR"/>
              </w:rPr>
              <w:t>utilisant le</w:t>
            </w:r>
            <w:r w:rsidRPr="00E10218">
              <w:rPr>
                <w:sz w:val="20"/>
                <w:szCs w:val="20"/>
                <w:lang w:val="fr-FR"/>
              </w:rPr>
              <w:t xml:space="preserve"> CO</w:t>
            </w:r>
            <w:r w:rsidRPr="00E10218">
              <w:rPr>
                <w:sz w:val="20"/>
                <w:szCs w:val="20"/>
                <w:vertAlign w:val="subscript"/>
                <w:lang w:val="fr-FR"/>
              </w:rPr>
              <w:t>2</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1198EC8B" w14:textId="77777777" w:rsidR="00CB4AC5" w:rsidRPr="00E10218" w:rsidRDefault="00CB4AC5" w:rsidP="009315B4">
            <w:pPr>
              <w:keepNext/>
              <w:keepLines/>
              <w:widowControl w:val="0"/>
              <w:tabs>
                <w:tab w:val="left" w:pos="284"/>
              </w:tabs>
              <w:ind w:right="-132"/>
              <w:jc w:val="right"/>
              <w:rPr>
                <w:sz w:val="20"/>
                <w:szCs w:val="20"/>
                <w:lang w:val="fr-FR" w:eastAsia="zh-CN"/>
              </w:rPr>
            </w:pPr>
            <w:r w:rsidRPr="00E10218">
              <w:rPr>
                <w:sz w:val="20"/>
                <w:szCs w:val="20"/>
                <w:lang w:val="fr-FR" w:eastAsia="zh-CN"/>
              </w:rPr>
              <w:t>1 735 700</w:t>
            </w:r>
          </w:p>
        </w:tc>
      </w:tr>
      <w:tr w:rsidR="00CB4AC5" w:rsidRPr="00E10218" w14:paraId="293226DB" w14:textId="77777777" w:rsidTr="009E7D39">
        <w:trPr>
          <w:tblHeader/>
        </w:trPr>
        <w:tc>
          <w:tcPr>
            <w:tcW w:w="4052" w:type="pct"/>
            <w:tcBorders>
              <w:top w:val="single" w:sz="4" w:space="0" w:color="000000"/>
              <w:left w:val="single" w:sz="4" w:space="0" w:color="000000"/>
              <w:bottom w:val="single" w:sz="4" w:space="0" w:color="auto"/>
              <w:right w:val="single" w:sz="4" w:space="0" w:color="auto"/>
            </w:tcBorders>
          </w:tcPr>
          <w:p w14:paraId="3BAED984" w14:textId="2FCAAEB5" w:rsidR="00CB4AC5" w:rsidRPr="00E10218" w:rsidRDefault="00CB4AC5" w:rsidP="009E7D39">
            <w:pPr>
              <w:widowControl w:val="0"/>
              <w:tabs>
                <w:tab w:val="left" w:pos="284"/>
              </w:tabs>
              <w:rPr>
                <w:sz w:val="20"/>
                <w:szCs w:val="20"/>
                <w:lang w:val="fr-FR"/>
              </w:rPr>
            </w:pPr>
            <w:r w:rsidRPr="00E10218">
              <w:rPr>
                <w:sz w:val="20"/>
                <w:szCs w:val="20"/>
                <w:lang w:val="fr-FR"/>
              </w:rPr>
              <w:t xml:space="preserve">Assistance technique comprenant l'appui, la supervision et la vérification menés par l'ISA </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3DDB82B5" w14:textId="77777777" w:rsidR="00CB4AC5" w:rsidRPr="00E10218" w:rsidRDefault="00CB4AC5" w:rsidP="009E7D39">
            <w:pPr>
              <w:widowControl w:val="0"/>
              <w:tabs>
                <w:tab w:val="left" w:pos="284"/>
              </w:tabs>
              <w:ind w:right="-132"/>
              <w:jc w:val="right"/>
              <w:rPr>
                <w:sz w:val="20"/>
                <w:szCs w:val="20"/>
                <w:lang w:val="fr-FR" w:eastAsia="zh-CN"/>
              </w:rPr>
            </w:pPr>
            <w:r w:rsidRPr="00E10218">
              <w:rPr>
                <w:sz w:val="20"/>
                <w:szCs w:val="20"/>
                <w:lang w:val="fr-FR" w:eastAsia="zh-CN"/>
              </w:rPr>
              <w:t>154 300</w:t>
            </w:r>
          </w:p>
        </w:tc>
      </w:tr>
      <w:tr w:rsidR="00CB4AC5" w:rsidRPr="00E10218" w14:paraId="0A62CB9E" w14:textId="77777777" w:rsidTr="009E7D39">
        <w:trPr>
          <w:trHeight w:val="38"/>
          <w:tblHeader/>
        </w:trPr>
        <w:tc>
          <w:tcPr>
            <w:tcW w:w="4052" w:type="pct"/>
            <w:vMerge w:val="restart"/>
            <w:tcBorders>
              <w:top w:val="single" w:sz="4" w:space="0" w:color="auto"/>
              <w:left w:val="single" w:sz="4" w:space="0" w:color="000000"/>
              <w:right w:val="single" w:sz="4" w:space="0" w:color="auto"/>
            </w:tcBorders>
            <w:hideMark/>
          </w:tcPr>
          <w:p w14:paraId="040975E1" w14:textId="21A5BAF5" w:rsidR="00CB4AC5" w:rsidRPr="00E10218" w:rsidRDefault="003E4CE8" w:rsidP="009E7D39">
            <w:pPr>
              <w:widowControl w:val="0"/>
              <w:tabs>
                <w:tab w:val="left" w:pos="284"/>
              </w:tabs>
              <w:jc w:val="left"/>
              <w:rPr>
                <w:sz w:val="20"/>
                <w:szCs w:val="20"/>
                <w:lang w:val="fr-FR" w:eastAsia="zh-CN"/>
              </w:rPr>
            </w:pPr>
            <w:r w:rsidRPr="00E10218">
              <w:rPr>
                <w:sz w:val="20"/>
                <w:szCs w:val="20"/>
                <w:lang w:val="fr-FR" w:eastAsia="zh-CN"/>
              </w:rPr>
              <w:t>Gestion des projets, y compris:</w:t>
            </w:r>
          </w:p>
          <w:p w14:paraId="79FBF5CD" w14:textId="77777777" w:rsidR="00CB4AC5" w:rsidRPr="00E10218" w:rsidRDefault="00CB4AC5" w:rsidP="00CB4AC5">
            <w:pPr>
              <w:widowControl w:val="0"/>
              <w:numPr>
                <w:ilvl w:val="0"/>
                <w:numId w:val="25"/>
              </w:numPr>
              <w:ind w:left="596" w:hanging="247"/>
              <w:contextualSpacing/>
              <w:jc w:val="left"/>
              <w:rPr>
                <w:sz w:val="20"/>
                <w:szCs w:val="20"/>
                <w:lang w:val="fr-FR" w:eastAsia="zh-CN"/>
              </w:rPr>
            </w:pPr>
            <w:r w:rsidRPr="00E10218">
              <w:rPr>
                <w:sz w:val="20"/>
                <w:szCs w:val="20"/>
                <w:lang w:val="fr-FR" w:eastAsia="zh-CN"/>
              </w:rPr>
              <w:t>Personnel de projet et de soutien</w:t>
            </w:r>
          </w:p>
          <w:p w14:paraId="5211BB19" w14:textId="77777777" w:rsidR="00CB4AC5" w:rsidRPr="00E10218" w:rsidRDefault="00CB4AC5" w:rsidP="00CB4AC5">
            <w:pPr>
              <w:widowControl w:val="0"/>
              <w:numPr>
                <w:ilvl w:val="0"/>
                <w:numId w:val="25"/>
              </w:numPr>
              <w:ind w:left="596" w:hanging="247"/>
              <w:contextualSpacing/>
              <w:jc w:val="left"/>
              <w:rPr>
                <w:sz w:val="20"/>
                <w:szCs w:val="20"/>
                <w:lang w:val="fr-FR" w:eastAsia="zh-CN"/>
              </w:rPr>
            </w:pPr>
            <w:r w:rsidRPr="00E10218">
              <w:rPr>
                <w:sz w:val="20"/>
                <w:szCs w:val="20"/>
                <w:lang w:val="fr-FR" w:eastAsia="zh-CN"/>
              </w:rPr>
              <w:t>Coûts d’exploitation : dépenses d’exploitation quotidiennes, déplacements nationaux, réunions, installations et équipements de bureau</w:t>
            </w:r>
          </w:p>
          <w:p w14:paraId="0D439137" w14:textId="6F65A55C" w:rsidR="00CB4AC5" w:rsidRPr="00E10218" w:rsidRDefault="00CB4AC5" w:rsidP="00082804">
            <w:pPr>
              <w:widowControl w:val="0"/>
              <w:numPr>
                <w:ilvl w:val="0"/>
                <w:numId w:val="25"/>
              </w:numPr>
              <w:ind w:left="596" w:hanging="247"/>
              <w:contextualSpacing/>
              <w:jc w:val="left"/>
              <w:rPr>
                <w:sz w:val="20"/>
                <w:szCs w:val="20"/>
                <w:lang w:val="fr-FR" w:eastAsia="zh-CN"/>
              </w:rPr>
            </w:pPr>
            <w:r w:rsidRPr="00E10218">
              <w:rPr>
                <w:sz w:val="20"/>
                <w:szCs w:val="20"/>
                <w:lang w:val="fr-FR" w:eastAsia="zh-CN"/>
              </w:rPr>
              <w:t xml:space="preserve">Services de </w:t>
            </w:r>
            <w:r w:rsidR="00082804" w:rsidRPr="00E10218">
              <w:rPr>
                <w:sz w:val="20"/>
                <w:szCs w:val="20"/>
                <w:lang w:val="fr-FR" w:eastAsia="zh-CN"/>
              </w:rPr>
              <w:t>conseil</w:t>
            </w:r>
          </w:p>
        </w:tc>
        <w:tc>
          <w:tcPr>
            <w:tcW w:w="948" w:type="pct"/>
            <w:gridSpan w:val="2"/>
            <w:tcBorders>
              <w:top w:val="single" w:sz="4" w:space="0" w:color="000000"/>
              <w:left w:val="single" w:sz="4" w:space="0" w:color="auto"/>
              <w:bottom w:val="nil"/>
              <w:right w:val="single" w:sz="4" w:space="0" w:color="auto"/>
            </w:tcBorders>
            <w:tcMar>
              <w:left w:w="115" w:type="dxa"/>
              <w:right w:w="360" w:type="dxa"/>
            </w:tcMar>
          </w:tcPr>
          <w:p w14:paraId="7426AA5E" w14:textId="77777777" w:rsidR="00CB4AC5" w:rsidRPr="00E10218" w:rsidRDefault="00CB4AC5" w:rsidP="009E7D39">
            <w:pPr>
              <w:widowControl w:val="0"/>
              <w:tabs>
                <w:tab w:val="left" w:pos="284"/>
              </w:tabs>
              <w:ind w:right="-132"/>
              <w:jc w:val="right"/>
              <w:rPr>
                <w:sz w:val="20"/>
                <w:szCs w:val="20"/>
                <w:highlight w:val="yellow"/>
                <w:lang w:val="fr-FR" w:eastAsia="zh-CN"/>
              </w:rPr>
            </w:pPr>
          </w:p>
        </w:tc>
      </w:tr>
      <w:tr w:rsidR="00CB4AC5" w:rsidRPr="00E10218" w14:paraId="24D071A6" w14:textId="77777777" w:rsidTr="009E7D39">
        <w:trPr>
          <w:trHeight w:val="35"/>
          <w:tblHeader/>
        </w:trPr>
        <w:tc>
          <w:tcPr>
            <w:tcW w:w="4052" w:type="pct"/>
            <w:vMerge/>
            <w:tcBorders>
              <w:left w:val="single" w:sz="4" w:space="0" w:color="000000"/>
              <w:right w:val="single" w:sz="4" w:space="0" w:color="auto"/>
            </w:tcBorders>
          </w:tcPr>
          <w:p w14:paraId="0B2A1C6E" w14:textId="77777777" w:rsidR="00CB4AC5" w:rsidRPr="00E10218" w:rsidRDefault="00CB4AC5" w:rsidP="009E7D39">
            <w:pPr>
              <w:widowControl w:val="0"/>
              <w:tabs>
                <w:tab w:val="left" w:pos="284"/>
              </w:tabs>
              <w:jc w:val="left"/>
              <w:rPr>
                <w:sz w:val="20"/>
                <w:szCs w:val="20"/>
                <w:lang w:val="fr-FR" w:eastAsia="zh-CN"/>
              </w:rPr>
            </w:pPr>
          </w:p>
        </w:tc>
        <w:tc>
          <w:tcPr>
            <w:tcW w:w="569" w:type="pct"/>
            <w:tcBorders>
              <w:top w:val="nil"/>
              <w:left w:val="single" w:sz="4" w:space="0" w:color="auto"/>
              <w:bottom w:val="nil"/>
              <w:right w:val="nil"/>
            </w:tcBorders>
            <w:tcMar>
              <w:left w:w="115" w:type="dxa"/>
              <w:right w:w="360" w:type="dxa"/>
            </w:tcMar>
          </w:tcPr>
          <w:p w14:paraId="69916BFE" w14:textId="77777777" w:rsidR="00CB4AC5" w:rsidRPr="00E10218" w:rsidRDefault="00CB4AC5" w:rsidP="009E7D39">
            <w:pPr>
              <w:widowControl w:val="0"/>
              <w:tabs>
                <w:tab w:val="left" w:pos="284"/>
              </w:tabs>
              <w:ind w:right="-75"/>
              <w:jc w:val="right"/>
              <w:rPr>
                <w:sz w:val="20"/>
                <w:szCs w:val="20"/>
                <w:lang w:val="fr-FR" w:eastAsia="zh-CN"/>
              </w:rPr>
            </w:pPr>
            <w:r w:rsidRPr="00E10218">
              <w:rPr>
                <w:sz w:val="20"/>
                <w:szCs w:val="20"/>
                <w:lang w:val="fr-FR" w:eastAsia="zh-CN"/>
              </w:rPr>
              <w:t>65 010</w:t>
            </w:r>
          </w:p>
        </w:tc>
        <w:tc>
          <w:tcPr>
            <w:tcW w:w="379" w:type="pct"/>
            <w:tcBorders>
              <w:top w:val="nil"/>
              <w:left w:val="nil"/>
              <w:bottom w:val="nil"/>
              <w:right w:val="single" w:sz="4" w:space="0" w:color="auto"/>
            </w:tcBorders>
          </w:tcPr>
          <w:p w14:paraId="0AE8ECC8" w14:textId="77777777" w:rsidR="00CB4AC5" w:rsidRPr="00E10218" w:rsidRDefault="00CB4AC5" w:rsidP="009E7D39">
            <w:pPr>
              <w:widowControl w:val="0"/>
              <w:tabs>
                <w:tab w:val="left" w:pos="284"/>
              </w:tabs>
              <w:jc w:val="right"/>
              <w:rPr>
                <w:sz w:val="20"/>
                <w:szCs w:val="20"/>
                <w:lang w:val="fr-FR" w:eastAsia="zh-CN"/>
              </w:rPr>
            </w:pPr>
          </w:p>
        </w:tc>
      </w:tr>
      <w:tr w:rsidR="00CB4AC5" w:rsidRPr="00E10218" w14:paraId="1769D852" w14:textId="77777777" w:rsidTr="009E7D39">
        <w:trPr>
          <w:trHeight w:val="35"/>
          <w:tblHeader/>
        </w:trPr>
        <w:tc>
          <w:tcPr>
            <w:tcW w:w="4052" w:type="pct"/>
            <w:vMerge/>
            <w:tcBorders>
              <w:left w:val="single" w:sz="4" w:space="0" w:color="000000"/>
              <w:right w:val="single" w:sz="4" w:space="0" w:color="auto"/>
            </w:tcBorders>
          </w:tcPr>
          <w:p w14:paraId="6BA4C199" w14:textId="77777777" w:rsidR="00CB4AC5" w:rsidRPr="00E10218" w:rsidRDefault="00CB4AC5" w:rsidP="009E7D39">
            <w:pPr>
              <w:widowControl w:val="0"/>
              <w:tabs>
                <w:tab w:val="left" w:pos="284"/>
              </w:tabs>
              <w:jc w:val="left"/>
              <w:rPr>
                <w:sz w:val="20"/>
                <w:szCs w:val="20"/>
                <w:lang w:val="fr-FR" w:eastAsia="zh-CN"/>
              </w:rPr>
            </w:pPr>
          </w:p>
        </w:tc>
        <w:tc>
          <w:tcPr>
            <w:tcW w:w="569" w:type="pct"/>
            <w:tcBorders>
              <w:top w:val="nil"/>
              <w:left w:val="single" w:sz="4" w:space="0" w:color="auto"/>
              <w:bottom w:val="nil"/>
              <w:right w:val="nil"/>
            </w:tcBorders>
            <w:tcMar>
              <w:left w:w="115" w:type="dxa"/>
              <w:right w:w="360" w:type="dxa"/>
            </w:tcMar>
          </w:tcPr>
          <w:p w14:paraId="2AA3F1AF" w14:textId="77777777" w:rsidR="00CB4AC5" w:rsidRPr="00E10218" w:rsidRDefault="00CB4AC5" w:rsidP="009E7D39">
            <w:pPr>
              <w:widowControl w:val="0"/>
              <w:tabs>
                <w:tab w:val="left" w:pos="284"/>
              </w:tabs>
              <w:ind w:right="-75"/>
              <w:jc w:val="right"/>
              <w:rPr>
                <w:sz w:val="20"/>
                <w:szCs w:val="20"/>
                <w:lang w:val="fr-FR" w:eastAsia="zh-CN"/>
              </w:rPr>
            </w:pPr>
          </w:p>
        </w:tc>
        <w:tc>
          <w:tcPr>
            <w:tcW w:w="379" w:type="pct"/>
            <w:tcBorders>
              <w:top w:val="nil"/>
              <w:left w:val="nil"/>
              <w:bottom w:val="nil"/>
              <w:right w:val="single" w:sz="4" w:space="0" w:color="auto"/>
            </w:tcBorders>
          </w:tcPr>
          <w:p w14:paraId="6E7B9E03" w14:textId="77777777" w:rsidR="00CB4AC5" w:rsidRPr="00E10218" w:rsidRDefault="00CB4AC5" w:rsidP="009E7D39">
            <w:pPr>
              <w:widowControl w:val="0"/>
              <w:tabs>
                <w:tab w:val="left" w:pos="284"/>
              </w:tabs>
              <w:jc w:val="right"/>
              <w:rPr>
                <w:sz w:val="20"/>
                <w:szCs w:val="20"/>
                <w:lang w:val="fr-FR" w:eastAsia="zh-CN"/>
              </w:rPr>
            </w:pPr>
          </w:p>
        </w:tc>
      </w:tr>
      <w:tr w:rsidR="00CB4AC5" w:rsidRPr="00E10218" w14:paraId="61F77C64" w14:textId="77777777" w:rsidTr="009E7D39">
        <w:trPr>
          <w:trHeight w:val="35"/>
          <w:tblHeader/>
        </w:trPr>
        <w:tc>
          <w:tcPr>
            <w:tcW w:w="4052" w:type="pct"/>
            <w:vMerge/>
            <w:tcBorders>
              <w:left w:val="single" w:sz="4" w:space="0" w:color="000000"/>
              <w:bottom w:val="nil"/>
              <w:right w:val="single" w:sz="4" w:space="0" w:color="auto"/>
            </w:tcBorders>
          </w:tcPr>
          <w:p w14:paraId="529C85C0" w14:textId="77777777" w:rsidR="00CB4AC5" w:rsidRPr="00E10218" w:rsidRDefault="00CB4AC5" w:rsidP="009E7D39">
            <w:pPr>
              <w:widowControl w:val="0"/>
              <w:tabs>
                <w:tab w:val="left" w:pos="284"/>
              </w:tabs>
              <w:jc w:val="left"/>
              <w:rPr>
                <w:sz w:val="20"/>
                <w:szCs w:val="20"/>
                <w:lang w:val="fr-FR" w:eastAsia="zh-CN"/>
              </w:rPr>
            </w:pPr>
          </w:p>
        </w:tc>
        <w:tc>
          <w:tcPr>
            <w:tcW w:w="569" w:type="pct"/>
            <w:tcBorders>
              <w:top w:val="nil"/>
              <w:left w:val="single" w:sz="4" w:space="0" w:color="auto"/>
              <w:bottom w:val="nil"/>
              <w:right w:val="nil"/>
            </w:tcBorders>
            <w:tcMar>
              <w:left w:w="115" w:type="dxa"/>
              <w:right w:w="360" w:type="dxa"/>
            </w:tcMar>
          </w:tcPr>
          <w:p w14:paraId="59C3E6EC" w14:textId="77777777" w:rsidR="00CB4AC5" w:rsidRPr="00E10218" w:rsidRDefault="00CB4AC5" w:rsidP="009E7D39">
            <w:pPr>
              <w:widowControl w:val="0"/>
              <w:tabs>
                <w:tab w:val="left" w:pos="284"/>
              </w:tabs>
              <w:ind w:right="-75"/>
              <w:jc w:val="right"/>
              <w:rPr>
                <w:sz w:val="20"/>
                <w:szCs w:val="20"/>
                <w:lang w:val="fr-FR" w:eastAsia="zh-CN"/>
              </w:rPr>
            </w:pPr>
            <w:r w:rsidRPr="00E10218">
              <w:rPr>
                <w:sz w:val="20"/>
                <w:szCs w:val="20"/>
                <w:lang w:val="fr-FR" w:eastAsia="zh-CN"/>
              </w:rPr>
              <w:t>41 030</w:t>
            </w:r>
          </w:p>
          <w:p w14:paraId="4B7ED336" w14:textId="77777777" w:rsidR="00CB4AC5" w:rsidRPr="00E10218" w:rsidRDefault="00CB4AC5" w:rsidP="009E7D39">
            <w:pPr>
              <w:widowControl w:val="0"/>
              <w:tabs>
                <w:tab w:val="left" w:pos="284"/>
              </w:tabs>
              <w:ind w:right="-75"/>
              <w:jc w:val="right"/>
              <w:rPr>
                <w:sz w:val="20"/>
                <w:szCs w:val="20"/>
                <w:lang w:val="fr-FR" w:eastAsia="zh-CN"/>
              </w:rPr>
            </w:pPr>
            <w:r w:rsidRPr="00E10218">
              <w:rPr>
                <w:sz w:val="20"/>
                <w:szCs w:val="20"/>
                <w:lang w:val="fr-FR" w:eastAsia="zh-CN"/>
              </w:rPr>
              <w:t>3 960</w:t>
            </w:r>
          </w:p>
        </w:tc>
        <w:tc>
          <w:tcPr>
            <w:tcW w:w="379" w:type="pct"/>
            <w:tcBorders>
              <w:top w:val="nil"/>
              <w:left w:val="nil"/>
              <w:bottom w:val="nil"/>
              <w:right w:val="single" w:sz="4" w:space="0" w:color="auto"/>
            </w:tcBorders>
          </w:tcPr>
          <w:p w14:paraId="5B799289" w14:textId="77777777" w:rsidR="00CB4AC5" w:rsidRPr="00E10218" w:rsidRDefault="00CB4AC5" w:rsidP="009E7D39">
            <w:pPr>
              <w:widowControl w:val="0"/>
              <w:tabs>
                <w:tab w:val="left" w:pos="284"/>
              </w:tabs>
              <w:jc w:val="right"/>
              <w:rPr>
                <w:sz w:val="20"/>
                <w:szCs w:val="20"/>
                <w:lang w:val="fr-FR" w:eastAsia="zh-CN"/>
              </w:rPr>
            </w:pPr>
          </w:p>
        </w:tc>
      </w:tr>
      <w:tr w:rsidR="00CB4AC5" w:rsidRPr="00E10218" w14:paraId="706E6324" w14:textId="77777777" w:rsidTr="009E7D39">
        <w:trPr>
          <w:tblHeader/>
        </w:trPr>
        <w:tc>
          <w:tcPr>
            <w:tcW w:w="4052" w:type="pct"/>
            <w:tcBorders>
              <w:top w:val="nil"/>
              <w:left w:val="single" w:sz="4" w:space="0" w:color="000000"/>
              <w:bottom w:val="single" w:sz="4" w:space="0" w:color="000000"/>
              <w:right w:val="single" w:sz="4" w:space="0" w:color="auto"/>
            </w:tcBorders>
          </w:tcPr>
          <w:p w14:paraId="6E6BF45F" w14:textId="77777777" w:rsidR="00CB4AC5" w:rsidRPr="00E10218" w:rsidRDefault="00CB4AC5" w:rsidP="009E7D39">
            <w:pPr>
              <w:widowControl w:val="0"/>
              <w:tabs>
                <w:tab w:val="left" w:pos="284"/>
              </w:tabs>
              <w:jc w:val="left"/>
              <w:rPr>
                <w:bCs/>
                <w:sz w:val="20"/>
                <w:szCs w:val="20"/>
                <w:lang w:val="fr-FR" w:eastAsia="zh-CN"/>
              </w:rPr>
            </w:pPr>
            <w:r w:rsidRPr="00E10218">
              <w:rPr>
                <w:bCs/>
                <w:sz w:val="20"/>
                <w:szCs w:val="20"/>
                <w:lang w:val="fr-FR" w:eastAsia="zh-CN"/>
              </w:rPr>
              <w:t xml:space="preserve">Suivi du projet </w:t>
            </w:r>
            <w:r w:rsidRPr="009315B4">
              <w:rPr>
                <w:bCs/>
                <w:sz w:val="20"/>
                <w:szCs w:val="20"/>
                <w:lang w:val="fr-FR" w:eastAsia="zh-CN"/>
              </w:rPr>
              <w:t>Sous-total</w:t>
            </w:r>
          </w:p>
        </w:tc>
        <w:tc>
          <w:tcPr>
            <w:tcW w:w="948" w:type="pct"/>
            <w:gridSpan w:val="2"/>
            <w:tcBorders>
              <w:top w:val="nil"/>
              <w:left w:val="single" w:sz="4" w:space="0" w:color="auto"/>
              <w:bottom w:val="single" w:sz="4" w:space="0" w:color="000000"/>
              <w:right w:val="single" w:sz="4" w:space="0" w:color="auto"/>
            </w:tcBorders>
            <w:tcMar>
              <w:left w:w="115" w:type="dxa"/>
              <w:right w:w="360" w:type="dxa"/>
            </w:tcMar>
          </w:tcPr>
          <w:p w14:paraId="3E8ADDDE" w14:textId="77777777" w:rsidR="00CB4AC5" w:rsidRPr="00E10218" w:rsidRDefault="00CB4AC5" w:rsidP="009E7D39">
            <w:pPr>
              <w:widowControl w:val="0"/>
              <w:tabs>
                <w:tab w:val="left" w:pos="284"/>
              </w:tabs>
              <w:ind w:right="-132"/>
              <w:jc w:val="right"/>
              <w:rPr>
                <w:bCs/>
                <w:sz w:val="20"/>
                <w:szCs w:val="20"/>
                <w:lang w:val="fr-FR"/>
              </w:rPr>
            </w:pPr>
            <w:r w:rsidRPr="00E10218">
              <w:rPr>
                <w:bCs/>
                <w:sz w:val="20"/>
                <w:szCs w:val="20"/>
                <w:lang w:val="fr-FR"/>
              </w:rPr>
              <w:t>110 000</w:t>
            </w:r>
          </w:p>
        </w:tc>
      </w:tr>
      <w:tr w:rsidR="00CB4AC5" w:rsidRPr="00E10218" w14:paraId="31EBBD48" w14:textId="77777777" w:rsidTr="009E7D39">
        <w:trPr>
          <w:tblHeader/>
        </w:trPr>
        <w:tc>
          <w:tcPr>
            <w:tcW w:w="4052" w:type="pct"/>
            <w:tcBorders>
              <w:top w:val="single" w:sz="4" w:space="0" w:color="000000"/>
              <w:left w:val="single" w:sz="4" w:space="0" w:color="000000"/>
              <w:bottom w:val="single" w:sz="4" w:space="0" w:color="000000"/>
              <w:right w:val="single" w:sz="4" w:space="0" w:color="auto"/>
            </w:tcBorders>
            <w:hideMark/>
          </w:tcPr>
          <w:p w14:paraId="55DE3F95" w14:textId="77777777" w:rsidR="00CB4AC5" w:rsidRPr="00E10218" w:rsidRDefault="00CB4AC5" w:rsidP="009E7D39">
            <w:pPr>
              <w:widowControl w:val="0"/>
              <w:tabs>
                <w:tab w:val="left" w:pos="284"/>
              </w:tabs>
              <w:jc w:val="left"/>
              <w:rPr>
                <w:b/>
                <w:sz w:val="20"/>
                <w:szCs w:val="20"/>
                <w:lang w:val="fr-FR" w:eastAsia="zh-CN"/>
              </w:rPr>
            </w:pPr>
            <w:r w:rsidRPr="00E10218">
              <w:rPr>
                <w:b/>
                <w:sz w:val="20"/>
                <w:szCs w:val="20"/>
                <w:lang w:val="fr-FR" w:eastAsia="zh-CN"/>
              </w:rPr>
              <w:t xml:space="preserve">Total </w:t>
            </w:r>
          </w:p>
        </w:tc>
        <w:tc>
          <w:tcPr>
            <w:tcW w:w="948" w:type="pct"/>
            <w:gridSpan w:val="2"/>
            <w:tcBorders>
              <w:top w:val="single" w:sz="4" w:space="0" w:color="000000"/>
              <w:left w:val="single" w:sz="4" w:space="0" w:color="auto"/>
              <w:bottom w:val="single" w:sz="4" w:space="0" w:color="000000"/>
              <w:right w:val="single" w:sz="4" w:space="0" w:color="auto"/>
            </w:tcBorders>
            <w:tcMar>
              <w:left w:w="115" w:type="dxa"/>
              <w:right w:w="360" w:type="dxa"/>
            </w:tcMar>
            <w:hideMark/>
          </w:tcPr>
          <w:p w14:paraId="4A3A195C" w14:textId="77777777" w:rsidR="00CB4AC5" w:rsidRPr="00E10218" w:rsidRDefault="00CB4AC5" w:rsidP="009E7D39">
            <w:pPr>
              <w:widowControl w:val="0"/>
              <w:tabs>
                <w:tab w:val="left" w:pos="284"/>
              </w:tabs>
              <w:ind w:right="-132"/>
              <w:jc w:val="right"/>
              <w:rPr>
                <w:b/>
                <w:sz w:val="20"/>
                <w:szCs w:val="20"/>
                <w:lang w:val="fr-FR" w:eastAsia="zh-CN"/>
              </w:rPr>
            </w:pPr>
            <w:r w:rsidRPr="00E10218">
              <w:rPr>
                <w:b/>
                <w:sz w:val="20"/>
                <w:szCs w:val="20"/>
                <w:lang w:val="fr-FR"/>
              </w:rPr>
              <w:t>2 000 000</w:t>
            </w:r>
          </w:p>
        </w:tc>
      </w:tr>
    </w:tbl>
    <w:p w14:paraId="345C6728" w14:textId="77777777" w:rsidR="00CB4AC5" w:rsidRPr="00E10218" w:rsidRDefault="00CB4AC5" w:rsidP="00D071C3">
      <w:pPr>
        <w:widowControl w:val="0"/>
        <w:spacing w:before="360" w:after="240"/>
        <w:jc w:val="center"/>
        <w:rPr>
          <w:b/>
          <w:lang w:val="fr-FR"/>
        </w:rPr>
      </w:pPr>
      <w:r w:rsidRPr="00E10218">
        <w:rPr>
          <w:b/>
          <w:lang w:val="fr-FR"/>
        </w:rPr>
        <w:t>COMMENTAIRES ET RECOMMANDATIONS DU SECRÉTARIAT</w:t>
      </w:r>
    </w:p>
    <w:p w14:paraId="57EE2A7E" w14:textId="77777777" w:rsidR="00CB4AC5" w:rsidRPr="00E10218" w:rsidRDefault="00CB4AC5" w:rsidP="00D071C3">
      <w:pPr>
        <w:widowControl w:val="0"/>
        <w:spacing w:after="240"/>
        <w:jc w:val="left"/>
        <w:rPr>
          <w:b/>
          <w:lang w:val="fr-FR"/>
        </w:rPr>
      </w:pPr>
      <w:r w:rsidRPr="00E10218">
        <w:rPr>
          <w:b/>
          <w:lang w:val="fr-FR"/>
        </w:rPr>
        <w:t>OBSERVATIONS</w:t>
      </w:r>
    </w:p>
    <w:p w14:paraId="66E1101E" w14:textId="56709A0C" w:rsidR="00CB4AC5" w:rsidRPr="00E10218" w:rsidRDefault="00CB4AC5" w:rsidP="00D071C3">
      <w:pPr>
        <w:widowControl w:val="0"/>
        <w:spacing w:after="240"/>
        <w:jc w:val="left"/>
        <w:rPr>
          <w:u w:val="single"/>
          <w:lang w:val="fr-FR"/>
        </w:rPr>
      </w:pPr>
      <w:r w:rsidRPr="00E10218">
        <w:rPr>
          <w:u w:val="single"/>
          <w:lang w:val="fr-FR"/>
        </w:rPr>
        <w:t>Consommation de HCFC</w:t>
      </w:r>
    </w:p>
    <w:p w14:paraId="633441C3" w14:textId="19C2DB80" w:rsidR="00CB4AC5" w:rsidRPr="00E10218" w:rsidRDefault="00CB4AC5" w:rsidP="00D071C3">
      <w:pPr>
        <w:widowControl w:val="0"/>
        <w:numPr>
          <w:ilvl w:val="0"/>
          <w:numId w:val="1"/>
        </w:numPr>
        <w:spacing w:after="120"/>
        <w:outlineLvl w:val="0"/>
        <w:rPr>
          <w:lang w:val="fr-FR"/>
        </w:rPr>
      </w:pPr>
      <w:r w:rsidRPr="00E10218">
        <w:rPr>
          <w:lang w:val="fr-FR"/>
        </w:rPr>
        <w:t xml:space="preserve">La consommation de HCFC dans le secteur de la fabrication de mousse de polystyrène extrudé était de 23 500 tm (1 318 tonnes PAO) en 2021, ce qui est inférieur à la consommation de 1 397 tonnes PAO autorisée dans l’accord conclu entre le Gouvernement de la Chine et le Comité exécutif, comme l’indique le tableau 4. </w:t>
      </w:r>
    </w:p>
    <w:p w14:paraId="66CBC123" w14:textId="2E387D35" w:rsidR="00CB4AC5" w:rsidRPr="00E10218" w:rsidRDefault="00CB4AC5" w:rsidP="009E7D39">
      <w:pPr>
        <w:keepNext/>
        <w:jc w:val="left"/>
        <w:rPr>
          <w:b/>
          <w:lang w:val="fr-FR"/>
        </w:rPr>
      </w:pPr>
      <w:r w:rsidRPr="00E10218">
        <w:rPr>
          <w:b/>
          <w:lang w:val="fr-FR"/>
        </w:rPr>
        <w:t>Tableau 4. Consommation de HCFC dans le secteur des mousses de polystyrène extrudé</w:t>
      </w:r>
    </w:p>
    <w:tbl>
      <w:tblPr>
        <w:tblStyle w:val="TableGrid10"/>
        <w:tblW w:w="5000" w:type="pct"/>
        <w:tblLook w:val="04A0" w:firstRow="1" w:lastRow="0" w:firstColumn="1" w:lastColumn="0" w:noHBand="0" w:noVBand="1"/>
      </w:tblPr>
      <w:tblGrid>
        <w:gridCol w:w="2134"/>
        <w:gridCol w:w="1341"/>
        <w:gridCol w:w="1196"/>
        <w:gridCol w:w="1193"/>
        <w:gridCol w:w="1099"/>
        <w:gridCol w:w="1286"/>
        <w:gridCol w:w="1276"/>
      </w:tblGrid>
      <w:tr w:rsidR="00CB4AC5" w:rsidRPr="00E10218" w14:paraId="2A20ABC4" w14:textId="6E7625AD" w:rsidTr="009E7D39">
        <w:trPr>
          <w:trHeight w:val="240"/>
          <w:tblHeader/>
        </w:trPr>
        <w:tc>
          <w:tcPr>
            <w:tcW w:w="1824" w:type="pct"/>
            <w:gridSpan w:val="2"/>
            <w:shd w:val="clear" w:color="auto" w:fill="auto"/>
            <w:tcMar>
              <w:left w:w="57" w:type="dxa"/>
              <w:right w:w="57" w:type="dxa"/>
            </w:tcMar>
          </w:tcPr>
          <w:p w14:paraId="31BD39C0" w14:textId="457DDB44" w:rsidR="00CB4AC5" w:rsidRPr="00E10218" w:rsidRDefault="00CB4AC5" w:rsidP="00657B94">
            <w:pPr>
              <w:widowControl w:val="0"/>
              <w:jc w:val="left"/>
              <w:rPr>
                <w:sz w:val="20"/>
                <w:szCs w:val="20"/>
                <w:lang w:val="fr-FR"/>
              </w:rPr>
            </w:pPr>
            <w:r w:rsidRPr="00E10218">
              <w:rPr>
                <w:b/>
                <w:sz w:val="20"/>
                <w:szCs w:val="20"/>
                <w:lang w:val="fr-FR"/>
              </w:rPr>
              <w:t>Description</w:t>
            </w:r>
          </w:p>
        </w:tc>
        <w:tc>
          <w:tcPr>
            <w:tcW w:w="628" w:type="pct"/>
            <w:shd w:val="clear" w:color="auto" w:fill="auto"/>
            <w:tcMar>
              <w:left w:w="57" w:type="dxa"/>
              <w:right w:w="57" w:type="dxa"/>
            </w:tcMar>
          </w:tcPr>
          <w:p w14:paraId="435D5304" w14:textId="3F0049B6" w:rsidR="00CB4AC5" w:rsidRPr="00E10218" w:rsidRDefault="00CB4AC5" w:rsidP="009E7D39">
            <w:pPr>
              <w:widowControl w:val="0"/>
              <w:jc w:val="center"/>
              <w:rPr>
                <w:sz w:val="20"/>
                <w:szCs w:val="20"/>
                <w:lang w:val="fr-FR"/>
              </w:rPr>
            </w:pPr>
            <w:r w:rsidRPr="00E10218">
              <w:rPr>
                <w:b/>
                <w:sz w:val="20"/>
                <w:szCs w:val="20"/>
                <w:lang w:val="fr-FR"/>
              </w:rPr>
              <w:t>2017</w:t>
            </w:r>
          </w:p>
        </w:tc>
        <w:tc>
          <w:tcPr>
            <w:tcW w:w="626" w:type="pct"/>
            <w:shd w:val="clear" w:color="auto" w:fill="auto"/>
            <w:tcMar>
              <w:left w:w="57" w:type="dxa"/>
              <w:right w:w="57" w:type="dxa"/>
            </w:tcMar>
          </w:tcPr>
          <w:p w14:paraId="6E46993E" w14:textId="0E891EB1" w:rsidR="00CB4AC5" w:rsidRPr="00E10218" w:rsidRDefault="00CB4AC5" w:rsidP="009E7D39">
            <w:pPr>
              <w:widowControl w:val="0"/>
              <w:jc w:val="center"/>
              <w:rPr>
                <w:b/>
                <w:sz w:val="20"/>
                <w:szCs w:val="20"/>
                <w:lang w:val="fr-FR"/>
              </w:rPr>
            </w:pPr>
            <w:r w:rsidRPr="00E10218">
              <w:rPr>
                <w:b/>
                <w:sz w:val="20"/>
                <w:szCs w:val="20"/>
                <w:lang w:val="fr-FR"/>
              </w:rPr>
              <w:t>2018</w:t>
            </w:r>
          </w:p>
        </w:tc>
        <w:tc>
          <w:tcPr>
            <w:tcW w:w="577" w:type="pct"/>
            <w:shd w:val="clear" w:color="auto" w:fill="auto"/>
            <w:tcMar>
              <w:left w:w="57" w:type="dxa"/>
              <w:right w:w="57" w:type="dxa"/>
            </w:tcMar>
          </w:tcPr>
          <w:p w14:paraId="2571C2BB" w14:textId="5310770F" w:rsidR="00CB4AC5" w:rsidRPr="00E10218" w:rsidRDefault="00CB4AC5" w:rsidP="009E7D39">
            <w:pPr>
              <w:widowControl w:val="0"/>
              <w:jc w:val="center"/>
              <w:rPr>
                <w:b/>
                <w:sz w:val="20"/>
                <w:szCs w:val="20"/>
                <w:lang w:val="fr-FR"/>
              </w:rPr>
            </w:pPr>
            <w:r w:rsidRPr="00E10218">
              <w:rPr>
                <w:b/>
                <w:sz w:val="20"/>
                <w:szCs w:val="20"/>
                <w:lang w:val="fr-FR"/>
              </w:rPr>
              <w:t>2019</w:t>
            </w:r>
          </w:p>
        </w:tc>
        <w:tc>
          <w:tcPr>
            <w:tcW w:w="675" w:type="pct"/>
            <w:shd w:val="clear" w:color="auto" w:fill="auto"/>
          </w:tcPr>
          <w:p w14:paraId="1848464B" w14:textId="54C7DB6D" w:rsidR="00CB4AC5" w:rsidRPr="00E10218" w:rsidRDefault="00CB4AC5" w:rsidP="009E7D39">
            <w:pPr>
              <w:widowControl w:val="0"/>
              <w:jc w:val="center"/>
              <w:rPr>
                <w:b/>
                <w:sz w:val="20"/>
                <w:szCs w:val="20"/>
                <w:lang w:val="fr-FR"/>
              </w:rPr>
            </w:pPr>
            <w:r w:rsidRPr="00E10218">
              <w:rPr>
                <w:b/>
                <w:sz w:val="20"/>
                <w:szCs w:val="20"/>
                <w:lang w:val="fr-FR"/>
              </w:rPr>
              <w:t>2020</w:t>
            </w:r>
          </w:p>
        </w:tc>
        <w:tc>
          <w:tcPr>
            <w:tcW w:w="670" w:type="pct"/>
            <w:shd w:val="clear" w:color="auto" w:fill="auto"/>
          </w:tcPr>
          <w:p w14:paraId="27BD743A" w14:textId="4E42A9BA" w:rsidR="00CB4AC5" w:rsidRPr="00E10218" w:rsidRDefault="00CB4AC5" w:rsidP="009E7D39">
            <w:pPr>
              <w:widowControl w:val="0"/>
              <w:jc w:val="center"/>
              <w:rPr>
                <w:b/>
                <w:sz w:val="20"/>
                <w:szCs w:val="20"/>
                <w:lang w:val="fr-FR"/>
              </w:rPr>
            </w:pPr>
            <w:r w:rsidRPr="00E10218">
              <w:rPr>
                <w:b/>
                <w:sz w:val="20"/>
                <w:szCs w:val="20"/>
                <w:lang w:val="fr-FR"/>
              </w:rPr>
              <w:t>2021</w:t>
            </w:r>
          </w:p>
        </w:tc>
      </w:tr>
      <w:tr w:rsidR="00CB4AC5" w:rsidRPr="00E10218" w14:paraId="14325831" w14:textId="32B2B175" w:rsidTr="009E7D39">
        <w:trPr>
          <w:trHeight w:val="241"/>
        </w:trPr>
        <w:tc>
          <w:tcPr>
            <w:tcW w:w="1120" w:type="pct"/>
            <w:vMerge w:val="restart"/>
            <w:shd w:val="clear" w:color="auto" w:fill="auto"/>
            <w:tcMar>
              <w:left w:w="57" w:type="dxa"/>
              <w:right w:w="57" w:type="dxa"/>
            </w:tcMar>
          </w:tcPr>
          <w:p w14:paraId="426A37C0" w14:textId="4B0B11C9" w:rsidR="00CB4AC5" w:rsidRPr="00E10218" w:rsidRDefault="00CB4AC5" w:rsidP="009E7D39">
            <w:pPr>
              <w:widowControl w:val="0"/>
              <w:rPr>
                <w:sz w:val="20"/>
                <w:szCs w:val="20"/>
                <w:lang w:val="fr-FR"/>
              </w:rPr>
            </w:pPr>
            <w:r w:rsidRPr="00E10218">
              <w:rPr>
                <w:sz w:val="20"/>
                <w:szCs w:val="20"/>
                <w:lang w:val="fr-FR"/>
              </w:rPr>
              <w:t>Consommation*</w:t>
            </w:r>
          </w:p>
        </w:tc>
        <w:tc>
          <w:tcPr>
            <w:tcW w:w="704" w:type="pct"/>
            <w:shd w:val="clear" w:color="auto" w:fill="auto"/>
            <w:tcMar>
              <w:left w:w="57" w:type="dxa"/>
              <w:right w:w="57" w:type="dxa"/>
            </w:tcMar>
            <w:vAlign w:val="center"/>
          </w:tcPr>
          <w:p w14:paraId="7FE98767" w14:textId="1FD7661B" w:rsidR="00CB4AC5" w:rsidRPr="00E10218" w:rsidRDefault="00CB4AC5" w:rsidP="009E7D39">
            <w:pPr>
              <w:widowControl w:val="0"/>
              <w:rPr>
                <w:sz w:val="20"/>
                <w:szCs w:val="20"/>
                <w:lang w:val="fr-FR"/>
              </w:rPr>
            </w:pPr>
            <w:r w:rsidRPr="00E10218">
              <w:rPr>
                <w:sz w:val="20"/>
                <w:szCs w:val="20"/>
                <w:lang w:val="fr-FR"/>
              </w:rPr>
              <w:t>tm</w:t>
            </w:r>
          </w:p>
        </w:tc>
        <w:tc>
          <w:tcPr>
            <w:tcW w:w="628" w:type="pct"/>
            <w:shd w:val="clear" w:color="auto" w:fill="auto"/>
            <w:tcMar>
              <w:left w:w="57" w:type="dxa"/>
              <w:right w:w="173" w:type="dxa"/>
            </w:tcMar>
          </w:tcPr>
          <w:p w14:paraId="3CFC85A3" w14:textId="101C0DDB" w:rsidR="00CB4AC5" w:rsidRPr="00E10218" w:rsidRDefault="00CB4AC5" w:rsidP="009E7D39">
            <w:pPr>
              <w:widowControl w:val="0"/>
              <w:jc w:val="right"/>
              <w:rPr>
                <w:sz w:val="20"/>
                <w:szCs w:val="20"/>
                <w:lang w:val="fr-FR"/>
              </w:rPr>
            </w:pPr>
            <w:r w:rsidRPr="00E10218">
              <w:rPr>
                <w:sz w:val="20"/>
                <w:szCs w:val="20"/>
                <w:lang w:val="fr-FR"/>
              </w:rPr>
              <w:t>38 500</w:t>
            </w:r>
          </w:p>
        </w:tc>
        <w:tc>
          <w:tcPr>
            <w:tcW w:w="626" w:type="pct"/>
            <w:shd w:val="clear" w:color="auto" w:fill="auto"/>
            <w:tcMar>
              <w:left w:w="57" w:type="dxa"/>
              <w:right w:w="173" w:type="dxa"/>
            </w:tcMar>
          </w:tcPr>
          <w:p w14:paraId="3E9F8493" w14:textId="4E364B70" w:rsidR="00CB4AC5" w:rsidRPr="00E10218" w:rsidRDefault="00CB4AC5" w:rsidP="009E7D39">
            <w:pPr>
              <w:widowControl w:val="0"/>
              <w:jc w:val="right"/>
              <w:rPr>
                <w:sz w:val="20"/>
                <w:szCs w:val="20"/>
                <w:lang w:val="fr-FR"/>
              </w:rPr>
            </w:pPr>
            <w:r w:rsidRPr="00E10218">
              <w:rPr>
                <w:sz w:val="20"/>
                <w:szCs w:val="20"/>
                <w:lang w:val="fr-FR"/>
              </w:rPr>
              <w:t>34 000</w:t>
            </w:r>
          </w:p>
        </w:tc>
        <w:tc>
          <w:tcPr>
            <w:tcW w:w="577" w:type="pct"/>
            <w:shd w:val="clear" w:color="auto" w:fill="auto"/>
            <w:tcMar>
              <w:left w:w="57" w:type="dxa"/>
              <w:right w:w="173" w:type="dxa"/>
            </w:tcMar>
          </w:tcPr>
          <w:p w14:paraId="08ADC463" w14:textId="4CFF5494" w:rsidR="00CB4AC5" w:rsidRPr="00E10218" w:rsidRDefault="00CB4AC5" w:rsidP="009E7D39">
            <w:pPr>
              <w:widowControl w:val="0"/>
              <w:jc w:val="right"/>
              <w:rPr>
                <w:sz w:val="20"/>
                <w:szCs w:val="20"/>
                <w:lang w:val="fr-FR"/>
              </w:rPr>
            </w:pPr>
            <w:r w:rsidRPr="00E10218">
              <w:rPr>
                <w:sz w:val="20"/>
                <w:szCs w:val="20"/>
                <w:lang w:val="fr-FR"/>
              </w:rPr>
              <w:t>33 500</w:t>
            </w:r>
          </w:p>
        </w:tc>
        <w:tc>
          <w:tcPr>
            <w:tcW w:w="675" w:type="pct"/>
            <w:shd w:val="clear" w:color="auto" w:fill="auto"/>
          </w:tcPr>
          <w:p w14:paraId="0D53BA4C" w14:textId="4B75CA34" w:rsidR="00CB4AC5" w:rsidRPr="00E10218" w:rsidRDefault="00CB4AC5" w:rsidP="009E7D39">
            <w:pPr>
              <w:widowControl w:val="0"/>
              <w:jc w:val="right"/>
              <w:rPr>
                <w:sz w:val="20"/>
                <w:szCs w:val="20"/>
                <w:lang w:val="fr-FR"/>
              </w:rPr>
            </w:pPr>
            <w:r w:rsidRPr="00E10218">
              <w:rPr>
                <w:sz w:val="20"/>
                <w:szCs w:val="20"/>
                <w:lang w:val="fr-FR"/>
              </w:rPr>
              <w:t>24 500</w:t>
            </w:r>
          </w:p>
        </w:tc>
        <w:tc>
          <w:tcPr>
            <w:tcW w:w="670" w:type="pct"/>
            <w:shd w:val="clear" w:color="auto" w:fill="auto"/>
          </w:tcPr>
          <w:p w14:paraId="601EAF27" w14:textId="6F97EED7" w:rsidR="00CB4AC5" w:rsidRPr="00E10218" w:rsidRDefault="00CB4AC5" w:rsidP="009E7D39">
            <w:pPr>
              <w:widowControl w:val="0"/>
              <w:jc w:val="right"/>
              <w:rPr>
                <w:sz w:val="20"/>
                <w:szCs w:val="20"/>
                <w:lang w:val="fr-FR"/>
              </w:rPr>
            </w:pPr>
            <w:r w:rsidRPr="00E10218">
              <w:rPr>
                <w:sz w:val="20"/>
                <w:szCs w:val="20"/>
                <w:lang w:val="fr-FR"/>
              </w:rPr>
              <w:t>23 500</w:t>
            </w:r>
          </w:p>
        </w:tc>
      </w:tr>
      <w:tr w:rsidR="00CB4AC5" w:rsidRPr="00E10218" w14:paraId="2479A6EE" w14:textId="75EB3D16" w:rsidTr="009E7D39">
        <w:trPr>
          <w:trHeight w:val="242"/>
        </w:trPr>
        <w:tc>
          <w:tcPr>
            <w:tcW w:w="1120" w:type="pct"/>
            <w:vMerge/>
            <w:shd w:val="clear" w:color="auto" w:fill="auto"/>
            <w:tcMar>
              <w:left w:w="57" w:type="dxa"/>
              <w:right w:w="57" w:type="dxa"/>
            </w:tcMar>
          </w:tcPr>
          <w:p w14:paraId="6A6E0E4A" w14:textId="0C4EA48F" w:rsidR="00CB4AC5" w:rsidRPr="00E10218" w:rsidRDefault="00CB4AC5" w:rsidP="009E7D39">
            <w:pPr>
              <w:widowControl w:val="0"/>
              <w:rPr>
                <w:sz w:val="20"/>
                <w:szCs w:val="20"/>
                <w:lang w:val="fr-FR"/>
              </w:rPr>
            </w:pPr>
          </w:p>
        </w:tc>
        <w:tc>
          <w:tcPr>
            <w:tcW w:w="704" w:type="pct"/>
            <w:shd w:val="clear" w:color="auto" w:fill="auto"/>
            <w:tcMar>
              <w:left w:w="57" w:type="dxa"/>
              <w:right w:w="57" w:type="dxa"/>
            </w:tcMar>
            <w:vAlign w:val="center"/>
          </w:tcPr>
          <w:p w14:paraId="1B271975" w14:textId="1A1CA0B7" w:rsidR="00CB4AC5" w:rsidRPr="00E10218" w:rsidRDefault="00CB4AC5" w:rsidP="009E7D39">
            <w:pPr>
              <w:widowControl w:val="0"/>
              <w:rPr>
                <w:sz w:val="20"/>
                <w:szCs w:val="20"/>
                <w:lang w:val="fr-FR"/>
              </w:rPr>
            </w:pPr>
            <w:r w:rsidRPr="00E10218">
              <w:rPr>
                <w:sz w:val="20"/>
                <w:szCs w:val="20"/>
                <w:lang w:val="fr-FR"/>
              </w:rPr>
              <w:t>Tonnes PAO</w:t>
            </w:r>
          </w:p>
        </w:tc>
        <w:tc>
          <w:tcPr>
            <w:tcW w:w="628" w:type="pct"/>
            <w:shd w:val="clear" w:color="auto" w:fill="auto"/>
            <w:tcMar>
              <w:left w:w="57" w:type="dxa"/>
              <w:right w:w="173" w:type="dxa"/>
            </w:tcMar>
          </w:tcPr>
          <w:p w14:paraId="4608588C" w14:textId="71A4B867" w:rsidR="00CB4AC5" w:rsidRPr="00E10218" w:rsidRDefault="00CB4AC5" w:rsidP="009E7D39">
            <w:pPr>
              <w:widowControl w:val="0"/>
              <w:jc w:val="right"/>
              <w:rPr>
                <w:sz w:val="20"/>
                <w:szCs w:val="20"/>
                <w:lang w:val="fr-FR"/>
              </w:rPr>
            </w:pPr>
            <w:r w:rsidRPr="00E10218">
              <w:rPr>
                <w:sz w:val="20"/>
                <w:szCs w:val="20"/>
                <w:lang w:val="fr-FR"/>
              </w:rPr>
              <w:t>2 213</w:t>
            </w:r>
          </w:p>
        </w:tc>
        <w:tc>
          <w:tcPr>
            <w:tcW w:w="626" w:type="pct"/>
            <w:shd w:val="clear" w:color="auto" w:fill="auto"/>
            <w:tcMar>
              <w:left w:w="57" w:type="dxa"/>
              <w:right w:w="173" w:type="dxa"/>
            </w:tcMar>
          </w:tcPr>
          <w:p w14:paraId="4939D1CB" w14:textId="4B0591BF" w:rsidR="00CB4AC5" w:rsidRPr="00E10218" w:rsidRDefault="00CB4AC5" w:rsidP="009E7D39">
            <w:pPr>
              <w:widowControl w:val="0"/>
              <w:jc w:val="right"/>
              <w:rPr>
                <w:sz w:val="20"/>
                <w:szCs w:val="20"/>
                <w:lang w:val="fr-FR"/>
              </w:rPr>
            </w:pPr>
            <w:r w:rsidRPr="00E10218">
              <w:rPr>
                <w:color w:val="000000"/>
                <w:sz w:val="20"/>
                <w:szCs w:val="20"/>
                <w:lang w:val="fr-FR" w:eastAsia="fr"/>
              </w:rPr>
              <w:t>1 920</w:t>
            </w:r>
          </w:p>
        </w:tc>
        <w:tc>
          <w:tcPr>
            <w:tcW w:w="577" w:type="pct"/>
            <w:shd w:val="clear" w:color="auto" w:fill="auto"/>
            <w:tcMar>
              <w:left w:w="57" w:type="dxa"/>
              <w:right w:w="173" w:type="dxa"/>
            </w:tcMar>
          </w:tcPr>
          <w:p w14:paraId="4A3237E8" w14:textId="555CDBA9" w:rsidR="00CB4AC5" w:rsidRPr="00E10218" w:rsidRDefault="00CB4AC5" w:rsidP="009E7D39">
            <w:pPr>
              <w:widowControl w:val="0"/>
              <w:jc w:val="right"/>
              <w:rPr>
                <w:sz w:val="20"/>
                <w:szCs w:val="20"/>
                <w:lang w:val="fr-FR"/>
              </w:rPr>
            </w:pPr>
            <w:r w:rsidRPr="00E10218">
              <w:rPr>
                <w:color w:val="000000"/>
                <w:sz w:val="20"/>
                <w:szCs w:val="20"/>
                <w:lang w:val="fr-FR" w:eastAsia="fr"/>
              </w:rPr>
              <w:t>1 898</w:t>
            </w:r>
          </w:p>
        </w:tc>
        <w:tc>
          <w:tcPr>
            <w:tcW w:w="675" w:type="pct"/>
            <w:shd w:val="clear" w:color="auto" w:fill="auto"/>
          </w:tcPr>
          <w:p w14:paraId="03978CFC" w14:textId="1DF95BC9" w:rsidR="00CB4AC5" w:rsidRPr="00E10218" w:rsidRDefault="00CB4AC5" w:rsidP="009E7D39">
            <w:pPr>
              <w:widowControl w:val="0"/>
              <w:jc w:val="right"/>
              <w:rPr>
                <w:color w:val="000000"/>
                <w:sz w:val="20"/>
                <w:szCs w:val="20"/>
                <w:lang w:val="fr-FR" w:eastAsia="en-CA"/>
              </w:rPr>
            </w:pPr>
            <w:r w:rsidRPr="00E10218">
              <w:rPr>
                <w:color w:val="000000"/>
                <w:sz w:val="20"/>
                <w:szCs w:val="20"/>
                <w:lang w:val="fr-FR" w:eastAsia="fr"/>
              </w:rPr>
              <w:t>1 363</w:t>
            </w:r>
          </w:p>
        </w:tc>
        <w:tc>
          <w:tcPr>
            <w:tcW w:w="670" w:type="pct"/>
            <w:shd w:val="clear" w:color="auto" w:fill="auto"/>
          </w:tcPr>
          <w:p w14:paraId="680860E2" w14:textId="5EAB8A73" w:rsidR="00CB4AC5" w:rsidRPr="00E10218" w:rsidRDefault="00CB4AC5" w:rsidP="009E7D39">
            <w:pPr>
              <w:widowControl w:val="0"/>
              <w:jc w:val="right"/>
              <w:rPr>
                <w:color w:val="000000"/>
                <w:sz w:val="20"/>
                <w:szCs w:val="20"/>
                <w:lang w:val="fr-FR" w:eastAsia="en-CA"/>
              </w:rPr>
            </w:pPr>
            <w:r w:rsidRPr="00E10218">
              <w:rPr>
                <w:sz w:val="20"/>
                <w:szCs w:val="20"/>
                <w:lang w:val="fr-FR"/>
              </w:rPr>
              <w:t>1 318</w:t>
            </w:r>
          </w:p>
        </w:tc>
      </w:tr>
      <w:tr w:rsidR="00CB4AC5" w:rsidRPr="00E10218" w14:paraId="0116126E" w14:textId="1A516F38" w:rsidTr="009E7D39">
        <w:trPr>
          <w:trHeight w:val="241"/>
        </w:trPr>
        <w:tc>
          <w:tcPr>
            <w:tcW w:w="1120" w:type="pct"/>
            <w:vMerge w:val="restart"/>
            <w:shd w:val="clear" w:color="auto" w:fill="auto"/>
            <w:tcMar>
              <w:left w:w="57" w:type="dxa"/>
              <w:right w:w="57" w:type="dxa"/>
            </w:tcMar>
          </w:tcPr>
          <w:p w14:paraId="6A05B05B" w14:textId="1DFB8865" w:rsidR="00CB4AC5" w:rsidRPr="00E10218" w:rsidRDefault="00CB4AC5" w:rsidP="009E7D39">
            <w:pPr>
              <w:widowControl w:val="0"/>
              <w:jc w:val="left"/>
              <w:rPr>
                <w:sz w:val="20"/>
                <w:szCs w:val="20"/>
                <w:lang w:val="fr-FR"/>
              </w:rPr>
            </w:pPr>
            <w:r w:rsidRPr="00E10218">
              <w:rPr>
                <w:sz w:val="20"/>
                <w:szCs w:val="20"/>
                <w:lang w:val="fr-FR"/>
              </w:rPr>
              <w:t>Consommation maximum autorisée**</w:t>
            </w:r>
          </w:p>
        </w:tc>
        <w:tc>
          <w:tcPr>
            <w:tcW w:w="704" w:type="pct"/>
            <w:shd w:val="clear" w:color="auto" w:fill="auto"/>
            <w:tcMar>
              <w:left w:w="57" w:type="dxa"/>
              <w:right w:w="57" w:type="dxa"/>
            </w:tcMar>
            <w:vAlign w:val="center"/>
          </w:tcPr>
          <w:p w14:paraId="774B803A" w14:textId="506BB4A8" w:rsidR="00CB4AC5" w:rsidRPr="00E10218" w:rsidRDefault="00CB4AC5" w:rsidP="009E7D39">
            <w:pPr>
              <w:widowControl w:val="0"/>
              <w:rPr>
                <w:sz w:val="20"/>
                <w:szCs w:val="20"/>
                <w:lang w:val="fr-FR"/>
              </w:rPr>
            </w:pPr>
            <w:r w:rsidRPr="00E10218">
              <w:rPr>
                <w:sz w:val="20"/>
                <w:szCs w:val="20"/>
                <w:lang w:val="fr-FR"/>
              </w:rPr>
              <w:t>tm</w:t>
            </w:r>
          </w:p>
        </w:tc>
        <w:tc>
          <w:tcPr>
            <w:tcW w:w="628" w:type="pct"/>
            <w:shd w:val="clear" w:color="auto" w:fill="auto"/>
            <w:tcMar>
              <w:left w:w="57" w:type="dxa"/>
              <w:right w:w="173" w:type="dxa"/>
            </w:tcMar>
          </w:tcPr>
          <w:p w14:paraId="268323DD" w14:textId="12E08CF8" w:rsidR="00CB4AC5" w:rsidRPr="00E10218" w:rsidRDefault="00CB4AC5" w:rsidP="009E7D39">
            <w:pPr>
              <w:widowControl w:val="0"/>
              <w:jc w:val="right"/>
              <w:rPr>
                <w:sz w:val="20"/>
                <w:szCs w:val="20"/>
                <w:lang w:val="fr-FR"/>
              </w:rPr>
            </w:pPr>
            <w:r w:rsidRPr="00E10218">
              <w:rPr>
                <w:color w:val="000000"/>
                <w:sz w:val="20"/>
                <w:szCs w:val="20"/>
                <w:lang w:val="fr-FR" w:eastAsia="fr"/>
              </w:rPr>
              <w:t>39 755</w:t>
            </w:r>
          </w:p>
        </w:tc>
        <w:tc>
          <w:tcPr>
            <w:tcW w:w="626" w:type="pct"/>
            <w:shd w:val="clear" w:color="auto" w:fill="auto"/>
            <w:tcMar>
              <w:left w:w="57" w:type="dxa"/>
              <w:right w:w="173" w:type="dxa"/>
            </w:tcMar>
          </w:tcPr>
          <w:p w14:paraId="10039341" w14:textId="724775BB" w:rsidR="00CB4AC5" w:rsidRPr="00E10218" w:rsidRDefault="00CB4AC5" w:rsidP="009E7D39">
            <w:pPr>
              <w:widowControl w:val="0"/>
              <w:jc w:val="right"/>
              <w:rPr>
                <w:color w:val="000000"/>
                <w:sz w:val="20"/>
                <w:szCs w:val="20"/>
                <w:lang w:val="fr-FR" w:eastAsia="en-CA"/>
              </w:rPr>
            </w:pPr>
            <w:r w:rsidRPr="00E10218">
              <w:rPr>
                <w:color w:val="000000"/>
                <w:sz w:val="20"/>
                <w:szCs w:val="20"/>
                <w:lang w:val="fr-FR" w:eastAsia="fr"/>
              </w:rPr>
              <w:t>35 339</w:t>
            </w:r>
          </w:p>
        </w:tc>
        <w:tc>
          <w:tcPr>
            <w:tcW w:w="577" w:type="pct"/>
            <w:shd w:val="clear" w:color="auto" w:fill="auto"/>
            <w:tcMar>
              <w:left w:w="57" w:type="dxa"/>
              <w:right w:w="173" w:type="dxa"/>
            </w:tcMar>
          </w:tcPr>
          <w:p w14:paraId="7434E067" w14:textId="56AC77A3" w:rsidR="00CB4AC5" w:rsidRPr="00E10218" w:rsidRDefault="00CB4AC5" w:rsidP="009E7D39">
            <w:pPr>
              <w:widowControl w:val="0"/>
              <w:jc w:val="right"/>
              <w:rPr>
                <w:color w:val="000000"/>
                <w:sz w:val="20"/>
                <w:szCs w:val="20"/>
                <w:lang w:val="fr-FR" w:eastAsia="en-CA"/>
              </w:rPr>
            </w:pPr>
            <w:r w:rsidRPr="00E10218">
              <w:rPr>
                <w:color w:val="000000"/>
                <w:sz w:val="20"/>
                <w:szCs w:val="20"/>
                <w:lang w:val="fr-FR" w:eastAsia="fr"/>
              </w:rPr>
              <w:t>35 339</w:t>
            </w:r>
          </w:p>
        </w:tc>
        <w:tc>
          <w:tcPr>
            <w:tcW w:w="675" w:type="pct"/>
            <w:shd w:val="clear" w:color="auto" w:fill="auto"/>
          </w:tcPr>
          <w:p w14:paraId="2B91CDAC" w14:textId="29AD4D2A" w:rsidR="00CB4AC5" w:rsidRPr="00E10218" w:rsidRDefault="00CB4AC5" w:rsidP="009E7D39">
            <w:pPr>
              <w:widowControl w:val="0"/>
              <w:jc w:val="right"/>
              <w:rPr>
                <w:color w:val="000000"/>
                <w:sz w:val="20"/>
                <w:szCs w:val="20"/>
                <w:lang w:val="fr-FR" w:eastAsia="en-CA"/>
              </w:rPr>
            </w:pPr>
            <w:r w:rsidRPr="00E10218">
              <w:rPr>
                <w:color w:val="000000"/>
                <w:sz w:val="20"/>
                <w:szCs w:val="20"/>
                <w:lang w:val="fr-FR" w:eastAsia="fr"/>
              </w:rPr>
              <w:t>24 296</w:t>
            </w:r>
          </w:p>
        </w:tc>
        <w:tc>
          <w:tcPr>
            <w:tcW w:w="670" w:type="pct"/>
            <w:shd w:val="clear" w:color="auto" w:fill="auto"/>
          </w:tcPr>
          <w:p w14:paraId="138C1BE0" w14:textId="664258B1" w:rsidR="00CB4AC5" w:rsidRPr="00E10218" w:rsidRDefault="00CB4AC5" w:rsidP="009E7D39">
            <w:pPr>
              <w:widowControl w:val="0"/>
              <w:jc w:val="right"/>
              <w:rPr>
                <w:color w:val="000000"/>
                <w:sz w:val="20"/>
                <w:szCs w:val="20"/>
                <w:lang w:val="fr-FR" w:eastAsia="en-CA"/>
              </w:rPr>
            </w:pPr>
            <w:r w:rsidRPr="00E10218">
              <w:rPr>
                <w:color w:val="000000"/>
                <w:sz w:val="20"/>
                <w:szCs w:val="20"/>
                <w:lang w:val="fr-FR" w:eastAsia="fr"/>
              </w:rPr>
              <w:t>24 296</w:t>
            </w:r>
          </w:p>
        </w:tc>
      </w:tr>
      <w:tr w:rsidR="00CB4AC5" w:rsidRPr="00E10218" w14:paraId="03FC6F42" w14:textId="388CD9C9" w:rsidTr="009E7D39">
        <w:trPr>
          <w:trHeight w:val="242"/>
        </w:trPr>
        <w:tc>
          <w:tcPr>
            <w:tcW w:w="1120" w:type="pct"/>
            <w:vMerge/>
            <w:tcBorders>
              <w:bottom w:val="single" w:sz="4" w:space="0" w:color="auto"/>
            </w:tcBorders>
            <w:shd w:val="clear" w:color="auto" w:fill="auto"/>
            <w:tcMar>
              <w:left w:w="57" w:type="dxa"/>
              <w:right w:w="57" w:type="dxa"/>
            </w:tcMar>
          </w:tcPr>
          <w:p w14:paraId="46CDC653" w14:textId="412486EB" w:rsidR="00CB4AC5" w:rsidRPr="00E10218" w:rsidRDefault="00CB4AC5" w:rsidP="009E7D39">
            <w:pPr>
              <w:widowControl w:val="0"/>
              <w:rPr>
                <w:sz w:val="20"/>
                <w:szCs w:val="20"/>
                <w:lang w:val="fr-FR"/>
              </w:rPr>
            </w:pPr>
          </w:p>
        </w:tc>
        <w:tc>
          <w:tcPr>
            <w:tcW w:w="704" w:type="pct"/>
            <w:tcBorders>
              <w:bottom w:val="single" w:sz="4" w:space="0" w:color="auto"/>
            </w:tcBorders>
            <w:shd w:val="clear" w:color="auto" w:fill="auto"/>
            <w:tcMar>
              <w:left w:w="57" w:type="dxa"/>
              <w:right w:w="57" w:type="dxa"/>
            </w:tcMar>
            <w:vAlign w:val="center"/>
          </w:tcPr>
          <w:p w14:paraId="5F3E391D" w14:textId="341C92C2" w:rsidR="00CB4AC5" w:rsidRPr="00E10218" w:rsidRDefault="00CB4AC5" w:rsidP="009E7D39">
            <w:pPr>
              <w:widowControl w:val="0"/>
              <w:rPr>
                <w:sz w:val="20"/>
                <w:szCs w:val="20"/>
                <w:lang w:val="fr-FR"/>
              </w:rPr>
            </w:pPr>
            <w:r w:rsidRPr="00E10218">
              <w:rPr>
                <w:sz w:val="20"/>
                <w:szCs w:val="20"/>
                <w:lang w:val="fr-FR"/>
              </w:rPr>
              <w:t>Tonnes PAO</w:t>
            </w:r>
          </w:p>
        </w:tc>
        <w:tc>
          <w:tcPr>
            <w:tcW w:w="628" w:type="pct"/>
            <w:shd w:val="clear" w:color="auto" w:fill="auto"/>
            <w:tcMar>
              <w:left w:w="57" w:type="dxa"/>
              <w:right w:w="173" w:type="dxa"/>
            </w:tcMar>
          </w:tcPr>
          <w:p w14:paraId="71220677" w14:textId="1EE57D85" w:rsidR="00CB4AC5" w:rsidRPr="00E10218" w:rsidRDefault="00CB4AC5" w:rsidP="009E7D39">
            <w:pPr>
              <w:widowControl w:val="0"/>
              <w:jc w:val="right"/>
              <w:rPr>
                <w:sz w:val="20"/>
                <w:szCs w:val="20"/>
                <w:lang w:val="fr-FR"/>
              </w:rPr>
            </w:pPr>
            <w:r w:rsidRPr="00E10218">
              <w:rPr>
                <w:color w:val="000000"/>
                <w:sz w:val="20"/>
                <w:szCs w:val="20"/>
                <w:lang w:val="fr-FR" w:eastAsia="fr"/>
              </w:rPr>
              <w:t>2 286</w:t>
            </w:r>
          </w:p>
        </w:tc>
        <w:tc>
          <w:tcPr>
            <w:tcW w:w="626" w:type="pct"/>
            <w:shd w:val="clear" w:color="auto" w:fill="auto"/>
            <w:tcMar>
              <w:left w:w="57" w:type="dxa"/>
              <w:right w:w="173" w:type="dxa"/>
            </w:tcMar>
          </w:tcPr>
          <w:p w14:paraId="415F09E0" w14:textId="41AB90AD" w:rsidR="00CB4AC5" w:rsidRPr="00E10218" w:rsidRDefault="00CB4AC5" w:rsidP="009E7D39">
            <w:pPr>
              <w:widowControl w:val="0"/>
              <w:jc w:val="right"/>
              <w:rPr>
                <w:color w:val="000000"/>
                <w:sz w:val="20"/>
                <w:szCs w:val="20"/>
                <w:lang w:val="fr-FR" w:eastAsia="en-CA"/>
              </w:rPr>
            </w:pPr>
            <w:r w:rsidRPr="00E10218">
              <w:rPr>
                <w:color w:val="000000"/>
                <w:sz w:val="20"/>
                <w:szCs w:val="20"/>
                <w:lang w:val="fr-FR" w:eastAsia="fr"/>
              </w:rPr>
              <w:t>2 032</w:t>
            </w:r>
          </w:p>
        </w:tc>
        <w:tc>
          <w:tcPr>
            <w:tcW w:w="577" w:type="pct"/>
            <w:shd w:val="clear" w:color="auto" w:fill="auto"/>
            <w:tcMar>
              <w:left w:w="57" w:type="dxa"/>
              <w:right w:w="173" w:type="dxa"/>
            </w:tcMar>
          </w:tcPr>
          <w:p w14:paraId="760ABFF2" w14:textId="6129C0AE" w:rsidR="00CB4AC5" w:rsidRPr="00E10218" w:rsidRDefault="00CB4AC5" w:rsidP="009E7D39">
            <w:pPr>
              <w:widowControl w:val="0"/>
              <w:jc w:val="right"/>
              <w:rPr>
                <w:color w:val="000000"/>
                <w:sz w:val="20"/>
                <w:szCs w:val="20"/>
                <w:lang w:val="fr-FR" w:eastAsia="en-CA"/>
              </w:rPr>
            </w:pPr>
            <w:r w:rsidRPr="00E10218">
              <w:rPr>
                <w:color w:val="000000"/>
                <w:sz w:val="20"/>
                <w:szCs w:val="20"/>
                <w:lang w:val="fr-FR" w:eastAsia="fr"/>
              </w:rPr>
              <w:t>2 032</w:t>
            </w:r>
          </w:p>
        </w:tc>
        <w:tc>
          <w:tcPr>
            <w:tcW w:w="675" w:type="pct"/>
            <w:shd w:val="clear" w:color="auto" w:fill="auto"/>
          </w:tcPr>
          <w:p w14:paraId="1572A47F" w14:textId="1CE59204" w:rsidR="00CB4AC5" w:rsidRPr="00E10218" w:rsidRDefault="00CB4AC5" w:rsidP="009E7D39">
            <w:pPr>
              <w:widowControl w:val="0"/>
              <w:jc w:val="right"/>
              <w:rPr>
                <w:color w:val="000000"/>
                <w:sz w:val="20"/>
                <w:szCs w:val="20"/>
                <w:lang w:val="fr-FR" w:eastAsia="en-CA"/>
              </w:rPr>
            </w:pPr>
            <w:r w:rsidRPr="00E10218">
              <w:rPr>
                <w:color w:val="000000"/>
                <w:sz w:val="20"/>
                <w:szCs w:val="20"/>
                <w:lang w:val="fr-FR" w:eastAsia="fr"/>
              </w:rPr>
              <w:t>1 397</w:t>
            </w:r>
          </w:p>
        </w:tc>
        <w:tc>
          <w:tcPr>
            <w:tcW w:w="670" w:type="pct"/>
            <w:shd w:val="clear" w:color="auto" w:fill="auto"/>
          </w:tcPr>
          <w:p w14:paraId="6A1D6018" w14:textId="066A56B4" w:rsidR="00CB4AC5" w:rsidRPr="00E10218" w:rsidRDefault="00CB4AC5" w:rsidP="009E7D39">
            <w:pPr>
              <w:widowControl w:val="0"/>
              <w:jc w:val="right"/>
              <w:rPr>
                <w:color w:val="000000"/>
                <w:sz w:val="20"/>
                <w:szCs w:val="20"/>
                <w:lang w:val="fr-FR" w:eastAsia="en-CA"/>
              </w:rPr>
            </w:pPr>
            <w:r w:rsidRPr="00E10218">
              <w:rPr>
                <w:color w:val="000000"/>
                <w:sz w:val="20"/>
                <w:szCs w:val="20"/>
                <w:lang w:val="fr-FR" w:eastAsia="fr"/>
              </w:rPr>
              <w:t>1 397</w:t>
            </w:r>
          </w:p>
        </w:tc>
      </w:tr>
      <w:tr w:rsidR="00CB4AC5" w:rsidRPr="00E10218" w14:paraId="4D1624ED" w14:textId="163DF14F" w:rsidTr="009E7D39">
        <w:trPr>
          <w:trHeight w:val="241"/>
        </w:trPr>
        <w:tc>
          <w:tcPr>
            <w:tcW w:w="1120" w:type="pct"/>
            <w:vMerge w:val="restart"/>
            <w:tcBorders>
              <w:bottom w:val="single" w:sz="4" w:space="0" w:color="auto"/>
            </w:tcBorders>
            <w:shd w:val="clear" w:color="auto" w:fill="auto"/>
            <w:tcMar>
              <w:left w:w="57" w:type="dxa"/>
              <w:right w:w="57" w:type="dxa"/>
            </w:tcMar>
          </w:tcPr>
          <w:p w14:paraId="0644F818" w14:textId="20CA8C1C" w:rsidR="00CB4AC5" w:rsidRPr="00E10218" w:rsidRDefault="00CB4AC5" w:rsidP="00610E46">
            <w:pPr>
              <w:keepNext/>
              <w:rPr>
                <w:sz w:val="20"/>
                <w:szCs w:val="20"/>
                <w:lang w:val="fr-FR"/>
              </w:rPr>
            </w:pPr>
            <w:r w:rsidRPr="00E10218">
              <w:rPr>
                <w:sz w:val="20"/>
                <w:szCs w:val="20"/>
                <w:lang w:val="fr-FR"/>
              </w:rPr>
              <w:t>Objectifs d’élimination</w:t>
            </w:r>
          </w:p>
        </w:tc>
        <w:tc>
          <w:tcPr>
            <w:tcW w:w="704" w:type="pct"/>
            <w:tcBorders>
              <w:bottom w:val="single" w:sz="4" w:space="0" w:color="auto"/>
            </w:tcBorders>
            <w:shd w:val="clear" w:color="auto" w:fill="auto"/>
            <w:tcMar>
              <w:left w:w="57" w:type="dxa"/>
              <w:right w:w="57" w:type="dxa"/>
            </w:tcMar>
            <w:vAlign w:val="center"/>
          </w:tcPr>
          <w:p w14:paraId="1EEE5E47" w14:textId="315F8FCF" w:rsidR="00CB4AC5" w:rsidRPr="00E10218" w:rsidRDefault="00CB4AC5" w:rsidP="00610E46">
            <w:pPr>
              <w:keepNext/>
              <w:rPr>
                <w:sz w:val="20"/>
                <w:szCs w:val="20"/>
                <w:lang w:val="fr-FR"/>
              </w:rPr>
            </w:pPr>
            <w:r w:rsidRPr="00E10218">
              <w:rPr>
                <w:sz w:val="20"/>
                <w:szCs w:val="20"/>
                <w:lang w:val="fr-FR"/>
              </w:rPr>
              <w:t>tm</w:t>
            </w:r>
          </w:p>
        </w:tc>
        <w:tc>
          <w:tcPr>
            <w:tcW w:w="628" w:type="pct"/>
            <w:shd w:val="clear" w:color="auto" w:fill="auto"/>
            <w:tcMar>
              <w:left w:w="57" w:type="dxa"/>
              <w:right w:w="173" w:type="dxa"/>
            </w:tcMar>
          </w:tcPr>
          <w:p w14:paraId="39A38E0E" w14:textId="3A1CD5DC" w:rsidR="00CB4AC5" w:rsidRPr="00E10218" w:rsidRDefault="00CB4AC5" w:rsidP="009E7D39">
            <w:pPr>
              <w:widowControl w:val="0"/>
              <w:jc w:val="right"/>
              <w:rPr>
                <w:sz w:val="20"/>
                <w:szCs w:val="20"/>
                <w:lang w:val="fr-FR"/>
              </w:rPr>
            </w:pPr>
          </w:p>
        </w:tc>
        <w:tc>
          <w:tcPr>
            <w:tcW w:w="626" w:type="pct"/>
            <w:shd w:val="clear" w:color="auto" w:fill="auto"/>
            <w:tcMar>
              <w:left w:w="57" w:type="dxa"/>
              <w:right w:w="173" w:type="dxa"/>
            </w:tcMar>
          </w:tcPr>
          <w:p w14:paraId="528D74C5" w14:textId="1D03F127" w:rsidR="00CB4AC5" w:rsidRPr="00E10218" w:rsidRDefault="00CB4AC5" w:rsidP="009E7D39">
            <w:pPr>
              <w:widowControl w:val="0"/>
              <w:jc w:val="right"/>
              <w:rPr>
                <w:sz w:val="20"/>
                <w:szCs w:val="20"/>
                <w:lang w:val="fr-FR"/>
              </w:rPr>
            </w:pPr>
            <w:r w:rsidRPr="00E10218">
              <w:rPr>
                <w:sz w:val="20"/>
                <w:szCs w:val="20"/>
                <w:lang w:val="fr-FR"/>
              </w:rPr>
              <w:t>4 416</w:t>
            </w:r>
          </w:p>
        </w:tc>
        <w:tc>
          <w:tcPr>
            <w:tcW w:w="577" w:type="pct"/>
            <w:shd w:val="clear" w:color="auto" w:fill="auto"/>
            <w:tcMar>
              <w:left w:w="57" w:type="dxa"/>
              <w:right w:w="173" w:type="dxa"/>
            </w:tcMar>
          </w:tcPr>
          <w:p w14:paraId="17C58090" w14:textId="3B472023" w:rsidR="00CB4AC5" w:rsidRPr="00E10218" w:rsidRDefault="00CB4AC5" w:rsidP="009E7D39">
            <w:pPr>
              <w:widowControl w:val="0"/>
              <w:jc w:val="right"/>
              <w:rPr>
                <w:sz w:val="20"/>
                <w:szCs w:val="20"/>
                <w:lang w:val="fr-FR"/>
              </w:rPr>
            </w:pPr>
          </w:p>
        </w:tc>
        <w:tc>
          <w:tcPr>
            <w:tcW w:w="675" w:type="pct"/>
            <w:shd w:val="clear" w:color="auto" w:fill="auto"/>
          </w:tcPr>
          <w:p w14:paraId="0EE1C35F" w14:textId="0D75147F" w:rsidR="00CB4AC5" w:rsidRPr="00E10218" w:rsidRDefault="00CB4AC5" w:rsidP="009E7D39">
            <w:pPr>
              <w:widowControl w:val="0"/>
              <w:jc w:val="right"/>
              <w:rPr>
                <w:sz w:val="20"/>
                <w:szCs w:val="20"/>
                <w:lang w:val="fr-FR"/>
              </w:rPr>
            </w:pPr>
            <w:r w:rsidRPr="00E10218">
              <w:rPr>
                <w:sz w:val="20"/>
                <w:szCs w:val="20"/>
                <w:lang w:val="fr-FR"/>
              </w:rPr>
              <w:t>11 043</w:t>
            </w:r>
          </w:p>
        </w:tc>
        <w:tc>
          <w:tcPr>
            <w:tcW w:w="670" w:type="pct"/>
            <w:shd w:val="clear" w:color="auto" w:fill="auto"/>
          </w:tcPr>
          <w:p w14:paraId="0610C9B0" w14:textId="5F9FF319" w:rsidR="00CB4AC5" w:rsidRPr="00E10218" w:rsidRDefault="00CB4AC5" w:rsidP="009E7D39">
            <w:pPr>
              <w:widowControl w:val="0"/>
              <w:jc w:val="right"/>
              <w:rPr>
                <w:sz w:val="20"/>
                <w:szCs w:val="20"/>
                <w:lang w:val="fr-FR"/>
              </w:rPr>
            </w:pPr>
          </w:p>
        </w:tc>
      </w:tr>
      <w:tr w:rsidR="00CB4AC5" w:rsidRPr="00E10218" w14:paraId="3343E138" w14:textId="2349E154" w:rsidTr="009E7D39">
        <w:trPr>
          <w:trHeight w:val="242"/>
        </w:trPr>
        <w:tc>
          <w:tcPr>
            <w:tcW w:w="1120" w:type="pct"/>
            <w:vMerge/>
            <w:tcBorders>
              <w:bottom w:val="single" w:sz="4" w:space="0" w:color="auto"/>
            </w:tcBorders>
            <w:shd w:val="clear" w:color="auto" w:fill="auto"/>
            <w:tcMar>
              <w:left w:w="57" w:type="dxa"/>
              <w:right w:w="57" w:type="dxa"/>
            </w:tcMar>
          </w:tcPr>
          <w:p w14:paraId="65937695" w14:textId="615F1467" w:rsidR="00CB4AC5" w:rsidRPr="00E10218" w:rsidRDefault="00CB4AC5" w:rsidP="00610E46">
            <w:pPr>
              <w:keepNext/>
              <w:jc w:val="left"/>
              <w:rPr>
                <w:sz w:val="20"/>
                <w:szCs w:val="20"/>
                <w:lang w:val="fr-FR"/>
              </w:rPr>
            </w:pPr>
          </w:p>
        </w:tc>
        <w:tc>
          <w:tcPr>
            <w:tcW w:w="704" w:type="pct"/>
            <w:tcBorders>
              <w:bottom w:val="single" w:sz="4" w:space="0" w:color="auto"/>
            </w:tcBorders>
            <w:shd w:val="clear" w:color="auto" w:fill="auto"/>
            <w:tcMar>
              <w:left w:w="57" w:type="dxa"/>
              <w:right w:w="57" w:type="dxa"/>
            </w:tcMar>
            <w:vAlign w:val="center"/>
          </w:tcPr>
          <w:p w14:paraId="65390DD7" w14:textId="38FFAA41" w:rsidR="00CB4AC5" w:rsidRPr="00E10218" w:rsidRDefault="00CB4AC5" w:rsidP="00610E46">
            <w:pPr>
              <w:keepNext/>
              <w:rPr>
                <w:sz w:val="20"/>
                <w:szCs w:val="20"/>
                <w:lang w:val="fr-FR"/>
              </w:rPr>
            </w:pPr>
            <w:r w:rsidRPr="00E10218">
              <w:rPr>
                <w:sz w:val="20"/>
                <w:szCs w:val="20"/>
                <w:lang w:val="fr-FR"/>
              </w:rPr>
              <w:t>Tonnes PAO</w:t>
            </w:r>
          </w:p>
        </w:tc>
        <w:tc>
          <w:tcPr>
            <w:tcW w:w="628" w:type="pct"/>
            <w:shd w:val="clear" w:color="auto" w:fill="auto"/>
            <w:tcMar>
              <w:left w:w="57" w:type="dxa"/>
              <w:right w:w="173" w:type="dxa"/>
            </w:tcMar>
          </w:tcPr>
          <w:p w14:paraId="58D4D788" w14:textId="202A34C9" w:rsidR="00CB4AC5" w:rsidRPr="00E10218" w:rsidRDefault="00CB4AC5" w:rsidP="009E7D39">
            <w:pPr>
              <w:widowControl w:val="0"/>
              <w:jc w:val="right"/>
              <w:rPr>
                <w:sz w:val="20"/>
                <w:szCs w:val="20"/>
                <w:lang w:val="fr-FR"/>
              </w:rPr>
            </w:pPr>
            <w:r w:rsidRPr="00E10218">
              <w:rPr>
                <w:sz w:val="20"/>
                <w:szCs w:val="20"/>
                <w:lang w:val="fr-FR"/>
              </w:rPr>
              <w:t>s.o.</w:t>
            </w:r>
          </w:p>
        </w:tc>
        <w:tc>
          <w:tcPr>
            <w:tcW w:w="626" w:type="pct"/>
            <w:shd w:val="clear" w:color="auto" w:fill="auto"/>
            <w:tcMar>
              <w:left w:w="57" w:type="dxa"/>
              <w:right w:w="173" w:type="dxa"/>
            </w:tcMar>
          </w:tcPr>
          <w:p w14:paraId="785D61DB" w14:textId="0D5215EE" w:rsidR="00CB4AC5" w:rsidRPr="00E10218" w:rsidRDefault="00CB4AC5" w:rsidP="009E7D39">
            <w:pPr>
              <w:widowControl w:val="0"/>
              <w:jc w:val="right"/>
              <w:rPr>
                <w:sz w:val="20"/>
                <w:szCs w:val="20"/>
                <w:lang w:val="fr-FR"/>
              </w:rPr>
            </w:pPr>
            <w:r w:rsidRPr="00E10218">
              <w:rPr>
                <w:sz w:val="20"/>
                <w:szCs w:val="20"/>
                <w:lang w:val="fr-FR"/>
              </w:rPr>
              <w:t>254</w:t>
            </w:r>
          </w:p>
        </w:tc>
        <w:tc>
          <w:tcPr>
            <w:tcW w:w="577" w:type="pct"/>
            <w:shd w:val="clear" w:color="auto" w:fill="auto"/>
            <w:tcMar>
              <w:left w:w="57" w:type="dxa"/>
              <w:right w:w="173" w:type="dxa"/>
            </w:tcMar>
          </w:tcPr>
          <w:p w14:paraId="31800C84" w14:textId="629E1934" w:rsidR="00CB4AC5" w:rsidRPr="00E10218" w:rsidRDefault="00CB4AC5" w:rsidP="009E7D39">
            <w:pPr>
              <w:widowControl w:val="0"/>
              <w:jc w:val="right"/>
              <w:rPr>
                <w:sz w:val="20"/>
                <w:szCs w:val="20"/>
                <w:lang w:val="fr-FR"/>
              </w:rPr>
            </w:pPr>
            <w:r w:rsidRPr="00E10218">
              <w:rPr>
                <w:sz w:val="20"/>
                <w:szCs w:val="20"/>
                <w:lang w:val="fr-FR"/>
              </w:rPr>
              <w:t>s.o.</w:t>
            </w:r>
          </w:p>
        </w:tc>
        <w:tc>
          <w:tcPr>
            <w:tcW w:w="675" w:type="pct"/>
            <w:shd w:val="clear" w:color="auto" w:fill="auto"/>
          </w:tcPr>
          <w:p w14:paraId="186CE478" w14:textId="52EFA611" w:rsidR="00CB4AC5" w:rsidRPr="00E10218" w:rsidRDefault="00CB4AC5" w:rsidP="009E7D39">
            <w:pPr>
              <w:widowControl w:val="0"/>
              <w:jc w:val="right"/>
              <w:rPr>
                <w:sz w:val="20"/>
                <w:szCs w:val="20"/>
                <w:lang w:val="fr-FR"/>
              </w:rPr>
            </w:pPr>
            <w:r w:rsidRPr="00E10218">
              <w:rPr>
                <w:sz w:val="20"/>
                <w:szCs w:val="20"/>
                <w:lang w:val="fr-FR"/>
              </w:rPr>
              <w:t>635</w:t>
            </w:r>
          </w:p>
        </w:tc>
        <w:tc>
          <w:tcPr>
            <w:tcW w:w="670" w:type="pct"/>
            <w:shd w:val="clear" w:color="auto" w:fill="auto"/>
          </w:tcPr>
          <w:p w14:paraId="24859222" w14:textId="1E5E50AE" w:rsidR="00CB4AC5" w:rsidRPr="00E10218" w:rsidRDefault="00CB4AC5" w:rsidP="009E7D39">
            <w:pPr>
              <w:widowControl w:val="0"/>
              <w:jc w:val="right"/>
              <w:rPr>
                <w:sz w:val="20"/>
                <w:szCs w:val="20"/>
                <w:lang w:val="fr-FR"/>
              </w:rPr>
            </w:pPr>
            <w:r w:rsidRPr="00E10218">
              <w:rPr>
                <w:sz w:val="20"/>
                <w:szCs w:val="20"/>
                <w:lang w:val="fr-FR"/>
              </w:rPr>
              <w:t>s.o.</w:t>
            </w:r>
          </w:p>
        </w:tc>
      </w:tr>
    </w:tbl>
    <w:p w14:paraId="4E23E408" w14:textId="3DBC69D5" w:rsidR="00CB4AC5" w:rsidRPr="00E10218" w:rsidRDefault="00CB4AC5" w:rsidP="009E7D39">
      <w:pPr>
        <w:rPr>
          <w:sz w:val="18"/>
          <w:szCs w:val="19"/>
          <w:lang w:val="fr-FR"/>
        </w:rPr>
      </w:pPr>
      <w:r w:rsidRPr="00E10218">
        <w:rPr>
          <w:sz w:val="18"/>
          <w:szCs w:val="19"/>
          <w:lang w:val="fr-FR"/>
        </w:rPr>
        <w:t xml:space="preserve">* 2014-2021 : Selon le rapport de mise en œuvre de programme de pays. </w:t>
      </w:r>
    </w:p>
    <w:p w14:paraId="7899A78F" w14:textId="0B451CD5" w:rsidR="00CB4AC5" w:rsidRPr="00E10218" w:rsidRDefault="00CB4AC5" w:rsidP="00A51671">
      <w:pPr>
        <w:spacing w:after="240"/>
        <w:rPr>
          <w:sz w:val="18"/>
          <w:szCs w:val="19"/>
          <w:lang w:val="fr-FR"/>
        </w:rPr>
      </w:pPr>
      <w:r w:rsidRPr="00E10218">
        <w:rPr>
          <w:sz w:val="18"/>
          <w:szCs w:val="19"/>
          <w:lang w:val="fr-FR"/>
        </w:rPr>
        <w:t>** Conformément à l'accord approuvé lors de la 86</w:t>
      </w:r>
      <w:r w:rsidRPr="00E10218">
        <w:rPr>
          <w:sz w:val="18"/>
          <w:szCs w:val="19"/>
          <w:vertAlign w:val="superscript"/>
          <w:lang w:val="fr-FR"/>
        </w:rPr>
        <w:t>e</w:t>
      </w:r>
      <w:r w:rsidRPr="00E10218">
        <w:rPr>
          <w:sz w:val="18"/>
          <w:szCs w:val="19"/>
          <w:lang w:val="fr-FR"/>
        </w:rPr>
        <w:t xml:space="preserve"> réunion pour la phase II de 2016 à 2021.</w:t>
      </w:r>
    </w:p>
    <w:p w14:paraId="39BE0CDD" w14:textId="180EC46A" w:rsidR="00CB4AC5" w:rsidRPr="00E10218" w:rsidRDefault="00CB4AC5" w:rsidP="009E7D39">
      <w:pPr>
        <w:numPr>
          <w:ilvl w:val="0"/>
          <w:numId w:val="1"/>
        </w:numPr>
        <w:spacing w:after="240"/>
        <w:outlineLvl w:val="0"/>
        <w:rPr>
          <w:lang w:val="fr-FR"/>
        </w:rPr>
      </w:pPr>
      <w:r w:rsidRPr="00E10218">
        <w:rPr>
          <w:lang w:val="fr-FR"/>
        </w:rPr>
        <w:t xml:space="preserve">Les réductions de consommation depuis 2017 ont été obtenues grâce à la </w:t>
      </w:r>
      <w:r w:rsidR="00082804" w:rsidRPr="00E10218">
        <w:rPr>
          <w:lang w:val="fr-FR"/>
        </w:rPr>
        <w:t>re</w:t>
      </w:r>
      <w:r w:rsidRPr="00E10218">
        <w:rPr>
          <w:lang w:val="fr-FR"/>
        </w:rPr>
        <w:t xml:space="preserve">conversion d'entreprises de mousse de polystyrène extrudé ; </w:t>
      </w:r>
      <w:r w:rsidR="00082804" w:rsidRPr="00E10218">
        <w:rPr>
          <w:lang w:val="fr-FR"/>
        </w:rPr>
        <w:t xml:space="preserve">à </w:t>
      </w:r>
      <w:r w:rsidRPr="00E10218">
        <w:rPr>
          <w:lang w:val="fr-FR"/>
        </w:rPr>
        <w:t xml:space="preserve">une mise en œuvre stricte des quotas de production, des quotas de ventes intérieures et des quotas de consommation requis pour les entreprises manufacturières consommant plus de 100 tm de HCFC ; </w:t>
      </w:r>
      <w:r w:rsidR="00082804" w:rsidRPr="00E10218">
        <w:rPr>
          <w:lang w:val="fr-FR"/>
        </w:rPr>
        <w:t>à l’</w:t>
      </w:r>
      <w:r w:rsidRPr="00E10218">
        <w:rPr>
          <w:lang w:val="fr-FR"/>
        </w:rPr>
        <w:t xml:space="preserve">enregistrement obligatoire des entreprises; et </w:t>
      </w:r>
      <w:r w:rsidR="00082804" w:rsidRPr="00E10218">
        <w:rPr>
          <w:lang w:val="fr-FR"/>
        </w:rPr>
        <w:t>à l’engagement des BEE</w:t>
      </w:r>
      <w:r w:rsidRPr="00E10218">
        <w:rPr>
          <w:lang w:val="fr-FR"/>
        </w:rPr>
        <w:t xml:space="preserve"> dans la supervision et le suivi. Grâce à la composante d'assistance technique, le Gouvernement continue de fournir un soutien technique, une formation et une supervision </w:t>
      </w:r>
      <w:r w:rsidR="00082804" w:rsidRPr="00E10218">
        <w:rPr>
          <w:lang w:val="fr-FR"/>
        </w:rPr>
        <w:t>visant à</w:t>
      </w:r>
      <w:r w:rsidRPr="00E10218">
        <w:rPr>
          <w:lang w:val="fr-FR"/>
        </w:rPr>
        <w:t xml:space="preserve"> renforcer la capacité technique de l'industrie à adopter des alternatives à faible PRG et à garantir que de nouvelles réductions sont réalisées et maintenues.</w:t>
      </w:r>
    </w:p>
    <w:p w14:paraId="4B005420" w14:textId="77777777" w:rsidR="00CB4AC5" w:rsidRPr="00E10218" w:rsidRDefault="00CB4AC5" w:rsidP="009E7D39">
      <w:pPr>
        <w:spacing w:after="240"/>
        <w:outlineLvl w:val="0"/>
        <w:rPr>
          <w:lang w:val="fr-FR"/>
        </w:rPr>
      </w:pPr>
      <w:r w:rsidRPr="00E10218">
        <w:rPr>
          <w:u w:val="single"/>
          <w:lang w:val="fr-FR"/>
        </w:rPr>
        <w:t>État d'avancement</w:t>
      </w:r>
    </w:p>
    <w:p w14:paraId="66A8214B" w14:textId="0991DC45" w:rsidR="00CB4AC5" w:rsidRPr="00E10218" w:rsidRDefault="00CB4AC5" w:rsidP="00A51671">
      <w:pPr>
        <w:pStyle w:val="Heading1"/>
        <w:numPr>
          <w:ilvl w:val="0"/>
          <w:numId w:val="0"/>
        </w:numPr>
        <w:spacing w:after="120"/>
        <w:rPr>
          <w:i/>
          <w:iCs/>
          <w:lang w:val="fr-FR"/>
        </w:rPr>
      </w:pPr>
      <w:r w:rsidRPr="00E10218">
        <w:rPr>
          <w:i/>
          <w:iCs/>
          <w:lang w:val="fr-FR"/>
        </w:rPr>
        <w:t>Adoption par le marché de la technologie à base de CO</w:t>
      </w:r>
      <w:r w:rsidRPr="00E10218">
        <w:rPr>
          <w:i/>
          <w:iCs/>
          <w:vertAlign w:val="subscript"/>
          <w:lang w:val="fr-FR"/>
        </w:rPr>
        <w:t>2</w:t>
      </w:r>
      <w:r w:rsidR="00082804" w:rsidRPr="00E10218">
        <w:rPr>
          <w:i/>
          <w:iCs/>
          <w:vertAlign w:val="subscript"/>
          <w:lang w:val="fr-FR"/>
        </w:rPr>
        <w:t xml:space="preserve"> </w:t>
      </w:r>
      <w:r w:rsidRPr="00E10218">
        <w:rPr>
          <w:i/>
          <w:iCs/>
          <w:lang w:val="fr-FR"/>
        </w:rPr>
        <w:t>dans le secteur de la mousse de polystyrène extrudé en Chine</w:t>
      </w:r>
    </w:p>
    <w:p w14:paraId="5B1239FF" w14:textId="265D1C5A" w:rsidR="00CB4AC5" w:rsidRPr="00E10218" w:rsidRDefault="00CB4AC5" w:rsidP="009E7D39">
      <w:pPr>
        <w:pStyle w:val="Heading1"/>
        <w:rPr>
          <w:lang w:val="fr-FR"/>
        </w:rPr>
      </w:pPr>
      <w:r w:rsidRPr="00E10218">
        <w:rPr>
          <w:lang w:val="fr-FR"/>
        </w:rPr>
        <w:t>Le Secrétariat a relevé que, bien que les entreprises assistées aient désormais la capacité de fabriquer et de vendre des produits en mousse de polystyrène extrudé à base de CO</w:t>
      </w:r>
      <w:r w:rsidR="00082804" w:rsidRPr="00E10218">
        <w:rPr>
          <w:vertAlign w:val="subscript"/>
          <w:lang w:val="fr-FR"/>
        </w:rPr>
        <w:t>2</w:t>
      </w:r>
      <w:r w:rsidRPr="00E10218">
        <w:rPr>
          <w:vertAlign w:val="subscript"/>
          <w:lang w:val="fr-FR"/>
        </w:rPr>
        <w:t>,</w:t>
      </w:r>
      <w:r w:rsidRPr="00E10218">
        <w:rPr>
          <w:lang w:val="fr-FR"/>
        </w:rPr>
        <w:t xml:space="preserve"> leur production avait été réduite en rai</w:t>
      </w:r>
      <w:r w:rsidR="00082804" w:rsidRPr="00E10218">
        <w:rPr>
          <w:lang w:val="fr-FR"/>
        </w:rPr>
        <w:t xml:space="preserve">son de la pandémie de COVID-19 </w:t>
      </w:r>
      <w:r w:rsidRPr="00E10218">
        <w:rPr>
          <w:lang w:val="fr-FR"/>
        </w:rPr>
        <w:t>et que les produits à base de CO</w:t>
      </w:r>
      <w:r w:rsidRPr="00E10218">
        <w:rPr>
          <w:vertAlign w:val="subscript"/>
          <w:lang w:val="fr-FR"/>
        </w:rPr>
        <w:t>2</w:t>
      </w:r>
      <w:r w:rsidR="00082804" w:rsidRPr="00E10218">
        <w:rPr>
          <w:lang w:val="fr-FR"/>
        </w:rPr>
        <w:t xml:space="preserve"> </w:t>
      </w:r>
      <w:r w:rsidRPr="00E10218">
        <w:rPr>
          <w:lang w:val="fr-FR"/>
        </w:rPr>
        <w:t>étaient toujours plus chers que ceux qui fonctionnent avec des HCFC. L'ONUDI a affirmé qu'en dépit de la différence de prix, l'acceptation du produit et l'adoption par le marché de la mousse de polystyrène extrudé à base de CO</w:t>
      </w:r>
      <w:r w:rsidRPr="00E10218">
        <w:rPr>
          <w:vertAlign w:val="subscript"/>
          <w:lang w:val="fr-FR"/>
        </w:rPr>
        <w:t>2</w:t>
      </w:r>
      <w:r w:rsidR="00082804" w:rsidRPr="00E10218">
        <w:rPr>
          <w:lang w:val="fr-FR"/>
        </w:rPr>
        <w:t xml:space="preserve"> </w:t>
      </w:r>
      <w:r w:rsidRPr="00E10218">
        <w:rPr>
          <w:lang w:val="fr-FR"/>
        </w:rPr>
        <w:t xml:space="preserve">progressaient régulièrement en Chine. À mesure que les effets de la pandémie s'estompent et que </w:t>
      </w:r>
      <w:r w:rsidRPr="00E10218">
        <w:rPr>
          <w:lang w:val="fr-FR"/>
        </w:rPr>
        <w:lastRenderedPageBreak/>
        <w:t>l'économie se redresse, la fabrication et les ventes de mousse de polystyrène extrudé à base de CO</w:t>
      </w:r>
      <w:r w:rsidRPr="00E10218">
        <w:rPr>
          <w:vertAlign w:val="subscript"/>
          <w:lang w:val="fr-FR"/>
        </w:rPr>
        <w:t>2</w:t>
      </w:r>
      <w:r w:rsidRPr="00E10218">
        <w:rPr>
          <w:lang w:val="fr-FR"/>
        </w:rPr>
        <w:t xml:space="preserve"> devraient revenir aux niveaux antérieurs. Les vérifications effectuées auprès des entreprises ayant mené leur reconversion ont conclu que le changement de technologie n'avait eu d'incidence négative ni sur la capacité de fabrication des entreprises ni sur leur capacité à servir leurs clients. Il est prévu qu'avec la mise en œuvre des quotas de HCFC et la réduction associée de l'approvisionnement, </w:t>
      </w:r>
      <w:r w:rsidR="00082804" w:rsidRPr="00E10218">
        <w:rPr>
          <w:lang w:val="fr-FR"/>
        </w:rPr>
        <w:t xml:space="preserve">le coût des produits à base de </w:t>
      </w:r>
      <w:r w:rsidRPr="00E10218">
        <w:rPr>
          <w:lang w:val="fr-FR"/>
        </w:rPr>
        <w:t>HCFC continuera d'augmenter, rendant les produits de mousse de p</w:t>
      </w:r>
      <w:r w:rsidR="00082804" w:rsidRPr="00E10218">
        <w:rPr>
          <w:lang w:val="fr-FR"/>
        </w:rPr>
        <w:t>olystyrène extrudé à base de CO</w:t>
      </w:r>
      <w:r w:rsidR="00082804" w:rsidRPr="00E10218">
        <w:rPr>
          <w:vertAlign w:val="subscript"/>
          <w:lang w:val="fr-FR"/>
        </w:rPr>
        <w:t>2</w:t>
      </w:r>
      <w:r w:rsidR="00082804" w:rsidRPr="00E10218">
        <w:rPr>
          <w:lang w:val="fr-FR"/>
        </w:rPr>
        <w:t xml:space="preserve"> </w:t>
      </w:r>
      <w:r w:rsidRPr="00E10218">
        <w:rPr>
          <w:lang w:val="fr-FR"/>
        </w:rPr>
        <w:t xml:space="preserve">plus compétitifs. </w:t>
      </w:r>
    </w:p>
    <w:p w14:paraId="6547E039" w14:textId="5D15812F" w:rsidR="00CB4AC5" w:rsidRPr="00E10218" w:rsidRDefault="00CB4AC5" w:rsidP="009E7D39">
      <w:pPr>
        <w:pStyle w:val="Heading1"/>
        <w:rPr>
          <w:lang w:val="fr-FR"/>
        </w:rPr>
      </w:pPr>
      <w:r w:rsidRPr="00E10218">
        <w:rPr>
          <w:lang w:val="fr-FR"/>
        </w:rPr>
        <w:t>Le Secrétariat considère que le maintien de la mise en œuvre des activités d'assistance technique, en particulier en ce qui concerne les exigences de sécurité liées à l'utilisation de l'éthanol et à l'optimisation de la technologie basée sur le CO</w:t>
      </w:r>
      <w:r w:rsidRPr="00E10218">
        <w:rPr>
          <w:vertAlign w:val="subscript"/>
          <w:lang w:val="fr-FR"/>
        </w:rPr>
        <w:t>2</w:t>
      </w:r>
      <w:r w:rsidRPr="00E10218">
        <w:rPr>
          <w:lang w:val="fr-FR"/>
        </w:rPr>
        <w:t>, sera essentiel pour les petites entreprises, qui pour la plupart se reconvertissent sans l'aide du Fonds multilatéral.</w:t>
      </w:r>
      <w:r w:rsidRPr="00E10218">
        <w:rPr>
          <w:highlight w:val="yellow"/>
          <w:lang w:val="fr-FR"/>
        </w:rPr>
        <w:t xml:space="preserve"> </w:t>
      </w:r>
    </w:p>
    <w:p w14:paraId="583156A1" w14:textId="1D09D5C6" w:rsidR="00CB4AC5" w:rsidRPr="00E10218" w:rsidRDefault="00CB4AC5" w:rsidP="00A51671">
      <w:pPr>
        <w:widowControl w:val="0"/>
        <w:spacing w:after="120"/>
        <w:rPr>
          <w:i/>
          <w:iCs/>
          <w:lang w:val="fr-FR"/>
        </w:rPr>
      </w:pPr>
      <w:r w:rsidRPr="00E10218">
        <w:rPr>
          <w:i/>
          <w:iCs/>
          <w:lang w:val="fr-FR"/>
        </w:rPr>
        <w:t xml:space="preserve">Vérification des </w:t>
      </w:r>
      <w:r w:rsidR="00082804" w:rsidRPr="00E10218">
        <w:rPr>
          <w:i/>
          <w:iCs/>
          <w:lang w:val="fr-FR"/>
        </w:rPr>
        <w:t>re</w:t>
      </w:r>
      <w:r w:rsidRPr="00E10218">
        <w:rPr>
          <w:i/>
          <w:iCs/>
          <w:lang w:val="fr-FR"/>
        </w:rPr>
        <w:t>conversions de chaînes de fabrication</w:t>
      </w:r>
    </w:p>
    <w:p w14:paraId="77D53F5E" w14:textId="17B346D4" w:rsidR="00CB4AC5" w:rsidRPr="00E10218" w:rsidRDefault="00CB4AC5" w:rsidP="00A51671">
      <w:pPr>
        <w:pStyle w:val="Heading1"/>
        <w:widowControl w:val="0"/>
        <w:rPr>
          <w:lang w:val="fr-FR"/>
        </w:rPr>
      </w:pPr>
      <w:bookmarkStart w:id="8" w:name="_Hlk115968820"/>
      <w:r w:rsidRPr="00E10218">
        <w:rPr>
          <w:lang w:val="fr-FR"/>
        </w:rPr>
        <w:t>Le Secrétariat a noté avec satisfaction que toutes les chaînes de fabrication reconverties en 2021 avaient fait l'objet d'une vérification.</w:t>
      </w:r>
      <w:r w:rsidRPr="00E10218">
        <w:rPr>
          <w:rStyle w:val="FootnoteReference"/>
          <w:lang w:val="fr-FR"/>
        </w:rPr>
        <w:footnoteReference w:id="12"/>
      </w:r>
      <w:r w:rsidRPr="00E10218">
        <w:rPr>
          <w:lang w:val="fr-FR"/>
        </w:rPr>
        <w:t xml:space="preserve"> En raison des restri</w:t>
      </w:r>
      <w:r w:rsidR="00082804" w:rsidRPr="00E10218">
        <w:rPr>
          <w:lang w:val="fr-FR"/>
        </w:rPr>
        <w:t>ctions de voyage dues au COVID</w:t>
      </w:r>
      <w:r w:rsidRPr="00E10218">
        <w:rPr>
          <w:lang w:val="fr-FR"/>
        </w:rPr>
        <w:noBreakHyphen/>
        <w:t xml:space="preserve">19, le vérificateur international de l'ONUDI n'a pas pu visiter les usines en personne mais a participé à des visites virtuelles. Le vérificateur a envoyé à chaque entreprise un questionnaire complet à remplir avant ses visites, examiné les données fournies, effectué une évaluation à distance des chaînes reconverties par le biais de réunions en ligne avec des représentants de l'entreprise, de visites d'ateliers de mousse de polystyrène extrudé et d'une inspection des équipements achetés dans le cadre </w:t>
      </w:r>
      <w:r w:rsidR="009315B4" w:rsidRPr="00E10218">
        <w:rPr>
          <w:lang w:val="fr-FR"/>
        </w:rPr>
        <w:t>du</w:t>
      </w:r>
      <w:r w:rsidRPr="00E10218">
        <w:rPr>
          <w:lang w:val="fr-FR"/>
        </w:rPr>
        <w:t xml:space="preserve"> projet. Le BCEE</w:t>
      </w:r>
      <w:r w:rsidR="00082804" w:rsidRPr="00E10218">
        <w:rPr>
          <w:lang w:val="fr-FR"/>
        </w:rPr>
        <w:t xml:space="preserve"> et l'ISA étaient présents sur </w:t>
      </w:r>
      <w:r w:rsidRPr="00E10218">
        <w:rPr>
          <w:lang w:val="fr-FR"/>
        </w:rPr>
        <w:t>place pour vérifier l'achèvement des projets, la destruction de l'équipement ancien, l'arrêt de la fabrication à base de HCFC et le lanceme</w:t>
      </w:r>
      <w:r w:rsidR="00082804" w:rsidRPr="00E10218">
        <w:rPr>
          <w:lang w:val="fr-FR"/>
        </w:rPr>
        <w:t xml:space="preserve">nt de la fabrication de mousse </w:t>
      </w:r>
      <w:r w:rsidRPr="00E10218">
        <w:rPr>
          <w:lang w:val="fr-FR"/>
        </w:rPr>
        <w:t>de polystyrène extrudé à base de CO</w:t>
      </w:r>
      <w:r w:rsidRPr="00E10218">
        <w:rPr>
          <w:vertAlign w:val="subscript"/>
          <w:lang w:val="fr-FR"/>
        </w:rPr>
        <w:t>2</w:t>
      </w:r>
      <w:r w:rsidRPr="00E10218">
        <w:rPr>
          <w:lang w:val="fr-FR"/>
        </w:rPr>
        <w:t xml:space="preserve">. Les autorités locales ont certifié la destruction des équipements </w:t>
      </w:r>
      <w:r w:rsidR="00082804" w:rsidRPr="00E10218">
        <w:rPr>
          <w:lang w:val="fr-FR"/>
        </w:rPr>
        <w:t>anciens</w:t>
      </w:r>
      <w:r w:rsidRPr="00E10218">
        <w:rPr>
          <w:lang w:val="fr-FR"/>
        </w:rPr>
        <w:t>, l'absence de HCFC dans le produit final fabriqué par les chaînes reconverties et la conformité aux normes nationales et environnementales pertinentes ; des certificats ont été inclus dans les rapports de vérification, ainsi que des photographies des équipements installés et de ceux qui ont été détruits.</w:t>
      </w:r>
      <w:r w:rsidRPr="00E10218">
        <w:rPr>
          <w:rStyle w:val="FootnoteReference"/>
          <w:lang w:val="fr-FR"/>
        </w:rPr>
        <w:footnoteReference w:id="13"/>
      </w:r>
      <w:r w:rsidRPr="00E10218">
        <w:rPr>
          <w:lang w:val="fr-FR"/>
        </w:rPr>
        <w:t xml:space="preserve"> Compte tenu des circonstances, le Secrétariat considère que le processus de vérification suivi par l'ONUDI est acceptable, notant que la présence physique du vérificateur sera de rigueur une fois les restrictions de voyage levées. </w:t>
      </w:r>
    </w:p>
    <w:bookmarkEnd w:id="8"/>
    <w:p w14:paraId="4AECF408" w14:textId="77777777" w:rsidR="00CB4AC5" w:rsidRPr="00E10218" w:rsidRDefault="00CB4AC5" w:rsidP="003A5412">
      <w:pPr>
        <w:pStyle w:val="Heading1"/>
        <w:numPr>
          <w:ilvl w:val="0"/>
          <w:numId w:val="0"/>
        </w:numPr>
        <w:rPr>
          <w:i/>
          <w:iCs/>
          <w:lang w:val="fr-FR"/>
        </w:rPr>
      </w:pPr>
      <w:r w:rsidRPr="00E10218">
        <w:rPr>
          <w:i/>
          <w:iCs/>
          <w:lang w:val="fr-FR"/>
        </w:rPr>
        <w:t>Suivi de la pérennité des reconversions</w:t>
      </w:r>
    </w:p>
    <w:p w14:paraId="7F5AAC8C" w14:textId="6DE0B2DE" w:rsidR="00CB4AC5" w:rsidRPr="00E10218" w:rsidRDefault="00CB4AC5" w:rsidP="009E7D39">
      <w:pPr>
        <w:pStyle w:val="Heading1"/>
        <w:rPr>
          <w:lang w:val="fr-FR"/>
        </w:rPr>
      </w:pPr>
      <w:r w:rsidRPr="00E10218">
        <w:rPr>
          <w:lang w:val="fr-FR"/>
        </w:rPr>
        <w:t>Sur demande, l'ONUDI a fourni des informations supplémentaires sur la coopération régulière du Ministère de l'écologie et de l'environnement et du BCEE avec les EEB locaux en ce qui concerne les activités de suivi, de supervision et de formation, ainsi que la promotion de technologies de remplacement et la communication des politiques y relatives aux entreprises de mousse de polystyrè</w:t>
      </w:r>
      <w:r w:rsidR="00082804" w:rsidRPr="00E10218">
        <w:rPr>
          <w:lang w:val="fr-FR"/>
        </w:rPr>
        <w:t>ne extrudé, l'objectif étant d'</w:t>
      </w:r>
      <w:r w:rsidRPr="00E10218">
        <w:rPr>
          <w:lang w:val="fr-FR"/>
        </w:rPr>
        <w:t>assurer la durabilité de l'élimination des HCFC. En outre, l'ONUDI a confirmé que les résultats des études techniques et de la formation entreprises dans le cadre de la composante d'assistance technique seraient partagés avec l'industrie pour aider à résoudre tout problème technique rencontré lors de l'adoption de nouvelles technologies.</w:t>
      </w:r>
    </w:p>
    <w:p w14:paraId="6274BC85" w14:textId="46A29111" w:rsidR="00565ECB" w:rsidRPr="00E10218" w:rsidDel="0021555D" w:rsidRDefault="00CB4AC5" w:rsidP="009315B4">
      <w:pPr>
        <w:keepNext/>
        <w:keepLines/>
        <w:widowControl w:val="0"/>
        <w:spacing w:after="240"/>
        <w:rPr>
          <w:lang w:val="fr-FR"/>
        </w:rPr>
      </w:pPr>
      <w:r w:rsidRPr="00E10218" w:rsidDel="0021555D">
        <w:rPr>
          <w:i/>
          <w:iCs/>
          <w:lang w:val="fr-FR"/>
        </w:rPr>
        <w:lastRenderedPageBreak/>
        <w:t>Mise en œuvre et suivi du projet</w:t>
      </w:r>
    </w:p>
    <w:p w14:paraId="42A02C1D" w14:textId="431C0BA5" w:rsidR="00CB4AC5" w:rsidRPr="00E10218" w:rsidDel="0021555D" w:rsidRDefault="00CB4AC5" w:rsidP="009315B4">
      <w:pPr>
        <w:pStyle w:val="Heading1"/>
        <w:keepNext/>
        <w:keepLines/>
        <w:widowControl w:val="0"/>
        <w:rPr>
          <w:lang w:val="fr-FR"/>
        </w:rPr>
      </w:pPr>
      <w:r w:rsidRPr="00E10218" w:rsidDel="0021555D">
        <w:rPr>
          <w:lang w:val="fr-FR"/>
        </w:rPr>
        <w:t>Le PNUD, en qualité d’agence d’exécution principale, a rendu un rapport sur les dépenses de l'Unité de gestion de projet (UGP) pour la phase II du PGEH de la Chine, conformément à la décision 81/46 b). Sur la base de ce rapport, les décaissements de l'ONUDI pour l'UGP dans la phase II du plan sectoriel des mousses de polystyrène extrudé sont résumés dans le tableau 5.</w:t>
      </w:r>
    </w:p>
    <w:p w14:paraId="15C91BB8" w14:textId="06F5C0DE" w:rsidR="00CB4AC5" w:rsidRPr="00E10218" w:rsidDel="0021555D" w:rsidRDefault="00CB4AC5" w:rsidP="009E7D39">
      <w:pPr>
        <w:widowControl w:val="0"/>
        <w:outlineLvl w:val="0"/>
        <w:rPr>
          <w:b/>
          <w:lang w:val="fr-FR"/>
        </w:rPr>
      </w:pPr>
      <w:r w:rsidRPr="00E10218" w:rsidDel="0021555D">
        <w:rPr>
          <w:b/>
          <w:lang w:val="fr-FR"/>
        </w:rPr>
        <w:t xml:space="preserve">Tableau 5. Dépenses cumulées de l'UGP pour la phase II du plan sectoriel des mousses de polystyrène extrudé de 2017 à </w:t>
      </w:r>
      <w:r w:rsidR="003A5412" w:rsidRPr="00E10218" w:rsidDel="0021555D">
        <w:rPr>
          <w:b/>
          <w:lang w:val="fr-FR"/>
        </w:rPr>
        <w:noBreakHyphen/>
      </w:r>
      <w:r w:rsidRPr="00E10218" w:rsidDel="0021555D">
        <w:rPr>
          <w:b/>
          <w:lang w:val="fr-FR"/>
        </w:rPr>
        <w:t>2017</w:t>
      </w:r>
    </w:p>
    <w:tbl>
      <w:tblPr>
        <w:tblStyle w:val="TableGrid10"/>
        <w:tblW w:w="5000" w:type="pct"/>
        <w:tblLook w:val="04A0" w:firstRow="1" w:lastRow="0" w:firstColumn="1" w:lastColumn="0" w:noHBand="0" w:noVBand="1"/>
      </w:tblPr>
      <w:tblGrid>
        <w:gridCol w:w="2174"/>
        <w:gridCol w:w="5807"/>
        <w:gridCol w:w="1595"/>
      </w:tblGrid>
      <w:tr w:rsidR="00CB4AC5" w:rsidRPr="00E10218" w:rsidDel="0021555D" w14:paraId="40735053" w14:textId="2ED571E3" w:rsidTr="001034D0">
        <w:trPr>
          <w:tblHeader/>
        </w:trPr>
        <w:tc>
          <w:tcPr>
            <w:tcW w:w="1135" w:type="pct"/>
            <w:vAlign w:val="center"/>
          </w:tcPr>
          <w:p w14:paraId="5F392ABF" w14:textId="032FC630" w:rsidR="00CB4AC5" w:rsidRPr="00E10218" w:rsidDel="0021555D" w:rsidRDefault="003A5412" w:rsidP="005F5ECF">
            <w:pPr>
              <w:widowControl w:val="0"/>
              <w:ind w:right="-76"/>
              <w:jc w:val="center"/>
              <w:rPr>
                <w:b/>
                <w:sz w:val="20"/>
                <w:lang w:val="fr-FR"/>
              </w:rPr>
            </w:pPr>
            <w:r w:rsidRPr="00E10218" w:rsidDel="0021555D">
              <w:rPr>
                <w:b/>
                <w:sz w:val="20"/>
                <w:lang w:val="fr-FR"/>
              </w:rPr>
              <w:t>Poste</w:t>
            </w:r>
          </w:p>
        </w:tc>
        <w:tc>
          <w:tcPr>
            <w:tcW w:w="3032" w:type="pct"/>
            <w:vAlign w:val="center"/>
          </w:tcPr>
          <w:p w14:paraId="2F29D77A" w14:textId="64FDAC2A" w:rsidR="00CB4AC5" w:rsidRPr="00E10218" w:rsidDel="0021555D" w:rsidRDefault="00CB4AC5" w:rsidP="009E7D39">
            <w:pPr>
              <w:widowControl w:val="0"/>
              <w:jc w:val="center"/>
              <w:rPr>
                <w:b/>
                <w:sz w:val="20"/>
                <w:lang w:val="fr-FR"/>
              </w:rPr>
            </w:pPr>
            <w:r w:rsidRPr="00E10218" w:rsidDel="0021555D">
              <w:rPr>
                <w:b/>
                <w:sz w:val="20"/>
                <w:lang w:val="fr-FR"/>
              </w:rPr>
              <w:t>Description</w:t>
            </w:r>
          </w:p>
        </w:tc>
        <w:tc>
          <w:tcPr>
            <w:tcW w:w="833" w:type="pct"/>
            <w:vAlign w:val="center"/>
          </w:tcPr>
          <w:p w14:paraId="64CA5031" w14:textId="20992963" w:rsidR="00CB4AC5" w:rsidRPr="00E10218" w:rsidDel="0021555D" w:rsidRDefault="00CB4AC5" w:rsidP="003E4CE8">
            <w:pPr>
              <w:widowControl w:val="0"/>
              <w:jc w:val="center"/>
              <w:rPr>
                <w:b/>
                <w:sz w:val="20"/>
                <w:lang w:val="fr-FR"/>
              </w:rPr>
            </w:pPr>
            <w:r w:rsidRPr="00E10218" w:rsidDel="0021555D">
              <w:rPr>
                <w:b/>
                <w:sz w:val="20"/>
                <w:lang w:val="fr-FR"/>
              </w:rPr>
              <w:t>Coût ($ US)</w:t>
            </w:r>
          </w:p>
        </w:tc>
      </w:tr>
      <w:tr w:rsidR="00CB4AC5" w:rsidRPr="00E10218" w:rsidDel="0021555D" w14:paraId="177AC5EA" w14:textId="4501395A" w:rsidTr="001034D0">
        <w:tc>
          <w:tcPr>
            <w:tcW w:w="1135" w:type="pct"/>
            <w:vMerge w:val="restart"/>
            <w:vAlign w:val="center"/>
          </w:tcPr>
          <w:p w14:paraId="22DD68E7" w14:textId="1E148BE8" w:rsidR="003A5412" w:rsidRPr="00E10218" w:rsidDel="0021555D" w:rsidRDefault="003E4CE8" w:rsidP="003E4CE8">
            <w:pPr>
              <w:widowControl w:val="0"/>
              <w:ind w:right="-76"/>
              <w:jc w:val="left"/>
              <w:rPr>
                <w:sz w:val="20"/>
                <w:lang w:val="fr-FR"/>
              </w:rPr>
            </w:pPr>
            <w:r w:rsidRPr="00E10218" w:rsidDel="0021555D">
              <w:rPr>
                <w:sz w:val="20"/>
                <w:lang w:val="fr-FR"/>
              </w:rPr>
              <w:t>Coûts</w:t>
            </w:r>
            <w:r w:rsidR="00082804" w:rsidRPr="00E10218">
              <w:rPr>
                <w:sz w:val="20"/>
                <w:lang w:val="fr-FR"/>
              </w:rPr>
              <w:t xml:space="preserve"> </w:t>
            </w:r>
            <w:r w:rsidR="00CB4AC5" w:rsidRPr="00E10218" w:rsidDel="0021555D">
              <w:rPr>
                <w:sz w:val="20"/>
                <w:lang w:val="fr-FR"/>
              </w:rPr>
              <w:t>spécifiques</w:t>
            </w:r>
            <w:r w:rsidR="00082804" w:rsidRPr="00E10218">
              <w:rPr>
                <w:sz w:val="20"/>
                <w:lang w:val="fr-FR"/>
              </w:rPr>
              <w:t xml:space="preserve"> </w:t>
            </w:r>
            <w:r w:rsidR="00CB4AC5" w:rsidRPr="00E10218" w:rsidDel="0021555D">
              <w:rPr>
                <w:sz w:val="20"/>
                <w:lang w:val="fr-FR"/>
              </w:rPr>
              <w:t>au secteur</w:t>
            </w:r>
          </w:p>
        </w:tc>
        <w:tc>
          <w:tcPr>
            <w:tcW w:w="3032" w:type="pct"/>
          </w:tcPr>
          <w:p w14:paraId="230E3D36" w14:textId="6C6EDC30" w:rsidR="00CB4AC5" w:rsidRPr="00E10218" w:rsidDel="0021555D" w:rsidRDefault="00CB4AC5" w:rsidP="009E7D39">
            <w:pPr>
              <w:widowControl w:val="0"/>
              <w:rPr>
                <w:sz w:val="20"/>
                <w:lang w:val="fr-FR"/>
              </w:rPr>
            </w:pPr>
            <w:r w:rsidRPr="00E10218" w:rsidDel="0021555D">
              <w:rPr>
                <w:sz w:val="20"/>
                <w:lang w:val="fr-FR"/>
              </w:rPr>
              <w:t>Personnel du projet</w:t>
            </w:r>
          </w:p>
        </w:tc>
        <w:tc>
          <w:tcPr>
            <w:tcW w:w="833" w:type="pct"/>
          </w:tcPr>
          <w:p w14:paraId="744F0B8B" w14:textId="0F54D878" w:rsidR="00CB4AC5" w:rsidRPr="00E10218" w:rsidDel="0021555D" w:rsidRDefault="00CB4AC5" w:rsidP="009E7D39">
            <w:pPr>
              <w:widowControl w:val="0"/>
              <w:jc w:val="right"/>
              <w:rPr>
                <w:sz w:val="20"/>
                <w:lang w:val="fr-FR"/>
              </w:rPr>
            </w:pPr>
            <w:r w:rsidRPr="00E10218" w:rsidDel="0021555D">
              <w:rPr>
                <w:sz w:val="20"/>
                <w:lang w:val="fr-FR"/>
              </w:rPr>
              <w:t>890 770</w:t>
            </w:r>
          </w:p>
        </w:tc>
      </w:tr>
      <w:tr w:rsidR="00CB4AC5" w:rsidRPr="00E10218" w:rsidDel="0021555D" w14:paraId="0E59AD25" w14:textId="4CCF9EB1" w:rsidTr="001034D0">
        <w:tc>
          <w:tcPr>
            <w:tcW w:w="1135" w:type="pct"/>
            <w:vMerge/>
          </w:tcPr>
          <w:p w14:paraId="5C076392" w14:textId="5B020FA7" w:rsidR="00CB4AC5" w:rsidRPr="00E10218" w:rsidDel="0021555D" w:rsidRDefault="00CB4AC5" w:rsidP="009E7D39">
            <w:pPr>
              <w:widowControl w:val="0"/>
              <w:jc w:val="left"/>
              <w:rPr>
                <w:sz w:val="20"/>
                <w:lang w:val="fr-FR"/>
              </w:rPr>
            </w:pPr>
          </w:p>
        </w:tc>
        <w:tc>
          <w:tcPr>
            <w:tcW w:w="3032" w:type="pct"/>
            <w:tcBorders>
              <w:right w:val="single" w:sz="4" w:space="0" w:color="auto"/>
            </w:tcBorders>
          </w:tcPr>
          <w:p w14:paraId="2283AF68" w14:textId="464B806D" w:rsidR="00CB4AC5" w:rsidRPr="00E10218" w:rsidDel="0021555D" w:rsidRDefault="00CB4AC5" w:rsidP="009E7D39">
            <w:pPr>
              <w:widowControl w:val="0"/>
              <w:rPr>
                <w:sz w:val="20"/>
                <w:lang w:val="fr-FR"/>
              </w:rPr>
            </w:pPr>
            <w:r w:rsidRPr="00E10218" w:rsidDel="0021555D">
              <w:rPr>
                <w:sz w:val="20"/>
                <w:lang w:val="fr-FR"/>
              </w:rPr>
              <w:t>Déplacements dans le pays</w:t>
            </w:r>
          </w:p>
        </w:tc>
        <w:tc>
          <w:tcPr>
            <w:tcW w:w="833" w:type="pct"/>
          </w:tcPr>
          <w:p w14:paraId="30ECFAAE" w14:textId="39D21DD7" w:rsidR="00CB4AC5" w:rsidRPr="00E10218" w:rsidDel="0021555D" w:rsidRDefault="00CB4AC5" w:rsidP="009E7D39">
            <w:pPr>
              <w:widowControl w:val="0"/>
              <w:jc w:val="right"/>
              <w:rPr>
                <w:sz w:val="20"/>
                <w:lang w:val="fr-FR"/>
              </w:rPr>
            </w:pPr>
            <w:r w:rsidRPr="00E10218" w:rsidDel="0021555D">
              <w:rPr>
                <w:sz w:val="20"/>
                <w:lang w:val="fr-FR"/>
              </w:rPr>
              <w:t>111 135</w:t>
            </w:r>
          </w:p>
        </w:tc>
      </w:tr>
      <w:tr w:rsidR="00CB4AC5" w:rsidRPr="00E10218" w:rsidDel="0021555D" w14:paraId="636E721F" w14:textId="3BC5519A" w:rsidTr="001034D0">
        <w:tc>
          <w:tcPr>
            <w:tcW w:w="1135" w:type="pct"/>
            <w:vMerge/>
          </w:tcPr>
          <w:p w14:paraId="2154264E" w14:textId="5407C11E" w:rsidR="00CB4AC5" w:rsidRPr="00E10218" w:rsidDel="0021555D" w:rsidRDefault="00CB4AC5" w:rsidP="009E7D39">
            <w:pPr>
              <w:widowControl w:val="0"/>
              <w:jc w:val="left"/>
              <w:rPr>
                <w:sz w:val="20"/>
                <w:lang w:val="fr-FR"/>
              </w:rPr>
            </w:pPr>
          </w:p>
        </w:tc>
        <w:tc>
          <w:tcPr>
            <w:tcW w:w="3032" w:type="pct"/>
          </w:tcPr>
          <w:p w14:paraId="344E4B37" w14:textId="39A5FC77" w:rsidR="00CB4AC5" w:rsidRPr="00E10218" w:rsidDel="0021555D" w:rsidRDefault="00CB4AC5" w:rsidP="009E7D39">
            <w:pPr>
              <w:widowControl w:val="0"/>
              <w:rPr>
                <w:sz w:val="20"/>
                <w:lang w:val="fr-FR"/>
              </w:rPr>
            </w:pPr>
            <w:r w:rsidRPr="00E10218" w:rsidDel="0021555D">
              <w:rPr>
                <w:sz w:val="20"/>
                <w:lang w:val="fr-FR"/>
              </w:rPr>
              <w:t>Déplacements internationaux</w:t>
            </w:r>
          </w:p>
        </w:tc>
        <w:tc>
          <w:tcPr>
            <w:tcW w:w="833" w:type="pct"/>
          </w:tcPr>
          <w:p w14:paraId="3AA83E65" w14:textId="55CD305D" w:rsidR="00CB4AC5" w:rsidRPr="00E10218" w:rsidDel="0021555D" w:rsidRDefault="00CB4AC5" w:rsidP="009E7D39">
            <w:pPr>
              <w:widowControl w:val="0"/>
              <w:jc w:val="right"/>
              <w:rPr>
                <w:sz w:val="20"/>
                <w:lang w:val="fr-FR"/>
              </w:rPr>
            </w:pPr>
            <w:r w:rsidRPr="00E10218" w:rsidDel="0021555D">
              <w:rPr>
                <w:sz w:val="20"/>
                <w:lang w:val="fr-FR"/>
              </w:rPr>
              <w:t>3 821</w:t>
            </w:r>
          </w:p>
        </w:tc>
      </w:tr>
      <w:tr w:rsidR="00CB4AC5" w:rsidRPr="00E10218" w:rsidDel="0021555D" w14:paraId="6D7959EB" w14:textId="0AF7DA4D" w:rsidTr="001034D0">
        <w:tc>
          <w:tcPr>
            <w:tcW w:w="1135" w:type="pct"/>
            <w:vMerge/>
          </w:tcPr>
          <w:p w14:paraId="1F1CE967" w14:textId="1BD8576A" w:rsidR="00CB4AC5" w:rsidRPr="00E10218" w:rsidDel="0021555D" w:rsidRDefault="00CB4AC5" w:rsidP="009E7D39">
            <w:pPr>
              <w:widowControl w:val="0"/>
              <w:rPr>
                <w:sz w:val="20"/>
                <w:lang w:val="fr-FR"/>
              </w:rPr>
            </w:pPr>
          </w:p>
        </w:tc>
        <w:tc>
          <w:tcPr>
            <w:tcW w:w="3032" w:type="pct"/>
          </w:tcPr>
          <w:p w14:paraId="3332DB9A" w14:textId="34509C9D" w:rsidR="00CB4AC5" w:rsidRPr="00E10218" w:rsidDel="0021555D" w:rsidRDefault="00CB4AC5" w:rsidP="009E7D39">
            <w:pPr>
              <w:widowControl w:val="0"/>
              <w:rPr>
                <w:sz w:val="20"/>
                <w:lang w:val="fr-FR"/>
              </w:rPr>
            </w:pPr>
            <w:r w:rsidRPr="00E10218" w:rsidDel="0021555D">
              <w:rPr>
                <w:sz w:val="20"/>
                <w:lang w:val="fr-FR"/>
              </w:rPr>
              <w:t>Réunions intérieures</w:t>
            </w:r>
          </w:p>
        </w:tc>
        <w:tc>
          <w:tcPr>
            <w:tcW w:w="833" w:type="pct"/>
          </w:tcPr>
          <w:p w14:paraId="411F6BDA" w14:textId="53D77031" w:rsidR="00CB4AC5" w:rsidRPr="00E10218" w:rsidDel="0021555D" w:rsidRDefault="00CB4AC5" w:rsidP="009E7D39">
            <w:pPr>
              <w:widowControl w:val="0"/>
              <w:jc w:val="right"/>
              <w:rPr>
                <w:sz w:val="20"/>
                <w:lang w:val="fr-FR"/>
              </w:rPr>
            </w:pPr>
            <w:r w:rsidRPr="00E10218" w:rsidDel="0021555D">
              <w:rPr>
                <w:sz w:val="20"/>
                <w:lang w:val="fr-FR"/>
              </w:rPr>
              <w:t>68 495</w:t>
            </w:r>
          </w:p>
        </w:tc>
      </w:tr>
      <w:tr w:rsidR="00CB4AC5" w:rsidRPr="00E10218" w:rsidDel="0021555D" w14:paraId="24C37020" w14:textId="719FC21F" w:rsidTr="001034D0">
        <w:tc>
          <w:tcPr>
            <w:tcW w:w="1135" w:type="pct"/>
            <w:vMerge/>
          </w:tcPr>
          <w:p w14:paraId="637B7066" w14:textId="617E6EEC" w:rsidR="00CB4AC5" w:rsidRPr="00E10218" w:rsidDel="0021555D" w:rsidRDefault="00CB4AC5" w:rsidP="009E7D39">
            <w:pPr>
              <w:widowControl w:val="0"/>
              <w:rPr>
                <w:sz w:val="20"/>
                <w:lang w:val="fr-FR"/>
              </w:rPr>
            </w:pPr>
          </w:p>
        </w:tc>
        <w:tc>
          <w:tcPr>
            <w:tcW w:w="3032" w:type="pct"/>
          </w:tcPr>
          <w:p w14:paraId="1193E5C7" w14:textId="1C420FEF" w:rsidR="00CB4AC5" w:rsidRPr="00E10218" w:rsidDel="0021555D" w:rsidRDefault="00CB4AC5" w:rsidP="009E7D39">
            <w:pPr>
              <w:widowControl w:val="0"/>
              <w:rPr>
                <w:sz w:val="20"/>
                <w:lang w:val="fr-FR"/>
              </w:rPr>
            </w:pPr>
            <w:r w:rsidRPr="00E10218" w:rsidDel="0021555D">
              <w:rPr>
                <w:sz w:val="20"/>
                <w:lang w:val="fr-FR"/>
              </w:rPr>
              <w:t>Réunions internationales</w:t>
            </w:r>
          </w:p>
        </w:tc>
        <w:tc>
          <w:tcPr>
            <w:tcW w:w="833" w:type="pct"/>
          </w:tcPr>
          <w:p w14:paraId="71E2CC45" w14:textId="58DEAD00" w:rsidR="00CB4AC5" w:rsidRPr="00E10218" w:rsidDel="0021555D" w:rsidRDefault="00CB4AC5" w:rsidP="009E7D39">
            <w:pPr>
              <w:widowControl w:val="0"/>
              <w:jc w:val="right"/>
              <w:rPr>
                <w:sz w:val="20"/>
                <w:lang w:val="fr-FR"/>
              </w:rPr>
            </w:pPr>
            <w:r w:rsidRPr="00E10218" w:rsidDel="0021555D">
              <w:rPr>
                <w:sz w:val="20"/>
                <w:lang w:val="fr-FR"/>
              </w:rPr>
              <w:t>0</w:t>
            </w:r>
          </w:p>
        </w:tc>
      </w:tr>
      <w:tr w:rsidR="00CB4AC5" w:rsidRPr="00E10218" w:rsidDel="0021555D" w14:paraId="374F27BC" w14:textId="41C7B124" w:rsidTr="001034D0">
        <w:tc>
          <w:tcPr>
            <w:tcW w:w="1135" w:type="pct"/>
            <w:vMerge/>
          </w:tcPr>
          <w:p w14:paraId="78B1353E" w14:textId="18E71966" w:rsidR="00CB4AC5" w:rsidRPr="00E10218" w:rsidDel="0021555D" w:rsidRDefault="00CB4AC5" w:rsidP="009E7D39">
            <w:pPr>
              <w:widowControl w:val="0"/>
              <w:rPr>
                <w:sz w:val="20"/>
                <w:lang w:val="fr-FR"/>
              </w:rPr>
            </w:pPr>
          </w:p>
        </w:tc>
        <w:tc>
          <w:tcPr>
            <w:tcW w:w="3032" w:type="pct"/>
          </w:tcPr>
          <w:p w14:paraId="41547F83" w14:textId="4B31F13C" w:rsidR="00CB4AC5" w:rsidRPr="00E10218" w:rsidDel="0021555D" w:rsidRDefault="00CB4AC5" w:rsidP="00082804">
            <w:pPr>
              <w:widowControl w:val="0"/>
              <w:rPr>
                <w:sz w:val="20"/>
                <w:lang w:val="fr-FR"/>
              </w:rPr>
            </w:pPr>
            <w:r w:rsidRPr="00E10218" w:rsidDel="0021555D">
              <w:rPr>
                <w:sz w:val="20"/>
                <w:lang w:val="fr-FR"/>
              </w:rPr>
              <w:t xml:space="preserve">Services de </w:t>
            </w:r>
            <w:r w:rsidR="00082804" w:rsidRPr="00E10218">
              <w:rPr>
                <w:sz w:val="20"/>
                <w:lang w:val="fr-FR"/>
              </w:rPr>
              <w:t>conseil</w:t>
            </w:r>
          </w:p>
        </w:tc>
        <w:tc>
          <w:tcPr>
            <w:tcW w:w="833" w:type="pct"/>
          </w:tcPr>
          <w:p w14:paraId="61ACA552" w14:textId="32C81B2F" w:rsidR="00CB4AC5" w:rsidRPr="00E10218" w:rsidDel="0021555D" w:rsidRDefault="00CB4AC5" w:rsidP="009E7D39">
            <w:pPr>
              <w:widowControl w:val="0"/>
              <w:jc w:val="right"/>
              <w:rPr>
                <w:sz w:val="20"/>
                <w:lang w:val="fr-FR"/>
              </w:rPr>
            </w:pPr>
            <w:r w:rsidRPr="00E10218" w:rsidDel="0021555D">
              <w:rPr>
                <w:sz w:val="20"/>
                <w:lang w:val="fr-FR"/>
              </w:rPr>
              <w:t>73 942</w:t>
            </w:r>
          </w:p>
        </w:tc>
      </w:tr>
      <w:tr w:rsidR="00CB4AC5" w:rsidRPr="00E10218" w:rsidDel="0021555D" w14:paraId="088D4E74" w14:textId="27A1B140" w:rsidTr="003A5412">
        <w:tc>
          <w:tcPr>
            <w:tcW w:w="4167" w:type="pct"/>
            <w:gridSpan w:val="2"/>
          </w:tcPr>
          <w:p w14:paraId="72B4352E" w14:textId="48DD43A5" w:rsidR="00CB4AC5" w:rsidRPr="00E10218" w:rsidDel="0021555D" w:rsidRDefault="00CB4AC5" w:rsidP="009E7D39">
            <w:pPr>
              <w:widowControl w:val="0"/>
              <w:jc w:val="left"/>
              <w:rPr>
                <w:b/>
                <w:sz w:val="20"/>
                <w:lang w:val="fr-FR"/>
              </w:rPr>
            </w:pPr>
            <w:r w:rsidRPr="00E10218" w:rsidDel="0021555D">
              <w:rPr>
                <w:b/>
                <w:sz w:val="20"/>
                <w:lang w:val="fr-FR"/>
              </w:rPr>
              <w:t>Total partiel des coûts propres au secteur</w:t>
            </w:r>
          </w:p>
        </w:tc>
        <w:tc>
          <w:tcPr>
            <w:tcW w:w="833" w:type="pct"/>
          </w:tcPr>
          <w:p w14:paraId="06691668" w14:textId="1AC23616" w:rsidR="00CB4AC5" w:rsidRPr="00E10218" w:rsidDel="0021555D" w:rsidRDefault="00CB4AC5" w:rsidP="009E7D39">
            <w:pPr>
              <w:widowControl w:val="0"/>
              <w:jc w:val="right"/>
              <w:rPr>
                <w:b/>
                <w:sz w:val="20"/>
                <w:lang w:val="fr-FR"/>
              </w:rPr>
            </w:pPr>
            <w:r w:rsidRPr="00E10218" w:rsidDel="0021555D">
              <w:rPr>
                <w:b/>
                <w:sz w:val="20"/>
                <w:lang w:val="fr-FR"/>
              </w:rPr>
              <w:t>1 148 163</w:t>
            </w:r>
          </w:p>
        </w:tc>
      </w:tr>
      <w:tr w:rsidR="00CB4AC5" w:rsidRPr="00E10218" w:rsidDel="0021555D" w14:paraId="28E7CD02" w14:textId="7FDD78F7" w:rsidTr="001034D0">
        <w:tc>
          <w:tcPr>
            <w:tcW w:w="1135" w:type="pct"/>
          </w:tcPr>
          <w:p w14:paraId="3007743C" w14:textId="027F4A8D" w:rsidR="00CB4AC5" w:rsidRPr="00E10218" w:rsidDel="0021555D" w:rsidRDefault="00CB4AC5" w:rsidP="009E7D39">
            <w:pPr>
              <w:widowControl w:val="0"/>
              <w:jc w:val="left"/>
              <w:rPr>
                <w:b/>
                <w:sz w:val="20"/>
                <w:lang w:val="fr-FR"/>
              </w:rPr>
            </w:pPr>
            <w:r w:rsidRPr="00E10218" w:rsidDel="0021555D">
              <w:rPr>
                <w:sz w:val="20"/>
                <w:lang w:val="fr-FR"/>
              </w:rPr>
              <w:t>Coûts de fonctionnement</w:t>
            </w:r>
          </w:p>
        </w:tc>
        <w:tc>
          <w:tcPr>
            <w:tcW w:w="3032" w:type="pct"/>
          </w:tcPr>
          <w:p w14:paraId="2902EF33" w14:textId="17A43747" w:rsidR="00CB4AC5" w:rsidRPr="00E10218" w:rsidDel="0021555D" w:rsidRDefault="00CB4AC5" w:rsidP="009E7D39">
            <w:pPr>
              <w:widowControl w:val="0"/>
              <w:jc w:val="left"/>
              <w:rPr>
                <w:b/>
                <w:sz w:val="20"/>
                <w:lang w:val="fr-FR"/>
              </w:rPr>
            </w:pPr>
            <w:r w:rsidRPr="00E10218" w:rsidDel="0021555D">
              <w:rPr>
                <w:sz w:val="20"/>
                <w:lang w:val="fr-FR"/>
              </w:rPr>
              <w:t>Coûts partagés (personnel de soutien, ordinateurs, Internet, impression, fonctionnement et maintenance du bureau)</w:t>
            </w:r>
          </w:p>
        </w:tc>
        <w:tc>
          <w:tcPr>
            <w:tcW w:w="833" w:type="pct"/>
          </w:tcPr>
          <w:p w14:paraId="709F435A" w14:textId="3E84988F" w:rsidR="00CB4AC5" w:rsidRPr="00E10218" w:rsidDel="0021555D" w:rsidRDefault="00CB4AC5" w:rsidP="009E7D39">
            <w:pPr>
              <w:widowControl w:val="0"/>
              <w:jc w:val="right"/>
              <w:rPr>
                <w:sz w:val="20"/>
                <w:lang w:val="fr-FR"/>
              </w:rPr>
            </w:pPr>
            <w:r w:rsidRPr="00E10218" w:rsidDel="0021555D">
              <w:rPr>
                <w:sz w:val="20"/>
                <w:lang w:val="fr-FR"/>
              </w:rPr>
              <w:t>1 132 784</w:t>
            </w:r>
          </w:p>
        </w:tc>
      </w:tr>
      <w:tr w:rsidR="00CB4AC5" w:rsidRPr="00E10218" w:rsidDel="0021555D" w14:paraId="6DABA653" w14:textId="41C88C9F" w:rsidTr="003A5412">
        <w:tc>
          <w:tcPr>
            <w:tcW w:w="4167" w:type="pct"/>
            <w:gridSpan w:val="2"/>
          </w:tcPr>
          <w:p w14:paraId="5FB07C33" w14:textId="58C46080" w:rsidR="00CB4AC5" w:rsidRPr="00E10218" w:rsidDel="0021555D" w:rsidRDefault="00CB4AC5" w:rsidP="009E7D39">
            <w:pPr>
              <w:widowControl w:val="0"/>
              <w:rPr>
                <w:sz w:val="20"/>
                <w:lang w:val="fr-FR"/>
              </w:rPr>
            </w:pPr>
            <w:r w:rsidRPr="00E10218" w:rsidDel="0021555D">
              <w:rPr>
                <w:b/>
                <w:sz w:val="20"/>
                <w:lang w:val="fr-FR"/>
              </w:rPr>
              <w:t>Décaissement total</w:t>
            </w:r>
          </w:p>
        </w:tc>
        <w:tc>
          <w:tcPr>
            <w:tcW w:w="833" w:type="pct"/>
          </w:tcPr>
          <w:p w14:paraId="10998C65" w14:textId="03F0A3CC" w:rsidR="00CB4AC5" w:rsidRPr="00E10218" w:rsidDel="0021555D" w:rsidRDefault="00CB4AC5" w:rsidP="009E7D39">
            <w:pPr>
              <w:widowControl w:val="0"/>
              <w:jc w:val="right"/>
              <w:rPr>
                <w:b/>
                <w:sz w:val="20"/>
                <w:lang w:val="fr-FR"/>
              </w:rPr>
            </w:pPr>
            <w:r w:rsidRPr="00E10218" w:rsidDel="0021555D">
              <w:rPr>
                <w:b/>
                <w:sz w:val="20"/>
                <w:lang w:val="fr-FR"/>
              </w:rPr>
              <w:t>*2 280 947</w:t>
            </w:r>
          </w:p>
        </w:tc>
      </w:tr>
    </w:tbl>
    <w:p w14:paraId="6D18C1B9" w14:textId="6BD9BB53" w:rsidR="00CB4AC5" w:rsidRPr="00E10218" w:rsidDel="0021555D" w:rsidRDefault="00CB4AC5" w:rsidP="00A51671">
      <w:pPr>
        <w:widowControl w:val="0"/>
        <w:rPr>
          <w:sz w:val="18"/>
          <w:szCs w:val="18"/>
          <w:lang w:val="fr-FR"/>
        </w:rPr>
      </w:pPr>
      <w:r w:rsidRPr="00E10218" w:rsidDel="0021555D">
        <w:rPr>
          <w:sz w:val="18"/>
          <w:szCs w:val="18"/>
          <w:lang w:val="fr-FR"/>
        </w:rPr>
        <w:t>* Dont 1 650 821 $US financés par la phase II du PGEH et 630 126 $US cofinancés par le Gouvernement chinois.</w:t>
      </w:r>
    </w:p>
    <w:p w14:paraId="2005EBCE" w14:textId="77777777" w:rsidR="00B27E23" w:rsidRPr="00E10218" w:rsidRDefault="00B27E23" w:rsidP="006908CB">
      <w:pPr>
        <w:spacing w:before="240"/>
        <w:rPr>
          <w:iCs/>
          <w:lang w:val="fr-FR"/>
        </w:rPr>
      </w:pPr>
      <w:r w:rsidRPr="00E10218">
        <w:rPr>
          <w:iCs/>
          <w:u w:val="single"/>
          <w:lang w:val="fr-FR"/>
        </w:rPr>
        <w:t>Mise en œuvre de la politique genre</w:t>
      </w:r>
      <w:r w:rsidRPr="00E10218">
        <w:rPr>
          <w:rStyle w:val="FootnoteReference"/>
          <w:iCs/>
          <w:lang w:val="fr-FR"/>
        </w:rPr>
        <w:footnoteReference w:id="14"/>
      </w:r>
    </w:p>
    <w:p w14:paraId="1E33F223" w14:textId="77777777" w:rsidR="00B27E23" w:rsidRPr="00E10218" w:rsidRDefault="00B27E23" w:rsidP="00B27E23">
      <w:pPr>
        <w:rPr>
          <w:lang w:val="fr-FR"/>
        </w:rPr>
      </w:pPr>
    </w:p>
    <w:p w14:paraId="49DCFA50" w14:textId="08309B5B" w:rsidR="00B27E23" w:rsidRPr="00E10218" w:rsidRDefault="00B27E23" w:rsidP="00B27E23">
      <w:pPr>
        <w:pStyle w:val="Heading1"/>
        <w:rPr>
          <w:lang w:val="fr-FR"/>
        </w:rPr>
      </w:pPr>
      <w:r w:rsidRPr="00E10218">
        <w:rPr>
          <w:lang w:val="fr-FR"/>
        </w:rPr>
        <w:t xml:space="preserve">Conformément à la politique opérationnelle du Fonds multilatéral sur l'intégration de la dimension de genre, les activités connexes ont continué d'être mises en œuvre tout au long de la phase II du plan du secteur des mousses de polystyrène extrudé, notamment en encourageant l'engagement des femmes dans la planification, les politiques et la prise de décision, la réflexion et le conseil, le suivi et l'évaluation. </w:t>
      </w:r>
      <w:r w:rsidRPr="00E10218">
        <w:rPr>
          <w:iCs/>
          <w:lang w:val="fr-FR"/>
        </w:rPr>
        <w:t>Cela comprenait</w:t>
      </w:r>
      <w:r w:rsidRPr="00E10218">
        <w:rPr>
          <w:lang w:val="fr-FR"/>
        </w:rPr>
        <w:t xml:space="preserve"> notamment le recrutement de deux femmes dans l'équipe de l'ISA et la participation de 12 femmes (c'est-à-dire 40 % de tous les participants) à l'atelier de formation organisé pour aider 11 entreprises de mousse de polystyrène extrudé dans leur reconversion à la technologie utilisant le CO</w:t>
      </w:r>
      <w:r w:rsidRPr="00E10218">
        <w:rPr>
          <w:vertAlign w:val="subscript"/>
          <w:lang w:val="fr-FR"/>
        </w:rPr>
        <w:t>2</w:t>
      </w:r>
      <w:r w:rsidRPr="00E10218">
        <w:rPr>
          <w:lang w:val="fr-FR"/>
        </w:rPr>
        <w:t xml:space="preserve">. L'atelier comprenait une sensibilisation à l'importance de la santé et de la sécurité au travail pour les collaborateurs des deux sexes. </w:t>
      </w:r>
    </w:p>
    <w:p w14:paraId="69CCD4E9" w14:textId="77777777" w:rsidR="00CB4AC5" w:rsidRPr="00E10218" w:rsidRDefault="00CB4AC5" w:rsidP="003A5412">
      <w:pPr>
        <w:keepNext/>
        <w:spacing w:before="240"/>
        <w:rPr>
          <w:lang w:val="fr-FR"/>
        </w:rPr>
      </w:pPr>
      <w:r w:rsidRPr="00E10218">
        <w:rPr>
          <w:u w:val="single"/>
          <w:lang w:val="fr-FR"/>
        </w:rPr>
        <w:t>Conclusion</w:t>
      </w:r>
      <w:r w:rsidRPr="00E10218">
        <w:rPr>
          <w:lang w:val="fr-FR"/>
        </w:rPr>
        <w:t xml:space="preserve"> </w:t>
      </w:r>
    </w:p>
    <w:p w14:paraId="7210CE7A" w14:textId="77777777" w:rsidR="00CB4AC5" w:rsidRPr="00E10218" w:rsidRDefault="00CB4AC5" w:rsidP="003A5412">
      <w:pPr>
        <w:keepNext/>
        <w:rPr>
          <w:u w:val="single"/>
          <w:lang w:val="fr-FR"/>
        </w:rPr>
      </w:pPr>
    </w:p>
    <w:p w14:paraId="09CE0460" w14:textId="0A2D5E14" w:rsidR="00CB4AC5" w:rsidRPr="00E10218" w:rsidRDefault="00CB4AC5" w:rsidP="003A5412">
      <w:pPr>
        <w:pStyle w:val="Heading1"/>
        <w:keepNext/>
        <w:rPr>
          <w:lang w:val="fr-FR"/>
        </w:rPr>
      </w:pPr>
      <w:r w:rsidRPr="00E10218">
        <w:rPr>
          <w:lang w:val="fr-FR"/>
        </w:rPr>
        <w:t>Le Gouvernement chinois continue de respecter le Protocole de Montréal et son accord avec le Comité exécutif en ce qui concerne le plan du secteur de la mousse de polystyrène extrudé, y compris l'objectif de consommation convenu pour 2021. Les progrès significatifs réalisés dans la mise en œuvre des quatre tranches de la phase II comprennent la reconversion complète de 10 entreprises et l'élimi</w:t>
      </w:r>
      <w:r w:rsidR="00082804" w:rsidRPr="00E10218">
        <w:rPr>
          <w:lang w:val="fr-FR"/>
        </w:rPr>
        <w:t xml:space="preserve">nation associée de 4 296,80 tm </w:t>
      </w:r>
      <w:r w:rsidRPr="00E10218">
        <w:rPr>
          <w:lang w:val="fr-FR"/>
        </w:rPr>
        <w:t>(242,61 tonnes PAO) de HCFC. Conformément à l'alinéa 5(c) de l’accord, la proposition soumise comprenait la vérification de</w:t>
      </w:r>
      <w:r w:rsidR="00082804" w:rsidRPr="00E10218">
        <w:rPr>
          <w:lang w:val="fr-FR"/>
        </w:rPr>
        <w:t xml:space="preserve"> l</w:t>
      </w:r>
      <w:r w:rsidRPr="00E10218">
        <w:rPr>
          <w:lang w:val="fr-FR"/>
        </w:rPr>
        <w:t>a reconversion de sept chaînes de fabrication dans quatre entreprises</w:t>
      </w:r>
      <w:r w:rsidR="00082804" w:rsidRPr="00E10218">
        <w:rPr>
          <w:lang w:val="fr-FR"/>
        </w:rPr>
        <w:t xml:space="preserve"> </w:t>
      </w:r>
      <w:r w:rsidRPr="00E10218">
        <w:rPr>
          <w:lang w:val="fr-FR"/>
        </w:rPr>
        <w:t>de mousse</w:t>
      </w:r>
      <w:r w:rsidR="00082804" w:rsidRPr="00E10218">
        <w:rPr>
          <w:lang w:val="fr-FR"/>
        </w:rPr>
        <w:t xml:space="preserve"> </w:t>
      </w:r>
      <w:r w:rsidRPr="00E10218">
        <w:rPr>
          <w:lang w:val="fr-FR"/>
        </w:rPr>
        <w:t xml:space="preserve">de polystyrène extrudé reconverties à la technologie </w:t>
      </w:r>
      <w:r w:rsidR="00082804" w:rsidRPr="00E10218">
        <w:rPr>
          <w:lang w:val="fr-FR"/>
        </w:rPr>
        <w:t>utilisant le</w:t>
      </w:r>
      <w:r w:rsidRPr="00E10218">
        <w:rPr>
          <w:lang w:val="fr-FR"/>
        </w:rPr>
        <w:t xml:space="preserve"> CO</w:t>
      </w:r>
      <w:r w:rsidRPr="00E10218">
        <w:rPr>
          <w:vertAlign w:val="subscript"/>
          <w:lang w:val="fr-FR"/>
        </w:rPr>
        <w:t>2</w:t>
      </w:r>
      <w:r w:rsidRPr="00E10218">
        <w:rPr>
          <w:lang w:val="fr-FR"/>
        </w:rPr>
        <w:t xml:space="preserve">, confirmant l’élimination de 1 514,51 tm (85,87 tonnes PAO) de HCFC. Plus de 23% des fonds approuvés pour la quatrième tranche ont été décaissés en faveur des entreprises bénéficiaires. Les fonds de la cinquième tranche seront utilisés pour lancer des reconversions vers des </w:t>
      </w:r>
      <w:r w:rsidR="00082804" w:rsidRPr="00E10218">
        <w:rPr>
          <w:lang w:val="fr-FR"/>
        </w:rPr>
        <w:t>solutions de remplacement</w:t>
      </w:r>
      <w:r w:rsidRPr="00E10218">
        <w:rPr>
          <w:lang w:val="fr-FR"/>
        </w:rPr>
        <w:t xml:space="preserve"> à faible PRG dans 11 entreprises supplémentaires et pour poursuivre des activités d'assistance relative à la règlementation et d'assistance technique</w:t>
      </w:r>
      <w:r w:rsidR="00082804" w:rsidRPr="00E10218">
        <w:rPr>
          <w:lang w:val="fr-FR"/>
        </w:rPr>
        <w:t xml:space="preserve">, </w:t>
      </w:r>
      <w:r w:rsidRPr="00E10218">
        <w:rPr>
          <w:lang w:val="fr-FR"/>
        </w:rPr>
        <w:t>notamment la formation contribuant à la transition sectorielle dispensée par l'ISA aux entreprises de mousse de polystyrène extrudé</w:t>
      </w:r>
      <w:r w:rsidR="00082804" w:rsidRPr="00E10218">
        <w:rPr>
          <w:lang w:val="fr-FR"/>
        </w:rPr>
        <w:t> </w:t>
      </w:r>
      <w:r w:rsidRPr="00E10218">
        <w:rPr>
          <w:lang w:val="fr-FR"/>
        </w:rPr>
        <w:t xml:space="preserve">; la révision d'une norme de </w:t>
      </w:r>
      <w:r w:rsidRPr="00E10218">
        <w:rPr>
          <w:lang w:val="fr-FR"/>
        </w:rPr>
        <w:lastRenderedPageBreak/>
        <w:t>produit</w:t>
      </w:r>
      <w:r w:rsidR="00082804" w:rsidRPr="00E10218">
        <w:rPr>
          <w:lang w:val="fr-FR"/>
        </w:rPr>
        <w:t> </w:t>
      </w:r>
      <w:r w:rsidRPr="00E10218">
        <w:rPr>
          <w:lang w:val="fr-FR"/>
        </w:rPr>
        <w:t>; et l'optimisation de la technologie à base de CO</w:t>
      </w:r>
      <w:r w:rsidRPr="00E10218">
        <w:rPr>
          <w:vertAlign w:val="subscript"/>
          <w:lang w:val="fr-FR"/>
        </w:rPr>
        <w:t>2</w:t>
      </w:r>
      <w:r w:rsidRPr="00E10218">
        <w:rPr>
          <w:lang w:val="fr-FR"/>
        </w:rPr>
        <w:t xml:space="preserve"> grâce à </w:t>
      </w:r>
      <w:r w:rsidR="00082804" w:rsidRPr="00E10218">
        <w:rPr>
          <w:lang w:val="fr-FR"/>
        </w:rPr>
        <w:t>la poursuite des recherches</w:t>
      </w:r>
      <w:r w:rsidRPr="00E10218">
        <w:rPr>
          <w:lang w:val="fr-FR"/>
        </w:rPr>
        <w:t xml:space="preserve"> sur </w:t>
      </w:r>
      <w:r w:rsidR="00082804" w:rsidRPr="00E10218">
        <w:rPr>
          <w:lang w:val="fr-FR"/>
        </w:rPr>
        <w:t>le recours à</w:t>
      </w:r>
      <w:r w:rsidRPr="00E10218">
        <w:rPr>
          <w:lang w:val="fr-FR"/>
        </w:rPr>
        <w:t xml:space="preserve"> la technologie de thermocollage dans la production de mousse de polystyrène extrudé.</w:t>
      </w:r>
    </w:p>
    <w:p w14:paraId="3F8A99A3" w14:textId="77777777" w:rsidR="00CB4AC5" w:rsidRPr="00E10218" w:rsidRDefault="00CB4AC5" w:rsidP="00DD023D">
      <w:pPr>
        <w:keepNext/>
        <w:keepLines/>
        <w:spacing w:before="360"/>
        <w:rPr>
          <w:b/>
          <w:lang w:val="fr-FR"/>
        </w:rPr>
      </w:pPr>
      <w:r w:rsidRPr="00E10218">
        <w:rPr>
          <w:b/>
          <w:lang w:val="fr-FR"/>
        </w:rPr>
        <w:t>RECOMMANDATION</w:t>
      </w:r>
    </w:p>
    <w:p w14:paraId="4334D5FC" w14:textId="77777777" w:rsidR="00CB4AC5" w:rsidRPr="00E10218" w:rsidRDefault="00CB4AC5" w:rsidP="009E7D39">
      <w:pPr>
        <w:keepNext/>
        <w:keepLines/>
        <w:rPr>
          <w:lang w:val="fr-FR"/>
        </w:rPr>
      </w:pPr>
    </w:p>
    <w:p w14:paraId="5D02013B" w14:textId="77777777" w:rsidR="00CB4AC5" w:rsidRPr="00E10218" w:rsidRDefault="00CB4AC5" w:rsidP="009E7D39">
      <w:pPr>
        <w:keepNext/>
        <w:keepLines/>
        <w:numPr>
          <w:ilvl w:val="0"/>
          <w:numId w:val="1"/>
        </w:numPr>
        <w:spacing w:after="240"/>
        <w:outlineLvl w:val="0"/>
        <w:rPr>
          <w:lang w:val="fr-FR"/>
        </w:rPr>
      </w:pPr>
      <w:r w:rsidRPr="00E10218">
        <w:rPr>
          <w:lang w:val="fr-FR"/>
        </w:rPr>
        <w:t xml:space="preserve">Le Comité exécutif pourrait souhaiter : </w:t>
      </w:r>
    </w:p>
    <w:p w14:paraId="30F628B9" w14:textId="77777777" w:rsidR="00CB4AC5" w:rsidRPr="00E10218" w:rsidRDefault="00CB4AC5" w:rsidP="00CB4AC5">
      <w:pPr>
        <w:pStyle w:val="Heading2"/>
        <w:rPr>
          <w:lang w:val="fr-FR"/>
        </w:rPr>
      </w:pPr>
      <w:r w:rsidRPr="00E10218">
        <w:rPr>
          <w:lang w:val="fr-FR"/>
        </w:rPr>
        <w:t xml:space="preserve">Prendre note du rapport périodique sur la mise en œuvre de la quatrième tranche du plan du secteur de la mousse de polystyrène extrudé de la phase II du plan de gestion de l’élimination du HCFC (PGEH) pour la Chine ; </w:t>
      </w:r>
    </w:p>
    <w:p w14:paraId="6E851772" w14:textId="40F9627F" w:rsidR="00CB4AC5" w:rsidRPr="00E10218" w:rsidRDefault="00CB4AC5" w:rsidP="009E7D39">
      <w:pPr>
        <w:pStyle w:val="Heading2"/>
        <w:rPr>
          <w:lang w:val="fr-FR"/>
        </w:rPr>
      </w:pPr>
      <w:r w:rsidRPr="00E10218">
        <w:rPr>
          <w:lang w:val="fr-FR"/>
        </w:rPr>
        <w:t xml:space="preserve">Approuver la cinquième tranche du plan du secteur des mousses de polystyrène extrudé de la phase II du PGEH de la Chine et le plan de mise en œuvre de la tranche correspondant pour 2023, pour la somme de 2 000 000 $US, plus les coûts d’appui </w:t>
      </w:r>
      <w:r w:rsidR="00082804" w:rsidRPr="00E10218">
        <w:rPr>
          <w:lang w:val="fr-FR"/>
        </w:rPr>
        <w:t>d</w:t>
      </w:r>
      <w:r w:rsidRPr="00E10218">
        <w:rPr>
          <w:lang w:val="fr-FR"/>
        </w:rPr>
        <w:t>’agence de 140 000 $US pour l'ONUDI.</w:t>
      </w:r>
    </w:p>
    <w:p w14:paraId="02E1733E" w14:textId="77777777" w:rsidR="00CB4AC5" w:rsidRPr="00E10218" w:rsidRDefault="00CB4AC5" w:rsidP="009E7D39">
      <w:pPr>
        <w:jc w:val="left"/>
        <w:rPr>
          <w:sz w:val="18"/>
          <w:szCs w:val="18"/>
          <w:lang w:val="fr-FR"/>
        </w:rPr>
      </w:pPr>
    </w:p>
    <w:p w14:paraId="1E0ECAB2" w14:textId="77777777" w:rsidR="00CB4AC5" w:rsidRPr="00E10218" w:rsidRDefault="00CB4AC5" w:rsidP="009E7D39">
      <w:pPr>
        <w:shd w:val="clear" w:color="auto" w:fill="FFFFFF" w:themeFill="background1"/>
        <w:tabs>
          <w:tab w:val="left" w:pos="7290"/>
        </w:tabs>
        <w:rPr>
          <w:sz w:val="18"/>
          <w:szCs w:val="18"/>
          <w:lang w:val="fr-FR"/>
        </w:rPr>
      </w:pPr>
    </w:p>
    <w:p w14:paraId="3882D8D9" w14:textId="77777777" w:rsidR="00CB4AC5" w:rsidRPr="00E10218" w:rsidRDefault="00CB4AC5" w:rsidP="009E7D39">
      <w:pPr>
        <w:shd w:val="clear" w:color="auto" w:fill="FFFFFF" w:themeFill="background1"/>
        <w:tabs>
          <w:tab w:val="left" w:pos="7290"/>
        </w:tabs>
        <w:rPr>
          <w:sz w:val="18"/>
          <w:szCs w:val="18"/>
          <w:lang w:val="fr-FR"/>
        </w:rPr>
      </w:pPr>
    </w:p>
    <w:p w14:paraId="5E762EBA" w14:textId="77777777" w:rsidR="00657B94" w:rsidRPr="00E10218" w:rsidRDefault="00657B94">
      <w:pPr>
        <w:jc w:val="left"/>
        <w:rPr>
          <w:b/>
          <w:lang w:val="fr-FR"/>
        </w:rPr>
        <w:sectPr w:rsidR="00657B94" w:rsidRPr="00E10218" w:rsidSect="00CB4AC5">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cols w:space="720"/>
          <w:docGrid w:linePitch="299"/>
        </w:sectPr>
      </w:pPr>
    </w:p>
    <w:p w14:paraId="7D3EFB9B" w14:textId="77777777" w:rsidR="00D144E2" w:rsidRPr="00E10218" w:rsidRDefault="00D144E2" w:rsidP="009E7D39">
      <w:pPr>
        <w:shd w:val="clear" w:color="auto" w:fill="FFFFFF" w:themeFill="background1"/>
        <w:jc w:val="center"/>
        <w:rPr>
          <w:b/>
          <w:lang w:val="fr-FR"/>
        </w:rPr>
      </w:pPr>
      <w:bookmarkStart w:id="9" w:name="_Hlk118731606"/>
      <w:r w:rsidRPr="00E10218">
        <w:rPr>
          <w:b/>
          <w:lang w:val="fr-FR"/>
        </w:rPr>
        <w:lastRenderedPageBreak/>
        <w:t>FICHE D’ÉVALUATION DU PROJET – PROJETS PLURIANNUELS</w:t>
      </w:r>
    </w:p>
    <w:p w14:paraId="7447708D" w14:textId="77777777" w:rsidR="00D144E2" w:rsidRPr="00E10218" w:rsidRDefault="00D144E2" w:rsidP="009E7D39">
      <w:pPr>
        <w:shd w:val="clear" w:color="auto" w:fill="FFFFFF" w:themeFill="background1"/>
        <w:jc w:val="center"/>
        <w:rPr>
          <w:lang w:val="fr-FR"/>
        </w:rPr>
      </w:pPr>
    </w:p>
    <w:p w14:paraId="73B5CC2D" w14:textId="77777777" w:rsidR="00D144E2" w:rsidRPr="00E10218" w:rsidRDefault="00D144E2" w:rsidP="009E7D39">
      <w:pPr>
        <w:shd w:val="clear" w:color="auto" w:fill="FFFFFF" w:themeFill="background1"/>
        <w:jc w:val="center"/>
        <w:rPr>
          <w:b/>
          <w:lang w:val="fr-FR"/>
        </w:rPr>
      </w:pPr>
      <w:r w:rsidRPr="00E10218">
        <w:rPr>
          <w:b/>
          <w:lang w:val="fr-FR"/>
        </w:rPr>
        <w:t>Chine</w:t>
      </w:r>
    </w:p>
    <w:p w14:paraId="2066DD66" w14:textId="77777777" w:rsidR="00D144E2" w:rsidRPr="00E10218" w:rsidRDefault="00D144E2" w:rsidP="009E7D39">
      <w:pPr>
        <w:pStyle w:val="Title1"/>
        <w:shd w:val="clear" w:color="auto" w:fill="FFFFFF" w:themeFill="background1"/>
        <w:rPr>
          <w:b w:val="0"/>
          <w:lang w:val="fr-FR"/>
        </w:rPr>
      </w:pPr>
    </w:p>
    <w:tbl>
      <w:tblPr>
        <w:tblStyle w:val="TableGrid"/>
        <w:tblW w:w="5228" w:type="pct"/>
        <w:tblLook w:val="04A0" w:firstRow="1" w:lastRow="0" w:firstColumn="1" w:lastColumn="0" w:noHBand="0" w:noVBand="1"/>
      </w:tblPr>
      <w:tblGrid>
        <w:gridCol w:w="4205"/>
        <w:gridCol w:w="1452"/>
        <w:gridCol w:w="2179"/>
        <w:gridCol w:w="2177"/>
      </w:tblGrid>
      <w:tr w:rsidR="00D144E2" w:rsidRPr="00E10218" w14:paraId="03B89B82" w14:textId="77777777" w:rsidTr="009E7D39">
        <w:trPr>
          <w:trHeight w:val="240"/>
        </w:trPr>
        <w:tc>
          <w:tcPr>
            <w:tcW w:w="2100" w:type="pct"/>
            <w:shd w:val="clear" w:color="auto" w:fill="auto"/>
          </w:tcPr>
          <w:p w14:paraId="2548600F" w14:textId="77777777" w:rsidR="00D144E2" w:rsidRPr="00E10218" w:rsidRDefault="00D144E2" w:rsidP="009E7D39">
            <w:pPr>
              <w:shd w:val="clear" w:color="auto" w:fill="FFFFFF" w:themeFill="background1"/>
              <w:spacing w:after="80"/>
              <w:jc w:val="left"/>
              <w:rPr>
                <w:b/>
                <w:sz w:val="20"/>
                <w:szCs w:val="20"/>
                <w:lang w:val="fr-FR"/>
              </w:rPr>
            </w:pPr>
            <w:r w:rsidRPr="00E10218">
              <w:rPr>
                <w:b/>
                <w:sz w:val="20"/>
                <w:szCs w:val="20"/>
                <w:lang w:val="fr-FR"/>
              </w:rPr>
              <w:t>(I) TITRE DU PROJET</w:t>
            </w:r>
          </w:p>
        </w:tc>
        <w:tc>
          <w:tcPr>
            <w:tcW w:w="725" w:type="pct"/>
            <w:shd w:val="clear" w:color="auto" w:fill="auto"/>
          </w:tcPr>
          <w:p w14:paraId="6499D64B" w14:textId="77777777" w:rsidR="00D144E2" w:rsidRPr="00E10218" w:rsidRDefault="00D144E2" w:rsidP="009E7D39">
            <w:pPr>
              <w:shd w:val="clear" w:color="auto" w:fill="FFFFFF" w:themeFill="background1"/>
              <w:spacing w:after="80"/>
              <w:jc w:val="center"/>
              <w:rPr>
                <w:b/>
                <w:sz w:val="20"/>
                <w:szCs w:val="20"/>
                <w:lang w:val="fr-FR"/>
              </w:rPr>
            </w:pPr>
            <w:r w:rsidRPr="00E10218">
              <w:rPr>
                <w:b/>
                <w:sz w:val="20"/>
                <w:szCs w:val="20"/>
                <w:lang w:val="fr-FR"/>
              </w:rPr>
              <w:t>AGENCE</w:t>
            </w:r>
          </w:p>
        </w:tc>
        <w:tc>
          <w:tcPr>
            <w:tcW w:w="1088" w:type="pct"/>
            <w:shd w:val="clear" w:color="auto" w:fill="auto"/>
          </w:tcPr>
          <w:p w14:paraId="7CBEF9F2" w14:textId="77777777" w:rsidR="00D144E2" w:rsidRPr="00E10218" w:rsidRDefault="00D144E2" w:rsidP="009E7D39">
            <w:pPr>
              <w:shd w:val="clear" w:color="auto" w:fill="FFFFFF" w:themeFill="background1"/>
              <w:spacing w:after="80"/>
              <w:jc w:val="center"/>
              <w:rPr>
                <w:b/>
                <w:sz w:val="20"/>
                <w:szCs w:val="20"/>
                <w:lang w:val="fr-FR"/>
              </w:rPr>
            </w:pPr>
            <w:r w:rsidRPr="00E10218">
              <w:rPr>
                <w:b/>
                <w:sz w:val="20"/>
                <w:szCs w:val="20"/>
                <w:lang w:val="fr-FR"/>
              </w:rPr>
              <w:t>RÉUNION D’APPROBATION</w:t>
            </w:r>
          </w:p>
        </w:tc>
        <w:tc>
          <w:tcPr>
            <w:tcW w:w="1087" w:type="pct"/>
            <w:shd w:val="clear" w:color="auto" w:fill="auto"/>
          </w:tcPr>
          <w:p w14:paraId="4587BF09" w14:textId="77777777" w:rsidR="00D144E2" w:rsidRPr="00E10218" w:rsidRDefault="00D144E2" w:rsidP="009E7D39">
            <w:pPr>
              <w:shd w:val="clear" w:color="auto" w:fill="FFFFFF" w:themeFill="background1"/>
              <w:spacing w:after="80"/>
              <w:jc w:val="center"/>
              <w:rPr>
                <w:b/>
                <w:sz w:val="20"/>
                <w:szCs w:val="20"/>
                <w:lang w:val="fr-FR"/>
              </w:rPr>
            </w:pPr>
            <w:r w:rsidRPr="00E10218">
              <w:rPr>
                <w:b/>
                <w:sz w:val="20"/>
                <w:szCs w:val="20"/>
                <w:lang w:val="fr-FR"/>
              </w:rPr>
              <w:t>MESURES DE CONTRÔLE</w:t>
            </w:r>
          </w:p>
        </w:tc>
      </w:tr>
      <w:tr w:rsidR="00D144E2" w:rsidRPr="00E10218" w14:paraId="5D464E30" w14:textId="77777777" w:rsidTr="009E7D39">
        <w:trPr>
          <w:trHeight w:val="240"/>
        </w:trPr>
        <w:tc>
          <w:tcPr>
            <w:tcW w:w="2100" w:type="pct"/>
            <w:shd w:val="clear" w:color="auto" w:fill="auto"/>
          </w:tcPr>
          <w:p w14:paraId="5C327888" w14:textId="77777777" w:rsidR="00D144E2" w:rsidRPr="00E10218" w:rsidRDefault="00D144E2" w:rsidP="009E7D39">
            <w:pPr>
              <w:shd w:val="clear" w:color="auto" w:fill="FFFFFF" w:themeFill="background1"/>
              <w:spacing w:after="80"/>
              <w:jc w:val="left"/>
              <w:rPr>
                <w:sz w:val="20"/>
                <w:szCs w:val="20"/>
                <w:lang w:val="fr-FR"/>
              </w:rPr>
            </w:pPr>
            <w:r w:rsidRPr="00E10218">
              <w:rPr>
                <w:sz w:val="20"/>
                <w:szCs w:val="20"/>
                <w:lang w:val="fr-FR"/>
              </w:rPr>
              <w:t>Plan d’élimination des HCFC (phase II) secteur des solvants</w:t>
            </w:r>
          </w:p>
        </w:tc>
        <w:tc>
          <w:tcPr>
            <w:tcW w:w="725" w:type="pct"/>
            <w:shd w:val="clear" w:color="auto" w:fill="auto"/>
          </w:tcPr>
          <w:p w14:paraId="1746DCFD" w14:textId="77777777" w:rsidR="00D144E2" w:rsidRPr="00E10218" w:rsidRDefault="00D144E2" w:rsidP="009E7D39">
            <w:pPr>
              <w:shd w:val="clear" w:color="auto" w:fill="FFFFFF" w:themeFill="background1"/>
              <w:spacing w:after="80"/>
              <w:jc w:val="center"/>
              <w:rPr>
                <w:sz w:val="20"/>
                <w:szCs w:val="20"/>
                <w:lang w:val="fr-FR"/>
              </w:rPr>
            </w:pPr>
            <w:r w:rsidRPr="00E10218">
              <w:rPr>
                <w:sz w:val="20"/>
                <w:szCs w:val="20"/>
                <w:lang w:val="fr-FR"/>
              </w:rPr>
              <w:t>PNUD</w:t>
            </w:r>
          </w:p>
        </w:tc>
        <w:tc>
          <w:tcPr>
            <w:tcW w:w="1088" w:type="pct"/>
            <w:shd w:val="clear" w:color="auto" w:fill="auto"/>
          </w:tcPr>
          <w:p w14:paraId="149898C0" w14:textId="77777777" w:rsidR="00D144E2" w:rsidRPr="00E10218" w:rsidRDefault="00D144E2" w:rsidP="009E7D39">
            <w:pPr>
              <w:shd w:val="clear" w:color="auto" w:fill="FFFFFF" w:themeFill="background1"/>
              <w:spacing w:after="80"/>
              <w:jc w:val="center"/>
              <w:rPr>
                <w:sz w:val="20"/>
                <w:szCs w:val="20"/>
                <w:lang w:val="fr-FR"/>
              </w:rPr>
            </w:pPr>
            <w:r w:rsidRPr="00E10218">
              <w:rPr>
                <w:sz w:val="20"/>
                <w:szCs w:val="20"/>
                <w:lang w:val="fr-FR"/>
              </w:rPr>
              <w:t>77</w:t>
            </w:r>
            <w:r w:rsidRPr="00E10218">
              <w:rPr>
                <w:sz w:val="20"/>
                <w:szCs w:val="20"/>
                <w:vertAlign w:val="superscript"/>
                <w:lang w:val="fr-FR"/>
              </w:rPr>
              <w:t>e</w:t>
            </w:r>
            <w:r w:rsidRPr="00E10218">
              <w:rPr>
                <w:sz w:val="20"/>
                <w:szCs w:val="20"/>
                <w:lang w:val="fr-FR"/>
              </w:rPr>
              <w:t xml:space="preserve"> </w:t>
            </w:r>
          </w:p>
        </w:tc>
        <w:tc>
          <w:tcPr>
            <w:tcW w:w="1087" w:type="pct"/>
            <w:shd w:val="clear" w:color="auto" w:fill="auto"/>
          </w:tcPr>
          <w:p w14:paraId="3D28B220" w14:textId="77777777" w:rsidR="00D144E2" w:rsidRPr="00E10218" w:rsidRDefault="00D144E2" w:rsidP="009E7D39">
            <w:pPr>
              <w:shd w:val="clear" w:color="auto" w:fill="FFFFFF" w:themeFill="background1"/>
              <w:spacing w:after="80"/>
              <w:jc w:val="center"/>
              <w:rPr>
                <w:sz w:val="20"/>
                <w:szCs w:val="20"/>
                <w:lang w:val="fr-FR"/>
              </w:rPr>
            </w:pPr>
            <w:r w:rsidRPr="00E10218">
              <w:rPr>
                <w:sz w:val="20"/>
                <w:szCs w:val="20"/>
                <w:lang w:val="fr-FR"/>
              </w:rPr>
              <w:t>100 % en 2026</w:t>
            </w:r>
          </w:p>
        </w:tc>
      </w:tr>
    </w:tbl>
    <w:p w14:paraId="6D327C19" w14:textId="77777777" w:rsidR="00D144E2" w:rsidRPr="00E10218" w:rsidRDefault="00D144E2" w:rsidP="009E7D39">
      <w:pPr>
        <w:shd w:val="clear" w:color="auto" w:fill="FFFFFF" w:themeFill="background1"/>
        <w:spacing w:after="60"/>
        <w:jc w:val="center"/>
        <w:rPr>
          <w:sz w:val="20"/>
          <w:szCs w:val="20"/>
          <w:lang w:val="fr-FR"/>
        </w:rPr>
      </w:pPr>
    </w:p>
    <w:tbl>
      <w:tblPr>
        <w:tblStyle w:val="TableGrid"/>
        <w:tblW w:w="5228" w:type="pct"/>
        <w:tblLook w:val="04A0" w:firstRow="1" w:lastRow="0" w:firstColumn="1" w:lastColumn="0" w:noHBand="0" w:noVBand="1"/>
      </w:tblPr>
      <w:tblGrid>
        <w:gridCol w:w="4981"/>
        <w:gridCol w:w="1840"/>
        <w:gridCol w:w="3192"/>
      </w:tblGrid>
      <w:tr w:rsidR="00D144E2" w:rsidRPr="00E10218" w14:paraId="44E678EA" w14:textId="77777777" w:rsidTr="009E7D39">
        <w:trPr>
          <w:trHeight w:val="240"/>
        </w:trPr>
        <w:tc>
          <w:tcPr>
            <w:tcW w:w="2487" w:type="pct"/>
            <w:shd w:val="clear" w:color="auto" w:fill="auto"/>
          </w:tcPr>
          <w:p w14:paraId="44CFC42B" w14:textId="77777777" w:rsidR="00D144E2" w:rsidRPr="00E10218" w:rsidRDefault="00D144E2" w:rsidP="009E7D39">
            <w:pPr>
              <w:shd w:val="clear" w:color="auto" w:fill="FFFFFF" w:themeFill="background1"/>
              <w:spacing w:after="60"/>
              <w:jc w:val="left"/>
              <w:rPr>
                <w:b/>
                <w:sz w:val="20"/>
                <w:szCs w:val="20"/>
                <w:lang w:val="fr-FR"/>
              </w:rPr>
            </w:pPr>
            <w:r w:rsidRPr="00E10218">
              <w:rPr>
                <w:b/>
                <w:sz w:val="20"/>
                <w:szCs w:val="20"/>
                <w:lang w:val="fr-FR"/>
              </w:rPr>
              <w:t>(II) DERNIÈRES DONNÉES COMMUNIQUÉES EN VERTU DE L’ARTICLE 7 (Annexe C Groupe l)</w:t>
            </w:r>
          </w:p>
        </w:tc>
        <w:tc>
          <w:tcPr>
            <w:tcW w:w="919" w:type="pct"/>
            <w:shd w:val="clear" w:color="auto" w:fill="auto"/>
          </w:tcPr>
          <w:p w14:paraId="71A56D7A" w14:textId="77777777" w:rsidR="00D144E2" w:rsidRPr="00E10218" w:rsidRDefault="00D144E2" w:rsidP="009E7D39">
            <w:pPr>
              <w:shd w:val="clear" w:color="auto" w:fill="FFFFFF" w:themeFill="background1"/>
              <w:spacing w:after="60"/>
              <w:jc w:val="center"/>
              <w:rPr>
                <w:sz w:val="20"/>
                <w:szCs w:val="20"/>
                <w:lang w:val="fr-FR"/>
              </w:rPr>
            </w:pPr>
            <w:r w:rsidRPr="00E10218">
              <w:rPr>
                <w:sz w:val="20"/>
                <w:szCs w:val="20"/>
                <w:lang w:val="fr-FR"/>
              </w:rPr>
              <w:t>Année: 2021</w:t>
            </w:r>
          </w:p>
        </w:tc>
        <w:tc>
          <w:tcPr>
            <w:tcW w:w="1595" w:type="pct"/>
            <w:shd w:val="clear" w:color="auto" w:fill="auto"/>
          </w:tcPr>
          <w:p w14:paraId="7265C293" w14:textId="61882F44"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10 120,64 tonnes PAO</w:t>
            </w:r>
          </w:p>
        </w:tc>
      </w:tr>
    </w:tbl>
    <w:p w14:paraId="58B9780E" w14:textId="77777777" w:rsidR="00D144E2" w:rsidRPr="00E10218" w:rsidRDefault="00D144E2" w:rsidP="009E7D39">
      <w:pPr>
        <w:shd w:val="clear" w:color="auto" w:fill="FFFFFF" w:themeFill="background1"/>
        <w:spacing w:after="60"/>
        <w:jc w:val="center"/>
        <w:rPr>
          <w:sz w:val="20"/>
          <w:szCs w:val="20"/>
          <w:lang w:val="fr-FR"/>
        </w:rPr>
      </w:pPr>
    </w:p>
    <w:tbl>
      <w:tblPr>
        <w:tblStyle w:val="TableGrid"/>
        <w:tblW w:w="9767" w:type="dxa"/>
        <w:tblLook w:val="04A0" w:firstRow="1" w:lastRow="0" w:firstColumn="1" w:lastColumn="0" w:noHBand="0" w:noVBand="1"/>
      </w:tblPr>
      <w:tblGrid>
        <w:gridCol w:w="1472"/>
        <w:gridCol w:w="1340"/>
        <w:gridCol w:w="1220"/>
        <w:gridCol w:w="1482"/>
        <w:gridCol w:w="1380"/>
        <w:gridCol w:w="1434"/>
        <w:gridCol w:w="1439"/>
      </w:tblGrid>
      <w:tr w:rsidR="00D144E2" w:rsidRPr="00E10218" w14:paraId="29F434A4" w14:textId="77777777" w:rsidTr="009E7D39">
        <w:trPr>
          <w:trHeight w:val="225"/>
        </w:trPr>
        <w:tc>
          <w:tcPr>
            <w:tcW w:w="8358" w:type="dxa"/>
            <w:gridSpan w:val="6"/>
            <w:shd w:val="clear" w:color="auto" w:fill="auto"/>
          </w:tcPr>
          <w:p w14:paraId="5E3FA320" w14:textId="77777777" w:rsidR="00D144E2" w:rsidRPr="00E10218" w:rsidRDefault="00D144E2" w:rsidP="009E7D39">
            <w:pPr>
              <w:tabs>
                <w:tab w:val="left" w:pos="7290"/>
              </w:tabs>
              <w:rPr>
                <w:b/>
                <w:sz w:val="20"/>
                <w:szCs w:val="20"/>
                <w:lang w:val="fr-FR"/>
              </w:rPr>
            </w:pPr>
            <w:r w:rsidRPr="00E10218">
              <w:rPr>
                <w:b/>
                <w:sz w:val="20"/>
                <w:szCs w:val="20"/>
                <w:lang w:val="fr-FR"/>
              </w:rPr>
              <w:t>(III) DERNIÈRES DONNÉES SECTORIELLES DU PROGRAMME DU PAYS (tonnes PAO)</w:t>
            </w:r>
          </w:p>
        </w:tc>
        <w:tc>
          <w:tcPr>
            <w:tcW w:w="1409" w:type="dxa"/>
            <w:shd w:val="clear" w:color="auto" w:fill="auto"/>
          </w:tcPr>
          <w:p w14:paraId="4A61EDFF" w14:textId="77777777" w:rsidR="00D144E2" w:rsidRPr="00E10218" w:rsidRDefault="00D144E2" w:rsidP="009E7D39">
            <w:pPr>
              <w:tabs>
                <w:tab w:val="left" w:pos="7290"/>
              </w:tabs>
              <w:jc w:val="right"/>
              <w:rPr>
                <w:b/>
                <w:sz w:val="20"/>
                <w:szCs w:val="20"/>
                <w:lang w:val="fr-FR"/>
              </w:rPr>
            </w:pPr>
            <w:r w:rsidRPr="00E10218">
              <w:rPr>
                <w:b/>
                <w:sz w:val="20"/>
                <w:szCs w:val="20"/>
                <w:lang w:val="fr-FR"/>
              </w:rPr>
              <w:t>Année</w:t>
            </w:r>
            <w:r w:rsidRPr="00E10218">
              <w:rPr>
                <w:b/>
                <w:sz w:val="20"/>
                <w:lang w:val="fr-FR"/>
              </w:rPr>
              <w:t xml:space="preserve">: </w:t>
            </w:r>
            <w:r w:rsidRPr="00E10218">
              <w:rPr>
                <w:b/>
                <w:sz w:val="20"/>
                <w:szCs w:val="20"/>
                <w:lang w:val="fr-FR"/>
              </w:rPr>
              <w:t>2021</w:t>
            </w:r>
          </w:p>
        </w:tc>
      </w:tr>
      <w:tr w:rsidR="00D144E2" w:rsidRPr="00E10218" w14:paraId="1AE3DFF5" w14:textId="77777777" w:rsidTr="009E7D39">
        <w:trPr>
          <w:trHeight w:val="225"/>
        </w:trPr>
        <w:tc>
          <w:tcPr>
            <w:tcW w:w="1478" w:type="dxa"/>
            <w:shd w:val="clear" w:color="auto" w:fill="auto"/>
            <w:vAlign w:val="center"/>
          </w:tcPr>
          <w:p w14:paraId="18944BBA" w14:textId="77777777" w:rsidR="00D144E2" w:rsidRPr="00E10218" w:rsidRDefault="00D144E2" w:rsidP="009E7D39">
            <w:pPr>
              <w:tabs>
                <w:tab w:val="left" w:pos="7290"/>
              </w:tabs>
              <w:jc w:val="center"/>
              <w:rPr>
                <w:sz w:val="20"/>
                <w:szCs w:val="20"/>
                <w:lang w:val="fr-FR"/>
              </w:rPr>
            </w:pPr>
            <w:r w:rsidRPr="00E10218">
              <w:rPr>
                <w:sz w:val="20"/>
                <w:szCs w:val="20"/>
                <w:lang w:val="fr-FR"/>
              </w:rPr>
              <w:t>Produits chimiques</w:t>
            </w:r>
          </w:p>
        </w:tc>
        <w:tc>
          <w:tcPr>
            <w:tcW w:w="1345" w:type="dxa"/>
            <w:shd w:val="clear" w:color="auto" w:fill="auto"/>
            <w:vAlign w:val="center"/>
          </w:tcPr>
          <w:p w14:paraId="0C29D160" w14:textId="77777777" w:rsidR="00D144E2" w:rsidRPr="00E10218" w:rsidRDefault="00D144E2" w:rsidP="009E7D39">
            <w:pPr>
              <w:tabs>
                <w:tab w:val="left" w:pos="7290"/>
              </w:tabs>
              <w:jc w:val="center"/>
              <w:rPr>
                <w:sz w:val="20"/>
                <w:szCs w:val="20"/>
                <w:lang w:val="fr-FR"/>
              </w:rPr>
            </w:pPr>
            <w:r w:rsidRPr="00E10218">
              <w:rPr>
                <w:sz w:val="20"/>
                <w:szCs w:val="20"/>
                <w:lang w:val="fr-FR"/>
              </w:rPr>
              <w:t>Aérosols</w:t>
            </w:r>
          </w:p>
        </w:tc>
        <w:tc>
          <w:tcPr>
            <w:tcW w:w="1223" w:type="dxa"/>
            <w:shd w:val="clear" w:color="auto" w:fill="auto"/>
            <w:vAlign w:val="center"/>
          </w:tcPr>
          <w:p w14:paraId="3B520932" w14:textId="77777777" w:rsidR="00D144E2" w:rsidRPr="00E10218" w:rsidRDefault="00D144E2" w:rsidP="009E7D39">
            <w:pPr>
              <w:tabs>
                <w:tab w:val="left" w:pos="7290"/>
              </w:tabs>
              <w:jc w:val="center"/>
              <w:rPr>
                <w:sz w:val="20"/>
                <w:szCs w:val="20"/>
                <w:lang w:val="fr-FR"/>
              </w:rPr>
            </w:pPr>
            <w:r w:rsidRPr="00E10218">
              <w:rPr>
                <w:sz w:val="20"/>
                <w:szCs w:val="20"/>
                <w:lang w:val="fr-FR"/>
              </w:rPr>
              <w:t>Mousses</w:t>
            </w:r>
          </w:p>
        </w:tc>
        <w:tc>
          <w:tcPr>
            <w:tcW w:w="2871" w:type="dxa"/>
            <w:gridSpan w:val="2"/>
            <w:shd w:val="clear" w:color="auto" w:fill="auto"/>
            <w:vAlign w:val="center"/>
          </w:tcPr>
          <w:p w14:paraId="55379B47" w14:textId="77777777" w:rsidR="00D144E2" w:rsidRPr="00E10218" w:rsidRDefault="00D144E2" w:rsidP="009E7D39">
            <w:pPr>
              <w:tabs>
                <w:tab w:val="left" w:pos="7290"/>
              </w:tabs>
              <w:jc w:val="center"/>
              <w:rPr>
                <w:sz w:val="20"/>
                <w:szCs w:val="20"/>
                <w:lang w:val="fr-FR"/>
              </w:rPr>
            </w:pPr>
            <w:r w:rsidRPr="00E10218">
              <w:rPr>
                <w:sz w:val="20"/>
                <w:szCs w:val="20"/>
                <w:lang w:val="fr-FR"/>
              </w:rPr>
              <w:t>Réfrigération</w:t>
            </w:r>
          </w:p>
        </w:tc>
        <w:tc>
          <w:tcPr>
            <w:tcW w:w="1439" w:type="dxa"/>
            <w:shd w:val="clear" w:color="auto" w:fill="auto"/>
            <w:vAlign w:val="center"/>
          </w:tcPr>
          <w:p w14:paraId="514CE402" w14:textId="77777777" w:rsidR="00D144E2" w:rsidRPr="00E10218" w:rsidRDefault="00D144E2" w:rsidP="009E7D39">
            <w:pPr>
              <w:tabs>
                <w:tab w:val="left" w:pos="7290"/>
              </w:tabs>
              <w:jc w:val="center"/>
              <w:rPr>
                <w:sz w:val="20"/>
                <w:szCs w:val="20"/>
                <w:lang w:val="fr-FR"/>
              </w:rPr>
            </w:pPr>
            <w:r w:rsidRPr="00E10218">
              <w:rPr>
                <w:sz w:val="20"/>
                <w:szCs w:val="20"/>
                <w:lang w:val="fr-FR"/>
              </w:rPr>
              <w:t>Solvants</w:t>
            </w:r>
          </w:p>
        </w:tc>
        <w:tc>
          <w:tcPr>
            <w:tcW w:w="1409" w:type="dxa"/>
            <w:shd w:val="clear" w:color="auto" w:fill="auto"/>
            <w:vAlign w:val="center"/>
          </w:tcPr>
          <w:p w14:paraId="0DD40C2D" w14:textId="77777777" w:rsidR="00D144E2" w:rsidRPr="00E10218" w:rsidRDefault="00D144E2" w:rsidP="009E7D39">
            <w:pPr>
              <w:tabs>
                <w:tab w:val="left" w:pos="7290"/>
              </w:tabs>
              <w:jc w:val="center"/>
              <w:rPr>
                <w:sz w:val="20"/>
                <w:szCs w:val="20"/>
                <w:lang w:val="fr-FR"/>
              </w:rPr>
            </w:pPr>
            <w:r w:rsidRPr="00E10218">
              <w:rPr>
                <w:sz w:val="20"/>
                <w:szCs w:val="20"/>
                <w:lang w:val="fr-FR"/>
              </w:rPr>
              <w:t>Consommation totale par secteur</w:t>
            </w:r>
          </w:p>
        </w:tc>
      </w:tr>
      <w:tr w:rsidR="00D144E2" w:rsidRPr="00E10218" w14:paraId="767DB4C6" w14:textId="77777777" w:rsidTr="009E7D39">
        <w:trPr>
          <w:trHeight w:val="287"/>
        </w:trPr>
        <w:tc>
          <w:tcPr>
            <w:tcW w:w="4047" w:type="dxa"/>
            <w:gridSpan w:val="3"/>
            <w:shd w:val="clear" w:color="auto" w:fill="auto"/>
          </w:tcPr>
          <w:p w14:paraId="33138A07" w14:textId="77777777" w:rsidR="00D144E2" w:rsidRPr="00E10218" w:rsidRDefault="00D144E2" w:rsidP="009E7D39">
            <w:pPr>
              <w:tabs>
                <w:tab w:val="left" w:pos="7290"/>
              </w:tabs>
              <w:rPr>
                <w:sz w:val="20"/>
                <w:szCs w:val="20"/>
                <w:lang w:val="fr-FR"/>
              </w:rPr>
            </w:pPr>
          </w:p>
        </w:tc>
        <w:tc>
          <w:tcPr>
            <w:tcW w:w="1486" w:type="dxa"/>
            <w:shd w:val="clear" w:color="auto" w:fill="auto"/>
            <w:vAlign w:val="center"/>
          </w:tcPr>
          <w:p w14:paraId="0FA30816" w14:textId="77777777" w:rsidR="00D144E2" w:rsidRPr="00E10218" w:rsidRDefault="00D144E2" w:rsidP="009E7D39">
            <w:pPr>
              <w:tabs>
                <w:tab w:val="left" w:pos="7290"/>
              </w:tabs>
              <w:jc w:val="center"/>
              <w:rPr>
                <w:sz w:val="20"/>
                <w:szCs w:val="20"/>
                <w:lang w:val="fr-FR"/>
              </w:rPr>
            </w:pPr>
            <w:r w:rsidRPr="00E10218">
              <w:rPr>
                <w:sz w:val="20"/>
                <w:szCs w:val="20"/>
                <w:lang w:val="fr-FR"/>
              </w:rPr>
              <w:t>Fabrication</w:t>
            </w:r>
          </w:p>
        </w:tc>
        <w:tc>
          <w:tcPr>
            <w:tcW w:w="1385" w:type="dxa"/>
            <w:shd w:val="clear" w:color="auto" w:fill="auto"/>
            <w:vAlign w:val="center"/>
          </w:tcPr>
          <w:p w14:paraId="7C79E9CA" w14:textId="77777777" w:rsidR="00D144E2" w:rsidRPr="00E10218" w:rsidRDefault="00D144E2" w:rsidP="009E7D39">
            <w:pPr>
              <w:tabs>
                <w:tab w:val="left" w:pos="7290"/>
              </w:tabs>
              <w:jc w:val="center"/>
              <w:rPr>
                <w:sz w:val="20"/>
                <w:szCs w:val="20"/>
                <w:lang w:val="fr-FR"/>
              </w:rPr>
            </w:pPr>
            <w:r w:rsidRPr="00E10218">
              <w:rPr>
                <w:sz w:val="20"/>
                <w:szCs w:val="20"/>
                <w:lang w:val="fr-FR"/>
              </w:rPr>
              <w:t>Entretien</w:t>
            </w:r>
          </w:p>
        </w:tc>
        <w:tc>
          <w:tcPr>
            <w:tcW w:w="2848" w:type="dxa"/>
            <w:gridSpan w:val="2"/>
            <w:shd w:val="clear" w:color="auto" w:fill="auto"/>
          </w:tcPr>
          <w:p w14:paraId="6C0AD441" w14:textId="77777777" w:rsidR="00D144E2" w:rsidRPr="00E10218" w:rsidRDefault="00D144E2" w:rsidP="009E7D39">
            <w:pPr>
              <w:tabs>
                <w:tab w:val="left" w:pos="7290"/>
              </w:tabs>
              <w:rPr>
                <w:sz w:val="20"/>
                <w:szCs w:val="20"/>
                <w:lang w:val="fr-FR"/>
              </w:rPr>
            </w:pPr>
          </w:p>
        </w:tc>
      </w:tr>
      <w:tr w:rsidR="00D144E2" w:rsidRPr="00E10218" w14:paraId="76533D1E" w14:textId="77777777" w:rsidTr="009E7D39">
        <w:trPr>
          <w:trHeight w:val="225"/>
        </w:trPr>
        <w:tc>
          <w:tcPr>
            <w:tcW w:w="1478" w:type="dxa"/>
            <w:shd w:val="clear" w:color="auto" w:fill="auto"/>
          </w:tcPr>
          <w:p w14:paraId="4F8D172D" w14:textId="77777777" w:rsidR="00D144E2" w:rsidRPr="00E10218" w:rsidRDefault="00D144E2" w:rsidP="009E7D39">
            <w:pPr>
              <w:tabs>
                <w:tab w:val="left" w:pos="7290"/>
              </w:tabs>
              <w:rPr>
                <w:sz w:val="20"/>
                <w:szCs w:val="20"/>
                <w:lang w:val="fr-FR"/>
              </w:rPr>
            </w:pPr>
            <w:r w:rsidRPr="00E10218">
              <w:rPr>
                <w:sz w:val="20"/>
                <w:szCs w:val="20"/>
                <w:lang w:val="fr-FR"/>
              </w:rPr>
              <w:t>HCFC-22</w:t>
            </w:r>
          </w:p>
        </w:tc>
        <w:tc>
          <w:tcPr>
            <w:tcW w:w="1345" w:type="dxa"/>
            <w:shd w:val="clear" w:color="auto" w:fill="auto"/>
          </w:tcPr>
          <w:p w14:paraId="72BEEDF0" w14:textId="77777777" w:rsidR="00D144E2" w:rsidRPr="00E10218" w:rsidRDefault="00D144E2" w:rsidP="009E7D39">
            <w:pPr>
              <w:tabs>
                <w:tab w:val="left" w:pos="7290"/>
              </w:tabs>
              <w:jc w:val="right"/>
              <w:rPr>
                <w:sz w:val="20"/>
                <w:szCs w:val="20"/>
                <w:lang w:val="fr-FR"/>
              </w:rPr>
            </w:pPr>
          </w:p>
        </w:tc>
        <w:tc>
          <w:tcPr>
            <w:tcW w:w="1223" w:type="dxa"/>
            <w:shd w:val="clear" w:color="auto" w:fill="auto"/>
          </w:tcPr>
          <w:p w14:paraId="21BB132A" w14:textId="77777777" w:rsidR="00D144E2" w:rsidRPr="00E10218" w:rsidRDefault="00D144E2" w:rsidP="009E7D39">
            <w:pPr>
              <w:tabs>
                <w:tab w:val="left" w:pos="7290"/>
              </w:tabs>
              <w:jc w:val="right"/>
              <w:rPr>
                <w:sz w:val="20"/>
                <w:szCs w:val="20"/>
                <w:lang w:val="fr-FR"/>
              </w:rPr>
            </w:pPr>
            <w:r w:rsidRPr="00E10218">
              <w:rPr>
                <w:sz w:val="20"/>
                <w:szCs w:val="20"/>
                <w:lang w:val="fr-FR"/>
              </w:rPr>
              <w:t>1 155,00</w:t>
            </w:r>
          </w:p>
        </w:tc>
        <w:tc>
          <w:tcPr>
            <w:tcW w:w="1486" w:type="dxa"/>
            <w:shd w:val="clear" w:color="auto" w:fill="auto"/>
          </w:tcPr>
          <w:p w14:paraId="20DAF938" w14:textId="77777777" w:rsidR="00D144E2" w:rsidRPr="00E10218" w:rsidRDefault="00D144E2" w:rsidP="009E7D39">
            <w:pPr>
              <w:tabs>
                <w:tab w:val="left" w:pos="7290"/>
              </w:tabs>
              <w:jc w:val="right"/>
              <w:rPr>
                <w:sz w:val="20"/>
                <w:szCs w:val="20"/>
                <w:lang w:val="fr-FR"/>
              </w:rPr>
            </w:pPr>
            <w:r w:rsidRPr="00E10218">
              <w:rPr>
                <w:sz w:val="20"/>
                <w:szCs w:val="20"/>
                <w:lang w:val="fr-FR"/>
              </w:rPr>
              <w:t>3 025,00</w:t>
            </w:r>
          </w:p>
        </w:tc>
        <w:tc>
          <w:tcPr>
            <w:tcW w:w="1385" w:type="dxa"/>
            <w:shd w:val="clear" w:color="auto" w:fill="auto"/>
          </w:tcPr>
          <w:p w14:paraId="0B978D59" w14:textId="77777777" w:rsidR="00D144E2" w:rsidRPr="00E10218" w:rsidRDefault="00D144E2" w:rsidP="009E7D39">
            <w:pPr>
              <w:tabs>
                <w:tab w:val="left" w:pos="7290"/>
              </w:tabs>
              <w:jc w:val="right"/>
              <w:rPr>
                <w:sz w:val="20"/>
                <w:szCs w:val="20"/>
                <w:lang w:val="fr-FR"/>
              </w:rPr>
            </w:pPr>
            <w:r w:rsidRPr="00E10218">
              <w:rPr>
                <w:sz w:val="20"/>
                <w:szCs w:val="20"/>
                <w:lang w:val="fr-FR"/>
              </w:rPr>
              <w:t>2 844,63</w:t>
            </w:r>
          </w:p>
        </w:tc>
        <w:tc>
          <w:tcPr>
            <w:tcW w:w="1439" w:type="dxa"/>
            <w:shd w:val="clear" w:color="auto" w:fill="auto"/>
          </w:tcPr>
          <w:p w14:paraId="5016450E" w14:textId="77777777" w:rsidR="00D144E2" w:rsidRPr="00E10218" w:rsidRDefault="00D144E2" w:rsidP="009E7D39">
            <w:pPr>
              <w:tabs>
                <w:tab w:val="left" w:pos="7290"/>
              </w:tabs>
              <w:jc w:val="right"/>
              <w:rPr>
                <w:sz w:val="20"/>
                <w:szCs w:val="20"/>
                <w:lang w:val="fr-FR"/>
              </w:rPr>
            </w:pPr>
          </w:p>
        </w:tc>
        <w:tc>
          <w:tcPr>
            <w:tcW w:w="1409" w:type="dxa"/>
            <w:shd w:val="clear" w:color="auto" w:fill="auto"/>
          </w:tcPr>
          <w:p w14:paraId="01640CFF" w14:textId="77777777" w:rsidR="00D144E2" w:rsidRPr="00E10218" w:rsidRDefault="00D144E2" w:rsidP="009E7D39">
            <w:pPr>
              <w:tabs>
                <w:tab w:val="left" w:pos="7290"/>
              </w:tabs>
              <w:jc w:val="right"/>
              <w:rPr>
                <w:sz w:val="20"/>
                <w:szCs w:val="20"/>
                <w:lang w:val="fr-FR"/>
              </w:rPr>
            </w:pPr>
            <w:r w:rsidRPr="00E10218">
              <w:rPr>
                <w:sz w:val="20"/>
                <w:szCs w:val="20"/>
                <w:lang w:val="fr-FR"/>
              </w:rPr>
              <w:t>7 024,63</w:t>
            </w:r>
          </w:p>
        </w:tc>
      </w:tr>
      <w:tr w:rsidR="00D144E2" w:rsidRPr="00E10218" w14:paraId="67B6B3CD" w14:textId="77777777" w:rsidTr="009E7D39">
        <w:trPr>
          <w:trHeight w:val="225"/>
        </w:trPr>
        <w:tc>
          <w:tcPr>
            <w:tcW w:w="1478" w:type="dxa"/>
            <w:shd w:val="clear" w:color="auto" w:fill="auto"/>
          </w:tcPr>
          <w:p w14:paraId="725CA7B9" w14:textId="77777777" w:rsidR="00D144E2" w:rsidRPr="00E10218" w:rsidRDefault="00D144E2" w:rsidP="009E7D39">
            <w:pPr>
              <w:tabs>
                <w:tab w:val="left" w:pos="7290"/>
              </w:tabs>
              <w:rPr>
                <w:sz w:val="20"/>
                <w:szCs w:val="20"/>
                <w:lang w:val="fr-FR"/>
              </w:rPr>
            </w:pPr>
            <w:r w:rsidRPr="00E10218">
              <w:rPr>
                <w:sz w:val="20"/>
                <w:szCs w:val="20"/>
                <w:lang w:val="fr-FR"/>
              </w:rPr>
              <w:t>HCFC-123</w:t>
            </w:r>
          </w:p>
        </w:tc>
        <w:tc>
          <w:tcPr>
            <w:tcW w:w="1345" w:type="dxa"/>
            <w:shd w:val="clear" w:color="auto" w:fill="auto"/>
          </w:tcPr>
          <w:p w14:paraId="679B6B4D" w14:textId="77777777" w:rsidR="00D144E2" w:rsidRPr="00E10218" w:rsidRDefault="00D144E2" w:rsidP="009E7D39">
            <w:pPr>
              <w:tabs>
                <w:tab w:val="left" w:pos="7290"/>
              </w:tabs>
              <w:jc w:val="right"/>
              <w:rPr>
                <w:sz w:val="20"/>
                <w:szCs w:val="20"/>
                <w:lang w:val="fr-FR"/>
              </w:rPr>
            </w:pPr>
          </w:p>
        </w:tc>
        <w:tc>
          <w:tcPr>
            <w:tcW w:w="1223" w:type="dxa"/>
            <w:shd w:val="clear" w:color="auto" w:fill="auto"/>
          </w:tcPr>
          <w:p w14:paraId="507055FE" w14:textId="77777777" w:rsidR="00D144E2" w:rsidRPr="00E10218" w:rsidRDefault="00D144E2" w:rsidP="009E7D39">
            <w:pPr>
              <w:tabs>
                <w:tab w:val="left" w:pos="7290"/>
              </w:tabs>
              <w:jc w:val="right"/>
              <w:rPr>
                <w:sz w:val="20"/>
                <w:szCs w:val="20"/>
                <w:lang w:val="fr-FR"/>
              </w:rPr>
            </w:pPr>
          </w:p>
        </w:tc>
        <w:tc>
          <w:tcPr>
            <w:tcW w:w="1486" w:type="dxa"/>
            <w:shd w:val="clear" w:color="auto" w:fill="auto"/>
          </w:tcPr>
          <w:p w14:paraId="009FD622" w14:textId="77777777" w:rsidR="00D144E2" w:rsidRPr="00E10218" w:rsidRDefault="00D144E2" w:rsidP="009E7D39">
            <w:pPr>
              <w:tabs>
                <w:tab w:val="left" w:pos="7290"/>
              </w:tabs>
              <w:jc w:val="right"/>
              <w:rPr>
                <w:sz w:val="20"/>
                <w:szCs w:val="20"/>
                <w:lang w:val="fr-FR"/>
              </w:rPr>
            </w:pPr>
            <w:r w:rsidRPr="00E10218">
              <w:rPr>
                <w:sz w:val="20"/>
                <w:szCs w:val="20"/>
                <w:lang w:val="fr-FR"/>
              </w:rPr>
              <w:t>10,80</w:t>
            </w:r>
          </w:p>
        </w:tc>
        <w:tc>
          <w:tcPr>
            <w:tcW w:w="1385" w:type="dxa"/>
            <w:shd w:val="clear" w:color="auto" w:fill="auto"/>
          </w:tcPr>
          <w:p w14:paraId="0EE67633" w14:textId="77777777" w:rsidR="00D144E2" w:rsidRPr="00E10218" w:rsidRDefault="00D144E2" w:rsidP="009E7D39">
            <w:pPr>
              <w:tabs>
                <w:tab w:val="left" w:pos="7290"/>
              </w:tabs>
              <w:jc w:val="right"/>
              <w:rPr>
                <w:sz w:val="20"/>
                <w:szCs w:val="20"/>
                <w:lang w:val="fr-FR"/>
              </w:rPr>
            </w:pPr>
            <w:r w:rsidRPr="00E10218">
              <w:rPr>
                <w:sz w:val="20"/>
                <w:szCs w:val="20"/>
                <w:lang w:val="fr-FR"/>
              </w:rPr>
              <w:t>8,13</w:t>
            </w:r>
          </w:p>
        </w:tc>
        <w:tc>
          <w:tcPr>
            <w:tcW w:w="1439" w:type="dxa"/>
            <w:shd w:val="clear" w:color="auto" w:fill="auto"/>
          </w:tcPr>
          <w:p w14:paraId="3A513D93" w14:textId="77777777" w:rsidR="00D144E2" w:rsidRPr="00E10218" w:rsidRDefault="00D144E2" w:rsidP="009E7D39">
            <w:pPr>
              <w:tabs>
                <w:tab w:val="left" w:pos="7290"/>
              </w:tabs>
              <w:jc w:val="right"/>
              <w:rPr>
                <w:sz w:val="20"/>
                <w:szCs w:val="20"/>
                <w:lang w:val="fr-FR"/>
              </w:rPr>
            </w:pPr>
          </w:p>
        </w:tc>
        <w:tc>
          <w:tcPr>
            <w:tcW w:w="1409" w:type="dxa"/>
            <w:shd w:val="clear" w:color="auto" w:fill="auto"/>
          </w:tcPr>
          <w:p w14:paraId="59B3F479" w14:textId="77777777" w:rsidR="00D144E2" w:rsidRPr="00E10218" w:rsidRDefault="00D144E2" w:rsidP="009E7D39">
            <w:pPr>
              <w:tabs>
                <w:tab w:val="left" w:pos="7290"/>
              </w:tabs>
              <w:jc w:val="right"/>
              <w:rPr>
                <w:sz w:val="20"/>
                <w:szCs w:val="20"/>
                <w:lang w:val="fr-FR"/>
              </w:rPr>
            </w:pPr>
            <w:r w:rsidRPr="00E10218">
              <w:rPr>
                <w:sz w:val="20"/>
                <w:szCs w:val="20"/>
                <w:lang w:val="fr-FR"/>
              </w:rPr>
              <w:t>18,93</w:t>
            </w:r>
          </w:p>
        </w:tc>
      </w:tr>
      <w:tr w:rsidR="00D144E2" w:rsidRPr="00E10218" w14:paraId="69890FBD" w14:textId="77777777" w:rsidTr="009E7D39">
        <w:trPr>
          <w:trHeight w:val="225"/>
        </w:trPr>
        <w:tc>
          <w:tcPr>
            <w:tcW w:w="1478" w:type="dxa"/>
            <w:shd w:val="clear" w:color="auto" w:fill="auto"/>
          </w:tcPr>
          <w:p w14:paraId="671CA440" w14:textId="77777777" w:rsidR="00D144E2" w:rsidRPr="00E10218" w:rsidRDefault="00D144E2" w:rsidP="009E7D39">
            <w:pPr>
              <w:tabs>
                <w:tab w:val="left" w:pos="7290"/>
              </w:tabs>
              <w:rPr>
                <w:sz w:val="20"/>
                <w:szCs w:val="20"/>
                <w:lang w:val="fr-FR"/>
              </w:rPr>
            </w:pPr>
            <w:r w:rsidRPr="00E10218">
              <w:rPr>
                <w:sz w:val="20"/>
                <w:szCs w:val="20"/>
                <w:lang w:val="fr-FR"/>
              </w:rPr>
              <w:t>HCFC-124</w:t>
            </w:r>
          </w:p>
        </w:tc>
        <w:tc>
          <w:tcPr>
            <w:tcW w:w="1345" w:type="dxa"/>
            <w:shd w:val="clear" w:color="auto" w:fill="auto"/>
          </w:tcPr>
          <w:p w14:paraId="50D610DA" w14:textId="77777777" w:rsidR="00D144E2" w:rsidRPr="00E10218" w:rsidRDefault="00D144E2" w:rsidP="009E7D39">
            <w:pPr>
              <w:tabs>
                <w:tab w:val="left" w:pos="7290"/>
              </w:tabs>
              <w:jc w:val="right"/>
              <w:rPr>
                <w:sz w:val="20"/>
                <w:szCs w:val="20"/>
                <w:lang w:val="fr-FR"/>
              </w:rPr>
            </w:pPr>
          </w:p>
        </w:tc>
        <w:tc>
          <w:tcPr>
            <w:tcW w:w="1223" w:type="dxa"/>
            <w:shd w:val="clear" w:color="auto" w:fill="auto"/>
          </w:tcPr>
          <w:p w14:paraId="3F5160B9" w14:textId="77777777" w:rsidR="00D144E2" w:rsidRPr="00E10218" w:rsidRDefault="00D144E2" w:rsidP="009E7D39">
            <w:pPr>
              <w:tabs>
                <w:tab w:val="left" w:pos="7290"/>
              </w:tabs>
              <w:jc w:val="right"/>
              <w:rPr>
                <w:sz w:val="20"/>
                <w:szCs w:val="20"/>
                <w:lang w:val="fr-FR"/>
              </w:rPr>
            </w:pPr>
          </w:p>
        </w:tc>
        <w:tc>
          <w:tcPr>
            <w:tcW w:w="1486" w:type="dxa"/>
            <w:shd w:val="clear" w:color="auto" w:fill="auto"/>
          </w:tcPr>
          <w:p w14:paraId="2FF877C5" w14:textId="77777777" w:rsidR="00D144E2" w:rsidRPr="00E10218" w:rsidRDefault="00D144E2" w:rsidP="009E7D39">
            <w:pPr>
              <w:tabs>
                <w:tab w:val="left" w:pos="7290"/>
              </w:tabs>
              <w:jc w:val="right"/>
              <w:rPr>
                <w:sz w:val="20"/>
                <w:szCs w:val="20"/>
                <w:lang w:val="fr-FR"/>
              </w:rPr>
            </w:pPr>
          </w:p>
        </w:tc>
        <w:tc>
          <w:tcPr>
            <w:tcW w:w="1385" w:type="dxa"/>
            <w:shd w:val="clear" w:color="auto" w:fill="auto"/>
          </w:tcPr>
          <w:p w14:paraId="6A177CE2" w14:textId="77777777" w:rsidR="00D144E2" w:rsidRPr="00E10218" w:rsidRDefault="00D144E2" w:rsidP="009E7D39">
            <w:pPr>
              <w:tabs>
                <w:tab w:val="left" w:pos="7290"/>
              </w:tabs>
              <w:jc w:val="right"/>
              <w:rPr>
                <w:sz w:val="20"/>
                <w:szCs w:val="20"/>
                <w:lang w:val="fr-FR"/>
              </w:rPr>
            </w:pPr>
            <w:r w:rsidRPr="00E10218">
              <w:rPr>
                <w:sz w:val="20"/>
                <w:szCs w:val="20"/>
                <w:lang w:val="fr-FR"/>
              </w:rPr>
              <w:t>(0,70)</w:t>
            </w:r>
          </w:p>
        </w:tc>
        <w:tc>
          <w:tcPr>
            <w:tcW w:w="1439" w:type="dxa"/>
            <w:shd w:val="clear" w:color="auto" w:fill="auto"/>
          </w:tcPr>
          <w:p w14:paraId="221ECC69" w14:textId="77777777" w:rsidR="00D144E2" w:rsidRPr="00E10218" w:rsidRDefault="00D144E2" w:rsidP="009E7D39">
            <w:pPr>
              <w:tabs>
                <w:tab w:val="left" w:pos="7290"/>
              </w:tabs>
              <w:jc w:val="right"/>
              <w:rPr>
                <w:sz w:val="20"/>
                <w:szCs w:val="20"/>
                <w:lang w:val="fr-FR"/>
              </w:rPr>
            </w:pPr>
          </w:p>
        </w:tc>
        <w:tc>
          <w:tcPr>
            <w:tcW w:w="1409" w:type="dxa"/>
            <w:shd w:val="clear" w:color="auto" w:fill="auto"/>
          </w:tcPr>
          <w:p w14:paraId="1294979D" w14:textId="0E47383F" w:rsidR="00D144E2" w:rsidRPr="00E10218" w:rsidRDefault="00D144E2" w:rsidP="009E7D39">
            <w:pPr>
              <w:tabs>
                <w:tab w:val="left" w:pos="7290"/>
              </w:tabs>
              <w:jc w:val="right"/>
              <w:rPr>
                <w:sz w:val="20"/>
                <w:szCs w:val="20"/>
                <w:lang w:val="fr-FR"/>
              </w:rPr>
            </w:pPr>
            <w:r w:rsidRPr="00E10218">
              <w:rPr>
                <w:sz w:val="20"/>
                <w:szCs w:val="20"/>
                <w:lang w:val="fr-FR"/>
              </w:rPr>
              <w:t>(0,70)</w:t>
            </w:r>
          </w:p>
        </w:tc>
      </w:tr>
      <w:tr w:rsidR="00D144E2" w:rsidRPr="00E10218" w14:paraId="7B01B560" w14:textId="77777777" w:rsidTr="009E7D39">
        <w:trPr>
          <w:trHeight w:val="225"/>
        </w:trPr>
        <w:tc>
          <w:tcPr>
            <w:tcW w:w="1478" w:type="dxa"/>
            <w:shd w:val="clear" w:color="auto" w:fill="auto"/>
          </w:tcPr>
          <w:p w14:paraId="4A2DBE38" w14:textId="77777777" w:rsidR="00D144E2" w:rsidRPr="00E10218" w:rsidRDefault="00D144E2" w:rsidP="009E7D39">
            <w:pPr>
              <w:tabs>
                <w:tab w:val="left" w:pos="7290"/>
              </w:tabs>
              <w:rPr>
                <w:sz w:val="20"/>
                <w:szCs w:val="20"/>
                <w:lang w:val="fr-FR"/>
              </w:rPr>
            </w:pPr>
            <w:r w:rsidRPr="00E10218">
              <w:rPr>
                <w:sz w:val="20"/>
                <w:szCs w:val="20"/>
                <w:lang w:val="fr-FR"/>
              </w:rPr>
              <w:t>HCFC- 141b</w:t>
            </w:r>
          </w:p>
        </w:tc>
        <w:tc>
          <w:tcPr>
            <w:tcW w:w="1345" w:type="dxa"/>
            <w:shd w:val="clear" w:color="auto" w:fill="auto"/>
          </w:tcPr>
          <w:p w14:paraId="57E74E26" w14:textId="77777777" w:rsidR="00D144E2" w:rsidRPr="00E10218" w:rsidRDefault="00D144E2" w:rsidP="009E7D39">
            <w:pPr>
              <w:tabs>
                <w:tab w:val="left" w:pos="7290"/>
              </w:tabs>
              <w:jc w:val="right"/>
              <w:rPr>
                <w:sz w:val="20"/>
                <w:szCs w:val="20"/>
                <w:lang w:val="fr-FR"/>
              </w:rPr>
            </w:pPr>
          </w:p>
        </w:tc>
        <w:tc>
          <w:tcPr>
            <w:tcW w:w="1223" w:type="dxa"/>
            <w:shd w:val="clear" w:color="auto" w:fill="auto"/>
          </w:tcPr>
          <w:p w14:paraId="5FADDF8B" w14:textId="77777777" w:rsidR="00D144E2" w:rsidRPr="00E10218" w:rsidRDefault="00D144E2" w:rsidP="009E7D39">
            <w:pPr>
              <w:tabs>
                <w:tab w:val="left" w:pos="7290"/>
              </w:tabs>
              <w:jc w:val="right"/>
              <w:rPr>
                <w:sz w:val="20"/>
                <w:szCs w:val="20"/>
                <w:lang w:val="fr-FR"/>
              </w:rPr>
            </w:pPr>
            <w:r w:rsidRPr="00E10218">
              <w:rPr>
                <w:sz w:val="20"/>
                <w:szCs w:val="20"/>
                <w:lang w:val="fr-FR"/>
              </w:rPr>
              <w:t>2 505,31</w:t>
            </w:r>
          </w:p>
        </w:tc>
        <w:tc>
          <w:tcPr>
            <w:tcW w:w="1486" w:type="dxa"/>
            <w:shd w:val="clear" w:color="auto" w:fill="auto"/>
          </w:tcPr>
          <w:p w14:paraId="2C65CC3C" w14:textId="77777777" w:rsidR="00D144E2" w:rsidRPr="00E10218" w:rsidRDefault="00D144E2" w:rsidP="009E7D39">
            <w:pPr>
              <w:tabs>
                <w:tab w:val="left" w:pos="7290"/>
              </w:tabs>
              <w:jc w:val="right"/>
              <w:rPr>
                <w:sz w:val="20"/>
                <w:szCs w:val="20"/>
                <w:lang w:val="fr-FR"/>
              </w:rPr>
            </w:pPr>
          </w:p>
        </w:tc>
        <w:tc>
          <w:tcPr>
            <w:tcW w:w="1385" w:type="dxa"/>
            <w:shd w:val="clear" w:color="auto" w:fill="auto"/>
          </w:tcPr>
          <w:p w14:paraId="5858F37C" w14:textId="77777777" w:rsidR="00D144E2" w:rsidRPr="00E10218" w:rsidRDefault="00D144E2" w:rsidP="009E7D39">
            <w:pPr>
              <w:tabs>
                <w:tab w:val="left" w:pos="7290"/>
              </w:tabs>
              <w:jc w:val="right"/>
              <w:rPr>
                <w:sz w:val="20"/>
                <w:szCs w:val="20"/>
                <w:lang w:val="fr-FR"/>
              </w:rPr>
            </w:pPr>
          </w:p>
        </w:tc>
        <w:tc>
          <w:tcPr>
            <w:tcW w:w="1439" w:type="dxa"/>
            <w:shd w:val="clear" w:color="auto" w:fill="auto"/>
          </w:tcPr>
          <w:p w14:paraId="6781C625" w14:textId="77777777" w:rsidR="00D144E2" w:rsidRPr="00E10218" w:rsidRDefault="00D144E2" w:rsidP="009E7D39">
            <w:pPr>
              <w:tabs>
                <w:tab w:val="left" w:pos="7290"/>
              </w:tabs>
              <w:jc w:val="right"/>
              <w:rPr>
                <w:sz w:val="20"/>
                <w:szCs w:val="20"/>
                <w:lang w:val="fr-FR"/>
              </w:rPr>
            </w:pPr>
            <w:r w:rsidRPr="00E10218">
              <w:rPr>
                <w:sz w:val="20"/>
                <w:szCs w:val="20"/>
                <w:lang w:val="fr-FR"/>
              </w:rPr>
              <w:t>275,00</w:t>
            </w:r>
          </w:p>
        </w:tc>
        <w:tc>
          <w:tcPr>
            <w:tcW w:w="1409" w:type="dxa"/>
            <w:shd w:val="clear" w:color="auto" w:fill="auto"/>
          </w:tcPr>
          <w:p w14:paraId="789B5B12" w14:textId="7CD783C2" w:rsidR="00D144E2" w:rsidRPr="00E10218" w:rsidRDefault="00D144E2" w:rsidP="009E7D39">
            <w:pPr>
              <w:tabs>
                <w:tab w:val="left" w:pos="7290"/>
              </w:tabs>
              <w:jc w:val="right"/>
              <w:rPr>
                <w:sz w:val="20"/>
                <w:szCs w:val="20"/>
                <w:lang w:val="fr-FR"/>
              </w:rPr>
            </w:pPr>
            <w:r w:rsidRPr="00E10218">
              <w:rPr>
                <w:sz w:val="20"/>
                <w:szCs w:val="20"/>
                <w:lang w:val="fr-FR"/>
              </w:rPr>
              <w:t>2 780,31</w:t>
            </w:r>
          </w:p>
        </w:tc>
      </w:tr>
      <w:tr w:rsidR="00D144E2" w:rsidRPr="00E10218" w14:paraId="034C3A8F" w14:textId="77777777" w:rsidTr="009E7D39">
        <w:trPr>
          <w:trHeight w:val="225"/>
        </w:trPr>
        <w:tc>
          <w:tcPr>
            <w:tcW w:w="1478" w:type="dxa"/>
            <w:shd w:val="clear" w:color="auto" w:fill="auto"/>
          </w:tcPr>
          <w:p w14:paraId="0B981D30" w14:textId="77777777" w:rsidR="00D144E2" w:rsidRPr="00E10218" w:rsidRDefault="00D144E2" w:rsidP="009E7D39">
            <w:pPr>
              <w:tabs>
                <w:tab w:val="left" w:pos="7290"/>
              </w:tabs>
              <w:rPr>
                <w:sz w:val="20"/>
                <w:szCs w:val="20"/>
                <w:lang w:val="fr-FR"/>
              </w:rPr>
            </w:pPr>
            <w:r w:rsidRPr="00E10218">
              <w:rPr>
                <w:sz w:val="20"/>
                <w:szCs w:val="20"/>
                <w:lang w:val="fr-FR"/>
              </w:rPr>
              <w:t>HCFC-142b</w:t>
            </w:r>
          </w:p>
        </w:tc>
        <w:tc>
          <w:tcPr>
            <w:tcW w:w="1345" w:type="dxa"/>
            <w:shd w:val="clear" w:color="auto" w:fill="auto"/>
          </w:tcPr>
          <w:p w14:paraId="65A470E9" w14:textId="77777777" w:rsidR="00D144E2" w:rsidRPr="00E10218" w:rsidRDefault="00D144E2" w:rsidP="009E7D39">
            <w:pPr>
              <w:tabs>
                <w:tab w:val="left" w:pos="7290"/>
              </w:tabs>
              <w:jc w:val="right"/>
              <w:rPr>
                <w:sz w:val="20"/>
                <w:szCs w:val="20"/>
                <w:lang w:val="fr-FR"/>
              </w:rPr>
            </w:pPr>
          </w:p>
        </w:tc>
        <w:tc>
          <w:tcPr>
            <w:tcW w:w="1223" w:type="dxa"/>
            <w:shd w:val="clear" w:color="auto" w:fill="auto"/>
          </w:tcPr>
          <w:p w14:paraId="708C7681" w14:textId="77777777" w:rsidR="00D144E2" w:rsidRPr="00E10218" w:rsidRDefault="00D144E2" w:rsidP="009E7D39">
            <w:pPr>
              <w:tabs>
                <w:tab w:val="left" w:pos="7290"/>
              </w:tabs>
              <w:jc w:val="right"/>
              <w:rPr>
                <w:sz w:val="20"/>
                <w:szCs w:val="20"/>
                <w:lang w:val="fr-FR"/>
              </w:rPr>
            </w:pPr>
            <w:r w:rsidRPr="00E10218">
              <w:rPr>
                <w:sz w:val="20"/>
                <w:szCs w:val="20"/>
                <w:lang w:val="fr-FR"/>
              </w:rPr>
              <w:t>162,50</w:t>
            </w:r>
          </w:p>
        </w:tc>
        <w:tc>
          <w:tcPr>
            <w:tcW w:w="1486" w:type="dxa"/>
            <w:shd w:val="clear" w:color="auto" w:fill="auto"/>
          </w:tcPr>
          <w:p w14:paraId="57AB273A" w14:textId="6FF470B8" w:rsidR="00D144E2" w:rsidRPr="00E10218" w:rsidRDefault="00D144E2" w:rsidP="009E7D39">
            <w:pPr>
              <w:tabs>
                <w:tab w:val="left" w:pos="7290"/>
              </w:tabs>
              <w:jc w:val="right"/>
              <w:rPr>
                <w:sz w:val="20"/>
                <w:szCs w:val="20"/>
                <w:lang w:val="fr-FR"/>
              </w:rPr>
            </w:pPr>
            <w:r w:rsidRPr="00E10218">
              <w:rPr>
                <w:sz w:val="20"/>
                <w:szCs w:val="20"/>
                <w:lang w:val="fr-FR"/>
              </w:rPr>
              <w:t>4,23</w:t>
            </w:r>
          </w:p>
        </w:tc>
        <w:tc>
          <w:tcPr>
            <w:tcW w:w="1385" w:type="dxa"/>
            <w:shd w:val="clear" w:color="auto" w:fill="auto"/>
          </w:tcPr>
          <w:p w14:paraId="5C0CB95B" w14:textId="77777777" w:rsidR="00D144E2" w:rsidRPr="00E10218" w:rsidRDefault="00D144E2" w:rsidP="009E7D39">
            <w:pPr>
              <w:tabs>
                <w:tab w:val="left" w:pos="7290"/>
              </w:tabs>
              <w:jc w:val="right"/>
              <w:rPr>
                <w:sz w:val="20"/>
                <w:szCs w:val="20"/>
                <w:lang w:val="fr-FR"/>
              </w:rPr>
            </w:pPr>
            <w:r w:rsidRPr="00E10218">
              <w:rPr>
                <w:sz w:val="20"/>
                <w:szCs w:val="20"/>
                <w:lang w:val="fr-FR"/>
              </w:rPr>
              <w:t>130,75</w:t>
            </w:r>
          </w:p>
        </w:tc>
        <w:tc>
          <w:tcPr>
            <w:tcW w:w="1439" w:type="dxa"/>
            <w:shd w:val="clear" w:color="auto" w:fill="auto"/>
          </w:tcPr>
          <w:p w14:paraId="6F2FB75D" w14:textId="77777777" w:rsidR="00D144E2" w:rsidRPr="00E10218" w:rsidRDefault="00D144E2" w:rsidP="009E7D39">
            <w:pPr>
              <w:tabs>
                <w:tab w:val="left" w:pos="7290"/>
              </w:tabs>
              <w:jc w:val="right"/>
              <w:rPr>
                <w:sz w:val="20"/>
                <w:szCs w:val="20"/>
                <w:lang w:val="fr-FR"/>
              </w:rPr>
            </w:pPr>
          </w:p>
        </w:tc>
        <w:tc>
          <w:tcPr>
            <w:tcW w:w="1409" w:type="dxa"/>
            <w:shd w:val="clear" w:color="auto" w:fill="auto"/>
          </w:tcPr>
          <w:p w14:paraId="149A6CCA" w14:textId="09A8BA3E" w:rsidR="00D144E2" w:rsidRPr="00E10218" w:rsidRDefault="00D144E2" w:rsidP="009E7D39">
            <w:pPr>
              <w:tabs>
                <w:tab w:val="left" w:pos="7290"/>
              </w:tabs>
              <w:jc w:val="right"/>
              <w:rPr>
                <w:sz w:val="20"/>
                <w:szCs w:val="20"/>
                <w:lang w:val="fr-FR"/>
              </w:rPr>
            </w:pPr>
            <w:r w:rsidRPr="00E10218">
              <w:rPr>
                <w:sz w:val="20"/>
                <w:szCs w:val="20"/>
                <w:lang w:val="fr-FR"/>
              </w:rPr>
              <w:t>297,48</w:t>
            </w:r>
          </w:p>
        </w:tc>
      </w:tr>
    </w:tbl>
    <w:p w14:paraId="1E6F23C4" w14:textId="77777777" w:rsidR="00D144E2" w:rsidRPr="00E10218" w:rsidRDefault="00D144E2" w:rsidP="009E7D39">
      <w:pPr>
        <w:pStyle w:val="StyleHeader4Para4Left0Firstline0"/>
        <w:numPr>
          <w:ilvl w:val="0"/>
          <w:numId w:val="0"/>
        </w:numPr>
        <w:shd w:val="clear" w:color="auto" w:fill="FFFFFF" w:themeFill="background1"/>
        <w:spacing w:after="0"/>
        <w:rPr>
          <w:szCs w:val="20"/>
          <w:lang w:val="fr-FR"/>
        </w:rPr>
      </w:pPr>
    </w:p>
    <w:tbl>
      <w:tblPr>
        <w:tblStyle w:val="TableGrid"/>
        <w:tblW w:w="5228" w:type="pct"/>
        <w:tblLook w:val="04A0" w:firstRow="1" w:lastRow="0" w:firstColumn="1" w:lastColumn="0" w:noHBand="0" w:noVBand="1"/>
      </w:tblPr>
      <w:tblGrid>
        <w:gridCol w:w="2291"/>
        <w:gridCol w:w="1768"/>
        <w:gridCol w:w="4308"/>
        <w:gridCol w:w="1646"/>
      </w:tblGrid>
      <w:tr w:rsidR="00D144E2" w:rsidRPr="008506E7" w14:paraId="4BF20A4F" w14:textId="77777777" w:rsidTr="009E7D39">
        <w:trPr>
          <w:trHeight w:val="240"/>
        </w:trPr>
        <w:tc>
          <w:tcPr>
            <w:tcW w:w="5000" w:type="pct"/>
            <w:gridSpan w:val="4"/>
            <w:shd w:val="clear" w:color="auto" w:fill="auto"/>
          </w:tcPr>
          <w:p w14:paraId="28BBE94D" w14:textId="77777777" w:rsidR="00D144E2" w:rsidRPr="00E10218" w:rsidRDefault="00D144E2" w:rsidP="009E7D39">
            <w:pPr>
              <w:shd w:val="clear" w:color="auto" w:fill="FFFFFF" w:themeFill="background1"/>
              <w:spacing w:after="60"/>
              <w:jc w:val="left"/>
              <w:rPr>
                <w:b/>
                <w:sz w:val="20"/>
                <w:szCs w:val="20"/>
                <w:lang w:val="fr-FR"/>
              </w:rPr>
            </w:pPr>
            <w:r w:rsidRPr="00E10218">
              <w:rPr>
                <w:b/>
                <w:sz w:val="20"/>
                <w:szCs w:val="20"/>
                <w:lang w:val="fr-FR"/>
              </w:rPr>
              <w:t>(IV) DONNÉES DE CONSOMMATION (tonnes PAO)</w:t>
            </w:r>
          </w:p>
        </w:tc>
      </w:tr>
      <w:tr w:rsidR="00D144E2" w:rsidRPr="00E10218" w14:paraId="604417B2" w14:textId="77777777" w:rsidTr="009E7D39">
        <w:trPr>
          <w:trHeight w:val="240"/>
        </w:trPr>
        <w:tc>
          <w:tcPr>
            <w:tcW w:w="1144" w:type="pct"/>
            <w:shd w:val="clear" w:color="auto" w:fill="auto"/>
          </w:tcPr>
          <w:p w14:paraId="1F8262A6" w14:textId="77777777" w:rsidR="00D144E2" w:rsidRPr="00E10218" w:rsidRDefault="00D144E2" w:rsidP="009E7D39">
            <w:pPr>
              <w:shd w:val="clear" w:color="auto" w:fill="FFFFFF" w:themeFill="background1"/>
              <w:spacing w:after="60"/>
              <w:jc w:val="left"/>
              <w:rPr>
                <w:sz w:val="20"/>
                <w:szCs w:val="20"/>
                <w:lang w:val="fr-FR"/>
              </w:rPr>
            </w:pPr>
            <w:r w:rsidRPr="00E10218">
              <w:rPr>
                <w:sz w:val="20"/>
                <w:szCs w:val="20"/>
                <w:lang w:val="fr-FR"/>
              </w:rPr>
              <w:t>Référence 2009-2010 :</w:t>
            </w:r>
          </w:p>
        </w:tc>
        <w:tc>
          <w:tcPr>
            <w:tcW w:w="883" w:type="pct"/>
            <w:shd w:val="clear" w:color="auto" w:fill="auto"/>
          </w:tcPr>
          <w:p w14:paraId="680F4DFF"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19 269,00</w:t>
            </w:r>
          </w:p>
        </w:tc>
        <w:tc>
          <w:tcPr>
            <w:tcW w:w="2151" w:type="pct"/>
            <w:shd w:val="clear" w:color="auto" w:fill="auto"/>
          </w:tcPr>
          <w:p w14:paraId="2E302BB8" w14:textId="77777777" w:rsidR="00D144E2" w:rsidRPr="00E10218" w:rsidRDefault="00D144E2" w:rsidP="009E7D39">
            <w:pPr>
              <w:shd w:val="clear" w:color="auto" w:fill="FFFFFF" w:themeFill="background1"/>
              <w:spacing w:after="60"/>
              <w:jc w:val="left"/>
              <w:rPr>
                <w:sz w:val="20"/>
                <w:szCs w:val="20"/>
                <w:lang w:val="fr-FR"/>
              </w:rPr>
            </w:pPr>
            <w:r w:rsidRPr="00E10218">
              <w:rPr>
                <w:sz w:val="20"/>
                <w:szCs w:val="20"/>
                <w:lang w:val="fr-FR"/>
              </w:rPr>
              <w:t>Point de départ des réductions globales durables :</w:t>
            </w:r>
          </w:p>
        </w:tc>
        <w:tc>
          <w:tcPr>
            <w:tcW w:w="822" w:type="pct"/>
            <w:shd w:val="clear" w:color="auto" w:fill="auto"/>
          </w:tcPr>
          <w:p w14:paraId="090A03E5"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18 865,44</w:t>
            </w:r>
          </w:p>
        </w:tc>
      </w:tr>
      <w:tr w:rsidR="00D144E2" w:rsidRPr="008506E7" w14:paraId="5ABC98EE" w14:textId="77777777" w:rsidTr="009E7D39">
        <w:trPr>
          <w:trHeight w:val="240"/>
        </w:trPr>
        <w:tc>
          <w:tcPr>
            <w:tcW w:w="5000" w:type="pct"/>
            <w:gridSpan w:val="4"/>
            <w:shd w:val="clear" w:color="auto" w:fill="auto"/>
          </w:tcPr>
          <w:p w14:paraId="2F4DE7A6" w14:textId="77777777" w:rsidR="00D144E2" w:rsidRPr="00E10218" w:rsidRDefault="00D144E2" w:rsidP="009E7D39">
            <w:pPr>
              <w:shd w:val="clear" w:color="auto" w:fill="FFFFFF" w:themeFill="background1"/>
              <w:spacing w:after="60"/>
              <w:jc w:val="left"/>
              <w:rPr>
                <w:b/>
                <w:sz w:val="20"/>
                <w:szCs w:val="20"/>
                <w:lang w:val="fr-FR"/>
              </w:rPr>
            </w:pPr>
            <w:r w:rsidRPr="00E10218">
              <w:rPr>
                <w:b/>
                <w:sz w:val="20"/>
                <w:szCs w:val="20"/>
                <w:lang w:val="fr-FR"/>
              </w:rPr>
              <w:t>CONSOMMATION ADMISSIBLE AU FINANCEMENT (tonnes PAO)</w:t>
            </w:r>
          </w:p>
        </w:tc>
      </w:tr>
      <w:tr w:rsidR="00D144E2" w:rsidRPr="00E10218" w14:paraId="72516A82" w14:textId="77777777" w:rsidTr="009E7D39">
        <w:trPr>
          <w:trHeight w:val="240"/>
        </w:trPr>
        <w:tc>
          <w:tcPr>
            <w:tcW w:w="1144" w:type="pct"/>
            <w:shd w:val="clear" w:color="auto" w:fill="auto"/>
          </w:tcPr>
          <w:p w14:paraId="1043C332" w14:textId="77777777" w:rsidR="00D144E2" w:rsidRPr="00E10218" w:rsidRDefault="00D144E2" w:rsidP="009E7D39">
            <w:pPr>
              <w:shd w:val="clear" w:color="auto" w:fill="FFFFFF" w:themeFill="background1"/>
              <w:spacing w:after="60"/>
              <w:jc w:val="left"/>
              <w:rPr>
                <w:sz w:val="20"/>
                <w:szCs w:val="20"/>
                <w:lang w:val="fr-FR"/>
              </w:rPr>
            </w:pPr>
            <w:r w:rsidRPr="00E10218">
              <w:rPr>
                <w:sz w:val="20"/>
                <w:szCs w:val="20"/>
                <w:lang w:val="fr-FR"/>
              </w:rPr>
              <w:t>Déjà approuvée :</w:t>
            </w:r>
          </w:p>
        </w:tc>
        <w:tc>
          <w:tcPr>
            <w:tcW w:w="883" w:type="pct"/>
            <w:shd w:val="clear" w:color="auto" w:fill="auto"/>
          </w:tcPr>
          <w:p w14:paraId="12A41BC0"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12 161,02</w:t>
            </w:r>
          </w:p>
        </w:tc>
        <w:tc>
          <w:tcPr>
            <w:tcW w:w="2151" w:type="pct"/>
            <w:shd w:val="clear" w:color="auto" w:fill="auto"/>
          </w:tcPr>
          <w:p w14:paraId="3CC94C46" w14:textId="77777777" w:rsidR="00D144E2" w:rsidRPr="00E10218" w:rsidRDefault="00D144E2" w:rsidP="009E7D39">
            <w:pPr>
              <w:shd w:val="clear" w:color="auto" w:fill="FFFFFF" w:themeFill="background1"/>
              <w:spacing w:after="60"/>
              <w:jc w:val="left"/>
              <w:rPr>
                <w:sz w:val="20"/>
                <w:szCs w:val="20"/>
                <w:lang w:val="fr-FR"/>
              </w:rPr>
            </w:pPr>
            <w:r w:rsidRPr="00E10218">
              <w:rPr>
                <w:sz w:val="20"/>
                <w:szCs w:val="20"/>
                <w:lang w:val="fr-FR"/>
              </w:rPr>
              <w:t>Restante :</w:t>
            </w:r>
          </w:p>
        </w:tc>
        <w:tc>
          <w:tcPr>
            <w:tcW w:w="822" w:type="pct"/>
            <w:shd w:val="clear" w:color="auto" w:fill="auto"/>
          </w:tcPr>
          <w:p w14:paraId="117FE3C3"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6 704,42</w:t>
            </w:r>
          </w:p>
        </w:tc>
      </w:tr>
    </w:tbl>
    <w:p w14:paraId="386FDFAF" w14:textId="77777777" w:rsidR="00D144E2" w:rsidRPr="00E10218" w:rsidRDefault="00D144E2" w:rsidP="009E7D39">
      <w:pPr>
        <w:pStyle w:val="StyleHeader4Para4Left0Firstline0"/>
        <w:numPr>
          <w:ilvl w:val="0"/>
          <w:numId w:val="0"/>
        </w:numPr>
        <w:shd w:val="clear" w:color="auto" w:fill="FFFFFF" w:themeFill="background1"/>
        <w:spacing w:after="0"/>
        <w:rPr>
          <w:szCs w:val="20"/>
          <w:lang w:val="fr-FR"/>
        </w:rPr>
      </w:pPr>
    </w:p>
    <w:tbl>
      <w:tblPr>
        <w:tblStyle w:val="TableGrid"/>
        <w:tblW w:w="5218" w:type="pct"/>
        <w:tblLook w:val="04A0" w:firstRow="1" w:lastRow="0" w:firstColumn="1" w:lastColumn="0" w:noHBand="0" w:noVBand="1"/>
      </w:tblPr>
      <w:tblGrid>
        <w:gridCol w:w="970"/>
        <w:gridCol w:w="3092"/>
        <w:gridCol w:w="1451"/>
        <w:gridCol w:w="1453"/>
        <w:gridCol w:w="1453"/>
        <w:gridCol w:w="1575"/>
      </w:tblGrid>
      <w:tr w:rsidR="00D144E2" w:rsidRPr="00E10218" w14:paraId="3070B07C" w14:textId="77777777" w:rsidTr="009E7D39">
        <w:trPr>
          <w:trHeight w:val="41"/>
        </w:trPr>
        <w:tc>
          <w:tcPr>
            <w:tcW w:w="2032" w:type="pct"/>
            <w:gridSpan w:val="2"/>
            <w:shd w:val="clear" w:color="auto" w:fill="auto"/>
          </w:tcPr>
          <w:p w14:paraId="36E50A20" w14:textId="77777777" w:rsidR="00D144E2" w:rsidRPr="00E10218" w:rsidRDefault="00D144E2" w:rsidP="009E7D39">
            <w:pPr>
              <w:shd w:val="clear" w:color="auto" w:fill="FFFFFF" w:themeFill="background1"/>
              <w:spacing w:after="60"/>
              <w:jc w:val="left"/>
              <w:rPr>
                <w:b/>
                <w:sz w:val="20"/>
                <w:szCs w:val="20"/>
                <w:lang w:val="fr-FR"/>
              </w:rPr>
            </w:pPr>
            <w:r w:rsidRPr="00E10218">
              <w:rPr>
                <w:b/>
                <w:sz w:val="20"/>
                <w:szCs w:val="20"/>
                <w:lang w:val="fr-FR"/>
              </w:rPr>
              <w:t>(V) PLAN D'ACTIVITÉS APPROUVÉ</w:t>
            </w:r>
          </w:p>
        </w:tc>
        <w:tc>
          <w:tcPr>
            <w:tcW w:w="726" w:type="pct"/>
          </w:tcPr>
          <w:p w14:paraId="0BC24765" w14:textId="77777777" w:rsidR="00D144E2" w:rsidRPr="00E10218" w:rsidRDefault="00D144E2" w:rsidP="009E7D39">
            <w:pPr>
              <w:shd w:val="clear" w:color="auto" w:fill="FFFFFF" w:themeFill="background1"/>
              <w:spacing w:after="60"/>
              <w:jc w:val="center"/>
              <w:rPr>
                <w:b/>
                <w:sz w:val="20"/>
                <w:szCs w:val="20"/>
                <w:lang w:val="fr-FR"/>
              </w:rPr>
            </w:pPr>
            <w:r w:rsidRPr="00E10218">
              <w:rPr>
                <w:b/>
                <w:sz w:val="20"/>
                <w:szCs w:val="20"/>
                <w:lang w:val="fr-FR"/>
              </w:rPr>
              <w:t>2022</w:t>
            </w:r>
          </w:p>
        </w:tc>
        <w:tc>
          <w:tcPr>
            <w:tcW w:w="727" w:type="pct"/>
          </w:tcPr>
          <w:p w14:paraId="37399208" w14:textId="77777777" w:rsidR="00D144E2" w:rsidRPr="00E10218" w:rsidRDefault="00D144E2" w:rsidP="009E7D39">
            <w:pPr>
              <w:shd w:val="clear" w:color="auto" w:fill="FFFFFF" w:themeFill="background1"/>
              <w:spacing w:after="60"/>
              <w:jc w:val="center"/>
              <w:rPr>
                <w:b/>
                <w:sz w:val="20"/>
                <w:szCs w:val="20"/>
                <w:lang w:val="fr-FR"/>
              </w:rPr>
            </w:pPr>
            <w:r w:rsidRPr="00E10218">
              <w:rPr>
                <w:b/>
                <w:sz w:val="20"/>
                <w:szCs w:val="20"/>
                <w:lang w:val="fr-FR"/>
              </w:rPr>
              <w:t>2023</w:t>
            </w:r>
          </w:p>
        </w:tc>
        <w:tc>
          <w:tcPr>
            <w:tcW w:w="727" w:type="pct"/>
            <w:shd w:val="clear" w:color="auto" w:fill="auto"/>
          </w:tcPr>
          <w:p w14:paraId="36A41A6B" w14:textId="77777777" w:rsidR="00D144E2" w:rsidRPr="00E10218" w:rsidRDefault="00D144E2" w:rsidP="009E7D39">
            <w:pPr>
              <w:shd w:val="clear" w:color="auto" w:fill="FFFFFF" w:themeFill="background1"/>
              <w:spacing w:after="60"/>
              <w:jc w:val="center"/>
              <w:rPr>
                <w:b/>
                <w:sz w:val="20"/>
                <w:szCs w:val="20"/>
                <w:lang w:val="fr-FR"/>
              </w:rPr>
            </w:pPr>
            <w:r w:rsidRPr="00E10218">
              <w:rPr>
                <w:b/>
                <w:sz w:val="20"/>
                <w:szCs w:val="20"/>
                <w:lang w:val="fr-FR"/>
              </w:rPr>
              <w:t>2024</w:t>
            </w:r>
          </w:p>
        </w:tc>
        <w:tc>
          <w:tcPr>
            <w:tcW w:w="788" w:type="pct"/>
            <w:shd w:val="clear" w:color="auto" w:fill="auto"/>
          </w:tcPr>
          <w:p w14:paraId="509648B9" w14:textId="77777777" w:rsidR="00D144E2" w:rsidRPr="00E10218" w:rsidRDefault="00D144E2" w:rsidP="009E7D39">
            <w:pPr>
              <w:shd w:val="clear" w:color="auto" w:fill="FFFFFF" w:themeFill="background1"/>
              <w:spacing w:after="60"/>
              <w:jc w:val="center"/>
              <w:rPr>
                <w:b/>
                <w:sz w:val="20"/>
                <w:szCs w:val="20"/>
                <w:lang w:val="fr-FR"/>
              </w:rPr>
            </w:pPr>
            <w:r w:rsidRPr="00E10218">
              <w:rPr>
                <w:b/>
                <w:sz w:val="20"/>
                <w:szCs w:val="20"/>
                <w:lang w:val="fr-FR"/>
              </w:rPr>
              <w:t>Total</w:t>
            </w:r>
          </w:p>
        </w:tc>
      </w:tr>
      <w:tr w:rsidR="00D144E2" w:rsidRPr="00E10218" w14:paraId="3745FB3C" w14:textId="77777777" w:rsidTr="009E7D39">
        <w:trPr>
          <w:trHeight w:val="41"/>
        </w:trPr>
        <w:tc>
          <w:tcPr>
            <w:tcW w:w="485" w:type="pct"/>
            <w:vMerge w:val="restart"/>
            <w:shd w:val="clear" w:color="auto" w:fill="auto"/>
            <w:vAlign w:val="center"/>
          </w:tcPr>
          <w:p w14:paraId="6E2F3F43" w14:textId="77777777" w:rsidR="00D144E2" w:rsidRPr="00E10218" w:rsidRDefault="00D144E2" w:rsidP="009E7D39">
            <w:pPr>
              <w:shd w:val="clear" w:color="auto" w:fill="FFFFFF" w:themeFill="background1"/>
              <w:spacing w:after="60"/>
              <w:jc w:val="left"/>
              <w:rPr>
                <w:sz w:val="20"/>
                <w:szCs w:val="20"/>
                <w:lang w:val="fr-FR"/>
              </w:rPr>
            </w:pPr>
            <w:r w:rsidRPr="00E10218">
              <w:rPr>
                <w:sz w:val="20"/>
                <w:szCs w:val="20"/>
                <w:lang w:val="fr-FR"/>
              </w:rPr>
              <w:t>PNUD</w:t>
            </w:r>
          </w:p>
        </w:tc>
        <w:tc>
          <w:tcPr>
            <w:tcW w:w="1547" w:type="pct"/>
            <w:shd w:val="clear" w:color="auto" w:fill="auto"/>
          </w:tcPr>
          <w:p w14:paraId="259AF2B7" w14:textId="77777777" w:rsidR="00D144E2" w:rsidRPr="00E10218" w:rsidRDefault="00D144E2" w:rsidP="009E7D39">
            <w:pPr>
              <w:shd w:val="clear" w:color="auto" w:fill="FFFFFF" w:themeFill="background1"/>
              <w:spacing w:after="60"/>
              <w:jc w:val="left"/>
              <w:rPr>
                <w:sz w:val="20"/>
                <w:szCs w:val="20"/>
                <w:lang w:val="fr-FR"/>
              </w:rPr>
            </w:pPr>
            <w:r w:rsidRPr="00E10218">
              <w:rPr>
                <w:sz w:val="20"/>
                <w:szCs w:val="20"/>
                <w:lang w:val="fr-FR"/>
              </w:rPr>
              <w:t>Élimination de SAO (tonnes PAO)</w:t>
            </w:r>
          </w:p>
        </w:tc>
        <w:tc>
          <w:tcPr>
            <w:tcW w:w="726" w:type="pct"/>
          </w:tcPr>
          <w:p w14:paraId="445E163F"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17,80</w:t>
            </w:r>
          </w:p>
        </w:tc>
        <w:tc>
          <w:tcPr>
            <w:tcW w:w="727" w:type="pct"/>
          </w:tcPr>
          <w:p w14:paraId="68883877"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35,61</w:t>
            </w:r>
          </w:p>
        </w:tc>
        <w:tc>
          <w:tcPr>
            <w:tcW w:w="727" w:type="pct"/>
            <w:shd w:val="clear" w:color="auto" w:fill="auto"/>
          </w:tcPr>
          <w:p w14:paraId="4CEB154E"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0,0</w:t>
            </w:r>
          </w:p>
        </w:tc>
        <w:tc>
          <w:tcPr>
            <w:tcW w:w="788" w:type="pct"/>
            <w:shd w:val="clear" w:color="auto" w:fill="auto"/>
          </w:tcPr>
          <w:p w14:paraId="719D36A3"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53,40</w:t>
            </w:r>
          </w:p>
        </w:tc>
      </w:tr>
      <w:tr w:rsidR="00D144E2" w:rsidRPr="00E10218" w14:paraId="3D00F762" w14:textId="77777777" w:rsidTr="009E7D39">
        <w:trPr>
          <w:trHeight w:val="41"/>
        </w:trPr>
        <w:tc>
          <w:tcPr>
            <w:tcW w:w="485" w:type="pct"/>
            <w:vMerge/>
            <w:shd w:val="clear" w:color="auto" w:fill="auto"/>
          </w:tcPr>
          <w:p w14:paraId="12C3F58E" w14:textId="77777777" w:rsidR="00D144E2" w:rsidRPr="00E10218" w:rsidRDefault="00D144E2" w:rsidP="009E7D39">
            <w:pPr>
              <w:shd w:val="clear" w:color="auto" w:fill="FFFFFF" w:themeFill="background1"/>
              <w:spacing w:after="60"/>
              <w:jc w:val="center"/>
              <w:rPr>
                <w:sz w:val="20"/>
                <w:szCs w:val="20"/>
                <w:lang w:val="fr-FR"/>
              </w:rPr>
            </w:pPr>
          </w:p>
        </w:tc>
        <w:tc>
          <w:tcPr>
            <w:tcW w:w="1547" w:type="pct"/>
            <w:shd w:val="clear" w:color="auto" w:fill="auto"/>
          </w:tcPr>
          <w:p w14:paraId="02B00A61" w14:textId="77777777" w:rsidR="00D144E2" w:rsidRPr="00E10218" w:rsidRDefault="00D144E2" w:rsidP="009E7D39">
            <w:pPr>
              <w:shd w:val="clear" w:color="auto" w:fill="FFFFFF" w:themeFill="background1"/>
              <w:spacing w:after="60"/>
              <w:jc w:val="left"/>
              <w:rPr>
                <w:sz w:val="20"/>
                <w:szCs w:val="20"/>
                <w:lang w:val="fr-FR"/>
              </w:rPr>
            </w:pPr>
            <w:r w:rsidRPr="00E10218">
              <w:rPr>
                <w:sz w:val="20"/>
                <w:szCs w:val="20"/>
                <w:lang w:val="fr-FR"/>
              </w:rPr>
              <w:t>Financement ($US)</w:t>
            </w:r>
          </w:p>
        </w:tc>
        <w:tc>
          <w:tcPr>
            <w:tcW w:w="726" w:type="pct"/>
          </w:tcPr>
          <w:p w14:paraId="368ACAC9"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1 070 000</w:t>
            </w:r>
          </w:p>
        </w:tc>
        <w:tc>
          <w:tcPr>
            <w:tcW w:w="727" w:type="pct"/>
          </w:tcPr>
          <w:p w14:paraId="0592468F"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2 140 000</w:t>
            </w:r>
          </w:p>
        </w:tc>
        <w:tc>
          <w:tcPr>
            <w:tcW w:w="727" w:type="pct"/>
            <w:shd w:val="clear" w:color="auto" w:fill="auto"/>
          </w:tcPr>
          <w:p w14:paraId="57A995A5"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0</w:t>
            </w:r>
          </w:p>
        </w:tc>
        <w:tc>
          <w:tcPr>
            <w:tcW w:w="788" w:type="pct"/>
            <w:shd w:val="clear" w:color="auto" w:fill="auto"/>
          </w:tcPr>
          <w:p w14:paraId="1FDEAF8A" w14:textId="77777777" w:rsidR="00D144E2" w:rsidRPr="00E10218" w:rsidRDefault="00D144E2" w:rsidP="009E7D39">
            <w:pPr>
              <w:shd w:val="clear" w:color="auto" w:fill="FFFFFF" w:themeFill="background1"/>
              <w:spacing w:after="60"/>
              <w:jc w:val="right"/>
              <w:rPr>
                <w:sz w:val="20"/>
                <w:szCs w:val="20"/>
                <w:lang w:val="fr-FR"/>
              </w:rPr>
            </w:pPr>
            <w:r w:rsidRPr="00E10218">
              <w:rPr>
                <w:sz w:val="20"/>
                <w:szCs w:val="20"/>
                <w:lang w:val="fr-FR"/>
              </w:rPr>
              <w:t>3 210 000</w:t>
            </w:r>
          </w:p>
        </w:tc>
      </w:tr>
    </w:tbl>
    <w:p w14:paraId="691F318E" w14:textId="77777777" w:rsidR="00D144E2" w:rsidRPr="00E10218" w:rsidRDefault="00D144E2" w:rsidP="009E7D39">
      <w:pPr>
        <w:pStyle w:val="Title1"/>
        <w:shd w:val="clear" w:color="auto" w:fill="FFFFFF" w:themeFill="background1"/>
        <w:rPr>
          <w:lang w:val="fr-FR"/>
        </w:rPr>
      </w:pPr>
    </w:p>
    <w:p w14:paraId="6CBD154F" w14:textId="77777777" w:rsidR="00D144E2" w:rsidRPr="00E10218" w:rsidRDefault="00D144E2" w:rsidP="009E7D39">
      <w:pPr>
        <w:pStyle w:val="Title1"/>
        <w:shd w:val="clear" w:color="auto" w:fill="FFFFFF" w:themeFill="background1"/>
        <w:rPr>
          <w:lang w:val="fr-FR"/>
        </w:rPr>
      </w:pPr>
    </w:p>
    <w:p w14:paraId="2CE77A27" w14:textId="77777777" w:rsidR="00D144E2" w:rsidRPr="00E10218" w:rsidRDefault="00D144E2" w:rsidP="009E7D39">
      <w:pPr>
        <w:pStyle w:val="Title1"/>
        <w:rPr>
          <w:lang w:val="fr-FR"/>
        </w:rPr>
        <w:sectPr w:rsidR="00D144E2" w:rsidRPr="00E10218" w:rsidSect="009E7D39">
          <w:headerReference w:type="even" r:id="rId33"/>
          <w:headerReference w:type="default" r:id="rId34"/>
          <w:footerReference w:type="even" r:id="rId35"/>
          <w:footerReference w:type="default" r:id="rId36"/>
          <w:headerReference w:type="first" r:id="rId37"/>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61"/>
        <w:gridCol w:w="874"/>
        <w:gridCol w:w="1313"/>
        <w:gridCol w:w="1007"/>
        <w:gridCol w:w="1096"/>
        <w:gridCol w:w="952"/>
        <w:gridCol w:w="1166"/>
        <w:gridCol w:w="1021"/>
        <w:gridCol w:w="1018"/>
        <w:gridCol w:w="1018"/>
        <w:gridCol w:w="851"/>
        <w:gridCol w:w="935"/>
        <w:gridCol w:w="834"/>
        <w:gridCol w:w="1180"/>
      </w:tblGrid>
      <w:tr w:rsidR="00D144E2" w:rsidRPr="00E10218" w14:paraId="109B9196" w14:textId="77777777" w:rsidTr="009E7D39">
        <w:tc>
          <w:tcPr>
            <w:tcW w:w="1160" w:type="pct"/>
            <w:gridSpan w:val="3"/>
            <w:shd w:val="clear" w:color="auto" w:fill="auto"/>
            <w:tcMar>
              <w:left w:w="85" w:type="dxa"/>
              <w:right w:w="85" w:type="dxa"/>
            </w:tcMar>
          </w:tcPr>
          <w:p w14:paraId="4745E6C9" w14:textId="77777777" w:rsidR="00D144E2" w:rsidRPr="00E10218" w:rsidRDefault="00D144E2" w:rsidP="009E7D39">
            <w:pPr>
              <w:spacing w:after="60"/>
              <w:jc w:val="left"/>
              <w:rPr>
                <w:b/>
                <w:sz w:val="20"/>
                <w:szCs w:val="20"/>
                <w:lang w:val="fr-FR"/>
              </w:rPr>
            </w:pPr>
            <w:r w:rsidRPr="00E10218">
              <w:rPr>
                <w:b/>
                <w:sz w:val="20"/>
                <w:szCs w:val="20"/>
                <w:lang w:val="fr-FR"/>
              </w:rPr>
              <w:lastRenderedPageBreak/>
              <w:t>(VI) DONNÉES DE PROJET</w:t>
            </w:r>
          </w:p>
        </w:tc>
        <w:tc>
          <w:tcPr>
            <w:tcW w:w="349" w:type="pct"/>
            <w:shd w:val="clear" w:color="auto" w:fill="auto"/>
            <w:tcMar>
              <w:left w:w="0" w:type="dxa"/>
              <w:right w:w="85" w:type="dxa"/>
            </w:tcMar>
            <w:vAlign w:val="center"/>
          </w:tcPr>
          <w:p w14:paraId="5FB384D5" w14:textId="77777777" w:rsidR="00D144E2" w:rsidRPr="00E10218" w:rsidRDefault="00D144E2" w:rsidP="009E7D39">
            <w:pPr>
              <w:jc w:val="center"/>
              <w:rPr>
                <w:b/>
                <w:sz w:val="20"/>
                <w:lang w:val="fr-FR"/>
              </w:rPr>
            </w:pPr>
            <w:r w:rsidRPr="00E10218">
              <w:rPr>
                <w:b/>
                <w:sz w:val="20"/>
                <w:lang w:val="fr-FR"/>
              </w:rPr>
              <w:t>2016</w:t>
            </w:r>
          </w:p>
        </w:tc>
        <w:tc>
          <w:tcPr>
            <w:tcW w:w="380" w:type="pct"/>
            <w:shd w:val="clear" w:color="auto" w:fill="auto"/>
            <w:tcMar>
              <w:left w:w="0" w:type="dxa"/>
              <w:right w:w="85" w:type="dxa"/>
            </w:tcMar>
            <w:vAlign w:val="center"/>
          </w:tcPr>
          <w:p w14:paraId="04FBDB17" w14:textId="77777777" w:rsidR="00D144E2" w:rsidRPr="00E10218" w:rsidRDefault="00D144E2" w:rsidP="009E7D39">
            <w:pPr>
              <w:jc w:val="center"/>
              <w:rPr>
                <w:b/>
                <w:sz w:val="20"/>
                <w:lang w:val="fr-FR"/>
              </w:rPr>
            </w:pPr>
            <w:r w:rsidRPr="00E10218">
              <w:rPr>
                <w:b/>
                <w:sz w:val="20"/>
                <w:lang w:val="fr-FR"/>
              </w:rPr>
              <w:t>2017</w:t>
            </w:r>
          </w:p>
        </w:tc>
        <w:tc>
          <w:tcPr>
            <w:tcW w:w="330" w:type="pct"/>
            <w:shd w:val="clear" w:color="auto" w:fill="auto"/>
            <w:tcMar>
              <w:left w:w="0" w:type="dxa"/>
              <w:right w:w="85" w:type="dxa"/>
            </w:tcMar>
            <w:vAlign w:val="center"/>
          </w:tcPr>
          <w:p w14:paraId="4D10B08F" w14:textId="77777777" w:rsidR="00D144E2" w:rsidRPr="00E10218" w:rsidRDefault="00D144E2" w:rsidP="009E7D39">
            <w:pPr>
              <w:jc w:val="center"/>
              <w:rPr>
                <w:b/>
                <w:sz w:val="20"/>
                <w:lang w:val="fr-FR"/>
              </w:rPr>
            </w:pPr>
            <w:r w:rsidRPr="00E10218">
              <w:rPr>
                <w:b/>
                <w:sz w:val="20"/>
                <w:lang w:val="fr-FR"/>
              </w:rPr>
              <w:t>20182019</w:t>
            </w:r>
          </w:p>
        </w:tc>
        <w:tc>
          <w:tcPr>
            <w:tcW w:w="404" w:type="pct"/>
            <w:shd w:val="clear" w:color="auto" w:fill="auto"/>
            <w:tcMar>
              <w:left w:w="0" w:type="dxa"/>
              <w:right w:w="85" w:type="dxa"/>
            </w:tcMar>
            <w:vAlign w:val="center"/>
          </w:tcPr>
          <w:p w14:paraId="1452486D" w14:textId="77777777" w:rsidR="00D144E2" w:rsidRPr="00E10218" w:rsidRDefault="00D144E2" w:rsidP="009E7D39">
            <w:pPr>
              <w:ind w:right="-227"/>
              <w:jc w:val="center"/>
              <w:rPr>
                <w:b/>
                <w:sz w:val="20"/>
                <w:lang w:val="fr-FR"/>
              </w:rPr>
            </w:pPr>
            <w:r w:rsidRPr="00E10218">
              <w:rPr>
                <w:b/>
                <w:sz w:val="20"/>
                <w:lang w:val="fr-FR"/>
              </w:rPr>
              <w:t>2020</w:t>
            </w:r>
            <w:r w:rsidRPr="00E10218">
              <w:rPr>
                <w:b/>
                <w:sz w:val="4"/>
                <w:szCs w:val="4"/>
                <w:lang w:val="fr-FR"/>
              </w:rPr>
              <w:t> </w:t>
            </w:r>
            <w:r w:rsidRPr="00E10218">
              <w:rPr>
                <w:b/>
                <w:sz w:val="20"/>
                <w:lang w:val="fr-FR"/>
              </w:rPr>
              <w:t>*</w:t>
            </w:r>
          </w:p>
        </w:tc>
        <w:tc>
          <w:tcPr>
            <w:tcW w:w="354" w:type="pct"/>
            <w:shd w:val="clear" w:color="auto" w:fill="auto"/>
            <w:tcMar>
              <w:left w:w="0" w:type="dxa"/>
              <w:right w:w="85" w:type="dxa"/>
            </w:tcMar>
            <w:vAlign w:val="center"/>
          </w:tcPr>
          <w:p w14:paraId="33B13558" w14:textId="77777777" w:rsidR="00D144E2" w:rsidRPr="00E10218" w:rsidRDefault="00D144E2" w:rsidP="009E7D39">
            <w:pPr>
              <w:jc w:val="center"/>
              <w:rPr>
                <w:b/>
                <w:sz w:val="20"/>
                <w:lang w:val="fr-FR"/>
              </w:rPr>
            </w:pPr>
            <w:r w:rsidRPr="00E10218">
              <w:rPr>
                <w:b/>
                <w:sz w:val="20"/>
                <w:lang w:val="fr-FR"/>
              </w:rPr>
              <w:t>2021</w:t>
            </w:r>
          </w:p>
        </w:tc>
        <w:tc>
          <w:tcPr>
            <w:tcW w:w="353" w:type="pct"/>
            <w:tcMar>
              <w:left w:w="0" w:type="dxa"/>
              <w:right w:w="85" w:type="dxa"/>
            </w:tcMar>
            <w:vAlign w:val="center"/>
          </w:tcPr>
          <w:p w14:paraId="30585034" w14:textId="77777777" w:rsidR="00D144E2" w:rsidRPr="00E10218" w:rsidRDefault="00D144E2" w:rsidP="009E7D39">
            <w:pPr>
              <w:jc w:val="center"/>
              <w:rPr>
                <w:b/>
                <w:sz w:val="20"/>
                <w:lang w:val="fr-FR"/>
              </w:rPr>
            </w:pPr>
            <w:r w:rsidRPr="00E10218">
              <w:rPr>
                <w:b/>
                <w:sz w:val="20"/>
                <w:lang w:val="fr-FR"/>
              </w:rPr>
              <w:t>2022</w:t>
            </w:r>
          </w:p>
        </w:tc>
        <w:tc>
          <w:tcPr>
            <w:tcW w:w="353" w:type="pct"/>
            <w:tcMar>
              <w:left w:w="0" w:type="dxa"/>
              <w:right w:w="85" w:type="dxa"/>
            </w:tcMar>
            <w:vAlign w:val="center"/>
          </w:tcPr>
          <w:p w14:paraId="4709AF8F" w14:textId="77777777" w:rsidR="00D144E2" w:rsidRPr="00E10218" w:rsidRDefault="00D144E2" w:rsidP="009E7D39">
            <w:pPr>
              <w:jc w:val="center"/>
              <w:rPr>
                <w:b/>
                <w:sz w:val="20"/>
                <w:lang w:val="fr-FR"/>
              </w:rPr>
            </w:pPr>
            <w:r w:rsidRPr="00E10218">
              <w:rPr>
                <w:b/>
                <w:sz w:val="20"/>
                <w:lang w:val="fr-FR"/>
              </w:rPr>
              <w:t>2023</w:t>
            </w:r>
          </w:p>
        </w:tc>
        <w:tc>
          <w:tcPr>
            <w:tcW w:w="295" w:type="pct"/>
            <w:tcMar>
              <w:left w:w="0" w:type="dxa"/>
              <w:right w:w="85" w:type="dxa"/>
            </w:tcMar>
            <w:vAlign w:val="center"/>
          </w:tcPr>
          <w:p w14:paraId="59A0E487" w14:textId="77777777" w:rsidR="00D144E2" w:rsidRPr="00E10218" w:rsidRDefault="00D144E2" w:rsidP="009E7D39">
            <w:pPr>
              <w:jc w:val="center"/>
              <w:rPr>
                <w:b/>
                <w:sz w:val="20"/>
                <w:lang w:val="fr-FR"/>
              </w:rPr>
            </w:pPr>
            <w:r w:rsidRPr="00E10218">
              <w:rPr>
                <w:b/>
                <w:sz w:val="20"/>
                <w:lang w:val="fr-FR"/>
              </w:rPr>
              <w:t>2024</w:t>
            </w:r>
          </w:p>
        </w:tc>
        <w:tc>
          <w:tcPr>
            <w:tcW w:w="324" w:type="pct"/>
            <w:tcMar>
              <w:left w:w="0" w:type="dxa"/>
              <w:right w:w="85" w:type="dxa"/>
            </w:tcMar>
            <w:vAlign w:val="center"/>
          </w:tcPr>
          <w:p w14:paraId="0C6BF83F" w14:textId="77777777" w:rsidR="00D144E2" w:rsidRPr="00E10218" w:rsidRDefault="00D144E2" w:rsidP="009E7D39">
            <w:pPr>
              <w:jc w:val="center"/>
              <w:rPr>
                <w:b/>
                <w:sz w:val="20"/>
                <w:lang w:val="fr-FR"/>
              </w:rPr>
            </w:pPr>
            <w:r w:rsidRPr="00E10218">
              <w:rPr>
                <w:b/>
                <w:sz w:val="20"/>
                <w:lang w:val="fr-FR"/>
              </w:rPr>
              <w:t>2025</w:t>
            </w:r>
          </w:p>
        </w:tc>
        <w:tc>
          <w:tcPr>
            <w:tcW w:w="289" w:type="pct"/>
            <w:tcMar>
              <w:left w:w="0" w:type="dxa"/>
              <w:right w:w="85" w:type="dxa"/>
            </w:tcMar>
            <w:vAlign w:val="center"/>
          </w:tcPr>
          <w:p w14:paraId="251F3D43" w14:textId="77777777" w:rsidR="00D144E2" w:rsidRPr="00E10218" w:rsidRDefault="00D144E2" w:rsidP="009E7D39">
            <w:pPr>
              <w:jc w:val="center"/>
              <w:rPr>
                <w:b/>
                <w:sz w:val="20"/>
                <w:lang w:val="fr-FR"/>
              </w:rPr>
            </w:pPr>
            <w:r w:rsidRPr="00E10218">
              <w:rPr>
                <w:b/>
                <w:sz w:val="20"/>
                <w:lang w:val="fr-FR"/>
              </w:rPr>
              <w:t>2026</w:t>
            </w:r>
          </w:p>
        </w:tc>
        <w:tc>
          <w:tcPr>
            <w:tcW w:w="409" w:type="pct"/>
            <w:shd w:val="clear" w:color="auto" w:fill="auto"/>
            <w:tcMar>
              <w:left w:w="0" w:type="dxa"/>
              <w:right w:w="85" w:type="dxa"/>
            </w:tcMar>
            <w:vAlign w:val="center"/>
          </w:tcPr>
          <w:p w14:paraId="3A7E0BE8" w14:textId="77777777" w:rsidR="00D144E2" w:rsidRPr="00E10218" w:rsidRDefault="00D144E2" w:rsidP="009E7D39">
            <w:pPr>
              <w:jc w:val="center"/>
              <w:rPr>
                <w:b/>
                <w:sz w:val="20"/>
                <w:lang w:val="fr-FR"/>
              </w:rPr>
            </w:pPr>
            <w:r w:rsidRPr="00E10218">
              <w:rPr>
                <w:b/>
                <w:sz w:val="20"/>
                <w:lang w:val="fr-FR"/>
              </w:rPr>
              <w:t>Total</w:t>
            </w:r>
          </w:p>
        </w:tc>
      </w:tr>
      <w:tr w:rsidR="00D144E2" w:rsidRPr="00E10218" w14:paraId="7E770F94" w14:textId="77777777" w:rsidTr="009E7D39">
        <w:tc>
          <w:tcPr>
            <w:tcW w:w="1160" w:type="pct"/>
            <w:gridSpan w:val="3"/>
            <w:shd w:val="clear" w:color="auto" w:fill="auto"/>
            <w:tcMar>
              <w:left w:w="85" w:type="dxa"/>
              <w:right w:w="28" w:type="dxa"/>
            </w:tcMar>
          </w:tcPr>
          <w:p w14:paraId="3B2CD3DA" w14:textId="77777777" w:rsidR="00D144E2" w:rsidRPr="00E10218" w:rsidRDefault="00D144E2" w:rsidP="009E7D39">
            <w:pPr>
              <w:spacing w:after="60"/>
              <w:jc w:val="left"/>
              <w:rPr>
                <w:sz w:val="20"/>
                <w:szCs w:val="20"/>
                <w:lang w:val="fr-FR"/>
              </w:rPr>
            </w:pPr>
            <w:r w:rsidRPr="00E10218">
              <w:rPr>
                <w:sz w:val="20"/>
                <w:szCs w:val="20"/>
                <w:lang w:val="fr-FR"/>
              </w:rPr>
              <w:t>Limites de consommation du Protocole de Montréal (tonnes PAO)</w:t>
            </w:r>
          </w:p>
        </w:tc>
        <w:tc>
          <w:tcPr>
            <w:tcW w:w="349" w:type="pct"/>
            <w:shd w:val="clear" w:color="auto" w:fill="auto"/>
            <w:tcMar>
              <w:left w:w="57" w:type="dxa"/>
              <w:right w:w="57" w:type="dxa"/>
            </w:tcMar>
          </w:tcPr>
          <w:p w14:paraId="41C81A0D" w14:textId="77777777" w:rsidR="00D144E2" w:rsidRPr="00E10218" w:rsidRDefault="00D144E2" w:rsidP="009E7D39">
            <w:pPr>
              <w:jc w:val="right"/>
              <w:rPr>
                <w:color w:val="000000"/>
                <w:sz w:val="20"/>
                <w:szCs w:val="20"/>
                <w:lang w:val="fr-FR"/>
              </w:rPr>
            </w:pPr>
            <w:r w:rsidRPr="00E10218">
              <w:rPr>
                <w:sz w:val="20"/>
                <w:szCs w:val="20"/>
                <w:lang w:val="fr-FR"/>
              </w:rPr>
              <w:t>16 978,9</w:t>
            </w:r>
          </w:p>
        </w:tc>
        <w:tc>
          <w:tcPr>
            <w:tcW w:w="380" w:type="pct"/>
            <w:shd w:val="clear" w:color="auto" w:fill="auto"/>
            <w:tcMar>
              <w:left w:w="57" w:type="dxa"/>
              <w:right w:w="57" w:type="dxa"/>
            </w:tcMar>
          </w:tcPr>
          <w:p w14:paraId="349C45FB" w14:textId="77777777" w:rsidR="00D144E2" w:rsidRPr="00E10218" w:rsidRDefault="00D144E2" w:rsidP="009E7D39">
            <w:pPr>
              <w:jc w:val="right"/>
              <w:rPr>
                <w:color w:val="000000"/>
                <w:sz w:val="20"/>
                <w:szCs w:val="20"/>
                <w:lang w:val="fr-FR"/>
              </w:rPr>
            </w:pPr>
            <w:r w:rsidRPr="00E10218">
              <w:rPr>
                <w:sz w:val="20"/>
                <w:szCs w:val="20"/>
                <w:lang w:val="fr-FR"/>
              </w:rPr>
              <w:t>16 978,9</w:t>
            </w:r>
          </w:p>
        </w:tc>
        <w:tc>
          <w:tcPr>
            <w:tcW w:w="330" w:type="pct"/>
            <w:shd w:val="clear" w:color="auto" w:fill="auto"/>
            <w:tcMar>
              <w:left w:w="57" w:type="dxa"/>
              <w:right w:w="57" w:type="dxa"/>
            </w:tcMar>
          </w:tcPr>
          <w:p w14:paraId="6A357F2E" w14:textId="77777777" w:rsidR="00D144E2" w:rsidRPr="00E10218" w:rsidRDefault="00D144E2" w:rsidP="009E7D39">
            <w:pPr>
              <w:jc w:val="right"/>
              <w:rPr>
                <w:color w:val="000000"/>
                <w:sz w:val="20"/>
                <w:szCs w:val="20"/>
                <w:lang w:val="fr-FR"/>
              </w:rPr>
            </w:pPr>
            <w:r w:rsidRPr="00E10218">
              <w:rPr>
                <w:sz w:val="20"/>
                <w:szCs w:val="20"/>
                <w:lang w:val="fr-FR"/>
              </w:rPr>
              <w:t>15 048,1</w:t>
            </w:r>
          </w:p>
        </w:tc>
        <w:tc>
          <w:tcPr>
            <w:tcW w:w="404" w:type="pct"/>
            <w:shd w:val="clear" w:color="auto" w:fill="auto"/>
            <w:tcMar>
              <w:left w:w="57" w:type="dxa"/>
              <w:right w:w="57" w:type="dxa"/>
            </w:tcMar>
          </w:tcPr>
          <w:p w14:paraId="215CEF1D" w14:textId="77777777" w:rsidR="00D144E2" w:rsidRPr="00E10218" w:rsidRDefault="00D144E2" w:rsidP="009E7D39">
            <w:pPr>
              <w:jc w:val="right"/>
              <w:rPr>
                <w:color w:val="000000"/>
                <w:sz w:val="20"/>
                <w:szCs w:val="20"/>
                <w:lang w:val="fr-FR"/>
              </w:rPr>
            </w:pPr>
            <w:r w:rsidRPr="00E10218">
              <w:rPr>
                <w:sz w:val="20"/>
                <w:szCs w:val="20"/>
                <w:lang w:val="fr-FR"/>
              </w:rPr>
              <w:t>11 772,0</w:t>
            </w:r>
          </w:p>
        </w:tc>
        <w:tc>
          <w:tcPr>
            <w:tcW w:w="354" w:type="pct"/>
            <w:shd w:val="clear" w:color="auto" w:fill="auto"/>
            <w:tcMar>
              <w:left w:w="57" w:type="dxa"/>
              <w:right w:w="57" w:type="dxa"/>
            </w:tcMar>
          </w:tcPr>
          <w:p w14:paraId="054DF87E" w14:textId="77777777" w:rsidR="00D144E2" w:rsidRPr="00E10218" w:rsidRDefault="00D144E2" w:rsidP="009E7D39">
            <w:pPr>
              <w:jc w:val="right"/>
              <w:rPr>
                <w:color w:val="000000"/>
                <w:sz w:val="20"/>
                <w:szCs w:val="20"/>
                <w:lang w:val="fr-FR"/>
              </w:rPr>
            </w:pPr>
            <w:r w:rsidRPr="00E10218">
              <w:rPr>
                <w:sz w:val="20"/>
                <w:szCs w:val="20"/>
                <w:lang w:val="fr-FR"/>
              </w:rPr>
              <w:t>11 772,0</w:t>
            </w:r>
          </w:p>
        </w:tc>
        <w:tc>
          <w:tcPr>
            <w:tcW w:w="353" w:type="pct"/>
            <w:tcMar>
              <w:left w:w="57" w:type="dxa"/>
              <w:right w:w="57" w:type="dxa"/>
            </w:tcMar>
          </w:tcPr>
          <w:p w14:paraId="1B429BCB" w14:textId="77777777" w:rsidR="00D144E2" w:rsidRPr="00E10218" w:rsidRDefault="00D144E2" w:rsidP="009E7D39">
            <w:pPr>
              <w:jc w:val="right"/>
              <w:rPr>
                <w:color w:val="000000"/>
                <w:sz w:val="20"/>
                <w:szCs w:val="20"/>
                <w:lang w:val="fr-FR"/>
              </w:rPr>
            </w:pPr>
            <w:r w:rsidRPr="00E10218">
              <w:rPr>
                <w:sz w:val="20"/>
                <w:szCs w:val="20"/>
                <w:lang w:val="fr-FR"/>
              </w:rPr>
              <w:t>11 772,0</w:t>
            </w:r>
          </w:p>
        </w:tc>
        <w:tc>
          <w:tcPr>
            <w:tcW w:w="353" w:type="pct"/>
            <w:tcMar>
              <w:left w:w="57" w:type="dxa"/>
              <w:right w:w="57" w:type="dxa"/>
            </w:tcMar>
          </w:tcPr>
          <w:p w14:paraId="655F800E" w14:textId="77777777" w:rsidR="00D144E2" w:rsidRPr="00E10218" w:rsidRDefault="00D144E2" w:rsidP="009E7D39">
            <w:pPr>
              <w:jc w:val="right"/>
              <w:rPr>
                <w:color w:val="000000"/>
                <w:sz w:val="20"/>
                <w:szCs w:val="20"/>
                <w:lang w:val="fr-FR"/>
              </w:rPr>
            </w:pPr>
            <w:r w:rsidRPr="00E10218">
              <w:rPr>
                <w:sz w:val="20"/>
                <w:szCs w:val="20"/>
                <w:lang w:val="fr-FR"/>
              </w:rPr>
              <w:t>8 618,0</w:t>
            </w:r>
          </w:p>
        </w:tc>
        <w:tc>
          <w:tcPr>
            <w:tcW w:w="295" w:type="pct"/>
            <w:tcMar>
              <w:left w:w="57" w:type="dxa"/>
              <w:right w:w="57" w:type="dxa"/>
            </w:tcMar>
          </w:tcPr>
          <w:p w14:paraId="1BC0739A" w14:textId="77777777" w:rsidR="00D144E2" w:rsidRPr="00E10218" w:rsidRDefault="00D144E2" w:rsidP="009E7D39">
            <w:pPr>
              <w:jc w:val="right"/>
              <w:rPr>
                <w:color w:val="000000"/>
                <w:sz w:val="20"/>
                <w:szCs w:val="20"/>
                <w:lang w:val="fr-FR"/>
              </w:rPr>
            </w:pPr>
            <w:r w:rsidRPr="00E10218">
              <w:rPr>
                <w:sz w:val="20"/>
                <w:szCs w:val="20"/>
                <w:lang w:val="fr-FR"/>
              </w:rPr>
              <w:t>8 618,0</w:t>
            </w:r>
          </w:p>
        </w:tc>
        <w:tc>
          <w:tcPr>
            <w:tcW w:w="324" w:type="pct"/>
            <w:tcMar>
              <w:left w:w="57" w:type="dxa"/>
              <w:right w:w="57" w:type="dxa"/>
            </w:tcMar>
          </w:tcPr>
          <w:p w14:paraId="411F9E9B" w14:textId="77777777" w:rsidR="00D144E2" w:rsidRPr="00E10218" w:rsidRDefault="00D144E2" w:rsidP="009E7D39">
            <w:pPr>
              <w:jc w:val="right"/>
              <w:rPr>
                <w:color w:val="000000"/>
                <w:sz w:val="20"/>
                <w:szCs w:val="20"/>
                <w:lang w:val="fr-FR"/>
              </w:rPr>
            </w:pPr>
            <w:r w:rsidRPr="00E10218">
              <w:rPr>
                <w:sz w:val="20"/>
                <w:szCs w:val="20"/>
                <w:lang w:val="fr-FR"/>
              </w:rPr>
              <w:t>5 063,5</w:t>
            </w:r>
          </w:p>
        </w:tc>
        <w:tc>
          <w:tcPr>
            <w:tcW w:w="289" w:type="pct"/>
            <w:tcMar>
              <w:left w:w="57" w:type="dxa"/>
              <w:right w:w="57" w:type="dxa"/>
            </w:tcMar>
          </w:tcPr>
          <w:p w14:paraId="75147AF8" w14:textId="77777777" w:rsidR="00D144E2" w:rsidRPr="00E10218" w:rsidRDefault="00D144E2" w:rsidP="009E7D39">
            <w:pPr>
              <w:jc w:val="right"/>
              <w:rPr>
                <w:color w:val="000000"/>
                <w:sz w:val="20"/>
                <w:szCs w:val="20"/>
                <w:lang w:val="fr-FR"/>
              </w:rPr>
            </w:pPr>
            <w:r w:rsidRPr="00E10218">
              <w:rPr>
                <w:sz w:val="20"/>
                <w:szCs w:val="20"/>
                <w:lang w:val="fr-FR"/>
              </w:rPr>
              <w:t>4 513,5</w:t>
            </w:r>
          </w:p>
        </w:tc>
        <w:tc>
          <w:tcPr>
            <w:tcW w:w="409" w:type="pct"/>
            <w:shd w:val="clear" w:color="auto" w:fill="auto"/>
            <w:tcMar>
              <w:left w:w="57" w:type="dxa"/>
              <w:right w:w="57" w:type="dxa"/>
            </w:tcMar>
          </w:tcPr>
          <w:p w14:paraId="2DBE740E" w14:textId="77777777" w:rsidR="00D144E2" w:rsidRPr="00E10218" w:rsidRDefault="00D144E2" w:rsidP="009E7D39">
            <w:pPr>
              <w:spacing w:after="60"/>
              <w:jc w:val="right"/>
              <w:rPr>
                <w:sz w:val="20"/>
                <w:szCs w:val="20"/>
                <w:lang w:val="fr-FR"/>
              </w:rPr>
            </w:pPr>
            <w:r w:rsidRPr="00E10218">
              <w:rPr>
                <w:sz w:val="20"/>
                <w:szCs w:val="20"/>
                <w:lang w:val="fr-FR"/>
              </w:rPr>
              <w:t>s.o.</w:t>
            </w:r>
          </w:p>
        </w:tc>
      </w:tr>
      <w:tr w:rsidR="00D144E2" w:rsidRPr="00E10218" w14:paraId="4F78071F" w14:textId="77777777" w:rsidTr="009E7D39">
        <w:tc>
          <w:tcPr>
            <w:tcW w:w="1160" w:type="pct"/>
            <w:gridSpan w:val="3"/>
            <w:shd w:val="clear" w:color="auto" w:fill="auto"/>
            <w:tcMar>
              <w:left w:w="85" w:type="dxa"/>
              <w:right w:w="28" w:type="dxa"/>
            </w:tcMar>
          </w:tcPr>
          <w:p w14:paraId="389DA072" w14:textId="77777777" w:rsidR="00D144E2" w:rsidRPr="00E10218" w:rsidRDefault="00D144E2" w:rsidP="009E7D39">
            <w:pPr>
              <w:spacing w:after="60"/>
              <w:jc w:val="left"/>
              <w:rPr>
                <w:sz w:val="20"/>
                <w:szCs w:val="20"/>
                <w:lang w:val="fr-FR"/>
              </w:rPr>
            </w:pPr>
            <w:r w:rsidRPr="00E10218">
              <w:rPr>
                <w:sz w:val="20"/>
                <w:szCs w:val="20"/>
                <w:lang w:val="fr-FR"/>
              </w:rPr>
              <w:t>Consommation maximale admissible (tonnes PAO)</w:t>
            </w:r>
          </w:p>
        </w:tc>
        <w:tc>
          <w:tcPr>
            <w:tcW w:w="349" w:type="pct"/>
            <w:shd w:val="clear" w:color="auto" w:fill="auto"/>
            <w:tcMar>
              <w:left w:w="57" w:type="dxa"/>
              <w:right w:w="57" w:type="dxa"/>
            </w:tcMar>
          </w:tcPr>
          <w:p w14:paraId="1220FCAD" w14:textId="77777777" w:rsidR="00D144E2" w:rsidRPr="00E10218" w:rsidRDefault="00D144E2" w:rsidP="009E7D39">
            <w:pPr>
              <w:spacing w:after="60"/>
              <w:jc w:val="right"/>
              <w:rPr>
                <w:sz w:val="20"/>
                <w:szCs w:val="20"/>
                <w:lang w:val="fr-FR"/>
              </w:rPr>
            </w:pPr>
            <w:r w:rsidRPr="00E10218">
              <w:rPr>
                <w:sz w:val="20"/>
                <w:szCs w:val="20"/>
                <w:lang w:val="fr-FR"/>
              </w:rPr>
              <w:t>455,2</w:t>
            </w:r>
          </w:p>
        </w:tc>
        <w:tc>
          <w:tcPr>
            <w:tcW w:w="380" w:type="pct"/>
            <w:shd w:val="clear" w:color="auto" w:fill="auto"/>
            <w:tcMar>
              <w:left w:w="57" w:type="dxa"/>
              <w:right w:w="57" w:type="dxa"/>
            </w:tcMar>
          </w:tcPr>
          <w:p w14:paraId="168A225C" w14:textId="77777777" w:rsidR="00D144E2" w:rsidRPr="00E10218" w:rsidRDefault="00D144E2" w:rsidP="009E7D39">
            <w:pPr>
              <w:spacing w:after="60"/>
              <w:jc w:val="right"/>
              <w:rPr>
                <w:sz w:val="20"/>
                <w:szCs w:val="20"/>
                <w:lang w:val="fr-FR"/>
              </w:rPr>
            </w:pPr>
            <w:r w:rsidRPr="00E10218">
              <w:rPr>
                <w:sz w:val="20"/>
                <w:szCs w:val="20"/>
                <w:lang w:val="fr-FR"/>
              </w:rPr>
              <w:t>455,2</w:t>
            </w:r>
          </w:p>
        </w:tc>
        <w:tc>
          <w:tcPr>
            <w:tcW w:w="330" w:type="pct"/>
            <w:shd w:val="clear" w:color="auto" w:fill="auto"/>
            <w:tcMar>
              <w:left w:w="57" w:type="dxa"/>
              <w:right w:w="57" w:type="dxa"/>
            </w:tcMar>
          </w:tcPr>
          <w:p w14:paraId="4C54EF06" w14:textId="77777777" w:rsidR="00D144E2" w:rsidRPr="00E10218" w:rsidRDefault="00D144E2" w:rsidP="009E7D39">
            <w:pPr>
              <w:spacing w:after="60"/>
              <w:jc w:val="right"/>
              <w:rPr>
                <w:sz w:val="20"/>
                <w:szCs w:val="20"/>
                <w:lang w:val="fr-FR"/>
              </w:rPr>
            </w:pPr>
            <w:r w:rsidRPr="00E10218">
              <w:rPr>
                <w:sz w:val="20"/>
                <w:szCs w:val="20"/>
                <w:lang w:val="fr-FR"/>
              </w:rPr>
              <w:t>395,4</w:t>
            </w:r>
          </w:p>
        </w:tc>
        <w:tc>
          <w:tcPr>
            <w:tcW w:w="404" w:type="pct"/>
            <w:shd w:val="clear" w:color="auto" w:fill="auto"/>
            <w:tcMar>
              <w:left w:w="57" w:type="dxa"/>
              <w:right w:w="57" w:type="dxa"/>
            </w:tcMar>
          </w:tcPr>
          <w:p w14:paraId="71629D95" w14:textId="77777777" w:rsidR="00D144E2" w:rsidRPr="00E10218" w:rsidRDefault="00D144E2" w:rsidP="009E7D39">
            <w:pPr>
              <w:spacing w:after="60"/>
              <w:jc w:val="right"/>
              <w:rPr>
                <w:sz w:val="20"/>
                <w:szCs w:val="20"/>
                <w:lang w:val="fr-FR"/>
              </w:rPr>
            </w:pPr>
            <w:r w:rsidRPr="00E10218">
              <w:rPr>
                <w:sz w:val="20"/>
                <w:szCs w:val="20"/>
                <w:lang w:val="fr-FR"/>
              </w:rPr>
              <w:t>321,2</w:t>
            </w:r>
          </w:p>
        </w:tc>
        <w:tc>
          <w:tcPr>
            <w:tcW w:w="354" w:type="pct"/>
            <w:shd w:val="clear" w:color="auto" w:fill="auto"/>
            <w:tcMar>
              <w:left w:w="57" w:type="dxa"/>
              <w:right w:w="57" w:type="dxa"/>
            </w:tcMar>
          </w:tcPr>
          <w:p w14:paraId="6F444640" w14:textId="77777777" w:rsidR="00D144E2" w:rsidRPr="00E10218" w:rsidRDefault="00D144E2" w:rsidP="009E7D39">
            <w:pPr>
              <w:spacing w:after="60"/>
              <w:jc w:val="right"/>
              <w:rPr>
                <w:sz w:val="20"/>
                <w:szCs w:val="20"/>
                <w:lang w:val="fr-FR"/>
              </w:rPr>
            </w:pPr>
            <w:r w:rsidRPr="00E10218">
              <w:rPr>
                <w:sz w:val="20"/>
                <w:szCs w:val="20"/>
                <w:lang w:val="fr-FR"/>
              </w:rPr>
              <w:t>321,2</w:t>
            </w:r>
          </w:p>
        </w:tc>
        <w:tc>
          <w:tcPr>
            <w:tcW w:w="353" w:type="pct"/>
            <w:tcMar>
              <w:left w:w="57" w:type="dxa"/>
              <w:right w:w="57" w:type="dxa"/>
            </w:tcMar>
          </w:tcPr>
          <w:p w14:paraId="2947FF76" w14:textId="77777777" w:rsidR="00D144E2" w:rsidRPr="00E10218" w:rsidRDefault="00D144E2" w:rsidP="009E7D39">
            <w:pPr>
              <w:spacing w:after="60"/>
              <w:jc w:val="right"/>
              <w:rPr>
                <w:sz w:val="20"/>
                <w:szCs w:val="20"/>
                <w:lang w:val="fr-FR"/>
              </w:rPr>
            </w:pPr>
            <w:r w:rsidRPr="00E10218">
              <w:rPr>
                <w:sz w:val="20"/>
                <w:szCs w:val="20"/>
                <w:lang w:val="fr-FR"/>
              </w:rPr>
              <w:t>321,2</w:t>
            </w:r>
          </w:p>
        </w:tc>
        <w:tc>
          <w:tcPr>
            <w:tcW w:w="353" w:type="pct"/>
            <w:tcMar>
              <w:left w:w="57" w:type="dxa"/>
              <w:right w:w="57" w:type="dxa"/>
            </w:tcMar>
          </w:tcPr>
          <w:p w14:paraId="4A200F3C" w14:textId="77777777" w:rsidR="00D144E2" w:rsidRPr="00E10218" w:rsidRDefault="00D144E2" w:rsidP="009E7D39">
            <w:pPr>
              <w:spacing w:after="60"/>
              <w:jc w:val="right"/>
              <w:rPr>
                <w:sz w:val="20"/>
                <w:szCs w:val="20"/>
                <w:lang w:val="fr-FR"/>
              </w:rPr>
            </w:pPr>
            <w:r w:rsidRPr="00E10218">
              <w:rPr>
                <w:sz w:val="20"/>
                <w:szCs w:val="20"/>
                <w:lang w:val="fr-FR"/>
              </w:rPr>
              <w:t>148,3</w:t>
            </w:r>
          </w:p>
        </w:tc>
        <w:tc>
          <w:tcPr>
            <w:tcW w:w="295" w:type="pct"/>
            <w:tcMar>
              <w:left w:w="57" w:type="dxa"/>
              <w:right w:w="57" w:type="dxa"/>
            </w:tcMar>
          </w:tcPr>
          <w:p w14:paraId="4AF54192" w14:textId="77777777" w:rsidR="00D144E2" w:rsidRPr="00E10218" w:rsidRDefault="00D144E2" w:rsidP="009E7D39">
            <w:pPr>
              <w:spacing w:after="60"/>
              <w:jc w:val="right"/>
              <w:rPr>
                <w:sz w:val="20"/>
                <w:szCs w:val="20"/>
                <w:lang w:val="fr-FR"/>
              </w:rPr>
            </w:pPr>
            <w:r w:rsidRPr="00E10218">
              <w:rPr>
                <w:sz w:val="20"/>
                <w:szCs w:val="20"/>
                <w:lang w:val="fr-FR"/>
              </w:rPr>
              <w:t>148,3</w:t>
            </w:r>
          </w:p>
        </w:tc>
        <w:tc>
          <w:tcPr>
            <w:tcW w:w="324" w:type="pct"/>
            <w:tcMar>
              <w:left w:w="57" w:type="dxa"/>
              <w:right w:w="57" w:type="dxa"/>
            </w:tcMar>
          </w:tcPr>
          <w:p w14:paraId="3DE15089" w14:textId="77777777" w:rsidR="00D144E2" w:rsidRPr="00E10218" w:rsidRDefault="00D144E2" w:rsidP="009E7D39">
            <w:pPr>
              <w:spacing w:after="60"/>
              <w:jc w:val="right"/>
              <w:rPr>
                <w:sz w:val="20"/>
                <w:szCs w:val="20"/>
                <w:lang w:val="fr-FR"/>
              </w:rPr>
            </w:pPr>
            <w:r w:rsidRPr="00E10218">
              <w:rPr>
                <w:sz w:val="20"/>
                <w:szCs w:val="20"/>
                <w:lang w:val="fr-FR"/>
              </w:rPr>
              <w:t>55,0</w:t>
            </w:r>
          </w:p>
        </w:tc>
        <w:tc>
          <w:tcPr>
            <w:tcW w:w="289" w:type="pct"/>
            <w:tcMar>
              <w:left w:w="57" w:type="dxa"/>
              <w:right w:w="57" w:type="dxa"/>
            </w:tcMar>
          </w:tcPr>
          <w:p w14:paraId="07DB7116" w14:textId="77777777" w:rsidR="00D144E2" w:rsidRPr="00E10218" w:rsidRDefault="00D144E2" w:rsidP="009E7D39">
            <w:pPr>
              <w:spacing w:after="60"/>
              <w:jc w:val="right"/>
              <w:rPr>
                <w:sz w:val="20"/>
                <w:szCs w:val="20"/>
                <w:lang w:val="fr-FR"/>
              </w:rPr>
            </w:pPr>
            <w:r w:rsidRPr="00E10218">
              <w:rPr>
                <w:sz w:val="20"/>
                <w:szCs w:val="20"/>
                <w:lang w:val="fr-FR"/>
              </w:rPr>
              <w:t>0,0</w:t>
            </w:r>
          </w:p>
        </w:tc>
        <w:tc>
          <w:tcPr>
            <w:tcW w:w="409" w:type="pct"/>
            <w:shd w:val="clear" w:color="auto" w:fill="auto"/>
            <w:tcMar>
              <w:left w:w="57" w:type="dxa"/>
              <w:right w:w="57" w:type="dxa"/>
            </w:tcMar>
          </w:tcPr>
          <w:p w14:paraId="088E2041" w14:textId="77777777" w:rsidR="00D144E2" w:rsidRPr="00E10218" w:rsidRDefault="00D144E2" w:rsidP="009E7D39">
            <w:pPr>
              <w:spacing w:after="60"/>
              <w:jc w:val="right"/>
              <w:rPr>
                <w:sz w:val="20"/>
                <w:szCs w:val="20"/>
                <w:lang w:val="fr-FR"/>
              </w:rPr>
            </w:pPr>
            <w:r w:rsidRPr="00E10218">
              <w:rPr>
                <w:sz w:val="20"/>
                <w:szCs w:val="20"/>
                <w:lang w:val="fr-FR"/>
              </w:rPr>
              <w:t>s.o.</w:t>
            </w:r>
          </w:p>
        </w:tc>
      </w:tr>
      <w:tr w:rsidR="00D144E2" w:rsidRPr="00E10218" w14:paraId="454A2AFF" w14:textId="77777777" w:rsidTr="009E7D39">
        <w:trPr>
          <w:trHeight w:val="600"/>
        </w:trPr>
        <w:tc>
          <w:tcPr>
            <w:tcW w:w="402" w:type="pct"/>
            <w:vMerge w:val="restart"/>
            <w:shd w:val="clear" w:color="auto" w:fill="auto"/>
            <w:tcMar>
              <w:left w:w="85" w:type="dxa"/>
              <w:right w:w="28" w:type="dxa"/>
            </w:tcMar>
          </w:tcPr>
          <w:p w14:paraId="4AB6223A" w14:textId="77777777" w:rsidR="00D144E2" w:rsidRPr="00E10218" w:rsidRDefault="00D144E2" w:rsidP="009E7D39">
            <w:pPr>
              <w:spacing w:after="60"/>
              <w:jc w:val="left"/>
              <w:rPr>
                <w:sz w:val="20"/>
                <w:szCs w:val="20"/>
                <w:lang w:val="fr-FR"/>
              </w:rPr>
            </w:pPr>
            <w:r w:rsidRPr="00E10218">
              <w:rPr>
                <w:sz w:val="20"/>
                <w:szCs w:val="20"/>
                <w:lang w:val="fr-FR"/>
              </w:rPr>
              <w:t>Financement convenu en principe ($ US)</w:t>
            </w:r>
            <w:r w:rsidRPr="00E10218">
              <w:rPr>
                <w:sz w:val="4"/>
                <w:szCs w:val="4"/>
                <w:lang w:val="fr-FR"/>
              </w:rPr>
              <w:t> </w:t>
            </w:r>
            <w:r w:rsidRPr="00E10218">
              <w:rPr>
                <w:w w:val="95"/>
                <w:sz w:val="20"/>
                <w:szCs w:val="20"/>
                <w:lang w:val="fr-FR"/>
              </w:rPr>
              <w:t>**</w:t>
            </w:r>
          </w:p>
        </w:tc>
        <w:tc>
          <w:tcPr>
            <w:tcW w:w="303" w:type="pct"/>
            <w:vMerge w:val="restart"/>
            <w:shd w:val="clear" w:color="auto" w:fill="auto"/>
            <w:tcMar>
              <w:left w:w="85" w:type="dxa"/>
              <w:right w:w="28" w:type="dxa"/>
            </w:tcMar>
            <w:vAlign w:val="center"/>
          </w:tcPr>
          <w:p w14:paraId="484BEF79" w14:textId="77777777" w:rsidR="00D144E2" w:rsidRPr="00E10218" w:rsidRDefault="00D144E2" w:rsidP="009E7D39">
            <w:pPr>
              <w:spacing w:after="60"/>
              <w:jc w:val="left"/>
              <w:rPr>
                <w:sz w:val="20"/>
                <w:szCs w:val="20"/>
                <w:lang w:val="fr-FR"/>
              </w:rPr>
            </w:pPr>
            <w:r w:rsidRPr="00E10218">
              <w:rPr>
                <w:sz w:val="20"/>
                <w:szCs w:val="20"/>
                <w:lang w:val="fr-FR"/>
              </w:rPr>
              <w:t>PNUD</w:t>
            </w:r>
          </w:p>
        </w:tc>
        <w:tc>
          <w:tcPr>
            <w:tcW w:w="455" w:type="pct"/>
            <w:shd w:val="clear" w:color="auto" w:fill="auto"/>
            <w:tcMar>
              <w:left w:w="85" w:type="dxa"/>
              <w:right w:w="28" w:type="dxa"/>
            </w:tcMar>
          </w:tcPr>
          <w:p w14:paraId="242EDE15" w14:textId="77777777" w:rsidR="00D144E2" w:rsidRPr="00E10218" w:rsidRDefault="00D144E2" w:rsidP="009E7D39">
            <w:pPr>
              <w:spacing w:after="60"/>
              <w:jc w:val="left"/>
              <w:rPr>
                <w:sz w:val="20"/>
                <w:szCs w:val="20"/>
                <w:lang w:val="fr-FR"/>
              </w:rPr>
            </w:pPr>
            <w:r w:rsidRPr="00E10218">
              <w:rPr>
                <w:sz w:val="20"/>
                <w:szCs w:val="20"/>
                <w:lang w:val="fr-FR"/>
              </w:rPr>
              <w:t>Coûts du projet</w:t>
            </w:r>
          </w:p>
        </w:tc>
        <w:tc>
          <w:tcPr>
            <w:tcW w:w="349" w:type="pct"/>
            <w:shd w:val="clear" w:color="auto" w:fill="auto"/>
            <w:tcMar>
              <w:left w:w="57" w:type="dxa"/>
              <w:right w:w="57" w:type="dxa"/>
            </w:tcMar>
          </w:tcPr>
          <w:p w14:paraId="350A9F66" w14:textId="77777777" w:rsidR="00D144E2" w:rsidRPr="00E10218" w:rsidRDefault="00D144E2" w:rsidP="009E7D39">
            <w:pPr>
              <w:spacing w:after="60"/>
              <w:jc w:val="right"/>
              <w:rPr>
                <w:sz w:val="20"/>
                <w:szCs w:val="20"/>
                <w:lang w:val="fr-FR"/>
              </w:rPr>
            </w:pPr>
            <w:r w:rsidRPr="00E10218">
              <w:rPr>
                <w:color w:val="000000"/>
                <w:sz w:val="20"/>
                <w:szCs w:val="20"/>
                <w:lang w:val="fr-FR"/>
              </w:rPr>
              <w:t>2 821 937</w:t>
            </w:r>
          </w:p>
        </w:tc>
        <w:tc>
          <w:tcPr>
            <w:tcW w:w="380" w:type="pct"/>
            <w:shd w:val="clear" w:color="auto" w:fill="auto"/>
            <w:tcMar>
              <w:left w:w="57" w:type="dxa"/>
              <w:right w:w="57" w:type="dxa"/>
            </w:tcMar>
          </w:tcPr>
          <w:p w14:paraId="7391E8BD" w14:textId="77777777" w:rsidR="00D144E2" w:rsidRPr="00E10218" w:rsidRDefault="00D144E2" w:rsidP="009E7D39">
            <w:pPr>
              <w:spacing w:after="60"/>
              <w:jc w:val="right"/>
              <w:rPr>
                <w:sz w:val="20"/>
                <w:szCs w:val="20"/>
                <w:lang w:val="fr-FR"/>
              </w:rPr>
            </w:pPr>
            <w:r w:rsidRPr="00E10218">
              <w:rPr>
                <w:color w:val="000000"/>
                <w:sz w:val="20"/>
                <w:szCs w:val="20"/>
                <w:lang w:val="fr-FR"/>
              </w:rPr>
              <w:t>3 777 190</w:t>
            </w:r>
          </w:p>
        </w:tc>
        <w:tc>
          <w:tcPr>
            <w:tcW w:w="330" w:type="pct"/>
            <w:shd w:val="clear" w:color="auto" w:fill="auto"/>
            <w:tcMar>
              <w:left w:w="57" w:type="dxa"/>
              <w:right w:w="57" w:type="dxa"/>
            </w:tcMar>
          </w:tcPr>
          <w:p w14:paraId="3F9A8EF3" w14:textId="77777777" w:rsidR="00D144E2" w:rsidRPr="00E10218" w:rsidRDefault="00D144E2" w:rsidP="009E7D39">
            <w:pPr>
              <w:spacing w:after="60"/>
              <w:jc w:val="right"/>
              <w:rPr>
                <w:sz w:val="20"/>
                <w:szCs w:val="20"/>
                <w:lang w:val="fr-FR"/>
              </w:rPr>
            </w:pPr>
            <w:r w:rsidRPr="00E10218">
              <w:rPr>
                <w:color w:val="000000"/>
                <w:sz w:val="20"/>
                <w:szCs w:val="20"/>
                <w:lang w:val="fr-FR"/>
              </w:rPr>
              <w:t>0</w:t>
            </w:r>
          </w:p>
        </w:tc>
        <w:tc>
          <w:tcPr>
            <w:tcW w:w="404" w:type="pct"/>
            <w:shd w:val="clear" w:color="auto" w:fill="auto"/>
            <w:tcMar>
              <w:left w:w="57" w:type="dxa"/>
              <w:right w:w="57" w:type="dxa"/>
            </w:tcMar>
          </w:tcPr>
          <w:p w14:paraId="276AD686" w14:textId="77777777" w:rsidR="00D144E2" w:rsidRPr="00E10218" w:rsidRDefault="00D144E2" w:rsidP="009E7D39">
            <w:pPr>
              <w:spacing w:after="60"/>
              <w:jc w:val="right"/>
              <w:rPr>
                <w:sz w:val="20"/>
                <w:szCs w:val="20"/>
                <w:lang w:val="fr-FR"/>
              </w:rPr>
            </w:pPr>
            <w:r w:rsidRPr="00E10218">
              <w:rPr>
                <w:color w:val="000000" w:themeColor="text1"/>
                <w:sz w:val="20"/>
                <w:szCs w:val="20"/>
                <w:lang w:val="fr-FR" w:eastAsia="zh-CN"/>
              </w:rPr>
              <w:t>12 946 782</w:t>
            </w:r>
          </w:p>
        </w:tc>
        <w:tc>
          <w:tcPr>
            <w:tcW w:w="354" w:type="pct"/>
            <w:shd w:val="clear" w:color="auto" w:fill="auto"/>
            <w:tcMar>
              <w:left w:w="57" w:type="dxa"/>
              <w:right w:w="57" w:type="dxa"/>
            </w:tcMar>
          </w:tcPr>
          <w:p w14:paraId="48B488C7" w14:textId="77777777" w:rsidR="00D144E2" w:rsidRPr="00E10218" w:rsidRDefault="00D144E2" w:rsidP="009E7D39">
            <w:pPr>
              <w:spacing w:after="60"/>
              <w:jc w:val="right"/>
              <w:rPr>
                <w:sz w:val="20"/>
                <w:szCs w:val="20"/>
                <w:lang w:val="fr-FR"/>
              </w:rPr>
            </w:pPr>
            <w:r w:rsidRPr="00E10218">
              <w:rPr>
                <w:sz w:val="20"/>
                <w:szCs w:val="20"/>
                <w:lang w:val="fr-FR"/>
              </w:rPr>
              <w:t>2 500 000</w:t>
            </w:r>
          </w:p>
        </w:tc>
        <w:tc>
          <w:tcPr>
            <w:tcW w:w="353" w:type="pct"/>
            <w:shd w:val="clear" w:color="auto" w:fill="auto"/>
            <w:tcMar>
              <w:left w:w="57" w:type="dxa"/>
              <w:right w:w="57" w:type="dxa"/>
            </w:tcMar>
          </w:tcPr>
          <w:p w14:paraId="50F019AD" w14:textId="77777777" w:rsidR="00D144E2" w:rsidRPr="00E10218" w:rsidRDefault="00D144E2" w:rsidP="009E7D39">
            <w:pPr>
              <w:spacing w:after="60"/>
              <w:jc w:val="right"/>
              <w:rPr>
                <w:sz w:val="20"/>
                <w:szCs w:val="20"/>
                <w:lang w:val="fr-FR"/>
              </w:rPr>
            </w:pPr>
            <w:r w:rsidRPr="00E10218">
              <w:rPr>
                <w:sz w:val="20"/>
                <w:szCs w:val="20"/>
                <w:lang w:val="fr-FR"/>
              </w:rPr>
              <w:t>1 000 000</w:t>
            </w:r>
          </w:p>
        </w:tc>
        <w:tc>
          <w:tcPr>
            <w:tcW w:w="353" w:type="pct"/>
            <w:shd w:val="clear" w:color="auto" w:fill="auto"/>
            <w:tcMar>
              <w:left w:w="57" w:type="dxa"/>
              <w:right w:w="57" w:type="dxa"/>
            </w:tcMar>
          </w:tcPr>
          <w:p w14:paraId="2615E475" w14:textId="77777777" w:rsidR="00D144E2" w:rsidRPr="00E10218" w:rsidRDefault="00D144E2" w:rsidP="009E7D39">
            <w:pPr>
              <w:spacing w:after="60"/>
              <w:jc w:val="right"/>
              <w:rPr>
                <w:sz w:val="20"/>
                <w:szCs w:val="20"/>
                <w:lang w:val="fr-FR"/>
              </w:rPr>
            </w:pPr>
            <w:r w:rsidRPr="00E10218">
              <w:rPr>
                <w:sz w:val="20"/>
                <w:szCs w:val="20"/>
                <w:lang w:val="fr-FR"/>
              </w:rPr>
              <w:t>2 000 000</w:t>
            </w:r>
          </w:p>
        </w:tc>
        <w:tc>
          <w:tcPr>
            <w:tcW w:w="295" w:type="pct"/>
            <w:shd w:val="clear" w:color="auto" w:fill="auto"/>
            <w:tcMar>
              <w:left w:w="57" w:type="dxa"/>
              <w:right w:w="57" w:type="dxa"/>
            </w:tcMar>
          </w:tcPr>
          <w:p w14:paraId="30EA117B"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324" w:type="pct"/>
            <w:shd w:val="clear" w:color="auto" w:fill="auto"/>
            <w:tcMar>
              <w:left w:w="57" w:type="dxa"/>
              <w:right w:w="57" w:type="dxa"/>
            </w:tcMar>
          </w:tcPr>
          <w:p w14:paraId="1EAD5F45" w14:textId="77777777" w:rsidR="00D144E2" w:rsidRPr="00E10218" w:rsidRDefault="00D144E2" w:rsidP="009E7D39">
            <w:pPr>
              <w:spacing w:after="60"/>
              <w:jc w:val="right"/>
              <w:rPr>
                <w:sz w:val="20"/>
                <w:szCs w:val="20"/>
                <w:lang w:val="fr-FR"/>
              </w:rPr>
            </w:pPr>
            <w:r w:rsidRPr="00E10218">
              <w:rPr>
                <w:sz w:val="20"/>
                <w:szCs w:val="20"/>
                <w:lang w:val="fr-FR"/>
              </w:rPr>
              <w:t>523 431</w:t>
            </w:r>
          </w:p>
        </w:tc>
        <w:tc>
          <w:tcPr>
            <w:tcW w:w="289" w:type="pct"/>
            <w:shd w:val="clear" w:color="auto" w:fill="auto"/>
            <w:tcMar>
              <w:left w:w="57" w:type="dxa"/>
              <w:right w:w="57" w:type="dxa"/>
            </w:tcMar>
          </w:tcPr>
          <w:p w14:paraId="7C2CADC2"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409" w:type="pct"/>
            <w:shd w:val="clear" w:color="auto" w:fill="auto"/>
            <w:tcMar>
              <w:left w:w="57" w:type="dxa"/>
              <w:right w:w="57" w:type="dxa"/>
            </w:tcMar>
          </w:tcPr>
          <w:p w14:paraId="5912E78E" w14:textId="77777777" w:rsidR="00D144E2" w:rsidRPr="00E10218" w:rsidRDefault="00D144E2" w:rsidP="009E7D39">
            <w:pPr>
              <w:spacing w:after="60"/>
              <w:jc w:val="right"/>
              <w:rPr>
                <w:sz w:val="20"/>
                <w:szCs w:val="20"/>
                <w:lang w:val="fr-FR"/>
              </w:rPr>
            </w:pPr>
            <w:r w:rsidRPr="00E10218">
              <w:rPr>
                <w:sz w:val="20"/>
                <w:szCs w:val="20"/>
                <w:lang w:val="fr-FR"/>
              </w:rPr>
              <w:t>25,569,340</w:t>
            </w:r>
          </w:p>
        </w:tc>
      </w:tr>
      <w:tr w:rsidR="00D144E2" w:rsidRPr="00E10218" w14:paraId="5B55C918" w14:textId="77777777" w:rsidTr="009E7D39">
        <w:trPr>
          <w:trHeight w:val="600"/>
        </w:trPr>
        <w:tc>
          <w:tcPr>
            <w:tcW w:w="402" w:type="pct"/>
            <w:vMerge/>
            <w:shd w:val="clear" w:color="auto" w:fill="auto"/>
            <w:tcMar>
              <w:left w:w="85" w:type="dxa"/>
              <w:right w:w="28" w:type="dxa"/>
            </w:tcMar>
          </w:tcPr>
          <w:p w14:paraId="49604E81" w14:textId="77777777" w:rsidR="00D144E2" w:rsidRPr="00E10218" w:rsidRDefault="00D144E2" w:rsidP="009E7D39">
            <w:pPr>
              <w:spacing w:after="60"/>
              <w:jc w:val="center"/>
              <w:rPr>
                <w:sz w:val="20"/>
                <w:szCs w:val="20"/>
                <w:lang w:val="fr-FR"/>
              </w:rPr>
            </w:pPr>
          </w:p>
        </w:tc>
        <w:tc>
          <w:tcPr>
            <w:tcW w:w="303" w:type="pct"/>
            <w:vMerge/>
            <w:shd w:val="clear" w:color="auto" w:fill="auto"/>
            <w:tcMar>
              <w:left w:w="85" w:type="dxa"/>
              <w:right w:w="28" w:type="dxa"/>
            </w:tcMar>
          </w:tcPr>
          <w:p w14:paraId="0EB08ADA" w14:textId="77777777" w:rsidR="00D144E2" w:rsidRPr="00E10218" w:rsidRDefault="00D144E2" w:rsidP="009E7D39">
            <w:pPr>
              <w:spacing w:after="60"/>
              <w:jc w:val="center"/>
              <w:rPr>
                <w:sz w:val="20"/>
                <w:szCs w:val="20"/>
                <w:lang w:val="fr-FR"/>
              </w:rPr>
            </w:pPr>
          </w:p>
        </w:tc>
        <w:tc>
          <w:tcPr>
            <w:tcW w:w="455" w:type="pct"/>
            <w:shd w:val="clear" w:color="auto" w:fill="auto"/>
            <w:tcMar>
              <w:left w:w="85" w:type="dxa"/>
              <w:right w:w="28" w:type="dxa"/>
            </w:tcMar>
          </w:tcPr>
          <w:p w14:paraId="25CB7476" w14:textId="77777777" w:rsidR="00D144E2" w:rsidRPr="00E10218" w:rsidRDefault="00D144E2" w:rsidP="009E7D39">
            <w:pPr>
              <w:spacing w:after="60"/>
              <w:jc w:val="left"/>
              <w:rPr>
                <w:sz w:val="20"/>
                <w:szCs w:val="20"/>
                <w:lang w:val="fr-FR"/>
              </w:rPr>
            </w:pPr>
            <w:r w:rsidRPr="00E10218">
              <w:rPr>
                <w:sz w:val="20"/>
                <w:szCs w:val="20"/>
                <w:lang w:val="fr-FR"/>
              </w:rPr>
              <w:t>Coûts d’appui</w:t>
            </w:r>
          </w:p>
        </w:tc>
        <w:tc>
          <w:tcPr>
            <w:tcW w:w="349" w:type="pct"/>
            <w:shd w:val="clear" w:color="auto" w:fill="auto"/>
            <w:tcMar>
              <w:left w:w="57" w:type="dxa"/>
              <w:right w:w="57" w:type="dxa"/>
            </w:tcMar>
          </w:tcPr>
          <w:p w14:paraId="093F8D3D" w14:textId="77777777" w:rsidR="00D144E2" w:rsidRPr="00E10218" w:rsidRDefault="00D144E2" w:rsidP="009E7D39">
            <w:pPr>
              <w:spacing w:after="60"/>
              <w:jc w:val="right"/>
              <w:rPr>
                <w:sz w:val="20"/>
                <w:szCs w:val="20"/>
                <w:lang w:val="fr-FR"/>
              </w:rPr>
            </w:pPr>
            <w:r w:rsidRPr="00E10218">
              <w:rPr>
                <w:color w:val="000000"/>
                <w:sz w:val="20"/>
                <w:szCs w:val="20"/>
                <w:lang w:val="fr-FR"/>
              </w:rPr>
              <w:t>197 536</w:t>
            </w:r>
          </w:p>
        </w:tc>
        <w:tc>
          <w:tcPr>
            <w:tcW w:w="380" w:type="pct"/>
            <w:shd w:val="clear" w:color="auto" w:fill="auto"/>
            <w:tcMar>
              <w:left w:w="57" w:type="dxa"/>
              <w:right w:w="57" w:type="dxa"/>
            </w:tcMar>
          </w:tcPr>
          <w:p w14:paraId="661A23BE" w14:textId="77777777" w:rsidR="00D144E2" w:rsidRPr="00E10218" w:rsidRDefault="00D144E2" w:rsidP="009E7D39">
            <w:pPr>
              <w:spacing w:after="60"/>
              <w:jc w:val="right"/>
              <w:rPr>
                <w:sz w:val="20"/>
                <w:szCs w:val="20"/>
                <w:lang w:val="fr-FR"/>
              </w:rPr>
            </w:pPr>
            <w:r w:rsidRPr="00E10218">
              <w:rPr>
                <w:sz w:val="20"/>
                <w:szCs w:val="20"/>
                <w:lang w:val="fr-FR"/>
              </w:rPr>
              <w:t>264 403</w:t>
            </w:r>
          </w:p>
        </w:tc>
        <w:tc>
          <w:tcPr>
            <w:tcW w:w="330" w:type="pct"/>
            <w:shd w:val="clear" w:color="auto" w:fill="auto"/>
            <w:tcMar>
              <w:left w:w="57" w:type="dxa"/>
              <w:right w:w="57" w:type="dxa"/>
            </w:tcMar>
          </w:tcPr>
          <w:p w14:paraId="13DA0DE9"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404" w:type="pct"/>
            <w:shd w:val="clear" w:color="auto" w:fill="auto"/>
            <w:tcMar>
              <w:left w:w="57" w:type="dxa"/>
              <w:right w:w="57" w:type="dxa"/>
            </w:tcMar>
          </w:tcPr>
          <w:p w14:paraId="2F546DFA" w14:textId="77777777" w:rsidR="00D144E2" w:rsidRPr="00E10218" w:rsidRDefault="00D144E2" w:rsidP="009E7D39">
            <w:pPr>
              <w:spacing w:after="60"/>
              <w:jc w:val="right"/>
              <w:rPr>
                <w:sz w:val="20"/>
                <w:szCs w:val="20"/>
                <w:lang w:val="fr-FR"/>
              </w:rPr>
            </w:pPr>
            <w:r w:rsidRPr="00E10218">
              <w:rPr>
                <w:color w:val="000000" w:themeColor="text1"/>
                <w:sz w:val="20"/>
                <w:szCs w:val="20"/>
                <w:lang w:val="fr-FR" w:eastAsia="zh-CN"/>
              </w:rPr>
              <w:t>906 275</w:t>
            </w:r>
          </w:p>
        </w:tc>
        <w:tc>
          <w:tcPr>
            <w:tcW w:w="354" w:type="pct"/>
            <w:shd w:val="clear" w:color="auto" w:fill="auto"/>
            <w:tcMar>
              <w:left w:w="57" w:type="dxa"/>
              <w:right w:w="57" w:type="dxa"/>
            </w:tcMar>
          </w:tcPr>
          <w:p w14:paraId="550BCA7D" w14:textId="77777777" w:rsidR="00D144E2" w:rsidRPr="00E10218" w:rsidRDefault="00D144E2" w:rsidP="009E7D39">
            <w:pPr>
              <w:spacing w:after="60"/>
              <w:jc w:val="right"/>
              <w:rPr>
                <w:sz w:val="20"/>
                <w:szCs w:val="20"/>
                <w:lang w:val="fr-FR"/>
              </w:rPr>
            </w:pPr>
            <w:r w:rsidRPr="00E10218">
              <w:rPr>
                <w:sz w:val="20"/>
                <w:szCs w:val="20"/>
                <w:lang w:val="fr-FR"/>
              </w:rPr>
              <w:t>175 000</w:t>
            </w:r>
          </w:p>
        </w:tc>
        <w:tc>
          <w:tcPr>
            <w:tcW w:w="353" w:type="pct"/>
            <w:shd w:val="clear" w:color="auto" w:fill="auto"/>
            <w:tcMar>
              <w:left w:w="57" w:type="dxa"/>
              <w:right w:w="57" w:type="dxa"/>
            </w:tcMar>
          </w:tcPr>
          <w:p w14:paraId="4063FFDE" w14:textId="77777777" w:rsidR="00D144E2" w:rsidRPr="00E10218" w:rsidRDefault="00D144E2" w:rsidP="009E7D39">
            <w:pPr>
              <w:spacing w:after="60"/>
              <w:jc w:val="right"/>
              <w:rPr>
                <w:sz w:val="20"/>
                <w:szCs w:val="20"/>
                <w:lang w:val="fr-FR"/>
              </w:rPr>
            </w:pPr>
            <w:r w:rsidRPr="00E10218">
              <w:rPr>
                <w:sz w:val="20"/>
                <w:szCs w:val="20"/>
                <w:lang w:val="fr-FR"/>
              </w:rPr>
              <w:t>70 000</w:t>
            </w:r>
          </w:p>
        </w:tc>
        <w:tc>
          <w:tcPr>
            <w:tcW w:w="353" w:type="pct"/>
            <w:shd w:val="clear" w:color="auto" w:fill="auto"/>
            <w:tcMar>
              <w:left w:w="57" w:type="dxa"/>
              <w:right w:w="57" w:type="dxa"/>
            </w:tcMar>
          </w:tcPr>
          <w:p w14:paraId="575BB50C" w14:textId="77777777" w:rsidR="00D144E2" w:rsidRPr="00E10218" w:rsidRDefault="00D144E2" w:rsidP="009E7D39">
            <w:pPr>
              <w:spacing w:after="60"/>
              <w:jc w:val="right"/>
              <w:rPr>
                <w:sz w:val="20"/>
                <w:szCs w:val="20"/>
                <w:lang w:val="fr-FR"/>
              </w:rPr>
            </w:pPr>
            <w:r w:rsidRPr="00E10218">
              <w:rPr>
                <w:sz w:val="20"/>
                <w:szCs w:val="20"/>
                <w:lang w:val="fr-FR"/>
              </w:rPr>
              <w:t>140 000</w:t>
            </w:r>
          </w:p>
        </w:tc>
        <w:tc>
          <w:tcPr>
            <w:tcW w:w="295" w:type="pct"/>
            <w:shd w:val="clear" w:color="auto" w:fill="auto"/>
            <w:tcMar>
              <w:left w:w="57" w:type="dxa"/>
              <w:right w:w="57" w:type="dxa"/>
            </w:tcMar>
          </w:tcPr>
          <w:p w14:paraId="743D7F8C"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324" w:type="pct"/>
            <w:shd w:val="clear" w:color="auto" w:fill="auto"/>
            <w:tcMar>
              <w:left w:w="57" w:type="dxa"/>
              <w:right w:w="57" w:type="dxa"/>
            </w:tcMar>
          </w:tcPr>
          <w:p w14:paraId="7653172A" w14:textId="77777777" w:rsidR="00D144E2" w:rsidRPr="00E10218" w:rsidRDefault="00D144E2" w:rsidP="009E7D39">
            <w:pPr>
              <w:spacing w:after="60"/>
              <w:jc w:val="right"/>
              <w:rPr>
                <w:sz w:val="20"/>
                <w:szCs w:val="20"/>
                <w:lang w:val="fr-FR"/>
              </w:rPr>
            </w:pPr>
            <w:r w:rsidRPr="00E10218">
              <w:rPr>
                <w:sz w:val="20"/>
                <w:szCs w:val="20"/>
                <w:lang w:val="fr-FR"/>
              </w:rPr>
              <w:t>36 640</w:t>
            </w:r>
          </w:p>
        </w:tc>
        <w:tc>
          <w:tcPr>
            <w:tcW w:w="289" w:type="pct"/>
            <w:shd w:val="clear" w:color="auto" w:fill="auto"/>
            <w:tcMar>
              <w:left w:w="57" w:type="dxa"/>
              <w:right w:w="57" w:type="dxa"/>
            </w:tcMar>
          </w:tcPr>
          <w:p w14:paraId="6CACA974"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409" w:type="pct"/>
            <w:shd w:val="clear" w:color="auto" w:fill="auto"/>
            <w:tcMar>
              <w:left w:w="57" w:type="dxa"/>
              <w:right w:w="57" w:type="dxa"/>
            </w:tcMar>
          </w:tcPr>
          <w:p w14:paraId="36EDC971" w14:textId="77777777" w:rsidR="00D144E2" w:rsidRPr="00E10218" w:rsidRDefault="00D144E2" w:rsidP="009E7D39">
            <w:pPr>
              <w:spacing w:after="60"/>
              <w:jc w:val="right"/>
              <w:rPr>
                <w:sz w:val="20"/>
                <w:szCs w:val="20"/>
                <w:lang w:val="fr-FR"/>
              </w:rPr>
            </w:pPr>
            <w:r w:rsidRPr="00E10218">
              <w:rPr>
                <w:sz w:val="20"/>
                <w:szCs w:val="20"/>
                <w:lang w:val="fr-FR"/>
              </w:rPr>
              <w:t>1,789,854</w:t>
            </w:r>
          </w:p>
        </w:tc>
      </w:tr>
      <w:tr w:rsidR="00D144E2" w:rsidRPr="00E10218" w14:paraId="33FB5E3C" w14:textId="77777777" w:rsidTr="009E7D39">
        <w:tc>
          <w:tcPr>
            <w:tcW w:w="705" w:type="pct"/>
            <w:gridSpan w:val="2"/>
            <w:vMerge w:val="restart"/>
            <w:shd w:val="clear" w:color="auto" w:fill="auto"/>
            <w:tcMar>
              <w:left w:w="85" w:type="dxa"/>
              <w:right w:w="0" w:type="dxa"/>
            </w:tcMar>
          </w:tcPr>
          <w:p w14:paraId="05107DC8" w14:textId="77777777" w:rsidR="00D144E2" w:rsidRPr="00E10218" w:rsidRDefault="00D144E2" w:rsidP="009E7D39">
            <w:pPr>
              <w:spacing w:after="60"/>
              <w:jc w:val="left"/>
              <w:rPr>
                <w:sz w:val="20"/>
                <w:szCs w:val="20"/>
                <w:lang w:val="fr-FR"/>
              </w:rPr>
            </w:pPr>
            <w:r w:rsidRPr="00E10218">
              <w:rPr>
                <w:sz w:val="20"/>
                <w:szCs w:val="20"/>
                <w:lang w:val="fr-FR"/>
              </w:rPr>
              <w:t>Financement approuvé par le Comité exécutif ($ US)</w:t>
            </w:r>
          </w:p>
        </w:tc>
        <w:tc>
          <w:tcPr>
            <w:tcW w:w="455" w:type="pct"/>
            <w:shd w:val="clear" w:color="auto" w:fill="auto"/>
            <w:tcMar>
              <w:left w:w="85" w:type="dxa"/>
              <w:right w:w="28" w:type="dxa"/>
            </w:tcMar>
          </w:tcPr>
          <w:p w14:paraId="64B60FE3" w14:textId="77777777" w:rsidR="00D144E2" w:rsidRPr="00E10218" w:rsidRDefault="00D144E2" w:rsidP="009E7D39">
            <w:pPr>
              <w:spacing w:after="60"/>
              <w:jc w:val="left"/>
              <w:rPr>
                <w:sz w:val="20"/>
                <w:szCs w:val="20"/>
                <w:lang w:val="fr-FR"/>
              </w:rPr>
            </w:pPr>
            <w:r w:rsidRPr="00E10218">
              <w:rPr>
                <w:sz w:val="20"/>
                <w:szCs w:val="20"/>
                <w:lang w:val="fr-FR"/>
              </w:rPr>
              <w:t>Coûts du projet</w:t>
            </w:r>
          </w:p>
        </w:tc>
        <w:tc>
          <w:tcPr>
            <w:tcW w:w="349" w:type="pct"/>
            <w:shd w:val="clear" w:color="auto" w:fill="auto"/>
            <w:tcMar>
              <w:left w:w="57" w:type="dxa"/>
              <w:right w:w="57" w:type="dxa"/>
            </w:tcMar>
          </w:tcPr>
          <w:p w14:paraId="378C5414" w14:textId="77777777" w:rsidR="00D144E2" w:rsidRPr="00E10218" w:rsidRDefault="00D144E2" w:rsidP="009E7D39">
            <w:pPr>
              <w:spacing w:after="60"/>
              <w:jc w:val="right"/>
              <w:rPr>
                <w:sz w:val="20"/>
                <w:szCs w:val="20"/>
                <w:lang w:val="fr-FR"/>
              </w:rPr>
            </w:pPr>
            <w:r w:rsidRPr="00E10218">
              <w:rPr>
                <w:color w:val="000000"/>
                <w:sz w:val="20"/>
                <w:szCs w:val="20"/>
                <w:lang w:val="fr-FR"/>
              </w:rPr>
              <w:t>2 821 937</w:t>
            </w:r>
          </w:p>
        </w:tc>
        <w:tc>
          <w:tcPr>
            <w:tcW w:w="380" w:type="pct"/>
            <w:shd w:val="clear" w:color="auto" w:fill="auto"/>
            <w:tcMar>
              <w:left w:w="57" w:type="dxa"/>
              <w:right w:w="57" w:type="dxa"/>
            </w:tcMar>
          </w:tcPr>
          <w:p w14:paraId="1D824A3A" w14:textId="77777777" w:rsidR="00D144E2" w:rsidRPr="00E10218" w:rsidRDefault="00D144E2" w:rsidP="009E7D39">
            <w:pPr>
              <w:spacing w:after="60"/>
              <w:jc w:val="right"/>
              <w:rPr>
                <w:sz w:val="20"/>
                <w:szCs w:val="20"/>
                <w:lang w:val="fr-FR"/>
              </w:rPr>
            </w:pPr>
            <w:r w:rsidRPr="00E10218">
              <w:rPr>
                <w:color w:val="000000"/>
                <w:sz w:val="20"/>
                <w:szCs w:val="20"/>
                <w:lang w:val="fr-FR"/>
              </w:rPr>
              <w:t>3 777 190</w:t>
            </w:r>
          </w:p>
        </w:tc>
        <w:tc>
          <w:tcPr>
            <w:tcW w:w="330" w:type="pct"/>
            <w:shd w:val="clear" w:color="auto" w:fill="auto"/>
            <w:tcMar>
              <w:left w:w="57" w:type="dxa"/>
              <w:right w:w="57" w:type="dxa"/>
            </w:tcMar>
          </w:tcPr>
          <w:p w14:paraId="2A664712"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404" w:type="pct"/>
            <w:shd w:val="clear" w:color="auto" w:fill="auto"/>
            <w:noWrap/>
            <w:tcMar>
              <w:left w:w="57" w:type="dxa"/>
              <w:right w:w="57" w:type="dxa"/>
            </w:tcMar>
          </w:tcPr>
          <w:p w14:paraId="30C159A1" w14:textId="77777777" w:rsidR="00D144E2" w:rsidRPr="00E10218" w:rsidRDefault="00D144E2" w:rsidP="009E7D39">
            <w:pPr>
              <w:spacing w:after="60"/>
              <w:jc w:val="right"/>
              <w:rPr>
                <w:sz w:val="20"/>
                <w:szCs w:val="20"/>
                <w:lang w:val="fr-FR"/>
              </w:rPr>
            </w:pPr>
            <w:r w:rsidRPr="00E10218">
              <w:rPr>
                <w:color w:val="000000" w:themeColor="text1"/>
                <w:sz w:val="20"/>
                <w:szCs w:val="20"/>
                <w:lang w:val="fr-FR" w:eastAsia="zh-CN"/>
              </w:rPr>
              <w:t>12 946 782</w:t>
            </w:r>
          </w:p>
        </w:tc>
        <w:tc>
          <w:tcPr>
            <w:tcW w:w="354" w:type="pct"/>
            <w:shd w:val="clear" w:color="auto" w:fill="auto"/>
            <w:tcMar>
              <w:left w:w="57" w:type="dxa"/>
              <w:right w:w="57" w:type="dxa"/>
            </w:tcMar>
          </w:tcPr>
          <w:p w14:paraId="04983209" w14:textId="77777777" w:rsidR="00D144E2" w:rsidRPr="00E10218" w:rsidRDefault="00D144E2" w:rsidP="009E7D39">
            <w:pPr>
              <w:spacing w:after="60"/>
              <w:jc w:val="right"/>
              <w:rPr>
                <w:sz w:val="20"/>
                <w:szCs w:val="20"/>
                <w:lang w:val="fr-FR"/>
              </w:rPr>
            </w:pPr>
            <w:r w:rsidRPr="00E10218">
              <w:rPr>
                <w:sz w:val="20"/>
                <w:szCs w:val="20"/>
                <w:lang w:val="fr-FR"/>
              </w:rPr>
              <w:t>2 500 000</w:t>
            </w:r>
          </w:p>
        </w:tc>
        <w:tc>
          <w:tcPr>
            <w:tcW w:w="353" w:type="pct"/>
            <w:tcMar>
              <w:left w:w="57" w:type="dxa"/>
              <w:right w:w="57" w:type="dxa"/>
            </w:tcMar>
          </w:tcPr>
          <w:p w14:paraId="5DC42DC1" w14:textId="77777777" w:rsidR="00D144E2" w:rsidRPr="00E10218" w:rsidRDefault="00D144E2" w:rsidP="009E7D39">
            <w:pPr>
              <w:spacing w:after="60"/>
              <w:jc w:val="right"/>
              <w:rPr>
                <w:sz w:val="20"/>
                <w:szCs w:val="20"/>
                <w:lang w:val="fr-FR"/>
              </w:rPr>
            </w:pPr>
          </w:p>
        </w:tc>
        <w:tc>
          <w:tcPr>
            <w:tcW w:w="353" w:type="pct"/>
            <w:tcMar>
              <w:left w:w="57" w:type="dxa"/>
              <w:right w:w="57" w:type="dxa"/>
            </w:tcMar>
          </w:tcPr>
          <w:p w14:paraId="4A1C1E94"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295" w:type="pct"/>
            <w:tcMar>
              <w:left w:w="57" w:type="dxa"/>
              <w:right w:w="57" w:type="dxa"/>
            </w:tcMar>
          </w:tcPr>
          <w:p w14:paraId="33CDE8F6"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324" w:type="pct"/>
            <w:tcMar>
              <w:left w:w="57" w:type="dxa"/>
              <w:right w:w="57" w:type="dxa"/>
            </w:tcMar>
          </w:tcPr>
          <w:p w14:paraId="7D6EECFF"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289" w:type="pct"/>
            <w:tcMar>
              <w:left w:w="57" w:type="dxa"/>
              <w:right w:w="57" w:type="dxa"/>
            </w:tcMar>
          </w:tcPr>
          <w:p w14:paraId="2386E55B"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409" w:type="pct"/>
            <w:shd w:val="clear" w:color="auto" w:fill="auto"/>
            <w:tcMar>
              <w:left w:w="57" w:type="dxa"/>
              <w:right w:w="57" w:type="dxa"/>
            </w:tcMar>
          </w:tcPr>
          <w:p w14:paraId="09198B22" w14:textId="77777777" w:rsidR="00D144E2" w:rsidRPr="00E10218" w:rsidRDefault="00D144E2" w:rsidP="009E7D39">
            <w:pPr>
              <w:spacing w:after="60"/>
              <w:jc w:val="right"/>
              <w:rPr>
                <w:sz w:val="20"/>
                <w:szCs w:val="20"/>
                <w:lang w:val="fr-FR"/>
              </w:rPr>
            </w:pPr>
            <w:r w:rsidRPr="00E10218">
              <w:rPr>
                <w:color w:val="000000"/>
                <w:sz w:val="20"/>
                <w:szCs w:val="20"/>
                <w:lang w:val="fr-FR"/>
              </w:rPr>
              <w:t>22 045 909</w:t>
            </w:r>
          </w:p>
        </w:tc>
      </w:tr>
      <w:tr w:rsidR="00D144E2" w:rsidRPr="00E10218" w14:paraId="2264924B" w14:textId="77777777" w:rsidTr="009E7D39">
        <w:tc>
          <w:tcPr>
            <w:tcW w:w="705" w:type="pct"/>
            <w:gridSpan w:val="2"/>
            <w:vMerge/>
            <w:shd w:val="clear" w:color="auto" w:fill="auto"/>
            <w:tcMar>
              <w:left w:w="85" w:type="dxa"/>
              <w:right w:w="0" w:type="dxa"/>
            </w:tcMar>
          </w:tcPr>
          <w:p w14:paraId="4D5AF731" w14:textId="77777777" w:rsidR="00D144E2" w:rsidRPr="00E10218" w:rsidRDefault="00D144E2" w:rsidP="009E7D39">
            <w:pPr>
              <w:spacing w:after="60"/>
              <w:jc w:val="center"/>
              <w:rPr>
                <w:sz w:val="20"/>
                <w:szCs w:val="20"/>
                <w:lang w:val="fr-FR"/>
              </w:rPr>
            </w:pPr>
          </w:p>
        </w:tc>
        <w:tc>
          <w:tcPr>
            <w:tcW w:w="455" w:type="pct"/>
            <w:shd w:val="clear" w:color="auto" w:fill="auto"/>
            <w:tcMar>
              <w:left w:w="85" w:type="dxa"/>
              <w:right w:w="28" w:type="dxa"/>
            </w:tcMar>
          </w:tcPr>
          <w:p w14:paraId="35C9F302" w14:textId="77777777" w:rsidR="00D144E2" w:rsidRPr="00E10218" w:rsidRDefault="00D144E2" w:rsidP="009E7D39">
            <w:pPr>
              <w:spacing w:after="60"/>
              <w:jc w:val="left"/>
              <w:rPr>
                <w:sz w:val="20"/>
                <w:szCs w:val="20"/>
                <w:lang w:val="fr-FR"/>
              </w:rPr>
            </w:pPr>
            <w:r w:rsidRPr="00E10218">
              <w:rPr>
                <w:sz w:val="20"/>
                <w:szCs w:val="20"/>
                <w:lang w:val="fr-FR"/>
              </w:rPr>
              <w:t>Coûts d’appui</w:t>
            </w:r>
          </w:p>
        </w:tc>
        <w:tc>
          <w:tcPr>
            <w:tcW w:w="349" w:type="pct"/>
            <w:shd w:val="clear" w:color="auto" w:fill="auto"/>
            <w:tcMar>
              <w:left w:w="57" w:type="dxa"/>
              <w:right w:w="57" w:type="dxa"/>
            </w:tcMar>
          </w:tcPr>
          <w:p w14:paraId="1F7C7642" w14:textId="77777777" w:rsidR="00D144E2" w:rsidRPr="00E10218" w:rsidRDefault="00D144E2" w:rsidP="009E7D39">
            <w:pPr>
              <w:spacing w:after="60"/>
              <w:jc w:val="right"/>
              <w:rPr>
                <w:sz w:val="20"/>
                <w:szCs w:val="20"/>
                <w:lang w:val="fr-FR"/>
              </w:rPr>
            </w:pPr>
            <w:r w:rsidRPr="00E10218">
              <w:rPr>
                <w:color w:val="000000"/>
                <w:sz w:val="20"/>
                <w:szCs w:val="20"/>
                <w:lang w:val="fr-FR"/>
              </w:rPr>
              <w:t>197 536</w:t>
            </w:r>
          </w:p>
        </w:tc>
        <w:tc>
          <w:tcPr>
            <w:tcW w:w="380" w:type="pct"/>
            <w:shd w:val="clear" w:color="auto" w:fill="auto"/>
            <w:tcMar>
              <w:left w:w="57" w:type="dxa"/>
              <w:right w:w="57" w:type="dxa"/>
            </w:tcMar>
          </w:tcPr>
          <w:p w14:paraId="04D1965A" w14:textId="77777777" w:rsidR="00D144E2" w:rsidRPr="00E10218" w:rsidRDefault="00D144E2" w:rsidP="009E7D39">
            <w:pPr>
              <w:spacing w:after="60"/>
              <w:jc w:val="right"/>
              <w:rPr>
                <w:sz w:val="20"/>
                <w:szCs w:val="20"/>
                <w:lang w:val="fr-FR"/>
              </w:rPr>
            </w:pPr>
            <w:r w:rsidRPr="00E10218">
              <w:rPr>
                <w:color w:val="000000"/>
                <w:sz w:val="20"/>
                <w:szCs w:val="20"/>
                <w:lang w:val="fr-FR"/>
              </w:rPr>
              <w:t>264 403</w:t>
            </w:r>
          </w:p>
        </w:tc>
        <w:tc>
          <w:tcPr>
            <w:tcW w:w="330" w:type="pct"/>
            <w:shd w:val="clear" w:color="auto" w:fill="auto"/>
            <w:tcMar>
              <w:left w:w="57" w:type="dxa"/>
              <w:right w:w="57" w:type="dxa"/>
            </w:tcMar>
          </w:tcPr>
          <w:p w14:paraId="77819C09"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404" w:type="pct"/>
            <w:shd w:val="clear" w:color="auto" w:fill="auto"/>
            <w:tcMar>
              <w:left w:w="57" w:type="dxa"/>
              <w:right w:w="57" w:type="dxa"/>
            </w:tcMar>
          </w:tcPr>
          <w:p w14:paraId="424BFEF4" w14:textId="77777777" w:rsidR="00D144E2" w:rsidRPr="00E10218" w:rsidRDefault="00D144E2" w:rsidP="009E7D39">
            <w:pPr>
              <w:spacing w:after="60"/>
              <w:jc w:val="right"/>
              <w:rPr>
                <w:sz w:val="20"/>
                <w:szCs w:val="20"/>
                <w:lang w:val="fr-FR"/>
              </w:rPr>
            </w:pPr>
            <w:r w:rsidRPr="00E10218">
              <w:rPr>
                <w:color w:val="000000" w:themeColor="text1"/>
                <w:sz w:val="20"/>
                <w:szCs w:val="20"/>
                <w:lang w:val="fr-FR" w:eastAsia="zh-CN"/>
              </w:rPr>
              <w:t>906 275</w:t>
            </w:r>
          </w:p>
        </w:tc>
        <w:tc>
          <w:tcPr>
            <w:tcW w:w="354" w:type="pct"/>
            <w:shd w:val="clear" w:color="auto" w:fill="auto"/>
            <w:tcMar>
              <w:left w:w="57" w:type="dxa"/>
              <w:right w:w="57" w:type="dxa"/>
            </w:tcMar>
          </w:tcPr>
          <w:p w14:paraId="7880AFE1" w14:textId="77777777" w:rsidR="00D144E2" w:rsidRPr="00E10218" w:rsidRDefault="00D144E2" w:rsidP="009E7D39">
            <w:pPr>
              <w:spacing w:after="60"/>
              <w:jc w:val="right"/>
              <w:rPr>
                <w:sz w:val="20"/>
                <w:szCs w:val="20"/>
                <w:lang w:val="fr-FR"/>
              </w:rPr>
            </w:pPr>
            <w:r w:rsidRPr="00E10218">
              <w:rPr>
                <w:sz w:val="20"/>
                <w:szCs w:val="20"/>
                <w:lang w:val="fr-FR"/>
              </w:rPr>
              <w:t>175 000</w:t>
            </w:r>
          </w:p>
        </w:tc>
        <w:tc>
          <w:tcPr>
            <w:tcW w:w="353" w:type="pct"/>
            <w:tcMar>
              <w:left w:w="57" w:type="dxa"/>
              <w:right w:w="57" w:type="dxa"/>
            </w:tcMar>
          </w:tcPr>
          <w:p w14:paraId="7BE83163" w14:textId="77777777" w:rsidR="00D144E2" w:rsidRPr="00E10218" w:rsidRDefault="00D144E2" w:rsidP="009E7D39">
            <w:pPr>
              <w:spacing w:after="60"/>
              <w:jc w:val="right"/>
              <w:rPr>
                <w:sz w:val="20"/>
                <w:szCs w:val="20"/>
                <w:lang w:val="fr-FR"/>
              </w:rPr>
            </w:pPr>
          </w:p>
        </w:tc>
        <w:tc>
          <w:tcPr>
            <w:tcW w:w="353" w:type="pct"/>
            <w:tcMar>
              <w:left w:w="57" w:type="dxa"/>
              <w:right w:w="57" w:type="dxa"/>
            </w:tcMar>
          </w:tcPr>
          <w:p w14:paraId="15BB9D7A"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295" w:type="pct"/>
            <w:tcMar>
              <w:left w:w="57" w:type="dxa"/>
              <w:right w:w="57" w:type="dxa"/>
            </w:tcMar>
          </w:tcPr>
          <w:p w14:paraId="59950432"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324" w:type="pct"/>
            <w:tcMar>
              <w:left w:w="57" w:type="dxa"/>
              <w:right w:w="57" w:type="dxa"/>
            </w:tcMar>
          </w:tcPr>
          <w:p w14:paraId="44CED8D1"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289" w:type="pct"/>
            <w:tcMar>
              <w:left w:w="57" w:type="dxa"/>
              <w:right w:w="57" w:type="dxa"/>
            </w:tcMar>
          </w:tcPr>
          <w:p w14:paraId="4E609DEB"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409" w:type="pct"/>
            <w:shd w:val="clear" w:color="auto" w:fill="auto"/>
            <w:tcMar>
              <w:left w:w="57" w:type="dxa"/>
              <w:right w:w="57" w:type="dxa"/>
            </w:tcMar>
          </w:tcPr>
          <w:p w14:paraId="6B9731F6" w14:textId="77777777" w:rsidR="00D144E2" w:rsidRPr="00E10218" w:rsidRDefault="00D144E2" w:rsidP="009E7D39">
            <w:pPr>
              <w:spacing w:after="60"/>
              <w:jc w:val="right"/>
              <w:rPr>
                <w:sz w:val="20"/>
                <w:szCs w:val="20"/>
                <w:lang w:val="fr-FR"/>
              </w:rPr>
            </w:pPr>
            <w:r w:rsidRPr="00E10218">
              <w:rPr>
                <w:color w:val="000000"/>
                <w:sz w:val="20"/>
                <w:szCs w:val="20"/>
                <w:lang w:val="fr-FR"/>
              </w:rPr>
              <w:t>1 543 214</w:t>
            </w:r>
          </w:p>
        </w:tc>
      </w:tr>
      <w:tr w:rsidR="00D144E2" w:rsidRPr="00E10218" w14:paraId="0DA4BD73" w14:textId="77777777" w:rsidTr="009E7D39">
        <w:trPr>
          <w:trHeight w:val="455"/>
        </w:trPr>
        <w:tc>
          <w:tcPr>
            <w:tcW w:w="705" w:type="pct"/>
            <w:gridSpan w:val="2"/>
            <w:vMerge w:val="restart"/>
            <w:shd w:val="clear" w:color="auto" w:fill="auto"/>
            <w:tcMar>
              <w:left w:w="85" w:type="dxa"/>
              <w:right w:w="0" w:type="dxa"/>
            </w:tcMar>
          </w:tcPr>
          <w:p w14:paraId="074D1EB1" w14:textId="77777777" w:rsidR="00D144E2" w:rsidRPr="00E10218" w:rsidRDefault="00D144E2" w:rsidP="009E7D39">
            <w:pPr>
              <w:jc w:val="left"/>
              <w:rPr>
                <w:lang w:val="fr-FR"/>
              </w:rPr>
            </w:pPr>
            <w:r w:rsidRPr="00E10218">
              <w:rPr>
                <w:sz w:val="20"/>
                <w:lang w:val="fr-FR"/>
              </w:rPr>
              <w:t>Total des fonds demandés pour approbation à cette réunion ($ US)</w:t>
            </w:r>
          </w:p>
        </w:tc>
        <w:tc>
          <w:tcPr>
            <w:tcW w:w="455" w:type="pct"/>
            <w:shd w:val="clear" w:color="auto" w:fill="auto"/>
            <w:tcMar>
              <w:left w:w="85" w:type="dxa"/>
              <w:right w:w="28" w:type="dxa"/>
            </w:tcMar>
          </w:tcPr>
          <w:p w14:paraId="349F1ECE" w14:textId="77777777" w:rsidR="00D144E2" w:rsidRPr="00E10218" w:rsidRDefault="00D144E2" w:rsidP="009E7D39">
            <w:pPr>
              <w:spacing w:after="60"/>
              <w:jc w:val="left"/>
              <w:rPr>
                <w:sz w:val="20"/>
                <w:szCs w:val="20"/>
                <w:lang w:val="fr-FR"/>
              </w:rPr>
            </w:pPr>
            <w:r w:rsidRPr="00E10218">
              <w:rPr>
                <w:sz w:val="20"/>
                <w:szCs w:val="20"/>
                <w:lang w:val="fr-FR"/>
              </w:rPr>
              <w:t>Coûts du projet</w:t>
            </w:r>
          </w:p>
        </w:tc>
        <w:tc>
          <w:tcPr>
            <w:tcW w:w="349" w:type="pct"/>
            <w:shd w:val="clear" w:color="auto" w:fill="auto"/>
            <w:tcMar>
              <w:left w:w="57" w:type="dxa"/>
              <w:right w:w="57" w:type="dxa"/>
            </w:tcMar>
          </w:tcPr>
          <w:p w14:paraId="576D88A5" w14:textId="77777777" w:rsidR="00D144E2" w:rsidRPr="00E10218" w:rsidRDefault="00D144E2" w:rsidP="009E7D39">
            <w:pPr>
              <w:spacing w:after="60"/>
              <w:jc w:val="right"/>
              <w:rPr>
                <w:sz w:val="20"/>
                <w:szCs w:val="20"/>
                <w:lang w:val="fr-FR"/>
              </w:rPr>
            </w:pPr>
          </w:p>
        </w:tc>
        <w:tc>
          <w:tcPr>
            <w:tcW w:w="380" w:type="pct"/>
            <w:shd w:val="clear" w:color="auto" w:fill="auto"/>
            <w:tcMar>
              <w:left w:w="57" w:type="dxa"/>
              <w:right w:w="57" w:type="dxa"/>
            </w:tcMar>
          </w:tcPr>
          <w:p w14:paraId="20200A8B" w14:textId="77777777" w:rsidR="00D144E2" w:rsidRPr="00E10218" w:rsidRDefault="00D144E2" w:rsidP="009E7D39">
            <w:pPr>
              <w:spacing w:after="60"/>
              <w:jc w:val="right"/>
              <w:rPr>
                <w:color w:val="000000"/>
                <w:sz w:val="20"/>
                <w:szCs w:val="20"/>
                <w:lang w:val="fr-FR"/>
              </w:rPr>
            </w:pPr>
          </w:p>
        </w:tc>
        <w:tc>
          <w:tcPr>
            <w:tcW w:w="330" w:type="pct"/>
            <w:shd w:val="clear" w:color="auto" w:fill="auto"/>
            <w:tcMar>
              <w:left w:w="57" w:type="dxa"/>
              <w:right w:w="57" w:type="dxa"/>
            </w:tcMar>
          </w:tcPr>
          <w:p w14:paraId="08413FDB" w14:textId="77777777" w:rsidR="00D144E2" w:rsidRPr="00E10218" w:rsidRDefault="00D144E2" w:rsidP="009E7D39">
            <w:pPr>
              <w:spacing w:after="60"/>
              <w:jc w:val="right"/>
              <w:rPr>
                <w:sz w:val="20"/>
                <w:szCs w:val="20"/>
                <w:lang w:val="fr-FR"/>
              </w:rPr>
            </w:pPr>
          </w:p>
        </w:tc>
        <w:tc>
          <w:tcPr>
            <w:tcW w:w="404" w:type="pct"/>
            <w:shd w:val="clear" w:color="auto" w:fill="auto"/>
            <w:tcMar>
              <w:left w:w="57" w:type="dxa"/>
              <w:right w:w="57" w:type="dxa"/>
            </w:tcMar>
          </w:tcPr>
          <w:p w14:paraId="4A3B615E" w14:textId="77777777" w:rsidR="00D144E2" w:rsidRPr="00E10218" w:rsidRDefault="00D144E2" w:rsidP="009E7D39">
            <w:pPr>
              <w:spacing w:after="60"/>
              <w:jc w:val="right"/>
              <w:rPr>
                <w:color w:val="000000" w:themeColor="text1"/>
                <w:sz w:val="20"/>
                <w:szCs w:val="20"/>
                <w:lang w:val="fr-FR"/>
              </w:rPr>
            </w:pPr>
          </w:p>
        </w:tc>
        <w:tc>
          <w:tcPr>
            <w:tcW w:w="354" w:type="pct"/>
            <w:shd w:val="clear" w:color="auto" w:fill="auto"/>
            <w:tcMar>
              <w:left w:w="57" w:type="dxa"/>
              <w:right w:w="57" w:type="dxa"/>
            </w:tcMar>
          </w:tcPr>
          <w:p w14:paraId="63131E73" w14:textId="77777777" w:rsidR="00D144E2" w:rsidRPr="00E10218" w:rsidRDefault="00D144E2" w:rsidP="009E7D39">
            <w:pPr>
              <w:spacing w:after="60"/>
              <w:jc w:val="right"/>
              <w:rPr>
                <w:sz w:val="20"/>
                <w:szCs w:val="20"/>
                <w:lang w:val="fr-FR"/>
              </w:rPr>
            </w:pPr>
          </w:p>
        </w:tc>
        <w:tc>
          <w:tcPr>
            <w:tcW w:w="353" w:type="pct"/>
            <w:tcMar>
              <w:left w:w="57" w:type="dxa"/>
              <w:right w:w="57" w:type="dxa"/>
            </w:tcMar>
          </w:tcPr>
          <w:p w14:paraId="6F8410AB" w14:textId="77777777" w:rsidR="00D144E2" w:rsidRPr="00E10218" w:rsidRDefault="00D144E2" w:rsidP="009E7D39">
            <w:pPr>
              <w:spacing w:after="60"/>
              <w:jc w:val="right"/>
              <w:rPr>
                <w:sz w:val="20"/>
                <w:szCs w:val="20"/>
                <w:lang w:val="fr-FR"/>
              </w:rPr>
            </w:pPr>
            <w:r w:rsidRPr="00E10218">
              <w:rPr>
                <w:sz w:val="20"/>
                <w:szCs w:val="20"/>
                <w:lang w:val="fr-FR"/>
              </w:rPr>
              <w:t>1 000 000</w:t>
            </w:r>
          </w:p>
        </w:tc>
        <w:tc>
          <w:tcPr>
            <w:tcW w:w="353" w:type="pct"/>
            <w:tcMar>
              <w:left w:w="57" w:type="dxa"/>
              <w:right w:w="57" w:type="dxa"/>
            </w:tcMar>
          </w:tcPr>
          <w:p w14:paraId="388069BB" w14:textId="77777777" w:rsidR="00D144E2" w:rsidRPr="00E10218" w:rsidRDefault="00D144E2" w:rsidP="009E7D39">
            <w:pPr>
              <w:spacing w:after="60"/>
              <w:jc w:val="right"/>
              <w:rPr>
                <w:sz w:val="20"/>
                <w:szCs w:val="20"/>
                <w:lang w:val="fr-FR"/>
              </w:rPr>
            </w:pPr>
          </w:p>
        </w:tc>
        <w:tc>
          <w:tcPr>
            <w:tcW w:w="295" w:type="pct"/>
            <w:tcMar>
              <w:left w:w="57" w:type="dxa"/>
              <w:right w:w="57" w:type="dxa"/>
            </w:tcMar>
          </w:tcPr>
          <w:p w14:paraId="3164FD48" w14:textId="77777777" w:rsidR="00D144E2" w:rsidRPr="00E10218" w:rsidRDefault="00D144E2" w:rsidP="009E7D39">
            <w:pPr>
              <w:spacing w:after="60"/>
              <w:jc w:val="right"/>
              <w:rPr>
                <w:sz w:val="20"/>
                <w:szCs w:val="20"/>
                <w:lang w:val="fr-FR"/>
              </w:rPr>
            </w:pPr>
          </w:p>
        </w:tc>
        <w:tc>
          <w:tcPr>
            <w:tcW w:w="324" w:type="pct"/>
            <w:tcMar>
              <w:left w:w="57" w:type="dxa"/>
              <w:right w:w="57" w:type="dxa"/>
            </w:tcMar>
          </w:tcPr>
          <w:p w14:paraId="0A557E8A" w14:textId="77777777" w:rsidR="00D144E2" w:rsidRPr="00E10218" w:rsidRDefault="00D144E2" w:rsidP="009E7D39">
            <w:pPr>
              <w:spacing w:after="60"/>
              <w:jc w:val="right"/>
              <w:rPr>
                <w:sz w:val="20"/>
                <w:szCs w:val="20"/>
                <w:lang w:val="fr-FR"/>
              </w:rPr>
            </w:pPr>
          </w:p>
        </w:tc>
        <w:tc>
          <w:tcPr>
            <w:tcW w:w="289" w:type="pct"/>
            <w:tcMar>
              <w:left w:w="57" w:type="dxa"/>
              <w:right w:w="57" w:type="dxa"/>
            </w:tcMar>
          </w:tcPr>
          <w:p w14:paraId="0CE41D46" w14:textId="77777777" w:rsidR="00D144E2" w:rsidRPr="00E10218" w:rsidRDefault="00D144E2" w:rsidP="009E7D39">
            <w:pPr>
              <w:spacing w:after="60"/>
              <w:jc w:val="right"/>
              <w:rPr>
                <w:sz w:val="20"/>
                <w:szCs w:val="20"/>
                <w:lang w:val="fr-FR"/>
              </w:rPr>
            </w:pPr>
          </w:p>
        </w:tc>
        <w:tc>
          <w:tcPr>
            <w:tcW w:w="409" w:type="pct"/>
            <w:shd w:val="clear" w:color="auto" w:fill="auto"/>
            <w:tcMar>
              <w:left w:w="57" w:type="dxa"/>
              <w:right w:w="57" w:type="dxa"/>
            </w:tcMar>
          </w:tcPr>
          <w:p w14:paraId="2643AF31" w14:textId="77777777" w:rsidR="00D144E2" w:rsidRPr="00E10218" w:rsidRDefault="00D144E2" w:rsidP="009E7D39">
            <w:pPr>
              <w:spacing w:after="60"/>
              <w:jc w:val="right"/>
              <w:rPr>
                <w:sz w:val="20"/>
                <w:szCs w:val="20"/>
                <w:lang w:val="fr-FR"/>
              </w:rPr>
            </w:pPr>
            <w:r w:rsidRPr="00E10218">
              <w:rPr>
                <w:color w:val="000000"/>
                <w:sz w:val="20"/>
                <w:szCs w:val="20"/>
                <w:lang w:val="fr-FR"/>
              </w:rPr>
              <w:t>1 000 000</w:t>
            </w:r>
          </w:p>
        </w:tc>
      </w:tr>
      <w:tr w:rsidR="00D144E2" w:rsidRPr="00E10218" w14:paraId="788087D9" w14:textId="77777777" w:rsidTr="009E7D39">
        <w:trPr>
          <w:trHeight w:val="455"/>
        </w:trPr>
        <w:tc>
          <w:tcPr>
            <w:tcW w:w="705" w:type="pct"/>
            <w:gridSpan w:val="2"/>
            <w:vMerge/>
            <w:shd w:val="clear" w:color="auto" w:fill="auto"/>
            <w:tcMar>
              <w:left w:w="85" w:type="dxa"/>
              <w:right w:w="28" w:type="dxa"/>
            </w:tcMar>
          </w:tcPr>
          <w:p w14:paraId="0404A5AB" w14:textId="77777777" w:rsidR="00D144E2" w:rsidRPr="00E10218" w:rsidRDefault="00D144E2" w:rsidP="009E7D39">
            <w:pPr>
              <w:spacing w:after="60"/>
              <w:jc w:val="center"/>
              <w:rPr>
                <w:sz w:val="20"/>
                <w:szCs w:val="20"/>
                <w:lang w:val="fr-FR"/>
              </w:rPr>
            </w:pPr>
          </w:p>
        </w:tc>
        <w:tc>
          <w:tcPr>
            <w:tcW w:w="455" w:type="pct"/>
            <w:shd w:val="clear" w:color="auto" w:fill="auto"/>
            <w:tcMar>
              <w:left w:w="85" w:type="dxa"/>
              <w:right w:w="28" w:type="dxa"/>
            </w:tcMar>
          </w:tcPr>
          <w:p w14:paraId="41545023" w14:textId="77777777" w:rsidR="00D144E2" w:rsidRPr="00E10218" w:rsidRDefault="00D144E2" w:rsidP="009E7D39">
            <w:pPr>
              <w:spacing w:after="60"/>
              <w:jc w:val="left"/>
              <w:rPr>
                <w:sz w:val="20"/>
                <w:szCs w:val="20"/>
                <w:lang w:val="fr-FR"/>
              </w:rPr>
            </w:pPr>
            <w:r w:rsidRPr="00E10218">
              <w:rPr>
                <w:sz w:val="20"/>
                <w:szCs w:val="20"/>
                <w:lang w:val="fr-FR"/>
              </w:rPr>
              <w:t>Coûts d’appui</w:t>
            </w:r>
          </w:p>
        </w:tc>
        <w:tc>
          <w:tcPr>
            <w:tcW w:w="349" w:type="pct"/>
            <w:shd w:val="clear" w:color="auto" w:fill="auto"/>
            <w:tcMar>
              <w:left w:w="57" w:type="dxa"/>
              <w:right w:w="57" w:type="dxa"/>
            </w:tcMar>
          </w:tcPr>
          <w:p w14:paraId="5A931F56" w14:textId="77777777" w:rsidR="00D144E2" w:rsidRPr="00E10218" w:rsidRDefault="00D144E2" w:rsidP="009E7D39">
            <w:pPr>
              <w:spacing w:after="60"/>
              <w:jc w:val="right"/>
              <w:rPr>
                <w:sz w:val="20"/>
                <w:szCs w:val="20"/>
                <w:lang w:val="fr-FR"/>
              </w:rPr>
            </w:pPr>
          </w:p>
        </w:tc>
        <w:tc>
          <w:tcPr>
            <w:tcW w:w="380" w:type="pct"/>
            <w:shd w:val="clear" w:color="auto" w:fill="auto"/>
            <w:tcMar>
              <w:left w:w="57" w:type="dxa"/>
              <w:right w:w="57" w:type="dxa"/>
            </w:tcMar>
          </w:tcPr>
          <w:p w14:paraId="5926112A" w14:textId="77777777" w:rsidR="00D144E2" w:rsidRPr="00E10218" w:rsidRDefault="00D144E2" w:rsidP="009E7D39">
            <w:pPr>
              <w:spacing w:after="60"/>
              <w:jc w:val="right"/>
              <w:rPr>
                <w:color w:val="000000"/>
                <w:sz w:val="20"/>
                <w:szCs w:val="20"/>
                <w:lang w:val="fr-FR"/>
              </w:rPr>
            </w:pPr>
          </w:p>
        </w:tc>
        <w:tc>
          <w:tcPr>
            <w:tcW w:w="330" w:type="pct"/>
            <w:shd w:val="clear" w:color="auto" w:fill="auto"/>
            <w:tcMar>
              <w:left w:w="57" w:type="dxa"/>
              <w:right w:w="57" w:type="dxa"/>
            </w:tcMar>
          </w:tcPr>
          <w:p w14:paraId="246D59D1" w14:textId="77777777" w:rsidR="00D144E2" w:rsidRPr="00E10218" w:rsidRDefault="00D144E2" w:rsidP="009E7D39">
            <w:pPr>
              <w:spacing w:after="60"/>
              <w:jc w:val="right"/>
              <w:rPr>
                <w:sz w:val="20"/>
                <w:szCs w:val="20"/>
                <w:lang w:val="fr-FR"/>
              </w:rPr>
            </w:pPr>
          </w:p>
        </w:tc>
        <w:tc>
          <w:tcPr>
            <w:tcW w:w="404" w:type="pct"/>
            <w:shd w:val="clear" w:color="auto" w:fill="auto"/>
            <w:tcMar>
              <w:left w:w="57" w:type="dxa"/>
              <w:right w:w="57" w:type="dxa"/>
            </w:tcMar>
          </w:tcPr>
          <w:p w14:paraId="121B6D70" w14:textId="77777777" w:rsidR="00D144E2" w:rsidRPr="00E10218" w:rsidRDefault="00D144E2" w:rsidP="009E7D39">
            <w:pPr>
              <w:spacing w:after="60"/>
              <w:jc w:val="right"/>
              <w:rPr>
                <w:color w:val="000000" w:themeColor="text1"/>
                <w:sz w:val="20"/>
                <w:szCs w:val="20"/>
                <w:lang w:val="fr-FR"/>
              </w:rPr>
            </w:pPr>
          </w:p>
        </w:tc>
        <w:tc>
          <w:tcPr>
            <w:tcW w:w="354" w:type="pct"/>
            <w:shd w:val="clear" w:color="auto" w:fill="auto"/>
            <w:tcMar>
              <w:left w:w="57" w:type="dxa"/>
              <w:right w:w="57" w:type="dxa"/>
            </w:tcMar>
          </w:tcPr>
          <w:p w14:paraId="4142123E" w14:textId="77777777" w:rsidR="00D144E2" w:rsidRPr="00E10218" w:rsidRDefault="00D144E2" w:rsidP="009E7D39">
            <w:pPr>
              <w:spacing w:after="60"/>
              <w:jc w:val="right"/>
              <w:rPr>
                <w:sz w:val="20"/>
                <w:szCs w:val="20"/>
                <w:lang w:val="fr-FR"/>
              </w:rPr>
            </w:pPr>
          </w:p>
        </w:tc>
        <w:tc>
          <w:tcPr>
            <w:tcW w:w="353" w:type="pct"/>
            <w:tcMar>
              <w:left w:w="57" w:type="dxa"/>
              <w:right w:w="57" w:type="dxa"/>
            </w:tcMar>
          </w:tcPr>
          <w:p w14:paraId="1EC2A2FA" w14:textId="77777777" w:rsidR="00D144E2" w:rsidRPr="00E10218" w:rsidRDefault="00D144E2" w:rsidP="009E7D39">
            <w:pPr>
              <w:spacing w:after="60"/>
              <w:jc w:val="right"/>
              <w:rPr>
                <w:sz w:val="20"/>
                <w:szCs w:val="20"/>
                <w:lang w:val="fr-FR"/>
              </w:rPr>
            </w:pPr>
            <w:r w:rsidRPr="00E10218">
              <w:rPr>
                <w:sz w:val="20"/>
                <w:szCs w:val="20"/>
                <w:lang w:val="fr-FR"/>
              </w:rPr>
              <w:t>70 000</w:t>
            </w:r>
          </w:p>
        </w:tc>
        <w:tc>
          <w:tcPr>
            <w:tcW w:w="353" w:type="pct"/>
            <w:tcMar>
              <w:left w:w="57" w:type="dxa"/>
              <w:right w:w="57" w:type="dxa"/>
            </w:tcMar>
          </w:tcPr>
          <w:p w14:paraId="2BF30B1E" w14:textId="77777777" w:rsidR="00D144E2" w:rsidRPr="00E10218" w:rsidRDefault="00D144E2" w:rsidP="009E7D39">
            <w:pPr>
              <w:spacing w:after="60"/>
              <w:jc w:val="right"/>
              <w:rPr>
                <w:sz w:val="20"/>
                <w:szCs w:val="20"/>
                <w:lang w:val="fr-FR"/>
              </w:rPr>
            </w:pPr>
          </w:p>
        </w:tc>
        <w:tc>
          <w:tcPr>
            <w:tcW w:w="295" w:type="pct"/>
            <w:tcMar>
              <w:left w:w="57" w:type="dxa"/>
              <w:right w:w="57" w:type="dxa"/>
            </w:tcMar>
          </w:tcPr>
          <w:p w14:paraId="25FE3D84" w14:textId="77777777" w:rsidR="00D144E2" w:rsidRPr="00E10218" w:rsidRDefault="00D144E2" w:rsidP="009E7D39">
            <w:pPr>
              <w:spacing w:after="60"/>
              <w:jc w:val="right"/>
              <w:rPr>
                <w:sz w:val="20"/>
                <w:szCs w:val="20"/>
                <w:lang w:val="fr-FR"/>
              </w:rPr>
            </w:pPr>
          </w:p>
        </w:tc>
        <w:tc>
          <w:tcPr>
            <w:tcW w:w="324" w:type="pct"/>
            <w:tcMar>
              <w:left w:w="57" w:type="dxa"/>
              <w:right w:w="57" w:type="dxa"/>
            </w:tcMar>
          </w:tcPr>
          <w:p w14:paraId="258AAC99" w14:textId="77777777" w:rsidR="00D144E2" w:rsidRPr="00E10218" w:rsidRDefault="00D144E2" w:rsidP="009E7D39">
            <w:pPr>
              <w:spacing w:after="60"/>
              <w:jc w:val="right"/>
              <w:rPr>
                <w:sz w:val="20"/>
                <w:szCs w:val="20"/>
                <w:lang w:val="fr-FR"/>
              </w:rPr>
            </w:pPr>
          </w:p>
        </w:tc>
        <w:tc>
          <w:tcPr>
            <w:tcW w:w="289" w:type="pct"/>
            <w:tcMar>
              <w:left w:w="57" w:type="dxa"/>
              <w:right w:w="57" w:type="dxa"/>
            </w:tcMar>
          </w:tcPr>
          <w:p w14:paraId="540C3389" w14:textId="77777777" w:rsidR="00D144E2" w:rsidRPr="00E10218" w:rsidRDefault="00D144E2" w:rsidP="009E7D39">
            <w:pPr>
              <w:spacing w:after="60"/>
              <w:jc w:val="right"/>
              <w:rPr>
                <w:sz w:val="20"/>
                <w:szCs w:val="20"/>
                <w:lang w:val="fr-FR"/>
              </w:rPr>
            </w:pPr>
          </w:p>
        </w:tc>
        <w:tc>
          <w:tcPr>
            <w:tcW w:w="409" w:type="pct"/>
            <w:shd w:val="clear" w:color="auto" w:fill="auto"/>
            <w:tcMar>
              <w:left w:w="57" w:type="dxa"/>
              <w:right w:w="57" w:type="dxa"/>
            </w:tcMar>
          </w:tcPr>
          <w:p w14:paraId="7321F352" w14:textId="77777777" w:rsidR="00D144E2" w:rsidRPr="00E10218" w:rsidRDefault="00D144E2" w:rsidP="009E7D39">
            <w:pPr>
              <w:spacing w:after="60"/>
              <w:jc w:val="right"/>
              <w:rPr>
                <w:sz w:val="20"/>
                <w:szCs w:val="20"/>
                <w:lang w:val="fr-FR"/>
              </w:rPr>
            </w:pPr>
            <w:r w:rsidRPr="00E10218">
              <w:rPr>
                <w:color w:val="000000"/>
                <w:sz w:val="20"/>
                <w:szCs w:val="20"/>
                <w:lang w:val="fr-FR"/>
              </w:rPr>
              <w:t>70 000</w:t>
            </w:r>
          </w:p>
        </w:tc>
      </w:tr>
    </w:tbl>
    <w:p w14:paraId="75E881CC" w14:textId="77777777" w:rsidR="00D144E2" w:rsidRPr="00E10218" w:rsidRDefault="00D144E2" w:rsidP="009E7D39">
      <w:pPr>
        <w:pStyle w:val="StyleHeader4Para4Left0Firstline0"/>
        <w:numPr>
          <w:ilvl w:val="0"/>
          <w:numId w:val="0"/>
        </w:numPr>
        <w:spacing w:before="20" w:after="0"/>
        <w:rPr>
          <w:sz w:val="18"/>
          <w:lang w:val="fr-FR"/>
        </w:rPr>
      </w:pPr>
      <w:r w:rsidRPr="00E10218">
        <w:rPr>
          <w:sz w:val="18"/>
          <w:lang w:val="fr-FR"/>
        </w:rPr>
        <w:t>* La troisième tranche (2018) a été proposée aux 82</w:t>
      </w:r>
      <w:r w:rsidRPr="00E10218">
        <w:rPr>
          <w:sz w:val="18"/>
          <w:vertAlign w:val="superscript"/>
          <w:lang w:val="fr-FR"/>
        </w:rPr>
        <w:t>e</w:t>
      </w:r>
      <w:r w:rsidRPr="00E10218">
        <w:rPr>
          <w:sz w:val="18"/>
          <w:lang w:val="fr-FR"/>
        </w:rPr>
        <w:t>, 83</w:t>
      </w:r>
      <w:r w:rsidRPr="00E10218">
        <w:rPr>
          <w:sz w:val="18"/>
          <w:vertAlign w:val="superscript"/>
          <w:lang w:val="fr-FR"/>
        </w:rPr>
        <w:t>e</w:t>
      </w:r>
      <w:r w:rsidRPr="00E10218">
        <w:rPr>
          <w:sz w:val="18"/>
          <w:lang w:val="fr-FR"/>
        </w:rPr>
        <w:t xml:space="preserve"> et 84</w:t>
      </w:r>
      <w:r w:rsidRPr="00E10218">
        <w:rPr>
          <w:sz w:val="18"/>
          <w:vertAlign w:val="superscript"/>
          <w:lang w:val="fr-FR"/>
        </w:rPr>
        <w:t>e</w:t>
      </w:r>
      <w:r w:rsidRPr="00E10218">
        <w:rPr>
          <w:sz w:val="18"/>
          <w:lang w:val="fr-FR"/>
        </w:rPr>
        <w:t xml:space="preserve"> réunions et reportée pour examen à la 85</w:t>
      </w:r>
      <w:r w:rsidRPr="00E10218">
        <w:rPr>
          <w:sz w:val="18"/>
          <w:vertAlign w:val="superscript"/>
          <w:lang w:val="fr-FR"/>
        </w:rPr>
        <w:t>e</w:t>
      </w:r>
      <w:r w:rsidRPr="00E10218">
        <w:rPr>
          <w:sz w:val="18"/>
          <w:lang w:val="fr-FR"/>
        </w:rPr>
        <w:t xml:space="preserve"> réunion (décisions 82/71 b), 83/55 et 84/69 a)).</w:t>
      </w:r>
    </w:p>
    <w:p w14:paraId="73C85396" w14:textId="77777777" w:rsidR="00D144E2" w:rsidRPr="00E10218" w:rsidRDefault="00D144E2" w:rsidP="009E7D39">
      <w:pPr>
        <w:tabs>
          <w:tab w:val="left" w:pos="7290"/>
        </w:tabs>
        <w:rPr>
          <w:sz w:val="18"/>
          <w:szCs w:val="16"/>
          <w:lang w:val="fr-FR"/>
        </w:rPr>
      </w:pPr>
      <w:r w:rsidRPr="00E10218">
        <w:rPr>
          <w:sz w:val="20"/>
          <w:szCs w:val="18"/>
          <w:lang w:val="fr-FR"/>
        </w:rPr>
        <w:t xml:space="preserve">** </w:t>
      </w:r>
      <w:r w:rsidRPr="00E10218">
        <w:rPr>
          <w:sz w:val="18"/>
          <w:szCs w:val="16"/>
          <w:lang w:val="fr-FR"/>
        </w:rPr>
        <w:t>La valeur totale ajustée de la phase II du PGEH pour le plan du secteur des solvants et le niveau de financement des tranches entre 2018 et 2026 ont été approuvés à la 86</w:t>
      </w:r>
      <w:r w:rsidRPr="00E10218">
        <w:rPr>
          <w:sz w:val="18"/>
          <w:szCs w:val="16"/>
          <w:vertAlign w:val="superscript"/>
          <w:lang w:val="fr-FR"/>
        </w:rPr>
        <w:t>e</w:t>
      </w:r>
      <w:r w:rsidRPr="00E10218">
        <w:rPr>
          <w:sz w:val="18"/>
          <w:szCs w:val="16"/>
          <w:lang w:val="fr-FR"/>
        </w:rPr>
        <w:t xml:space="preserve"> réunion (décision 86/34).</w:t>
      </w:r>
    </w:p>
    <w:p w14:paraId="673B91A8" w14:textId="77777777" w:rsidR="00D144E2" w:rsidRPr="00E10218" w:rsidRDefault="00D144E2" w:rsidP="009E7D39">
      <w:pPr>
        <w:pStyle w:val="StyleHeader4Para4Left0Firstline0"/>
        <w:numPr>
          <w:ilvl w:val="0"/>
          <w:numId w:val="0"/>
        </w:numPr>
        <w:spacing w:after="0"/>
        <w:rPr>
          <w:sz w:val="22"/>
          <w:lang w:val="fr-FR"/>
        </w:rPr>
      </w:pPr>
    </w:p>
    <w:tbl>
      <w:tblPr>
        <w:tblStyle w:val="TableGrid"/>
        <w:tblW w:w="5000" w:type="pct"/>
        <w:tblLook w:val="04A0" w:firstRow="1" w:lastRow="0" w:firstColumn="1" w:lastColumn="0" w:noHBand="0" w:noVBand="1"/>
      </w:tblPr>
      <w:tblGrid>
        <w:gridCol w:w="3279"/>
        <w:gridCol w:w="11193"/>
      </w:tblGrid>
      <w:tr w:rsidR="00D144E2" w:rsidRPr="00E10218" w14:paraId="3ADBD293" w14:textId="77777777" w:rsidTr="009E7D39">
        <w:trPr>
          <w:trHeight w:val="240"/>
        </w:trPr>
        <w:tc>
          <w:tcPr>
            <w:tcW w:w="1133" w:type="pct"/>
            <w:shd w:val="clear" w:color="auto" w:fill="auto"/>
          </w:tcPr>
          <w:p w14:paraId="734FD715" w14:textId="77777777" w:rsidR="00D144E2" w:rsidRPr="00E10218" w:rsidRDefault="00D144E2" w:rsidP="009E7D39">
            <w:pPr>
              <w:spacing w:after="60"/>
              <w:jc w:val="left"/>
              <w:rPr>
                <w:b/>
                <w:sz w:val="20"/>
                <w:szCs w:val="20"/>
                <w:lang w:val="fr-FR"/>
              </w:rPr>
            </w:pPr>
            <w:r w:rsidRPr="00E10218">
              <w:rPr>
                <w:b/>
                <w:sz w:val="20"/>
                <w:szCs w:val="20"/>
                <w:lang w:val="fr-FR"/>
              </w:rPr>
              <w:t>Recommandation du Secrétariat :</w:t>
            </w:r>
          </w:p>
        </w:tc>
        <w:tc>
          <w:tcPr>
            <w:tcW w:w="3867" w:type="pct"/>
            <w:shd w:val="clear" w:color="auto" w:fill="auto"/>
          </w:tcPr>
          <w:p w14:paraId="58FB46E6" w14:textId="77777777" w:rsidR="00D144E2" w:rsidRPr="00E10218" w:rsidRDefault="00D144E2" w:rsidP="009E7D39">
            <w:pPr>
              <w:spacing w:after="60"/>
              <w:jc w:val="center"/>
              <w:rPr>
                <w:sz w:val="20"/>
                <w:szCs w:val="20"/>
                <w:lang w:val="fr-FR"/>
              </w:rPr>
            </w:pPr>
            <w:r w:rsidRPr="00E10218">
              <w:rPr>
                <w:sz w:val="20"/>
                <w:szCs w:val="20"/>
                <w:lang w:val="fr-FR"/>
              </w:rPr>
              <w:t>Pour examen individuel</w:t>
            </w:r>
          </w:p>
        </w:tc>
      </w:tr>
    </w:tbl>
    <w:p w14:paraId="1E2A3642" w14:textId="77777777" w:rsidR="00D144E2" w:rsidRPr="00E10218" w:rsidRDefault="00D144E2" w:rsidP="009E7D39">
      <w:pPr>
        <w:pStyle w:val="Title1"/>
        <w:rPr>
          <w:lang w:val="fr-FR"/>
        </w:rPr>
        <w:sectPr w:rsidR="00D144E2" w:rsidRPr="00E10218" w:rsidSect="009E7D39">
          <w:headerReference w:type="even" r:id="rId38"/>
          <w:headerReference w:type="default" r:id="rId39"/>
          <w:footerReference w:type="even" r:id="rId40"/>
          <w:footerReference w:type="default" r:id="rId41"/>
          <w:headerReference w:type="first" r:id="rId42"/>
          <w:footerReference w:type="first" r:id="rId43"/>
          <w:pgSz w:w="15840" w:h="12240" w:orient="landscape" w:code="1"/>
          <w:pgMar w:top="1440" w:right="864" w:bottom="1440" w:left="720" w:header="720" w:footer="475" w:gutter="0"/>
          <w:cols w:space="720"/>
          <w:docGrid w:linePitch="299"/>
        </w:sectPr>
      </w:pPr>
    </w:p>
    <w:p w14:paraId="5470482F" w14:textId="77777777" w:rsidR="00D144E2" w:rsidRPr="00E10218" w:rsidRDefault="00D144E2" w:rsidP="009E7D39">
      <w:pPr>
        <w:jc w:val="center"/>
        <w:rPr>
          <w:b/>
          <w:lang w:val="fr-FR"/>
        </w:rPr>
      </w:pPr>
      <w:r w:rsidRPr="00E10218">
        <w:rPr>
          <w:b/>
          <w:lang w:val="fr-FR"/>
        </w:rPr>
        <w:lastRenderedPageBreak/>
        <w:t>DESCRIPTION DU PROJET</w:t>
      </w:r>
    </w:p>
    <w:p w14:paraId="728E147A" w14:textId="77777777" w:rsidR="00D144E2" w:rsidRPr="00E10218" w:rsidRDefault="00D144E2" w:rsidP="009E7D39">
      <w:pPr>
        <w:rPr>
          <w:lang w:val="fr-FR"/>
        </w:rPr>
      </w:pPr>
    </w:p>
    <w:p w14:paraId="4FB4919E" w14:textId="7A8361EC" w:rsidR="00D144E2" w:rsidRPr="00E10218" w:rsidRDefault="00D144E2" w:rsidP="009E7D39">
      <w:pPr>
        <w:pStyle w:val="Heading1"/>
        <w:rPr>
          <w:lang w:val="fr-FR"/>
        </w:rPr>
      </w:pPr>
      <w:r w:rsidRPr="00E10218">
        <w:rPr>
          <w:lang w:val="fr-FR"/>
        </w:rPr>
        <w:t>Le PNUD, en qualité d’agence d’exécution désignée,  présenté, au nom du Gouvernement de la Chine, une demande de financement de la cinquième tranche du plan du secteur des solvants de la phase II du plan de gestion de l’élimination des HCFC (PGEH) pour la somme de 1 000 000 $US, plus les coûts d’appui d'agence de 70 000 $US.</w:t>
      </w:r>
      <w:r w:rsidRPr="00E10218">
        <w:rPr>
          <w:rStyle w:val="FootnoteReference"/>
          <w:lang w:val="fr-FR"/>
        </w:rPr>
        <w:footnoteReference w:id="15"/>
      </w:r>
      <w:r w:rsidRPr="00E10218">
        <w:rPr>
          <w:lang w:val="fr-FR"/>
        </w:rPr>
        <w:t xml:space="preserve"> Cette demande comprend un rapport périodique sur la mise en œuvre de la quatrième tranche du plan sectoriel des solvants, les rapports de vérification conformément à l'alinéa</w:t>
      </w:r>
      <w:r w:rsidR="00082804" w:rsidRPr="00E10218">
        <w:rPr>
          <w:lang w:val="fr-FR"/>
        </w:rPr>
        <w:t> </w:t>
      </w:r>
      <w:r w:rsidRPr="00E10218">
        <w:rPr>
          <w:lang w:val="fr-FR"/>
        </w:rPr>
        <w:t>5 (c) de l’accord conclu entre le Gouvernement de la Chine et le Comité</w:t>
      </w:r>
      <w:r w:rsidR="00082804" w:rsidRPr="00E10218">
        <w:rPr>
          <w:lang w:val="fr-FR"/>
        </w:rPr>
        <w:t xml:space="preserve"> </w:t>
      </w:r>
      <w:r w:rsidRPr="00E10218">
        <w:rPr>
          <w:lang w:val="fr-FR"/>
        </w:rPr>
        <w:t>ex</w:t>
      </w:r>
      <w:r w:rsidR="00082804" w:rsidRPr="00E10218">
        <w:rPr>
          <w:lang w:val="fr-FR"/>
        </w:rPr>
        <w:t>écutif, et le plan de mise en œ</w:t>
      </w:r>
      <w:r w:rsidRPr="00E10218">
        <w:rPr>
          <w:lang w:val="fr-FR"/>
        </w:rPr>
        <w:t>uvre de la tranche pour 2023</w:t>
      </w:r>
      <w:r w:rsidRPr="00E10218">
        <w:rPr>
          <w:lang w:val="fr-FR"/>
        </w:rPr>
        <w:noBreakHyphen/>
        <w:t>2024.</w:t>
      </w:r>
    </w:p>
    <w:p w14:paraId="5D4339A1" w14:textId="3577BBD7" w:rsidR="00D144E2" w:rsidRPr="00E10218" w:rsidRDefault="00D144E2" w:rsidP="009E7D39">
      <w:pPr>
        <w:pStyle w:val="Heading1"/>
        <w:rPr>
          <w:lang w:val="fr-FR"/>
        </w:rPr>
      </w:pPr>
      <w:r w:rsidRPr="00E10218">
        <w:rPr>
          <w:lang w:val="fr-FR"/>
        </w:rPr>
        <w:t>La présente soumission se base sur le plan d'action révisé pour le secteur des solvants pour la période 2021</w:t>
      </w:r>
      <w:r w:rsidRPr="00E10218">
        <w:rPr>
          <w:lang w:val="fr-FR"/>
        </w:rPr>
        <w:noBreakHyphen/>
        <w:t>2026 au montant total de 6 023 431 $US, plus les coûts d'appui d'agence, app</w:t>
      </w:r>
      <w:r w:rsidR="00082804" w:rsidRPr="00E10218">
        <w:rPr>
          <w:lang w:val="fr-FR"/>
        </w:rPr>
        <w:t>rouvé par le Comité exécutif à s</w:t>
      </w:r>
      <w:r w:rsidRPr="00E10218">
        <w:rPr>
          <w:lang w:val="fr-FR"/>
        </w:rPr>
        <w:t>a 86</w:t>
      </w:r>
      <w:r w:rsidRPr="00E10218">
        <w:rPr>
          <w:vertAlign w:val="superscript"/>
          <w:lang w:val="fr-FR"/>
        </w:rPr>
        <w:t>e</w:t>
      </w:r>
      <w:r w:rsidRPr="00E10218">
        <w:rPr>
          <w:lang w:val="fr-FR"/>
        </w:rPr>
        <w:t xml:space="preserve"> réunion. La valeur du financement total ajusté approuvé en principe pour la phase II du plan du secteur des solvants est de 25 569 340 $US, plus les coûts d'appui d'agence (décision 86/34).</w:t>
      </w:r>
    </w:p>
    <w:p w14:paraId="7706D084" w14:textId="6A22BCAD" w:rsidR="00D144E2" w:rsidRPr="00E10218" w:rsidRDefault="00D144E2" w:rsidP="009E7D39">
      <w:pPr>
        <w:pStyle w:val="Heading1"/>
        <w:rPr>
          <w:lang w:val="fr-FR"/>
        </w:rPr>
      </w:pPr>
      <w:r w:rsidRPr="00E10218">
        <w:rPr>
          <w:lang w:val="fr-FR"/>
        </w:rPr>
        <w:t>Le plan d'activités révisé pour la période 2021</w:t>
      </w:r>
      <w:r w:rsidRPr="00E10218">
        <w:rPr>
          <w:lang w:val="fr-FR"/>
        </w:rPr>
        <w:noBreakHyphen/>
        <w:t xml:space="preserve">2026 comprend des interventions liées aux politiques publiques et à la réglementation afin de garantir l’élimination durable </w:t>
      </w:r>
      <w:r w:rsidR="00082804" w:rsidRPr="00E10218">
        <w:rPr>
          <w:lang w:val="fr-FR"/>
        </w:rPr>
        <w:t>des HCFC dans les délais </w:t>
      </w:r>
      <w:r w:rsidRPr="00E10218">
        <w:rPr>
          <w:lang w:val="fr-FR"/>
        </w:rPr>
        <w:t>; une assistance technique visant à renforcer les capacités techniques de l’industrie et à promouvoir l’adoption de solutions de remplacement à faible potentiel de réchauffement du globe (PRG) ; et la gestion du projet. Il inclut également des activités d’investissement pour la reconversion de 18 petites et moyennes entreprises (PME) du sous-secteur des appareils médicaux jetables et sept PME du sous</w:t>
      </w:r>
      <w:r w:rsidRPr="00E10218">
        <w:rPr>
          <w:lang w:val="fr-FR"/>
        </w:rPr>
        <w:noBreakHyphen/>
        <w:t>secteur du</w:t>
      </w:r>
      <w:r w:rsidR="00082804" w:rsidRPr="00E10218">
        <w:rPr>
          <w:lang w:val="fr-FR"/>
        </w:rPr>
        <w:t xml:space="preserve"> </w:t>
      </w:r>
      <w:r w:rsidRPr="00E10218">
        <w:rPr>
          <w:lang w:val="fr-FR"/>
        </w:rPr>
        <w:t>dégraissage électronique, dont la consommation de référence vérifiée de HCFC est de 372,19 tm (40,94 tonnes PAO) de HCFC</w:t>
      </w:r>
      <w:r w:rsidRPr="00E10218">
        <w:rPr>
          <w:lang w:val="fr-FR"/>
        </w:rPr>
        <w:noBreakHyphen/>
        <w:t>141b. La somme totale accordée à ces entreprises est de 2 014 421 $US, pour un rapport de coût-efficacité de 9,86 $US/kg, ce qui est inférieur à la valeur indiquée dans le plan de secteur approuvé à l’origine (13,00 $US/kg). Toutes les entreprises utiliseront des substances de remp</w:t>
      </w:r>
      <w:r w:rsidR="00D6681E" w:rsidRPr="00E10218">
        <w:rPr>
          <w:lang w:val="fr-FR"/>
        </w:rPr>
        <w:t xml:space="preserve">lacement à faible PRG (KC-6, hydrocarbures, </w:t>
      </w:r>
      <w:r w:rsidRPr="00E10218">
        <w:rPr>
          <w:lang w:val="fr-FR"/>
        </w:rPr>
        <w:t>diluants, t</w:t>
      </w:r>
      <w:r w:rsidR="00D6681E" w:rsidRPr="00E10218">
        <w:rPr>
          <w:lang w:val="fr-FR"/>
        </w:rPr>
        <w:t xml:space="preserve">rans-1, 2-dichloroiéthylène et hydrofluoroéther, un </w:t>
      </w:r>
      <w:r w:rsidRPr="00E10218">
        <w:rPr>
          <w:lang w:val="fr-FR"/>
        </w:rPr>
        <w:t xml:space="preserve">agent de nettoyage aqueux, de l’alcool modifié, du nanocarbonate de silicium, des solvants </w:t>
      </w:r>
      <w:r w:rsidR="00D6681E" w:rsidRPr="00E10218">
        <w:rPr>
          <w:lang w:val="fr-FR"/>
        </w:rPr>
        <w:t xml:space="preserve">F </w:t>
      </w:r>
      <w:r w:rsidRPr="00E10218">
        <w:rPr>
          <w:lang w:val="fr-FR"/>
        </w:rPr>
        <w:t>ou des aromatiques naphténiques</w:t>
      </w:r>
      <w:r w:rsidR="00D6681E" w:rsidRPr="00E10218">
        <w:rPr>
          <w:lang w:val="fr-FR"/>
        </w:rPr>
        <w:t>, par exemple</w:t>
      </w:r>
      <w:r w:rsidRPr="00E10218">
        <w:rPr>
          <w:lang w:val="fr-FR"/>
        </w:rPr>
        <w:t>). À l’achèvement, 455,2 tonnes PAO de consommation de HCFC-141 auront été éliminées dans le secteur des solvants à la phase II, ce qui réduira les émissions de gaz à effet de serre de 2,98 millions de tonnes d’équivalent-CO</w:t>
      </w:r>
      <w:r w:rsidRPr="00E10218">
        <w:rPr>
          <w:vertAlign w:val="subscript"/>
          <w:lang w:val="fr-FR"/>
        </w:rPr>
        <w:t>2</w:t>
      </w:r>
      <w:r w:rsidRPr="00E10218">
        <w:rPr>
          <w:lang w:val="fr-FR"/>
        </w:rPr>
        <w:t xml:space="preserve">. </w:t>
      </w:r>
    </w:p>
    <w:p w14:paraId="2931FF24" w14:textId="408A2A48" w:rsidR="00ED1C4F" w:rsidRPr="00E10218" w:rsidRDefault="00D144E2" w:rsidP="00ED1C4F">
      <w:pPr>
        <w:pStyle w:val="Heading1"/>
        <w:numPr>
          <w:ilvl w:val="0"/>
          <w:numId w:val="0"/>
        </w:numPr>
        <w:rPr>
          <w:lang w:val="fr-FR"/>
        </w:rPr>
      </w:pPr>
      <w:r w:rsidRPr="00E10218">
        <w:rPr>
          <w:u w:val="single"/>
          <w:lang w:val="fr-FR"/>
        </w:rPr>
        <w:t>Rapport périodique sur la mise en œuvre de la quatrième tranche de la phase II du plan du secteur des solvants</w:t>
      </w:r>
    </w:p>
    <w:p w14:paraId="010A7778" w14:textId="0377E251" w:rsidR="00D144E2" w:rsidRPr="00E10218" w:rsidRDefault="00D144E2" w:rsidP="009E7D39">
      <w:pPr>
        <w:pStyle w:val="Heading1"/>
        <w:rPr>
          <w:lang w:val="fr-FR"/>
        </w:rPr>
      </w:pPr>
      <w:r w:rsidRPr="00E10218">
        <w:rPr>
          <w:lang w:val="fr-FR"/>
        </w:rPr>
        <w:t>L’accord sur la mise en œuvre de la phase II du plan du secteur des solvants, approuvé par le Bureau de coopération économique étrangère (BCEE) et le PNUD, a été signé en avril 2017 suite à l'approbation de la phase II à la 77</w:t>
      </w:r>
      <w:r w:rsidRPr="00E10218">
        <w:rPr>
          <w:vertAlign w:val="superscript"/>
          <w:lang w:val="fr-FR"/>
        </w:rPr>
        <w:t>e</w:t>
      </w:r>
      <w:r w:rsidRPr="00E10218">
        <w:rPr>
          <w:lang w:val="fr-FR"/>
        </w:rPr>
        <w:t xml:space="preserve"> réunion. Cet accord a été amendé sur la base de chaque approbation de tranche, le dernier amendement ayant eu lieu en avril 2022 pour inclure le financement de la quatrième tranche (2021) approuvé à la 88</w:t>
      </w:r>
      <w:r w:rsidRPr="00E10218">
        <w:rPr>
          <w:vertAlign w:val="superscript"/>
          <w:lang w:val="fr-FR"/>
        </w:rPr>
        <w:t>e</w:t>
      </w:r>
      <w:r w:rsidRPr="00E10218">
        <w:rPr>
          <w:lang w:val="fr-FR"/>
        </w:rPr>
        <w:t xml:space="preserve"> réunion et le plan de travail révisé associé couvrant la période 2022</w:t>
      </w:r>
      <w:r w:rsidRPr="00E10218">
        <w:rPr>
          <w:lang w:val="fr-FR"/>
        </w:rPr>
        <w:noBreakHyphen/>
        <w:t>2023.</w:t>
      </w:r>
    </w:p>
    <w:p w14:paraId="0995F1F1" w14:textId="77777777" w:rsidR="00D144E2" w:rsidRPr="00E10218" w:rsidRDefault="00D144E2" w:rsidP="009E7D39">
      <w:pPr>
        <w:pStyle w:val="Heading1"/>
        <w:numPr>
          <w:ilvl w:val="0"/>
          <w:numId w:val="0"/>
        </w:numPr>
        <w:rPr>
          <w:lang w:val="fr-FR"/>
        </w:rPr>
      </w:pPr>
      <w:r w:rsidRPr="00E10218">
        <w:rPr>
          <w:i/>
          <w:iCs/>
          <w:lang w:val="fr-FR"/>
        </w:rPr>
        <w:t>Activités de réglementation</w:t>
      </w:r>
    </w:p>
    <w:p w14:paraId="586F58A2" w14:textId="79A6E51A" w:rsidR="00D144E2" w:rsidRPr="00E10218" w:rsidRDefault="00D144E2" w:rsidP="009E7D39">
      <w:pPr>
        <w:pStyle w:val="Heading1"/>
        <w:widowControl w:val="0"/>
        <w:rPr>
          <w:lang w:val="fr-FR"/>
        </w:rPr>
      </w:pPr>
      <w:r w:rsidRPr="00E10218">
        <w:rPr>
          <w:lang w:val="fr-FR"/>
        </w:rPr>
        <w:t>Le BCEE a continué de délivrer des permis découlant du système de quotas aux entreprises de solvants ; comme indiqué dans le précédent rapport d'activité, il a publié une circulaire sur la gestion de la construction d'installations produisant ou utilisant des substances appauvrissant la couche d'ozone et interdisant toute nouvelle implantation, modernisation ou extension d'installations de production ainsi que toute utilisation de HCFC dans des applications telles que des réfrigérants, des agents gonflants de mousse, des solvants ou des agents de transformation chimiques.</w:t>
      </w:r>
    </w:p>
    <w:p w14:paraId="42A81907" w14:textId="77777777" w:rsidR="00D144E2" w:rsidRPr="00E10218" w:rsidRDefault="00D144E2" w:rsidP="009E7D39">
      <w:pPr>
        <w:pStyle w:val="Heading1"/>
        <w:rPr>
          <w:lang w:val="fr-FR"/>
        </w:rPr>
      </w:pPr>
      <w:r w:rsidRPr="00E10218">
        <w:rPr>
          <w:lang w:val="fr-FR"/>
        </w:rPr>
        <w:lastRenderedPageBreak/>
        <w:t>L'étude de recherche visant à interdire l'utilisation des HCFC dans le sous-secteur des dispositifs médicaux lancée en juin 2018 a été menée à bien ; le rapport final a été publié en avril 2022 après consultation d'experts, de représentants d'entreprises et d'autres parties prenantes. Sur la base des recommandations du rapport, on envisage de promulguer l'interdiction d'utiliser des HCFC dans le sous-secteur des dispositifs médicaux du secteur des solvants en Chine en janvier 2023 pour une entrée en vigueur en juillet 2023.</w:t>
      </w:r>
    </w:p>
    <w:p w14:paraId="45D4FF5A" w14:textId="77777777" w:rsidR="00D144E2" w:rsidRPr="00E10218" w:rsidRDefault="00D144E2" w:rsidP="009E7D39">
      <w:pPr>
        <w:keepNext/>
        <w:widowControl w:val="0"/>
        <w:spacing w:after="240"/>
        <w:rPr>
          <w:i/>
          <w:lang w:val="fr-FR"/>
        </w:rPr>
      </w:pPr>
      <w:r w:rsidRPr="00E10218">
        <w:rPr>
          <w:i/>
          <w:lang w:val="fr-FR"/>
        </w:rPr>
        <w:t>Activités d’investissement</w:t>
      </w:r>
    </w:p>
    <w:p w14:paraId="1755096C" w14:textId="77777777" w:rsidR="00D144E2" w:rsidRPr="00E10218" w:rsidRDefault="00D144E2" w:rsidP="009E7D39">
      <w:pPr>
        <w:pStyle w:val="Heading1"/>
        <w:rPr>
          <w:lang w:val="fr-FR"/>
        </w:rPr>
      </w:pPr>
      <w:r w:rsidRPr="00E10218">
        <w:rPr>
          <w:lang w:val="fr-FR"/>
        </w:rPr>
        <w:t>En août 2022, le BCEE a signé des contrats avec un total de 49 entreprises de solvants, en deux lots :</w:t>
      </w:r>
    </w:p>
    <w:p w14:paraId="34573306" w14:textId="2480D479" w:rsidR="00D144E2" w:rsidRPr="00E10218" w:rsidRDefault="00D144E2" w:rsidP="009E7D39">
      <w:pPr>
        <w:pStyle w:val="Heading2"/>
        <w:rPr>
          <w:lang w:val="fr-FR"/>
        </w:rPr>
      </w:pPr>
      <w:r w:rsidRPr="00E10218">
        <w:rPr>
          <w:lang w:val="fr-FR"/>
        </w:rPr>
        <w:t>Le premier lot de 24 entreprises (représentant 514 chaînes de production) avait signé des contrats dans le cadre des tranches précédentes ; La consommation de HCFC-141b à éliminer s'élevait à 1 176,2 tm (129,4 tonnes PAO), soit 28 % de l'objectif de réduction de 455,2 tonnes PAO pour la phase II du plan du secteur des solvants. Sur les 24 entreprises, 19 ont reçu un agrément national ; trois ont terminé leur installation et productions d'essai et rédigent des documents de vérification ; une a terminé l'approvisionnement et l'installation, et une s'est retirée du projet après fermeture ;</w:t>
      </w:r>
      <w:r w:rsidRPr="00E10218">
        <w:rPr>
          <w:rStyle w:val="FootnoteReference"/>
          <w:lang w:val="fr-FR"/>
        </w:rPr>
        <w:footnoteReference w:id="16"/>
      </w:r>
      <w:r w:rsidRPr="00E10218">
        <w:rPr>
          <w:lang w:val="fr-FR"/>
        </w:rPr>
        <w:t xml:space="preserve"> et</w:t>
      </w:r>
    </w:p>
    <w:p w14:paraId="104D4F44" w14:textId="14A54F73" w:rsidR="00D144E2" w:rsidRPr="00E10218" w:rsidRDefault="00D144E2" w:rsidP="009E7D39">
      <w:pPr>
        <w:pStyle w:val="Heading2"/>
        <w:rPr>
          <w:lang w:val="fr-FR"/>
        </w:rPr>
      </w:pPr>
      <w:r w:rsidRPr="00E10218">
        <w:rPr>
          <w:lang w:val="fr-FR"/>
        </w:rPr>
        <w:t>Le deuxième lot de 25 entreprises admissibles (principalement des PME, chacune présentant une consommation annuelle ne dépassant pas 5 tm de HCFC-141b) a signé des contrats en juillet 2022 ; ces entreprises, comprenant 347 chaînes de production dans 18 entreprises du sous-secteur des appareils médicaux jetables et sept entreprises des sous</w:t>
      </w:r>
      <w:r w:rsidRPr="00E10218">
        <w:rPr>
          <w:lang w:val="fr-FR"/>
        </w:rPr>
        <w:noBreakHyphen/>
        <w:t>secteurs des métaux et de l'électronique, présentent une consommation vérifiée de 372,2 tm (40,9 tonnes PAO) de HCFC</w:t>
      </w:r>
      <w:r w:rsidRPr="00E10218">
        <w:rPr>
          <w:lang w:val="fr-FR"/>
        </w:rPr>
        <w:noBreakHyphen/>
        <w:t xml:space="preserve">141b. La valeur totale du projet pour ces entreprises est </w:t>
      </w:r>
      <w:r w:rsidR="009315B4" w:rsidRPr="00E10218">
        <w:rPr>
          <w:lang w:val="fr-FR"/>
        </w:rPr>
        <w:t>de 2</w:t>
      </w:r>
      <w:r w:rsidRPr="00E10218">
        <w:rPr>
          <w:lang w:val="fr-FR"/>
        </w:rPr>
        <w:t xml:space="preserve"> 000 907 $US.</w:t>
      </w:r>
    </w:p>
    <w:p w14:paraId="00E68E44" w14:textId="77777777" w:rsidR="00D144E2" w:rsidRPr="00E10218" w:rsidRDefault="00D144E2" w:rsidP="009E7D39">
      <w:pPr>
        <w:pStyle w:val="Heading1"/>
        <w:widowControl w:val="0"/>
        <w:rPr>
          <w:lang w:val="fr-FR"/>
        </w:rPr>
      </w:pPr>
      <w:r w:rsidRPr="00E10218">
        <w:rPr>
          <w:lang w:val="fr-FR"/>
        </w:rPr>
        <w:t>Le tableau 1 propose une vue d'ensemble des progrès accomplis dans la mise en œuvre du plan du secteur des solvants.</w:t>
      </w:r>
    </w:p>
    <w:p w14:paraId="27EC80C6" w14:textId="77777777" w:rsidR="00D144E2" w:rsidRPr="00E10218" w:rsidRDefault="00D144E2" w:rsidP="009E7D39">
      <w:pPr>
        <w:keepNext/>
        <w:rPr>
          <w:b/>
          <w:lang w:val="fr-FR"/>
        </w:rPr>
      </w:pPr>
      <w:r w:rsidRPr="00E10218">
        <w:rPr>
          <w:b/>
          <w:lang w:val="fr-FR"/>
        </w:rPr>
        <w:t xml:space="preserve">Tableau 1. État des progrès des entreprises dans le secteur des solvants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5"/>
        <w:gridCol w:w="1005"/>
        <w:gridCol w:w="933"/>
        <w:gridCol w:w="932"/>
        <w:gridCol w:w="1294"/>
        <w:gridCol w:w="2294"/>
      </w:tblGrid>
      <w:tr w:rsidR="00D144E2" w:rsidRPr="008506E7" w14:paraId="614FAFB8" w14:textId="77777777" w:rsidTr="009E7D39">
        <w:trPr>
          <w:tblHeader/>
        </w:trPr>
        <w:tc>
          <w:tcPr>
            <w:tcW w:w="1591" w:type="pct"/>
            <w:vMerge w:val="restart"/>
            <w:shd w:val="clear" w:color="auto" w:fill="auto"/>
            <w:vAlign w:val="center"/>
            <w:hideMark/>
          </w:tcPr>
          <w:p w14:paraId="3714FD01" w14:textId="77777777" w:rsidR="00D144E2" w:rsidRPr="00E10218" w:rsidRDefault="00D144E2" w:rsidP="009E7D39">
            <w:pPr>
              <w:keepNext/>
              <w:jc w:val="center"/>
              <w:rPr>
                <w:b/>
                <w:bCs/>
                <w:color w:val="000000"/>
                <w:sz w:val="20"/>
                <w:szCs w:val="20"/>
                <w:lang w:val="fr-FR" w:eastAsia="en-CA"/>
              </w:rPr>
            </w:pPr>
            <w:r w:rsidRPr="00E10218">
              <w:rPr>
                <w:b/>
                <w:bCs/>
                <w:color w:val="000000"/>
                <w:sz w:val="20"/>
                <w:szCs w:val="20"/>
                <w:lang w:val="fr-FR" w:eastAsia="fr"/>
              </w:rPr>
              <w:t>État de la mise en œuvre</w:t>
            </w:r>
          </w:p>
        </w:tc>
        <w:tc>
          <w:tcPr>
            <w:tcW w:w="530" w:type="pct"/>
            <w:vMerge w:val="restart"/>
            <w:shd w:val="clear" w:color="auto" w:fill="auto"/>
            <w:tcMar>
              <w:left w:w="0" w:type="dxa"/>
              <w:right w:w="0" w:type="dxa"/>
            </w:tcMar>
            <w:vAlign w:val="center"/>
            <w:hideMark/>
          </w:tcPr>
          <w:p w14:paraId="3B3AE2DF" w14:textId="77777777" w:rsidR="00D144E2" w:rsidRPr="00E10218" w:rsidRDefault="00D144E2" w:rsidP="009E7D39">
            <w:pPr>
              <w:keepNext/>
              <w:jc w:val="center"/>
              <w:rPr>
                <w:b/>
                <w:bCs/>
                <w:color w:val="000000"/>
                <w:sz w:val="20"/>
                <w:szCs w:val="20"/>
                <w:lang w:val="fr-FR" w:eastAsia="en-CA"/>
              </w:rPr>
            </w:pPr>
            <w:r w:rsidRPr="00E10218">
              <w:rPr>
                <w:b/>
                <w:bCs/>
                <w:color w:val="000000"/>
                <w:sz w:val="20"/>
                <w:szCs w:val="20"/>
                <w:lang w:val="fr-FR" w:eastAsia="fr"/>
              </w:rPr>
              <w:t>Nbre d’entreprises</w:t>
            </w:r>
          </w:p>
        </w:tc>
        <w:tc>
          <w:tcPr>
            <w:tcW w:w="984" w:type="pct"/>
            <w:gridSpan w:val="2"/>
            <w:shd w:val="clear" w:color="auto" w:fill="auto"/>
            <w:tcMar>
              <w:left w:w="0" w:type="dxa"/>
              <w:right w:w="0" w:type="dxa"/>
            </w:tcMar>
            <w:vAlign w:val="center"/>
            <w:hideMark/>
          </w:tcPr>
          <w:p w14:paraId="5D1E5C87" w14:textId="77777777" w:rsidR="00D144E2" w:rsidRPr="00E10218" w:rsidRDefault="00D144E2" w:rsidP="009E7D39">
            <w:pPr>
              <w:keepNext/>
              <w:jc w:val="center"/>
              <w:rPr>
                <w:b/>
                <w:bCs/>
                <w:color w:val="000000"/>
                <w:sz w:val="20"/>
                <w:szCs w:val="20"/>
                <w:lang w:val="fr-FR" w:eastAsia="en-CA"/>
              </w:rPr>
            </w:pPr>
            <w:r w:rsidRPr="00E10218">
              <w:rPr>
                <w:b/>
                <w:bCs/>
                <w:color w:val="000000"/>
                <w:sz w:val="20"/>
                <w:szCs w:val="20"/>
                <w:lang w:val="fr-FR" w:eastAsia="fr"/>
              </w:rPr>
              <w:t xml:space="preserve">Consommation de HCFC-141b* </w:t>
            </w:r>
          </w:p>
        </w:tc>
        <w:tc>
          <w:tcPr>
            <w:tcW w:w="683" w:type="pct"/>
            <w:vMerge w:val="restart"/>
            <w:shd w:val="clear" w:color="auto" w:fill="auto"/>
            <w:tcMar>
              <w:left w:w="0" w:type="dxa"/>
              <w:right w:w="0" w:type="dxa"/>
            </w:tcMar>
            <w:vAlign w:val="center"/>
            <w:hideMark/>
          </w:tcPr>
          <w:p w14:paraId="70D086E0" w14:textId="77777777" w:rsidR="00D144E2" w:rsidRPr="00E10218" w:rsidRDefault="00D144E2" w:rsidP="009E7D39">
            <w:pPr>
              <w:keepNext/>
              <w:jc w:val="center"/>
              <w:rPr>
                <w:b/>
                <w:bCs/>
                <w:color w:val="000000"/>
                <w:sz w:val="20"/>
                <w:szCs w:val="20"/>
                <w:lang w:val="fr-FR" w:eastAsia="en-CA"/>
              </w:rPr>
            </w:pPr>
            <w:r w:rsidRPr="00E10218">
              <w:rPr>
                <w:b/>
                <w:bCs/>
                <w:color w:val="000000"/>
                <w:sz w:val="20"/>
                <w:szCs w:val="20"/>
                <w:lang w:val="fr-FR" w:eastAsia="fr"/>
              </w:rPr>
              <w:t>Valeur des contrats ($US)</w:t>
            </w:r>
          </w:p>
        </w:tc>
        <w:tc>
          <w:tcPr>
            <w:tcW w:w="1211" w:type="pct"/>
            <w:vMerge w:val="restart"/>
            <w:shd w:val="clear" w:color="auto" w:fill="auto"/>
            <w:tcMar>
              <w:left w:w="0" w:type="dxa"/>
              <w:right w:w="0" w:type="dxa"/>
            </w:tcMar>
            <w:vAlign w:val="center"/>
            <w:hideMark/>
          </w:tcPr>
          <w:p w14:paraId="0AD3256E" w14:textId="77777777" w:rsidR="00D144E2" w:rsidRPr="00E10218" w:rsidRDefault="00D144E2" w:rsidP="009E7D39">
            <w:pPr>
              <w:keepNext/>
              <w:jc w:val="center"/>
              <w:rPr>
                <w:b/>
                <w:bCs/>
                <w:color w:val="000000"/>
                <w:sz w:val="20"/>
                <w:szCs w:val="20"/>
                <w:lang w:val="fr-FR" w:eastAsia="en-CA"/>
              </w:rPr>
            </w:pPr>
            <w:r w:rsidRPr="00E10218">
              <w:rPr>
                <w:b/>
                <w:bCs/>
                <w:color w:val="000000"/>
                <w:sz w:val="20"/>
                <w:szCs w:val="20"/>
                <w:lang w:val="fr-FR" w:eastAsia="fr"/>
              </w:rPr>
              <w:t>Date estimative de la reconversion</w:t>
            </w:r>
          </w:p>
        </w:tc>
      </w:tr>
      <w:tr w:rsidR="00D144E2" w:rsidRPr="00E10218" w14:paraId="6078B2E8" w14:textId="77777777" w:rsidTr="009E7D39">
        <w:trPr>
          <w:tblHeader/>
        </w:trPr>
        <w:tc>
          <w:tcPr>
            <w:tcW w:w="1591" w:type="pct"/>
            <w:vMerge/>
            <w:hideMark/>
          </w:tcPr>
          <w:p w14:paraId="49151FFA" w14:textId="77777777" w:rsidR="00D144E2" w:rsidRPr="00E10218" w:rsidRDefault="00D144E2" w:rsidP="009E7D39">
            <w:pPr>
              <w:jc w:val="left"/>
              <w:rPr>
                <w:b/>
                <w:bCs/>
                <w:color w:val="000000"/>
                <w:sz w:val="20"/>
                <w:szCs w:val="20"/>
                <w:highlight w:val="yellow"/>
                <w:lang w:val="fr-FR" w:eastAsia="en-CA"/>
              </w:rPr>
            </w:pPr>
          </w:p>
        </w:tc>
        <w:tc>
          <w:tcPr>
            <w:tcW w:w="530" w:type="pct"/>
            <w:vMerge/>
            <w:hideMark/>
          </w:tcPr>
          <w:p w14:paraId="4A789682" w14:textId="77777777" w:rsidR="00D144E2" w:rsidRPr="00E10218" w:rsidRDefault="00D144E2" w:rsidP="009E7D39">
            <w:pPr>
              <w:jc w:val="left"/>
              <w:rPr>
                <w:b/>
                <w:bCs/>
                <w:color w:val="000000"/>
                <w:sz w:val="20"/>
                <w:szCs w:val="20"/>
                <w:lang w:val="fr-FR" w:eastAsia="en-CA"/>
              </w:rPr>
            </w:pPr>
          </w:p>
        </w:tc>
        <w:tc>
          <w:tcPr>
            <w:tcW w:w="492" w:type="pct"/>
            <w:shd w:val="clear" w:color="auto" w:fill="auto"/>
            <w:tcMar>
              <w:left w:w="0" w:type="dxa"/>
              <w:right w:w="0" w:type="dxa"/>
            </w:tcMar>
            <w:vAlign w:val="center"/>
            <w:hideMark/>
          </w:tcPr>
          <w:p w14:paraId="0F32C728" w14:textId="77777777" w:rsidR="00D144E2" w:rsidRPr="00E10218" w:rsidRDefault="00D144E2" w:rsidP="009E7D39">
            <w:pPr>
              <w:jc w:val="center"/>
              <w:rPr>
                <w:b/>
                <w:bCs/>
                <w:color w:val="000000"/>
                <w:sz w:val="20"/>
                <w:szCs w:val="20"/>
                <w:lang w:val="fr-FR" w:eastAsia="en-CA"/>
              </w:rPr>
            </w:pPr>
            <w:r w:rsidRPr="00E10218">
              <w:rPr>
                <w:b/>
                <w:bCs/>
                <w:color w:val="000000"/>
                <w:sz w:val="20"/>
                <w:szCs w:val="20"/>
                <w:lang w:val="fr-FR" w:eastAsia="fr"/>
              </w:rPr>
              <w:t>tm</w:t>
            </w:r>
          </w:p>
        </w:tc>
        <w:tc>
          <w:tcPr>
            <w:tcW w:w="492" w:type="pct"/>
            <w:shd w:val="clear" w:color="auto" w:fill="auto"/>
            <w:tcMar>
              <w:left w:w="0" w:type="dxa"/>
              <w:right w:w="0" w:type="dxa"/>
            </w:tcMar>
            <w:hideMark/>
          </w:tcPr>
          <w:p w14:paraId="2A0EF969" w14:textId="77777777" w:rsidR="00D144E2" w:rsidRPr="00E10218" w:rsidRDefault="00D144E2" w:rsidP="009E7D39">
            <w:pPr>
              <w:jc w:val="center"/>
              <w:rPr>
                <w:b/>
                <w:bCs/>
                <w:color w:val="000000"/>
                <w:sz w:val="20"/>
                <w:szCs w:val="20"/>
                <w:lang w:val="fr-FR" w:eastAsia="en-CA"/>
              </w:rPr>
            </w:pPr>
            <w:r w:rsidRPr="00E10218">
              <w:rPr>
                <w:b/>
                <w:bCs/>
                <w:color w:val="000000"/>
                <w:sz w:val="20"/>
                <w:szCs w:val="20"/>
                <w:lang w:val="fr-FR" w:eastAsia="fr"/>
              </w:rPr>
              <w:t>Tonnes PAO</w:t>
            </w:r>
          </w:p>
        </w:tc>
        <w:tc>
          <w:tcPr>
            <w:tcW w:w="683" w:type="pct"/>
            <w:vMerge/>
            <w:hideMark/>
          </w:tcPr>
          <w:p w14:paraId="1B830D9C" w14:textId="77777777" w:rsidR="00D144E2" w:rsidRPr="00E10218" w:rsidRDefault="00D144E2" w:rsidP="009E7D39">
            <w:pPr>
              <w:jc w:val="left"/>
              <w:rPr>
                <w:b/>
                <w:bCs/>
                <w:color w:val="000000"/>
                <w:sz w:val="20"/>
                <w:szCs w:val="20"/>
                <w:highlight w:val="yellow"/>
                <w:lang w:val="fr-FR" w:eastAsia="en-CA"/>
              </w:rPr>
            </w:pPr>
          </w:p>
        </w:tc>
        <w:tc>
          <w:tcPr>
            <w:tcW w:w="1211" w:type="pct"/>
            <w:vMerge/>
            <w:hideMark/>
          </w:tcPr>
          <w:p w14:paraId="0DADD2B2" w14:textId="77777777" w:rsidR="00D144E2" w:rsidRPr="00E10218" w:rsidRDefault="00D144E2" w:rsidP="009E7D39">
            <w:pPr>
              <w:jc w:val="left"/>
              <w:rPr>
                <w:b/>
                <w:bCs/>
                <w:color w:val="000000"/>
                <w:sz w:val="20"/>
                <w:szCs w:val="20"/>
                <w:lang w:val="fr-FR" w:eastAsia="en-CA"/>
              </w:rPr>
            </w:pPr>
          </w:p>
        </w:tc>
      </w:tr>
      <w:tr w:rsidR="00D144E2" w:rsidRPr="00E10218" w14:paraId="2481465D" w14:textId="77777777" w:rsidTr="009E7D39">
        <w:tc>
          <w:tcPr>
            <w:tcW w:w="1591" w:type="pct"/>
            <w:shd w:val="clear" w:color="auto" w:fill="auto"/>
            <w:tcMar>
              <w:right w:w="0" w:type="dxa"/>
            </w:tcMar>
            <w:hideMark/>
          </w:tcPr>
          <w:p w14:paraId="1174499F" w14:textId="77777777" w:rsidR="00D144E2" w:rsidRPr="00E10218" w:rsidRDefault="00D144E2" w:rsidP="009E7D39">
            <w:pPr>
              <w:jc w:val="left"/>
              <w:rPr>
                <w:b/>
                <w:bCs/>
                <w:color w:val="000000"/>
                <w:sz w:val="20"/>
                <w:szCs w:val="20"/>
                <w:lang w:val="fr-FR" w:eastAsia="en-CA"/>
              </w:rPr>
            </w:pPr>
            <w:r w:rsidRPr="00E10218">
              <w:rPr>
                <w:b/>
                <w:bCs/>
                <w:color w:val="000000"/>
                <w:sz w:val="20"/>
                <w:szCs w:val="20"/>
                <w:lang w:val="fr-FR" w:eastAsia="fr"/>
              </w:rPr>
              <w:t xml:space="preserve">Premier groupe d'entreprises </w:t>
            </w:r>
          </w:p>
        </w:tc>
        <w:tc>
          <w:tcPr>
            <w:tcW w:w="530" w:type="pct"/>
            <w:shd w:val="clear" w:color="auto" w:fill="auto"/>
            <w:hideMark/>
          </w:tcPr>
          <w:p w14:paraId="35391C59" w14:textId="77777777" w:rsidR="00D144E2" w:rsidRPr="00E10218" w:rsidRDefault="00D144E2" w:rsidP="009E7D39">
            <w:pPr>
              <w:jc w:val="right"/>
              <w:rPr>
                <w:b/>
                <w:color w:val="000000"/>
                <w:sz w:val="20"/>
                <w:szCs w:val="20"/>
                <w:lang w:val="fr-FR" w:eastAsia="en-CA"/>
              </w:rPr>
            </w:pPr>
            <w:r w:rsidRPr="00E10218">
              <w:rPr>
                <w:b/>
                <w:color w:val="000000"/>
                <w:sz w:val="20"/>
                <w:szCs w:val="20"/>
                <w:lang w:val="fr-FR" w:eastAsia="fr"/>
              </w:rPr>
              <w:t>24</w:t>
            </w:r>
          </w:p>
        </w:tc>
        <w:tc>
          <w:tcPr>
            <w:tcW w:w="492" w:type="pct"/>
            <w:shd w:val="clear" w:color="auto" w:fill="auto"/>
            <w:hideMark/>
          </w:tcPr>
          <w:p w14:paraId="6B015606"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1 176,2</w:t>
            </w:r>
          </w:p>
        </w:tc>
        <w:tc>
          <w:tcPr>
            <w:tcW w:w="492" w:type="pct"/>
            <w:shd w:val="clear" w:color="auto" w:fill="auto"/>
            <w:hideMark/>
          </w:tcPr>
          <w:p w14:paraId="2D4E2043"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129,4</w:t>
            </w:r>
          </w:p>
        </w:tc>
        <w:tc>
          <w:tcPr>
            <w:tcW w:w="683" w:type="pct"/>
            <w:shd w:val="clear" w:color="auto" w:fill="auto"/>
            <w:hideMark/>
          </w:tcPr>
          <w:p w14:paraId="29387C63"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20 040 546</w:t>
            </w:r>
          </w:p>
        </w:tc>
        <w:tc>
          <w:tcPr>
            <w:tcW w:w="1211" w:type="pct"/>
            <w:shd w:val="clear" w:color="auto" w:fill="auto"/>
            <w:hideMark/>
          </w:tcPr>
          <w:p w14:paraId="7708B7D4" w14:textId="77777777" w:rsidR="00D144E2" w:rsidRPr="00E10218" w:rsidRDefault="00D144E2" w:rsidP="009E7D39">
            <w:pPr>
              <w:jc w:val="left"/>
              <w:rPr>
                <w:b/>
                <w:bCs/>
                <w:color w:val="000000"/>
                <w:sz w:val="20"/>
                <w:szCs w:val="20"/>
                <w:lang w:val="fr-FR" w:eastAsia="en-CA"/>
              </w:rPr>
            </w:pPr>
          </w:p>
        </w:tc>
      </w:tr>
      <w:tr w:rsidR="00D144E2" w:rsidRPr="00E10218" w14:paraId="5578BDB8" w14:textId="77777777" w:rsidTr="009E7D39">
        <w:tc>
          <w:tcPr>
            <w:tcW w:w="1591" w:type="pct"/>
            <w:shd w:val="clear" w:color="auto" w:fill="auto"/>
            <w:hideMark/>
          </w:tcPr>
          <w:p w14:paraId="0E752B7D"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Équipement installé, vérification terminée, réception de l’acceptation par le pays et démarrage de la production</w:t>
            </w:r>
          </w:p>
        </w:tc>
        <w:tc>
          <w:tcPr>
            <w:tcW w:w="530" w:type="pct"/>
            <w:shd w:val="clear" w:color="auto" w:fill="auto"/>
            <w:hideMark/>
          </w:tcPr>
          <w:p w14:paraId="40121BBF" w14:textId="77777777" w:rsidR="00D144E2" w:rsidRPr="00E10218" w:rsidRDefault="00D144E2" w:rsidP="009E7D39">
            <w:pPr>
              <w:jc w:val="right"/>
              <w:rPr>
                <w:bCs/>
                <w:color w:val="000000"/>
                <w:sz w:val="20"/>
                <w:szCs w:val="20"/>
                <w:lang w:val="fr-FR" w:eastAsia="en-CA"/>
              </w:rPr>
            </w:pPr>
            <w:r w:rsidRPr="00E10218">
              <w:rPr>
                <w:bCs/>
                <w:color w:val="000000"/>
                <w:sz w:val="20"/>
                <w:szCs w:val="20"/>
                <w:lang w:val="fr-FR" w:eastAsia="fr"/>
              </w:rPr>
              <w:t>19</w:t>
            </w:r>
          </w:p>
        </w:tc>
        <w:tc>
          <w:tcPr>
            <w:tcW w:w="492" w:type="pct"/>
            <w:shd w:val="clear" w:color="auto" w:fill="auto"/>
            <w:hideMark/>
          </w:tcPr>
          <w:p w14:paraId="11BF5737" w14:textId="77777777" w:rsidR="00D144E2" w:rsidRPr="00E10218" w:rsidRDefault="00D144E2" w:rsidP="009E7D39">
            <w:pPr>
              <w:jc w:val="right"/>
              <w:rPr>
                <w:bCs/>
                <w:sz w:val="20"/>
                <w:szCs w:val="20"/>
                <w:highlight w:val="yellow"/>
                <w:lang w:val="fr-FR" w:eastAsia="en-CA"/>
              </w:rPr>
            </w:pPr>
            <w:r w:rsidRPr="00E10218">
              <w:rPr>
                <w:sz w:val="20"/>
                <w:szCs w:val="20"/>
                <w:lang w:val="fr-FR"/>
              </w:rPr>
              <w:t>966,1</w:t>
            </w:r>
          </w:p>
        </w:tc>
        <w:tc>
          <w:tcPr>
            <w:tcW w:w="492" w:type="pct"/>
            <w:shd w:val="clear" w:color="auto" w:fill="auto"/>
          </w:tcPr>
          <w:p w14:paraId="748190E0" w14:textId="77777777" w:rsidR="00D144E2" w:rsidRPr="00E10218" w:rsidRDefault="00D144E2" w:rsidP="009E7D39">
            <w:pPr>
              <w:jc w:val="right"/>
              <w:rPr>
                <w:bCs/>
                <w:sz w:val="20"/>
                <w:szCs w:val="20"/>
                <w:highlight w:val="yellow"/>
                <w:lang w:val="fr-FR" w:eastAsia="en-CA"/>
              </w:rPr>
            </w:pPr>
            <w:r w:rsidRPr="00E10218">
              <w:rPr>
                <w:sz w:val="20"/>
                <w:szCs w:val="20"/>
                <w:lang w:val="fr-FR"/>
              </w:rPr>
              <w:t>106,2</w:t>
            </w:r>
          </w:p>
        </w:tc>
        <w:tc>
          <w:tcPr>
            <w:tcW w:w="683" w:type="pct"/>
            <w:shd w:val="clear" w:color="auto" w:fill="auto"/>
            <w:hideMark/>
          </w:tcPr>
          <w:p w14:paraId="299FCE8C" w14:textId="77777777" w:rsidR="00D144E2" w:rsidRPr="00E10218" w:rsidRDefault="00D144E2" w:rsidP="009E7D39">
            <w:pPr>
              <w:jc w:val="right"/>
              <w:rPr>
                <w:bCs/>
                <w:sz w:val="20"/>
                <w:szCs w:val="20"/>
                <w:lang w:val="fr-FR" w:eastAsia="en-CA"/>
              </w:rPr>
            </w:pPr>
            <w:r w:rsidRPr="00E10218">
              <w:rPr>
                <w:bCs/>
                <w:sz w:val="20"/>
                <w:szCs w:val="20"/>
                <w:lang w:val="fr-FR" w:eastAsia="fr"/>
              </w:rPr>
              <w:t>12 273 435</w:t>
            </w:r>
          </w:p>
        </w:tc>
        <w:tc>
          <w:tcPr>
            <w:tcW w:w="1211" w:type="pct"/>
            <w:shd w:val="clear" w:color="auto" w:fill="auto"/>
            <w:hideMark/>
          </w:tcPr>
          <w:p w14:paraId="72C39D5C" w14:textId="77777777" w:rsidR="00D144E2" w:rsidRPr="00E10218" w:rsidRDefault="00D144E2" w:rsidP="009E7D39">
            <w:pPr>
              <w:jc w:val="left"/>
              <w:rPr>
                <w:b/>
                <w:bCs/>
                <w:color w:val="000000"/>
                <w:sz w:val="20"/>
                <w:szCs w:val="20"/>
                <w:lang w:val="fr-FR" w:eastAsia="en-CA"/>
              </w:rPr>
            </w:pPr>
            <w:r w:rsidRPr="00E10218">
              <w:rPr>
                <w:bCs/>
                <w:color w:val="000000"/>
                <w:sz w:val="20"/>
                <w:szCs w:val="20"/>
                <w:lang w:val="fr-FR" w:eastAsia="fr"/>
              </w:rPr>
              <w:t>Terminé</w:t>
            </w:r>
          </w:p>
        </w:tc>
      </w:tr>
      <w:tr w:rsidR="00D144E2" w:rsidRPr="00E10218" w14:paraId="47C63EDB" w14:textId="77777777" w:rsidTr="009E7D39">
        <w:tc>
          <w:tcPr>
            <w:tcW w:w="1591" w:type="pct"/>
            <w:shd w:val="clear" w:color="auto" w:fill="auto"/>
            <w:hideMark/>
          </w:tcPr>
          <w:p w14:paraId="141319E2"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Équipement installé, production d’essai terminée, en attente de la vérification</w:t>
            </w:r>
          </w:p>
        </w:tc>
        <w:tc>
          <w:tcPr>
            <w:tcW w:w="530" w:type="pct"/>
            <w:shd w:val="clear" w:color="auto" w:fill="auto"/>
            <w:hideMark/>
          </w:tcPr>
          <w:p w14:paraId="3BD4A501"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3</w:t>
            </w:r>
          </w:p>
        </w:tc>
        <w:tc>
          <w:tcPr>
            <w:tcW w:w="492" w:type="pct"/>
            <w:shd w:val="clear" w:color="auto" w:fill="auto"/>
            <w:hideMark/>
          </w:tcPr>
          <w:p w14:paraId="67CAF027" w14:textId="77777777" w:rsidR="00D144E2" w:rsidRPr="00E10218" w:rsidRDefault="00D144E2" w:rsidP="009E7D39">
            <w:pPr>
              <w:jc w:val="right"/>
              <w:rPr>
                <w:color w:val="000000"/>
                <w:sz w:val="20"/>
                <w:szCs w:val="20"/>
                <w:highlight w:val="yellow"/>
                <w:lang w:val="fr-FR" w:eastAsia="en-CA"/>
              </w:rPr>
            </w:pPr>
            <w:r w:rsidRPr="00E10218">
              <w:rPr>
                <w:sz w:val="20"/>
                <w:szCs w:val="20"/>
                <w:lang w:val="fr-FR"/>
              </w:rPr>
              <w:t>65,3</w:t>
            </w:r>
          </w:p>
        </w:tc>
        <w:tc>
          <w:tcPr>
            <w:tcW w:w="492" w:type="pct"/>
            <w:shd w:val="clear" w:color="auto" w:fill="auto"/>
          </w:tcPr>
          <w:p w14:paraId="6F6BEB5F" w14:textId="77777777" w:rsidR="00D144E2" w:rsidRPr="00E10218" w:rsidRDefault="00D144E2" w:rsidP="009E7D39">
            <w:pPr>
              <w:jc w:val="right"/>
              <w:rPr>
                <w:color w:val="000000"/>
                <w:sz w:val="20"/>
                <w:szCs w:val="20"/>
                <w:highlight w:val="yellow"/>
                <w:lang w:val="fr-FR" w:eastAsia="en-CA"/>
              </w:rPr>
            </w:pPr>
            <w:r w:rsidRPr="00E10218">
              <w:rPr>
                <w:sz w:val="20"/>
                <w:szCs w:val="20"/>
                <w:lang w:val="fr-FR"/>
              </w:rPr>
              <w:t>7,2</w:t>
            </w:r>
          </w:p>
        </w:tc>
        <w:tc>
          <w:tcPr>
            <w:tcW w:w="683" w:type="pct"/>
            <w:shd w:val="clear" w:color="auto" w:fill="auto"/>
            <w:hideMark/>
          </w:tcPr>
          <w:p w14:paraId="1A31883C" w14:textId="77777777" w:rsidR="00D144E2" w:rsidRPr="00E10218" w:rsidRDefault="00D144E2" w:rsidP="009E7D39">
            <w:pPr>
              <w:jc w:val="right"/>
              <w:rPr>
                <w:bCs/>
                <w:sz w:val="20"/>
                <w:szCs w:val="20"/>
                <w:lang w:val="fr-FR" w:eastAsia="en-CA"/>
              </w:rPr>
            </w:pPr>
            <w:r w:rsidRPr="00E10218">
              <w:rPr>
                <w:bCs/>
                <w:sz w:val="20"/>
                <w:szCs w:val="20"/>
                <w:lang w:val="fr-FR" w:eastAsia="fr"/>
              </w:rPr>
              <w:t>5 299 130</w:t>
            </w:r>
          </w:p>
        </w:tc>
        <w:tc>
          <w:tcPr>
            <w:tcW w:w="1211" w:type="pct"/>
            <w:shd w:val="clear" w:color="auto" w:fill="auto"/>
            <w:hideMark/>
          </w:tcPr>
          <w:p w14:paraId="79442ED9" w14:textId="77777777" w:rsidR="00D144E2" w:rsidRPr="00E10218" w:rsidRDefault="00D144E2" w:rsidP="009E7D39">
            <w:pPr>
              <w:jc w:val="left"/>
              <w:rPr>
                <w:color w:val="000000"/>
                <w:sz w:val="20"/>
                <w:lang w:val="fr-FR"/>
              </w:rPr>
            </w:pPr>
            <w:r w:rsidRPr="00E10218">
              <w:rPr>
                <w:color w:val="000000"/>
                <w:sz w:val="20"/>
                <w:lang w:val="fr-FR"/>
              </w:rPr>
              <w:t xml:space="preserve">Décembre 2022 </w:t>
            </w:r>
          </w:p>
        </w:tc>
      </w:tr>
      <w:tr w:rsidR="00D144E2" w:rsidRPr="00E10218" w14:paraId="4933BF88" w14:textId="77777777" w:rsidTr="009E7D39">
        <w:tc>
          <w:tcPr>
            <w:tcW w:w="1591" w:type="pct"/>
            <w:shd w:val="clear" w:color="auto" w:fill="auto"/>
            <w:hideMark/>
          </w:tcPr>
          <w:p w14:paraId="1B663380"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Équipement installé, prêt pour la production d’essai</w:t>
            </w:r>
          </w:p>
        </w:tc>
        <w:tc>
          <w:tcPr>
            <w:tcW w:w="530" w:type="pct"/>
            <w:shd w:val="clear" w:color="auto" w:fill="auto"/>
            <w:hideMark/>
          </w:tcPr>
          <w:p w14:paraId="3AD2641B"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1</w:t>
            </w:r>
          </w:p>
        </w:tc>
        <w:tc>
          <w:tcPr>
            <w:tcW w:w="492" w:type="pct"/>
            <w:shd w:val="clear" w:color="auto" w:fill="auto"/>
            <w:hideMark/>
          </w:tcPr>
          <w:p w14:paraId="345738E6" w14:textId="77777777" w:rsidR="00D144E2" w:rsidRPr="00E10218" w:rsidRDefault="00D144E2" w:rsidP="009E7D39">
            <w:pPr>
              <w:jc w:val="right"/>
              <w:rPr>
                <w:color w:val="000000"/>
                <w:sz w:val="20"/>
                <w:szCs w:val="20"/>
                <w:lang w:val="fr-FR" w:eastAsia="en-CA"/>
              </w:rPr>
            </w:pPr>
            <w:r w:rsidRPr="00E10218">
              <w:rPr>
                <w:sz w:val="20"/>
                <w:szCs w:val="20"/>
                <w:lang w:val="fr-FR"/>
              </w:rPr>
              <w:t>40,1</w:t>
            </w:r>
          </w:p>
        </w:tc>
        <w:tc>
          <w:tcPr>
            <w:tcW w:w="492" w:type="pct"/>
            <w:shd w:val="clear" w:color="auto" w:fill="auto"/>
          </w:tcPr>
          <w:p w14:paraId="112EA846" w14:textId="77777777" w:rsidR="00D144E2" w:rsidRPr="00E10218" w:rsidRDefault="00D144E2" w:rsidP="009E7D39">
            <w:pPr>
              <w:jc w:val="right"/>
              <w:rPr>
                <w:color w:val="000000"/>
                <w:sz w:val="20"/>
                <w:szCs w:val="20"/>
                <w:lang w:val="fr-FR" w:eastAsia="en-CA"/>
              </w:rPr>
            </w:pPr>
            <w:r w:rsidRPr="00E10218">
              <w:rPr>
                <w:sz w:val="20"/>
                <w:szCs w:val="20"/>
                <w:lang w:val="fr-FR"/>
              </w:rPr>
              <w:t>4,5</w:t>
            </w:r>
          </w:p>
        </w:tc>
        <w:tc>
          <w:tcPr>
            <w:tcW w:w="683" w:type="pct"/>
            <w:shd w:val="clear" w:color="auto" w:fill="auto"/>
            <w:hideMark/>
          </w:tcPr>
          <w:p w14:paraId="45FA3B4E" w14:textId="77777777" w:rsidR="00D144E2" w:rsidRPr="00E10218" w:rsidRDefault="00D144E2" w:rsidP="009E7D39">
            <w:pPr>
              <w:jc w:val="right"/>
              <w:rPr>
                <w:bCs/>
                <w:sz w:val="20"/>
                <w:szCs w:val="20"/>
                <w:lang w:val="fr-FR" w:eastAsia="en-CA"/>
              </w:rPr>
            </w:pPr>
            <w:r w:rsidRPr="00E10218">
              <w:rPr>
                <w:bCs/>
                <w:sz w:val="20"/>
                <w:szCs w:val="20"/>
                <w:lang w:val="fr-FR" w:eastAsia="fr"/>
              </w:rPr>
              <w:t>621 197</w:t>
            </w:r>
          </w:p>
        </w:tc>
        <w:tc>
          <w:tcPr>
            <w:tcW w:w="1211" w:type="pct"/>
            <w:shd w:val="clear" w:color="auto" w:fill="auto"/>
            <w:hideMark/>
          </w:tcPr>
          <w:p w14:paraId="2BC1E9D1" w14:textId="77777777" w:rsidR="00D144E2" w:rsidRPr="00E10218" w:rsidRDefault="00D144E2" w:rsidP="009E7D39">
            <w:pPr>
              <w:jc w:val="left"/>
              <w:rPr>
                <w:color w:val="000000"/>
                <w:sz w:val="20"/>
                <w:lang w:val="fr-FR"/>
              </w:rPr>
            </w:pPr>
            <w:r w:rsidRPr="00E10218">
              <w:rPr>
                <w:color w:val="000000"/>
                <w:sz w:val="20"/>
                <w:lang w:val="fr-FR"/>
              </w:rPr>
              <w:t xml:space="preserve">Décembre 2022 </w:t>
            </w:r>
          </w:p>
        </w:tc>
      </w:tr>
      <w:tr w:rsidR="00D144E2" w:rsidRPr="008506E7" w14:paraId="2E876D2C" w14:textId="77777777" w:rsidTr="009E7D39">
        <w:trPr>
          <w:trHeight w:val="315"/>
        </w:trPr>
        <w:tc>
          <w:tcPr>
            <w:tcW w:w="1591" w:type="pct"/>
            <w:shd w:val="clear" w:color="auto" w:fill="auto"/>
            <w:hideMark/>
          </w:tcPr>
          <w:p w14:paraId="61479E9E"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L'entreprise s'est retirée en raison de sa fermeture</w:t>
            </w:r>
          </w:p>
        </w:tc>
        <w:tc>
          <w:tcPr>
            <w:tcW w:w="530" w:type="pct"/>
            <w:shd w:val="clear" w:color="auto" w:fill="auto"/>
            <w:hideMark/>
          </w:tcPr>
          <w:p w14:paraId="139D07EA"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(1)</w:t>
            </w:r>
          </w:p>
        </w:tc>
        <w:tc>
          <w:tcPr>
            <w:tcW w:w="492" w:type="pct"/>
            <w:shd w:val="clear" w:color="auto" w:fill="auto"/>
            <w:hideMark/>
          </w:tcPr>
          <w:p w14:paraId="0A4560CC" w14:textId="77777777" w:rsidR="00D144E2" w:rsidRPr="00E10218" w:rsidRDefault="00D144E2" w:rsidP="009E7D39">
            <w:pPr>
              <w:jc w:val="right"/>
              <w:rPr>
                <w:color w:val="000000"/>
                <w:sz w:val="20"/>
                <w:szCs w:val="20"/>
                <w:lang w:val="fr-FR" w:eastAsia="en-CA"/>
              </w:rPr>
            </w:pPr>
            <w:r w:rsidRPr="00E10218">
              <w:rPr>
                <w:sz w:val="20"/>
                <w:szCs w:val="20"/>
                <w:lang w:val="fr-FR"/>
              </w:rPr>
              <w:t>104,7</w:t>
            </w:r>
          </w:p>
        </w:tc>
        <w:tc>
          <w:tcPr>
            <w:tcW w:w="492" w:type="pct"/>
            <w:shd w:val="clear" w:color="auto" w:fill="auto"/>
            <w:hideMark/>
          </w:tcPr>
          <w:p w14:paraId="229F1BD9" w14:textId="77777777" w:rsidR="00D144E2" w:rsidRPr="00E10218" w:rsidRDefault="00D144E2" w:rsidP="009E7D39">
            <w:pPr>
              <w:jc w:val="right"/>
              <w:rPr>
                <w:color w:val="000000"/>
                <w:sz w:val="20"/>
                <w:szCs w:val="20"/>
                <w:lang w:val="fr-FR" w:eastAsia="en-CA"/>
              </w:rPr>
            </w:pPr>
            <w:r w:rsidRPr="00E10218">
              <w:rPr>
                <w:sz w:val="20"/>
                <w:szCs w:val="20"/>
                <w:lang w:val="fr-FR"/>
              </w:rPr>
              <w:t>11,5</w:t>
            </w:r>
          </w:p>
        </w:tc>
        <w:tc>
          <w:tcPr>
            <w:tcW w:w="683" w:type="pct"/>
            <w:shd w:val="clear" w:color="auto" w:fill="auto"/>
            <w:hideMark/>
          </w:tcPr>
          <w:p w14:paraId="4CFC0DFA" w14:textId="77777777" w:rsidR="00D144E2" w:rsidRPr="00E10218" w:rsidRDefault="00D144E2" w:rsidP="009E7D39">
            <w:pPr>
              <w:jc w:val="right"/>
              <w:rPr>
                <w:bCs/>
                <w:color w:val="000000"/>
                <w:sz w:val="20"/>
                <w:szCs w:val="20"/>
                <w:lang w:val="fr-FR" w:eastAsia="en-CA"/>
              </w:rPr>
            </w:pPr>
            <w:r w:rsidRPr="00E10218">
              <w:rPr>
                <w:bCs/>
                <w:color w:val="000000"/>
                <w:sz w:val="20"/>
                <w:szCs w:val="20"/>
                <w:lang w:val="fr-FR" w:eastAsia="fr"/>
              </w:rPr>
              <w:t>(1 846 784)</w:t>
            </w:r>
          </w:p>
        </w:tc>
        <w:tc>
          <w:tcPr>
            <w:tcW w:w="1211" w:type="pct"/>
            <w:shd w:val="clear" w:color="auto" w:fill="auto"/>
            <w:hideMark/>
          </w:tcPr>
          <w:p w14:paraId="7CB107DC"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Fonds retournés et consommation supprimée</w:t>
            </w:r>
          </w:p>
        </w:tc>
      </w:tr>
      <w:tr w:rsidR="00D144E2" w:rsidRPr="00E10218" w14:paraId="39BD64DF" w14:textId="77777777" w:rsidTr="009E7D39">
        <w:tc>
          <w:tcPr>
            <w:tcW w:w="1591" w:type="pct"/>
            <w:shd w:val="clear" w:color="auto" w:fill="auto"/>
            <w:hideMark/>
          </w:tcPr>
          <w:p w14:paraId="1C73FA57" w14:textId="77777777" w:rsidR="00D144E2" w:rsidRPr="00E10218" w:rsidRDefault="00D144E2" w:rsidP="009E7D39">
            <w:pPr>
              <w:jc w:val="left"/>
              <w:rPr>
                <w:b/>
                <w:bCs/>
                <w:color w:val="000000"/>
                <w:sz w:val="20"/>
                <w:szCs w:val="20"/>
                <w:lang w:val="fr-FR" w:eastAsia="en-CA"/>
              </w:rPr>
            </w:pPr>
            <w:r w:rsidRPr="00E10218">
              <w:rPr>
                <w:b/>
                <w:bCs/>
                <w:color w:val="000000"/>
                <w:sz w:val="20"/>
                <w:szCs w:val="20"/>
                <w:lang w:val="fr-FR" w:eastAsia="fr"/>
              </w:rPr>
              <w:t>Sous-total pour le premier lot</w:t>
            </w:r>
          </w:p>
        </w:tc>
        <w:tc>
          <w:tcPr>
            <w:tcW w:w="530" w:type="pct"/>
            <w:shd w:val="clear" w:color="auto" w:fill="auto"/>
            <w:hideMark/>
          </w:tcPr>
          <w:p w14:paraId="2857AEC7"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23</w:t>
            </w:r>
          </w:p>
        </w:tc>
        <w:tc>
          <w:tcPr>
            <w:tcW w:w="492" w:type="pct"/>
            <w:shd w:val="clear" w:color="auto" w:fill="auto"/>
            <w:hideMark/>
          </w:tcPr>
          <w:p w14:paraId="46D8D399"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1 176,2</w:t>
            </w:r>
          </w:p>
        </w:tc>
        <w:tc>
          <w:tcPr>
            <w:tcW w:w="492" w:type="pct"/>
            <w:shd w:val="clear" w:color="auto" w:fill="auto"/>
            <w:hideMark/>
          </w:tcPr>
          <w:p w14:paraId="073A5D1E"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129,4</w:t>
            </w:r>
          </w:p>
        </w:tc>
        <w:tc>
          <w:tcPr>
            <w:tcW w:w="683" w:type="pct"/>
            <w:shd w:val="clear" w:color="auto" w:fill="auto"/>
            <w:hideMark/>
          </w:tcPr>
          <w:p w14:paraId="6512F4C7"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18 193 762</w:t>
            </w:r>
          </w:p>
        </w:tc>
        <w:tc>
          <w:tcPr>
            <w:tcW w:w="1211" w:type="pct"/>
            <w:shd w:val="clear" w:color="auto" w:fill="auto"/>
            <w:hideMark/>
          </w:tcPr>
          <w:p w14:paraId="23456EEE" w14:textId="77777777" w:rsidR="00D144E2" w:rsidRPr="00E10218" w:rsidRDefault="00D144E2" w:rsidP="009E7D39">
            <w:pPr>
              <w:jc w:val="left"/>
              <w:rPr>
                <w:b/>
                <w:bCs/>
                <w:color w:val="000000"/>
                <w:sz w:val="20"/>
                <w:szCs w:val="20"/>
                <w:lang w:val="fr-FR" w:eastAsia="en-CA"/>
              </w:rPr>
            </w:pPr>
            <w:r w:rsidRPr="00E10218">
              <w:rPr>
                <w:b/>
                <w:bCs/>
                <w:color w:val="000000"/>
                <w:sz w:val="20"/>
                <w:szCs w:val="20"/>
                <w:lang w:val="fr-FR" w:eastAsia="fr"/>
              </w:rPr>
              <w:t>s.o.</w:t>
            </w:r>
          </w:p>
        </w:tc>
      </w:tr>
      <w:tr w:rsidR="00D144E2" w:rsidRPr="008506E7" w14:paraId="3D61ECAC" w14:textId="77777777" w:rsidTr="009E7D39">
        <w:tc>
          <w:tcPr>
            <w:tcW w:w="1591" w:type="pct"/>
            <w:shd w:val="clear" w:color="auto" w:fill="auto"/>
          </w:tcPr>
          <w:p w14:paraId="31D392A2" w14:textId="77777777" w:rsidR="00D144E2" w:rsidRPr="00E10218" w:rsidRDefault="00D144E2" w:rsidP="009E7D39">
            <w:pPr>
              <w:jc w:val="left"/>
              <w:rPr>
                <w:b/>
                <w:bCs/>
                <w:color w:val="000000"/>
                <w:sz w:val="20"/>
                <w:szCs w:val="20"/>
                <w:lang w:val="fr-FR" w:eastAsia="en-CA"/>
              </w:rPr>
            </w:pPr>
            <w:r w:rsidRPr="00E10218">
              <w:rPr>
                <w:b/>
                <w:bCs/>
                <w:color w:val="000000"/>
                <w:sz w:val="20"/>
                <w:szCs w:val="20"/>
                <w:lang w:val="fr-FR" w:eastAsia="fr"/>
              </w:rPr>
              <w:lastRenderedPageBreak/>
              <w:t>Deuxième groupe d'entreprises</w:t>
            </w:r>
          </w:p>
          <w:p w14:paraId="1CAD1F9B" w14:textId="77777777" w:rsidR="00D144E2" w:rsidRPr="00E10218" w:rsidRDefault="00D144E2" w:rsidP="009E7D39">
            <w:pPr>
              <w:jc w:val="left"/>
              <w:rPr>
                <w:b/>
                <w:bCs/>
                <w:color w:val="000000"/>
                <w:sz w:val="20"/>
                <w:szCs w:val="20"/>
                <w:lang w:val="fr-FR" w:eastAsia="en-CA"/>
              </w:rPr>
            </w:pPr>
            <w:r w:rsidRPr="00E10218">
              <w:rPr>
                <w:color w:val="000000"/>
                <w:sz w:val="20"/>
                <w:szCs w:val="20"/>
                <w:lang w:val="fr-FR" w:eastAsia="fr"/>
              </w:rPr>
              <w:t>Tous contrats signés</w:t>
            </w:r>
          </w:p>
        </w:tc>
        <w:tc>
          <w:tcPr>
            <w:tcW w:w="530" w:type="pct"/>
            <w:shd w:val="clear" w:color="auto" w:fill="auto"/>
          </w:tcPr>
          <w:p w14:paraId="38A22D1D"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25</w:t>
            </w:r>
          </w:p>
        </w:tc>
        <w:tc>
          <w:tcPr>
            <w:tcW w:w="492" w:type="pct"/>
            <w:shd w:val="clear" w:color="auto" w:fill="auto"/>
          </w:tcPr>
          <w:p w14:paraId="40A98707"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372,2</w:t>
            </w:r>
          </w:p>
        </w:tc>
        <w:tc>
          <w:tcPr>
            <w:tcW w:w="492" w:type="pct"/>
            <w:shd w:val="clear" w:color="auto" w:fill="auto"/>
          </w:tcPr>
          <w:p w14:paraId="42ADFB0C"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40,9</w:t>
            </w:r>
          </w:p>
        </w:tc>
        <w:tc>
          <w:tcPr>
            <w:tcW w:w="683" w:type="pct"/>
            <w:shd w:val="clear" w:color="auto" w:fill="auto"/>
          </w:tcPr>
          <w:p w14:paraId="2784DD98"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2 000 907</w:t>
            </w:r>
          </w:p>
        </w:tc>
        <w:tc>
          <w:tcPr>
            <w:tcW w:w="1211" w:type="pct"/>
            <w:shd w:val="clear" w:color="auto" w:fill="auto"/>
          </w:tcPr>
          <w:p w14:paraId="2F35C8B7" w14:textId="77777777" w:rsidR="00D144E2" w:rsidRPr="00E10218" w:rsidRDefault="00D144E2" w:rsidP="009E7D39">
            <w:pPr>
              <w:jc w:val="left"/>
              <w:rPr>
                <w:b/>
                <w:bCs/>
                <w:color w:val="000000"/>
                <w:sz w:val="20"/>
                <w:szCs w:val="20"/>
                <w:lang w:val="fr-FR" w:eastAsia="en-CA"/>
              </w:rPr>
            </w:pPr>
            <w:r w:rsidRPr="00E10218">
              <w:rPr>
                <w:color w:val="000000"/>
                <w:sz w:val="20"/>
                <w:szCs w:val="20"/>
                <w:lang w:val="fr-FR" w:eastAsia="fr"/>
              </w:rPr>
              <w:t>Exécution du projet au cours de la cinquième tranche</w:t>
            </w:r>
          </w:p>
        </w:tc>
      </w:tr>
      <w:tr w:rsidR="00D144E2" w:rsidRPr="00E10218" w14:paraId="79CC0331" w14:textId="77777777" w:rsidTr="009E7D39">
        <w:tc>
          <w:tcPr>
            <w:tcW w:w="1591" w:type="pct"/>
            <w:shd w:val="clear" w:color="auto" w:fill="auto"/>
          </w:tcPr>
          <w:p w14:paraId="70C1544E" w14:textId="77777777" w:rsidR="00D144E2" w:rsidRPr="00E10218" w:rsidRDefault="00D144E2" w:rsidP="009E7D39">
            <w:pPr>
              <w:jc w:val="left"/>
              <w:rPr>
                <w:b/>
                <w:bCs/>
                <w:color w:val="000000"/>
                <w:sz w:val="20"/>
                <w:szCs w:val="20"/>
                <w:lang w:val="fr-FR" w:eastAsia="en-CA"/>
              </w:rPr>
            </w:pPr>
            <w:r w:rsidRPr="00E10218">
              <w:rPr>
                <w:b/>
                <w:bCs/>
                <w:color w:val="000000"/>
                <w:sz w:val="20"/>
                <w:szCs w:val="20"/>
                <w:lang w:val="fr-FR" w:eastAsia="fr"/>
              </w:rPr>
              <w:t>Total</w:t>
            </w:r>
          </w:p>
        </w:tc>
        <w:tc>
          <w:tcPr>
            <w:tcW w:w="530" w:type="pct"/>
            <w:shd w:val="clear" w:color="auto" w:fill="auto"/>
          </w:tcPr>
          <w:p w14:paraId="43CC1BAA"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48</w:t>
            </w:r>
          </w:p>
        </w:tc>
        <w:tc>
          <w:tcPr>
            <w:tcW w:w="492" w:type="pct"/>
            <w:shd w:val="clear" w:color="auto" w:fill="auto"/>
          </w:tcPr>
          <w:p w14:paraId="084E0ED2" w14:textId="77777777" w:rsidR="00D144E2" w:rsidRPr="00E10218" w:rsidRDefault="00D144E2" w:rsidP="009E7D39">
            <w:pPr>
              <w:jc w:val="right"/>
              <w:rPr>
                <w:b/>
                <w:bCs/>
                <w:sz w:val="20"/>
                <w:szCs w:val="20"/>
                <w:lang w:val="fr-FR"/>
              </w:rPr>
            </w:pPr>
            <w:r w:rsidRPr="00E10218">
              <w:rPr>
                <w:b/>
                <w:bCs/>
                <w:sz w:val="20"/>
                <w:szCs w:val="20"/>
                <w:lang w:val="fr-FR"/>
              </w:rPr>
              <w:t>1 548,8</w:t>
            </w:r>
          </w:p>
        </w:tc>
        <w:tc>
          <w:tcPr>
            <w:tcW w:w="492" w:type="pct"/>
            <w:shd w:val="clear" w:color="auto" w:fill="auto"/>
          </w:tcPr>
          <w:p w14:paraId="359B3B66" w14:textId="77777777" w:rsidR="00D144E2" w:rsidRPr="00E10218" w:rsidRDefault="00D144E2" w:rsidP="009E7D39">
            <w:pPr>
              <w:jc w:val="right"/>
              <w:rPr>
                <w:b/>
                <w:bCs/>
                <w:sz w:val="20"/>
                <w:szCs w:val="20"/>
                <w:lang w:val="fr-FR"/>
              </w:rPr>
            </w:pPr>
            <w:r w:rsidRPr="00E10218">
              <w:rPr>
                <w:b/>
                <w:bCs/>
                <w:sz w:val="20"/>
                <w:szCs w:val="20"/>
                <w:lang w:val="fr-FR"/>
              </w:rPr>
              <w:t>170,3</w:t>
            </w:r>
          </w:p>
        </w:tc>
        <w:tc>
          <w:tcPr>
            <w:tcW w:w="683" w:type="pct"/>
            <w:shd w:val="clear" w:color="auto" w:fill="auto"/>
          </w:tcPr>
          <w:p w14:paraId="1F4278DF" w14:textId="77777777" w:rsidR="00D144E2" w:rsidRPr="00E10218" w:rsidRDefault="00D144E2" w:rsidP="009E7D39">
            <w:pPr>
              <w:jc w:val="right"/>
              <w:rPr>
                <w:b/>
                <w:bCs/>
                <w:sz w:val="20"/>
                <w:szCs w:val="20"/>
                <w:lang w:val="fr-FR" w:eastAsia="en-CA"/>
              </w:rPr>
            </w:pPr>
            <w:r w:rsidRPr="00E10218">
              <w:rPr>
                <w:b/>
                <w:bCs/>
                <w:sz w:val="20"/>
                <w:szCs w:val="20"/>
                <w:lang w:val="fr-FR" w:eastAsia="fr"/>
              </w:rPr>
              <w:t>20 194 669</w:t>
            </w:r>
          </w:p>
        </w:tc>
        <w:tc>
          <w:tcPr>
            <w:tcW w:w="1211" w:type="pct"/>
            <w:shd w:val="clear" w:color="auto" w:fill="auto"/>
          </w:tcPr>
          <w:p w14:paraId="5423BB0F" w14:textId="77777777" w:rsidR="00D144E2" w:rsidRPr="00E10218" w:rsidRDefault="00D144E2" w:rsidP="009E7D39">
            <w:pPr>
              <w:jc w:val="left"/>
              <w:rPr>
                <w:b/>
                <w:bCs/>
                <w:color w:val="000000"/>
                <w:sz w:val="20"/>
                <w:szCs w:val="20"/>
                <w:lang w:val="fr-FR" w:eastAsia="en-CA"/>
              </w:rPr>
            </w:pPr>
            <w:r w:rsidRPr="00E10218">
              <w:rPr>
                <w:b/>
                <w:bCs/>
                <w:color w:val="000000"/>
                <w:sz w:val="20"/>
                <w:szCs w:val="20"/>
                <w:lang w:val="fr-FR" w:eastAsia="fr"/>
              </w:rPr>
              <w:t>s.o.</w:t>
            </w:r>
          </w:p>
        </w:tc>
      </w:tr>
    </w:tbl>
    <w:p w14:paraId="22A3595A" w14:textId="77777777" w:rsidR="00D144E2" w:rsidRPr="00E10218" w:rsidRDefault="00D144E2" w:rsidP="009E7D39">
      <w:pPr>
        <w:spacing w:before="20"/>
        <w:rPr>
          <w:sz w:val="18"/>
          <w:szCs w:val="16"/>
          <w:lang w:val="fr-FR"/>
        </w:rPr>
      </w:pPr>
      <w:r w:rsidRPr="00E10218">
        <w:rPr>
          <w:sz w:val="18"/>
          <w:szCs w:val="16"/>
          <w:lang w:val="fr-FR"/>
        </w:rPr>
        <w:t>* L’année 2016 est utilisée comme référence pour la consommation de HCFC à la phase II du PGEH.</w:t>
      </w:r>
    </w:p>
    <w:p w14:paraId="6FA7908F" w14:textId="77777777" w:rsidR="00D144E2" w:rsidRPr="00E10218" w:rsidRDefault="00D144E2" w:rsidP="009E7D39">
      <w:pPr>
        <w:rPr>
          <w:highlight w:val="yellow"/>
          <w:lang w:val="fr-FR"/>
        </w:rPr>
      </w:pPr>
    </w:p>
    <w:p w14:paraId="0A61A701" w14:textId="77777777" w:rsidR="00D144E2" w:rsidRPr="00E10218" w:rsidRDefault="00D144E2" w:rsidP="009E7D39">
      <w:pPr>
        <w:keepNext/>
        <w:keepLines/>
        <w:spacing w:after="240"/>
        <w:rPr>
          <w:lang w:val="fr-FR"/>
        </w:rPr>
      </w:pPr>
      <w:r w:rsidRPr="00E10218">
        <w:rPr>
          <w:i/>
          <w:lang w:val="fr-FR"/>
        </w:rPr>
        <w:t xml:space="preserve">Vérification des chaînes de fabrication reconverties </w:t>
      </w:r>
    </w:p>
    <w:p w14:paraId="5F5077F3" w14:textId="4E1CF7CA" w:rsidR="00D144E2" w:rsidRPr="00E10218" w:rsidRDefault="00D144E2" w:rsidP="009E7D39">
      <w:pPr>
        <w:pStyle w:val="Heading1"/>
        <w:keepNext/>
        <w:keepLines/>
        <w:rPr>
          <w:lang w:val="fr-FR"/>
        </w:rPr>
      </w:pPr>
      <w:r w:rsidRPr="00E10218">
        <w:rPr>
          <w:lang w:val="fr-FR"/>
        </w:rPr>
        <w:t>Conformément à l'alinéa 5(c)</w:t>
      </w:r>
      <w:r w:rsidRPr="00E10218">
        <w:rPr>
          <w:vertAlign w:val="superscript"/>
          <w:lang w:val="fr-FR"/>
        </w:rPr>
        <w:footnoteReference w:id="17"/>
      </w:r>
      <w:r w:rsidRPr="00E10218">
        <w:rPr>
          <w:lang w:val="fr-FR"/>
        </w:rPr>
        <w:t xml:space="preserve"> de l'Accord, le PNUD a commandité des rapports de vérification pour six des 19 entreprises qui avaient achevé leur reconversion en 2021 ; trois ont été soumis à la 88</w:t>
      </w:r>
      <w:r w:rsidRPr="00E10218">
        <w:rPr>
          <w:vertAlign w:val="superscript"/>
          <w:lang w:val="fr-FR"/>
        </w:rPr>
        <w:t>e</w:t>
      </w:r>
      <w:r w:rsidRPr="00E10218">
        <w:rPr>
          <w:lang w:val="fr-FR"/>
        </w:rPr>
        <w:t xml:space="preserve"> réunion</w:t>
      </w:r>
      <w:r w:rsidRPr="00E10218">
        <w:rPr>
          <w:vertAlign w:val="superscript"/>
          <w:lang w:val="fr-FR"/>
        </w:rPr>
        <w:footnoteReference w:id="18"/>
      </w:r>
      <w:r w:rsidRPr="00E10218">
        <w:rPr>
          <w:lang w:val="fr-FR"/>
        </w:rPr>
        <w:t xml:space="preserve"> et trois inclus dans la présente soumission. Les trois nouveaux rapports de vérification ont notamment confirmé </w:t>
      </w:r>
      <w:r w:rsidRPr="00E10218">
        <w:rPr>
          <w:iCs/>
          <w:lang w:val="fr-FR"/>
        </w:rPr>
        <w:t>que les</w:t>
      </w:r>
      <w:r w:rsidRPr="00E10218">
        <w:rPr>
          <w:lang w:val="fr-FR"/>
        </w:rPr>
        <w:t xml:space="preserve"> entreprises présentaient au total 68 chaînes reconverties aboutissant une élimination totale de 96,13 tm</w:t>
      </w:r>
      <w:r w:rsidRPr="00E10218">
        <w:rPr>
          <w:vertAlign w:val="superscript"/>
          <w:lang w:val="fr-FR"/>
        </w:rPr>
        <w:footnoteReference w:id="19"/>
      </w:r>
      <w:r w:rsidRPr="00E10218">
        <w:rPr>
          <w:lang w:val="fr-FR"/>
        </w:rPr>
        <w:t xml:space="preserve"> (soit 51 % du total de HCFC-141b éliminé de juillet 2021 à juillet 2022). Ces trois entreprises ont introduit des solvants à base d'hydrocarbures ; elles ont complètement cessé d'utiliser le HCFC-141b ; et détruit les équipements anciens et remplacés, ce qui a été notarié et vérifié par l'organisme chargé de l'audit. Le paiement des surcoûts d'exploitation est effectué après réception d'un rapport confirmant que les chaînes de production sont opérationnelles pendant au moins six mois après la fin de l'essai. Le PNUD a indiqué que les vérifications relatives au reste des entreprises qui avaient achevé leur reconversion étaient en cours et que leur achèvement avait été retardé en raison des restrictions de voyage dans certaines provinces du pays. La vérification pour les </w:t>
      </w:r>
      <w:r w:rsidR="009315B4" w:rsidRPr="00E10218">
        <w:rPr>
          <w:lang w:val="fr-FR"/>
        </w:rPr>
        <w:t>trois entreprises soumises</w:t>
      </w:r>
      <w:r w:rsidRPr="00E10218">
        <w:rPr>
          <w:lang w:val="fr-FR"/>
        </w:rPr>
        <w:t xml:space="preserve"> à cette réunion a été menée dans une province par le biais de visites de sites en personne par un consultant local mandaté par le PNUD.</w:t>
      </w:r>
    </w:p>
    <w:p w14:paraId="2D169406" w14:textId="77777777" w:rsidR="00D144E2" w:rsidRPr="00E10218" w:rsidRDefault="00D144E2" w:rsidP="009E7D39">
      <w:pPr>
        <w:pStyle w:val="Heading1"/>
        <w:widowControl w:val="0"/>
        <w:numPr>
          <w:ilvl w:val="0"/>
          <w:numId w:val="0"/>
        </w:numPr>
        <w:rPr>
          <w:lang w:val="fr-FR"/>
        </w:rPr>
      </w:pPr>
      <w:r w:rsidRPr="00E10218">
        <w:rPr>
          <w:i/>
          <w:lang w:val="fr-FR"/>
        </w:rPr>
        <w:t>Activités d’assistance technique</w:t>
      </w:r>
    </w:p>
    <w:p w14:paraId="56396F7D" w14:textId="77777777" w:rsidR="00D144E2" w:rsidRPr="00E10218" w:rsidRDefault="00D144E2" w:rsidP="009E7D39">
      <w:pPr>
        <w:pStyle w:val="Heading1"/>
        <w:rPr>
          <w:lang w:val="fr-FR"/>
        </w:rPr>
      </w:pPr>
      <w:r w:rsidRPr="00E10218">
        <w:rPr>
          <w:lang w:val="fr-FR"/>
        </w:rPr>
        <w:t>Les activités d'assistance technique suivantes ont été mises en œuvre entre 2021 et 2022 :</w:t>
      </w:r>
    </w:p>
    <w:p w14:paraId="7476E8EC" w14:textId="77777777" w:rsidR="00D144E2" w:rsidRPr="00E10218" w:rsidRDefault="00D144E2" w:rsidP="009E7D39">
      <w:pPr>
        <w:pStyle w:val="Heading2"/>
        <w:rPr>
          <w:lang w:val="fr-FR"/>
        </w:rPr>
      </w:pPr>
      <w:r w:rsidRPr="00E10218">
        <w:rPr>
          <w:rFonts w:hint="eastAsia"/>
          <w:lang w:val="fr-FR"/>
        </w:rPr>
        <w:t>En juin 2022, le BCEE a signé un contrat de service de conseil avec la China Industry Cleaning Association pour que cette dernière l'aide à mener à bien des activités d'élimination des HCFC au cours des cinq prochaines années en tant qu'agence de soutien à la mise en œuvre (ISA) du secteur des solvants. L'ISA a mis en place une équipe SAO composée d'un chef d'équipe et de deux fonctionnaires ;</w:t>
      </w:r>
    </w:p>
    <w:p w14:paraId="10D28FC3" w14:textId="77777777" w:rsidR="00D144E2" w:rsidRPr="00E10218" w:rsidRDefault="00D144E2" w:rsidP="009E7D39">
      <w:pPr>
        <w:pStyle w:val="Heading2"/>
        <w:rPr>
          <w:lang w:val="fr-FR"/>
        </w:rPr>
      </w:pPr>
      <w:r w:rsidRPr="00E10218">
        <w:rPr>
          <w:rFonts w:hint="eastAsia"/>
          <w:lang w:val="fr-FR"/>
        </w:rPr>
        <w:t xml:space="preserve">Compte tenu de la baisse du financement, l'ISA a aidé à fournir des conseils aux entreprises du projet dans la préparation et la formulation de plans de reconversion, en fonction de leurs besoins respectifs. Afin de fournir des conseils techniques appropriés, l'équipe de l'ISA a collaboré étroitement avec le BCEE pour identifier et trouver des solutions collaboratives aux problèmes techniques rencontrés ; </w:t>
      </w:r>
    </w:p>
    <w:p w14:paraId="78E1E036" w14:textId="2799F99B" w:rsidR="00D144E2" w:rsidRPr="00E10218" w:rsidRDefault="00D144E2" w:rsidP="009E7D39">
      <w:pPr>
        <w:pStyle w:val="Heading2"/>
        <w:rPr>
          <w:color w:val="000000"/>
          <w:lang w:val="fr-FR" w:eastAsia="zh-CN"/>
        </w:rPr>
      </w:pPr>
      <w:r w:rsidRPr="00E10218">
        <w:rPr>
          <w:lang w:val="fr-FR"/>
        </w:rPr>
        <w:lastRenderedPageBreak/>
        <w:t xml:space="preserve">Assisté par l'ISA, le BCEE a guidé le deuxième lot de 25 entreprises pour leur permettre de mieux préparer des plans de mise en œuvre en fonction de leur propre situation et des besoins de production spécifiques. En juin 2022, le BCEE a organisé la mise à disposition d'experts techniques pour aider l'ISA à organiser une réunion visant à examiner et évaluer les plans de mise en œuvre définitifs des 25 entreprises concernées ; et </w:t>
      </w:r>
    </w:p>
    <w:p w14:paraId="0C63768D" w14:textId="10498830" w:rsidR="00D144E2" w:rsidRPr="00E10218" w:rsidRDefault="00D144E2" w:rsidP="009E7D39">
      <w:pPr>
        <w:pStyle w:val="Heading2"/>
        <w:rPr>
          <w:color w:val="000000"/>
          <w:lang w:val="fr-FR" w:eastAsia="zh-CN"/>
        </w:rPr>
      </w:pPr>
      <w:r w:rsidRPr="00E10218">
        <w:rPr>
          <w:color w:val="000000"/>
          <w:lang w:val="fr-FR" w:eastAsia="zh-CN"/>
        </w:rPr>
        <w:t>Suite à l'avancement de la mise en œuvre des projets de reconversion dans les 23 entreprises, le BCEE, l'ISA et le cabinet comptable Beijing Daxin ont continué à effectuer des vérifications d'efficacité. Au cours de la période 2021</w:t>
      </w:r>
      <w:r w:rsidRPr="00E10218">
        <w:rPr>
          <w:color w:val="000000"/>
          <w:lang w:val="fr-FR" w:eastAsia="ja-JP"/>
        </w:rPr>
        <w:noBreakHyphen/>
        <w:t>2022, huit vérifications ont été menées. Les quatre entreprises restantes devraient faire l'objet de vérification d'ici fin 2022, dès que les restrictions de voyage le permettront.</w:t>
      </w:r>
    </w:p>
    <w:p w14:paraId="5EC7A74F" w14:textId="77777777" w:rsidR="00D144E2" w:rsidRPr="00E10218" w:rsidRDefault="00D144E2" w:rsidP="009E7D39">
      <w:pPr>
        <w:keepNext/>
        <w:keepLines/>
        <w:spacing w:before="240" w:after="240"/>
        <w:rPr>
          <w:lang w:val="fr-FR"/>
        </w:rPr>
      </w:pPr>
      <w:r w:rsidRPr="00E10218">
        <w:rPr>
          <w:u w:val="single"/>
          <w:lang w:val="fr-FR"/>
        </w:rPr>
        <w:t>Niveau de décaissement</w:t>
      </w:r>
      <w:r w:rsidRPr="00E10218">
        <w:rPr>
          <w:lang w:val="fr-FR"/>
        </w:rPr>
        <w:t xml:space="preserve"> </w:t>
      </w:r>
    </w:p>
    <w:p w14:paraId="2C6A625C" w14:textId="77777777" w:rsidR="00D144E2" w:rsidRPr="00E10218" w:rsidRDefault="00D144E2" w:rsidP="009E7D39">
      <w:pPr>
        <w:pStyle w:val="Heading1"/>
        <w:keepLines/>
        <w:rPr>
          <w:lang w:val="fr-FR"/>
        </w:rPr>
      </w:pPr>
      <w:r w:rsidRPr="00E10218">
        <w:rPr>
          <w:rFonts w:eastAsia="Calibri"/>
          <w:lang w:val="fr-FR"/>
        </w:rPr>
        <w:t>En date de septembre 2022, sur les 22 045 909 $US approuvés, 20 069 469 $US (83 %) avaient été versés au BCEE et aux bénéficiaires, ainsi qu’indiqué dans le tableau 2. Le solde de 3 675 195 $US sera décaissé en 2023.</w:t>
      </w:r>
    </w:p>
    <w:p w14:paraId="084C230A" w14:textId="77777777" w:rsidR="00D144E2" w:rsidRPr="00E10218" w:rsidRDefault="00D144E2" w:rsidP="009E7D39">
      <w:pPr>
        <w:keepNext/>
        <w:keepLines/>
        <w:rPr>
          <w:b/>
          <w:lang w:val="fr-FR"/>
        </w:rPr>
      </w:pPr>
      <w:r w:rsidRPr="00E10218">
        <w:rPr>
          <w:b/>
          <w:lang w:val="fr-FR"/>
        </w:rPr>
        <w:t>Tableau 2. État de décaissement pour la phase II du plan du secteur des solvants en date de septembre 2022 ($US)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34"/>
        <w:gridCol w:w="1276"/>
        <w:gridCol w:w="1276"/>
        <w:gridCol w:w="1134"/>
        <w:gridCol w:w="1151"/>
        <w:gridCol w:w="1116"/>
      </w:tblGrid>
      <w:tr w:rsidR="00D144E2" w:rsidRPr="00E10218" w14:paraId="52CB4D2F" w14:textId="77777777" w:rsidTr="009E7D39">
        <w:trPr>
          <w:trHeight w:val="177"/>
          <w:tblHeader/>
          <w:jc w:val="right"/>
        </w:trPr>
        <w:tc>
          <w:tcPr>
            <w:tcW w:w="3397" w:type="dxa"/>
            <w:gridSpan w:val="2"/>
            <w:shd w:val="clear" w:color="auto" w:fill="auto"/>
            <w:tcMar>
              <w:top w:w="28" w:type="dxa"/>
              <w:bottom w:w="28" w:type="dxa"/>
            </w:tcMar>
            <w:vAlign w:val="center"/>
            <w:hideMark/>
          </w:tcPr>
          <w:p w14:paraId="6BE8F246" w14:textId="77777777" w:rsidR="00D144E2" w:rsidRPr="00E10218" w:rsidRDefault="00D144E2" w:rsidP="009E7D39">
            <w:pPr>
              <w:jc w:val="center"/>
              <w:rPr>
                <w:b/>
                <w:color w:val="000000"/>
                <w:sz w:val="20"/>
                <w:lang w:val="fr-FR"/>
              </w:rPr>
            </w:pPr>
            <w:r w:rsidRPr="00E10218">
              <w:rPr>
                <w:b/>
                <w:bCs/>
                <w:color w:val="000000"/>
                <w:sz w:val="20"/>
                <w:szCs w:val="20"/>
                <w:lang w:val="fr-FR" w:eastAsia="fr"/>
              </w:rPr>
              <w:t>Description</w:t>
            </w:r>
          </w:p>
        </w:tc>
        <w:tc>
          <w:tcPr>
            <w:tcW w:w="1276" w:type="dxa"/>
            <w:shd w:val="clear" w:color="auto" w:fill="auto"/>
            <w:tcMar>
              <w:top w:w="28" w:type="dxa"/>
              <w:bottom w:w="28" w:type="dxa"/>
            </w:tcMar>
            <w:vAlign w:val="center"/>
            <w:hideMark/>
          </w:tcPr>
          <w:p w14:paraId="62A357BF" w14:textId="77777777" w:rsidR="00D144E2" w:rsidRPr="00E10218" w:rsidRDefault="00D144E2" w:rsidP="009E7D39">
            <w:pPr>
              <w:jc w:val="center"/>
              <w:rPr>
                <w:b/>
                <w:color w:val="000000"/>
                <w:sz w:val="20"/>
                <w:lang w:val="fr-FR"/>
              </w:rPr>
            </w:pPr>
            <w:r w:rsidRPr="00E10218">
              <w:rPr>
                <w:b/>
                <w:color w:val="000000"/>
                <w:sz w:val="20"/>
                <w:lang w:val="fr-FR"/>
              </w:rPr>
              <w:t>1re tranche</w:t>
            </w:r>
          </w:p>
        </w:tc>
        <w:tc>
          <w:tcPr>
            <w:tcW w:w="1276" w:type="dxa"/>
            <w:shd w:val="clear" w:color="auto" w:fill="auto"/>
            <w:tcMar>
              <w:top w:w="28" w:type="dxa"/>
              <w:bottom w:w="28" w:type="dxa"/>
            </w:tcMar>
            <w:vAlign w:val="center"/>
            <w:hideMark/>
          </w:tcPr>
          <w:p w14:paraId="2F6A1F04" w14:textId="77777777" w:rsidR="00D144E2" w:rsidRPr="00E10218" w:rsidRDefault="00D144E2" w:rsidP="009E7D39">
            <w:pPr>
              <w:jc w:val="center"/>
              <w:rPr>
                <w:b/>
                <w:color w:val="000000"/>
                <w:sz w:val="20"/>
                <w:lang w:val="fr-FR"/>
              </w:rPr>
            </w:pPr>
            <w:r w:rsidRPr="00E10218">
              <w:rPr>
                <w:b/>
                <w:color w:val="000000"/>
                <w:sz w:val="20"/>
                <w:lang w:val="fr-FR"/>
              </w:rPr>
              <w:t>2e tranche</w:t>
            </w:r>
          </w:p>
        </w:tc>
        <w:tc>
          <w:tcPr>
            <w:tcW w:w="1134" w:type="dxa"/>
            <w:tcMar>
              <w:top w:w="28" w:type="dxa"/>
              <w:bottom w:w="28" w:type="dxa"/>
            </w:tcMar>
            <w:vAlign w:val="center"/>
          </w:tcPr>
          <w:p w14:paraId="1534B41F" w14:textId="77777777" w:rsidR="00D144E2" w:rsidRPr="00E10218" w:rsidRDefault="00D144E2" w:rsidP="009E7D39">
            <w:pPr>
              <w:jc w:val="center"/>
              <w:rPr>
                <w:b/>
                <w:color w:val="000000"/>
                <w:sz w:val="20"/>
                <w:lang w:val="fr-FR"/>
              </w:rPr>
            </w:pPr>
            <w:r w:rsidRPr="00E10218">
              <w:rPr>
                <w:b/>
                <w:color w:val="000000"/>
                <w:sz w:val="20"/>
                <w:lang w:val="fr-FR"/>
              </w:rPr>
              <w:t>3e tranche</w:t>
            </w:r>
          </w:p>
        </w:tc>
        <w:tc>
          <w:tcPr>
            <w:tcW w:w="1151" w:type="dxa"/>
          </w:tcPr>
          <w:p w14:paraId="21EED0AC" w14:textId="77777777" w:rsidR="00D144E2" w:rsidRPr="00E10218" w:rsidRDefault="00D144E2" w:rsidP="009E7D39">
            <w:pPr>
              <w:jc w:val="center"/>
              <w:rPr>
                <w:b/>
                <w:color w:val="000000"/>
                <w:sz w:val="20"/>
                <w:lang w:val="fr-FR"/>
              </w:rPr>
            </w:pPr>
            <w:r w:rsidRPr="00E10218">
              <w:rPr>
                <w:b/>
                <w:color w:val="000000"/>
                <w:sz w:val="20"/>
                <w:lang w:val="fr-FR"/>
              </w:rPr>
              <w:t>4e tranche</w:t>
            </w:r>
          </w:p>
        </w:tc>
        <w:tc>
          <w:tcPr>
            <w:tcW w:w="1116" w:type="dxa"/>
            <w:shd w:val="clear" w:color="auto" w:fill="auto"/>
            <w:noWrap/>
            <w:tcMar>
              <w:top w:w="28" w:type="dxa"/>
              <w:bottom w:w="28" w:type="dxa"/>
            </w:tcMar>
            <w:vAlign w:val="center"/>
            <w:hideMark/>
          </w:tcPr>
          <w:p w14:paraId="61C80DEE" w14:textId="77777777" w:rsidR="00D144E2" w:rsidRPr="00E10218" w:rsidRDefault="00D144E2" w:rsidP="009E7D39">
            <w:pPr>
              <w:jc w:val="center"/>
              <w:rPr>
                <w:b/>
                <w:color w:val="000000"/>
                <w:sz w:val="20"/>
                <w:lang w:val="fr-FR"/>
              </w:rPr>
            </w:pPr>
            <w:r w:rsidRPr="00E10218">
              <w:rPr>
                <w:b/>
                <w:color w:val="000000"/>
                <w:sz w:val="20"/>
                <w:lang w:val="fr-FR"/>
              </w:rPr>
              <w:t>Total</w:t>
            </w:r>
          </w:p>
        </w:tc>
      </w:tr>
      <w:tr w:rsidR="00D144E2" w:rsidRPr="00E10218" w14:paraId="0102426D" w14:textId="77777777" w:rsidTr="009E7D39">
        <w:trPr>
          <w:trHeight w:val="44"/>
          <w:jc w:val="right"/>
        </w:trPr>
        <w:tc>
          <w:tcPr>
            <w:tcW w:w="3397" w:type="dxa"/>
            <w:gridSpan w:val="2"/>
            <w:shd w:val="clear" w:color="auto" w:fill="auto"/>
            <w:hideMark/>
          </w:tcPr>
          <w:p w14:paraId="5C5CE93A"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Fonds approuvés pour le PNUD</w:t>
            </w:r>
          </w:p>
        </w:tc>
        <w:tc>
          <w:tcPr>
            <w:tcW w:w="1276" w:type="dxa"/>
            <w:shd w:val="clear" w:color="auto" w:fill="auto"/>
          </w:tcPr>
          <w:p w14:paraId="736C3826"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 2 821 937</w:t>
            </w:r>
          </w:p>
        </w:tc>
        <w:tc>
          <w:tcPr>
            <w:tcW w:w="1276" w:type="dxa"/>
            <w:shd w:val="clear" w:color="auto" w:fill="auto"/>
          </w:tcPr>
          <w:p w14:paraId="19B30118"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 3 777 190</w:t>
            </w:r>
          </w:p>
        </w:tc>
        <w:tc>
          <w:tcPr>
            <w:tcW w:w="1134" w:type="dxa"/>
          </w:tcPr>
          <w:p w14:paraId="033DAFCB"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12 946 782</w:t>
            </w:r>
          </w:p>
        </w:tc>
        <w:tc>
          <w:tcPr>
            <w:tcW w:w="1151" w:type="dxa"/>
          </w:tcPr>
          <w:p w14:paraId="708DA974" w14:textId="77777777" w:rsidR="00D144E2" w:rsidRPr="00E10218" w:rsidRDefault="00D144E2" w:rsidP="009E7D39">
            <w:pPr>
              <w:jc w:val="right"/>
              <w:rPr>
                <w:color w:val="000000"/>
                <w:sz w:val="20"/>
                <w:szCs w:val="20"/>
                <w:lang w:val="fr-FR"/>
              </w:rPr>
            </w:pPr>
            <w:r w:rsidRPr="00E10218">
              <w:rPr>
                <w:color w:val="000000"/>
                <w:sz w:val="20"/>
                <w:szCs w:val="20"/>
                <w:lang w:val="fr-FR"/>
              </w:rPr>
              <w:t>2 500 000</w:t>
            </w:r>
          </w:p>
        </w:tc>
        <w:tc>
          <w:tcPr>
            <w:tcW w:w="1116" w:type="dxa"/>
            <w:shd w:val="clear" w:color="auto" w:fill="auto"/>
          </w:tcPr>
          <w:p w14:paraId="05AAB584"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rPr>
              <w:t>22 045 909</w:t>
            </w:r>
          </w:p>
        </w:tc>
      </w:tr>
      <w:tr w:rsidR="00D144E2" w:rsidRPr="00E10218" w14:paraId="33E6B1C9" w14:textId="77777777" w:rsidTr="009E7D39">
        <w:trPr>
          <w:trHeight w:val="69"/>
          <w:jc w:val="right"/>
        </w:trPr>
        <w:tc>
          <w:tcPr>
            <w:tcW w:w="2263" w:type="dxa"/>
            <w:vMerge w:val="restart"/>
            <w:shd w:val="clear" w:color="auto" w:fill="auto"/>
            <w:hideMark/>
          </w:tcPr>
          <w:p w14:paraId="4EBB0F49"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Décaissement du PNUD en faveur du BCEE</w:t>
            </w:r>
          </w:p>
        </w:tc>
        <w:tc>
          <w:tcPr>
            <w:tcW w:w="1134" w:type="dxa"/>
            <w:shd w:val="clear" w:color="auto" w:fill="auto"/>
            <w:noWrap/>
            <w:hideMark/>
          </w:tcPr>
          <w:p w14:paraId="79464C7E" w14:textId="77777777" w:rsidR="00D144E2" w:rsidRPr="00E10218" w:rsidRDefault="00D144E2" w:rsidP="009E7D39">
            <w:pPr>
              <w:jc w:val="left"/>
              <w:rPr>
                <w:b/>
                <w:bCs/>
                <w:color w:val="000000"/>
                <w:sz w:val="20"/>
                <w:szCs w:val="20"/>
                <w:lang w:val="fr-FR" w:eastAsia="en-CA"/>
              </w:rPr>
            </w:pPr>
            <w:r w:rsidRPr="00E10218">
              <w:rPr>
                <w:b/>
                <w:bCs/>
                <w:color w:val="000000"/>
                <w:sz w:val="20"/>
                <w:szCs w:val="20"/>
                <w:lang w:val="fr-FR" w:eastAsia="fr"/>
              </w:rPr>
              <w:t xml:space="preserve">Total </w:t>
            </w:r>
          </w:p>
        </w:tc>
        <w:tc>
          <w:tcPr>
            <w:tcW w:w="1276" w:type="dxa"/>
            <w:shd w:val="clear" w:color="auto" w:fill="auto"/>
          </w:tcPr>
          <w:p w14:paraId="18F17570" w14:textId="77777777" w:rsidR="00D144E2" w:rsidRPr="00E10218" w:rsidRDefault="00D144E2" w:rsidP="009E7D39">
            <w:pPr>
              <w:jc w:val="right"/>
              <w:rPr>
                <w:b/>
                <w:bCs/>
                <w:sz w:val="20"/>
                <w:szCs w:val="20"/>
                <w:lang w:val="fr-FR" w:eastAsia="en-CA"/>
              </w:rPr>
            </w:pPr>
            <w:r w:rsidRPr="00E10218">
              <w:rPr>
                <w:b/>
                <w:bCs/>
                <w:color w:val="000000"/>
                <w:sz w:val="20"/>
                <w:szCs w:val="20"/>
                <w:lang w:val="fr-FR" w:eastAsia="fr"/>
              </w:rPr>
              <w:t>2 796 937</w:t>
            </w:r>
          </w:p>
        </w:tc>
        <w:tc>
          <w:tcPr>
            <w:tcW w:w="1276" w:type="dxa"/>
            <w:shd w:val="clear" w:color="auto" w:fill="auto"/>
          </w:tcPr>
          <w:p w14:paraId="02330050" w14:textId="77777777" w:rsidR="00D144E2" w:rsidRPr="00E10218" w:rsidRDefault="00D144E2" w:rsidP="009E7D39">
            <w:pPr>
              <w:jc w:val="right"/>
              <w:rPr>
                <w:b/>
                <w:bCs/>
                <w:sz w:val="20"/>
                <w:szCs w:val="20"/>
                <w:lang w:val="fr-FR" w:eastAsia="en-CA"/>
              </w:rPr>
            </w:pPr>
            <w:r w:rsidRPr="00E10218">
              <w:rPr>
                <w:b/>
                <w:bCs/>
                <w:color w:val="000000"/>
                <w:sz w:val="20"/>
                <w:szCs w:val="20"/>
                <w:lang w:val="fr-FR" w:eastAsia="fr"/>
              </w:rPr>
              <w:t>3 741 089</w:t>
            </w:r>
          </w:p>
        </w:tc>
        <w:tc>
          <w:tcPr>
            <w:tcW w:w="1134" w:type="dxa"/>
          </w:tcPr>
          <w:p w14:paraId="799FC07F" w14:textId="77777777" w:rsidR="00D144E2" w:rsidRPr="00E10218" w:rsidRDefault="00D144E2" w:rsidP="009E7D39">
            <w:pPr>
              <w:jc w:val="right"/>
              <w:rPr>
                <w:b/>
                <w:bCs/>
                <w:sz w:val="20"/>
                <w:szCs w:val="20"/>
                <w:lang w:val="fr-FR" w:eastAsia="en-CA"/>
              </w:rPr>
            </w:pPr>
            <w:r w:rsidRPr="00E10218">
              <w:rPr>
                <w:b/>
                <w:bCs/>
                <w:sz w:val="20"/>
                <w:szCs w:val="20"/>
                <w:lang w:val="fr-FR" w:eastAsia="fr"/>
              </w:rPr>
              <w:t>12 299 443</w:t>
            </w:r>
          </w:p>
        </w:tc>
        <w:tc>
          <w:tcPr>
            <w:tcW w:w="1151" w:type="dxa"/>
          </w:tcPr>
          <w:p w14:paraId="00A8B444" w14:textId="77777777" w:rsidR="00D144E2" w:rsidRPr="00E10218" w:rsidRDefault="00D144E2" w:rsidP="009E7D39">
            <w:pPr>
              <w:jc w:val="right"/>
              <w:rPr>
                <w:b/>
                <w:bCs/>
                <w:color w:val="000000"/>
                <w:sz w:val="20"/>
                <w:szCs w:val="20"/>
                <w:lang w:val="fr-FR"/>
              </w:rPr>
            </w:pPr>
            <w:r w:rsidRPr="00E10218">
              <w:rPr>
                <w:b/>
                <w:bCs/>
                <w:color w:val="000000"/>
                <w:sz w:val="20"/>
                <w:szCs w:val="20"/>
                <w:lang w:val="fr-FR" w:eastAsia="fr"/>
              </w:rPr>
              <w:t>1 232 000</w:t>
            </w:r>
          </w:p>
        </w:tc>
        <w:tc>
          <w:tcPr>
            <w:tcW w:w="1116" w:type="dxa"/>
            <w:shd w:val="clear" w:color="auto" w:fill="auto"/>
          </w:tcPr>
          <w:p w14:paraId="63183CF0" w14:textId="77777777" w:rsidR="00D144E2" w:rsidRPr="00E10218" w:rsidRDefault="00D144E2" w:rsidP="009E7D39">
            <w:pPr>
              <w:jc w:val="right"/>
              <w:rPr>
                <w:b/>
                <w:bCs/>
                <w:sz w:val="20"/>
                <w:szCs w:val="20"/>
                <w:lang w:val="fr-FR" w:eastAsia="en-CA"/>
              </w:rPr>
            </w:pPr>
            <w:r w:rsidRPr="00E10218">
              <w:rPr>
                <w:b/>
                <w:bCs/>
                <w:color w:val="000000"/>
                <w:sz w:val="20"/>
                <w:szCs w:val="20"/>
                <w:lang w:val="fr-FR" w:eastAsia="fr"/>
              </w:rPr>
              <w:t>20 069 469</w:t>
            </w:r>
          </w:p>
        </w:tc>
      </w:tr>
      <w:tr w:rsidR="00D144E2" w:rsidRPr="00E10218" w14:paraId="5D251BCC" w14:textId="77777777" w:rsidTr="009E7D39">
        <w:trPr>
          <w:trHeight w:val="114"/>
          <w:jc w:val="right"/>
        </w:trPr>
        <w:tc>
          <w:tcPr>
            <w:tcW w:w="2263" w:type="dxa"/>
            <w:vMerge/>
            <w:hideMark/>
          </w:tcPr>
          <w:p w14:paraId="343F2EDB" w14:textId="77777777" w:rsidR="00D144E2" w:rsidRPr="00E10218" w:rsidRDefault="00D144E2" w:rsidP="009E7D39">
            <w:pPr>
              <w:jc w:val="left"/>
              <w:rPr>
                <w:color w:val="000000"/>
                <w:sz w:val="20"/>
                <w:szCs w:val="20"/>
                <w:lang w:val="fr-FR" w:eastAsia="en-CA"/>
              </w:rPr>
            </w:pPr>
          </w:p>
        </w:tc>
        <w:tc>
          <w:tcPr>
            <w:tcW w:w="1134" w:type="dxa"/>
            <w:shd w:val="clear" w:color="auto" w:fill="auto"/>
            <w:noWrap/>
            <w:hideMark/>
          </w:tcPr>
          <w:p w14:paraId="76F5624B"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Taux (%)</w:t>
            </w:r>
          </w:p>
        </w:tc>
        <w:tc>
          <w:tcPr>
            <w:tcW w:w="1276" w:type="dxa"/>
            <w:shd w:val="clear" w:color="auto" w:fill="auto"/>
          </w:tcPr>
          <w:p w14:paraId="3EC8D62D" w14:textId="77777777" w:rsidR="00D144E2" w:rsidRPr="00E10218" w:rsidRDefault="00D144E2" w:rsidP="009E7D39">
            <w:pPr>
              <w:jc w:val="right"/>
              <w:rPr>
                <w:sz w:val="20"/>
                <w:szCs w:val="20"/>
                <w:lang w:val="fr-FR" w:eastAsia="en-CA"/>
              </w:rPr>
            </w:pPr>
            <w:r w:rsidRPr="00E10218">
              <w:rPr>
                <w:color w:val="000000"/>
                <w:sz w:val="20"/>
                <w:szCs w:val="20"/>
                <w:lang w:val="fr-FR" w:eastAsia="fr"/>
              </w:rPr>
              <w:t>99</w:t>
            </w:r>
          </w:p>
        </w:tc>
        <w:tc>
          <w:tcPr>
            <w:tcW w:w="1276" w:type="dxa"/>
            <w:shd w:val="clear" w:color="auto" w:fill="auto"/>
          </w:tcPr>
          <w:p w14:paraId="39CD4ACC" w14:textId="77777777" w:rsidR="00D144E2" w:rsidRPr="00E10218" w:rsidRDefault="00D144E2" w:rsidP="009E7D39">
            <w:pPr>
              <w:jc w:val="right"/>
              <w:rPr>
                <w:sz w:val="20"/>
                <w:szCs w:val="20"/>
                <w:lang w:val="fr-FR" w:eastAsia="en-CA"/>
              </w:rPr>
            </w:pPr>
            <w:r w:rsidRPr="00E10218">
              <w:rPr>
                <w:color w:val="000000"/>
                <w:sz w:val="20"/>
                <w:szCs w:val="20"/>
                <w:lang w:val="fr-FR" w:eastAsia="fr"/>
              </w:rPr>
              <w:t>99</w:t>
            </w:r>
          </w:p>
        </w:tc>
        <w:tc>
          <w:tcPr>
            <w:tcW w:w="1134" w:type="dxa"/>
          </w:tcPr>
          <w:p w14:paraId="13BB54C5" w14:textId="77777777" w:rsidR="00D144E2" w:rsidRPr="00E10218" w:rsidRDefault="00D144E2" w:rsidP="009E7D39">
            <w:pPr>
              <w:jc w:val="right"/>
              <w:rPr>
                <w:sz w:val="20"/>
                <w:szCs w:val="20"/>
                <w:lang w:val="fr-FR" w:eastAsia="en-CA"/>
              </w:rPr>
            </w:pPr>
            <w:r w:rsidRPr="00E10218">
              <w:rPr>
                <w:sz w:val="20"/>
                <w:szCs w:val="20"/>
                <w:lang w:val="fr-FR" w:eastAsia="fr"/>
              </w:rPr>
              <w:t>95</w:t>
            </w:r>
          </w:p>
        </w:tc>
        <w:tc>
          <w:tcPr>
            <w:tcW w:w="1151" w:type="dxa"/>
          </w:tcPr>
          <w:p w14:paraId="14AFC92F"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49</w:t>
            </w:r>
          </w:p>
        </w:tc>
        <w:tc>
          <w:tcPr>
            <w:tcW w:w="1116" w:type="dxa"/>
            <w:shd w:val="clear" w:color="auto" w:fill="auto"/>
          </w:tcPr>
          <w:p w14:paraId="36C5CBB8" w14:textId="77777777" w:rsidR="00D144E2" w:rsidRPr="00E10218" w:rsidRDefault="00D144E2" w:rsidP="009E7D39">
            <w:pPr>
              <w:jc w:val="right"/>
              <w:rPr>
                <w:sz w:val="20"/>
                <w:szCs w:val="20"/>
                <w:lang w:val="fr-FR" w:eastAsia="en-CA"/>
              </w:rPr>
            </w:pPr>
            <w:r w:rsidRPr="00E10218">
              <w:rPr>
                <w:sz w:val="20"/>
                <w:szCs w:val="20"/>
                <w:lang w:val="fr-FR" w:eastAsia="fr"/>
              </w:rPr>
              <w:t>91</w:t>
            </w:r>
          </w:p>
        </w:tc>
      </w:tr>
      <w:tr w:rsidR="00D144E2" w:rsidRPr="00E10218" w14:paraId="5B9B9AFD" w14:textId="77777777" w:rsidTr="009E7D39">
        <w:trPr>
          <w:trHeight w:val="146"/>
          <w:jc w:val="right"/>
        </w:trPr>
        <w:tc>
          <w:tcPr>
            <w:tcW w:w="2263" w:type="dxa"/>
            <w:vMerge w:val="restart"/>
            <w:shd w:val="clear" w:color="auto" w:fill="auto"/>
            <w:hideMark/>
          </w:tcPr>
          <w:p w14:paraId="73A845A9"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Décaissement du BCEE en faveur des bénéficiaires</w:t>
            </w:r>
          </w:p>
        </w:tc>
        <w:tc>
          <w:tcPr>
            <w:tcW w:w="1134" w:type="dxa"/>
            <w:shd w:val="clear" w:color="auto" w:fill="auto"/>
            <w:noWrap/>
            <w:hideMark/>
          </w:tcPr>
          <w:p w14:paraId="19855B75" w14:textId="77777777" w:rsidR="00D144E2" w:rsidRPr="00E10218" w:rsidRDefault="00D144E2" w:rsidP="009E7D39">
            <w:pPr>
              <w:jc w:val="left"/>
              <w:rPr>
                <w:b/>
                <w:bCs/>
                <w:color w:val="000000"/>
                <w:sz w:val="20"/>
                <w:szCs w:val="20"/>
                <w:lang w:val="fr-FR" w:eastAsia="en-CA"/>
              </w:rPr>
            </w:pPr>
            <w:r w:rsidRPr="00E10218">
              <w:rPr>
                <w:b/>
                <w:bCs/>
                <w:color w:val="000000"/>
                <w:sz w:val="20"/>
                <w:szCs w:val="20"/>
                <w:lang w:val="fr-FR" w:eastAsia="fr"/>
              </w:rPr>
              <w:t xml:space="preserve">Total </w:t>
            </w:r>
          </w:p>
        </w:tc>
        <w:tc>
          <w:tcPr>
            <w:tcW w:w="1276" w:type="dxa"/>
            <w:shd w:val="clear" w:color="auto" w:fill="auto"/>
          </w:tcPr>
          <w:p w14:paraId="2C12631C" w14:textId="77777777" w:rsidR="00D144E2" w:rsidRPr="00E10218" w:rsidRDefault="00D144E2" w:rsidP="009E7D39">
            <w:pPr>
              <w:jc w:val="right"/>
              <w:rPr>
                <w:b/>
                <w:bCs/>
                <w:sz w:val="20"/>
                <w:szCs w:val="20"/>
                <w:lang w:val="fr-FR" w:eastAsia="en-CA"/>
              </w:rPr>
            </w:pPr>
            <w:r w:rsidRPr="00E10218">
              <w:rPr>
                <w:b/>
                <w:bCs/>
                <w:color w:val="000000"/>
                <w:sz w:val="20"/>
                <w:szCs w:val="20"/>
                <w:lang w:val="fr-FR" w:eastAsia="fr"/>
              </w:rPr>
              <w:t>2 796 937</w:t>
            </w:r>
          </w:p>
        </w:tc>
        <w:tc>
          <w:tcPr>
            <w:tcW w:w="1276" w:type="dxa"/>
            <w:shd w:val="clear" w:color="auto" w:fill="auto"/>
          </w:tcPr>
          <w:p w14:paraId="5870E736" w14:textId="77777777" w:rsidR="00D144E2" w:rsidRPr="00E10218" w:rsidRDefault="00D144E2" w:rsidP="009E7D39">
            <w:pPr>
              <w:jc w:val="right"/>
              <w:rPr>
                <w:b/>
                <w:bCs/>
                <w:sz w:val="20"/>
                <w:szCs w:val="20"/>
                <w:lang w:val="fr-FR" w:eastAsia="en-CA"/>
              </w:rPr>
            </w:pPr>
            <w:r w:rsidRPr="00E10218">
              <w:rPr>
                <w:b/>
                <w:bCs/>
                <w:sz w:val="20"/>
                <w:szCs w:val="20"/>
                <w:lang w:val="fr-FR" w:eastAsia="fr"/>
              </w:rPr>
              <w:t>** 3 742 190</w:t>
            </w:r>
          </w:p>
        </w:tc>
        <w:tc>
          <w:tcPr>
            <w:tcW w:w="1134" w:type="dxa"/>
          </w:tcPr>
          <w:p w14:paraId="7E62EBBD" w14:textId="77777777" w:rsidR="00D144E2" w:rsidRPr="00E10218" w:rsidRDefault="00D144E2" w:rsidP="009E7D39">
            <w:pPr>
              <w:jc w:val="right"/>
              <w:rPr>
                <w:b/>
                <w:bCs/>
                <w:sz w:val="20"/>
                <w:szCs w:val="20"/>
                <w:lang w:val="fr-FR"/>
              </w:rPr>
            </w:pPr>
            <w:r w:rsidRPr="00E10218">
              <w:rPr>
                <w:b/>
                <w:bCs/>
                <w:sz w:val="20"/>
                <w:szCs w:val="20"/>
                <w:lang w:val="fr-FR"/>
              </w:rPr>
              <w:t>11 079 967</w:t>
            </w:r>
          </w:p>
        </w:tc>
        <w:tc>
          <w:tcPr>
            <w:tcW w:w="1151" w:type="dxa"/>
          </w:tcPr>
          <w:p w14:paraId="33FAABCB" w14:textId="77777777" w:rsidR="00D144E2" w:rsidRPr="00E10218" w:rsidRDefault="00D144E2" w:rsidP="009E7D39">
            <w:pPr>
              <w:jc w:val="right"/>
              <w:rPr>
                <w:b/>
                <w:bCs/>
                <w:color w:val="000000"/>
                <w:sz w:val="20"/>
                <w:szCs w:val="20"/>
                <w:lang w:val="fr-FR"/>
              </w:rPr>
            </w:pPr>
            <w:r w:rsidRPr="00E10218">
              <w:rPr>
                <w:b/>
                <w:bCs/>
                <w:color w:val="000000"/>
                <w:sz w:val="20"/>
                <w:szCs w:val="20"/>
                <w:lang w:val="fr-FR" w:eastAsia="fr"/>
              </w:rPr>
              <w:t>751 620</w:t>
            </w:r>
          </w:p>
        </w:tc>
        <w:tc>
          <w:tcPr>
            <w:tcW w:w="1116" w:type="dxa"/>
            <w:shd w:val="clear" w:color="auto" w:fill="auto"/>
          </w:tcPr>
          <w:p w14:paraId="329D6795" w14:textId="77777777" w:rsidR="00D144E2" w:rsidRPr="00E10218" w:rsidRDefault="00D144E2" w:rsidP="009E7D39">
            <w:pPr>
              <w:jc w:val="right"/>
              <w:rPr>
                <w:b/>
                <w:bCs/>
                <w:sz w:val="20"/>
                <w:szCs w:val="20"/>
                <w:lang w:val="fr-FR" w:eastAsia="en-CA"/>
              </w:rPr>
            </w:pPr>
            <w:r w:rsidRPr="00E10218">
              <w:rPr>
                <w:b/>
                <w:bCs/>
                <w:color w:val="000000"/>
                <w:sz w:val="20"/>
                <w:szCs w:val="20"/>
                <w:lang w:val="fr-FR" w:eastAsia="fr"/>
              </w:rPr>
              <w:t>18 370 714</w:t>
            </w:r>
          </w:p>
        </w:tc>
      </w:tr>
      <w:tr w:rsidR="00D144E2" w:rsidRPr="00E10218" w14:paraId="1BFB74F0" w14:textId="77777777" w:rsidTr="009E7D39">
        <w:trPr>
          <w:trHeight w:val="193"/>
          <w:jc w:val="right"/>
        </w:trPr>
        <w:tc>
          <w:tcPr>
            <w:tcW w:w="2263" w:type="dxa"/>
            <w:vMerge/>
            <w:shd w:val="clear" w:color="auto" w:fill="auto"/>
            <w:hideMark/>
          </w:tcPr>
          <w:p w14:paraId="7B95D045" w14:textId="77777777" w:rsidR="00D144E2" w:rsidRPr="00E10218" w:rsidRDefault="00D144E2" w:rsidP="009E7D39">
            <w:pPr>
              <w:jc w:val="left"/>
              <w:rPr>
                <w:color w:val="000000"/>
                <w:sz w:val="20"/>
                <w:szCs w:val="20"/>
                <w:lang w:val="fr-FR" w:eastAsia="en-CA"/>
              </w:rPr>
            </w:pPr>
          </w:p>
        </w:tc>
        <w:tc>
          <w:tcPr>
            <w:tcW w:w="1134" w:type="dxa"/>
            <w:shd w:val="clear" w:color="auto" w:fill="auto"/>
            <w:noWrap/>
            <w:hideMark/>
          </w:tcPr>
          <w:p w14:paraId="3D63EAA4"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Taux (%)</w:t>
            </w:r>
          </w:p>
        </w:tc>
        <w:tc>
          <w:tcPr>
            <w:tcW w:w="1276" w:type="dxa"/>
            <w:shd w:val="clear" w:color="auto" w:fill="auto"/>
          </w:tcPr>
          <w:p w14:paraId="3D2D6DEB" w14:textId="77777777" w:rsidR="00D144E2" w:rsidRPr="00E10218" w:rsidRDefault="00D144E2" w:rsidP="009E7D39">
            <w:pPr>
              <w:jc w:val="right"/>
              <w:rPr>
                <w:sz w:val="20"/>
                <w:szCs w:val="20"/>
                <w:lang w:val="fr-FR" w:eastAsia="en-CA"/>
              </w:rPr>
            </w:pPr>
            <w:r w:rsidRPr="00E10218">
              <w:rPr>
                <w:color w:val="000000"/>
                <w:sz w:val="20"/>
                <w:szCs w:val="20"/>
                <w:lang w:val="fr-FR" w:eastAsia="fr"/>
              </w:rPr>
              <w:t>99</w:t>
            </w:r>
          </w:p>
        </w:tc>
        <w:tc>
          <w:tcPr>
            <w:tcW w:w="1276" w:type="dxa"/>
            <w:shd w:val="clear" w:color="auto" w:fill="auto"/>
          </w:tcPr>
          <w:p w14:paraId="12DEB022" w14:textId="77777777" w:rsidR="00D144E2" w:rsidRPr="00E10218" w:rsidRDefault="00D144E2" w:rsidP="009E7D39">
            <w:pPr>
              <w:jc w:val="right"/>
              <w:rPr>
                <w:sz w:val="20"/>
                <w:szCs w:val="20"/>
                <w:lang w:val="fr-FR" w:eastAsia="en-CA"/>
              </w:rPr>
            </w:pPr>
            <w:r w:rsidRPr="00E10218">
              <w:rPr>
                <w:color w:val="000000"/>
                <w:sz w:val="20"/>
                <w:szCs w:val="20"/>
                <w:lang w:val="fr-FR" w:eastAsia="fr"/>
              </w:rPr>
              <w:t>99</w:t>
            </w:r>
          </w:p>
        </w:tc>
        <w:tc>
          <w:tcPr>
            <w:tcW w:w="1134" w:type="dxa"/>
          </w:tcPr>
          <w:p w14:paraId="0417C114" w14:textId="77777777" w:rsidR="00D144E2" w:rsidRPr="00E10218" w:rsidRDefault="00D144E2" w:rsidP="009E7D39">
            <w:pPr>
              <w:jc w:val="right"/>
              <w:rPr>
                <w:sz w:val="20"/>
                <w:szCs w:val="20"/>
                <w:lang w:val="fr-FR" w:eastAsia="en-CA"/>
              </w:rPr>
            </w:pPr>
            <w:r w:rsidRPr="00E10218">
              <w:rPr>
                <w:color w:val="000000"/>
                <w:sz w:val="20"/>
                <w:szCs w:val="20"/>
                <w:lang w:val="fr-FR" w:eastAsia="fr"/>
              </w:rPr>
              <w:t>86</w:t>
            </w:r>
          </w:p>
        </w:tc>
        <w:tc>
          <w:tcPr>
            <w:tcW w:w="1151" w:type="dxa"/>
          </w:tcPr>
          <w:p w14:paraId="1E56BCA3"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30</w:t>
            </w:r>
          </w:p>
        </w:tc>
        <w:tc>
          <w:tcPr>
            <w:tcW w:w="1116" w:type="dxa"/>
            <w:shd w:val="clear" w:color="auto" w:fill="auto"/>
          </w:tcPr>
          <w:p w14:paraId="008F7EAD" w14:textId="77777777" w:rsidR="00D144E2" w:rsidRPr="00E10218" w:rsidRDefault="00D144E2" w:rsidP="009E7D39">
            <w:pPr>
              <w:jc w:val="right"/>
              <w:rPr>
                <w:sz w:val="20"/>
                <w:szCs w:val="20"/>
                <w:lang w:val="fr-FR" w:eastAsia="en-CA"/>
              </w:rPr>
            </w:pPr>
            <w:r w:rsidRPr="00E10218">
              <w:rPr>
                <w:sz w:val="20"/>
                <w:szCs w:val="20"/>
                <w:lang w:val="fr-FR" w:eastAsia="fr"/>
              </w:rPr>
              <w:t>83</w:t>
            </w:r>
          </w:p>
        </w:tc>
      </w:tr>
      <w:tr w:rsidR="00D144E2" w:rsidRPr="00E10218" w14:paraId="068B2D77" w14:textId="77777777" w:rsidTr="009E7D39">
        <w:trPr>
          <w:trHeight w:val="96"/>
          <w:jc w:val="right"/>
        </w:trPr>
        <w:tc>
          <w:tcPr>
            <w:tcW w:w="3397" w:type="dxa"/>
            <w:gridSpan w:val="2"/>
            <w:shd w:val="clear" w:color="auto" w:fill="auto"/>
          </w:tcPr>
          <w:p w14:paraId="18C1D69C"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Solde des fonds</w:t>
            </w:r>
          </w:p>
        </w:tc>
        <w:tc>
          <w:tcPr>
            <w:tcW w:w="1276" w:type="dxa"/>
            <w:shd w:val="clear" w:color="auto" w:fill="auto"/>
          </w:tcPr>
          <w:p w14:paraId="5F52DF39"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25 000</w:t>
            </w:r>
          </w:p>
        </w:tc>
        <w:tc>
          <w:tcPr>
            <w:tcW w:w="1276" w:type="dxa"/>
            <w:shd w:val="clear" w:color="auto" w:fill="auto"/>
          </w:tcPr>
          <w:p w14:paraId="094A66EA"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35 000</w:t>
            </w:r>
          </w:p>
        </w:tc>
        <w:tc>
          <w:tcPr>
            <w:tcW w:w="1134" w:type="dxa"/>
          </w:tcPr>
          <w:p w14:paraId="065AC8AC"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1 866 815</w:t>
            </w:r>
          </w:p>
        </w:tc>
        <w:tc>
          <w:tcPr>
            <w:tcW w:w="1151" w:type="dxa"/>
          </w:tcPr>
          <w:p w14:paraId="63D121A9"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1 748 380</w:t>
            </w:r>
          </w:p>
        </w:tc>
        <w:tc>
          <w:tcPr>
            <w:tcW w:w="1116" w:type="dxa"/>
            <w:shd w:val="clear" w:color="auto" w:fill="auto"/>
          </w:tcPr>
          <w:p w14:paraId="69052C8E" w14:textId="77777777" w:rsidR="00D144E2" w:rsidRPr="00E10218" w:rsidRDefault="00D144E2" w:rsidP="009E7D39">
            <w:pPr>
              <w:jc w:val="right"/>
              <w:rPr>
                <w:sz w:val="20"/>
                <w:szCs w:val="20"/>
                <w:lang w:val="fr-FR" w:eastAsia="en-CA"/>
              </w:rPr>
            </w:pPr>
            <w:r w:rsidRPr="00E10218">
              <w:rPr>
                <w:sz w:val="20"/>
                <w:szCs w:val="20"/>
                <w:lang w:val="fr-FR" w:eastAsia="fr"/>
              </w:rPr>
              <w:t>3 675 195</w:t>
            </w:r>
          </w:p>
        </w:tc>
      </w:tr>
    </w:tbl>
    <w:p w14:paraId="245BD499" w14:textId="2EC2AF7E" w:rsidR="00D144E2" w:rsidRPr="00E10218" w:rsidRDefault="00D144E2" w:rsidP="009E7D39">
      <w:pPr>
        <w:rPr>
          <w:sz w:val="18"/>
          <w:szCs w:val="18"/>
          <w:lang w:val="fr-FR"/>
        </w:rPr>
      </w:pPr>
      <w:r w:rsidRPr="00E10218">
        <w:rPr>
          <w:sz w:val="18"/>
          <w:szCs w:val="18"/>
          <w:lang w:val="fr-FR"/>
        </w:rPr>
        <w:t xml:space="preserve">* Le PNUD a conservé une somme totale de 60 000 $US provenant des deux premières tranches afin de payer pour des activités </w:t>
      </w:r>
      <w:r w:rsidR="00D6681E" w:rsidRPr="00E10218">
        <w:rPr>
          <w:sz w:val="18"/>
          <w:szCs w:val="18"/>
          <w:lang w:val="fr-FR"/>
        </w:rPr>
        <w:t>qu’il mettra en œuvre</w:t>
      </w:r>
      <w:r w:rsidRPr="00E10218">
        <w:rPr>
          <w:sz w:val="18"/>
          <w:szCs w:val="18"/>
          <w:lang w:val="fr-FR"/>
        </w:rPr>
        <w:t>.</w:t>
      </w:r>
    </w:p>
    <w:p w14:paraId="71F7A50E" w14:textId="2AF96898" w:rsidR="00D144E2" w:rsidRPr="00E10218" w:rsidRDefault="00D144E2" w:rsidP="009E7D39">
      <w:pPr>
        <w:rPr>
          <w:sz w:val="18"/>
          <w:szCs w:val="18"/>
          <w:lang w:val="fr-FR"/>
        </w:rPr>
      </w:pPr>
      <w:r w:rsidRPr="00E10218">
        <w:rPr>
          <w:sz w:val="18"/>
          <w:szCs w:val="18"/>
          <w:lang w:val="fr-FR"/>
        </w:rPr>
        <w:t>** </w:t>
      </w:r>
      <w:r w:rsidRPr="00E10218">
        <w:rPr>
          <w:color w:val="000000"/>
          <w:sz w:val="18"/>
          <w:szCs w:val="18"/>
          <w:lang w:val="fr-FR" w:eastAsia="fr"/>
        </w:rPr>
        <w:t>Le décaissement total effectué au titre de la deuxième tranche est de 3 741 089 $US, plus 1 101 $US (</w:t>
      </w:r>
      <w:r w:rsidR="008A74AB" w:rsidRPr="00E10218">
        <w:rPr>
          <w:color w:val="000000"/>
          <w:sz w:val="18"/>
          <w:szCs w:val="18"/>
          <w:lang w:val="fr-FR" w:eastAsia="fr"/>
        </w:rPr>
        <w:t>soit</w:t>
      </w:r>
      <w:r w:rsidRPr="00E10218">
        <w:rPr>
          <w:color w:val="000000"/>
          <w:sz w:val="18"/>
          <w:szCs w:val="18"/>
          <w:lang w:val="fr-FR" w:eastAsia="fr"/>
        </w:rPr>
        <w:t xml:space="preserve"> les intérêts accumulés jusqu’en décembre 2016 compensés par le transfert pour la deuxième tranche, conformément à la décision 80/17) pour un total de 3 742 190 $US.</w:t>
      </w:r>
    </w:p>
    <w:p w14:paraId="4484021F" w14:textId="77777777" w:rsidR="00D144E2" w:rsidRPr="00E10218" w:rsidRDefault="00D144E2" w:rsidP="009E7D39">
      <w:pPr>
        <w:rPr>
          <w:lang w:val="fr-FR"/>
        </w:rPr>
      </w:pPr>
    </w:p>
    <w:p w14:paraId="175238CE" w14:textId="631CC914" w:rsidR="00D144E2" w:rsidRPr="00E10218" w:rsidRDefault="00D144E2" w:rsidP="008506E7">
      <w:pPr>
        <w:rPr>
          <w:u w:val="single"/>
          <w:lang w:val="fr-FR"/>
        </w:rPr>
      </w:pPr>
      <w:r w:rsidRPr="00E10218">
        <w:rPr>
          <w:u w:val="single"/>
          <w:lang w:val="fr-FR"/>
        </w:rPr>
        <w:t xml:space="preserve">Plan de mise en œuvre pour la cinquième tranche de la phase II du plan du secteur des solvants </w:t>
      </w:r>
    </w:p>
    <w:p w14:paraId="4859ECA2" w14:textId="77777777" w:rsidR="00D144E2" w:rsidRPr="00E10218" w:rsidRDefault="00D144E2" w:rsidP="008506E7">
      <w:pPr>
        <w:rPr>
          <w:lang w:val="fr-FR"/>
        </w:rPr>
      </w:pPr>
    </w:p>
    <w:p w14:paraId="3CD7ECBA" w14:textId="77777777" w:rsidR="00D144E2" w:rsidRPr="00E10218" w:rsidRDefault="00D144E2" w:rsidP="008506E7">
      <w:pPr>
        <w:pStyle w:val="Heading1"/>
        <w:spacing w:after="0"/>
        <w:rPr>
          <w:lang w:val="fr-FR"/>
        </w:rPr>
      </w:pPr>
      <w:bookmarkStart w:id="10" w:name="_Hlk116582890"/>
      <w:r w:rsidRPr="00E10218">
        <w:rPr>
          <w:lang w:val="fr-FR"/>
        </w:rPr>
        <w:t>Les activités ci-dessous seront mises en œuvre d’ici décembre 2024 :</w:t>
      </w:r>
    </w:p>
    <w:p w14:paraId="42A1684C" w14:textId="77777777" w:rsidR="00D144E2" w:rsidRPr="00E10218" w:rsidRDefault="00D144E2" w:rsidP="008506E7">
      <w:pPr>
        <w:pStyle w:val="Heading2"/>
        <w:spacing w:after="0"/>
        <w:rPr>
          <w:lang w:val="fr-FR"/>
        </w:rPr>
      </w:pPr>
      <w:r w:rsidRPr="00E10218">
        <w:rPr>
          <w:i/>
          <w:lang w:val="fr-FR"/>
        </w:rPr>
        <w:t>Actions liées aux politiques publiques :</w:t>
      </w:r>
      <w:r w:rsidRPr="00E10218">
        <w:rPr>
          <w:lang w:val="fr-FR"/>
        </w:rPr>
        <w:t xml:space="preserve"> le BCEE continuera à appliquer la gestion des quotas dans le secteur des solvants et collaborera avec les bureaux locaux de l'écologie et de l'environnement (BEE) pour renforcer les systèmes d'enregistrement de la consommation et des ventes de HCFC ; l'interdiction d'utiliser les HCFC dans le sous-secteur des équipements médicaux jetables </w:t>
      </w:r>
      <w:r w:rsidRPr="00E10218">
        <w:rPr>
          <w:color w:val="000000"/>
          <w:lang w:val="fr-FR" w:eastAsia="zh-CN"/>
        </w:rPr>
        <w:t>devrait être promulguée en janvier 2023 et entrer en vigueur en juillet 2023</w:t>
      </w:r>
      <w:r w:rsidRPr="00E10218">
        <w:rPr>
          <w:lang w:val="fr-FR"/>
        </w:rPr>
        <w:t xml:space="preserve"> (activités en cours) ;</w:t>
      </w:r>
    </w:p>
    <w:p w14:paraId="452B0573" w14:textId="3D2E5979" w:rsidR="00D144E2" w:rsidRPr="00E10218" w:rsidRDefault="00D144E2" w:rsidP="009E7D39">
      <w:pPr>
        <w:pStyle w:val="Heading2"/>
        <w:rPr>
          <w:color w:val="000000"/>
          <w:lang w:val="fr-FR"/>
        </w:rPr>
      </w:pPr>
      <w:r w:rsidRPr="00E10218">
        <w:rPr>
          <w:i/>
          <w:lang w:val="fr-FR"/>
        </w:rPr>
        <w:t>Activités</w:t>
      </w:r>
      <w:r w:rsidRPr="00E10218">
        <w:rPr>
          <w:lang w:val="fr-FR"/>
        </w:rPr>
        <w:t xml:space="preserve"> </w:t>
      </w:r>
      <w:r w:rsidRPr="00E10218">
        <w:rPr>
          <w:i/>
          <w:lang w:val="fr-FR"/>
        </w:rPr>
        <w:t>au niveau des entreprises:</w:t>
      </w:r>
      <w:r w:rsidRPr="00E10218">
        <w:rPr>
          <w:lang w:val="fr-FR"/>
        </w:rPr>
        <w:t xml:space="preserve"> la reconversion en cours des quatre entreprises restantes du premier lot devrait être achevée d'ici décembre 2022 ; des </w:t>
      </w:r>
      <w:r w:rsidRPr="00E10218">
        <w:rPr>
          <w:color w:val="000000"/>
          <w:lang w:val="fr-FR" w:eastAsia="ja-JP"/>
        </w:rPr>
        <w:t>vérifications d'efficacité seront effectuées pour les entreprises qui ont achevé leur reconversion et attendent leur agrément national ;</w:t>
      </w:r>
      <w:r w:rsidRPr="00E10218">
        <w:rPr>
          <w:lang w:val="fr-FR"/>
        </w:rPr>
        <w:t xml:space="preserve"> la mise en œuvre du projet continuera d'être initiée pour le deuxième lot des 25 entreprises ; les reconversions devraient être menées à bien d'ici juillet 2023 dans les entreprises du sous-secteur des équipements médicaux jetables, et d'ici décembre 2024 dans les entreprises métallurgiques et électroniques ; les décaissements seront effectués en faveur des entreprises une fois que les étapes stipulées dans les contrats de reconversion auront été atteintes (505 000 $US); </w:t>
      </w:r>
    </w:p>
    <w:p w14:paraId="1E7CDE74" w14:textId="77777777" w:rsidR="00D144E2" w:rsidRPr="00E10218" w:rsidRDefault="00D144E2" w:rsidP="009E7D39">
      <w:pPr>
        <w:pStyle w:val="Heading2"/>
        <w:rPr>
          <w:color w:val="000000"/>
          <w:lang w:val="fr-FR"/>
        </w:rPr>
      </w:pPr>
      <w:r w:rsidRPr="00E10218">
        <w:rPr>
          <w:i/>
          <w:lang w:val="fr-FR"/>
        </w:rPr>
        <w:lastRenderedPageBreak/>
        <w:t>Activités d’assistance technique</w:t>
      </w:r>
      <w:r w:rsidRPr="00E10218">
        <w:rPr>
          <w:lang w:val="fr-FR"/>
        </w:rPr>
        <w:t xml:space="preserve"> Le BCEE et l'ISA continueront d'organiser des vérifications d'efficacité une fois que les projets auront atteint leurs jalons d'achèvement ; de superviser le second lot d'entreprises de solvants et d'apporter un appui technique au secteur ; de mener une étude sur les solutions de remplacement comme le nettoyage à l'air et le nettoyage au laser pour les sous</w:t>
      </w:r>
      <w:r w:rsidRPr="00E10218">
        <w:rPr>
          <w:lang w:val="fr-FR" w:eastAsia="zh-CN"/>
        </w:rPr>
        <w:noBreakHyphen/>
        <w:t>secteurs des métaux et de l'électronique ;</w:t>
      </w:r>
      <w:r w:rsidRPr="00E10218">
        <w:rPr>
          <w:lang w:val="fr-FR"/>
        </w:rPr>
        <w:t xml:space="preserve"> d'organiser des ateliers et des réunions au bénéfice des parties prenantes concernées afin de promouvoir le partage des connaissances et des enseignements tirés ; et d'évaluer les réglementations pertinentes pour soutenir l'élimination dans le secteur (440 000 $US) ; et</w:t>
      </w:r>
    </w:p>
    <w:p w14:paraId="376EBB2B" w14:textId="62A65ABB" w:rsidR="00D144E2" w:rsidRPr="00E10218" w:rsidRDefault="00D144E2" w:rsidP="009E7D39">
      <w:pPr>
        <w:pStyle w:val="Heading2"/>
        <w:rPr>
          <w:lang w:val="fr-FR"/>
        </w:rPr>
      </w:pPr>
      <w:r w:rsidRPr="00E10218">
        <w:rPr>
          <w:i/>
          <w:lang w:val="fr-FR"/>
        </w:rPr>
        <w:t>Gestion</w:t>
      </w:r>
      <w:r w:rsidR="008A74AB" w:rsidRPr="00E10218">
        <w:rPr>
          <w:i/>
          <w:lang w:val="fr-FR"/>
        </w:rPr>
        <w:t xml:space="preserve"> </w:t>
      </w:r>
      <w:r w:rsidRPr="00E10218">
        <w:rPr>
          <w:i/>
          <w:lang w:val="fr-FR"/>
        </w:rPr>
        <w:t>d</w:t>
      </w:r>
      <w:r w:rsidR="008A74AB" w:rsidRPr="00E10218">
        <w:rPr>
          <w:i/>
          <w:lang w:val="fr-FR"/>
        </w:rPr>
        <w:t>e</w:t>
      </w:r>
      <w:r w:rsidRPr="00E10218">
        <w:rPr>
          <w:i/>
          <w:lang w:val="fr-FR"/>
        </w:rPr>
        <w:t xml:space="preserve"> projet</w:t>
      </w:r>
      <w:r w:rsidRPr="00E10218">
        <w:rPr>
          <w:lang w:val="fr-FR"/>
        </w:rPr>
        <w:t>:</w:t>
      </w:r>
      <w:r w:rsidRPr="00E10218">
        <w:rPr>
          <w:i/>
          <w:lang w:val="fr-FR"/>
        </w:rPr>
        <w:t xml:space="preserve"> </w:t>
      </w:r>
      <w:r w:rsidRPr="00E10218">
        <w:rPr>
          <w:lang w:val="fr-FR"/>
        </w:rPr>
        <w:t xml:space="preserve"> : les couts afférant à la gestion de projet comprendront le suivi et la vérification</w:t>
      </w:r>
      <w:r w:rsidRPr="00E10218">
        <w:rPr>
          <w:szCs w:val="20"/>
          <w:lang w:val="fr-FR" w:eastAsia="zh-CN"/>
        </w:rPr>
        <w:t xml:space="preserve">, le rendu de rapports et la coordination, ainsi que la gestion financière et </w:t>
      </w:r>
      <w:r w:rsidRPr="00E10218">
        <w:rPr>
          <w:lang w:val="fr-FR"/>
        </w:rPr>
        <w:t>opérationnelle (55,000 </w:t>
      </w:r>
      <w:r w:rsidRPr="00E10218">
        <w:rPr>
          <w:szCs w:val="20"/>
          <w:lang w:val="fr-FR" w:eastAsia="zh-CN"/>
        </w:rPr>
        <w:t>$US</w:t>
      </w:r>
      <w:r w:rsidR="008A74AB" w:rsidRPr="00E10218">
        <w:rPr>
          <w:lang w:val="fr-FR"/>
        </w:rPr>
        <w:t>)</w:t>
      </w:r>
      <w:r w:rsidRPr="00E10218">
        <w:rPr>
          <w:lang w:val="fr-FR"/>
        </w:rPr>
        <w:t>.</w:t>
      </w:r>
    </w:p>
    <w:p w14:paraId="2E0F2ED9" w14:textId="77777777" w:rsidR="00D144E2" w:rsidRPr="00E10218" w:rsidRDefault="00D144E2" w:rsidP="00F218F0">
      <w:pPr>
        <w:widowControl w:val="0"/>
        <w:spacing w:after="240"/>
        <w:rPr>
          <w:u w:val="single"/>
          <w:lang w:val="fr-FR"/>
        </w:rPr>
      </w:pPr>
      <w:r w:rsidRPr="00E10218">
        <w:rPr>
          <w:u w:val="single"/>
          <w:lang w:val="fr-FR"/>
        </w:rPr>
        <w:t>Mise en œuvre et suivi du projet</w:t>
      </w:r>
    </w:p>
    <w:p w14:paraId="17850696" w14:textId="77777777" w:rsidR="00D144E2" w:rsidRPr="00E10218" w:rsidRDefault="00D144E2" w:rsidP="00F218F0">
      <w:pPr>
        <w:pStyle w:val="Heading1"/>
        <w:widowControl w:val="0"/>
        <w:rPr>
          <w:lang w:val="fr-FR"/>
        </w:rPr>
      </w:pPr>
      <w:r w:rsidRPr="00E10218">
        <w:rPr>
          <w:lang w:val="fr-FR"/>
        </w:rPr>
        <w:t xml:space="preserve">Le PNUD, en qualité d’agence d’exécution, a rendu un rapport sur les dépenses de l'Unité de gestion de projet pour la phase II du PGEH de la Chine, conformément à la décision 81/46 b). Les dépenses liées à l'Unité de gestion de projet du secteur des solvants, fondées sur ce rapport, sont résumées dans le tableau 3. </w:t>
      </w:r>
    </w:p>
    <w:p w14:paraId="655A7478" w14:textId="77777777" w:rsidR="00D144E2" w:rsidRPr="00E10218" w:rsidRDefault="00D144E2" w:rsidP="009E7D39">
      <w:pPr>
        <w:pStyle w:val="Heading1"/>
        <w:numPr>
          <w:ilvl w:val="0"/>
          <w:numId w:val="0"/>
        </w:numPr>
        <w:spacing w:after="20"/>
        <w:rPr>
          <w:kern w:val="36"/>
          <w:lang w:val="fr-FR"/>
        </w:rPr>
      </w:pPr>
      <w:r w:rsidRPr="00E10218">
        <w:rPr>
          <w:b/>
          <w:bCs/>
          <w:kern w:val="36"/>
          <w:lang w:val="fr-FR"/>
        </w:rPr>
        <w:t>Tableau 3. Dépenses cumulées de l'Unité de gestion de projet pour la phase II du plan sectoriel des solvants de 2017 à 2017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28"/>
        <w:gridCol w:w="5516"/>
        <w:gridCol w:w="2032"/>
      </w:tblGrid>
      <w:tr w:rsidR="00D144E2" w:rsidRPr="00E10218" w14:paraId="6C8D45E7" w14:textId="77777777" w:rsidTr="009E7D39">
        <w:tc>
          <w:tcPr>
            <w:tcW w:w="1059" w:type="pct"/>
            <w:tcMar>
              <w:top w:w="0" w:type="dxa"/>
              <w:left w:w="108" w:type="dxa"/>
              <w:bottom w:w="0" w:type="dxa"/>
              <w:right w:w="108" w:type="dxa"/>
            </w:tcMar>
            <w:vAlign w:val="center"/>
            <w:hideMark/>
          </w:tcPr>
          <w:p w14:paraId="5A33007A" w14:textId="77777777" w:rsidR="00D144E2" w:rsidRPr="00E10218" w:rsidRDefault="00D144E2" w:rsidP="009E7D39">
            <w:pPr>
              <w:jc w:val="center"/>
              <w:rPr>
                <w:rFonts w:eastAsiaTheme="minorHAnsi"/>
                <w:sz w:val="20"/>
                <w:szCs w:val="20"/>
                <w:lang w:val="fr-FR"/>
              </w:rPr>
            </w:pPr>
            <w:r w:rsidRPr="00E10218">
              <w:rPr>
                <w:b/>
                <w:bCs/>
                <w:sz w:val="20"/>
                <w:szCs w:val="20"/>
                <w:lang w:val="fr-FR"/>
              </w:rPr>
              <w:t>Poste</w:t>
            </w:r>
          </w:p>
        </w:tc>
        <w:tc>
          <w:tcPr>
            <w:tcW w:w="2880" w:type="pct"/>
            <w:tcMar>
              <w:top w:w="0" w:type="dxa"/>
              <w:left w:w="108" w:type="dxa"/>
              <w:bottom w:w="0" w:type="dxa"/>
              <w:right w:w="108" w:type="dxa"/>
            </w:tcMar>
            <w:vAlign w:val="center"/>
            <w:hideMark/>
          </w:tcPr>
          <w:p w14:paraId="71A61CD6" w14:textId="77777777" w:rsidR="00D144E2" w:rsidRPr="00E10218" w:rsidRDefault="00D144E2" w:rsidP="009E7D39">
            <w:pPr>
              <w:jc w:val="center"/>
              <w:rPr>
                <w:sz w:val="20"/>
                <w:szCs w:val="20"/>
                <w:lang w:val="fr-FR"/>
              </w:rPr>
            </w:pPr>
            <w:r w:rsidRPr="00E10218">
              <w:rPr>
                <w:b/>
                <w:bCs/>
                <w:sz w:val="20"/>
                <w:szCs w:val="20"/>
                <w:lang w:val="fr-FR"/>
              </w:rPr>
              <w:t>Description</w:t>
            </w:r>
          </w:p>
        </w:tc>
        <w:tc>
          <w:tcPr>
            <w:tcW w:w="1061" w:type="pct"/>
            <w:tcMar>
              <w:top w:w="0" w:type="dxa"/>
              <w:left w:w="108" w:type="dxa"/>
              <w:bottom w:w="0" w:type="dxa"/>
              <w:right w:w="108" w:type="dxa"/>
            </w:tcMar>
            <w:vAlign w:val="center"/>
            <w:hideMark/>
          </w:tcPr>
          <w:p w14:paraId="0CAD39C1" w14:textId="77777777" w:rsidR="00D144E2" w:rsidRPr="00E10218" w:rsidRDefault="00D144E2" w:rsidP="009E7D39">
            <w:pPr>
              <w:jc w:val="center"/>
              <w:rPr>
                <w:b/>
                <w:bCs/>
                <w:sz w:val="20"/>
                <w:szCs w:val="20"/>
                <w:lang w:val="fr-FR"/>
              </w:rPr>
            </w:pPr>
            <w:r w:rsidRPr="00E10218">
              <w:rPr>
                <w:b/>
                <w:bCs/>
                <w:sz w:val="20"/>
                <w:szCs w:val="20"/>
                <w:lang w:val="fr-FR"/>
              </w:rPr>
              <w:t>Coût ($ US)</w:t>
            </w:r>
          </w:p>
        </w:tc>
      </w:tr>
      <w:tr w:rsidR="00D144E2" w:rsidRPr="00E10218" w14:paraId="6C87256D" w14:textId="77777777" w:rsidTr="009E7D39">
        <w:tc>
          <w:tcPr>
            <w:tcW w:w="1059" w:type="pct"/>
            <w:vMerge w:val="restart"/>
            <w:tcMar>
              <w:top w:w="0" w:type="dxa"/>
              <w:left w:w="108" w:type="dxa"/>
              <w:bottom w:w="0" w:type="dxa"/>
              <w:right w:w="108" w:type="dxa"/>
            </w:tcMar>
            <w:vAlign w:val="center"/>
            <w:hideMark/>
          </w:tcPr>
          <w:p w14:paraId="02BF8FE1" w14:textId="66B0E345" w:rsidR="00D144E2" w:rsidRPr="00E10218" w:rsidRDefault="00D144E2" w:rsidP="009E7D39">
            <w:pPr>
              <w:rPr>
                <w:sz w:val="20"/>
                <w:szCs w:val="20"/>
                <w:lang w:val="fr-FR"/>
              </w:rPr>
            </w:pPr>
            <w:r w:rsidRPr="00E10218">
              <w:rPr>
                <w:sz w:val="20"/>
                <w:szCs w:val="20"/>
                <w:lang w:val="fr-FR"/>
              </w:rPr>
              <w:t xml:space="preserve">Coûts </w:t>
            </w:r>
            <w:r w:rsidR="00E10218" w:rsidRPr="00E10218">
              <w:rPr>
                <w:sz w:val="20"/>
                <w:szCs w:val="20"/>
                <w:lang w:val="fr-FR"/>
              </w:rPr>
              <w:t>spécifiques au</w:t>
            </w:r>
            <w:r w:rsidRPr="00E10218">
              <w:rPr>
                <w:sz w:val="20"/>
                <w:szCs w:val="20"/>
                <w:lang w:val="fr-FR"/>
              </w:rPr>
              <w:t xml:space="preserve"> secteur</w:t>
            </w:r>
          </w:p>
        </w:tc>
        <w:tc>
          <w:tcPr>
            <w:tcW w:w="2880" w:type="pct"/>
            <w:tcMar>
              <w:top w:w="0" w:type="dxa"/>
              <w:left w:w="108" w:type="dxa"/>
              <w:bottom w:w="0" w:type="dxa"/>
              <w:right w:w="108" w:type="dxa"/>
            </w:tcMar>
            <w:hideMark/>
          </w:tcPr>
          <w:p w14:paraId="09FF6004" w14:textId="77777777" w:rsidR="00D144E2" w:rsidRPr="00E10218" w:rsidRDefault="00D144E2" w:rsidP="009E7D39">
            <w:pPr>
              <w:rPr>
                <w:sz w:val="20"/>
                <w:szCs w:val="20"/>
                <w:lang w:val="fr-FR"/>
              </w:rPr>
            </w:pPr>
            <w:r w:rsidRPr="00E10218">
              <w:rPr>
                <w:sz w:val="20"/>
                <w:szCs w:val="20"/>
                <w:lang w:val="fr-FR"/>
              </w:rPr>
              <w:t>Personnel du projet</w:t>
            </w:r>
          </w:p>
        </w:tc>
        <w:tc>
          <w:tcPr>
            <w:tcW w:w="1061" w:type="pct"/>
            <w:tcMar>
              <w:top w:w="0" w:type="dxa"/>
              <w:left w:w="115" w:type="dxa"/>
              <w:bottom w:w="0" w:type="dxa"/>
              <w:right w:w="288" w:type="dxa"/>
            </w:tcMar>
            <w:hideMark/>
          </w:tcPr>
          <w:p w14:paraId="2513328E" w14:textId="77777777" w:rsidR="00D144E2" w:rsidRPr="00E10218" w:rsidRDefault="00D144E2" w:rsidP="009E7D39">
            <w:pPr>
              <w:jc w:val="right"/>
              <w:rPr>
                <w:sz w:val="20"/>
                <w:szCs w:val="20"/>
                <w:lang w:val="fr-FR"/>
              </w:rPr>
            </w:pPr>
            <w:r w:rsidRPr="00E10218">
              <w:rPr>
                <w:sz w:val="20"/>
                <w:szCs w:val="20"/>
                <w:lang w:val="fr-FR"/>
              </w:rPr>
              <w:t>192 112</w:t>
            </w:r>
          </w:p>
        </w:tc>
      </w:tr>
      <w:tr w:rsidR="00D144E2" w:rsidRPr="00E10218" w14:paraId="0C6FD9A9" w14:textId="77777777" w:rsidTr="009E7D39">
        <w:tc>
          <w:tcPr>
            <w:tcW w:w="1059" w:type="pct"/>
            <w:vMerge/>
            <w:vAlign w:val="center"/>
            <w:hideMark/>
          </w:tcPr>
          <w:p w14:paraId="17B3ABDE" w14:textId="77777777" w:rsidR="00D144E2" w:rsidRPr="00E10218" w:rsidRDefault="00D144E2" w:rsidP="009E7D39">
            <w:pPr>
              <w:rPr>
                <w:rFonts w:ascii="Calibri" w:eastAsiaTheme="minorHAnsi" w:hAnsi="Calibri"/>
                <w:sz w:val="20"/>
                <w:szCs w:val="20"/>
                <w:lang w:val="fr-FR"/>
              </w:rPr>
            </w:pPr>
          </w:p>
        </w:tc>
        <w:tc>
          <w:tcPr>
            <w:tcW w:w="2880" w:type="pct"/>
            <w:tcMar>
              <w:top w:w="0" w:type="dxa"/>
              <w:left w:w="108" w:type="dxa"/>
              <w:bottom w:w="0" w:type="dxa"/>
              <w:right w:w="108" w:type="dxa"/>
            </w:tcMar>
            <w:hideMark/>
          </w:tcPr>
          <w:p w14:paraId="62D516AC" w14:textId="77777777" w:rsidR="00D144E2" w:rsidRPr="00E10218" w:rsidRDefault="00D144E2" w:rsidP="009E7D39">
            <w:pPr>
              <w:rPr>
                <w:sz w:val="20"/>
                <w:szCs w:val="20"/>
                <w:lang w:val="fr-FR"/>
              </w:rPr>
            </w:pPr>
            <w:r w:rsidRPr="00E10218">
              <w:rPr>
                <w:sz w:val="20"/>
                <w:szCs w:val="20"/>
                <w:lang w:val="fr-FR"/>
              </w:rPr>
              <w:t>Déplacements dans le pays</w:t>
            </w:r>
          </w:p>
        </w:tc>
        <w:tc>
          <w:tcPr>
            <w:tcW w:w="1061" w:type="pct"/>
            <w:tcMar>
              <w:top w:w="0" w:type="dxa"/>
              <w:left w:w="115" w:type="dxa"/>
              <w:bottom w:w="0" w:type="dxa"/>
              <w:right w:w="288" w:type="dxa"/>
            </w:tcMar>
            <w:hideMark/>
          </w:tcPr>
          <w:p w14:paraId="23D3B913" w14:textId="77777777" w:rsidR="00D144E2" w:rsidRPr="00E10218" w:rsidRDefault="00D144E2" w:rsidP="009E7D39">
            <w:pPr>
              <w:jc w:val="right"/>
              <w:rPr>
                <w:sz w:val="20"/>
                <w:szCs w:val="20"/>
                <w:lang w:val="fr-FR"/>
              </w:rPr>
            </w:pPr>
            <w:r w:rsidRPr="00E10218">
              <w:rPr>
                <w:sz w:val="20"/>
                <w:szCs w:val="20"/>
                <w:lang w:val="fr-FR"/>
              </w:rPr>
              <w:t>52 133</w:t>
            </w:r>
          </w:p>
        </w:tc>
      </w:tr>
      <w:tr w:rsidR="00D144E2" w:rsidRPr="00E10218" w14:paraId="168FC972" w14:textId="77777777" w:rsidTr="009E7D39">
        <w:tc>
          <w:tcPr>
            <w:tcW w:w="1059" w:type="pct"/>
            <w:vMerge/>
            <w:vAlign w:val="center"/>
            <w:hideMark/>
          </w:tcPr>
          <w:p w14:paraId="39FDCE02" w14:textId="77777777" w:rsidR="00D144E2" w:rsidRPr="00E10218" w:rsidRDefault="00D144E2" w:rsidP="009E7D39">
            <w:pPr>
              <w:rPr>
                <w:rFonts w:ascii="Calibri" w:eastAsiaTheme="minorHAnsi" w:hAnsi="Calibri"/>
                <w:sz w:val="20"/>
                <w:szCs w:val="20"/>
                <w:lang w:val="fr-FR"/>
              </w:rPr>
            </w:pPr>
          </w:p>
        </w:tc>
        <w:tc>
          <w:tcPr>
            <w:tcW w:w="2880" w:type="pct"/>
            <w:tcMar>
              <w:top w:w="0" w:type="dxa"/>
              <w:left w:w="108" w:type="dxa"/>
              <w:bottom w:w="0" w:type="dxa"/>
              <w:right w:w="108" w:type="dxa"/>
            </w:tcMar>
            <w:hideMark/>
          </w:tcPr>
          <w:p w14:paraId="58D5039C" w14:textId="77777777" w:rsidR="00D144E2" w:rsidRPr="00E10218" w:rsidRDefault="00D144E2" w:rsidP="009E7D39">
            <w:pPr>
              <w:rPr>
                <w:sz w:val="20"/>
                <w:szCs w:val="20"/>
                <w:lang w:val="fr-FR"/>
              </w:rPr>
            </w:pPr>
            <w:r w:rsidRPr="00E10218">
              <w:rPr>
                <w:sz w:val="20"/>
                <w:szCs w:val="20"/>
                <w:lang w:val="fr-FR"/>
              </w:rPr>
              <w:t>Déplacements internationaux</w:t>
            </w:r>
          </w:p>
        </w:tc>
        <w:tc>
          <w:tcPr>
            <w:tcW w:w="1061" w:type="pct"/>
            <w:tcMar>
              <w:top w:w="0" w:type="dxa"/>
              <w:left w:w="115" w:type="dxa"/>
              <w:bottom w:w="0" w:type="dxa"/>
              <w:right w:w="288" w:type="dxa"/>
            </w:tcMar>
            <w:hideMark/>
          </w:tcPr>
          <w:p w14:paraId="7EF84C30" w14:textId="77777777" w:rsidR="00D144E2" w:rsidRPr="00E10218" w:rsidRDefault="00D144E2" w:rsidP="009E7D39">
            <w:pPr>
              <w:jc w:val="right"/>
              <w:rPr>
                <w:sz w:val="20"/>
                <w:szCs w:val="20"/>
                <w:lang w:val="fr-FR"/>
              </w:rPr>
            </w:pPr>
            <w:r w:rsidRPr="00E10218">
              <w:rPr>
                <w:sz w:val="20"/>
                <w:szCs w:val="20"/>
                <w:lang w:val="fr-FR"/>
              </w:rPr>
              <w:t>0</w:t>
            </w:r>
          </w:p>
        </w:tc>
      </w:tr>
      <w:tr w:rsidR="00D144E2" w:rsidRPr="00E10218" w14:paraId="5E156120" w14:textId="77777777" w:rsidTr="009E7D39">
        <w:tc>
          <w:tcPr>
            <w:tcW w:w="1059" w:type="pct"/>
            <w:vMerge/>
            <w:vAlign w:val="center"/>
            <w:hideMark/>
          </w:tcPr>
          <w:p w14:paraId="252FE592" w14:textId="77777777" w:rsidR="00D144E2" w:rsidRPr="00E10218" w:rsidRDefault="00D144E2" w:rsidP="009E7D39">
            <w:pPr>
              <w:rPr>
                <w:rFonts w:ascii="Calibri" w:eastAsiaTheme="minorHAnsi" w:hAnsi="Calibri"/>
                <w:sz w:val="20"/>
                <w:szCs w:val="20"/>
                <w:lang w:val="fr-FR"/>
              </w:rPr>
            </w:pPr>
          </w:p>
        </w:tc>
        <w:tc>
          <w:tcPr>
            <w:tcW w:w="2880" w:type="pct"/>
            <w:tcMar>
              <w:top w:w="0" w:type="dxa"/>
              <w:left w:w="108" w:type="dxa"/>
              <w:bottom w:w="0" w:type="dxa"/>
              <w:right w:w="108" w:type="dxa"/>
            </w:tcMar>
            <w:hideMark/>
          </w:tcPr>
          <w:p w14:paraId="3986CCA2" w14:textId="77777777" w:rsidR="00D144E2" w:rsidRPr="00E10218" w:rsidRDefault="00D144E2" w:rsidP="009E7D39">
            <w:pPr>
              <w:rPr>
                <w:sz w:val="20"/>
                <w:szCs w:val="20"/>
                <w:lang w:val="fr-FR"/>
              </w:rPr>
            </w:pPr>
            <w:r w:rsidRPr="00E10218">
              <w:rPr>
                <w:sz w:val="20"/>
                <w:szCs w:val="20"/>
                <w:lang w:val="fr-FR"/>
              </w:rPr>
              <w:t>Réunions intérieures</w:t>
            </w:r>
          </w:p>
        </w:tc>
        <w:tc>
          <w:tcPr>
            <w:tcW w:w="1061" w:type="pct"/>
            <w:tcMar>
              <w:top w:w="0" w:type="dxa"/>
              <w:left w:w="115" w:type="dxa"/>
              <w:bottom w:w="0" w:type="dxa"/>
              <w:right w:w="288" w:type="dxa"/>
            </w:tcMar>
            <w:hideMark/>
          </w:tcPr>
          <w:p w14:paraId="03653E58" w14:textId="77777777" w:rsidR="00D144E2" w:rsidRPr="00E10218" w:rsidRDefault="00D144E2" w:rsidP="009E7D39">
            <w:pPr>
              <w:jc w:val="right"/>
              <w:rPr>
                <w:sz w:val="20"/>
                <w:szCs w:val="20"/>
                <w:lang w:val="fr-FR"/>
              </w:rPr>
            </w:pPr>
            <w:r w:rsidRPr="00E10218">
              <w:rPr>
                <w:sz w:val="20"/>
                <w:szCs w:val="20"/>
                <w:lang w:val="fr-FR"/>
              </w:rPr>
              <w:t>31 214</w:t>
            </w:r>
          </w:p>
        </w:tc>
      </w:tr>
      <w:tr w:rsidR="00D144E2" w:rsidRPr="00E10218" w14:paraId="44C4A08D" w14:textId="77777777" w:rsidTr="009E7D39">
        <w:tc>
          <w:tcPr>
            <w:tcW w:w="1059" w:type="pct"/>
            <w:vMerge/>
            <w:vAlign w:val="center"/>
            <w:hideMark/>
          </w:tcPr>
          <w:p w14:paraId="753BFA70" w14:textId="77777777" w:rsidR="00D144E2" w:rsidRPr="00E10218" w:rsidRDefault="00D144E2" w:rsidP="009E7D39">
            <w:pPr>
              <w:rPr>
                <w:rFonts w:ascii="Calibri" w:eastAsiaTheme="minorHAnsi" w:hAnsi="Calibri"/>
                <w:sz w:val="20"/>
                <w:szCs w:val="20"/>
                <w:lang w:val="fr-FR"/>
              </w:rPr>
            </w:pPr>
          </w:p>
        </w:tc>
        <w:tc>
          <w:tcPr>
            <w:tcW w:w="2880" w:type="pct"/>
            <w:tcMar>
              <w:top w:w="0" w:type="dxa"/>
              <w:left w:w="108" w:type="dxa"/>
              <w:bottom w:w="0" w:type="dxa"/>
              <w:right w:w="108" w:type="dxa"/>
            </w:tcMar>
            <w:hideMark/>
          </w:tcPr>
          <w:p w14:paraId="19039785" w14:textId="77777777" w:rsidR="00D144E2" w:rsidRPr="00E10218" w:rsidRDefault="00D144E2" w:rsidP="009E7D39">
            <w:pPr>
              <w:rPr>
                <w:sz w:val="20"/>
                <w:szCs w:val="20"/>
                <w:lang w:val="fr-FR"/>
              </w:rPr>
            </w:pPr>
            <w:r w:rsidRPr="00E10218">
              <w:rPr>
                <w:sz w:val="20"/>
                <w:szCs w:val="20"/>
                <w:lang w:val="fr-FR"/>
              </w:rPr>
              <w:t>Réunions internationales</w:t>
            </w:r>
          </w:p>
        </w:tc>
        <w:tc>
          <w:tcPr>
            <w:tcW w:w="1061" w:type="pct"/>
            <w:tcMar>
              <w:top w:w="0" w:type="dxa"/>
              <w:left w:w="115" w:type="dxa"/>
              <w:bottom w:w="0" w:type="dxa"/>
              <w:right w:w="288" w:type="dxa"/>
            </w:tcMar>
            <w:hideMark/>
          </w:tcPr>
          <w:p w14:paraId="39D89478" w14:textId="77777777" w:rsidR="00D144E2" w:rsidRPr="00E10218" w:rsidRDefault="00D144E2" w:rsidP="009E7D39">
            <w:pPr>
              <w:jc w:val="right"/>
              <w:rPr>
                <w:sz w:val="20"/>
                <w:szCs w:val="20"/>
                <w:lang w:val="fr-FR"/>
              </w:rPr>
            </w:pPr>
            <w:r w:rsidRPr="00E10218">
              <w:rPr>
                <w:sz w:val="20"/>
                <w:szCs w:val="20"/>
                <w:lang w:val="fr-FR"/>
              </w:rPr>
              <w:t>0</w:t>
            </w:r>
          </w:p>
        </w:tc>
      </w:tr>
      <w:tr w:rsidR="00D144E2" w:rsidRPr="00E10218" w14:paraId="21A12760" w14:textId="77777777" w:rsidTr="009E7D39">
        <w:tc>
          <w:tcPr>
            <w:tcW w:w="1059" w:type="pct"/>
            <w:vMerge/>
            <w:vAlign w:val="center"/>
            <w:hideMark/>
          </w:tcPr>
          <w:p w14:paraId="46501CB6" w14:textId="77777777" w:rsidR="00D144E2" w:rsidRPr="00E10218" w:rsidRDefault="00D144E2" w:rsidP="009E7D39">
            <w:pPr>
              <w:rPr>
                <w:rFonts w:ascii="Calibri" w:eastAsiaTheme="minorHAnsi" w:hAnsi="Calibri"/>
                <w:sz w:val="20"/>
                <w:szCs w:val="20"/>
                <w:lang w:val="fr-FR"/>
              </w:rPr>
            </w:pPr>
          </w:p>
        </w:tc>
        <w:tc>
          <w:tcPr>
            <w:tcW w:w="2880" w:type="pct"/>
            <w:tcMar>
              <w:top w:w="0" w:type="dxa"/>
              <w:left w:w="108" w:type="dxa"/>
              <w:bottom w:w="0" w:type="dxa"/>
              <w:right w:w="108" w:type="dxa"/>
            </w:tcMar>
            <w:hideMark/>
          </w:tcPr>
          <w:p w14:paraId="0A6A43A5" w14:textId="53234CBA" w:rsidR="00D144E2" w:rsidRPr="00E10218" w:rsidRDefault="00D144E2" w:rsidP="008A74AB">
            <w:pPr>
              <w:rPr>
                <w:sz w:val="20"/>
                <w:szCs w:val="20"/>
                <w:lang w:val="fr-FR"/>
              </w:rPr>
            </w:pPr>
            <w:r w:rsidRPr="00E10218">
              <w:rPr>
                <w:sz w:val="20"/>
                <w:szCs w:val="20"/>
                <w:lang w:val="fr-FR"/>
              </w:rPr>
              <w:t xml:space="preserve">Services de </w:t>
            </w:r>
            <w:r w:rsidR="008A74AB" w:rsidRPr="00E10218">
              <w:rPr>
                <w:sz w:val="20"/>
                <w:szCs w:val="20"/>
                <w:lang w:val="fr-FR"/>
              </w:rPr>
              <w:t>conseil</w:t>
            </w:r>
          </w:p>
        </w:tc>
        <w:tc>
          <w:tcPr>
            <w:tcW w:w="1061" w:type="pct"/>
            <w:tcMar>
              <w:top w:w="0" w:type="dxa"/>
              <w:left w:w="115" w:type="dxa"/>
              <w:bottom w:w="0" w:type="dxa"/>
              <w:right w:w="288" w:type="dxa"/>
            </w:tcMar>
            <w:hideMark/>
          </w:tcPr>
          <w:p w14:paraId="29B1B608" w14:textId="77777777" w:rsidR="00D144E2" w:rsidRPr="00E10218" w:rsidRDefault="00D144E2" w:rsidP="009E7D39">
            <w:pPr>
              <w:jc w:val="right"/>
              <w:rPr>
                <w:sz w:val="20"/>
                <w:szCs w:val="20"/>
                <w:lang w:val="fr-FR"/>
              </w:rPr>
            </w:pPr>
            <w:r w:rsidRPr="00E10218">
              <w:rPr>
                <w:sz w:val="20"/>
                <w:szCs w:val="20"/>
                <w:lang w:val="fr-FR"/>
              </w:rPr>
              <w:t>34 221</w:t>
            </w:r>
          </w:p>
        </w:tc>
      </w:tr>
      <w:tr w:rsidR="00D144E2" w:rsidRPr="00E10218" w14:paraId="02BB3036" w14:textId="77777777" w:rsidTr="009E7D39">
        <w:tc>
          <w:tcPr>
            <w:tcW w:w="3939" w:type="pct"/>
            <w:gridSpan w:val="2"/>
            <w:tcMar>
              <w:top w:w="0" w:type="dxa"/>
              <w:left w:w="108" w:type="dxa"/>
              <w:bottom w:w="0" w:type="dxa"/>
              <w:right w:w="108" w:type="dxa"/>
            </w:tcMar>
            <w:hideMark/>
          </w:tcPr>
          <w:p w14:paraId="3E7058E1" w14:textId="77777777" w:rsidR="00D144E2" w:rsidRPr="00E10218" w:rsidRDefault="00D144E2" w:rsidP="009E7D39">
            <w:pPr>
              <w:rPr>
                <w:sz w:val="20"/>
                <w:szCs w:val="20"/>
                <w:lang w:val="fr-FR"/>
              </w:rPr>
            </w:pPr>
            <w:r w:rsidRPr="00E10218">
              <w:rPr>
                <w:b/>
                <w:bCs/>
                <w:sz w:val="20"/>
                <w:szCs w:val="20"/>
                <w:lang w:val="fr-FR"/>
              </w:rPr>
              <w:t>Total partiel des coûts propres au secteur</w:t>
            </w:r>
          </w:p>
        </w:tc>
        <w:tc>
          <w:tcPr>
            <w:tcW w:w="1061" w:type="pct"/>
            <w:tcMar>
              <w:top w:w="0" w:type="dxa"/>
              <w:left w:w="115" w:type="dxa"/>
              <w:bottom w:w="0" w:type="dxa"/>
              <w:right w:w="288" w:type="dxa"/>
            </w:tcMar>
            <w:hideMark/>
          </w:tcPr>
          <w:p w14:paraId="770E82C1" w14:textId="77777777" w:rsidR="00D144E2" w:rsidRPr="00E10218" w:rsidRDefault="00D144E2" w:rsidP="009E7D39">
            <w:pPr>
              <w:jc w:val="right"/>
              <w:rPr>
                <w:b/>
                <w:bCs/>
                <w:sz w:val="20"/>
                <w:szCs w:val="20"/>
                <w:lang w:val="fr-FR"/>
              </w:rPr>
            </w:pPr>
            <w:r w:rsidRPr="00E10218">
              <w:rPr>
                <w:b/>
                <w:bCs/>
                <w:sz w:val="20"/>
                <w:szCs w:val="20"/>
                <w:lang w:val="fr-FR"/>
              </w:rPr>
              <w:t>309 680</w:t>
            </w:r>
          </w:p>
        </w:tc>
      </w:tr>
      <w:tr w:rsidR="00D144E2" w:rsidRPr="00E10218" w14:paraId="23D70309" w14:textId="77777777" w:rsidTr="009E7D39">
        <w:tc>
          <w:tcPr>
            <w:tcW w:w="1059" w:type="pct"/>
            <w:tcMar>
              <w:top w:w="0" w:type="dxa"/>
              <w:left w:w="108" w:type="dxa"/>
              <w:bottom w:w="0" w:type="dxa"/>
              <w:right w:w="108" w:type="dxa"/>
            </w:tcMar>
            <w:vAlign w:val="center"/>
            <w:hideMark/>
          </w:tcPr>
          <w:p w14:paraId="6235321A" w14:textId="77777777" w:rsidR="00D144E2" w:rsidRPr="00E10218" w:rsidRDefault="00D144E2" w:rsidP="009E7D39">
            <w:pPr>
              <w:rPr>
                <w:sz w:val="20"/>
                <w:szCs w:val="20"/>
                <w:lang w:val="fr-FR"/>
              </w:rPr>
            </w:pPr>
            <w:r w:rsidRPr="00E10218">
              <w:rPr>
                <w:sz w:val="20"/>
                <w:szCs w:val="20"/>
                <w:lang w:val="fr-FR"/>
              </w:rPr>
              <w:t>Coûts de fonctionnement</w:t>
            </w:r>
          </w:p>
        </w:tc>
        <w:tc>
          <w:tcPr>
            <w:tcW w:w="2880" w:type="pct"/>
            <w:tcMar>
              <w:top w:w="0" w:type="dxa"/>
              <w:left w:w="108" w:type="dxa"/>
              <w:bottom w:w="0" w:type="dxa"/>
              <w:right w:w="108" w:type="dxa"/>
            </w:tcMar>
            <w:hideMark/>
          </w:tcPr>
          <w:p w14:paraId="2DCFE8EA" w14:textId="77777777" w:rsidR="00D144E2" w:rsidRPr="00E10218" w:rsidRDefault="00D144E2" w:rsidP="009E7D39">
            <w:pPr>
              <w:jc w:val="left"/>
              <w:rPr>
                <w:sz w:val="20"/>
                <w:szCs w:val="20"/>
                <w:lang w:val="fr-FR"/>
              </w:rPr>
            </w:pPr>
            <w:r w:rsidRPr="00E10218">
              <w:rPr>
                <w:sz w:val="20"/>
                <w:szCs w:val="20"/>
                <w:lang w:val="fr-FR"/>
              </w:rPr>
              <w:t>Coûts partagés (personnel de soutien, ordinateurs, Internet, impression, fonctionnement et entretien du bureau)</w:t>
            </w:r>
          </w:p>
        </w:tc>
        <w:tc>
          <w:tcPr>
            <w:tcW w:w="1061" w:type="pct"/>
            <w:tcMar>
              <w:top w:w="0" w:type="dxa"/>
              <w:left w:w="115" w:type="dxa"/>
              <w:bottom w:w="0" w:type="dxa"/>
              <w:right w:w="288" w:type="dxa"/>
            </w:tcMar>
            <w:hideMark/>
          </w:tcPr>
          <w:p w14:paraId="1C271ED8" w14:textId="77777777" w:rsidR="00D144E2" w:rsidRPr="00E10218" w:rsidRDefault="00D144E2" w:rsidP="009E7D39">
            <w:pPr>
              <w:jc w:val="right"/>
              <w:rPr>
                <w:sz w:val="20"/>
                <w:szCs w:val="20"/>
                <w:lang w:val="fr-FR"/>
              </w:rPr>
            </w:pPr>
            <w:r w:rsidRPr="00E10218">
              <w:rPr>
                <w:sz w:val="20"/>
                <w:szCs w:val="20"/>
                <w:lang w:val="fr-FR"/>
              </w:rPr>
              <w:t>522 238</w:t>
            </w:r>
          </w:p>
        </w:tc>
      </w:tr>
      <w:tr w:rsidR="00D144E2" w:rsidRPr="00E10218" w14:paraId="17A98157" w14:textId="77777777" w:rsidTr="009E7D39">
        <w:tc>
          <w:tcPr>
            <w:tcW w:w="3939" w:type="pct"/>
            <w:gridSpan w:val="2"/>
            <w:tcMar>
              <w:top w:w="0" w:type="dxa"/>
              <w:left w:w="108" w:type="dxa"/>
              <w:bottom w:w="0" w:type="dxa"/>
              <w:right w:w="108" w:type="dxa"/>
            </w:tcMar>
            <w:hideMark/>
          </w:tcPr>
          <w:p w14:paraId="0A9C3D73" w14:textId="77777777" w:rsidR="00D144E2" w:rsidRPr="00E10218" w:rsidRDefault="00D144E2" w:rsidP="009E7D39">
            <w:pPr>
              <w:rPr>
                <w:sz w:val="20"/>
                <w:szCs w:val="20"/>
                <w:lang w:val="fr-FR"/>
              </w:rPr>
            </w:pPr>
            <w:r w:rsidRPr="00E10218">
              <w:rPr>
                <w:b/>
                <w:bCs/>
                <w:sz w:val="20"/>
                <w:szCs w:val="20"/>
                <w:lang w:val="fr-FR"/>
              </w:rPr>
              <w:t>Décaissement total</w:t>
            </w:r>
            <w:r w:rsidRPr="00E10218">
              <w:rPr>
                <w:b/>
                <w:bCs/>
                <w:sz w:val="4"/>
                <w:szCs w:val="4"/>
                <w:lang w:val="fr-FR"/>
              </w:rPr>
              <w:t> </w:t>
            </w:r>
            <w:r w:rsidRPr="00E10218">
              <w:rPr>
                <w:b/>
                <w:bCs/>
                <w:sz w:val="20"/>
                <w:szCs w:val="20"/>
                <w:lang w:val="fr-FR"/>
              </w:rPr>
              <w:t>*</w:t>
            </w:r>
          </w:p>
        </w:tc>
        <w:tc>
          <w:tcPr>
            <w:tcW w:w="1061" w:type="pct"/>
            <w:tcMar>
              <w:top w:w="0" w:type="dxa"/>
              <w:left w:w="115" w:type="dxa"/>
              <w:bottom w:w="0" w:type="dxa"/>
              <w:right w:w="288" w:type="dxa"/>
            </w:tcMar>
            <w:hideMark/>
          </w:tcPr>
          <w:p w14:paraId="26EE1BB4" w14:textId="33FCD058" w:rsidR="00D144E2" w:rsidRPr="00E10218" w:rsidRDefault="00D144E2" w:rsidP="009E7D39">
            <w:pPr>
              <w:jc w:val="right"/>
              <w:rPr>
                <w:b/>
                <w:bCs/>
                <w:sz w:val="20"/>
                <w:szCs w:val="20"/>
                <w:lang w:val="fr-FR"/>
              </w:rPr>
            </w:pPr>
            <w:r w:rsidRPr="00E10218">
              <w:rPr>
                <w:b/>
                <w:bCs/>
                <w:sz w:val="20"/>
                <w:szCs w:val="20"/>
                <w:lang w:val="fr-FR"/>
              </w:rPr>
              <w:t>831 918</w:t>
            </w:r>
          </w:p>
        </w:tc>
      </w:tr>
    </w:tbl>
    <w:p w14:paraId="5CD39BE1" w14:textId="77777777" w:rsidR="00D144E2" w:rsidRPr="00E10218" w:rsidRDefault="00D144E2" w:rsidP="009E7D39">
      <w:pPr>
        <w:rPr>
          <w:sz w:val="18"/>
          <w:szCs w:val="16"/>
          <w:lang w:val="fr-FR"/>
        </w:rPr>
      </w:pPr>
      <w:r w:rsidRPr="00E10218">
        <w:rPr>
          <w:sz w:val="18"/>
          <w:szCs w:val="16"/>
          <w:lang w:val="fr-FR"/>
        </w:rPr>
        <w:t>* Le tableau ne comprend pas les dépenses supplémentaires du gouvernement (p. ex., coûts de fonctionnement, de même qu’en biens et services).</w:t>
      </w:r>
    </w:p>
    <w:bookmarkEnd w:id="10"/>
    <w:p w14:paraId="741D6644" w14:textId="77777777" w:rsidR="008506E7" w:rsidRDefault="008506E7" w:rsidP="008506E7">
      <w:pPr>
        <w:jc w:val="center"/>
        <w:rPr>
          <w:b/>
          <w:lang w:val="fr-FR"/>
        </w:rPr>
      </w:pPr>
    </w:p>
    <w:p w14:paraId="506998E4" w14:textId="77777777" w:rsidR="008506E7" w:rsidRDefault="008506E7">
      <w:pPr>
        <w:jc w:val="left"/>
        <w:rPr>
          <w:b/>
          <w:lang w:val="fr-FR"/>
        </w:rPr>
      </w:pPr>
      <w:r>
        <w:rPr>
          <w:b/>
          <w:lang w:val="fr-FR"/>
        </w:rPr>
        <w:br w:type="page"/>
      </w:r>
    </w:p>
    <w:p w14:paraId="3D0FE633" w14:textId="37303B8E" w:rsidR="00D144E2" w:rsidRPr="00E10218" w:rsidRDefault="00D144E2" w:rsidP="008506E7">
      <w:pPr>
        <w:jc w:val="center"/>
        <w:rPr>
          <w:b/>
          <w:lang w:val="fr-FR"/>
        </w:rPr>
      </w:pPr>
      <w:r w:rsidRPr="00E10218">
        <w:rPr>
          <w:b/>
          <w:lang w:val="fr-FR"/>
        </w:rPr>
        <w:t>COMMENTAIRES ET RECOMMANDATIONS DU SECRÉTARIAT</w:t>
      </w:r>
    </w:p>
    <w:p w14:paraId="5CEE3E4D" w14:textId="77777777" w:rsidR="008506E7" w:rsidRDefault="008506E7" w:rsidP="008506E7">
      <w:pPr>
        <w:rPr>
          <w:b/>
          <w:lang w:val="fr-FR"/>
        </w:rPr>
      </w:pPr>
    </w:p>
    <w:p w14:paraId="41262AE0" w14:textId="26E93DA2" w:rsidR="00D144E2" w:rsidRPr="00E10218" w:rsidRDefault="00D144E2" w:rsidP="008506E7">
      <w:pPr>
        <w:rPr>
          <w:b/>
          <w:lang w:val="fr-FR"/>
        </w:rPr>
      </w:pPr>
      <w:r w:rsidRPr="00E10218">
        <w:rPr>
          <w:b/>
          <w:lang w:val="fr-FR"/>
        </w:rPr>
        <w:t>OBSERVATIONS</w:t>
      </w:r>
    </w:p>
    <w:p w14:paraId="7047BDB2" w14:textId="77777777" w:rsidR="00D144E2" w:rsidRPr="00E10218" w:rsidRDefault="00D144E2" w:rsidP="008506E7">
      <w:pPr>
        <w:rPr>
          <w:lang w:val="fr-FR"/>
        </w:rPr>
      </w:pPr>
    </w:p>
    <w:p w14:paraId="0B454C34" w14:textId="77777777" w:rsidR="00D144E2" w:rsidRPr="00E10218" w:rsidRDefault="00D144E2" w:rsidP="008506E7">
      <w:pPr>
        <w:keepNext/>
        <w:rPr>
          <w:u w:val="single"/>
          <w:lang w:val="fr-FR"/>
        </w:rPr>
      </w:pPr>
      <w:r w:rsidRPr="00E10218">
        <w:rPr>
          <w:u w:val="single"/>
          <w:lang w:val="fr-FR"/>
        </w:rPr>
        <w:t xml:space="preserve">Consommation de HCFC </w:t>
      </w:r>
    </w:p>
    <w:p w14:paraId="7C892826" w14:textId="77777777" w:rsidR="00D144E2" w:rsidRPr="00E10218" w:rsidRDefault="00D144E2" w:rsidP="009E7D39">
      <w:pPr>
        <w:pStyle w:val="Heading1"/>
        <w:widowControl w:val="0"/>
        <w:rPr>
          <w:lang w:val="fr-FR"/>
        </w:rPr>
      </w:pPr>
      <w:r w:rsidRPr="00E10218">
        <w:rPr>
          <w:lang w:val="fr-FR"/>
        </w:rPr>
        <w:t xml:space="preserve">La consommation de HCFC dans le secteur des solvants a été évaluée à 2 500 tm (275 tonnes PAO) en 2021, ce qui est inférieur à la consommation maximum permise établie dans l’Accord entre le gouvernement de la Chine et le Comité exécutif, comme indiqué dans le tableau 4. </w:t>
      </w:r>
    </w:p>
    <w:p w14:paraId="34D64206" w14:textId="77777777" w:rsidR="00D144E2" w:rsidRPr="00E10218" w:rsidRDefault="00D144E2" w:rsidP="009E7D39">
      <w:pPr>
        <w:keepNext/>
        <w:rPr>
          <w:b/>
          <w:lang w:val="fr-FR"/>
        </w:rPr>
      </w:pPr>
      <w:r w:rsidRPr="00E10218">
        <w:rPr>
          <w:b/>
          <w:lang w:val="fr-FR"/>
        </w:rPr>
        <w:t>Tableau 4. Consommation de HCFC dans le secteur des solvants</w:t>
      </w:r>
    </w:p>
    <w:tbl>
      <w:tblPr>
        <w:tblStyle w:val="TableGrid"/>
        <w:tblW w:w="5000" w:type="pct"/>
        <w:tblLook w:val="04A0" w:firstRow="1" w:lastRow="0" w:firstColumn="1" w:lastColumn="0" w:noHBand="0" w:noVBand="1"/>
      </w:tblPr>
      <w:tblGrid>
        <w:gridCol w:w="2123"/>
        <w:gridCol w:w="1427"/>
        <w:gridCol w:w="1208"/>
        <w:gridCol w:w="1208"/>
        <w:gridCol w:w="1208"/>
        <w:gridCol w:w="1203"/>
        <w:gridCol w:w="1199"/>
      </w:tblGrid>
      <w:tr w:rsidR="00D144E2" w:rsidRPr="00E10218" w14:paraId="742054A6" w14:textId="77777777" w:rsidTr="009E7D39">
        <w:trPr>
          <w:trHeight w:val="260"/>
          <w:tblHeader/>
        </w:trPr>
        <w:tc>
          <w:tcPr>
            <w:tcW w:w="1853" w:type="pct"/>
            <w:gridSpan w:val="2"/>
            <w:tcMar>
              <w:left w:w="108" w:type="dxa"/>
              <w:right w:w="108" w:type="dxa"/>
            </w:tcMar>
          </w:tcPr>
          <w:p w14:paraId="1AAFC2B7" w14:textId="77777777" w:rsidR="00D144E2" w:rsidRPr="00E10218" w:rsidRDefault="00D144E2" w:rsidP="009E7D39">
            <w:pPr>
              <w:jc w:val="left"/>
              <w:rPr>
                <w:b/>
                <w:sz w:val="20"/>
                <w:lang w:val="fr-FR"/>
              </w:rPr>
            </w:pPr>
            <w:r w:rsidRPr="00E10218">
              <w:rPr>
                <w:b/>
                <w:sz w:val="20"/>
                <w:lang w:val="fr-FR"/>
              </w:rPr>
              <w:t>Description</w:t>
            </w:r>
          </w:p>
        </w:tc>
        <w:tc>
          <w:tcPr>
            <w:tcW w:w="631" w:type="pct"/>
            <w:tcMar>
              <w:left w:w="108" w:type="dxa"/>
              <w:right w:w="108" w:type="dxa"/>
            </w:tcMar>
          </w:tcPr>
          <w:p w14:paraId="63CD947C" w14:textId="77777777" w:rsidR="00D144E2" w:rsidRPr="00E10218" w:rsidRDefault="00D144E2" w:rsidP="009E7D39">
            <w:pPr>
              <w:jc w:val="center"/>
              <w:rPr>
                <w:b/>
                <w:sz w:val="20"/>
                <w:lang w:val="fr-FR"/>
              </w:rPr>
            </w:pPr>
            <w:r w:rsidRPr="00E10218">
              <w:rPr>
                <w:b/>
                <w:sz w:val="20"/>
                <w:lang w:val="fr-FR"/>
              </w:rPr>
              <w:t>2017</w:t>
            </w:r>
          </w:p>
        </w:tc>
        <w:tc>
          <w:tcPr>
            <w:tcW w:w="631" w:type="pct"/>
            <w:shd w:val="clear" w:color="auto" w:fill="auto"/>
            <w:tcMar>
              <w:left w:w="108" w:type="dxa"/>
              <w:right w:w="108" w:type="dxa"/>
            </w:tcMar>
          </w:tcPr>
          <w:p w14:paraId="60C6471D" w14:textId="77777777" w:rsidR="00D144E2" w:rsidRPr="00E10218" w:rsidRDefault="00D144E2" w:rsidP="009E7D39">
            <w:pPr>
              <w:jc w:val="center"/>
              <w:rPr>
                <w:b/>
                <w:sz w:val="20"/>
                <w:lang w:val="fr-FR"/>
              </w:rPr>
            </w:pPr>
            <w:r w:rsidRPr="00E10218">
              <w:rPr>
                <w:b/>
                <w:sz w:val="20"/>
                <w:lang w:val="fr-FR"/>
              </w:rPr>
              <w:t>2018</w:t>
            </w:r>
          </w:p>
        </w:tc>
        <w:tc>
          <w:tcPr>
            <w:tcW w:w="631" w:type="pct"/>
            <w:tcMar>
              <w:left w:w="108" w:type="dxa"/>
              <w:right w:w="108" w:type="dxa"/>
            </w:tcMar>
          </w:tcPr>
          <w:p w14:paraId="31A31D38" w14:textId="77777777" w:rsidR="00D144E2" w:rsidRPr="00E10218" w:rsidRDefault="00D144E2" w:rsidP="009E7D39">
            <w:pPr>
              <w:jc w:val="center"/>
              <w:rPr>
                <w:b/>
                <w:sz w:val="20"/>
                <w:lang w:val="fr-FR"/>
              </w:rPr>
            </w:pPr>
            <w:r w:rsidRPr="00E10218">
              <w:rPr>
                <w:b/>
                <w:sz w:val="20"/>
                <w:szCs w:val="20"/>
                <w:lang w:val="fr-FR"/>
              </w:rPr>
              <w:t>2019</w:t>
            </w:r>
          </w:p>
        </w:tc>
        <w:tc>
          <w:tcPr>
            <w:tcW w:w="628" w:type="pct"/>
            <w:tcMar>
              <w:left w:w="108" w:type="dxa"/>
              <w:right w:w="108" w:type="dxa"/>
            </w:tcMar>
          </w:tcPr>
          <w:p w14:paraId="59A4C695" w14:textId="77777777" w:rsidR="00D144E2" w:rsidRPr="00E10218" w:rsidRDefault="00D144E2" w:rsidP="009E7D39">
            <w:pPr>
              <w:jc w:val="center"/>
              <w:rPr>
                <w:b/>
                <w:sz w:val="20"/>
                <w:lang w:val="fr-FR"/>
              </w:rPr>
            </w:pPr>
            <w:r w:rsidRPr="00E10218">
              <w:rPr>
                <w:b/>
                <w:sz w:val="20"/>
                <w:lang w:val="fr-FR"/>
              </w:rPr>
              <w:t>2020</w:t>
            </w:r>
            <w:r w:rsidRPr="00E10218">
              <w:rPr>
                <w:b/>
                <w:sz w:val="4"/>
                <w:szCs w:val="4"/>
                <w:lang w:val="fr-FR"/>
              </w:rPr>
              <w:t> </w:t>
            </w:r>
          </w:p>
        </w:tc>
        <w:tc>
          <w:tcPr>
            <w:tcW w:w="627" w:type="pct"/>
          </w:tcPr>
          <w:p w14:paraId="216328C8" w14:textId="77777777" w:rsidR="00D144E2" w:rsidRPr="00E10218" w:rsidRDefault="00D144E2" w:rsidP="009E7D39">
            <w:pPr>
              <w:jc w:val="center"/>
              <w:rPr>
                <w:b/>
                <w:sz w:val="20"/>
                <w:lang w:val="fr-FR"/>
              </w:rPr>
            </w:pPr>
            <w:r w:rsidRPr="00E10218">
              <w:rPr>
                <w:b/>
                <w:sz w:val="20"/>
                <w:szCs w:val="20"/>
                <w:lang w:val="fr-FR"/>
              </w:rPr>
              <w:t>2021</w:t>
            </w:r>
          </w:p>
        </w:tc>
      </w:tr>
      <w:tr w:rsidR="00D144E2" w:rsidRPr="00E10218" w14:paraId="30E42245" w14:textId="77777777" w:rsidTr="009E7D39">
        <w:trPr>
          <w:trHeight w:val="260"/>
        </w:trPr>
        <w:tc>
          <w:tcPr>
            <w:tcW w:w="1108" w:type="pct"/>
            <w:vMerge w:val="restart"/>
            <w:tcMar>
              <w:left w:w="108" w:type="dxa"/>
              <w:right w:w="108" w:type="dxa"/>
            </w:tcMar>
          </w:tcPr>
          <w:p w14:paraId="175C55E6" w14:textId="77777777" w:rsidR="00D144E2" w:rsidRPr="00E10218" w:rsidRDefault="00D144E2" w:rsidP="009E7D39">
            <w:pPr>
              <w:jc w:val="left"/>
              <w:rPr>
                <w:sz w:val="20"/>
                <w:lang w:val="fr-FR"/>
              </w:rPr>
            </w:pPr>
            <w:r w:rsidRPr="00E10218">
              <w:rPr>
                <w:sz w:val="20"/>
                <w:lang w:val="fr-FR"/>
              </w:rPr>
              <w:t>Consommation</w:t>
            </w:r>
            <w:r w:rsidRPr="00E10218">
              <w:rPr>
                <w:sz w:val="4"/>
                <w:lang w:val="fr-FR"/>
              </w:rPr>
              <w:t> </w:t>
            </w:r>
            <w:r w:rsidRPr="00E10218">
              <w:rPr>
                <w:sz w:val="20"/>
                <w:lang w:val="fr-FR"/>
              </w:rPr>
              <w:t>*</w:t>
            </w:r>
          </w:p>
        </w:tc>
        <w:tc>
          <w:tcPr>
            <w:tcW w:w="745" w:type="pct"/>
            <w:tcMar>
              <w:left w:w="108" w:type="dxa"/>
              <w:right w:w="108" w:type="dxa"/>
            </w:tcMar>
            <w:vAlign w:val="center"/>
          </w:tcPr>
          <w:p w14:paraId="4C581A1E" w14:textId="77777777" w:rsidR="00D144E2" w:rsidRPr="00E10218" w:rsidRDefault="00D144E2" w:rsidP="009E7D39">
            <w:pPr>
              <w:rPr>
                <w:sz w:val="20"/>
                <w:lang w:val="fr-FR"/>
              </w:rPr>
            </w:pPr>
            <w:r w:rsidRPr="00E10218">
              <w:rPr>
                <w:sz w:val="20"/>
                <w:lang w:val="fr-FR"/>
              </w:rPr>
              <w:t>tm</w:t>
            </w:r>
          </w:p>
        </w:tc>
        <w:tc>
          <w:tcPr>
            <w:tcW w:w="631" w:type="pct"/>
            <w:tcMar>
              <w:left w:w="108" w:type="dxa"/>
              <w:right w:w="108" w:type="dxa"/>
            </w:tcMar>
          </w:tcPr>
          <w:p w14:paraId="6AEEC843" w14:textId="77777777" w:rsidR="00D144E2" w:rsidRPr="00E10218" w:rsidRDefault="00D144E2" w:rsidP="009E7D39">
            <w:pPr>
              <w:jc w:val="right"/>
              <w:rPr>
                <w:sz w:val="20"/>
                <w:lang w:val="fr-FR"/>
              </w:rPr>
            </w:pPr>
            <w:r w:rsidRPr="00E10218">
              <w:rPr>
                <w:sz w:val="20"/>
                <w:lang w:val="fr-FR"/>
              </w:rPr>
              <w:t>3</w:t>
            </w:r>
            <w:r w:rsidRPr="00E10218">
              <w:rPr>
                <w:sz w:val="20"/>
                <w:szCs w:val="20"/>
                <w:lang w:val="fr-FR"/>
              </w:rPr>
              <w:t>638,40</w:t>
            </w:r>
          </w:p>
        </w:tc>
        <w:tc>
          <w:tcPr>
            <w:tcW w:w="631" w:type="pct"/>
            <w:shd w:val="clear" w:color="auto" w:fill="auto"/>
            <w:tcMar>
              <w:left w:w="108" w:type="dxa"/>
              <w:right w:w="108" w:type="dxa"/>
            </w:tcMar>
          </w:tcPr>
          <w:p w14:paraId="6585AA99" w14:textId="77777777" w:rsidR="00D144E2" w:rsidRPr="00E10218" w:rsidRDefault="00D144E2" w:rsidP="009E7D39">
            <w:pPr>
              <w:jc w:val="right"/>
              <w:rPr>
                <w:sz w:val="20"/>
                <w:lang w:val="fr-FR"/>
              </w:rPr>
            </w:pPr>
            <w:r w:rsidRPr="00E10218">
              <w:rPr>
                <w:sz w:val="20"/>
                <w:lang w:val="fr-FR"/>
              </w:rPr>
              <w:t>3</w:t>
            </w:r>
            <w:r w:rsidRPr="00E10218">
              <w:rPr>
                <w:sz w:val="20"/>
                <w:szCs w:val="20"/>
                <w:lang w:val="fr-FR"/>
              </w:rPr>
              <w:t>438,00</w:t>
            </w:r>
          </w:p>
        </w:tc>
        <w:tc>
          <w:tcPr>
            <w:tcW w:w="631" w:type="pct"/>
            <w:tcMar>
              <w:left w:w="108" w:type="dxa"/>
              <w:right w:w="108" w:type="dxa"/>
            </w:tcMar>
          </w:tcPr>
          <w:p w14:paraId="53EE9DF3" w14:textId="77777777" w:rsidR="00D144E2" w:rsidRPr="00E10218" w:rsidRDefault="00D144E2" w:rsidP="009E7D39">
            <w:pPr>
              <w:jc w:val="right"/>
              <w:rPr>
                <w:sz w:val="20"/>
                <w:lang w:val="fr-FR"/>
              </w:rPr>
            </w:pPr>
            <w:r w:rsidRPr="00E10218">
              <w:rPr>
                <w:sz w:val="20"/>
                <w:lang w:val="fr-FR"/>
              </w:rPr>
              <w:t>3</w:t>
            </w:r>
            <w:r w:rsidRPr="00E10218">
              <w:rPr>
                <w:sz w:val="20"/>
                <w:szCs w:val="20"/>
                <w:lang w:val="fr-FR"/>
              </w:rPr>
              <w:t>539,10</w:t>
            </w:r>
          </w:p>
        </w:tc>
        <w:tc>
          <w:tcPr>
            <w:tcW w:w="628" w:type="pct"/>
            <w:tcMar>
              <w:left w:w="108" w:type="dxa"/>
              <w:right w:w="108" w:type="dxa"/>
            </w:tcMar>
          </w:tcPr>
          <w:p w14:paraId="042E627A" w14:textId="77777777" w:rsidR="00D144E2" w:rsidRPr="00E10218" w:rsidRDefault="00D144E2" w:rsidP="009E7D39">
            <w:pPr>
              <w:jc w:val="right"/>
              <w:rPr>
                <w:sz w:val="20"/>
                <w:lang w:val="fr-FR"/>
              </w:rPr>
            </w:pPr>
            <w:r w:rsidRPr="00E10218">
              <w:rPr>
                <w:sz w:val="20"/>
                <w:szCs w:val="20"/>
                <w:lang w:val="fr-FR"/>
              </w:rPr>
              <w:t>2 800,00</w:t>
            </w:r>
          </w:p>
        </w:tc>
        <w:tc>
          <w:tcPr>
            <w:tcW w:w="627" w:type="pct"/>
          </w:tcPr>
          <w:p w14:paraId="028484B7" w14:textId="77777777" w:rsidR="00D144E2" w:rsidRPr="00E10218" w:rsidRDefault="00D144E2" w:rsidP="009E7D39">
            <w:pPr>
              <w:jc w:val="right"/>
              <w:rPr>
                <w:sz w:val="20"/>
                <w:lang w:val="fr-FR"/>
              </w:rPr>
            </w:pPr>
            <w:r w:rsidRPr="00E10218">
              <w:rPr>
                <w:sz w:val="20"/>
                <w:szCs w:val="20"/>
                <w:lang w:val="fr-FR"/>
              </w:rPr>
              <w:t>2</w:t>
            </w:r>
            <w:r w:rsidRPr="00E10218">
              <w:rPr>
                <w:sz w:val="20"/>
                <w:lang w:val="fr-FR"/>
              </w:rPr>
              <w:t>500,00</w:t>
            </w:r>
          </w:p>
        </w:tc>
      </w:tr>
      <w:tr w:rsidR="00D144E2" w:rsidRPr="00E10218" w14:paraId="00B0EC50" w14:textId="77777777" w:rsidTr="009E7D39">
        <w:trPr>
          <w:trHeight w:val="260"/>
        </w:trPr>
        <w:tc>
          <w:tcPr>
            <w:tcW w:w="1108" w:type="pct"/>
            <w:vMerge/>
            <w:tcMar>
              <w:left w:w="108" w:type="dxa"/>
              <w:right w:w="108" w:type="dxa"/>
            </w:tcMar>
          </w:tcPr>
          <w:p w14:paraId="3B0376FA" w14:textId="77777777" w:rsidR="00D144E2" w:rsidRPr="00E10218" w:rsidRDefault="00D144E2" w:rsidP="009E7D39">
            <w:pPr>
              <w:jc w:val="left"/>
              <w:rPr>
                <w:sz w:val="20"/>
                <w:lang w:val="fr-FR"/>
              </w:rPr>
            </w:pPr>
          </w:p>
        </w:tc>
        <w:tc>
          <w:tcPr>
            <w:tcW w:w="745" w:type="pct"/>
            <w:tcMar>
              <w:left w:w="108" w:type="dxa"/>
              <w:right w:w="108" w:type="dxa"/>
            </w:tcMar>
            <w:vAlign w:val="center"/>
          </w:tcPr>
          <w:p w14:paraId="0EF8315C" w14:textId="77777777" w:rsidR="00D144E2" w:rsidRPr="00E10218" w:rsidRDefault="00D144E2" w:rsidP="009E7D39">
            <w:pPr>
              <w:rPr>
                <w:sz w:val="20"/>
                <w:lang w:val="fr-FR"/>
              </w:rPr>
            </w:pPr>
            <w:r w:rsidRPr="00E10218">
              <w:rPr>
                <w:sz w:val="20"/>
                <w:lang w:val="fr-FR"/>
              </w:rPr>
              <w:t>Tonnes PAO</w:t>
            </w:r>
          </w:p>
        </w:tc>
        <w:tc>
          <w:tcPr>
            <w:tcW w:w="631" w:type="pct"/>
            <w:tcMar>
              <w:left w:w="108" w:type="dxa"/>
              <w:right w:w="108" w:type="dxa"/>
            </w:tcMar>
          </w:tcPr>
          <w:p w14:paraId="628A5669" w14:textId="77777777" w:rsidR="00D144E2" w:rsidRPr="00E10218" w:rsidRDefault="00D144E2" w:rsidP="009E7D39">
            <w:pPr>
              <w:jc w:val="right"/>
              <w:rPr>
                <w:sz w:val="20"/>
                <w:lang w:val="fr-FR"/>
              </w:rPr>
            </w:pPr>
            <w:r w:rsidRPr="00E10218">
              <w:rPr>
                <w:sz w:val="20"/>
                <w:lang w:val="fr-FR"/>
              </w:rPr>
              <w:t>396,96</w:t>
            </w:r>
          </w:p>
        </w:tc>
        <w:tc>
          <w:tcPr>
            <w:tcW w:w="631" w:type="pct"/>
            <w:shd w:val="clear" w:color="auto" w:fill="auto"/>
            <w:tcMar>
              <w:left w:w="108" w:type="dxa"/>
              <w:right w:w="108" w:type="dxa"/>
            </w:tcMar>
          </w:tcPr>
          <w:p w14:paraId="7021D8A0" w14:textId="77777777" w:rsidR="00D144E2" w:rsidRPr="00E10218" w:rsidRDefault="00D144E2" w:rsidP="009E7D39">
            <w:pPr>
              <w:jc w:val="right"/>
              <w:rPr>
                <w:sz w:val="20"/>
                <w:lang w:val="fr-FR"/>
              </w:rPr>
            </w:pPr>
            <w:r w:rsidRPr="00E10218">
              <w:rPr>
                <w:sz w:val="20"/>
                <w:lang w:val="fr-FR"/>
              </w:rPr>
              <w:t>375,12</w:t>
            </w:r>
          </w:p>
        </w:tc>
        <w:tc>
          <w:tcPr>
            <w:tcW w:w="631" w:type="pct"/>
            <w:tcMar>
              <w:left w:w="108" w:type="dxa"/>
              <w:right w:w="108" w:type="dxa"/>
            </w:tcMar>
          </w:tcPr>
          <w:p w14:paraId="5D807433" w14:textId="77777777" w:rsidR="00D144E2" w:rsidRPr="00E10218" w:rsidRDefault="00D144E2" w:rsidP="009E7D39">
            <w:pPr>
              <w:jc w:val="right"/>
              <w:rPr>
                <w:sz w:val="20"/>
                <w:lang w:val="fr-FR"/>
              </w:rPr>
            </w:pPr>
            <w:r w:rsidRPr="00E10218">
              <w:rPr>
                <w:sz w:val="20"/>
                <w:szCs w:val="20"/>
                <w:lang w:val="fr-FR"/>
              </w:rPr>
              <w:t>385,98</w:t>
            </w:r>
          </w:p>
        </w:tc>
        <w:tc>
          <w:tcPr>
            <w:tcW w:w="628" w:type="pct"/>
            <w:tcMar>
              <w:left w:w="108" w:type="dxa"/>
              <w:right w:w="108" w:type="dxa"/>
            </w:tcMar>
          </w:tcPr>
          <w:p w14:paraId="23F6AEF5" w14:textId="77777777" w:rsidR="00D144E2" w:rsidRPr="00E10218" w:rsidRDefault="00D144E2" w:rsidP="009E7D39">
            <w:pPr>
              <w:jc w:val="right"/>
              <w:rPr>
                <w:sz w:val="20"/>
                <w:lang w:val="fr-FR"/>
              </w:rPr>
            </w:pPr>
            <w:r w:rsidRPr="00E10218">
              <w:rPr>
                <w:sz w:val="20"/>
                <w:szCs w:val="20"/>
                <w:lang w:val="fr-FR"/>
              </w:rPr>
              <w:t>308,00</w:t>
            </w:r>
          </w:p>
        </w:tc>
        <w:tc>
          <w:tcPr>
            <w:tcW w:w="627" w:type="pct"/>
          </w:tcPr>
          <w:p w14:paraId="49A2AC18" w14:textId="77777777" w:rsidR="00D144E2" w:rsidRPr="00E10218" w:rsidRDefault="00D144E2" w:rsidP="009E7D39">
            <w:pPr>
              <w:jc w:val="right"/>
              <w:rPr>
                <w:sz w:val="20"/>
                <w:lang w:val="fr-FR"/>
              </w:rPr>
            </w:pPr>
            <w:r w:rsidRPr="00E10218">
              <w:rPr>
                <w:sz w:val="20"/>
                <w:szCs w:val="20"/>
                <w:lang w:val="fr-FR"/>
              </w:rPr>
              <w:t>275,00</w:t>
            </w:r>
            <w:r w:rsidRPr="00E10218">
              <w:rPr>
                <w:sz w:val="20"/>
                <w:lang w:val="fr-FR"/>
              </w:rPr>
              <w:t>_</w:t>
            </w:r>
          </w:p>
        </w:tc>
      </w:tr>
      <w:tr w:rsidR="00D144E2" w:rsidRPr="00E10218" w14:paraId="726E38F3" w14:textId="77777777" w:rsidTr="009E7D39">
        <w:trPr>
          <w:trHeight w:val="260"/>
        </w:trPr>
        <w:tc>
          <w:tcPr>
            <w:tcW w:w="1108" w:type="pct"/>
            <w:vMerge w:val="restart"/>
            <w:tcMar>
              <w:left w:w="108" w:type="dxa"/>
              <w:right w:w="108" w:type="dxa"/>
            </w:tcMar>
          </w:tcPr>
          <w:p w14:paraId="1E667981" w14:textId="77777777" w:rsidR="00D144E2" w:rsidRPr="00E10218" w:rsidRDefault="00D144E2" w:rsidP="009E7D39">
            <w:pPr>
              <w:ind w:right="-103"/>
              <w:jc w:val="left"/>
              <w:rPr>
                <w:sz w:val="20"/>
                <w:lang w:val="fr-FR"/>
              </w:rPr>
            </w:pPr>
            <w:r w:rsidRPr="00E10218">
              <w:rPr>
                <w:sz w:val="20"/>
                <w:lang w:val="fr-FR"/>
              </w:rPr>
              <w:t>Consommation maximale admissible</w:t>
            </w:r>
            <w:r w:rsidRPr="00E10218">
              <w:rPr>
                <w:sz w:val="4"/>
                <w:lang w:val="fr-FR"/>
              </w:rPr>
              <w:t> </w:t>
            </w:r>
            <w:r w:rsidRPr="00E10218">
              <w:rPr>
                <w:sz w:val="20"/>
                <w:lang w:val="fr-FR"/>
              </w:rPr>
              <w:t>**</w:t>
            </w:r>
          </w:p>
        </w:tc>
        <w:tc>
          <w:tcPr>
            <w:tcW w:w="745" w:type="pct"/>
            <w:tcMar>
              <w:left w:w="108" w:type="dxa"/>
              <w:right w:w="108" w:type="dxa"/>
            </w:tcMar>
            <w:vAlign w:val="center"/>
          </w:tcPr>
          <w:p w14:paraId="5C50056E" w14:textId="77777777" w:rsidR="00D144E2" w:rsidRPr="00E10218" w:rsidRDefault="00D144E2" w:rsidP="009E7D39">
            <w:pPr>
              <w:rPr>
                <w:sz w:val="20"/>
                <w:lang w:val="fr-FR"/>
              </w:rPr>
            </w:pPr>
            <w:r w:rsidRPr="00E10218">
              <w:rPr>
                <w:sz w:val="20"/>
                <w:lang w:val="fr-FR"/>
              </w:rPr>
              <w:t>tm</w:t>
            </w:r>
          </w:p>
        </w:tc>
        <w:tc>
          <w:tcPr>
            <w:tcW w:w="631" w:type="pct"/>
            <w:tcMar>
              <w:left w:w="108" w:type="dxa"/>
              <w:right w:w="108" w:type="dxa"/>
            </w:tcMar>
          </w:tcPr>
          <w:p w14:paraId="04ED41D1" w14:textId="77777777" w:rsidR="00D144E2" w:rsidRPr="00E10218" w:rsidRDefault="00D144E2" w:rsidP="009E7D39">
            <w:pPr>
              <w:jc w:val="right"/>
              <w:rPr>
                <w:sz w:val="20"/>
                <w:lang w:val="fr-FR"/>
              </w:rPr>
            </w:pPr>
            <w:r w:rsidRPr="00E10218">
              <w:rPr>
                <w:sz w:val="20"/>
                <w:lang w:val="fr-FR"/>
              </w:rPr>
              <w:t>4 172,00</w:t>
            </w:r>
          </w:p>
        </w:tc>
        <w:tc>
          <w:tcPr>
            <w:tcW w:w="631" w:type="pct"/>
            <w:tcMar>
              <w:left w:w="108" w:type="dxa"/>
              <w:right w:w="108" w:type="dxa"/>
            </w:tcMar>
          </w:tcPr>
          <w:p w14:paraId="1D02997D" w14:textId="77777777" w:rsidR="00D144E2" w:rsidRPr="00E10218" w:rsidRDefault="00D144E2" w:rsidP="009E7D39">
            <w:pPr>
              <w:jc w:val="right"/>
              <w:rPr>
                <w:sz w:val="20"/>
                <w:lang w:val="fr-FR"/>
              </w:rPr>
            </w:pPr>
            <w:r w:rsidRPr="00E10218">
              <w:rPr>
                <w:sz w:val="20"/>
                <w:lang w:val="fr-FR"/>
              </w:rPr>
              <w:t>3 624,5</w:t>
            </w:r>
          </w:p>
        </w:tc>
        <w:tc>
          <w:tcPr>
            <w:tcW w:w="631" w:type="pct"/>
            <w:tcMar>
              <w:left w:w="108" w:type="dxa"/>
              <w:right w:w="108" w:type="dxa"/>
            </w:tcMar>
          </w:tcPr>
          <w:p w14:paraId="07C70A7C" w14:textId="77777777" w:rsidR="00D144E2" w:rsidRPr="00E10218" w:rsidRDefault="00D144E2" w:rsidP="009E7D39">
            <w:pPr>
              <w:jc w:val="right"/>
              <w:rPr>
                <w:sz w:val="20"/>
                <w:lang w:val="fr-FR"/>
              </w:rPr>
            </w:pPr>
            <w:r w:rsidRPr="00E10218">
              <w:rPr>
                <w:sz w:val="20"/>
                <w:lang w:val="fr-FR"/>
              </w:rPr>
              <w:t>3 624,5</w:t>
            </w:r>
          </w:p>
        </w:tc>
        <w:tc>
          <w:tcPr>
            <w:tcW w:w="628" w:type="pct"/>
            <w:tcMar>
              <w:left w:w="108" w:type="dxa"/>
              <w:right w:w="108" w:type="dxa"/>
            </w:tcMar>
          </w:tcPr>
          <w:p w14:paraId="79E9E1C1" w14:textId="77777777" w:rsidR="00D144E2" w:rsidRPr="00E10218" w:rsidRDefault="00D144E2" w:rsidP="009E7D39">
            <w:pPr>
              <w:jc w:val="right"/>
              <w:rPr>
                <w:sz w:val="20"/>
                <w:lang w:val="fr-FR"/>
              </w:rPr>
            </w:pPr>
            <w:r w:rsidRPr="00E10218">
              <w:rPr>
                <w:sz w:val="20"/>
                <w:szCs w:val="20"/>
                <w:lang w:val="fr-FR"/>
              </w:rPr>
              <w:t>2 944,91</w:t>
            </w:r>
          </w:p>
        </w:tc>
        <w:tc>
          <w:tcPr>
            <w:tcW w:w="627" w:type="pct"/>
          </w:tcPr>
          <w:p w14:paraId="1C86977C" w14:textId="77777777" w:rsidR="00D144E2" w:rsidRPr="00E10218" w:rsidRDefault="00D144E2" w:rsidP="009E7D39">
            <w:pPr>
              <w:jc w:val="right"/>
              <w:rPr>
                <w:sz w:val="20"/>
                <w:lang w:val="fr-FR"/>
              </w:rPr>
            </w:pPr>
            <w:r w:rsidRPr="00E10218">
              <w:rPr>
                <w:sz w:val="20"/>
                <w:lang w:val="fr-FR"/>
              </w:rPr>
              <w:t>2 944,91</w:t>
            </w:r>
          </w:p>
        </w:tc>
      </w:tr>
      <w:tr w:rsidR="00D144E2" w:rsidRPr="00E10218" w14:paraId="1EA6E5E1" w14:textId="77777777" w:rsidTr="009E7D39">
        <w:trPr>
          <w:trHeight w:val="260"/>
        </w:trPr>
        <w:tc>
          <w:tcPr>
            <w:tcW w:w="1108" w:type="pct"/>
            <w:vMerge/>
            <w:tcMar>
              <w:left w:w="108" w:type="dxa"/>
              <w:right w:w="108" w:type="dxa"/>
            </w:tcMar>
          </w:tcPr>
          <w:p w14:paraId="098BB85E" w14:textId="77777777" w:rsidR="00D144E2" w:rsidRPr="00E10218" w:rsidRDefault="00D144E2" w:rsidP="009E7D39">
            <w:pPr>
              <w:jc w:val="left"/>
              <w:rPr>
                <w:sz w:val="20"/>
                <w:lang w:val="fr-FR"/>
              </w:rPr>
            </w:pPr>
          </w:p>
        </w:tc>
        <w:tc>
          <w:tcPr>
            <w:tcW w:w="745" w:type="pct"/>
            <w:tcMar>
              <w:left w:w="108" w:type="dxa"/>
              <w:right w:w="108" w:type="dxa"/>
            </w:tcMar>
            <w:vAlign w:val="center"/>
          </w:tcPr>
          <w:p w14:paraId="502CABD0" w14:textId="77777777" w:rsidR="00D144E2" w:rsidRPr="00E10218" w:rsidRDefault="00D144E2" w:rsidP="009E7D39">
            <w:pPr>
              <w:rPr>
                <w:sz w:val="20"/>
                <w:lang w:val="fr-FR"/>
              </w:rPr>
            </w:pPr>
            <w:r w:rsidRPr="00E10218">
              <w:rPr>
                <w:sz w:val="20"/>
                <w:lang w:val="fr-FR"/>
              </w:rPr>
              <w:t>Tonnes PAO</w:t>
            </w:r>
          </w:p>
        </w:tc>
        <w:tc>
          <w:tcPr>
            <w:tcW w:w="631" w:type="pct"/>
            <w:tcMar>
              <w:left w:w="108" w:type="dxa"/>
              <w:right w:w="108" w:type="dxa"/>
            </w:tcMar>
          </w:tcPr>
          <w:p w14:paraId="5CC83735" w14:textId="77777777" w:rsidR="00D144E2" w:rsidRPr="00E10218" w:rsidRDefault="00D144E2" w:rsidP="009E7D39">
            <w:pPr>
              <w:jc w:val="right"/>
              <w:rPr>
                <w:sz w:val="20"/>
                <w:lang w:val="fr-FR"/>
              </w:rPr>
            </w:pPr>
            <w:r w:rsidRPr="00E10218">
              <w:rPr>
                <w:sz w:val="20"/>
                <w:lang w:val="fr-FR"/>
              </w:rPr>
              <w:t>455,2</w:t>
            </w:r>
          </w:p>
        </w:tc>
        <w:tc>
          <w:tcPr>
            <w:tcW w:w="631" w:type="pct"/>
            <w:tcMar>
              <w:left w:w="108" w:type="dxa"/>
              <w:right w:w="108" w:type="dxa"/>
            </w:tcMar>
          </w:tcPr>
          <w:p w14:paraId="07FAD4A2" w14:textId="77777777" w:rsidR="00D144E2" w:rsidRPr="00E10218" w:rsidRDefault="00D144E2" w:rsidP="009E7D39">
            <w:pPr>
              <w:jc w:val="right"/>
              <w:rPr>
                <w:sz w:val="20"/>
                <w:lang w:val="fr-FR"/>
              </w:rPr>
            </w:pPr>
            <w:r w:rsidRPr="00E10218">
              <w:rPr>
                <w:sz w:val="20"/>
                <w:lang w:val="fr-FR"/>
              </w:rPr>
              <w:t>395,4</w:t>
            </w:r>
          </w:p>
        </w:tc>
        <w:tc>
          <w:tcPr>
            <w:tcW w:w="631" w:type="pct"/>
            <w:tcMar>
              <w:left w:w="108" w:type="dxa"/>
              <w:right w:w="108" w:type="dxa"/>
            </w:tcMar>
          </w:tcPr>
          <w:p w14:paraId="3CBBFF4D" w14:textId="77777777" w:rsidR="00D144E2" w:rsidRPr="00E10218" w:rsidRDefault="00D144E2" w:rsidP="009E7D39">
            <w:pPr>
              <w:jc w:val="right"/>
              <w:rPr>
                <w:sz w:val="20"/>
                <w:lang w:val="fr-FR"/>
              </w:rPr>
            </w:pPr>
            <w:r w:rsidRPr="00E10218">
              <w:rPr>
                <w:sz w:val="20"/>
                <w:lang w:val="fr-FR"/>
              </w:rPr>
              <w:t>395,4</w:t>
            </w:r>
          </w:p>
        </w:tc>
        <w:tc>
          <w:tcPr>
            <w:tcW w:w="628" w:type="pct"/>
            <w:tcMar>
              <w:left w:w="108" w:type="dxa"/>
              <w:right w:w="108" w:type="dxa"/>
            </w:tcMar>
          </w:tcPr>
          <w:p w14:paraId="133E0C82" w14:textId="77777777" w:rsidR="00D144E2" w:rsidRPr="00E10218" w:rsidRDefault="00D144E2" w:rsidP="009E7D39">
            <w:pPr>
              <w:jc w:val="right"/>
              <w:rPr>
                <w:sz w:val="20"/>
                <w:lang w:val="fr-FR"/>
              </w:rPr>
            </w:pPr>
            <w:r w:rsidRPr="00E10218">
              <w:rPr>
                <w:sz w:val="20"/>
                <w:szCs w:val="20"/>
                <w:lang w:val="fr-FR"/>
              </w:rPr>
              <w:t>321,2</w:t>
            </w:r>
          </w:p>
        </w:tc>
        <w:tc>
          <w:tcPr>
            <w:tcW w:w="627" w:type="pct"/>
          </w:tcPr>
          <w:p w14:paraId="4E72A168" w14:textId="77777777" w:rsidR="00D144E2" w:rsidRPr="00E10218" w:rsidRDefault="00D144E2" w:rsidP="009E7D39">
            <w:pPr>
              <w:jc w:val="right"/>
              <w:rPr>
                <w:sz w:val="20"/>
                <w:lang w:val="fr-FR"/>
              </w:rPr>
            </w:pPr>
            <w:r w:rsidRPr="00E10218">
              <w:rPr>
                <w:sz w:val="20"/>
                <w:szCs w:val="20"/>
                <w:lang w:val="fr-FR"/>
              </w:rPr>
              <w:t>321,2</w:t>
            </w:r>
          </w:p>
        </w:tc>
      </w:tr>
      <w:tr w:rsidR="00D144E2" w:rsidRPr="00E10218" w14:paraId="0049F29F" w14:textId="77777777" w:rsidTr="009E7D39">
        <w:trPr>
          <w:trHeight w:val="260"/>
        </w:trPr>
        <w:tc>
          <w:tcPr>
            <w:tcW w:w="1108" w:type="pct"/>
            <w:vMerge w:val="restart"/>
            <w:tcMar>
              <w:left w:w="108" w:type="dxa"/>
              <w:right w:w="108" w:type="dxa"/>
            </w:tcMar>
          </w:tcPr>
          <w:p w14:paraId="03CDAD14" w14:textId="77777777" w:rsidR="00D144E2" w:rsidRPr="00E10218" w:rsidRDefault="00D144E2" w:rsidP="009E7D39">
            <w:pPr>
              <w:jc w:val="left"/>
              <w:rPr>
                <w:sz w:val="20"/>
                <w:lang w:val="fr-FR"/>
              </w:rPr>
            </w:pPr>
            <w:r w:rsidRPr="00E10218">
              <w:rPr>
                <w:sz w:val="20"/>
                <w:lang w:val="fr-FR"/>
              </w:rPr>
              <w:t>Objectifs d’élimination</w:t>
            </w:r>
          </w:p>
        </w:tc>
        <w:tc>
          <w:tcPr>
            <w:tcW w:w="745" w:type="pct"/>
            <w:tcMar>
              <w:left w:w="108" w:type="dxa"/>
              <w:right w:w="108" w:type="dxa"/>
            </w:tcMar>
            <w:vAlign w:val="center"/>
          </w:tcPr>
          <w:p w14:paraId="04757E8F" w14:textId="77777777" w:rsidR="00D144E2" w:rsidRPr="00E10218" w:rsidRDefault="00D144E2" w:rsidP="009E7D39">
            <w:pPr>
              <w:rPr>
                <w:sz w:val="20"/>
                <w:lang w:val="fr-FR"/>
              </w:rPr>
            </w:pPr>
            <w:r w:rsidRPr="00E10218">
              <w:rPr>
                <w:sz w:val="20"/>
                <w:lang w:val="fr-FR"/>
              </w:rPr>
              <w:t>tm</w:t>
            </w:r>
          </w:p>
        </w:tc>
        <w:tc>
          <w:tcPr>
            <w:tcW w:w="631" w:type="pct"/>
            <w:tcMar>
              <w:left w:w="108" w:type="dxa"/>
              <w:right w:w="108" w:type="dxa"/>
            </w:tcMar>
          </w:tcPr>
          <w:p w14:paraId="2A84E075" w14:textId="77777777" w:rsidR="00D144E2" w:rsidRPr="00E10218" w:rsidRDefault="00D144E2" w:rsidP="009E7D39">
            <w:pPr>
              <w:jc w:val="right"/>
              <w:rPr>
                <w:sz w:val="20"/>
                <w:lang w:val="fr-FR"/>
              </w:rPr>
            </w:pPr>
            <w:r w:rsidRPr="00E10218">
              <w:rPr>
                <w:sz w:val="20"/>
                <w:lang w:val="fr-FR"/>
              </w:rPr>
              <w:t>s.o.</w:t>
            </w:r>
          </w:p>
        </w:tc>
        <w:tc>
          <w:tcPr>
            <w:tcW w:w="631" w:type="pct"/>
            <w:tcMar>
              <w:left w:w="108" w:type="dxa"/>
              <w:right w:w="108" w:type="dxa"/>
            </w:tcMar>
          </w:tcPr>
          <w:p w14:paraId="46A3BE4C" w14:textId="77777777" w:rsidR="00D144E2" w:rsidRPr="00E10218" w:rsidRDefault="00D144E2" w:rsidP="009E7D39">
            <w:pPr>
              <w:jc w:val="right"/>
              <w:rPr>
                <w:sz w:val="20"/>
                <w:lang w:val="fr-FR"/>
              </w:rPr>
            </w:pPr>
            <w:r w:rsidRPr="00E10218">
              <w:rPr>
                <w:sz w:val="20"/>
                <w:lang w:val="fr-FR"/>
              </w:rPr>
              <w:t>548,2</w:t>
            </w:r>
          </w:p>
        </w:tc>
        <w:tc>
          <w:tcPr>
            <w:tcW w:w="631" w:type="pct"/>
            <w:tcMar>
              <w:left w:w="108" w:type="dxa"/>
              <w:right w:w="108" w:type="dxa"/>
            </w:tcMar>
          </w:tcPr>
          <w:p w14:paraId="12C842A1" w14:textId="77777777" w:rsidR="00D144E2" w:rsidRPr="00E10218" w:rsidRDefault="00D144E2" w:rsidP="009E7D39">
            <w:pPr>
              <w:jc w:val="right"/>
              <w:rPr>
                <w:sz w:val="20"/>
                <w:lang w:val="fr-FR"/>
              </w:rPr>
            </w:pPr>
            <w:r w:rsidRPr="00E10218">
              <w:rPr>
                <w:sz w:val="20"/>
                <w:szCs w:val="20"/>
                <w:lang w:val="fr-FR"/>
              </w:rPr>
              <w:t>s.o.</w:t>
            </w:r>
          </w:p>
        </w:tc>
        <w:tc>
          <w:tcPr>
            <w:tcW w:w="628" w:type="pct"/>
            <w:tcMar>
              <w:left w:w="108" w:type="dxa"/>
              <w:right w:w="108" w:type="dxa"/>
            </w:tcMar>
          </w:tcPr>
          <w:p w14:paraId="27B0C5E0" w14:textId="77777777" w:rsidR="00D144E2" w:rsidRPr="00E10218" w:rsidRDefault="00D144E2" w:rsidP="009E7D39">
            <w:pPr>
              <w:jc w:val="right"/>
              <w:rPr>
                <w:sz w:val="20"/>
                <w:lang w:val="fr-FR"/>
              </w:rPr>
            </w:pPr>
            <w:r w:rsidRPr="00E10218">
              <w:rPr>
                <w:sz w:val="20"/>
                <w:szCs w:val="20"/>
                <w:lang w:val="fr-FR"/>
              </w:rPr>
              <w:t>679,60</w:t>
            </w:r>
          </w:p>
        </w:tc>
        <w:tc>
          <w:tcPr>
            <w:tcW w:w="627" w:type="pct"/>
          </w:tcPr>
          <w:p w14:paraId="43A3DC5F" w14:textId="77777777" w:rsidR="00D144E2" w:rsidRPr="00E10218" w:rsidRDefault="00D144E2" w:rsidP="009E7D39">
            <w:pPr>
              <w:jc w:val="right"/>
              <w:rPr>
                <w:sz w:val="20"/>
                <w:lang w:val="fr-FR"/>
              </w:rPr>
            </w:pPr>
            <w:r w:rsidRPr="00E10218">
              <w:rPr>
                <w:sz w:val="20"/>
                <w:szCs w:val="20"/>
                <w:lang w:val="fr-FR"/>
              </w:rPr>
              <w:t>s.o.</w:t>
            </w:r>
          </w:p>
        </w:tc>
      </w:tr>
      <w:tr w:rsidR="00D144E2" w:rsidRPr="00E10218" w14:paraId="1659DB85" w14:textId="77777777" w:rsidTr="009E7D39">
        <w:trPr>
          <w:trHeight w:val="260"/>
        </w:trPr>
        <w:tc>
          <w:tcPr>
            <w:tcW w:w="1108" w:type="pct"/>
            <w:vMerge/>
            <w:tcMar>
              <w:left w:w="108" w:type="dxa"/>
              <w:right w:w="108" w:type="dxa"/>
            </w:tcMar>
          </w:tcPr>
          <w:p w14:paraId="2FED6387" w14:textId="77777777" w:rsidR="00D144E2" w:rsidRPr="00E10218" w:rsidRDefault="00D144E2" w:rsidP="009E7D39">
            <w:pPr>
              <w:rPr>
                <w:sz w:val="20"/>
                <w:lang w:val="fr-FR"/>
              </w:rPr>
            </w:pPr>
          </w:p>
        </w:tc>
        <w:tc>
          <w:tcPr>
            <w:tcW w:w="745" w:type="pct"/>
            <w:tcMar>
              <w:left w:w="108" w:type="dxa"/>
              <w:right w:w="108" w:type="dxa"/>
            </w:tcMar>
            <w:vAlign w:val="center"/>
          </w:tcPr>
          <w:p w14:paraId="410FFA80" w14:textId="77777777" w:rsidR="00D144E2" w:rsidRPr="00E10218" w:rsidRDefault="00D144E2" w:rsidP="009E7D39">
            <w:pPr>
              <w:rPr>
                <w:sz w:val="20"/>
                <w:lang w:val="fr-FR"/>
              </w:rPr>
            </w:pPr>
            <w:r w:rsidRPr="00E10218">
              <w:rPr>
                <w:sz w:val="20"/>
                <w:lang w:val="fr-FR"/>
              </w:rPr>
              <w:t>Tonnes PAO</w:t>
            </w:r>
          </w:p>
        </w:tc>
        <w:tc>
          <w:tcPr>
            <w:tcW w:w="631" w:type="pct"/>
            <w:tcMar>
              <w:left w:w="108" w:type="dxa"/>
              <w:right w:w="108" w:type="dxa"/>
            </w:tcMar>
          </w:tcPr>
          <w:p w14:paraId="1D09DB2A" w14:textId="77777777" w:rsidR="00D144E2" w:rsidRPr="00E10218" w:rsidRDefault="00D144E2" w:rsidP="009E7D39">
            <w:pPr>
              <w:jc w:val="right"/>
              <w:rPr>
                <w:sz w:val="20"/>
                <w:lang w:val="fr-FR"/>
              </w:rPr>
            </w:pPr>
            <w:r w:rsidRPr="00E10218">
              <w:rPr>
                <w:sz w:val="20"/>
                <w:lang w:val="fr-FR"/>
              </w:rPr>
              <w:t>s.o.</w:t>
            </w:r>
          </w:p>
        </w:tc>
        <w:tc>
          <w:tcPr>
            <w:tcW w:w="631" w:type="pct"/>
            <w:tcMar>
              <w:left w:w="108" w:type="dxa"/>
              <w:right w:w="108" w:type="dxa"/>
            </w:tcMar>
          </w:tcPr>
          <w:p w14:paraId="1E29ABDB" w14:textId="77777777" w:rsidR="00D144E2" w:rsidRPr="00E10218" w:rsidRDefault="00D144E2" w:rsidP="009E7D39">
            <w:pPr>
              <w:jc w:val="right"/>
              <w:rPr>
                <w:sz w:val="20"/>
                <w:lang w:val="fr-FR"/>
              </w:rPr>
            </w:pPr>
            <w:r w:rsidRPr="00E10218">
              <w:rPr>
                <w:sz w:val="20"/>
                <w:lang w:val="fr-FR"/>
              </w:rPr>
              <w:t>59,8</w:t>
            </w:r>
          </w:p>
        </w:tc>
        <w:tc>
          <w:tcPr>
            <w:tcW w:w="631" w:type="pct"/>
            <w:tcMar>
              <w:left w:w="108" w:type="dxa"/>
              <w:right w:w="108" w:type="dxa"/>
            </w:tcMar>
          </w:tcPr>
          <w:p w14:paraId="3FB2C2FB" w14:textId="77777777" w:rsidR="00D144E2" w:rsidRPr="00E10218" w:rsidRDefault="00D144E2" w:rsidP="009E7D39">
            <w:pPr>
              <w:jc w:val="right"/>
              <w:rPr>
                <w:sz w:val="20"/>
                <w:lang w:val="fr-FR"/>
              </w:rPr>
            </w:pPr>
            <w:r w:rsidRPr="00E10218">
              <w:rPr>
                <w:sz w:val="20"/>
                <w:szCs w:val="20"/>
                <w:lang w:val="fr-FR"/>
              </w:rPr>
              <w:t>s.o.</w:t>
            </w:r>
          </w:p>
        </w:tc>
        <w:tc>
          <w:tcPr>
            <w:tcW w:w="628" w:type="pct"/>
            <w:tcMar>
              <w:left w:w="108" w:type="dxa"/>
              <w:right w:w="108" w:type="dxa"/>
            </w:tcMar>
          </w:tcPr>
          <w:p w14:paraId="47EEE988" w14:textId="77777777" w:rsidR="00D144E2" w:rsidRPr="00E10218" w:rsidRDefault="00D144E2" w:rsidP="009E7D39">
            <w:pPr>
              <w:jc w:val="right"/>
              <w:rPr>
                <w:sz w:val="20"/>
                <w:lang w:val="fr-FR"/>
              </w:rPr>
            </w:pPr>
            <w:r w:rsidRPr="00E10218">
              <w:rPr>
                <w:sz w:val="20"/>
                <w:szCs w:val="20"/>
                <w:lang w:val="fr-FR"/>
              </w:rPr>
              <w:t>74,16</w:t>
            </w:r>
          </w:p>
        </w:tc>
        <w:tc>
          <w:tcPr>
            <w:tcW w:w="627" w:type="pct"/>
          </w:tcPr>
          <w:p w14:paraId="3381D1C9" w14:textId="77777777" w:rsidR="00D144E2" w:rsidRPr="00E10218" w:rsidRDefault="00D144E2" w:rsidP="009E7D39">
            <w:pPr>
              <w:jc w:val="right"/>
              <w:rPr>
                <w:sz w:val="20"/>
                <w:lang w:val="fr-FR"/>
              </w:rPr>
            </w:pPr>
            <w:r w:rsidRPr="00E10218">
              <w:rPr>
                <w:sz w:val="20"/>
                <w:szCs w:val="20"/>
                <w:lang w:val="fr-FR"/>
              </w:rPr>
              <w:t>s.o.</w:t>
            </w:r>
          </w:p>
        </w:tc>
      </w:tr>
    </w:tbl>
    <w:p w14:paraId="10474C72" w14:textId="77777777" w:rsidR="00D144E2" w:rsidRPr="00E10218" w:rsidRDefault="00D144E2" w:rsidP="009E7D39">
      <w:pPr>
        <w:rPr>
          <w:sz w:val="18"/>
          <w:lang w:val="fr-FR"/>
        </w:rPr>
      </w:pPr>
      <w:r w:rsidRPr="00E10218">
        <w:rPr>
          <w:sz w:val="18"/>
          <w:szCs w:val="16"/>
          <w:lang w:val="fr-FR"/>
        </w:rPr>
        <w:t>*</w:t>
      </w:r>
      <w:r w:rsidRPr="00E10218">
        <w:rPr>
          <w:sz w:val="18"/>
          <w:lang w:val="fr-FR"/>
        </w:rPr>
        <w:t xml:space="preserve"> * Selon le rapport de mise en œuvre du programme de pays.</w:t>
      </w:r>
    </w:p>
    <w:p w14:paraId="1A4C5DB3" w14:textId="625B0212" w:rsidR="00D144E2" w:rsidRPr="00E10218" w:rsidRDefault="00D144E2" w:rsidP="009E7D39">
      <w:pPr>
        <w:rPr>
          <w:sz w:val="18"/>
          <w:lang w:val="fr-FR"/>
        </w:rPr>
      </w:pPr>
      <w:r w:rsidRPr="00E10218">
        <w:rPr>
          <w:sz w:val="18"/>
          <w:lang w:val="fr-FR"/>
        </w:rPr>
        <w:t>** Conformément à l'Accord révisé à la 86</w:t>
      </w:r>
      <w:r w:rsidRPr="00E10218">
        <w:rPr>
          <w:sz w:val="18"/>
          <w:vertAlign w:val="superscript"/>
          <w:lang w:val="fr-FR"/>
        </w:rPr>
        <w:t>e</w:t>
      </w:r>
      <w:r w:rsidRPr="00E10218">
        <w:rPr>
          <w:sz w:val="18"/>
          <w:lang w:val="fr-FR"/>
        </w:rPr>
        <w:t>réunion pour la phase II de 2016-2021.</w:t>
      </w:r>
    </w:p>
    <w:p w14:paraId="7EB35CE9" w14:textId="77777777" w:rsidR="00D144E2" w:rsidRPr="00E10218" w:rsidRDefault="00D144E2" w:rsidP="009E7D39">
      <w:pPr>
        <w:rPr>
          <w:sz w:val="16"/>
          <w:lang w:val="fr-FR"/>
        </w:rPr>
      </w:pPr>
    </w:p>
    <w:p w14:paraId="42006263" w14:textId="77777777" w:rsidR="00D144E2" w:rsidRPr="00E10218" w:rsidRDefault="00D144E2" w:rsidP="009E7D39">
      <w:pPr>
        <w:pStyle w:val="Heading1"/>
        <w:rPr>
          <w:lang w:val="fr-FR"/>
        </w:rPr>
      </w:pPr>
      <w:r w:rsidRPr="00E10218">
        <w:rPr>
          <w:lang w:val="fr-FR"/>
        </w:rPr>
        <w:t>La réduction de la consommation de HCFC a d’abord été obtenue par l’application de quotas de production de HCFC et de ventes sur le plan national, émis pour chaque producteur, ainsi que de quotas de consommation de HCFC pour les fabricants utilisant plus de 100 tm. De plus, la phase I du PGEH pour le secteur des solvants a éliminé 599 tm (65,90 tonnes PAO) de HCFC-141b ; et l'achèvement des reconversions du premier lot d'entreprises dans la phase II ont également contribué à la réduction de la consommation de HCFC-141b. La consommation estimative de 2021, qui représente 10 pour cent de moins que la consommation de 2020, témoigne des progrès accomplis dans la mise en œuvre des projets de reconversion dans le secteur des solvants.</w:t>
      </w:r>
    </w:p>
    <w:p w14:paraId="23CB40AA" w14:textId="77777777" w:rsidR="00D144E2" w:rsidRPr="00E10218" w:rsidRDefault="00D144E2" w:rsidP="00F218F0">
      <w:pPr>
        <w:widowControl w:val="0"/>
        <w:spacing w:after="240"/>
        <w:rPr>
          <w:u w:val="single"/>
          <w:lang w:val="fr-FR"/>
        </w:rPr>
      </w:pPr>
      <w:r w:rsidRPr="00E10218">
        <w:rPr>
          <w:u w:val="single"/>
          <w:lang w:val="fr-FR"/>
        </w:rPr>
        <w:t>État d'avancement</w:t>
      </w:r>
    </w:p>
    <w:p w14:paraId="477C8549" w14:textId="0EF6C5E5" w:rsidR="00D144E2" w:rsidRPr="00E10218" w:rsidRDefault="00D144E2" w:rsidP="00F218F0">
      <w:pPr>
        <w:pStyle w:val="Heading1"/>
        <w:widowControl w:val="0"/>
        <w:rPr>
          <w:lang w:val="fr-FR"/>
        </w:rPr>
      </w:pPr>
      <w:r w:rsidRPr="00E10218">
        <w:rPr>
          <w:lang w:val="fr-FR"/>
        </w:rPr>
        <w:t>Le Secrétariat a noté que 25 nouvelles entreprises (principalement des PME) avaient signé des contrats de reconversion et a demandé au PNUD de nouvelles mises à jour sur les activités supplémentaires réalisées jusqu'à présent. Le PNUD a indiqué que, ces contrats n'ayant été signés qu'en juillet 2022, les entreprises élaboraient actuellement leurs plans de mise en œuvre et examinaient les exigences d'achat d'équipement associées aux reconversions ; un rapport plus détaillé sera fourni à la 93</w:t>
      </w:r>
      <w:r w:rsidRPr="00E10218">
        <w:rPr>
          <w:vertAlign w:val="superscript"/>
          <w:lang w:val="fr-FR"/>
        </w:rPr>
        <w:t>e</w:t>
      </w:r>
      <w:r w:rsidR="008A74AB" w:rsidRPr="00E10218">
        <w:rPr>
          <w:lang w:val="fr-FR"/>
        </w:rPr>
        <w:t> </w:t>
      </w:r>
      <w:r w:rsidRPr="00E10218">
        <w:rPr>
          <w:lang w:val="fr-FR"/>
        </w:rPr>
        <w:t>réunion. Le PNUD a réitéré que le financement de ces entreprises serait couvert par la tranche 2021, à l'exception de deux entreprises financées dans le cadre de la tranche actuelle (2022). Le PNUD a également indiqué que le BCEE prévoyait d'identifier un troisième lot d'entreprises, avec un financement à inclure dans cette tranche. Le nombre détaillé d'entreprises à inclure dans le troisième lot sera fourni à la 93</w:t>
      </w:r>
      <w:r w:rsidRPr="00E10218">
        <w:rPr>
          <w:vertAlign w:val="superscript"/>
          <w:lang w:val="fr-FR"/>
        </w:rPr>
        <w:t>e</w:t>
      </w:r>
      <w:r w:rsidRPr="00E10218">
        <w:rPr>
          <w:lang w:val="fr-FR"/>
        </w:rPr>
        <w:t xml:space="preserve"> réunion. </w:t>
      </w:r>
    </w:p>
    <w:p w14:paraId="0F121EF5" w14:textId="77777777" w:rsidR="00D144E2" w:rsidRPr="00E10218" w:rsidRDefault="00D144E2" w:rsidP="009E7D39">
      <w:pPr>
        <w:pStyle w:val="Heading1"/>
        <w:keepNext/>
        <w:numPr>
          <w:ilvl w:val="0"/>
          <w:numId w:val="0"/>
        </w:numPr>
        <w:rPr>
          <w:i/>
          <w:iCs/>
          <w:lang w:val="fr-FR"/>
        </w:rPr>
      </w:pPr>
      <w:r w:rsidRPr="00E10218">
        <w:rPr>
          <w:i/>
          <w:iCs/>
          <w:lang w:val="fr-FR"/>
        </w:rPr>
        <w:t>Suivi de la pérennité des reconversions</w:t>
      </w:r>
    </w:p>
    <w:p w14:paraId="453A63E3" w14:textId="64592BC1" w:rsidR="00D144E2" w:rsidRPr="00E10218" w:rsidRDefault="00D144E2" w:rsidP="009E7D39">
      <w:pPr>
        <w:pStyle w:val="Heading1"/>
        <w:rPr>
          <w:lang w:val="fr-FR"/>
        </w:rPr>
      </w:pPr>
      <w:r w:rsidRPr="00E10218">
        <w:rPr>
          <w:lang w:val="fr-FR"/>
        </w:rPr>
        <w:t>Le Secrétariat a demandé des éclaircissements sur la manière dont les entreprises de solvants qui avaient achevé leur reconversion à la fois au cours de la phase I et de la phase II seraien</w:t>
      </w:r>
      <w:r w:rsidR="008A74AB" w:rsidRPr="00E10218">
        <w:rPr>
          <w:lang w:val="fr-FR"/>
        </w:rPr>
        <w:t xml:space="preserve">t contrôlées pour veiller à ce </w:t>
      </w:r>
      <w:r w:rsidRPr="00E10218">
        <w:rPr>
          <w:lang w:val="fr-FR"/>
        </w:rPr>
        <w:t>qu'elles maintiennent l'élimination réalisée, en plus de l'interdiction à venir de l'utilisation des HCFC dans le sous-secteur des équipements médicaux jetables, qui devrait entrer en vigueur en 2023. Il a été précisé que les BEE locaux effectuaient une surveillance de routine des entreprises reconverties et qu'il leur était interdit d'utiliser des HCFC. En outre, le BCEE, en collaboration avec l'association professionnelle du secteur, organise régulièrement des ateliers et des séminaire</w:t>
      </w:r>
      <w:r w:rsidR="008A74AB" w:rsidRPr="00E10218">
        <w:rPr>
          <w:lang w:val="fr-FR"/>
        </w:rPr>
        <w:t xml:space="preserve">s techniques pour renforcer la </w:t>
      </w:r>
      <w:r w:rsidRPr="00E10218">
        <w:rPr>
          <w:lang w:val="fr-FR"/>
        </w:rPr>
        <w:t>stratégie d'élimination pour le secteur et les exigences règlementaires, et pour sensibiliser les personnels aux technologies de remplacement dans ce secteur.</w:t>
      </w:r>
    </w:p>
    <w:p w14:paraId="6C16CEDC" w14:textId="77777777" w:rsidR="00D144E2" w:rsidRPr="00E10218" w:rsidRDefault="00D144E2" w:rsidP="009E7D39">
      <w:pPr>
        <w:widowControl w:val="0"/>
        <w:spacing w:after="240"/>
        <w:rPr>
          <w:i/>
          <w:iCs/>
          <w:lang w:val="fr-FR"/>
        </w:rPr>
      </w:pPr>
      <w:r w:rsidRPr="00E10218">
        <w:rPr>
          <w:i/>
          <w:iCs/>
          <w:lang w:val="fr-FR"/>
        </w:rPr>
        <w:t>Mise en œuvre et suivi du projet</w:t>
      </w:r>
    </w:p>
    <w:p w14:paraId="420AAE21" w14:textId="47C6A6EE" w:rsidR="00D144E2" w:rsidRPr="00E10218" w:rsidRDefault="00D144E2" w:rsidP="009E7D39">
      <w:pPr>
        <w:pStyle w:val="Heading1"/>
        <w:rPr>
          <w:lang w:val="fr-FR"/>
        </w:rPr>
      </w:pPr>
      <w:bookmarkStart w:id="11" w:name="_Hlk116585024"/>
      <w:r w:rsidRPr="00E10218">
        <w:rPr>
          <w:lang w:val="fr-FR"/>
        </w:rPr>
        <w:t>Le PNUD, en tant qu'agence désignée, a fourni un rapport sur les dépenses de l'UGP conformément aux décisions 81/46(b) et 83/61(b).</w:t>
      </w:r>
      <w:r w:rsidRPr="00E10218">
        <w:rPr>
          <w:rStyle w:val="FootnoteReference"/>
          <w:lang w:val="fr-FR"/>
        </w:rPr>
        <w:footnoteReference w:id="20"/>
      </w:r>
      <w:r w:rsidRPr="00E10218">
        <w:rPr>
          <w:lang w:val="fr-FR"/>
        </w:rPr>
        <w:t xml:space="preserve"> Sur la base de ce rapport, les décaissements du PNUD pour l'UGP dans la phase II du plan sectoriel des solvants sont résumés dans le tableau 5 ci-dessous. </w:t>
      </w:r>
    </w:p>
    <w:p w14:paraId="2EC70A85" w14:textId="77777777" w:rsidR="00D144E2" w:rsidRPr="00E10218" w:rsidRDefault="00D144E2" w:rsidP="00EC56E6">
      <w:pPr>
        <w:pStyle w:val="Heading1"/>
        <w:keepNext/>
        <w:keepLines/>
        <w:widowControl w:val="0"/>
        <w:numPr>
          <w:ilvl w:val="0"/>
          <w:numId w:val="0"/>
        </w:numPr>
        <w:spacing w:after="0"/>
        <w:rPr>
          <w:b/>
          <w:highlight w:val="yellow"/>
          <w:lang w:val="fr-FR"/>
        </w:rPr>
      </w:pPr>
      <w:r w:rsidRPr="00E10218">
        <w:rPr>
          <w:b/>
          <w:lang w:val="fr-FR"/>
        </w:rPr>
        <w:lastRenderedPageBreak/>
        <w:t xml:space="preserve">Tableau 5. Budget de l'Unité de gestion de projet pour 2022-2022, phase II du plan du secteur des solvants en Chine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4209"/>
        <w:gridCol w:w="1161"/>
        <w:gridCol w:w="1163"/>
        <w:gridCol w:w="1161"/>
      </w:tblGrid>
      <w:tr w:rsidR="00D144E2" w:rsidRPr="00E10218" w14:paraId="67EAAF94" w14:textId="77777777" w:rsidTr="009E7D39">
        <w:trPr>
          <w:tblHeader/>
        </w:trPr>
        <w:tc>
          <w:tcPr>
            <w:tcW w:w="983" w:type="pct"/>
            <w:vMerge w:val="restart"/>
            <w:shd w:val="clear" w:color="auto" w:fill="auto"/>
            <w:tcMar>
              <w:top w:w="0" w:type="dxa"/>
              <w:left w:w="108" w:type="dxa"/>
              <w:bottom w:w="0" w:type="dxa"/>
              <w:right w:w="108" w:type="dxa"/>
            </w:tcMar>
            <w:vAlign w:val="center"/>
            <w:hideMark/>
          </w:tcPr>
          <w:p w14:paraId="24EB64B0" w14:textId="77777777" w:rsidR="00D144E2" w:rsidRPr="00E10218" w:rsidRDefault="00D144E2" w:rsidP="00EC56E6">
            <w:pPr>
              <w:keepNext/>
              <w:keepLines/>
              <w:widowControl w:val="0"/>
              <w:spacing w:before="100" w:beforeAutospacing="1" w:after="100" w:afterAutospacing="1"/>
              <w:jc w:val="center"/>
              <w:rPr>
                <w:rFonts w:eastAsiaTheme="minorHAnsi"/>
                <w:sz w:val="20"/>
                <w:lang w:val="fr-FR"/>
              </w:rPr>
            </w:pPr>
            <w:bookmarkStart w:id="12" w:name="_Hlk117664542"/>
            <w:r w:rsidRPr="00E10218">
              <w:rPr>
                <w:rFonts w:eastAsiaTheme="minorHAnsi"/>
                <w:b/>
                <w:sz w:val="20"/>
                <w:lang w:val="fr-FR"/>
              </w:rPr>
              <w:t>Poste</w:t>
            </w:r>
          </w:p>
        </w:tc>
        <w:tc>
          <w:tcPr>
            <w:tcW w:w="2198" w:type="pct"/>
            <w:vMerge w:val="restart"/>
            <w:tcMar>
              <w:top w:w="0" w:type="dxa"/>
              <w:left w:w="108" w:type="dxa"/>
              <w:bottom w:w="0" w:type="dxa"/>
              <w:right w:w="108" w:type="dxa"/>
            </w:tcMar>
            <w:vAlign w:val="center"/>
            <w:hideMark/>
          </w:tcPr>
          <w:p w14:paraId="75827BA4" w14:textId="77777777" w:rsidR="00D144E2" w:rsidRPr="00E10218" w:rsidRDefault="00D144E2" w:rsidP="00EC56E6">
            <w:pPr>
              <w:keepNext/>
              <w:keepLines/>
              <w:widowControl w:val="0"/>
              <w:spacing w:before="100" w:beforeAutospacing="1" w:after="100" w:afterAutospacing="1"/>
              <w:jc w:val="center"/>
              <w:rPr>
                <w:rFonts w:eastAsiaTheme="minorHAnsi"/>
                <w:sz w:val="20"/>
                <w:lang w:val="fr-FR"/>
              </w:rPr>
            </w:pPr>
            <w:r w:rsidRPr="00E10218">
              <w:rPr>
                <w:rFonts w:eastAsiaTheme="minorHAnsi"/>
                <w:b/>
                <w:sz w:val="20"/>
                <w:lang w:val="fr-FR"/>
              </w:rPr>
              <w:t>Description</w:t>
            </w:r>
          </w:p>
        </w:tc>
        <w:tc>
          <w:tcPr>
            <w:tcW w:w="1819" w:type="pct"/>
            <w:gridSpan w:val="3"/>
            <w:tcMar>
              <w:top w:w="28" w:type="dxa"/>
              <w:left w:w="108" w:type="dxa"/>
              <w:bottom w:w="28" w:type="dxa"/>
              <w:right w:w="108" w:type="dxa"/>
            </w:tcMar>
            <w:vAlign w:val="center"/>
          </w:tcPr>
          <w:p w14:paraId="29CE3C43" w14:textId="77777777" w:rsidR="00D144E2" w:rsidRPr="00E10218" w:rsidRDefault="00D144E2" w:rsidP="00EC56E6">
            <w:pPr>
              <w:keepNext/>
              <w:keepLines/>
              <w:widowControl w:val="0"/>
              <w:spacing w:before="100" w:beforeAutospacing="1" w:after="100" w:afterAutospacing="1"/>
              <w:jc w:val="center"/>
              <w:rPr>
                <w:rFonts w:eastAsiaTheme="minorHAnsi"/>
                <w:b/>
                <w:sz w:val="20"/>
                <w:szCs w:val="20"/>
                <w:lang w:val="fr-FR"/>
              </w:rPr>
            </w:pPr>
            <w:r w:rsidRPr="00E10218">
              <w:rPr>
                <w:rFonts w:eastAsiaTheme="minorHAnsi"/>
                <w:b/>
                <w:sz w:val="20"/>
                <w:szCs w:val="20"/>
                <w:lang w:val="fr-FR"/>
              </w:rPr>
              <w:t>Coût ($ US)</w:t>
            </w:r>
          </w:p>
        </w:tc>
      </w:tr>
      <w:tr w:rsidR="00D144E2" w:rsidRPr="00E10218" w14:paraId="58267B5F" w14:textId="77777777" w:rsidTr="009E7D39">
        <w:trPr>
          <w:tblHeader/>
        </w:trPr>
        <w:tc>
          <w:tcPr>
            <w:tcW w:w="983" w:type="pct"/>
            <w:vMerge/>
            <w:shd w:val="clear" w:color="auto" w:fill="auto"/>
            <w:tcMar>
              <w:top w:w="0" w:type="dxa"/>
              <w:left w:w="108" w:type="dxa"/>
              <w:bottom w:w="0" w:type="dxa"/>
              <w:right w:w="108" w:type="dxa"/>
            </w:tcMar>
            <w:vAlign w:val="center"/>
          </w:tcPr>
          <w:p w14:paraId="315EA76B" w14:textId="77777777" w:rsidR="00D144E2" w:rsidRPr="00E10218" w:rsidRDefault="00D144E2" w:rsidP="009E7D39">
            <w:pPr>
              <w:widowControl w:val="0"/>
              <w:spacing w:before="100" w:beforeAutospacing="1" w:after="100" w:afterAutospacing="1"/>
              <w:jc w:val="center"/>
              <w:rPr>
                <w:rFonts w:eastAsiaTheme="minorHAnsi"/>
                <w:b/>
                <w:sz w:val="20"/>
                <w:lang w:val="fr-FR"/>
              </w:rPr>
            </w:pPr>
          </w:p>
        </w:tc>
        <w:tc>
          <w:tcPr>
            <w:tcW w:w="2198" w:type="pct"/>
            <w:vMerge/>
            <w:tcMar>
              <w:top w:w="0" w:type="dxa"/>
              <w:left w:w="108" w:type="dxa"/>
              <w:bottom w:w="0" w:type="dxa"/>
              <w:right w:w="108" w:type="dxa"/>
            </w:tcMar>
            <w:vAlign w:val="center"/>
          </w:tcPr>
          <w:p w14:paraId="174987DE" w14:textId="77777777" w:rsidR="00D144E2" w:rsidRPr="00E10218" w:rsidRDefault="00D144E2" w:rsidP="009E7D39">
            <w:pPr>
              <w:keepNext/>
              <w:keepLines/>
              <w:spacing w:before="100" w:beforeAutospacing="1" w:after="100" w:afterAutospacing="1"/>
              <w:jc w:val="center"/>
              <w:rPr>
                <w:rFonts w:eastAsiaTheme="minorHAnsi"/>
                <w:b/>
                <w:sz w:val="20"/>
                <w:lang w:val="fr-FR"/>
              </w:rPr>
            </w:pPr>
          </w:p>
        </w:tc>
        <w:tc>
          <w:tcPr>
            <w:tcW w:w="606" w:type="pct"/>
            <w:tcMar>
              <w:top w:w="0" w:type="dxa"/>
              <w:left w:w="108" w:type="dxa"/>
              <w:bottom w:w="0" w:type="dxa"/>
              <w:right w:w="108" w:type="dxa"/>
            </w:tcMar>
            <w:vAlign w:val="center"/>
          </w:tcPr>
          <w:p w14:paraId="7AEE1AE0" w14:textId="77777777" w:rsidR="00D144E2" w:rsidRPr="00E10218" w:rsidRDefault="00D144E2" w:rsidP="009E7D39">
            <w:pPr>
              <w:keepNext/>
              <w:keepLines/>
              <w:spacing w:before="100" w:beforeAutospacing="1" w:after="100" w:afterAutospacing="1"/>
              <w:jc w:val="center"/>
              <w:rPr>
                <w:rFonts w:eastAsiaTheme="minorHAnsi"/>
                <w:b/>
                <w:sz w:val="20"/>
                <w:szCs w:val="20"/>
                <w:lang w:val="fr-FR"/>
              </w:rPr>
            </w:pPr>
            <w:r w:rsidRPr="00E10218">
              <w:rPr>
                <w:rFonts w:eastAsiaTheme="minorHAnsi"/>
                <w:b/>
                <w:sz w:val="20"/>
                <w:szCs w:val="20"/>
                <w:lang w:val="fr-FR"/>
              </w:rPr>
              <w:t>2021</w:t>
            </w:r>
          </w:p>
        </w:tc>
        <w:tc>
          <w:tcPr>
            <w:tcW w:w="607" w:type="pct"/>
            <w:tcMar>
              <w:top w:w="28" w:type="dxa"/>
              <w:left w:w="108" w:type="dxa"/>
              <w:bottom w:w="28" w:type="dxa"/>
              <w:right w:w="108" w:type="dxa"/>
            </w:tcMar>
            <w:vAlign w:val="center"/>
          </w:tcPr>
          <w:p w14:paraId="1B89EB4E" w14:textId="77777777" w:rsidR="00D144E2" w:rsidRPr="00E10218" w:rsidRDefault="00D144E2" w:rsidP="009E7D39">
            <w:pPr>
              <w:keepNext/>
              <w:keepLines/>
              <w:spacing w:before="100" w:beforeAutospacing="1" w:after="100" w:afterAutospacing="1"/>
              <w:jc w:val="center"/>
              <w:rPr>
                <w:rFonts w:eastAsiaTheme="minorHAnsi"/>
                <w:b/>
                <w:sz w:val="20"/>
                <w:szCs w:val="20"/>
                <w:lang w:val="fr-FR"/>
              </w:rPr>
            </w:pPr>
            <w:r w:rsidRPr="00E10218">
              <w:rPr>
                <w:rFonts w:eastAsiaTheme="minorHAnsi"/>
                <w:b/>
                <w:sz w:val="20"/>
                <w:szCs w:val="20"/>
                <w:lang w:val="fr-FR"/>
              </w:rPr>
              <w:t>Janvier-juin 2022</w:t>
            </w:r>
          </w:p>
        </w:tc>
        <w:tc>
          <w:tcPr>
            <w:tcW w:w="605" w:type="pct"/>
            <w:tcMar>
              <w:top w:w="28" w:type="dxa"/>
              <w:left w:w="108" w:type="dxa"/>
              <w:bottom w:w="28" w:type="dxa"/>
              <w:right w:w="108" w:type="dxa"/>
            </w:tcMar>
            <w:vAlign w:val="center"/>
          </w:tcPr>
          <w:p w14:paraId="1514C06B" w14:textId="77777777" w:rsidR="00D144E2" w:rsidRPr="00E10218" w:rsidRDefault="00D144E2" w:rsidP="009E7D39">
            <w:pPr>
              <w:keepNext/>
              <w:keepLines/>
              <w:spacing w:before="100" w:beforeAutospacing="1" w:after="100" w:afterAutospacing="1"/>
              <w:jc w:val="center"/>
              <w:rPr>
                <w:rFonts w:eastAsiaTheme="minorHAnsi"/>
                <w:b/>
                <w:sz w:val="20"/>
                <w:szCs w:val="20"/>
                <w:lang w:val="fr-FR"/>
              </w:rPr>
            </w:pPr>
            <w:r w:rsidRPr="00E10218">
              <w:rPr>
                <w:rFonts w:eastAsiaTheme="minorHAnsi"/>
                <w:b/>
                <w:sz w:val="20"/>
                <w:szCs w:val="20"/>
                <w:lang w:val="fr-FR"/>
              </w:rPr>
              <w:t>Total</w:t>
            </w:r>
          </w:p>
        </w:tc>
      </w:tr>
      <w:tr w:rsidR="00D144E2" w:rsidRPr="00E10218" w14:paraId="52CCBAEE" w14:textId="77777777" w:rsidTr="009E7D39">
        <w:tc>
          <w:tcPr>
            <w:tcW w:w="983" w:type="pct"/>
            <w:vMerge w:val="restart"/>
            <w:shd w:val="clear" w:color="auto" w:fill="auto"/>
            <w:tcMar>
              <w:top w:w="0" w:type="dxa"/>
              <w:left w:w="108" w:type="dxa"/>
              <w:bottom w:w="0" w:type="dxa"/>
              <w:right w:w="28" w:type="dxa"/>
            </w:tcMar>
            <w:vAlign w:val="center"/>
          </w:tcPr>
          <w:p w14:paraId="5757D5AF" w14:textId="2324587C" w:rsidR="00D144E2" w:rsidRPr="00E10218" w:rsidRDefault="00D144E2" w:rsidP="009E7D39">
            <w:pPr>
              <w:widowControl w:val="0"/>
              <w:spacing w:before="100" w:beforeAutospacing="1" w:after="100" w:afterAutospacing="1"/>
              <w:jc w:val="left"/>
              <w:rPr>
                <w:rFonts w:eastAsiaTheme="minorHAnsi"/>
                <w:sz w:val="20"/>
                <w:lang w:val="fr-FR"/>
              </w:rPr>
            </w:pPr>
            <w:r w:rsidRPr="00E10218">
              <w:rPr>
                <w:rFonts w:eastAsiaTheme="minorHAnsi"/>
                <w:sz w:val="20"/>
                <w:lang w:val="fr-FR"/>
              </w:rPr>
              <w:t>Coûts spécifiques</w:t>
            </w:r>
            <w:r w:rsidR="008A74AB" w:rsidRPr="00E10218">
              <w:rPr>
                <w:rFonts w:eastAsiaTheme="minorHAnsi"/>
                <w:sz w:val="20"/>
                <w:lang w:val="fr-FR"/>
              </w:rPr>
              <w:t xml:space="preserve"> </w:t>
            </w:r>
            <w:r w:rsidRPr="00E10218">
              <w:rPr>
                <w:rFonts w:eastAsiaTheme="minorHAnsi"/>
                <w:sz w:val="20"/>
                <w:lang w:val="fr-FR"/>
              </w:rPr>
              <w:t>au secteur</w:t>
            </w:r>
          </w:p>
        </w:tc>
        <w:tc>
          <w:tcPr>
            <w:tcW w:w="2198" w:type="pct"/>
            <w:tcMar>
              <w:top w:w="0" w:type="dxa"/>
              <w:left w:w="108" w:type="dxa"/>
              <w:bottom w:w="0" w:type="dxa"/>
              <w:right w:w="108" w:type="dxa"/>
            </w:tcMar>
            <w:vAlign w:val="center"/>
          </w:tcPr>
          <w:p w14:paraId="5FAD832C" w14:textId="77777777" w:rsidR="00D144E2" w:rsidRPr="00E10218" w:rsidRDefault="00D144E2" w:rsidP="009E7D39">
            <w:pPr>
              <w:keepNext/>
              <w:keepLines/>
              <w:spacing w:before="100" w:beforeAutospacing="1" w:after="100" w:afterAutospacing="1"/>
              <w:jc w:val="left"/>
              <w:rPr>
                <w:rFonts w:eastAsiaTheme="minorHAnsi"/>
                <w:sz w:val="20"/>
                <w:lang w:val="fr-FR"/>
              </w:rPr>
            </w:pPr>
            <w:r w:rsidRPr="00E10218">
              <w:rPr>
                <w:rFonts w:eastAsiaTheme="minorHAnsi"/>
                <w:sz w:val="20"/>
                <w:lang w:val="fr-FR"/>
              </w:rPr>
              <w:t>Personnel du projet</w:t>
            </w:r>
          </w:p>
        </w:tc>
        <w:tc>
          <w:tcPr>
            <w:tcW w:w="606" w:type="pct"/>
            <w:tcMar>
              <w:top w:w="0" w:type="dxa"/>
              <w:left w:w="108" w:type="dxa"/>
              <w:bottom w:w="0" w:type="dxa"/>
              <w:right w:w="108" w:type="dxa"/>
            </w:tcMar>
          </w:tcPr>
          <w:p w14:paraId="1E8E1EB4"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66 857</w:t>
            </w:r>
          </w:p>
        </w:tc>
        <w:tc>
          <w:tcPr>
            <w:tcW w:w="607" w:type="pct"/>
            <w:tcMar>
              <w:top w:w="0" w:type="dxa"/>
              <w:left w:w="108" w:type="dxa"/>
              <w:bottom w:w="0" w:type="dxa"/>
              <w:right w:w="108" w:type="dxa"/>
            </w:tcMar>
          </w:tcPr>
          <w:p w14:paraId="4D3CB290"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12 700</w:t>
            </w:r>
          </w:p>
        </w:tc>
        <w:tc>
          <w:tcPr>
            <w:tcW w:w="605" w:type="pct"/>
            <w:tcMar>
              <w:top w:w="0" w:type="dxa"/>
              <w:left w:w="108" w:type="dxa"/>
              <w:bottom w:w="0" w:type="dxa"/>
              <w:right w:w="108" w:type="dxa"/>
            </w:tcMar>
          </w:tcPr>
          <w:p w14:paraId="2C9B099E"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79 557</w:t>
            </w:r>
          </w:p>
        </w:tc>
      </w:tr>
      <w:tr w:rsidR="00D144E2" w:rsidRPr="00E10218" w14:paraId="4FBC2686" w14:textId="77777777" w:rsidTr="009E7D39">
        <w:tc>
          <w:tcPr>
            <w:tcW w:w="983" w:type="pct"/>
            <w:vMerge/>
            <w:shd w:val="clear" w:color="auto" w:fill="auto"/>
            <w:tcMar>
              <w:top w:w="0" w:type="dxa"/>
              <w:left w:w="108" w:type="dxa"/>
              <w:bottom w:w="0" w:type="dxa"/>
              <w:right w:w="108" w:type="dxa"/>
            </w:tcMar>
          </w:tcPr>
          <w:p w14:paraId="132C0FB6" w14:textId="77777777" w:rsidR="00D144E2" w:rsidRPr="00E10218" w:rsidRDefault="00D144E2" w:rsidP="009E7D39">
            <w:pPr>
              <w:widowControl w:val="0"/>
              <w:spacing w:before="100" w:beforeAutospacing="1" w:after="100" w:afterAutospacing="1"/>
              <w:jc w:val="left"/>
              <w:rPr>
                <w:rFonts w:eastAsiaTheme="minorHAnsi"/>
                <w:sz w:val="20"/>
                <w:lang w:val="fr-FR"/>
              </w:rPr>
            </w:pPr>
          </w:p>
        </w:tc>
        <w:tc>
          <w:tcPr>
            <w:tcW w:w="2198" w:type="pct"/>
            <w:tcMar>
              <w:top w:w="0" w:type="dxa"/>
              <w:left w:w="108" w:type="dxa"/>
              <w:bottom w:w="0" w:type="dxa"/>
              <w:right w:w="108" w:type="dxa"/>
            </w:tcMar>
            <w:vAlign w:val="center"/>
          </w:tcPr>
          <w:p w14:paraId="1C636507" w14:textId="77777777" w:rsidR="00D144E2" w:rsidRPr="00E10218" w:rsidRDefault="00D144E2" w:rsidP="009E7D39">
            <w:pPr>
              <w:keepNext/>
              <w:keepLines/>
              <w:spacing w:before="100" w:beforeAutospacing="1" w:after="100" w:afterAutospacing="1"/>
              <w:jc w:val="left"/>
              <w:rPr>
                <w:rFonts w:eastAsiaTheme="minorHAnsi"/>
                <w:sz w:val="20"/>
                <w:lang w:val="fr-FR"/>
              </w:rPr>
            </w:pPr>
            <w:r w:rsidRPr="00E10218">
              <w:rPr>
                <w:rFonts w:eastAsiaTheme="minorHAnsi"/>
                <w:sz w:val="20"/>
                <w:lang w:val="fr-FR"/>
              </w:rPr>
              <w:t>Déplacements dans le pays</w:t>
            </w:r>
          </w:p>
        </w:tc>
        <w:tc>
          <w:tcPr>
            <w:tcW w:w="606" w:type="pct"/>
            <w:tcMar>
              <w:top w:w="0" w:type="dxa"/>
              <w:left w:w="108" w:type="dxa"/>
              <w:bottom w:w="0" w:type="dxa"/>
              <w:right w:w="108" w:type="dxa"/>
            </w:tcMar>
          </w:tcPr>
          <w:p w14:paraId="2C2781F4"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8 065</w:t>
            </w:r>
          </w:p>
        </w:tc>
        <w:tc>
          <w:tcPr>
            <w:tcW w:w="607" w:type="pct"/>
            <w:tcMar>
              <w:top w:w="0" w:type="dxa"/>
              <w:left w:w="108" w:type="dxa"/>
              <w:bottom w:w="0" w:type="dxa"/>
              <w:right w:w="108" w:type="dxa"/>
            </w:tcMar>
          </w:tcPr>
          <w:p w14:paraId="02B14144"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3 446</w:t>
            </w:r>
          </w:p>
        </w:tc>
        <w:tc>
          <w:tcPr>
            <w:tcW w:w="605" w:type="pct"/>
            <w:tcMar>
              <w:top w:w="0" w:type="dxa"/>
              <w:left w:w="108" w:type="dxa"/>
              <w:bottom w:w="0" w:type="dxa"/>
              <w:right w:w="108" w:type="dxa"/>
            </w:tcMar>
          </w:tcPr>
          <w:p w14:paraId="65217616"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11 511</w:t>
            </w:r>
          </w:p>
        </w:tc>
      </w:tr>
      <w:tr w:rsidR="00D144E2" w:rsidRPr="00E10218" w14:paraId="13EEA6D9" w14:textId="77777777" w:rsidTr="009E7D39">
        <w:tc>
          <w:tcPr>
            <w:tcW w:w="983" w:type="pct"/>
            <w:vMerge/>
            <w:shd w:val="clear" w:color="auto" w:fill="auto"/>
            <w:tcMar>
              <w:top w:w="0" w:type="dxa"/>
              <w:left w:w="108" w:type="dxa"/>
              <w:bottom w:w="0" w:type="dxa"/>
              <w:right w:w="108" w:type="dxa"/>
            </w:tcMar>
          </w:tcPr>
          <w:p w14:paraId="001ECF2E" w14:textId="77777777" w:rsidR="00D144E2" w:rsidRPr="00E10218" w:rsidRDefault="00D144E2" w:rsidP="009E7D39">
            <w:pPr>
              <w:widowControl w:val="0"/>
              <w:spacing w:before="100" w:beforeAutospacing="1" w:after="100" w:afterAutospacing="1"/>
              <w:jc w:val="left"/>
              <w:rPr>
                <w:rFonts w:eastAsiaTheme="minorHAnsi"/>
                <w:sz w:val="20"/>
                <w:lang w:val="fr-FR"/>
              </w:rPr>
            </w:pPr>
          </w:p>
        </w:tc>
        <w:tc>
          <w:tcPr>
            <w:tcW w:w="2198" w:type="pct"/>
            <w:tcMar>
              <w:top w:w="0" w:type="dxa"/>
              <w:left w:w="108" w:type="dxa"/>
              <w:bottom w:w="0" w:type="dxa"/>
              <w:right w:w="108" w:type="dxa"/>
            </w:tcMar>
            <w:vAlign w:val="center"/>
          </w:tcPr>
          <w:p w14:paraId="38FECBC9" w14:textId="77777777" w:rsidR="00D144E2" w:rsidRPr="00E10218" w:rsidRDefault="00D144E2" w:rsidP="009E7D39">
            <w:pPr>
              <w:keepNext/>
              <w:keepLines/>
              <w:spacing w:before="100" w:beforeAutospacing="1" w:after="100" w:afterAutospacing="1"/>
              <w:jc w:val="left"/>
              <w:rPr>
                <w:rFonts w:eastAsiaTheme="minorHAnsi"/>
                <w:sz w:val="20"/>
                <w:lang w:val="fr-FR"/>
              </w:rPr>
            </w:pPr>
            <w:r w:rsidRPr="00E10218">
              <w:rPr>
                <w:rFonts w:eastAsiaTheme="minorHAnsi"/>
                <w:sz w:val="20"/>
                <w:lang w:val="fr-FR"/>
              </w:rPr>
              <w:t>Déplacements internationaux</w:t>
            </w:r>
          </w:p>
        </w:tc>
        <w:tc>
          <w:tcPr>
            <w:tcW w:w="606" w:type="pct"/>
            <w:tcMar>
              <w:top w:w="0" w:type="dxa"/>
              <w:left w:w="108" w:type="dxa"/>
              <w:bottom w:w="0" w:type="dxa"/>
              <w:right w:w="108" w:type="dxa"/>
            </w:tcMar>
          </w:tcPr>
          <w:p w14:paraId="21DCC114"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0</w:t>
            </w:r>
          </w:p>
        </w:tc>
        <w:tc>
          <w:tcPr>
            <w:tcW w:w="607" w:type="pct"/>
            <w:tcMar>
              <w:top w:w="0" w:type="dxa"/>
              <w:left w:w="108" w:type="dxa"/>
              <w:bottom w:w="0" w:type="dxa"/>
              <w:right w:w="108" w:type="dxa"/>
            </w:tcMar>
          </w:tcPr>
          <w:p w14:paraId="2CE7E313"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0</w:t>
            </w:r>
          </w:p>
        </w:tc>
        <w:tc>
          <w:tcPr>
            <w:tcW w:w="605" w:type="pct"/>
            <w:tcMar>
              <w:top w:w="0" w:type="dxa"/>
              <w:left w:w="108" w:type="dxa"/>
              <w:bottom w:w="0" w:type="dxa"/>
              <w:right w:w="108" w:type="dxa"/>
            </w:tcMar>
          </w:tcPr>
          <w:p w14:paraId="56FF1C54"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p>
        </w:tc>
      </w:tr>
      <w:tr w:rsidR="00D144E2" w:rsidRPr="00E10218" w14:paraId="0BCA52C3" w14:textId="77777777" w:rsidTr="009E7D39">
        <w:tc>
          <w:tcPr>
            <w:tcW w:w="983" w:type="pct"/>
            <w:vMerge/>
            <w:shd w:val="clear" w:color="auto" w:fill="auto"/>
            <w:tcMar>
              <w:top w:w="0" w:type="dxa"/>
              <w:left w:w="108" w:type="dxa"/>
              <w:bottom w:w="0" w:type="dxa"/>
              <w:right w:w="108" w:type="dxa"/>
            </w:tcMar>
          </w:tcPr>
          <w:p w14:paraId="45838EA0" w14:textId="77777777" w:rsidR="00D144E2" w:rsidRPr="00E10218" w:rsidRDefault="00D144E2" w:rsidP="009E7D39">
            <w:pPr>
              <w:widowControl w:val="0"/>
              <w:spacing w:before="100" w:beforeAutospacing="1" w:after="100" w:afterAutospacing="1"/>
              <w:jc w:val="left"/>
              <w:rPr>
                <w:rFonts w:eastAsiaTheme="minorHAnsi"/>
                <w:sz w:val="20"/>
                <w:lang w:val="fr-FR"/>
              </w:rPr>
            </w:pPr>
          </w:p>
        </w:tc>
        <w:tc>
          <w:tcPr>
            <w:tcW w:w="2198" w:type="pct"/>
            <w:tcMar>
              <w:top w:w="0" w:type="dxa"/>
              <w:left w:w="108" w:type="dxa"/>
              <w:bottom w:w="0" w:type="dxa"/>
              <w:right w:w="108" w:type="dxa"/>
            </w:tcMar>
            <w:vAlign w:val="center"/>
          </w:tcPr>
          <w:p w14:paraId="63036804" w14:textId="77777777" w:rsidR="00D144E2" w:rsidRPr="00E10218" w:rsidRDefault="00D144E2" w:rsidP="009E7D39">
            <w:pPr>
              <w:keepNext/>
              <w:keepLines/>
              <w:spacing w:before="100" w:beforeAutospacing="1" w:after="100" w:afterAutospacing="1"/>
              <w:jc w:val="left"/>
              <w:rPr>
                <w:rFonts w:eastAsiaTheme="minorHAnsi"/>
                <w:sz w:val="20"/>
                <w:lang w:val="fr-FR"/>
              </w:rPr>
            </w:pPr>
            <w:r w:rsidRPr="00E10218">
              <w:rPr>
                <w:rFonts w:eastAsiaTheme="minorHAnsi"/>
                <w:sz w:val="20"/>
                <w:lang w:val="fr-FR"/>
              </w:rPr>
              <w:t>Réunions dans le pays</w:t>
            </w:r>
          </w:p>
        </w:tc>
        <w:tc>
          <w:tcPr>
            <w:tcW w:w="606" w:type="pct"/>
            <w:tcMar>
              <w:top w:w="0" w:type="dxa"/>
              <w:left w:w="108" w:type="dxa"/>
              <w:bottom w:w="0" w:type="dxa"/>
              <w:right w:w="108" w:type="dxa"/>
            </w:tcMar>
          </w:tcPr>
          <w:p w14:paraId="14BA3DC5"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11 810</w:t>
            </w:r>
          </w:p>
        </w:tc>
        <w:tc>
          <w:tcPr>
            <w:tcW w:w="607" w:type="pct"/>
            <w:tcMar>
              <w:top w:w="0" w:type="dxa"/>
              <w:left w:w="108" w:type="dxa"/>
              <w:bottom w:w="0" w:type="dxa"/>
              <w:right w:w="108" w:type="dxa"/>
            </w:tcMar>
          </w:tcPr>
          <w:p w14:paraId="47E059A6"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2 064</w:t>
            </w:r>
          </w:p>
        </w:tc>
        <w:tc>
          <w:tcPr>
            <w:tcW w:w="605" w:type="pct"/>
            <w:tcMar>
              <w:top w:w="0" w:type="dxa"/>
              <w:left w:w="108" w:type="dxa"/>
              <w:bottom w:w="0" w:type="dxa"/>
              <w:right w:w="108" w:type="dxa"/>
            </w:tcMar>
          </w:tcPr>
          <w:p w14:paraId="04DC2028"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13 874</w:t>
            </w:r>
          </w:p>
        </w:tc>
      </w:tr>
      <w:tr w:rsidR="00D144E2" w:rsidRPr="00E10218" w14:paraId="28A5C5F4" w14:textId="77777777" w:rsidTr="009E7D39">
        <w:tc>
          <w:tcPr>
            <w:tcW w:w="983" w:type="pct"/>
            <w:vMerge/>
            <w:shd w:val="clear" w:color="auto" w:fill="auto"/>
            <w:tcMar>
              <w:top w:w="0" w:type="dxa"/>
              <w:left w:w="108" w:type="dxa"/>
              <w:bottom w:w="0" w:type="dxa"/>
              <w:right w:w="108" w:type="dxa"/>
            </w:tcMar>
          </w:tcPr>
          <w:p w14:paraId="6BD5A71A" w14:textId="77777777" w:rsidR="00D144E2" w:rsidRPr="00E10218" w:rsidRDefault="00D144E2" w:rsidP="009E7D39">
            <w:pPr>
              <w:widowControl w:val="0"/>
              <w:spacing w:before="100" w:beforeAutospacing="1" w:after="100" w:afterAutospacing="1"/>
              <w:jc w:val="left"/>
              <w:rPr>
                <w:rFonts w:eastAsiaTheme="minorHAnsi"/>
                <w:sz w:val="20"/>
                <w:lang w:val="fr-FR"/>
              </w:rPr>
            </w:pPr>
          </w:p>
        </w:tc>
        <w:tc>
          <w:tcPr>
            <w:tcW w:w="2198" w:type="pct"/>
            <w:tcMar>
              <w:top w:w="0" w:type="dxa"/>
              <w:left w:w="108" w:type="dxa"/>
              <w:bottom w:w="0" w:type="dxa"/>
              <w:right w:w="108" w:type="dxa"/>
            </w:tcMar>
            <w:vAlign w:val="center"/>
          </w:tcPr>
          <w:p w14:paraId="7E788D59" w14:textId="77777777" w:rsidR="00D144E2" w:rsidRPr="00E10218" w:rsidRDefault="00D144E2" w:rsidP="009E7D39">
            <w:pPr>
              <w:keepNext/>
              <w:keepLines/>
              <w:spacing w:before="100" w:beforeAutospacing="1" w:after="100" w:afterAutospacing="1"/>
              <w:jc w:val="left"/>
              <w:rPr>
                <w:rFonts w:eastAsiaTheme="minorHAnsi"/>
                <w:sz w:val="20"/>
                <w:lang w:val="fr-FR"/>
              </w:rPr>
            </w:pPr>
            <w:r w:rsidRPr="00E10218">
              <w:rPr>
                <w:rFonts w:eastAsiaTheme="minorHAnsi"/>
                <w:sz w:val="20"/>
                <w:lang w:val="fr-FR"/>
              </w:rPr>
              <w:t>Réunions internationales</w:t>
            </w:r>
          </w:p>
        </w:tc>
        <w:tc>
          <w:tcPr>
            <w:tcW w:w="606" w:type="pct"/>
            <w:tcMar>
              <w:top w:w="0" w:type="dxa"/>
              <w:left w:w="108" w:type="dxa"/>
              <w:bottom w:w="0" w:type="dxa"/>
              <w:right w:w="108" w:type="dxa"/>
            </w:tcMar>
          </w:tcPr>
          <w:p w14:paraId="71D387BD"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0</w:t>
            </w:r>
          </w:p>
        </w:tc>
        <w:tc>
          <w:tcPr>
            <w:tcW w:w="607" w:type="pct"/>
            <w:tcMar>
              <w:top w:w="0" w:type="dxa"/>
              <w:left w:w="108" w:type="dxa"/>
              <w:bottom w:w="0" w:type="dxa"/>
              <w:right w:w="108" w:type="dxa"/>
            </w:tcMar>
          </w:tcPr>
          <w:p w14:paraId="5B0B59F7"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0</w:t>
            </w:r>
          </w:p>
        </w:tc>
        <w:tc>
          <w:tcPr>
            <w:tcW w:w="605" w:type="pct"/>
            <w:tcMar>
              <w:top w:w="0" w:type="dxa"/>
              <w:left w:w="108" w:type="dxa"/>
              <w:bottom w:w="0" w:type="dxa"/>
              <w:right w:w="108" w:type="dxa"/>
            </w:tcMar>
          </w:tcPr>
          <w:p w14:paraId="5D873FC1"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p>
        </w:tc>
      </w:tr>
      <w:tr w:rsidR="00D144E2" w:rsidRPr="00E10218" w14:paraId="046943ED" w14:textId="77777777" w:rsidTr="009E7D39">
        <w:tc>
          <w:tcPr>
            <w:tcW w:w="983" w:type="pct"/>
            <w:vMerge/>
            <w:shd w:val="clear" w:color="auto" w:fill="auto"/>
            <w:tcMar>
              <w:top w:w="0" w:type="dxa"/>
              <w:left w:w="108" w:type="dxa"/>
              <w:bottom w:w="0" w:type="dxa"/>
              <w:right w:w="108" w:type="dxa"/>
            </w:tcMar>
          </w:tcPr>
          <w:p w14:paraId="7AA7D843" w14:textId="77777777" w:rsidR="00D144E2" w:rsidRPr="00E10218" w:rsidRDefault="00D144E2" w:rsidP="009E7D39">
            <w:pPr>
              <w:widowControl w:val="0"/>
              <w:spacing w:before="100" w:beforeAutospacing="1" w:after="100" w:afterAutospacing="1"/>
              <w:jc w:val="left"/>
              <w:rPr>
                <w:rFonts w:eastAsiaTheme="minorHAnsi"/>
                <w:sz w:val="20"/>
                <w:lang w:val="fr-FR"/>
              </w:rPr>
            </w:pPr>
          </w:p>
        </w:tc>
        <w:tc>
          <w:tcPr>
            <w:tcW w:w="2198" w:type="pct"/>
            <w:tcMar>
              <w:top w:w="0" w:type="dxa"/>
              <w:left w:w="108" w:type="dxa"/>
              <w:bottom w:w="0" w:type="dxa"/>
              <w:right w:w="108" w:type="dxa"/>
            </w:tcMar>
            <w:vAlign w:val="center"/>
          </w:tcPr>
          <w:p w14:paraId="14206C24" w14:textId="2F308089" w:rsidR="00D144E2" w:rsidRPr="00E10218" w:rsidRDefault="00D144E2" w:rsidP="008A74AB">
            <w:pPr>
              <w:keepNext/>
              <w:keepLines/>
              <w:spacing w:before="100" w:beforeAutospacing="1" w:after="100" w:afterAutospacing="1"/>
              <w:jc w:val="left"/>
              <w:rPr>
                <w:rFonts w:eastAsiaTheme="minorHAnsi"/>
                <w:sz w:val="20"/>
                <w:lang w:val="fr-FR"/>
              </w:rPr>
            </w:pPr>
            <w:r w:rsidRPr="00E10218">
              <w:rPr>
                <w:rFonts w:eastAsiaTheme="minorHAnsi"/>
                <w:sz w:val="20"/>
                <w:lang w:val="fr-FR"/>
              </w:rPr>
              <w:t xml:space="preserve">Services de </w:t>
            </w:r>
            <w:r w:rsidR="008A74AB" w:rsidRPr="00E10218">
              <w:rPr>
                <w:rFonts w:eastAsiaTheme="minorHAnsi"/>
                <w:sz w:val="20"/>
                <w:lang w:val="fr-FR"/>
              </w:rPr>
              <w:t>conseil</w:t>
            </w:r>
          </w:p>
        </w:tc>
        <w:tc>
          <w:tcPr>
            <w:tcW w:w="606" w:type="pct"/>
            <w:tcMar>
              <w:top w:w="0" w:type="dxa"/>
              <w:left w:w="108" w:type="dxa"/>
              <w:bottom w:w="0" w:type="dxa"/>
              <w:right w:w="108" w:type="dxa"/>
            </w:tcMar>
          </w:tcPr>
          <w:p w14:paraId="3AE166D6"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4 363</w:t>
            </w:r>
          </w:p>
        </w:tc>
        <w:tc>
          <w:tcPr>
            <w:tcW w:w="607" w:type="pct"/>
            <w:tcMar>
              <w:top w:w="0" w:type="dxa"/>
              <w:left w:w="108" w:type="dxa"/>
              <w:bottom w:w="0" w:type="dxa"/>
              <w:right w:w="108" w:type="dxa"/>
            </w:tcMar>
          </w:tcPr>
          <w:p w14:paraId="7432FDB3"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2 262</w:t>
            </w:r>
          </w:p>
        </w:tc>
        <w:tc>
          <w:tcPr>
            <w:tcW w:w="605" w:type="pct"/>
            <w:tcMar>
              <w:top w:w="0" w:type="dxa"/>
              <w:left w:w="108" w:type="dxa"/>
              <w:bottom w:w="0" w:type="dxa"/>
              <w:right w:w="108" w:type="dxa"/>
            </w:tcMar>
          </w:tcPr>
          <w:p w14:paraId="633BB3B0" w14:textId="77777777" w:rsidR="00D144E2" w:rsidRPr="00E10218" w:rsidRDefault="00D144E2" w:rsidP="009E7D39">
            <w:pPr>
              <w:keepNext/>
              <w:keepLines/>
              <w:spacing w:before="100" w:beforeAutospacing="1" w:after="100" w:afterAutospacing="1"/>
              <w:jc w:val="right"/>
              <w:rPr>
                <w:rFonts w:eastAsiaTheme="minorHAnsi"/>
                <w:sz w:val="20"/>
                <w:szCs w:val="20"/>
                <w:lang w:val="fr-FR"/>
              </w:rPr>
            </w:pPr>
            <w:r w:rsidRPr="00E10218">
              <w:rPr>
                <w:rFonts w:eastAsiaTheme="minorHAnsi"/>
                <w:sz w:val="20"/>
                <w:szCs w:val="20"/>
                <w:lang w:val="fr-FR"/>
              </w:rPr>
              <w:t>6 625</w:t>
            </w:r>
          </w:p>
        </w:tc>
      </w:tr>
      <w:tr w:rsidR="00D144E2" w:rsidRPr="00E10218" w14:paraId="2D680B4F" w14:textId="77777777" w:rsidTr="009E7D39">
        <w:tc>
          <w:tcPr>
            <w:tcW w:w="3181" w:type="pct"/>
            <w:gridSpan w:val="2"/>
            <w:shd w:val="clear" w:color="auto" w:fill="auto"/>
            <w:tcMar>
              <w:top w:w="0" w:type="dxa"/>
              <w:left w:w="108" w:type="dxa"/>
              <w:bottom w:w="0" w:type="dxa"/>
              <w:right w:w="108" w:type="dxa"/>
            </w:tcMar>
          </w:tcPr>
          <w:p w14:paraId="555F9E88" w14:textId="77777777" w:rsidR="00D144E2" w:rsidRPr="00E10218" w:rsidRDefault="00D144E2" w:rsidP="009E7D39">
            <w:pPr>
              <w:widowControl w:val="0"/>
              <w:spacing w:before="100" w:beforeAutospacing="1" w:after="100" w:afterAutospacing="1"/>
              <w:jc w:val="left"/>
              <w:rPr>
                <w:rFonts w:eastAsiaTheme="minorHAnsi"/>
                <w:sz w:val="20"/>
                <w:lang w:val="fr-FR"/>
              </w:rPr>
            </w:pPr>
            <w:r w:rsidRPr="00E10218">
              <w:rPr>
                <w:rFonts w:eastAsiaTheme="minorHAnsi"/>
                <w:b/>
                <w:sz w:val="20"/>
                <w:lang w:val="fr-FR"/>
              </w:rPr>
              <w:t>Total partiel des coûts propres au secteur</w:t>
            </w:r>
          </w:p>
        </w:tc>
        <w:tc>
          <w:tcPr>
            <w:tcW w:w="606" w:type="pct"/>
            <w:tcMar>
              <w:top w:w="0" w:type="dxa"/>
              <w:left w:w="108" w:type="dxa"/>
              <w:bottom w:w="0" w:type="dxa"/>
              <w:right w:w="108" w:type="dxa"/>
            </w:tcMar>
          </w:tcPr>
          <w:p w14:paraId="5051B387" w14:textId="77777777" w:rsidR="00D144E2" w:rsidRPr="00E10218" w:rsidRDefault="00D144E2" w:rsidP="009E7D39">
            <w:pPr>
              <w:keepNext/>
              <w:keepLines/>
              <w:spacing w:before="100" w:beforeAutospacing="1" w:after="100" w:afterAutospacing="1"/>
              <w:jc w:val="right"/>
              <w:rPr>
                <w:b/>
                <w:sz w:val="20"/>
                <w:szCs w:val="20"/>
                <w:lang w:val="fr-FR"/>
              </w:rPr>
            </w:pPr>
            <w:r w:rsidRPr="00E10218">
              <w:rPr>
                <w:b/>
                <w:sz w:val="20"/>
                <w:szCs w:val="20"/>
                <w:lang w:val="fr-FR"/>
              </w:rPr>
              <w:t>91 095</w:t>
            </w:r>
          </w:p>
        </w:tc>
        <w:tc>
          <w:tcPr>
            <w:tcW w:w="607" w:type="pct"/>
            <w:tcMar>
              <w:top w:w="0" w:type="dxa"/>
              <w:left w:w="108" w:type="dxa"/>
              <w:bottom w:w="0" w:type="dxa"/>
              <w:right w:w="108" w:type="dxa"/>
            </w:tcMar>
          </w:tcPr>
          <w:p w14:paraId="69612000" w14:textId="77777777" w:rsidR="00D144E2" w:rsidRPr="00E10218" w:rsidRDefault="00D144E2" w:rsidP="009E7D39">
            <w:pPr>
              <w:keepNext/>
              <w:keepLines/>
              <w:spacing w:before="100" w:beforeAutospacing="1" w:after="100" w:afterAutospacing="1"/>
              <w:jc w:val="right"/>
              <w:rPr>
                <w:b/>
                <w:sz w:val="20"/>
                <w:szCs w:val="20"/>
                <w:lang w:val="fr-FR"/>
              </w:rPr>
            </w:pPr>
            <w:r w:rsidRPr="00E10218">
              <w:rPr>
                <w:b/>
                <w:sz w:val="20"/>
                <w:szCs w:val="20"/>
                <w:lang w:val="fr-FR"/>
              </w:rPr>
              <w:t>20 472</w:t>
            </w:r>
          </w:p>
        </w:tc>
        <w:tc>
          <w:tcPr>
            <w:tcW w:w="605" w:type="pct"/>
            <w:tcMar>
              <w:top w:w="0" w:type="dxa"/>
              <w:left w:w="108" w:type="dxa"/>
              <w:bottom w:w="0" w:type="dxa"/>
              <w:right w:w="108" w:type="dxa"/>
            </w:tcMar>
          </w:tcPr>
          <w:p w14:paraId="4E1597A9" w14:textId="77777777" w:rsidR="00D144E2" w:rsidRPr="00E10218" w:rsidRDefault="00D144E2" w:rsidP="009E7D39">
            <w:pPr>
              <w:keepNext/>
              <w:keepLines/>
              <w:spacing w:before="100" w:beforeAutospacing="1" w:after="100" w:afterAutospacing="1"/>
              <w:jc w:val="right"/>
              <w:rPr>
                <w:b/>
                <w:sz w:val="20"/>
                <w:szCs w:val="20"/>
                <w:lang w:val="fr-FR"/>
              </w:rPr>
            </w:pPr>
            <w:r w:rsidRPr="00E10218">
              <w:rPr>
                <w:b/>
                <w:sz w:val="20"/>
                <w:szCs w:val="20"/>
                <w:lang w:val="fr-FR"/>
              </w:rPr>
              <w:t>111 567</w:t>
            </w:r>
          </w:p>
        </w:tc>
      </w:tr>
      <w:tr w:rsidR="00D144E2" w:rsidRPr="00E10218" w14:paraId="6F2B5C6F" w14:textId="77777777" w:rsidTr="009E7D39">
        <w:trPr>
          <w:trHeight w:val="241"/>
        </w:trPr>
        <w:tc>
          <w:tcPr>
            <w:tcW w:w="983" w:type="pct"/>
            <w:shd w:val="clear" w:color="auto" w:fill="auto"/>
            <w:tcMar>
              <w:top w:w="28" w:type="dxa"/>
              <w:left w:w="108" w:type="dxa"/>
              <w:bottom w:w="28" w:type="dxa"/>
              <w:right w:w="108" w:type="dxa"/>
            </w:tcMar>
          </w:tcPr>
          <w:p w14:paraId="0B86922B" w14:textId="77777777" w:rsidR="00D144E2" w:rsidRPr="00E10218" w:rsidRDefault="00D144E2" w:rsidP="009E7D39">
            <w:pPr>
              <w:widowControl w:val="0"/>
              <w:spacing w:before="100" w:beforeAutospacing="1" w:after="100" w:afterAutospacing="1"/>
              <w:jc w:val="left"/>
              <w:rPr>
                <w:rFonts w:eastAsiaTheme="minorHAnsi"/>
                <w:sz w:val="20"/>
                <w:lang w:val="fr-FR"/>
              </w:rPr>
            </w:pPr>
            <w:r w:rsidRPr="00E10218">
              <w:rPr>
                <w:rFonts w:eastAsiaTheme="minorHAnsi"/>
                <w:sz w:val="20"/>
                <w:lang w:val="fr-FR"/>
              </w:rPr>
              <w:t>Coûts de fonctionnement</w:t>
            </w:r>
          </w:p>
        </w:tc>
        <w:tc>
          <w:tcPr>
            <w:tcW w:w="2198" w:type="pct"/>
            <w:tcMar>
              <w:top w:w="28" w:type="dxa"/>
              <w:left w:w="108" w:type="dxa"/>
              <w:bottom w:w="28" w:type="dxa"/>
              <w:right w:w="108" w:type="dxa"/>
            </w:tcMar>
            <w:vAlign w:val="center"/>
          </w:tcPr>
          <w:p w14:paraId="44A24580" w14:textId="7257C1C6" w:rsidR="00D144E2" w:rsidRPr="00E10218" w:rsidRDefault="00D144E2" w:rsidP="008A74AB">
            <w:pPr>
              <w:keepNext/>
              <w:keepLines/>
              <w:spacing w:before="100" w:beforeAutospacing="1" w:after="100" w:afterAutospacing="1"/>
              <w:jc w:val="left"/>
              <w:rPr>
                <w:rFonts w:eastAsiaTheme="minorHAnsi"/>
                <w:sz w:val="20"/>
                <w:szCs w:val="20"/>
                <w:lang w:val="fr-FR"/>
              </w:rPr>
            </w:pPr>
            <w:r w:rsidRPr="00E10218">
              <w:rPr>
                <w:rFonts w:eastAsiaTheme="minorHAnsi"/>
                <w:sz w:val="20"/>
                <w:lang w:val="fr-FR"/>
              </w:rPr>
              <w:t>Coûts partagés (personnel de soutien, ordinateurs, Internet, impression, fonctionnement et entretien d</w:t>
            </w:r>
            <w:r w:rsidR="008A74AB" w:rsidRPr="00E10218">
              <w:rPr>
                <w:rFonts w:eastAsiaTheme="minorHAnsi"/>
                <w:sz w:val="20"/>
                <w:lang w:val="fr-FR"/>
              </w:rPr>
              <w:t>es</w:t>
            </w:r>
            <w:r w:rsidRPr="00E10218">
              <w:rPr>
                <w:rFonts w:eastAsiaTheme="minorHAnsi"/>
                <w:sz w:val="20"/>
                <w:lang w:val="fr-FR"/>
              </w:rPr>
              <w:t xml:space="preserve"> bureau</w:t>
            </w:r>
            <w:r w:rsidR="008A74AB" w:rsidRPr="00E10218">
              <w:rPr>
                <w:rFonts w:eastAsiaTheme="minorHAnsi"/>
                <w:sz w:val="20"/>
                <w:lang w:val="fr-FR"/>
              </w:rPr>
              <w:t>x</w:t>
            </w:r>
            <w:r w:rsidRPr="00E10218">
              <w:rPr>
                <w:rFonts w:eastAsiaTheme="minorHAnsi"/>
                <w:sz w:val="20"/>
                <w:lang w:val="fr-FR"/>
              </w:rPr>
              <w:t>)</w:t>
            </w:r>
          </w:p>
        </w:tc>
        <w:tc>
          <w:tcPr>
            <w:tcW w:w="606" w:type="pct"/>
            <w:tcMar>
              <w:top w:w="28" w:type="dxa"/>
              <w:left w:w="108" w:type="dxa"/>
              <w:bottom w:w="28" w:type="dxa"/>
              <w:right w:w="108" w:type="dxa"/>
            </w:tcMar>
          </w:tcPr>
          <w:p w14:paraId="20511D16" w14:textId="77777777" w:rsidR="00D144E2" w:rsidRPr="00E10218" w:rsidRDefault="00D144E2" w:rsidP="009E7D39">
            <w:pPr>
              <w:keepNext/>
              <w:keepLines/>
              <w:spacing w:before="100" w:beforeAutospacing="1" w:after="100" w:afterAutospacing="1"/>
              <w:jc w:val="right"/>
              <w:rPr>
                <w:rFonts w:eastAsiaTheme="minorHAnsi"/>
                <w:bCs/>
                <w:sz w:val="20"/>
                <w:szCs w:val="20"/>
                <w:lang w:val="fr-FR"/>
              </w:rPr>
            </w:pPr>
            <w:r w:rsidRPr="00E10218">
              <w:rPr>
                <w:bCs/>
                <w:sz w:val="20"/>
                <w:szCs w:val="20"/>
                <w:lang w:val="fr-FR"/>
              </w:rPr>
              <w:t>147 881</w:t>
            </w:r>
          </w:p>
        </w:tc>
        <w:tc>
          <w:tcPr>
            <w:tcW w:w="607" w:type="pct"/>
            <w:tcMar>
              <w:top w:w="28" w:type="dxa"/>
              <w:left w:w="108" w:type="dxa"/>
              <w:bottom w:w="28" w:type="dxa"/>
              <w:right w:w="108" w:type="dxa"/>
            </w:tcMar>
          </w:tcPr>
          <w:p w14:paraId="62D5A9CF" w14:textId="77777777" w:rsidR="00D144E2" w:rsidRPr="00E10218" w:rsidRDefault="00D144E2" w:rsidP="009E7D39">
            <w:pPr>
              <w:keepNext/>
              <w:keepLines/>
              <w:spacing w:before="100" w:beforeAutospacing="1" w:after="100" w:afterAutospacing="1"/>
              <w:jc w:val="right"/>
              <w:rPr>
                <w:rFonts w:eastAsiaTheme="minorHAnsi"/>
                <w:bCs/>
                <w:sz w:val="20"/>
                <w:szCs w:val="20"/>
                <w:lang w:val="fr-FR"/>
              </w:rPr>
            </w:pPr>
            <w:r w:rsidRPr="00E10218">
              <w:rPr>
                <w:rFonts w:eastAsiaTheme="minorHAnsi"/>
                <w:bCs/>
                <w:sz w:val="20"/>
                <w:szCs w:val="20"/>
                <w:lang w:val="fr-FR"/>
              </w:rPr>
              <w:t>34 528</w:t>
            </w:r>
          </w:p>
        </w:tc>
        <w:tc>
          <w:tcPr>
            <w:tcW w:w="605" w:type="pct"/>
            <w:tcMar>
              <w:top w:w="28" w:type="dxa"/>
              <w:left w:w="108" w:type="dxa"/>
              <w:bottom w:w="28" w:type="dxa"/>
              <w:right w:w="108" w:type="dxa"/>
            </w:tcMar>
          </w:tcPr>
          <w:p w14:paraId="39E05BB7" w14:textId="77777777" w:rsidR="00D144E2" w:rsidRPr="00E10218" w:rsidRDefault="00D144E2" w:rsidP="009E7D39">
            <w:pPr>
              <w:keepNext/>
              <w:keepLines/>
              <w:spacing w:before="100" w:beforeAutospacing="1" w:after="100" w:afterAutospacing="1"/>
              <w:jc w:val="right"/>
              <w:rPr>
                <w:rFonts w:eastAsiaTheme="minorHAnsi"/>
                <w:bCs/>
                <w:sz w:val="20"/>
                <w:szCs w:val="20"/>
                <w:lang w:val="fr-FR"/>
              </w:rPr>
            </w:pPr>
            <w:r w:rsidRPr="00E10218">
              <w:rPr>
                <w:rFonts w:eastAsiaTheme="minorHAnsi"/>
                <w:bCs/>
                <w:sz w:val="20"/>
                <w:szCs w:val="20"/>
                <w:lang w:val="fr-FR"/>
              </w:rPr>
              <w:t>182 409</w:t>
            </w:r>
          </w:p>
        </w:tc>
      </w:tr>
      <w:tr w:rsidR="00D144E2" w:rsidRPr="00E10218" w14:paraId="3A63B820" w14:textId="77777777" w:rsidTr="009E7D39">
        <w:tc>
          <w:tcPr>
            <w:tcW w:w="3181" w:type="pct"/>
            <w:gridSpan w:val="2"/>
            <w:shd w:val="clear" w:color="auto" w:fill="auto"/>
            <w:tcMar>
              <w:top w:w="28" w:type="dxa"/>
              <w:left w:w="108" w:type="dxa"/>
              <w:bottom w:w="28" w:type="dxa"/>
              <w:right w:w="108" w:type="dxa"/>
            </w:tcMar>
          </w:tcPr>
          <w:p w14:paraId="6D86102C" w14:textId="77777777" w:rsidR="00D144E2" w:rsidRPr="00E10218" w:rsidRDefault="00D144E2" w:rsidP="009E7D39">
            <w:pPr>
              <w:widowControl w:val="0"/>
              <w:spacing w:before="100" w:beforeAutospacing="1" w:after="100" w:afterAutospacing="1"/>
              <w:jc w:val="left"/>
              <w:rPr>
                <w:rFonts w:eastAsiaTheme="minorHAnsi"/>
                <w:sz w:val="20"/>
                <w:lang w:val="fr-FR"/>
              </w:rPr>
            </w:pPr>
            <w:r w:rsidRPr="00E10218">
              <w:rPr>
                <w:rFonts w:eastAsiaTheme="minorHAnsi"/>
                <w:b/>
                <w:sz w:val="20"/>
                <w:lang w:val="fr-FR"/>
              </w:rPr>
              <w:t>Budget total</w:t>
            </w:r>
          </w:p>
        </w:tc>
        <w:tc>
          <w:tcPr>
            <w:tcW w:w="606" w:type="pct"/>
            <w:tcMar>
              <w:top w:w="28" w:type="dxa"/>
              <w:left w:w="108" w:type="dxa"/>
              <w:bottom w:w="28" w:type="dxa"/>
              <w:right w:w="108" w:type="dxa"/>
            </w:tcMar>
          </w:tcPr>
          <w:p w14:paraId="4B275FF2" w14:textId="77777777" w:rsidR="00D144E2" w:rsidRPr="00E10218" w:rsidRDefault="00D144E2" w:rsidP="009E7D39">
            <w:pPr>
              <w:keepNext/>
              <w:keepLines/>
              <w:spacing w:before="100" w:beforeAutospacing="1" w:after="100" w:afterAutospacing="1"/>
              <w:jc w:val="right"/>
              <w:rPr>
                <w:b/>
                <w:sz w:val="20"/>
                <w:szCs w:val="20"/>
                <w:lang w:val="fr-FR"/>
              </w:rPr>
            </w:pPr>
            <w:r w:rsidRPr="00E10218">
              <w:rPr>
                <w:b/>
                <w:sz w:val="20"/>
                <w:szCs w:val="20"/>
                <w:lang w:val="fr-FR"/>
              </w:rPr>
              <w:t>238 976</w:t>
            </w:r>
          </w:p>
        </w:tc>
        <w:tc>
          <w:tcPr>
            <w:tcW w:w="607" w:type="pct"/>
            <w:tcMar>
              <w:top w:w="28" w:type="dxa"/>
              <w:left w:w="108" w:type="dxa"/>
              <w:bottom w:w="28" w:type="dxa"/>
              <w:right w:w="108" w:type="dxa"/>
            </w:tcMar>
          </w:tcPr>
          <w:p w14:paraId="40989969" w14:textId="77777777" w:rsidR="00D144E2" w:rsidRPr="00E10218" w:rsidRDefault="00D144E2" w:rsidP="009E7D39">
            <w:pPr>
              <w:keepNext/>
              <w:keepLines/>
              <w:spacing w:before="100" w:beforeAutospacing="1" w:after="100" w:afterAutospacing="1"/>
              <w:jc w:val="right"/>
              <w:rPr>
                <w:b/>
                <w:sz w:val="20"/>
                <w:szCs w:val="20"/>
                <w:lang w:val="fr-FR"/>
              </w:rPr>
            </w:pPr>
            <w:r w:rsidRPr="00E10218">
              <w:rPr>
                <w:b/>
                <w:sz w:val="20"/>
                <w:szCs w:val="20"/>
                <w:lang w:val="fr-FR"/>
              </w:rPr>
              <w:t>55 000</w:t>
            </w:r>
          </w:p>
        </w:tc>
        <w:tc>
          <w:tcPr>
            <w:tcW w:w="605" w:type="pct"/>
            <w:tcMar>
              <w:top w:w="28" w:type="dxa"/>
              <w:left w:w="108" w:type="dxa"/>
              <w:bottom w:w="28" w:type="dxa"/>
              <w:right w:w="108" w:type="dxa"/>
            </w:tcMar>
          </w:tcPr>
          <w:p w14:paraId="39422A76" w14:textId="77777777" w:rsidR="00D144E2" w:rsidRPr="00E10218" w:rsidRDefault="00D144E2" w:rsidP="009E7D39">
            <w:pPr>
              <w:keepNext/>
              <w:keepLines/>
              <w:spacing w:before="100" w:beforeAutospacing="1" w:after="100" w:afterAutospacing="1"/>
              <w:jc w:val="right"/>
              <w:rPr>
                <w:b/>
                <w:sz w:val="20"/>
                <w:szCs w:val="20"/>
                <w:lang w:val="fr-FR"/>
              </w:rPr>
            </w:pPr>
            <w:r w:rsidRPr="00E10218">
              <w:rPr>
                <w:b/>
                <w:sz w:val="20"/>
                <w:szCs w:val="20"/>
                <w:lang w:val="fr-FR"/>
              </w:rPr>
              <w:t>293 976</w:t>
            </w:r>
          </w:p>
        </w:tc>
      </w:tr>
      <w:bookmarkEnd w:id="11"/>
      <w:bookmarkEnd w:id="12"/>
    </w:tbl>
    <w:p w14:paraId="1E9B7380" w14:textId="77777777" w:rsidR="00D144E2" w:rsidRPr="00E10218" w:rsidRDefault="00D144E2" w:rsidP="009E7D39">
      <w:pPr>
        <w:rPr>
          <w:u w:val="single"/>
          <w:lang w:val="fr-FR"/>
        </w:rPr>
      </w:pPr>
    </w:p>
    <w:p w14:paraId="4CAAC11A" w14:textId="77777777" w:rsidR="00D144E2" w:rsidRPr="00E10218" w:rsidRDefault="00D144E2" w:rsidP="009E7D39">
      <w:pPr>
        <w:keepNext/>
        <w:keepLines/>
        <w:rPr>
          <w:u w:val="single"/>
          <w:lang w:val="fr-FR"/>
        </w:rPr>
      </w:pPr>
      <w:r w:rsidRPr="00E10218">
        <w:rPr>
          <w:u w:val="single"/>
          <w:lang w:val="fr-FR"/>
        </w:rPr>
        <w:t>Mise en œuvre de la politique genre</w:t>
      </w:r>
      <w:r w:rsidRPr="00E10218">
        <w:rPr>
          <w:rStyle w:val="FootnoteReference"/>
          <w:lang w:val="fr-FR"/>
        </w:rPr>
        <w:footnoteReference w:id="21"/>
      </w:r>
    </w:p>
    <w:p w14:paraId="4DBEE6D9" w14:textId="77777777" w:rsidR="00D144E2" w:rsidRPr="00E10218" w:rsidRDefault="00D144E2" w:rsidP="009E7D39">
      <w:pPr>
        <w:keepNext/>
        <w:keepLines/>
        <w:rPr>
          <w:lang w:val="fr-FR"/>
        </w:rPr>
      </w:pPr>
    </w:p>
    <w:p w14:paraId="2FAAFBF5" w14:textId="5C7B662C" w:rsidR="00D144E2" w:rsidRPr="00E10218" w:rsidRDefault="00D144E2" w:rsidP="009E7D39">
      <w:pPr>
        <w:widowControl w:val="0"/>
        <w:numPr>
          <w:ilvl w:val="0"/>
          <w:numId w:val="1"/>
        </w:numPr>
        <w:spacing w:after="240"/>
        <w:outlineLvl w:val="0"/>
        <w:rPr>
          <w:lang w:val="fr-FR"/>
        </w:rPr>
      </w:pPr>
      <w:r w:rsidRPr="00E10218">
        <w:rPr>
          <w:lang w:val="fr-FR"/>
        </w:rPr>
        <w:t>La mise en œuvre de la phase II du plan sectoriel des solvants continuera de prendre en compte les activités de généralisation de l'approche genre. L'engagement des femmes sera recherché et encouragé à toutes les étapes du projet, y compris la planification, la politique et la prise de décision, la réflexion et le conseil, le suivi et l'évaluat</w:t>
      </w:r>
      <w:r w:rsidR="008A74AB" w:rsidRPr="00E10218">
        <w:rPr>
          <w:lang w:val="fr-FR"/>
        </w:rPr>
        <w:t xml:space="preserve">ion. Des données ventilées par </w:t>
      </w:r>
      <w:r w:rsidRPr="00E10218">
        <w:rPr>
          <w:lang w:val="fr-FR"/>
        </w:rPr>
        <w:t>sexe seront recueillies pour les formations et les ateliers. Les activités de renforcement des capacités tiendront compte des approches sexospécifiques au cours des activités d'assistance technique, notamment en soulignant les questions de genre dans les supports de sensibilisation et de formation, en promouvant l'équité entre les sexes le cas échéant et en discutant des questions de genre lors des ateliers thématiques pour partager les expériences et les enseignements tirés en matière de généralisation de la prise en compte de l'égalité des sexes.</w:t>
      </w:r>
    </w:p>
    <w:p w14:paraId="4D90B9C6" w14:textId="77777777" w:rsidR="00D144E2" w:rsidRPr="00E10218" w:rsidRDefault="00D144E2" w:rsidP="009E7D39">
      <w:pPr>
        <w:keepNext/>
        <w:rPr>
          <w:u w:val="single"/>
          <w:lang w:val="fr-FR"/>
        </w:rPr>
      </w:pPr>
      <w:r w:rsidRPr="00E10218">
        <w:rPr>
          <w:u w:val="single"/>
          <w:lang w:val="fr-FR"/>
        </w:rPr>
        <w:t xml:space="preserve">Conclusion </w:t>
      </w:r>
    </w:p>
    <w:p w14:paraId="4433BD9E" w14:textId="77777777" w:rsidR="00D144E2" w:rsidRPr="00E10218" w:rsidRDefault="00D144E2" w:rsidP="009E7D39">
      <w:pPr>
        <w:keepNext/>
        <w:rPr>
          <w:lang w:val="fr-FR"/>
        </w:rPr>
      </w:pPr>
    </w:p>
    <w:p w14:paraId="0FFE2454" w14:textId="50487B1A" w:rsidR="00D144E2" w:rsidRPr="00E10218" w:rsidRDefault="00D144E2" w:rsidP="009E7D39">
      <w:pPr>
        <w:pStyle w:val="Heading1"/>
        <w:rPr>
          <w:lang w:val="fr-FR"/>
        </w:rPr>
      </w:pPr>
      <w:r w:rsidRPr="00E10218">
        <w:rPr>
          <w:lang w:val="fr-FR"/>
        </w:rPr>
        <w:t>Le plan du secteur des solvants progresse et présente une mise en œuvre réussie des activités pour un premier lot d'entreprises, dont 19 ont terminé leur reconversion et reçu un agrément national pour l'élimination totale de 106,2 tonnes PAO de HCFC-141b. Trois entreprises sont en attente d'agrément et de vérification au niveau national, et l'une devrait mener à terme sa reconversion d'ici décembre 2022, ce qui entraînera une élimination supplémentaire de 11,7 tonnes PAO de HCFC-141b. L'élimination totale relative au premier lot d'entreprises constituera 28 % de l'objectif de réduction des HCFC pour la phase II du plan du secteur des solvants. Des contrats avec le BCEE ont été signés pour un deuxième lot de 25</w:t>
      </w:r>
      <w:r w:rsidR="00EC56E6">
        <w:rPr>
          <w:lang w:val="fr-FR"/>
        </w:rPr>
        <w:t> </w:t>
      </w:r>
      <w:r w:rsidRPr="00E10218">
        <w:rPr>
          <w:lang w:val="fr-FR"/>
        </w:rPr>
        <w:t>entreprises montrant une consommation estimée de 372,2 tm (40,9 tonnes PAO) de HCFC</w:t>
      </w:r>
      <w:r w:rsidRPr="00E10218">
        <w:rPr>
          <w:lang w:val="fr-FR"/>
        </w:rPr>
        <w:noBreakHyphen/>
        <w:t>141b. Le taux de décaissement du financement approuvé à ce jour est de 83 pour cent. Compte tenu des progrès accomplis dans la mise en œuvre, le Secrétariat recommande l’approbation de la cinquième tranche du plan du secteur des solvants.</w:t>
      </w:r>
    </w:p>
    <w:p w14:paraId="23C45A66" w14:textId="77777777" w:rsidR="00D144E2" w:rsidRPr="00E10218" w:rsidRDefault="00D144E2" w:rsidP="009E7D39">
      <w:pPr>
        <w:rPr>
          <w:b/>
          <w:lang w:val="fr-FR"/>
        </w:rPr>
      </w:pPr>
      <w:r w:rsidRPr="00E10218">
        <w:rPr>
          <w:b/>
          <w:lang w:val="fr-FR"/>
        </w:rPr>
        <w:t xml:space="preserve">RECOMMANDATION </w:t>
      </w:r>
    </w:p>
    <w:p w14:paraId="3ECCB127" w14:textId="77777777" w:rsidR="00D144E2" w:rsidRPr="00E10218" w:rsidRDefault="00D144E2" w:rsidP="009E7D39">
      <w:pPr>
        <w:rPr>
          <w:lang w:val="fr-FR"/>
        </w:rPr>
      </w:pPr>
    </w:p>
    <w:p w14:paraId="4DB5048D" w14:textId="77777777" w:rsidR="00D144E2" w:rsidRPr="00E10218" w:rsidRDefault="00D144E2" w:rsidP="009E7D39">
      <w:pPr>
        <w:pStyle w:val="Heading1"/>
        <w:rPr>
          <w:lang w:val="fr-FR"/>
        </w:rPr>
      </w:pPr>
      <w:r w:rsidRPr="00E10218">
        <w:rPr>
          <w:lang w:val="fr-FR"/>
        </w:rPr>
        <w:t>Le Comité exécutif pourrait souhaiter :</w:t>
      </w:r>
    </w:p>
    <w:p w14:paraId="347C77D4" w14:textId="7A16B408" w:rsidR="00D144E2" w:rsidRPr="00E10218" w:rsidRDefault="00D144E2" w:rsidP="009E7D39">
      <w:pPr>
        <w:pStyle w:val="Heading2"/>
        <w:rPr>
          <w:lang w:val="fr-FR"/>
        </w:rPr>
      </w:pPr>
      <w:r w:rsidRPr="00E10218">
        <w:rPr>
          <w:lang w:val="fr-FR"/>
        </w:rPr>
        <w:t xml:space="preserve">Prendre note du rapport périodique sur la mise en œuvre de la quatrième tranche de la </w:t>
      </w:r>
      <w:r w:rsidRPr="00E10218">
        <w:rPr>
          <w:lang w:val="fr-FR"/>
        </w:rPr>
        <w:lastRenderedPageBreak/>
        <w:t>phase II du plan du secteur des solvants de la phase II du plan de gestion de l’élimination des HCFC (PGEH) de la Chine ; et</w:t>
      </w:r>
    </w:p>
    <w:p w14:paraId="260DDB5B" w14:textId="53A141F5" w:rsidR="00D144E2" w:rsidRPr="00E10218" w:rsidRDefault="00D144E2" w:rsidP="009E7D39">
      <w:pPr>
        <w:pStyle w:val="Heading2"/>
        <w:rPr>
          <w:lang w:val="fr-FR"/>
        </w:rPr>
      </w:pPr>
      <w:r w:rsidRPr="00E10218">
        <w:rPr>
          <w:lang w:val="fr-FR"/>
        </w:rPr>
        <w:t>Approuver la cinquième tranche du plan du secteur des solvants de la phase II du PGEH de la Chine et le plan de mise en œuvre de la tranche correspondant pour 2023-2024, pour la somme de 1</w:t>
      </w:r>
      <w:r w:rsidR="008A74AB" w:rsidRPr="00E10218">
        <w:rPr>
          <w:lang w:val="fr-FR"/>
        </w:rPr>
        <w:t xml:space="preserve"> </w:t>
      </w:r>
      <w:r w:rsidRPr="00E10218">
        <w:rPr>
          <w:lang w:val="fr-FR"/>
        </w:rPr>
        <w:t>000</w:t>
      </w:r>
      <w:r w:rsidR="008A74AB" w:rsidRPr="00E10218">
        <w:rPr>
          <w:lang w:val="fr-FR"/>
        </w:rPr>
        <w:t xml:space="preserve"> </w:t>
      </w:r>
      <w:r w:rsidRPr="00E10218">
        <w:rPr>
          <w:lang w:val="fr-FR"/>
        </w:rPr>
        <w:t>000 $US, plus les coûts d’appui d’agence de 70</w:t>
      </w:r>
      <w:r w:rsidR="008A74AB" w:rsidRPr="00E10218">
        <w:rPr>
          <w:lang w:val="fr-FR"/>
        </w:rPr>
        <w:t xml:space="preserve"> </w:t>
      </w:r>
      <w:r w:rsidRPr="00E10218">
        <w:rPr>
          <w:lang w:val="fr-FR"/>
        </w:rPr>
        <w:t>000 $US pour le PNUD.</w:t>
      </w:r>
    </w:p>
    <w:p w14:paraId="7CA4F5A4" w14:textId="77777777" w:rsidR="00D144E2" w:rsidRPr="00E10218" w:rsidRDefault="00D144E2" w:rsidP="009E7D39">
      <w:pPr>
        <w:rPr>
          <w:lang w:val="fr-FR"/>
        </w:rPr>
      </w:pPr>
    </w:p>
    <w:p w14:paraId="5F708EA2" w14:textId="77777777" w:rsidR="00D144E2" w:rsidRPr="00E10218" w:rsidRDefault="00D144E2" w:rsidP="009E7D39">
      <w:pPr>
        <w:rPr>
          <w:lang w:val="fr-FR"/>
        </w:rPr>
      </w:pPr>
    </w:p>
    <w:p w14:paraId="7C1CD901" w14:textId="77777777" w:rsidR="00D144E2" w:rsidRPr="00E10218" w:rsidRDefault="00D144E2" w:rsidP="009E7D39">
      <w:pPr>
        <w:jc w:val="left"/>
        <w:rPr>
          <w:sz w:val="18"/>
          <w:szCs w:val="18"/>
          <w:lang w:val="fr-FR"/>
        </w:rPr>
      </w:pPr>
    </w:p>
    <w:p w14:paraId="79BDFABD" w14:textId="77777777" w:rsidR="00D144E2" w:rsidRPr="00E10218" w:rsidRDefault="00D144E2" w:rsidP="009E7D39">
      <w:pPr>
        <w:rPr>
          <w:lang w:val="fr-FR"/>
        </w:rPr>
      </w:pPr>
    </w:p>
    <w:p w14:paraId="08491CC6" w14:textId="77777777" w:rsidR="00D144E2" w:rsidRPr="00E10218" w:rsidRDefault="00D144E2" w:rsidP="009E7D39">
      <w:pPr>
        <w:rPr>
          <w:lang w:val="fr-FR"/>
        </w:rPr>
      </w:pPr>
    </w:p>
    <w:p w14:paraId="77E191FF" w14:textId="77777777" w:rsidR="00D144E2" w:rsidRPr="00E10218" w:rsidRDefault="00D144E2" w:rsidP="009E7D39">
      <w:pPr>
        <w:rPr>
          <w:lang w:val="fr-FR"/>
        </w:rPr>
      </w:pPr>
      <w:r w:rsidRPr="00E10218">
        <w:rPr>
          <w:lang w:val="fr-FR"/>
        </w:rPr>
        <w:br w:type="page"/>
      </w:r>
    </w:p>
    <w:p w14:paraId="23AADB13" w14:textId="77777777" w:rsidR="00D144E2" w:rsidRPr="00E10218" w:rsidRDefault="00D144E2" w:rsidP="009E7D39">
      <w:pPr>
        <w:jc w:val="center"/>
        <w:rPr>
          <w:b/>
          <w:lang w:val="fr-FR"/>
        </w:rPr>
      </w:pPr>
      <w:r w:rsidRPr="00E10218">
        <w:rPr>
          <w:b/>
          <w:lang w:val="fr-FR"/>
        </w:rPr>
        <w:lastRenderedPageBreak/>
        <w:t>FICHE D’ÉVALUATION DU PROJET – PROJETS PLURIANNUELS</w:t>
      </w:r>
    </w:p>
    <w:p w14:paraId="6CA3300E" w14:textId="77777777" w:rsidR="00D144E2" w:rsidRPr="00E10218" w:rsidRDefault="00D144E2" w:rsidP="009E7D39">
      <w:pPr>
        <w:jc w:val="right"/>
        <w:rPr>
          <w:b/>
          <w:lang w:val="fr-FR"/>
        </w:rPr>
      </w:pPr>
    </w:p>
    <w:p w14:paraId="4B778637" w14:textId="77777777" w:rsidR="00D144E2" w:rsidRPr="00E10218" w:rsidRDefault="00D144E2" w:rsidP="009E7D39">
      <w:pPr>
        <w:jc w:val="center"/>
        <w:rPr>
          <w:b/>
          <w:lang w:val="fr-FR"/>
        </w:rPr>
      </w:pPr>
      <w:r w:rsidRPr="00E10218">
        <w:rPr>
          <w:b/>
          <w:lang w:val="fr-FR"/>
        </w:rPr>
        <w:t>CHINE</w:t>
      </w:r>
    </w:p>
    <w:p w14:paraId="4364D302" w14:textId="77777777" w:rsidR="00D144E2" w:rsidRPr="00E10218" w:rsidRDefault="00D144E2" w:rsidP="009E7D39">
      <w:pPr>
        <w:jc w:val="center"/>
        <w:rPr>
          <w:sz w:val="20"/>
          <w:szCs w:val="20"/>
          <w:lang w:val="fr-FR"/>
        </w:rPr>
      </w:pPr>
    </w:p>
    <w:tbl>
      <w:tblPr>
        <w:tblStyle w:val="TableGrid10"/>
        <w:tblW w:w="5000" w:type="pct"/>
        <w:tblLook w:val="04A0" w:firstRow="1" w:lastRow="0" w:firstColumn="1" w:lastColumn="0" w:noHBand="0" w:noVBand="1"/>
      </w:tblPr>
      <w:tblGrid>
        <w:gridCol w:w="3806"/>
        <w:gridCol w:w="2504"/>
        <w:gridCol w:w="1905"/>
        <w:gridCol w:w="1361"/>
      </w:tblGrid>
      <w:tr w:rsidR="00D144E2" w:rsidRPr="00E10218" w14:paraId="4FF74FF4" w14:textId="77777777" w:rsidTr="009E7D39">
        <w:trPr>
          <w:trHeight w:val="240"/>
        </w:trPr>
        <w:tc>
          <w:tcPr>
            <w:tcW w:w="2044" w:type="pct"/>
            <w:shd w:val="clear" w:color="auto" w:fill="auto"/>
          </w:tcPr>
          <w:p w14:paraId="0DFFC434" w14:textId="77777777" w:rsidR="00D144E2" w:rsidRPr="00E10218" w:rsidRDefault="00D144E2" w:rsidP="009E7D39">
            <w:pPr>
              <w:spacing w:after="80"/>
              <w:rPr>
                <w:b/>
                <w:sz w:val="20"/>
                <w:szCs w:val="20"/>
                <w:lang w:val="fr-FR"/>
              </w:rPr>
            </w:pPr>
            <w:r w:rsidRPr="00E10218">
              <w:rPr>
                <w:b/>
                <w:sz w:val="20"/>
                <w:szCs w:val="20"/>
                <w:lang w:val="fr-FR"/>
              </w:rPr>
              <w:t>(I) TITRE DU PROJET</w:t>
            </w:r>
          </w:p>
        </w:tc>
        <w:tc>
          <w:tcPr>
            <w:tcW w:w="1364" w:type="pct"/>
            <w:shd w:val="clear" w:color="auto" w:fill="auto"/>
          </w:tcPr>
          <w:p w14:paraId="2816B584" w14:textId="77777777" w:rsidR="00D144E2" w:rsidRPr="00E10218" w:rsidRDefault="00D144E2" w:rsidP="009E7D39">
            <w:pPr>
              <w:spacing w:after="80"/>
              <w:jc w:val="center"/>
              <w:rPr>
                <w:b/>
                <w:sz w:val="20"/>
                <w:szCs w:val="20"/>
                <w:lang w:val="fr-FR"/>
              </w:rPr>
            </w:pPr>
            <w:r w:rsidRPr="00E10218">
              <w:rPr>
                <w:b/>
                <w:sz w:val="20"/>
                <w:szCs w:val="20"/>
                <w:lang w:val="fr-FR"/>
              </w:rPr>
              <w:t>AGENCE</w:t>
            </w:r>
          </w:p>
        </w:tc>
        <w:tc>
          <w:tcPr>
            <w:tcW w:w="834" w:type="pct"/>
            <w:shd w:val="clear" w:color="auto" w:fill="auto"/>
          </w:tcPr>
          <w:p w14:paraId="0A3E4C64" w14:textId="77777777" w:rsidR="00D144E2" w:rsidRPr="00E10218" w:rsidRDefault="00D144E2" w:rsidP="009E7D39">
            <w:pPr>
              <w:spacing w:after="80"/>
              <w:jc w:val="center"/>
              <w:rPr>
                <w:b/>
                <w:sz w:val="20"/>
                <w:szCs w:val="20"/>
                <w:lang w:val="fr-FR"/>
              </w:rPr>
            </w:pPr>
            <w:r w:rsidRPr="00E10218">
              <w:rPr>
                <w:b/>
                <w:sz w:val="20"/>
                <w:szCs w:val="20"/>
                <w:lang w:val="fr-FR"/>
              </w:rPr>
              <w:t>RÉUNION D’APPROBATION</w:t>
            </w:r>
          </w:p>
        </w:tc>
        <w:tc>
          <w:tcPr>
            <w:tcW w:w="757" w:type="pct"/>
            <w:shd w:val="clear" w:color="auto" w:fill="auto"/>
          </w:tcPr>
          <w:p w14:paraId="13055E17" w14:textId="77777777" w:rsidR="00D144E2" w:rsidRPr="00E10218" w:rsidRDefault="00D144E2" w:rsidP="009E7D39">
            <w:pPr>
              <w:spacing w:after="80"/>
              <w:jc w:val="center"/>
              <w:rPr>
                <w:b/>
                <w:sz w:val="20"/>
                <w:szCs w:val="20"/>
                <w:lang w:val="fr-FR"/>
              </w:rPr>
            </w:pPr>
            <w:r w:rsidRPr="00E10218">
              <w:rPr>
                <w:b/>
                <w:sz w:val="20"/>
                <w:szCs w:val="20"/>
                <w:lang w:val="fr-FR"/>
              </w:rPr>
              <w:t>MESURES DE CONTRÔLE</w:t>
            </w:r>
          </w:p>
        </w:tc>
      </w:tr>
      <w:tr w:rsidR="00D144E2" w:rsidRPr="00E10218" w14:paraId="2EBBF50D" w14:textId="77777777" w:rsidTr="009E7D39">
        <w:trPr>
          <w:trHeight w:val="240"/>
        </w:trPr>
        <w:tc>
          <w:tcPr>
            <w:tcW w:w="2044" w:type="pct"/>
            <w:shd w:val="clear" w:color="auto" w:fill="auto"/>
          </w:tcPr>
          <w:p w14:paraId="5DC314F0" w14:textId="77777777" w:rsidR="00D144E2" w:rsidRPr="00E10218" w:rsidRDefault="00D144E2" w:rsidP="009E7D39">
            <w:pPr>
              <w:spacing w:after="80"/>
              <w:jc w:val="left"/>
              <w:rPr>
                <w:sz w:val="20"/>
                <w:szCs w:val="20"/>
                <w:lang w:val="fr-FR"/>
              </w:rPr>
            </w:pPr>
            <w:r w:rsidRPr="00E10218">
              <w:rPr>
                <w:sz w:val="20"/>
                <w:szCs w:val="20"/>
                <w:lang w:val="fr-FR"/>
              </w:rPr>
              <w:t>Plan d’élimination des HCFC (phase II), programme d’entretien de l’équipement de réfrigération et facilitation</w:t>
            </w:r>
          </w:p>
        </w:tc>
        <w:tc>
          <w:tcPr>
            <w:tcW w:w="1364" w:type="pct"/>
            <w:shd w:val="clear" w:color="auto" w:fill="auto"/>
          </w:tcPr>
          <w:p w14:paraId="2007181A" w14:textId="77777777" w:rsidR="00D144E2" w:rsidRPr="00E10218" w:rsidRDefault="00D144E2" w:rsidP="009E7D39">
            <w:pPr>
              <w:spacing w:after="80"/>
              <w:jc w:val="center"/>
              <w:rPr>
                <w:sz w:val="20"/>
                <w:szCs w:val="20"/>
                <w:lang w:val="fr-FR"/>
              </w:rPr>
            </w:pPr>
            <w:r w:rsidRPr="00E10218">
              <w:rPr>
                <w:sz w:val="20"/>
                <w:szCs w:val="20"/>
                <w:lang w:val="fr-FR"/>
              </w:rPr>
              <w:t>PNUE (principale), Allemagne et Japon</w:t>
            </w:r>
          </w:p>
        </w:tc>
        <w:tc>
          <w:tcPr>
            <w:tcW w:w="834" w:type="pct"/>
            <w:shd w:val="clear" w:color="auto" w:fill="auto"/>
          </w:tcPr>
          <w:p w14:paraId="4B3459E9" w14:textId="77777777" w:rsidR="00D144E2" w:rsidRPr="00E10218" w:rsidRDefault="00D144E2" w:rsidP="009E7D39">
            <w:pPr>
              <w:spacing w:after="80"/>
              <w:jc w:val="center"/>
              <w:rPr>
                <w:sz w:val="20"/>
                <w:szCs w:val="20"/>
                <w:lang w:val="fr-FR"/>
              </w:rPr>
            </w:pPr>
            <w:r w:rsidRPr="00E10218">
              <w:rPr>
                <w:sz w:val="20"/>
                <w:szCs w:val="20"/>
                <w:lang w:val="fr-FR"/>
              </w:rPr>
              <w:t>76</w:t>
            </w:r>
            <w:r w:rsidRPr="00E10218">
              <w:rPr>
                <w:sz w:val="20"/>
                <w:szCs w:val="20"/>
                <w:vertAlign w:val="superscript"/>
                <w:lang w:val="fr-FR"/>
              </w:rPr>
              <w:t>e</w:t>
            </w:r>
            <w:r w:rsidRPr="00E10218">
              <w:rPr>
                <w:sz w:val="20"/>
                <w:szCs w:val="20"/>
                <w:lang w:val="fr-FR"/>
              </w:rPr>
              <w:t xml:space="preserve"> </w:t>
            </w:r>
          </w:p>
        </w:tc>
        <w:tc>
          <w:tcPr>
            <w:tcW w:w="757" w:type="pct"/>
            <w:shd w:val="clear" w:color="auto" w:fill="auto"/>
          </w:tcPr>
          <w:p w14:paraId="326A2FE3" w14:textId="77777777" w:rsidR="00D144E2" w:rsidRPr="00E10218" w:rsidRDefault="00D144E2" w:rsidP="009E7D39">
            <w:pPr>
              <w:spacing w:after="80"/>
              <w:jc w:val="center"/>
              <w:rPr>
                <w:sz w:val="20"/>
                <w:szCs w:val="20"/>
                <w:lang w:val="fr-FR"/>
              </w:rPr>
            </w:pPr>
            <w:r w:rsidRPr="00E10218">
              <w:rPr>
                <w:sz w:val="20"/>
                <w:szCs w:val="20"/>
                <w:lang w:val="fr-FR"/>
              </w:rPr>
              <w:t>s.o.</w:t>
            </w:r>
          </w:p>
        </w:tc>
      </w:tr>
    </w:tbl>
    <w:p w14:paraId="7BB4C88A" w14:textId="77777777" w:rsidR="00D144E2" w:rsidRPr="00E10218" w:rsidRDefault="00D144E2" w:rsidP="009E7D39">
      <w:pPr>
        <w:pStyle w:val="Title1"/>
        <w:rPr>
          <w:sz w:val="20"/>
          <w:szCs w:val="20"/>
          <w:lang w:val="fr-FR"/>
        </w:rPr>
      </w:pPr>
    </w:p>
    <w:tbl>
      <w:tblPr>
        <w:tblStyle w:val="TableGrid20"/>
        <w:tblW w:w="5000" w:type="pct"/>
        <w:tblLook w:val="04A0" w:firstRow="1" w:lastRow="0" w:firstColumn="1" w:lastColumn="0" w:noHBand="0" w:noVBand="1"/>
      </w:tblPr>
      <w:tblGrid>
        <w:gridCol w:w="4979"/>
        <w:gridCol w:w="1839"/>
        <w:gridCol w:w="2758"/>
      </w:tblGrid>
      <w:tr w:rsidR="00D144E2" w:rsidRPr="00E10218" w14:paraId="09D31D6F" w14:textId="77777777" w:rsidTr="009E7D39">
        <w:trPr>
          <w:trHeight w:val="240"/>
        </w:trPr>
        <w:tc>
          <w:tcPr>
            <w:tcW w:w="2600" w:type="pct"/>
            <w:shd w:val="clear" w:color="auto" w:fill="auto"/>
          </w:tcPr>
          <w:p w14:paraId="617E47A6" w14:textId="77777777" w:rsidR="00D144E2" w:rsidRPr="00E10218" w:rsidRDefault="00D144E2" w:rsidP="009E7D39">
            <w:pPr>
              <w:spacing w:after="60"/>
              <w:rPr>
                <w:b/>
                <w:sz w:val="20"/>
                <w:szCs w:val="20"/>
                <w:lang w:val="fr-FR"/>
              </w:rPr>
            </w:pPr>
            <w:r w:rsidRPr="00E10218">
              <w:rPr>
                <w:b/>
                <w:sz w:val="20"/>
                <w:szCs w:val="20"/>
                <w:lang w:val="fr-FR"/>
              </w:rPr>
              <w:t>(II) DERNIÈRES DONNÉES COMMUNIQUÉES EN VERTU DE L’ARTICLE 7 (Annexe C Groupe l)</w:t>
            </w:r>
          </w:p>
        </w:tc>
        <w:tc>
          <w:tcPr>
            <w:tcW w:w="960" w:type="pct"/>
            <w:shd w:val="clear" w:color="auto" w:fill="auto"/>
          </w:tcPr>
          <w:p w14:paraId="448F8C56" w14:textId="77777777" w:rsidR="00D144E2" w:rsidRPr="00E10218" w:rsidRDefault="00D144E2" w:rsidP="009E7D39">
            <w:pPr>
              <w:spacing w:after="60"/>
              <w:jc w:val="center"/>
              <w:rPr>
                <w:sz w:val="20"/>
                <w:szCs w:val="20"/>
                <w:highlight w:val="yellow"/>
                <w:lang w:val="fr-FR"/>
              </w:rPr>
            </w:pPr>
            <w:r w:rsidRPr="00E10218">
              <w:rPr>
                <w:sz w:val="20"/>
                <w:szCs w:val="20"/>
                <w:lang w:val="fr-FR"/>
              </w:rPr>
              <w:t>Année: 2021</w:t>
            </w:r>
          </w:p>
        </w:tc>
        <w:tc>
          <w:tcPr>
            <w:tcW w:w="1440" w:type="pct"/>
            <w:shd w:val="clear" w:color="auto" w:fill="auto"/>
          </w:tcPr>
          <w:p w14:paraId="5207A1B2" w14:textId="77777777" w:rsidR="00D144E2" w:rsidRPr="00E10218" w:rsidRDefault="00D144E2" w:rsidP="009E7D39">
            <w:pPr>
              <w:spacing w:after="60"/>
              <w:jc w:val="right"/>
              <w:rPr>
                <w:sz w:val="20"/>
                <w:szCs w:val="20"/>
                <w:lang w:val="fr-FR"/>
              </w:rPr>
            </w:pPr>
            <w:r w:rsidRPr="00E10218">
              <w:rPr>
                <w:sz w:val="20"/>
                <w:szCs w:val="20"/>
                <w:lang w:val="fr-FR"/>
              </w:rPr>
              <w:t>10 120,64 (tonnes PAO)</w:t>
            </w:r>
          </w:p>
        </w:tc>
      </w:tr>
    </w:tbl>
    <w:p w14:paraId="031CD0CB" w14:textId="77777777" w:rsidR="00D144E2" w:rsidRPr="00E10218" w:rsidRDefault="00D144E2" w:rsidP="009E7D39">
      <w:pPr>
        <w:pStyle w:val="Title1"/>
        <w:rPr>
          <w:sz w:val="20"/>
          <w:szCs w:val="20"/>
          <w:lang w:val="fr-FR"/>
        </w:rPr>
      </w:pPr>
    </w:p>
    <w:tbl>
      <w:tblPr>
        <w:tblStyle w:val="TableGrid"/>
        <w:tblW w:w="9558" w:type="dxa"/>
        <w:tblLook w:val="04A0" w:firstRow="1" w:lastRow="0" w:firstColumn="1" w:lastColumn="0" w:noHBand="0" w:noVBand="1"/>
      </w:tblPr>
      <w:tblGrid>
        <w:gridCol w:w="1401"/>
        <w:gridCol w:w="1274"/>
        <w:gridCol w:w="1162"/>
        <w:gridCol w:w="1412"/>
        <w:gridCol w:w="1312"/>
        <w:gridCol w:w="1360"/>
        <w:gridCol w:w="1637"/>
      </w:tblGrid>
      <w:tr w:rsidR="00D144E2" w:rsidRPr="00E10218" w14:paraId="4A063EAE" w14:textId="77777777" w:rsidTr="00EC56E6">
        <w:trPr>
          <w:trHeight w:val="231"/>
        </w:trPr>
        <w:tc>
          <w:tcPr>
            <w:tcW w:w="7921" w:type="dxa"/>
            <w:gridSpan w:val="6"/>
            <w:shd w:val="clear" w:color="auto" w:fill="auto"/>
          </w:tcPr>
          <w:p w14:paraId="0382A855" w14:textId="77777777" w:rsidR="00D144E2" w:rsidRPr="00E10218" w:rsidRDefault="00D144E2" w:rsidP="009E7D39">
            <w:pPr>
              <w:tabs>
                <w:tab w:val="left" w:pos="7290"/>
              </w:tabs>
              <w:rPr>
                <w:b/>
                <w:sz w:val="20"/>
                <w:szCs w:val="20"/>
                <w:lang w:val="fr-FR"/>
              </w:rPr>
            </w:pPr>
            <w:r w:rsidRPr="00E10218">
              <w:rPr>
                <w:b/>
                <w:sz w:val="20"/>
                <w:szCs w:val="20"/>
                <w:lang w:val="fr-FR"/>
              </w:rPr>
              <w:t>(III) DERNIÈRES DONNÉES SECTORIELLES DU PROGRAMME DU PAYS (tonnes PAO)</w:t>
            </w:r>
          </w:p>
        </w:tc>
        <w:tc>
          <w:tcPr>
            <w:tcW w:w="1637" w:type="dxa"/>
            <w:shd w:val="clear" w:color="auto" w:fill="auto"/>
          </w:tcPr>
          <w:p w14:paraId="46807B47" w14:textId="77777777" w:rsidR="00D144E2" w:rsidRPr="00E10218" w:rsidRDefault="00D144E2" w:rsidP="009E7D39">
            <w:pPr>
              <w:tabs>
                <w:tab w:val="left" w:pos="7290"/>
              </w:tabs>
              <w:jc w:val="right"/>
              <w:rPr>
                <w:b/>
                <w:sz w:val="20"/>
                <w:szCs w:val="20"/>
                <w:lang w:val="fr-FR"/>
              </w:rPr>
            </w:pPr>
            <w:r w:rsidRPr="00E10218">
              <w:rPr>
                <w:b/>
                <w:sz w:val="20"/>
                <w:szCs w:val="20"/>
                <w:lang w:val="fr-FR"/>
              </w:rPr>
              <w:t>Année: 2021</w:t>
            </w:r>
          </w:p>
        </w:tc>
      </w:tr>
      <w:tr w:rsidR="00D144E2" w:rsidRPr="00E10218" w14:paraId="66B1903A" w14:textId="77777777" w:rsidTr="00EC56E6">
        <w:trPr>
          <w:trHeight w:val="231"/>
        </w:trPr>
        <w:tc>
          <w:tcPr>
            <w:tcW w:w="1401" w:type="dxa"/>
            <w:shd w:val="clear" w:color="auto" w:fill="auto"/>
            <w:vAlign w:val="center"/>
          </w:tcPr>
          <w:p w14:paraId="6C9F7957" w14:textId="77777777" w:rsidR="00D144E2" w:rsidRPr="00E10218" w:rsidRDefault="00D144E2" w:rsidP="009E7D39">
            <w:pPr>
              <w:tabs>
                <w:tab w:val="left" w:pos="7290"/>
              </w:tabs>
              <w:jc w:val="center"/>
              <w:rPr>
                <w:sz w:val="20"/>
                <w:szCs w:val="20"/>
                <w:lang w:val="fr-FR"/>
              </w:rPr>
            </w:pPr>
            <w:r w:rsidRPr="00E10218">
              <w:rPr>
                <w:sz w:val="20"/>
                <w:szCs w:val="20"/>
                <w:lang w:val="fr-FR"/>
              </w:rPr>
              <w:t>Produits chimiques</w:t>
            </w:r>
          </w:p>
        </w:tc>
        <w:tc>
          <w:tcPr>
            <w:tcW w:w="1274" w:type="dxa"/>
            <w:shd w:val="clear" w:color="auto" w:fill="auto"/>
            <w:vAlign w:val="center"/>
          </w:tcPr>
          <w:p w14:paraId="3CFF0088" w14:textId="77777777" w:rsidR="00D144E2" w:rsidRPr="00E10218" w:rsidRDefault="00D144E2" w:rsidP="009E7D39">
            <w:pPr>
              <w:tabs>
                <w:tab w:val="left" w:pos="7290"/>
              </w:tabs>
              <w:jc w:val="center"/>
              <w:rPr>
                <w:sz w:val="20"/>
                <w:szCs w:val="20"/>
                <w:lang w:val="fr-FR"/>
              </w:rPr>
            </w:pPr>
            <w:r w:rsidRPr="00E10218">
              <w:rPr>
                <w:sz w:val="20"/>
                <w:szCs w:val="20"/>
                <w:lang w:val="fr-FR"/>
              </w:rPr>
              <w:t>Aérosols</w:t>
            </w:r>
          </w:p>
        </w:tc>
        <w:tc>
          <w:tcPr>
            <w:tcW w:w="1162" w:type="dxa"/>
            <w:shd w:val="clear" w:color="auto" w:fill="auto"/>
            <w:vAlign w:val="center"/>
          </w:tcPr>
          <w:p w14:paraId="1DC43A0D" w14:textId="77777777" w:rsidR="00D144E2" w:rsidRPr="00E10218" w:rsidRDefault="00D144E2" w:rsidP="009E7D39">
            <w:pPr>
              <w:tabs>
                <w:tab w:val="left" w:pos="7290"/>
              </w:tabs>
              <w:jc w:val="center"/>
              <w:rPr>
                <w:sz w:val="20"/>
                <w:szCs w:val="20"/>
                <w:lang w:val="fr-FR"/>
              </w:rPr>
            </w:pPr>
            <w:r w:rsidRPr="00E10218">
              <w:rPr>
                <w:sz w:val="20"/>
                <w:szCs w:val="20"/>
                <w:lang w:val="fr-FR"/>
              </w:rPr>
              <w:t>Mousses</w:t>
            </w:r>
          </w:p>
        </w:tc>
        <w:tc>
          <w:tcPr>
            <w:tcW w:w="2724" w:type="dxa"/>
            <w:gridSpan w:val="2"/>
            <w:shd w:val="clear" w:color="auto" w:fill="auto"/>
            <w:vAlign w:val="center"/>
          </w:tcPr>
          <w:p w14:paraId="0BF3B3A2" w14:textId="77777777" w:rsidR="00D144E2" w:rsidRPr="00E10218" w:rsidRDefault="00D144E2" w:rsidP="009E7D39">
            <w:pPr>
              <w:tabs>
                <w:tab w:val="left" w:pos="7290"/>
              </w:tabs>
              <w:jc w:val="center"/>
              <w:rPr>
                <w:sz w:val="20"/>
                <w:szCs w:val="20"/>
                <w:lang w:val="fr-FR"/>
              </w:rPr>
            </w:pPr>
            <w:r w:rsidRPr="00E10218">
              <w:rPr>
                <w:sz w:val="20"/>
                <w:szCs w:val="20"/>
                <w:lang w:val="fr-FR"/>
              </w:rPr>
              <w:t>Réfrigération</w:t>
            </w:r>
          </w:p>
        </w:tc>
        <w:tc>
          <w:tcPr>
            <w:tcW w:w="1360" w:type="dxa"/>
            <w:shd w:val="clear" w:color="auto" w:fill="auto"/>
            <w:vAlign w:val="center"/>
          </w:tcPr>
          <w:p w14:paraId="1F3EF617" w14:textId="77777777" w:rsidR="00D144E2" w:rsidRPr="00E10218" w:rsidRDefault="00D144E2" w:rsidP="009E7D39">
            <w:pPr>
              <w:tabs>
                <w:tab w:val="left" w:pos="7290"/>
              </w:tabs>
              <w:jc w:val="center"/>
              <w:rPr>
                <w:sz w:val="20"/>
                <w:szCs w:val="20"/>
                <w:lang w:val="fr-FR"/>
              </w:rPr>
            </w:pPr>
            <w:r w:rsidRPr="00E10218">
              <w:rPr>
                <w:sz w:val="20"/>
                <w:szCs w:val="20"/>
                <w:lang w:val="fr-FR"/>
              </w:rPr>
              <w:t>Solvants</w:t>
            </w:r>
          </w:p>
        </w:tc>
        <w:tc>
          <w:tcPr>
            <w:tcW w:w="1637" w:type="dxa"/>
            <w:shd w:val="clear" w:color="auto" w:fill="auto"/>
            <w:vAlign w:val="center"/>
          </w:tcPr>
          <w:p w14:paraId="4D739896" w14:textId="77777777" w:rsidR="00D144E2" w:rsidRPr="00E10218" w:rsidRDefault="00D144E2" w:rsidP="009E7D39">
            <w:pPr>
              <w:tabs>
                <w:tab w:val="left" w:pos="7290"/>
              </w:tabs>
              <w:jc w:val="center"/>
              <w:rPr>
                <w:sz w:val="20"/>
                <w:szCs w:val="20"/>
                <w:lang w:val="fr-FR"/>
              </w:rPr>
            </w:pPr>
            <w:r w:rsidRPr="00E10218">
              <w:rPr>
                <w:sz w:val="20"/>
                <w:szCs w:val="20"/>
                <w:lang w:val="fr-FR"/>
              </w:rPr>
              <w:t>Consommation totale par secteur</w:t>
            </w:r>
          </w:p>
        </w:tc>
      </w:tr>
      <w:tr w:rsidR="00D144E2" w:rsidRPr="00E10218" w14:paraId="7E54E2D4" w14:textId="77777777" w:rsidTr="00EC56E6">
        <w:trPr>
          <w:trHeight w:val="294"/>
        </w:trPr>
        <w:tc>
          <w:tcPr>
            <w:tcW w:w="3837" w:type="dxa"/>
            <w:gridSpan w:val="3"/>
            <w:shd w:val="clear" w:color="auto" w:fill="auto"/>
          </w:tcPr>
          <w:p w14:paraId="44F6E3D3" w14:textId="77777777" w:rsidR="00D144E2" w:rsidRPr="00E10218" w:rsidRDefault="00D144E2" w:rsidP="009E7D39">
            <w:pPr>
              <w:tabs>
                <w:tab w:val="left" w:pos="7290"/>
              </w:tabs>
              <w:rPr>
                <w:sz w:val="20"/>
                <w:szCs w:val="20"/>
                <w:lang w:val="fr-FR"/>
              </w:rPr>
            </w:pPr>
          </w:p>
        </w:tc>
        <w:tc>
          <w:tcPr>
            <w:tcW w:w="1412" w:type="dxa"/>
            <w:shd w:val="clear" w:color="auto" w:fill="auto"/>
            <w:vAlign w:val="center"/>
          </w:tcPr>
          <w:p w14:paraId="4E8EFEED" w14:textId="77777777" w:rsidR="00D144E2" w:rsidRPr="00E10218" w:rsidRDefault="00D144E2" w:rsidP="009E7D39">
            <w:pPr>
              <w:tabs>
                <w:tab w:val="left" w:pos="7290"/>
              </w:tabs>
              <w:jc w:val="center"/>
              <w:rPr>
                <w:sz w:val="20"/>
                <w:szCs w:val="20"/>
                <w:lang w:val="fr-FR"/>
              </w:rPr>
            </w:pPr>
            <w:r w:rsidRPr="00E10218">
              <w:rPr>
                <w:sz w:val="20"/>
                <w:szCs w:val="20"/>
                <w:lang w:val="fr-FR"/>
              </w:rPr>
              <w:t>Fabrication</w:t>
            </w:r>
          </w:p>
        </w:tc>
        <w:tc>
          <w:tcPr>
            <w:tcW w:w="1312" w:type="dxa"/>
            <w:shd w:val="clear" w:color="auto" w:fill="auto"/>
            <w:vAlign w:val="center"/>
          </w:tcPr>
          <w:p w14:paraId="5ED6ABCD" w14:textId="77777777" w:rsidR="00D144E2" w:rsidRPr="00E10218" w:rsidRDefault="00D144E2" w:rsidP="009E7D39">
            <w:pPr>
              <w:tabs>
                <w:tab w:val="left" w:pos="7290"/>
              </w:tabs>
              <w:jc w:val="center"/>
              <w:rPr>
                <w:sz w:val="20"/>
                <w:szCs w:val="20"/>
                <w:lang w:val="fr-FR"/>
              </w:rPr>
            </w:pPr>
            <w:r w:rsidRPr="00E10218">
              <w:rPr>
                <w:sz w:val="20"/>
                <w:szCs w:val="20"/>
                <w:lang w:val="fr-FR"/>
              </w:rPr>
              <w:t>Entretien</w:t>
            </w:r>
          </w:p>
        </w:tc>
        <w:tc>
          <w:tcPr>
            <w:tcW w:w="2997" w:type="dxa"/>
            <w:gridSpan w:val="2"/>
            <w:shd w:val="clear" w:color="auto" w:fill="auto"/>
          </w:tcPr>
          <w:p w14:paraId="6C89D247" w14:textId="77777777" w:rsidR="00D144E2" w:rsidRPr="00E10218" w:rsidRDefault="00D144E2" w:rsidP="009E7D39">
            <w:pPr>
              <w:tabs>
                <w:tab w:val="left" w:pos="7290"/>
              </w:tabs>
              <w:rPr>
                <w:sz w:val="20"/>
                <w:szCs w:val="20"/>
                <w:lang w:val="fr-FR"/>
              </w:rPr>
            </w:pPr>
          </w:p>
        </w:tc>
      </w:tr>
      <w:tr w:rsidR="00D144E2" w:rsidRPr="00E10218" w14:paraId="0C0CF3EC" w14:textId="77777777" w:rsidTr="00EC56E6">
        <w:trPr>
          <w:trHeight w:val="231"/>
        </w:trPr>
        <w:tc>
          <w:tcPr>
            <w:tcW w:w="1401" w:type="dxa"/>
            <w:shd w:val="clear" w:color="auto" w:fill="auto"/>
          </w:tcPr>
          <w:p w14:paraId="198ED4BB" w14:textId="77777777" w:rsidR="00D144E2" w:rsidRPr="00E10218" w:rsidRDefault="00D144E2" w:rsidP="009E7D39">
            <w:pPr>
              <w:tabs>
                <w:tab w:val="left" w:pos="7290"/>
              </w:tabs>
              <w:rPr>
                <w:sz w:val="20"/>
                <w:szCs w:val="20"/>
                <w:lang w:val="fr-FR"/>
              </w:rPr>
            </w:pPr>
            <w:r w:rsidRPr="00E10218">
              <w:rPr>
                <w:sz w:val="20"/>
                <w:szCs w:val="20"/>
                <w:lang w:val="fr-FR"/>
              </w:rPr>
              <w:t>HCFC-22</w:t>
            </w:r>
          </w:p>
        </w:tc>
        <w:tc>
          <w:tcPr>
            <w:tcW w:w="1274" w:type="dxa"/>
            <w:shd w:val="clear" w:color="auto" w:fill="auto"/>
          </w:tcPr>
          <w:p w14:paraId="1783CB33" w14:textId="77777777" w:rsidR="00D144E2" w:rsidRPr="00E10218" w:rsidRDefault="00D144E2" w:rsidP="009E7D39">
            <w:pPr>
              <w:tabs>
                <w:tab w:val="left" w:pos="7290"/>
              </w:tabs>
              <w:jc w:val="right"/>
              <w:rPr>
                <w:sz w:val="20"/>
                <w:szCs w:val="20"/>
                <w:lang w:val="fr-FR"/>
              </w:rPr>
            </w:pPr>
          </w:p>
        </w:tc>
        <w:tc>
          <w:tcPr>
            <w:tcW w:w="1162" w:type="dxa"/>
            <w:shd w:val="clear" w:color="auto" w:fill="auto"/>
          </w:tcPr>
          <w:p w14:paraId="36171F05" w14:textId="77777777" w:rsidR="00D144E2" w:rsidRPr="00E10218" w:rsidRDefault="00D144E2" w:rsidP="009E7D39">
            <w:pPr>
              <w:tabs>
                <w:tab w:val="left" w:pos="7290"/>
              </w:tabs>
              <w:jc w:val="right"/>
              <w:rPr>
                <w:sz w:val="20"/>
                <w:szCs w:val="20"/>
                <w:lang w:val="fr-FR"/>
              </w:rPr>
            </w:pPr>
            <w:r w:rsidRPr="00E10218">
              <w:rPr>
                <w:sz w:val="20"/>
                <w:szCs w:val="20"/>
                <w:lang w:val="fr-FR"/>
              </w:rPr>
              <w:t>1 155,00</w:t>
            </w:r>
          </w:p>
        </w:tc>
        <w:tc>
          <w:tcPr>
            <w:tcW w:w="1412" w:type="dxa"/>
            <w:shd w:val="clear" w:color="auto" w:fill="auto"/>
          </w:tcPr>
          <w:p w14:paraId="300DE533" w14:textId="77777777" w:rsidR="00D144E2" w:rsidRPr="00E10218" w:rsidRDefault="00D144E2" w:rsidP="009E7D39">
            <w:pPr>
              <w:tabs>
                <w:tab w:val="left" w:pos="7290"/>
              </w:tabs>
              <w:jc w:val="right"/>
              <w:rPr>
                <w:sz w:val="20"/>
                <w:szCs w:val="20"/>
                <w:lang w:val="fr-FR"/>
              </w:rPr>
            </w:pPr>
            <w:r w:rsidRPr="00E10218">
              <w:rPr>
                <w:sz w:val="20"/>
                <w:szCs w:val="20"/>
                <w:lang w:val="fr-FR"/>
              </w:rPr>
              <w:t>3 025,00</w:t>
            </w:r>
          </w:p>
        </w:tc>
        <w:tc>
          <w:tcPr>
            <w:tcW w:w="1312" w:type="dxa"/>
            <w:shd w:val="clear" w:color="auto" w:fill="auto"/>
          </w:tcPr>
          <w:p w14:paraId="201E9BF6" w14:textId="77777777" w:rsidR="00D144E2" w:rsidRPr="00E10218" w:rsidRDefault="00D144E2" w:rsidP="009E7D39">
            <w:pPr>
              <w:tabs>
                <w:tab w:val="left" w:pos="7290"/>
              </w:tabs>
              <w:jc w:val="right"/>
              <w:rPr>
                <w:sz w:val="20"/>
                <w:szCs w:val="20"/>
                <w:lang w:val="fr-FR"/>
              </w:rPr>
            </w:pPr>
            <w:r w:rsidRPr="00E10218">
              <w:rPr>
                <w:sz w:val="20"/>
                <w:szCs w:val="20"/>
                <w:lang w:val="fr-FR"/>
              </w:rPr>
              <w:t>2 844,63</w:t>
            </w:r>
          </w:p>
        </w:tc>
        <w:tc>
          <w:tcPr>
            <w:tcW w:w="1360" w:type="dxa"/>
            <w:shd w:val="clear" w:color="auto" w:fill="auto"/>
          </w:tcPr>
          <w:p w14:paraId="5151FC51" w14:textId="77777777" w:rsidR="00D144E2" w:rsidRPr="00E10218" w:rsidRDefault="00D144E2" w:rsidP="009E7D39">
            <w:pPr>
              <w:tabs>
                <w:tab w:val="left" w:pos="7290"/>
              </w:tabs>
              <w:jc w:val="right"/>
              <w:rPr>
                <w:sz w:val="20"/>
                <w:szCs w:val="20"/>
                <w:lang w:val="fr-FR"/>
              </w:rPr>
            </w:pPr>
          </w:p>
        </w:tc>
        <w:tc>
          <w:tcPr>
            <w:tcW w:w="1637" w:type="dxa"/>
            <w:shd w:val="clear" w:color="auto" w:fill="auto"/>
          </w:tcPr>
          <w:p w14:paraId="514981FF" w14:textId="77777777" w:rsidR="00D144E2" w:rsidRPr="00E10218" w:rsidRDefault="00D144E2" w:rsidP="009E7D39">
            <w:pPr>
              <w:tabs>
                <w:tab w:val="left" w:pos="7290"/>
              </w:tabs>
              <w:jc w:val="right"/>
              <w:rPr>
                <w:sz w:val="20"/>
                <w:szCs w:val="20"/>
                <w:lang w:val="fr-FR"/>
              </w:rPr>
            </w:pPr>
            <w:r w:rsidRPr="00E10218">
              <w:rPr>
                <w:sz w:val="20"/>
                <w:szCs w:val="20"/>
                <w:lang w:val="fr-FR"/>
              </w:rPr>
              <w:t>7 024,63</w:t>
            </w:r>
          </w:p>
        </w:tc>
      </w:tr>
      <w:tr w:rsidR="00D144E2" w:rsidRPr="00E10218" w14:paraId="7C6BEF80" w14:textId="77777777" w:rsidTr="00EC56E6">
        <w:trPr>
          <w:trHeight w:val="231"/>
        </w:trPr>
        <w:tc>
          <w:tcPr>
            <w:tcW w:w="1401" w:type="dxa"/>
            <w:shd w:val="clear" w:color="auto" w:fill="auto"/>
          </w:tcPr>
          <w:p w14:paraId="67F667DE" w14:textId="77777777" w:rsidR="00D144E2" w:rsidRPr="00E10218" w:rsidRDefault="00D144E2" w:rsidP="009E7D39">
            <w:pPr>
              <w:tabs>
                <w:tab w:val="left" w:pos="7290"/>
              </w:tabs>
              <w:rPr>
                <w:sz w:val="20"/>
                <w:szCs w:val="20"/>
                <w:lang w:val="fr-FR"/>
              </w:rPr>
            </w:pPr>
            <w:r w:rsidRPr="00E10218">
              <w:rPr>
                <w:sz w:val="20"/>
                <w:szCs w:val="20"/>
                <w:lang w:val="fr-FR"/>
              </w:rPr>
              <w:t>HCFC-123</w:t>
            </w:r>
          </w:p>
        </w:tc>
        <w:tc>
          <w:tcPr>
            <w:tcW w:w="1274" w:type="dxa"/>
            <w:shd w:val="clear" w:color="auto" w:fill="auto"/>
          </w:tcPr>
          <w:p w14:paraId="72FBA642" w14:textId="77777777" w:rsidR="00D144E2" w:rsidRPr="00E10218" w:rsidRDefault="00D144E2" w:rsidP="009E7D39">
            <w:pPr>
              <w:tabs>
                <w:tab w:val="left" w:pos="7290"/>
              </w:tabs>
              <w:jc w:val="right"/>
              <w:rPr>
                <w:sz w:val="20"/>
                <w:szCs w:val="20"/>
                <w:lang w:val="fr-FR"/>
              </w:rPr>
            </w:pPr>
          </w:p>
        </w:tc>
        <w:tc>
          <w:tcPr>
            <w:tcW w:w="1162" w:type="dxa"/>
            <w:shd w:val="clear" w:color="auto" w:fill="auto"/>
          </w:tcPr>
          <w:p w14:paraId="3B26206C" w14:textId="77777777" w:rsidR="00D144E2" w:rsidRPr="00E10218" w:rsidRDefault="00D144E2" w:rsidP="009E7D39">
            <w:pPr>
              <w:tabs>
                <w:tab w:val="left" w:pos="7290"/>
              </w:tabs>
              <w:jc w:val="right"/>
              <w:rPr>
                <w:sz w:val="20"/>
                <w:szCs w:val="20"/>
                <w:lang w:val="fr-FR"/>
              </w:rPr>
            </w:pPr>
          </w:p>
        </w:tc>
        <w:tc>
          <w:tcPr>
            <w:tcW w:w="1412" w:type="dxa"/>
            <w:shd w:val="clear" w:color="auto" w:fill="auto"/>
          </w:tcPr>
          <w:p w14:paraId="40B69F2F" w14:textId="77777777" w:rsidR="00D144E2" w:rsidRPr="00E10218" w:rsidRDefault="00D144E2" w:rsidP="009E7D39">
            <w:pPr>
              <w:tabs>
                <w:tab w:val="left" w:pos="7290"/>
              </w:tabs>
              <w:jc w:val="right"/>
              <w:rPr>
                <w:sz w:val="20"/>
                <w:szCs w:val="20"/>
                <w:lang w:val="fr-FR"/>
              </w:rPr>
            </w:pPr>
            <w:r w:rsidRPr="00E10218">
              <w:rPr>
                <w:sz w:val="20"/>
                <w:szCs w:val="20"/>
                <w:lang w:val="fr-FR"/>
              </w:rPr>
              <w:t>10,80</w:t>
            </w:r>
          </w:p>
        </w:tc>
        <w:tc>
          <w:tcPr>
            <w:tcW w:w="1312" w:type="dxa"/>
            <w:shd w:val="clear" w:color="auto" w:fill="auto"/>
          </w:tcPr>
          <w:p w14:paraId="3905A0A5" w14:textId="77777777" w:rsidR="00D144E2" w:rsidRPr="00E10218" w:rsidRDefault="00D144E2" w:rsidP="009E7D39">
            <w:pPr>
              <w:tabs>
                <w:tab w:val="left" w:pos="7290"/>
              </w:tabs>
              <w:jc w:val="right"/>
              <w:rPr>
                <w:sz w:val="20"/>
                <w:szCs w:val="20"/>
                <w:lang w:val="fr-FR"/>
              </w:rPr>
            </w:pPr>
            <w:r w:rsidRPr="00E10218">
              <w:rPr>
                <w:sz w:val="20"/>
                <w:szCs w:val="20"/>
                <w:lang w:val="fr-FR"/>
              </w:rPr>
              <w:t>8,13</w:t>
            </w:r>
          </w:p>
        </w:tc>
        <w:tc>
          <w:tcPr>
            <w:tcW w:w="1360" w:type="dxa"/>
            <w:shd w:val="clear" w:color="auto" w:fill="auto"/>
          </w:tcPr>
          <w:p w14:paraId="27F0BA3A" w14:textId="77777777" w:rsidR="00D144E2" w:rsidRPr="00E10218" w:rsidRDefault="00D144E2" w:rsidP="009E7D39">
            <w:pPr>
              <w:tabs>
                <w:tab w:val="left" w:pos="7290"/>
              </w:tabs>
              <w:jc w:val="right"/>
              <w:rPr>
                <w:sz w:val="20"/>
                <w:szCs w:val="20"/>
                <w:lang w:val="fr-FR"/>
              </w:rPr>
            </w:pPr>
          </w:p>
        </w:tc>
        <w:tc>
          <w:tcPr>
            <w:tcW w:w="1637" w:type="dxa"/>
            <w:shd w:val="clear" w:color="auto" w:fill="auto"/>
          </w:tcPr>
          <w:p w14:paraId="59250634" w14:textId="77777777" w:rsidR="00D144E2" w:rsidRPr="00E10218" w:rsidRDefault="00D144E2" w:rsidP="009E7D39">
            <w:pPr>
              <w:tabs>
                <w:tab w:val="left" w:pos="7290"/>
              </w:tabs>
              <w:jc w:val="right"/>
              <w:rPr>
                <w:sz w:val="20"/>
                <w:szCs w:val="20"/>
                <w:lang w:val="fr-FR"/>
              </w:rPr>
            </w:pPr>
            <w:r w:rsidRPr="00E10218">
              <w:rPr>
                <w:sz w:val="20"/>
                <w:szCs w:val="20"/>
                <w:lang w:val="fr-FR"/>
              </w:rPr>
              <w:t>18,93</w:t>
            </w:r>
          </w:p>
        </w:tc>
      </w:tr>
      <w:tr w:rsidR="00D144E2" w:rsidRPr="00E10218" w14:paraId="1E6EF572" w14:textId="77777777" w:rsidTr="00EC56E6">
        <w:trPr>
          <w:trHeight w:val="231"/>
        </w:trPr>
        <w:tc>
          <w:tcPr>
            <w:tcW w:w="1401" w:type="dxa"/>
            <w:shd w:val="clear" w:color="auto" w:fill="auto"/>
          </w:tcPr>
          <w:p w14:paraId="53CFEFF2" w14:textId="77777777" w:rsidR="00D144E2" w:rsidRPr="00E10218" w:rsidRDefault="00D144E2" w:rsidP="009E7D39">
            <w:pPr>
              <w:tabs>
                <w:tab w:val="left" w:pos="7290"/>
              </w:tabs>
              <w:rPr>
                <w:sz w:val="20"/>
                <w:szCs w:val="20"/>
                <w:lang w:val="fr-FR"/>
              </w:rPr>
            </w:pPr>
            <w:r w:rsidRPr="00E10218">
              <w:rPr>
                <w:sz w:val="20"/>
                <w:szCs w:val="20"/>
                <w:lang w:val="fr-FR"/>
              </w:rPr>
              <w:t>HCFC-124</w:t>
            </w:r>
          </w:p>
        </w:tc>
        <w:tc>
          <w:tcPr>
            <w:tcW w:w="1274" w:type="dxa"/>
            <w:shd w:val="clear" w:color="auto" w:fill="auto"/>
          </w:tcPr>
          <w:p w14:paraId="6B34E6DC" w14:textId="77777777" w:rsidR="00D144E2" w:rsidRPr="00E10218" w:rsidRDefault="00D144E2" w:rsidP="009E7D39">
            <w:pPr>
              <w:tabs>
                <w:tab w:val="left" w:pos="7290"/>
              </w:tabs>
              <w:jc w:val="right"/>
              <w:rPr>
                <w:sz w:val="20"/>
                <w:szCs w:val="20"/>
                <w:lang w:val="fr-FR"/>
              </w:rPr>
            </w:pPr>
          </w:p>
        </w:tc>
        <w:tc>
          <w:tcPr>
            <w:tcW w:w="1162" w:type="dxa"/>
            <w:shd w:val="clear" w:color="auto" w:fill="auto"/>
          </w:tcPr>
          <w:p w14:paraId="67897EDB" w14:textId="77777777" w:rsidR="00D144E2" w:rsidRPr="00E10218" w:rsidRDefault="00D144E2" w:rsidP="009E7D39">
            <w:pPr>
              <w:tabs>
                <w:tab w:val="left" w:pos="7290"/>
              </w:tabs>
              <w:jc w:val="right"/>
              <w:rPr>
                <w:sz w:val="20"/>
                <w:szCs w:val="20"/>
                <w:lang w:val="fr-FR"/>
              </w:rPr>
            </w:pPr>
          </w:p>
        </w:tc>
        <w:tc>
          <w:tcPr>
            <w:tcW w:w="1412" w:type="dxa"/>
            <w:shd w:val="clear" w:color="auto" w:fill="auto"/>
          </w:tcPr>
          <w:p w14:paraId="20D477FE" w14:textId="77777777" w:rsidR="00D144E2" w:rsidRPr="00E10218" w:rsidRDefault="00D144E2" w:rsidP="009E7D39">
            <w:pPr>
              <w:tabs>
                <w:tab w:val="left" w:pos="7290"/>
              </w:tabs>
              <w:jc w:val="right"/>
              <w:rPr>
                <w:sz w:val="20"/>
                <w:szCs w:val="20"/>
                <w:lang w:val="fr-FR"/>
              </w:rPr>
            </w:pPr>
          </w:p>
        </w:tc>
        <w:tc>
          <w:tcPr>
            <w:tcW w:w="1312" w:type="dxa"/>
            <w:shd w:val="clear" w:color="auto" w:fill="auto"/>
          </w:tcPr>
          <w:p w14:paraId="120C1C59" w14:textId="77777777" w:rsidR="00D144E2" w:rsidRPr="00E10218" w:rsidRDefault="00D144E2" w:rsidP="009E7D39">
            <w:pPr>
              <w:tabs>
                <w:tab w:val="left" w:pos="7290"/>
              </w:tabs>
              <w:jc w:val="right"/>
              <w:rPr>
                <w:sz w:val="20"/>
                <w:szCs w:val="20"/>
                <w:lang w:val="fr-FR"/>
              </w:rPr>
            </w:pPr>
            <w:r w:rsidRPr="00E10218">
              <w:rPr>
                <w:sz w:val="20"/>
                <w:szCs w:val="20"/>
                <w:lang w:val="fr-FR"/>
              </w:rPr>
              <w:t>(0,70)</w:t>
            </w:r>
          </w:p>
        </w:tc>
        <w:tc>
          <w:tcPr>
            <w:tcW w:w="1360" w:type="dxa"/>
            <w:shd w:val="clear" w:color="auto" w:fill="auto"/>
          </w:tcPr>
          <w:p w14:paraId="75A84A56" w14:textId="77777777" w:rsidR="00D144E2" w:rsidRPr="00E10218" w:rsidRDefault="00D144E2" w:rsidP="009E7D39">
            <w:pPr>
              <w:tabs>
                <w:tab w:val="left" w:pos="7290"/>
              </w:tabs>
              <w:jc w:val="right"/>
              <w:rPr>
                <w:sz w:val="20"/>
                <w:szCs w:val="20"/>
                <w:lang w:val="fr-FR"/>
              </w:rPr>
            </w:pPr>
          </w:p>
        </w:tc>
        <w:tc>
          <w:tcPr>
            <w:tcW w:w="1637" w:type="dxa"/>
            <w:shd w:val="clear" w:color="auto" w:fill="auto"/>
          </w:tcPr>
          <w:p w14:paraId="5438B46F" w14:textId="37236B89" w:rsidR="00D144E2" w:rsidRPr="00E10218" w:rsidRDefault="00D144E2" w:rsidP="009E7D39">
            <w:pPr>
              <w:tabs>
                <w:tab w:val="left" w:pos="7290"/>
              </w:tabs>
              <w:jc w:val="right"/>
              <w:rPr>
                <w:sz w:val="20"/>
                <w:szCs w:val="20"/>
                <w:lang w:val="fr-FR"/>
              </w:rPr>
            </w:pPr>
            <w:r w:rsidRPr="00E10218">
              <w:rPr>
                <w:sz w:val="20"/>
                <w:szCs w:val="20"/>
                <w:lang w:val="fr-FR"/>
              </w:rPr>
              <w:t>(0,70)</w:t>
            </w:r>
          </w:p>
        </w:tc>
      </w:tr>
      <w:tr w:rsidR="00D144E2" w:rsidRPr="00E10218" w14:paraId="1C24D785" w14:textId="77777777" w:rsidTr="00EC56E6">
        <w:trPr>
          <w:trHeight w:val="231"/>
        </w:trPr>
        <w:tc>
          <w:tcPr>
            <w:tcW w:w="1401" w:type="dxa"/>
            <w:shd w:val="clear" w:color="auto" w:fill="auto"/>
          </w:tcPr>
          <w:p w14:paraId="21CAD834" w14:textId="109FC12F" w:rsidR="00D144E2" w:rsidRPr="00E10218" w:rsidRDefault="008A74AB" w:rsidP="009E7D39">
            <w:pPr>
              <w:tabs>
                <w:tab w:val="left" w:pos="7290"/>
              </w:tabs>
              <w:rPr>
                <w:sz w:val="20"/>
                <w:szCs w:val="20"/>
                <w:lang w:val="fr-FR"/>
              </w:rPr>
            </w:pPr>
            <w:r w:rsidRPr="00E10218">
              <w:rPr>
                <w:sz w:val="20"/>
                <w:szCs w:val="20"/>
                <w:lang w:val="fr-FR"/>
              </w:rPr>
              <w:t>HCFC-</w:t>
            </w:r>
            <w:r w:rsidR="00D144E2" w:rsidRPr="00E10218">
              <w:rPr>
                <w:sz w:val="20"/>
                <w:szCs w:val="20"/>
                <w:lang w:val="fr-FR"/>
              </w:rPr>
              <w:t>141b</w:t>
            </w:r>
          </w:p>
        </w:tc>
        <w:tc>
          <w:tcPr>
            <w:tcW w:w="1274" w:type="dxa"/>
            <w:shd w:val="clear" w:color="auto" w:fill="auto"/>
          </w:tcPr>
          <w:p w14:paraId="7DD508CC" w14:textId="77777777" w:rsidR="00D144E2" w:rsidRPr="00E10218" w:rsidRDefault="00D144E2" w:rsidP="009E7D39">
            <w:pPr>
              <w:tabs>
                <w:tab w:val="left" w:pos="7290"/>
              </w:tabs>
              <w:jc w:val="right"/>
              <w:rPr>
                <w:sz w:val="20"/>
                <w:szCs w:val="20"/>
                <w:lang w:val="fr-FR"/>
              </w:rPr>
            </w:pPr>
          </w:p>
        </w:tc>
        <w:tc>
          <w:tcPr>
            <w:tcW w:w="1162" w:type="dxa"/>
            <w:shd w:val="clear" w:color="auto" w:fill="auto"/>
          </w:tcPr>
          <w:p w14:paraId="70BF6601" w14:textId="77777777" w:rsidR="00D144E2" w:rsidRPr="00E10218" w:rsidRDefault="00D144E2" w:rsidP="009E7D39">
            <w:pPr>
              <w:tabs>
                <w:tab w:val="left" w:pos="7290"/>
              </w:tabs>
              <w:jc w:val="right"/>
              <w:rPr>
                <w:sz w:val="20"/>
                <w:szCs w:val="20"/>
                <w:lang w:val="fr-FR"/>
              </w:rPr>
            </w:pPr>
            <w:r w:rsidRPr="00E10218">
              <w:rPr>
                <w:sz w:val="20"/>
                <w:szCs w:val="20"/>
                <w:lang w:val="fr-FR"/>
              </w:rPr>
              <w:t>2 505,31</w:t>
            </w:r>
          </w:p>
        </w:tc>
        <w:tc>
          <w:tcPr>
            <w:tcW w:w="1412" w:type="dxa"/>
            <w:shd w:val="clear" w:color="auto" w:fill="auto"/>
          </w:tcPr>
          <w:p w14:paraId="79B923C7" w14:textId="77777777" w:rsidR="00D144E2" w:rsidRPr="00E10218" w:rsidRDefault="00D144E2" w:rsidP="009E7D39">
            <w:pPr>
              <w:tabs>
                <w:tab w:val="left" w:pos="7290"/>
              </w:tabs>
              <w:jc w:val="right"/>
              <w:rPr>
                <w:sz w:val="20"/>
                <w:szCs w:val="20"/>
                <w:lang w:val="fr-FR"/>
              </w:rPr>
            </w:pPr>
          </w:p>
        </w:tc>
        <w:tc>
          <w:tcPr>
            <w:tcW w:w="1312" w:type="dxa"/>
            <w:shd w:val="clear" w:color="auto" w:fill="auto"/>
          </w:tcPr>
          <w:p w14:paraId="4E9E8D64" w14:textId="77777777" w:rsidR="00D144E2" w:rsidRPr="00E10218" w:rsidRDefault="00D144E2" w:rsidP="009E7D39">
            <w:pPr>
              <w:tabs>
                <w:tab w:val="left" w:pos="7290"/>
              </w:tabs>
              <w:jc w:val="right"/>
              <w:rPr>
                <w:sz w:val="20"/>
                <w:szCs w:val="20"/>
                <w:lang w:val="fr-FR"/>
              </w:rPr>
            </w:pPr>
          </w:p>
        </w:tc>
        <w:tc>
          <w:tcPr>
            <w:tcW w:w="1360" w:type="dxa"/>
            <w:shd w:val="clear" w:color="auto" w:fill="auto"/>
          </w:tcPr>
          <w:p w14:paraId="33A31829" w14:textId="77777777" w:rsidR="00D144E2" w:rsidRPr="00E10218" w:rsidRDefault="00D144E2" w:rsidP="009E7D39">
            <w:pPr>
              <w:tabs>
                <w:tab w:val="left" w:pos="7290"/>
              </w:tabs>
              <w:jc w:val="right"/>
              <w:rPr>
                <w:sz w:val="20"/>
                <w:szCs w:val="20"/>
                <w:lang w:val="fr-FR"/>
              </w:rPr>
            </w:pPr>
            <w:r w:rsidRPr="00E10218">
              <w:rPr>
                <w:sz w:val="20"/>
                <w:szCs w:val="20"/>
                <w:lang w:val="fr-FR"/>
              </w:rPr>
              <w:t>275,00</w:t>
            </w:r>
          </w:p>
        </w:tc>
        <w:tc>
          <w:tcPr>
            <w:tcW w:w="1637" w:type="dxa"/>
            <w:shd w:val="clear" w:color="auto" w:fill="auto"/>
          </w:tcPr>
          <w:p w14:paraId="12E2A6C7" w14:textId="77777777" w:rsidR="00D144E2" w:rsidRPr="00E10218" w:rsidRDefault="00D144E2" w:rsidP="009E7D39">
            <w:pPr>
              <w:tabs>
                <w:tab w:val="left" w:pos="7290"/>
              </w:tabs>
              <w:jc w:val="right"/>
              <w:rPr>
                <w:sz w:val="20"/>
                <w:szCs w:val="20"/>
                <w:lang w:val="fr-FR"/>
              </w:rPr>
            </w:pPr>
            <w:r w:rsidRPr="00E10218">
              <w:rPr>
                <w:sz w:val="20"/>
                <w:szCs w:val="20"/>
                <w:lang w:val="fr-FR"/>
              </w:rPr>
              <w:t>2 780,31</w:t>
            </w:r>
          </w:p>
        </w:tc>
      </w:tr>
      <w:tr w:rsidR="00D144E2" w:rsidRPr="00E10218" w14:paraId="65083B75" w14:textId="77777777" w:rsidTr="00EC56E6">
        <w:trPr>
          <w:trHeight w:val="231"/>
        </w:trPr>
        <w:tc>
          <w:tcPr>
            <w:tcW w:w="1401" w:type="dxa"/>
            <w:shd w:val="clear" w:color="auto" w:fill="auto"/>
          </w:tcPr>
          <w:p w14:paraId="4C6CB7C6" w14:textId="77777777" w:rsidR="00D144E2" w:rsidRPr="00E10218" w:rsidRDefault="00D144E2" w:rsidP="009E7D39">
            <w:pPr>
              <w:tabs>
                <w:tab w:val="left" w:pos="7290"/>
              </w:tabs>
              <w:rPr>
                <w:sz w:val="20"/>
                <w:szCs w:val="20"/>
                <w:lang w:val="fr-FR"/>
              </w:rPr>
            </w:pPr>
            <w:r w:rsidRPr="00E10218">
              <w:rPr>
                <w:sz w:val="20"/>
                <w:szCs w:val="20"/>
                <w:lang w:val="fr-FR"/>
              </w:rPr>
              <w:t>HCFC-142b</w:t>
            </w:r>
          </w:p>
        </w:tc>
        <w:tc>
          <w:tcPr>
            <w:tcW w:w="1274" w:type="dxa"/>
            <w:shd w:val="clear" w:color="auto" w:fill="auto"/>
          </w:tcPr>
          <w:p w14:paraId="01D2F216" w14:textId="77777777" w:rsidR="00D144E2" w:rsidRPr="00E10218" w:rsidRDefault="00D144E2" w:rsidP="009E7D39">
            <w:pPr>
              <w:tabs>
                <w:tab w:val="left" w:pos="7290"/>
              </w:tabs>
              <w:jc w:val="right"/>
              <w:rPr>
                <w:sz w:val="20"/>
                <w:szCs w:val="20"/>
                <w:lang w:val="fr-FR"/>
              </w:rPr>
            </w:pPr>
          </w:p>
        </w:tc>
        <w:tc>
          <w:tcPr>
            <w:tcW w:w="1162" w:type="dxa"/>
            <w:shd w:val="clear" w:color="auto" w:fill="auto"/>
          </w:tcPr>
          <w:p w14:paraId="149DF097" w14:textId="77777777" w:rsidR="00D144E2" w:rsidRPr="00E10218" w:rsidRDefault="00D144E2" w:rsidP="009E7D39">
            <w:pPr>
              <w:tabs>
                <w:tab w:val="left" w:pos="7290"/>
              </w:tabs>
              <w:jc w:val="right"/>
              <w:rPr>
                <w:sz w:val="20"/>
                <w:szCs w:val="20"/>
                <w:lang w:val="fr-FR"/>
              </w:rPr>
            </w:pPr>
            <w:r w:rsidRPr="00E10218">
              <w:rPr>
                <w:sz w:val="20"/>
                <w:szCs w:val="20"/>
                <w:lang w:val="fr-FR"/>
              </w:rPr>
              <w:t>162,50</w:t>
            </w:r>
          </w:p>
        </w:tc>
        <w:tc>
          <w:tcPr>
            <w:tcW w:w="1412" w:type="dxa"/>
            <w:shd w:val="clear" w:color="auto" w:fill="auto"/>
          </w:tcPr>
          <w:p w14:paraId="0A2385FC" w14:textId="77777777" w:rsidR="00D144E2" w:rsidRPr="00E10218" w:rsidRDefault="00D144E2" w:rsidP="009E7D39">
            <w:pPr>
              <w:tabs>
                <w:tab w:val="left" w:pos="7290"/>
              </w:tabs>
              <w:jc w:val="right"/>
              <w:rPr>
                <w:sz w:val="20"/>
                <w:szCs w:val="20"/>
                <w:lang w:val="fr-FR"/>
              </w:rPr>
            </w:pPr>
            <w:r w:rsidRPr="00E10218">
              <w:rPr>
                <w:sz w:val="20"/>
                <w:szCs w:val="20"/>
                <w:lang w:val="fr-FR"/>
              </w:rPr>
              <w:t>4,23</w:t>
            </w:r>
          </w:p>
        </w:tc>
        <w:tc>
          <w:tcPr>
            <w:tcW w:w="1312" w:type="dxa"/>
            <w:shd w:val="clear" w:color="auto" w:fill="auto"/>
          </w:tcPr>
          <w:p w14:paraId="0FD7D6B6" w14:textId="77777777" w:rsidR="00D144E2" w:rsidRPr="00E10218" w:rsidRDefault="00D144E2" w:rsidP="009E7D39">
            <w:pPr>
              <w:tabs>
                <w:tab w:val="left" w:pos="7290"/>
              </w:tabs>
              <w:jc w:val="right"/>
              <w:rPr>
                <w:sz w:val="20"/>
                <w:szCs w:val="20"/>
                <w:lang w:val="fr-FR"/>
              </w:rPr>
            </w:pPr>
            <w:r w:rsidRPr="00E10218">
              <w:rPr>
                <w:sz w:val="20"/>
                <w:szCs w:val="20"/>
                <w:lang w:val="fr-FR"/>
              </w:rPr>
              <w:t>130,75</w:t>
            </w:r>
          </w:p>
        </w:tc>
        <w:tc>
          <w:tcPr>
            <w:tcW w:w="1360" w:type="dxa"/>
            <w:shd w:val="clear" w:color="auto" w:fill="auto"/>
          </w:tcPr>
          <w:p w14:paraId="6654C680" w14:textId="77777777" w:rsidR="00D144E2" w:rsidRPr="00E10218" w:rsidRDefault="00D144E2" w:rsidP="009E7D39">
            <w:pPr>
              <w:tabs>
                <w:tab w:val="left" w:pos="7290"/>
              </w:tabs>
              <w:jc w:val="right"/>
              <w:rPr>
                <w:sz w:val="20"/>
                <w:szCs w:val="20"/>
                <w:lang w:val="fr-FR"/>
              </w:rPr>
            </w:pPr>
          </w:p>
        </w:tc>
        <w:tc>
          <w:tcPr>
            <w:tcW w:w="1637" w:type="dxa"/>
            <w:shd w:val="clear" w:color="auto" w:fill="auto"/>
          </w:tcPr>
          <w:p w14:paraId="5D501A27" w14:textId="77777777" w:rsidR="00D144E2" w:rsidRPr="00E10218" w:rsidRDefault="00D144E2" w:rsidP="009E7D39">
            <w:pPr>
              <w:tabs>
                <w:tab w:val="left" w:pos="7290"/>
              </w:tabs>
              <w:jc w:val="right"/>
              <w:rPr>
                <w:sz w:val="20"/>
                <w:szCs w:val="20"/>
                <w:vertAlign w:val="subscript"/>
                <w:lang w:val="fr-FR"/>
              </w:rPr>
            </w:pPr>
            <w:r w:rsidRPr="00E10218">
              <w:rPr>
                <w:sz w:val="20"/>
                <w:szCs w:val="20"/>
                <w:lang w:val="fr-FR"/>
              </w:rPr>
              <w:t>297,48</w:t>
            </w:r>
          </w:p>
        </w:tc>
      </w:tr>
    </w:tbl>
    <w:p w14:paraId="07DDE9EC" w14:textId="77777777" w:rsidR="00D144E2" w:rsidRPr="00E10218" w:rsidRDefault="00D144E2" w:rsidP="009E7D39">
      <w:pPr>
        <w:pStyle w:val="Title1"/>
        <w:rPr>
          <w:sz w:val="20"/>
          <w:szCs w:val="20"/>
          <w:lang w:val="fr-FR"/>
        </w:rPr>
      </w:pPr>
    </w:p>
    <w:tbl>
      <w:tblPr>
        <w:tblStyle w:val="TableGrid40"/>
        <w:tblW w:w="5000" w:type="pct"/>
        <w:tblLook w:val="04A0" w:firstRow="1" w:lastRow="0" w:firstColumn="1" w:lastColumn="0" w:noHBand="0" w:noVBand="1"/>
      </w:tblPr>
      <w:tblGrid>
        <w:gridCol w:w="2755"/>
        <w:gridCol w:w="1306"/>
        <w:gridCol w:w="4305"/>
        <w:gridCol w:w="1210"/>
      </w:tblGrid>
      <w:tr w:rsidR="00D144E2" w:rsidRPr="008506E7" w14:paraId="796B8F1A" w14:textId="77777777" w:rsidTr="009E7D39">
        <w:trPr>
          <w:trHeight w:val="240"/>
        </w:trPr>
        <w:tc>
          <w:tcPr>
            <w:tcW w:w="5000" w:type="pct"/>
            <w:gridSpan w:val="4"/>
            <w:shd w:val="clear" w:color="auto" w:fill="auto"/>
          </w:tcPr>
          <w:p w14:paraId="6763C438" w14:textId="77777777" w:rsidR="00D144E2" w:rsidRPr="00E10218" w:rsidRDefault="00D144E2" w:rsidP="009E7D39">
            <w:pPr>
              <w:spacing w:after="60"/>
              <w:rPr>
                <w:b/>
                <w:sz w:val="20"/>
                <w:szCs w:val="20"/>
                <w:lang w:val="fr-FR"/>
              </w:rPr>
            </w:pPr>
            <w:r w:rsidRPr="00E10218">
              <w:rPr>
                <w:b/>
                <w:sz w:val="20"/>
                <w:szCs w:val="20"/>
                <w:lang w:val="fr-FR"/>
              </w:rPr>
              <w:t>(IV) DONNÉES DE CONSOMMATION (tonnes PAO)</w:t>
            </w:r>
          </w:p>
        </w:tc>
      </w:tr>
      <w:tr w:rsidR="00D144E2" w:rsidRPr="00E10218" w14:paraId="62D2107A" w14:textId="77777777" w:rsidTr="009E7D39">
        <w:trPr>
          <w:trHeight w:val="240"/>
        </w:trPr>
        <w:tc>
          <w:tcPr>
            <w:tcW w:w="1438" w:type="pct"/>
            <w:shd w:val="clear" w:color="auto" w:fill="auto"/>
          </w:tcPr>
          <w:p w14:paraId="2E5DD4D4" w14:textId="77777777" w:rsidR="00D144E2" w:rsidRPr="00E10218" w:rsidRDefault="00D144E2" w:rsidP="009E7D39">
            <w:pPr>
              <w:spacing w:after="60"/>
              <w:jc w:val="left"/>
              <w:rPr>
                <w:sz w:val="20"/>
                <w:szCs w:val="20"/>
                <w:lang w:val="fr-FR"/>
              </w:rPr>
            </w:pPr>
            <w:r w:rsidRPr="00E10218">
              <w:rPr>
                <w:sz w:val="20"/>
                <w:szCs w:val="20"/>
                <w:lang w:val="fr-FR"/>
              </w:rPr>
              <w:t>Référence 2009-2010 :</w:t>
            </w:r>
          </w:p>
        </w:tc>
        <w:tc>
          <w:tcPr>
            <w:tcW w:w="682" w:type="pct"/>
            <w:shd w:val="clear" w:color="auto" w:fill="auto"/>
          </w:tcPr>
          <w:p w14:paraId="60BA9092" w14:textId="77777777" w:rsidR="00D144E2" w:rsidRPr="00E10218" w:rsidRDefault="00D144E2" w:rsidP="009E7D39">
            <w:pPr>
              <w:spacing w:after="60"/>
              <w:jc w:val="right"/>
              <w:rPr>
                <w:sz w:val="20"/>
                <w:szCs w:val="20"/>
                <w:lang w:val="fr-FR"/>
              </w:rPr>
            </w:pPr>
            <w:r w:rsidRPr="00E10218">
              <w:rPr>
                <w:sz w:val="20"/>
                <w:szCs w:val="20"/>
                <w:lang w:val="fr-FR"/>
              </w:rPr>
              <w:t>19 269,00</w:t>
            </w:r>
          </w:p>
        </w:tc>
        <w:tc>
          <w:tcPr>
            <w:tcW w:w="2248" w:type="pct"/>
            <w:shd w:val="clear" w:color="auto" w:fill="auto"/>
          </w:tcPr>
          <w:p w14:paraId="70491CC9" w14:textId="77777777" w:rsidR="00D144E2" w:rsidRPr="00E10218" w:rsidRDefault="00D144E2" w:rsidP="009E7D39">
            <w:pPr>
              <w:spacing w:after="60"/>
              <w:jc w:val="left"/>
              <w:rPr>
                <w:sz w:val="20"/>
                <w:szCs w:val="20"/>
                <w:lang w:val="fr-FR"/>
              </w:rPr>
            </w:pPr>
            <w:r w:rsidRPr="00E10218">
              <w:rPr>
                <w:sz w:val="20"/>
                <w:szCs w:val="20"/>
                <w:lang w:val="fr-FR"/>
              </w:rPr>
              <w:t>Point de départ des réductions globales durables :</w:t>
            </w:r>
          </w:p>
        </w:tc>
        <w:tc>
          <w:tcPr>
            <w:tcW w:w="632" w:type="pct"/>
            <w:shd w:val="clear" w:color="auto" w:fill="auto"/>
          </w:tcPr>
          <w:p w14:paraId="3FE22C80" w14:textId="77777777" w:rsidR="00D144E2" w:rsidRPr="00E10218" w:rsidRDefault="00D144E2" w:rsidP="009E7D39">
            <w:pPr>
              <w:spacing w:after="60"/>
              <w:jc w:val="right"/>
              <w:rPr>
                <w:sz w:val="20"/>
                <w:szCs w:val="20"/>
                <w:lang w:val="fr-FR"/>
              </w:rPr>
            </w:pPr>
            <w:r w:rsidRPr="00E10218">
              <w:rPr>
                <w:sz w:val="20"/>
                <w:szCs w:val="20"/>
                <w:lang w:val="fr-FR"/>
              </w:rPr>
              <w:t>18 865,44</w:t>
            </w:r>
          </w:p>
        </w:tc>
      </w:tr>
      <w:tr w:rsidR="00D144E2" w:rsidRPr="008506E7" w14:paraId="32663279" w14:textId="77777777" w:rsidTr="009E7D39">
        <w:trPr>
          <w:trHeight w:val="240"/>
        </w:trPr>
        <w:tc>
          <w:tcPr>
            <w:tcW w:w="5000" w:type="pct"/>
            <w:gridSpan w:val="4"/>
            <w:shd w:val="clear" w:color="auto" w:fill="auto"/>
          </w:tcPr>
          <w:p w14:paraId="2FCEFA54" w14:textId="77777777" w:rsidR="00D144E2" w:rsidRPr="00E10218" w:rsidRDefault="00D144E2" w:rsidP="009E7D39">
            <w:pPr>
              <w:spacing w:after="60"/>
              <w:jc w:val="left"/>
              <w:rPr>
                <w:b/>
                <w:sz w:val="20"/>
                <w:szCs w:val="20"/>
                <w:lang w:val="fr-FR"/>
              </w:rPr>
            </w:pPr>
            <w:r w:rsidRPr="00E10218">
              <w:rPr>
                <w:b/>
                <w:sz w:val="20"/>
                <w:szCs w:val="20"/>
                <w:lang w:val="fr-FR"/>
              </w:rPr>
              <w:t>CONSOMMATION ADMISSIBLE AU FINANCEMENT (tonnes PAO)</w:t>
            </w:r>
          </w:p>
        </w:tc>
      </w:tr>
      <w:tr w:rsidR="00D144E2" w:rsidRPr="00E10218" w14:paraId="5EECCF29" w14:textId="77777777" w:rsidTr="009E7D39">
        <w:trPr>
          <w:trHeight w:val="240"/>
        </w:trPr>
        <w:tc>
          <w:tcPr>
            <w:tcW w:w="1438" w:type="pct"/>
            <w:shd w:val="clear" w:color="auto" w:fill="auto"/>
          </w:tcPr>
          <w:p w14:paraId="15AB0A27" w14:textId="77777777" w:rsidR="00D144E2" w:rsidRPr="00E10218" w:rsidRDefault="00D144E2" w:rsidP="009E7D39">
            <w:pPr>
              <w:spacing w:after="60"/>
              <w:jc w:val="left"/>
              <w:rPr>
                <w:sz w:val="20"/>
                <w:szCs w:val="20"/>
                <w:lang w:val="fr-FR"/>
              </w:rPr>
            </w:pPr>
            <w:r w:rsidRPr="00E10218">
              <w:rPr>
                <w:sz w:val="20"/>
                <w:szCs w:val="20"/>
                <w:lang w:val="fr-FR"/>
              </w:rPr>
              <w:t>Déjà approuvée :</w:t>
            </w:r>
          </w:p>
        </w:tc>
        <w:tc>
          <w:tcPr>
            <w:tcW w:w="682" w:type="pct"/>
            <w:shd w:val="clear" w:color="auto" w:fill="auto"/>
          </w:tcPr>
          <w:p w14:paraId="5DB12480" w14:textId="77777777" w:rsidR="00D144E2" w:rsidRPr="00E10218" w:rsidRDefault="00D144E2" w:rsidP="009E7D39">
            <w:pPr>
              <w:spacing w:after="60"/>
              <w:jc w:val="right"/>
              <w:rPr>
                <w:sz w:val="20"/>
                <w:szCs w:val="20"/>
                <w:lang w:val="fr-FR"/>
              </w:rPr>
            </w:pPr>
            <w:r w:rsidRPr="00E10218">
              <w:rPr>
                <w:sz w:val="20"/>
                <w:szCs w:val="20"/>
                <w:lang w:val="fr-FR"/>
              </w:rPr>
              <w:t>12 161,02</w:t>
            </w:r>
          </w:p>
        </w:tc>
        <w:tc>
          <w:tcPr>
            <w:tcW w:w="2248" w:type="pct"/>
            <w:shd w:val="clear" w:color="auto" w:fill="auto"/>
          </w:tcPr>
          <w:p w14:paraId="6FD23463" w14:textId="77777777" w:rsidR="00D144E2" w:rsidRPr="00E10218" w:rsidRDefault="00D144E2" w:rsidP="009E7D39">
            <w:pPr>
              <w:spacing w:after="60"/>
              <w:jc w:val="left"/>
              <w:rPr>
                <w:sz w:val="20"/>
                <w:szCs w:val="20"/>
                <w:lang w:val="fr-FR"/>
              </w:rPr>
            </w:pPr>
            <w:r w:rsidRPr="00E10218">
              <w:rPr>
                <w:sz w:val="20"/>
                <w:szCs w:val="20"/>
                <w:lang w:val="fr-FR"/>
              </w:rPr>
              <w:t>Restante :</w:t>
            </w:r>
          </w:p>
        </w:tc>
        <w:tc>
          <w:tcPr>
            <w:tcW w:w="632" w:type="pct"/>
            <w:shd w:val="clear" w:color="auto" w:fill="auto"/>
          </w:tcPr>
          <w:p w14:paraId="6E30BDC3" w14:textId="77777777" w:rsidR="00D144E2" w:rsidRPr="00E10218" w:rsidRDefault="00D144E2" w:rsidP="009E7D39">
            <w:pPr>
              <w:spacing w:after="60"/>
              <w:jc w:val="right"/>
              <w:rPr>
                <w:sz w:val="20"/>
                <w:szCs w:val="20"/>
                <w:lang w:val="fr-FR"/>
              </w:rPr>
            </w:pPr>
            <w:r w:rsidRPr="00E10218">
              <w:rPr>
                <w:sz w:val="20"/>
                <w:szCs w:val="20"/>
                <w:lang w:val="fr-FR"/>
              </w:rPr>
              <w:t>6 704,42</w:t>
            </w:r>
          </w:p>
        </w:tc>
      </w:tr>
    </w:tbl>
    <w:p w14:paraId="3DD43255" w14:textId="77777777" w:rsidR="00D144E2" w:rsidRPr="00E10218" w:rsidRDefault="00D144E2" w:rsidP="009E7D39">
      <w:pPr>
        <w:pStyle w:val="Title1"/>
        <w:rPr>
          <w:sz w:val="20"/>
          <w:szCs w:val="20"/>
          <w:highlight w:val="yellow"/>
          <w:lang w:val="fr-FR"/>
        </w:rPr>
      </w:pPr>
    </w:p>
    <w:tbl>
      <w:tblPr>
        <w:tblStyle w:val="TableGrid"/>
        <w:tblW w:w="5000" w:type="pct"/>
        <w:tblLook w:val="04A0" w:firstRow="1" w:lastRow="0" w:firstColumn="1" w:lastColumn="0" w:noHBand="0" w:noVBand="1"/>
      </w:tblPr>
      <w:tblGrid>
        <w:gridCol w:w="1188"/>
        <w:gridCol w:w="3160"/>
        <w:gridCol w:w="1308"/>
        <w:gridCol w:w="1308"/>
        <w:gridCol w:w="1308"/>
        <w:gridCol w:w="1304"/>
      </w:tblGrid>
      <w:tr w:rsidR="00D144E2" w:rsidRPr="00E10218" w14:paraId="1D46A4D8" w14:textId="77777777" w:rsidTr="009E7D39">
        <w:trPr>
          <w:trHeight w:val="219"/>
        </w:trPr>
        <w:tc>
          <w:tcPr>
            <w:tcW w:w="2269" w:type="pct"/>
            <w:gridSpan w:val="2"/>
            <w:shd w:val="clear" w:color="auto" w:fill="auto"/>
          </w:tcPr>
          <w:p w14:paraId="109BC9F0" w14:textId="77777777" w:rsidR="00D144E2" w:rsidRPr="00E10218" w:rsidRDefault="00D144E2" w:rsidP="009E7D39">
            <w:pPr>
              <w:pStyle w:val="StyleHeader4Para4Left0Firstline0"/>
              <w:numPr>
                <w:ilvl w:val="0"/>
                <w:numId w:val="0"/>
              </w:numPr>
              <w:spacing w:after="60"/>
              <w:jc w:val="left"/>
              <w:rPr>
                <w:b/>
                <w:szCs w:val="20"/>
                <w:lang w:val="fr-FR"/>
              </w:rPr>
            </w:pPr>
            <w:r w:rsidRPr="00E10218">
              <w:rPr>
                <w:b/>
                <w:szCs w:val="20"/>
                <w:lang w:val="fr-FR"/>
              </w:rPr>
              <w:t>(V) PLAN D'ACTIVITÉS APPROUVÉ</w:t>
            </w:r>
          </w:p>
        </w:tc>
        <w:tc>
          <w:tcPr>
            <w:tcW w:w="683" w:type="pct"/>
            <w:shd w:val="clear" w:color="auto" w:fill="auto"/>
          </w:tcPr>
          <w:p w14:paraId="439EB49C" w14:textId="77777777" w:rsidR="00D144E2" w:rsidRPr="00E10218" w:rsidRDefault="00D144E2" w:rsidP="009E7D39">
            <w:pPr>
              <w:pStyle w:val="StyleHeader4Para4Left0Firstline0"/>
              <w:numPr>
                <w:ilvl w:val="0"/>
                <w:numId w:val="0"/>
              </w:numPr>
              <w:spacing w:after="60"/>
              <w:jc w:val="center"/>
              <w:rPr>
                <w:b/>
                <w:szCs w:val="20"/>
                <w:lang w:val="fr-FR"/>
              </w:rPr>
            </w:pPr>
            <w:r w:rsidRPr="00E10218">
              <w:rPr>
                <w:b/>
                <w:szCs w:val="20"/>
                <w:lang w:val="fr-FR"/>
              </w:rPr>
              <w:t>2022</w:t>
            </w:r>
          </w:p>
        </w:tc>
        <w:tc>
          <w:tcPr>
            <w:tcW w:w="683" w:type="pct"/>
          </w:tcPr>
          <w:p w14:paraId="3A8395E5" w14:textId="77777777" w:rsidR="00D144E2" w:rsidRPr="00E10218" w:rsidRDefault="00D144E2" w:rsidP="009E7D39">
            <w:pPr>
              <w:pStyle w:val="StyleHeader4Para4Left0Firstline0"/>
              <w:numPr>
                <w:ilvl w:val="0"/>
                <w:numId w:val="0"/>
              </w:numPr>
              <w:spacing w:after="60"/>
              <w:jc w:val="center"/>
              <w:rPr>
                <w:b/>
                <w:szCs w:val="20"/>
                <w:lang w:val="fr-FR"/>
              </w:rPr>
            </w:pPr>
            <w:r w:rsidRPr="00E10218">
              <w:rPr>
                <w:b/>
                <w:szCs w:val="20"/>
                <w:lang w:val="fr-FR"/>
              </w:rPr>
              <w:t>2023</w:t>
            </w:r>
          </w:p>
        </w:tc>
        <w:tc>
          <w:tcPr>
            <w:tcW w:w="683" w:type="pct"/>
          </w:tcPr>
          <w:p w14:paraId="651A4822" w14:textId="77777777" w:rsidR="00D144E2" w:rsidRPr="00E10218" w:rsidRDefault="00D144E2" w:rsidP="009E7D39">
            <w:pPr>
              <w:pStyle w:val="StyleHeader4Para4Left0Firstline0"/>
              <w:numPr>
                <w:ilvl w:val="0"/>
                <w:numId w:val="0"/>
              </w:numPr>
              <w:spacing w:after="60"/>
              <w:jc w:val="center"/>
              <w:rPr>
                <w:b/>
                <w:szCs w:val="20"/>
                <w:lang w:val="fr-FR"/>
              </w:rPr>
            </w:pPr>
            <w:r w:rsidRPr="00E10218">
              <w:rPr>
                <w:b/>
                <w:szCs w:val="20"/>
                <w:lang w:val="fr-FR"/>
              </w:rPr>
              <w:t>2024</w:t>
            </w:r>
          </w:p>
        </w:tc>
        <w:tc>
          <w:tcPr>
            <w:tcW w:w="682" w:type="pct"/>
            <w:shd w:val="clear" w:color="auto" w:fill="auto"/>
          </w:tcPr>
          <w:p w14:paraId="3C4E274E" w14:textId="77777777" w:rsidR="00D144E2" w:rsidRPr="00E10218" w:rsidRDefault="00D144E2" w:rsidP="009E7D39">
            <w:pPr>
              <w:pStyle w:val="StyleHeader4Para4Left0Firstline0"/>
              <w:numPr>
                <w:ilvl w:val="0"/>
                <w:numId w:val="0"/>
              </w:numPr>
              <w:spacing w:after="60"/>
              <w:jc w:val="center"/>
              <w:rPr>
                <w:b/>
                <w:szCs w:val="20"/>
                <w:lang w:val="fr-FR"/>
              </w:rPr>
            </w:pPr>
            <w:r w:rsidRPr="00E10218">
              <w:rPr>
                <w:b/>
                <w:szCs w:val="20"/>
                <w:lang w:val="fr-FR"/>
              </w:rPr>
              <w:t>Total</w:t>
            </w:r>
          </w:p>
        </w:tc>
      </w:tr>
      <w:tr w:rsidR="00D144E2" w:rsidRPr="00E10218" w14:paraId="72CCABDC" w14:textId="77777777" w:rsidTr="009E7D39">
        <w:trPr>
          <w:trHeight w:val="94"/>
        </w:trPr>
        <w:tc>
          <w:tcPr>
            <w:tcW w:w="620" w:type="pct"/>
            <w:vMerge w:val="restart"/>
            <w:shd w:val="clear" w:color="auto" w:fill="auto"/>
            <w:vAlign w:val="center"/>
          </w:tcPr>
          <w:p w14:paraId="3A2EAD37" w14:textId="77777777" w:rsidR="00D144E2" w:rsidRPr="00E10218" w:rsidRDefault="00D144E2" w:rsidP="009E7D39">
            <w:pPr>
              <w:pStyle w:val="StyleHeader4Para4Left0Firstline0"/>
              <w:numPr>
                <w:ilvl w:val="0"/>
                <w:numId w:val="0"/>
              </w:numPr>
              <w:spacing w:after="60"/>
              <w:jc w:val="left"/>
              <w:rPr>
                <w:b/>
                <w:szCs w:val="20"/>
                <w:lang w:val="fr-FR"/>
              </w:rPr>
            </w:pPr>
            <w:r w:rsidRPr="00E10218">
              <w:rPr>
                <w:szCs w:val="20"/>
                <w:lang w:val="fr-FR"/>
              </w:rPr>
              <w:t>PNUE</w:t>
            </w:r>
          </w:p>
        </w:tc>
        <w:tc>
          <w:tcPr>
            <w:tcW w:w="1650" w:type="pct"/>
            <w:shd w:val="clear" w:color="auto" w:fill="auto"/>
          </w:tcPr>
          <w:p w14:paraId="2BB7DA0B" w14:textId="77777777" w:rsidR="00D144E2" w:rsidRPr="00E10218" w:rsidRDefault="00D144E2" w:rsidP="009E7D39">
            <w:pPr>
              <w:pStyle w:val="StyleHeader4Para4Left0Firstline0"/>
              <w:numPr>
                <w:ilvl w:val="0"/>
                <w:numId w:val="0"/>
              </w:numPr>
              <w:spacing w:after="60"/>
              <w:jc w:val="left"/>
              <w:rPr>
                <w:b/>
                <w:szCs w:val="20"/>
                <w:lang w:val="fr-FR"/>
              </w:rPr>
            </w:pPr>
            <w:r w:rsidRPr="00E10218">
              <w:rPr>
                <w:szCs w:val="20"/>
                <w:lang w:val="fr-FR"/>
              </w:rPr>
              <w:t>Élimination de SAO (tonnes PAO)</w:t>
            </w:r>
          </w:p>
        </w:tc>
        <w:tc>
          <w:tcPr>
            <w:tcW w:w="683" w:type="pct"/>
            <w:shd w:val="clear" w:color="auto" w:fill="auto"/>
          </w:tcPr>
          <w:p w14:paraId="4734A147" w14:textId="77777777" w:rsidR="00D144E2" w:rsidRPr="00E10218" w:rsidRDefault="00D144E2" w:rsidP="009E7D39">
            <w:pPr>
              <w:pStyle w:val="StyleHeader4Para4Left0Firstline0"/>
              <w:numPr>
                <w:ilvl w:val="0"/>
                <w:numId w:val="0"/>
              </w:numPr>
              <w:spacing w:after="60"/>
              <w:jc w:val="right"/>
              <w:rPr>
                <w:b/>
                <w:szCs w:val="20"/>
                <w:lang w:val="fr-FR"/>
              </w:rPr>
            </w:pPr>
            <w:r w:rsidRPr="00E10218">
              <w:rPr>
                <w:szCs w:val="20"/>
                <w:lang w:val="fr-FR"/>
              </w:rPr>
              <w:t>46,08</w:t>
            </w:r>
          </w:p>
        </w:tc>
        <w:tc>
          <w:tcPr>
            <w:tcW w:w="683" w:type="pct"/>
          </w:tcPr>
          <w:p w14:paraId="491BECFF" w14:textId="77777777" w:rsidR="00D144E2" w:rsidRPr="00E10218" w:rsidRDefault="00D144E2" w:rsidP="009E7D39">
            <w:pPr>
              <w:pStyle w:val="StyleHeader4Para4Left0Firstline0"/>
              <w:numPr>
                <w:ilvl w:val="0"/>
                <w:numId w:val="0"/>
              </w:numPr>
              <w:spacing w:after="60"/>
              <w:jc w:val="right"/>
              <w:rPr>
                <w:b/>
                <w:szCs w:val="20"/>
                <w:lang w:val="fr-FR"/>
              </w:rPr>
            </w:pPr>
            <w:r w:rsidRPr="00E10218">
              <w:rPr>
                <w:szCs w:val="20"/>
                <w:lang w:val="fr-FR"/>
              </w:rPr>
              <w:t>51,77</w:t>
            </w:r>
          </w:p>
        </w:tc>
        <w:tc>
          <w:tcPr>
            <w:tcW w:w="683" w:type="pct"/>
          </w:tcPr>
          <w:p w14:paraId="4F5FC20F"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77,66</w:t>
            </w:r>
          </w:p>
        </w:tc>
        <w:tc>
          <w:tcPr>
            <w:tcW w:w="682" w:type="pct"/>
            <w:shd w:val="clear" w:color="auto" w:fill="auto"/>
          </w:tcPr>
          <w:p w14:paraId="27A4A7F8"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175,51</w:t>
            </w:r>
          </w:p>
        </w:tc>
      </w:tr>
      <w:tr w:rsidR="00D144E2" w:rsidRPr="00E10218" w14:paraId="7019D925" w14:textId="77777777" w:rsidTr="009E7D39">
        <w:trPr>
          <w:trHeight w:val="94"/>
        </w:trPr>
        <w:tc>
          <w:tcPr>
            <w:tcW w:w="620" w:type="pct"/>
            <w:vMerge/>
            <w:shd w:val="clear" w:color="auto" w:fill="auto"/>
            <w:vAlign w:val="center"/>
          </w:tcPr>
          <w:p w14:paraId="30E9FDCD" w14:textId="77777777" w:rsidR="00D144E2" w:rsidRPr="00E10218" w:rsidRDefault="00D144E2" w:rsidP="009E7D39">
            <w:pPr>
              <w:pStyle w:val="StyleHeader4Para4Left0Firstline0"/>
              <w:numPr>
                <w:ilvl w:val="0"/>
                <w:numId w:val="0"/>
              </w:numPr>
              <w:spacing w:after="60"/>
              <w:jc w:val="left"/>
              <w:rPr>
                <w:b/>
                <w:szCs w:val="20"/>
                <w:lang w:val="fr-FR"/>
              </w:rPr>
            </w:pPr>
          </w:p>
        </w:tc>
        <w:tc>
          <w:tcPr>
            <w:tcW w:w="1650" w:type="pct"/>
            <w:shd w:val="clear" w:color="auto" w:fill="auto"/>
          </w:tcPr>
          <w:p w14:paraId="1BBA6416" w14:textId="77777777" w:rsidR="00D144E2" w:rsidRPr="00E10218" w:rsidRDefault="00D144E2" w:rsidP="009E7D39">
            <w:pPr>
              <w:pStyle w:val="StyleHeader4Para4Left0Firstline0"/>
              <w:numPr>
                <w:ilvl w:val="0"/>
                <w:numId w:val="0"/>
              </w:numPr>
              <w:spacing w:after="60"/>
              <w:jc w:val="left"/>
              <w:rPr>
                <w:b/>
                <w:szCs w:val="20"/>
                <w:lang w:val="fr-FR"/>
              </w:rPr>
            </w:pPr>
            <w:r w:rsidRPr="00E10218">
              <w:rPr>
                <w:szCs w:val="20"/>
                <w:lang w:val="fr-FR"/>
              </w:rPr>
              <w:t>Financement ($ US)</w:t>
            </w:r>
          </w:p>
        </w:tc>
        <w:tc>
          <w:tcPr>
            <w:tcW w:w="683" w:type="pct"/>
            <w:shd w:val="clear" w:color="auto" w:fill="auto"/>
          </w:tcPr>
          <w:p w14:paraId="589E65D3" w14:textId="77777777" w:rsidR="00D144E2" w:rsidRPr="00E10218" w:rsidRDefault="00D144E2" w:rsidP="009E7D39">
            <w:pPr>
              <w:pStyle w:val="StyleHeader4Para4Left0Firstline0"/>
              <w:numPr>
                <w:ilvl w:val="0"/>
                <w:numId w:val="0"/>
              </w:numPr>
              <w:spacing w:after="60"/>
              <w:jc w:val="right"/>
              <w:rPr>
                <w:b/>
                <w:szCs w:val="20"/>
                <w:lang w:val="fr-FR"/>
              </w:rPr>
            </w:pPr>
            <w:r w:rsidRPr="00E10218">
              <w:rPr>
                <w:szCs w:val="20"/>
                <w:lang w:val="fr-FR"/>
              </w:rPr>
              <w:t>1 975 325</w:t>
            </w:r>
          </w:p>
        </w:tc>
        <w:tc>
          <w:tcPr>
            <w:tcW w:w="683" w:type="pct"/>
          </w:tcPr>
          <w:p w14:paraId="4FB53495" w14:textId="77777777" w:rsidR="00D144E2" w:rsidRPr="00E10218" w:rsidRDefault="00D144E2" w:rsidP="009E7D39">
            <w:pPr>
              <w:pStyle w:val="StyleHeader4Para4Left0Firstline0"/>
              <w:numPr>
                <w:ilvl w:val="0"/>
                <w:numId w:val="0"/>
              </w:numPr>
              <w:spacing w:after="60"/>
              <w:jc w:val="right"/>
              <w:rPr>
                <w:b/>
                <w:szCs w:val="20"/>
                <w:lang w:val="fr-FR"/>
              </w:rPr>
            </w:pPr>
            <w:r w:rsidRPr="00E10218">
              <w:rPr>
                <w:szCs w:val="20"/>
                <w:lang w:val="fr-FR"/>
              </w:rPr>
              <w:t>2 219 467</w:t>
            </w:r>
          </w:p>
        </w:tc>
        <w:tc>
          <w:tcPr>
            <w:tcW w:w="683" w:type="pct"/>
          </w:tcPr>
          <w:p w14:paraId="75AF054D"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3 329 200</w:t>
            </w:r>
          </w:p>
        </w:tc>
        <w:tc>
          <w:tcPr>
            <w:tcW w:w="682" w:type="pct"/>
            <w:shd w:val="clear" w:color="auto" w:fill="auto"/>
          </w:tcPr>
          <w:p w14:paraId="566B5E9F"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7,523,99</w:t>
            </w:r>
          </w:p>
        </w:tc>
      </w:tr>
      <w:tr w:rsidR="00D144E2" w:rsidRPr="00E10218" w14:paraId="2DE30B6D" w14:textId="77777777" w:rsidTr="009E7D39">
        <w:trPr>
          <w:trHeight w:val="219"/>
        </w:trPr>
        <w:tc>
          <w:tcPr>
            <w:tcW w:w="620" w:type="pct"/>
            <w:vMerge w:val="restart"/>
            <w:shd w:val="clear" w:color="auto" w:fill="auto"/>
            <w:vAlign w:val="center"/>
          </w:tcPr>
          <w:p w14:paraId="2AAC430C" w14:textId="77777777" w:rsidR="00D144E2" w:rsidRPr="00E10218" w:rsidRDefault="00D144E2" w:rsidP="009E7D39">
            <w:pPr>
              <w:pStyle w:val="StyleHeader4Para4Left0Firstline0"/>
              <w:numPr>
                <w:ilvl w:val="0"/>
                <w:numId w:val="0"/>
              </w:numPr>
              <w:spacing w:after="60"/>
              <w:jc w:val="left"/>
              <w:rPr>
                <w:szCs w:val="20"/>
                <w:lang w:val="fr-FR"/>
              </w:rPr>
            </w:pPr>
            <w:r w:rsidRPr="00E10218">
              <w:rPr>
                <w:szCs w:val="20"/>
                <w:lang w:val="fr-FR"/>
              </w:rPr>
              <w:t>Allemagne</w:t>
            </w:r>
          </w:p>
        </w:tc>
        <w:tc>
          <w:tcPr>
            <w:tcW w:w="1650" w:type="pct"/>
            <w:shd w:val="clear" w:color="auto" w:fill="auto"/>
          </w:tcPr>
          <w:p w14:paraId="2D94FEB3" w14:textId="77777777" w:rsidR="00D144E2" w:rsidRPr="00E10218" w:rsidRDefault="00D144E2" w:rsidP="009E7D39">
            <w:pPr>
              <w:pStyle w:val="StyleHeader4Para4Left0Firstline0"/>
              <w:numPr>
                <w:ilvl w:val="0"/>
                <w:numId w:val="0"/>
              </w:numPr>
              <w:spacing w:after="60"/>
              <w:jc w:val="left"/>
              <w:rPr>
                <w:szCs w:val="20"/>
                <w:lang w:val="fr-FR"/>
              </w:rPr>
            </w:pPr>
            <w:r w:rsidRPr="00E10218">
              <w:rPr>
                <w:szCs w:val="20"/>
                <w:lang w:val="fr-FR"/>
              </w:rPr>
              <w:t>Élimination de SAO (tonnes PAO)</w:t>
            </w:r>
          </w:p>
        </w:tc>
        <w:tc>
          <w:tcPr>
            <w:tcW w:w="683" w:type="pct"/>
            <w:shd w:val="clear" w:color="auto" w:fill="auto"/>
          </w:tcPr>
          <w:p w14:paraId="47FBDC9D"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5,70</w:t>
            </w:r>
          </w:p>
        </w:tc>
        <w:tc>
          <w:tcPr>
            <w:tcW w:w="683" w:type="pct"/>
          </w:tcPr>
          <w:p w14:paraId="244B46BB"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0,0</w:t>
            </w:r>
          </w:p>
        </w:tc>
        <w:tc>
          <w:tcPr>
            <w:tcW w:w="683" w:type="pct"/>
          </w:tcPr>
          <w:p w14:paraId="76E549A6"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0,0</w:t>
            </w:r>
          </w:p>
        </w:tc>
        <w:tc>
          <w:tcPr>
            <w:tcW w:w="682" w:type="pct"/>
            <w:shd w:val="clear" w:color="auto" w:fill="auto"/>
          </w:tcPr>
          <w:p w14:paraId="55475DB7"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5,70</w:t>
            </w:r>
          </w:p>
        </w:tc>
      </w:tr>
      <w:tr w:rsidR="00D144E2" w:rsidRPr="00E10218" w14:paraId="41BC7480" w14:textId="77777777" w:rsidTr="009E7D39">
        <w:trPr>
          <w:trHeight w:val="219"/>
        </w:trPr>
        <w:tc>
          <w:tcPr>
            <w:tcW w:w="620" w:type="pct"/>
            <w:vMerge/>
            <w:shd w:val="clear" w:color="auto" w:fill="auto"/>
            <w:vAlign w:val="center"/>
          </w:tcPr>
          <w:p w14:paraId="7A3A152F" w14:textId="77777777" w:rsidR="00D144E2" w:rsidRPr="00E10218" w:rsidRDefault="00D144E2" w:rsidP="009E7D39">
            <w:pPr>
              <w:pStyle w:val="StyleHeader4Para4Left0Firstline0"/>
              <w:numPr>
                <w:ilvl w:val="0"/>
                <w:numId w:val="0"/>
              </w:numPr>
              <w:spacing w:after="60"/>
              <w:jc w:val="left"/>
              <w:rPr>
                <w:szCs w:val="20"/>
                <w:lang w:val="fr-FR"/>
              </w:rPr>
            </w:pPr>
          </w:p>
        </w:tc>
        <w:tc>
          <w:tcPr>
            <w:tcW w:w="1650" w:type="pct"/>
            <w:shd w:val="clear" w:color="auto" w:fill="auto"/>
          </w:tcPr>
          <w:p w14:paraId="214B9BF2" w14:textId="77777777" w:rsidR="00D144E2" w:rsidRPr="00E10218" w:rsidRDefault="00D144E2" w:rsidP="009E7D39">
            <w:pPr>
              <w:pStyle w:val="StyleHeader4Para4Left0Firstline0"/>
              <w:numPr>
                <w:ilvl w:val="0"/>
                <w:numId w:val="0"/>
              </w:numPr>
              <w:spacing w:after="60"/>
              <w:jc w:val="left"/>
              <w:rPr>
                <w:szCs w:val="20"/>
                <w:lang w:val="fr-FR"/>
              </w:rPr>
            </w:pPr>
            <w:r w:rsidRPr="00E10218">
              <w:rPr>
                <w:szCs w:val="20"/>
                <w:lang w:val="fr-FR"/>
              </w:rPr>
              <w:t>Financement ($ US)</w:t>
            </w:r>
          </w:p>
        </w:tc>
        <w:tc>
          <w:tcPr>
            <w:tcW w:w="683" w:type="pct"/>
            <w:shd w:val="clear" w:color="auto" w:fill="auto"/>
          </w:tcPr>
          <w:p w14:paraId="6CAA4DBB"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246 078</w:t>
            </w:r>
          </w:p>
        </w:tc>
        <w:tc>
          <w:tcPr>
            <w:tcW w:w="683" w:type="pct"/>
          </w:tcPr>
          <w:p w14:paraId="5C74EF53"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w:t>
            </w:r>
          </w:p>
        </w:tc>
        <w:tc>
          <w:tcPr>
            <w:tcW w:w="683" w:type="pct"/>
          </w:tcPr>
          <w:p w14:paraId="0D0E2EAE"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w:t>
            </w:r>
          </w:p>
        </w:tc>
        <w:tc>
          <w:tcPr>
            <w:tcW w:w="682" w:type="pct"/>
            <w:shd w:val="clear" w:color="auto" w:fill="auto"/>
          </w:tcPr>
          <w:p w14:paraId="74216F6C"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246 078</w:t>
            </w:r>
          </w:p>
        </w:tc>
      </w:tr>
      <w:tr w:rsidR="00D144E2" w:rsidRPr="00E10218" w14:paraId="23927B34" w14:textId="77777777" w:rsidTr="009E7D39">
        <w:trPr>
          <w:trHeight w:val="219"/>
        </w:trPr>
        <w:tc>
          <w:tcPr>
            <w:tcW w:w="620" w:type="pct"/>
            <w:vMerge w:val="restart"/>
            <w:shd w:val="clear" w:color="auto" w:fill="auto"/>
            <w:vAlign w:val="center"/>
          </w:tcPr>
          <w:p w14:paraId="75CE2C7C" w14:textId="77777777" w:rsidR="00D144E2" w:rsidRPr="00E10218" w:rsidRDefault="00D144E2" w:rsidP="009E7D39">
            <w:pPr>
              <w:pStyle w:val="StyleHeader4Para4Left0Firstline0"/>
              <w:numPr>
                <w:ilvl w:val="0"/>
                <w:numId w:val="0"/>
              </w:numPr>
              <w:spacing w:after="60"/>
              <w:jc w:val="left"/>
              <w:rPr>
                <w:szCs w:val="20"/>
                <w:lang w:val="fr-FR"/>
              </w:rPr>
            </w:pPr>
            <w:r w:rsidRPr="00E10218">
              <w:rPr>
                <w:szCs w:val="20"/>
                <w:lang w:val="fr-FR"/>
              </w:rPr>
              <w:t>Japon</w:t>
            </w:r>
          </w:p>
        </w:tc>
        <w:tc>
          <w:tcPr>
            <w:tcW w:w="1650" w:type="pct"/>
            <w:shd w:val="clear" w:color="auto" w:fill="auto"/>
          </w:tcPr>
          <w:p w14:paraId="018D9706" w14:textId="77777777" w:rsidR="00D144E2" w:rsidRPr="00E10218" w:rsidRDefault="00D144E2" w:rsidP="009E7D39">
            <w:pPr>
              <w:pStyle w:val="StyleHeader4Para4Left0Firstline0"/>
              <w:numPr>
                <w:ilvl w:val="0"/>
                <w:numId w:val="0"/>
              </w:numPr>
              <w:spacing w:after="60"/>
              <w:jc w:val="left"/>
              <w:rPr>
                <w:szCs w:val="20"/>
                <w:lang w:val="fr-FR"/>
              </w:rPr>
            </w:pPr>
            <w:r w:rsidRPr="00E10218">
              <w:rPr>
                <w:szCs w:val="20"/>
                <w:lang w:val="fr-FR"/>
              </w:rPr>
              <w:t>Élimination de SAO (tonnes PAO)</w:t>
            </w:r>
          </w:p>
        </w:tc>
        <w:tc>
          <w:tcPr>
            <w:tcW w:w="683" w:type="pct"/>
            <w:shd w:val="clear" w:color="auto" w:fill="auto"/>
          </w:tcPr>
          <w:p w14:paraId="2FE76BF7"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0,0</w:t>
            </w:r>
          </w:p>
        </w:tc>
        <w:tc>
          <w:tcPr>
            <w:tcW w:w="683" w:type="pct"/>
          </w:tcPr>
          <w:p w14:paraId="5C25B1B4"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0,0</w:t>
            </w:r>
          </w:p>
        </w:tc>
        <w:tc>
          <w:tcPr>
            <w:tcW w:w="683" w:type="pct"/>
          </w:tcPr>
          <w:p w14:paraId="2D1F3CF7"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0,0</w:t>
            </w:r>
          </w:p>
        </w:tc>
        <w:tc>
          <w:tcPr>
            <w:tcW w:w="682" w:type="pct"/>
            <w:shd w:val="clear" w:color="auto" w:fill="auto"/>
          </w:tcPr>
          <w:p w14:paraId="2272A78C"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0,0</w:t>
            </w:r>
          </w:p>
        </w:tc>
      </w:tr>
      <w:tr w:rsidR="00D144E2" w:rsidRPr="00E10218" w14:paraId="67305CB3" w14:textId="77777777" w:rsidTr="009E7D39">
        <w:trPr>
          <w:trHeight w:val="219"/>
        </w:trPr>
        <w:tc>
          <w:tcPr>
            <w:tcW w:w="620" w:type="pct"/>
            <w:vMerge/>
            <w:shd w:val="clear" w:color="auto" w:fill="auto"/>
          </w:tcPr>
          <w:p w14:paraId="458D4F75" w14:textId="77777777" w:rsidR="00D144E2" w:rsidRPr="00E10218" w:rsidRDefault="00D144E2" w:rsidP="009E7D39">
            <w:pPr>
              <w:pStyle w:val="StyleHeader4Para4Left0Firstline0"/>
              <w:numPr>
                <w:ilvl w:val="0"/>
                <w:numId w:val="0"/>
              </w:numPr>
              <w:spacing w:after="60"/>
              <w:jc w:val="center"/>
              <w:rPr>
                <w:szCs w:val="20"/>
                <w:lang w:val="fr-FR"/>
              </w:rPr>
            </w:pPr>
          </w:p>
        </w:tc>
        <w:tc>
          <w:tcPr>
            <w:tcW w:w="1650" w:type="pct"/>
            <w:shd w:val="clear" w:color="auto" w:fill="auto"/>
          </w:tcPr>
          <w:p w14:paraId="592E25FA" w14:textId="77777777" w:rsidR="00D144E2" w:rsidRPr="00E10218" w:rsidRDefault="00D144E2" w:rsidP="009E7D39">
            <w:pPr>
              <w:pStyle w:val="StyleHeader4Para4Left0Firstline0"/>
              <w:numPr>
                <w:ilvl w:val="0"/>
                <w:numId w:val="0"/>
              </w:numPr>
              <w:spacing w:after="60"/>
              <w:jc w:val="left"/>
              <w:rPr>
                <w:szCs w:val="20"/>
                <w:lang w:val="fr-FR"/>
              </w:rPr>
            </w:pPr>
            <w:r w:rsidRPr="00E10218">
              <w:rPr>
                <w:szCs w:val="20"/>
                <w:lang w:val="fr-FR"/>
              </w:rPr>
              <w:t>Financement ($ US)</w:t>
            </w:r>
          </w:p>
        </w:tc>
        <w:tc>
          <w:tcPr>
            <w:tcW w:w="683" w:type="pct"/>
            <w:shd w:val="clear" w:color="auto" w:fill="auto"/>
          </w:tcPr>
          <w:p w14:paraId="5A73C5EE"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w:t>
            </w:r>
          </w:p>
        </w:tc>
        <w:tc>
          <w:tcPr>
            <w:tcW w:w="683" w:type="pct"/>
          </w:tcPr>
          <w:p w14:paraId="267D1AB2"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w:t>
            </w:r>
          </w:p>
        </w:tc>
        <w:tc>
          <w:tcPr>
            <w:tcW w:w="683" w:type="pct"/>
          </w:tcPr>
          <w:p w14:paraId="2875F356"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w:t>
            </w:r>
          </w:p>
        </w:tc>
        <w:tc>
          <w:tcPr>
            <w:tcW w:w="682" w:type="pct"/>
            <w:shd w:val="clear" w:color="auto" w:fill="auto"/>
          </w:tcPr>
          <w:p w14:paraId="5004E775" w14:textId="77777777" w:rsidR="00D144E2" w:rsidRPr="00E10218" w:rsidRDefault="00D144E2" w:rsidP="009E7D39">
            <w:pPr>
              <w:pStyle w:val="StyleHeader4Para4Left0Firstline0"/>
              <w:numPr>
                <w:ilvl w:val="0"/>
                <w:numId w:val="0"/>
              </w:numPr>
              <w:spacing w:after="60"/>
              <w:jc w:val="right"/>
              <w:rPr>
                <w:szCs w:val="20"/>
                <w:lang w:val="fr-FR"/>
              </w:rPr>
            </w:pPr>
            <w:r w:rsidRPr="00E10218">
              <w:rPr>
                <w:szCs w:val="20"/>
                <w:lang w:val="fr-FR"/>
              </w:rPr>
              <w:t>0</w:t>
            </w:r>
          </w:p>
        </w:tc>
      </w:tr>
    </w:tbl>
    <w:p w14:paraId="45614021" w14:textId="77777777" w:rsidR="00D144E2" w:rsidRPr="00E10218" w:rsidRDefault="00D144E2" w:rsidP="009E7D39">
      <w:pPr>
        <w:rPr>
          <w:sz w:val="18"/>
          <w:szCs w:val="18"/>
          <w:lang w:val="fr-FR"/>
        </w:rPr>
      </w:pPr>
    </w:p>
    <w:p w14:paraId="3EE60A8E" w14:textId="77777777" w:rsidR="00D144E2" w:rsidRPr="00E10218" w:rsidRDefault="00D144E2" w:rsidP="009E7D39">
      <w:pPr>
        <w:rPr>
          <w:sz w:val="18"/>
          <w:szCs w:val="18"/>
          <w:lang w:val="fr-FR"/>
        </w:rPr>
      </w:pPr>
    </w:p>
    <w:p w14:paraId="1A2FB7E3" w14:textId="77777777" w:rsidR="00D144E2" w:rsidRPr="00E10218" w:rsidRDefault="00D144E2" w:rsidP="009E7D39">
      <w:pPr>
        <w:rPr>
          <w:sz w:val="18"/>
          <w:szCs w:val="18"/>
          <w:lang w:val="fr-FR"/>
        </w:rPr>
      </w:pPr>
    </w:p>
    <w:p w14:paraId="33AE5230" w14:textId="77777777" w:rsidR="00D144E2" w:rsidRPr="00E10218" w:rsidRDefault="00D144E2" w:rsidP="009E7D39">
      <w:pPr>
        <w:jc w:val="left"/>
        <w:rPr>
          <w:lang w:val="fr-FR"/>
        </w:rPr>
        <w:sectPr w:rsidR="00D144E2" w:rsidRPr="00E10218" w:rsidSect="009E7D39">
          <w:headerReference w:type="even" r:id="rId44"/>
          <w:headerReference w:type="default" r:id="rId45"/>
          <w:footerReference w:type="even" r:id="rId46"/>
          <w:footerReference w:type="default" r:id="rId47"/>
          <w:headerReference w:type="first" r:id="rId48"/>
          <w:pgSz w:w="12240" w:h="15840" w:code="1"/>
          <w:pgMar w:top="720" w:right="1440" w:bottom="864" w:left="1440" w:header="720" w:footer="475" w:gutter="0"/>
          <w:cols w:space="720"/>
          <w:docGrid w:linePitch="299"/>
        </w:sectPr>
      </w:pPr>
    </w:p>
    <w:tbl>
      <w:tblPr>
        <w:tblStyle w:val="TableGrid50"/>
        <w:tblW w:w="0" w:type="auto"/>
        <w:tblLook w:val="04A0" w:firstRow="1" w:lastRow="0" w:firstColumn="1" w:lastColumn="0" w:noHBand="0" w:noVBand="1"/>
      </w:tblPr>
      <w:tblGrid>
        <w:gridCol w:w="2586"/>
        <w:gridCol w:w="1128"/>
        <w:gridCol w:w="1043"/>
        <w:gridCol w:w="862"/>
        <w:gridCol w:w="754"/>
        <w:gridCol w:w="754"/>
        <w:gridCol w:w="781"/>
        <w:gridCol w:w="708"/>
        <w:gridCol w:w="862"/>
        <w:gridCol w:w="862"/>
        <w:gridCol w:w="754"/>
        <w:gridCol w:w="754"/>
        <w:gridCol w:w="754"/>
        <w:gridCol w:w="754"/>
        <w:gridCol w:w="1042"/>
      </w:tblGrid>
      <w:tr w:rsidR="00D144E2" w:rsidRPr="00E10218" w14:paraId="1592B04D" w14:textId="77777777" w:rsidTr="009E7D39">
        <w:tc>
          <w:tcPr>
            <w:tcW w:w="0" w:type="auto"/>
            <w:gridSpan w:val="3"/>
            <w:shd w:val="clear" w:color="auto" w:fill="auto"/>
            <w:tcMar>
              <w:left w:w="85" w:type="dxa"/>
              <w:right w:w="57" w:type="dxa"/>
            </w:tcMar>
          </w:tcPr>
          <w:p w14:paraId="4193C34B" w14:textId="77777777" w:rsidR="00D144E2" w:rsidRPr="00E10218" w:rsidRDefault="00D144E2" w:rsidP="009E7D39">
            <w:pPr>
              <w:spacing w:after="60"/>
              <w:rPr>
                <w:b/>
                <w:sz w:val="20"/>
                <w:szCs w:val="20"/>
                <w:lang w:val="fr-FR"/>
              </w:rPr>
            </w:pPr>
            <w:r w:rsidRPr="00E10218">
              <w:rPr>
                <w:b/>
                <w:sz w:val="20"/>
                <w:szCs w:val="20"/>
                <w:lang w:val="fr-FR"/>
              </w:rPr>
              <w:lastRenderedPageBreak/>
              <w:t>(VI) DONNÉES DE PROJET</w:t>
            </w:r>
          </w:p>
        </w:tc>
        <w:tc>
          <w:tcPr>
            <w:tcW w:w="0" w:type="auto"/>
            <w:shd w:val="clear" w:color="auto" w:fill="auto"/>
            <w:tcMar>
              <w:left w:w="85" w:type="dxa"/>
              <w:right w:w="57" w:type="dxa"/>
            </w:tcMar>
            <w:vAlign w:val="center"/>
          </w:tcPr>
          <w:p w14:paraId="5CB7F580" w14:textId="77777777" w:rsidR="00D144E2" w:rsidRPr="00E10218" w:rsidRDefault="00D144E2" w:rsidP="009E7D39">
            <w:pPr>
              <w:jc w:val="center"/>
              <w:rPr>
                <w:b/>
                <w:bCs/>
                <w:sz w:val="20"/>
                <w:szCs w:val="20"/>
                <w:lang w:val="fr-FR"/>
              </w:rPr>
            </w:pPr>
            <w:r w:rsidRPr="00E10218">
              <w:rPr>
                <w:b/>
                <w:bCs/>
                <w:sz w:val="20"/>
                <w:szCs w:val="20"/>
                <w:lang w:val="fr-FR"/>
              </w:rPr>
              <w:t>2016</w:t>
            </w:r>
          </w:p>
        </w:tc>
        <w:tc>
          <w:tcPr>
            <w:tcW w:w="0" w:type="auto"/>
            <w:shd w:val="clear" w:color="auto" w:fill="auto"/>
            <w:tcMar>
              <w:left w:w="85" w:type="dxa"/>
              <w:right w:w="57" w:type="dxa"/>
            </w:tcMar>
            <w:vAlign w:val="center"/>
          </w:tcPr>
          <w:p w14:paraId="185226DD" w14:textId="77777777" w:rsidR="00D144E2" w:rsidRPr="00E10218" w:rsidRDefault="00D144E2" w:rsidP="009E7D39">
            <w:pPr>
              <w:jc w:val="center"/>
              <w:rPr>
                <w:b/>
                <w:bCs/>
                <w:sz w:val="20"/>
                <w:szCs w:val="20"/>
                <w:lang w:val="fr-FR"/>
              </w:rPr>
            </w:pPr>
            <w:r w:rsidRPr="00E10218">
              <w:rPr>
                <w:b/>
                <w:bCs/>
                <w:sz w:val="20"/>
                <w:szCs w:val="20"/>
                <w:lang w:val="fr-FR"/>
              </w:rPr>
              <w:t>2017</w:t>
            </w:r>
          </w:p>
        </w:tc>
        <w:tc>
          <w:tcPr>
            <w:tcW w:w="0" w:type="auto"/>
            <w:shd w:val="clear" w:color="auto" w:fill="auto"/>
            <w:tcMar>
              <w:left w:w="85" w:type="dxa"/>
              <w:right w:w="57" w:type="dxa"/>
            </w:tcMar>
            <w:vAlign w:val="center"/>
          </w:tcPr>
          <w:p w14:paraId="22A9AD53" w14:textId="77777777" w:rsidR="00D144E2" w:rsidRPr="00E10218" w:rsidRDefault="00D144E2" w:rsidP="009E7D39">
            <w:pPr>
              <w:jc w:val="center"/>
              <w:rPr>
                <w:b/>
                <w:bCs/>
                <w:sz w:val="20"/>
                <w:szCs w:val="20"/>
                <w:lang w:val="fr-FR"/>
              </w:rPr>
            </w:pPr>
            <w:r w:rsidRPr="00E10218">
              <w:rPr>
                <w:b/>
                <w:bCs/>
                <w:sz w:val="20"/>
                <w:szCs w:val="20"/>
                <w:lang w:val="fr-FR"/>
              </w:rPr>
              <w:t>2018</w:t>
            </w:r>
          </w:p>
        </w:tc>
        <w:tc>
          <w:tcPr>
            <w:tcW w:w="0" w:type="auto"/>
            <w:shd w:val="clear" w:color="auto" w:fill="auto"/>
            <w:tcMar>
              <w:left w:w="85" w:type="dxa"/>
              <w:right w:w="57" w:type="dxa"/>
            </w:tcMar>
            <w:vAlign w:val="center"/>
          </w:tcPr>
          <w:p w14:paraId="626B161A" w14:textId="77777777" w:rsidR="00D144E2" w:rsidRPr="00E10218" w:rsidRDefault="00D144E2" w:rsidP="009E7D39">
            <w:pPr>
              <w:jc w:val="center"/>
              <w:rPr>
                <w:b/>
                <w:bCs/>
                <w:sz w:val="20"/>
                <w:szCs w:val="20"/>
                <w:lang w:val="fr-FR"/>
              </w:rPr>
            </w:pPr>
            <w:r w:rsidRPr="00E10218">
              <w:rPr>
                <w:b/>
                <w:bCs/>
                <w:sz w:val="20"/>
                <w:szCs w:val="20"/>
                <w:lang w:val="fr-FR"/>
              </w:rPr>
              <w:t>2019*</w:t>
            </w:r>
          </w:p>
        </w:tc>
        <w:tc>
          <w:tcPr>
            <w:tcW w:w="0" w:type="auto"/>
            <w:shd w:val="clear" w:color="auto" w:fill="auto"/>
            <w:tcMar>
              <w:left w:w="85" w:type="dxa"/>
              <w:right w:w="57" w:type="dxa"/>
            </w:tcMar>
            <w:vAlign w:val="center"/>
          </w:tcPr>
          <w:p w14:paraId="413BD231" w14:textId="77777777" w:rsidR="00D144E2" w:rsidRPr="00E10218" w:rsidRDefault="00D144E2" w:rsidP="009E7D39">
            <w:pPr>
              <w:jc w:val="center"/>
              <w:rPr>
                <w:b/>
                <w:bCs/>
                <w:sz w:val="20"/>
                <w:szCs w:val="20"/>
                <w:lang w:val="fr-FR"/>
              </w:rPr>
            </w:pPr>
            <w:r w:rsidRPr="00E10218">
              <w:rPr>
                <w:b/>
                <w:bCs/>
                <w:sz w:val="20"/>
                <w:szCs w:val="20"/>
                <w:lang w:val="fr-FR"/>
              </w:rPr>
              <w:t>2020</w:t>
            </w:r>
          </w:p>
        </w:tc>
        <w:tc>
          <w:tcPr>
            <w:tcW w:w="0" w:type="auto"/>
            <w:shd w:val="clear" w:color="auto" w:fill="auto"/>
            <w:tcMar>
              <w:left w:w="85" w:type="dxa"/>
              <w:right w:w="57" w:type="dxa"/>
            </w:tcMar>
            <w:vAlign w:val="center"/>
          </w:tcPr>
          <w:p w14:paraId="2EFB671C" w14:textId="77777777" w:rsidR="00D144E2" w:rsidRPr="00E10218" w:rsidRDefault="00D144E2" w:rsidP="009E7D39">
            <w:pPr>
              <w:jc w:val="center"/>
              <w:rPr>
                <w:b/>
                <w:bCs/>
                <w:sz w:val="20"/>
                <w:szCs w:val="20"/>
                <w:lang w:val="fr-FR"/>
              </w:rPr>
            </w:pPr>
            <w:r w:rsidRPr="00E10218">
              <w:rPr>
                <w:b/>
                <w:bCs/>
                <w:sz w:val="20"/>
                <w:szCs w:val="20"/>
                <w:lang w:val="fr-FR"/>
              </w:rPr>
              <w:t>2021</w:t>
            </w:r>
          </w:p>
        </w:tc>
        <w:tc>
          <w:tcPr>
            <w:tcW w:w="0" w:type="auto"/>
            <w:tcMar>
              <w:left w:w="85" w:type="dxa"/>
              <w:right w:w="57" w:type="dxa"/>
            </w:tcMar>
            <w:vAlign w:val="center"/>
          </w:tcPr>
          <w:p w14:paraId="7DAF77AF" w14:textId="77777777" w:rsidR="00D144E2" w:rsidRPr="00E10218" w:rsidRDefault="00D144E2" w:rsidP="009E7D39">
            <w:pPr>
              <w:jc w:val="center"/>
              <w:rPr>
                <w:b/>
                <w:sz w:val="20"/>
                <w:szCs w:val="20"/>
                <w:lang w:val="fr-FR"/>
              </w:rPr>
            </w:pPr>
            <w:r w:rsidRPr="00E10218">
              <w:rPr>
                <w:b/>
                <w:sz w:val="20"/>
                <w:szCs w:val="20"/>
                <w:lang w:val="fr-FR"/>
              </w:rPr>
              <w:t>2022</w:t>
            </w:r>
          </w:p>
        </w:tc>
        <w:tc>
          <w:tcPr>
            <w:tcW w:w="0" w:type="auto"/>
            <w:tcMar>
              <w:left w:w="85" w:type="dxa"/>
              <w:right w:w="57" w:type="dxa"/>
            </w:tcMar>
            <w:vAlign w:val="center"/>
          </w:tcPr>
          <w:p w14:paraId="4F8F5E99" w14:textId="77777777" w:rsidR="00D144E2" w:rsidRPr="00E10218" w:rsidRDefault="00D144E2" w:rsidP="009E7D39">
            <w:pPr>
              <w:jc w:val="center"/>
              <w:rPr>
                <w:b/>
                <w:sz w:val="20"/>
                <w:szCs w:val="20"/>
                <w:lang w:val="fr-FR"/>
              </w:rPr>
            </w:pPr>
            <w:r w:rsidRPr="00E10218">
              <w:rPr>
                <w:b/>
                <w:sz w:val="20"/>
                <w:szCs w:val="20"/>
                <w:lang w:val="fr-FR"/>
              </w:rPr>
              <w:t>2023</w:t>
            </w:r>
          </w:p>
        </w:tc>
        <w:tc>
          <w:tcPr>
            <w:tcW w:w="0" w:type="auto"/>
            <w:tcMar>
              <w:left w:w="85" w:type="dxa"/>
              <w:right w:w="57" w:type="dxa"/>
            </w:tcMar>
            <w:vAlign w:val="center"/>
          </w:tcPr>
          <w:p w14:paraId="4A2CEE52" w14:textId="77777777" w:rsidR="00D144E2" w:rsidRPr="00E10218" w:rsidRDefault="00D144E2" w:rsidP="009E7D39">
            <w:pPr>
              <w:jc w:val="center"/>
              <w:rPr>
                <w:b/>
                <w:sz w:val="20"/>
                <w:szCs w:val="20"/>
                <w:lang w:val="fr-FR"/>
              </w:rPr>
            </w:pPr>
            <w:r w:rsidRPr="00E10218">
              <w:rPr>
                <w:b/>
                <w:sz w:val="20"/>
                <w:szCs w:val="20"/>
                <w:lang w:val="fr-FR"/>
              </w:rPr>
              <w:t>2024</w:t>
            </w:r>
          </w:p>
        </w:tc>
        <w:tc>
          <w:tcPr>
            <w:tcW w:w="0" w:type="auto"/>
            <w:tcMar>
              <w:left w:w="85" w:type="dxa"/>
              <w:right w:w="57" w:type="dxa"/>
            </w:tcMar>
            <w:vAlign w:val="center"/>
          </w:tcPr>
          <w:p w14:paraId="38BF985B" w14:textId="77777777" w:rsidR="00D144E2" w:rsidRPr="00E10218" w:rsidRDefault="00D144E2" w:rsidP="009E7D39">
            <w:pPr>
              <w:jc w:val="center"/>
              <w:rPr>
                <w:b/>
                <w:sz w:val="20"/>
                <w:szCs w:val="20"/>
                <w:lang w:val="fr-FR"/>
              </w:rPr>
            </w:pPr>
            <w:r w:rsidRPr="00E10218">
              <w:rPr>
                <w:b/>
                <w:sz w:val="20"/>
                <w:szCs w:val="20"/>
                <w:lang w:val="fr-FR"/>
              </w:rPr>
              <w:t>2025</w:t>
            </w:r>
          </w:p>
        </w:tc>
        <w:tc>
          <w:tcPr>
            <w:tcW w:w="0" w:type="auto"/>
            <w:tcMar>
              <w:left w:w="85" w:type="dxa"/>
              <w:right w:w="57" w:type="dxa"/>
            </w:tcMar>
            <w:vAlign w:val="center"/>
          </w:tcPr>
          <w:p w14:paraId="2944A95C" w14:textId="77777777" w:rsidR="00D144E2" w:rsidRPr="00E10218" w:rsidRDefault="00D144E2" w:rsidP="009E7D39">
            <w:pPr>
              <w:jc w:val="center"/>
              <w:rPr>
                <w:b/>
                <w:sz w:val="20"/>
                <w:szCs w:val="20"/>
                <w:lang w:val="fr-FR"/>
              </w:rPr>
            </w:pPr>
            <w:r w:rsidRPr="00E10218">
              <w:rPr>
                <w:b/>
                <w:sz w:val="20"/>
                <w:szCs w:val="20"/>
                <w:lang w:val="fr-FR"/>
              </w:rPr>
              <w:t>2026</w:t>
            </w:r>
          </w:p>
        </w:tc>
        <w:tc>
          <w:tcPr>
            <w:tcW w:w="0" w:type="auto"/>
            <w:shd w:val="clear" w:color="auto" w:fill="auto"/>
            <w:tcMar>
              <w:left w:w="85" w:type="dxa"/>
              <w:right w:w="57" w:type="dxa"/>
            </w:tcMar>
            <w:vAlign w:val="center"/>
          </w:tcPr>
          <w:p w14:paraId="4A220124" w14:textId="77777777" w:rsidR="00D144E2" w:rsidRPr="00E10218" w:rsidRDefault="00D144E2" w:rsidP="009E7D39">
            <w:pPr>
              <w:jc w:val="center"/>
              <w:rPr>
                <w:b/>
                <w:sz w:val="20"/>
                <w:szCs w:val="20"/>
                <w:lang w:val="fr-FR"/>
              </w:rPr>
            </w:pPr>
            <w:r w:rsidRPr="00E10218">
              <w:rPr>
                <w:b/>
                <w:sz w:val="20"/>
                <w:szCs w:val="20"/>
                <w:lang w:val="fr-FR"/>
              </w:rPr>
              <w:t>Total</w:t>
            </w:r>
          </w:p>
        </w:tc>
      </w:tr>
      <w:tr w:rsidR="00D144E2" w:rsidRPr="00E10218" w14:paraId="696E2EAE" w14:textId="77777777" w:rsidTr="009E7D39">
        <w:tc>
          <w:tcPr>
            <w:tcW w:w="0" w:type="auto"/>
            <w:gridSpan w:val="3"/>
            <w:shd w:val="clear" w:color="auto" w:fill="auto"/>
            <w:tcMar>
              <w:left w:w="85" w:type="dxa"/>
              <w:right w:w="57" w:type="dxa"/>
            </w:tcMar>
          </w:tcPr>
          <w:p w14:paraId="378234DE" w14:textId="77777777" w:rsidR="00D144E2" w:rsidRPr="00E10218" w:rsidRDefault="00D144E2" w:rsidP="009E7D39">
            <w:pPr>
              <w:spacing w:after="60"/>
              <w:jc w:val="left"/>
              <w:rPr>
                <w:sz w:val="20"/>
                <w:szCs w:val="20"/>
                <w:lang w:val="fr-FR"/>
              </w:rPr>
            </w:pPr>
            <w:r w:rsidRPr="00E10218">
              <w:rPr>
                <w:sz w:val="20"/>
                <w:szCs w:val="20"/>
                <w:lang w:val="fr-FR"/>
              </w:rPr>
              <w:t>Limites de consommation du Protocole de Montréal (tonnes PAO)</w:t>
            </w:r>
          </w:p>
        </w:tc>
        <w:tc>
          <w:tcPr>
            <w:tcW w:w="0" w:type="auto"/>
            <w:shd w:val="clear" w:color="auto" w:fill="auto"/>
            <w:tcMar>
              <w:left w:w="85" w:type="dxa"/>
              <w:right w:w="57" w:type="dxa"/>
            </w:tcMar>
          </w:tcPr>
          <w:p w14:paraId="1932F9A6" w14:textId="77777777" w:rsidR="00D144E2" w:rsidRPr="00E10218" w:rsidRDefault="00D144E2" w:rsidP="009E7D39">
            <w:pPr>
              <w:jc w:val="right"/>
              <w:rPr>
                <w:color w:val="000000"/>
                <w:sz w:val="20"/>
                <w:szCs w:val="20"/>
                <w:lang w:val="fr-FR"/>
              </w:rPr>
            </w:pPr>
            <w:r w:rsidRPr="00E10218">
              <w:rPr>
                <w:color w:val="000000"/>
                <w:sz w:val="20"/>
                <w:szCs w:val="20"/>
                <w:lang w:val="fr-FR"/>
              </w:rPr>
              <w:t>17 342,1</w:t>
            </w:r>
          </w:p>
        </w:tc>
        <w:tc>
          <w:tcPr>
            <w:tcW w:w="0" w:type="auto"/>
            <w:shd w:val="clear" w:color="auto" w:fill="auto"/>
            <w:tcMar>
              <w:left w:w="85" w:type="dxa"/>
              <w:right w:w="57" w:type="dxa"/>
            </w:tcMar>
          </w:tcPr>
          <w:p w14:paraId="53A01657" w14:textId="77777777" w:rsidR="00D144E2" w:rsidRPr="00E10218" w:rsidRDefault="00D144E2" w:rsidP="009E7D39">
            <w:pPr>
              <w:jc w:val="right"/>
              <w:rPr>
                <w:color w:val="000000"/>
                <w:sz w:val="20"/>
                <w:szCs w:val="20"/>
                <w:lang w:val="fr-FR"/>
              </w:rPr>
            </w:pPr>
            <w:r w:rsidRPr="00E10218">
              <w:rPr>
                <w:color w:val="000000"/>
                <w:sz w:val="20"/>
                <w:szCs w:val="20"/>
                <w:lang w:val="fr-FR"/>
              </w:rPr>
              <w:t>17 342,1</w:t>
            </w:r>
          </w:p>
        </w:tc>
        <w:tc>
          <w:tcPr>
            <w:tcW w:w="0" w:type="auto"/>
            <w:shd w:val="clear" w:color="auto" w:fill="auto"/>
            <w:tcMar>
              <w:left w:w="85" w:type="dxa"/>
              <w:right w:w="57" w:type="dxa"/>
            </w:tcMar>
          </w:tcPr>
          <w:p w14:paraId="3F85FAEC" w14:textId="77777777" w:rsidR="00D144E2" w:rsidRPr="00E10218" w:rsidRDefault="00D144E2" w:rsidP="009E7D39">
            <w:pPr>
              <w:jc w:val="right"/>
              <w:rPr>
                <w:color w:val="000000"/>
                <w:sz w:val="20"/>
                <w:szCs w:val="20"/>
                <w:lang w:val="fr-FR"/>
              </w:rPr>
            </w:pPr>
            <w:r w:rsidRPr="00E10218">
              <w:rPr>
                <w:color w:val="000000"/>
                <w:sz w:val="20"/>
                <w:szCs w:val="20"/>
                <w:lang w:val="fr-FR"/>
              </w:rPr>
              <w:t>17 342,1</w:t>
            </w:r>
          </w:p>
        </w:tc>
        <w:tc>
          <w:tcPr>
            <w:tcW w:w="0" w:type="auto"/>
            <w:shd w:val="clear" w:color="auto" w:fill="auto"/>
            <w:tcMar>
              <w:left w:w="85" w:type="dxa"/>
              <w:right w:w="57" w:type="dxa"/>
            </w:tcMar>
          </w:tcPr>
          <w:p w14:paraId="11F7F81E" w14:textId="77777777" w:rsidR="00D144E2" w:rsidRPr="00E10218" w:rsidRDefault="00D144E2" w:rsidP="009E7D39">
            <w:pPr>
              <w:jc w:val="right"/>
              <w:rPr>
                <w:color w:val="000000"/>
                <w:sz w:val="20"/>
                <w:szCs w:val="20"/>
                <w:lang w:val="fr-FR"/>
              </w:rPr>
            </w:pPr>
            <w:r w:rsidRPr="00E10218">
              <w:rPr>
                <w:color w:val="000000"/>
                <w:sz w:val="20"/>
                <w:szCs w:val="20"/>
                <w:lang w:val="fr-FR"/>
              </w:rPr>
              <w:t>17 342,1</w:t>
            </w:r>
          </w:p>
        </w:tc>
        <w:tc>
          <w:tcPr>
            <w:tcW w:w="0" w:type="auto"/>
            <w:shd w:val="clear" w:color="auto" w:fill="auto"/>
            <w:tcMar>
              <w:left w:w="85" w:type="dxa"/>
              <w:right w:w="57" w:type="dxa"/>
            </w:tcMar>
          </w:tcPr>
          <w:p w14:paraId="70F65C34" w14:textId="77777777" w:rsidR="00D144E2" w:rsidRPr="00E10218" w:rsidRDefault="00D144E2" w:rsidP="009E7D39">
            <w:pPr>
              <w:jc w:val="right"/>
              <w:rPr>
                <w:color w:val="000000"/>
                <w:sz w:val="20"/>
                <w:szCs w:val="20"/>
                <w:lang w:val="fr-FR"/>
              </w:rPr>
            </w:pPr>
            <w:r w:rsidRPr="00E10218">
              <w:rPr>
                <w:color w:val="000000"/>
                <w:sz w:val="20"/>
                <w:szCs w:val="20"/>
                <w:lang w:val="fr-FR"/>
              </w:rPr>
              <w:t>12 524,9</w:t>
            </w:r>
          </w:p>
        </w:tc>
        <w:tc>
          <w:tcPr>
            <w:tcW w:w="0" w:type="auto"/>
            <w:shd w:val="clear" w:color="auto" w:fill="auto"/>
            <w:tcMar>
              <w:left w:w="85" w:type="dxa"/>
              <w:right w:w="57" w:type="dxa"/>
            </w:tcMar>
          </w:tcPr>
          <w:p w14:paraId="363C37C5" w14:textId="77777777" w:rsidR="00D144E2" w:rsidRPr="00E10218" w:rsidRDefault="00D144E2" w:rsidP="009E7D39">
            <w:pPr>
              <w:jc w:val="right"/>
              <w:rPr>
                <w:color w:val="000000"/>
                <w:sz w:val="20"/>
                <w:szCs w:val="20"/>
                <w:lang w:val="fr-FR"/>
              </w:rPr>
            </w:pPr>
            <w:r w:rsidRPr="00E10218">
              <w:rPr>
                <w:color w:val="000000"/>
                <w:sz w:val="20"/>
                <w:szCs w:val="20"/>
                <w:lang w:val="fr-FR"/>
              </w:rPr>
              <w:t>12 524,9</w:t>
            </w:r>
          </w:p>
        </w:tc>
        <w:tc>
          <w:tcPr>
            <w:tcW w:w="0" w:type="auto"/>
            <w:tcMar>
              <w:left w:w="85" w:type="dxa"/>
              <w:right w:w="57" w:type="dxa"/>
            </w:tcMar>
          </w:tcPr>
          <w:p w14:paraId="3F34443A" w14:textId="77777777" w:rsidR="00D144E2" w:rsidRPr="00E10218" w:rsidRDefault="00D144E2" w:rsidP="009E7D39">
            <w:pPr>
              <w:jc w:val="right"/>
              <w:rPr>
                <w:color w:val="000000"/>
                <w:sz w:val="20"/>
                <w:szCs w:val="20"/>
                <w:lang w:val="fr-FR"/>
              </w:rPr>
            </w:pPr>
            <w:r w:rsidRPr="00E10218">
              <w:rPr>
                <w:color w:val="000000"/>
                <w:sz w:val="20"/>
                <w:szCs w:val="20"/>
                <w:lang w:val="fr-FR"/>
              </w:rPr>
              <w:t>12 524,9</w:t>
            </w:r>
          </w:p>
        </w:tc>
        <w:tc>
          <w:tcPr>
            <w:tcW w:w="0" w:type="auto"/>
            <w:tcMar>
              <w:left w:w="85" w:type="dxa"/>
              <w:right w:w="57" w:type="dxa"/>
            </w:tcMar>
          </w:tcPr>
          <w:p w14:paraId="532A3FBC" w14:textId="77777777" w:rsidR="00D144E2" w:rsidRPr="00E10218" w:rsidRDefault="00D144E2" w:rsidP="009E7D39">
            <w:pPr>
              <w:jc w:val="right"/>
              <w:rPr>
                <w:color w:val="000000"/>
                <w:sz w:val="20"/>
                <w:szCs w:val="20"/>
                <w:lang w:val="fr-FR"/>
              </w:rPr>
            </w:pPr>
            <w:r w:rsidRPr="00E10218">
              <w:rPr>
                <w:color w:val="000000"/>
                <w:sz w:val="20"/>
                <w:szCs w:val="20"/>
                <w:lang w:val="fr-FR"/>
              </w:rPr>
              <w:t>12 524,9</w:t>
            </w:r>
          </w:p>
        </w:tc>
        <w:tc>
          <w:tcPr>
            <w:tcW w:w="0" w:type="auto"/>
            <w:tcMar>
              <w:left w:w="85" w:type="dxa"/>
              <w:right w:w="57" w:type="dxa"/>
            </w:tcMar>
          </w:tcPr>
          <w:p w14:paraId="16DBE0E6" w14:textId="77777777" w:rsidR="00D144E2" w:rsidRPr="00E10218" w:rsidRDefault="00D144E2" w:rsidP="009E7D39">
            <w:pPr>
              <w:jc w:val="right"/>
              <w:rPr>
                <w:color w:val="000000"/>
                <w:sz w:val="20"/>
                <w:szCs w:val="20"/>
                <w:lang w:val="fr-FR"/>
              </w:rPr>
            </w:pPr>
            <w:r w:rsidRPr="00E10218">
              <w:rPr>
                <w:color w:val="000000"/>
                <w:sz w:val="20"/>
                <w:szCs w:val="20"/>
                <w:lang w:val="fr-FR"/>
              </w:rPr>
              <w:t>12 524,9</w:t>
            </w:r>
          </w:p>
        </w:tc>
        <w:tc>
          <w:tcPr>
            <w:tcW w:w="0" w:type="auto"/>
            <w:tcMar>
              <w:left w:w="85" w:type="dxa"/>
              <w:right w:w="57" w:type="dxa"/>
            </w:tcMar>
          </w:tcPr>
          <w:p w14:paraId="0C4F839E" w14:textId="77777777" w:rsidR="00D144E2" w:rsidRPr="00E10218" w:rsidRDefault="00D144E2" w:rsidP="009E7D39">
            <w:pPr>
              <w:jc w:val="right"/>
              <w:rPr>
                <w:color w:val="000000"/>
                <w:sz w:val="20"/>
                <w:szCs w:val="20"/>
                <w:lang w:val="fr-FR"/>
              </w:rPr>
            </w:pPr>
            <w:r w:rsidRPr="00E10218">
              <w:rPr>
                <w:color w:val="000000"/>
                <w:sz w:val="20"/>
                <w:szCs w:val="20"/>
                <w:lang w:val="fr-FR"/>
              </w:rPr>
              <w:t>6 262,4</w:t>
            </w:r>
          </w:p>
        </w:tc>
        <w:tc>
          <w:tcPr>
            <w:tcW w:w="0" w:type="auto"/>
            <w:tcMar>
              <w:left w:w="85" w:type="dxa"/>
              <w:right w:w="57" w:type="dxa"/>
            </w:tcMar>
          </w:tcPr>
          <w:p w14:paraId="6178F061" w14:textId="77777777" w:rsidR="00D144E2" w:rsidRPr="00E10218" w:rsidRDefault="00D144E2" w:rsidP="009E7D39">
            <w:pPr>
              <w:jc w:val="right"/>
              <w:rPr>
                <w:color w:val="000000"/>
                <w:sz w:val="20"/>
                <w:szCs w:val="20"/>
                <w:lang w:val="fr-FR"/>
              </w:rPr>
            </w:pPr>
            <w:r w:rsidRPr="00E10218">
              <w:rPr>
                <w:color w:val="000000"/>
                <w:sz w:val="20"/>
                <w:szCs w:val="20"/>
                <w:lang w:val="fr-FR"/>
              </w:rPr>
              <w:t>6 262,4</w:t>
            </w:r>
          </w:p>
        </w:tc>
        <w:tc>
          <w:tcPr>
            <w:tcW w:w="0" w:type="auto"/>
            <w:shd w:val="clear" w:color="auto" w:fill="auto"/>
            <w:tcMar>
              <w:left w:w="85" w:type="dxa"/>
              <w:right w:w="57" w:type="dxa"/>
            </w:tcMar>
          </w:tcPr>
          <w:p w14:paraId="77AAAAFA" w14:textId="77777777" w:rsidR="00D144E2" w:rsidRPr="00E10218" w:rsidRDefault="00D144E2" w:rsidP="009E7D39">
            <w:pPr>
              <w:spacing w:after="60"/>
              <w:jc w:val="right"/>
              <w:rPr>
                <w:sz w:val="20"/>
                <w:szCs w:val="20"/>
                <w:lang w:val="fr-FR"/>
              </w:rPr>
            </w:pPr>
            <w:r w:rsidRPr="00E10218">
              <w:rPr>
                <w:sz w:val="20"/>
                <w:szCs w:val="20"/>
                <w:lang w:val="fr-FR"/>
              </w:rPr>
              <w:t>s.o.</w:t>
            </w:r>
          </w:p>
        </w:tc>
      </w:tr>
      <w:tr w:rsidR="00D144E2" w:rsidRPr="00E10218" w14:paraId="3AA0F0AF" w14:textId="77777777" w:rsidTr="009E7D39">
        <w:tc>
          <w:tcPr>
            <w:tcW w:w="0" w:type="auto"/>
            <w:gridSpan w:val="3"/>
            <w:shd w:val="clear" w:color="auto" w:fill="auto"/>
            <w:tcMar>
              <w:left w:w="85" w:type="dxa"/>
              <w:right w:w="57" w:type="dxa"/>
            </w:tcMar>
          </w:tcPr>
          <w:p w14:paraId="4301BEC6" w14:textId="77777777" w:rsidR="00D144E2" w:rsidRPr="00E10218" w:rsidRDefault="00D144E2" w:rsidP="009E7D39">
            <w:pPr>
              <w:spacing w:after="60"/>
              <w:jc w:val="left"/>
              <w:rPr>
                <w:sz w:val="20"/>
                <w:szCs w:val="20"/>
                <w:lang w:val="fr-FR"/>
              </w:rPr>
            </w:pPr>
            <w:r w:rsidRPr="00E10218">
              <w:rPr>
                <w:sz w:val="20"/>
                <w:szCs w:val="20"/>
                <w:lang w:val="fr-FR"/>
              </w:rPr>
              <w:t>Consommation maximale admissible (tonnes PAO) **</w:t>
            </w:r>
          </w:p>
        </w:tc>
        <w:tc>
          <w:tcPr>
            <w:tcW w:w="0" w:type="auto"/>
            <w:shd w:val="clear" w:color="auto" w:fill="auto"/>
            <w:tcMar>
              <w:left w:w="85" w:type="dxa"/>
              <w:right w:w="57" w:type="dxa"/>
            </w:tcMar>
          </w:tcPr>
          <w:p w14:paraId="35008B8B" w14:textId="77777777" w:rsidR="00D144E2" w:rsidRPr="00E10218" w:rsidRDefault="00D144E2" w:rsidP="009E7D39">
            <w:pPr>
              <w:spacing w:after="60"/>
              <w:jc w:val="right"/>
              <w:rPr>
                <w:sz w:val="20"/>
                <w:szCs w:val="20"/>
                <w:lang w:val="fr-FR"/>
              </w:rPr>
            </w:pPr>
            <w:r w:rsidRPr="00E10218">
              <w:rPr>
                <w:sz w:val="20"/>
                <w:szCs w:val="20"/>
                <w:lang w:val="fr-FR"/>
              </w:rPr>
              <w:t>16 978,9</w:t>
            </w:r>
          </w:p>
        </w:tc>
        <w:tc>
          <w:tcPr>
            <w:tcW w:w="0" w:type="auto"/>
            <w:shd w:val="clear" w:color="auto" w:fill="auto"/>
            <w:tcMar>
              <w:left w:w="85" w:type="dxa"/>
              <w:right w:w="57" w:type="dxa"/>
            </w:tcMar>
          </w:tcPr>
          <w:p w14:paraId="70F636A0" w14:textId="77777777" w:rsidR="00D144E2" w:rsidRPr="00E10218" w:rsidRDefault="00D144E2" w:rsidP="009E7D39">
            <w:pPr>
              <w:spacing w:after="60"/>
              <w:jc w:val="right"/>
              <w:rPr>
                <w:sz w:val="20"/>
                <w:szCs w:val="20"/>
                <w:lang w:val="fr-FR"/>
              </w:rPr>
            </w:pPr>
            <w:r w:rsidRPr="00E10218">
              <w:rPr>
                <w:sz w:val="20"/>
                <w:szCs w:val="20"/>
                <w:lang w:val="fr-FR"/>
              </w:rPr>
              <w:t>16 978,9</w:t>
            </w:r>
          </w:p>
        </w:tc>
        <w:tc>
          <w:tcPr>
            <w:tcW w:w="0" w:type="auto"/>
            <w:shd w:val="clear" w:color="auto" w:fill="auto"/>
            <w:tcMar>
              <w:left w:w="85" w:type="dxa"/>
              <w:right w:w="57" w:type="dxa"/>
            </w:tcMar>
          </w:tcPr>
          <w:p w14:paraId="309A7DE1" w14:textId="77777777" w:rsidR="00D144E2" w:rsidRPr="00E10218" w:rsidRDefault="00D144E2" w:rsidP="009E7D39">
            <w:pPr>
              <w:spacing w:after="60"/>
              <w:jc w:val="right"/>
              <w:rPr>
                <w:sz w:val="20"/>
                <w:szCs w:val="20"/>
                <w:lang w:val="fr-FR"/>
              </w:rPr>
            </w:pPr>
            <w:r w:rsidRPr="00E10218">
              <w:rPr>
                <w:sz w:val="20"/>
                <w:szCs w:val="20"/>
                <w:lang w:val="fr-FR"/>
              </w:rPr>
              <w:t>15 048,1</w:t>
            </w:r>
          </w:p>
        </w:tc>
        <w:tc>
          <w:tcPr>
            <w:tcW w:w="0" w:type="auto"/>
            <w:shd w:val="clear" w:color="auto" w:fill="auto"/>
            <w:tcMar>
              <w:left w:w="85" w:type="dxa"/>
              <w:right w:w="57" w:type="dxa"/>
            </w:tcMar>
          </w:tcPr>
          <w:p w14:paraId="31DBEDFE" w14:textId="77777777" w:rsidR="00D144E2" w:rsidRPr="00E10218" w:rsidRDefault="00D144E2" w:rsidP="009E7D39">
            <w:pPr>
              <w:spacing w:after="60"/>
              <w:jc w:val="right"/>
              <w:rPr>
                <w:sz w:val="20"/>
                <w:szCs w:val="20"/>
                <w:lang w:val="fr-FR"/>
              </w:rPr>
            </w:pPr>
            <w:r w:rsidRPr="00E10218">
              <w:rPr>
                <w:sz w:val="20"/>
                <w:szCs w:val="20"/>
                <w:lang w:val="fr-FR"/>
              </w:rPr>
              <w:t>15 048,1</w:t>
            </w:r>
          </w:p>
        </w:tc>
        <w:tc>
          <w:tcPr>
            <w:tcW w:w="0" w:type="auto"/>
            <w:shd w:val="clear" w:color="auto" w:fill="auto"/>
            <w:tcMar>
              <w:left w:w="85" w:type="dxa"/>
              <w:right w:w="57" w:type="dxa"/>
            </w:tcMar>
          </w:tcPr>
          <w:p w14:paraId="5D45E72A" w14:textId="77777777" w:rsidR="00D144E2" w:rsidRPr="00E10218" w:rsidRDefault="00D144E2" w:rsidP="009E7D39">
            <w:pPr>
              <w:spacing w:after="60"/>
              <w:jc w:val="right"/>
              <w:rPr>
                <w:sz w:val="20"/>
                <w:szCs w:val="20"/>
                <w:lang w:val="fr-FR"/>
              </w:rPr>
            </w:pPr>
            <w:r w:rsidRPr="00E10218">
              <w:rPr>
                <w:sz w:val="20"/>
                <w:szCs w:val="20"/>
                <w:lang w:val="fr-FR"/>
              </w:rPr>
              <w:t>11 772,0</w:t>
            </w:r>
          </w:p>
        </w:tc>
        <w:tc>
          <w:tcPr>
            <w:tcW w:w="0" w:type="auto"/>
            <w:shd w:val="clear" w:color="auto" w:fill="auto"/>
            <w:tcMar>
              <w:left w:w="85" w:type="dxa"/>
              <w:right w:w="57" w:type="dxa"/>
            </w:tcMar>
          </w:tcPr>
          <w:p w14:paraId="5DC21172" w14:textId="77777777" w:rsidR="00D144E2" w:rsidRPr="00E10218" w:rsidRDefault="00D144E2" w:rsidP="009E7D39">
            <w:pPr>
              <w:spacing w:after="60"/>
              <w:jc w:val="right"/>
              <w:rPr>
                <w:sz w:val="20"/>
                <w:szCs w:val="20"/>
                <w:lang w:val="fr-FR"/>
              </w:rPr>
            </w:pPr>
            <w:r w:rsidRPr="00E10218">
              <w:rPr>
                <w:sz w:val="20"/>
                <w:szCs w:val="20"/>
                <w:lang w:val="fr-FR"/>
              </w:rPr>
              <w:t>11 772,0</w:t>
            </w:r>
          </w:p>
        </w:tc>
        <w:tc>
          <w:tcPr>
            <w:tcW w:w="0" w:type="auto"/>
            <w:tcMar>
              <w:left w:w="85" w:type="dxa"/>
              <w:right w:w="57" w:type="dxa"/>
            </w:tcMar>
          </w:tcPr>
          <w:p w14:paraId="79241E6C" w14:textId="77777777" w:rsidR="00D144E2" w:rsidRPr="00E10218" w:rsidRDefault="00D144E2" w:rsidP="009E7D39">
            <w:pPr>
              <w:spacing w:after="60"/>
              <w:jc w:val="right"/>
              <w:rPr>
                <w:sz w:val="20"/>
                <w:szCs w:val="20"/>
                <w:lang w:val="fr-FR"/>
              </w:rPr>
            </w:pPr>
            <w:r w:rsidRPr="00E10218">
              <w:rPr>
                <w:sz w:val="20"/>
                <w:szCs w:val="20"/>
                <w:lang w:val="fr-FR"/>
              </w:rPr>
              <w:t>11 772,0</w:t>
            </w:r>
          </w:p>
        </w:tc>
        <w:tc>
          <w:tcPr>
            <w:tcW w:w="0" w:type="auto"/>
            <w:tcMar>
              <w:left w:w="85" w:type="dxa"/>
              <w:right w:w="57" w:type="dxa"/>
            </w:tcMar>
          </w:tcPr>
          <w:p w14:paraId="79B01788" w14:textId="77777777" w:rsidR="00D144E2" w:rsidRPr="00E10218" w:rsidRDefault="00D144E2" w:rsidP="009E7D39">
            <w:pPr>
              <w:spacing w:after="60"/>
              <w:jc w:val="right"/>
              <w:rPr>
                <w:sz w:val="20"/>
                <w:szCs w:val="20"/>
                <w:lang w:val="fr-FR"/>
              </w:rPr>
            </w:pPr>
            <w:r w:rsidRPr="00E10218">
              <w:rPr>
                <w:sz w:val="20"/>
                <w:szCs w:val="20"/>
                <w:lang w:val="fr-FR"/>
              </w:rPr>
              <w:t>8 618,0</w:t>
            </w:r>
          </w:p>
        </w:tc>
        <w:tc>
          <w:tcPr>
            <w:tcW w:w="0" w:type="auto"/>
            <w:tcMar>
              <w:left w:w="85" w:type="dxa"/>
              <w:right w:w="57" w:type="dxa"/>
            </w:tcMar>
          </w:tcPr>
          <w:p w14:paraId="7383B7CF" w14:textId="77777777" w:rsidR="00D144E2" w:rsidRPr="00E10218" w:rsidRDefault="00D144E2" w:rsidP="009E7D39">
            <w:pPr>
              <w:spacing w:after="60"/>
              <w:jc w:val="right"/>
              <w:rPr>
                <w:sz w:val="20"/>
                <w:szCs w:val="20"/>
                <w:lang w:val="fr-FR"/>
              </w:rPr>
            </w:pPr>
            <w:r w:rsidRPr="00E10218">
              <w:rPr>
                <w:sz w:val="20"/>
                <w:szCs w:val="20"/>
                <w:lang w:val="fr-FR"/>
              </w:rPr>
              <w:t>8 618,0</w:t>
            </w:r>
          </w:p>
        </w:tc>
        <w:tc>
          <w:tcPr>
            <w:tcW w:w="0" w:type="auto"/>
            <w:tcMar>
              <w:left w:w="85" w:type="dxa"/>
              <w:right w:w="57" w:type="dxa"/>
            </w:tcMar>
          </w:tcPr>
          <w:p w14:paraId="1F2F86B3" w14:textId="77777777" w:rsidR="00D144E2" w:rsidRPr="00E10218" w:rsidRDefault="00D144E2" w:rsidP="009E7D39">
            <w:pPr>
              <w:spacing w:after="60"/>
              <w:jc w:val="right"/>
              <w:rPr>
                <w:sz w:val="20"/>
                <w:szCs w:val="20"/>
                <w:lang w:val="fr-FR"/>
              </w:rPr>
            </w:pPr>
            <w:r w:rsidRPr="00E10218">
              <w:rPr>
                <w:sz w:val="20"/>
                <w:szCs w:val="20"/>
                <w:lang w:val="fr-FR"/>
              </w:rPr>
              <w:t>5 063,5</w:t>
            </w:r>
          </w:p>
        </w:tc>
        <w:tc>
          <w:tcPr>
            <w:tcW w:w="0" w:type="auto"/>
            <w:tcMar>
              <w:left w:w="85" w:type="dxa"/>
              <w:right w:w="57" w:type="dxa"/>
            </w:tcMar>
          </w:tcPr>
          <w:p w14:paraId="7D4F364C" w14:textId="77777777" w:rsidR="00D144E2" w:rsidRPr="00E10218" w:rsidRDefault="00D144E2" w:rsidP="009E7D39">
            <w:pPr>
              <w:spacing w:after="60"/>
              <w:jc w:val="right"/>
              <w:rPr>
                <w:sz w:val="20"/>
                <w:szCs w:val="20"/>
                <w:lang w:val="fr-FR"/>
              </w:rPr>
            </w:pPr>
            <w:r w:rsidRPr="00E10218">
              <w:rPr>
                <w:sz w:val="20"/>
                <w:szCs w:val="20"/>
                <w:lang w:val="fr-FR"/>
              </w:rPr>
              <w:t>5 063,5</w:t>
            </w:r>
          </w:p>
        </w:tc>
        <w:tc>
          <w:tcPr>
            <w:tcW w:w="0" w:type="auto"/>
            <w:shd w:val="clear" w:color="auto" w:fill="auto"/>
            <w:tcMar>
              <w:left w:w="85" w:type="dxa"/>
              <w:right w:w="57" w:type="dxa"/>
            </w:tcMar>
          </w:tcPr>
          <w:p w14:paraId="62E3076E" w14:textId="77777777" w:rsidR="00D144E2" w:rsidRPr="00E10218" w:rsidRDefault="00D144E2" w:rsidP="009E7D39">
            <w:pPr>
              <w:spacing w:after="60"/>
              <w:jc w:val="right"/>
              <w:rPr>
                <w:sz w:val="20"/>
                <w:szCs w:val="20"/>
                <w:lang w:val="fr-FR"/>
              </w:rPr>
            </w:pPr>
            <w:r w:rsidRPr="00E10218">
              <w:rPr>
                <w:sz w:val="20"/>
                <w:szCs w:val="20"/>
                <w:lang w:val="fr-FR"/>
              </w:rPr>
              <w:t>s.o.</w:t>
            </w:r>
          </w:p>
        </w:tc>
      </w:tr>
      <w:tr w:rsidR="00D144E2" w:rsidRPr="00E10218" w14:paraId="2D2638C8" w14:textId="77777777" w:rsidTr="009E7D39">
        <w:tc>
          <w:tcPr>
            <w:tcW w:w="0" w:type="auto"/>
            <w:vMerge w:val="restart"/>
            <w:shd w:val="clear" w:color="auto" w:fill="auto"/>
            <w:tcMar>
              <w:left w:w="85" w:type="dxa"/>
              <w:right w:w="57" w:type="dxa"/>
            </w:tcMar>
          </w:tcPr>
          <w:p w14:paraId="4B3E4EBA" w14:textId="77777777" w:rsidR="00D144E2" w:rsidRPr="00E10218" w:rsidRDefault="00D144E2" w:rsidP="009E7D39">
            <w:pPr>
              <w:spacing w:after="60"/>
              <w:jc w:val="left"/>
              <w:rPr>
                <w:sz w:val="20"/>
                <w:szCs w:val="20"/>
                <w:lang w:val="fr-FR"/>
              </w:rPr>
            </w:pPr>
            <w:r w:rsidRPr="00E10218">
              <w:rPr>
                <w:sz w:val="20"/>
                <w:szCs w:val="20"/>
                <w:lang w:val="fr-FR"/>
              </w:rPr>
              <w:t xml:space="preserve">Financement convenu en principe ($ US) </w:t>
            </w:r>
          </w:p>
        </w:tc>
        <w:tc>
          <w:tcPr>
            <w:tcW w:w="0" w:type="auto"/>
            <w:vMerge w:val="restart"/>
            <w:shd w:val="clear" w:color="auto" w:fill="auto"/>
            <w:tcMar>
              <w:left w:w="85" w:type="dxa"/>
              <w:right w:w="57" w:type="dxa"/>
            </w:tcMar>
          </w:tcPr>
          <w:p w14:paraId="305F17A7" w14:textId="77777777" w:rsidR="00D144E2" w:rsidRPr="00E10218" w:rsidRDefault="00D144E2" w:rsidP="009E7D39">
            <w:pPr>
              <w:spacing w:after="60"/>
              <w:jc w:val="left"/>
              <w:rPr>
                <w:sz w:val="20"/>
                <w:szCs w:val="20"/>
                <w:lang w:val="fr-FR"/>
              </w:rPr>
            </w:pPr>
            <w:r w:rsidRPr="00E10218">
              <w:rPr>
                <w:sz w:val="20"/>
                <w:szCs w:val="20"/>
                <w:lang w:val="fr-FR"/>
              </w:rPr>
              <w:t>PNUE</w:t>
            </w:r>
          </w:p>
        </w:tc>
        <w:tc>
          <w:tcPr>
            <w:tcW w:w="0" w:type="auto"/>
            <w:shd w:val="clear" w:color="auto" w:fill="auto"/>
            <w:tcMar>
              <w:left w:w="85" w:type="dxa"/>
              <w:right w:w="57" w:type="dxa"/>
            </w:tcMar>
          </w:tcPr>
          <w:p w14:paraId="4B1B3297" w14:textId="77777777" w:rsidR="00D144E2" w:rsidRPr="00E10218" w:rsidRDefault="00D144E2" w:rsidP="009E7D39">
            <w:pPr>
              <w:spacing w:after="60"/>
              <w:rPr>
                <w:sz w:val="20"/>
                <w:szCs w:val="20"/>
                <w:lang w:val="fr-FR"/>
              </w:rPr>
            </w:pPr>
            <w:r w:rsidRPr="00E10218">
              <w:rPr>
                <w:sz w:val="20"/>
                <w:szCs w:val="20"/>
                <w:lang w:val="fr-FR"/>
              </w:rPr>
              <w:t>Coûts du projet</w:t>
            </w:r>
          </w:p>
        </w:tc>
        <w:tc>
          <w:tcPr>
            <w:tcW w:w="0" w:type="auto"/>
            <w:shd w:val="clear" w:color="auto" w:fill="auto"/>
            <w:tcMar>
              <w:left w:w="85" w:type="dxa"/>
              <w:right w:w="57" w:type="dxa"/>
            </w:tcMar>
          </w:tcPr>
          <w:p w14:paraId="6D70AB49" w14:textId="77777777" w:rsidR="00D144E2" w:rsidRPr="00E10218" w:rsidRDefault="00D144E2" w:rsidP="009E7D39">
            <w:pPr>
              <w:spacing w:after="60"/>
              <w:jc w:val="right"/>
              <w:rPr>
                <w:sz w:val="20"/>
                <w:szCs w:val="20"/>
                <w:lang w:val="fr-FR"/>
              </w:rPr>
            </w:pPr>
            <w:r w:rsidRPr="00E10218">
              <w:rPr>
                <w:sz w:val="20"/>
                <w:szCs w:val="20"/>
                <w:lang w:val="fr-FR"/>
              </w:rPr>
              <w:t>3 299 132</w:t>
            </w:r>
          </w:p>
        </w:tc>
        <w:tc>
          <w:tcPr>
            <w:tcW w:w="0" w:type="auto"/>
            <w:shd w:val="clear" w:color="auto" w:fill="auto"/>
            <w:tcMar>
              <w:left w:w="85" w:type="dxa"/>
              <w:right w:w="57" w:type="dxa"/>
            </w:tcMar>
          </w:tcPr>
          <w:p w14:paraId="166806F5" w14:textId="77777777" w:rsidR="00D144E2" w:rsidRPr="00E10218" w:rsidRDefault="00D144E2" w:rsidP="009E7D39">
            <w:pPr>
              <w:spacing w:after="60"/>
              <w:jc w:val="right"/>
              <w:rPr>
                <w:sz w:val="20"/>
                <w:szCs w:val="20"/>
                <w:lang w:val="fr-FR"/>
              </w:rPr>
            </w:pPr>
            <w:r w:rsidRPr="00E10218">
              <w:rPr>
                <w:sz w:val="20"/>
                <w:szCs w:val="20"/>
                <w:lang w:val="fr-FR"/>
              </w:rPr>
              <w:t>2 570 000</w:t>
            </w:r>
          </w:p>
        </w:tc>
        <w:tc>
          <w:tcPr>
            <w:tcW w:w="0" w:type="auto"/>
            <w:shd w:val="clear" w:color="auto" w:fill="auto"/>
            <w:tcMar>
              <w:left w:w="85" w:type="dxa"/>
              <w:right w:w="57" w:type="dxa"/>
            </w:tcMar>
          </w:tcPr>
          <w:p w14:paraId="2FDFAD29"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3302D4AA" w14:textId="77777777" w:rsidR="00D144E2" w:rsidRPr="00E10218" w:rsidRDefault="00D144E2" w:rsidP="009E7D39">
            <w:pPr>
              <w:spacing w:after="60"/>
              <w:jc w:val="right"/>
              <w:rPr>
                <w:sz w:val="20"/>
                <w:szCs w:val="20"/>
                <w:lang w:val="fr-FR"/>
              </w:rPr>
            </w:pPr>
            <w:r w:rsidRPr="00E10218">
              <w:rPr>
                <w:sz w:val="20"/>
                <w:szCs w:val="20"/>
                <w:lang w:val="fr-FR"/>
              </w:rPr>
              <w:t>1 000 000</w:t>
            </w:r>
          </w:p>
        </w:tc>
        <w:tc>
          <w:tcPr>
            <w:tcW w:w="0" w:type="auto"/>
            <w:shd w:val="clear" w:color="auto" w:fill="auto"/>
            <w:tcMar>
              <w:left w:w="85" w:type="dxa"/>
              <w:right w:w="57" w:type="dxa"/>
            </w:tcMar>
          </w:tcPr>
          <w:p w14:paraId="0EA53E46"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7452C5F7" w14:textId="77777777" w:rsidR="00D144E2" w:rsidRPr="00E10218" w:rsidRDefault="00D144E2" w:rsidP="009E7D39">
            <w:pPr>
              <w:spacing w:after="60"/>
              <w:jc w:val="right"/>
              <w:rPr>
                <w:sz w:val="20"/>
                <w:szCs w:val="20"/>
                <w:lang w:val="fr-FR"/>
              </w:rPr>
            </w:pPr>
            <w:r w:rsidRPr="00E10218">
              <w:rPr>
                <w:sz w:val="20"/>
                <w:szCs w:val="20"/>
                <w:lang w:val="fr-FR"/>
              </w:rPr>
              <w:t>1 160 000</w:t>
            </w:r>
          </w:p>
        </w:tc>
        <w:tc>
          <w:tcPr>
            <w:tcW w:w="0" w:type="auto"/>
            <w:tcMar>
              <w:left w:w="85" w:type="dxa"/>
              <w:right w:w="57" w:type="dxa"/>
            </w:tcMar>
          </w:tcPr>
          <w:p w14:paraId="268179F6" w14:textId="77777777" w:rsidR="00D144E2" w:rsidRPr="00E10218" w:rsidRDefault="00D144E2" w:rsidP="009E7D39">
            <w:pPr>
              <w:spacing w:after="60"/>
              <w:jc w:val="right"/>
              <w:rPr>
                <w:sz w:val="20"/>
                <w:szCs w:val="20"/>
                <w:lang w:val="fr-FR"/>
              </w:rPr>
            </w:pPr>
            <w:r w:rsidRPr="00E10218">
              <w:rPr>
                <w:sz w:val="20"/>
                <w:szCs w:val="20"/>
                <w:lang w:val="fr-FR"/>
              </w:rPr>
              <w:t>1 780 000</w:t>
            </w:r>
          </w:p>
        </w:tc>
        <w:tc>
          <w:tcPr>
            <w:tcW w:w="0" w:type="auto"/>
            <w:tcMar>
              <w:left w:w="85" w:type="dxa"/>
              <w:right w:w="57" w:type="dxa"/>
            </w:tcMar>
          </w:tcPr>
          <w:p w14:paraId="50309521" w14:textId="77777777" w:rsidR="00D144E2" w:rsidRPr="00E10218" w:rsidRDefault="00D144E2" w:rsidP="009E7D39">
            <w:pPr>
              <w:spacing w:after="60"/>
              <w:jc w:val="right"/>
              <w:rPr>
                <w:sz w:val="20"/>
                <w:szCs w:val="20"/>
                <w:lang w:val="fr-FR"/>
              </w:rPr>
            </w:pPr>
            <w:r w:rsidRPr="00E10218">
              <w:rPr>
                <w:sz w:val="20"/>
                <w:szCs w:val="20"/>
                <w:lang w:val="fr-FR"/>
              </w:rPr>
              <w:t>2 000 000</w:t>
            </w:r>
          </w:p>
        </w:tc>
        <w:tc>
          <w:tcPr>
            <w:tcW w:w="0" w:type="auto"/>
            <w:tcMar>
              <w:left w:w="85" w:type="dxa"/>
              <w:right w:w="57" w:type="dxa"/>
            </w:tcMar>
          </w:tcPr>
          <w:p w14:paraId="72D5E6C1" w14:textId="77777777" w:rsidR="00D144E2" w:rsidRPr="00E10218" w:rsidRDefault="00D144E2" w:rsidP="009E7D39">
            <w:pPr>
              <w:spacing w:after="60"/>
              <w:jc w:val="right"/>
              <w:rPr>
                <w:sz w:val="20"/>
                <w:szCs w:val="20"/>
                <w:lang w:val="fr-FR"/>
              </w:rPr>
            </w:pPr>
            <w:r w:rsidRPr="00E10218">
              <w:rPr>
                <w:sz w:val="20"/>
                <w:szCs w:val="20"/>
                <w:lang w:val="fr-FR"/>
              </w:rPr>
              <w:t>3 000 000</w:t>
            </w:r>
          </w:p>
        </w:tc>
        <w:tc>
          <w:tcPr>
            <w:tcW w:w="0" w:type="auto"/>
            <w:tcMar>
              <w:left w:w="85" w:type="dxa"/>
              <w:right w:w="57" w:type="dxa"/>
            </w:tcMar>
          </w:tcPr>
          <w:p w14:paraId="13027D2A" w14:textId="77777777" w:rsidR="00D144E2" w:rsidRPr="00E10218" w:rsidRDefault="00D144E2" w:rsidP="009E7D39">
            <w:pPr>
              <w:spacing w:after="60"/>
              <w:jc w:val="right"/>
              <w:rPr>
                <w:sz w:val="20"/>
                <w:szCs w:val="20"/>
                <w:lang w:val="fr-FR"/>
              </w:rPr>
            </w:pPr>
            <w:r w:rsidRPr="00E10218">
              <w:rPr>
                <w:sz w:val="20"/>
                <w:szCs w:val="20"/>
                <w:lang w:val="fr-FR"/>
              </w:rPr>
              <w:t>1 200 000</w:t>
            </w:r>
          </w:p>
        </w:tc>
        <w:tc>
          <w:tcPr>
            <w:tcW w:w="0" w:type="auto"/>
            <w:tcMar>
              <w:left w:w="85" w:type="dxa"/>
              <w:right w:w="57" w:type="dxa"/>
            </w:tcMar>
          </w:tcPr>
          <w:p w14:paraId="61888242" w14:textId="77777777" w:rsidR="00D144E2" w:rsidRPr="00E10218" w:rsidRDefault="00D144E2" w:rsidP="009E7D39">
            <w:pPr>
              <w:spacing w:after="60"/>
              <w:jc w:val="right"/>
              <w:rPr>
                <w:sz w:val="20"/>
                <w:szCs w:val="20"/>
                <w:lang w:val="fr-FR"/>
              </w:rPr>
            </w:pPr>
            <w:r w:rsidRPr="00E10218">
              <w:rPr>
                <w:sz w:val="20"/>
                <w:szCs w:val="20"/>
                <w:lang w:val="fr-FR"/>
              </w:rPr>
              <w:t>2 517 105</w:t>
            </w:r>
          </w:p>
        </w:tc>
        <w:tc>
          <w:tcPr>
            <w:tcW w:w="0" w:type="auto"/>
            <w:shd w:val="clear" w:color="auto" w:fill="auto"/>
            <w:tcMar>
              <w:left w:w="85" w:type="dxa"/>
              <w:right w:w="57" w:type="dxa"/>
            </w:tcMar>
          </w:tcPr>
          <w:p w14:paraId="4CF9FB30" w14:textId="77777777" w:rsidR="00D144E2" w:rsidRPr="00E10218" w:rsidRDefault="00D144E2" w:rsidP="009E7D39">
            <w:pPr>
              <w:spacing w:after="60"/>
              <w:jc w:val="right"/>
              <w:rPr>
                <w:sz w:val="20"/>
                <w:szCs w:val="20"/>
                <w:lang w:val="fr-FR"/>
              </w:rPr>
            </w:pPr>
            <w:r w:rsidRPr="00E10218">
              <w:rPr>
                <w:sz w:val="20"/>
                <w:szCs w:val="20"/>
                <w:lang w:val="fr-FR"/>
              </w:rPr>
              <w:t>18,526,237</w:t>
            </w:r>
          </w:p>
        </w:tc>
      </w:tr>
      <w:tr w:rsidR="00D144E2" w:rsidRPr="00E10218" w14:paraId="353D7086" w14:textId="77777777" w:rsidTr="009E7D39">
        <w:tc>
          <w:tcPr>
            <w:tcW w:w="0" w:type="auto"/>
            <w:vMerge/>
            <w:shd w:val="clear" w:color="auto" w:fill="auto"/>
            <w:tcMar>
              <w:left w:w="85" w:type="dxa"/>
              <w:right w:w="57" w:type="dxa"/>
            </w:tcMar>
          </w:tcPr>
          <w:p w14:paraId="2E5D0A0D" w14:textId="77777777" w:rsidR="00D144E2" w:rsidRPr="00E10218" w:rsidRDefault="00D144E2" w:rsidP="009E7D39">
            <w:pPr>
              <w:spacing w:after="60"/>
              <w:jc w:val="center"/>
              <w:rPr>
                <w:sz w:val="20"/>
                <w:szCs w:val="20"/>
                <w:lang w:val="fr-FR"/>
              </w:rPr>
            </w:pPr>
          </w:p>
        </w:tc>
        <w:tc>
          <w:tcPr>
            <w:tcW w:w="0" w:type="auto"/>
            <w:vMerge/>
            <w:shd w:val="clear" w:color="auto" w:fill="auto"/>
            <w:tcMar>
              <w:left w:w="85" w:type="dxa"/>
              <w:right w:w="57" w:type="dxa"/>
            </w:tcMar>
          </w:tcPr>
          <w:p w14:paraId="425773CF" w14:textId="77777777" w:rsidR="00D144E2" w:rsidRPr="00E10218" w:rsidRDefault="00D144E2" w:rsidP="009E7D39">
            <w:pPr>
              <w:spacing w:after="60"/>
              <w:jc w:val="left"/>
              <w:rPr>
                <w:sz w:val="20"/>
                <w:szCs w:val="20"/>
                <w:lang w:val="fr-FR"/>
              </w:rPr>
            </w:pPr>
          </w:p>
        </w:tc>
        <w:tc>
          <w:tcPr>
            <w:tcW w:w="0" w:type="auto"/>
            <w:shd w:val="clear" w:color="auto" w:fill="auto"/>
            <w:tcMar>
              <w:left w:w="85" w:type="dxa"/>
              <w:right w:w="57" w:type="dxa"/>
            </w:tcMar>
          </w:tcPr>
          <w:p w14:paraId="300292EF" w14:textId="77777777" w:rsidR="00D144E2" w:rsidRPr="00E10218" w:rsidRDefault="00D144E2" w:rsidP="009E7D39">
            <w:pPr>
              <w:spacing w:after="60"/>
              <w:rPr>
                <w:sz w:val="20"/>
                <w:szCs w:val="20"/>
                <w:lang w:val="fr-FR"/>
              </w:rPr>
            </w:pPr>
            <w:r w:rsidRPr="00E10218">
              <w:rPr>
                <w:sz w:val="20"/>
                <w:szCs w:val="20"/>
                <w:lang w:val="fr-FR"/>
              </w:rPr>
              <w:t>Coûts d’appui</w:t>
            </w:r>
          </w:p>
        </w:tc>
        <w:tc>
          <w:tcPr>
            <w:tcW w:w="0" w:type="auto"/>
            <w:shd w:val="clear" w:color="auto" w:fill="auto"/>
            <w:tcMar>
              <w:left w:w="85" w:type="dxa"/>
              <w:right w:w="57" w:type="dxa"/>
            </w:tcMar>
          </w:tcPr>
          <w:p w14:paraId="6DCBA048" w14:textId="77777777" w:rsidR="00D144E2" w:rsidRPr="00E10218" w:rsidRDefault="00D144E2" w:rsidP="009E7D39">
            <w:pPr>
              <w:spacing w:after="60"/>
              <w:jc w:val="right"/>
              <w:rPr>
                <w:sz w:val="20"/>
                <w:szCs w:val="20"/>
                <w:lang w:val="fr-FR"/>
              </w:rPr>
            </w:pPr>
            <w:r w:rsidRPr="00E10218">
              <w:rPr>
                <w:sz w:val="20"/>
                <w:szCs w:val="20"/>
                <w:lang w:val="fr-FR"/>
              </w:rPr>
              <w:t>364 651</w:t>
            </w:r>
          </w:p>
        </w:tc>
        <w:tc>
          <w:tcPr>
            <w:tcW w:w="0" w:type="auto"/>
            <w:shd w:val="clear" w:color="auto" w:fill="auto"/>
            <w:tcMar>
              <w:left w:w="85" w:type="dxa"/>
              <w:right w:w="57" w:type="dxa"/>
            </w:tcMar>
          </w:tcPr>
          <w:p w14:paraId="37D0D29B" w14:textId="77777777" w:rsidR="00D144E2" w:rsidRPr="00E10218" w:rsidRDefault="00D144E2" w:rsidP="009E7D39">
            <w:pPr>
              <w:spacing w:after="60"/>
              <w:jc w:val="right"/>
              <w:rPr>
                <w:sz w:val="20"/>
                <w:szCs w:val="20"/>
                <w:lang w:val="fr-FR"/>
              </w:rPr>
            </w:pPr>
            <w:r w:rsidRPr="00E10218">
              <w:rPr>
                <w:sz w:val="20"/>
                <w:szCs w:val="20"/>
                <w:lang w:val="fr-FR"/>
              </w:rPr>
              <w:t>284 061</w:t>
            </w:r>
          </w:p>
        </w:tc>
        <w:tc>
          <w:tcPr>
            <w:tcW w:w="0" w:type="auto"/>
            <w:shd w:val="clear" w:color="auto" w:fill="auto"/>
            <w:tcMar>
              <w:left w:w="85" w:type="dxa"/>
              <w:right w:w="57" w:type="dxa"/>
            </w:tcMar>
          </w:tcPr>
          <w:p w14:paraId="612C663D"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7F5B1B81" w14:textId="77777777" w:rsidR="00D144E2" w:rsidRPr="00E10218" w:rsidRDefault="00D144E2" w:rsidP="009E7D39">
            <w:pPr>
              <w:spacing w:after="60"/>
              <w:jc w:val="right"/>
              <w:rPr>
                <w:sz w:val="20"/>
                <w:szCs w:val="20"/>
                <w:lang w:val="fr-FR"/>
              </w:rPr>
            </w:pPr>
            <w:r w:rsidRPr="00E10218">
              <w:rPr>
                <w:sz w:val="20"/>
                <w:szCs w:val="20"/>
                <w:lang w:val="fr-FR"/>
              </w:rPr>
              <w:t>120 000</w:t>
            </w:r>
          </w:p>
        </w:tc>
        <w:tc>
          <w:tcPr>
            <w:tcW w:w="0" w:type="auto"/>
            <w:shd w:val="clear" w:color="auto" w:fill="auto"/>
            <w:tcMar>
              <w:left w:w="85" w:type="dxa"/>
              <w:right w:w="57" w:type="dxa"/>
            </w:tcMar>
          </w:tcPr>
          <w:p w14:paraId="653B32E6"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2B1C9851" w14:textId="77777777" w:rsidR="00D144E2" w:rsidRPr="00E10218" w:rsidRDefault="00D144E2" w:rsidP="009E7D39">
            <w:pPr>
              <w:spacing w:after="60"/>
              <w:jc w:val="right"/>
              <w:rPr>
                <w:sz w:val="20"/>
                <w:szCs w:val="20"/>
                <w:lang w:val="fr-FR"/>
              </w:rPr>
            </w:pPr>
            <w:r w:rsidRPr="00E10218">
              <w:rPr>
                <w:sz w:val="20"/>
                <w:szCs w:val="20"/>
                <w:lang w:val="fr-FR"/>
              </w:rPr>
              <w:t>127 291</w:t>
            </w:r>
          </w:p>
        </w:tc>
        <w:tc>
          <w:tcPr>
            <w:tcW w:w="0" w:type="auto"/>
            <w:tcMar>
              <w:left w:w="85" w:type="dxa"/>
              <w:right w:w="57" w:type="dxa"/>
            </w:tcMar>
          </w:tcPr>
          <w:p w14:paraId="030C3173" w14:textId="77777777" w:rsidR="00D144E2" w:rsidRPr="00E10218" w:rsidRDefault="00D144E2" w:rsidP="009E7D39">
            <w:pPr>
              <w:spacing w:after="60"/>
              <w:jc w:val="right"/>
              <w:rPr>
                <w:sz w:val="20"/>
                <w:szCs w:val="20"/>
                <w:lang w:val="fr-FR"/>
              </w:rPr>
            </w:pPr>
            <w:r w:rsidRPr="00E10218">
              <w:rPr>
                <w:sz w:val="20"/>
                <w:szCs w:val="20"/>
                <w:lang w:val="fr-FR"/>
              </w:rPr>
              <w:t>195 325</w:t>
            </w:r>
          </w:p>
        </w:tc>
        <w:tc>
          <w:tcPr>
            <w:tcW w:w="0" w:type="auto"/>
            <w:tcMar>
              <w:left w:w="85" w:type="dxa"/>
              <w:right w:w="57" w:type="dxa"/>
            </w:tcMar>
          </w:tcPr>
          <w:p w14:paraId="05D1A9F9" w14:textId="77777777" w:rsidR="00D144E2" w:rsidRPr="00E10218" w:rsidRDefault="00D144E2" w:rsidP="009E7D39">
            <w:pPr>
              <w:spacing w:after="60"/>
              <w:jc w:val="right"/>
              <w:rPr>
                <w:sz w:val="20"/>
                <w:szCs w:val="20"/>
                <w:lang w:val="fr-FR"/>
              </w:rPr>
            </w:pPr>
            <w:r w:rsidRPr="00E10218">
              <w:rPr>
                <w:sz w:val="20"/>
                <w:szCs w:val="20"/>
                <w:lang w:val="fr-FR"/>
              </w:rPr>
              <w:t>219 467</w:t>
            </w:r>
          </w:p>
        </w:tc>
        <w:tc>
          <w:tcPr>
            <w:tcW w:w="0" w:type="auto"/>
            <w:tcMar>
              <w:left w:w="85" w:type="dxa"/>
              <w:right w:w="57" w:type="dxa"/>
            </w:tcMar>
          </w:tcPr>
          <w:p w14:paraId="57727AD8" w14:textId="77777777" w:rsidR="00D144E2" w:rsidRPr="00E10218" w:rsidRDefault="00D144E2" w:rsidP="009E7D39">
            <w:pPr>
              <w:spacing w:after="60"/>
              <w:jc w:val="right"/>
              <w:rPr>
                <w:sz w:val="20"/>
                <w:szCs w:val="20"/>
                <w:lang w:val="fr-FR"/>
              </w:rPr>
            </w:pPr>
            <w:r w:rsidRPr="00E10218">
              <w:rPr>
                <w:sz w:val="20"/>
                <w:szCs w:val="20"/>
                <w:lang w:val="fr-FR"/>
              </w:rPr>
              <w:t>329 200</w:t>
            </w:r>
          </w:p>
        </w:tc>
        <w:tc>
          <w:tcPr>
            <w:tcW w:w="0" w:type="auto"/>
            <w:tcMar>
              <w:left w:w="85" w:type="dxa"/>
              <w:right w:w="57" w:type="dxa"/>
            </w:tcMar>
          </w:tcPr>
          <w:p w14:paraId="5DDF8294" w14:textId="77777777" w:rsidR="00D144E2" w:rsidRPr="00E10218" w:rsidRDefault="00D144E2" w:rsidP="009E7D39">
            <w:pPr>
              <w:spacing w:after="60"/>
              <w:jc w:val="right"/>
              <w:rPr>
                <w:sz w:val="20"/>
                <w:szCs w:val="20"/>
                <w:lang w:val="fr-FR"/>
              </w:rPr>
            </w:pPr>
            <w:r w:rsidRPr="00E10218">
              <w:rPr>
                <w:sz w:val="20"/>
                <w:szCs w:val="20"/>
                <w:lang w:val="fr-FR"/>
              </w:rPr>
              <w:t>131 680</w:t>
            </w:r>
          </w:p>
        </w:tc>
        <w:tc>
          <w:tcPr>
            <w:tcW w:w="0" w:type="auto"/>
            <w:tcMar>
              <w:left w:w="85" w:type="dxa"/>
              <w:right w:w="57" w:type="dxa"/>
            </w:tcMar>
          </w:tcPr>
          <w:p w14:paraId="62A15BAE" w14:textId="77777777" w:rsidR="00D144E2" w:rsidRPr="00E10218" w:rsidRDefault="00D144E2" w:rsidP="009E7D39">
            <w:pPr>
              <w:spacing w:after="60"/>
              <w:jc w:val="right"/>
              <w:rPr>
                <w:sz w:val="20"/>
                <w:szCs w:val="20"/>
                <w:lang w:val="fr-FR"/>
              </w:rPr>
            </w:pPr>
            <w:r w:rsidRPr="00E10218">
              <w:rPr>
                <w:sz w:val="20"/>
                <w:szCs w:val="20"/>
                <w:lang w:val="fr-FR"/>
              </w:rPr>
              <w:t>276 211</w:t>
            </w:r>
          </w:p>
        </w:tc>
        <w:tc>
          <w:tcPr>
            <w:tcW w:w="0" w:type="auto"/>
            <w:shd w:val="clear" w:color="auto" w:fill="auto"/>
            <w:tcMar>
              <w:left w:w="85" w:type="dxa"/>
              <w:right w:w="57" w:type="dxa"/>
            </w:tcMar>
          </w:tcPr>
          <w:p w14:paraId="6346FBF9" w14:textId="77777777" w:rsidR="00D144E2" w:rsidRPr="00E10218" w:rsidRDefault="00D144E2" w:rsidP="009E7D39">
            <w:pPr>
              <w:spacing w:after="60"/>
              <w:jc w:val="right"/>
              <w:rPr>
                <w:sz w:val="20"/>
                <w:szCs w:val="20"/>
                <w:lang w:val="fr-FR"/>
              </w:rPr>
            </w:pPr>
            <w:r w:rsidRPr="00E10218">
              <w:rPr>
                <w:sz w:val="20"/>
                <w:szCs w:val="20"/>
                <w:lang w:val="fr-FR"/>
              </w:rPr>
              <w:t>2,047,886</w:t>
            </w:r>
          </w:p>
        </w:tc>
      </w:tr>
      <w:tr w:rsidR="00D144E2" w:rsidRPr="00E10218" w14:paraId="2EB2F9AB" w14:textId="77777777" w:rsidTr="009E7D39">
        <w:tc>
          <w:tcPr>
            <w:tcW w:w="0" w:type="auto"/>
            <w:vMerge/>
            <w:shd w:val="clear" w:color="auto" w:fill="auto"/>
            <w:tcMar>
              <w:left w:w="85" w:type="dxa"/>
              <w:right w:w="57" w:type="dxa"/>
            </w:tcMar>
          </w:tcPr>
          <w:p w14:paraId="1112A232" w14:textId="77777777" w:rsidR="00D144E2" w:rsidRPr="00E10218" w:rsidRDefault="00D144E2" w:rsidP="009E7D39">
            <w:pPr>
              <w:spacing w:after="60"/>
              <w:jc w:val="center"/>
              <w:rPr>
                <w:sz w:val="20"/>
                <w:szCs w:val="20"/>
                <w:lang w:val="fr-FR"/>
              </w:rPr>
            </w:pPr>
          </w:p>
        </w:tc>
        <w:tc>
          <w:tcPr>
            <w:tcW w:w="0" w:type="auto"/>
            <w:vMerge w:val="restart"/>
            <w:shd w:val="clear" w:color="auto" w:fill="auto"/>
            <w:tcMar>
              <w:left w:w="85" w:type="dxa"/>
              <w:right w:w="57" w:type="dxa"/>
            </w:tcMar>
          </w:tcPr>
          <w:p w14:paraId="12E4FFA8" w14:textId="77777777" w:rsidR="00D144E2" w:rsidRPr="00E10218" w:rsidRDefault="00D144E2" w:rsidP="009E7D39">
            <w:pPr>
              <w:spacing w:after="60"/>
              <w:jc w:val="left"/>
              <w:rPr>
                <w:sz w:val="20"/>
                <w:szCs w:val="20"/>
                <w:lang w:val="fr-FR"/>
              </w:rPr>
            </w:pPr>
            <w:r w:rsidRPr="00E10218">
              <w:rPr>
                <w:sz w:val="20"/>
                <w:szCs w:val="20"/>
                <w:lang w:val="fr-FR"/>
              </w:rPr>
              <w:t>Allemagne</w:t>
            </w:r>
          </w:p>
        </w:tc>
        <w:tc>
          <w:tcPr>
            <w:tcW w:w="0" w:type="auto"/>
            <w:shd w:val="clear" w:color="auto" w:fill="auto"/>
            <w:tcMar>
              <w:left w:w="85" w:type="dxa"/>
              <w:right w:w="57" w:type="dxa"/>
            </w:tcMar>
          </w:tcPr>
          <w:p w14:paraId="763078F0" w14:textId="77777777" w:rsidR="00D144E2" w:rsidRPr="00E10218" w:rsidRDefault="00D144E2" w:rsidP="009E7D39">
            <w:pPr>
              <w:spacing w:after="60"/>
              <w:rPr>
                <w:sz w:val="20"/>
                <w:szCs w:val="20"/>
                <w:lang w:val="fr-FR"/>
              </w:rPr>
            </w:pPr>
            <w:r w:rsidRPr="00E10218">
              <w:rPr>
                <w:sz w:val="20"/>
                <w:szCs w:val="20"/>
                <w:lang w:val="fr-FR"/>
              </w:rPr>
              <w:t>Coûts du projet</w:t>
            </w:r>
          </w:p>
        </w:tc>
        <w:tc>
          <w:tcPr>
            <w:tcW w:w="0" w:type="auto"/>
            <w:shd w:val="clear" w:color="auto" w:fill="auto"/>
            <w:tcMar>
              <w:left w:w="85" w:type="dxa"/>
              <w:right w:w="57" w:type="dxa"/>
            </w:tcMar>
          </w:tcPr>
          <w:p w14:paraId="3C9C9622" w14:textId="77777777" w:rsidR="00D144E2" w:rsidRPr="00E10218" w:rsidRDefault="00D144E2" w:rsidP="009E7D39">
            <w:pPr>
              <w:spacing w:after="60"/>
              <w:jc w:val="right"/>
              <w:rPr>
                <w:sz w:val="20"/>
                <w:szCs w:val="20"/>
                <w:lang w:val="fr-FR"/>
              </w:rPr>
            </w:pPr>
            <w:r w:rsidRPr="00E10218">
              <w:rPr>
                <w:sz w:val="20"/>
                <w:szCs w:val="20"/>
                <w:lang w:val="fr-FR"/>
              </w:rPr>
              <w:t>300 000</w:t>
            </w:r>
          </w:p>
        </w:tc>
        <w:tc>
          <w:tcPr>
            <w:tcW w:w="0" w:type="auto"/>
            <w:shd w:val="clear" w:color="auto" w:fill="auto"/>
            <w:tcMar>
              <w:left w:w="85" w:type="dxa"/>
              <w:right w:w="57" w:type="dxa"/>
            </w:tcMar>
          </w:tcPr>
          <w:p w14:paraId="5E38756F"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36FE106C"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4BC8C4B1"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702EA2C0"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48268188" w14:textId="77777777" w:rsidR="00D144E2" w:rsidRPr="00E10218" w:rsidRDefault="00D144E2" w:rsidP="009E7D39">
            <w:pPr>
              <w:spacing w:after="60"/>
              <w:jc w:val="right"/>
              <w:rPr>
                <w:sz w:val="20"/>
                <w:szCs w:val="20"/>
                <w:lang w:val="fr-FR"/>
              </w:rPr>
            </w:pPr>
            <w:r w:rsidRPr="00E10218">
              <w:rPr>
                <w:sz w:val="20"/>
                <w:szCs w:val="20"/>
                <w:lang w:val="fr-FR"/>
              </w:rPr>
              <w:t>600 000</w:t>
            </w:r>
          </w:p>
        </w:tc>
        <w:tc>
          <w:tcPr>
            <w:tcW w:w="0" w:type="auto"/>
            <w:tcMar>
              <w:left w:w="85" w:type="dxa"/>
              <w:right w:w="57" w:type="dxa"/>
            </w:tcMar>
          </w:tcPr>
          <w:p w14:paraId="084419E6" w14:textId="77777777" w:rsidR="00D144E2" w:rsidRPr="00E10218" w:rsidRDefault="00D144E2" w:rsidP="009E7D39">
            <w:pPr>
              <w:spacing w:after="60"/>
              <w:jc w:val="right"/>
              <w:rPr>
                <w:sz w:val="20"/>
                <w:szCs w:val="20"/>
                <w:lang w:val="fr-FR"/>
              </w:rPr>
            </w:pPr>
            <w:r w:rsidRPr="00E10218">
              <w:rPr>
                <w:sz w:val="20"/>
                <w:szCs w:val="20"/>
                <w:lang w:val="fr-FR"/>
              </w:rPr>
              <w:t>220 000</w:t>
            </w:r>
          </w:p>
        </w:tc>
        <w:tc>
          <w:tcPr>
            <w:tcW w:w="0" w:type="auto"/>
            <w:tcMar>
              <w:left w:w="85" w:type="dxa"/>
              <w:right w:w="57" w:type="dxa"/>
            </w:tcMar>
          </w:tcPr>
          <w:p w14:paraId="37A237B7"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654032EE"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6AEED14A"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66DFF53F"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38D06B59" w14:textId="77777777" w:rsidR="00D144E2" w:rsidRPr="00E10218" w:rsidRDefault="00D144E2" w:rsidP="009E7D39">
            <w:pPr>
              <w:spacing w:after="60"/>
              <w:jc w:val="right"/>
              <w:rPr>
                <w:sz w:val="20"/>
                <w:szCs w:val="20"/>
                <w:lang w:val="fr-FR"/>
              </w:rPr>
            </w:pPr>
            <w:r w:rsidRPr="00E10218">
              <w:rPr>
                <w:sz w:val="20"/>
                <w:szCs w:val="20"/>
                <w:lang w:val="fr-FR"/>
              </w:rPr>
              <w:t>1 120 000</w:t>
            </w:r>
          </w:p>
        </w:tc>
      </w:tr>
      <w:tr w:rsidR="00D144E2" w:rsidRPr="00E10218" w14:paraId="7FAF3A6C" w14:textId="77777777" w:rsidTr="009E7D39">
        <w:tc>
          <w:tcPr>
            <w:tcW w:w="0" w:type="auto"/>
            <w:vMerge/>
            <w:shd w:val="clear" w:color="auto" w:fill="auto"/>
            <w:tcMar>
              <w:left w:w="85" w:type="dxa"/>
              <w:right w:w="57" w:type="dxa"/>
            </w:tcMar>
          </w:tcPr>
          <w:p w14:paraId="2320E1C6" w14:textId="77777777" w:rsidR="00D144E2" w:rsidRPr="00E10218" w:rsidRDefault="00D144E2" w:rsidP="009E7D39">
            <w:pPr>
              <w:spacing w:after="60"/>
              <w:jc w:val="center"/>
              <w:rPr>
                <w:sz w:val="20"/>
                <w:szCs w:val="20"/>
                <w:lang w:val="fr-FR"/>
              </w:rPr>
            </w:pPr>
          </w:p>
        </w:tc>
        <w:tc>
          <w:tcPr>
            <w:tcW w:w="0" w:type="auto"/>
            <w:vMerge/>
            <w:shd w:val="clear" w:color="auto" w:fill="auto"/>
            <w:tcMar>
              <w:left w:w="85" w:type="dxa"/>
              <w:right w:w="57" w:type="dxa"/>
            </w:tcMar>
          </w:tcPr>
          <w:p w14:paraId="3F823BCD" w14:textId="77777777" w:rsidR="00D144E2" w:rsidRPr="00E10218" w:rsidRDefault="00D144E2" w:rsidP="009E7D39">
            <w:pPr>
              <w:spacing w:after="60"/>
              <w:jc w:val="left"/>
              <w:rPr>
                <w:sz w:val="20"/>
                <w:szCs w:val="20"/>
                <w:lang w:val="fr-FR"/>
              </w:rPr>
            </w:pPr>
          </w:p>
        </w:tc>
        <w:tc>
          <w:tcPr>
            <w:tcW w:w="0" w:type="auto"/>
            <w:shd w:val="clear" w:color="auto" w:fill="auto"/>
            <w:tcMar>
              <w:left w:w="85" w:type="dxa"/>
              <w:right w:w="57" w:type="dxa"/>
            </w:tcMar>
          </w:tcPr>
          <w:p w14:paraId="023CFD45" w14:textId="77777777" w:rsidR="00D144E2" w:rsidRPr="00E10218" w:rsidRDefault="00D144E2" w:rsidP="009E7D39">
            <w:pPr>
              <w:spacing w:after="60"/>
              <w:rPr>
                <w:sz w:val="20"/>
                <w:szCs w:val="20"/>
                <w:lang w:val="fr-FR"/>
              </w:rPr>
            </w:pPr>
            <w:r w:rsidRPr="00E10218">
              <w:rPr>
                <w:sz w:val="20"/>
                <w:szCs w:val="20"/>
                <w:lang w:val="fr-FR"/>
              </w:rPr>
              <w:t>Coûts d’appui</w:t>
            </w:r>
          </w:p>
        </w:tc>
        <w:tc>
          <w:tcPr>
            <w:tcW w:w="0" w:type="auto"/>
            <w:shd w:val="clear" w:color="auto" w:fill="auto"/>
            <w:tcMar>
              <w:left w:w="85" w:type="dxa"/>
              <w:right w:w="57" w:type="dxa"/>
            </w:tcMar>
          </w:tcPr>
          <w:p w14:paraId="78CCF2B7" w14:textId="77777777" w:rsidR="00D144E2" w:rsidRPr="00E10218" w:rsidRDefault="00D144E2" w:rsidP="009E7D39">
            <w:pPr>
              <w:spacing w:after="60"/>
              <w:jc w:val="right"/>
              <w:rPr>
                <w:sz w:val="20"/>
                <w:szCs w:val="20"/>
                <w:lang w:val="fr-FR"/>
              </w:rPr>
            </w:pPr>
            <w:r w:rsidRPr="00E10218">
              <w:rPr>
                <w:sz w:val="20"/>
                <w:szCs w:val="20"/>
                <w:lang w:val="fr-FR"/>
              </w:rPr>
              <w:t>36 000</w:t>
            </w:r>
          </w:p>
        </w:tc>
        <w:tc>
          <w:tcPr>
            <w:tcW w:w="0" w:type="auto"/>
            <w:shd w:val="clear" w:color="auto" w:fill="auto"/>
            <w:tcMar>
              <w:left w:w="85" w:type="dxa"/>
              <w:right w:w="57" w:type="dxa"/>
            </w:tcMar>
          </w:tcPr>
          <w:p w14:paraId="69884E97"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2D3BEE38"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6F2E9B61"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6A0BCB8D"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618CCF0A" w14:textId="77777777" w:rsidR="00D144E2" w:rsidRPr="00E10218" w:rsidRDefault="00D144E2" w:rsidP="009E7D39">
            <w:pPr>
              <w:spacing w:after="60"/>
              <w:jc w:val="right"/>
              <w:rPr>
                <w:sz w:val="20"/>
                <w:szCs w:val="20"/>
                <w:lang w:val="fr-FR"/>
              </w:rPr>
            </w:pPr>
            <w:r w:rsidRPr="00E10218">
              <w:rPr>
                <w:sz w:val="20"/>
                <w:szCs w:val="20"/>
                <w:lang w:val="fr-FR"/>
              </w:rPr>
              <w:t>71 122</w:t>
            </w:r>
          </w:p>
        </w:tc>
        <w:tc>
          <w:tcPr>
            <w:tcW w:w="0" w:type="auto"/>
            <w:tcMar>
              <w:left w:w="85" w:type="dxa"/>
              <w:right w:w="57" w:type="dxa"/>
            </w:tcMar>
          </w:tcPr>
          <w:p w14:paraId="71EFA545" w14:textId="77777777" w:rsidR="00D144E2" w:rsidRPr="00E10218" w:rsidRDefault="00D144E2" w:rsidP="009E7D39">
            <w:pPr>
              <w:spacing w:after="60"/>
              <w:jc w:val="right"/>
              <w:rPr>
                <w:sz w:val="20"/>
                <w:szCs w:val="20"/>
                <w:lang w:val="fr-FR"/>
              </w:rPr>
            </w:pPr>
            <w:r w:rsidRPr="00E10218">
              <w:rPr>
                <w:sz w:val="20"/>
                <w:szCs w:val="20"/>
                <w:lang w:val="fr-FR"/>
              </w:rPr>
              <w:t>26 078</w:t>
            </w:r>
          </w:p>
        </w:tc>
        <w:tc>
          <w:tcPr>
            <w:tcW w:w="0" w:type="auto"/>
            <w:tcMar>
              <w:left w:w="85" w:type="dxa"/>
              <w:right w:w="57" w:type="dxa"/>
            </w:tcMar>
          </w:tcPr>
          <w:p w14:paraId="11A444D3"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65F116C3"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6D0314F3"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2A478D83"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160CAF56" w14:textId="77777777" w:rsidR="00D144E2" w:rsidRPr="00E10218" w:rsidRDefault="00D144E2" w:rsidP="009E7D39">
            <w:pPr>
              <w:spacing w:after="60"/>
              <w:jc w:val="right"/>
              <w:rPr>
                <w:sz w:val="20"/>
                <w:szCs w:val="20"/>
                <w:lang w:val="fr-FR"/>
              </w:rPr>
            </w:pPr>
            <w:r w:rsidRPr="00E10218">
              <w:rPr>
                <w:sz w:val="20"/>
                <w:szCs w:val="20"/>
                <w:lang w:val="fr-FR"/>
              </w:rPr>
              <w:t>133,200</w:t>
            </w:r>
          </w:p>
        </w:tc>
      </w:tr>
      <w:tr w:rsidR="00D144E2" w:rsidRPr="00E10218" w14:paraId="4AD36FF8" w14:textId="77777777" w:rsidTr="009E7D39">
        <w:tc>
          <w:tcPr>
            <w:tcW w:w="0" w:type="auto"/>
            <w:vMerge/>
            <w:shd w:val="clear" w:color="auto" w:fill="auto"/>
            <w:tcMar>
              <w:left w:w="85" w:type="dxa"/>
              <w:right w:w="57" w:type="dxa"/>
            </w:tcMar>
          </w:tcPr>
          <w:p w14:paraId="00614CAE" w14:textId="77777777" w:rsidR="00D144E2" w:rsidRPr="00E10218" w:rsidRDefault="00D144E2" w:rsidP="009E7D39">
            <w:pPr>
              <w:spacing w:after="60"/>
              <w:jc w:val="center"/>
              <w:rPr>
                <w:sz w:val="20"/>
                <w:szCs w:val="20"/>
                <w:lang w:val="fr-FR"/>
              </w:rPr>
            </w:pPr>
          </w:p>
        </w:tc>
        <w:tc>
          <w:tcPr>
            <w:tcW w:w="0" w:type="auto"/>
            <w:vMerge w:val="restart"/>
            <w:shd w:val="clear" w:color="auto" w:fill="auto"/>
            <w:tcMar>
              <w:left w:w="85" w:type="dxa"/>
              <w:right w:w="57" w:type="dxa"/>
            </w:tcMar>
          </w:tcPr>
          <w:p w14:paraId="2FC76409" w14:textId="77777777" w:rsidR="00D144E2" w:rsidRPr="00E10218" w:rsidRDefault="00D144E2" w:rsidP="009E7D39">
            <w:pPr>
              <w:spacing w:after="60"/>
              <w:jc w:val="left"/>
              <w:rPr>
                <w:sz w:val="20"/>
                <w:szCs w:val="20"/>
                <w:lang w:val="fr-FR"/>
              </w:rPr>
            </w:pPr>
            <w:r w:rsidRPr="00E10218">
              <w:rPr>
                <w:sz w:val="20"/>
                <w:szCs w:val="20"/>
                <w:lang w:val="fr-FR"/>
              </w:rPr>
              <w:t>Japon</w:t>
            </w:r>
          </w:p>
        </w:tc>
        <w:tc>
          <w:tcPr>
            <w:tcW w:w="0" w:type="auto"/>
            <w:shd w:val="clear" w:color="auto" w:fill="auto"/>
            <w:tcMar>
              <w:left w:w="85" w:type="dxa"/>
              <w:right w:w="57" w:type="dxa"/>
            </w:tcMar>
          </w:tcPr>
          <w:p w14:paraId="0F558949" w14:textId="77777777" w:rsidR="00D144E2" w:rsidRPr="00E10218" w:rsidRDefault="00D144E2" w:rsidP="009E7D39">
            <w:pPr>
              <w:spacing w:after="60"/>
              <w:rPr>
                <w:sz w:val="20"/>
                <w:szCs w:val="20"/>
                <w:lang w:val="fr-FR"/>
              </w:rPr>
            </w:pPr>
            <w:r w:rsidRPr="00E10218">
              <w:rPr>
                <w:sz w:val="20"/>
                <w:szCs w:val="20"/>
                <w:lang w:val="fr-FR"/>
              </w:rPr>
              <w:t>Coûts du projet</w:t>
            </w:r>
          </w:p>
        </w:tc>
        <w:tc>
          <w:tcPr>
            <w:tcW w:w="0" w:type="auto"/>
            <w:shd w:val="clear" w:color="auto" w:fill="auto"/>
            <w:tcMar>
              <w:left w:w="85" w:type="dxa"/>
              <w:right w:w="57" w:type="dxa"/>
            </w:tcMar>
          </w:tcPr>
          <w:p w14:paraId="5F80797A" w14:textId="77777777" w:rsidR="00D144E2" w:rsidRPr="00E10218" w:rsidRDefault="00D144E2" w:rsidP="009E7D39">
            <w:pPr>
              <w:spacing w:after="60"/>
              <w:jc w:val="right"/>
              <w:rPr>
                <w:sz w:val="20"/>
                <w:szCs w:val="20"/>
                <w:lang w:val="fr-FR"/>
              </w:rPr>
            </w:pPr>
            <w:r w:rsidRPr="00E10218">
              <w:rPr>
                <w:sz w:val="20"/>
                <w:szCs w:val="20"/>
                <w:lang w:val="fr-FR"/>
              </w:rPr>
              <w:t>80 000</w:t>
            </w:r>
          </w:p>
        </w:tc>
        <w:tc>
          <w:tcPr>
            <w:tcW w:w="0" w:type="auto"/>
            <w:shd w:val="clear" w:color="auto" w:fill="auto"/>
            <w:tcMar>
              <w:left w:w="85" w:type="dxa"/>
              <w:right w:w="57" w:type="dxa"/>
            </w:tcMar>
          </w:tcPr>
          <w:p w14:paraId="5EC133DB" w14:textId="77777777" w:rsidR="00D144E2" w:rsidRPr="00E10218" w:rsidRDefault="00D144E2" w:rsidP="009E7D39">
            <w:pPr>
              <w:spacing w:after="60"/>
              <w:jc w:val="right"/>
              <w:rPr>
                <w:sz w:val="20"/>
                <w:szCs w:val="20"/>
                <w:lang w:val="fr-FR"/>
              </w:rPr>
            </w:pPr>
            <w:r w:rsidRPr="00E10218">
              <w:rPr>
                <w:sz w:val="20"/>
                <w:szCs w:val="20"/>
                <w:lang w:val="fr-FR"/>
              </w:rPr>
              <w:t>80 000</w:t>
            </w:r>
          </w:p>
        </w:tc>
        <w:tc>
          <w:tcPr>
            <w:tcW w:w="0" w:type="auto"/>
            <w:shd w:val="clear" w:color="auto" w:fill="auto"/>
            <w:tcMar>
              <w:left w:w="85" w:type="dxa"/>
              <w:right w:w="57" w:type="dxa"/>
            </w:tcMar>
          </w:tcPr>
          <w:p w14:paraId="34EF4009"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59786D30"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7C01B50F"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688BEC7E" w14:textId="77777777" w:rsidR="00D144E2" w:rsidRPr="00E10218" w:rsidRDefault="00D144E2" w:rsidP="009E7D39">
            <w:pPr>
              <w:spacing w:after="60"/>
              <w:jc w:val="right"/>
              <w:rPr>
                <w:sz w:val="20"/>
                <w:szCs w:val="20"/>
                <w:lang w:val="fr-FR"/>
              </w:rPr>
            </w:pPr>
            <w:r w:rsidRPr="00E10218">
              <w:rPr>
                <w:sz w:val="20"/>
                <w:szCs w:val="20"/>
                <w:lang w:val="fr-FR"/>
              </w:rPr>
              <w:t>240 000</w:t>
            </w:r>
          </w:p>
        </w:tc>
        <w:tc>
          <w:tcPr>
            <w:tcW w:w="0" w:type="auto"/>
            <w:tcMar>
              <w:left w:w="85" w:type="dxa"/>
              <w:right w:w="57" w:type="dxa"/>
            </w:tcMar>
          </w:tcPr>
          <w:p w14:paraId="5AFC9B47"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27DDD626"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046D441A"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6EDA5A2E"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49C29484"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48C864E5" w14:textId="77777777" w:rsidR="00D144E2" w:rsidRPr="00E10218" w:rsidRDefault="00D144E2" w:rsidP="009E7D39">
            <w:pPr>
              <w:spacing w:after="60"/>
              <w:jc w:val="right"/>
              <w:rPr>
                <w:sz w:val="20"/>
                <w:szCs w:val="20"/>
                <w:lang w:val="fr-FR"/>
              </w:rPr>
            </w:pPr>
            <w:r w:rsidRPr="00E10218">
              <w:rPr>
                <w:sz w:val="20"/>
                <w:szCs w:val="20"/>
                <w:lang w:val="fr-FR"/>
              </w:rPr>
              <w:t>400 000</w:t>
            </w:r>
          </w:p>
        </w:tc>
      </w:tr>
      <w:tr w:rsidR="00D144E2" w:rsidRPr="00E10218" w14:paraId="4BCA1311" w14:textId="77777777" w:rsidTr="009E7D39">
        <w:tc>
          <w:tcPr>
            <w:tcW w:w="0" w:type="auto"/>
            <w:vMerge/>
            <w:shd w:val="clear" w:color="auto" w:fill="auto"/>
            <w:tcMar>
              <w:left w:w="85" w:type="dxa"/>
              <w:right w:w="57" w:type="dxa"/>
            </w:tcMar>
          </w:tcPr>
          <w:p w14:paraId="2C7B6193" w14:textId="77777777" w:rsidR="00D144E2" w:rsidRPr="00E10218" w:rsidRDefault="00D144E2" w:rsidP="009E7D39">
            <w:pPr>
              <w:spacing w:after="60"/>
              <w:jc w:val="center"/>
              <w:rPr>
                <w:sz w:val="20"/>
                <w:szCs w:val="20"/>
                <w:lang w:val="fr-FR"/>
              </w:rPr>
            </w:pPr>
          </w:p>
        </w:tc>
        <w:tc>
          <w:tcPr>
            <w:tcW w:w="0" w:type="auto"/>
            <w:vMerge/>
            <w:shd w:val="clear" w:color="auto" w:fill="auto"/>
            <w:tcMar>
              <w:left w:w="85" w:type="dxa"/>
              <w:right w:w="57" w:type="dxa"/>
            </w:tcMar>
          </w:tcPr>
          <w:p w14:paraId="145B0E23" w14:textId="77777777" w:rsidR="00D144E2" w:rsidRPr="00E10218" w:rsidRDefault="00D144E2" w:rsidP="009E7D39">
            <w:pPr>
              <w:spacing w:after="60"/>
              <w:jc w:val="center"/>
              <w:rPr>
                <w:sz w:val="20"/>
                <w:szCs w:val="20"/>
                <w:lang w:val="fr-FR"/>
              </w:rPr>
            </w:pPr>
          </w:p>
        </w:tc>
        <w:tc>
          <w:tcPr>
            <w:tcW w:w="0" w:type="auto"/>
            <w:shd w:val="clear" w:color="auto" w:fill="auto"/>
            <w:tcMar>
              <w:left w:w="85" w:type="dxa"/>
              <w:right w:w="57" w:type="dxa"/>
            </w:tcMar>
          </w:tcPr>
          <w:p w14:paraId="0439FE01" w14:textId="77777777" w:rsidR="00D144E2" w:rsidRPr="00E10218" w:rsidRDefault="00D144E2" w:rsidP="009E7D39">
            <w:pPr>
              <w:spacing w:after="60"/>
              <w:rPr>
                <w:sz w:val="20"/>
                <w:szCs w:val="20"/>
                <w:lang w:val="fr-FR"/>
              </w:rPr>
            </w:pPr>
            <w:r w:rsidRPr="00E10218">
              <w:rPr>
                <w:sz w:val="20"/>
                <w:szCs w:val="20"/>
                <w:lang w:val="fr-FR"/>
              </w:rPr>
              <w:t>Coûts d’appui</w:t>
            </w:r>
          </w:p>
        </w:tc>
        <w:tc>
          <w:tcPr>
            <w:tcW w:w="0" w:type="auto"/>
            <w:shd w:val="clear" w:color="auto" w:fill="auto"/>
            <w:tcMar>
              <w:left w:w="85" w:type="dxa"/>
              <w:right w:w="57" w:type="dxa"/>
            </w:tcMar>
          </w:tcPr>
          <w:p w14:paraId="3FD22310" w14:textId="77777777" w:rsidR="00D144E2" w:rsidRPr="00E10218" w:rsidRDefault="00D144E2" w:rsidP="009E7D39">
            <w:pPr>
              <w:spacing w:after="60"/>
              <w:jc w:val="right"/>
              <w:rPr>
                <w:sz w:val="20"/>
                <w:szCs w:val="20"/>
                <w:lang w:val="fr-FR"/>
              </w:rPr>
            </w:pPr>
            <w:r w:rsidRPr="00E10218">
              <w:rPr>
                <w:sz w:val="20"/>
                <w:szCs w:val="20"/>
                <w:lang w:val="fr-FR"/>
              </w:rPr>
              <w:t>10 400</w:t>
            </w:r>
          </w:p>
        </w:tc>
        <w:tc>
          <w:tcPr>
            <w:tcW w:w="0" w:type="auto"/>
            <w:shd w:val="clear" w:color="auto" w:fill="auto"/>
            <w:tcMar>
              <w:left w:w="85" w:type="dxa"/>
              <w:right w:w="57" w:type="dxa"/>
            </w:tcMar>
          </w:tcPr>
          <w:p w14:paraId="7B97E737" w14:textId="77777777" w:rsidR="00D144E2" w:rsidRPr="00E10218" w:rsidRDefault="00D144E2" w:rsidP="009E7D39">
            <w:pPr>
              <w:spacing w:after="60"/>
              <w:jc w:val="right"/>
              <w:rPr>
                <w:sz w:val="20"/>
                <w:szCs w:val="20"/>
                <w:lang w:val="fr-FR"/>
              </w:rPr>
            </w:pPr>
            <w:r w:rsidRPr="00E10218">
              <w:rPr>
                <w:sz w:val="20"/>
                <w:szCs w:val="20"/>
                <w:lang w:val="fr-FR"/>
              </w:rPr>
              <w:t>10 400</w:t>
            </w:r>
          </w:p>
        </w:tc>
        <w:tc>
          <w:tcPr>
            <w:tcW w:w="0" w:type="auto"/>
            <w:shd w:val="clear" w:color="auto" w:fill="auto"/>
            <w:tcMar>
              <w:left w:w="85" w:type="dxa"/>
              <w:right w:w="57" w:type="dxa"/>
            </w:tcMar>
          </w:tcPr>
          <w:p w14:paraId="0D8E10FC"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1E2E4B85"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7113FB17"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26949007" w14:textId="77777777" w:rsidR="00D144E2" w:rsidRPr="00E10218" w:rsidRDefault="00D144E2" w:rsidP="009E7D39">
            <w:pPr>
              <w:spacing w:after="60"/>
              <w:jc w:val="right"/>
              <w:rPr>
                <w:sz w:val="20"/>
                <w:szCs w:val="20"/>
                <w:lang w:val="fr-FR"/>
              </w:rPr>
            </w:pPr>
            <w:r w:rsidRPr="00E10218">
              <w:rPr>
                <w:sz w:val="20"/>
                <w:szCs w:val="20"/>
                <w:lang w:val="fr-FR"/>
              </w:rPr>
              <w:t>31 200</w:t>
            </w:r>
          </w:p>
        </w:tc>
        <w:tc>
          <w:tcPr>
            <w:tcW w:w="0" w:type="auto"/>
            <w:tcMar>
              <w:left w:w="85" w:type="dxa"/>
              <w:right w:w="57" w:type="dxa"/>
            </w:tcMar>
          </w:tcPr>
          <w:p w14:paraId="2C661AF6"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64250E9B"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7CAE35D5"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4254314D"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32F439CE"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5E5A5DB7" w14:textId="77777777" w:rsidR="00D144E2" w:rsidRPr="00E10218" w:rsidRDefault="00D144E2" w:rsidP="009E7D39">
            <w:pPr>
              <w:spacing w:after="60"/>
              <w:jc w:val="right"/>
              <w:rPr>
                <w:sz w:val="20"/>
                <w:szCs w:val="20"/>
                <w:lang w:val="fr-FR"/>
              </w:rPr>
            </w:pPr>
            <w:r w:rsidRPr="00E10218">
              <w:rPr>
                <w:sz w:val="20"/>
                <w:szCs w:val="20"/>
                <w:lang w:val="fr-FR"/>
              </w:rPr>
              <w:t>52 000</w:t>
            </w:r>
          </w:p>
        </w:tc>
      </w:tr>
      <w:tr w:rsidR="00D144E2" w:rsidRPr="00E10218" w14:paraId="67D7A7CE" w14:textId="77777777" w:rsidTr="009E7D39">
        <w:tc>
          <w:tcPr>
            <w:tcW w:w="0" w:type="auto"/>
            <w:gridSpan w:val="2"/>
            <w:vMerge w:val="restart"/>
            <w:shd w:val="clear" w:color="auto" w:fill="auto"/>
            <w:tcMar>
              <w:left w:w="85" w:type="dxa"/>
              <w:right w:w="57" w:type="dxa"/>
            </w:tcMar>
          </w:tcPr>
          <w:p w14:paraId="224A47FF" w14:textId="77777777" w:rsidR="00D144E2" w:rsidRPr="00E10218" w:rsidRDefault="00D144E2" w:rsidP="009E7D39">
            <w:pPr>
              <w:spacing w:after="60"/>
              <w:jc w:val="left"/>
              <w:rPr>
                <w:sz w:val="20"/>
                <w:szCs w:val="20"/>
                <w:lang w:val="fr-FR"/>
              </w:rPr>
            </w:pPr>
            <w:r w:rsidRPr="00E10218">
              <w:rPr>
                <w:sz w:val="20"/>
                <w:szCs w:val="20"/>
                <w:lang w:val="fr-FR"/>
              </w:rPr>
              <w:t>Financement approuvé par le Comité exécutif ($ US)</w:t>
            </w:r>
          </w:p>
        </w:tc>
        <w:tc>
          <w:tcPr>
            <w:tcW w:w="0" w:type="auto"/>
            <w:shd w:val="clear" w:color="auto" w:fill="auto"/>
            <w:tcMar>
              <w:left w:w="85" w:type="dxa"/>
              <w:right w:w="57" w:type="dxa"/>
            </w:tcMar>
          </w:tcPr>
          <w:p w14:paraId="16B8CCCB" w14:textId="77777777" w:rsidR="00D144E2" w:rsidRPr="00E10218" w:rsidRDefault="00D144E2" w:rsidP="009E7D39">
            <w:pPr>
              <w:spacing w:after="60"/>
              <w:rPr>
                <w:sz w:val="20"/>
                <w:szCs w:val="20"/>
                <w:lang w:val="fr-FR"/>
              </w:rPr>
            </w:pPr>
            <w:r w:rsidRPr="00E10218">
              <w:rPr>
                <w:sz w:val="20"/>
                <w:szCs w:val="20"/>
                <w:lang w:val="fr-FR"/>
              </w:rPr>
              <w:t>Coûts du projet</w:t>
            </w:r>
          </w:p>
        </w:tc>
        <w:tc>
          <w:tcPr>
            <w:tcW w:w="0" w:type="auto"/>
            <w:shd w:val="clear" w:color="auto" w:fill="auto"/>
            <w:tcMar>
              <w:left w:w="85" w:type="dxa"/>
              <w:right w:w="57" w:type="dxa"/>
            </w:tcMar>
          </w:tcPr>
          <w:p w14:paraId="4A954257" w14:textId="77777777" w:rsidR="00D144E2" w:rsidRPr="00E10218" w:rsidRDefault="00D144E2" w:rsidP="009E7D39">
            <w:pPr>
              <w:spacing w:after="60"/>
              <w:jc w:val="right"/>
              <w:rPr>
                <w:sz w:val="20"/>
                <w:szCs w:val="20"/>
                <w:lang w:val="fr-FR"/>
              </w:rPr>
            </w:pPr>
            <w:r w:rsidRPr="00E10218">
              <w:rPr>
                <w:sz w:val="20"/>
                <w:szCs w:val="20"/>
                <w:lang w:val="fr-FR"/>
              </w:rPr>
              <w:t>3 679 132</w:t>
            </w:r>
          </w:p>
        </w:tc>
        <w:tc>
          <w:tcPr>
            <w:tcW w:w="0" w:type="auto"/>
            <w:shd w:val="clear" w:color="auto" w:fill="auto"/>
            <w:tcMar>
              <w:left w:w="85" w:type="dxa"/>
              <w:right w:w="57" w:type="dxa"/>
            </w:tcMar>
          </w:tcPr>
          <w:p w14:paraId="5B1EDF17"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4A616D3E" w14:textId="77777777" w:rsidR="00D144E2" w:rsidRPr="00E10218" w:rsidRDefault="00D144E2" w:rsidP="009E7D39">
            <w:pPr>
              <w:spacing w:after="60"/>
              <w:jc w:val="right"/>
              <w:rPr>
                <w:sz w:val="20"/>
                <w:szCs w:val="20"/>
                <w:lang w:val="fr-FR"/>
              </w:rPr>
            </w:pPr>
            <w:r w:rsidRPr="00E10218">
              <w:rPr>
                <w:sz w:val="20"/>
                <w:szCs w:val="20"/>
                <w:lang w:val="fr-FR"/>
              </w:rPr>
              <w:t>2 650 000</w:t>
            </w:r>
          </w:p>
        </w:tc>
        <w:tc>
          <w:tcPr>
            <w:tcW w:w="0" w:type="auto"/>
            <w:shd w:val="clear" w:color="auto" w:fill="auto"/>
            <w:tcMar>
              <w:left w:w="85" w:type="dxa"/>
              <w:right w:w="57" w:type="dxa"/>
            </w:tcMar>
          </w:tcPr>
          <w:p w14:paraId="16A8AEFB" w14:textId="77777777" w:rsidR="00D144E2" w:rsidRPr="00E10218" w:rsidRDefault="00D144E2" w:rsidP="009E7D39">
            <w:pPr>
              <w:spacing w:after="60"/>
              <w:jc w:val="right"/>
              <w:rPr>
                <w:sz w:val="20"/>
                <w:szCs w:val="20"/>
                <w:lang w:val="fr-FR"/>
              </w:rPr>
            </w:pPr>
            <w:r w:rsidRPr="00E10218">
              <w:rPr>
                <w:sz w:val="20"/>
                <w:szCs w:val="20"/>
                <w:lang w:val="fr-FR"/>
              </w:rPr>
              <w:t>1 000 000</w:t>
            </w:r>
          </w:p>
        </w:tc>
        <w:tc>
          <w:tcPr>
            <w:tcW w:w="0" w:type="auto"/>
            <w:shd w:val="clear" w:color="auto" w:fill="auto"/>
            <w:tcMar>
              <w:left w:w="85" w:type="dxa"/>
              <w:right w:w="57" w:type="dxa"/>
            </w:tcMar>
          </w:tcPr>
          <w:p w14:paraId="604D8349"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18B278E4" w14:textId="77777777" w:rsidR="00D144E2" w:rsidRPr="00E10218" w:rsidRDefault="00D144E2" w:rsidP="009E7D39">
            <w:pPr>
              <w:spacing w:after="60"/>
              <w:jc w:val="right"/>
              <w:rPr>
                <w:sz w:val="20"/>
                <w:szCs w:val="20"/>
                <w:lang w:val="fr-FR"/>
              </w:rPr>
            </w:pPr>
            <w:r w:rsidRPr="00E10218">
              <w:rPr>
                <w:sz w:val="20"/>
                <w:szCs w:val="20"/>
                <w:lang w:val="fr-FR"/>
              </w:rPr>
              <w:t>2 000 000</w:t>
            </w:r>
          </w:p>
        </w:tc>
        <w:tc>
          <w:tcPr>
            <w:tcW w:w="0" w:type="auto"/>
            <w:tcMar>
              <w:left w:w="85" w:type="dxa"/>
              <w:right w:w="57" w:type="dxa"/>
            </w:tcMar>
          </w:tcPr>
          <w:p w14:paraId="11D46F7D"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1DC5CBC7"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48276211"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29E9F8AC"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0FF5B7CD"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6098FABA" w14:textId="77777777" w:rsidR="00D144E2" w:rsidRPr="00E10218" w:rsidRDefault="00D144E2" w:rsidP="009E7D39">
            <w:pPr>
              <w:spacing w:after="60"/>
              <w:jc w:val="right"/>
              <w:rPr>
                <w:sz w:val="20"/>
                <w:szCs w:val="20"/>
                <w:lang w:val="fr-FR"/>
              </w:rPr>
            </w:pPr>
            <w:r w:rsidRPr="00E10218">
              <w:rPr>
                <w:color w:val="000000"/>
                <w:sz w:val="20"/>
                <w:szCs w:val="20"/>
                <w:lang w:val="fr-FR"/>
              </w:rPr>
              <w:t>9 329 132</w:t>
            </w:r>
          </w:p>
        </w:tc>
      </w:tr>
      <w:tr w:rsidR="00D144E2" w:rsidRPr="00E10218" w14:paraId="0DA26C2F" w14:textId="77777777" w:rsidTr="009E7D39">
        <w:tc>
          <w:tcPr>
            <w:tcW w:w="0" w:type="auto"/>
            <w:gridSpan w:val="2"/>
            <w:vMerge/>
            <w:shd w:val="clear" w:color="auto" w:fill="auto"/>
            <w:tcMar>
              <w:left w:w="85" w:type="dxa"/>
              <w:right w:w="57" w:type="dxa"/>
            </w:tcMar>
          </w:tcPr>
          <w:p w14:paraId="574D7BCD" w14:textId="77777777" w:rsidR="00D144E2" w:rsidRPr="00E10218" w:rsidRDefault="00D144E2" w:rsidP="009E7D39">
            <w:pPr>
              <w:spacing w:after="60"/>
              <w:jc w:val="left"/>
              <w:rPr>
                <w:sz w:val="20"/>
                <w:szCs w:val="20"/>
                <w:lang w:val="fr-FR"/>
              </w:rPr>
            </w:pPr>
          </w:p>
        </w:tc>
        <w:tc>
          <w:tcPr>
            <w:tcW w:w="0" w:type="auto"/>
            <w:shd w:val="clear" w:color="auto" w:fill="auto"/>
            <w:tcMar>
              <w:left w:w="85" w:type="dxa"/>
              <w:right w:w="57" w:type="dxa"/>
            </w:tcMar>
          </w:tcPr>
          <w:p w14:paraId="52934BE0" w14:textId="77777777" w:rsidR="00D144E2" w:rsidRPr="00E10218" w:rsidRDefault="00D144E2" w:rsidP="009E7D39">
            <w:pPr>
              <w:spacing w:after="60"/>
              <w:rPr>
                <w:sz w:val="20"/>
                <w:szCs w:val="20"/>
                <w:lang w:val="fr-FR"/>
              </w:rPr>
            </w:pPr>
            <w:r w:rsidRPr="00E10218">
              <w:rPr>
                <w:sz w:val="20"/>
                <w:szCs w:val="20"/>
                <w:lang w:val="fr-FR"/>
              </w:rPr>
              <w:t>Coûts d’appui</w:t>
            </w:r>
          </w:p>
        </w:tc>
        <w:tc>
          <w:tcPr>
            <w:tcW w:w="0" w:type="auto"/>
            <w:shd w:val="clear" w:color="auto" w:fill="auto"/>
            <w:tcMar>
              <w:left w:w="85" w:type="dxa"/>
              <w:right w:w="57" w:type="dxa"/>
            </w:tcMar>
          </w:tcPr>
          <w:p w14:paraId="77D2B97F" w14:textId="77777777" w:rsidR="00D144E2" w:rsidRPr="00E10218" w:rsidRDefault="00D144E2" w:rsidP="009E7D39">
            <w:pPr>
              <w:spacing w:after="60"/>
              <w:jc w:val="right"/>
              <w:rPr>
                <w:sz w:val="20"/>
                <w:szCs w:val="20"/>
                <w:lang w:val="fr-FR"/>
              </w:rPr>
            </w:pPr>
            <w:r w:rsidRPr="00E10218">
              <w:rPr>
                <w:sz w:val="20"/>
                <w:szCs w:val="20"/>
                <w:lang w:val="fr-FR"/>
              </w:rPr>
              <w:t>411 051</w:t>
            </w:r>
          </w:p>
        </w:tc>
        <w:tc>
          <w:tcPr>
            <w:tcW w:w="0" w:type="auto"/>
            <w:shd w:val="clear" w:color="auto" w:fill="auto"/>
            <w:tcMar>
              <w:left w:w="85" w:type="dxa"/>
              <w:right w:w="57" w:type="dxa"/>
            </w:tcMar>
          </w:tcPr>
          <w:p w14:paraId="6A233745"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640C2EE7" w14:textId="77777777" w:rsidR="00D144E2" w:rsidRPr="00E10218" w:rsidRDefault="00D144E2" w:rsidP="009E7D39">
            <w:pPr>
              <w:spacing w:after="60"/>
              <w:jc w:val="right"/>
              <w:rPr>
                <w:sz w:val="20"/>
                <w:szCs w:val="20"/>
                <w:lang w:val="fr-FR"/>
              </w:rPr>
            </w:pPr>
            <w:r w:rsidRPr="00E10218">
              <w:rPr>
                <w:sz w:val="20"/>
                <w:szCs w:val="20"/>
                <w:lang w:val="fr-FR"/>
              </w:rPr>
              <w:t>294 461</w:t>
            </w:r>
          </w:p>
        </w:tc>
        <w:tc>
          <w:tcPr>
            <w:tcW w:w="0" w:type="auto"/>
            <w:shd w:val="clear" w:color="auto" w:fill="auto"/>
            <w:tcMar>
              <w:left w:w="85" w:type="dxa"/>
              <w:right w:w="57" w:type="dxa"/>
            </w:tcMar>
          </w:tcPr>
          <w:p w14:paraId="42702FC8" w14:textId="77777777" w:rsidR="00D144E2" w:rsidRPr="00E10218" w:rsidRDefault="00D144E2" w:rsidP="009E7D39">
            <w:pPr>
              <w:spacing w:after="60"/>
              <w:jc w:val="right"/>
              <w:rPr>
                <w:sz w:val="20"/>
                <w:szCs w:val="20"/>
                <w:lang w:val="fr-FR"/>
              </w:rPr>
            </w:pPr>
            <w:r w:rsidRPr="00E10218">
              <w:rPr>
                <w:sz w:val="20"/>
                <w:szCs w:val="20"/>
                <w:lang w:val="fr-FR"/>
              </w:rPr>
              <w:t>120 000</w:t>
            </w:r>
          </w:p>
        </w:tc>
        <w:tc>
          <w:tcPr>
            <w:tcW w:w="0" w:type="auto"/>
            <w:shd w:val="clear" w:color="auto" w:fill="auto"/>
            <w:tcMar>
              <w:left w:w="85" w:type="dxa"/>
              <w:right w:w="57" w:type="dxa"/>
            </w:tcMar>
          </w:tcPr>
          <w:p w14:paraId="64E5D9A8"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60DBDF3E" w14:textId="77777777" w:rsidR="00D144E2" w:rsidRPr="00E10218" w:rsidRDefault="00D144E2" w:rsidP="009E7D39">
            <w:pPr>
              <w:spacing w:after="60"/>
              <w:jc w:val="right"/>
              <w:rPr>
                <w:sz w:val="20"/>
                <w:szCs w:val="20"/>
                <w:lang w:val="fr-FR"/>
              </w:rPr>
            </w:pPr>
            <w:r w:rsidRPr="00E10218">
              <w:rPr>
                <w:sz w:val="20"/>
                <w:szCs w:val="20"/>
                <w:lang w:val="fr-FR"/>
              </w:rPr>
              <w:t>229 613</w:t>
            </w:r>
          </w:p>
        </w:tc>
        <w:tc>
          <w:tcPr>
            <w:tcW w:w="0" w:type="auto"/>
            <w:tcMar>
              <w:left w:w="85" w:type="dxa"/>
              <w:right w:w="57" w:type="dxa"/>
            </w:tcMar>
          </w:tcPr>
          <w:p w14:paraId="6E1025DD"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7C896F0A"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3F75D83B"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26F5242E"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tcMar>
              <w:left w:w="85" w:type="dxa"/>
              <w:right w:w="57" w:type="dxa"/>
            </w:tcMar>
          </w:tcPr>
          <w:p w14:paraId="2579BCE6" w14:textId="77777777" w:rsidR="00D144E2" w:rsidRPr="00E10218" w:rsidRDefault="00D144E2" w:rsidP="009E7D39">
            <w:pPr>
              <w:spacing w:after="60"/>
              <w:jc w:val="right"/>
              <w:rPr>
                <w:sz w:val="20"/>
                <w:szCs w:val="20"/>
                <w:lang w:val="fr-FR"/>
              </w:rPr>
            </w:pPr>
            <w:r w:rsidRPr="00E10218">
              <w:rPr>
                <w:sz w:val="20"/>
                <w:szCs w:val="20"/>
                <w:lang w:val="fr-FR"/>
              </w:rPr>
              <w:t>0</w:t>
            </w:r>
          </w:p>
        </w:tc>
        <w:tc>
          <w:tcPr>
            <w:tcW w:w="0" w:type="auto"/>
            <w:shd w:val="clear" w:color="auto" w:fill="auto"/>
            <w:tcMar>
              <w:left w:w="85" w:type="dxa"/>
              <w:right w:w="57" w:type="dxa"/>
            </w:tcMar>
          </w:tcPr>
          <w:p w14:paraId="4A508245" w14:textId="77777777" w:rsidR="00D144E2" w:rsidRPr="00E10218" w:rsidRDefault="00D144E2" w:rsidP="009E7D39">
            <w:pPr>
              <w:spacing w:after="60"/>
              <w:jc w:val="right"/>
              <w:rPr>
                <w:sz w:val="20"/>
                <w:szCs w:val="20"/>
                <w:lang w:val="fr-FR"/>
              </w:rPr>
            </w:pPr>
            <w:r w:rsidRPr="00E10218">
              <w:rPr>
                <w:color w:val="000000"/>
                <w:sz w:val="20"/>
                <w:szCs w:val="20"/>
                <w:lang w:val="fr-FR"/>
              </w:rPr>
              <w:t>1 055 125</w:t>
            </w:r>
          </w:p>
        </w:tc>
      </w:tr>
      <w:tr w:rsidR="00D144E2" w:rsidRPr="00E10218" w14:paraId="525A1666" w14:textId="77777777" w:rsidTr="009E7D39">
        <w:trPr>
          <w:trHeight w:val="600"/>
        </w:trPr>
        <w:tc>
          <w:tcPr>
            <w:tcW w:w="0" w:type="auto"/>
            <w:gridSpan w:val="2"/>
            <w:vMerge w:val="restart"/>
            <w:shd w:val="clear" w:color="auto" w:fill="auto"/>
            <w:tcMar>
              <w:left w:w="85" w:type="dxa"/>
              <w:right w:w="57" w:type="dxa"/>
            </w:tcMar>
          </w:tcPr>
          <w:p w14:paraId="2B1CF5C2" w14:textId="77777777" w:rsidR="00D144E2" w:rsidRPr="00E10218" w:rsidRDefault="00D144E2" w:rsidP="009E7D39">
            <w:pPr>
              <w:spacing w:after="60"/>
              <w:jc w:val="left"/>
              <w:rPr>
                <w:sz w:val="20"/>
                <w:szCs w:val="20"/>
                <w:lang w:val="fr-FR"/>
              </w:rPr>
            </w:pPr>
            <w:r w:rsidRPr="00E10218">
              <w:rPr>
                <w:sz w:val="20"/>
                <w:szCs w:val="20"/>
                <w:lang w:val="fr-FR"/>
              </w:rPr>
              <w:t>Total des fonds demandés pour approbation à cette réunion ($ US)</w:t>
            </w:r>
          </w:p>
        </w:tc>
        <w:tc>
          <w:tcPr>
            <w:tcW w:w="0" w:type="auto"/>
            <w:shd w:val="clear" w:color="auto" w:fill="auto"/>
            <w:tcMar>
              <w:left w:w="85" w:type="dxa"/>
              <w:right w:w="57" w:type="dxa"/>
            </w:tcMar>
          </w:tcPr>
          <w:p w14:paraId="110CCD2D" w14:textId="77777777" w:rsidR="00D144E2" w:rsidRPr="00E10218" w:rsidRDefault="00D144E2" w:rsidP="009E7D39">
            <w:pPr>
              <w:spacing w:after="60"/>
              <w:rPr>
                <w:sz w:val="20"/>
                <w:szCs w:val="20"/>
                <w:lang w:val="fr-FR"/>
              </w:rPr>
            </w:pPr>
            <w:r w:rsidRPr="00E10218">
              <w:rPr>
                <w:sz w:val="20"/>
                <w:szCs w:val="20"/>
                <w:lang w:val="fr-FR"/>
              </w:rPr>
              <w:t>Coûts du projet</w:t>
            </w:r>
          </w:p>
        </w:tc>
        <w:tc>
          <w:tcPr>
            <w:tcW w:w="0" w:type="auto"/>
            <w:shd w:val="clear" w:color="auto" w:fill="auto"/>
            <w:tcMar>
              <w:left w:w="85" w:type="dxa"/>
              <w:right w:w="57" w:type="dxa"/>
            </w:tcMar>
          </w:tcPr>
          <w:p w14:paraId="3327E594"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1C9F3B61"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23B5BF33"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0E74BB88"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2F4B0622"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6C3702E4"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1576DC0B" w14:textId="77777777" w:rsidR="00D144E2" w:rsidRPr="00E10218" w:rsidRDefault="00D144E2" w:rsidP="009E7D39">
            <w:pPr>
              <w:spacing w:after="60"/>
              <w:jc w:val="right"/>
              <w:rPr>
                <w:sz w:val="20"/>
                <w:szCs w:val="20"/>
                <w:lang w:val="fr-FR"/>
              </w:rPr>
            </w:pPr>
            <w:r w:rsidRPr="00E10218">
              <w:rPr>
                <w:sz w:val="20"/>
                <w:szCs w:val="20"/>
                <w:lang w:val="fr-FR"/>
              </w:rPr>
              <w:t>2 000 000</w:t>
            </w:r>
          </w:p>
        </w:tc>
        <w:tc>
          <w:tcPr>
            <w:tcW w:w="0" w:type="auto"/>
            <w:tcMar>
              <w:left w:w="85" w:type="dxa"/>
              <w:right w:w="57" w:type="dxa"/>
            </w:tcMar>
          </w:tcPr>
          <w:p w14:paraId="0BE4452D"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4F3E8525"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2C86C651"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4972DE27"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56C15802" w14:textId="77777777" w:rsidR="00D144E2" w:rsidRPr="00E10218" w:rsidRDefault="00D144E2" w:rsidP="009E7D39">
            <w:pPr>
              <w:spacing w:after="60"/>
              <w:jc w:val="right"/>
              <w:rPr>
                <w:sz w:val="20"/>
                <w:szCs w:val="20"/>
                <w:lang w:val="fr-FR"/>
              </w:rPr>
            </w:pPr>
            <w:r w:rsidRPr="00E10218">
              <w:rPr>
                <w:sz w:val="20"/>
                <w:szCs w:val="20"/>
                <w:lang w:val="fr-FR"/>
              </w:rPr>
              <w:t>2 000 000</w:t>
            </w:r>
          </w:p>
        </w:tc>
      </w:tr>
      <w:tr w:rsidR="00D144E2" w:rsidRPr="00E10218" w14:paraId="2E48EE54" w14:textId="77777777" w:rsidTr="009E7D39">
        <w:trPr>
          <w:trHeight w:val="600"/>
        </w:trPr>
        <w:tc>
          <w:tcPr>
            <w:tcW w:w="0" w:type="auto"/>
            <w:gridSpan w:val="2"/>
            <w:vMerge/>
            <w:shd w:val="clear" w:color="auto" w:fill="auto"/>
            <w:tcMar>
              <w:left w:w="85" w:type="dxa"/>
              <w:right w:w="57" w:type="dxa"/>
            </w:tcMar>
          </w:tcPr>
          <w:p w14:paraId="651A2071" w14:textId="77777777" w:rsidR="00D144E2" w:rsidRPr="00E10218" w:rsidRDefault="00D144E2" w:rsidP="009E7D39">
            <w:pPr>
              <w:spacing w:after="60"/>
              <w:jc w:val="center"/>
              <w:rPr>
                <w:sz w:val="20"/>
                <w:szCs w:val="20"/>
                <w:lang w:val="fr-FR"/>
              </w:rPr>
            </w:pPr>
          </w:p>
        </w:tc>
        <w:tc>
          <w:tcPr>
            <w:tcW w:w="0" w:type="auto"/>
            <w:shd w:val="clear" w:color="auto" w:fill="auto"/>
            <w:tcMar>
              <w:left w:w="85" w:type="dxa"/>
              <w:right w:w="57" w:type="dxa"/>
            </w:tcMar>
          </w:tcPr>
          <w:p w14:paraId="365B83A4" w14:textId="77777777" w:rsidR="00D144E2" w:rsidRPr="00E10218" w:rsidRDefault="00D144E2" w:rsidP="009E7D39">
            <w:pPr>
              <w:spacing w:after="60"/>
              <w:rPr>
                <w:sz w:val="20"/>
                <w:szCs w:val="20"/>
                <w:lang w:val="fr-FR"/>
              </w:rPr>
            </w:pPr>
            <w:r w:rsidRPr="00E10218">
              <w:rPr>
                <w:sz w:val="20"/>
                <w:szCs w:val="20"/>
                <w:lang w:val="fr-FR"/>
              </w:rPr>
              <w:t>Coûts d’appui</w:t>
            </w:r>
          </w:p>
        </w:tc>
        <w:tc>
          <w:tcPr>
            <w:tcW w:w="0" w:type="auto"/>
            <w:shd w:val="clear" w:color="auto" w:fill="auto"/>
            <w:tcMar>
              <w:left w:w="85" w:type="dxa"/>
              <w:right w:w="57" w:type="dxa"/>
            </w:tcMar>
          </w:tcPr>
          <w:p w14:paraId="6FD5F654"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7E57E6DA"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0D404098"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74FAC362"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53268155"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073C881A"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383E0857" w14:textId="77777777" w:rsidR="00D144E2" w:rsidRPr="00E10218" w:rsidRDefault="00D144E2" w:rsidP="009E7D39">
            <w:pPr>
              <w:spacing w:after="60"/>
              <w:jc w:val="right"/>
              <w:rPr>
                <w:sz w:val="20"/>
                <w:szCs w:val="20"/>
                <w:lang w:val="fr-FR"/>
              </w:rPr>
            </w:pPr>
            <w:r w:rsidRPr="00E10218">
              <w:rPr>
                <w:sz w:val="20"/>
                <w:szCs w:val="20"/>
                <w:lang w:val="fr-FR"/>
              </w:rPr>
              <w:t>221 403</w:t>
            </w:r>
          </w:p>
        </w:tc>
        <w:tc>
          <w:tcPr>
            <w:tcW w:w="0" w:type="auto"/>
            <w:tcMar>
              <w:left w:w="85" w:type="dxa"/>
              <w:right w:w="57" w:type="dxa"/>
            </w:tcMar>
          </w:tcPr>
          <w:p w14:paraId="3ED2C29A"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36807559"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7922A448" w14:textId="77777777" w:rsidR="00D144E2" w:rsidRPr="00E10218" w:rsidRDefault="00D144E2" w:rsidP="009E7D39">
            <w:pPr>
              <w:spacing w:after="60"/>
              <w:jc w:val="right"/>
              <w:rPr>
                <w:sz w:val="20"/>
                <w:szCs w:val="20"/>
                <w:lang w:val="fr-FR"/>
              </w:rPr>
            </w:pPr>
          </w:p>
        </w:tc>
        <w:tc>
          <w:tcPr>
            <w:tcW w:w="0" w:type="auto"/>
            <w:tcMar>
              <w:left w:w="85" w:type="dxa"/>
              <w:right w:w="57" w:type="dxa"/>
            </w:tcMar>
          </w:tcPr>
          <w:p w14:paraId="41054CE7" w14:textId="77777777" w:rsidR="00D144E2" w:rsidRPr="00E10218" w:rsidRDefault="00D144E2" w:rsidP="009E7D39">
            <w:pPr>
              <w:spacing w:after="60"/>
              <w:jc w:val="right"/>
              <w:rPr>
                <w:sz w:val="20"/>
                <w:szCs w:val="20"/>
                <w:lang w:val="fr-FR"/>
              </w:rPr>
            </w:pPr>
          </w:p>
        </w:tc>
        <w:tc>
          <w:tcPr>
            <w:tcW w:w="0" w:type="auto"/>
            <w:shd w:val="clear" w:color="auto" w:fill="auto"/>
            <w:tcMar>
              <w:left w:w="85" w:type="dxa"/>
              <w:right w:w="57" w:type="dxa"/>
            </w:tcMar>
          </w:tcPr>
          <w:p w14:paraId="0363FF61" w14:textId="77777777" w:rsidR="00D144E2" w:rsidRPr="00E10218" w:rsidRDefault="00D144E2" w:rsidP="009E7D39">
            <w:pPr>
              <w:spacing w:after="60"/>
              <w:jc w:val="right"/>
              <w:rPr>
                <w:sz w:val="20"/>
                <w:szCs w:val="20"/>
                <w:lang w:val="fr-FR"/>
              </w:rPr>
            </w:pPr>
            <w:r w:rsidRPr="00E10218">
              <w:rPr>
                <w:sz w:val="20"/>
                <w:szCs w:val="20"/>
                <w:lang w:val="fr-FR"/>
              </w:rPr>
              <w:t>221 403</w:t>
            </w:r>
          </w:p>
        </w:tc>
      </w:tr>
    </w:tbl>
    <w:p w14:paraId="3EEBC7EF" w14:textId="77777777" w:rsidR="00D144E2" w:rsidRPr="00E10218" w:rsidRDefault="00D144E2" w:rsidP="009E7D39">
      <w:pPr>
        <w:tabs>
          <w:tab w:val="left" w:pos="7290"/>
        </w:tabs>
        <w:spacing w:before="20"/>
        <w:rPr>
          <w:sz w:val="18"/>
          <w:szCs w:val="18"/>
          <w:lang w:val="fr-FR"/>
        </w:rPr>
      </w:pPr>
      <w:r w:rsidRPr="00E10218">
        <w:rPr>
          <w:sz w:val="18"/>
          <w:szCs w:val="18"/>
          <w:lang w:val="fr-FR"/>
        </w:rPr>
        <w:t>* La troisième tranche (2018) a été proposée à la 82</w:t>
      </w:r>
      <w:r w:rsidRPr="00E10218">
        <w:rPr>
          <w:sz w:val="18"/>
          <w:szCs w:val="18"/>
          <w:vertAlign w:val="superscript"/>
          <w:lang w:val="fr-FR"/>
        </w:rPr>
        <w:t>e</w:t>
      </w:r>
      <w:r w:rsidRPr="00E10218">
        <w:rPr>
          <w:sz w:val="18"/>
          <w:szCs w:val="18"/>
          <w:lang w:val="fr-FR"/>
        </w:rPr>
        <w:t xml:space="preserve"> réunion pour la somme de 3 850 000 $US, plus les coûts d’appui d’agence de 431 831 $US, et reportée pour examen à la 84</w:t>
      </w:r>
      <w:r w:rsidRPr="00E10218">
        <w:rPr>
          <w:sz w:val="18"/>
          <w:szCs w:val="18"/>
          <w:vertAlign w:val="superscript"/>
          <w:lang w:val="fr-FR"/>
        </w:rPr>
        <w:t>e</w:t>
      </w:r>
      <w:r w:rsidRPr="00E10218">
        <w:rPr>
          <w:sz w:val="18"/>
          <w:szCs w:val="18"/>
          <w:lang w:val="fr-FR"/>
        </w:rPr>
        <w:t xml:space="preserve"> réunion (décisions 82/71 b) et 83/55).</w:t>
      </w:r>
    </w:p>
    <w:p w14:paraId="7661F73C" w14:textId="77777777" w:rsidR="00D144E2" w:rsidRPr="00E10218" w:rsidRDefault="00D144E2" w:rsidP="009E7D39">
      <w:pPr>
        <w:tabs>
          <w:tab w:val="left" w:pos="7290"/>
        </w:tabs>
        <w:rPr>
          <w:sz w:val="18"/>
          <w:szCs w:val="18"/>
          <w:lang w:val="fr-FR"/>
        </w:rPr>
      </w:pPr>
      <w:r w:rsidRPr="00E10218">
        <w:rPr>
          <w:sz w:val="18"/>
          <w:szCs w:val="18"/>
          <w:lang w:val="fr-FR"/>
        </w:rPr>
        <w:t>** Consommation totale maximale admissible de substances du groupe I de l’annexe C pour la période 2021-2026, la valeur totale ajustée de la phase II du PGEH pour le secteur et le niveau de financement des tranches de 2020 à 2026 ont été approuvés à la 86</w:t>
      </w:r>
      <w:r w:rsidRPr="00E10218">
        <w:rPr>
          <w:sz w:val="18"/>
          <w:szCs w:val="18"/>
          <w:vertAlign w:val="superscript"/>
          <w:lang w:val="fr-FR"/>
        </w:rPr>
        <w:t>e</w:t>
      </w:r>
      <w:r w:rsidRPr="00E10218">
        <w:rPr>
          <w:sz w:val="18"/>
          <w:szCs w:val="18"/>
          <w:lang w:val="fr-FR"/>
        </w:rPr>
        <w:t xml:space="preserve"> réunion (décision 86/34).</w:t>
      </w:r>
    </w:p>
    <w:p w14:paraId="2756A9B7" w14:textId="77777777" w:rsidR="00D144E2" w:rsidRPr="00E10218" w:rsidRDefault="00D144E2" w:rsidP="009E7D39">
      <w:pPr>
        <w:pStyle w:val="StyleHeader4Para4Left0Firstline0"/>
        <w:numPr>
          <w:ilvl w:val="0"/>
          <w:numId w:val="0"/>
        </w:numPr>
        <w:spacing w:after="0"/>
        <w:rPr>
          <w:sz w:val="16"/>
          <w:szCs w:val="16"/>
          <w:lang w:val="fr-FR"/>
        </w:rPr>
      </w:pPr>
    </w:p>
    <w:p w14:paraId="42B9A121" w14:textId="77777777" w:rsidR="00D144E2" w:rsidRPr="00E10218" w:rsidRDefault="00D144E2" w:rsidP="009E7D39">
      <w:pPr>
        <w:pStyle w:val="StyleHeader4Para4Left0Firstline0"/>
        <w:numPr>
          <w:ilvl w:val="0"/>
          <w:numId w:val="0"/>
        </w:numPr>
        <w:spacing w:after="0"/>
        <w:rPr>
          <w:lang w:val="fr-FR"/>
        </w:rPr>
      </w:pPr>
    </w:p>
    <w:p w14:paraId="66674C0C" w14:textId="77777777" w:rsidR="00D144E2" w:rsidRPr="00E10218" w:rsidRDefault="00D144E2" w:rsidP="009E7D39">
      <w:pPr>
        <w:pStyle w:val="StyleHeader4Para4Left0Firstline0"/>
        <w:numPr>
          <w:ilvl w:val="0"/>
          <w:numId w:val="0"/>
        </w:numPr>
        <w:spacing w:after="0"/>
        <w:rPr>
          <w:lang w:val="fr-FR"/>
        </w:rPr>
      </w:pPr>
    </w:p>
    <w:tbl>
      <w:tblPr>
        <w:tblStyle w:val="TableGrid60"/>
        <w:tblW w:w="5000" w:type="pct"/>
        <w:tblLook w:val="04A0" w:firstRow="1" w:lastRow="0" w:firstColumn="1" w:lastColumn="0" w:noHBand="0" w:noVBand="1"/>
      </w:tblPr>
      <w:tblGrid>
        <w:gridCol w:w="3262"/>
        <w:gridCol w:w="11210"/>
      </w:tblGrid>
      <w:tr w:rsidR="00D144E2" w:rsidRPr="00E10218" w14:paraId="0BA4C077" w14:textId="77777777" w:rsidTr="009E7D39">
        <w:trPr>
          <w:trHeight w:val="240"/>
        </w:trPr>
        <w:tc>
          <w:tcPr>
            <w:tcW w:w="1127" w:type="pct"/>
            <w:shd w:val="clear" w:color="auto" w:fill="auto"/>
          </w:tcPr>
          <w:p w14:paraId="23DD5921" w14:textId="77777777" w:rsidR="00D144E2" w:rsidRPr="00E10218" w:rsidRDefault="00D144E2" w:rsidP="009E7D39">
            <w:pPr>
              <w:spacing w:after="60"/>
              <w:rPr>
                <w:b/>
                <w:sz w:val="20"/>
                <w:szCs w:val="20"/>
                <w:lang w:val="fr-FR"/>
              </w:rPr>
            </w:pPr>
            <w:r w:rsidRPr="00E10218">
              <w:rPr>
                <w:b/>
                <w:sz w:val="20"/>
                <w:szCs w:val="20"/>
                <w:lang w:val="fr-FR"/>
              </w:rPr>
              <w:t>Recommandation du Secrétariat :</w:t>
            </w:r>
          </w:p>
        </w:tc>
        <w:tc>
          <w:tcPr>
            <w:tcW w:w="3873" w:type="pct"/>
            <w:shd w:val="clear" w:color="auto" w:fill="auto"/>
          </w:tcPr>
          <w:p w14:paraId="7DB1089F" w14:textId="77777777" w:rsidR="00D144E2" w:rsidRPr="00E10218" w:rsidRDefault="00D144E2" w:rsidP="009E7D39">
            <w:pPr>
              <w:spacing w:after="60"/>
              <w:jc w:val="center"/>
              <w:rPr>
                <w:sz w:val="20"/>
                <w:szCs w:val="20"/>
                <w:lang w:val="fr-FR"/>
              </w:rPr>
            </w:pPr>
            <w:r w:rsidRPr="00E10218">
              <w:rPr>
                <w:sz w:val="20"/>
                <w:szCs w:val="20"/>
                <w:lang w:val="fr-FR"/>
              </w:rPr>
              <w:t>Pour examen individuel</w:t>
            </w:r>
          </w:p>
        </w:tc>
      </w:tr>
    </w:tbl>
    <w:p w14:paraId="4A783CB8" w14:textId="77777777" w:rsidR="00D144E2" w:rsidRPr="00E10218" w:rsidRDefault="00D144E2" w:rsidP="009E7D39">
      <w:pPr>
        <w:pStyle w:val="StyleHeader4Para4Left0Firstline0"/>
        <w:numPr>
          <w:ilvl w:val="0"/>
          <w:numId w:val="0"/>
        </w:numPr>
        <w:rPr>
          <w:lang w:val="fr-FR"/>
        </w:rPr>
        <w:sectPr w:rsidR="00D144E2" w:rsidRPr="00E10218" w:rsidSect="009E7D39">
          <w:headerReference w:type="first" r:id="rId49"/>
          <w:footerReference w:type="first" r:id="rId50"/>
          <w:pgSz w:w="15840" w:h="12240" w:orient="landscape" w:code="1"/>
          <w:pgMar w:top="1440" w:right="720" w:bottom="1440" w:left="864" w:header="720" w:footer="475" w:gutter="0"/>
          <w:cols w:space="720"/>
          <w:titlePg/>
          <w:docGrid w:linePitch="299"/>
        </w:sectPr>
      </w:pPr>
    </w:p>
    <w:p w14:paraId="01BE2E1F" w14:textId="77777777" w:rsidR="00D144E2" w:rsidRPr="00E10218" w:rsidRDefault="00D144E2" w:rsidP="009E7D39">
      <w:pPr>
        <w:jc w:val="center"/>
        <w:rPr>
          <w:b/>
          <w:lang w:val="fr-FR"/>
        </w:rPr>
      </w:pPr>
      <w:r w:rsidRPr="00E10218">
        <w:rPr>
          <w:b/>
          <w:lang w:val="fr-FR"/>
        </w:rPr>
        <w:lastRenderedPageBreak/>
        <w:t>DESCRIPTION DU PROJET</w:t>
      </w:r>
    </w:p>
    <w:p w14:paraId="77FC157A" w14:textId="77777777" w:rsidR="00D144E2" w:rsidRPr="00E10218" w:rsidRDefault="00D144E2" w:rsidP="009E7D39">
      <w:pPr>
        <w:rPr>
          <w:lang w:val="fr-FR"/>
        </w:rPr>
      </w:pPr>
    </w:p>
    <w:p w14:paraId="1CD0EEB3" w14:textId="08681754" w:rsidR="00D144E2" w:rsidRPr="00E10218" w:rsidRDefault="00D144E2" w:rsidP="009E7D39">
      <w:pPr>
        <w:pStyle w:val="Heading1"/>
        <w:rPr>
          <w:lang w:val="fr-FR"/>
        </w:rPr>
      </w:pPr>
      <w:r w:rsidRPr="00E10218">
        <w:rPr>
          <w:lang w:val="fr-FR"/>
        </w:rPr>
        <w:t xml:space="preserve">Au nom du Gouvernement de la Chine, le PNUE, à titre d’agence d’exécution principale désignée, a présenté une demande de financement pour la cinquième tranche de la du plan pour le secteur </w:t>
      </w:r>
      <w:r w:rsidR="00E10218" w:rsidRPr="00E10218">
        <w:rPr>
          <w:lang w:val="fr-FR"/>
        </w:rPr>
        <w:t>de l’entretien</w:t>
      </w:r>
      <w:r w:rsidRPr="00E10218">
        <w:rPr>
          <w:lang w:val="fr-FR"/>
        </w:rPr>
        <w:t xml:space="preserve"> de l’équipement de réfrigération et de la climatisation ainsi que pour le programme national de facilitation</w:t>
      </w:r>
      <w:r w:rsidRPr="00E10218">
        <w:rPr>
          <w:rStyle w:val="FootnoteReference"/>
          <w:lang w:val="fr-FR"/>
        </w:rPr>
        <w:footnoteReference w:id="22"/>
      </w:r>
      <w:r w:rsidRPr="00E10218">
        <w:rPr>
          <w:lang w:val="fr-FR"/>
        </w:rPr>
        <w:t xml:space="preserve"> lié à la phase II du plan de gestion de l’élimination des HCFC (PGEH), d’un montant de 2</w:t>
      </w:r>
      <w:r w:rsidR="008A74AB" w:rsidRPr="00E10218">
        <w:rPr>
          <w:lang w:val="fr-FR"/>
        </w:rPr>
        <w:t> </w:t>
      </w:r>
      <w:r w:rsidRPr="00E10218">
        <w:rPr>
          <w:lang w:val="fr-FR"/>
        </w:rPr>
        <w:t>221 403 $US, soit 1 780 000 $US, plus les coûts d’appui d’agence de 195 325 $US pour le PNUE, et 220 000 $US, plus les coûts d’appui d’agence de 26 078 $US pour le Gouvernement de l'Allemagne.</w:t>
      </w:r>
      <w:r w:rsidRPr="00E10218">
        <w:rPr>
          <w:rStyle w:val="FootnoteReference"/>
          <w:lang w:val="fr-FR"/>
        </w:rPr>
        <w:footnoteReference w:id="23"/>
      </w:r>
      <w:r w:rsidRPr="00E10218">
        <w:rPr>
          <w:lang w:val="fr-FR"/>
        </w:rPr>
        <w:t xml:space="preserve"> La demande comprend un rapport périodique portant sur la mise en œuvre de la quatrième tranche pour le secteur de l'entretien en réfrigération et le plan de mise en œuvre de la tranche pour2022</w:t>
      </w:r>
      <w:r w:rsidRPr="00E10218">
        <w:rPr>
          <w:lang w:val="fr-FR"/>
        </w:rPr>
        <w:noBreakHyphen/>
        <w:t>2023.</w:t>
      </w:r>
    </w:p>
    <w:p w14:paraId="1661F982" w14:textId="16B81845" w:rsidR="00D144E2" w:rsidRPr="00E10218" w:rsidRDefault="00D144E2" w:rsidP="009E7D39">
      <w:pPr>
        <w:pStyle w:val="Heading1"/>
        <w:rPr>
          <w:lang w:val="fr-FR"/>
        </w:rPr>
      </w:pPr>
      <w:r w:rsidRPr="00E10218">
        <w:rPr>
          <w:lang w:val="fr-FR"/>
        </w:rPr>
        <w:t>Cette soumission est basée sur le plan d'activité révisé pour le secteur de l'entretien en</w:t>
      </w:r>
      <w:r w:rsidR="008A74AB" w:rsidRPr="00E10218">
        <w:rPr>
          <w:lang w:val="fr-FR"/>
        </w:rPr>
        <w:t xml:space="preserve"> réfrigération pour la période </w:t>
      </w:r>
      <w:r w:rsidRPr="00E10218">
        <w:rPr>
          <w:lang w:val="fr-FR"/>
        </w:rPr>
        <w:t>2021-2026 au montant total de 12 717 105 $US, plus les coûts d'appui d'agence, tel qu'approuvé par le Comité exécutif à la 86</w:t>
      </w:r>
      <w:r w:rsidRPr="00E10218">
        <w:rPr>
          <w:vertAlign w:val="superscript"/>
          <w:lang w:val="fr-FR"/>
        </w:rPr>
        <w:t>e</w:t>
      </w:r>
      <w:r w:rsidRPr="00E10218">
        <w:rPr>
          <w:lang w:val="fr-FR"/>
        </w:rPr>
        <w:t xml:space="preserve"> réunion. La valeur du financement total ajusté et approuvé en principe est de 20 046 237 $US pour la phase II du secteur de l'entretien en réfrigération, plus les coûts d'appui d'agence (décision 86/34).</w:t>
      </w:r>
    </w:p>
    <w:p w14:paraId="47ADB7B5" w14:textId="61C93519" w:rsidR="00D144E2" w:rsidRPr="00EC56E6" w:rsidRDefault="00D144E2" w:rsidP="009E7D39">
      <w:pPr>
        <w:pStyle w:val="Heading1"/>
        <w:rPr>
          <w:lang w:val="fr-FR"/>
        </w:rPr>
      </w:pPr>
      <w:r w:rsidRPr="00E10218">
        <w:rPr>
          <w:lang w:val="fr-FR"/>
        </w:rPr>
        <w:t xml:space="preserve">La phase II du plan de secteur comprend un volet sur les activités d’élimination dans le secteur et un volet de facilitation pour le renforcement des capacités nationales et locales, le renforcement des communications et du mécanisme de coordination des ministères concernés associés à la mise en œuvre du PGEH, la mise en œuvre continue des politiques et des réglementations sur les substances réglementées, et l’augmentation du suivi et du nombre de rapports sur les importations et les exportations de substances réglementées, afin de réduire les risques de commerce illicite des SAO </w:t>
      </w:r>
      <w:r w:rsidRPr="00EC56E6">
        <w:rPr>
          <w:lang w:val="fr-FR"/>
        </w:rPr>
        <w:t>(substances appauvrissant la couche d'ozone).</w:t>
      </w:r>
    </w:p>
    <w:p w14:paraId="6E6D7F88" w14:textId="1492E270" w:rsidR="00D144E2" w:rsidRPr="00E10218" w:rsidRDefault="00D144E2" w:rsidP="009E7D39">
      <w:pPr>
        <w:pStyle w:val="Heading1"/>
        <w:rPr>
          <w:lang w:val="fr-FR"/>
        </w:rPr>
      </w:pPr>
      <w:r w:rsidRPr="00E10218">
        <w:rPr>
          <w:lang w:val="fr-FR"/>
        </w:rPr>
        <w:t>Les études des politiques publiques, la révision des normes et des codes, la formation et l’accréditation des techniciens et les activités de sensibilisation et de formation comprises dans le plan du secteur de l’entretien en réfrigération, soutiendront l’élimination dans les secteurs des climatiseurs résidentiels et des chauffe-eaux à pompe à chaleur et de la fabrication d’équipements de réfrigération et de climatisation industrielles et commerciales (RIC).</w:t>
      </w:r>
    </w:p>
    <w:p w14:paraId="79C26A01" w14:textId="77777777" w:rsidR="00D144E2" w:rsidRPr="00E10218" w:rsidRDefault="00D144E2" w:rsidP="009E7D39">
      <w:pPr>
        <w:spacing w:after="240"/>
        <w:rPr>
          <w:w w:val="97"/>
          <w:u w:val="single"/>
          <w:lang w:val="fr-FR"/>
        </w:rPr>
      </w:pPr>
      <w:r w:rsidRPr="00E10218">
        <w:rPr>
          <w:w w:val="97"/>
          <w:u w:val="single"/>
          <w:lang w:val="fr-FR"/>
        </w:rPr>
        <w:t>Rapport d'étape sur la mise en œuvre de la quatrième tranche de la phase II du plan du secteur de l'entretien en réfrigération</w:t>
      </w:r>
    </w:p>
    <w:p w14:paraId="3269B441" w14:textId="77777777" w:rsidR="00D144E2" w:rsidRPr="00E10218" w:rsidRDefault="00D144E2" w:rsidP="009E7D39">
      <w:pPr>
        <w:pStyle w:val="Heading1"/>
        <w:rPr>
          <w:lang w:val="fr-FR"/>
        </w:rPr>
      </w:pPr>
      <w:r w:rsidRPr="00E10218">
        <w:rPr>
          <w:lang w:val="fr-FR"/>
        </w:rPr>
        <w:t>Les activités suivantes ont été mises en œuvre en date de septembre 2022 :</w:t>
      </w:r>
    </w:p>
    <w:p w14:paraId="1C350040" w14:textId="1DE3AD8A" w:rsidR="00D144E2" w:rsidRPr="00E10218" w:rsidRDefault="00D144E2" w:rsidP="009E7D39">
      <w:pPr>
        <w:pStyle w:val="Heading2"/>
        <w:rPr>
          <w:lang w:val="fr-FR"/>
        </w:rPr>
      </w:pPr>
      <w:r w:rsidRPr="00E10218">
        <w:rPr>
          <w:lang w:val="fr-FR"/>
        </w:rPr>
        <w:t>L'accord de coopération de projet (APC) pour la quatrième tranche d'un montant de 1</w:t>
      </w:r>
      <w:r w:rsidR="008A74AB" w:rsidRPr="00E10218">
        <w:rPr>
          <w:lang w:val="fr-FR"/>
        </w:rPr>
        <w:t> </w:t>
      </w:r>
      <w:r w:rsidRPr="00E10218">
        <w:rPr>
          <w:lang w:val="fr-FR"/>
        </w:rPr>
        <w:t>400</w:t>
      </w:r>
      <w:r w:rsidR="008A74AB" w:rsidRPr="00E10218">
        <w:rPr>
          <w:lang w:val="fr-FR"/>
        </w:rPr>
        <w:t> </w:t>
      </w:r>
      <w:r w:rsidRPr="00E10218">
        <w:rPr>
          <w:lang w:val="fr-FR"/>
        </w:rPr>
        <w:t xml:space="preserve">000 $ US, couvrant les tranches de financement du PNUE et du Gouvernement du Japon, a été signé en avril 2022 entre le PNUE et le Bureau de coopération environnementale étrangère (BCEE) ; la première tranche a été versée du PNUE au BCEE au titre de cet APC en mai 2022 ; </w:t>
      </w:r>
    </w:p>
    <w:p w14:paraId="38575A89" w14:textId="42854420" w:rsidR="00D144E2" w:rsidRPr="00E10218" w:rsidRDefault="00D144E2" w:rsidP="009E7D39">
      <w:pPr>
        <w:pStyle w:val="Heading2"/>
        <w:rPr>
          <w:lang w:val="fr-FR"/>
        </w:rPr>
      </w:pPr>
      <w:r w:rsidRPr="00E10218">
        <w:rPr>
          <w:lang w:val="fr-FR"/>
        </w:rPr>
        <w:t>Deux codes ont été mis au point et publiés : pour l'entretien et la maintenance des pompes à chaleur, mettant l'accent sur les émissions de frigorigènes, et les normes et spécifications techniques applicables aux outils et équipements utilisés dans la formation des techniciens d'entretien. Un projet de code contenant des directives opérationnelles applicables à la détection des fuites de frigorigènes et pour la collecte et l'enregistrement des données à l'occasion des opérations d'entretien et de maintenance des équipements de réfrigération a été élaboré et fait actuellement l'objet d'une relecture technique ;</w:t>
      </w:r>
    </w:p>
    <w:p w14:paraId="0A3917F5" w14:textId="77777777" w:rsidR="00D144E2" w:rsidRPr="00E10218" w:rsidRDefault="00D144E2" w:rsidP="009E7D39">
      <w:pPr>
        <w:pStyle w:val="Heading2"/>
        <w:rPr>
          <w:lang w:val="fr-FR"/>
        </w:rPr>
      </w:pPr>
      <w:r w:rsidRPr="00E10218">
        <w:rPr>
          <w:rFonts w:eastAsia="SimSun"/>
          <w:lang w:val="fr-FR"/>
        </w:rPr>
        <w:lastRenderedPageBreak/>
        <w:t>Les rapports d'enquête ont été menés à bien pour les deux études sur la gestion de la récupération-réutilisation et destruction des SAO; les rapports concernant la réglementation sont en cours de rédaction. L'étude portant sur le renforcement de la gestion des dossiers relatifs aux SAO dans le secteur de l'entretien en réfrigération a également été menée à bien ;</w:t>
      </w:r>
    </w:p>
    <w:p w14:paraId="4B58D1D8" w14:textId="77777777" w:rsidR="00D144E2" w:rsidRPr="00E10218" w:rsidRDefault="00D144E2" w:rsidP="009E7D39">
      <w:pPr>
        <w:pStyle w:val="Heading2"/>
        <w:keepNext/>
        <w:widowControl/>
        <w:rPr>
          <w:lang w:val="fr-FR"/>
        </w:rPr>
      </w:pPr>
      <w:r w:rsidRPr="00E10218">
        <w:rPr>
          <w:rFonts w:eastAsia="SimSun"/>
          <w:lang w:val="fr-FR"/>
        </w:rPr>
        <w:t>Trois études ont été réalisées sur la surveillance des concentrations de SAO dans l'atmosphère ; sur l'élaboration de normes d'échantillonnage et d'analyse pour tester les SAO dans les produits industriels ; et sur le renforcement de la gestion des SAO dans le système d'évaluation de l'impact sur l'environnement et de permis de rejet de substances polluantes ;</w:t>
      </w:r>
    </w:p>
    <w:p w14:paraId="29771C05" w14:textId="77777777" w:rsidR="00D144E2" w:rsidRPr="00E10218" w:rsidRDefault="00D144E2" w:rsidP="009E7D39">
      <w:pPr>
        <w:pStyle w:val="Heading2"/>
        <w:rPr>
          <w:rFonts w:eastAsia="SimSun"/>
          <w:lang w:val="fr-FR"/>
        </w:rPr>
      </w:pPr>
      <w:r w:rsidRPr="00E10218">
        <w:rPr>
          <w:rFonts w:eastAsia="SimSun" w:hint="eastAsia"/>
          <w:lang w:val="fr-FR"/>
        </w:rPr>
        <w:t>Le Bureau de gestion des importations et des exportations de SAO a continué d'examiner les demandes soumises par les entreprises, a octroyé des permis et des licences, a assuré le bon fonctionnement du système d'approbation en ligne de la gestion des importations et des exportations de SAO et a élaboré une proposition visant à mener une enquête nationale sur leur contrebande et l'efficacité de l'application de la loi dans la perspective de l'élaboration d'un système de collecte de données sur les SAO afin de renforcer le profilage des risques dans le commerce de ces substances ;</w:t>
      </w:r>
    </w:p>
    <w:p w14:paraId="597AA968" w14:textId="2680F8B2" w:rsidR="00D144E2" w:rsidRPr="00E10218" w:rsidRDefault="00D144E2" w:rsidP="009E7D39">
      <w:pPr>
        <w:pStyle w:val="Heading2"/>
        <w:rPr>
          <w:rFonts w:eastAsia="SimSun"/>
          <w:lang w:val="fr-FR"/>
        </w:rPr>
      </w:pPr>
      <w:r w:rsidRPr="00E10218">
        <w:rPr>
          <w:lang w:val="fr-FR"/>
        </w:rPr>
        <w:t>Une formation sur la gestion de l'élimination des SAO a été dispensée à 350 participants des ministères des entreprises concernés ; 500 participants ont été formés à l'importation et à l'exportation de SAO pour les entreprises. Des projets de renforcement des capacités ont été mis en œuvre pour huit bureaux des douanes et de</w:t>
      </w:r>
      <w:r w:rsidR="008A74AB" w:rsidRPr="00E10218">
        <w:rPr>
          <w:lang w:val="fr-FR"/>
        </w:rPr>
        <w:t xml:space="preserve"> lutte contre la contrebande, notamment </w:t>
      </w:r>
      <w:r w:rsidRPr="00E10218">
        <w:rPr>
          <w:lang w:val="fr-FR"/>
        </w:rPr>
        <w:t xml:space="preserve">une formation en présentiel pour 437 agents des douanes et des ateliers dans 55 entreprises concernées ; </w:t>
      </w:r>
    </w:p>
    <w:p w14:paraId="51C1E075" w14:textId="6FD01669" w:rsidR="00D144E2" w:rsidRPr="00E10218" w:rsidRDefault="00D144E2" w:rsidP="009E7D39">
      <w:pPr>
        <w:pStyle w:val="Heading2"/>
        <w:rPr>
          <w:lang w:val="fr-FR"/>
        </w:rPr>
      </w:pPr>
      <w:r w:rsidRPr="00E10218">
        <w:rPr>
          <w:rFonts w:eastAsia="SimSun"/>
          <w:lang w:val="fr-FR"/>
        </w:rPr>
        <w:t>En juin 2022, 6 113 formateurs et techniciens, dont 754 femmes, ont été formés aux bonnes pratiques d'entretien en réfrigération à travers 10 centres de formation ; plus de 20</w:t>
      </w:r>
      <w:r w:rsidR="00D14F47" w:rsidRPr="00E10218">
        <w:rPr>
          <w:rFonts w:eastAsia="SimSun"/>
          <w:lang w:val="fr-FR"/>
        </w:rPr>
        <w:t> </w:t>
      </w:r>
      <w:r w:rsidRPr="00E10218">
        <w:rPr>
          <w:rFonts w:eastAsia="SimSun"/>
          <w:lang w:val="fr-FR"/>
        </w:rPr>
        <w:t>000 techniciens ont été formés entre 2019 et 2022 dans le cadre du programme national d'après</w:t>
      </w:r>
      <w:r w:rsidRPr="00E10218">
        <w:rPr>
          <w:rFonts w:eastAsia="SimSun"/>
          <w:lang w:val="fr-FR"/>
        </w:rPr>
        <w:noBreakHyphen/>
        <w:t>vente des quatre fabricants ; l'Association chinoise du froid a organisé quatre sessions de formation pour le secteur de la chaîne du froid auxquelles ont participé 122 formateurs et techniciens, dont trois femmes ;</w:t>
      </w:r>
    </w:p>
    <w:p w14:paraId="15CCD501" w14:textId="1CF8B781" w:rsidR="00D144E2" w:rsidRPr="00E10218" w:rsidRDefault="00D144E2" w:rsidP="009E7D39">
      <w:pPr>
        <w:pStyle w:val="Heading2"/>
        <w:rPr>
          <w:lang w:val="fr-FR"/>
        </w:rPr>
      </w:pPr>
      <w:r w:rsidRPr="00E10218">
        <w:rPr>
          <w:lang w:val="fr-FR"/>
        </w:rPr>
        <w:t>L'appel d'offres pour le projet de démonstration des applications de systèmes au CO</w:t>
      </w:r>
      <w:r w:rsidRPr="00E10218">
        <w:rPr>
          <w:vertAlign w:val="subscript"/>
          <w:lang w:val="fr-FR"/>
        </w:rPr>
        <w:t>2</w:t>
      </w:r>
      <w:r w:rsidRPr="00E10218">
        <w:rPr>
          <w:lang w:val="fr-FR"/>
        </w:rPr>
        <w:t xml:space="preserve"> transcritique dans le secteur des supermarchés a été lancé et le contrat sera attribué d'ici la fin 2022. Le projet vise à étudier la réduction de la consommation de HCFC dans le secteur des supermarchés et à promouvoir de bonnes pratiques d'entretien et de maintenance, y compris le recyclage et la récupération des frigorigènes, la formation et les activités de sensibilisation ;</w:t>
      </w:r>
    </w:p>
    <w:p w14:paraId="6E143B70" w14:textId="3626345F" w:rsidR="00D144E2" w:rsidRPr="00E10218" w:rsidRDefault="00D144E2" w:rsidP="009E7D39">
      <w:pPr>
        <w:pStyle w:val="Heading2"/>
        <w:rPr>
          <w:rFonts w:eastAsia="SimSun"/>
          <w:lang w:val="fr-FR" w:eastAsia="zh-CN"/>
        </w:rPr>
      </w:pPr>
      <w:r w:rsidRPr="00E10218">
        <w:rPr>
          <w:rFonts w:eastAsia="SimSun"/>
          <w:lang w:val="fr-FR"/>
        </w:rPr>
        <w:t xml:space="preserve">Dans le cadre de la composante ville pilote visant à renforcer les capacités locales et à créer des cadres politiques pour soutenir l'élimination des HCFC, des accords ont été signés avec deux villes supplémentaires, Tianjin et Hangzhou dans la province du Zhejiang ; le plan de travail de chaque ville est en cours d'élaboration et la mise en œuvre devrait être lancée en novembre 2022. Les activités se poursuivent dans les autres villes pilotes (Shandong, Henan et Shenzhen), parmi lesquelles </w:t>
      </w:r>
      <w:r w:rsidR="00EC56E6" w:rsidRPr="00E10218">
        <w:rPr>
          <w:rFonts w:eastAsia="SimSun"/>
          <w:lang w:val="fr-FR"/>
        </w:rPr>
        <w:t>on</w:t>
      </w:r>
      <w:r w:rsidRPr="00E10218">
        <w:rPr>
          <w:rFonts w:eastAsia="SimSun"/>
          <w:lang w:val="fr-FR"/>
        </w:rPr>
        <w:t xml:space="preserve"> peut citer des enquêtes portant sur l'industrie locale, des projets pilotes de recyclage des SAO, la promotion de systèmes de certification pour les techniciens en entretien et la sensibilisation aux technologies de remplacement. Les trois villes devraient mener à bien leurs activités d'ici fin 2022 et un rapport final contenant des recommandations relatives aux politiques publiques sera soumis au BCEE et au ministère de l'Écologie et de l'Environnement ;</w:t>
      </w:r>
    </w:p>
    <w:p w14:paraId="19391ABF" w14:textId="77777777" w:rsidR="00D144E2" w:rsidRPr="00E10218" w:rsidRDefault="00D144E2" w:rsidP="009E7D39">
      <w:pPr>
        <w:pStyle w:val="Heading2"/>
        <w:rPr>
          <w:lang w:val="fr-FR"/>
        </w:rPr>
      </w:pPr>
      <w:r w:rsidRPr="00E10218">
        <w:rPr>
          <w:lang w:val="fr-FR"/>
        </w:rPr>
        <w:lastRenderedPageBreak/>
        <w:t>Une réunion de coordination portant sur la mise en œuvre du PGEH s'est tenue avec environ 50 participants d'agences et d'organisations de mise en œuvre bilatérales et multilatérales ; et</w:t>
      </w:r>
    </w:p>
    <w:p w14:paraId="3EC3C9F5" w14:textId="1DA8B9C8" w:rsidR="00D144E2" w:rsidRPr="00E10218" w:rsidRDefault="00D144E2" w:rsidP="009E7D39">
      <w:pPr>
        <w:pStyle w:val="Heading2"/>
        <w:rPr>
          <w:lang w:val="fr-FR"/>
        </w:rPr>
      </w:pPr>
      <w:r w:rsidRPr="00E10218">
        <w:rPr>
          <w:lang w:val="fr-FR"/>
        </w:rPr>
        <w:t>Un atelier international sur l'utilisation du HCFC</w:t>
      </w:r>
      <w:r w:rsidRPr="00E10218">
        <w:rPr>
          <w:lang w:val="fr-FR"/>
        </w:rPr>
        <w:noBreakHyphen/>
        <w:t>22 dans le secteur de l'entretien en réfrigération et en climatisation et une réunion réunissant plus de 100 parties prenantes ont é</w:t>
      </w:r>
      <w:r w:rsidR="00D14F47" w:rsidRPr="00E10218">
        <w:rPr>
          <w:lang w:val="fr-FR"/>
        </w:rPr>
        <w:t xml:space="preserve">té organisés pour présenter le </w:t>
      </w:r>
      <w:r w:rsidRPr="00E10218">
        <w:rPr>
          <w:lang w:val="fr-FR"/>
        </w:rPr>
        <w:t>plan d'élimination ; les cahiers des charges des activités de sensibilisation promouvant les technologies de remplacement ont été mis au point en septembre 2022 ; l'exposition itinérante et la table ronde Ozone2Climate Technologies ont accueilli plus de 1 000 participants ; et d'autres activités d'information et de sensibilisation ont été mises en œuvre, notamment la célébration de la Journée internationale de l'ozone, le lancement d'un concours artistique national Ozone2Climate, l'impression de brochures et des vidéos.</w:t>
      </w:r>
    </w:p>
    <w:p w14:paraId="227867F6" w14:textId="77777777" w:rsidR="00D144E2" w:rsidRPr="00E10218" w:rsidRDefault="00D144E2" w:rsidP="009E7D39">
      <w:pPr>
        <w:keepNext/>
        <w:rPr>
          <w:lang w:val="fr-FR"/>
        </w:rPr>
      </w:pPr>
      <w:r w:rsidRPr="00E10218">
        <w:rPr>
          <w:u w:val="single"/>
          <w:lang w:val="fr-FR"/>
        </w:rPr>
        <w:t>Niveau de décaissement</w:t>
      </w:r>
      <w:r w:rsidRPr="00E10218">
        <w:rPr>
          <w:lang w:val="fr-FR"/>
        </w:rPr>
        <w:t xml:space="preserve"> </w:t>
      </w:r>
    </w:p>
    <w:p w14:paraId="003909C9" w14:textId="77777777" w:rsidR="00D144E2" w:rsidRPr="00E10218" w:rsidRDefault="00D144E2" w:rsidP="009E7D39">
      <w:pPr>
        <w:keepNext/>
        <w:rPr>
          <w:lang w:val="fr-FR"/>
        </w:rPr>
      </w:pPr>
    </w:p>
    <w:p w14:paraId="27390716" w14:textId="77777777" w:rsidR="00D144E2" w:rsidRPr="00E10218" w:rsidRDefault="00D144E2" w:rsidP="009E7D39">
      <w:pPr>
        <w:pStyle w:val="Heading1"/>
        <w:keepNext/>
        <w:rPr>
          <w:lang w:val="fr-FR"/>
        </w:rPr>
      </w:pPr>
      <w:r w:rsidRPr="00E10218">
        <w:rPr>
          <w:lang w:val="fr-FR"/>
        </w:rPr>
        <w:t>En date de septembre 2022, sur les 9 329 132 $US approuvés, 6 251 320 $US (67 %) avaient été versés au BCEE et aux bénéficiaires, ainsi qu’indiqué dans le tableau 1. Le solde de 3 077 812 $US sera décaissé en 2023.</w:t>
      </w:r>
    </w:p>
    <w:p w14:paraId="51D1B122" w14:textId="77777777" w:rsidR="00D144E2" w:rsidRPr="00E10218" w:rsidRDefault="00D144E2" w:rsidP="009E7D39">
      <w:pPr>
        <w:pStyle w:val="Heading1"/>
        <w:keepLines/>
        <w:widowControl w:val="0"/>
        <w:numPr>
          <w:ilvl w:val="0"/>
          <w:numId w:val="0"/>
        </w:numPr>
        <w:spacing w:after="0"/>
        <w:rPr>
          <w:b/>
          <w:lang w:val="fr-FR"/>
        </w:rPr>
      </w:pPr>
      <w:r w:rsidRPr="00E10218">
        <w:rPr>
          <w:b/>
          <w:lang w:val="fr-FR"/>
        </w:rPr>
        <w:t>Tableau 1. État des décaissements pour la phase II du plan du secteur de l'entretien en réfrigération ($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1159"/>
        <w:gridCol w:w="1392"/>
        <w:gridCol w:w="1394"/>
        <w:gridCol w:w="1375"/>
        <w:gridCol w:w="1412"/>
        <w:gridCol w:w="1392"/>
      </w:tblGrid>
      <w:tr w:rsidR="00D144E2" w:rsidRPr="00E10218" w14:paraId="4FA51298" w14:textId="77777777" w:rsidTr="00E10218">
        <w:tc>
          <w:tcPr>
            <w:tcW w:w="1363" w:type="pct"/>
            <w:gridSpan w:val="2"/>
            <w:shd w:val="clear" w:color="auto" w:fill="auto"/>
            <w:noWrap/>
            <w:vAlign w:val="center"/>
            <w:hideMark/>
          </w:tcPr>
          <w:p w14:paraId="74853AEB" w14:textId="77777777" w:rsidR="00D144E2" w:rsidRPr="00E10218" w:rsidRDefault="00D144E2" w:rsidP="009E7D39">
            <w:pPr>
              <w:keepNext/>
              <w:keepLines/>
              <w:jc w:val="center"/>
              <w:rPr>
                <w:b/>
                <w:bCs/>
                <w:color w:val="000000"/>
                <w:sz w:val="20"/>
                <w:szCs w:val="20"/>
                <w:lang w:val="fr-FR" w:eastAsia="en-CA"/>
              </w:rPr>
            </w:pPr>
            <w:r w:rsidRPr="00E10218">
              <w:rPr>
                <w:b/>
                <w:bCs/>
                <w:color w:val="000000"/>
                <w:sz w:val="20"/>
                <w:szCs w:val="20"/>
                <w:lang w:val="fr-FR" w:eastAsia="fr"/>
              </w:rPr>
              <w:t>Description</w:t>
            </w:r>
          </w:p>
        </w:tc>
        <w:tc>
          <w:tcPr>
            <w:tcW w:w="727" w:type="pct"/>
            <w:shd w:val="clear" w:color="auto" w:fill="auto"/>
            <w:noWrap/>
            <w:vAlign w:val="center"/>
            <w:hideMark/>
          </w:tcPr>
          <w:p w14:paraId="363233D8" w14:textId="77777777" w:rsidR="00D144E2" w:rsidRPr="00E10218" w:rsidRDefault="00D144E2" w:rsidP="009E7D39">
            <w:pPr>
              <w:keepNext/>
              <w:keepLines/>
              <w:jc w:val="center"/>
              <w:rPr>
                <w:b/>
                <w:bCs/>
                <w:color w:val="000000"/>
                <w:sz w:val="20"/>
                <w:szCs w:val="20"/>
                <w:lang w:val="fr-FR" w:eastAsia="en-CA"/>
              </w:rPr>
            </w:pPr>
            <w:r w:rsidRPr="00E10218">
              <w:rPr>
                <w:b/>
                <w:bCs/>
                <w:color w:val="000000"/>
                <w:sz w:val="20"/>
                <w:szCs w:val="20"/>
                <w:lang w:val="fr-FR" w:eastAsia="fr"/>
              </w:rPr>
              <w:t>1re tranche</w:t>
            </w:r>
          </w:p>
        </w:tc>
        <w:tc>
          <w:tcPr>
            <w:tcW w:w="728" w:type="pct"/>
            <w:shd w:val="clear" w:color="auto" w:fill="auto"/>
            <w:noWrap/>
            <w:vAlign w:val="center"/>
            <w:hideMark/>
          </w:tcPr>
          <w:p w14:paraId="3EFBC3A7" w14:textId="77777777" w:rsidR="00D144E2" w:rsidRPr="00E10218" w:rsidRDefault="00D144E2" w:rsidP="009E7D39">
            <w:pPr>
              <w:keepNext/>
              <w:keepLines/>
              <w:jc w:val="center"/>
              <w:rPr>
                <w:b/>
                <w:bCs/>
                <w:color w:val="000000"/>
                <w:sz w:val="20"/>
                <w:szCs w:val="20"/>
                <w:lang w:val="fr-FR" w:eastAsia="en-CA"/>
              </w:rPr>
            </w:pPr>
            <w:r w:rsidRPr="00E10218">
              <w:rPr>
                <w:b/>
                <w:bCs/>
                <w:color w:val="000000"/>
                <w:sz w:val="20"/>
                <w:szCs w:val="20"/>
                <w:lang w:val="fr-FR" w:eastAsia="fr"/>
              </w:rPr>
              <w:t>2e tranche</w:t>
            </w:r>
          </w:p>
        </w:tc>
        <w:tc>
          <w:tcPr>
            <w:tcW w:w="718" w:type="pct"/>
          </w:tcPr>
          <w:p w14:paraId="5B8DC3DE" w14:textId="77777777" w:rsidR="00D144E2" w:rsidRPr="00E10218" w:rsidRDefault="00D144E2" w:rsidP="009E7D39">
            <w:pPr>
              <w:keepNext/>
              <w:keepLines/>
              <w:jc w:val="center"/>
              <w:rPr>
                <w:b/>
                <w:bCs/>
                <w:color w:val="000000"/>
                <w:sz w:val="20"/>
                <w:szCs w:val="20"/>
                <w:lang w:val="fr-FR" w:eastAsia="en-CA"/>
              </w:rPr>
            </w:pPr>
            <w:r w:rsidRPr="00E10218">
              <w:rPr>
                <w:b/>
                <w:bCs/>
                <w:color w:val="000000"/>
                <w:sz w:val="20"/>
                <w:szCs w:val="20"/>
                <w:lang w:val="fr-FR" w:eastAsia="fr"/>
              </w:rPr>
              <w:t>3e tranche</w:t>
            </w:r>
          </w:p>
        </w:tc>
        <w:tc>
          <w:tcPr>
            <w:tcW w:w="737" w:type="pct"/>
          </w:tcPr>
          <w:p w14:paraId="68A0128F" w14:textId="77777777" w:rsidR="00D144E2" w:rsidRPr="00E10218" w:rsidRDefault="00D144E2" w:rsidP="009E7D39">
            <w:pPr>
              <w:keepNext/>
              <w:keepLines/>
              <w:jc w:val="center"/>
              <w:rPr>
                <w:b/>
                <w:bCs/>
                <w:color w:val="000000"/>
                <w:sz w:val="20"/>
                <w:szCs w:val="20"/>
                <w:lang w:val="fr-FR" w:eastAsia="en-CA"/>
              </w:rPr>
            </w:pPr>
            <w:r w:rsidRPr="00E10218">
              <w:rPr>
                <w:b/>
                <w:bCs/>
                <w:color w:val="000000"/>
                <w:sz w:val="20"/>
                <w:szCs w:val="20"/>
                <w:lang w:val="fr-FR" w:eastAsia="fr"/>
              </w:rPr>
              <w:t>4e tranche</w:t>
            </w:r>
          </w:p>
        </w:tc>
        <w:tc>
          <w:tcPr>
            <w:tcW w:w="728" w:type="pct"/>
            <w:shd w:val="clear" w:color="auto" w:fill="auto"/>
            <w:noWrap/>
            <w:vAlign w:val="center"/>
            <w:hideMark/>
          </w:tcPr>
          <w:p w14:paraId="5FF4DBE7" w14:textId="77777777" w:rsidR="00D144E2" w:rsidRPr="00E10218" w:rsidRDefault="00D144E2" w:rsidP="009E7D39">
            <w:pPr>
              <w:keepNext/>
              <w:keepLines/>
              <w:jc w:val="center"/>
              <w:rPr>
                <w:b/>
                <w:bCs/>
                <w:color w:val="000000"/>
                <w:sz w:val="20"/>
                <w:szCs w:val="20"/>
                <w:lang w:val="fr-FR" w:eastAsia="en-CA"/>
              </w:rPr>
            </w:pPr>
            <w:r w:rsidRPr="00E10218">
              <w:rPr>
                <w:b/>
                <w:bCs/>
                <w:color w:val="000000"/>
                <w:sz w:val="20"/>
                <w:szCs w:val="20"/>
                <w:lang w:val="fr-FR" w:eastAsia="fr"/>
              </w:rPr>
              <w:t>Total</w:t>
            </w:r>
          </w:p>
        </w:tc>
      </w:tr>
      <w:tr w:rsidR="00D144E2" w:rsidRPr="00E10218" w14:paraId="234F887E" w14:textId="77777777" w:rsidTr="00E10218">
        <w:tc>
          <w:tcPr>
            <w:tcW w:w="758" w:type="pct"/>
            <w:vMerge w:val="restart"/>
            <w:shd w:val="clear" w:color="auto" w:fill="auto"/>
            <w:vAlign w:val="center"/>
            <w:hideMark/>
          </w:tcPr>
          <w:p w14:paraId="0AC73DB8" w14:textId="77777777" w:rsidR="00D144E2" w:rsidRPr="00E10218" w:rsidRDefault="00D144E2" w:rsidP="009E7D39">
            <w:pPr>
              <w:keepNext/>
              <w:keepLines/>
              <w:jc w:val="left"/>
              <w:rPr>
                <w:color w:val="000000"/>
                <w:sz w:val="20"/>
                <w:szCs w:val="20"/>
                <w:lang w:val="fr-FR" w:eastAsia="en-CA"/>
              </w:rPr>
            </w:pPr>
            <w:r w:rsidRPr="00E10218">
              <w:rPr>
                <w:color w:val="000000"/>
                <w:sz w:val="20"/>
                <w:szCs w:val="20"/>
                <w:lang w:val="fr-FR" w:eastAsia="fr"/>
              </w:rPr>
              <w:t>Fonds approuvés</w:t>
            </w:r>
          </w:p>
        </w:tc>
        <w:tc>
          <w:tcPr>
            <w:tcW w:w="605" w:type="pct"/>
            <w:shd w:val="clear" w:color="auto" w:fill="auto"/>
          </w:tcPr>
          <w:p w14:paraId="18976FEC" w14:textId="77777777" w:rsidR="00D144E2" w:rsidRPr="00E10218" w:rsidRDefault="00D144E2" w:rsidP="009E7D39">
            <w:pPr>
              <w:keepNext/>
              <w:keepLines/>
              <w:jc w:val="left"/>
              <w:rPr>
                <w:color w:val="000000"/>
                <w:sz w:val="20"/>
                <w:szCs w:val="20"/>
                <w:lang w:val="fr-FR" w:eastAsia="en-CA"/>
              </w:rPr>
            </w:pPr>
            <w:r w:rsidRPr="00E10218">
              <w:rPr>
                <w:color w:val="000000"/>
                <w:sz w:val="20"/>
                <w:szCs w:val="20"/>
                <w:lang w:val="fr-FR" w:eastAsia="fr"/>
              </w:rPr>
              <w:t>PNUE</w:t>
            </w:r>
          </w:p>
        </w:tc>
        <w:tc>
          <w:tcPr>
            <w:tcW w:w="727" w:type="pct"/>
            <w:shd w:val="clear" w:color="auto" w:fill="auto"/>
          </w:tcPr>
          <w:p w14:paraId="04AD6D6E"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3 299 132</w:t>
            </w:r>
          </w:p>
        </w:tc>
        <w:tc>
          <w:tcPr>
            <w:tcW w:w="728" w:type="pct"/>
            <w:shd w:val="clear" w:color="auto" w:fill="auto"/>
          </w:tcPr>
          <w:p w14:paraId="0C4BCD63"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2 570 000</w:t>
            </w:r>
          </w:p>
        </w:tc>
        <w:tc>
          <w:tcPr>
            <w:tcW w:w="718" w:type="pct"/>
          </w:tcPr>
          <w:p w14:paraId="5312F9D3" w14:textId="50D36B99" w:rsidR="00D144E2" w:rsidRPr="00E10218" w:rsidRDefault="00D144E2" w:rsidP="009E7D39">
            <w:pPr>
              <w:keepNext/>
              <w:keepLines/>
              <w:jc w:val="right"/>
              <w:rPr>
                <w:color w:val="000000"/>
                <w:sz w:val="20"/>
                <w:szCs w:val="20"/>
                <w:lang w:val="fr-FR" w:eastAsia="en-CA"/>
              </w:rPr>
            </w:pPr>
            <w:r w:rsidRPr="00E10218">
              <w:rPr>
                <w:sz w:val="20"/>
                <w:szCs w:val="20"/>
                <w:lang w:val="fr-FR"/>
              </w:rPr>
              <w:t>1 000</w:t>
            </w:r>
            <w:r w:rsidR="00E10218">
              <w:rPr>
                <w:sz w:val="20"/>
                <w:szCs w:val="20"/>
                <w:lang w:val="fr-FR"/>
              </w:rPr>
              <w:t xml:space="preserve"> 000</w:t>
            </w:r>
          </w:p>
        </w:tc>
        <w:tc>
          <w:tcPr>
            <w:tcW w:w="737" w:type="pct"/>
          </w:tcPr>
          <w:p w14:paraId="1A06E999"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1 160 000</w:t>
            </w:r>
          </w:p>
        </w:tc>
        <w:tc>
          <w:tcPr>
            <w:tcW w:w="728" w:type="pct"/>
            <w:shd w:val="clear" w:color="auto" w:fill="auto"/>
          </w:tcPr>
          <w:p w14:paraId="163C532C"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8 029 132</w:t>
            </w:r>
          </w:p>
        </w:tc>
      </w:tr>
      <w:tr w:rsidR="00D144E2" w:rsidRPr="00E10218" w14:paraId="3B4B3933" w14:textId="77777777" w:rsidTr="00E10218">
        <w:tc>
          <w:tcPr>
            <w:tcW w:w="758" w:type="pct"/>
            <w:vMerge/>
            <w:shd w:val="clear" w:color="auto" w:fill="auto"/>
            <w:vAlign w:val="center"/>
          </w:tcPr>
          <w:p w14:paraId="3D340485" w14:textId="77777777" w:rsidR="00D144E2" w:rsidRPr="00E10218" w:rsidRDefault="00D144E2" w:rsidP="009E7D39">
            <w:pPr>
              <w:keepNext/>
              <w:keepLines/>
              <w:jc w:val="left"/>
              <w:rPr>
                <w:color w:val="000000"/>
                <w:sz w:val="20"/>
                <w:szCs w:val="20"/>
                <w:lang w:val="fr-FR" w:eastAsia="en-CA"/>
              </w:rPr>
            </w:pPr>
          </w:p>
        </w:tc>
        <w:tc>
          <w:tcPr>
            <w:tcW w:w="605" w:type="pct"/>
            <w:shd w:val="clear" w:color="auto" w:fill="auto"/>
          </w:tcPr>
          <w:p w14:paraId="0F9E2561" w14:textId="77777777" w:rsidR="00D144E2" w:rsidRPr="00E10218" w:rsidRDefault="00D144E2" w:rsidP="009E7D39">
            <w:pPr>
              <w:keepNext/>
              <w:keepLines/>
              <w:jc w:val="left"/>
              <w:rPr>
                <w:color w:val="000000"/>
                <w:sz w:val="20"/>
                <w:szCs w:val="20"/>
                <w:lang w:val="fr-FR" w:eastAsia="en-CA"/>
              </w:rPr>
            </w:pPr>
            <w:r w:rsidRPr="00E10218">
              <w:rPr>
                <w:color w:val="000000"/>
                <w:sz w:val="20"/>
                <w:szCs w:val="20"/>
                <w:lang w:val="fr-FR" w:eastAsia="fr"/>
              </w:rPr>
              <w:t>Japon</w:t>
            </w:r>
          </w:p>
        </w:tc>
        <w:tc>
          <w:tcPr>
            <w:tcW w:w="727" w:type="pct"/>
            <w:shd w:val="clear" w:color="auto" w:fill="auto"/>
          </w:tcPr>
          <w:p w14:paraId="410CC385"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80 000</w:t>
            </w:r>
          </w:p>
        </w:tc>
        <w:tc>
          <w:tcPr>
            <w:tcW w:w="728" w:type="pct"/>
            <w:shd w:val="clear" w:color="auto" w:fill="auto"/>
          </w:tcPr>
          <w:p w14:paraId="21B59185"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80 000</w:t>
            </w:r>
          </w:p>
        </w:tc>
        <w:tc>
          <w:tcPr>
            <w:tcW w:w="718" w:type="pct"/>
          </w:tcPr>
          <w:p w14:paraId="4D9C6ABD"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0</w:t>
            </w:r>
          </w:p>
        </w:tc>
        <w:tc>
          <w:tcPr>
            <w:tcW w:w="737" w:type="pct"/>
          </w:tcPr>
          <w:p w14:paraId="04B7C32F"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240 000</w:t>
            </w:r>
          </w:p>
        </w:tc>
        <w:tc>
          <w:tcPr>
            <w:tcW w:w="728" w:type="pct"/>
            <w:shd w:val="clear" w:color="auto" w:fill="auto"/>
          </w:tcPr>
          <w:p w14:paraId="18C7927B"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400 000</w:t>
            </w:r>
          </w:p>
        </w:tc>
      </w:tr>
      <w:tr w:rsidR="00D144E2" w:rsidRPr="00E10218" w14:paraId="05F95309" w14:textId="77777777" w:rsidTr="00E10218">
        <w:tc>
          <w:tcPr>
            <w:tcW w:w="758" w:type="pct"/>
            <w:vMerge/>
            <w:shd w:val="clear" w:color="auto" w:fill="auto"/>
            <w:vAlign w:val="center"/>
          </w:tcPr>
          <w:p w14:paraId="4FDE1C10" w14:textId="77777777" w:rsidR="00D144E2" w:rsidRPr="00E10218" w:rsidRDefault="00D144E2" w:rsidP="009E7D39">
            <w:pPr>
              <w:keepNext/>
              <w:keepLines/>
              <w:jc w:val="left"/>
              <w:rPr>
                <w:color w:val="000000"/>
                <w:sz w:val="20"/>
                <w:szCs w:val="20"/>
                <w:lang w:val="fr-FR" w:eastAsia="en-CA"/>
              </w:rPr>
            </w:pPr>
          </w:p>
        </w:tc>
        <w:tc>
          <w:tcPr>
            <w:tcW w:w="605" w:type="pct"/>
            <w:shd w:val="clear" w:color="auto" w:fill="auto"/>
          </w:tcPr>
          <w:p w14:paraId="16E7770B" w14:textId="77777777" w:rsidR="00D144E2" w:rsidRPr="00E10218" w:rsidRDefault="00D144E2" w:rsidP="009E7D39">
            <w:pPr>
              <w:keepNext/>
              <w:keepLines/>
              <w:jc w:val="left"/>
              <w:rPr>
                <w:bCs/>
                <w:color w:val="000000"/>
                <w:sz w:val="20"/>
                <w:szCs w:val="20"/>
                <w:lang w:val="fr-FR" w:eastAsia="en-CA"/>
              </w:rPr>
            </w:pPr>
            <w:r w:rsidRPr="00E10218">
              <w:rPr>
                <w:bCs/>
                <w:color w:val="000000"/>
                <w:sz w:val="20"/>
                <w:szCs w:val="20"/>
                <w:lang w:val="fr-FR" w:eastAsia="fr"/>
              </w:rPr>
              <w:t>Allemagne</w:t>
            </w:r>
          </w:p>
        </w:tc>
        <w:tc>
          <w:tcPr>
            <w:tcW w:w="727" w:type="pct"/>
            <w:shd w:val="clear" w:color="auto" w:fill="auto"/>
          </w:tcPr>
          <w:p w14:paraId="48CEA3AF" w14:textId="77777777" w:rsidR="00D144E2" w:rsidRPr="00E10218" w:rsidRDefault="00D144E2" w:rsidP="009E7D39">
            <w:pPr>
              <w:keepNext/>
              <w:keepLines/>
              <w:jc w:val="right"/>
              <w:rPr>
                <w:b/>
                <w:color w:val="000000"/>
                <w:sz w:val="20"/>
                <w:szCs w:val="20"/>
                <w:lang w:val="fr-FR" w:eastAsia="en-CA"/>
              </w:rPr>
            </w:pPr>
            <w:r w:rsidRPr="00E10218">
              <w:rPr>
                <w:sz w:val="20"/>
                <w:szCs w:val="20"/>
                <w:lang w:val="fr-FR"/>
              </w:rPr>
              <w:t>300 000</w:t>
            </w:r>
          </w:p>
        </w:tc>
        <w:tc>
          <w:tcPr>
            <w:tcW w:w="728" w:type="pct"/>
            <w:shd w:val="clear" w:color="auto" w:fill="auto"/>
          </w:tcPr>
          <w:p w14:paraId="3A6A3D60" w14:textId="77777777" w:rsidR="00D144E2" w:rsidRPr="00E10218" w:rsidRDefault="00D144E2" w:rsidP="009E7D39">
            <w:pPr>
              <w:keepNext/>
              <w:keepLines/>
              <w:jc w:val="right"/>
              <w:rPr>
                <w:b/>
                <w:color w:val="000000"/>
                <w:sz w:val="20"/>
                <w:szCs w:val="20"/>
                <w:lang w:val="fr-FR" w:eastAsia="en-CA"/>
              </w:rPr>
            </w:pPr>
            <w:r w:rsidRPr="00E10218">
              <w:rPr>
                <w:sz w:val="20"/>
                <w:szCs w:val="20"/>
                <w:lang w:val="fr-FR"/>
              </w:rPr>
              <w:t>0</w:t>
            </w:r>
          </w:p>
        </w:tc>
        <w:tc>
          <w:tcPr>
            <w:tcW w:w="718" w:type="pct"/>
          </w:tcPr>
          <w:p w14:paraId="18C16CAF" w14:textId="77777777" w:rsidR="00D144E2" w:rsidRPr="00E10218" w:rsidRDefault="00D144E2" w:rsidP="009E7D39">
            <w:pPr>
              <w:keepNext/>
              <w:keepLines/>
              <w:jc w:val="right"/>
              <w:rPr>
                <w:b/>
                <w:color w:val="000000"/>
                <w:sz w:val="20"/>
                <w:szCs w:val="20"/>
                <w:lang w:val="fr-FR" w:eastAsia="en-CA"/>
              </w:rPr>
            </w:pPr>
            <w:r w:rsidRPr="00E10218">
              <w:rPr>
                <w:sz w:val="20"/>
                <w:szCs w:val="20"/>
                <w:lang w:val="fr-FR"/>
              </w:rPr>
              <w:t>0</w:t>
            </w:r>
          </w:p>
        </w:tc>
        <w:tc>
          <w:tcPr>
            <w:tcW w:w="737" w:type="pct"/>
          </w:tcPr>
          <w:p w14:paraId="4F734320" w14:textId="77777777" w:rsidR="00D144E2" w:rsidRPr="00E10218" w:rsidRDefault="00D144E2" w:rsidP="009E7D39">
            <w:pPr>
              <w:keepNext/>
              <w:keepLines/>
              <w:jc w:val="right"/>
              <w:rPr>
                <w:b/>
                <w:color w:val="000000"/>
                <w:sz w:val="20"/>
                <w:szCs w:val="20"/>
                <w:lang w:val="fr-FR" w:eastAsia="en-CA"/>
              </w:rPr>
            </w:pPr>
            <w:r w:rsidRPr="00E10218">
              <w:rPr>
                <w:sz w:val="20"/>
                <w:szCs w:val="20"/>
                <w:lang w:val="fr-FR"/>
              </w:rPr>
              <w:t>600 000</w:t>
            </w:r>
          </w:p>
        </w:tc>
        <w:tc>
          <w:tcPr>
            <w:tcW w:w="728" w:type="pct"/>
            <w:shd w:val="clear" w:color="auto" w:fill="auto"/>
          </w:tcPr>
          <w:p w14:paraId="13E2FC64" w14:textId="77777777" w:rsidR="00D144E2" w:rsidRPr="00E10218" w:rsidRDefault="00D144E2" w:rsidP="009E7D39">
            <w:pPr>
              <w:keepNext/>
              <w:keepLines/>
              <w:jc w:val="right"/>
              <w:rPr>
                <w:b/>
                <w:color w:val="000000"/>
                <w:sz w:val="20"/>
                <w:szCs w:val="20"/>
                <w:lang w:val="fr-FR" w:eastAsia="en-CA"/>
              </w:rPr>
            </w:pPr>
            <w:r w:rsidRPr="00E10218">
              <w:rPr>
                <w:sz w:val="20"/>
                <w:szCs w:val="20"/>
                <w:lang w:val="fr-FR"/>
              </w:rPr>
              <w:t>900 000</w:t>
            </w:r>
          </w:p>
        </w:tc>
      </w:tr>
      <w:tr w:rsidR="00D144E2" w:rsidRPr="00E10218" w14:paraId="375B764F" w14:textId="77777777" w:rsidTr="00E10218">
        <w:tc>
          <w:tcPr>
            <w:tcW w:w="758" w:type="pct"/>
            <w:vMerge/>
            <w:shd w:val="clear" w:color="auto" w:fill="auto"/>
            <w:vAlign w:val="center"/>
          </w:tcPr>
          <w:p w14:paraId="48F3376B" w14:textId="77777777" w:rsidR="00D144E2" w:rsidRPr="00E10218" w:rsidRDefault="00D144E2" w:rsidP="009E7D39">
            <w:pPr>
              <w:keepNext/>
              <w:keepLines/>
              <w:jc w:val="left"/>
              <w:rPr>
                <w:color w:val="000000"/>
                <w:sz w:val="20"/>
                <w:szCs w:val="20"/>
                <w:lang w:val="fr-FR" w:eastAsia="en-CA"/>
              </w:rPr>
            </w:pPr>
          </w:p>
        </w:tc>
        <w:tc>
          <w:tcPr>
            <w:tcW w:w="605" w:type="pct"/>
            <w:shd w:val="clear" w:color="auto" w:fill="auto"/>
          </w:tcPr>
          <w:p w14:paraId="35A1D1B9" w14:textId="77777777" w:rsidR="00D144E2" w:rsidRPr="00E10218" w:rsidRDefault="00D144E2" w:rsidP="009E7D39">
            <w:pPr>
              <w:keepNext/>
              <w:keepLines/>
              <w:jc w:val="left"/>
              <w:rPr>
                <w:b/>
                <w:color w:val="000000"/>
                <w:sz w:val="20"/>
                <w:szCs w:val="20"/>
                <w:lang w:val="fr-FR" w:eastAsia="en-CA"/>
              </w:rPr>
            </w:pPr>
            <w:r w:rsidRPr="00E10218">
              <w:rPr>
                <w:b/>
                <w:color w:val="000000"/>
                <w:sz w:val="20"/>
                <w:szCs w:val="20"/>
                <w:lang w:val="fr-FR" w:eastAsia="fr"/>
              </w:rPr>
              <w:t xml:space="preserve">Total </w:t>
            </w:r>
          </w:p>
        </w:tc>
        <w:tc>
          <w:tcPr>
            <w:tcW w:w="727" w:type="pct"/>
            <w:shd w:val="clear" w:color="auto" w:fill="auto"/>
          </w:tcPr>
          <w:p w14:paraId="1BF7757C" w14:textId="77777777" w:rsidR="00D144E2" w:rsidRPr="00E10218" w:rsidRDefault="00D144E2" w:rsidP="009E7D39">
            <w:pPr>
              <w:keepNext/>
              <w:keepLines/>
              <w:jc w:val="right"/>
              <w:rPr>
                <w:b/>
                <w:color w:val="000000"/>
                <w:sz w:val="20"/>
                <w:szCs w:val="20"/>
                <w:lang w:val="fr-FR" w:eastAsia="en-CA"/>
              </w:rPr>
            </w:pPr>
            <w:r w:rsidRPr="00E10218">
              <w:rPr>
                <w:b/>
                <w:bCs/>
                <w:sz w:val="20"/>
                <w:szCs w:val="20"/>
                <w:lang w:val="fr-FR"/>
              </w:rPr>
              <w:t>3 679 132</w:t>
            </w:r>
          </w:p>
        </w:tc>
        <w:tc>
          <w:tcPr>
            <w:tcW w:w="728" w:type="pct"/>
            <w:shd w:val="clear" w:color="auto" w:fill="auto"/>
          </w:tcPr>
          <w:p w14:paraId="7F62D043" w14:textId="77777777" w:rsidR="00D144E2" w:rsidRPr="00E10218" w:rsidRDefault="00D144E2" w:rsidP="009E7D39">
            <w:pPr>
              <w:keepNext/>
              <w:keepLines/>
              <w:jc w:val="right"/>
              <w:rPr>
                <w:b/>
                <w:color w:val="000000"/>
                <w:sz w:val="20"/>
                <w:szCs w:val="20"/>
                <w:lang w:val="fr-FR" w:eastAsia="en-CA"/>
              </w:rPr>
            </w:pPr>
            <w:r w:rsidRPr="00E10218">
              <w:rPr>
                <w:b/>
                <w:bCs/>
                <w:sz w:val="20"/>
                <w:szCs w:val="20"/>
                <w:lang w:val="fr-FR"/>
              </w:rPr>
              <w:t>2 650 000</w:t>
            </w:r>
          </w:p>
        </w:tc>
        <w:tc>
          <w:tcPr>
            <w:tcW w:w="718" w:type="pct"/>
          </w:tcPr>
          <w:p w14:paraId="0CDC9FB7" w14:textId="77777777" w:rsidR="00D144E2" w:rsidRPr="00E10218" w:rsidRDefault="00D144E2" w:rsidP="009E7D39">
            <w:pPr>
              <w:keepNext/>
              <w:keepLines/>
              <w:jc w:val="right"/>
              <w:rPr>
                <w:b/>
                <w:color w:val="000000"/>
                <w:sz w:val="20"/>
                <w:szCs w:val="20"/>
                <w:lang w:val="fr-FR" w:eastAsia="en-CA"/>
              </w:rPr>
            </w:pPr>
            <w:r w:rsidRPr="00E10218">
              <w:rPr>
                <w:b/>
                <w:bCs/>
                <w:sz w:val="20"/>
                <w:szCs w:val="20"/>
                <w:lang w:val="fr-FR"/>
              </w:rPr>
              <w:t>1 000 000</w:t>
            </w:r>
          </w:p>
        </w:tc>
        <w:tc>
          <w:tcPr>
            <w:tcW w:w="737" w:type="pct"/>
          </w:tcPr>
          <w:p w14:paraId="06E7EF40" w14:textId="77777777" w:rsidR="00D144E2" w:rsidRPr="00E10218" w:rsidRDefault="00D144E2" w:rsidP="009E7D39">
            <w:pPr>
              <w:keepNext/>
              <w:keepLines/>
              <w:jc w:val="right"/>
              <w:rPr>
                <w:b/>
                <w:color w:val="000000"/>
                <w:sz w:val="20"/>
                <w:szCs w:val="20"/>
                <w:lang w:val="fr-FR" w:eastAsia="en-CA"/>
              </w:rPr>
            </w:pPr>
            <w:r w:rsidRPr="00E10218">
              <w:rPr>
                <w:b/>
                <w:bCs/>
                <w:sz w:val="20"/>
                <w:szCs w:val="20"/>
                <w:lang w:val="fr-FR"/>
              </w:rPr>
              <w:t>2 000 000</w:t>
            </w:r>
          </w:p>
        </w:tc>
        <w:tc>
          <w:tcPr>
            <w:tcW w:w="728" w:type="pct"/>
            <w:shd w:val="clear" w:color="auto" w:fill="auto"/>
          </w:tcPr>
          <w:p w14:paraId="0AD20D78" w14:textId="77777777" w:rsidR="00D144E2" w:rsidRPr="00E10218" w:rsidRDefault="00D144E2" w:rsidP="009E7D39">
            <w:pPr>
              <w:keepNext/>
              <w:keepLines/>
              <w:jc w:val="right"/>
              <w:rPr>
                <w:b/>
                <w:color w:val="000000"/>
                <w:sz w:val="20"/>
                <w:szCs w:val="20"/>
                <w:lang w:val="fr-FR" w:eastAsia="en-CA"/>
              </w:rPr>
            </w:pPr>
            <w:r w:rsidRPr="00E10218">
              <w:rPr>
                <w:b/>
                <w:bCs/>
                <w:sz w:val="20"/>
                <w:szCs w:val="20"/>
                <w:lang w:val="fr-FR"/>
              </w:rPr>
              <w:t>9 329 132</w:t>
            </w:r>
          </w:p>
        </w:tc>
      </w:tr>
      <w:tr w:rsidR="00D144E2" w:rsidRPr="00E10218" w14:paraId="4F8AF555" w14:textId="77777777" w:rsidTr="00E10218">
        <w:tc>
          <w:tcPr>
            <w:tcW w:w="758" w:type="pct"/>
            <w:vMerge w:val="restart"/>
            <w:shd w:val="clear" w:color="auto" w:fill="auto"/>
            <w:vAlign w:val="center"/>
            <w:hideMark/>
          </w:tcPr>
          <w:p w14:paraId="4AD673A3" w14:textId="77777777" w:rsidR="00D144E2" w:rsidRPr="00E10218" w:rsidRDefault="00D144E2" w:rsidP="009E7D39">
            <w:pPr>
              <w:keepNext/>
              <w:keepLines/>
              <w:jc w:val="left"/>
              <w:rPr>
                <w:color w:val="000000"/>
                <w:sz w:val="20"/>
                <w:szCs w:val="20"/>
                <w:lang w:val="fr-FR" w:eastAsia="en-CA"/>
              </w:rPr>
            </w:pPr>
            <w:r w:rsidRPr="00E10218">
              <w:rPr>
                <w:color w:val="000000"/>
                <w:sz w:val="20"/>
                <w:szCs w:val="20"/>
                <w:lang w:val="fr-FR" w:eastAsia="fr"/>
              </w:rPr>
              <w:t>Décaissement des agences d’exécution en faveur du BCEE</w:t>
            </w:r>
          </w:p>
        </w:tc>
        <w:tc>
          <w:tcPr>
            <w:tcW w:w="605" w:type="pct"/>
            <w:shd w:val="clear" w:color="auto" w:fill="auto"/>
            <w:noWrap/>
          </w:tcPr>
          <w:p w14:paraId="201F243C" w14:textId="77777777" w:rsidR="00D144E2" w:rsidRPr="00E10218" w:rsidRDefault="00D144E2" w:rsidP="009E7D39">
            <w:pPr>
              <w:keepNext/>
              <w:keepLines/>
              <w:jc w:val="left"/>
              <w:rPr>
                <w:color w:val="000000"/>
                <w:sz w:val="20"/>
                <w:szCs w:val="20"/>
                <w:lang w:val="fr-FR" w:eastAsia="en-CA"/>
              </w:rPr>
            </w:pPr>
            <w:r w:rsidRPr="00E10218">
              <w:rPr>
                <w:color w:val="000000"/>
                <w:sz w:val="20"/>
                <w:szCs w:val="20"/>
                <w:lang w:val="fr-FR" w:eastAsia="fr"/>
              </w:rPr>
              <w:t>PNUE</w:t>
            </w:r>
          </w:p>
        </w:tc>
        <w:tc>
          <w:tcPr>
            <w:tcW w:w="727" w:type="pct"/>
            <w:shd w:val="clear" w:color="auto" w:fill="auto"/>
          </w:tcPr>
          <w:p w14:paraId="65BDDA7A" w14:textId="77777777" w:rsidR="00D144E2" w:rsidRPr="00E10218" w:rsidRDefault="00D144E2" w:rsidP="009E7D39">
            <w:pPr>
              <w:keepNext/>
              <w:keepLines/>
              <w:jc w:val="right"/>
              <w:rPr>
                <w:color w:val="000000"/>
                <w:sz w:val="20"/>
                <w:szCs w:val="20"/>
                <w:lang w:val="fr-FR" w:eastAsia="en-CA"/>
              </w:rPr>
            </w:pPr>
            <w:r w:rsidRPr="00E10218">
              <w:rPr>
                <w:color w:val="000000"/>
                <w:sz w:val="20"/>
                <w:szCs w:val="20"/>
                <w:lang w:val="fr-FR" w:eastAsia="fr"/>
              </w:rPr>
              <w:t>3 279 276</w:t>
            </w:r>
          </w:p>
        </w:tc>
        <w:tc>
          <w:tcPr>
            <w:tcW w:w="728" w:type="pct"/>
            <w:vMerge w:val="restart"/>
            <w:shd w:val="clear" w:color="auto" w:fill="auto"/>
          </w:tcPr>
          <w:p w14:paraId="3F735B81" w14:textId="77777777" w:rsidR="00D144E2" w:rsidRPr="00E10218" w:rsidRDefault="00D144E2" w:rsidP="009E7D39">
            <w:pPr>
              <w:keepNext/>
              <w:keepLines/>
              <w:jc w:val="right"/>
              <w:rPr>
                <w:color w:val="000000"/>
                <w:sz w:val="20"/>
                <w:szCs w:val="20"/>
                <w:lang w:val="fr-FR" w:eastAsia="en-CA"/>
              </w:rPr>
            </w:pPr>
            <w:r w:rsidRPr="00E10218">
              <w:rPr>
                <w:color w:val="000000"/>
                <w:sz w:val="20"/>
                <w:szCs w:val="20"/>
                <w:lang w:val="fr-FR" w:eastAsia="fr"/>
              </w:rPr>
              <w:t>* 2 640 000</w:t>
            </w:r>
          </w:p>
        </w:tc>
        <w:tc>
          <w:tcPr>
            <w:tcW w:w="718" w:type="pct"/>
          </w:tcPr>
          <w:p w14:paraId="478A2DE4" w14:textId="77777777" w:rsidR="00D144E2" w:rsidRPr="00E10218" w:rsidRDefault="00D144E2" w:rsidP="009E7D39">
            <w:pPr>
              <w:keepNext/>
              <w:keepLines/>
              <w:jc w:val="right"/>
              <w:rPr>
                <w:color w:val="000000"/>
                <w:sz w:val="20"/>
                <w:szCs w:val="20"/>
                <w:lang w:val="fr-FR" w:eastAsia="en-CA"/>
              </w:rPr>
            </w:pPr>
            <w:r w:rsidRPr="00E10218">
              <w:rPr>
                <w:color w:val="000000"/>
                <w:sz w:val="20"/>
                <w:szCs w:val="20"/>
                <w:lang w:val="fr-FR" w:eastAsia="fr"/>
              </w:rPr>
              <w:t>925 000</w:t>
            </w:r>
          </w:p>
        </w:tc>
        <w:tc>
          <w:tcPr>
            <w:tcW w:w="737" w:type="pct"/>
            <w:vMerge w:val="restart"/>
          </w:tcPr>
          <w:p w14:paraId="1B0F6F5A" w14:textId="77777777" w:rsidR="00D144E2" w:rsidRPr="00E10218" w:rsidRDefault="00D144E2" w:rsidP="009E7D39">
            <w:pPr>
              <w:keepNext/>
              <w:keepLines/>
              <w:jc w:val="right"/>
              <w:rPr>
                <w:color w:val="000000"/>
                <w:sz w:val="20"/>
                <w:szCs w:val="20"/>
                <w:lang w:val="fr-FR" w:eastAsia="en-CA"/>
              </w:rPr>
            </w:pPr>
            <w:r w:rsidRPr="00E10218">
              <w:rPr>
                <w:sz w:val="20"/>
                <w:szCs w:val="20"/>
                <w:lang w:val="fr-FR"/>
              </w:rPr>
              <w:t>*</w:t>
            </w:r>
            <w:r w:rsidRPr="00E10218">
              <w:rPr>
                <w:color w:val="000000"/>
                <w:sz w:val="20"/>
                <w:szCs w:val="20"/>
                <w:lang w:val="fr-FR" w:eastAsia="fr"/>
              </w:rPr>
              <w:t>700 000</w:t>
            </w:r>
          </w:p>
        </w:tc>
        <w:tc>
          <w:tcPr>
            <w:tcW w:w="728" w:type="pct"/>
            <w:vMerge w:val="restart"/>
            <w:shd w:val="clear" w:color="auto" w:fill="auto"/>
          </w:tcPr>
          <w:p w14:paraId="3A2F9C46" w14:textId="77777777" w:rsidR="00D144E2" w:rsidRPr="00E10218" w:rsidRDefault="00D144E2" w:rsidP="009E7D39">
            <w:pPr>
              <w:keepNext/>
              <w:keepLines/>
              <w:jc w:val="right"/>
              <w:rPr>
                <w:color w:val="000000"/>
                <w:sz w:val="20"/>
                <w:szCs w:val="20"/>
                <w:lang w:val="fr-FR" w:eastAsia="en-CA"/>
              </w:rPr>
            </w:pPr>
            <w:r w:rsidRPr="00E10218">
              <w:rPr>
                <w:color w:val="000000"/>
                <w:sz w:val="20"/>
                <w:szCs w:val="20"/>
                <w:lang w:val="fr-FR" w:eastAsia="fr"/>
              </w:rPr>
              <w:t>7 619 276</w:t>
            </w:r>
          </w:p>
        </w:tc>
      </w:tr>
      <w:tr w:rsidR="00D144E2" w:rsidRPr="00E10218" w14:paraId="09B8146D" w14:textId="77777777" w:rsidTr="00E10218">
        <w:tc>
          <w:tcPr>
            <w:tcW w:w="758" w:type="pct"/>
            <w:vMerge/>
            <w:shd w:val="clear" w:color="auto" w:fill="auto"/>
            <w:vAlign w:val="center"/>
          </w:tcPr>
          <w:p w14:paraId="20F297CC" w14:textId="77777777" w:rsidR="00D144E2" w:rsidRPr="00E10218" w:rsidRDefault="00D144E2" w:rsidP="009E7D39">
            <w:pPr>
              <w:jc w:val="left"/>
              <w:rPr>
                <w:color w:val="000000"/>
                <w:sz w:val="20"/>
                <w:szCs w:val="20"/>
                <w:lang w:val="fr-FR" w:eastAsia="en-CA"/>
              </w:rPr>
            </w:pPr>
          </w:p>
        </w:tc>
        <w:tc>
          <w:tcPr>
            <w:tcW w:w="605" w:type="pct"/>
            <w:shd w:val="clear" w:color="auto" w:fill="auto"/>
            <w:noWrap/>
          </w:tcPr>
          <w:p w14:paraId="15B61F64"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Japon</w:t>
            </w:r>
          </w:p>
        </w:tc>
        <w:tc>
          <w:tcPr>
            <w:tcW w:w="727" w:type="pct"/>
            <w:shd w:val="clear" w:color="auto" w:fill="auto"/>
          </w:tcPr>
          <w:p w14:paraId="06DEEE3D" w14:textId="77777777" w:rsidR="00D144E2" w:rsidRPr="00E10218" w:rsidRDefault="00D144E2" w:rsidP="009E7D39">
            <w:pPr>
              <w:keepNext/>
              <w:keepLines/>
              <w:jc w:val="right"/>
              <w:rPr>
                <w:color w:val="000000"/>
                <w:sz w:val="20"/>
                <w:szCs w:val="20"/>
                <w:lang w:val="fr-FR" w:eastAsia="en-CA"/>
              </w:rPr>
            </w:pPr>
            <w:r w:rsidRPr="00E10218">
              <w:rPr>
                <w:color w:val="000000"/>
                <w:sz w:val="20"/>
                <w:szCs w:val="20"/>
                <w:lang w:val="fr-FR" w:eastAsia="fr"/>
              </w:rPr>
              <w:t>75 000</w:t>
            </w:r>
          </w:p>
        </w:tc>
        <w:tc>
          <w:tcPr>
            <w:tcW w:w="728" w:type="pct"/>
            <w:vMerge/>
            <w:shd w:val="clear" w:color="auto" w:fill="auto"/>
          </w:tcPr>
          <w:p w14:paraId="31664266" w14:textId="77777777" w:rsidR="00D144E2" w:rsidRPr="00E10218" w:rsidRDefault="00D144E2" w:rsidP="009E7D39">
            <w:pPr>
              <w:keepNext/>
              <w:keepLines/>
              <w:jc w:val="right"/>
              <w:rPr>
                <w:color w:val="000000"/>
                <w:sz w:val="20"/>
                <w:szCs w:val="20"/>
                <w:lang w:val="fr-FR" w:eastAsia="en-CA"/>
              </w:rPr>
            </w:pPr>
          </w:p>
        </w:tc>
        <w:tc>
          <w:tcPr>
            <w:tcW w:w="718" w:type="pct"/>
          </w:tcPr>
          <w:p w14:paraId="3B0E0B49"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0</w:t>
            </w:r>
          </w:p>
        </w:tc>
        <w:tc>
          <w:tcPr>
            <w:tcW w:w="737" w:type="pct"/>
            <w:vMerge/>
          </w:tcPr>
          <w:p w14:paraId="24D3CD42" w14:textId="77777777" w:rsidR="00D144E2" w:rsidRPr="00E10218" w:rsidRDefault="00D144E2" w:rsidP="009E7D39">
            <w:pPr>
              <w:keepNext/>
              <w:keepLines/>
              <w:jc w:val="right"/>
              <w:rPr>
                <w:color w:val="000000"/>
                <w:sz w:val="20"/>
                <w:szCs w:val="20"/>
                <w:lang w:val="fr-FR" w:eastAsia="en-CA"/>
              </w:rPr>
            </w:pPr>
          </w:p>
        </w:tc>
        <w:tc>
          <w:tcPr>
            <w:tcW w:w="728" w:type="pct"/>
            <w:vMerge/>
            <w:shd w:val="clear" w:color="auto" w:fill="auto"/>
          </w:tcPr>
          <w:p w14:paraId="6C76195E" w14:textId="77777777" w:rsidR="00D144E2" w:rsidRPr="00E10218" w:rsidRDefault="00D144E2" w:rsidP="009E7D39">
            <w:pPr>
              <w:keepNext/>
              <w:keepLines/>
              <w:jc w:val="right"/>
              <w:rPr>
                <w:color w:val="000000"/>
                <w:sz w:val="20"/>
                <w:szCs w:val="20"/>
                <w:lang w:val="fr-FR" w:eastAsia="en-CA"/>
              </w:rPr>
            </w:pPr>
          </w:p>
        </w:tc>
      </w:tr>
      <w:tr w:rsidR="00D144E2" w:rsidRPr="00E10218" w14:paraId="13C0F6D1" w14:textId="77777777" w:rsidTr="00E10218">
        <w:tc>
          <w:tcPr>
            <w:tcW w:w="758" w:type="pct"/>
            <w:vMerge/>
            <w:shd w:val="clear" w:color="auto" w:fill="auto"/>
            <w:vAlign w:val="center"/>
          </w:tcPr>
          <w:p w14:paraId="75F45503" w14:textId="77777777" w:rsidR="00D144E2" w:rsidRPr="00E10218" w:rsidRDefault="00D144E2" w:rsidP="009E7D39">
            <w:pPr>
              <w:jc w:val="left"/>
              <w:rPr>
                <w:color w:val="000000"/>
                <w:sz w:val="20"/>
                <w:szCs w:val="20"/>
                <w:lang w:val="fr-FR" w:eastAsia="en-CA"/>
              </w:rPr>
            </w:pPr>
          </w:p>
        </w:tc>
        <w:tc>
          <w:tcPr>
            <w:tcW w:w="605" w:type="pct"/>
            <w:shd w:val="clear" w:color="auto" w:fill="auto"/>
            <w:noWrap/>
          </w:tcPr>
          <w:p w14:paraId="396E55DE"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Allemagne</w:t>
            </w:r>
          </w:p>
        </w:tc>
        <w:tc>
          <w:tcPr>
            <w:tcW w:w="727" w:type="pct"/>
            <w:shd w:val="clear" w:color="auto" w:fill="auto"/>
          </w:tcPr>
          <w:p w14:paraId="58E0F033" w14:textId="77777777" w:rsidR="00D144E2" w:rsidRPr="00E10218" w:rsidRDefault="00D144E2" w:rsidP="009E7D39">
            <w:pPr>
              <w:keepNext/>
              <w:keepLines/>
              <w:jc w:val="right"/>
              <w:rPr>
                <w:color w:val="000000"/>
                <w:sz w:val="20"/>
                <w:szCs w:val="20"/>
                <w:lang w:val="fr-FR" w:eastAsia="en-CA"/>
              </w:rPr>
            </w:pPr>
            <w:r w:rsidRPr="00E10218">
              <w:rPr>
                <w:color w:val="000000"/>
                <w:sz w:val="20"/>
                <w:szCs w:val="20"/>
                <w:lang w:val="fr-FR" w:eastAsia="fr"/>
              </w:rPr>
              <w:t>300 000</w:t>
            </w:r>
          </w:p>
        </w:tc>
        <w:tc>
          <w:tcPr>
            <w:tcW w:w="728" w:type="pct"/>
            <w:shd w:val="clear" w:color="auto" w:fill="auto"/>
          </w:tcPr>
          <w:p w14:paraId="486BCA77" w14:textId="77777777" w:rsidR="00D144E2" w:rsidRPr="00E10218" w:rsidRDefault="00D144E2" w:rsidP="009E7D39">
            <w:pPr>
              <w:keepNext/>
              <w:keepLines/>
              <w:jc w:val="right"/>
              <w:rPr>
                <w:color w:val="000000"/>
                <w:sz w:val="20"/>
                <w:szCs w:val="20"/>
                <w:lang w:val="fr-FR" w:eastAsia="en-CA"/>
              </w:rPr>
            </w:pPr>
            <w:r w:rsidRPr="00E10218">
              <w:rPr>
                <w:color w:val="000000"/>
                <w:sz w:val="20"/>
                <w:szCs w:val="20"/>
                <w:lang w:val="fr-FR" w:eastAsia="fr"/>
              </w:rPr>
              <w:t>0</w:t>
            </w:r>
          </w:p>
        </w:tc>
        <w:tc>
          <w:tcPr>
            <w:tcW w:w="718" w:type="pct"/>
          </w:tcPr>
          <w:p w14:paraId="6A430D52"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0</w:t>
            </w:r>
          </w:p>
        </w:tc>
        <w:tc>
          <w:tcPr>
            <w:tcW w:w="737" w:type="pct"/>
          </w:tcPr>
          <w:p w14:paraId="2962F7AE" w14:textId="77777777" w:rsidR="00D144E2" w:rsidRPr="00E10218" w:rsidRDefault="00D144E2" w:rsidP="009E7D39">
            <w:pPr>
              <w:keepNext/>
              <w:keepLines/>
              <w:jc w:val="right"/>
              <w:rPr>
                <w:color w:val="000000"/>
                <w:sz w:val="20"/>
                <w:szCs w:val="20"/>
                <w:lang w:val="fr-FR" w:eastAsia="en-CA"/>
              </w:rPr>
            </w:pPr>
            <w:r w:rsidRPr="00E10218">
              <w:rPr>
                <w:color w:val="000000"/>
                <w:sz w:val="20"/>
                <w:szCs w:val="20"/>
                <w:lang w:val="fr-FR" w:eastAsia="fr"/>
              </w:rPr>
              <w:t>51 000</w:t>
            </w:r>
          </w:p>
        </w:tc>
        <w:tc>
          <w:tcPr>
            <w:tcW w:w="728" w:type="pct"/>
            <w:shd w:val="clear" w:color="auto" w:fill="auto"/>
          </w:tcPr>
          <w:p w14:paraId="54C48F79" w14:textId="77777777" w:rsidR="00D144E2" w:rsidRPr="00E10218" w:rsidRDefault="00D144E2" w:rsidP="009E7D39">
            <w:pPr>
              <w:keepNext/>
              <w:keepLines/>
              <w:jc w:val="right"/>
              <w:rPr>
                <w:color w:val="000000"/>
                <w:sz w:val="20"/>
                <w:szCs w:val="20"/>
                <w:lang w:val="fr-FR" w:eastAsia="en-CA"/>
              </w:rPr>
            </w:pPr>
            <w:r w:rsidRPr="00E10218">
              <w:rPr>
                <w:color w:val="000000"/>
                <w:sz w:val="20"/>
                <w:szCs w:val="20"/>
                <w:lang w:val="fr-FR" w:eastAsia="fr"/>
              </w:rPr>
              <w:t>351 000</w:t>
            </w:r>
          </w:p>
        </w:tc>
      </w:tr>
      <w:tr w:rsidR="00D144E2" w:rsidRPr="00E10218" w14:paraId="0B9D1F2B" w14:textId="77777777" w:rsidTr="00E10218">
        <w:tc>
          <w:tcPr>
            <w:tcW w:w="758" w:type="pct"/>
            <w:vMerge/>
            <w:shd w:val="clear" w:color="auto" w:fill="auto"/>
            <w:vAlign w:val="center"/>
          </w:tcPr>
          <w:p w14:paraId="6CC96BF1" w14:textId="77777777" w:rsidR="00D144E2" w:rsidRPr="00E10218" w:rsidRDefault="00D144E2" w:rsidP="009E7D39">
            <w:pPr>
              <w:jc w:val="left"/>
              <w:rPr>
                <w:color w:val="000000"/>
                <w:sz w:val="20"/>
                <w:szCs w:val="20"/>
                <w:lang w:val="fr-FR" w:eastAsia="en-CA"/>
              </w:rPr>
            </w:pPr>
          </w:p>
        </w:tc>
        <w:tc>
          <w:tcPr>
            <w:tcW w:w="605" w:type="pct"/>
            <w:shd w:val="clear" w:color="auto" w:fill="auto"/>
            <w:noWrap/>
          </w:tcPr>
          <w:p w14:paraId="063EE95A" w14:textId="77777777" w:rsidR="00D144E2" w:rsidRPr="00E10218" w:rsidRDefault="00D144E2" w:rsidP="009E7D39">
            <w:pPr>
              <w:jc w:val="left"/>
              <w:rPr>
                <w:b/>
                <w:color w:val="000000"/>
                <w:sz w:val="20"/>
                <w:szCs w:val="20"/>
                <w:lang w:val="fr-FR" w:eastAsia="en-CA"/>
              </w:rPr>
            </w:pPr>
            <w:r w:rsidRPr="00E10218">
              <w:rPr>
                <w:b/>
                <w:color w:val="000000"/>
                <w:sz w:val="20"/>
                <w:szCs w:val="20"/>
                <w:lang w:val="fr-FR" w:eastAsia="fr"/>
              </w:rPr>
              <w:t xml:space="preserve">Total </w:t>
            </w:r>
          </w:p>
        </w:tc>
        <w:tc>
          <w:tcPr>
            <w:tcW w:w="727" w:type="pct"/>
            <w:shd w:val="clear" w:color="auto" w:fill="auto"/>
          </w:tcPr>
          <w:p w14:paraId="368ACB48" w14:textId="77777777" w:rsidR="00D144E2" w:rsidRPr="00E10218" w:rsidRDefault="00D144E2" w:rsidP="009E7D39">
            <w:pPr>
              <w:keepNext/>
              <w:keepLines/>
              <w:jc w:val="right"/>
              <w:rPr>
                <w:b/>
                <w:color w:val="000000"/>
                <w:sz w:val="20"/>
                <w:szCs w:val="20"/>
                <w:lang w:val="fr-FR" w:eastAsia="en-CA"/>
              </w:rPr>
            </w:pPr>
            <w:r w:rsidRPr="00E10218">
              <w:rPr>
                <w:b/>
                <w:color w:val="000000"/>
                <w:sz w:val="20"/>
                <w:szCs w:val="20"/>
                <w:lang w:val="fr-FR" w:eastAsia="fr"/>
              </w:rPr>
              <w:t>3 654 276</w:t>
            </w:r>
          </w:p>
        </w:tc>
        <w:tc>
          <w:tcPr>
            <w:tcW w:w="728" w:type="pct"/>
            <w:shd w:val="clear" w:color="auto" w:fill="auto"/>
          </w:tcPr>
          <w:p w14:paraId="05A55BBB" w14:textId="77777777" w:rsidR="00D144E2" w:rsidRPr="00E10218" w:rsidRDefault="00D144E2" w:rsidP="009E7D39">
            <w:pPr>
              <w:keepNext/>
              <w:keepLines/>
              <w:jc w:val="right"/>
              <w:rPr>
                <w:b/>
                <w:color w:val="000000"/>
                <w:sz w:val="20"/>
                <w:szCs w:val="20"/>
                <w:lang w:val="fr-FR" w:eastAsia="en-CA"/>
              </w:rPr>
            </w:pPr>
            <w:r w:rsidRPr="00E10218">
              <w:rPr>
                <w:b/>
                <w:color w:val="000000"/>
                <w:sz w:val="20"/>
                <w:szCs w:val="20"/>
                <w:lang w:val="fr-FR" w:eastAsia="fr"/>
              </w:rPr>
              <w:t>2 640 000</w:t>
            </w:r>
          </w:p>
        </w:tc>
        <w:tc>
          <w:tcPr>
            <w:tcW w:w="718" w:type="pct"/>
          </w:tcPr>
          <w:p w14:paraId="33BCCEDB" w14:textId="77777777" w:rsidR="00D144E2" w:rsidRPr="00E10218" w:rsidRDefault="00D144E2" w:rsidP="009E7D39">
            <w:pPr>
              <w:jc w:val="right"/>
              <w:rPr>
                <w:b/>
                <w:bCs/>
                <w:color w:val="000000"/>
                <w:sz w:val="20"/>
                <w:szCs w:val="20"/>
                <w:lang w:val="fr-FR" w:eastAsia="en-CA"/>
              </w:rPr>
            </w:pPr>
            <w:r w:rsidRPr="00E10218">
              <w:rPr>
                <w:b/>
                <w:bCs/>
                <w:color w:val="000000"/>
                <w:sz w:val="20"/>
                <w:szCs w:val="20"/>
                <w:lang w:val="fr-FR" w:eastAsia="fr"/>
              </w:rPr>
              <w:t>925 000</w:t>
            </w:r>
          </w:p>
        </w:tc>
        <w:tc>
          <w:tcPr>
            <w:tcW w:w="737" w:type="pct"/>
          </w:tcPr>
          <w:p w14:paraId="6D586AB1" w14:textId="77777777" w:rsidR="00D144E2" w:rsidRPr="00E10218" w:rsidRDefault="00D144E2" w:rsidP="009E7D39">
            <w:pPr>
              <w:keepNext/>
              <w:keepLines/>
              <w:jc w:val="right"/>
              <w:rPr>
                <w:b/>
                <w:color w:val="000000"/>
                <w:sz w:val="20"/>
                <w:szCs w:val="20"/>
                <w:lang w:val="fr-FR" w:eastAsia="en-CA"/>
              </w:rPr>
            </w:pPr>
            <w:r w:rsidRPr="00E10218">
              <w:rPr>
                <w:b/>
                <w:color w:val="000000"/>
                <w:sz w:val="20"/>
                <w:szCs w:val="20"/>
                <w:lang w:val="fr-FR" w:eastAsia="fr"/>
              </w:rPr>
              <w:t>751 000</w:t>
            </w:r>
          </w:p>
        </w:tc>
        <w:tc>
          <w:tcPr>
            <w:tcW w:w="728" w:type="pct"/>
            <w:shd w:val="clear" w:color="auto" w:fill="auto"/>
          </w:tcPr>
          <w:p w14:paraId="7401FEE9" w14:textId="77777777" w:rsidR="00D144E2" w:rsidRPr="00E10218" w:rsidRDefault="00D144E2" w:rsidP="009E7D39">
            <w:pPr>
              <w:keepNext/>
              <w:keepLines/>
              <w:jc w:val="right"/>
              <w:rPr>
                <w:b/>
                <w:color w:val="000000"/>
                <w:sz w:val="20"/>
                <w:szCs w:val="20"/>
                <w:lang w:val="fr-FR" w:eastAsia="en-CA"/>
              </w:rPr>
            </w:pPr>
            <w:r w:rsidRPr="00E10218">
              <w:rPr>
                <w:b/>
                <w:color w:val="000000"/>
                <w:sz w:val="20"/>
                <w:szCs w:val="20"/>
                <w:lang w:val="fr-FR" w:eastAsia="fr"/>
              </w:rPr>
              <w:t>7 970 276</w:t>
            </w:r>
          </w:p>
        </w:tc>
      </w:tr>
      <w:tr w:rsidR="00D144E2" w:rsidRPr="00E10218" w14:paraId="74FA6988" w14:textId="77777777" w:rsidTr="00E10218">
        <w:tc>
          <w:tcPr>
            <w:tcW w:w="758" w:type="pct"/>
            <w:vMerge/>
            <w:vAlign w:val="center"/>
            <w:hideMark/>
          </w:tcPr>
          <w:p w14:paraId="25C1651A" w14:textId="77777777" w:rsidR="00D144E2" w:rsidRPr="00E10218" w:rsidRDefault="00D144E2" w:rsidP="009E7D39">
            <w:pPr>
              <w:jc w:val="left"/>
              <w:rPr>
                <w:color w:val="000000"/>
                <w:sz w:val="20"/>
                <w:szCs w:val="20"/>
                <w:lang w:val="fr-FR" w:eastAsia="en-CA"/>
              </w:rPr>
            </w:pPr>
          </w:p>
        </w:tc>
        <w:tc>
          <w:tcPr>
            <w:tcW w:w="605" w:type="pct"/>
            <w:shd w:val="clear" w:color="auto" w:fill="auto"/>
            <w:noWrap/>
            <w:hideMark/>
          </w:tcPr>
          <w:p w14:paraId="07505DEE"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Taux (%)</w:t>
            </w:r>
          </w:p>
        </w:tc>
        <w:tc>
          <w:tcPr>
            <w:tcW w:w="727" w:type="pct"/>
            <w:shd w:val="clear" w:color="auto" w:fill="auto"/>
          </w:tcPr>
          <w:p w14:paraId="313031E1"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99</w:t>
            </w:r>
          </w:p>
        </w:tc>
        <w:tc>
          <w:tcPr>
            <w:tcW w:w="728" w:type="pct"/>
            <w:shd w:val="clear" w:color="auto" w:fill="auto"/>
          </w:tcPr>
          <w:p w14:paraId="20F643FB"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100</w:t>
            </w:r>
          </w:p>
        </w:tc>
        <w:tc>
          <w:tcPr>
            <w:tcW w:w="718" w:type="pct"/>
          </w:tcPr>
          <w:p w14:paraId="229AB35A"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93</w:t>
            </w:r>
          </w:p>
        </w:tc>
        <w:tc>
          <w:tcPr>
            <w:tcW w:w="737" w:type="pct"/>
          </w:tcPr>
          <w:p w14:paraId="23DF3BE5"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38</w:t>
            </w:r>
          </w:p>
        </w:tc>
        <w:tc>
          <w:tcPr>
            <w:tcW w:w="728" w:type="pct"/>
            <w:shd w:val="clear" w:color="auto" w:fill="auto"/>
          </w:tcPr>
          <w:p w14:paraId="46097C82"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85</w:t>
            </w:r>
          </w:p>
        </w:tc>
      </w:tr>
      <w:tr w:rsidR="00D144E2" w:rsidRPr="00E10218" w14:paraId="4A3BC042" w14:textId="77777777" w:rsidTr="00E10218">
        <w:trPr>
          <w:trHeight w:val="340"/>
        </w:trPr>
        <w:tc>
          <w:tcPr>
            <w:tcW w:w="758" w:type="pct"/>
            <w:vMerge w:val="restart"/>
            <w:shd w:val="clear" w:color="auto" w:fill="auto"/>
            <w:vAlign w:val="center"/>
          </w:tcPr>
          <w:p w14:paraId="45AF6C3C"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Décaissement du BCEE en faveur des bénéficiaires</w:t>
            </w:r>
          </w:p>
        </w:tc>
        <w:tc>
          <w:tcPr>
            <w:tcW w:w="605" w:type="pct"/>
            <w:shd w:val="clear" w:color="auto" w:fill="auto"/>
            <w:noWrap/>
          </w:tcPr>
          <w:p w14:paraId="75D80DF0" w14:textId="77777777" w:rsidR="00D144E2" w:rsidRPr="00E10218" w:rsidRDefault="00D144E2" w:rsidP="009E7D39">
            <w:pPr>
              <w:jc w:val="left"/>
              <w:rPr>
                <w:b/>
                <w:color w:val="000000"/>
                <w:sz w:val="20"/>
                <w:szCs w:val="20"/>
                <w:lang w:val="fr-FR" w:eastAsia="en-CA"/>
              </w:rPr>
            </w:pPr>
            <w:r w:rsidRPr="00E10218">
              <w:rPr>
                <w:b/>
                <w:color w:val="000000"/>
                <w:sz w:val="20"/>
                <w:szCs w:val="20"/>
                <w:lang w:val="fr-FR" w:eastAsia="fr"/>
              </w:rPr>
              <w:t xml:space="preserve">Total </w:t>
            </w:r>
          </w:p>
        </w:tc>
        <w:tc>
          <w:tcPr>
            <w:tcW w:w="727" w:type="pct"/>
            <w:shd w:val="clear" w:color="auto" w:fill="auto"/>
          </w:tcPr>
          <w:p w14:paraId="7C9BAFB6" w14:textId="77777777" w:rsidR="00D144E2" w:rsidRPr="00E10218" w:rsidRDefault="00D144E2" w:rsidP="009E7D39">
            <w:pPr>
              <w:jc w:val="right"/>
              <w:rPr>
                <w:b/>
                <w:color w:val="000000"/>
                <w:sz w:val="20"/>
                <w:szCs w:val="20"/>
                <w:lang w:val="fr-FR" w:eastAsia="en-CA"/>
              </w:rPr>
            </w:pPr>
            <w:r w:rsidRPr="00E10218">
              <w:rPr>
                <w:b/>
                <w:color w:val="000000"/>
                <w:sz w:val="20"/>
                <w:szCs w:val="20"/>
                <w:lang w:val="fr-FR" w:eastAsia="fr"/>
              </w:rPr>
              <w:t>3 331 405</w:t>
            </w:r>
          </w:p>
        </w:tc>
        <w:tc>
          <w:tcPr>
            <w:tcW w:w="728" w:type="pct"/>
            <w:shd w:val="clear" w:color="auto" w:fill="auto"/>
          </w:tcPr>
          <w:p w14:paraId="7BB0DF4F" w14:textId="77777777" w:rsidR="00D144E2" w:rsidRPr="00E10218" w:rsidRDefault="00D144E2" w:rsidP="009E7D39">
            <w:pPr>
              <w:jc w:val="right"/>
              <w:rPr>
                <w:b/>
                <w:color w:val="000000"/>
                <w:sz w:val="20"/>
                <w:szCs w:val="20"/>
                <w:lang w:val="fr-FR" w:eastAsia="en-CA"/>
              </w:rPr>
            </w:pPr>
            <w:r w:rsidRPr="00E10218">
              <w:rPr>
                <w:b/>
                <w:color w:val="000000"/>
                <w:sz w:val="20"/>
                <w:szCs w:val="20"/>
                <w:lang w:val="fr-FR" w:eastAsia="fr"/>
              </w:rPr>
              <w:t>2 020 029</w:t>
            </w:r>
          </w:p>
        </w:tc>
        <w:tc>
          <w:tcPr>
            <w:tcW w:w="718" w:type="pct"/>
          </w:tcPr>
          <w:p w14:paraId="4B73E630" w14:textId="77777777" w:rsidR="00D144E2" w:rsidRPr="00E10218" w:rsidRDefault="00D144E2" w:rsidP="009E7D39">
            <w:pPr>
              <w:jc w:val="right"/>
              <w:rPr>
                <w:b/>
                <w:color w:val="000000"/>
                <w:sz w:val="20"/>
                <w:szCs w:val="20"/>
                <w:lang w:val="fr-FR" w:eastAsia="en-CA"/>
              </w:rPr>
            </w:pPr>
            <w:r w:rsidRPr="00E10218">
              <w:rPr>
                <w:b/>
                <w:color w:val="000000"/>
                <w:sz w:val="20"/>
                <w:szCs w:val="20"/>
                <w:lang w:val="fr-FR" w:eastAsia="fr"/>
              </w:rPr>
              <w:t>484 051</w:t>
            </w:r>
          </w:p>
        </w:tc>
        <w:tc>
          <w:tcPr>
            <w:tcW w:w="737" w:type="pct"/>
          </w:tcPr>
          <w:p w14:paraId="3852AF75" w14:textId="77777777" w:rsidR="00D144E2" w:rsidRPr="00E10218" w:rsidRDefault="00D144E2" w:rsidP="009E7D39">
            <w:pPr>
              <w:jc w:val="right"/>
              <w:rPr>
                <w:b/>
                <w:color w:val="000000"/>
                <w:sz w:val="20"/>
                <w:szCs w:val="20"/>
                <w:lang w:val="fr-FR" w:eastAsia="en-CA"/>
              </w:rPr>
            </w:pPr>
            <w:r w:rsidRPr="00E10218">
              <w:rPr>
                <w:b/>
                <w:color w:val="000000"/>
                <w:sz w:val="20"/>
                <w:szCs w:val="20"/>
                <w:lang w:val="fr-FR" w:eastAsia="fr"/>
              </w:rPr>
              <w:t>415 835</w:t>
            </w:r>
          </w:p>
        </w:tc>
        <w:tc>
          <w:tcPr>
            <w:tcW w:w="728" w:type="pct"/>
            <w:shd w:val="clear" w:color="auto" w:fill="auto"/>
          </w:tcPr>
          <w:p w14:paraId="5721E42F" w14:textId="77777777" w:rsidR="00D144E2" w:rsidRPr="00E10218" w:rsidRDefault="00D144E2" w:rsidP="009E7D39">
            <w:pPr>
              <w:jc w:val="right"/>
              <w:rPr>
                <w:b/>
                <w:color w:val="000000"/>
                <w:sz w:val="20"/>
                <w:szCs w:val="20"/>
                <w:lang w:val="fr-FR" w:eastAsia="en-CA"/>
              </w:rPr>
            </w:pPr>
            <w:r w:rsidRPr="00E10218">
              <w:rPr>
                <w:b/>
                <w:bCs/>
                <w:sz w:val="20"/>
                <w:szCs w:val="20"/>
                <w:lang w:val="fr-FR"/>
              </w:rPr>
              <w:t>6 251 320</w:t>
            </w:r>
          </w:p>
        </w:tc>
      </w:tr>
      <w:tr w:rsidR="00D144E2" w:rsidRPr="00E10218" w14:paraId="4390920D" w14:textId="77777777" w:rsidTr="00E10218">
        <w:trPr>
          <w:trHeight w:val="340"/>
        </w:trPr>
        <w:tc>
          <w:tcPr>
            <w:tcW w:w="758" w:type="pct"/>
            <w:vMerge/>
            <w:shd w:val="clear" w:color="auto" w:fill="auto"/>
            <w:vAlign w:val="center"/>
            <w:hideMark/>
          </w:tcPr>
          <w:p w14:paraId="714B6E01" w14:textId="77777777" w:rsidR="00D144E2" w:rsidRPr="00E10218" w:rsidRDefault="00D144E2" w:rsidP="009E7D39">
            <w:pPr>
              <w:jc w:val="left"/>
              <w:rPr>
                <w:color w:val="000000"/>
                <w:sz w:val="20"/>
                <w:szCs w:val="20"/>
                <w:lang w:val="fr-FR" w:eastAsia="en-CA"/>
              </w:rPr>
            </w:pPr>
          </w:p>
        </w:tc>
        <w:tc>
          <w:tcPr>
            <w:tcW w:w="605" w:type="pct"/>
            <w:shd w:val="clear" w:color="auto" w:fill="auto"/>
            <w:noWrap/>
            <w:hideMark/>
          </w:tcPr>
          <w:p w14:paraId="75C807E2"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Taux (%)</w:t>
            </w:r>
          </w:p>
        </w:tc>
        <w:tc>
          <w:tcPr>
            <w:tcW w:w="727" w:type="pct"/>
            <w:shd w:val="clear" w:color="auto" w:fill="auto"/>
          </w:tcPr>
          <w:p w14:paraId="15E35C1F"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91</w:t>
            </w:r>
          </w:p>
        </w:tc>
        <w:tc>
          <w:tcPr>
            <w:tcW w:w="728" w:type="pct"/>
            <w:shd w:val="clear" w:color="auto" w:fill="auto"/>
          </w:tcPr>
          <w:p w14:paraId="4E51BDD8"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76</w:t>
            </w:r>
          </w:p>
        </w:tc>
        <w:tc>
          <w:tcPr>
            <w:tcW w:w="718" w:type="pct"/>
          </w:tcPr>
          <w:p w14:paraId="30ECE43B"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48</w:t>
            </w:r>
          </w:p>
        </w:tc>
        <w:tc>
          <w:tcPr>
            <w:tcW w:w="737" w:type="pct"/>
          </w:tcPr>
          <w:p w14:paraId="0AFC8055"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21</w:t>
            </w:r>
          </w:p>
        </w:tc>
        <w:tc>
          <w:tcPr>
            <w:tcW w:w="728" w:type="pct"/>
            <w:shd w:val="clear" w:color="auto" w:fill="auto"/>
          </w:tcPr>
          <w:p w14:paraId="13D3E8A4"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67</w:t>
            </w:r>
          </w:p>
        </w:tc>
      </w:tr>
      <w:tr w:rsidR="00D144E2" w:rsidRPr="00E10218" w14:paraId="0064407C" w14:textId="77777777" w:rsidTr="00E10218">
        <w:tc>
          <w:tcPr>
            <w:tcW w:w="1363" w:type="pct"/>
            <w:gridSpan w:val="2"/>
            <w:shd w:val="clear" w:color="auto" w:fill="auto"/>
            <w:vAlign w:val="center"/>
          </w:tcPr>
          <w:p w14:paraId="1C3FD896" w14:textId="77777777" w:rsidR="00D144E2" w:rsidRPr="00E10218" w:rsidRDefault="00D144E2" w:rsidP="009E7D39">
            <w:pPr>
              <w:jc w:val="left"/>
              <w:rPr>
                <w:color w:val="000000"/>
                <w:sz w:val="20"/>
                <w:szCs w:val="20"/>
                <w:lang w:val="fr-FR" w:eastAsia="en-CA"/>
              </w:rPr>
            </w:pPr>
            <w:r w:rsidRPr="00E10218">
              <w:rPr>
                <w:color w:val="000000"/>
                <w:sz w:val="20"/>
                <w:szCs w:val="20"/>
                <w:lang w:val="fr-FR" w:eastAsia="fr"/>
              </w:rPr>
              <w:t>Solde des fonds</w:t>
            </w:r>
          </w:p>
        </w:tc>
        <w:tc>
          <w:tcPr>
            <w:tcW w:w="727" w:type="pct"/>
            <w:shd w:val="clear" w:color="auto" w:fill="auto"/>
          </w:tcPr>
          <w:p w14:paraId="5864C07E"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347 727</w:t>
            </w:r>
          </w:p>
        </w:tc>
        <w:tc>
          <w:tcPr>
            <w:tcW w:w="728" w:type="pct"/>
            <w:shd w:val="clear" w:color="auto" w:fill="auto"/>
          </w:tcPr>
          <w:p w14:paraId="2C397EFC"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629 971</w:t>
            </w:r>
          </w:p>
        </w:tc>
        <w:tc>
          <w:tcPr>
            <w:tcW w:w="718" w:type="pct"/>
          </w:tcPr>
          <w:p w14:paraId="34C961E3"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515 949</w:t>
            </w:r>
          </w:p>
        </w:tc>
        <w:tc>
          <w:tcPr>
            <w:tcW w:w="737" w:type="pct"/>
          </w:tcPr>
          <w:p w14:paraId="2CBD213A"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1 584 165</w:t>
            </w:r>
          </w:p>
        </w:tc>
        <w:tc>
          <w:tcPr>
            <w:tcW w:w="728" w:type="pct"/>
            <w:shd w:val="clear" w:color="auto" w:fill="auto"/>
          </w:tcPr>
          <w:p w14:paraId="6EB066CA" w14:textId="77777777" w:rsidR="00D144E2" w:rsidRPr="00E10218" w:rsidRDefault="00D144E2" w:rsidP="009E7D39">
            <w:pPr>
              <w:jc w:val="right"/>
              <w:rPr>
                <w:color w:val="000000"/>
                <w:sz w:val="20"/>
                <w:szCs w:val="20"/>
                <w:lang w:val="fr-FR" w:eastAsia="en-CA"/>
              </w:rPr>
            </w:pPr>
            <w:r w:rsidRPr="00E10218">
              <w:rPr>
                <w:color w:val="000000"/>
                <w:sz w:val="20"/>
                <w:szCs w:val="20"/>
                <w:lang w:val="fr-FR" w:eastAsia="fr"/>
              </w:rPr>
              <w:t>3 077 812</w:t>
            </w:r>
          </w:p>
        </w:tc>
      </w:tr>
    </w:tbl>
    <w:p w14:paraId="210A7425" w14:textId="77777777" w:rsidR="00D144E2" w:rsidRPr="00E10218" w:rsidRDefault="00D144E2" w:rsidP="009E7D39">
      <w:pPr>
        <w:pStyle w:val="Heading1"/>
        <w:widowControl w:val="0"/>
        <w:numPr>
          <w:ilvl w:val="0"/>
          <w:numId w:val="0"/>
        </w:numPr>
        <w:spacing w:after="0"/>
        <w:rPr>
          <w:color w:val="000000"/>
          <w:sz w:val="19"/>
          <w:szCs w:val="19"/>
          <w:lang w:val="fr-FR"/>
        </w:rPr>
      </w:pPr>
      <w:r w:rsidRPr="00E10218">
        <w:rPr>
          <w:lang w:val="fr-FR"/>
        </w:rPr>
        <w:t>*</w:t>
      </w:r>
      <w:r w:rsidRPr="00E10218">
        <w:rPr>
          <w:color w:val="000000"/>
          <w:sz w:val="19"/>
          <w:szCs w:val="19"/>
          <w:lang w:val="fr-FR"/>
        </w:rPr>
        <w:t xml:space="preserve"> Comprenant à la fois les composantes de financement du PNUE et du Japon.</w:t>
      </w:r>
    </w:p>
    <w:p w14:paraId="29167188" w14:textId="77777777" w:rsidR="00D144E2" w:rsidRPr="00E10218" w:rsidRDefault="00D144E2" w:rsidP="009E7D39">
      <w:pPr>
        <w:rPr>
          <w:u w:val="single"/>
          <w:lang w:val="fr-FR"/>
        </w:rPr>
      </w:pPr>
    </w:p>
    <w:p w14:paraId="5D0E3836" w14:textId="77777777" w:rsidR="00D144E2" w:rsidRPr="00E10218" w:rsidRDefault="00D144E2" w:rsidP="009E7D39">
      <w:pPr>
        <w:rPr>
          <w:u w:val="single"/>
          <w:lang w:val="fr-FR"/>
        </w:rPr>
      </w:pPr>
      <w:r w:rsidRPr="00E10218">
        <w:rPr>
          <w:u w:val="single"/>
          <w:lang w:val="fr-FR"/>
        </w:rPr>
        <w:t xml:space="preserve">Plan de mise en œuvre de la cinquième tranche du plan du secteur de l'entretien en réfrigération de la phase II du PGEH </w:t>
      </w:r>
    </w:p>
    <w:p w14:paraId="058F463D" w14:textId="77777777" w:rsidR="00D144E2" w:rsidRPr="00E10218" w:rsidRDefault="00D144E2" w:rsidP="009E7D39">
      <w:pPr>
        <w:rPr>
          <w:u w:val="single"/>
          <w:lang w:val="fr-FR"/>
        </w:rPr>
      </w:pPr>
    </w:p>
    <w:p w14:paraId="648644BC" w14:textId="77777777" w:rsidR="00D144E2" w:rsidRPr="00E10218" w:rsidRDefault="00D144E2" w:rsidP="009E7D39">
      <w:pPr>
        <w:pStyle w:val="Heading1"/>
        <w:rPr>
          <w:lang w:val="fr-FR"/>
        </w:rPr>
      </w:pPr>
      <w:r w:rsidRPr="00E10218">
        <w:rPr>
          <w:lang w:val="fr-FR"/>
        </w:rPr>
        <w:t>Les activités suivantes seront mises en œuvre en 2023 :</w:t>
      </w:r>
    </w:p>
    <w:p w14:paraId="0E07D171" w14:textId="77777777" w:rsidR="00D144E2" w:rsidRPr="00E10218" w:rsidRDefault="00D144E2" w:rsidP="009E7D39">
      <w:pPr>
        <w:pStyle w:val="Heading2"/>
        <w:rPr>
          <w:lang w:val="fr-FR"/>
        </w:rPr>
      </w:pPr>
      <w:r w:rsidRPr="00E10218">
        <w:rPr>
          <w:lang w:val="fr-FR"/>
        </w:rPr>
        <w:t>Élaboration de cinq codes et normes, y compris des directives techniques applicables à l'entretien et à la maintenance des systèmes de stockage frigorifique, des refroidisseurs d'eau, des climatiseurs multi</w:t>
      </w:r>
      <w:r w:rsidRPr="00E10218">
        <w:rPr>
          <w:lang w:val="fr-FR"/>
        </w:rPr>
        <w:noBreakHyphen/>
        <w:t>split et des équipements de réfrigération et de climatisation pour les applications industrielles et commerciales ; et pour les équipements contenant des frigorigènes inflammables (PNUE) (150 000 $US) ;</w:t>
      </w:r>
    </w:p>
    <w:p w14:paraId="5CFA9A2A" w14:textId="1CA6D691" w:rsidR="00D144E2" w:rsidRPr="00E10218" w:rsidRDefault="00D144E2" w:rsidP="009E7D39">
      <w:pPr>
        <w:pStyle w:val="Heading2"/>
        <w:rPr>
          <w:lang w:val="fr-FR"/>
        </w:rPr>
      </w:pPr>
      <w:r w:rsidRPr="00E10218">
        <w:rPr>
          <w:rFonts w:eastAsia="SimSun"/>
          <w:lang w:val="fr-FR"/>
        </w:rPr>
        <w:t xml:space="preserve">Organisation de quatre ateliers de formation/réunions de réseautage sur la bonne application des lois concernant les SAO aux niveaux provincial et municipal entre les bureaux locaux de l'écologie et de l'environnement (BEE) et les responsables de la gestion et de l'application des lois concernant les SAO (150 000 $US) ; le renforcement </w:t>
      </w:r>
      <w:r w:rsidRPr="00E10218">
        <w:rPr>
          <w:rFonts w:eastAsia="SimSun"/>
          <w:lang w:val="fr-FR"/>
        </w:rPr>
        <w:lastRenderedPageBreak/>
        <w:t>des capacités locales sur le respect du Protocole de Montréal pour neuf BEE ; une réunion de coordination sur la mise en œuvre du PGEH pour les parties prenantes concernées ; une tournée de formation à l'étranger portant sur la mise en œuvre du Protocole de Montréal dans d'autres pays pour les responsables de la gestion des SAO et les forces de l'ordre avec les BEE ; un projet d'étude sur les politiques commerciales nationales et le contrôle des SAO, les besoins de mise en œuvre, les orientations sur les technologies de remplacement et l'élaboration des politiques publiques (PNUE) (410</w:t>
      </w:r>
      <w:r w:rsidR="00D14F47" w:rsidRPr="00E10218">
        <w:rPr>
          <w:rFonts w:eastAsia="SimSun"/>
          <w:lang w:val="fr-FR"/>
        </w:rPr>
        <w:t> </w:t>
      </w:r>
      <w:r w:rsidRPr="00E10218">
        <w:rPr>
          <w:rFonts w:eastAsia="SimSun"/>
          <w:lang w:val="fr-FR"/>
        </w:rPr>
        <w:t>000</w:t>
      </w:r>
      <w:r w:rsidR="00D14F47" w:rsidRPr="00E10218">
        <w:rPr>
          <w:rFonts w:eastAsia="SimSun"/>
          <w:lang w:val="fr-FR"/>
        </w:rPr>
        <w:t> </w:t>
      </w:r>
      <w:r w:rsidRPr="00E10218">
        <w:rPr>
          <w:rFonts w:eastAsia="SimSun"/>
          <w:lang w:val="fr-FR"/>
        </w:rPr>
        <w:t>$US)</w:t>
      </w:r>
      <w:r w:rsidR="00D14F47" w:rsidRPr="00E10218">
        <w:rPr>
          <w:rFonts w:eastAsia="SimSun"/>
          <w:lang w:val="fr-FR"/>
        </w:rPr>
        <w:t> </w:t>
      </w:r>
      <w:r w:rsidRPr="00E10218">
        <w:rPr>
          <w:rFonts w:eastAsia="SimSun"/>
          <w:lang w:val="fr-FR"/>
        </w:rPr>
        <w:t>;</w:t>
      </w:r>
    </w:p>
    <w:p w14:paraId="14F92D5A" w14:textId="47823F68" w:rsidR="00D144E2" w:rsidRPr="00E10218" w:rsidRDefault="00D144E2" w:rsidP="009E7D39">
      <w:pPr>
        <w:pStyle w:val="Heading2"/>
        <w:rPr>
          <w:lang w:val="fr-FR"/>
        </w:rPr>
      </w:pPr>
      <w:r w:rsidRPr="00E10218">
        <w:rPr>
          <w:color w:val="000000" w:themeColor="text1"/>
          <w:lang w:val="fr-FR"/>
        </w:rPr>
        <w:t>Organisation d'ateliers de formation pour 150 agents des douanes et des forces de l'ordre et 260 participants des départements commerciaux et des entreprises sur les</w:t>
      </w:r>
      <w:r w:rsidRPr="00E10218">
        <w:rPr>
          <w:rFonts w:eastAsia="SimSun"/>
          <w:lang w:val="fr-FR"/>
        </w:rPr>
        <w:t xml:space="preserve"> exigences de contrôle du Protocole de Montréal, les politiques d'importation et d'exportation, la lutte contre le commerce illégal des SAO et l'octroi de licences</w:t>
      </w:r>
      <w:r w:rsidRPr="00E10218">
        <w:rPr>
          <w:color w:val="000000" w:themeColor="text1"/>
          <w:lang w:val="fr-FR"/>
        </w:rPr>
        <w:t> ; sensibilisation sur les contrôles à l'import-export de SAO ; recherches sur la relation entre les politiques commerciales nationales et le contrôle des SAO</w:t>
      </w:r>
      <w:r w:rsidRPr="00E10218">
        <w:rPr>
          <w:rFonts w:eastAsia="SimSun"/>
          <w:lang w:val="fr-FR"/>
        </w:rPr>
        <w:t xml:space="preserve"> (PNUE) (209 000 $US)</w:t>
      </w:r>
      <w:r w:rsidR="00D14F47" w:rsidRPr="00E10218">
        <w:rPr>
          <w:rFonts w:eastAsia="SimSun"/>
          <w:lang w:val="fr-FR"/>
        </w:rPr>
        <w:t> </w:t>
      </w:r>
      <w:r w:rsidRPr="00E10218">
        <w:rPr>
          <w:rFonts w:eastAsia="SimSun"/>
          <w:lang w:val="fr-FR"/>
        </w:rPr>
        <w:t xml:space="preserve">; </w:t>
      </w:r>
    </w:p>
    <w:p w14:paraId="364DA558" w14:textId="6AC7649A" w:rsidR="00D144E2" w:rsidRPr="00E10218" w:rsidRDefault="00D144E2" w:rsidP="009E7D39">
      <w:pPr>
        <w:pStyle w:val="Heading2"/>
        <w:rPr>
          <w:lang w:val="fr-FR"/>
        </w:rPr>
      </w:pPr>
      <w:r w:rsidRPr="00E10218">
        <w:rPr>
          <w:lang w:val="fr-FR"/>
        </w:rPr>
        <w:t>Création d'un centre de coopération des forces de l'ordre pour lutter contre le commerce illégal des SAO ; renforcement de l'application de la loi et renforcement des capacités des douanes chinoises à lutter contre la contrebande ; élaboration de directives pour les enquêtes et le traitement des cas de commerce illégal de SAO ; certification du système d'approbation de la gestion en ligne des importations et des exportations de SAO (PNUE) (241 000 $US)</w:t>
      </w:r>
      <w:r w:rsidR="00D14F47" w:rsidRPr="00E10218">
        <w:rPr>
          <w:lang w:val="fr-FR"/>
        </w:rPr>
        <w:t> </w:t>
      </w:r>
      <w:r w:rsidRPr="00E10218">
        <w:rPr>
          <w:lang w:val="fr-FR"/>
        </w:rPr>
        <w:t>;</w:t>
      </w:r>
    </w:p>
    <w:p w14:paraId="5BCCFE07" w14:textId="77777777" w:rsidR="00D144E2" w:rsidRPr="00E10218" w:rsidRDefault="00D144E2" w:rsidP="00D31C0F">
      <w:pPr>
        <w:pStyle w:val="Heading2"/>
        <w:rPr>
          <w:lang w:val="fr-FR"/>
        </w:rPr>
      </w:pPr>
      <w:r w:rsidRPr="00E10218">
        <w:rPr>
          <w:lang w:val="fr-FR"/>
        </w:rPr>
        <w:t>Lancement de projets dans les villes pilotes de Tianjin et Hangzhou (province du Zhejiang), y compris une enquête sur le secteur de l'entretien ; renforcement du système d'archivage et de gestion des données ; promotion des bonnes pratiques par la formation et la sensibilisation ; et démonstration de la gestion, du recyclage et de la réutilisation des frigorigènes (PNUE) (140 000 $US) ;</w:t>
      </w:r>
    </w:p>
    <w:p w14:paraId="623A434F" w14:textId="75F8149F" w:rsidR="00D144E2" w:rsidRPr="00E10218" w:rsidRDefault="00D144E2" w:rsidP="009E7D39">
      <w:pPr>
        <w:pStyle w:val="Heading2"/>
        <w:rPr>
          <w:lang w:val="fr-FR"/>
        </w:rPr>
      </w:pPr>
      <w:r w:rsidRPr="00E10218">
        <w:rPr>
          <w:lang w:val="fr-FR"/>
        </w:rPr>
        <w:t>Formation de 400 techniciens d'ateliers d'entretien appartenant à des fabr</w:t>
      </w:r>
      <w:r w:rsidR="00D14F47" w:rsidRPr="00E10218">
        <w:rPr>
          <w:lang w:val="fr-FR"/>
        </w:rPr>
        <w:t xml:space="preserve">icants axés sur les petites et </w:t>
      </w:r>
      <w:r w:rsidRPr="00E10218">
        <w:rPr>
          <w:lang w:val="fr-FR"/>
        </w:rPr>
        <w:t>moyennes entreprises du secteur de la RIC ; sélection d'un centre national de formation pour organiser la formation des formateurs des écoles professionnelles et de l'industrie ; la formation de 400 formateurs et techniciens sur les bonnes pratiques d'entretien et une formation virtuelle internationale sur les frigorigènes inflammables au profit des techniciens (PNUE) (203 700 $US) ;</w:t>
      </w:r>
    </w:p>
    <w:p w14:paraId="703515B2" w14:textId="1E0657CB" w:rsidR="00D144E2" w:rsidRPr="00E10218" w:rsidRDefault="00D144E2" w:rsidP="009E7D39">
      <w:pPr>
        <w:pStyle w:val="Heading2"/>
        <w:rPr>
          <w:lang w:val="fr-FR"/>
        </w:rPr>
      </w:pPr>
      <w:r w:rsidRPr="00E10218">
        <w:rPr>
          <w:lang w:val="fr-FR"/>
        </w:rPr>
        <w:t xml:space="preserve">Sélection de fabricants pour fournir une formation à 1 000 techniciens sur l'entretien </w:t>
      </w:r>
      <w:r w:rsidR="00D14F47" w:rsidRPr="00E10218">
        <w:rPr>
          <w:lang w:val="fr-FR"/>
        </w:rPr>
        <w:t>des équipements à base de R</w:t>
      </w:r>
      <w:r w:rsidR="00D14F47" w:rsidRPr="00E10218">
        <w:rPr>
          <w:lang w:val="fr-FR"/>
        </w:rPr>
        <w:noBreakHyphen/>
        <w:t>290</w:t>
      </w:r>
      <w:r w:rsidRPr="00E10218">
        <w:rPr>
          <w:lang w:val="fr-FR"/>
        </w:rPr>
        <w:t xml:space="preserve"> pour soutenir l'utilisation de technologies alternatives en réfrigération (Gouvernement allemand) (151 300 $US) ; </w:t>
      </w:r>
    </w:p>
    <w:p w14:paraId="3F8E525D" w14:textId="0F4ED7AD" w:rsidR="00D144E2" w:rsidRPr="00E10218" w:rsidRDefault="00D144E2" w:rsidP="009E7D39">
      <w:pPr>
        <w:pStyle w:val="Heading2"/>
        <w:rPr>
          <w:lang w:val="fr-FR"/>
        </w:rPr>
      </w:pPr>
      <w:r w:rsidRPr="00E10218">
        <w:rPr>
          <w:lang w:val="fr-FR"/>
        </w:rPr>
        <w:t>Ateliers de sensibilisation et de formation pour promouvoir les bonnes pratiques et les technologies alternatives dans le secteur des supermarchés (Gouvernement allemand) (50</w:t>
      </w:r>
      <w:r w:rsidR="00D14F47" w:rsidRPr="00E10218">
        <w:rPr>
          <w:lang w:val="fr-FR"/>
        </w:rPr>
        <w:t> </w:t>
      </w:r>
      <w:r w:rsidRPr="00E10218">
        <w:rPr>
          <w:lang w:val="fr-FR"/>
        </w:rPr>
        <w:t>000 $US) ;</w:t>
      </w:r>
    </w:p>
    <w:p w14:paraId="51FA87A3" w14:textId="4D871567" w:rsidR="00D144E2" w:rsidRPr="00E10218" w:rsidRDefault="00D14F47" w:rsidP="009E7D39">
      <w:pPr>
        <w:pStyle w:val="Heading2"/>
        <w:rPr>
          <w:lang w:val="fr-FR"/>
        </w:rPr>
      </w:pPr>
      <w:r w:rsidRPr="00E10218">
        <w:rPr>
          <w:lang w:val="fr-FR"/>
        </w:rPr>
        <w:t>Sensibilisation</w:t>
      </w:r>
      <w:r w:rsidR="00D144E2" w:rsidRPr="00E10218">
        <w:rPr>
          <w:lang w:val="fr-FR"/>
        </w:rPr>
        <w:t>, notamment en organisant des activités à l'occasion de la Journée internationale de l'ozone ; conception, production et diffusion de supports de sensibilisation; maintenance et mises à jour du site Internet « OzonAction in China » ; et organisation de l'exposition itinérante et des tables rondes Ozone2Climate (PNUE) (275</w:t>
      </w:r>
      <w:r w:rsidRPr="00E10218">
        <w:rPr>
          <w:lang w:val="fr-FR"/>
        </w:rPr>
        <w:t> </w:t>
      </w:r>
      <w:r w:rsidR="00D144E2" w:rsidRPr="00E10218">
        <w:rPr>
          <w:lang w:val="fr-FR"/>
        </w:rPr>
        <w:t>000 $US) ; et</w:t>
      </w:r>
    </w:p>
    <w:p w14:paraId="1332477E" w14:textId="77777777" w:rsidR="00D144E2" w:rsidRPr="00E10218" w:rsidRDefault="00D144E2" w:rsidP="001C2EAE">
      <w:pPr>
        <w:pStyle w:val="Heading2"/>
        <w:widowControl/>
        <w:rPr>
          <w:lang w:val="fr-FR"/>
        </w:rPr>
      </w:pPr>
      <w:r w:rsidRPr="00E10218">
        <w:rPr>
          <w:lang w:val="fr-FR"/>
        </w:rPr>
        <w:t>Gestion et suivi du projet, comprenant les frais liés au personnel (107 535 $US), les frais de voyage (27 445 $US) et les réunions et consultations (35 020 $US), dont 18 700 $US pour le Gouvernement allemand et 151 300 $US pour le PNUE (170 000 $US).</w:t>
      </w:r>
    </w:p>
    <w:p w14:paraId="0AED66FF" w14:textId="77777777" w:rsidR="00D144E2" w:rsidRPr="00E10218" w:rsidRDefault="00D144E2" w:rsidP="00D4625F">
      <w:pPr>
        <w:widowControl w:val="0"/>
        <w:spacing w:before="360" w:after="240"/>
        <w:jc w:val="center"/>
        <w:rPr>
          <w:b/>
          <w:lang w:val="fr-FR"/>
        </w:rPr>
      </w:pPr>
      <w:r w:rsidRPr="00E10218">
        <w:rPr>
          <w:b/>
          <w:lang w:val="fr-FR"/>
        </w:rPr>
        <w:lastRenderedPageBreak/>
        <w:t>OBSERVATIONS ET RECOMMANDATION DU SECRÉTARIAT</w:t>
      </w:r>
    </w:p>
    <w:p w14:paraId="5094FD48" w14:textId="77777777" w:rsidR="00D144E2" w:rsidRPr="00E10218" w:rsidRDefault="00D144E2" w:rsidP="009E7D39">
      <w:pPr>
        <w:widowControl w:val="0"/>
        <w:rPr>
          <w:b/>
          <w:lang w:val="fr-FR"/>
        </w:rPr>
      </w:pPr>
      <w:r w:rsidRPr="00E10218">
        <w:rPr>
          <w:b/>
          <w:lang w:val="fr-FR"/>
        </w:rPr>
        <w:t>OBSERVATIONS</w:t>
      </w:r>
    </w:p>
    <w:p w14:paraId="7EC59948" w14:textId="77777777" w:rsidR="00D144E2" w:rsidRPr="00E10218" w:rsidRDefault="00D144E2" w:rsidP="009E7D39">
      <w:pPr>
        <w:widowControl w:val="0"/>
        <w:rPr>
          <w:lang w:val="fr-FR"/>
        </w:rPr>
      </w:pPr>
    </w:p>
    <w:p w14:paraId="7D964F18" w14:textId="77777777" w:rsidR="00D144E2" w:rsidRPr="00E10218" w:rsidRDefault="00D144E2" w:rsidP="009E7D39">
      <w:pPr>
        <w:pStyle w:val="Title1"/>
        <w:widowControl w:val="0"/>
        <w:spacing w:after="240"/>
        <w:jc w:val="both"/>
        <w:rPr>
          <w:b w:val="0"/>
          <w:u w:val="single"/>
          <w:lang w:val="fr-FR"/>
        </w:rPr>
      </w:pPr>
      <w:r w:rsidRPr="00E10218">
        <w:rPr>
          <w:b w:val="0"/>
          <w:u w:val="single"/>
          <w:lang w:val="fr-FR"/>
        </w:rPr>
        <w:t xml:space="preserve">Consommation de </w:t>
      </w:r>
      <w:r w:rsidRPr="00E10218">
        <w:rPr>
          <w:b w:val="0"/>
          <w:caps w:val="0"/>
          <w:u w:val="single"/>
          <w:lang w:val="fr-FR"/>
        </w:rPr>
        <w:t>HCFC</w:t>
      </w:r>
    </w:p>
    <w:p w14:paraId="0A655A50" w14:textId="77777777" w:rsidR="00D144E2" w:rsidRPr="00E10218" w:rsidRDefault="00D144E2" w:rsidP="00D4625F">
      <w:pPr>
        <w:pStyle w:val="Heading1"/>
        <w:spacing w:after="120"/>
        <w:rPr>
          <w:lang w:val="fr-FR"/>
        </w:rPr>
      </w:pPr>
      <w:r w:rsidRPr="00E10218">
        <w:rPr>
          <w:lang w:val="fr-FR"/>
        </w:rPr>
        <w:t>La consommation de HCFC dans le secteur de l’entretien a été de 54 106,80 tonnes métriques (tm) (2 982,81 tonnes PAO) en 2021, comme indiqué dans le tableau 2.</w:t>
      </w:r>
      <w:r w:rsidRPr="00E10218">
        <w:rPr>
          <w:rStyle w:val="FootnoteReference"/>
          <w:lang w:val="fr-FR"/>
        </w:rPr>
        <w:footnoteReference w:id="24"/>
      </w:r>
    </w:p>
    <w:p w14:paraId="6D4655A6" w14:textId="77777777" w:rsidR="00D144E2" w:rsidRPr="00E10218" w:rsidRDefault="00D144E2" w:rsidP="009E7D39">
      <w:pPr>
        <w:widowControl w:val="0"/>
        <w:rPr>
          <w:b/>
          <w:w w:val="97"/>
          <w:lang w:val="fr-FR"/>
        </w:rPr>
      </w:pPr>
      <w:r w:rsidRPr="00E10218">
        <w:rPr>
          <w:b/>
          <w:w w:val="97"/>
          <w:lang w:val="fr-FR"/>
        </w:rPr>
        <w:t>Tableau 2. Consommation de HCFC dans le secteur de l’entretien en Chine (données relatives au programme de pays, 2017-2021)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4"/>
        <w:gridCol w:w="1185"/>
        <w:gridCol w:w="1186"/>
        <w:gridCol w:w="1186"/>
        <w:gridCol w:w="1186"/>
        <w:gridCol w:w="1186"/>
        <w:gridCol w:w="1593"/>
      </w:tblGrid>
      <w:tr w:rsidR="00D144E2" w:rsidRPr="00E10218" w14:paraId="1D789880" w14:textId="77777777" w:rsidTr="009E7D39">
        <w:trPr>
          <w:cantSplit/>
          <w:tblHeader/>
        </w:trPr>
        <w:tc>
          <w:tcPr>
            <w:tcW w:w="1073" w:type="pct"/>
            <w:shd w:val="clear" w:color="auto" w:fill="auto"/>
            <w:noWrap/>
            <w:tcMar>
              <w:left w:w="108" w:type="dxa"/>
              <w:right w:w="108" w:type="dxa"/>
            </w:tcMar>
            <w:vAlign w:val="center"/>
            <w:hideMark/>
          </w:tcPr>
          <w:p w14:paraId="3E50B00D" w14:textId="77777777" w:rsidR="00D144E2" w:rsidRPr="00E10218" w:rsidRDefault="00D144E2" w:rsidP="009E7D39">
            <w:pPr>
              <w:widowControl w:val="0"/>
              <w:ind w:left="596"/>
              <w:jc w:val="center"/>
              <w:rPr>
                <w:b/>
                <w:color w:val="000000"/>
                <w:sz w:val="20"/>
                <w:szCs w:val="20"/>
                <w:lang w:val="fr-FR"/>
              </w:rPr>
            </w:pPr>
            <w:r w:rsidRPr="00E10218">
              <w:rPr>
                <w:b/>
                <w:color w:val="000000"/>
                <w:sz w:val="20"/>
                <w:szCs w:val="20"/>
                <w:lang w:val="fr-FR"/>
              </w:rPr>
              <w:t>HCFC</w:t>
            </w:r>
          </w:p>
        </w:tc>
        <w:tc>
          <w:tcPr>
            <w:tcW w:w="618" w:type="pct"/>
            <w:tcMar>
              <w:left w:w="108" w:type="dxa"/>
              <w:right w:w="108" w:type="dxa"/>
            </w:tcMar>
            <w:vAlign w:val="center"/>
          </w:tcPr>
          <w:p w14:paraId="387EA82F" w14:textId="77777777" w:rsidR="00D144E2" w:rsidRPr="00E10218" w:rsidRDefault="00D144E2" w:rsidP="009E7D39">
            <w:pPr>
              <w:widowControl w:val="0"/>
              <w:jc w:val="center"/>
              <w:rPr>
                <w:b/>
                <w:color w:val="000000"/>
                <w:sz w:val="20"/>
                <w:szCs w:val="20"/>
                <w:lang w:val="fr-FR"/>
              </w:rPr>
            </w:pPr>
            <w:r w:rsidRPr="00E10218">
              <w:rPr>
                <w:b/>
                <w:color w:val="000000"/>
                <w:sz w:val="20"/>
                <w:szCs w:val="20"/>
                <w:lang w:val="fr-FR"/>
              </w:rPr>
              <w:t>2017</w:t>
            </w:r>
          </w:p>
        </w:tc>
        <w:tc>
          <w:tcPr>
            <w:tcW w:w="619" w:type="pct"/>
            <w:tcMar>
              <w:left w:w="108" w:type="dxa"/>
              <w:right w:w="108" w:type="dxa"/>
            </w:tcMar>
            <w:vAlign w:val="center"/>
          </w:tcPr>
          <w:p w14:paraId="6E06D529" w14:textId="77777777" w:rsidR="00D144E2" w:rsidRPr="00E10218" w:rsidRDefault="00D144E2" w:rsidP="009E7D39">
            <w:pPr>
              <w:widowControl w:val="0"/>
              <w:jc w:val="center"/>
              <w:rPr>
                <w:b/>
                <w:color w:val="000000"/>
                <w:sz w:val="20"/>
                <w:szCs w:val="20"/>
                <w:lang w:val="fr-FR"/>
              </w:rPr>
            </w:pPr>
            <w:r w:rsidRPr="00E10218">
              <w:rPr>
                <w:b/>
                <w:color w:val="000000"/>
                <w:sz w:val="20"/>
                <w:szCs w:val="20"/>
                <w:lang w:val="fr-FR"/>
              </w:rPr>
              <w:t>2018</w:t>
            </w:r>
          </w:p>
        </w:tc>
        <w:tc>
          <w:tcPr>
            <w:tcW w:w="619" w:type="pct"/>
            <w:tcMar>
              <w:left w:w="108" w:type="dxa"/>
              <w:right w:w="108" w:type="dxa"/>
            </w:tcMar>
            <w:vAlign w:val="center"/>
          </w:tcPr>
          <w:p w14:paraId="172C67AE" w14:textId="77777777" w:rsidR="00D144E2" w:rsidRPr="00E10218" w:rsidRDefault="00D144E2" w:rsidP="009E7D39">
            <w:pPr>
              <w:widowControl w:val="0"/>
              <w:jc w:val="center"/>
              <w:rPr>
                <w:b/>
                <w:color w:val="000000"/>
                <w:sz w:val="20"/>
                <w:szCs w:val="20"/>
                <w:lang w:val="fr-FR"/>
              </w:rPr>
            </w:pPr>
            <w:r w:rsidRPr="00E10218">
              <w:rPr>
                <w:b/>
                <w:color w:val="000000"/>
                <w:sz w:val="20"/>
                <w:szCs w:val="20"/>
                <w:lang w:val="fr-FR"/>
              </w:rPr>
              <w:t>2019</w:t>
            </w:r>
          </w:p>
        </w:tc>
        <w:tc>
          <w:tcPr>
            <w:tcW w:w="619" w:type="pct"/>
            <w:tcMar>
              <w:left w:w="108" w:type="dxa"/>
              <w:right w:w="108" w:type="dxa"/>
            </w:tcMar>
            <w:vAlign w:val="center"/>
          </w:tcPr>
          <w:p w14:paraId="1D923356" w14:textId="77777777" w:rsidR="00D144E2" w:rsidRPr="00E10218" w:rsidRDefault="00D144E2" w:rsidP="009E7D39">
            <w:pPr>
              <w:widowControl w:val="0"/>
              <w:jc w:val="center"/>
              <w:rPr>
                <w:b/>
                <w:color w:val="000000"/>
                <w:sz w:val="20"/>
                <w:szCs w:val="20"/>
                <w:lang w:val="fr-FR"/>
              </w:rPr>
            </w:pPr>
            <w:r w:rsidRPr="00E10218">
              <w:rPr>
                <w:b/>
                <w:color w:val="000000"/>
                <w:sz w:val="20"/>
                <w:szCs w:val="20"/>
                <w:lang w:val="fr-FR"/>
              </w:rPr>
              <w:t>2020</w:t>
            </w:r>
          </w:p>
        </w:tc>
        <w:tc>
          <w:tcPr>
            <w:tcW w:w="619" w:type="pct"/>
            <w:vAlign w:val="center"/>
          </w:tcPr>
          <w:p w14:paraId="0CC83BC5" w14:textId="77777777" w:rsidR="00D144E2" w:rsidRPr="00E10218" w:rsidRDefault="00D144E2" w:rsidP="009E7D39">
            <w:pPr>
              <w:widowControl w:val="0"/>
              <w:jc w:val="center"/>
              <w:rPr>
                <w:b/>
                <w:color w:val="000000"/>
                <w:sz w:val="20"/>
                <w:szCs w:val="20"/>
                <w:lang w:val="fr-FR"/>
              </w:rPr>
            </w:pPr>
            <w:r w:rsidRPr="00E10218">
              <w:rPr>
                <w:b/>
                <w:bCs/>
                <w:color w:val="000000"/>
                <w:sz w:val="20"/>
                <w:szCs w:val="20"/>
                <w:lang w:val="fr-FR"/>
              </w:rPr>
              <w:t>2021</w:t>
            </w:r>
          </w:p>
        </w:tc>
        <w:tc>
          <w:tcPr>
            <w:tcW w:w="832" w:type="pct"/>
            <w:tcMar>
              <w:left w:w="108" w:type="dxa"/>
              <w:right w:w="108" w:type="dxa"/>
            </w:tcMar>
            <w:vAlign w:val="center"/>
          </w:tcPr>
          <w:p w14:paraId="78A999A7" w14:textId="77777777" w:rsidR="00D144E2" w:rsidRPr="00E10218" w:rsidRDefault="00D144E2" w:rsidP="009E7D39">
            <w:pPr>
              <w:widowControl w:val="0"/>
              <w:jc w:val="center"/>
              <w:rPr>
                <w:b/>
                <w:color w:val="000000"/>
                <w:sz w:val="20"/>
                <w:szCs w:val="20"/>
                <w:lang w:val="fr-FR"/>
              </w:rPr>
            </w:pPr>
            <w:r w:rsidRPr="00E10218">
              <w:rPr>
                <w:b/>
                <w:color w:val="000000"/>
                <w:sz w:val="20"/>
                <w:szCs w:val="20"/>
                <w:lang w:val="fr-FR"/>
              </w:rPr>
              <w:t>Moyenne*</w:t>
            </w:r>
          </w:p>
        </w:tc>
      </w:tr>
      <w:tr w:rsidR="00D144E2" w:rsidRPr="00E10218" w14:paraId="48A0B4A0" w14:textId="77777777" w:rsidTr="009E7D39">
        <w:trPr>
          <w:cantSplit/>
        </w:trPr>
        <w:tc>
          <w:tcPr>
            <w:tcW w:w="5000" w:type="pct"/>
            <w:gridSpan w:val="7"/>
            <w:shd w:val="clear" w:color="auto" w:fill="auto"/>
            <w:noWrap/>
            <w:tcMar>
              <w:left w:w="108" w:type="dxa"/>
              <w:right w:w="108" w:type="dxa"/>
            </w:tcMar>
          </w:tcPr>
          <w:p w14:paraId="367F31A7" w14:textId="77777777" w:rsidR="00D144E2" w:rsidRPr="00E10218" w:rsidRDefault="00D144E2" w:rsidP="009E7D39">
            <w:pPr>
              <w:widowControl w:val="0"/>
              <w:jc w:val="left"/>
              <w:rPr>
                <w:b/>
                <w:color w:val="000000"/>
                <w:sz w:val="20"/>
                <w:szCs w:val="20"/>
                <w:lang w:val="fr-FR"/>
              </w:rPr>
            </w:pPr>
            <w:r w:rsidRPr="00E10218">
              <w:rPr>
                <w:b/>
                <w:color w:val="000000"/>
                <w:sz w:val="20"/>
                <w:szCs w:val="20"/>
                <w:lang w:val="fr-FR"/>
              </w:rPr>
              <w:t xml:space="preserve">tm </w:t>
            </w:r>
          </w:p>
        </w:tc>
      </w:tr>
      <w:tr w:rsidR="00D144E2" w:rsidRPr="00E10218" w14:paraId="4828D9FA" w14:textId="77777777" w:rsidTr="009E7D39">
        <w:trPr>
          <w:cantSplit/>
        </w:trPr>
        <w:tc>
          <w:tcPr>
            <w:tcW w:w="1073" w:type="pct"/>
            <w:shd w:val="clear" w:color="auto" w:fill="auto"/>
            <w:noWrap/>
            <w:tcMar>
              <w:left w:w="108" w:type="dxa"/>
              <w:right w:w="108" w:type="dxa"/>
            </w:tcMar>
            <w:hideMark/>
          </w:tcPr>
          <w:p w14:paraId="583E399C" w14:textId="77777777" w:rsidR="00D144E2" w:rsidRPr="00E10218" w:rsidRDefault="00D144E2" w:rsidP="009E7D39">
            <w:pPr>
              <w:widowControl w:val="0"/>
              <w:jc w:val="left"/>
              <w:rPr>
                <w:color w:val="000000"/>
                <w:sz w:val="20"/>
                <w:szCs w:val="20"/>
                <w:lang w:val="fr-FR"/>
              </w:rPr>
            </w:pPr>
            <w:r w:rsidRPr="00E10218">
              <w:rPr>
                <w:color w:val="000000"/>
                <w:sz w:val="20"/>
                <w:szCs w:val="20"/>
                <w:lang w:val="fr-FR"/>
              </w:rPr>
              <w:t>HCFC</w:t>
            </w:r>
            <w:r w:rsidRPr="00E10218">
              <w:rPr>
                <w:color w:val="000000"/>
                <w:sz w:val="20"/>
                <w:szCs w:val="20"/>
                <w:lang w:val="fr-FR"/>
              </w:rPr>
              <w:noBreakHyphen/>
              <w:t>22</w:t>
            </w:r>
          </w:p>
        </w:tc>
        <w:tc>
          <w:tcPr>
            <w:tcW w:w="618" w:type="pct"/>
            <w:tcMar>
              <w:left w:w="108" w:type="dxa"/>
              <w:right w:w="108" w:type="dxa"/>
            </w:tcMar>
          </w:tcPr>
          <w:p w14:paraId="66350D8E"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51 482,65</w:t>
            </w:r>
          </w:p>
        </w:tc>
        <w:tc>
          <w:tcPr>
            <w:tcW w:w="619" w:type="pct"/>
            <w:tcMar>
              <w:left w:w="108" w:type="dxa"/>
              <w:right w:w="108" w:type="dxa"/>
            </w:tcMar>
          </w:tcPr>
          <w:p w14:paraId="1C55F26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59 821,81</w:t>
            </w:r>
          </w:p>
        </w:tc>
        <w:tc>
          <w:tcPr>
            <w:tcW w:w="619" w:type="pct"/>
            <w:tcMar>
              <w:left w:w="108" w:type="dxa"/>
              <w:right w:w="108" w:type="dxa"/>
            </w:tcMar>
          </w:tcPr>
          <w:p w14:paraId="28412FE3"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58 005,55</w:t>
            </w:r>
          </w:p>
        </w:tc>
        <w:tc>
          <w:tcPr>
            <w:tcW w:w="619" w:type="pct"/>
            <w:tcMar>
              <w:left w:w="108" w:type="dxa"/>
              <w:right w:w="108" w:type="dxa"/>
            </w:tcMar>
          </w:tcPr>
          <w:p w14:paraId="67D6E277"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53 450,32</w:t>
            </w:r>
          </w:p>
        </w:tc>
        <w:tc>
          <w:tcPr>
            <w:tcW w:w="619" w:type="pct"/>
          </w:tcPr>
          <w:p w14:paraId="39BAE89D"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51 720,55</w:t>
            </w:r>
          </w:p>
        </w:tc>
        <w:tc>
          <w:tcPr>
            <w:tcW w:w="832" w:type="pct"/>
            <w:tcMar>
              <w:left w:w="108" w:type="dxa"/>
              <w:right w:w="108" w:type="dxa"/>
            </w:tcMar>
          </w:tcPr>
          <w:p w14:paraId="527AB2C4"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64 466,58</w:t>
            </w:r>
          </w:p>
        </w:tc>
      </w:tr>
      <w:tr w:rsidR="00D144E2" w:rsidRPr="00E10218" w14:paraId="0F3D38E2" w14:textId="77777777" w:rsidTr="009E7D39">
        <w:trPr>
          <w:cantSplit/>
        </w:trPr>
        <w:tc>
          <w:tcPr>
            <w:tcW w:w="1073" w:type="pct"/>
            <w:shd w:val="clear" w:color="auto" w:fill="auto"/>
            <w:noWrap/>
            <w:tcMar>
              <w:left w:w="108" w:type="dxa"/>
              <w:right w:w="108" w:type="dxa"/>
            </w:tcMar>
            <w:hideMark/>
          </w:tcPr>
          <w:p w14:paraId="623F1E51" w14:textId="77777777" w:rsidR="00D144E2" w:rsidRPr="00E10218" w:rsidRDefault="00D144E2" w:rsidP="009E7D39">
            <w:pPr>
              <w:widowControl w:val="0"/>
              <w:jc w:val="left"/>
              <w:rPr>
                <w:color w:val="000000"/>
                <w:sz w:val="20"/>
                <w:szCs w:val="20"/>
                <w:lang w:val="fr-FR"/>
              </w:rPr>
            </w:pPr>
            <w:r w:rsidRPr="00E10218">
              <w:rPr>
                <w:color w:val="000000"/>
                <w:sz w:val="20"/>
                <w:szCs w:val="20"/>
                <w:lang w:val="fr-FR"/>
              </w:rPr>
              <w:t>HCFC</w:t>
            </w:r>
            <w:r w:rsidRPr="00E10218">
              <w:rPr>
                <w:color w:val="000000"/>
                <w:sz w:val="20"/>
                <w:szCs w:val="20"/>
                <w:lang w:val="fr-FR"/>
              </w:rPr>
              <w:noBreakHyphen/>
              <w:t>123</w:t>
            </w:r>
          </w:p>
        </w:tc>
        <w:tc>
          <w:tcPr>
            <w:tcW w:w="618" w:type="pct"/>
            <w:tcMar>
              <w:left w:w="108" w:type="dxa"/>
              <w:right w:w="108" w:type="dxa"/>
            </w:tcMar>
          </w:tcPr>
          <w:p w14:paraId="2A7AE2BE"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347,29</w:t>
            </w:r>
          </w:p>
        </w:tc>
        <w:tc>
          <w:tcPr>
            <w:tcW w:w="619" w:type="pct"/>
            <w:tcMar>
              <w:left w:w="108" w:type="dxa"/>
              <w:right w:w="108" w:type="dxa"/>
            </w:tcMar>
          </w:tcPr>
          <w:p w14:paraId="47595A4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437,57</w:t>
            </w:r>
          </w:p>
        </w:tc>
        <w:tc>
          <w:tcPr>
            <w:tcW w:w="619" w:type="pct"/>
            <w:tcMar>
              <w:left w:w="108" w:type="dxa"/>
              <w:right w:w="108" w:type="dxa"/>
            </w:tcMar>
          </w:tcPr>
          <w:p w14:paraId="49E94C0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404,58</w:t>
            </w:r>
          </w:p>
        </w:tc>
        <w:tc>
          <w:tcPr>
            <w:tcW w:w="619" w:type="pct"/>
            <w:tcMar>
              <w:left w:w="108" w:type="dxa"/>
              <w:right w:w="108" w:type="dxa"/>
            </w:tcMar>
          </w:tcPr>
          <w:p w14:paraId="16169A83"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358,18</w:t>
            </w:r>
          </w:p>
        </w:tc>
        <w:tc>
          <w:tcPr>
            <w:tcW w:w="619" w:type="pct"/>
          </w:tcPr>
          <w:p w14:paraId="7C3251A1"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406,30</w:t>
            </w:r>
          </w:p>
        </w:tc>
        <w:tc>
          <w:tcPr>
            <w:tcW w:w="832" w:type="pct"/>
            <w:tcMar>
              <w:left w:w="108" w:type="dxa"/>
              <w:right w:w="108" w:type="dxa"/>
            </w:tcMar>
          </w:tcPr>
          <w:p w14:paraId="3172769D"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113,75</w:t>
            </w:r>
          </w:p>
        </w:tc>
      </w:tr>
      <w:tr w:rsidR="00D144E2" w:rsidRPr="00E10218" w14:paraId="6C04331F" w14:textId="77777777" w:rsidTr="009E7D39">
        <w:trPr>
          <w:cantSplit/>
        </w:trPr>
        <w:tc>
          <w:tcPr>
            <w:tcW w:w="1073" w:type="pct"/>
            <w:shd w:val="clear" w:color="auto" w:fill="auto"/>
            <w:noWrap/>
            <w:tcMar>
              <w:left w:w="108" w:type="dxa"/>
              <w:right w:w="108" w:type="dxa"/>
            </w:tcMar>
            <w:hideMark/>
          </w:tcPr>
          <w:p w14:paraId="3ABBF365" w14:textId="77777777" w:rsidR="00D144E2" w:rsidRPr="00E10218" w:rsidRDefault="00D144E2" w:rsidP="009E7D39">
            <w:pPr>
              <w:widowControl w:val="0"/>
              <w:jc w:val="left"/>
              <w:rPr>
                <w:color w:val="000000"/>
                <w:sz w:val="20"/>
                <w:szCs w:val="20"/>
                <w:lang w:val="fr-FR"/>
              </w:rPr>
            </w:pPr>
            <w:r w:rsidRPr="00E10218">
              <w:rPr>
                <w:color w:val="000000"/>
                <w:sz w:val="20"/>
                <w:szCs w:val="20"/>
                <w:lang w:val="fr-FR"/>
              </w:rPr>
              <w:t>HCFC</w:t>
            </w:r>
            <w:r w:rsidRPr="00E10218">
              <w:rPr>
                <w:color w:val="000000"/>
                <w:sz w:val="20"/>
                <w:szCs w:val="20"/>
                <w:lang w:val="fr-FR"/>
              </w:rPr>
              <w:noBreakHyphen/>
              <w:t>124</w:t>
            </w:r>
          </w:p>
        </w:tc>
        <w:tc>
          <w:tcPr>
            <w:tcW w:w="618" w:type="pct"/>
            <w:tcMar>
              <w:left w:w="108" w:type="dxa"/>
              <w:right w:w="108" w:type="dxa"/>
            </w:tcMar>
          </w:tcPr>
          <w:p w14:paraId="5775337F"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(5,71)</w:t>
            </w:r>
          </w:p>
        </w:tc>
        <w:tc>
          <w:tcPr>
            <w:tcW w:w="619" w:type="pct"/>
            <w:tcMar>
              <w:left w:w="108" w:type="dxa"/>
              <w:right w:w="108" w:type="dxa"/>
            </w:tcMar>
          </w:tcPr>
          <w:p w14:paraId="464565C1"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(5,32)</w:t>
            </w:r>
          </w:p>
        </w:tc>
        <w:tc>
          <w:tcPr>
            <w:tcW w:w="619" w:type="pct"/>
            <w:tcMar>
              <w:left w:w="108" w:type="dxa"/>
              <w:right w:w="108" w:type="dxa"/>
            </w:tcMar>
          </w:tcPr>
          <w:p w14:paraId="6F5D760D"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37,71</w:t>
            </w:r>
          </w:p>
        </w:tc>
        <w:tc>
          <w:tcPr>
            <w:tcW w:w="619" w:type="pct"/>
            <w:tcMar>
              <w:left w:w="108" w:type="dxa"/>
              <w:right w:w="108" w:type="dxa"/>
            </w:tcMar>
          </w:tcPr>
          <w:p w14:paraId="6F86C1DD"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(23,20)</w:t>
            </w:r>
          </w:p>
        </w:tc>
        <w:tc>
          <w:tcPr>
            <w:tcW w:w="619" w:type="pct"/>
          </w:tcPr>
          <w:p w14:paraId="1FC81FEB"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(31,65)</w:t>
            </w:r>
          </w:p>
        </w:tc>
        <w:tc>
          <w:tcPr>
            <w:tcW w:w="832" w:type="pct"/>
            <w:tcMar>
              <w:left w:w="108" w:type="dxa"/>
              <w:right w:w="108" w:type="dxa"/>
            </w:tcMar>
          </w:tcPr>
          <w:p w14:paraId="5B7D2BBF"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139,56</w:t>
            </w:r>
          </w:p>
        </w:tc>
      </w:tr>
      <w:tr w:rsidR="00D144E2" w:rsidRPr="00E10218" w14:paraId="30FA3575" w14:textId="77777777" w:rsidTr="009E7D39">
        <w:trPr>
          <w:cantSplit/>
        </w:trPr>
        <w:tc>
          <w:tcPr>
            <w:tcW w:w="1073" w:type="pct"/>
            <w:shd w:val="clear" w:color="auto" w:fill="auto"/>
            <w:noWrap/>
            <w:tcMar>
              <w:left w:w="108" w:type="dxa"/>
              <w:right w:w="108" w:type="dxa"/>
            </w:tcMar>
            <w:hideMark/>
          </w:tcPr>
          <w:p w14:paraId="782A2C50" w14:textId="77777777" w:rsidR="00D144E2" w:rsidRPr="00E10218" w:rsidRDefault="00D144E2" w:rsidP="009E7D39">
            <w:pPr>
              <w:widowControl w:val="0"/>
              <w:jc w:val="left"/>
              <w:rPr>
                <w:color w:val="000000"/>
                <w:sz w:val="20"/>
                <w:szCs w:val="20"/>
                <w:lang w:val="fr-FR"/>
              </w:rPr>
            </w:pPr>
            <w:r w:rsidRPr="00E10218">
              <w:rPr>
                <w:color w:val="000000"/>
                <w:sz w:val="20"/>
                <w:szCs w:val="20"/>
                <w:lang w:val="fr-FR"/>
              </w:rPr>
              <w:t>HCFC</w:t>
            </w:r>
            <w:r w:rsidRPr="00E10218">
              <w:rPr>
                <w:color w:val="000000"/>
                <w:sz w:val="20"/>
                <w:szCs w:val="20"/>
                <w:lang w:val="fr-FR"/>
              </w:rPr>
              <w:noBreakHyphen/>
              <w:t>142b</w:t>
            </w:r>
          </w:p>
        </w:tc>
        <w:tc>
          <w:tcPr>
            <w:tcW w:w="618" w:type="pct"/>
            <w:tcMar>
              <w:left w:w="108" w:type="dxa"/>
              <w:right w:w="108" w:type="dxa"/>
            </w:tcMar>
          </w:tcPr>
          <w:p w14:paraId="04F2E33D"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662,43</w:t>
            </w:r>
          </w:p>
        </w:tc>
        <w:tc>
          <w:tcPr>
            <w:tcW w:w="619" w:type="pct"/>
            <w:tcMar>
              <w:left w:w="108" w:type="dxa"/>
              <w:right w:w="108" w:type="dxa"/>
            </w:tcMar>
          </w:tcPr>
          <w:p w14:paraId="75045D7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276,97</w:t>
            </w:r>
          </w:p>
        </w:tc>
        <w:tc>
          <w:tcPr>
            <w:tcW w:w="619" w:type="pct"/>
            <w:tcMar>
              <w:left w:w="108" w:type="dxa"/>
              <w:right w:w="108" w:type="dxa"/>
            </w:tcMar>
          </w:tcPr>
          <w:p w14:paraId="4382BB4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909,55</w:t>
            </w:r>
          </w:p>
        </w:tc>
        <w:tc>
          <w:tcPr>
            <w:tcW w:w="619" w:type="pct"/>
            <w:tcMar>
              <w:left w:w="108" w:type="dxa"/>
              <w:right w:w="108" w:type="dxa"/>
            </w:tcMar>
          </w:tcPr>
          <w:p w14:paraId="09578836"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584,36</w:t>
            </w:r>
          </w:p>
        </w:tc>
        <w:tc>
          <w:tcPr>
            <w:tcW w:w="619" w:type="pct"/>
          </w:tcPr>
          <w:p w14:paraId="7E1124EE"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2011,60</w:t>
            </w:r>
          </w:p>
        </w:tc>
        <w:tc>
          <w:tcPr>
            <w:tcW w:w="832" w:type="pct"/>
            <w:tcMar>
              <w:left w:w="108" w:type="dxa"/>
              <w:right w:w="108" w:type="dxa"/>
            </w:tcMar>
          </w:tcPr>
          <w:p w14:paraId="72C2A9D5"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5 338,58</w:t>
            </w:r>
          </w:p>
        </w:tc>
      </w:tr>
      <w:tr w:rsidR="00D144E2" w:rsidRPr="00E10218" w14:paraId="55F4E43D" w14:textId="77777777" w:rsidTr="009E7D39">
        <w:trPr>
          <w:cantSplit/>
        </w:trPr>
        <w:tc>
          <w:tcPr>
            <w:tcW w:w="1073" w:type="pct"/>
            <w:shd w:val="clear" w:color="auto" w:fill="auto"/>
            <w:noWrap/>
            <w:tcMar>
              <w:left w:w="108" w:type="dxa"/>
              <w:right w:w="108" w:type="dxa"/>
            </w:tcMar>
          </w:tcPr>
          <w:p w14:paraId="09E1A4B2" w14:textId="77777777" w:rsidR="00D144E2" w:rsidRPr="00E10218" w:rsidRDefault="00D144E2" w:rsidP="009E7D39">
            <w:pPr>
              <w:widowControl w:val="0"/>
              <w:jc w:val="left"/>
              <w:rPr>
                <w:color w:val="000000"/>
                <w:sz w:val="20"/>
                <w:szCs w:val="20"/>
                <w:lang w:val="fr-FR"/>
              </w:rPr>
            </w:pPr>
            <w:r w:rsidRPr="00E10218">
              <w:rPr>
                <w:b/>
                <w:color w:val="000000"/>
                <w:sz w:val="20"/>
                <w:szCs w:val="20"/>
                <w:lang w:val="fr-FR"/>
              </w:rPr>
              <w:t>Total (tm)</w:t>
            </w:r>
          </w:p>
        </w:tc>
        <w:tc>
          <w:tcPr>
            <w:tcW w:w="618" w:type="pct"/>
            <w:tcMar>
              <w:left w:w="108" w:type="dxa"/>
              <w:right w:w="108" w:type="dxa"/>
            </w:tcMar>
          </w:tcPr>
          <w:p w14:paraId="3077F650"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52 486,66</w:t>
            </w:r>
          </w:p>
        </w:tc>
        <w:tc>
          <w:tcPr>
            <w:tcW w:w="619" w:type="pct"/>
            <w:tcMar>
              <w:left w:w="108" w:type="dxa"/>
              <w:right w:w="108" w:type="dxa"/>
            </w:tcMar>
          </w:tcPr>
          <w:p w14:paraId="05313701"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60 531,03</w:t>
            </w:r>
          </w:p>
        </w:tc>
        <w:tc>
          <w:tcPr>
            <w:tcW w:w="619" w:type="pct"/>
            <w:tcMar>
              <w:left w:w="108" w:type="dxa"/>
              <w:right w:w="108" w:type="dxa"/>
            </w:tcMar>
          </w:tcPr>
          <w:p w14:paraId="4C17CFF8"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59 357,39</w:t>
            </w:r>
          </w:p>
        </w:tc>
        <w:tc>
          <w:tcPr>
            <w:tcW w:w="619" w:type="pct"/>
            <w:tcMar>
              <w:left w:w="108" w:type="dxa"/>
              <w:right w:w="108" w:type="dxa"/>
            </w:tcMar>
          </w:tcPr>
          <w:p w14:paraId="4892362F"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54 369,66</w:t>
            </w:r>
          </w:p>
        </w:tc>
        <w:tc>
          <w:tcPr>
            <w:tcW w:w="619" w:type="pct"/>
          </w:tcPr>
          <w:p w14:paraId="2C3581CA"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54 106,80</w:t>
            </w:r>
          </w:p>
        </w:tc>
        <w:tc>
          <w:tcPr>
            <w:tcW w:w="832" w:type="pct"/>
            <w:tcMar>
              <w:left w:w="108" w:type="dxa"/>
              <w:right w:w="108" w:type="dxa"/>
            </w:tcMar>
          </w:tcPr>
          <w:p w14:paraId="1BC0FE9F"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70 058,47</w:t>
            </w:r>
          </w:p>
        </w:tc>
      </w:tr>
      <w:tr w:rsidR="00D144E2" w:rsidRPr="00E10218" w14:paraId="1E83B734" w14:textId="77777777" w:rsidTr="009E7D39">
        <w:trPr>
          <w:cantSplit/>
        </w:trPr>
        <w:tc>
          <w:tcPr>
            <w:tcW w:w="5000" w:type="pct"/>
            <w:gridSpan w:val="7"/>
            <w:shd w:val="clear" w:color="auto" w:fill="auto"/>
            <w:noWrap/>
            <w:tcMar>
              <w:left w:w="108" w:type="dxa"/>
              <w:right w:w="108" w:type="dxa"/>
            </w:tcMar>
          </w:tcPr>
          <w:p w14:paraId="2EE4E721" w14:textId="77777777" w:rsidR="00D144E2" w:rsidRPr="00E10218" w:rsidRDefault="00D144E2" w:rsidP="009E7D39">
            <w:pPr>
              <w:widowControl w:val="0"/>
              <w:jc w:val="left"/>
              <w:rPr>
                <w:b/>
                <w:color w:val="000000"/>
                <w:sz w:val="20"/>
                <w:szCs w:val="20"/>
                <w:lang w:val="fr-FR"/>
              </w:rPr>
            </w:pPr>
            <w:r w:rsidRPr="00E10218">
              <w:rPr>
                <w:b/>
                <w:color w:val="000000"/>
                <w:sz w:val="20"/>
                <w:szCs w:val="20"/>
                <w:lang w:val="fr-FR"/>
              </w:rPr>
              <w:t>Tonnes PAO</w:t>
            </w:r>
          </w:p>
        </w:tc>
      </w:tr>
      <w:tr w:rsidR="00D144E2" w:rsidRPr="00E10218" w14:paraId="76A81CD0" w14:textId="77777777" w:rsidTr="009E7D39">
        <w:trPr>
          <w:cantSplit/>
        </w:trPr>
        <w:tc>
          <w:tcPr>
            <w:tcW w:w="1073" w:type="pct"/>
            <w:shd w:val="clear" w:color="auto" w:fill="auto"/>
            <w:noWrap/>
            <w:tcMar>
              <w:left w:w="108" w:type="dxa"/>
              <w:right w:w="108" w:type="dxa"/>
            </w:tcMar>
            <w:hideMark/>
          </w:tcPr>
          <w:p w14:paraId="3E18140B" w14:textId="77777777" w:rsidR="00D144E2" w:rsidRPr="00E10218" w:rsidRDefault="00D144E2" w:rsidP="009E7D39">
            <w:pPr>
              <w:widowControl w:val="0"/>
              <w:jc w:val="left"/>
              <w:rPr>
                <w:color w:val="000000"/>
                <w:sz w:val="20"/>
                <w:szCs w:val="20"/>
                <w:lang w:val="fr-FR"/>
              </w:rPr>
            </w:pPr>
            <w:r w:rsidRPr="00E10218">
              <w:rPr>
                <w:color w:val="000000"/>
                <w:sz w:val="20"/>
                <w:szCs w:val="20"/>
                <w:lang w:val="fr-FR"/>
              </w:rPr>
              <w:t>HCFC</w:t>
            </w:r>
            <w:r w:rsidRPr="00E10218">
              <w:rPr>
                <w:color w:val="000000"/>
                <w:sz w:val="20"/>
                <w:szCs w:val="20"/>
                <w:lang w:val="fr-FR"/>
              </w:rPr>
              <w:noBreakHyphen/>
              <w:t>22</w:t>
            </w:r>
          </w:p>
        </w:tc>
        <w:tc>
          <w:tcPr>
            <w:tcW w:w="619" w:type="pct"/>
            <w:tcMar>
              <w:left w:w="108" w:type="dxa"/>
              <w:right w:w="108" w:type="dxa"/>
            </w:tcMar>
          </w:tcPr>
          <w:p w14:paraId="3CC5AEC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2 831,55</w:t>
            </w:r>
          </w:p>
        </w:tc>
        <w:tc>
          <w:tcPr>
            <w:tcW w:w="619" w:type="pct"/>
            <w:tcMar>
              <w:left w:w="108" w:type="dxa"/>
              <w:right w:w="108" w:type="dxa"/>
            </w:tcMar>
          </w:tcPr>
          <w:p w14:paraId="06CEFEC2"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3 290,20</w:t>
            </w:r>
          </w:p>
        </w:tc>
        <w:tc>
          <w:tcPr>
            <w:tcW w:w="619" w:type="pct"/>
            <w:tcMar>
              <w:left w:w="108" w:type="dxa"/>
              <w:right w:w="108" w:type="dxa"/>
            </w:tcMar>
          </w:tcPr>
          <w:p w14:paraId="4E10129F"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3 190,31</w:t>
            </w:r>
          </w:p>
        </w:tc>
        <w:tc>
          <w:tcPr>
            <w:tcW w:w="619" w:type="pct"/>
            <w:tcMar>
              <w:left w:w="108" w:type="dxa"/>
              <w:right w:w="108" w:type="dxa"/>
            </w:tcMar>
          </w:tcPr>
          <w:p w14:paraId="59A735CD"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2 939,77</w:t>
            </w:r>
          </w:p>
        </w:tc>
        <w:tc>
          <w:tcPr>
            <w:tcW w:w="619" w:type="pct"/>
          </w:tcPr>
          <w:p w14:paraId="7EC7E3B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2 844,63</w:t>
            </w:r>
          </w:p>
        </w:tc>
        <w:tc>
          <w:tcPr>
            <w:tcW w:w="832" w:type="pct"/>
            <w:tcMar>
              <w:left w:w="108" w:type="dxa"/>
              <w:right w:w="108" w:type="dxa"/>
            </w:tcMar>
          </w:tcPr>
          <w:p w14:paraId="5577F969"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3 545,68</w:t>
            </w:r>
          </w:p>
        </w:tc>
      </w:tr>
      <w:tr w:rsidR="00D144E2" w:rsidRPr="00E10218" w14:paraId="52F7F0CB" w14:textId="77777777" w:rsidTr="009E7D39">
        <w:trPr>
          <w:cantSplit/>
          <w:trHeight w:val="179"/>
        </w:trPr>
        <w:tc>
          <w:tcPr>
            <w:tcW w:w="1073" w:type="pct"/>
            <w:shd w:val="clear" w:color="auto" w:fill="auto"/>
            <w:noWrap/>
            <w:tcMar>
              <w:left w:w="108" w:type="dxa"/>
              <w:right w:w="108" w:type="dxa"/>
            </w:tcMar>
            <w:hideMark/>
          </w:tcPr>
          <w:p w14:paraId="2A665871" w14:textId="77777777" w:rsidR="00D144E2" w:rsidRPr="00E10218" w:rsidRDefault="00D144E2" w:rsidP="009E7D39">
            <w:pPr>
              <w:widowControl w:val="0"/>
              <w:jc w:val="left"/>
              <w:rPr>
                <w:color w:val="000000"/>
                <w:sz w:val="20"/>
                <w:szCs w:val="20"/>
                <w:lang w:val="fr-FR"/>
              </w:rPr>
            </w:pPr>
            <w:r w:rsidRPr="00E10218">
              <w:rPr>
                <w:color w:val="000000"/>
                <w:sz w:val="20"/>
                <w:szCs w:val="20"/>
                <w:lang w:val="fr-FR"/>
              </w:rPr>
              <w:t>HCFC</w:t>
            </w:r>
            <w:r w:rsidRPr="00E10218">
              <w:rPr>
                <w:color w:val="000000"/>
                <w:sz w:val="20"/>
                <w:szCs w:val="20"/>
                <w:lang w:val="fr-FR"/>
              </w:rPr>
              <w:noBreakHyphen/>
              <w:t>123</w:t>
            </w:r>
          </w:p>
        </w:tc>
        <w:tc>
          <w:tcPr>
            <w:tcW w:w="619" w:type="pct"/>
            <w:tcMar>
              <w:left w:w="108" w:type="dxa"/>
              <w:right w:w="108" w:type="dxa"/>
            </w:tcMar>
          </w:tcPr>
          <w:p w14:paraId="335BAAB6"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6,95</w:t>
            </w:r>
          </w:p>
        </w:tc>
        <w:tc>
          <w:tcPr>
            <w:tcW w:w="619" w:type="pct"/>
            <w:tcMar>
              <w:left w:w="108" w:type="dxa"/>
              <w:right w:w="108" w:type="dxa"/>
            </w:tcMar>
          </w:tcPr>
          <w:p w14:paraId="5EB0E2C7"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8,75</w:t>
            </w:r>
          </w:p>
        </w:tc>
        <w:tc>
          <w:tcPr>
            <w:tcW w:w="619" w:type="pct"/>
            <w:tcMar>
              <w:left w:w="108" w:type="dxa"/>
              <w:right w:w="108" w:type="dxa"/>
            </w:tcMar>
          </w:tcPr>
          <w:p w14:paraId="42F8E441"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8,09</w:t>
            </w:r>
          </w:p>
        </w:tc>
        <w:tc>
          <w:tcPr>
            <w:tcW w:w="619" w:type="pct"/>
            <w:tcMar>
              <w:left w:w="108" w:type="dxa"/>
              <w:right w:w="108" w:type="dxa"/>
            </w:tcMar>
          </w:tcPr>
          <w:p w14:paraId="6159640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7,16</w:t>
            </w:r>
          </w:p>
        </w:tc>
        <w:tc>
          <w:tcPr>
            <w:tcW w:w="619" w:type="pct"/>
          </w:tcPr>
          <w:p w14:paraId="3D5F7F9E"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8,13</w:t>
            </w:r>
          </w:p>
        </w:tc>
        <w:tc>
          <w:tcPr>
            <w:tcW w:w="832" w:type="pct"/>
            <w:tcMar>
              <w:left w:w="108" w:type="dxa"/>
              <w:right w:w="108" w:type="dxa"/>
            </w:tcMar>
          </w:tcPr>
          <w:p w14:paraId="13AF9BC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2,30</w:t>
            </w:r>
          </w:p>
        </w:tc>
      </w:tr>
      <w:tr w:rsidR="00D144E2" w:rsidRPr="00E10218" w14:paraId="25EED4FD" w14:textId="77777777" w:rsidTr="009E7D39">
        <w:trPr>
          <w:cantSplit/>
        </w:trPr>
        <w:tc>
          <w:tcPr>
            <w:tcW w:w="1073" w:type="pct"/>
            <w:shd w:val="clear" w:color="auto" w:fill="auto"/>
            <w:noWrap/>
            <w:tcMar>
              <w:left w:w="108" w:type="dxa"/>
              <w:right w:w="108" w:type="dxa"/>
            </w:tcMar>
            <w:hideMark/>
          </w:tcPr>
          <w:p w14:paraId="0CDD6AE0" w14:textId="77777777" w:rsidR="00D144E2" w:rsidRPr="00E10218" w:rsidRDefault="00D144E2" w:rsidP="009E7D39">
            <w:pPr>
              <w:widowControl w:val="0"/>
              <w:jc w:val="left"/>
              <w:rPr>
                <w:color w:val="000000"/>
                <w:sz w:val="20"/>
                <w:szCs w:val="20"/>
                <w:lang w:val="fr-FR"/>
              </w:rPr>
            </w:pPr>
            <w:r w:rsidRPr="00E10218">
              <w:rPr>
                <w:color w:val="000000"/>
                <w:sz w:val="20"/>
                <w:szCs w:val="20"/>
                <w:lang w:val="fr-FR"/>
              </w:rPr>
              <w:t>HCFC</w:t>
            </w:r>
            <w:r w:rsidRPr="00E10218">
              <w:rPr>
                <w:color w:val="000000"/>
                <w:sz w:val="20"/>
                <w:szCs w:val="20"/>
                <w:lang w:val="fr-FR"/>
              </w:rPr>
              <w:noBreakHyphen/>
              <w:t>124</w:t>
            </w:r>
          </w:p>
        </w:tc>
        <w:tc>
          <w:tcPr>
            <w:tcW w:w="619" w:type="pct"/>
            <w:tcMar>
              <w:left w:w="108" w:type="dxa"/>
              <w:right w:w="108" w:type="dxa"/>
            </w:tcMar>
          </w:tcPr>
          <w:p w14:paraId="2559BFA9"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(0,13)</w:t>
            </w:r>
          </w:p>
        </w:tc>
        <w:tc>
          <w:tcPr>
            <w:tcW w:w="619" w:type="pct"/>
            <w:tcMar>
              <w:left w:w="108" w:type="dxa"/>
              <w:right w:w="108" w:type="dxa"/>
            </w:tcMar>
          </w:tcPr>
          <w:p w14:paraId="7F1A7747"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(0,12)</w:t>
            </w:r>
          </w:p>
        </w:tc>
        <w:tc>
          <w:tcPr>
            <w:tcW w:w="619" w:type="pct"/>
            <w:tcMar>
              <w:left w:w="108" w:type="dxa"/>
              <w:right w:w="108" w:type="dxa"/>
            </w:tcMar>
          </w:tcPr>
          <w:p w14:paraId="355EEA89"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0,75</w:t>
            </w:r>
          </w:p>
        </w:tc>
        <w:tc>
          <w:tcPr>
            <w:tcW w:w="619" w:type="pct"/>
            <w:tcMar>
              <w:left w:w="108" w:type="dxa"/>
              <w:right w:w="108" w:type="dxa"/>
            </w:tcMar>
          </w:tcPr>
          <w:p w14:paraId="15585A78"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(0,51)</w:t>
            </w:r>
          </w:p>
        </w:tc>
        <w:tc>
          <w:tcPr>
            <w:tcW w:w="619" w:type="pct"/>
          </w:tcPr>
          <w:p w14:paraId="7993791E"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(0,70)</w:t>
            </w:r>
          </w:p>
        </w:tc>
        <w:tc>
          <w:tcPr>
            <w:tcW w:w="832" w:type="pct"/>
            <w:tcMar>
              <w:left w:w="108" w:type="dxa"/>
              <w:right w:w="108" w:type="dxa"/>
            </w:tcMar>
          </w:tcPr>
          <w:p w14:paraId="299A77B3"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3,05</w:t>
            </w:r>
          </w:p>
        </w:tc>
      </w:tr>
      <w:tr w:rsidR="00D144E2" w:rsidRPr="00E10218" w14:paraId="513C6C15" w14:textId="77777777" w:rsidTr="009E7D39">
        <w:trPr>
          <w:cantSplit/>
        </w:trPr>
        <w:tc>
          <w:tcPr>
            <w:tcW w:w="1073" w:type="pct"/>
            <w:shd w:val="clear" w:color="auto" w:fill="auto"/>
            <w:noWrap/>
            <w:tcMar>
              <w:left w:w="108" w:type="dxa"/>
              <w:right w:w="108" w:type="dxa"/>
            </w:tcMar>
            <w:hideMark/>
          </w:tcPr>
          <w:p w14:paraId="566DA1E9" w14:textId="77777777" w:rsidR="00D144E2" w:rsidRPr="00E10218" w:rsidRDefault="00D144E2" w:rsidP="009E7D39">
            <w:pPr>
              <w:widowControl w:val="0"/>
              <w:jc w:val="left"/>
              <w:rPr>
                <w:color w:val="000000"/>
                <w:sz w:val="20"/>
                <w:szCs w:val="20"/>
                <w:lang w:val="fr-FR"/>
              </w:rPr>
            </w:pPr>
            <w:r w:rsidRPr="00E10218">
              <w:rPr>
                <w:color w:val="000000"/>
                <w:sz w:val="20"/>
                <w:szCs w:val="20"/>
                <w:lang w:val="fr-FR"/>
              </w:rPr>
              <w:t>HCFC</w:t>
            </w:r>
            <w:r w:rsidRPr="00E10218">
              <w:rPr>
                <w:color w:val="000000"/>
                <w:sz w:val="20"/>
                <w:szCs w:val="20"/>
                <w:lang w:val="fr-FR"/>
              </w:rPr>
              <w:noBreakHyphen/>
              <w:t>142b</w:t>
            </w:r>
          </w:p>
        </w:tc>
        <w:tc>
          <w:tcPr>
            <w:tcW w:w="619" w:type="pct"/>
            <w:tcMar>
              <w:left w:w="108" w:type="dxa"/>
              <w:right w:w="108" w:type="dxa"/>
            </w:tcMar>
          </w:tcPr>
          <w:p w14:paraId="46E943BB"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43,06</w:t>
            </w:r>
          </w:p>
        </w:tc>
        <w:tc>
          <w:tcPr>
            <w:tcW w:w="619" w:type="pct"/>
            <w:tcMar>
              <w:left w:w="108" w:type="dxa"/>
              <w:right w:w="108" w:type="dxa"/>
            </w:tcMar>
          </w:tcPr>
          <w:p w14:paraId="7DD83FD6"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18,00</w:t>
            </w:r>
          </w:p>
        </w:tc>
        <w:tc>
          <w:tcPr>
            <w:tcW w:w="619" w:type="pct"/>
            <w:tcMar>
              <w:left w:w="108" w:type="dxa"/>
              <w:right w:w="108" w:type="dxa"/>
            </w:tcMar>
          </w:tcPr>
          <w:p w14:paraId="6C15EBF3"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59,12</w:t>
            </w:r>
          </w:p>
        </w:tc>
        <w:tc>
          <w:tcPr>
            <w:tcW w:w="619" w:type="pct"/>
            <w:tcMar>
              <w:left w:w="108" w:type="dxa"/>
              <w:right w:w="108" w:type="dxa"/>
            </w:tcMar>
          </w:tcPr>
          <w:p w14:paraId="2009C92F"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37,98</w:t>
            </w:r>
          </w:p>
        </w:tc>
        <w:tc>
          <w:tcPr>
            <w:tcW w:w="619" w:type="pct"/>
          </w:tcPr>
          <w:p w14:paraId="3277C5F3"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130,75</w:t>
            </w:r>
          </w:p>
        </w:tc>
        <w:tc>
          <w:tcPr>
            <w:tcW w:w="832" w:type="pct"/>
            <w:tcMar>
              <w:left w:w="108" w:type="dxa"/>
              <w:right w:w="108" w:type="dxa"/>
            </w:tcMar>
          </w:tcPr>
          <w:p w14:paraId="37F1C5C2" w14:textId="77777777" w:rsidR="00D144E2" w:rsidRPr="00E10218" w:rsidRDefault="00D144E2" w:rsidP="009E7D39">
            <w:pPr>
              <w:widowControl w:val="0"/>
              <w:jc w:val="right"/>
              <w:rPr>
                <w:color w:val="000000"/>
                <w:sz w:val="20"/>
                <w:szCs w:val="20"/>
                <w:lang w:val="fr-FR"/>
              </w:rPr>
            </w:pPr>
            <w:r w:rsidRPr="00E10218">
              <w:rPr>
                <w:color w:val="000000"/>
                <w:sz w:val="20"/>
                <w:szCs w:val="20"/>
                <w:lang w:val="fr-FR"/>
              </w:rPr>
              <w:t>347,03</w:t>
            </w:r>
          </w:p>
        </w:tc>
      </w:tr>
      <w:tr w:rsidR="00D144E2" w:rsidRPr="00E10218" w14:paraId="0B8476DE" w14:textId="77777777" w:rsidTr="009E7D39">
        <w:trPr>
          <w:cantSplit/>
        </w:trPr>
        <w:tc>
          <w:tcPr>
            <w:tcW w:w="1073" w:type="pct"/>
            <w:shd w:val="clear" w:color="auto" w:fill="auto"/>
            <w:noWrap/>
            <w:tcMar>
              <w:left w:w="108" w:type="dxa"/>
              <w:right w:w="108" w:type="dxa"/>
            </w:tcMar>
          </w:tcPr>
          <w:p w14:paraId="160B3BD8" w14:textId="77777777" w:rsidR="00D144E2" w:rsidRPr="00E10218" w:rsidRDefault="00D144E2" w:rsidP="009E7D39">
            <w:pPr>
              <w:widowControl w:val="0"/>
              <w:jc w:val="left"/>
              <w:rPr>
                <w:rFonts w:eastAsiaTheme="minorHAnsi"/>
                <w:b/>
                <w:sz w:val="20"/>
                <w:szCs w:val="20"/>
                <w:lang w:val="fr-FR"/>
              </w:rPr>
            </w:pPr>
            <w:r w:rsidRPr="00E10218">
              <w:rPr>
                <w:b/>
                <w:color w:val="000000"/>
                <w:sz w:val="20"/>
                <w:szCs w:val="20"/>
                <w:lang w:val="fr-FR"/>
              </w:rPr>
              <w:t>Total (tonnes PAO)</w:t>
            </w:r>
          </w:p>
        </w:tc>
        <w:tc>
          <w:tcPr>
            <w:tcW w:w="619" w:type="pct"/>
            <w:tcMar>
              <w:left w:w="108" w:type="dxa"/>
              <w:right w:w="108" w:type="dxa"/>
            </w:tcMar>
          </w:tcPr>
          <w:p w14:paraId="48039B9E"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2 881,42</w:t>
            </w:r>
          </w:p>
        </w:tc>
        <w:tc>
          <w:tcPr>
            <w:tcW w:w="619" w:type="pct"/>
            <w:tcMar>
              <w:left w:w="108" w:type="dxa"/>
              <w:right w:w="108" w:type="dxa"/>
            </w:tcMar>
          </w:tcPr>
          <w:p w14:paraId="4D75E78C"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3 316,83</w:t>
            </w:r>
          </w:p>
        </w:tc>
        <w:tc>
          <w:tcPr>
            <w:tcW w:w="619" w:type="pct"/>
            <w:tcMar>
              <w:left w:w="108" w:type="dxa"/>
              <w:right w:w="108" w:type="dxa"/>
            </w:tcMar>
          </w:tcPr>
          <w:p w14:paraId="3F40B5F5"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3 258,27</w:t>
            </w:r>
          </w:p>
        </w:tc>
        <w:tc>
          <w:tcPr>
            <w:tcW w:w="619" w:type="pct"/>
            <w:tcMar>
              <w:left w:w="108" w:type="dxa"/>
              <w:right w:w="108" w:type="dxa"/>
            </w:tcMar>
          </w:tcPr>
          <w:p w14:paraId="30915883"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2 984,40</w:t>
            </w:r>
          </w:p>
        </w:tc>
        <w:tc>
          <w:tcPr>
            <w:tcW w:w="619" w:type="pct"/>
          </w:tcPr>
          <w:p w14:paraId="52FD71A1"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2 982,81</w:t>
            </w:r>
          </w:p>
        </w:tc>
        <w:tc>
          <w:tcPr>
            <w:tcW w:w="832" w:type="pct"/>
            <w:tcMar>
              <w:left w:w="108" w:type="dxa"/>
              <w:right w:w="108" w:type="dxa"/>
            </w:tcMar>
          </w:tcPr>
          <w:p w14:paraId="5FFD17BC" w14:textId="77777777" w:rsidR="00D144E2" w:rsidRPr="00E10218" w:rsidRDefault="00D144E2" w:rsidP="009E7D39">
            <w:pPr>
              <w:widowControl w:val="0"/>
              <w:jc w:val="right"/>
              <w:rPr>
                <w:b/>
                <w:color w:val="000000"/>
                <w:sz w:val="20"/>
                <w:szCs w:val="20"/>
                <w:lang w:val="fr-FR"/>
              </w:rPr>
            </w:pPr>
            <w:r w:rsidRPr="00E10218">
              <w:rPr>
                <w:b/>
                <w:color w:val="000000"/>
                <w:sz w:val="20"/>
                <w:szCs w:val="20"/>
                <w:lang w:val="fr-FR"/>
              </w:rPr>
              <w:t>3 898,06</w:t>
            </w:r>
          </w:p>
        </w:tc>
      </w:tr>
    </w:tbl>
    <w:p w14:paraId="73D0E7E1" w14:textId="77777777" w:rsidR="00D144E2" w:rsidRPr="00E10218" w:rsidRDefault="00D144E2" w:rsidP="009E7D39">
      <w:pPr>
        <w:pStyle w:val="Heading1"/>
        <w:numPr>
          <w:ilvl w:val="0"/>
          <w:numId w:val="0"/>
        </w:numPr>
        <w:spacing w:after="0"/>
        <w:rPr>
          <w:rFonts w:eastAsia="SimSun"/>
          <w:sz w:val="18"/>
          <w:szCs w:val="18"/>
          <w:lang w:val="fr-FR"/>
        </w:rPr>
      </w:pPr>
      <w:r w:rsidRPr="00E10218">
        <w:rPr>
          <w:rFonts w:eastAsia="SimSun"/>
          <w:sz w:val="18"/>
          <w:szCs w:val="18"/>
          <w:lang w:val="fr-FR"/>
        </w:rPr>
        <w:t>* Consommation moyenne en 2009 et 2010.</w:t>
      </w:r>
    </w:p>
    <w:p w14:paraId="305C9CA6" w14:textId="6A53C833" w:rsidR="00D144E2" w:rsidRPr="00E10218" w:rsidRDefault="00D144E2" w:rsidP="00D4625F">
      <w:pPr>
        <w:pStyle w:val="Heading1"/>
        <w:widowControl w:val="0"/>
        <w:spacing w:before="240"/>
        <w:rPr>
          <w:lang w:val="fr-FR"/>
        </w:rPr>
      </w:pPr>
      <w:r w:rsidRPr="00E10218">
        <w:rPr>
          <w:lang w:val="fr-FR"/>
        </w:rPr>
        <w:t xml:space="preserve">Le Gouvernement chinois continue d'appliquer un système strict de gestion des permis et des quotas encadrant la production et la consommation de HCFC et s'engage à atteindre l'objectif d'élimination pour la phase II du secteur de l'entretien de la réfrigération tout en soutenant l'élimination concomitante dans les </w:t>
      </w:r>
      <w:r w:rsidR="00D14F47" w:rsidRPr="00E10218">
        <w:rPr>
          <w:lang w:val="fr-FR"/>
        </w:rPr>
        <w:t xml:space="preserve">secteurs de </w:t>
      </w:r>
      <w:r w:rsidRPr="00E10218">
        <w:rPr>
          <w:lang w:val="fr-FR"/>
        </w:rPr>
        <w:t xml:space="preserve">fabrication de climatisation et réfrigération aussi bien résidentielle que commerciale, car on s'attend à ce que la consommation de HCFC-22 à des fins d'entretien continue à décliner avec la poursuite de la mise en œuvre des activités dans ces secteurs. Le Gouvernement chinois a aussi indiqué que la pandémie n’avait pas eu de conséquences sur la consommation de HCFC-22 dans le secteur de l’entretien des en réfrigération et climatisation. </w:t>
      </w:r>
    </w:p>
    <w:p w14:paraId="6BF25429" w14:textId="01B34CAB" w:rsidR="00D144E2" w:rsidRPr="00E10218" w:rsidRDefault="00D144E2" w:rsidP="00D4625F">
      <w:pPr>
        <w:pStyle w:val="Heading1"/>
        <w:widowControl w:val="0"/>
        <w:rPr>
          <w:lang w:val="fr-FR"/>
        </w:rPr>
      </w:pPr>
      <w:r w:rsidRPr="00E10218">
        <w:rPr>
          <w:lang w:val="fr-FR"/>
        </w:rPr>
        <w:t xml:space="preserve">La formation continue des techniciens a amélioré leurs connaissances techniques et leurs compétences en matière d'installation et d'entretien, ce qui a entraîné une </w:t>
      </w:r>
      <w:r w:rsidR="00D14F47" w:rsidRPr="00E10218">
        <w:rPr>
          <w:lang w:val="fr-FR"/>
        </w:rPr>
        <w:t>baisse</w:t>
      </w:r>
      <w:r w:rsidRPr="00E10218">
        <w:rPr>
          <w:lang w:val="fr-FR"/>
        </w:rPr>
        <w:t xml:space="preserve"> des taux de défaillance des équipements, des fuites et de la recharge de frigorigènes et un taux plus élevé de récupération et de réutilisation des frigorigènes, et par conséquent une diminu</w:t>
      </w:r>
      <w:r w:rsidR="00D14F47" w:rsidRPr="00E10218">
        <w:rPr>
          <w:lang w:val="fr-FR"/>
        </w:rPr>
        <w:t>tion de la consommation de HCFC</w:t>
      </w:r>
      <w:r w:rsidR="00D14F47" w:rsidRPr="00E10218">
        <w:rPr>
          <w:lang w:val="fr-FR"/>
        </w:rPr>
        <w:noBreakHyphen/>
        <w:t>22 dans le secteur</w:t>
      </w:r>
      <w:r w:rsidRPr="00E10218">
        <w:rPr>
          <w:lang w:val="fr-FR"/>
        </w:rPr>
        <w:t>. Quant à la consommation de HCFC</w:t>
      </w:r>
      <w:r w:rsidRPr="00E10218">
        <w:rPr>
          <w:lang w:val="fr-FR"/>
        </w:rPr>
        <w:noBreakHyphen/>
        <w:t>142b, elle augmenté, passant de 584,36 tm (37,98 tonnes PAO) en 2020 à 2 011,60 tm (130,75 tonnes PAO) en 2021, ce qui est dû au stockage et à son utilisation dans le secteur de l'entretien en climatisation pour refroidir la salle d'opération pour grues à tour.</w:t>
      </w:r>
    </w:p>
    <w:p w14:paraId="4A938A27" w14:textId="0F33AA0E" w:rsidR="00D144E2" w:rsidRPr="00E10218" w:rsidRDefault="00D144E2" w:rsidP="009E7D39">
      <w:pPr>
        <w:pStyle w:val="Heading1"/>
        <w:rPr>
          <w:lang w:val="fr-FR"/>
        </w:rPr>
      </w:pPr>
      <w:r w:rsidRPr="00E10218">
        <w:rPr>
          <w:lang w:val="fr-FR"/>
        </w:rPr>
        <w:t>La formation des techniciens par le biais du</w:t>
      </w:r>
      <w:r w:rsidR="00D14F47" w:rsidRPr="00E10218">
        <w:rPr>
          <w:lang w:val="fr-FR"/>
        </w:rPr>
        <w:t xml:space="preserve"> </w:t>
      </w:r>
      <w:r w:rsidRPr="00E10218">
        <w:rPr>
          <w:lang w:val="fr-FR"/>
        </w:rPr>
        <w:t>programme après</w:t>
      </w:r>
      <w:r w:rsidRPr="00E10218">
        <w:rPr>
          <w:lang w:val="fr-FR"/>
        </w:rPr>
        <w:noBreakHyphen/>
        <w:t>vente des fabricants favorise efficacement les bonnes pratiques d'installation et d'entretien grâce au recours au R</w:t>
      </w:r>
      <w:r w:rsidRPr="00E10218">
        <w:rPr>
          <w:rFonts w:eastAsia="SimSun"/>
          <w:lang w:val="fr-FR"/>
        </w:rPr>
        <w:noBreakHyphen/>
        <w:t>290 dans le secteur de la réfrigération et climatisation résidentielles et à d'autres technologies de remplacement dans le secteur de la RIC, soutenant la reconversion</w:t>
      </w:r>
      <w:r w:rsidRPr="00E10218">
        <w:rPr>
          <w:lang w:val="fr-FR"/>
        </w:rPr>
        <w:t xml:space="preserve"> de ces secteurs vers des produits exempts </w:t>
      </w:r>
      <w:r w:rsidRPr="00E10218">
        <w:rPr>
          <w:rFonts w:eastAsia="SimSun"/>
          <w:lang w:val="fr-FR"/>
        </w:rPr>
        <w:t>de HCFC.</w:t>
      </w:r>
    </w:p>
    <w:p w14:paraId="1927CB51" w14:textId="77777777" w:rsidR="00D144E2" w:rsidRPr="00E10218" w:rsidRDefault="00D144E2" w:rsidP="009E7D39">
      <w:pPr>
        <w:widowControl w:val="0"/>
        <w:spacing w:after="240"/>
        <w:jc w:val="left"/>
        <w:rPr>
          <w:lang w:val="fr-FR"/>
        </w:rPr>
      </w:pPr>
      <w:r w:rsidRPr="00E10218">
        <w:rPr>
          <w:rFonts w:eastAsia="Calibri"/>
          <w:u w:val="single"/>
          <w:lang w:val="fr-FR"/>
        </w:rPr>
        <w:t>État d'avancement</w:t>
      </w:r>
    </w:p>
    <w:p w14:paraId="26AFB167" w14:textId="1166602D" w:rsidR="00D144E2" w:rsidRPr="00E10218" w:rsidRDefault="00D144E2" w:rsidP="009E7D39">
      <w:pPr>
        <w:pStyle w:val="Heading1"/>
        <w:rPr>
          <w:lang w:val="fr-FR"/>
        </w:rPr>
      </w:pPr>
      <w:r w:rsidRPr="00E10218">
        <w:rPr>
          <w:lang w:val="fr-FR"/>
        </w:rPr>
        <w:t xml:space="preserve">Le Secrétariat a demandé une mise à jour sur le projet de démonstration pour un bénéficiaire dans le secteur de la chaîne du froid, l'objectif étant de collecter des données sur la consommation de HCFC et </w:t>
      </w:r>
      <w:r w:rsidRPr="00E10218">
        <w:rPr>
          <w:lang w:val="fr-FR"/>
        </w:rPr>
        <w:lastRenderedPageBreak/>
        <w:t>de promouvoir de bonnes pratiques d'entretien, y compris la récupération et le recyclage des frigorigènes. Le PNUE a confirmé qu'un système de démonstration fonctionnant au CO</w:t>
      </w:r>
      <w:r w:rsidRPr="00E10218">
        <w:rPr>
          <w:vertAlign w:val="subscript"/>
          <w:lang w:val="fr-FR"/>
        </w:rPr>
        <w:t>2</w:t>
      </w:r>
      <w:r w:rsidRPr="00E10218">
        <w:rPr>
          <w:lang w:val="fr-FR"/>
        </w:rPr>
        <w:t xml:space="preserve"> transcritique avait été installé avec succès dans le supermarché de Chaoshifa, et que les données pertinentes seraient collectées et analysées pour comparer les volumes de charge et les taux de fuite annuels. On estime que le projet pourrait entraîner des réductions d'émissions de carbone de 526 tonnes d'équivalent CO</w:t>
      </w:r>
      <w:r w:rsidRPr="00E10218">
        <w:rPr>
          <w:vertAlign w:val="subscript"/>
          <w:lang w:val="fr-FR"/>
        </w:rPr>
        <w:t>2</w:t>
      </w:r>
      <w:r w:rsidRPr="00E10218">
        <w:rPr>
          <w:lang w:val="fr-FR"/>
        </w:rPr>
        <w:t xml:space="preserve"> sur la durée de vie prévue de l'équipement (15 ans). Comme le système n'a été installé qu'en 2020, aucune donnée relative à l'</w:t>
      </w:r>
      <w:r w:rsidRPr="00E10218">
        <w:rPr>
          <w:rFonts w:eastAsia="SimSun"/>
          <w:color w:val="000000" w:themeColor="text1"/>
          <w:lang w:val="fr-FR" w:eastAsia="zh-CN"/>
        </w:rPr>
        <w:t>entretien et</w:t>
      </w:r>
      <w:r w:rsidR="00D14F47" w:rsidRPr="00E10218">
        <w:rPr>
          <w:rFonts w:eastAsia="SimSun"/>
          <w:color w:val="000000" w:themeColor="text1"/>
          <w:lang w:val="fr-FR" w:eastAsia="zh-CN"/>
        </w:rPr>
        <w:t xml:space="preserve"> à </w:t>
      </w:r>
      <w:r w:rsidRPr="00E10218">
        <w:rPr>
          <w:rFonts w:eastAsia="SimSun"/>
          <w:color w:val="000000" w:themeColor="text1"/>
          <w:lang w:val="fr-FR" w:eastAsia="zh-CN"/>
        </w:rPr>
        <w:t>la maintenance</w:t>
      </w:r>
      <w:r w:rsidRPr="00E10218">
        <w:rPr>
          <w:lang w:val="fr-FR"/>
        </w:rPr>
        <w:t xml:space="preserve"> n'avait encore été collectée ; une fois </w:t>
      </w:r>
      <w:r w:rsidRPr="00E10218">
        <w:rPr>
          <w:rFonts w:eastAsia="SimSun"/>
          <w:color w:val="000000" w:themeColor="text1"/>
          <w:lang w:val="fr-FR" w:eastAsia="zh-CN"/>
        </w:rPr>
        <w:t>ces informations disponibles, elles seront utili</w:t>
      </w:r>
      <w:r w:rsidR="00D14F47" w:rsidRPr="00E10218">
        <w:rPr>
          <w:rFonts w:eastAsia="SimSun"/>
          <w:color w:val="000000" w:themeColor="text1"/>
          <w:lang w:val="fr-FR" w:eastAsia="zh-CN"/>
        </w:rPr>
        <w:t>sé</w:t>
      </w:r>
      <w:r w:rsidRPr="00E10218">
        <w:rPr>
          <w:rFonts w:eastAsia="SimSun"/>
          <w:color w:val="000000" w:themeColor="text1"/>
          <w:lang w:val="fr-FR" w:eastAsia="zh-CN"/>
        </w:rPr>
        <w:t>es pour d</w:t>
      </w:r>
      <w:r w:rsidR="00D14F47" w:rsidRPr="00E10218">
        <w:rPr>
          <w:rFonts w:eastAsia="SimSun"/>
          <w:color w:val="000000" w:themeColor="text1"/>
          <w:lang w:val="fr-FR" w:eastAsia="zh-CN"/>
        </w:rPr>
        <w:t>é</w:t>
      </w:r>
      <w:r w:rsidRPr="00E10218">
        <w:rPr>
          <w:rFonts w:eastAsia="SimSun"/>
          <w:color w:val="000000" w:themeColor="text1"/>
          <w:lang w:val="fr-FR" w:eastAsia="zh-CN"/>
        </w:rPr>
        <w:t>velopper une étude de cas</w:t>
      </w:r>
      <w:r w:rsidR="00D14F47" w:rsidRPr="00E10218">
        <w:rPr>
          <w:rFonts w:eastAsia="SimSun"/>
          <w:color w:val="000000" w:themeColor="text1"/>
          <w:lang w:val="fr-FR" w:eastAsia="zh-CN"/>
        </w:rPr>
        <w:t xml:space="preserve"> à </w:t>
      </w:r>
      <w:r w:rsidRPr="00E10218">
        <w:rPr>
          <w:rFonts w:eastAsia="SimSun"/>
          <w:color w:val="000000" w:themeColor="text1"/>
          <w:lang w:val="fr-FR" w:eastAsia="zh-CN"/>
        </w:rPr>
        <w:t>diffuser dans le secteur des supermarchés.</w:t>
      </w:r>
    </w:p>
    <w:p w14:paraId="3D358121" w14:textId="77777777" w:rsidR="00D144E2" w:rsidRPr="00E10218" w:rsidRDefault="00D144E2" w:rsidP="009E7D39">
      <w:pPr>
        <w:pStyle w:val="Heading1"/>
        <w:rPr>
          <w:rFonts w:eastAsia="SimSun"/>
          <w:color w:val="000000" w:themeColor="text1"/>
          <w:lang w:val="fr-FR" w:eastAsia="zh-CN"/>
        </w:rPr>
      </w:pPr>
      <w:r w:rsidRPr="00E10218">
        <w:rPr>
          <w:lang w:val="fr-FR"/>
        </w:rPr>
        <w:t>Le Secrétariat a en outre demandé une mise à jour sur l'état des activités mises en œuvre dans le cadre de la composante du Gouvernement allemand, notamment les activités de formation dans le sous</w:t>
      </w:r>
      <w:r w:rsidRPr="00E10218">
        <w:rPr>
          <w:lang w:val="fr-FR"/>
        </w:rPr>
        <w:noBreakHyphen/>
        <w:t>secteur des supermarchés et la formation après</w:t>
      </w:r>
      <w:r w:rsidRPr="00E10218">
        <w:rPr>
          <w:lang w:val="fr-FR"/>
        </w:rPr>
        <w:noBreakHyphen/>
        <w:t>vente à l'utilisation de la technologie R</w:t>
      </w:r>
      <w:r w:rsidRPr="00E10218">
        <w:rPr>
          <w:lang w:val="fr-FR"/>
        </w:rPr>
        <w:noBreakHyphen/>
        <w:t xml:space="preserve">290 dans le secteur de la RIC. Le PNUE a précisé que des ajustements avaient été apportés aux résultats cibles des activités de formation du secteur des supermarchés, reflétant les modifications apportées au plan de travail en raison des niveaux de financement révisés. En ce qui concerne la formation </w:t>
      </w:r>
      <w:r w:rsidRPr="00E10218">
        <w:rPr>
          <w:rFonts w:eastAsia="SimSun"/>
          <w:color w:val="000000" w:themeColor="text1"/>
          <w:lang w:val="fr-FR" w:eastAsia="zh-CN"/>
        </w:rPr>
        <w:t>après</w:t>
      </w:r>
      <w:r w:rsidRPr="00E10218">
        <w:rPr>
          <w:rFonts w:eastAsia="SimSun"/>
          <w:color w:val="000000" w:themeColor="text1"/>
          <w:lang w:val="fr-FR" w:eastAsia="zh-CN"/>
        </w:rPr>
        <w:noBreakHyphen/>
        <w:t>vente par les fabricants sur l'utilisation du R</w:t>
      </w:r>
      <w:r w:rsidRPr="00E10218">
        <w:rPr>
          <w:rFonts w:eastAsia="SimSun"/>
          <w:color w:val="000000" w:themeColor="text1"/>
          <w:lang w:val="fr-FR" w:eastAsia="zh-CN"/>
        </w:rPr>
        <w:noBreakHyphen/>
        <w:t>290 dans l'entretien, le contrat avec un partenaire local est toujours en cours d'élaboration par le service des achats. Les activités accéléreront après la signature du contrat.</w:t>
      </w:r>
    </w:p>
    <w:p w14:paraId="48A7981E" w14:textId="77777777" w:rsidR="00D144E2" w:rsidRPr="00E10218" w:rsidRDefault="00D144E2" w:rsidP="009E7D39">
      <w:pPr>
        <w:rPr>
          <w:u w:val="single"/>
          <w:lang w:val="fr-FR"/>
        </w:rPr>
      </w:pPr>
      <w:r w:rsidRPr="00E10218">
        <w:rPr>
          <w:u w:val="single"/>
          <w:lang w:val="fr-FR"/>
        </w:rPr>
        <w:t>Mise en œuvre de la politique genre</w:t>
      </w:r>
      <w:r w:rsidRPr="00E10218">
        <w:rPr>
          <w:rStyle w:val="FootnoteReference"/>
          <w:lang w:val="fr-FR"/>
        </w:rPr>
        <w:footnoteReference w:id="25"/>
      </w:r>
    </w:p>
    <w:p w14:paraId="60839B87" w14:textId="77777777" w:rsidR="00D144E2" w:rsidRPr="00E10218" w:rsidRDefault="00D144E2" w:rsidP="009E7D39">
      <w:pPr>
        <w:rPr>
          <w:lang w:val="fr-FR"/>
        </w:rPr>
      </w:pPr>
    </w:p>
    <w:p w14:paraId="33F261B6" w14:textId="77777777" w:rsidR="00D144E2" w:rsidRPr="00E10218" w:rsidRDefault="00D144E2" w:rsidP="009E7D39">
      <w:pPr>
        <w:pStyle w:val="Heading1"/>
        <w:rPr>
          <w:lang w:val="fr-FR"/>
        </w:rPr>
      </w:pPr>
      <w:r w:rsidRPr="00E10218">
        <w:rPr>
          <w:lang w:val="fr-FR"/>
        </w:rPr>
        <w:t xml:space="preserve">Les politiques d'intégration du genre et l'équité entre les sexes seront prises en compte à toutes les phases du projet, y compris la planification, la prise de décision, la mise en œuvre, le suivi et l'évaluation du projet. La participation des femmes sera encouragée lors des événements et dans les activités de formation et de sensibilisation ; des formatrices seront recherchées et encouragées pour les formations. Des données ventilées par sexe seront collectées à partir des activités. L'équité entre les sexes sera prise en compte dans les documents de sensibilisation et de communication. </w:t>
      </w:r>
    </w:p>
    <w:p w14:paraId="749B4A85" w14:textId="33590904" w:rsidR="00D144E2" w:rsidRPr="00E10218" w:rsidDel="000D11A9" w:rsidRDefault="00D144E2" w:rsidP="009E7D39">
      <w:pPr>
        <w:keepNext/>
        <w:rPr>
          <w:u w:val="single"/>
          <w:lang w:val="fr-FR"/>
        </w:rPr>
      </w:pPr>
      <w:r w:rsidRPr="00E10218">
        <w:rPr>
          <w:u w:val="single"/>
          <w:lang w:val="fr-FR"/>
        </w:rPr>
        <w:t xml:space="preserve"> Mise en œuvre et suivi du projet</w:t>
      </w:r>
    </w:p>
    <w:p w14:paraId="0486D47E" w14:textId="77777777" w:rsidR="00D144E2" w:rsidRPr="00E10218" w:rsidDel="000D11A9" w:rsidRDefault="00D144E2" w:rsidP="009E7D39">
      <w:pPr>
        <w:keepNext/>
        <w:rPr>
          <w:u w:val="single"/>
          <w:lang w:val="fr-FR"/>
        </w:rPr>
      </w:pPr>
    </w:p>
    <w:p w14:paraId="4392A922" w14:textId="77777777" w:rsidR="00D144E2" w:rsidRPr="00E10218" w:rsidDel="000D11A9" w:rsidRDefault="00D144E2" w:rsidP="009E7D39">
      <w:pPr>
        <w:pStyle w:val="Heading1"/>
        <w:rPr>
          <w:lang w:val="fr-FR"/>
        </w:rPr>
      </w:pPr>
      <w:r w:rsidRPr="00E10218" w:rsidDel="000D11A9">
        <w:rPr>
          <w:lang w:val="fr-FR"/>
        </w:rPr>
        <w:t>Conformément à la décision 81/46(b), le PNUE, en tant qu'agence d'exécution principale pour le secteur de l'entretien en réfrigération de la phase II du PGEH, a fourni un rapport cumulatif sur les dépenses de l'unité de gestion de projet (UGP), comme résumé dans le tableau 3.</w:t>
      </w:r>
    </w:p>
    <w:p w14:paraId="6C6F6281" w14:textId="77777777" w:rsidR="00D144E2" w:rsidRPr="00E10218" w:rsidDel="000D11A9" w:rsidRDefault="00D144E2" w:rsidP="009E7D39">
      <w:pPr>
        <w:pStyle w:val="Heading1"/>
        <w:keepNext/>
        <w:keepLines/>
        <w:numPr>
          <w:ilvl w:val="0"/>
          <w:numId w:val="0"/>
        </w:numPr>
        <w:spacing w:after="20"/>
        <w:rPr>
          <w:b/>
          <w:spacing w:val="-6"/>
          <w:lang w:val="fr-FR"/>
        </w:rPr>
      </w:pPr>
      <w:r w:rsidRPr="00E10218" w:rsidDel="000D11A9">
        <w:rPr>
          <w:b/>
          <w:spacing w:val="-6"/>
          <w:lang w:val="fr-FR"/>
        </w:rPr>
        <w:t>Tableau 3. Dépenses cumulées de l'UGP dans le plan du secteur de l'entretien en réfrigération de la phase II du PGEH</w:t>
      </w:r>
    </w:p>
    <w:tbl>
      <w:tblPr>
        <w:tblW w:w="9360" w:type="dxa"/>
        <w:tblInd w:w="-5" w:type="dxa"/>
        <w:tblLook w:val="04A0" w:firstRow="1" w:lastRow="0" w:firstColumn="1" w:lastColumn="0" w:noHBand="0" w:noVBand="1"/>
      </w:tblPr>
      <w:tblGrid>
        <w:gridCol w:w="2070"/>
        <w:gridCol w:w="5670"/>
        <w:gridCol w:w="1620"/>
      </w:tblGrid>
      <w:tr w:rsidR="00D144E2" w:rsidRPr="00E10218" w:rsidDel="000D11A9" w14:paraId="70637071" w14:textId="77777777" w:rsidTr="009E7D39">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2D0F3" w14:textId="77777777" w:rsidR="00D144E2" w:rsidRPr="00E10218" w:rsidDel="000D11A9" w:rsidRDefault="00D144E2" w:rsidP="009E7D39">
            <w:pPr>
              <w:keepNext/>
              <w:keepLines/>
              <w:jc w:val="center"/>
              <w:rPr>
                <w:b/>
                <w:bCs/>
                <w:color w:val="000000"/>
                <w:sz w:val="20"/>
                <w:szCs w:val="20"/>
                <w:lang w:val="fr-FR"/>
              </w:rPr>
            </w:pPr>
            <w:r w:rsidRPr="00E10218" w:rsidDel="000D11A9">
              <w:rPr>
                <w:b/>
                <w:bCs/>
                <w:color w:val="000000"/>
                <w:sz w:val="20"/>
                <w:szCs w:val="20"/>
                <w:lang w:val="fr-FR"/>
              </w:rPr>
              <w:t>Poste</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3AB6A4EA" w14:textId="77777777" w:rsidR="00D144E2" w:rsidRPr="00E10218" w:rsidDel="000D11A9" w:rsidRDefault="00D144E2" w:rsidP="009E7D39">
            <w:pPr>
              <w:keepNext/>
              <w:keepLines/>
              <w:jc w:val="center"/>
              <w:rPr>
                <w:b/>
                <w:bCs/>
                <w:color w:val="000000"/>
                <w:sz w:val="20"/>
                <w:szCs w:val="20"/>
                <w:lang w:val="fr-FR"/>
              </w:rPr>
            </w:pPr>
            <w:r w:rsidRPr="00E10218" w:rsidDel="000D11A9">
              <w:rPr>
                <w:b/>
                <w:bCs/>
                <w:color w:val="000000"/>
                <w:sz w:val="20"/>
                <w:szCs w:val="20"/>
                <w:lang w:val="fr-FR"/>
              </w:rPr>
              <w:t>Description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0BE1660D" w14:textId="77777777" w:rsidR="00D144E2" w:rsidRPr="00E10218" w:rsidDel="000D11A9" w:rsidRDefault="00D144E2" w:rsidP="009E7D39">
            <w:pPr>
              <w:keepNext/>
              <w:keepLines/>
              <w:jc w:val="center"/>
              <w:rPr>
                <w:b/>
                <w:bCs/>
                <w:color w:val="000000"/>
                <w:sz w:val="20"/>
                <w:szCs w:val="20"/>
                <w:lang w:val="fr-FR"/>
              </w:rPr>
            </w:pPr>
            <w:r w:rsidRPr="00E10218" w:rsidDel="000D11A9">
              <w:rPr>
                <w:b/>
                <w:bCs/>
                <w:color w:val="000000"/>
                <w:sz w:val="20"/>
                <w:szCs w:val="20"/>
                <w:lang w:val="fr-FR"/>
              </w:rPr>
              <w:t>Coût</w:t>
            </w:r>
          </w:p>
          <w:p w14:paraId="6114A74F" w14:textId="77777777" w:rsidR="00D144E2" w:rsidRPr="00E10218" w:rsidDel="000D11A9" w:rsidRDefault="00D144E2" w:rsidP="009E7D39">
            <w:pPr>
              <w:keepNext/>
              <w:keepLines/>
              <w:jc w:val="center"/>
              <w:rPr>
                <w:b/>
                <w:bCs/>
                <w:color w:val="000000"/>
                <w:sz w:val="20"/>
                <w:szCs w:val="20"/>
                <w:lang w:val="fr-FR"/>
              </w:rPr>
            </w:pPr>
            <w:r w:rsidRPr="00E10218" w:rsidDel="000D11A9">
              <w:rPr>
                <w:b/>
                <w:bCs/>
                <w:color w:val="000000"/>
                <w:sz w:val="20"/>
                <w:szCs w:val="20"/>
                <w:lang w:val="fr-FR"/>
              </w:rPr>
              <w:t>($ US)</w:t>
            </w:r>
          </w:p>
        </w:tc>
      </w:tr>
      <w:tr w:rsidR="00D144E2" w:rsidRPr="00E10218" w:rsidDel="000D11A9" w14:paraId="2917B234" w14:textId="77777777" w:rsidTr="009E7D39">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31DD8AB9" w14:textId="77777777" w:rsidR="00D144E2" w:rsidRPr="00E10218" w:rsidDel="000D11A9" w:rsidRDefault="00D144E2" w:rsidP="009E7D39">
            <w:pPr>
              <w:widowControl w:val="0"/>
              <w:jc w:val="left"/>
              <w:rPr>
                <w:bCs/>
                <w:color w:val="000000"/>
                <w:sz w:val="20"/>
                <w:szCs w:val="20"/>
                <w:lang w:val="fr-FR"/>
              </w:rPr>
            </w:pPr>
            <w:r w:rsidRPr="00E10218" w:rsidDel="000D11A9">
              <w:rPr>
                <w:bCs/>
                <w:color w:val="000000"/>
                <w:sz w:val="20"/>
                <w:szCs w:val="20"/>
                <w:lang w:val="fr-FR"/>
              </w:rPr>
              <w:t>Coûts propres au secteur</w:t>
            </w:r>
          </w:p>
        </w:tc>
        <w:tc>
          <w:tcPr>
            <w:tcW w:w="5670" w:type="dxa"/>
            <w:tcBorders>
              <w:top w:val="single" w:sz="4" w:space="0" w:color="auto"/>
              <w:left w:val="nil"/>
              <w:bottom w:val="single" w:sz="4" w:space="0" w:color="auto"/>
              <w:right w:val="single" w:sz="4" w:space="0" w:color="auto"/>
            </w:tcBorders>
            <w:shd w:val="clear" w:color="auto" w:fill="auto"/>
            <w:vAlign w:val="center"/>
          </w:tcPr>
          <w:p w14:paraId="1B1FB5CC" w14:textId="77777777" w:rsidR="00D144E2" w:rsidRPr="00E10218" w:rsidDel="000D11A9" w:rsidRDefault="00D144E2" w:rsidP="009E7D39">
            <w:pPr>
              <w:widowControl w:val="0"/>
              <w:jc w:val="left"/>
              <w:rPr>
                <w:bCs/>
                <w:color w:val="000000"/>
                <w:sz w:val="20"/>
                <w:szCs w:val="20"/>
                <w:lang w:val="fr-FR"/>
              </w:rPr>
            </w:pPr>
            <w:r w:rsidRPr="00E10218" w:rsidDel="000D11A9">
              <w:rPr>
                <w:bCs/>
                <w:color w:val="000000"/>
                <w:sz w:val="20"/>
                <w:szCs w:val="20"/>
                <w:lang w:val="fr-FR"/>
              </w:rPr>
              <w:t>Personnel du projet</w:t>
            </w:r>
          </w:p>
        </w:tc>
        <w:tc>
          <w:tcPr>
            <w:tcW w:w="1620" w:type="dxa"/>
            <w:tcBorders>
              <w:top w:val="single" w:sz="4" w:space="0" w:color="auto"/>
              <w:left w:val="nil"/>
              <w:bottom w:val="single" w:sz="4" w:space="0" w:color="auto"/>
              <w:right w:val="single" w:sz="4" w:space="0" w:color="auto"/>
            </w:tcBorders>
            <w:shd w:val="clear" w:color="auto" w:fill="auto"/>
          </w:tcPr>
          <w:p w14:paraId="2A8E1DBD" w14:textId="77777777" w:rsidR="00D144E2" w:rsidRPr="00E10218" w:rsidDel="000D11A9" w:rsidRDefault="00D144E2" w:rsidP="009E7D39">
            <w:pPr>
              <w:widowControl w:val="0"/>
              <w:jc w:val="right"/>
              <w:rPr>
                <w:bCs/>
                <w:color w:val="000000"/>
                <w:sz w:val="20"/>
                <w:szCs w:val="20"/>
                <w:lang w:val="fr-FR"/>
              </w:rPr>
            </w:pPr>
            <w:r w:rsidRPr="00E10218" w:rsidDel="000D11A9">
              <w:rPr>
                <w:bCs/>
                <w:color w:val="000000"/>
                <w:sz w:val="20"/>
                <w:szCs w:val="20"/>
                <w:lang w:val="fr-FR"/>
              </w:rPr>
              <w:t>192 112</w:t>
            </w:r>
          </w:p>
        </w:tc>
      </w:tr>
      <w:tr w:rsidR="00D144E2" w:rsidRPr="00E10218" w:rsidDel="000D11A9" w14:paraId="0310F7F7" w14:textId="77777777" w:rsidTr="009E7D39">
        <w:trPr>
          <w:tblHeader/>
        </w:trPr>
        <w:tc>
          <w:tcPr>
            <w:tcW w:w="2070" w:type="dxa"/>
            <w:vMerge/>
            <w:tcBorders>
              <w:left w:val="single" w:sz="4" w:space="0" w:color="auto"/>
              <w:right w:val="single" w:sz="4" w:space="0" w:color="auto"/>
            </w:tcBorders>
            <w:shd w:val="clear" w:color="auto" w:fill="auto"/>
            <w:vAlign w:val="center"/>
          </w:tcPr>
          <w:p w14:paraId="0D1C46DE" w14:textId="77777777" w:rsidR="00D144E2" w:rsidRPr="00E10218" w:rsidDel="000D11A9" w:rsidRDefault="00D144E2" w:rsidP="009E7D39">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0D75B30" w14:textId="77777777" w:rsidR="00D144E2" w:rsidRPr="00E10218" w:rsidDel="000D11A9" w:rsidRDefault="00D144E2" w:rsidP="009E7D39">
            <w:pPr>
              <w:widowControl w:val="0"/>
              <w:jc w:val="left"/>
              <w:rPr>
                <w:bCs/>
                <w:color w:val="000000"/>
                <w:sz w:val="20"/>
                <w:szCs w:val="20"/>
                <w:lang w:val="fr-FR"/>
              </w:rPr>
            </w:pPr>
            <w:r w:rsidRPr="00E10218" w:rsidDel="000D11A9">
              <w:rPr>
                <w:bCs/>
                <w:color w:val="000000"/>
                <w:sz w:val="20"/>
                <w:szCs w:val="20"/>
                <w:lang w:val="fr-FR"/>
              </w:rPr>
              <w:t>Déplacements dans le pays</w:t>
            </w:r>
          </w:p>
        </w:tc>
        <w:tc>
          <w:tcPr>
            <w:tcW w:w="1620" w:type="dxa"/>
            <w:tcBorders>
              <w:top w:val="single" w:sz="4" w:space="0" w:color="auto"/>
              <w:left w:val="nil"/>
              <w:bottom w:val="single" w:sz="4" w:space="0" w:color="auto"/>
              <w:right w:val="single" w:sz="4" w:space="0" w:color="auto"/>
            </w:tcBorders>
            <w:shd w:val="clear" w:color="auto" w:fill="auto"/>
          </w:tcPr>
          <w:p w14:paraId="30D1FE2E" w14:textId="77777777" w:rsidR="00D144E2" w:rsidRPr="00E10218" w:rsidDel="000D11A9" w:rsidRDefault="00D144E2" w:rsidP="009E7D39">
            <w:pPr>
              <w:widowControl w:val="0"/>
              <w:jc w:val="right"/>
              <w:rPr>
                <w:bCs/>
                <w:color w:val="000000"/>
                <w:sz w:val="20"/>
                <w:szCs w:val="20"/>
                <w:lang w:val="fr-FR"/>
              </w:rPr>
            </w:pPr>
            <w:r w:rsidRPr="00E10218" w:rsidDel="000D11A9">
              <w:rPr>
                <w:bCs/>
                <w:color w:val="000000"/>
                <w:sz w:val="20"/>
                <w:szCs w:val="20"/>
                <w:lang w:val="fr-FR"/>
              </w:rPr>
              <w:t>49 031</w:t>
            </w:r>
          </w:p>
        </w:tc>
      </w:tr>
      <w:tr w:rsidR="00D144E2" w:rsidRPr="00E10218" w:rsidDel="000D11A9" w14:paraId="3412E31E" w14:textId="77777777" w:rsidTr="009E7D39">
        <w:trPr>
          <w:tblHeader/>
        </w:trPr>
        <w:tc>
          <w:tcPr>
            <w:tcW w:w="2070" w:type="dxa"/>
            <w:vMerge/>
            <w:tcBorders>
              <w:left w:val="single" w:sz="4" w:space="0" w:color="auto"/>
              <w:right w:val="single" w:sz="4" w:space="0" w:color="auto"/>
            </w:tcBorders>
            <w:shd w:val="clear" w:color="auto" w:fill="auto"/>
            <w:vAlign w:val="center"/>
          </w:tcPr>
          <w:p w14:paraId="3D057C9F" w14:textId="77777777" w:rsidR="00D144E2" w:rsidRPr="00E10218" w:rsidDel="000D11A9" w:rsidRDefault="00D144E2" w:rsidP="009E7D39">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68ABAF4" w14:textId="77777777" w:rsidR="00D144E2" w:rsidRPr="00E10218" w:rsidDel="000D11A9" w:rsidRDefault="00D144E2" w:rsidP="009E7D39">
            <w:pPr>
              <w:widowControl w:val="0"/>
              <w:jc w:val="left"/>
              <w:rPr>
                <w:bCs/>
                <w:color w:val="000000"/>
                <w:sz w:val="20"/>
                <w:szCs w:val="20"/>
                <w:lang w:val="fr-FR"/>
              </w:rPr>
            </w:pPr>
            <w:r w:rsidRPr="00E10218" w:rsidDel="000D11A9">
              <w:rPr>
                <w:bCs/>
                <w:color w:val="000000"/>
                <w:sz w:val="20"/>
                <w:szCs w:val="20"/>
                <w:lang w:val="fr-FR"/>
              </w:rPr>
              <w:t>Déplacements internationaux</w:t>
            </w:r>
          </w:p>
        </w:tc>
        <w:tc>
          <w:tcPr>
            <w:tcW w:w="1620" w:type="dxa"/>
            <w:tcBorders>
              <w:top w:val="single" w:sz="4" w:space="0" w:color="auto"/>
              <w:left w:val="nil"/>
              <w:bottom w:val="single" w:sz="4" w:space="0" w:color="auto"/>
              <w:right w:val="single" w:sz="4" w:space="0" w:color="auto"/>
            </w:tcBorders>
            <w:shd w:val="clear" w:color="auto" w:fill="auto"/>
          </w:tcPr>
          <w:p w14:paraId="6332EF4A" w14:textId="77777777" w:rsidR="00D144E2" w:rsidRPr="00E10218" w:rsidDel="000D11A9" w:rsidRDefault="00D144E2" w:rsidP="009E7D39">
            <w:pPr>
              <w:widowControl w:val="0"/>
              <w:jc w:val="right"/>
              <w:rPr>
                <w:bCs/>
                <w:color w:val="000000"/>
                <w:sz w:val="20"/>
                <w:szCs w:val="20"/>
                <w:lang w:val="fr-FR"/>
              </w:rPr>
            </w:pPr>
            <w:r w:rsidRPr="00E10218" w:rsidDel="000D11A9">
              <w:rPr>
                <w:bCs/>
                <w:color w:val="000000"/>
                <w:sz w:val="20"/>
                <w:szCs w:val="20"/>
                <w:lang w:val="fr-FR"/>
              </w:rPr>
              <w:t>0</w:t>
            </w:r>
          </w:p>
        </w:tc>
      </w:tr>
      <w:tr w:rsidR="00D144E2" w:rsidRPr="00E10218" w:rsidDel="000D11A9" w14:paraId="35460758" w14:textId="77777777" w:rsidTr="009E7D39">
        <w:trPr>
          <w:tblHeader/>
        </w:trPr>
        <w:tc>
          <w:tcPr>
            <w:tcW w:w="2070" w:type="dxa"/>
            <w:vMerge/>
            <w:tcBorders>
              <w:left w:val="single" w:sz="4" w:space="0" w:color="auto"/>
              <w:right w:val="single" w:sz="4" w:space="0" w:color="auto"/>
            </w:tcBorders>
            <w:shd w:val="clear" w:color="auto" w:fill="auto"/>
            <w:vAlign w:val="center"/>
          </w:tcPr>
          <w:p w14:paraId="539FCBB1" w14:textId="77777777" w:rsidR="00D144E2" w:rsidRPr="00E10218" w:rsidDel="000D11A9" w:rsidRDefault="00D144E2" w:rsidP="009E7D39">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4561E51" w14:textId="77777777" w:rsidR="00D144E2" w:rsidRPr="00E10218" w:rsidDel="000D11A9" w:rsidRDefault="00D144E2" w:rsidP="009E7D39">
            <w:pPr>
              <w:widowControl w:val="0"/>
              <w:jc w:val="left"/>
              <w:rPr>
                <w:bCs/>
                <w:color w:val="000000"/>
                <w:sz w:val="20"/>
                <w:szCs w:val="20"/>
                <w:lang w:val="fr-FR"/>
              </w:rPr>
            </w:pPr>
            <w:r w:rsidRPr="00E10218" w:rsidDel="000D11A9">
              <w:rPr>
                <w:bCs/>
                <w:color w:val="000000"/>
                <w:sz w:val="20"/>
                <w:szCs w:val="20"/>
                <w:lang w:val="fr-FR"/>
              </w:rPr>
              <w:t>Réunions dans le pays</w:t>
            </w:r>
          </w:p>
        </w:tc>
        <w:tc>
          <w:tcPr>
            <w:tcW w:w="1620" w:type="dxa"/>
            <w:tcBorders>
              <w:top w:val="single" w:sz="4" w:space="0" w:color="auto"/>
              <w:left w:val="nil"/>
              <w:bottom w:val="single" w:sz="4" w:space="0" w:color="auto"/>
              <w:right w:val="single" w:sz="4" w:space="0" w:color="auto"/>
            </w:tcBorders>
            <w:shd w:val="clear" w:color="auto" w:fill="auto"/>
          </w:tcPr>
          <w:p w14:paraId="66D5DB2C" w14:textId="77777777" w:rsidR="00D144E2" w:rsidRPr="00E10218" w:rsidDel="000D11A9" w:rsidRDefault="00D144E2" w:rsidP="009E7D39">
            <w:pPr>
              <w:widowControl w:val="0"/>
              <w:jc w:val="right"/>
              <w:rPr>
                <w:bCs/>
                <w:color w:val="000000"/>
                <w:sz w:val="20"/>
                <w:szCs w:val="20"/>
                <w:lang w:val="fr-FR"/>
              </w:rPr>
            </w:pPr>
            <w:r w:rsidRPr="00E10218" w:rsidDel="000D11A9">
              <w:rPr>
                <w:bCs/>
                <w:color w:val="000000"/>
                <w:sz w:val="20"/>
                <w:szCs w:val="20"/>
                <w:lang w:val="fr-FR"/>
              </w:rPr>
              <w:t>30 034</w:t>
            </w:r>
          </w:p>
        </w:tc>
      </w:tr>
      <w:tr w:rsidR="00D144E2" w:rsidRPr="00E10218" w:rsidDel="000D11A9" w14:paraId="55591110" w14:textId="77777777" w:rsidTr="009E7D39">
        <w:trPr>
          <w:tblHeader/>
        </w:trPr>
        <w:tc>
          <w:tcPr>
            <w:tcW w:w="2070" w:type="dxa"/>
            <w:vMerge/>
            <w:tcBorders>
              <w:left w:val="single" w:sz="4" w:space="0" w:color="auto"/>
              <w:right w:val="single" w:sz="4" w:space="0" w:color="auto"/>
            </w:tcBorders>
            <w:shd w:val="clear" w:color="auto" w:fill="auto"/>
            <w:vAlign w:val="center"/>
          </w:tcPr>
          <w:p w14:paraId="5A948512" w14:textId="77777777" w:rsidR="00D144E2" w:rsidRPr="00E10218" w:rsidDel="000D11A9" w:rsidRDefault="00D144E2" w:rsidP="009E7D39">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0EC1F608" w14:textId="77777777" w:rsidR="00D144E2" w:rsidRPr="00E10218" w:rsidDel="000D11A9" w:rsidRDefault="00D144E2" w:rsidP="009E7D39">
            <w:pPr>
              <w:widowControl w:val="0"/>
              <w:jc w:val="left"/>
              <w:rPr>
                <w:bCs/>
                <w:color w:val="000000"/>
                <w:sz w:val="20"/>
                <w:szCs w:val="20"/>
                <w:lang w:val="fr-FR"/>
              </w:rPr>
            </w:pPr>
            <w:r w:rsidRPr="00E10218" w:rsidDel="000D11A9">
              <w:rPr>
                <w:bCs/>
                <w:color w:val="000000"/>
                <w:sz w:val="20"/>
                <w:szCs w:val="20"/>
                <w:lang w:val="fr-FR"/>
              </w:rPr>
              <w:t>Réunions internationales</w:t>
            </w:r>
          </w:p>
        </w:tc>
        <w:tc>
          <w:tcPr>
            <w:tcW w:w="1620" w:type="dxa"/>
            <w:tcBorders>
              <w:top w:val="single" w:sz="4" w:space="0" w:color="auto"/>
              <w:left w:val="nil"/>
              <w:bottom w:val="single" w:sz="4" w:space="0" w:color="auto"/>
              <w:right w:val="single" w:sz="4" w:space="0" w:color="auto"/>
            </w:tcBorders>
            <w:shd w:val="clear" w:color="auto" w:fill="auto"/>
          </w:tcPr>
          <w:p w14:paraId="4208595D" w14:textId="77777777" w:rsidR="00D144E2" w:rsidRPr="00E10218" w:rsidDel="000D11A9" w:rsidRDefault="00D144E2" w:rsidP="009E7D39">
            <w:pPr>
              <w:widowControl w:val="0"/>
              <w:jc w:val="right"/>
              <w:rPr>
                <w:bCs/>
                <w:color w:val="000000"/>
                <w:sz w:val="20"/>
                <w:szCs w:val="20"/>
                <w:lang w:val="fr-FR"/>
              </w:rPr>
            </w:pPr>
            <w:r w:rsidRPr="00E10218" w:rsidDel="000D11A9">
              <w:rPr>
                <w:bCs/>
                <w:color w:val="000000"/>
                <w:sz w:val="20"/>
                <w:szCs w:val="20"/>
                <w:lang w:val="fr-FR"/>
              </w:rPr>
              <w:t>0</w:t>
            </w:r>
          </w:p>
        </w:tc>
      </w:tr>
      <w:tr w:rsidR="00D144E2" w:rsidRPr="00E10218" w:rsidDel="000D11A9" w14:paraId="1DB06989" w14:textId="77777777" w:rsidTr="009E7D39">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54F06934" w14:textId="77777777" w:rsidR="00D144E2" w:rsidRPr="00E10218" w:rsidDel="000D11A9" w:rsidRDefault="00D144E2" w:rsidP="009E7D39">
            <w:pPr>
              <w:widowControl w:val="0"/>
              <w:jc w:val="left"/>
              <w:rPr>
                <w:bCs/>
                <w:color w:val="000000"/>
                <w:sz w:val="20"/>
                <w:szCs w:val="20"/>
                <w:lang w:val="fr-FR"/>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2600DA4A" w14:textId="336BF001" w:rsidR="00D144E2" w:rsidRPr="00E10218" w:rsidDel="000D11A9" w:rsidRDefault="00D144E2" w:rsidP="00D14F47">
            <w:pPr>
              <w:widowControl w:val="0"/>
              <w:jc w:val="left"/>
              <w:rPr>
                <w:bCs/>
                <w:color w:val="000000"/>
                <w:sz w:val="20"/>
                <w:szCs w:val="20"/>
                <w:lang w:val="fr-FR"/>
              </w:rPr>
            </w:pPr>
            <w:r w:rsidRPr="00E10218" w:rsidDel="000D11A9">
              <w:rPr>
                <w:bCs/>
                <w:color w:val="000000"/>
                <w:sz w:val="20"/>
                <w:szCs w:val="20"/>
                <w:lang w:val="fr-FR"/>
              </w:rPr>
              <w:t xml:space="preserve">Services de </w:t>
            </w:r>
            <w:r w:rsidR="00D14F47" w:rsidRPr="00E10218">
              <w:rPr>
                <w:bCs/>
                <w:color w:val="000000"/>
                <w:sz w:val="20"/>
                <w:szCs w:val="20"/>
                <w:lang w:val="fr-FR"/>
              </w:rPr>
              <w:t>conseil</w:t>
            </w:r>
          </w:p>
        </w:tc>
        <w:tc>
          <w:tcPr>
            <w:tcW w:w="1620" w:type="dxa"/>
            <w:tcBorders>
              <w:top w:val="single" w:sz="4" w:space="0" w:color="auto"/>
              <w:left w:val="nil"/>
              <w:bottom w:val="single" w:sz="4" w:space="0" w:color="auto"/>
              <w:right w:val="single" w:sz="4" w:space="0" w:color="auto"/>
            </w:tcBorders>
            <w:shd w:val="clear" w:color="auto" w:fill="auto"/>
          </w:tcPr>
          <w:p w14:paraId="09C32007" w14:textId="77777777" w:rsidR="00D144E2" w:rsidRPr="00E10218" w:rsidDel="000D11A9" w:rsidRDefault="00D144E2" w:rsidP="009E7D39">
            <w:pPr>
              <w:widowControl w:val="0"/>
              <w:jc w:val="right"/>
              <w:rPr>
                <w:bCs/>
                <w:color w:val="000000"/>
                <w:sz w:val="20"/>
                <w:szCs w:val="20"/>
                <w:lang w:val="fr-FR"/>
              </w:rPr>
            </w:pPr>
            <w:r w:rsidRPr="00E10218" w:rsidDel="000D11A9">
              <w:rPr>
                <w:bCs/>
                <w:color w:val="000000"/>
                <w:sz w:val="20"/>
                <w:szCs w:val="20"/>
                <w:lang w:val="fr-FR"/>
              </w:rPr>
              <w:t>32 530</w:t>
            </w:r>
          </w:p>
        </w:tc>
      </w:tr>
      <w:tr w:rsidR="00D144E2" w:rsidRPr="00E10218" w:rsidDel="000D11A9" w14:paraId="389DCD73" w14:textId="77777777" w:rsidTr="009E7D39">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CD8111" w14:textId="77777777" w:rsidR="00D144E2" w:rsidRPr="00E10218" w:rsidDel="000D11A9" w:rsidRDefault="00D144E2" w:rsidP="009E7D39">
            <w:pPr>
              <w:widowControl w:val="0"/>
              <w:jc w:val="left"/>
              <w:rPr>
                <w:b/>
                <w:bCs/>
                <w:color w:val="000000"/>
                <w:sz w:val="20"/>
                <w:szCs w:val="20"/>
                <w:lang w:val="fr-FR"/>
              </w:rPr>
            </w:pPr>
            <w:r w:rsidRPr="00E10218" w:rsidDel="000D11A9">
              <w:rPr>
                <w:b/>
                <w:bCs/>
                <w:color w:val="000000"/>
                <w:sz w:val="20"/>
                <w:szCs w:val="20"/>
                <w:lang w:val="fr-FR"/>
              </w:rPr>
              <w:t>Total partiel des coûts propres au secteur</w:t>
            </w:r>
          </w:p>
        </w:tc>
        <w:tc>
          <w:tcPr>
            <w:tcW w:w="1620" w:type="dxa"/>
            <w:tcBorders>
              <w:top w:val="single" w:sz="4" w:space="0" w:color="auto"/>
              <w:left w:val="nil"/>
              <w:bottom w:val="single" w:sz="4" w:space="0" w:color="auto"/>
              <w:right w:val="single" w:sz="4" w:space="0" w:color="auto"/>
            </w:tcBorders>
            <w:shd w:val="clear" w:color="auto" w:fill="auto"/>
          </w:tcPr>
          <w:p w14:paraId="4DDD29EA" w14:textId="77777777" w:rsidR="00D144E2" w:rsidRPr="00E10218" w:rsidDel="000D11A9" w:rsidRDefault="00D144E2" w:rsidP="009E7D39">
            <w:pPr>
              <w:widowControl w:val="0"/>
              <w:jc w:val="right"/>
              <w:rPr>
                <w:b/>
                <w:bCs/>
                <w:color w:val="000000"/>
                <w:sz w:val="20"/>
                <w:szCs w:val="20"/>
                <w:lang w:val="fr-FR"/>
              </w:rPr>
            </w:pPr>
            <w:r w:rsidRPr="00E10218" w:rsidDel="000D11A9">
              <w:rPr>
                <w:b/>
                <w:bCs/>
                <w:color w:val="000000"/>
                <w:sz w:val="20"/>
                <w:szCs w:val="20"/>
                <w:lang w:val="fr-FR"/>
              </w:rPr>
              <w:t>303 707</w:t>
            </w:r>
          </w:p>
        </w:tc>
      </w:tr>
      <w:tr w:rsidR="00D144E2" w:rsidRPr="00E10218" w:rsidDel="000D11A9" w14:paraId="4350620D" w14:textId="77777777" w:rsidTr="009E7D39">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18DF8DA5" w14:textId="77777777" w:rsidR="00D144E2" w:rsidRPr="00E10218" w:rsidDel="000D11A9" w:rsidRDefault="00D144E2" w:rsidP="009E7D39">
            <w:pPr>
              <w:widowControl w:val="0"/>
              <w:jc w:val="left"/>
              <w:rPr>
                <w:bCs/>
                <w:color w:val="000000"/>
                <w:sz w:val="20"/>
                <w:szCs w:val="20"/>
                <w:lang w:val="fr-FR"/>
              </w:rPr>
            </w:pPr>
            <w:r w:rsidRPr="00E10218" w:rsidDel="000D11A9">
              <w:rPr>
                <w:bCs/>
                <w:color w:val="000000"/>
                <w:sz w:val="20"/>
                <w:szCs w:val="20"/>
                <w:lang w:val="fr-FR"/>
              </w:rPr>
              <w:t>Coûts de fonctionnement</w:t>
            </w:r>
          </w:p>
        </w:tc>
        <w:tc>
          <w:tcPr>
            <w:tcW w:w="5670" w:type="dxa"/>
            <w:tcBorders>
              <w:top w:val="single" w:sz="4" w:space="0" w:color="auto"/>
              <w:left w:val="nil"/>
              <w:bottom w:val="single" w:sz="4" w:space="0" w:color="auto"/>
              <w:right w:val="single" w:sz="4" w:space="0" w:color="auto"/>
            </w:tcBorders>
            <w:shd w:val="clear" w:color="auto" w:fill="auto"/>
            <w:vAlign w:val="center"/>
          </w:tcPr>
          <w:p w14:paraId="5349B6C0" w14:textId="77777777" w:rsidR="00D144E2" w:rsidRPr="00E10218" w:rsidDel="000D11A9" w:rsidRDefault="00D144E2" w:rsidP="009E7D39">
            <w:pPr>
              <w:widowControl w:val="0"/>
              <w:jc w:val="left"/>
              <w:rPr>
                <w:bCs/>
                <w:color w:val="000000"/>
                <w:sz w:val="20"/>
                <w:szCs w:val="20"/>
                <w:lang w:val="fr-FR"/>
              </w:rPr>
            </w:pPr>
            <w:r w:rsidRPr="00E10218" w:rsidDel="000D11A9">
              <w:rPr>
                <w:bCs/>
                <w:color w:val="000000"/>
                <w:sz w:val="20"/>
                <w:szCs w:val="20"/>
                <w:lang w:val="fr-FR"/>
              </w:rPr>
              <w:t>Coûts partagés (personnel de soutien, ordinateurs, Internet, impression, fonctionnement et entretien du bureau)</w:t>
            </w:r>
          </w:p>
        </w:tc>
        <w:tc>
          <w:tcPr>
            <w:tcW w:w="1620" w:type="dxa"/>
            <w:tcBorders>
              <w:top w:val="single" w:sz="4" w:space="0" w:color="auto"/>
              <w:left w:val="nil"/>
              <w:bottom w:val="single" w:sz="4" w:space="0" w:color="auto"/>
              <w:right w:val="single" w:sz="4" w:space="0" w:color="auto"/>
            </w:tcBorders>
            <w:shd w:val="clear" w:color="auto" w:fill="auto"/>
          </w:tcPr>
          <w:p w14:paraId="4DF4CC59" w14:textId="77777777" w:rsidR="00D144E2" w:rsidRPr="00E10218" w:rsidDel="000D11A9" w:rsidRDefault="00D144E2" w:rsidP="009E7D39">
            <w:pPr>
              <w:widowControl w:val="0"/>
              <w:jc w:val="right"/>
              <w:rPr>
                <w:bCs/>
                <w:color w:val="000000"/>
                <w:sz w:val="20"/>
                <w:szCs w:val="20"/>
                <w:lang w:val="fr-FR"/>
              </w:rPr>
            </w:pPr>
            <w:r w:rsidRPr="00E10218" w:rsidDel="000D11A9">
              <w:rPr>
                <w:bCs/>
                <w:color w:val="000000"/>
                <w:sz w:val="20"/>
                <w:szCs w:val="20"/>
                <w:lang w:val="fr-FR"/>
              </w:rPr>
              <w:t>497 940</w:t>
            </w:r>
          </w:p>
        </w:tc>
      </w:tr>
      <w:tr w:rsidR="00D144E2" w:rsidRPr="00E10218" w:rsidDel="000D11A9" w14:paraId="7D9093BD" w14:textId="77777777" w:rsidTr="009E7D39">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7DCE5FE4" w14:textId="77777777" w:rsidR="00D144E2" w:rsidRPr="00E10218" w:rsidDel="000D11A9" w:rsidRDefault="00D144E2" w:rsidP="009E7D39">
            <w:pPr>
              <w:widowControl w:val="0"/>
              <w:rPr>
                <w:b/>
                <w:bCs/>
                <w:color w:val="000000"/>
                <w:sz w:val="20"/>
                <w:szCs w:val="20"/>
                <w:lang w:val="fr-FR"/>
              </w:rPr>
            </w:pPr>
            <w:r w:rsidRPr="00E10218" w:rsidDel="000D11A9">
              <w:rPr>
                <w:b/>
                <w:bCs/>
                <w:color w:val="000000"/>
                <w:sz w:val="20"/>
                <w:szCs w:val="20"/>
                <w:lang w:val="fr-FR"/>
              </w:rPr>
              <w:t>Décaissement total (2017-2021)</w:t>
            </w:r>
          </w:p>
        </w:tc>
        <w:tc>
          <w:tcPr>
            <w:tcW w:w="1620" w:type="dxa"/>
            <w:tcBorders>
              <w:top w:val="single" w:sz="4" w:space="0" w:color="auto"/>
              <w:left w:val="nil"/>
              <w:bottom w:val="single" w:sz="4" w:space="0" w:color="auto"/>
              <w:right w:val="single" w:sz="4" w:space="0" w:color="auto"/>
            </w:tcBorders>
            <w:shd w:val="clear" w:color="auto" w:fill="auto"/>
          </w:tcPr>
          <w:p w14:paraId="71419F7E" w14:textId="77777777" w:rsidR="00D144E2" w:rsidRPr="00E10218" w:rsidDel="000D11A9" w:rsidRDefault="00D144E2" w:rsidP="009E7D39">
            <w:pPr>
              <w:widowControl w:val="0"/>
              <w:jc w:val="right"/>
              <w:rPr>
                <w:b/>
                <w:bCs/>
                <w:color w:val="000000"/>
                <w:sz w:val="20"/>
                <w:szCs w:val="20"/>
                <w:lang w:val="fr-FR"/>
              </w:rPr>
            </w:pPr>
            <w:r w:rsidRPr="00E10218" w:rsidDel="000D11A9">
              <w:rPr>
                <w:b/>
                <w:bCs/>
                <w:color w:val="000000"/>
                <w:sz w:val="20"/>
                <w:szCs w:val="20"/>
                <w:lang w:val="fr-FR"/>
              </w:rPr>
              <w:t>801 647</w:t>
            </w:r>
          </w:p>
        </w:tc>
      </w:tr>
    </w:tbl>
    <w:p w14:paraId="2E80BA50" w14:textId="77777777" w:rsidR="00D144E2" w:rsidRPr="00E10218" w:rsidDel="000D11A9" w:rsidRDefault="00D144E2" w:rsidP="009E7D39">
      <w:pPr>
        <w:pStyle w:val="Heading1"/>
        <w:spacing w:before="240"/>
        <w:rPr>
          <w:lang w:val="fr-FR"/>
        </w:rPr>
      </w:pPr>
      <w:r w:rsidRPr="00E10218" w:rsidDel="000D11A9">
        <w:rPr>
          <w:lang w:val="fr-FR"/>
        </w:rPr>
        <w:lastRenderedPageBreak/>
        <w:t xml:space="preserve">Le PNUE a confirmé qu’il n’y avait aucun chevauchement du financement accordé pour l’assistance technique et pour les activités de sensibilisation et de formation mises en œuvre dans le cadre du plan du secteur de l’entretien en réfrigération. </w:t>
      </w:r>
    </w:p>
    <w:p w14:paraId="1B786442" w14:textId="77777777" w:rsidR="00D144E2" w:rsidRPr="00E10218" w:rsidRDefault="00D144E2" w:rsidP="009E7D39">
      <w:pPr>
        <w:keepNext/>
        <w:rPr>
          <w:u w:val="single"/>
          <w:lang w:val="fr-FR"/>
        </w:rPr>
      </w:pPr>
      <w:r w:rsidRPr="00E10218">
        <w:rPr>
          <w:u w:val="single"/>
          <w:lang w:val="fr-FR"/>
        </w:rPr>
        <w:t xml:space="preserve">Conclusion </w:t>
      </w:r>
    </w:p>
    <w:p w14:paraId="74AAFF9B" w14:textId="77777777" w:rsidR="00D144E2" w:rsidRPr="00E10218" w:rsidRDefault="00D144E2" w:rsidP="009E7D39">
      <w:pPr>
        <w:keepNext/>
        <w:rPr>
          <w:lang w:val="fr-FR"/>
        </w:rPr>
      </w:pPr>
    </w:p>
    <w:p w14:paraId="5F1CD006" w14:textId="28B18619" w:rsidR="00D144E2" w:rsidRPr="00E10218" w:rsidRDefault="00D144E2" w:rsidP="009E7D39">
      <w:pPr>
        <w:pStyle w:val="Heading1"/>
        <w:rPr>
          <w:rFonts w:eastAsia="Calibri"/>
          <w:lang w:val="fr-FR"/>
        </w:rPr>
      </w:pPr>
      <w:r w:rsidRPr="00E10218">
        <w:rPr>
          <w:rFonts w:eastAsia="Calibri"/>
          <w:lang w:val="fr-FR"/>
        </w:rPr>
        <w:t>Le Gouvernement chinois continue de respecter le Protocole de Montréal et son accord avec le Comité exécutif en ce qui concerne le secteur de l'entretien en réfrigération. Les activités progressent bien et le taux de décaissement global est de 67% ; la consommation de 2 982,81 tonnes PAO de HCFC dans le secteur de l'entretien en réfrigération en 2021 confirme que le Gouvernement a tenu son engagement de réduire la consommation de HCFC pour le secteur de l'entretien en réfrigération de 734 tonnes PAO en 2020 (c'est-à-dire de passer d'une consommation de 3 734 tonnes PAO en 2015 à l'objectif de consommation 2020 pour le secteur de l'entretien en réfrigération de 3 000 tonnes PAO) ; ce niveau de consommation est resté stable en 2021. La réduction obtenue jusqu'à présent s'inscrira dans la durée grâce à l'application du système de gestion des quotas pour la production et la consommation de HCFC, et grâce aux programmes de formation et aux activités d'assistance technique dans le secteur de l'entretien de la réfrigération en cours de mise en œuvre.</w:t>
      </w:r>
    </w:p>
    <w:p w14:paraId="6F65539D" w14:textId="77777777" w:rsidR="00D144E2" w:rsidRPr="00E10218" w:rsidRDefault="00D144E2" w:rsidP="009E7D39">
      <w:pPr>
        <w:rPr>
          <w:b/>
          <w:lang w:val="fr-FR"/>
        </w:rPr>
      </w:pPr>
      <w:r w:rsidRPr="00E10218">
        <w:rPr>
          <w:b/>
          <w:lang w:val="fr-FR"/>
        </w:rPr>
        <w:t xml:space="preserve">RECOMMANDATION </w:t>
      </w:r>
    </w:p>
    <w:p w14:paraId="1D459B48" w14:textId="77777777" w:rsidR="00D144E2" w:rsidRPr="00E10218" w:rsidRDefault="00D144E2" w:rsidP="009E7D39">
      <w:pPr>
        <w:rPr>
          <w:lang w:val="fr-FR"/>
        </w:rPr>
      </w:pPr>
    </w:p>
    <w:p w14:paraId="1262ECB4" w14:textId="77777777" w:rsidR="00D144E2" w:rsidRPr="00E10218" w:rsidRDefault="00D144E2" w:rsidP="009E7D39">
      <w:pPr>
        <w:pStyle w:val="Heading1"/>
        <w:keepNext/>
        <w:keepLines/>
        <w:rPr>
          <w:lang w:val="fr-FR"/>
        </w:rPr>
      </w:pPr>
      <w:r w:rsidRPr="00E10218">
        <w:rPr>
          <w:lang w:val="fr-FR"/>
        </w:rPr>
        <w:t>Le Comité exécutif pourrait souhaiter :</w:t>
      </w:r>
    </w:p>
    <w:p w14:paraId="781F7D2B" w14:textId="4EE32D48" w:rsidR="00D144E2" w:rsidRPr="00E10218" w:rsidRDefault="00D144E2" w:rsidP="009E7D39">
      <w:pPr>
        <w:pStyle w:val="Heading2"/>
        <w:rPr>
          <w:lang w:val="fr-FR"/>
        </w:rPr>
      </w:pPr>
      <w:r w:rsidRPr="00E10218">
        <w:rPr>
          <w:lang w:val="fr-FR"/>
        </w:rPr>
        <w:t>Prendre note du rapport périodique sur la mise en œuvre de la quatrième tranche du plan du secteur de l’entretien de l’équipement de réfrigération et de climatisation et du programme de facilitation de la phase II du plan de gestion de l’élimination des HCFC (PGEH) pour la Chine ; et</w:t>
      </w:r>
    </w:p>
    <w:p w14:paraId="6B11DB45" w14:textId="2EDDA7F8" w:rsidR="00D144E2" w:rsidRPr="00E10218" w:rsidRDefault="00D144E2" w:rsidP="009E7D39">
      <w:pPr>
        <w:pStyle w:val="Heading2"/>
        <w:rPr>
          <w:lang w:val="fr-FR"/>
        </w:rPr>
      </w:pPr>
      <w:r w:rsidRPr="00E10218">
        <w:rPr>
          <w:lang w:val="fr-FR"/>
        </w:rPr>
        <w:t>Approuver la cinquième tranche du pla</w:t>
      </w:r>
      <w:r w:rsidR="00D14F47" w:rsidRPr="00E10218">
        <w:rPr>
          <w:lang w:val="fr-FR"/>
        </w:rPr>
        <w:t xml:space="preserve">n du secteur de l’entretien en </w:t>
      </w:r>
      <w:r w:rsidRPr="00E10218">
        <w:rPr>
          <w:lang w:val="fr-FR"/>
        </w:rPr>
        <w:t>réfrigération et climatisation et le programme de facilitation de la phase II du PGEH pour la Chine ainsi que le plan de mise en œuvre de la tranche correspondant pour 2022</w:t>
      </w:r>
      <w:r w:rsidRPr="00E10218">
        <w:rPr>
          <w:lang w:val="fr-FR"/>
        </w:rPr>
        <w:noBreakHyphen/>
        <w:t>2023, pour la somme de 2 221 403 $US, soit 1 780 000 $US, plus les coûts d’appui d'agence de 195 325 $US pour le PNUE et 220,000 $US, plus les coûts d’appui d'agence de 26 078 $US pour le Gouvernement de l'Allemagne.</w:t>
      </w:r>
    </w:p>
    <w:p w14:paraId="03D576F4" w14:textId="77777777" w:rsidR="004C2D10" w:rsidRPr="00E10218" w:rsidRDefault="004C2D10" w:rsidP="009E7D39">
      <w:pPr>
        <w:rPr>
          <w:lang w:val="fr-FR"/>
        </w:rPr>
      </w:pPr>
    </w:p>
    <w:p w14:paraId="2F411C33" w14:textId="77777777" w:rsidR="004C2D10" w:rsidRPr="00E10218" w:rsidRDefault="004C2D10" w:rsidP="009E7D39">
      <w:pPr>
        <w:rPr>
          <w:lang w:val="fr-FR"/>
        </w:rPr>
      </w:pPr>
    </w:p>
    <w:p w14:paraId="77DB458A" w14:textId="77777777" w:rsidR="00850091" w:rsidRPr="00E10218" w:rsidRDefault="00850091" w:rsidP="00BB2764">
      <w:pPr>
        <w:pStyle w:val="StyleHeader4Para4Left0Firstline0"/>
        <w:numPr>
          <w:ilvl w:val="0"/>
          <w:numId w:val="0"/>
        </w:numPr>
        <w:tabs>
          <w:tab w:val="clear" w:pos="2880"/>
          <w:tab w:val="clear" w:pos="5760"/>
        </w:tabs>
        <w:jc w:val="center"/>
        <w:rPr>
          <w:b/>
          <w:sz w:val="22"/>
          <w:lang w:val="fr-FR"/>
        </w:rPr>
        <w:sectPr w:rsidR="00850091" w:rsidRPr="00E10218" w:rsidSect="00CB4AC5">
          <w:headerReference w:type="even" r:id="rId51"/>
          <w:footerReference w:type="even" r:id="rId52"/>
          <w:pgSz w:w="12240" w:h="15840" w:code="1"/>
          <w:pgMar w:top="720" w:right="1440" w:bottom="864" w:left="1440" w:header="720" w:footer="475" w:gutter="0"/>
          <w:cols w:space="720"/>
          <w:docGrid w:linePitch="299"/>
        </w:sectPr>
      </w:pPr>
    </w:p>
    <w:p w14:paraId="4D7F873A" w14:textId="77777777" w:rsidR="00850091" w:rsidRPr="00E10218" w:rsidRDefault="00850091" w:rsidP="00850091">
      <w:pPr>
        <w:jc w:val="center"/>
        <w:rPr>
          <w:b/>
          <w:bCs/>
          <w:lang w:val="fr-FR"/>
        </w:rPr>
      </w:pPr>
      <w:r w:rsidRPr="00E10218">
        <w:rPr>
          <w:b/>
          <w:bCs/>
          <w:lang w:val="fr-FR"/>
        </w:rPr>
        <w:lastRenderedPageBreak/>
        <w:t>Annexe I</w:t>
      </w:r>
    </w:p>
    <w:p w14:paraId="30739C81" w14:textId="77777777" w:rsidR="00850091" w:rsidRPr="00E10218" w:rsidRDefault="00850091" w:rsidP="00850091">
      <w:pPr>
        <w:jc w:val="center"/>
        <w:rPr>
          <w:b/>
          <w:bCs/>
          <w:lang w:val="fr-FR"/>
        </w:rPr>
      </w:pPr>
    </w:p>
    <w:p w14:paraId="5E47D1EF" w14:textId="77777777" w:rsidR="00850091" w:rsidRPr="00E10218" w:rsidRDefault="00850091" w:rsidP="00850091">
      <w:pPr>
        <w:jc w:val="center"/>
        <w:rPr>
          <w:b/>
          <w:lang w:val="fr-FR"/>
        </w:rPr>
      </w:pPr>
      <w:r w:rsidRPr="00E10218">
        <w:rPr>
          <w:b/>
          <w:lang w:val="fr-FR"/>
        </w:rPr>
        <w:t xml:space="preserve">DONNÉES GÉNÉRALES DE LA PHASE II DU PLAN DE GESTION DE L’ÉLIMINATION </w:t>
      </w:r>
    </w:p>
    <w:p w14:paraId="044DAC33" w14:textId="3C4CE2F8" w:rsidR="00850091" w:rsidRPr="00E10218" w:rsidRDefault="00850091" w:rsidP="00850091">
      <w:pPr>
        <w:jc w:val="center"/>
        <w:rPr>
          <w:b/>
          <w:lang w:val="fr-FR"/>
        </w:rPr>
      </w:pPr>
      <w:r w:rsidRPr="00E10218">
        <w:rPr>
          <w:b/>
          <w:lang w:val="fr-FR"/>
        </w:rPr>
        <w:t>DES HCFC EN</w:t>
      </w:r>
      <w:r w:rsidR="00D14F47" w:rsidRPr="00E10218">
        <w:rPr>
          <w:b/>
          <w:lang w:val="fr-FR"/>
        </w:rPr>
        <w:t xml:space="preserve"> CHINE </w:t>
      </w:r>
      <w:r w:rsidRPr="00E10218">
        <w:rPr>
          <w:b/>
          <w:lang w:val="fr-FR"/>
        </w:rPr>
        <w:t>(</w:t>
      </w:r>
      <w:r w:rsidR="00D14F47" w:rsidRPr="00E10218">
        <w:rPr>
          <w:b/>
          <w:lang w:val="fr-FR"/>
        </w:rPr>
        <w:t xml:space="preserve">DE LA </w:t>
      </w:r>
      <w:r w:rsidRPr="00E10218">
        <w:rPr>
          <w:b/>
          <w:lang w:val="fr-FR"/>
        </w:rPr>
        <w:t>76</w:t>
      </w:r>
      <w:r w:rsidR="00D14F47" w:rsidRPr="00E10218">
        <w:rPr>
          <w:b/>
          <w:vertAlign w:val="superscript"/>
          <w:lang w:val="fr-FR"/>
        </w:rPr>
        <w:t xml:space="preserve"> e</w:t>
      </w:r>
      <w:r w:rsidR="00D14F47" w:rsidRPr="00E10218">
        <w:rPr>
          <w:b/>
          <w:lang w:val="fr-FR"/>
        </w:rPr>
        <w:t xml:space="preserve"> À LA</w:t>
      </w:r>
      <w:r w:rsidRPr="00E10218">
        <w:rPr>
          <w:b/>
          <w:lang w:val="fr-FR"/>
        </w:rPr>
        <w:t xml:space="preserve"> 83</w:t>
      </w:r>
      <w:r w:rsidR="00302D7E" w:rsidRPr="00E10218">
        <w:rPr>
          <w:b/>
          <w:vertAlign w:val="superscript"/>
          <w:lang w:val="fr-FR"/>
        </w:rPr>
        <w:t>e</w:t>
      </w:r>
      <w:r w:rsidR="00D14F47" w:rsidRPr="00E10218">
        <w:rPr>
          <w:b/>
          <w:lang w:val="fr-FR"/>
        </w:rPr>
        <w:t xml:space="preserve"> RÉUNION</w:t>
      </w:r>
      <w:r w:rsidR="00302D7E" w:rsidRPr="00E10218">
        <w:rPr>
          <w:b/>
          <w:lang w:val="fr-FR"/>
        </w:rPr>
        <w:t>)</w:t>
      </w:r>
    </w:p>
    <w:p w14:paraId="32D3C2FF" w14:textId="77777777" w:rsidR="00850091" w:rsidRPr="00E10218" w:rsidRDefault="00850091" w:rsidP="00850091">
      <w:pPr>
        <w:rPr>
          <w:lang w:val="fr-FR"/>
        </w:rPr>
      </w:pPr>
    </w:p>
    <w:p w14:paraId="2E190998" w14:textId="77777777" w:rsidR="00850091" w:rsidRPr="00E10218" w:rsidRDefault="00850091" w:rsidP="00850091">
      <w:pPr>
        <w:rPr>
          <w:i/>
          <w:lang w:val="fr-FR"/>
        </w:rPr>
      </w:pPr>
      <w:r w:rsidRPr="00E10218">
        <w:rPr>
          <w:i/>
          <w:lang w:val="fr-FR"/>
        </w:rPr>
        <w:t>76</w:t>
      </w:r>
      <w:r w:rsidRPr="00E10218">
        <w:rPr>
          <w:i/>
          <w:vertAlign w:val="superscript"/>
          <w:lang w:val="fr-FR"/>
        </w:rPr>
        <w:t>e</w:t>
      </w:r>
      <w:r w:rsidRPr="00E10218">
        <w:rPr>
          <w:i/>
          <w:lang w:val="fr-FR"/>
        </w:rPr>
        <w:t xml:space="preserve"> réunion</w:t>
      </w:r>
    </w:p>
    <w:p w14:paraId="1191DD42" w14:textId="77777777" w:rsidR="00850091" w:rsidRPr="00E10218" w:rsidRDefault="00850091" w:rsidP="00850091">
      <w:pPr>
        <w:rPr>
          <w:lang w:val="fr-FR"/>
        </w:rPr>
      </w:pPr>
    </w:p>
    <w:p w14:paraId="23E1DE52" w14:textId="77777777" w:rsidR="00850091" w:rsidRPr="00E10218" w:rsidRDefault="00850091" w:rsidP="00850091">
      <w:pPr>
        <w:pStyle w:val="Heading1"/>
        <w:numPr>
          <w:ilvl w:val="0"/>
          <w:numId w:val="27"/>
        </w:numPr>
        <w:rPr>
          <w:lang w:val="fr-FR"/>
        </w:rPr>
      </w:pPr>
      <w:r w:rsidRPr="00E10218">
        <w:rPr>
          <w:lang w:val="fr-FR"/>
        </w:rPr>
        <w:t>À sa 76</w:t>
      </w:r>
      <w:r w:rsidRPr="00E10218">
        <w:rPr>
          <w:vertAlign w:val="superscript"/>
          <w:lang w:val="fr-FR"/>
        </w:rPr>
        <w:t>e</w:t>
      </w:r>
      <w:r w:rsidRPr="00E10218">
        <w:rPr>
          <w:lang w:val="fr-FR"/>
        </w:rPr>
        <w:t xml:space="preserve"> réunion, le Comité exécutif a approuvé en principe :</w:t>
      </w:r>
    </w:p>
    <w:p w14:paraId="2B1AA780" w14:textId="77777777" w:rsidR="00850091" w:rsidRPr="00E10218" w:rsidRDefault="00850091" w:rsidP="00850091">
      <w:pPr>
        <w:pStyle w:val="Heading2"/>
        <w:rPr>
          <w:lang w:val="fr-FR"/>
        </w:rPr>
      </w:pPr>
      <w:r w:rsidRPr="00E10218">
        <w:rPr>
          <w:lang w:val="fr-FR"/>
        </w:rPr>
        <w:t>Le plan du secteur des solvants pour la période 2016 à 2026 en vue de l’élimination totale de tous les HCFC de ce secteur, au montant de 44,8 millions de $US, plus des coûts d’appui d’agence; et</w:t>
      </w:r>
    </w:p>
    <w:p w14:paraId="3898A212" w14:textId="5335E711" w:rsidR="00850091" w:rsidRPr="00E10218" w:rsidRDefault="00850091" w:rsidP="00850091">
      <w:pPr>
        <w:pStyle w:val="Heading2"/>
        <w:rPr>
          <w:lang w:val="fr-FR"/>
        </w:rPr>
      </w:pPr>
      <w:r w:rsidRPr="00E10218">
        <w:rPr>
          <w:lang w:val="fr-FR"/>
        </w:rPr>
        <w:t>La composante relative au secteur de l’entretien en réfrigération et le programme habilitant pour la période 2016 à 2020, afin de réduire la consommation de HCFC de 734,0 tonnes PAO dans ce secteur, pour un montant de 20,29 millions de $US, plus des coûts d’appui d’agence.</w:t>
      </w:r>
    </w:p>
    <w:p w14:paraId="528E5016" w14:textId="77777777" w:rsidR="00850091" w:rsidRPr="00E10218" w:rsidRDefault="00850091" w:rsidP="00850091">
      <w:pPr>
        <w:rPr>
          <w:i/>
          <w:lang w:val="fr-FR"/>
        </w:rPr>
      </w:pPr>
      <w:r w:rsidRPr="00E10218">
        <w:rPr>
          <w:i/>
          <w:lang w:val="fr-FR"/>
        </w:rPr>
        <w:t>77</w:t>
      </w:r>
      <w:r w:rsidRPr="00E10218">
        <w:rPr>
          <w:i/>
          <w:vertAlign w:val="superscript"/>
          <w:lang w:val="fr-FR"/>
        </w:rPr>
        <w:t>e</w:t>
      </w:r>
      <w:r w:rsidRPr="00E10218">
        <w:rPr>
          <w:i/>
          <w:lang w:val="fr-FR"/>
        </w:rPr>
        <w:t xml:space="preserve"> réunion</w:t>
      </w:r>
    </w:p>
    <w:p w14:paraId="38A33F59" w14:textId="77777777" w:rsidR="00850091" w:rsidRPr="00E10218" w:rsidRDefault="00850091" w:rsidP="00850091">
      <w:pPr>
        <w:rPr>
          <w:lang w:val="fr-FR"/>
        </w:rPr>
      </w:pPr>
    </w:p>
    <w:p w14:paraId="69C20DA0" w14:textId="220DCB1C" w:rsidR="00850091" w:rsidRPr="00E10218" w:rsidRDefault="00850091" w:rsidP="00850091">
      <w:pPr>
        <w:pStyle w:val="Heading1"/>
        <w:rPr>
          <w:lang w:val="fr-FR"/>
        </w:rPr>
      </w:pPr>
      <w:r w:rsidRPr="00E10218">
        <w:rPr>
          <w:lang w:val="fr-FR"/>
        </w:rPr>
        <w:t>À sa 77</w:t>
      </w:r>
      <w:r w:rsidRPr="00E10218">
        <w:rPr>
          <w:vertAlign w:val="superscript"/>
          <w:lang w:val="fr-FR"/>
        </w:rPr>
        <w:t xml:space="preserve">e </w:t>
      </w:r>
      <w:r w:rsidRPr="00E10218">
        <w:rPr>
          <w:lang w:val="fr-FR"/>
        </w:rPr>
        <w:t xml:space="preserve">réunion, le Comité exécutif a approuvé en principe la phase </w:t>
      </w:r>
      <w:r w:rsidR="00D14F47" w:rsidRPr="00E10218">
        <w:rPr>
          <w:lang w:val="fr-FR"/>
        </w:rPr>
        <w:t>II du programme de gestion de l</w:t>
      </w:r>
      <w:r w:rsidRPr="00E10218">
        <w:rPr>
          <w:lang w:val="fr-FR"/>
        </w:rPr>
        <w:t>’élimination des HCFC (PGEH) de la Chine de 2016 à 2026 pour un montant de 500 100 000 $US plus des coûts d’appui d’agence, afin de réduire la consommation de HCFC de 37,6 pour cent de la valeur de référence d’ici 2020. La phase II comprenait les plans sectoriels suivants :</w:t>
      </w:r>
    </w:p>
    <w:p w14:paraId="54919A3A" w14:textId="77777777" w:rsidR="00850091" w:rsidRPr="00E10218" w:rsidRDefault="00850091" w:rsidP="00850091">
      <w:pPr>
        <w:pStyle w:val="Heading2"/>
        <w:rPr>
          <w:lang w:val="fr-FR"/>
        </w:rPr>
      </w:pPr>
      <w:r w:rsidRPr="00E10218">
        <w:rPr>
          <w:lang w:val="fr-FR"/>
        </w:rPr>
        <w:t xml:space="preserve">le plan du secteur de la réfrigération et de la climatisation industrielles et commerciales (RIC), visant à réduire la consommation de HCFC du secteur de 33 pour cent avant 2020; </w:t>
      </w:r>
    </w:p>
    <w:p w14:paraId="70D67A82" w14:textId="56D159BF" w:rsidR="00850091" w:rsidRPr="00E10218" w:rsidRDefault="00850091" w:rsidP="00850091">
      <w:pPr>
        <w:pStyle w:val="Heading2"/>
        <w:rPr>
          <w:lang w:val="fr-FR"/>
        </w:rPr>
      </w:pPr>
      <w:r w:rsidRPr="00E10218">
        <w:rPr>
          <w:lang w:val="fr-FR"/>
        </w:rPr>
        <w:t xml:space="preserve">Le plan du secteur de la fabrication de </w:t>
      </w:r>
      <w:r w:rsidR="00D14F47" w:rsidRPr="00E10218">
        <w:rPr>
          <w:lang w:val="fr-FR"/>
        </w:rPr>
        <w:t xml:space="preserve">climatiseurs résidentiels </w:t>
      </w:r>
      <w:r w:rsidRPr="00E10218">
        <w:rPr>
          <w:lang w:val="fr-FR"/>
        </w:rPr>
        <w:t xml:space="preserve">et de chauffe-eau à pompe à chaleur visant à réduire la consommation de HCFC du secteur de 45 pour cent avant 2020; </w:t>
      </w:r>
    </w:p>
    <w:p w14:paraId="6F26CC74" w14:textId="5B2B210A" w:rsidR="00850091" w:rsidRPr="00E10218" w:rsidRDefault="00850091" w:rsidP="00850091">
      <w:pPr>
        <w:pStyle w:val="Heading2"/>
        <w:rPr>
          <w:lang w:val="fr-FR"/>
        </w:rPr>
      </w:pPr>
      <w:r w:rsidRPr="00E10218">
        <w:rPr>
          <w:lang w:val="fr-FR"/>
        </w:rPr>
        <w:t>Le plan du secteur des mousses de polyuréthane (PU) rigides et plan du secteur des mousses de polystyrène extrudées visant à réaliser l’élimination totale des HCFC dans ces secteurs d’ici 2026; et</w:t>
      </w:r>
    </w:p>
    <w:p w14:paraId="3E7E6877" w14:textId="386CD7D1" w:rsidR="00850091" w:rsidRPr="00E10218" w:rsidRDefault="00850091" w:rsidP="00850091">
      <w:pPr>
        <w:pStyle w:val="Heading2"/>
        <w:rPr>
          <w:lang w:val="fr-FR"/>
        </w:rPr>
      </w:pPr>
      <w:r w:rsidRPr="00E10218">
        <w:rPr>
          <w:lang w:val="fr-FR"/>
        </w:rPr>
        <w:t>Le plan du secteur de l’entretien en réfrigération et climatisation et le programme habilitant national approuvé à la 76</w:t>
      </w:r>
      <w:r w:rsidRPr="00E10218">
        <w:rPr>
          <w:vertAlign w:val="superscript"/>
          <w:lang w:val="fr-FR"/>
        </w:rPr>
        <w:t>e</w:t>
      </w:r>
      <w:r w:rsidR="00D14F47" w:rsidRPr="00E10218">
        <w:rPr>
          <w:vertAlign w:val="superscript"/>
          <w:lang w:val="fr-FR"/>
        </w:rPr>
        <w:t xml:space="preserve"> </w:t>
      </w:r>
      <w:r w:rsidRPr="00E10218">
        <w:rPr>
          <w:lang w:val="fr-FR"/>
        </w:rPr>
        <w:t xml:space="preserve">réunion, intégrés à la phase II du PGEH. </w:t>
      </w:r>
    </w:p>
    <w:p w14:paraId="127A6D7B" w14:textId="77777777" w:rsidR="00850091" w:rsidRPr="00E10218" w:rsidRDefault="00850091" w:rsidP="00850091">
      <w:pPr>
        <w:rPr>
          <w:i/>
          <w:lang w:val="fr-FR"/>
        </w:rPr>
      </w:pPr>
      <w:r w:rsidRPr="00E10218">
        <w:rPr>
          <w:i/>
          <w:lang w:val="fr-FR"/>
        </w:rPr>
        <w:t>79</w:t>
      </w:r>
      <w:r w:rsidRPr="00E10218">
        <w:rPr>
          <w:i/>
          <w:vertAlign w:val="superscript"/>
          <w:lang w:val="fr-FR"/>
        </w:rPr>
        <w:t>e</w:t>
      </w:r>
      <w:r w:rsidRPr="00E10218">
        <w:rPr>
          <w:i/>
          <w:lang w:val="fr-FR"/>
        </w:rPr>
        <w:t xml:space="preserve"> réunion</w:t>
      </w:r>
    </w:p>
    <w:p w14:paraId="7DC6CFC3" w14:textId="77777777" w:rsidR="00850091" w:rsidRPr="00E10218" w:rsidRDefault="00850091" w:rsidP="00850091">
      <w:pPr>
        <w:rPr>
          <w:lang w:val="fr-FR"/>
        </w:rPr>
      </w:pPr>
    </w:p>
    <w:p w14:paraId="4F1D6200" w14:textId="77777777" w:rsidR="00850091" w:rsidRPr="00E10218" w:rsidRDefault="00850091" w:rsidP="00850091">
      <w:pPr>
        <w:pStyle w:val="Heading1"/>
        <w:rPr>
          <w:lang w:val="fr-FR"/>
        </w:rPr>
      </w:pPr>
      <w:r w:rsidRPr="00E10218">
        <w:rPr>
          <w:lang w:val="fr-FR"/>
        </w:rPr>
        <w:t>À sa 79</w:t>
      </w:r>
      <w:r w:rsidRPr="00E10218">
        <w:rPr>
          <w:vertAlign w:val="superscript"/>
          <w:lang w:val="fr-FR"/>
        </w:rPr>
        <w:t>e</w:t>
      </w:r>
      <w:r w:rsidRPr="00E10218">
        <w:rPr>
          <w:lang w:val="fr-FR"/>
        </w:rPr>
        <w:t xml:space="preserve"> réunion, le Comité exécutif a approuvé l’accord passé entre le Gouvernement de la Chine et le Comité exécutif pour la mise en œuvre de la phase II du PGEH de la Chine, et fixé à 6,5 pour cent les coûts d’appui d’agence du  PNUD, de l’ONUDI, et de la Banque mondiale, en étant entendu que les coûts d’appui d’agence pourraient être réexaminés à la 81</w:t>
      </w:r>
      <w:r w:rsidRPr="00E10218">
        <w:rPr>
          <w:vertAlign w:val="superscript"/>
          <w:lang w:val="fr-FR"/>
        </w:rPr>
        <w:t>e</w:t>
      </w:r>
      <w:r w:rsidRPr="00E10218">
        <w:rPr>
          <w:lang w:val="fr-FR"/>
        </w:rPr>
        <w:t xml:space="preserve"> réunion ; il a maintenu les coûts d’appui d’agence pour les agences bilatérales et le PNUE dans le cadre du régime des coûts administratifs en vigueur.</w:t>
      </w:r>
    </w:p>
    <w:p w14:paraId="35458513" w14:textId="77777777" w:rsidR="00850091" w:rsidRPr="00E10218" w:rsidRDefault="00850091" w:rsidP="00850091">
      <w:pPr>
        <w:rPr>
          <w:i/>
          <w:iCs/>
          <w:lang w:val="fr-FR"/>
        </w:rPr>
      </w:pPr>
      <w:r w:rsidRPr="00E10218">
        <w:rPr>
          <w:i/>
          <w:iCs/>
          <w:lang w:val="fr-FR"/>
        </w:rPr>
        <w:t>80</w:t>
      </w:r>
      <w:r w:rsidRPr="00E10218">
        <w:rPr>
          <w:i/>
          <w:iCs/>
          <w:vertAlign w:val="superscript"/>
          <w:lang w:val="fr-FR"/>
        </w:rPr>
        <w:t xml:space="preserve">e </w:t>
      </w:r>
      <w:r w:rsidRPr="00E10218">
        <w:rPr>
          <w:i/>
          <w:iCs/>
          <w:lang w:val="fr-FR"/>
        </w:rPr>
        <w:t>et 81</w:t>
      </w:r>
      <w:r w:rsidRPr="00E10218">
        <w:rPr>
          <w:i/>
          <w:iCs/>
          <w:vertAlign w:val="superscript"/>
          <w:lang w:val="fr-FR"/>
        </w:rPr>
        <w:t>e</w:t>
      </w:r>
      <w:r w:rsidRPr="00E10218">
        <w:rPr>
          <w:i/>
          <w:iCs/>
          <w:lang w:val="fr-FR"/>
        </w:rPr>
        <w:t xml:space="preserve"> réunions</w:t>
      </w:r>
    </w:p>
    <w:p w14:paraId="470EF308" w14:textId="77777777" w:rsidR="00850091" w:rsidRPr="00E10218" w:rsidRDefault="00850091" w:rsidP="00850091">
      <w:pPr>
        <w:rPr>
          <w:lang w:val="fr-FR"/>
        </w:rPr>
      </w:pPr>
    </w:p>
    <w:p w14:paraId="238E5E89" w14:textId="77777777" w:rsidR="00850091" w:rsidRPr="00E10218" w:rsidRDefault="00850091" w:rsidP="00850091">
      <w:pPr>
        <w:pStyle w:val="Heading1"/>
        <w:rPr>
          <w:lang w:val="fr-FR"/>
        </w:rPr>
      </w:pPr>
      <w:r w:rsidRPr="00E10218">
        <w:rPr>
          <w:lang w:val="fr-FR"/>
        </w:rPr>
        <w:t>À ses 80</w:t>
      </w:r>
      <w:r w:rsidRPr="00E10218">
        <w:rPr>
          <w:vertAlign w:val="superscript"/>
          <w:lang w:val="fr-FR"/>
        </w:rPr>
        <w:t>e</w:t>
      </w:r>
      <w:r w:rsidRPr="00E10218">
        <w:rPr>
          <w:lang w:val="fr-FR"/>
        </w:rPr>
        <w:t xml:space="preserve"> et 81</w:t>
      </w:r>
      <w:r w:rsidRPr="00E10218">
        <w:rPr>
          <w:vertAlign w:val="superscript"/>
          <w:lang w:val="fr-FR"/>
        </w:rPr>
        <w:t>e</w:t>
      </w:r>
      <w:r w:rsidRPr="00E10218">
        <w:rPr>
          <w:lang w:val="fr-FR"/>
        </w:rPr>
        <w:t xml:space="preserve"> réunions, le Comité exécutif a approuvé les deuxièmes tranches de tous les plans sectoriels, à l’exception du plan du secteur des mousses de polyuréthanne. </w:t>
      </w:r>
    </w:p>
    <w:p w14:paraId="27CD8570" w14:textId="77777777" w:rsidR="00850091" w:rsidRPr="00E10218" w:rsidRDefault="00850091" w:rsidP="00850091">
      <w:pPr>
        <w:keepNext/>
        <w:rPr>
          <w:i/>
          <w:lang w:val="fr-FR"/>
        </w:rPr>
      </w:pPr>
      <w:r w:rsidRPr="00E10218">
        <w:rPr>
          <w:i/>
          <w:lang w:val="fr-FR"/>
        </w:rPr>
        <w:lastRenderedPageBreak/>
        <w:t>82</w:t>
      </w:r>
      <w:r w:rsidRPr="00E10218">
        <w:rPr>
          <w:i/>
          <w:vertAlign w:val="superscript"/>
          <w:lang w:val="fr-FR"/>
        </w:rPr>
        <w:t>e</w:t>
      </w:r>
      <w:r w:rsidRPr="00E10218">
        <w:rPr>
          <w:i/>
          <w:lang w:val="fr-FR"/>
        </w:rPr>
        <w:t xml:space="preserve"> réunion</w:t>
      </w:r>
    </w:p>
    <w:p w14:paraId="1284E119" w14:textId="77777777" w:rsidR="00850091" w:rsidRPr="00E10218" w:rsidRDefault="00850091" w:rsidP="00850091">
      <w:pPr>
        <w:keepNext/>
        <w:rPr>
          <w:lang w:val="fr-FR"/>
        </w:rPr>
      </w:pPr>
    </w:p>
    <w:p w14:paraId="0EBC3388" w14:textId="03DD5372" w:rsidR="00850091" w:rsidRPr="00E10218" w:rsidRDefault="00850091" w:rsidP="00850091">
      <w:pPr>
        <w:pStyle w:val="Heading1"/>
        <w:keepNext/>
        <w:rPr>
          <w:lang w:val="fr-FR"/>
        </w:rPr>
      </w:pPr>
      <w:r w:rsidRPr="00E10218">
        <w:rPr>
          <w:lang w:val="fr-FR"/>
        </w:rPr>
        <w:t>À la 82</w:t>
      </w:r>
      <w:r w:rsidRPr="00E10218">
        <w:rPr>
          <w:vertAlign w:val="superscript"/>
          <w:lang w:val="fr-FR"/>
        </w:rPr>
        <w:t>e</w:t>
      </w:r>
      <w:r w:rsidRPr="00E10218">
        <w:rPr>
          <w:lang w:val="fr-FR"/>
        </w:rPr>
        <w:t xml:space="preserve"> réunion, au nom du Gouvernement de la Chine, le PNUD, le PNUE, l’ONUDI, la Banque mondiale et les gouvernements de l’Allemagne et du Japon ont présenté des demandes aboutissant à un total de 29 199 492 $US</w:t>
      </w:r>
      <w:r w:rsidR="00471943" w:rsidRPr="00E10218">
        <w:rPr>
          <w:vertAlign w:val="superscript"/>
          <w:lang w:val="fr-FR"/>
        </w:rPr>
        <w:footnoteReference w:id="26"/>
      </w:r>
      <w:r w:rsidRPr="00E10218">
        <w:rPr>
          <w:lang w:val="fr-FR"/>
        </w:rPr>
        <w:t>  pour la deuxième tranche du plan du secteur des mousses PU (10 600 000 $US); et les troisièmes tranches des plans sectoriels de la phase II du PGEH pour les secteurs des mousses de polystyrène extrudé (8 000 000 $US), de la RIC (12 000 000 $US), des solvants (5 549 492 $US) et de l’entretien en réfrigération et en climatisation (3 850 000 $US). La présentation comprenait aussi une vérification indépendante de la production et de la consommation de HCFC en 2017 (présentée par la Banque mondiale) ; des rapports annuels de mise en œuvre couvrant les activités entreprises jusqu’à maintenant, et des plans annuels de mise en œuvre des activités à effectuer en 2018</w:t>
      </w:r>
      <w:r w:rsidRPr="00E10218">
        <w:rPr>
          <w:lang w:val="fr-FR"/>
        </w:rPr>
        <w:noBreakHyphen/>
        <w:t>2019.</w:t>
      </w:r>
    </w:p>
    <w:p w14:paraId="6511ABC4" w14:textId="42A04830" w:rsidR="00850091" w:rsidRPr="00E10218" w:rsidRDefault="00850091" w:rsidP="00850091">
      <w:pPr>
        <w:numPr>
          <w:ilvl w:val="0"/>
          <w:numId w:val="1"/>
        </w:numPr>
        <w:spacing w:after="240"/>
        <w:outlineLvl w:val="0"/>
        <w:rPr>
          <w:lang w:val="fr-FR"/>
        </w:rPr>
      </w:pPr>
      <w:r w:rsidRPr="00E10218">
        <w:rPr>
          <w:lang w:val="fr-FR"/>
        </w:rPr>
        <w:t xml:space="preserve">Après avoir examiné les documents associés aux demandes de troisième tranche pour les plans sectoriels des mousses de polystyrène extrudé, de la RIC, des solvants et de l’entretien en réfrigération, le Secrétariat est parvenu </w:t>
      </w:r>
      <w:r w:rsidR="00D14F47" w:rsidRPr="00E10218">
        <w:rPr>
          <w:lang w:val="fr-FR"/>
        </w:rPr>
        <w:t>à</w:t>
      </w:r>
      <w:r w:rsidRPr="00E10218">
        <w:rPr>
          <w:lang w:val="fr-FR"/>
        </w:rPr>
        <w:t xml:space="preserve"> la conclusion que tous ces éléments pouvaient garantir leur présentation pour examen à la 82</w:t>
      </w:r>
      <w:r w:rsidRPr="00E10218">
        <w:rPr>
          <w:vertAlign w:val="superscript"/>
          <w:lang w:val="fr-FR"/>
        </w:rPr>
        <w:t>e</w:t>
      </w:r>
      <w:r w:rsidRPr="00E10218">
        <w:rPr>
          <w:lang w:val="fr-FR"/>
        </w:rPr>
        <w:t xml:space="preserve"> réunion. Toutefois, cela n’était pas le cas de la deuxième tranche du plan du secteur des mousses de polyuréthanne, parce qu’aucun décaissement de la première tranche n’avait eu lieu au moment de la présentation. </w:t>
      </w:r>
    </w:p>
    <w:p w14:paraId="71F7635B" w14:textId="4E484CA7" w:rsidR="00850091" w:rsidRPr="00E10218" w:rsidRDefault="00850091" w:rsidP="00850091">
      <w:pPr>
        <w:pStyle w:val="Heading1"/>
        <w:rPr>
          <w:lang w:val="fr-FR"/>
        </w:rPr>
      </w:pPr>
      <w:r w:rsidRPr="00E10218">
        <w:rPr>
          <w:lang w:val="fr-FR"/>
        </w:rPr>
        <w:t xml:space="preserve">Lors de la discussion des demandes de la tranche, plusieurs membres du Comité se sont dits très préoccupés en ce qui a trait à l’approbation d’un financement supplémentaire à cette réunion, étant donné les émissions inexpliquées </w:t>
      </w:r>
      <w:r w:rsidR="00D14F47" w:rsidRPr="00E10218">
        <w:rPr>
          <w:lang w:val="fr-FR"/>
        </w:rPr>
        <w:t>de trichlorofluorométhane (CFC</w:t>
      </w:r>
      <w:r w:rsidR="00D14F47" w:rsidRPr="00E10218">
        <w:rPr>
          <w:lang w:val="fr-FR"/>
        </w:rPr>
        <w:noBreakHyphen/>
      </w:r>
      <w:r w:rsidRPr="00E10218">
        <w:rPr>
          <w:lang w:val="fr-FR"/>
        </w:rPr>
        <w:t>11) en Asie de l'Est. En accord avec la décision XXX/3, un complément d’information a été demandé sur la caus</w:t>
      </w:r>
      <w:r w:rsidR="00D14F47" w:rsidRPr="00E10218">
        <w:rPr>
          <w:lang w:val="fr-FR"/>
        </w:rPr>
        <w:t>e de ces émissions inexpliquées </w:t>
      </w:r>
      <w:r w:rsidRPr="00E10218">
        <w:rPr>
          <w:lang w:val="fr-FR"/>
        </w:rPr>
        <w:t xml:space="preserve">; il a été proposé que les demandes de financement soumises soient reportées jusqu’à une réunion ultérieure, lorsque l’on disposera de plus d’information. À l'époque, le </w:t>
      </w:r>
      <w:r w:rsidR="00D14F47" w:rsidRPr="00E10218">
        <w:rPr>
          <w:lang w:val="fr-FR"/>
        </w:rPr>
        <w:t>Bureau</w:t>
      </w:r>
      <w:r w:rsidRPr="00E10218">
        <w:rPr>
          <w:lang w:val="fr-FR"/>
        </w:rPr>
        <w:t xml:space="preserve"> de coopération environnementale étrangère (BCEE) détenait encore plus de 100 millions de $US qui n'avaient pas encore été versés aux entreprises bénéficiaires ; ainsi, il a été considéré que le report des demandes de financement ne devrait pas avoir d'effet significatif. Il était important de montrer à la communauté internationale que le Fonds multilatéral prenait au sérieux les émissions illicites de CFC-11, sans toutefois porter </w:t>
      </w:r>
      <w:r w:rsidR="00EC56E6" w:rsidRPr="00E10218">
        <w:rPr>
          <w:lang w:val="fr-FR"/>
        </w:rPr>
        <w:t>préjudice des</w:t>
      </w:r>
      <w:r w:rsidRPr="00E10218">
        <w:rPr>
          <w:lang w:val="fr-FR"/>
        </w:rPr>
        <w:t xml:space="preserve"> activités futures entreprises par le Gouvernement chinois en reportant des financements.</w:t>
      </w:r>
    </w:p>
    <w:p w14:paraId="3AAB7C24" w14:textId="4B244F48" w:rsidR="00850091" w:rsidRPr="00E10218" w:rsidRDefault="00850091" w:rsidP="00850091">
      <w:pPr>
        <w:numPr>
          <w:ilvl w:val="0"/>
          <w:numId w:val="1"/>
        </w:numPr>
        <w:spacing w:after="240"/>
        <w:outlineLvl w:val="0"/>
        <w:rPr>
          <w:lang w:val="fr-FR"/>
        </w:rPr>
      </w:pPr>
      <w:r w:rsidRPr="00E10218">
        <w:rPr>
          <w:lang w:val="fr-FR"/>
        </w:rPr>
        <w:t>D’autres membres ont indiqué qu’il fallait prendre des précautions, et que toute décision de reporter le financement demandé ne devrait pas remettre en cause l’objectif de réduction de la Chine</w:t>
      </w:r>
      <w:r w:rsidR="00D14F47" w:rsidRPr="00E10218">
        <w:rPr>
          <w:lang w:val="fr-FR"/>
        </w:rPr>
        <w:t xml:space="preserve"> pour 2020</w:t>
      </w:r>
      <w:r w:rsidRPr="00E10218">
        <w:rPr>
          <w:lang w:val="fr-FR"/>
        </w:rPr>
        <w:t>. Des explications ont été demandées pour savoir si tous les fonds avaient déjà été transférés au Gouvernement chinois ou si une partie de ces fonds étaient encore en mains des agences d’exécution, et quel en serait l’effet sur elles si la demande de financement était remise à plus tard. Les enquêtes en cours sur la cause des émissions de CFC-11 mènent le Comité exécutif à la prudence au moment de parvenir à ses conclusions. Il faudra peut-être des années pour rassembler les informations pertinentes. Il était donc important de savoir exactement ce qu'on cherche et pour quand.</w:t>
      </w:r>
    </w:p>
    <w:p w14:paraId="5FC64213" w14:textId="77777777" w:rsidR="00850091" w:rsidRPr="00E10218" w:rsidRDefault="00850091" w:rsidP="00850091">
      <w:pPr>
        <w:numPr>
          <w:ilvl w:val="0"/>
          <w:numId w:val="1"/>
        </w:numPr>
        <w:spacing w:after="240"/>
        <w:outlineLvl w:val="0"/>
        <w:rPr>
          <w:rFonts w:eastAsiaTheme="minorEastAsia"/>
          <w:lang w:val="fr-FR"/>
        </w:rPr>
      </w:pPr>
      <w:r w:rsidRPr="00E10218">
        <w:rPr>
          <w:lang w:val="fr-FR"/>
        </w:rPr>
        <w:t>Après les délibérations du groupe de contact sur ces questions, le Comité a décidé (décision 82/71) :</w:t>
      </w:r>
    </w:p>
    <w:p w14:paraId="53E1BA4D" w14:textId="77777777" w:rsidR="00850091" w:rsidRPr="00E10218" w:rsidRDefault="00850091" w:rsidP="00850091">
      <w:pPr>
        <w:pStyle w:val="Heading2"/>
        <w:rPr>
          <w:rFonts w:eastAsiaTheme="minorEastAsia"/>
          <w:lang w:val="fr-FR"/>
        </w:rPr>
      </w:pPr>
      <w:r w:rsidRPr="00E10218">
        <w:rPr>
          <w:rFonts w:eastAsiaTheme="minorEastAsia"/>
          <w:lang w:val="fr-FR"/>
        </w:rPr>
        <w:t>De demander au Gouvernement chinois, par le truchement de l’agence d’exécution pertinente, de présenter, à la 83</w:t>
      </w:r>
      <w:r w:rsidRPr="00E10218">
        <w:rPr>
          <w:rFonts w:eastAsiaTheme="minorEastAsia"/>
          <w:vertAlign w:val="superscript"/>
          <w:lang w:val="fr-FR"/>
        </w:rPr>
        <w:t>e</w:t>
      </w:r>
      <w:r w:rsidRPr="00E10218">
        <w:rPr>
          <w:rFonts w:eastAsiaTheme="minorEastAsia"/>
          <w:lang w:val="fr-FR"/>
        </w:rPr>
        <w:t xml:space="preserve"> réunion :</w:t>
      </w:r>
    </w:p>
    <w:p w14:paraId="15B50F4A" w14:textId="756829AF" w:rsidR="00850091" w:rsidRPr="00E10218" w:rsidRDefault="00850091" w:rsidP="00850091">
      <w:pPr>
        <w:pStyle w:val="Heading3"/>
        <w:rPr>
          <w:rFonts w:eastAsiaTheme="minorEastAsia"/>
          <w:lang w:val="fr-FR"/>
        </w:rPr>
      </w:pPr>
      <w:bookmarkStart w:id="13" w:name="_Hlk117508151"/>
      <w:r w:rsidRPr="00E10218">
        <w:rPr>
          <w:rFonts w:eastAsiaTheme="minorEastAsia"/>
          <w:lang w:val="fr-FR"/>
        </w:rPr>
        <w:t xml:space="preserve">un examen des systèmes existants de suivi, de présentation de rapports, de </w:t>
      </w:r>
      <w:r w:rsidRPr="00E10218">
        <w:rPr>
          <w:rFonts w:eastAsiaTheme="minorEastAsia"/>
          <w:lang w:val="fr-FR"/>
        </w:rPr>
        <w:lastRenderedPageBreak/>
        <w:t>vérification et d’exécution, conformément à ses accords avec le Comité exécutif sur le plan de gestion de l’élimination des HCFC au pays (PGEH) et le plan de gestion de l'élimination des HCFC dans la production, y compris les données sur la structure organisationnelle et la capacité aux niveaux national et local qui démontraient de</w:t>
      </w:r>
      <w:r w:rsidR="00D14F47" w:rsidRPr="00E10218">
        <w:rPr>
          <w:rFonts w:eastAsiaTheme="minorEastAsia"/>
          <w:lang w:val="fr-FR"/>
        </w:rPr>
        <w:t xml:space="preserve"> quelle façon était assurée la </w:t>
      </w:r>
      <w:r w:rsidRPr="00E10218">
        <w:rPr>
          <w:rFonts w:eastAsiaTheme="minorEastAsia"/>
          <w:lang w:val="fr-FR"/>
        </w:rPr>
        <w:t>viabilité à long terme de l’élimination des HCFC dans les secteurs de la consommation et de la production et les efforts visant à traiter le commerce illicite de ces substances; et</w:t>
      </w:r>
    </w:p>
    <w:p w14:paraId="5E185243" w14:textId="77777777" w:rsidR="00850091" w:rsidRPr="00E10218" w:rsidRDefault="00850091" w:rsidP="001C2EAE">
      <w:pPr>
        <w:pStyle w:val="Heading3"/>
        <w:rPr>
          <w:rFonts w:eastAsiaTheme="minorEastAsia"/>
          <w:lang w:val="fr-FR"/>
        </w:rPr>
      </w:pPr>
      <w:r w:rsidRPr="00E10218">
        <w:rPr>
          <w:rFonts w:eastAsiaTheme="minorEastAsia"/>
          <w:lang w:val="fr-FR"/>
        </w:rPr>
        <w:t xml:space="preserve">un rapport périodique sur les activités entreprises afin de renforcer la réglementation des SAO en Chine et sa mise en œuvre subséquente ; </w:t>
      </w:r>
    </w:p>
    <w:bookmarkEnd w:id="13"/>
    <w:p w14:paraId="6618C003" w14:textId="77777777" w:rsidR="00850091" w:rsidRPr="00E10218" w:rsidRDefault="00850091" w:rsidP="00850091">
      <w:pPr>
        <w:pStyle w:val="Heading2"/>
        <w:rPr>
          <w:rFonts w:eastAsiaTheme="minorEastAsia"/>
          <w:lang w:val="fr-FR"/>
        </w:rPr>
      </w:pPr>
      <w:r w:rsidRPr="00E10218">
        <w:rPr>
          <w:rFonts w:eastAsiaTheme="minorEastAsia"/>
          <w:lang w:val="fr-FR"/>
        </w:rPr>
        <w:t>D'examiner les demandes de financement relatives aux tranches subséquentes de la phase II du PGEH à sa 83</w:t>
      </w:r>
      <w:r w:rsidRPr="00E10218">
        <w:rPr>
          <w:rFonts w:eastAsiaTheme="minorEastAsia"/>
          <w:vertAlign w:val="superscript"/>
          <w:lang w:val="fr-FR"/>
        </w:rPr>
        <w:t>e</w:t>
      </w:r>
      <w:r w:rsidRPr="00E10218">
        <w:rPr>
          <w:rFonts w:eastAsiaTheme="minorEastAsia"/>
          <w:lang w:val="fr-FR"/>
        </w:rPr>
        <w:t xml:space="preserve"> réunion. </w:t>
      </w:r>
    </w:p>
    <w:p w14:paraId="5E8B0D9A" w14:textId="77777777" w:rsidR="00850091" w:rsidRPr="00E10218" w:rsidRDefault="00850091" w:rsidP="00850091">
      <w:pPr>
        <w:rPr>
          <w:i/>
          <w:lang w:val="fr-FR"/>
        </w:rPr>
      </w:pPr>
      <w:r w:rsidRPr="00E10218">
        <w:rPr>
          <w:i/>
          <w:lang w:val="fr-FR"/>
        </w:rPr>
        <w:t>83</w:t>
      </w:r>
      <w:r w:rsidRPr="00E10218">
        <w:rPr>
          <w:i/>
          <w:vertAlign w:val="superscript"/>
          <w:lang w:val="fr-FR"/>
        </w:rPr>
        <w:t>e</w:t>
      </w:r>
      <w:r w:rsidRPr="00E10218">
        <w:rPr>
          <w:i/>
          <w:lang w:val="fr-FR"/>
        </w:rPr>
        <w:t xml:space="preserve"> réunion</w:t>
      </w:r>
    </w:p>
    <w:p w14:paraId="1795B6F9" w14:textId="77777777" w:rsidR="00850091" w:rsidRPr="00E10218" w:rsidRDefault="00850091" w:rsidP="00850091">
      <w:pPr>
        <w:rPr>
          <w:lang w:val="fr-FR"/>
        </w:rPr>
      </w:pPr>
    </w:p>
    <w:p w14:paraId="659922C1" w14:textId="45165C65" w:rsidR="00850091" w:rsidRPr="00E10218" w:rsidRDefault="00850091" w:rsidP="00850091">
      <w:pPr>
        <w:numPr>
          <w:ilvl w:val="0"/>
          <w:numId w:val="1"/>
        </w:numPr>
        <w:spacing w:after="240"/>
        <w:outlineLvl w:val="0"/>
        <w:rPr>
          <w:lang w:val="fr-FR"/>
        </w:rPr>
      </w:pPr>
      <w:r w:rsidRPr="00E10218">
        <w:rPr>
          <w:lang w:val="fr-FR"/>
        </w:rPr>
        <w:t>En réponse à la décision 82/71, le PNUD a présenté, au nom du Gouvernement de la Chine, le rapport portant sur les systèmes existants de suivi, de présentation de rapport, de vérification et d’exécution, et le rapport périodique sur les mesures prises afin de renforcer la législation en matière de SAO.</w:t>
      </w:r>
      <w:r w:rsidRPr="00E10218">
        <w:rPr>
          <w:vertAlign w:val="superscript"/>
          <w:lang w:val="fr-FR"/>
        </w:rPr>
        <w:footnoteReference w:id="27"/>
      </w:r>
      <w:r w:rsidRPr="00E10218">
        <w:rPr>
          <w:lang w:val="fr-FR"/>
        </w:rPr>
        <w:t xml:space="preserve"> En outre, le PNUD, le PNUE, l’ONUDI, la Banque mondiale et les gouvernements </w:t>
      </w:r>
      <w:r w:rsidR="00D14F47" w:rsidRPr="00E10218">
        <w:rPr>
          <w:lang w:val="fr-FR"/>
        </w:rPr>
        <w:t xml:space="preserve">de l’Allemagne et du Japon ont </w:t>
      </w:r>
      <w:r w:rsidRPr="00E10218">
        <w:rPr>
          <w:lang w:val="fr-FR"/>
        </w:rPr>
        <w:t xml:space="preserve">présenté de nouveau les demandes pour les troisièmes tranches des plans des secteurs des mousses </w:t>
      </w:r>
      <w:r w:rsidR="00D14F47" w:rsidRPr="00E10218">
        <w:rPr>
          <w:lang w:val="fr-FR"/>
        </w:rPr>
        <w:t>XPS</w:t>
      </w:r>
      <w:r w:rsidRPr="00E10218">
        <w:rPr>
          <w:lang w:val="fr-FR"/>
        </w:rPr>
        <w:t>, de </w:t>
      </w:r>
      <w:r w:rsidR="00D14F47" w:rsidRPr="00E10218">
        <w:rPr>
          <w:lang w:val="fr-FR"/>
        </w:rPr>
        <w:t>la RIC</w:t>
      </w:r>
      <w:r w:rsidRPr="00E10218">
        <w:rPr>
          <w:lang w:val="fr-FR"/>
        </w:rPr>
        <w:t xml:space="preserve">, des solvants et de l’entretien et pour la deuxième tranche du plan du secteur des mousses </w:t>
      </w:r>
      <w:r w:rsidR="00D14F47" w:rsidRPr="00E10218">
        <w:rPr>
          <w:lang w:val="fr-FR"/>
        </w:rPr>
        <w:t>PU</w:t>
      </w:r>
      <w:r w:rsidRPr="00E10218">
        <w:rPr>
          <w:lang w:val="fr-FR"/>
        </w:rPr>
        <w:t xml:space="preserve"> associé à la phase II du PGEH de la Chine. </w:t>
      </w:r>
    </w:p>
    <w:p w14:paraId="3ED73E13" w14:textId="002B1B36" w:rsidR="00850091" w:rsidRPr="00E10218" w:rsidRDefault="00850091" w:rsidP="00850091">
      <w:pPr>
        <w:numPr>
          <w:ilvl w:val="0"/>
          <w:numId w:val="1"/>
        </w:numPr>
        <w:spacing w:after="240"/>
        <w:outlineLvl w:val="0"/>
        <w:rPr>
          <w:lang w:val="fr-FR"/>
        </w:rPr>
      </w:pPr>
      <w:r w:rsidRPr="00E10218">
        <w:rPr>
          <w:lang w:val="fr-FR"/>
        </w:rPr>
        <w:t>Après examen de la nouvelle présentation des plans sectoriels et des documents y relatifs, le Secrétariat a conclu qu’ils pouvaient tous être présentés pour évaluation à la 83</w:t>
      </w:r>
      <w:r w:rsidRPr="00E10218">
        <w:rPr>
          <w:vertAlign w:val="superscript"/>
          <w:lang w:val="fr-FR"/>
        </w:rPr>
        <w:t>e</w:t>
      </w:r>
      <w:r w:rsidRPr="00E10218">
        <w:rPr>
          <w:lang w:val="fr-FR"/>
        </w:rPr>
        <w:t xml:space="preserve"> réunion, à l'exception de la demande relative à la deuxième tranche du plan du secteur des mousses </w:t>
      </w:r>
      <w:r w:rsidR="00D14F47" w:rsidRPr="00E10218">
        <w:rPr>
          <w:lang w:val="fr-FR"/>
        </w:rPr>
        <w:t>PU</w:t>
      </w:r>
      <w:r w:rsidRPr="00E10218">
        <w:rPr>
          <w:lang w:val="fr-FR"/>
        </w:rPr>
        <w:t>, qui ne remplissait pas les exigences de décaissement indiquées. Par conséquent, la demande relative à cette deuxième tranche n’a pas été présentée.</w:t>
      </w:r>
    </w:p>
    <w:p w14:paraId="62753152" w14:textId="257D70CF" w:rsidR="00850091" w:rsidRPr="00E10218" w:rsidRDefault="00850091" w:rsidP="00850091">
      <w:pPr>
        <w:numPr>
          <w:ilvl w:val="0"/>
          <w:numId w:val="1"/>
        </w:numPr>
        <w:spacing w:after="240"/>
        <w:outlineLvl w:val="0"/>
        <w:rPr>
          <w:lang w:val="fr-FR"/>
        </w:rPr>
      </w:pPr>
      <w:r w:rsidRPr="00E10218">
        <w:rPr>
          <w:lang w:val="fr-FR"/>
        </w:rPr>
        <w:t xml:space="preserve">Lors de la discussion des demandes de tranches, </w:t>
      </w:r>
      <w:r w:rsidR="00EC56E6" w:rsidRPr="00E10218">
        <w:rPr>
          <w:lang w:val="fr-FR"/>
        </w:rPr>
        <w:t>un membre</w:t>
      </w:r>
      <w:r w:rsidRPr="00E10218">
        <w:rPr>
          <w:lang w:val="fr-FR"/>
        </w:rPr>
        <w:t xml:space="preserve"> du Comité exécutif a indiqué qu’à la lumière de la question de l’accroissement substantiel des émissions de CFC-11 en Chine, sa délégation s’interrogeait quant à la durabilité des réductions de SAO réalisées à l’aide du financement du Fonds, et elle </w:t>
      </w:r>
      <w:r w:rsidR="00D14F47" w:rsidRPr="00E10218">
        <w:rPr>
          <w:lang w:val="fr-FR"/>
        </w:rPr>
        <w:t>ne saurait</w:t>
      </w:r>
      <w:r w:rsidRPr="00E10218">
        <w:rPr>
          <w:lang w:val="fr-FR"/>
        </w:rPr>
        <w:t xml:space="preserve">, pour le moment, soutenir le financement du projet de la Chine. Elle a de plus souligné qu’il faudrait </w:t>
      </w:r>
      <w:r w:rsidR="00D14F47" w:rsidRPr="00E10218">
        <w:rPr>
          <w:lang w:val="fr-FR"/>
        </w:rPr>
        <w:t>envisager</w:t>
      </w:r>
      <w:r w:rsidRPr="00E10218">
        <w:rPr>
          <w:lang w:val="fr-FR"/>
        </w:rPr>
        <w:t xml:space="preserve"> une restitution pour le tort à l’environnement causé par les émissions imprévues. Un autre représentant a soutenu cette position et indiqué que, jusqu’à ce que cette question ait été </w:t>
      </w:r>
      <w:r w:rsidR="000E54D4" w:rsidRPr="00E10218">
        <w:rPr>
          <w:lang w:val="fr-FR"/>
        </w:rPr>
        <w:t>t</w:t>
      </w:r>
      <w:r w:rsidR="00D14F47" w:rsidRPr="00E10218">
        <w:rPr>
          <w:lang w:val="fr-FR"/>
        </w:rPr>
        <w:t>irée au clair</w:t>
      </w:r>
      <w:r w:rsidRPr="00E10218">
        <w:rPr>
          <w:lang w:val="fr-FR"/>
        </w:rPr>
        <w:t>, son pays ne pouvait approuver de nouvelles tranches pour le PGEH, parce que cet appui minerait la crédibilité du Protocole de Montréal.</w:t>
      </w:r>
    </w:p>
    <w:p w14:paraId="44F20F80" w14:textId="77777777" w:rsidR="00850091" w:rsidRPr="00E10218" w:rsidRDefault="00850091" w:rsidP="00850091">
      <w:pPr>
        <w:pStyle w:val="Heading1"/>
        <w:rPr>
          <w:lang w:val="fr-FR"/>
        </w:rPr>
      </w:pPr>
      <w:r w:rsidRPr="00E10218">
        <w:rPr>
          <w:lang w:val="fr-FR"/>
        </w:rPr>
        <w:t>À l’issue de la discussion, le Comité exécutif a reporté à la 84</w:t>
      </w:r>
      <w:r w:rsidRPr="00E10218">
        <w:rPr>
          <w:vertAlign w:val="superscript"/>
          <w:lang w:val="fr-FR"/>
        </w:rPr>
        <w:t>e</w:t>
      </w:r>
      <w:r w:rsidRPr="00E10218">
        <w:rPr>
          <w:lang w:val="fr-FR"/>
        </w:rPr>
        <w:t xml:space="preserve"> réunion l’examen de la révision de l’accord sur la phase II du PGEH de la Chine et les demandes relatives à la troisième tranche des plans sectoriels des mousses de polystyrène extrudé, de la RIC, de l’entretien en réfrigération et des solvants dans le cadre de la phase II du PGEH (décision 83/55).</w:t>
      </w:r>
    </w:p>
    <w:p w14:paraId="193F73AC" w14:textId="77777777" w:rsidR="00850091" w:rsidRPr="00E10218" w:rsidRDefault="00850091" w:rsidP="00850091">
      <w:pPr>
        <w:pStyle w:val="Heading1"/>
        <w:numPr>
          <w:ilvl w:val="0"/>
          <w:numId w:val="0"/>
        </w:numPr>
        <w:rPr>
          <w:lang w:val="fr-FR"/>
        </w:rPr>
      </w:pPr>
    </w:p>
    <w:p w14:paraId="32453A84" w14:textId="77777777" w:rsidR="00850091" w:rsidRPr="00E10218" w:rsidRDefault="00850091" w:rsidP="00850091">
      <w:pPr>
        <w:rPr>
          <w:lang w:val="fr-FR"/>
        </w:rPr>
        <w:sectPr w:rsidR="00850091" w:rsidRPr="00E10218" w:rsidSect="009E7D39">
          <w:headerReference w:type="even" r:id="rId53"/>
          <w:headerReference w:type="default" r:id="rId54"/>
          <w:footerReference w:type="even" r:id="rId55"/>
          <w:footerReference w:type="default" r:id="rId56"/>
          <w:pgSz w:w="12240" w:h="15840" w:code="1"/>
          <w:pgMar w:top="720" w:right="1440" w:bottom="864" w:left="1440" w:header="720" w:footer="475" w:gutter="0"/>
          <w:pgNumType w:start="1"/>
          <w:cols w:space="720"/>
          <w:docGrid w:linePitch="299"/>
        </w:sectPr>
      </w:pPr>
    </w:p>
    <w:p w14:paraId="24E2BA2A" w14:textId="77777777" w:rsidR="00850091" w:rsidRPr="00E10218" w:rsidRDefault="00850091" w:rsidP="00850091">
      <w:pPr>
        <w:jc w:val="center"/>
        <w:rPr>
          <w:b/>
          <w:lang w:val="fr-FR"/>
        </w:rPr>
      </w:pPr>
      <w:r w:rsidRPr="00E10218">
        <w:rPr>
          <w:b/>
          <w:lang w:val="fr-FR"/>
        </w:rPr>
        <w:lastRenderedPageBreak/>
        <w:t>Annexe II</w:t>
      </w:r>
    </w:p>
    <w:p w14:paraId="290C996D" w14:textId="77777777" w:rsidR="00850091" w:rsidRPr="00E10218" w:rsidRDefault="00850091" w:rsidP="00863327">
      <w:pPr>
        <w:jc w:val="center"/>
        <w:rPr>
          <w:lang w:val="fr-FR"/>
        </w:rPr>
      </w:pPr>
    </w:p>
    <w:p w14:paraId="66DF72A6" w14:textId="77777777" w:rsidR="00A11D86" w:rsidRPr="00E10218" w:rsidRDefault="00850091" w:rsidP="00850091">
      <w:pPr>
        <w:jc w:val="center"/>
        <w:rPr>
          <w:b/>
          <w:lang w:val="fr-FR"/>
        </w:rPr>
      </w:pPr>
      <w:r w:rsidRPr="00E10218">
        <w:rPr>
          <w:b/>
          <w:lang w:val="fr-FR"/>
        </w:rPr>
        <w:t xml:space="preserve">RAPPORT FINANCIER DE L'UNITÉ DE GESTION DE PROJET </w:t>
      </w:r>
    </w:p>
    <w:p w14:paraId="6366BEF7" w14:textId="30E546F2" w:rsidR="00850091" w:rsidRPr="00E10218" w:rsidRDefault="00850091" w:rsidP="00850091">
      <w:pPr>
        <w:jc w:val="center"/>
        <w:rPr>
          <w:b/>
          <w:lang w:val="fr-FR"/>
        </w:rPr>
      </w:pPr>
      <w:r w:rsidRPr="00E10218">
        <w:rPr>
          <w:b/>
          <w:lang w:val="fr-FR"/>
        </w:rPr>
        <w:t xml:space="preserve">EN LIEN AVEC LES PLANS SECTORIELS DES PHASES I ET II </w:t>
      </w:r>
    </w:p>
    <w:p w14:paraId="77B8F7CC" w14:textId="7D2C2CD1" w:rsidR="00850091" w:rsidRPr="00E10218" w:rsidRDefault="000E54D4" w:rsidP="00850091">
      <w:pPr>
        <w:jc w:val="center"/>
        <w:rPr>
          <w:b/>
          <w:lang w:val="fr-FR"/>
        </w:rPr>
      </w:pPr>
      <w:r w:rsidRPr="00E10218">
        <w:rPr>
          <w:b/>
          <w:lang w:val="fr-FR"/>
        </w:rPr>
        <w:t>DU PLAN DE GESTION DE L'</w:t>
      </w:r>
      <w:r w:rsidR="00850091" w:rsidRPr="00E10218">
        <w:rPr>
          <w:b/>
          <w:lang w:val="fr-FR"/>
        </w:rPr>
        <w:t>ÉLIMINATION DES HCFC</w:t>
      </w:r>
    </w:p>
    <w:p w14:paraId="0E0746CC" w14:textId="77777777" w:rsidR="00850091" w:rsidRPr="00E10218" w:rsidRDefault="00850091" w:rsidP="00850091">
      <w:pPr>
        <w:jc w:val="center"/>
        <w:rPr>
          <w:b/>
          <w:lang w:val="fr-FR"/>
        </w:rPr>
      </w:pPr>
      <w:r w:rsidRPr="00E10218">
        <w:rPr>
          <w:b/>
          <w:lang w:val="fr-FR"/>
        </w:rPr>
        <w:t>ET DE L'ÉLIMINATION PROGRESSIVE DES HCFC DE LA PRODUCTION EN CHINE</w:t>
      </w:r>
    </w:p>
    <w:p w14:paraId="4833B2FC" w14:textId="77777777" w:rsidR="00850091" w:rsidRPr="00E10218" w:rsidRDefault="00850091" w:rsidP="00863327">
      <w:pPr>
        <w:jc w:val="center"/>
        <w:rPr>
          <w:smallCaps/>
          <w:lang w:val="fr-FR"/>
        </w:rPr>
      </w:pPr>
    </w:p>
    <w:p w14:paraId="7884A235" w14:textId="12582BC4" w:rsidR="00850091" w:rsidRPr="00E10218" w:rsidRDefault="00041F98" w:rsidP="00850091">
      <w:pPr>
        <w:jc w:val="left"/>
        <w:rPr>
          <w:b/>
          <w:lang w:val="fr-FR"/>
        </w:rPr>
      </w:pPr>
      <w:r w:rsidRPr="00E10218">
        <w:rPr>
          <w:b/>
          <w:lang w:val="fr-FR"/>
        </w:rPr>
        <w:t>Phase I : dépenses cumulées de l'Unité de gestion de projet (UGP) au 31 décembre 2021 ($US)</w:t>
      </w:r>
    </w:p>
    <w:tbl>
      <w:tblPr>
        <w:tblStyle w:val="TableGrid"/>
        <w:tblW w:w="0" w:type="auto"/>
        <w:tblLook w:val="04A0" w:firstRow="1" w:lastRow="0" w:firstColumn="1" w:lastColumn="0" w:noHBand="0" w:noVBand="1"/>
      </w:tblPr>
      <w:tblGrid>
        <w:gridCol w:w="1924"/>
        <w:gridCol w:w="1172"/>
        <w:gridCol w:w="1519"/>
        <w:gridCol w:w="982"/>
        <w:gridCol w:w="997"/>
        <w:gridCol w:w="1016"/>
        <w:gridCol w:w="939"/>
        <w:gridCol w:w="1027"/>
      </w:tblGrid>
      <w:tr w:rsidR="00850091" w:rsidRPr="00E10218" w14:paraId="27A2D973" w14:textId="77777777" w:rsidTr="009E7D39">
        <w:trPr>
          <w:trHeight w:val="274"/>
        </w:trPr>
        <w:tc>
          <w:tcPr>
            <w:tcW w:w="0" w:type="auto"/>
            <w:vMerge w:val="restart"/>
            <w:tcBorders>
              <w:top w:val="single" w:sz="4" w:space="0" w:color="auto"/>
              <w:left w:val="single" w:sz="4" w:space="0" w:color="auto"/>
              <w:right w:val="single" w:sz="4" w:space="0" w:color="auto"/>
            </w:tcBorders>
            <w:vAlign w:val="center"/>
            <w:hideMark/>
          </w:tcPr>
          <w:p w14:paraId="134FBFEC" w14:textId="77777777" w:rsidR="00850091" w:rsidRPr="00E10218" w:rsidRDefault="00850091" w:rsidP="009E7D39">
            <w:pPr>
              <w:jc w:val="center"/>
              <w:rPr>
                <w:b/>
                <w:bCs/>
                <w:sz w:val="20"/>
                <w:szCs w:val="20"/>
                <w:lang w:val="fr-FR"/>
              </w:rPr>
            </w:pPr>
            <w:r w:rsidRPr="00E10218">
              <w:rPr>
                <w:b/>
                <w:bCs/>
                <w:sz w:val="20"/>
                <w:szCs w:val="20"/>
                <w:lang w:val="fr-FR"/>
              </w:rPr>
              <w:t>Poste</w:t>
            </w:r>
          </w:p>
        </w:tc>
        <w:tc>
          <w:tcPr>
            <w:tcW w:w="0" w:type="auto"/>
            <w:gridSpan w:val="7"/>
            <w:tcBorders>
              <w:top w:val="single" w:sz="4" w:space="0" w:color="auto"/>
              <w:left w:val="single" w:sz="4" w:space="0" w:color="auto"/>
              <w:bottom w:val="single" w:sz="4" w:space="0" w:color="auto"/>
              <w:right w:val="single" w:sz="4" w:space="0" w:color="auto"/>
            </w:tcBorders>
            <w:vAlign w:val="center"/>
            <w:hideMark/>
          </w:tcPr>
          <w:p w14:paraId="75826D2A" w14:textId="77777777" w:rsidR="00850091" w:rsidRPr="00E10218" w:rsidRDefault="00850091" w:rsidP="009E7D39">
            <w:pPr>
              <w:jc w:val="center"/>
              <w:rPr>
                <w:b/>
                <w:bCs/>
                <w:sz w:val="20"/>
                <w:szCs w:val="20"/>
                <w:lang w:val="fr-FR"/>
              </w:rPr>
            </w:pPr>
            <w:r w:rsidRPr="00E10218">
              <w:rPr>
                <w:b/>
                <w:bCs/>
                <w:sz w:val="20"/>
                <w:szCs w:val="20"/>
                <w:lang w:val="fr-FR"/>
              </w:rPr>
              <w:t>Secteurs *</w:t>
            </w:r>
          </w:p>
        </w:tc>
      </w:tr>
      <w:tr w:rsidR="00850091" w:rsidRPr="00E10218" w14:paraId="18AC6848" w14:textId="77777777" w:rsidTr="009E7D39">
        <w:trPr>
          <w:trHeight w:val="462"/>
        </w:trPr>
        <w:tc>
          <w:tcPr>
            <w:tcW w:w="0" w:type="auto"/>
            <w:vMerge/>
            <w:tcBorders>
              <w:left w:val="single" w:sz="4" w:space="0" w:color="auto"/>
              <w:bottom w:val="single" w:sz="4" w:space="0" w:color="auto"/>
              <w:right w:val="single" w:sz="4" w:space="0" w:color="auto"/>
            </w:tcBorders>
            <w:vAlign w:val="center"/>
          </w:tcPr>
          <w:p w14:paraId="2D7CC78D" w14:textId="77777777" w:rsidR="00850091" w:rsidRPr="00E10218" w:rsidRDefault="00850091" w:rsidP="009E7D39">
            <w:pPr>
              <w:jc w:val="center"/>
              <w:rPr>
                <w:b/>
                <w:bCs/>
                <w:sz w:val="20"/>
                <w:szCs w:val="20"/>
                <w:lang w:val="fr-FR"/>
              </w:rPr>
            </w:pPr>
          </w:p>
        </w:tc>
        <w:tc>
          <w:tcPr>
            <w:tcW w:w="0" w:type="auto"/>
            <w:tcBorders>
              <w:top w:val="single" w:sz="4" w:space="0" w:color="auto"/>
              <w:left w:val="single" w:sz="4" w:space="0" w:color="auto"/>
              <w:bottom w:val="single" w:sz="4" w:space="0" w:color="auto"/>
              <w:right w:val="single" w:sz="4" w:space="0" w:color="auto"/>
            </w:tcBorders>
            <w:vAlign w:val="center"/>
          </w:tcPr>
          <w:p w14:paraId="27003D99" w14:textId="77777777" w:rsidR="00850091" w:rsidRPr="00E10218" w:rsidRDefault="00850091" w:rsidP="009E7D39">
            <w:pPr>
              <w:jc w:val="center"/>
              <w:rPr>
                <w:b/>
                <w:bCs/>
                <w:sz w:val="20"/>
                <w:szCs w:val="20"/>
                <w:lang w:val="fr-FR"/>
              </w:rPr>
            </w:pPr>
            <w:r w:rsidRPr="00E10218">
              <w:rPr>
                <w:b/>
                <w:bCs/>
                <w:sz w:val="20"/>
                <w:szCs w:val="20"/>
                <w:lang w:val="fr-FR"/>
              </w:rPr>
              <w:t>Production</w:t>
            </w:r>
          </w:p>
        </w:tc>
        <w:tc>
          <w:tcPr>
            <w:tcW w:w="0" w:type="auto"/>
            <w:tcBorders>
              <w:top w:val="single" w:sz="4" w:space="0" w:color="auto"/>
              <w:left w:val="single" w:sz="4" w:space="0" w:color="auto"/>
              <w:bottom w:val="single" w:sz="4" w:space="0" w:color="auto"/>
              <w:right w:val="single" w:sz="4" w:space="0" w:color="auto"/>
            </w:tcBorders>
            <w:vAlign w:val="center"/>
          </w:tcPr>
          <w:p w14:paraId="4F47D419" w14:textId="77777777" w:rsidR="00850091" w:rsidRPr="00E10218" w:rsidRDefault="00850091" w:rsidP="009E7D39">
            <w:pPr>
              <w:jc w:val="center"/>
              <w:rPr>
                <w:b/>
                <w:bCs/>
                <w:sz w:val="20"/>
                <w:szCs w:val="20"/>
                <w:lang w:val="fr-FR"/>
              </w:rPr>
            </w:pPr>
            <w:r w:rsidRPr="00E10218">
              <w:rPr>
                <w:b/>
                <w:bCs/>
                <w:sz w:val="20"/>
                <w:szCs w:val="20"/>
                <w:lang w:val="fr-FR"/>
              </w:rPr>
              <w:t>Climatisation résidentielle</w:t>
            </w:r>
          </w:p>
        </w:tc>
        <w:tc>
          <w:tcPr>
            <w:tcW w:w="0" w:type="auto"/>
            <w:tcBorders>
              <w:top w:val="single" w:sz="4" w:space="0" w:color="auto"/>
              <w:left w:val="single" w:sz="4" w:space="0" w:color="auto"/>
              <w:bottom w:val="single" w:sz="4" w:space="0" w:color="auto"/>
              <w:right w:val="single" w:sz="4" w:space="0" w:color="auto"/>
            </w:tcBorders>
            <w:vAlign w:val="center"/>
          </w:tcPr>
          <w:p w14:paraId="11A0A1CB" w14:textId="77777777" w:rsidR="00850091" w:rsidRPr="00E10218" w:rsidRDefault="00850091" w:rsidP="009E7D39">
            <w:pPr>
              <w:jc w:val="center"/>
              <w:rPr>
                <w:b/>
                <w:bCs/>
                <w:sz w:val="20"/>
                <w:szCs w:val="20"/>
                <w:lang w:val="fr-FR"/>
              </w:rPr>
            </w:pPr>
            <w:r w:rsidRPr="00E10218">
              <w:rPr>
                <w:b/>
                <w:bCs/>
                <w:sz w:val="20"/>
                <w:szCs w:val="20"/>
                <w:lang w:val="fr-FR"/>
              </w:rPr>
              <w:t>Mousses PU</w:t>
            </w:r>
          </w:p>
        </w:tc>
        <w:tc>
          <w:tcPr>
            <w:tcW w:w="0" w:type="auto"/>
            <w:tcBorders>
              <w:top w:val="single" w:sz="4" w:space="0" w:color="auto"/>
              <w:left w:val="single" w:sz="4" w:space="0" w:color="auto"/>
              <w:bottom w:val="single" w:sz="4" w:space="0" w:color="auto"/>
              <w:right w:val="single" w:sz="4" w:space="0" w:color="auto"/>
            </w:tcBorders>
            <w:vAlign w:val="center"/>
          </w:tcPr>
          <w:p w14:paraId="5A6BB300" w14:textId="000A1CFA" w:rsidR="00850091" w:rsidRPr="00E10218" w:rsidRDefault="000E54D4" w:rsidP="000E54D4">
            <w:pPr>
              <w:jc w:val="center"/>
              <w:rPr>
                <w:b/>
                <w:bCs/>
                <w:sz w:val="20"/>
                <w:szCs w:val="20"/>
                <w:lang w:val="fr-FR"/>
              </w:rPr>
            </w:pPr>
            <w:r w:rsidRPr="00E10218">
              <w:rPr>
                <w:b/>
                <w:bCs/>
                <w:sz w:val="20"/>
                <w:szCs w:val="20"/>
                <w:lang w:val="fr-FR"/>
              </w:rPr>
              <w:t>Mousses XPS</w:t>
            </w:r>
          </w:p>
        </w:tc>
        <w:tc>
          <w:tcPr>
            <w:tcW w:w="0" w:type="auto"/>
            <w:tcBorders>
              <w:top w:val="single" w:sz="4" w:space="0" w:color="auto"/>
              <w:left w:val="single" w:sz="4" w:space="0" w:color="auto"/>
              <w:bottom w:val="single" w:sz="4" w:space="0" w:color="auto"/>
              <w:right w:val="single" w:sz="4" w:space="0" w:color="auto"/>
            </w:tcBorders>
            <w:vAlign w:val="center"/>
            <w:hideMark/>
          </w:tcPr>
          <w:p w14:paraId="70BEE110" w14:textId="77777777" w:rsidR="00850091" w:rsidRPr="00E10218" w:rsidRDefault="00850091" w:rsidP="009E7D39">
            <w:pPr>
              <w:jc w:val="center"/>
              <w:rPr>
                <w:b/>
                <w:bCs/>
                <w:sz w:val="20"/>
                <w:szCs w:val="20"/>
                <w:lang w:val="fr-FR"/>
              </w:rPr>
            </w:pPr>
            <w:r w:rsidRPr="00E10218">
              <w:rPr>
                <w:b/>
                <w:bCs/>
                <w:sz w:val="20"/>
                <w:szCs w:val="20"/>
                <w:lang w:val="fr-FR"/>
              </w:rPr>
              <w:t>RIC</w:t>
            </w:r>
          </w:p>
        </w:tc>
        <w:tc>
          <w:tcPr>
            <w:tcW w:w="0" w:type="auto"/>
            <w:tcBorders>
              <w:top w:val="single" w:sz="4" w:space="0" w:color="auto"/>
              <w:left w:val="single" w:sz="4" w:space="0" w:color="auto"/>
              <w:bottom w:val="single" w:sz="4" w:space="0" w:color="auto"/>
              <w:right w:val="single" w:sz="4" w:space="0" w:color="auto"/>
            </w:tcBorders>
            <w:vAlign w:val="center"/>
            <w:hideMark/>
          </w:tcPr>
          <w:p w14:paraId="65CD0963" w14:textId="77777777" w:rsidR="00850091" w:rsidRPr="00E10218" w:rsidRDefault="00850091" w:rsidP="009E7D39">
            <w:pPr>
              <w:jc w:val="center"/>
              <w:rPr>
                <w:b/>
                <w:bCs/>
                <w:sz w:val="20"/>
                <w:szCs w:val="20"/>
                <w:lang w:val="fr-FR"/>
              </w:rPr>
            </w:pPr>
            <w:r w:rsidRPr="00E10218">
              <w:rPr>
                <w:b/>
                <w:bCs/>
                <w:sz w:val="20"/>
                <w:szCs w:val="20"/>
                <w:lang w:val="fr-FR"/>
              </w:rPr>
              <w:t>Solvants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05EE0E6F" w14:textId="77777777" w:rsidR="00850091" w:rsidRPr="00E10218" w:rsidRDefault="00850091" w:rsidP="009E7D39">
            <w:pPr>
              <w:jc w:val="center"/>
              <w:rPr>
                <w:b/>
                <w:bCs/>
                <w:sz w:val="20"/>
                <w:szCs w:val="20"/>
                <w:lang w:val="fr-FR"/>
              </w:rPr>
            </w:pPr>
            <w:r w:rsidRPr="00E10218">
              <w:rPr>
                <w:b/>
                <w:bCs/>
                <w:sz w:val="20"/>
                <w:szCs w:val="20"/>
                <w:lang w:val="fr-FR"/>
              </w:rPr>
              <w:t>Entretien</w:t>
            </w:r>
          </w:p>
        </w:tc>
      </w:tr>
      <w:tr w:rsidR="00850091" w:rsidRPr="00E10218" w14:paraId="60B7C513" w14:textId="77777777" w:rsidTr="009E7D39">
        <w:tc>
          <w:tcPr>
            <w:tcW w:w="0" w:type="auto"/>
            <w:tcBorders>
              <w:top w:val="single" w:sz="4" w:space="0" w:color="auto"/>
              <w:left w:val="single" w:sz="4" w:space="0" w:color="auto"/>
              <w:bottom w:val="single" w:sz="4" w:space="0" w:color="auto"/>
              <w:right w:val="single" w:sz="4" w:space="0" w:color="auto"/>
            </w:tcBorders>
          </w:tcPr>
          <w:p w14:paraId="29294F39" w14:textId="77777777" w:rsidR="00850091" w:rsidRPr="00E10218" w:rsidRDefault="00850091" w:rsidP="009E7D39">
            <w:pPr>
              <w:jc w:val="left"/>
              <w:rPr>
                <w:b/>
                <w:sz w:val="20"/>
                <w:szCs w:val="20"/>
                <w:lang w:val="fr-FR"/>
              </w:rPr>
            </w:pPr>
            <w:r w:rsidRPr="00E10218">
              <w:rPr>
                <w:b/>
                <w:sz w:val="20"/>
                <w:szCs w:val="20"/>
                <w:lang w:val="fr-FR"/>
              </w:rPr>
              <w:t>Coûts sectoriels</w:t>
            </w:r>
          </w:p>
        </w:tc>
        <w:tc>
          <w:tcPr>
            <w:tcW w:w="0" w:type="auto"/>
            <w:gridSpan w:val="7"/>
            <w:tcBorders>
              <w:top w:val="single" w:sz="4" w:space="0" w:color="auto"/>
              <w:left w:val="single" w:sz="4" w:space="0" w:color="auto"/>
              <w:bottom w:val="single" w:sz="4" w:space="0" w:color="auto"/>
              <w:right w:val="single" w:sz="4" w:space="0" w:color="auto"/>
            </w:tcBorders>
          </w:tcPr>
          <w:p w14:paraId="30D118F9" w14:textId="77777777" w:rsidR="00850091" w:rsidRPr="00E10218" w:rsidRDefault="00850091" w:rsidP="009E7D39">
            <w:pPr>
              <w:jc w:val="right"/>
              <w:textAlignment w:val="center"/>
              <w:rPr>
                <w:b/>
                <w:bCs/>
                <w:sz w:val="20"/>
                <w:szCs w:val="20"/>
                <w:lang w:val="fr-FR"/>
              </w:rPr>
            </w:pPr>
            <w:r w:rsidRPr="00E10218">
              <w:rPr>
                <w:b/>
                <w:bCs/>
                <w:sz w:val="20"/>
                <w:szCs w:val="20"/>
                <w:lang w:val="fr-FR"/>
              </w:rPr>
              <w:t>11 324 644</w:t>
            </w:r>
          </w:p>
        </w:tc>
      </w:tr>
      <w:tr w:rsidR="00850091" w:rsidRPr="00E10218" w14:paraId="5A5049E5"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051041B9" w14:textId="77777777" w:rsidR="00850091" w:rsidRPr="00E10218" w:rsidRDefault="00850091" w:rsidP="009E7D39">
            <w:pPr>
              <w:jc w:val="left"/>
              <w:rPr>
                <w:rFonts w:eastAsiaTheme="minorEastAsia"/>
                <w:sz w:val="20"/>
                <w:szCs w:val="20"/>
                <w:lang w:val="fr-FR"/>
              </w:rPr>
            </w:pPr>
            <w:r w:rsidRPr="00E10218">
              <w:rPr>
                <w:sz w:val="20"/>
                <w:szCs w:val="20"/>
                <w:lang w:val="fr-FR"/>
              </w:rPr>
              <w:t>Personnel du projet</w:t>
            </w:r>
          </w:p>
        </w:tc>
        <w:tc>
          <w:tcPr>
            <w:tcW w:w="0" w:type="auto"/>
            <w:tcBorders>
              <w:top w:val="single" w:sz="4" w:space="0" w:color="auto"/>
              <w:left w:val="single" w:sz="4" w:space="0" w:color="auto"/>
              <w:bottom w:val="single" w:sz="4" w:space="0" w:color="auto"/>
              <w:right w:val="single" w:sz="4" w:space="0" w:color="auto"/>
            </w:tcBorders>
            <w:hideMark/>
          </w:tcPr>
          <w:p w14:paraId="5BB60530"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1 768 942</w:t>
            </w:r>
          </w:p>
        </w:tc>
        <w:tc>
          <w:tcPr>
            <w:tcW w:w="0" w:type="auto"/>
            <w:tcBorders>
              <w:top w:val="single" w:sz="4" w:space="0" w:color="auto"/>
              <w:left w:val="nil"/>
              <w:bottom w:val="single" w:sz="4" w:space="0" w:color="auto"/>
              <w:right w:val="single" w:sz="4" w:space="0" w:color="auto"/>
            </w:tcBorders>
            <w:hideMark/>
          </w:tcPr>
          <w:p w14:paraId="70F1D801"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1 770 161</w:t>
            </w:r>
          </w:p>
        </w:tc>
        <w:tc>
          <w:tcPr>
            <w:tcW w:w="0" w:type="auto"/>
            <w:tcBorders>
              <w:top w:val="single" w:sz="4" w:space="0" w:color="auto"/>
              <w:left w:val="nil"/>
              <w:bottom w:val="single" w:sz="4" w:space="0" w:color="auto"/>
              <w:right w:val="single" w:sz="4" w:space="0" w:color="auto"/>
            </w:tcBorders>
            <w:hideMark/>
          </w:tcPr>
          <w:p w14:paraId="08F888D7"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1 590 980</w:t>
            </w:r>
          </w:p>
        </w:tc>
        <w:tc>
          <w:tcPr>
            <w:tcW w:w="0" w:type="auto"/>
            <w:tcBorders>
              <w:top w:val="single" w:sz="4" w:space="0" w:color="auto"/>
              <w:left w:val="nil"/>
              <w:bottom w:val="single" w:sz="4" w:space="0" w:color="auto"/>
              <w:right w:val="single" w:sz="4" w:space="0" w:color="auto"/>
            </w:tcBorders>
            <w:hideMark/>
          </w:tcPr>
          <w:p w14:paraId="41A657ED"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1 199 717</w:t>
            </w:r>
          </w:p>
        </w:tc>
        <w:tc>
          <w:tcPr>
            <w:tcW w:w="0" w:type="auto"/>
            <w:tcBorders>
              <w:top w:val="single" w:sz="4" w:space="0" w:color="auto"/>
              <w:left w:val="nil"/>
              <w:bottom w:val="single" w:sz="4" w:space="0" w:color="auto"/>
              <w:right w:val="single" w:sz="4" w:space="0" w:color="auto"/>
            </w:tcBorders>
            <w:hideMark/>
          </w:tcPr>
          <w:p w14:paraId="2588054D"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1 737 143</w:t>
            </w:r>
          </w:p>
        </w:tc>
        <w:tc>
          <w:tcPr>
            <w:tcW w:w="0" w:type="auto"/>
            <w:tcBorders>
              <w:top w:val="single" w:sz="4" w:space="0" w:color="auto"/>
              <w:left w:val="nil"/>
              <w:bottom w:val="single" w:sz="4" w:space="0" w:color="auto"/>
              <w:right w:val="single" w:sz="4" w:space="0" w:color="auto"/>
            </w:tcBorders>
            <w:hideMark/>
          </w:tcPr>
          <w:p w14:paraId="6E402B85"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235 859</w:t>
            </w:r>
          </w:p>
        </w:tc>
        <w:tc>
          <w:tcPr>
            <w:tcW w:w="0" w:type="auto"/>
            <w:tcBorders>
              <w:top w:val="single" w:sz="4" w:space="0" w:color="auto"/>
              <w:left w:val="nil"/>
              <w:bottom w:val="single" w:sz="4" w:space="0" w:color="auto"/>
              <w:right w:val="single" w:sz="4" w:space="0" w:color="auto"/>
            </w:tcBorders>
            <w:hideMark/>
          </w:tcPr>
          <w:p w14:paraId="2ED27146"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260 452</w:t>
            </w:r>
          </w:p>
        </w:tc>
      </w:tr>
      <w:tr w:rsidR="00850091" w:rsidRPr="00E10218" w14:paraId="14661B07"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552FAA43" w14:textId="77777777" w:rsidR="00850091" w:rsidRPr="00E10218" w:rsidRDefault="00850091" w:rsidP="009E7D39">
            <w:pPr>
              <w:jc w:val="left"/>
              <w:rPr>
                <w:sz w:val="20"/>
                <w:szCs w:val="20"/>
                <w:lang w:val="fr-FR"/>
              </w:rPr>
            </w:pPr>
            <w:r w:rsidRPr="00E10218">
              <w:rPr>
                <w:sz w:val="20"/>
                <w:szCs w:val="20"/>
                <w:lang w:val="fr-FR"/>
              </w:rPr>
              <w:t>Déplacements dans le pays</w:t>
            </w:r>
          </w:p>
        </w:tc>
        <w:tc>
          <w:tcPr>
            <w:tcW w:w="0" w:type="auto"/>
            <w:tcBorders>
              <w:top w:val="nil"/>
              <w:left w:val="single" w:sz="4" w:space="0" w:color="auto"/>
              <w:bottom w:val="single" w:sz="4" w:space="0" w:color="auto"/>
              <w:right w:val="single" w:sz="4" w:space="0" w:color="auto"/>
            </w:tcBorders>
            <w:hideMark/>
          </w:tcPr>
          <w:p w14:paraId="20A39E8A"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199 305</w:t>
            </w:r>
          </w:p>
        </w:tc>
        <w:tc>
          <w:tcPr>
            <w:tcW w:w="0" w:type="auto"/>
            <w:tcBorders>
              <w:top w:val="nil"/>
              <w:left w:val="nil"/>
              <w:bottom w:val="single" w:sz="4" w:space="0" w:color="auto"/>
              <w:right w:val="single" w:sz="4" w:space="0" w:color="auto"/>
            </w:tcBorders>
            <w:hideMark/>
          </w:tcPr>
          <w:p w14:paraId="4005D193"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193 788</w:t>
            </w:r>
          </w:p>
        </w:tc>
        <w:tc>
          <w:tcPr>
            <w:tcW w:w="0" w:type="auto"/>
            <w:tcBorders>
              <w:top w:val="nil"/>
              <w:left w:val="nil"/>
              <w:bottom w:val="single" w:sz="4" w:space="0" w:color="auto"/>
              <w:right w:val="single" w:sz="4" w:space="0" w:color="auto"/>
            </w:tcBorders>
            <w:hideMark/>
          </w:tcPr>
          <w:p w14:paraId="3A45CC25"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209 875</w:t>
            </w:r>
          </w:p>
        </w:tc>
        <w:tc>
          <w:tcPr>
            <w:tcW w:w="0" w:type="auto"/>
            <w:tcBorders>
              <w:top w:val="nil"/>
              <w:left w:val="nil"/>
              <w:bottom w:val="single" w:sz="4" w:space="0" w:color="auto"/>
              <w:right w:val="single" w:sz="4" w:space="0" w:color="auto"/>
            </w:tcBorders>
            <w:hideMark/>
          </w:tcPr>
          <w:p w14:paraId="22B575D2"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161 437</w:t>
            </w:r>
          </w:p>
        </w:tc>
        <w:tc>
          <w:tcPr>
            <w:tcW w:w="0" w:type="auto"/>
            <w:tcBorders>
              <w:top w:val="nil"/>
              <w:left w:val="nil"/>
              <w:bottom w:val="single" w:sz="4" w:space="0" w:color="auto"/>
              <w:right w:val="single" w:sz="4" w:space="0" w:color="auto"/>
            </w:tcBorders>
            <w:hideMark/>
          </w:tcPr>
          <w:p w14:paraId="2675AC9E"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212 939</w:t>
            </w:r>
          </w:p>
        </w:tc>
        <w:tc>
          <w:tcPr>
            <w:tcW w:w="0" w:type="auto"/>
            <w:tcBorders>
              <w:top w:val="nil"/>
              <w:left w:val="nil"/>
              <w:bottom w:val="single" w:sz="4" w:space="0" w:color="auto"/>
              <w:right w:val="single" w:sz="4" w:space="0" w:color="auto"/>
            </w:tcBorders>
            <w:hideMark/>
          </w:tcPr>
          <w:p w14:paraId="0B6BED23"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13 589</w:t>
            </w:r>
          </w:p>
        </w:tc>
        <w:tc>
          <w:tcPr>
            <w:tcW w:w="0" w:type="auto"/>
            <w:tcBorders>
              <w:top w:val="nil"/>
              <w:left w:val="nil"/>
              <w:bottom w:val="single" w:sz="4" w:space="0" w:color="auto"/>
              <w:right w:val="single" w:sz="4" w:space="0" w:color="auto"/>
            </w:tcBorders>
            <w:hideMark/>
          </w:tcPr>
          <w:p w14:paraId="467512FC"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25 789</w:t>
            </w:r>
          </w:p>
        </w:tc>
      </w:tr>
      <w:tr w:rsidR="00850091" w:rsidRPr="00E10218" w14:paraId="2CC4996A"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2C2787FA" w14:textId="77777777" w:rsidR="00850091" w:rsidRPr="00E10218" w:rsidRDefault="00850091" w:rsidP="009E7D39">
            <w:pPr>
              <w:jc w:val="left"/>
              <w:rPr>
                <w:sz w:val="20"/>
                <w:szCs w:val="20"/>
                <w:lang w:val="fr-FR"/>
              </w:rPr>
            </w:pPr>
            <w:r w:rsidRPr="00E10218">
              <w:rPr>
                <w:sz w:val="20"/>
                <w:szCs w:val="20"/>
                <w:lang w:val="fr-FR"/>
              </w:rPr>
              <w:t>Déplacements internationaux</w:t>
            </w:r>
          </w:p>
        </w:tc>
        <w:tc>
          <w:tcPr>
            <w:tcW w:w="0" w:type="auto"/>
            <w:tcBorders>
              <w:top w:val="nil"/>
              <w:left w:val="single" w:sz="4" w:space="0" w:color="auto"/>
              <w:bottom w:val="single" w:sz="4" w:space="0" w:color="auto"/>
              <w:right w:val="single" w:sz="4" w:space="0" w:color="auto"/>
            </w:tcBorders>
            <w:hideMark/>
          </w:tcPr>
          <w:p w14:paraId="039850A6"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24 000</w:t>
            </w:r>
          </w:p>
        </w:tc>
        <w:tc>
          <w:tcPr>
            <w:tcW w:w="0" w:type="auto"/>
            <w:tcBorders>
              <w:top w:val="nil"/>
              <w:left w:val="nil"/>
              <w:bottom w:val="single" w:sz="4" w:space="0" w:color="auto"/>
              <w:right w:val="single" w:sz="4" w:space="0" w:color="auto"/>
            </w:tcBorders>
            <w:hideMark/>
          </w:tcPr>
          <w:p w14:paraId="055AA715"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20 000</w:t>
            </w:r>
          </w:p>
        </w:tc>
        <w:tc>
          <w:tcPr>
            <w:tcW w:w="0" w:type="auto"/>
            <w:tcBorders>
              <w:top w:val="nil"/>
              <w:left w:val="nil"/>
              <w:bottom w:val="single" w:sz="4" w:space="0" w:color="auto"/>
              <w:right w:val="single" w:sz="4" w:space="0" w:color="auto"/>
            </w:tcBorders>
            <w:hideMark/>
          </w:tcPr>
          <w:p w14:paraId="01C87BA4"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18 653</w:t>
            </w:r>
          </w:p>
        </w:tc>
        <w:tc>
          <w:tcPr>
            <w:tcW w:w="0" w:type="auto"/>
            <w:tcBorders>
              <w:top w:val="nil"/>
              <w:left w:val="nil"/>
              <w:bottom w:val="single" w:sz="4" w:space="0" w:color="auto"/>
              <w:right w:val="single" w:sz="4" w:space="0" w:color="auto"/>
            </w:tcBorders>
            <w:hideMark/>
          </w:tcPr>
          <w:p w14:paraId="033C0019"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16 000</w:t>
            </w:r>
          </w:p>
        </w:tc>
        <w:tc>
          <w:tcPr>
            <w:tcW w:w="0" w:type="auto"/>
            <w:tcBorders>
              <w:top w:val="nil"/>
              <w:left w:val="nil"/>
              <w:bottom w:val="single" w:sz="4" w:space="0" w:color="auto"/>
              <w:right w:val="single" w:sz="4" w:space="0" w:color="auto"/>
            </w:tcBorders>
            <w:hideMark/>
          </w:tcPr>
          <w:p w14:paraId="2FDC776F"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20 000</w:t>
            </w:r>
          </w:p>
        </w:tc>
        <w:tc>
          <w:tcPr>
            <w:tcW w:w="0" w:type="auto"/>
            <w:tcBorders>
              <w:top w:val="nil"/>
              <w:left w:val="nil"/>
              <w:bottom w:val="single" w:sz="4" w:space="0" w:color="auto"/>
              <w:right w:val="single" w:sz="4" w:space="0" w:color="auto"/>
            </w:tcBorders>
            <w:hideMark/>
          </w:tcPr>
          <w:p w14:paraId="37DE9837"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4 000</w:t>
            </w:r>
          </w:p>
        </w:tc>
        <w:tc>
          <w:tcPr>
            <w:tcW w:w="0" w:type="auto"/>
            <w:tcBorders>
              <w:top w:val="nil"/>
              <w:left w:val="nil"/>
              <w:bottom w:val="single" w:sz="4" w:space="0" w:color="auto"/>
              <w:right w:val="single" w:sz="4" w:space="0" w:color="auto"/>
            </w:tcBorders>
            <w:hideMark/>
          </w:tcPr>
          <w:p w14:paraId="71823F55"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4 309</w:t>
            </w:r>
          </w:p>
        </w:tc>
      </w:tr>
      <w:tr w:rsidR="00850091" w:rsidRPr="00E10218" w14:paraId="20268C29"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0D3E42F7" w14:textId="77777777" w:rsidR="00850091" w:rsidRPr="00E10218" w:rsidRDefault="00850091" w:rsidP="009E7D39">
            <w:pPr>
              <w:jc w:val="left"/>
              <w:rPr>
                <w:sz w:val="20"/>
                <w:szCs w:val="20"/>
                <w:lang w:val="fr-FR"/>
              </w:rPr>
            </w:pPr>
            <w:r w:rsidRPr="00E10218">
              <w:rPr>
                <w:sz w:val="20"/>
                <w:szCs w:val="20"/>
                <w:lang w:val="fr-FR"/>
              </w:rPr>
              <w:t>Réunions dans le pays **</w:t>
            </w:r>
          </w:p>
        </w:tc>
        <w:tc>
          <w:tcPr>
            <w:tcW w:w="0" w:type="auto"/>
            <w:tcBorders>
              <w:top w:val="nil"/>
              <w:left w:val="single" w:sz="4" w:space="0" w:color="auto"/>
              <w:bottom w:val="single" w:sz="4" w:space="0" w:color="auto"/>
              <w:right w:val="single" w:sz="4" w:space="0" w:color="auto"/>
            </w:tcBorders>
            <w:hideMark/>
          </w:tcPr>
          <w:p w14:paraId="289BADD6"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176 004</w:t>
            </w:r>
          </w:p>
        </w:tc>
        <w:tc>
          <w:tcPr>
            <w:tcW w:w="0" w:type="auto"/>
            <w:tcBorders>
              <w:top w:val="nil"/>
              <w:left w:val="nil"/>
              <w:bottom w:val="single" w:sz="4" w:space="0" w:color="auto"/>
              <w:right w:val="single" w:sz="4" w:space="0" w:color="auto"/>
            </w:tcBorders>
            <w:hideMark/>
          </w:tcPr>
          <w:p w14:paraId="7768B5BE"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153 157</w:t>
            </w:r>
          </w:p>
        </w:tc>
        <w:tc>
          <w:tcPr>
            <w:tcW w:w="0" w:type="auto"/>
            <w:tcBorders>
              <w:top w:val="nil"/>
              <w:left w:val="nil"/>
              <w:bottom w:val="single" w:sz="4" w:space="0" w:color="auto"/>
              <w:right w:val="single" w:sz="4" w:space="0" w:color="auto"/>
            </w:tcBorders>
            <w:hideMark/>
          </w:tcPr>
          <w:p w14:paraId="07113369"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170 391</w:t>
            </w:r>
          </w:p>
        </w:tc>
        <w:tc>
          <w:tcPr>
            <w:tcW w:w="0" w:type="auto"/>
            <w:tcBorders>
              <w:top w:val="nil"/>
              <w:left w:val="nil"/>
              <w:bottom w:val="single" w:sz="4" w:space="0" w:color="auto"/>
              <w:right w:val="single" w:sz="4" w:space="0" w:color="auto"/>
            </w:tcBorders>
            <w:hideMark/>
          </w:tcPr>
          <w:p w14:paraId="39EE0083"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130 008</w:t>
            </w:r>
          </w:p>
        </w:tc>
        <w:tc>
          <w:tcPr>
            <w:tcW w:w="0" w:type="auto"/>
            <w:tcBorders>
              <w:top w:val="nil"/>
              <w:left w:val="nil"/>
              <w:bottom w:val="single" w:sz="4" w:space="0" w:color="auto"/>
              <w:right w:val="single" w:sz="4" w:space="0" w:color="auto"/>
            </w:tcBorders>
            <w:hideMark/>
          </w:tcPr>
          <w:p w14:paraId="7A96725C"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172 076</w:t>
            </w:r>
          </w:p>
        </w:tc>
        <w:tc>
          <w:tcPr>
            <w:tcW w:w="0" w:type="auto"/>
            <w:tcBorders>
              <w:top w:val="nil"/>
              <w:left w:val="nil"/>
              <w:bottom w:val="single" w:sz="4" w:space="0" w:color="auto"/>
              <w:right w:val="single" w:sz="4" w:space="0" w:color="auto"/>
            </w:tcBorders>
            <w:hideMark/>
          </w:tcPr>
          <w:p w14:paraId="78AE2C47"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12 000</w:t>
            </w:r>
          </w:p>
        </w:tc>
        <w:tc>
          <w:tcPr>
            <w:tcW w:w="0" w:type="auto"/>
            <w:tcBorders>
              <w:top w:val="nil"/>
              <w:left w:val="nil"/>
              <w:bottom w:val="single" w:sz="4" w:space="0" w:color="auto"/>
              <w:right w:val="single" w:sz="4" w:space="0" w:color="auto"/>
            </w:tcBorders>
            <w:hideMark/>
          </w:tcPr>
          <w:p w14:paraId="4CE59F8C"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20 382</w:t>
            </w:r>
          </w:p>
        </w:tc>
      </w:tr>
      <w:tr w:rsidR="00850091" w:rsidRPr="00E10218" w14:paraId="5E1A5077"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01DBD39F" w14:textId="77777777" w:rsidR="00850091" w:rsidRPr="00E10218" w:rsidRDefault="00850091" w:rsidP="009E7D39">
            <w:pPr>
              <w:jc w:val="left"/>
              <w:rPr>
                <w:sz w:val="20"/>
                <w:szCs w:val="20"/>
                <w:lang w:val="fr-FR"/>
              </w:rPr>
            </w:pPr>
            <w:r w:rsidRPr="00E10218">
              <w:rPr>
                <w:sz w:val="20"/>
                <w:szCs w:val="20"/>
                <w:lang w:val="fr-FR"/>
              </w:rPr>
              <w:t>Réunions internationales</w:t>
            </w:r>
          </w:p>
        </w:tc>
        <w:tc>
          <w:tcPr>
            <w:tcW w:w="0" w:type="auto"/>
            <w:tcBorders>
              <w:top w:val="nil"/>
              <w:left w:val="single" w:sz="4" w:space="0" w:color="auto"/>
              <w:bottom w:val="single" w:sz="4" w:space="0" w:color="auto"/>
              <w:right w:val="single" w:sz="4" w:space="0" w:color="auto"/>
            </w:tcBorders>
            <w:hideMark/>
          </w:tcPr>
          <w:p w14:paraId="69521C41"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0</w:t>
            </w:r>
          </w:p>
        </w:tc>
        <w:tc>
          <w:tcPr>
            <w:tcW w:w="0" w:type="auto"/>
            <w:tcBorders>
              <w:top w:val="nil"/>
              <w:left w:val="nil"/>
              <w:bottom w:val="single" w:sz="4" w:space="0" w:color="auto"/>
              <w:right w:val="single" w:sz="4" w:space="0" w:color="auto"/>
            </w:tcBorders>
            <w:hideMark/>
          </w:tcPr>
          <w:p w14:paraId="0E12CAE0"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0</w:t>
            </w:r>
          </w:p>
        </w:tc>
        <w:tc>
          <w:tcPr>
            <w:tcW w:w="0" w:type="auto"/>
            <w:tcBorders>
              <w:top w:val="nil"/>
              <w:left w:val="nil"/>
              <w:bottom w:val="single" w:sz="4" w:space="0" w:color="auto"/>
              <w:right w:val="single" w:sz="4" w:space="0" w:color="auto"/>
            </w:tcBorders>
            <w:hideMark/>
          </w:tcPr>
          <w:p w14:paraId="01FDB504"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0</w:t>
            </w:r>
          </w:p>
        </w:tc>
        <w:tc>
          <w:tcPr>
            <w:tcW w:w="0" w:type="auto"/>
            <w:tcBorders>
              <w:top w:val="nil"/>
              <w:left w:val="nil"/>
              <w:bottom w:val="single" w:sz="4" w:space="0" w:color="auto"/>
              <w:right w:val="single" w:sz="4" w:space="0" w:color="auto"/>
            </w:tcBorders>
            <w:hideMark/>
          </w:tcPr>
          <w:p w14:paraId="7D16126C"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0</w:t>
            </w:r>
          </w:p>
        </w:tc>
        <w:tc>
          <w:tcPr>
            <w:tcW w:w="0" w:type="auto"/>
            <w:tcBorders>
              <w:top w:val="nil"/>
              <w:left w:val="nil"/>
              <w:bottom w:val="single" w:sz="4" w:space="0" w:color="auto"/>
              <w:right w:val="single" w:sz="4" w:space="0" w:color="auto"/>
            </w:tcBorders>
            <w:hideMark/>
          </w:tcPr>
          <w:p w14:paraId="52CDAD60"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0</w:t>
            </w:r>
          </w:p>
        </w:tc>
        <w:tc>
          <w:tcPr>
            <w:tcW w:w="0" w:type="auto"/>
            <w:tcBorders>
              <w:top w:val="nil"/>
              <w:left w:val="nil"/>
              <w:bottom w:val="single" w:sz="4" w:space="0" w:color="auto"/>
              <w:right w:val="single" w:sz="4" w:space="0" w:color="auto"/>
            </w:tcBorders>
            <w:hideMark/>
          </w:tcPr>
          <w:p w14:paraId="37811B42"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0</w:t>
            </w:r>
          </w:p>
        </w:tc>
        <w:tc>
          <w:tcPr>
            <w:tcW w:w="0" w:type="auto"/>
            <w:tcBorders>
              <w:top w:val="nil"/>
              <w:left w:val="nil"/>
              <w:bottom w:val="single" w:sz="4" w:space="0" w:color="auto"/>
              <w:right w:val="single" w:sz="4" w:space="0" w:color="auto"/>
            </w:tcBorders>
            <w:hideMark/>
          </w:tcPr>
          <w:p w14:paraId="6EFF9594"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0</w:t>
            </w:r>
          </w:p>
        </w:tc>
      </w:tr>
      <w:tr w:rsidR="00850091" w:rsidRPr="00E10218" w14:paraId="7C0B0312"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328DCF41" w14:textId="77777777" w:rsidR="00850091" w:rsidRPr="00E10218" w:rsidRDefault="00850091" w:rsidP="009E7D39">
            <w:pPr>
              <w:jc w:val="left"/>
              <w:rPr>
                <w:sz w:val="20"/>
                <w:szCs w:val="20"/>
                <w:lang w:val="fr-FR"/>
              </w:rPr>
            </w:pPr>
            <w:r w:rsidRPr="00E10218">
              <w:rPr>
                <w:sz w:val="20"/>
                <w:szCs w:val="20"/>
                <w:lang w:val="fr-FR"/>
              </w:rPr>
              <w:t>Services de conseil ***</w:t>
            </w:r>
          </w:p>
        </w:tc>
        <w:tc>
          <w:tcPr>
            <w:tcW w:w="0" w:type="auto"/>
            <w:tcBorders>
              <w:top w:val="nil"/>
              <w:left w:val="single" w:sz="4" w:space="0" w:color="auto"/>
              <w:bottom w:val="single" w:sz="4" w:space="0" w:color="auto"/>
              <w:right w:val="single" w:sz="4" w:space="0" w:color="auto"/>
            </w:tcBorders>
            <w:hideMark/>
          </w:tcPr>
          <w:p w14:paraId="0554CB48"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159 479</w:t>
            </w:r>
          </w:p>
        </w:tc>
        <w:tc>
          <w:tcPr>
            <w:tcW w:w="0" w:type="auto"/>
            <w:tcBorders>
              <w:top w:val="nil"/>
              <w:left w:val="nil"/>
              <w:bottom w:val="single" w:sz="4" w:space="0" w:color="auto"/>
              <w:right w:val="single" w:sz="4" w:space="0" w:color="auto"/>
            </w:tcBorders>
            <w:hideMark/>
          </w:tcPr>
          <w:p w14:paraId="21073464"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149 625</w:t>
            </w:r>
          </w:p>
        </w:tc>
        <w:tc>
          <w:tcPr>
            <w:tcW w:w="0" w:type="auto"/>
            <w:tcBorders>
              <w:top w:val="nil"/>
              <w:left w:val="nil"/>
              <w:bottom w:val="single" w:sz="4" w:space="0" w:color="auto"/>
              <w:right w:val="single" w:sz="4" w:space="0" w:color="auto"/>
            </w:tcBorders>
            <w:hideMark/>
          </w:tcPr>
          <w:p w14:paraId="2C71B2C0"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167 581</w:t>
            </w:r>
          </w:p>
        </w:tc>
        <w:tc>
          <w:tcPr>
            <w:tcW w:w="0" w:type="auto"/>
            <w:tcBorders>
              <w:top w:val="nil"/>
              <w:left w:val="nil"/>
              <w:bottom w:val="single" w:sz="4" w:space="0" w:color="auto"/>
              <w:right w:val="single" w:sz="4" w:space="0" w:color="auto"/>
            </w:tcBorders>
            <w:hideMark/>
          </w:tcPr>
          <w:p w14:paraId="20E34219"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128 880</w:t>
            </w:r>
          </w:p>
        </w:tc>
        <w:tc>
          <w:tcPr>
            <w:tcW w:w="0" w:type="auto"/>
            <w:tcBorders>
              <w:top w:val="nil"/>
              <w:left w:val="nil"/>
              <w:bottom w:val="single" w:sz="4" w:space="0" w:color="auto"/>
              <w:right w:val="single" w:sz="4" w:space="0" w:color="auto"/>
            </w:tcBorders>
            <w:hideMark/>
          </w:tcPr>
          <w:p w14:paraId="496B8476"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166 670</w:t>
            </w:r>
          </w:p>
        </w:tc>
        <w:tc>
          <w:tcPr>
            <w:tcW w:w="0" w:type="auto"/>
            <w:tcBorders>
              <w:top w:val="nil"/>
              <w:left w:val="nil"/>
              <w:bottom w:val="single" w:sz="4" w:space="0" w:color="auto"/>
              <w:right w:val="single" w:sz="4" w:space="0" w:color="auto"/>
            </w:tcBorders>
            <w:hideMark/>
          </w:tcPr>
          <w:p w14:paraId="3CC5725E"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10 874</w:t>
            </w:r>
          </w:p>
        </w:tc>
        <w:tc>
          <w:tcPr>
            <w:tcW w:w="0" w:type="auto"/>
            <w:tcBorders>
              <w:top w:val="nil"/>
              <w:left w:val="nil"/>
              <w:bottom w:val="single" w:sz="4" w:space="0" w:color="auto"/>
              <w:right w:val="single" w:sz="4" w:space="0" w:color="auto"/>
            </w:tcBorders>
            <w:hideMark/>
          </w:tcPr>
          <w:p w14:paraId="7DC14F45" w14:textId="77777777" w:rsidR="00850091" w:rsidRPr="00E10218" w:rsidRDefault="00850091" w:rsidP="009E7D39">
            <w:pPr>
              <w:jc w:val="right"/>
              <w:textAlignment w:val="center"/>
              <w:rPr>
                <w:rFonts w:eastAsia="DengXian"/>
                <w:color w:val="000000"/>
                <w:sz w:val="20"/>
                <w:szCs w:val="20"/>
                <w:lang w:val="fr-FR" w:bidi="ar"/>
              </w:rPr>
            </w:pPr>
            <w:r w:rsidRPr="00E10218">
              <w:rPr>
                <w:rFonts w:eastAsia="DengXian"/>
                <w:color w:val="000000"/>
                <w:sz w:val="20"/>
                <w:szCs w:val="20"/>
                <w:lang w:val="fr-FR" w:bidi="ar"/>
              </w:rPr>
              <w:t>20 579</w:t>
            </w:r>
          </w:p>
        </w:tc>
      </w:tr>
      <w:tr w:rsidR="00850091" w:rsidRPr="00E10218" w14:paraId="40523573"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4D81D73A" w14:textId="77777777" w:rsidR="00850091" w:rsidRPr="00E10218" w:rsidRDefault="00850091" w:rsidP="009E7D39">
            <w:pPr>
              <w:jc w:val="left"/>
              <w:rPr>
                <w:bCs/>
                <w:sz w:val="20"/>
                <w:szCs w:val="20"/>
                <w:lang w:val="fr-FR"/>
              </w:rPr>
            </w:pPr>
            <w:r w:rsidRPr="00E10218">
              <w:rPr>
                <w:bCs/>
                <w:sz w:val="20"/>
                <w:szCs w:val="20"/>
                <w:lang w:val="fr-FR"/>
              </w:rPr>
              <w:t>Sous-total des coûts sectoriels</w:t>
            </w:r>
          </w:p>
        </w:tc>
        <w:tc>
          <w:tcPr>
            <w:tcW w:w="0" w:type="auto"/>
            <w:tcBorders>
              <w:top w:val="single" w:sz="4" w:space="0" w:color="auto"/>
              <w:left w:val="single" w:sz="4" w:space="0" w:color="auto"/>
              <w:bottom w:val="single" w:sz="4" w:space="0" w:color="auto"/>
              <w:right w:val="single" w:sz="4" w:space="0" w:color="auto"/>
            </w:tcBorders>
            <w:hideMark/>
          </w:tcPr>
          <w:p w14:paraId="092AB87F" w14:textId="77777777" w:rsidR="00850091" w:rsidRPr="00E10218" w:rsidRDefault="00850091" w:rsidP="009E7D39">
            <w:pPr>
              <w:jc w:val="right"/>
              <w:textAlignment w:val="center"/>
              <w:rPr>
                <w:rFonts w:eastAsia="DengXian"/>
                <w:bCs/>
                <w:color w:val="000000"/>
                <w:sz w:val="20"/>
                <w:szCs w:val="20"/>
                <w:lang w:val="fr-FR" w:bidi="ar"/>
              </w:rPr>
            </w:pPr>
            <w:r w:rsidRPr="00E10218">
              <w:rPr>
                <w:rFonts w:eastAsia="DengXian"/>
                <w:bCs/>
                <w:color w:val="000000"/>
                <w:sz w:val="20"/>
                <w:szCs w:val="20"/>
                <w:lang w:val="fr-FR" w:bidi="ar"/>
              </w:rPr>
              <w:t>2 327 730</w:t>
            </w:r>
          </w:p>
        </w:tc>
        <w:tc>
          <w:tcPr>
            <w:tcW w:w="0" w:type="auto"/>
            <w:tcBorders>
              <w:top w:val="single" w:sz="4" w:space="0" w:color="auto"/>
              <w:left w:val="nil"/>
              <w:bottom w:val="single" w:sz="4" w:space="0" w:color="auto"/>
              <w:right w:val="single" w:sz="4" w:space="0" w:color="auto"/>
            </w:tcBorders>
            <w:hideMark/>
          </w:tcPr>
          <w:p w14:paraId="46F48D3E" w14:textId="77777777" w:rsidR="00850091" w:rsidRPr="00E10218" w:rsidRDefault="00850091" w:rsidP="009E7D39">
            <w:pPr>
              <w:jc w:val="right"/>
              <w:textAlignment w:val="center"/>
              <w:rPr>
                <w:rFonts w:eastAsia="DengXian"/>
                <w:bCs/>
                <w:color w:val="000000"/>
                <w:sz w:val="20"/>
                <w:szCs w:val="20"/>
                <w:lang w:val="fr-FR" w:bidi="ar"/>
              </w:rPr>
            </w:pPr>
            <w:r w:rsidRPr="00E10218">
              <w:rPr>
                <w:rFonts w:eastAsia="DengXian"/>
                <w:bCs/>
                <w:color w:val="000000"/>
                <w:sz w:val="20"/>
                <w:szCs w:val="20"/>
                <w:lang w:val="fr-FR" w:bidi="ar"/>
              </w:rPr>
              <w:t>2 286 731</w:t>
            </w:r>
          </w:p>
        </w:tc>
        <w:tc>
          <w:tcPr>
            <w:tcW w:w="0" w:type="auto"/>
            <w:tcBorders>
              <w:top w:val="single" w:sz="4" w:space="0" w:color="auto"/>
              <w:left w:val="nil"/>
              <w:bottom w:val="single" w:sz="4" w:space="0" w:color="auto"/>
              <w:right w:val="single" w:sz="4" w:space="0" w:color="auto"/>
            </w:tcBorders>
            <w:hideMark/>
          </w:tcPr>
          <w:p w14:paraId="2EDB6AB3" w14:textId="77777777" w:rsidR="00850091" w:rsidRPr="00E10218" w:rsidRDefault="00850091" w:rsidP="009E7D39">
            <w:pPr>
              <w:jc w:val="right"/>
              <w:textAlignment w:val="center"/>
              <w:rPr>
                <w:rFonts w:eastAsia="DengXian"/>
                <w:bCs/>
                <w:color w:val="000000"/>
                <w:sz w:val="20"/>
                <w:szCs w:val="20"/>
                <w:lang w:val="fr-FR" w:bidi="ar"/>
              </w:rPr>
            </w:pPr>
            <w:r w:rsidRPr="00E10218">
              <w:rPr>
                <w:rFonts w:eastAsia="DengXian"/>
                <w:bCs/>
                <w:color w:val="000000"/>
                <w:sz w:val="20"/>
                <w:szCs w:val="20"/>
                <w:lang w:val="fr-FR" w:bidi="ar"/>
              </w:rPr>
              <w:t>2 157 480</w:t>
            </w:r>
          </w:p>
        </w:tc>
        <w:tc>
          <w:tcPr>
            <w:tcW w:w="0" w:type="auto"/>
            <w:tcBorders>
              <w:top w:val="single" w:sz="4" w:space="0" w:color="auto"/>
              <w:left w:val="nil"/>
              <w:bottom w:val="single" w:sz="4" w:space="0" w:color="auto"/>
              <w:right w:val="single" w:sz="4" w:space="0" w:color="auto"/>
            </w:tcBorders>
            <w:hideMark/>
          </w:tcPr>
          <w:p w14:paraId="32993370" w14:textId="77777777" w:rsidR="00850091" w:rsidRPr="00E10218" w:rsidRDefault="00850091" w:rsidP="009E7D39">
            <w:pPr>
              <w:jc w:val="right"/>
              <w:textAlignment w:val="center"/>
              <w:rPr>
                <w:rFonts w:eastAsia="DengXian"/>
                <w:bCs/>
                <w:color w:val="000000"/>
                <w:sz w:val="20"/>
                <w:szCs w:val="20"/>
                <w:lang w:val="fr-FR" w:bidi="ar"/>
              </w:rPr>
            </w:pPr>
            <w:r w:rsidRPr="00E10218">
              <w:rPr>
                <w:rFonts w:eastAsia="DengXian"/>
                <w:bCs/>
                <w:color w:val="000000"/>
                <w:sz w:val="20"/>
                <w:szCs w:val="20"/>
                <w:lang w:val="fr-FR" w:bidi="ar"/>
              </w:rPr>
              <w:t>1 636 042</w:t>
            </w:r>
          </w:p>
        </w:tc>
        <w:tc>
          <w:tcPr>
            <w:tcW w:w="0" w:type="auto"/>
            <w:tcBorders>
              <w:top w:val="single" w:sz="4" w:space="0" w:color="auto"/>
              <w:left w:val="nil"/>
              <w:bottom w:val="single" w:sz="4" w:space="0" w:color="auto"/>
              <w:right w:val="single" w:sz="4" w:space="0" w:color="auto"/>
            </w:tcBorders>
            <w:hideMark/>
          </w:tcPr>
          <w:p w14:paraId="3A57246F" w14:textId="77777777" w:rsidR="00850091" w:rsidRPr="00E10218" w:rsidRDefault="00850091" w:rsidP="009E7D39">
            <w:pPr>
              <w:jc w:val="right"/>
              <w:textAlignment w:val="center"/>
              <w:rPr>
                <w:rFonts w:eastAsia="DengXian"/>
                <w:bCs/>
                <w:color w:val="000000"/>
                <w:sz w:val="20"/>
                <w:szCs w:val="20"/>
                <w:lang w:val="fr-FR" w:bidi="ar"/>
              </w:rPr>
            </w:pPr>
            <w:r w:rsidRPr="00E10218">
              <w:rPr>
                <w:rFonts w:eastAsia="DengXian"/>
                <w:bCs/>
                <w:color w:val="000000"/>
                <w:sz w:val="20"/>
                <w:szCs w:val="20"/>
                <w:lang w:val="fr-FR" w:bidi="ar"/>
              </w:rPr>
              <w:t>2 308 828</w:t>
            </w:r>
          </w:p>
        </w:tc>
        <w:tc>
          <w:tcPr>
            <w:tcW w:w="0" w:type="auto"/>
            <w:tcBorders>
              <w:top w:val="single" w:sz="4" w:space="0" w:color="auto"/>
              <w:left w:val="nil"/>
              <w:bottom w:val="single" w:sz="4" w:space="0" w:color="auto"/>
              <w:right w:val="single" w:sz="4" w:space="0" w:color="auto"/>
            </w:tcBorders>
            <w:hideMark/>
          </w:tcPr>
          <w:p w14:paraId="3C1D7A82" w14:textId="77777777" w:rsidR="00850091" w:rsidRPr="00E10218" w:rsidRDefault="00850091" w:rsidP="009E7D39">
            <w:pPr>
              <w:jc w:val="right"/>
              <w:textAlignment w:val="center"/>
              <w:rPr>
                <w:rFonts w:eastAsia="DengXian"/>
                <w:bCs/>
                <w:color w:val="000000"/>
                <w:sz w:val="20"/>
                <w:szCs w:val="20"/>
                <w:lang w:val="fr-FR" w:bidi="ar"/>
              </w:rPr>
            </w:pPr>
            <w:r w:rsidRPr="00E10218">
              <w:rPr>
                <w:rFonts w:eastAsia="DengXian"/>
                <w:bCs/>
                <w:color w:val="000000"/>
                <w:sz w:val="20"/>
                <w:szCs w:val="20"/>
                <w:lang w:val="fr-FR" w:bidi="ar"/>
              </w:rPr>
              <w:t>276 322</w:t>
            </w:r>
          </w:p>
        </w:tc>
        <w:tc>
          <w:tcPr>
            <w:tcW w:w="0" w:type="auto"/>
            <w:tcBorders>
              <w:top w:val="single" w:sz="4" w:space="0" w:color="auto"/>
              <w:left w:val="nil"/>
              <w:bottom w:val="single" w:sz="4" w:space="0" w:color="auto"/>
              <w:right w:val="single" w:sz="4" w:space="0" w:color="auto"/>
            </w:tcBorders>
            <w:hideMark/>
          </w:tcPr>
          <w:p w14:paraId="51F1B24E" w14:textId="77777777" w:rsidR="00850091" w:rsidRPr="00E10218" w:rsidRDefault="00850091" w:rsidP="009E7D39">
            <w:pPr>
              <w:jc w:val="right"/>
              <w:textAlignment w:val="center"/>
              <w:rPr>
                <w:rFonts w:eastAsia="DengXian"/>
                <w:bCs/>
                <w:color w:val="000000"/>
                <w:sz w:val="20"/>
                <w:szCs w:val="20"/>
                <w:lang w:val="fr-FR" w:bidi="ar"/>
              </w:rPr>
            </w:pPr>
            <w:r w:rsidRPr="00E10218">
              <w:rPr>
                <w:rFonts w:eastAsia="DengXian"/>
                <w:bCs/>
                <w:color w:val="000000"/>
                <w:sz w:val="20"/>
                <w:szCs w:val="20"/>
                <w:lang w:val="fr-FR" w:bidi="ar"/>
              </w:rPr>
              <w:t>331 511</w:t>
            </w:r>
          </w:p>
        </w:tc>
      </w:tr>
      <w:tr w:rsidR="00850091" w:rsidRPr="00E10218" w14:paraId="25B3BBEE"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2CD951D3" w14:textId="77777777" w:rsidR="00850091" w:rsidRPr="00E10218" w:rsidRDefault="00850091" w:rsidP="009E7D39">
            <w:pPr>
              <w:jc w:val="left"/>
              <w:rPr>
                <w:b/>
                <w:sz w:val="20"/>
                <w:szCs w:val="20"/>
                <w:lang w:val="fr-FR"/>
              </w:rPr>
            </w:pPr>
            <w:r w:rsidRPr="00E10218">
              <w:rPr>
                <w:b/>
                <w:sz w:val="20"/>
                <w:szCs w:val="20"/>
                <w:lang w:val="fr-FR"/>
              </w:rPr>
              <w:t>Coûts partagés</w:t>
            </w:r>
          </w:p>
        </w:tc>
        <w:tc>
          <w:tcPr>
            <w:tcW w:w="0" w:type="auto"/>
            <w:gridSpan w:val="7"/>
            <w:tcBorders>
              <w:top w:val="single" w:sz="4" w:space="0" w:color="auto"/>
              <w:left w:val="single" w:sz="4" w:space="0" w:color="auto"/>
              <w:bottom w:val="single" w:sz="4" w:space="0" w:color="auto"/>
              <w:right w:val="single" w:sz="4" w:space="0" w:color="auto"/>
            </w:tcBorders>
            <w:hideMark/>
          </w:tcPr>
          <w:p w14:paraId="2824C559" w14:textId="77777777" w:rsidR="00850091" w:rsidRPr="00E10218" w:rsidRDefault="00850091" w:rsidP="009E7D39">
            <w:pPr>
              <w:jc w:val="right"/>
              <w:textAlignment w:val="center"/>
              <w:rPr>
                <w:rFonts w:eastAsia="SimSun"/>
                <w:b/>
                <w:bCs/>
                <w:color w:val="000000"/>
                <w:sz w:val="20"/>
                <w:szCs w:val="20"/>
                <w:lang w:val="fr-FR"/>
              </w:rPr>
            </w:pPr>
            <w:r w:rsidRPr="00E10218">
              <w:rPr>
                <w:rFonts w:eastAsia="SimSun"/>
                <w:b/>
                <w:bCs/>
                <w:color w:val="000000"/>
                <w:sz w:val="20"/>
                <w:szCs w:val="20"/>
                <w:lang w:val="fr-FR" w:bidi="ar"/>
              </w:rPr>
              <w:t>12 568 015</w:t>
            </w:r>
          </w:p>
        </w:tc>
      </w:tr>
      <w:tr w:rsidR="00850091" w:rsidRPr="00E10218" w14:paraId="62007357"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7B3D4FB5" w14:textId="77777777" w:rsidR="00850091" w:rsidRPr="00E10218" w:rsidRDefault="00850091" w:rsidP="009E7D39">
            <w:pPr>
              <w:jc w:val="left"/>
              <w:rPr>
                <w:rFonts w:eastAsiaTheme="minorEastAsia"/>
                <w:sz w:val="20"/>
                <w:szCs w:val="20"/>
                <w:lang w:val="fr-FR"/>
              </w:rPr>
            </w:pPr>
            <w:r w:rsidRPr="00E10218">
              <w:rPr>
                <w:sz w:val="20"/>
                <w:szCs w:val="20"/>
                <w:lang w:val="fr-FR"/>
              </w:rPr>
              <w:t>Personnel de soutien ****</w:t>
            </w:r>
          </w:p>
        </w:tc>
        <w:tc>
          <w:tcPr>
            <w:tcW w:w="0" w:type="auto"/>
            <w:gridSpan w:val="7"/>
            <w:tcBorders>
              <w:top w:val="single" w:sz="4" w:space="0" w:color="auto"/>
              <w:left w:val="single" w:sz="4" w:space="0" w:color="auto"/>
              <w:bottom w:val="single" w:sz="4" w:space="0" w:color="auto"/>
              <w:right w:val="single" w:sz="4" w:space="0" w:color="auto"/>
            </w:tcBorders>
            <w:hideMark/>
          </w:tcPr>
          <w:p w14:paraId="7A27C012" w14:textId="77777777" w:rsidR="00850091" w:rsidRPr="00E10218" w:rsidRDefault="00850091" w:rsidP="009E7D39">
            <w:pPr>
              <w:jc w:val="right"/>
              <w:textAlignment w:val="center"/>
              <w:rPr>
                <w:sz w:val="20"/>
                <w:szCs w:val="20"/>
                <w:lang w:val="fr-FR"/>
              </w:rPr>
            </w:pPr>
            <w:r w:rsidRPr="00E10218">
              <w:rPr>
                <w:rFonts w:eastAsia="SimSun"/>
                <w:color w:val="000000"/>
                <w:sz w:val="20"/>
                <w:szCs w:val="20"/>
                <w:lang w:val="fr-FR" w:bidi="ar"/>
              </w:rPr>
              <w:t>6 659 931</w:t>
            </w:r>
          </w:p>
        </w:tc>
      </w:tr>
      <w:tr w:rsidR="00850091" w:rsidRPr="00E10218" w14:paraId="1D16D4D4"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4655B3BC" w14:textId="112ABE4F" w:rsidR="00850091" w:rsidRPr="00E10218" w:rsidRDefault="00850091" w:rsidP="009E7D39">
            <w:pPr>
              <w:jc w:val="left"/>
              <w:rPr>
                <w:sz w:val="20"/>
                <w:szCs w:val="20"/>
                <w:lang w:val="fr-FR"/>
              </w:rPr>
            </w:pPr>
            <w:r w:rsidRPr="00E10218">
              <w:rPr>
                <w:sz w:val="20"/>
                <w:szCs w:val="20"/>
                <w:lang w:val="fr-FR"/>
              </w:rPr>
              <w:t>Ordinateurs, accès Internet, téléphone, impression, etc.</w:t>
            </w:r>
          </w:p>
        </w:tc>
        <w:tc>
          <w:tcPr>
            <w:tcW w:w="0" w:type="auto"/>
            <w:gridSpan w:val="7"/>
            <w:tcBorders>
              <w:top w:val="single" w:sz="4" w:space="0" w:color="auto"/>
              <w:left w:val="single" w:sz="4" w:space="0" w:color="auto"/>
              <w:bottom w:val="single" w:sz="4" w:space="0" w:color="auto"/>
              <w:right w:val="single" w:sz="4" w:space="0" w:color="auto"/>
            </w:tcBorders>
            <w:hideMark/>
          </w:tcPr>
          <w:p w14:paraId="60DD190C" w14:textId="77777777" w:rsidR="00850091" w:rsidRPr="00E10218" w:rsidRDefault="00850091" w:rsidP="009E7D39">
            <w:pPr>
              <w:jc w:val="right"/>
              <w:textAlignment w:val="center"/>
              <w:rPr>
                <w:sz w:val="20"/>
                <w:szCs w:val="20"/>
                <w:lang w:val="fr-FR"/>
              </w:rPr>
            </w:pPr>
            <w:r w:rsidRPr="00E10218">
              <w:rPr>
                <w:rFonts w:eastAsia="SimSun"/>
                <w:color w:val="000000"/>
                <w:sz w:val="20"/>
                <w:szCs w:val="20"/>
                <w:lang w:val="fr-FR" w:bidi="ar"/>
              </w:rPr>
              <w:t>1 600 418</w:t>
            </w:r>
          </w:p>
        </w:tc>
      </w:tr>
      <w:tr w:rsidR="00850091" w:rsidRPr="00E10218" w14:paraId="40DAE0F1" w14:textId="77777777" w:rsidTr="009E7D39">
        <w:trPr>
          <w:trHeight w:val="235"/>
        </w:trPr>
        <w:tc>
          <w:tcPr>
            <w:tcW w:w="0" w:type="auto"/>
            <w:tcBorders>
              <w:top w:val="single" w:sz="4" w:space="0" w:color="auto"/>
              <w:left w:val="single" w:sz="4" w:space="0" w:color="auto"/>
              <w:bottom w:val="single" w:sz="4" w:space="0" w:color="auto"/>
              <w:right w:val="single" w:sz="4" w:space="0" w:color="auto"/>
            </w:tcBorders>
            <w:hideMark/>
          </w:tcPr>
          <w:p w14:paraId="0FEF78F9" w14:textId="77777777" w:rsidR="00850091" w:rsidRPr="00E10218" w:rsidRDefault="00850091" w:rsidP="009E7D39">
            <w:pPr>
              <w:jc w:val="left"/>
              <w:rPr>
                <w:sz w:val="20"/>
                <w:szCs w:val="20"/>
                <w:lang w:val="fr-FR"/>
              </w:rPr>
            </w:pPr>
            <w:r w:rsidRPr="00E10218">
              <w:rPr>
                <w:sz w:val="20"/>
                <w:szCs w:val="20"/>
                <w:lang w:val="fr-FR"/>
              </w:rPr>
              <w:t>Service d'exploitation et de maintenance des bureaux, utilitaires</w:t>
            </w:r>
          </w:p>
        </w:tc>
        <w:tc>
          <w:tcPr>
            <w:tcW w:w="0" w:type="auto"/>
            <w:gridSpan w:val="7"/>
            <w:tcBorders>
              <w:top w:val="single" w:sz="4" w:space="0" w:color="auto"/>
              <w:left w:val="single" w:sz="4" w:space="0" w:color="auto"/>
              <w:bottom w:val="single" w:sz="4" w:space="0" w:color="auto"/>
              <w:right w:val="single" w:sz="4" w:space="0" w:color="auto"/>
            </w:tcBorders>
            <w:hideMark/>
          </w:tcPr>
          <w:p w14:paraId="7100A585" w14:textId="77777777" w:rsidR="00850091" w:rsidRPr="00E10218" w:rsidRDefault="00850091" w:rsidP="009E7D39">
            <w:pPr>
              <w:jc w:val="right"/>
              <w:textAlignment w:val="center"/>
              <w:rPr>
                <w:sz w:val="20"/>
                <w:szCs w:val="20"/>
                <w:lang w:val="fr-FR"/>
              </w:rPr>
            </w:pPr>
            <w:r w:rsidRPr="00E10218">
              <w:rPr>
                <w:rFonts w:eastAsia="SimSun"/>
                <w:color w:val="000000"/>
                <w:sz w:val="20"/>
                <w:szCs w:val="20"/>
                <w:lang w:val="fr-FR" w:bidi="ar"/>
              </w:rPr>
              <w:t>4 307 666</w:t>
            </w:r>
          </w:p>
        </w:tc>
      </w:tr>
      <w:tr w:rsidR="00850091" w:rsidRPr="00E10218" w14:paraId="03356940" w14:textId="77777777" w:rsidTr="009E7D39">
        <w:tc>
          <w:tcPr>
            <w:tcW w:w="0" w:type="auto"/>
            <w:tcBorders>
              <w:top w:val="single" w:sz="4" w:space="0" w:color="auto"/>
              <w:left w:val="single" w:sz="4" w:space="0" w:color="auto"/>
              <w:bottom w:val="single" w:sz="4" w:space="0" w:color="auto"/>
              <w:right w:val="single" w:sz="4" w:space="0" w:color="auto"/>
            </w:tcBorders>
            <w:hideMark/>
          </w:tcPr>
          <w:p w14:paraId="27F460AF" w14:textId="77777777" w:rsidR="00850091" w:rsidRPr="00E10218" w:rsidRDefault="00850091" w:rsidP="009E7D39">
            <w:pPr>
              <w:jc w:val="left"/>
              <w:rPr>
                <w:b/>
                <w:sz w:val="20"/>
                <w:szCs w:val="20"/>
                <w:lang w:val="fr-FR"/>
              </w:rPr>
            </w:pPr>
            <w:r w:rsidRPr="00E10218">
              <w:rPr>
                <w:b/>
                <w:sz w:val="20"/>
                <w:szCs w:val="20"/>
                <w:lang w:val="fr-FR"/>
              </w:rPr>
              <w:t>Total</w:t>
            </w:r>
          </w:p>
        </w:tc>
        <w:tc>
          <w:tcPr>
            <w:tcW w:w="0" w:type="auto"/>
            <w:tcBorders>
              <w:top w:val="single" w:sz="4" w:space="0" w:color="auto"/>
              <w:left w:val="single" w:sz="4" w:space="0" w:color="auto"/>
              <w:bottom w:val="single" w:sz="4" w:space="0" w:color="auto"/>
              <w:right w:val="single" w:sz="4" w:space="0" w:color="auto"/>
            </w:tcBorders>
            <w:hideMark/>
          </w:tcPr>
          <w:p w14:paraId="652DD8F6" w14:textId="77777777" w:rsidR="00850091" w:rsidRPr="00E10218" w:rsidRDefault="00850091" w:rsidP="009E7D39">
            <w:pPr>
              <w:jc w:val="right"/>
              <w:textAlignment w:val="center"/>
              <w:rPr>
                <w:rFonts w:eastAsia="DengXian"/>
                <w:b/>
                <w:color w:val="000000"/>
                <w:sz w:val="20"/>
                <w:szCs w:val="20"/>
                <w:lang w:val="fr-FR"/>
              </w:rPr>
            </w:pPr>
            <w:r w:rsidRPr="00E10218">
              <w:rPr>
                <w:rFonts w:eastAsia="DengXian"/>
                <w:b/>
                <w:color w:val="000000"/>
                <w:sz w:val="20"/>
                <w:szCs w:val="20"/>
                <w:lang w:val="fr-FR" w:bidi="ar"/>
              </w:rPr>
              <w:t>4 889 411</w:t>
            </w:r>
          </w:p>
        </w:tc>
        <w:tc>
          <w:tcPr>
            <w:tcW w:w="0" w:type="auto"/>
            <w:tcBorders>
              <w:top w:val="single" w:sz="4" w:space="0" w:color="auto"/>
              <w:left w:val="nil"/>
              <w:bottom w:val="single" w:sz="4" w:space="0" w:color="auto"/>
              <w:right w:val="single" w:sz="4" w:space="0" w:color="auto"/>
            </w:tcBorders>
            <w:hideMark/>
          </w:tcPr>
          <w:p w14:paraId="2AE948D5" w14:textId="77777777" w:rsidR="00850091" w:rsidRPr="00E10218" w:rsidRDefault="00850091" w:rsidP="009E7D39">
            <w:pPr>
              <w:jc w:val="right"/>
              <w:textAlignment w:val="center"/>
              <w:rPr>
                <w:rFonts w:eastAsia="DengXian"/>
                <w:b/>
                <w:color w:val="000000"/>
                <w:sz w:val="20"/>
                <w:szCs w:val="20"/>
                <w:lang w:val="fr-FR"/>
              </w:rPr>
            </w:pPr>
            <w:r w:rsidRPr="00E10218">
              <w:rPr>
                <w:rFonts w:eastAsia="DengXian"/>
                <w:b/>
                <w:color w:val="000000"/>
                <w:sz w:val="20"/>
                <w:szCs w:val="20"/>
                <w:lang w:val="fr-FR" w:bidi="ar"/>
              </w:rPr>
              <w:t>4 620 495</w:t>
            </w:r>
          </w:p>
        </w:tc>
        <w:tc>
          <w:tcPr>
            <w:tcW w:w="0" w:type="auto"/>
            <w:tcBorders>
              <w:top w:val="single" w:sz="4" w:space="0" w:color="auto"/>
              <w:left w:val="nil"/>
              <w:bottom w:val="single" w:sz="4" w:space="0" w:color="auto"/>
              <w:right w:val="single" w:sz="4" w:space="0" w:color="auto"/>
            </w:tcBorders>
            <w:hideMark/>
          </w:tcPr>
          <w:p w14:paraId="529BE9B2" w14:textId="77777777" w:rsidR="00850091" w:rsidRPr="00E10218" w:rsidRDefault="00850091" w:rsidP="009E7D39">
            <w:pPr>
              <w:jc w:val="right"/>
              <w:textAlignment w:val="center"/>
              <w:rPr>
                <w:rFonts w:eastAsia="DengXian"/>
                <w:b/>
                <w:color w:val="000000"/>
                <w:sz w:val="20"/>
                <w:szCs w:val="20"/>
                <w:lang w:val="fr-FR"/>
              </w:rPr>
            </w:pPr>
            <w:r w:rsidRPr="00E10218">
              <w:rPr>
                <w:rFonts w:eastAsia="DengXian"/>
                <w:b/>
                <w:color w:val="000000"/>
                <w:sz w:val="20"/>
                <w:szCs w:val="20"/>
                <w:lang w:val="fr-FR" w:bidi="ar"/>
              </w:rPr>
              <w:t>4 749 869</w:t>
            </w:r>
          </w:p>
        </w:tc>
        <w:tc>
          <w:tcPr>
            <w:tcW w:w="0" w:type="auto"/>
            <w:tcBorders>
              <w:top w:val="single" w:sz="4" w:space="0" w:color="auto"/>
              <w:left w:val="nil"/>
              <w:bottom w:val="single" w:sz="4" w:space="0" w:color="auto"/>
              <w:right w:val="single" w:sz="4" w:space="0" w:color="auto"/>
            </w:tcBorders>
            <w:hideMark/>
          </w:tcPr>
          <w:p w14:paraId="42613518" w14:textId="77777777" w:rsidR="00850091" w:rsidRPr="00E10218" w:rsidRDefault="00850091" w:rsidP="009E7D39">
            <w:pPr>
              <w:jc w:val="right"/>
              <w:textAlignment w:val="center"/>
              <w:rPr>
                <w:rFonts w:eastAsia="DengXian"/>
                <w:b/>
                <w:color w:val="000000"/>
                <w:sz w:val="20"/>
                <w:szCs w:val="20"/>
                <w:lang w:val="fr-FR"/>
              </w:rPr>
            </w:pPr>
            <w:r w:rsidRPr="00E10218">
              <w:rPr>
                <w:rFonts w:eastAsia="DengXian"/>
                <w:b/>
                <w:color w:val="000000"/>
                <w:sz w:val="20"/>
                <w:szCs w:val="20"/>
                <w:lang w:val="fr-FR" w:bidi="ar"/>
              </w:rPr>
              <w:t>3 622 688</w:t>
            </w:r>
          </w:p>
        </w:tc>
        <w:tc>
          <w:tcPr>
            <w:tcW w:w="0" w:type="auto"/>
            <w:tcBorders>
              <w:top w:val="single" w:sz="4" w:space="0" w:color="auto"/>
              <w:left w:val="nil"/>
              <w:bottom w:val="single" w:sz="4" w:space="0" w:color="auto"/>
              <w:right w:val="single" w:sz="4" w:space="0" w:color="auto"/>
            </w:tcBorders>
            <w:hideMark/>
          </w:tcPr>
          <w:p w14:paraId="263EB4FC" w14:textId="77777777" w:rsidR="00850091" w:rsidRPr="00E10218" w:rsidRDefault="00850091" w:rsidP="009E7D39">
            <w:pPr>
              <w:jc w:val="right"/>
              <w:textAlignment w:val="center"/>
              <w:rPr>
                <w:rFonts w:eastAsia="DengXian"/>
                <w:b/>
                <w:color w:val="000000"/>
                <w:sz w:val="20"/>
                <w:szCs w:val="20"/>
                <w:lang w:val="fr-FR"/>
              </w:rPr>
            </w:pPr>
            <w:r w:rsidRPr="00E10218">
              <w:rPr>
                <w:rFonts w:eastAsia="DengXian"/>
                <w:b/>
                <w:color w:val="000000"/>
                <w:sz w:val="20"/>
                <w:szCs w:val="20"/>
                <w:lang w:val="fr-FR" w:bidi="ar"/>
              </w:rPr>
              <w:t>4 913 058</w:t>
            </w:r>
          </w:p>
        </w:tc>
        <w:tc>
          <w:tcPr>
            <w:tcW w:w="0" w:type="auto"/>
            <w:tcBorders>
              <w:top w:val="single" w:sz="4" w:space="0" w:color="auto"/>
              <w:left w:val="nil"/>
              <w:bottom w:val="single" w:sz="4" w:space="0" w:color="auto"/>
              <w:right w:val="single" w:sz="4" w:space="0" w:color="auto"/>
            </w:tcBorders>
            <w:hideMark/>
          </w:tcPr>
          <w:p w14:paraId="4EB1E42A" w14:textId="77777777" w:rsidR="00850091" w:rsidRPr="00E10218" w:rsidRDefault="00850091" w:rsidP="009E7D39">
            <w:pPr>
              <w:jc w:val="right"/>
              <w:textAlignment w:val="center"/>
              <w:rPr>
                <w:rFonts w:eastAsia="DengXian"/>
                <w:b/>
                <w:color w:val="000000"/>
                <w:sz w:val="20"/>
                <w:szCs w:val="20"/>
                <w:lang w:val="fr-FR"/>
              </w:rPr>
            </w:pPr>
            <w:r w:rsidRPr="00E10218">
              <w:rPr>
                <w:rFonts w:eastAsia="DengXian"/>
                <w:b/>
                <w:color w:val="000000"/>
                <w:sz w:val="20"/>
                <w:szCs w:val="20"/>
                <w:lang w:val="fr-FR" w:bidi="ar"/>
              </w:rPr>
              <w:t>450 982</w:t>
            </w:r>
          </w:p>
        </w:tc>
        <w:tc>
          <w:tcPr>
            <w:tcW w:w="0" w:type="auto"/>
            <w:tcBorders>
              <w:top w:val="single" w:sz="4" w:space="0" w:color="auto"/>
              <w:left w:val="nil"/>
              <w:bottom w:val="single" w:sz="4" w:space="0" w:color="auto"/>
              <w:right w:val="single" w:sz="4" w:space="0" w:color="auto"/>
            </w:tcBorders>
            <w:hideMark/>
          </w:tcPr>
          <w:p w14:paraId="198AF714" w14:textId="77777777" w:rsidR="00850091" w:rsidRPr="00E10218" w:rsidRDefault="00850091" w:rsidP="009E7D39">
            <w:pPr>
              <w:jc w:val="right"/>
              <w:textAlignment w:val="center"/>
              <w:rPr>
                <w:rFonts w:eastAsia="DengXian"/>
                <w:b/>
                <w:color w:val="000000"/>
                <w:sz w:val="20"/>
                <w:szCs w:val="20"/>
                <w:lang w:val="fr-FR"/>
              </w:rPr>
            </w:pPr>
            <w:r w:rsidRPr="00E10218">
              <w:rPr>
                <w:rFonts w:eastAsia="DengXian"/>
                <w:b/>
                <w:color w:val="000000"/>
                <w:sz w:val="20"/>
                <w:szCs w:val="20"/>
                <w:lang w:val="fr-FR" w:bidi="ar"/>
              </w:rPr>
              <w:t>646 156</w:t>
            </w:r>
          </w:p>
        </w:tc>
      </w:tr>
    </w:tbl>
    <w:p w14:paraId="33136B75" w14:textId="142F66C2" w:rsidR="00850091" w:rsidRPr="00E10218" w:rsidRDefault="00850091" w:rsidP="00850091">
      <w:pPr>
        <w:rPr>
          <w:rFonts w:eastAsiaTheme="minorEastAsia"/>
          <w:kern w:val="2"/>
          <w:sz w:val="18"/>
          <w:szCs w:val="18"/>
          <w:lang w:val="fr-FR" w:eastAsia="zh-CN"/>
        </w:rPr>
      </w:pPr>
      <w:r w:rsidRPr="00E10218">
        <w:rPr>
          <w:b/>
          <w:sz w:val="18"/>
          <w:szCs w:val="18"/>
          <w:lang w:val="fr-FR"/>
        </w:rPr>
        <w:t>Remarque :</w:t>
      </w:r>
      <w:r w:rsidRPr="00E10218">
        <w:rPr>
          <w:sz w:val="18"/>
          <w:szCs w:val="18"/>
          <w:lang w:val="fr-FR"/>
        </w:rPr>
        <w:t>Le total des dépenses cumulées de l'UGP dans la mise en œuvre de la phase I du PGEH en 2011</w:t>
      </w:r>
      <w:r w:rsidRPr="00E10218">
        <w:rPr>
          <w:sz w:val="18"/>
          <w:szCs w:val="18"/>
          <w:lang w:val="fr-FR"/>
        </w:rPr>
        <w:noBreakHyphen/>
        <w:t>2021 était de 23 892 659 $US, dont 18 948 018 $US provenant des plans sectoriels du PGEH et 4 944 641 $US provenant d'autres projets individuels ou du budget propre du BCEE. Les dépenses de renforcement institutionnel et de cofinancement par le Gouvernement chinois (environ 4,01 millions de $US en2011</w:t>
      </w:r>
      <w:r w:rsidRPr="00E10218">
        <w:rPr>
          <w:b/>
          <w:sz w:val="18"/>
          <w:szCs w:val="18"/>
          <w:lang w:val="fr-FR"/>
        </w:rPr>
        <w:t xml:space="preserve"> </w:t>
      </w:r>
      <w:r w:rsidR="00F71E30" w:rsidRPr="00E10218">
        <w:rPr>
          <w:sz w:val="18"/>
          <w:szCs w:val="18"/>
          <w:lang w:val="fr-FR"/>
        </w:rPr>
        <w:noBreakHyphen/>
      </w:r>
      <w:r w:rsidRPr="00E10218">
        <w:rPr>
          <w:sz w:val="18"/>
          <w:szCs w:val="18"/>
          <w:lang w:val="fr-FR"/>
        </w:rPr>
        <w:t>2021) ne sont pas incluses.</w:t>
      </w:r>
    </w:p>
    <w:p w14:paraId="0B0E2B9F" w14:textId="65C473BC" w:rsidR="00850091" w:rsidRPr="00E10218" w:rsidRDefault="00850091" w:rsidP="00850091">
      <w:pPr>
        <w:rPr>
          <w:sz w:val="18"/>
          <w:szCs w:val="18"/>
          <w:lang w:val="fr-FR"/>
        </w:rPr>
      </w:pPr>
      <w:r w:rsidRPr="00E10218">
        <w:rPr>
          <w:sz w:val="18"/>
          <w:szCs w:val="18"/>
          <w:lang w:val="fr-FR"/>
        </w:rPr>
        <w:t xml:space="preserve">* PU = polyuréthanne ; XPS = polystyrène extrudé ; </w:t>
      </w:r>
      <w:r w:rsidR="008E7C7D">
        <w:rPr>
          <w:sz w:val="18"/>
          <w:szCs w:val="18"/>
          <w:lang w:val="fr-FR"/>
        </w:rPr>
        <w:t>Climatisation résidentielle</w:t>
      </w:r>
      <w:r w:rsidRPr="00E10218">
        <w:rPr>
          <w:sz w:val="18"/>
          <w:szCs w:val="18"/>
          <w:lang w:val="fr-FR"/>
        </w:rPr>
        <w:t xml:space="preserve"> = fabrication de climatiseurs individuels et de chauffe-eau</w:t>
      </w:r>
      <w:r w:rsidR="008E7C7D">
        <w:rPr>
          <w:sz w:val="18"/>
          <w:szCs w:val="18"/>
          <w:lang w:val="fr-FR"/>
        </w:rPr>
        <w:t>x</w:t>
      </w:r>
      <w:r w:rsidRPr="00E10218">
        <w:rPr>
          <w:sz w:val="18"/>
          <w:szCs w:val="18"/>
          <w:lang w:val="fr-FR"/>
        </w:rPr>
        <w:t xml:space="preserve"> à pompe à chaleur ; RIC = réfrigération et climatisation industrielles et commerciales.</w:t>
      </w:r>
    </w:p>
    <w:p w14:paraId="39AC1B26" w14:textId="77777777" w:rsidR="00850091" w:rsidRPr="00E10218" w:rsidRDefault="00850091" w:rsidP="00850091">
      <w:pPr>
        <w:outlineLvl w:val="0"/>
        <w:rPr>
          <w:sz w:val="18"/>
          <w:szCs w:val="18"/>
          <w:lang w:val="fr-FR"/>
        </w:rPr>
      </w:pPr>
      <w:r w:rsidRPr="00E10218">
        <w:rPr>
          <w:sz w:val="18"/>
          <w:szCs w:val="18"/>
          <w:lang w:val="fr-FR"/>
        </w:rPr>
        <w:t>**Coûts du site, location d’équipements et autres.</w:t>
      </w:r>
    </w:p>
    <w:p w14:paraId="1A9A56FA" w14:textId="237D849E" w:rsidR="00850091" w:rsidRPr="00E10218" w:rsidRDefault="00850091" w:rsidP="00850091">
      <w:pPr>
        <w:outlineLvl w:val="0"/>
        <w:rPr>
          <w:sz w:val="18"/>
          <w:szCs w:val="18"/>
          <w:lang w:val="fr-FR"/>
        </w:rPr>
      </w:pPr>
      <w:r w:rsidRPr="00E10218">
        <w:rPr>
          <w:sz w:val="18"/>
          <w:szCs w:val="18"/>
          <w:lang w:val="fr-FR"/>
        </w:rPr>
        <w:t>*** Institutions de conseil et experts recrutés pour l'évaluation des projets, les vérifications financières et techniques, l'examen technique, les évaluations des offres, l'assistance technique, etc. ; personnel contractuel embauché pour aider en cas de charge de travail élevée ou d'événements particuliers, tels que des réunions, des expositions et des ateliers, ainsi que les coûts de traduction.</w:t>
      </w:r>
    </w:p>
    <w:p w14:paraId="2E0763F4" w14:textId="77777777" w:rsidR="00850091" w:rsidRPr="00E10218" w:rsidRDefault="00850091" w:rsidP="00850091">
      <w:pPr>
        <w:rPr>
          <w:sz w:val="18"/>
          <w:szCs w:val="18"/>
          <w:lang w:val="fr-FR"/>
        </w:rPr>
      </w:pPr>
      <w:r w:rsidRPr="00E10218">
        <w:rPr>
          <w:sz w:val="18"/>
          <w:szCs w:val="18"/>
          <w:lang w:val="fr-FR"/>
        </w:rPr>
        <w:t>**** Coûts associés au personnel d'appui réparti dans la division financière, la gestion des contrats, les affaires générales et d'autres divisions pertinentes.</w:t>
      </w:r>
    </w:p>
    <w:p w14:paraId="6C9244C8" w14:textId="77777777" w:rsidR="00850091" w:rsidRPr="00E10218" w:rsidRDefault="00850091" w:rsidP="00850091">
      <w:pPr>
        <w:jc w:val="left"/>
        <w:rPr>
          <w:sz w:val="18"/>
          <w:szCs w:val="18"/>
          <w:lang w:val="fr-FR"/>
        </w:rPr>
      </w:pPr>
      <w:r w:rsidRPr="00E10218">
        <w:rPr>
          <w:sz w:val="18"/>
          <w:szCs w:val="18"/>
          <w:lang w:val="fr-FR"/>
        </w:rPr>
        <w:br w:type="page"/>
      </w:r>
    </w:p>
    <w:p w14:paraId="42658EE3" w14:textId="356E610F" w:rsidR="00850091" w:rsidRPr="00E10218" w:rsidRDefault="00850091" w:rsidP="00850091">
      <w:pPr>
        <w:keepNext/>
        <w:keepLines/>
        <w:rPr>
          <w:b/>
          <w:lang w:val="fr-FR"/>
        </w:rPr>
      </w:pPr>
      <w:bookmarkStart w:id="14" w:name="_Hlk118126146"/>
      <w:r w:rsidRPr="00E10218">
        <w:rPr>
          <w:b/>
          <w:lang w:val="fr-FR"/>
        </w:rPr>
        <w:lastRenderedPageBreak/>
        <w:t>Phase II – Dépenses cumulées de l'UGP ($US) au 31 décembre 2021</w:t>
      </w:r>
      <w:bookmarkEnd w:id="14"/>
    </w:p>
    <w:tbl>
      <w:tblPr>
        <w:tblStyle w:val="TableGrid"/>
        <w:tblW w:w="0" w:type="auto"/>
        <w:tblLayout w:type="fixed"/>
        <w:tblLook w:val="04A0" w:firstRow="1" w:lastRow="0" w:firstColumn="1" w:lastColumn="0" w:noHBand="0" w:noVBand="1"/>
      </w:tblPr>
      <w:tblGrid>
        <w:gridCol w:w="1413"/>
        <w:gridCol w:w="1146"/>
        <w:gridCol w:w="1147"/>
        <w:gridCol w:w="1147"/>
        <w:gridCol w:w="1146"/>
        <w:gridCol w:w="1147"/>
        <w:gridCol w:w="1147"/>
        <w:gridCol w:w="1147"/>
      </w:tblGrid>
      <w:tr w:rsidR="00FF1C8D" w:rsidRPr="00E10218" w14:paraId="3CD93BF1" w14:textId="77777777" w:rsidTr="00136F59">
        <w:trPr>
          <w:trHeight w:val="426"/>
        </w:trPr>
        <w:tc>
          <w:tcPr>
            <w:tcW w:w="1413" w:type="dxa"/>
            <w:vMerge w:val="restart"/>
            <w:tcBorders>
              <w:top w:val="single" w:sz="4" w:space="0" w:color="auto"/>
              <w:left w:val="single" w:sz="4" w:space="0" w:color="auto"/>
              <w:right w:val="single" w:sz="4" w:space="0" w:color="auto"/>
            </w:tcBorders>
            <w:vAlign w:val="center"/>
            <w:hideMark/>
          </w:tcPr>
          <w:p w14:paraId="4545DC39" w14:textId="77777777" w:rsidR="00FF1C8D" w:rsidRPr="00E10218" w:rsidRDefault="00FF1C8D" w:rsidP="009E7D39">
            <w:pPr>
              <w:jc w:val="center"/>
              <w:rPr>
                <w:b/>
                <w:bCs/>
                <w:sz w:val="20"/>
                <w:szCs w:val="20"/>
                <w:lang w:val="fr-FR"/>
              </w:rPr>
            </w:pPr>
            <w:bookmarkStart w:id="15" w:name="_Hlk118126097"/>
            <w:bookmarkStart w:id="16" w:name="_Hlk118126129"/>
            <w:r w:rsidRPr="00E10218">
              <w:rPr>
                <w:b/>
                <w:bCs/>
                <w:sz w:val="20"/>
                <w:szCs w:val="20"/>
                <w:lang w:val="fr-FR"/>
              </w:rPr>
              <w:t>Poste</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41E636E" w14:textId="77777777" w:rsidR="00FF1C8D" w:rsidRPr="00E10218" w:rsidRDefault="00FF1C8D" w:rsidP="009E7D39">
            <w:pPr>
              <w:jc w:val="center"/>
              <w:rPr>
                <w:b/>
                <w:bCs/>
                <w:sz w:val="20"/>
                <w:szCs w:val="20"/>
                <w:lang w:val="fr-FR"/>
              </w:rPr>
            </w:pPr>
            <w:r w:rsidRPr="00E10218">
              <w:rPr>
                <w:b/>
                <w:bCs/>
                <w:sz w:val="20"/>
                <w:szCs w:val="20"/>
                <w:lang w:val="fr-FR"/>
              </w:rPr>
              <w:t>Secteurs*</w:t>
            </w:r>
          </w:p>
        </w:tc>
      </w:tr>
      <w:tr w:rsidR="00FF1C8D" w:rsidRPr="00E10218" w14:paraId="399918B7" w14:textId="77777777" w:rsidTr="00136F59">
        <w:tc>
          <w:tcPr>
            <w:tcW w:w="1413" w:type="dxa"/>
            <w:vMerge/>
            <w:tcBorders>
              <w:left w:val="single" w:sz="4" w:space="0" w:color="auto"/>
              <w:bottom w:val="single" w:sz="4" w:space="0" w:color="auto"/>
              <w:right w:val="single" w:sz="4" w:space="0" w:color="auto"/>
            </w:tcBorders>
            <w:vAlign w:val="center"/>
          </w:tcPr>
          <w:p w14:paraId="74DD633D" w14:textId="77777777" w:rsidR="00FF1C8D" w:rsidRPr="00E10218" w:rsidRDefault="00FF1C8D" w:rsidP="009E7D39">
            <w:pPr>
              <w:jc w:val="center"/>
              <w:rPr>
                <w:b/>
                <w:bCs/>
                <w:sz w:val="20"/>
                <w:szCs w:val="20"/>
                <w:lang w:val="fr-FR"/>
              </w:rPr>
            </w:pPr>
          </w:p>
        </w:tc>
        <w:tc>
          <w:tcPr>
            <w:tcW w:w="1146"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35216E" w14:textId="77777777" w:rsidR="00FF1C8D" w:rsidRPr="00E10218" w:rsidRDefault="00FF1C8D" w:rsidP="009E7D39">
            <w:pPr>
              <w:jc w:val="center"/>
              <w:rPr>
                <w:b/>
                <w:bCs/>
                <w:sz w:val="20"/>
                <w:szCs w:val="20"/>
                <w:lang w:val="fr-FR"/>
              </w:rPr>
            </w:pPr>
            <w:r w:rsidRPr="00E10218">
              <w:rPr>
                <w:b/>
                <w:bCs/>
                <w:sz w:val="20"/>
                <w:szCs w:val="20"/>
                <w:lang w:val="fr-FR"/>
              </w:rPr>
              <w:t>Production</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4D5065FB" w14:textId="77777777" w:rsidR="00FF1C8D" w:rsidRPr="00E10218" w:rsidRDefault="00FF1C8D" w:rsidP="009E7D39">
            <w:pPr>
              <w:jc w:val="center"/>
              <w:rPr>
                <w:b/>
                <w:bCs/>
                <w:sz w:val="20"/>
                <w:szCs w:val="20"/>
                <w:lang w:val="fr-FR"/>
              </w:rPr>
            </w:pPr>
            <w:r w:rsidRPr="00E10218">
              <w:rPr>
                <w:b/>
                <w:bCs/>
                <w:sz w:val="20"/>
                <w:szCs w:val="20"/>
                <w:lang w:val="fr-FR"/>
              </w:rPr>
              <w:t>Climatisation résidentielle</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2065331D" w14:textId="77777777" w:rsidR="00FF1C8D" w:rsidRPr="00E10218" w:rsidRDefault="00FF1C8D" w:rsidP="009E7D39">
            <w:pPr>
              <w:jc w:val="center"/>
              <w:rPr>
                <w:b/>
                <w:bCs/>
                <w:sz w:val="20"/>
                <w:szCs w:val="20"/>
                <w:lang w:val="fr-FR"/>
              </w:rPr>
            </w:pPr>
            <w:r w:rsidRPr="00E10218">
              <w:rPr>
                <w:b/>
                <w:bCs/>
                <w:sz w:val="20"/>
                <w:szCs w:val="20"/>
                <w:lang w:val="fr-FR"/>
              </w:rPr>
              <w:t>Mousses PU</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6566ACB6" w14:textId="77777777" w:rsidR="00FF1C8D" w:rsidRPr="00E10218" w:rsidRDefault="00FF1C8D" w:rsidP="009E7D39">
            <w:pPr>
              <w:jc w:val="center"/>
              <w:rPr>
                <w:b/>
                <w:bCs/>
                <w:sz w:val="20"/>
                <w:szCs w:val="20"/>
                <w:lang w:val="fr-FR"/>
              </w:rPr>
            </w:pPr>
            <w:r w:rsidRPr="00E10218">
              <w:rPr>
                <w:b/>
                <w:bCs/>
                <w:sz w:val="20"/>
                <w:szCs w:val="20"/>
                <w:lang w:val="fr-FR"/>
              </w:rPr>
              <w:t>Mousses XPS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C9F67" w14:textId="77777777" w:rsidR="00FF1C8D" w:rsidRPr="00E10218" w:rsidRDefault="00FF1C8D" w:rsidP="009E7D39">
            <w:pPr>
              <w:jc w:val="center"/>
              <w:rPr>
                <w:b/>
                <w:bCs/>
                <w:sz w:val="20"/>
                <w:szCs w:val="20"/>
                <w:lang w:val="fr-FR"/>
              </w:rPr>
            </w:pPr>
            <w:r w:rsidRPr="00E10218">
              <w:rPr>
                <w:b/>
                <w:bCs/>
                <w:sz w:val="20"/>
                <w:szCs w:val="20"/>
                <w:lang w:val="fr-FR"/>
              </w:rPr>
              <w:t>RIC</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C11BA" w14:textId="77777777" w:rsidR="00FF1C8D" w:rsidRPr="00E10218" w:rsidRDefault="00FF1C8D" w:rsidP="009E7D39">
            <w:pPr>
              <w:jc w:val="center"/>
              <w:rPr>
                <w:b/>
                <w:bCs/>
                <w:sz w:val="20"/>
                <w:szCs w:val="20"/>
                <w:lang w:val="fr-FR"/>
              </w:rPr>
            </w:pPr>
            <w:r w:rsidRPr="00E10218">
              <w:rPr>
                <w:b/>
                <w:bCs/>
                <w:sz w:val="20"/>
                <w:szCs w:val="20"/>
                <w:lang w:val="fr-FR"/>
              </w:rPr>
              <w:t>Solvants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0E836" w14:textId="77777777" w:rsidR="00FF1C8D" w:rsidRPr="00E10218" w:rsidRDefault="00FF1C8D" w:rsidP="009E7D39">
            <w:pPr>
              <w:jc w:val="center"/>
              <w:rPr>
                <w:b/>
                <w:bCs/>
                <w:sz w:val="20"/>
                <w:szCs w:val="20"/>
                <w:lang w:val="fr-FR"/>
              </w:rPr>
            </w:pPr>
            <w:r w:rsidRPr="00E10218">
              <w:rPr>
                <w:b/>
                <w:bCs/>
                <w:sz w:val="20"/>
                <w:szCs w:val="20"/>
                <w:lang w:val="fr-FR"/>
              </w:rPr>
              <w:t>Entretien</w:t>
            </w:r>
          </w:p>
        </w:tc>
      </w:tr>
      <w:tr w:rsidR="00FF1C8D" w:rsidRPr="00E10218" w14:paraId="6138DA46"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4155E7B1" w14:textId="77777777" w:rsidR="00FF1C8D" w:rsidRPr="00E10218" w:rsidRDefault="00FF1C8D" w:rsidP="009E7D39">
            <w:pPr>
              <w:jc w:val="left"/>
              <w:rPr>
                <w:b/>
                <w:bCs/>
                <w:sz w:val="20"/>
                <w:szCs w:val="20"/>
                <w:lang w:val="fr-FR"/>
              </w:rPr>
            </w:pPr>
            <w:r w:rsidRPr="00E10218">
              <w:rPr>
                <w:b/>
                <w:bCs/>
                <w:sz w:val="20"/>
                <w:szCs w:val="20"/>
                <w:lang w:val="fr-FR"/>
              </w:rPr>
              <w:t>Coûts sectoriels</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17A64885" w14:textId="77777777" w:rsidR="00FF1C8D" w:rsidRPr="00E10218" w:rsidRDefault="00FF1C8D" w:rsidP="009E7D39">
            <w:pPr>
              <w:jc w:val="right"/>
              <w:rPr>
                <w:rFonts w:eastAsia="SimSun"/>
                <w:sz w:val="20"/>
                <w:szCs w:val="20"/>
                <w:lang w:val="fr-FR"/>
              </w:rPr>
            </w:pPr>
            <w:r w:rsidRPr="00E10218">
              <w:rPr>
                <w:rFonts w:eastAsia="DengXian"/>
                <w:sz w:val="20"/>
                <w:szCs w:val="20"/>
                <w:lang w:val="fr-FR"/>
              </w:rPr>
              <w:t>7 543 609</w:t>
            </w:r>
          </w:p>
        </w:tc>
      </w:tr>
      <w:tr w:rsidR="00FF1C8D" w:rsidRPr="00E10218" w14:paraId="54CC8747"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5D1AA5F7" w14:textId="77777777" w:rsidR="00FF1C8D" w:rsidRPr="00E10218" w:rsidRDefault="00FF1C8D" w:rsidP="009E7D39">
            <w:pPr>
              <w:jc w:val="left"/>
              <w:rPr>
                <w:rFonts w:eastAsiaTheme="minorEastAsia"/>
                <w:sz w:val="20"/>
                <w:szCs w:val="20"/>
                <w:lang w:val="fr-FR"/>
              </w:rPr>
            </w:pPr>
            <w:r w:rsidRPr="00E10218">
              <w:rPr>
                <w:sz w:val="20"/>
                <w:szCs w:val="20"/>
                <w:lang w:val="fr-FR"/>
              </w:rPr>
              <w:t>Personnel du projet</w:t>
            </w:r>
          </w:p>
        </w:tc>
        <w:tc>
          <w:tcPr>
            <w:tcW w:w="1146" w:type="dxa"/>
            <w:tcBorders>
              <w:top w:val="single" w:sz="4" w:space="0" w:color="auto"/>
              <w:left w:val="single" w:sz="4" w:space="0" w:color="auto"/>
              <w:bottom w:val="single" w:sz="4" w:space="0" w:color="auto"/>
              <w:right w:val="single" w:sz="4" w:space="0" w:color="auto"/>
            </w:tcBorders>
            <w:shd w:val="clear" w:color="auto" w:fill="auto"/>
            <w:hideMark/>
          </w:tcPr>
          <w:p w14:paraId="625DDC34"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1 448 396</w:t>
            </w:r>
          </w:p>
        </w:tc>
        <w:tc>
          <w:tcPr>
            <w:tcW w:w="1147" w:type="dxa"/>
            <w:tcBorders>
              <w:top w:val="single" w:sz="4" w:space="0" w:color="auto"/>
              <w:left w:val="nil"/>
              <w:bottom w:val="single" w:sz="4" w:space="0" w:color="auto"/>
              <w:right w:val="single" w:sz="4" w:space="0" w:color="auto"/>
            </w:tcBorders>
            <w:shd w:val="clear" w:color="auto" w:fill="auto"/>
            <w:hideMark/>
          </w:tcPr>
          <w:p w14:paraId="45D5B12C"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1 120 295</w:t>
            </w:r>
          </w:p>
        </w:tc>
        <w:tc>
          <w:tcPr>
            <w:tcW w:w="1147" w:type="dxa"/>
            <w:tcBorders>
              <w:top w:val="single" w:sz="4" w:space="0" w:color="auto"/>
              <w:left w:val="nil"/>
              <w:bottom w:val="single" w:sz="4" w:space="0" w:color="auto"/>
              <w:right w:val="single" w:sz="4" w:space="0" w:color="auto"/>
            </w:tcBorders>
            <w:shd w:val="clear" w:color="auto" w:fill="auto"/>
            <w:hideMark/>
          </w:tcPr>
          <w:p w14:paraId="31FACF9C"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1 181 458</w:t>
            </w:r>
          </w:p>
        </w:tc>
        <w:tc>
          <w:tcPr>
            <w:tcW w:w="1146" w:type="dxa"/>
            <w:tcBorders>
              <w:top w:val="single" w:sz="4" w:space="0" w:color="auto"/>
              <w:left w:val="nil"/>
              <w:bottom w:val="single" w:sz="4" w:space="0" w:color="auto"/>
              <w:right w:val="single" w:sz="4" w:space="0" w:color="auto"/>
            </w:tcBorders>
            <w:shd w:val="clear" w:color="auto" w:fill="auto"/>
            <w:hideMark/>
          </w:tcPr>
          <w:p w14:paraId="7DFB595A"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890 770</w:t>
            </w:r>
          </w:p>
        </w:tc>
        <w:tc>
          <w:tcPr>
            <w:tcW w:w="1147" w:type="dxa"/>
            <w:tcBorders>
              <w:top w:val="single" w:sz="4" w:space="0" w:color="auto"/>
              <w:left w:val="nil"/>
              <w:bottom w:val="single" w:sz="4" w:space="0" w:color="auto"/>
              <w:right w:val="single" w:sz="4" w:space="0" w:color="auto"/>
            </w:tcBorders>
            <w:shd w:val="clear" w:color="auto" w:fill="auto"/>
            <w:hideMark/>
          </w:tcPr>
          <w:p w14:paraId="2E9FCF0D"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1 162 750</w:t>
            </w:r>
          </w:p>
        </w:tc>
        <w:tc>
          <w:tcPr>
            <w:tcW w:w="1147" w:type="dxa"/>
            <w:tcBorders>
              <w:top w:val="single" w:sz="4" w:space="0" w:color="auto"/>
              <w:left w:val="nil"/>
              <w:bottom w:val="single" w:sz="4" w:space="0" w:color="auto"/>
              <w:right w:val="single" w:sz="4" w:space="0" w:color="auto"/>
            </w:tcBorders>
            <w:shd w:val="clear" w:color="auto" w:fill="auto"/>
            <w:hideMark/>
          </w:tcPr>
          <w:p w14:paraId="43D6FB37"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192 112</w:t>
            </w:r>
          </w:p>
        </w:tc>
        <w:tc>
          <w:tcPr>
            <w:tcW w:w="1147" w:type="dxa"/>
            <w:tcBorders>
              <w:top w:val="single" w:sz="4" w:space="0" w:color="auto"/>
              <w:left w:val="nil"/>
              <w:bottom w:val="single" w:sz="4" w:space="0" w:color="auto"/>
              <w:right w:val="single" w:sz="4" w:space="0" w:color="auto"/>
            </w:tcBorders>
            <w:shd w:val="clear" w:color="auto" w:fill="auto"/>
            <w:hideMark/>
          </w:tcPr>
          <w:p w14:paraId="2970507D"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192 112</w:t>
            </w:r>
          </w:p>
        </w:tc>
      </w:tr>
      <w:tr w:rsidR="00FF1C8D" w:rsidRPr="00E10218" w14:paraId="611A5E21"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456E8DA7" w14:textId="77777777" w:rsidR="00FF1C8D" w:rsidRPr="00E10218" w:rsidRDefault="00FF1C8D" w:rsidP="009E7D39">
            <w:pPr>
              <w:jc w:val="left"/>
              <w:rPr>
                <w:rFonts w:eastAsiaTheme="minorEastAsia"/>
                <w:sz w:val="20"/>
                <w:szCs w:val="20"/>
                <w:lang w:val="fr-FR"/>
              </w:rPr>
            </w:pPr>
            <w:r w:rsidRPr="00E10218">
              <w:rPr>
                <w:sz w:val="20"/>
                <w:szCs w:val="20"/>
                <w:lang w:val="fr-FR"/>
              </w:rPr>
              <w:t>Déplacements dans le pays</w:t>
            </w:r>
          </w:p>
        </w:tc>
        <w:tc>
          <w:tcPr>
            <w:tcW w:w="1146" w:type="dxa"/>
            <w:tcBorders>
              <w:top w:val="nil"/>
              <w:left w:val="single" w:sz="4" w:space="0" w:color="auto"/>
              <w:bottom w:val="single" w:sz="4" w:space="0" w:color="auto"/>
              <w:right w:val="single" w:sz="4" w:space="0" w:color="auto"/>
            </w:tcBorders>
            <w:shd w:val="clear" w:color="auto" w:fill="auto"/>
            <w:hideMark/>
          </w:tcPr>
          <w:p w14:paraId="3D3D17DC"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114 589</w:t>
            </w:r>
          </w:p>
        </w:tc>
        <w:tc>
          <w:tcPr>
            <w:tcW w:w="1147" w:type="dxa"/>
            <w:tcBorders>
              <w:top w:val="nil"/>
              <w:left w:val="nil"/>
              <w:bottom w:val="single" w:sz="4" w:space="0" w:color="auto"/>
              <w:right w:val="single" w:sz="4" w:space="0" w:color="auto"/>
            </w:tcBorders>
            <w:shd w:val="clear" w:color="auto" w:fill="auto"/>
            <w:hideMark/>
          </w:tcPr>
          <w:p w14:paraId="6BC924BE"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56 766</w:t>
            </w:r>
          </w:p>
        </w:tc>
        <w:tc>
          <w:tcPr>
            <w:tcW w:w="1147" w:type="dxa"/>
            <w:tcBorders>
              <w:top w:val="nil"/>
              <w:left w:val="nil"/>
              <w:bottom w:val="single" w:sz="4" w:space="0" w:color="auto"/>
              <w:right w:val="single" w:sz="4" w:space="0" w:color="auto"/>
            </w:tcBorders>
            <w:shd w:val="clear" w:color="auto" w:fill="auto"/>
            <w:hideMark/>
          </w:tcPr>
          <w:p w14:paraId="1E93745A"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72 585</w:t>
            </w:r>
          </w:p>
        </w:tc>
        <w:tc>
          <w:tcPr>
            <w:tcW w:w="1146" w:type="dxa"/>
            <w:tcBorders>
              <w:top w:val="nil"/>
              <w:left w:val="nil"/>
              <w:bottom w:val="single" w:sz="4" w:space="0" w:color="auto"/>
              <w:right w:val="single" w:sz="4" w:space="0" w:color="auto"/>
            </w:tcBorders>
            <w:shd w:val="clear" w:color="auto" w:fill="auto"/>
            <w:hideMark/>
          </w:tcPr>
          <w:p w14:paraId="19E366C2"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111 135</w:t>
            </w:r>
          </w:p>
        </w:tc>
        <w:tc>
          <w:tcPr>
            <w:tcW w:w="1147" w:type="dxa"/>
            <w:tcBorders>
              <w:top w:val="nil"/>
              <w:left w:val="nil"/>
              <w:bottom w:val="single" w:sz="4" w:space="0" w:color="auto"/>
              <w:right w:val="single" w:sz="4" w:space="0" w:color="auto"/>
            </w:tcBorders>
            <w:shd w:val="clear" w:color="auto" w:fill="auto"/>
            <w:hideMark/>
          </w:tcPr>
          <w:p w14:paraId="43E9CD95"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128 682</w:t>
            </w:r>
          </w:p>
        </w:tc>
        <w:tc>
          <w:tcPr>
            <w:tcW w:w="1147" w:type="dxa"/>
            <w:tcBorders>
              <w:top w:val="nil"/>
              <w:left w:val="nil"/>
              <w:bottom w:val="single" w:sz="4" w:space="0" w:color="auto"/>
              <w:right w:val="single" w:sz="4" w:space="0" w:color="auto"/>
            </w:tcBorders>
            <w:shd w:val="clear" w:color="auto" w:fill="auto"/>
            <w:hideMark/>
          </w:tcPr>
          <w:p w14:paraId="7B80B44D"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52 133</w:t>
            </w:r>
          </w:p>
        </w:tc>
        <w:tc>
          <w:tcPr>
            <w:tcW w:w="1147" w:type="dxa"/>
            <w:tcBorders>
              <w:top w:val="nil"/>
              <w:left w:val="nil"/>
              <w:bottom w:val="single" w:sz="4" w:space="0" w:color="auto"/>
              <w:right w:val="single" w:sz="4" w:space="0" w:color="auto"/>
            </w:tcBorders>
            <w:shd w:val="clear" w:color="auto" w:fill="auto"/>
            <w:hideMark/>
          </w:tcPr>
          <w:p w14:paraId="1391F2C0"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49 031</w:t>
            </w:r>
          </w:p>
        </w:tc>
      </w:tr>
      <w:tr w:rsidR="00FF1C8D" w:rsidRPr="00E10218" w14:paraId="5C27BF09"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4B9A0289" w14:textId="77777777" w:rsidR="00FF1C8D" w:rsidRPr="00E10218" w:rsidRDefault="00FF1C8D" w:rsidP="009E7D39">
            <w:pPr>
              <w:jc w:val="left"/>
              <w:rPr>
                <w:rFonts w:eastAsiaTheme="minorEastAsia"/>
                <w:sz w:val="20"/>
                <w:szCs w:val="20"/>
                <w:lang w:val="fr-FR"/>
              </w:rPr>
            </w:pPr>
            <w:r w:rsidRPr="00E10218">
              <w:rPr>
                <w:sz w:val="20"/>
                <w:szCs w:val="20"/>
                <w:lang w:val="fr-FR"/>
              </w:rPr>
              <w:t>Déplacements internationaux</w:t>
            </w:r>
          </w:p>
        </w:tc>
        <w:tc>
          <w:tcPr>
            <w:tcW w:w="1146" w:type="dxa"/>
            <w:tcBorders>
              <w:top w:val="nil"/>
              <w:left w:val="single" w:sz="4" w:space="0" w:color="auto"/>
              <w:bottom w:val="single" w:sz="4" w:space="0" w:color="auto"/>
              <w:right w:val="single" w:sz="4" w:space="0" w:color="auto"/>
            </w:tcBorders>
            <w:shd w:val="clear" w:color="auto" w:fill="auto"/>
            <w:hideMark/>
          </w:tcPr>
          <w:p w14:paraId="6E6026D8"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13 305</w:t>
            </w:r>
          </w:p>
        </w:tc>
        <w:tc>
          <w:tcPr>
            <w:tcW w:w="1147" w:type="dxa"/>
            <w:tcBorders>
              <w:top w:val="nil"/>
              <w:left w:val="nil"/>
              <w:bottom w:val="single" w:sz="4" w:space="0" w:color="auto"/>
              <w:right w:val="single" w:sz="4" w:space="0" w:color="auto"/>
            </w:tcBorders>
            <w:shd w:val="clear" w:color="auto" w:fill="auto"/>
            <w:hideMark/>
          </w:tcPr>
          <w:p w14:paraId="79BF2DF1"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c>
          <w:tcPr>
            <w:tcW w:w="1147" w:type="dxa"/>
            <w:tcBorders>
              <w:top w:val="nil"/>
              <w:left w:val="nil"/>
              <w:bottom w:val="single" w:sz="4" w:space="0" w:color="auto"/>
              <w:right w:val="single" w:sz="4" w:space="0" w:color="auto"/>
            </w:tcBorders>
            <w:shd w:val="clear" w:color="auto" w:fill="auto"/>
            <w:hideMark/>
          </w:tcPr>
          <w:p w14:paraId="365271F5"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c>
          <w:tcPr>
            <w:tcW w:w="1146" w:type="dxa"/>
            <w:tcBorders>
              <w:top w:val="nil"/>
              <w:left w:val="nil"/>
              <w:bottom w:val="single" w:sz="4" w:space="0" w:color="auto"/>
              <w:right w:val="single" w:sz="4" w:space="0" w:color="auto"/>
            </w:tcBorders>
            <w:shd w:val="clear" w:color="auto" w:fill="auto"/>
            <w:hideMark/>
          </w:tcPr>
          <w:p w14:paraId="13EAA424"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3 821</w:t>
            </w:r>
          </w:p>
        </w:tc>
        <w:tc>
          <w:tcPr>
            <w:tcW w:w="1147" w:type="dxa"/>
            <w:tcBorders>
              <w:top w:val="nil"/>
              <w:left w:val="nil"/>
              <w:bottom w:val="single" w:sz="4" w:space="0" w:color="auto"/>
              <w:right w:val="single" w:sz="4" w:space="0" w:color="auto"/>
            </w:tcBorders>
            <w:shd w:val="clear" w:color="auto" w:fill="auto"/>
            <w:hideMark/>
          </w:tcPr>
          <w:p w14:paraId="2BA7AE47"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4 000</w:t>
            </w:r>
          </w:p>
        </w:tc>
        <w:tc>
          <w:tcPr>
            <w:tcW w:w="1147" w:type="dxa"/>
            <w:tcBorders>
              <w:top w:val="nil"/>
              <w:left w:val="nil"/>
              <w:bottom w:val="single" w:sz="4" w:space="0" w:color="auto"/>
              <w:right w:val="single" w:sz="4" w:space="0" w:color="auto"/>
            </w:tcBorders>
            <w:shd w:val="clear" w:color="auto" w:fill="auto"/>
            <w:hideMark/>
          </w:tcPr>
          <w:p w14:paraId="5AD5B248"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c>
          <w:tcPr>
            <w:tcW w:w="1147" w:type="dxa"/>
            <w:tcBorders>
              <w:top w:val="nil"/>
              <w:left w:val="nil"/>
              <w:bottom w:val="single" w:sz="4" w:space="0" w:color="auto"/>
              <w:right w:val="single" w:sz="4" w:space="0" w:color="auto"/>
            </w:tcBorders>
            <w:shd w:val="clear" w:color="auto" w:fill="auto"/>
            <w:hideMark/>
          </w:tcPr>
          <w:p w14:paraId="532561DA"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r>
      <w:tr w:rsidR="00FF1C8D" w:rsidRPr="00E10218" w14:paraId="0AE9887D"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7BD8AA1C" w14:textId="77777777" w:rsidR="00FF1C8D" w:rsidRPr="00E10218" w:rsidRDefault="00FF1C8D" w:rsidP="009E7D39">
            <w:pPr>
              <w:jc w:val="left"/>
              <w:rPr>
                <w:rFonts w:eastAsiaTheme="minorEastAsia"/>
                <w:sz w:val="20"/>
                <w:szCs w:val="20"/>
                <w:lang w:val="fr-FR"/>
              </w:rPr>
            </w:pPr>
            <w:r w:rsidRPr="00E10218">
              <w:rPr>
                <w:sz w:val="20"/>
                <w:szCs w:val="20"/>
                <w:lang w:val="fr-FR"/>
              </w:rPr>
              <w:t>Réunions dans le pays**</w:t>
            </w:r>
          </w:p>
        </w:tc>
        <w:tc>
          <w:tcPr>
            <w:tcW w:w="1146" w:type="dxa"/>
            <w:tcBorders>
              <w:top w:val="nil"/>
              <w:left w:val="single" w:sz="4" w:space="0" w:color="auto"/>
              <w:bottom w:val="single" w:sz="4" w:space="0" w:color="auto"/>
              <w:right w:val="single" w:sz="4" w:space="0" w:color="auto"/>
            </w:tcBorders>
            <w:shd w:val="clear" w:color="auto" w:fill="auto"/>
            <w:hideMark/>
          </w:tcPr>
          <w:p w14:paraId="4202FF50"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68 424</w:t>
            </w:r>
          </w:p>
        </w:tc>
        <w:tc>
          <w:tcPr>
            <w:tcW w:w="1147" w:type="dxa"/>
            <w:tcBorders>
              <w:top w:val="nil"/>
              <w:left w:val="nil"/>
              <w:bottom w:val="single" w:sz="4" w:space="0" w:color="auto"/>
              <w:right w:val="single" w:sz="4" w:space="0" w:color="auto"/>
            </w:tcBorders>
            <w:shd w:val="clear" w:color="auto" w:fill="auto"/>
            <w:hideMark/>
          </w:tcPr>
          <w:p w14:paraId="080985BE"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36 085</w:t>
            </w:r>
          </w:p>
        </w:tc>
        <w:tc>
          <w:tcPr>
            <w:tcW w:w="1147" w:type="dxa"/>
            <w:tcBorders>
              <w:top w:val="nil"/>
              <w:left w:val="nil"/>
              <w:bottom w:val="single" w:sz="4" w:space="0" w:color="auto"/>
              <w:right w:val="single" w:sz="4" w:space="0" w:color="auto"/>
            </w:tcBorders>
            <w:shd w:val="clear" w:color="auto" w:fill="auto"/>
            <w:hideMark/>
          </w:tcPr>
          <w:p w14:paraId="705C9027"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46 935</w:t>
            </w:r>
          </w:p>
        </w:tc>
        <w:tc>
          <w:tcPr>
            <w:tcW w:w="1146" w:type="dxa"/>
            <w:tcBorders>
              <w:top w:val="nil"/>
              <w:left w:val="nil"/>
              <w:bottom w:val="single" w:sz="4" w:space="0" w:color="auto"/>
              <w:right w:val="single" w:sz="4" w:space="0" w:color="auto"/>
            </w:tcBorders>
            <w:shd w:val="clear" w:color="auto" w:fill="auto"/>
            <w:hideMark/>
          </w:tcPr>
          <w:p w14:paraId="2A1328F9"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68 495</w:t>
            </w:r>
          </w:p>
        </w:tc>
        <w:tc>
          <w:tcPr>
            <w:tcW w:w="1147" w:type="dxa"/>
            <w:tcBorders>
              <w:top w:val="nil"/>
              <w:left w:val="nil"/>
              <w:bottom w:val="single" w:sz="4" w:space="0" w:color="auto"/>
              <w:right w:val="single" w:sz="4" w:space="0" w:color="auto"/>
            </w:tcBorders>
            <w:shd w:val="clear" w:color="auto" w:fill="auto"/>
            <w:hideMark/>
          </w:tcPr>
          <w:p w14:paraId="3C179539"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79 310</w:t>
            </w:r>
          </w:p>
        </w:tc>
        <w:tc>
          <w:tcPr>
            <w:tcW w:w="1147" w:type="dxa"/>
            <w:tcBorders>
              <w:top w:val="nil"/>
              <w:left w:val="nil"/>
              <w:bottom w:val="single" w:sz="4" w:space="0" w:color="auto"/>
              <w:right w:val="single" w:sz="4" w:space="0" w:color="auto"/>
            </w:tcBorders>
            <w:shd w:val="clear" w:color="auto" w:fill="auto"/>
            <w:hideMark/>
          </w:tcPr>
          <w:p w14:paraId="6FC49175"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31 214</w:t>
            </w:r>
          </w:p>
        </w:tc>
        <w:tc>
          <w:tcPr>
            <w:tcW w:w="1147" w:type="dxa"/>
            <w:tcBorders>
              <w:top w:val="nil"/>
              <w:left w:val="nil"/>
              <w:bottom w:val="single" w:sz="4" w:space="0" w:color="auto"/>
              <w:right w:val="single" w:sz="4" w:space="0" w:color="auto"/>
            </w:tcBorders>
            <w:shd w:val="clear" w:color="auto" w:fill="auto"/>
            <w:hideMark/>
          </w:tcPr>
          <w:p w14:paraId="630D28F7"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30 034</w:t>
            </w:r>
          </w:p>
        </w:tc>
      </w:tr>
      <w:tr w:rsidR="00FF1C8D" w:rsidRPr="00E10218" w14:paraId="6FE4A9E0"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3C25E772" w14:textId="77777777" w:rsidR="00FF1C8D" w:rsidRPr="00E10218" w:rsidRDefault="00FF1C8D" w:rsidP="009E7D39">
            <w:pPr>
              <w:jc w:val="left"/>
              <w:rPr>
                <w:rFonts w:eastAsiaTheme="minorEastAsia"/>
                <w:sz w:val="20"/>
                <w:szCs w:val="20"/>
                <w:lang w:val="fr-FR"/>
              </w:rPr>
            </w:pPr>
            <w:r w:rsidRPr="00E10218">
              <w:rPr>
                <w:sz w:val="20"/>
                <w:szCs w:val="20"/>
                <w:lang w:val="fr-FR"/>
              </w:rPr>
              <w:t>Réunions internationales</w:t>
            </w:r>
          </w:p>
        </w:tc>
        <w:tc>
          <w:tcPr>
            <w:tcW w:w="1146" w:type="dxa"/>
            <w:tcBorders>
              <w:top w:val="nil"/>
              <w:left w:val="single" w:sz="4" w:space="0" w:color="auto"/>
              <w:bottom w:val="single" w:sz="4" w:space="0" w:color="auto"/>
              <w:right w:val="single" w:sz="4" w:space="0" w:color="auto"/>
            </w:tcBorders>
            <w:shd w:val="clear" w:color="auto" w:fill="auto"/>
            <w:hideMark/>
          </w:tcPr>
          <w:p w14:paraId="152CD78F"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c>
          <w:tcPr>
            <w:tcW w:w="1147" w:type="dxa"/>
            <w:tcBorders>
              <w:top w:val="nil"/>
              <w:left w:val="nil"/>
              <w:bottom w:val="single" w:sz="4" w:space="0" w:color="auto"/>
              <w:right w:val="single" w:sz="4" w:space="0" w:color="auto"/>
            </w:tcBorders>
            <w:shd w:val="clear" w:color="auto" w:fill="auto"/>
            <w:hideMark/>
          </w:tcPr>
          <w:p w14:paraId="745645F0"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c>
          <w:tcPr>
            <w:tcW w:w="1147" w:type="dxa"/>
            <w:tcBorders>
              <w:top w:val="nil"/>
              <w:left w:val="nil"/>
              <w:bottom w:val="single" w:sz="4" w:space="0" w:color="auto"/>
              <w:right w:val="single" w:sz="4" w:space="0" w:color="auto"/>
            </w:tcBorders>
            <w:shd w:val="clear" w:color="auto" w:fill="auto"/>
            <w:hideMark/>
          </w:tcPr>
          <w:p w14:paraId="2CC602D9"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c>
          <w:tcPr>
            <w:tcW w:w="1146" w:type="dxa"/>
            <w:tcBorders>
              <w:top w:val="nil"/>
              <w:left w:val="nil"/>
              <w:bottom w:val="single" w:sz="4" w:space="0" w:color="auto"/>
              <w:right w:val="single" w:sz="4" w:space="0" w:color="auto"/>
            </w:tcBorders>
            <w:shd w:val="clear" w:color="auto" w:fill="auto"/>
            <w:hideMark/>
          </w:tcPr>
          <w:p w14:paraId="4367FFA5"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c>
          <w:tcPr>
            <w:tcW w:w="1147" w:type="dxa"/>
            <w:tcBorders>
              <w:top w:val="nil"/>
              <w:left w:val="nil"/>
              <w:bottom w:val="single" w:sz="4" w:space="0" w:color="auto"/>
              <w:right w:val="single" w:sz="4" w:space="0" w:color="auto"/>
            </w:tcBorders>
            <w:shd w:val="clear" w:color="auto" w:fill="auto"/>
            <w:hideMark/>
          </w:tcPr>
          <w:p w14:paraId="07C73B5B"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c>
          <w:tcPr>
            <w:tcW w:w="1147" w:type="dxa"/>
            <w:tcBorders>
              <w:top w:val="nil"/>
              <w:left w:val="nil"/>
              <w:bottom w:val="single" w:sz="4" w:space="0" w:color="auto"/>
              <w:right w:val="single" w:sz="4" w:space="0" w:color="auto"/>
            </w:tcBorders>
            <w:shd w:val="clear" w:color="auto" w:fill="auto"/>
            <w:hideMark/>
          </w:tcPr>
          <w:p w14:paraId="013CC072"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c>
          <w:tcPr>
            <w:tcW w:w="1147" w:type="dxa"/>
            <w:tcBorders>
              <w:top w:val="nil"/>
              <w:left w:val="nil"/>
              <w:bottom w:val="single" w:sz="4" w:space="0" w:color="auto"/>
              <w:right w:val="single" w:sz="4" w:space="0" w:color="auto"/>
            </w:tcBorders>
            <w:shd w:val="clear" w:color="auto" w:fill="auto"/>
            <w:hideMark/>
          </w:tcPr>
          <w:p w14:paraId="12AF733D"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0</w:t>
            </w:r>
          </w:p>
        </w:tc>
      </w:tr>
      <w:tr w:rsidR="00FF1C8D" w:rsidRPr="00E10218" w14:paraId="29370215"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3255DCFE" w14:textId="77777777" w:rsidR="00FF1C8D" w:rsidRPr="00E10218" w:rsidRDefault="00FF1C8D" w:rsidP="009E7D39">
            <w:pPr>
              <w:jc w:val="left"/>
              <w:rPr>
                <w:sz w:val="20"/>
                <w:szCs w:val="20"/>
                <w:lang w:val="fr-FR"/>
              </w:rPr>
            </w:pPr>
            <w:r w:rsidRPr="00E10218">
              <w:rPr>
                <w:sz w:val="20"/>
                <w:szCs w:val="20"/>
                <w:lang w:val="fr-FR"/>
              </w:rPr>
              <w:t>Services de conseil***</w:t>
            </w:r>
          </w:p>
        </w:tc>
        <w:tc>
          <w:tcPr>
            <w:tcW w:w="1146" w:type="dxa"/>
            <w:tcBorders>
              <w:top w:val="nil"/>
              <w:left w:val="single" w:sz="4" w:space="0" w:color="auto"/>
              <w:bottom w:val="single" w:sz="4" w:space="0" w:color="auto"/>
              <w:right w:val="single" w:sz="4" w:space="0" w:color="auto"/>
            </w:tcBorders>
            <w:shd w:val="clear" w:color="auto" w:fill="auto"/>
            <w:hideMark/>
          </w:tcPr>
          <w:p w14:paraId="230BB9A4"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75 129</w:t>
            </w:r>
          </w:p>
        </w:tc>
        <w:tc>
          <w:tcPr>
            <w:tcW w:w="1147" w:type="dxa"/>
            <w:tcBorders>
              <w:top w:val="nil"/>
              <w:left w:val="nil"/>
              <w:bottom w:val="single" w:sz="4" w:space="0" w:color="auto"/>
              <w:right w:val="single" w:sz="4" w:space="0" w:color="auto"/>
            </w:tcBorders>
            <w:shd w:val="clear" w:color="auto" w:fill="auto"/>
            <w:hideMark/>
          </w:tcPr>
          <w:p w14:paraId="13DD995B"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38 324</w:t>
            </w:r>
          </w:p>
        </w:tc>
        <w:tc>
          <w:tcPr>
            <w:tcW w:w="1147" w:type="dxa"/>
            <w:tcBorders>
              <w:top w:val="nil"/>
              <w:left w:val="nil"/>
              <w:bottom w:val="single" w:sz="4" w:space="0" w:color="auto"/>
              <w:right w:val="single" w:sz="4" w:space="0" w:color="auto"/>
            </w:tcBorders>
            <w:shd w:val="clear" w:color="auto" w:fill="auto"/>
            <w:hideMark/>
          </w:tcPr>
          <w:p w14:paraId="3750E431"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49 406</w:t>
            </w:r>
          </w:p>
        </w:tc>
        <w:tc>
          <w:tcPr>
            <w:tcW w:w="1146" w:type="dxa"/>
            <w:tcBorders>
              <w:top w:val="nil"/>
              <w:left w:val="nil"/>
              <w:bottom w:val="single" w:sz="4" w:space="0" w:color="auto"/>
              <w:right w:val="single" w:sz="4" w:space="0" w:color="auto"/>
            </w:tcBorders>
            <w:shd w:val="clear" w:color="auto" w:fill="auto"/>
            <w:hideMark/>
          </w:tcPr>
          <w:p w14:paraId="354F051E"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73 942</w:t>
            </w:r>
          </w:p>
        </w:tc>
        <w:tc>
          <w:tcPr>
            <w:tcW w:w="1147" w:type="dxa"/>
            <w:tcBorders>
              <w:top w:val="nil"/>
              <w:left w:val="nil"/>
              <w:bottom w:val="single" w:sz="4" w:space="0" w:color="auto"/>
              <w:right w:val="single" w:sz="4" w:space="0" w:color="auto"/>
            </w:tcBorders>
            <w:shd w:val="clear" w:color="auto" w:fill="auto"/>
            <w:hideMark/>
          </w:tcPr>
          <w:p w14:paraId="33841728"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85 620</w:t>
            </w:r>
          </w:p>
        </w:tc>
        <w:tc>
          <w:tcPr>
            <w:tcW w:w="1147" w:type="dxa"/>
            <w:tcBorders>
              <w:top w:val="nil"/>
              <w:left w:val="nil"/>
              <w:bottom w:val="single" w:sz="4" w:space="0" w:color="auto"/>
              <w:right w:val="single" w:sz="4" w:space="0" w:color="auto"/>
            </w:tcBorders>
            <w:shd w:val="clear" w:color="auto" w:fill="auto"/>
            <w:hideMark/>
          </w:tcPr>
          <w:p w14:paraId="6D792967"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34 221</w:t>
            </w:r>
          </w:p>
        </w:tc>
        <w:tc>
          <w:tcPr>
            <w:tcW w:w="1147" w:type="dxa"/>
            <w:tcBorders>
              <w:top w:val="nil"/>
              <w:left w:val="nil"/>
              <w:bottom w:val="single" w:sz="4" w:space="0" w:color="auto"/>
              <w:right w:val="single" w:sz="4" w:space="0" w:color="auto"/>
            </w:tcBorders>
            <w:shd w:val="clear" w:color="auto" w:fill="auto"/>
            <w:hideMark/>
          </w:tcPr>
          <w:p w14:paraId="5C364662"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32 530</w:t>
            </w:r>
          </w:p>
        </w:tc>
      </w:tr>
      <w:tr w:rsidR="00FF1C8D" w:rsidRPr="00E10218" w14:paraId="22AD1441"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3E57A95C" w14:textId="77777777" w:rsidR="00FF1C8D" w:rsidRPr="00E10218" w:rsidRDefault="00FF1C8D" w:rsidP="009E7D39">
            <w:pPr>
              <w:jc w:val="left"/>
              <w:rPr>
                <w:sz w:val="20"/>
                <w:szCs w:val="20"/>
                <w:lang w:val="fr-FR"/>
              </w:rPr>
            </w:pPr>
            <w:r w:rsidRPr="00E10218">
              <w:rPr>
                <w:sz w:val="20"/>
                <w:szCs w:val="20"/>
                <w:lang w:val="fr-FR"/>
              </w:rPr>
              <w:t>Sous-total des coûts sectoriels</w:t>
            </w:r>
          </w:p>
        </w:tc>
        <w:tc>
          <w:tcPr>
            <w:tcW w:w="1146" w:type="dxa"/>
            <w:tcBorders>
              <w:top w:val="single" w:sz="4" w:space="0" w:color="auto"/>
              <w:left w:val="single" w:sz="4" w:space="0" w:color="auto"/>
              <w:bottom w:val="single" w:sz="4" w:space="0" w:color="auto"/>
              <w:right w:val="single" w:sz="4" w:space="0" w:color="auto"/>
            </w:tcBorders>
            <w:shd w:val="clear" w:color="auto" w:fill="auto"/>
            <w:hideMark/>
          </w:tcPr>
          <w:p w14:paraId="4408FE12"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1 719 843</w:t>
            </w:r>
          </w:p>
        </w:tc>
        <w:tc>
          <w:tcPr>
            <w:tcW w:w="1147" w:type="dxa"/>
            <w:tcBorders>
              <w:top w:val="single" w:sz="4" w:space="0" w:color="auto"/>
              <w:left w:val="nil"/>
              <w:bottom w:val="single" w:sz="4" w:space="0" w:color="auto"/>
              <w:right w:val="single" w:sz="4" w:space="0" w:color="auto"/>
            </w:tcBorders>
            <w:shd w:val="clear" w:color="auto" w:fill="auto"/>
            <w:hideMark/>
          </w:tcPr>
          <w:p w14:paraId="2807D59A"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1 251 470</w:t>
            </w:r>
          </w:p>
        </w:tc>
        <w:tc>
          <w:tcPr>
            <w:tcW w:w="1147" w:type="dxa"/>
            <w:tcBorders>
              <w:top w:val="single" w:sz="4" w:space="0" w:color="auto"/>
              <w:left w:val="nil"/>
              <w:bottom w:val="single" w:sz="4" w:space="0" w:color="auto"/>
              <w:right w:val="single" w:sz="4" w:space="0" w:color="auto"/>
            </w:tcBorders>
            <w:shd w:val="clear" w:color="auto" w:fill="auto"/>
            <w:hideMark/>
          </w:tcPr>
          <w:p w14:paraId="4F9A3F59"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1 350 384</w:t>
            </w:r>
          </w:p>
        </w:tc>
        <w:tc>
          <w:tcPr>
            <w:tcW w:w="1146" w:type="dxa"/>
            <w:tcBorders>
              <w:top w:val="single" w:sz="4" w:space="0" w:color="auto"/>
              <w:left w:val="nil"/>
              <w:bottom w:val="single" w:sz="4" w:space="0" w:color="auto"/>
              <w:right w:val="single" w:sz="4" w:space="0" w:color="auto"/>
            </w:tcBorders>
            <w:shd w:val="clear" w:color="auto" w:fill="auto"/>
            <w:hideMark/>
          </w:tcPr>
          <w:p w14:paraId="6B7D2155"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1 148 163</w:t>
            </w:r>
          </w:p>
        </w:tc>
        <w:tc>
          <w:tcPr>
            <w:tcW w:w="1147" w:type="dxa"/>
            <w:tcBorders>
              <w:top w:val="single" w:sz="4" w:space="0" w:color="auto"/>
              <w:left w:val="nil"/>
              <w:bottom w:val="single" w:sz="4" w:space="0" w:color="auto"/>
              <w:right w:val="single" w:sz="4" w:space="0" w:color="auto"/>
            </w:tcBorders>
            <w:shd w:val="clear" w:color="auto" w:fill="auto"/>
            <w:hideMark/>
          </w:tcPr>
          <w:p w14:paraId="3A749837"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1 460 362</w:t>
            </w:r>
          </w:p>
        </w:tc>
        <w:tc>
          <w:tcPr>
            <w:tcW w:w="1147" w:type="dxa"/>
            <w:tcBorders>
              <w:top w:val="single" w:sz="4" w:space="0" w:color="auto"/>
              <w:left w:val="nil"/>
              <w:bottom w:val="single" w:sz="4" w:space="0" w:color="auto"/>
              <w:right w:val="single" w:sz="4" w:space="0" w:color="auto"/>
            </w:tcBorders>
            <w:shd w:val="clear" w:color="auto" w:fill="auto"/>
            <w:hideMark/>
          </w:tcPr>
          <w:p w14:paraId="260043D5"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309 680</w:t>
            </w:r>
          </w:p>
        </w:tc>
        <w:tc>
          <w:tcPr>
            <w:tcW w:w="1147" w:type="dxa"/>
            <w:tcBorders>
              <w:top w:val="single" w:sz="4" w:space="0" w:color="auto"/>
              <w:left w:val="nil"/>
              <w:bottom w:val="single" w:sz="4" w:space="0" w:color="auto"/>
              <w:right w:val="single" w:sz="4" w:space="0" w:color="auto"/>
            </w:tcBorders>
            <w:shd w:val="clear" w:color="auto" w:fill="auto"/>
            <w:hideMark/>
          </w:tcPr>
          <w:p w14:paraId="733711A6"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303 707</w:t>
            </w:r>
          </w:p>
        </w:tc>
      </w:tr>
      <w:tr w:rsidR="00FF1C8D" w:rsidRPr="00E10218" w14:paraId="075CAB48"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64EEBA55" w14:textId="77777777" w:rsidR="00FF1C8D" w:rsidRPr="00E10218" w:rsidRDefault="00FF1C8D" w:rsidP="009E7D39">
            <w:pPr>
              <w:jc w:val="left"/>
              <w:rPr>
                <w:rFonts w:eastAsiaTheme="minorEastAsia"/>
                <w:sz w:val="20"/>
                <w:szCs w:val="20"/>
                <w:lang w:val="fr-FR"/>
              </w:rPr>
            </w:pPr>
            <w:r w:rsidRPr="00E10218">
              <w:rPr>
                <w:sz w:val="20"/>
                <w:szCs w:val="20"/>
                <w:lang w:val="fr-FR"/>
              </w:rPr>
              <w:t>Coûts partagés</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356F3BFA"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5 962 015</w:t>
            </w:r>
          </w:p>
        </w:tc>
      </w:tr>
      <w:tr w:rsidR="00FF1C8D" w:rsidRPr="00E10218" w14:paraId="53EECABF"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0923AB3F" w14:textId="77777777" w:rsidR="00FF1C8D" w:rsidRPr="00E10218" w:rsidRDefault="00FF1C8D" w:rsidP="009E7D39">
            <w:pPr>
              <w:jc w:val="left"/>
              <w:rPr>
                <w:rFonts w:eastAsiaTheme="minorEastAsia"/>
                <w:sz w:val="20"/>
                <w:szCs w:val="20"/>
                <w:lang w:val="fr-FR"/>
              </w:rPr>
            </w:pPr>
            <w:r w:rsidRPr="00E10218">
              <w:rPr>
                <w:sz w:val="20"/>
                <w:szCs w:val="20"/>
                <w:lang w:val="fr-FR"/>
              </w:rPr>
              <w:t>Personnel d'appui****</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386D4B4E"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3 713 505</w:t>
            </w:r>
          </w:p>
        </w:tc>
      </w:tr>
      <w:tr w:rsidR="00FF1C8D" w:rsidRPr="00E10218" w14:paraId="385BE5BD"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0AE4F24F" w14:textId="77777777" w:rsidR="00FF1C8D" w:rsidRPr="00E10218" w:rsidRDefault="00FF1C8D" w:rsidP="009E7D39">
            <w:pPr>
              <w:jc w:val="left"/>
              <w:rPr>
                <w:sz w:val="20"/>
                <w:szCs w:val="20"/>
                <w:lang w:val="fr-FR"/>
              </w:rPr>
            </w:pPr>
            <w:r w:rsidRPr="00E10218">
              <w:rPr>
                <w:sz w:val="20"/>
                <w:szCs w:val="20"/>
                <w:lang w:val="fr-FR"/>
              </w:rPr>
              <w:t>Ordinateurs, accès Internet, téléphone, impression, etc.</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0C3069EA"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664 222</w:t>
            </w:r>
          </w:p>
        </w:tc>
      </w:tr>
      <w:tr w:rsidR="00FF1C8D" w:rsidRPr="00E10218" w14:paraId="5AAE00E2" w14:textId="77777777" w:rsidTr="009E7D39">
        <w:trPr>
          <w:trHeight w:val="204"/>
        </w:trPr>
        <w:tc>
          <w:tcPr>
            <w:tcW w:w="1413" w:type="dxa"/>
            <w:tcBorders>
              <w:top w:val="single" w:sz="4" w:space="0" w:color="auto"/>
              <w:left w:val="single" w:sz="4" w:space="0" w:color="auto"/>
              <w:bottom w:val="single" w:sz="4" w:space="0" w:color="auto"/>
              <w:right w:val="single" w:sz="4" w:space="0" w:color="auto"/>
            </w:tcBorders>
            <w:hideMark/>
          </w:tcPr>
          <w:p w14:paraId="38895230" w14:textId="77777777" w:rsidR="00FF1C8D" w:rsidRPr="00E10218" w:rsidRDefault="00FF1C8D" w:rsidP="009E7D39">
            <w:pPr>
              <w:jc w:val="left"/>
              <w:rPr>
                <w:sz w:val="20"/>
                <w:szCs w:val="20"/>
                <w:lang w:val="fr-FR"/>
              </w:rPr>
            </w:pPr>
            <w:r w:rsidRPr="00E10218">
              <w:rPr>
                <w:sz w:val="20"/>
                <w:szCs w:val="20"/>
                <w:lang w:val="fr-FR"/>
              </w:rPr>
              <w:t>Service d'exploitation et de maintenance des bureaux, utilitaires</w:t>
            </w:r>
          </w:p>
        </w:tc>
        <w:tc>
          <w:tcPr>
            <w:tcW w:w="8027" w:type="dxa"/>
            <w:gridSpan w:val="7"/>
            <w:tcBorders>
              <w:top w:val="single" w:sz="4" w:space="0" w:color="auto"/>
              <w:left w:val="single" w:sz="4" w:space="0" w:color="auto"/>
              <w:bottom w:val="single" w:sz="4" w:space="0" w:color="auto"/>
              <w:right w:val="single" w:sz="4" w:space="0" w:color="auto"/>
            </w:tcBorders>
            <w:hideMark/>
          </w:tcPr>
          <w:p w14:paraId="0722BCB4" w14:textId="77777777" w:rsidR="00FF1C8D" w:rsidRPr="00E10218" w:rsidRDefault="00FF1C8D" w:rsidP="009E7D39">
            <w:pPr>
              <w:jc w:val="right"/>
              <w:rPr>
                <w:rFonts w:eastAsia="DengXian"/>
                <w:sz w:val="20"/>
                <w:szCs w:val="20"/>
                <w:lang w:val="fr-FR"/>
              </w:rPr>
            </w:pPr>
            <w:r w:rsidRPr="00E10218">
              <w:rPr>
                <w:rFonts w:eastAsia="DengXian"/>
                <w:sz w:val="20"/>
                <w:szCs w:val="20"/>
                <w:lang w:val="fr-FR"/>
              </w:rPr>
              <w:t>1 584 288</w:t>
            </w:r>
          </w:p>
        </w:tc>
      </w:tr>
      <w:tr w:rsidR="00FF1C8D" w:rsidRPr="00E10218" w14:paraId="10FECEAF"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6064C07B" w14:textId="77777777" w:rsidR="00FF1C8D" w:rsidRPr="00E10218" w:rsidRDefault="00FF1C8D" w:rsidP="009E7D39">
            <w:pPr>
              <w:jc w:val="left"/>
              <w:rPr>
                <w:b/>
                <w:bCs/>
                <w:sz w:val="20"/>
                <w:szCs w:val="20"/>
                <w:lang w:val="fr-FR"/>
              </w:rPr>
            </w:pPr>
            <w:r w:rsidRPr="00E10218">
              <w:rPr>
                <w:b/>
                <w:bCs/>
                <w:sz w:val="20"/>
                <w:szCs w:val="20"/>
                <w:lang w:val="fr-FR"/>
              </w:rPr>
              <w:t>Total</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391B7C" w14:textId="77777777" w:rsidR="00FF1C8D" w:rsidRPr="00E10218" w:rsidRDefault="00FF1C8D" w:rsidP="009E7D39">
            <w:pPr>
              <w:jc w:val="right"/>
              <w:rPr>
                <w:rFonts w:eastAsia="DengXian"/>
                <w:b/>
                <w:bCs/>
                <w:sz w:val="20"/>
                <w:szCs w:val="20"/>
                <w:lang w:val="fr-FR"/>
              </w:rPr>
            </w:pPr>
            <w:r w:rsidRPr="00E10218">
              <w:rPr>
                <w:rFonts w:eastAsia="DengXian"/>
                <w:b/>
                <w:bCs/>
                <w:sz w:val="20"/>
                <w:szCs w:val="20"/>
                <w:lang w:val="fr-FR"/>
              </w:rPr>
              <w:t>2 865 900</w:t>
            </w:r>
          </w:p>
        </w:tc>
        <w:tc>
          <w:tcPr>
            <w:tcW w:w="1147" w:type="dxa"/>
            <w:tcBorders>
              <w:top w:val="single" w:sz="4" w:space="0" w:color="auto"/>
              <w:left w:val="nil"/>
              <w:bottom w:val="single" w:sz="4" w:space="0" w:color="auto"/>
              <w:right w:val="single" w:sz="4" w:space="0" w:color="auto"/>
            </w:tcBorders>
            <w:shd w:val="clear" w:color="auto" w:fill="FFFFFF" w:themeFill="background1"/>
            <w:hideMark/>
          </w:tcPr>
          <w:p w14:paraId="6DE00DA1" w14:textId="77777777" w:rsidR="00FF1C8D" w:rsidRPr="00E10218" w:rsidRDefault="00FF1C8D" w:rsidP="009E7D39">
            <w:pPr>
              <w:jc w:val="right"/>
              <w:rPr>
                <w:rFonts w:eastAsia="DengXian"/>
                <w:b/>
                <w:bCs/>
                <w:sz w:val="20"/>
                <w:szCs w:val="20"/>
                <w:lang w:val="fr-FR"/>
              </w:rPr>
            </w:pPr>
            <w:r w:rsidRPr="00E10218">
              <w:rPr>
                <w:rFonts w:eastAsia="DengXian"/>
                <w:b/>
                <w:bCs/>
                <w:sz w:val="20"/>
                <w:szCs w:val="20"/>
                <w:lang w:val="fr-FR"/>
              </w:rPr>
              <w:t>1 841 033</w:t>
            </w:r>
          </w:p>
        </w:tc>
        <w:tc>
          <w:tcPr>
            <w:tcW w:w="1147" w:type="dxa"/>
            <w:tcBorders>
              <w:top w:val="single" w:sz="4" w:space="0" w:color="auto"/>
              <w:left w:val="nil"/>
              <w:bottom w:val="single" w:sz="4" w:space="0" w:color="auto"/>
              <w:right w:val="single" w:sz="4" w:space="0" w:color="auto"/>
            </w:tcBorders>
            <w:shd w:val="clear" w:color="auto" w:fill="FFFFFF" w:themeFill="background1"/>
            <w:hideMark/>
          </w:tcPr>
          <w:p w14:paraId="4777D26C" w14:textId="77777777" w:rsidR="00FF1C8D" w:rsidRPr="00E10218" w:rsidRDefault="00FF1C8D" w:rsidP="009E7D39">
            <w:pPr>
              <w:jc w:val="right"/>
              <w:rPr>
                <w:rFonts w:eastAsia="DengXian"/>
                <w:b/>
                <w:bCs/>
                <w:sz w:val="20"/>
                <w:szCs w:val="20"/>
                <w:lang w:val="fr-FR"/>
              </w:rPr>
            </w:pPr>
            <w:r w:rsidRPr="00E10218">
              <w:rPr>
                <w:rFonts w:eastAsia="DengXian"/>
                <w:b/>
                <w:bCs/>
                <w:sz w:val="20"/>
                <w:szCs w:val="20"/>
                <w:lang w:val="fr-FR"/>
              </w:rPr>
              <w:t>2 112 174</w:t>
            </w:r>
          </w:p>
        </w:tc>
        <w:tc>
          <w:tcPr>
            <w:tcW w:w="1146" w:type="dxa"/>
            <w:tcBorders>
              <w:top w:val="single" w:sz="4" w:space="0" w:color="auto"/>
              <w:left w:val="nil"/>
              <w:bottom w:val="single" w:sz="4" w:space="0" w:color="auto"/>
              <w:right w:val="single" w:sz="4" w:space="0" w:color="auto"/>
            </w:tcBorders>
            <w:shd w:val="clear" w:color="auto" w:fill="FFFFFF" w:themeFill="background1"/>
            <w:hideMark/>
          </w:tcPr>
          <w:p w14:paraId="5AD059AA" w14:textId="77777777" w:rsidR="00FF1C8D" w:rsidRPr="00E10218" w:rsidRDefault="00FF1C8D" w:rsidP="009E7D39">
            <w:pPr>
              <w:jc w:val="right"/>
              <w:rPr>
                <w:rFonts w:eastAsia="DengXian"/>
                <w:b/>
                <w:bCs/>
                <w:sz w:val="20"/>
                <w:szCs w:val="20"/>
                <w:lang w:val="fr-FR"/>
              </w:rPr>
            </w:pPr>
            <w:r w:rsidRPr="00E10218">
              <w:rPr>
                <w:rFonts w:eastAsia="DengXian"/>
                <w:b/>
                <w:bCs/>
                <w:sz w:val="20"/>
                <w:szCs w:val="20"/>
                <w:lang w:val="fr-FR"/>
              </w:rPr>
              <w:t>2 280 947</w:t>
            </w:r>
          </w:p>
        </w:tc>
        <w:tc>
          <w:tcPr>
            <w:tcW w:w="1147" w:type="dxa"/>
            <w:tcBorders>
              <w:top w:val="single" w:sz="4" w:space="0" w:color="auto"/>
              <w:left w:val="nil"/>
              <w:bottom w:val="single" w:sz="4" w:space="0" w:color="auto"/>
              <w:right w:val="single" w:sz="4" w:space="0" w:color="auto"/>
            </w:tcBorders>
            <w:shd w:val="clear" w:color="auto" w:fill="FFFFFF" w:themeFill="background1"/>
            <w:hideMark/>
          </w:tcPr>
          <w:p w14:paraId="060CC633" w14:textId="77777777" w:rsidR="00FF1C8D" w:rsidRPr="00E10218" w:rsidRDefault="00FF1C8D" w:rsidP="009E7D39">
            <w:pPr>
              <w:jc w:val="right"/>
              <w:rPr>
                <w:rFonts w:eastAsia="DengXian"/>
                <w:b/>
                <w:bCs/>
                <w:sz w:val="20"/>
                <w:szCs w:val="20"/>
                <w:lang w:val="fr-FR"/>
              </w:rPr>
            </w:pPr>
            <w:r w:rsidRPr="00E10218">
              <w:rPr>
                <w:rFonts w:eastAsia="DengXian"/>
                <w:b/>
                <w:bCs/>
                <w:sz w:val="20"/>
                <w:szCs w:val="20"/>
                <w:lang w:val="fr-FR"/>
              </w:rPr>
              <w:t>2 772 005</w:t>
            </w:r>
          </w:p>
        </w:tc>
        <w:tc>
          <w:tcPr>
            <w:tcW w:w="1147" w:type="dxa"/>
            <w:tcBorders>
              <w:top w:val="single" w:sz="4" w:space="0" w:color="auto"/>
              <w:left w:val="nil"/>
              <w:bottom w:val="single" w:sz="4" w:space="0" w:color="auto"/>
              <w:right w:val="single" w:sz="4" w:space="0" w:color="auto"/>
            </w:tcBorders>
            <w:shd w:val="clear" w:color="auto" w:fill="auto"/>
            <w:hideMark/>
          </w:tcPr>
          <w:p w14:paraId="331C342C" w14:textId="77777777" w:rsidR="00FF1C8D" w:rsidRPr="00E10218" w:rsidRDefault="00FF1C8D" w:rsidP="009E7D39">
            <w:pPr>
              <w:jc w:val="right"/>
              <w:rPr>
                <w:rFonts w:eastAsia="DengXian"/>
                <w:b/>
                <w:bCs/>
                <w:sz w:val="20"/>
                <w:szCs w:val="20"/>
                <w:lang w:val="fr-FR"/>
              </w:rPr>
            </w:pPr>
            <w:r w:rsidRPr="00E10218">
              <w:rPr>
                <w:rFonts w:eastAsia="DengXian"/>
                <w:b/>
                <w:bCs/>
                <w:sz w:val="20"/>
                <w:szCs w:val="20"/>
                <w:lang w:val="fr-FR"/>
              </w:rPr>
              <w:t>831 918</w:t>
            </w:r>
          </w:p>
        </w:tc>
        <w:tc>
          <w:tcPr>
            <w:tcW w:w="1147" w:type="dxa"/>
            <w:tcBorders>
              <w:top w:val="single" w:sz="4" w:space="0" w:color="auto"/>
              <w:left w:val="nil"/>
              <w:bottom w:val="single" w:sz="4" w:space="0" w:color="auto"/>
              <w:right w:val="single" w:sz="4" w:space="0" w:color="auto"/>
            </w:tcBorders>
            <w:shd w:val="clear" w:color="auto" w:fill="auto"/>
            <w:hideMark/>
          </w:tcPr>
          <w:p w14:paraId="5C0A44D0" w14:textId="77777777" w:rsidR="00FF1C8D" w:rsidRPr="00E10218" w:rsidRDefault="00FF1C8D" w:rsidP="009E7D39">
            <w:pPr>
              <w:jc w:val="right"/>
              <w:rPr>
                <w:rFonts w:eastAsia="DengXian"/>
                <w:b/>
                <w:bCs/>
                <w:sz w:val="20"/>
                <w:szCs w:val="20"/>
                <w:lang w:val="fr-FR"/>
              </w:rPr>
            </w:pPr>
            <w:r w:rsidRPr="00E10218">
              <w:rPr>
                <w:rFonts w:eastAsia="DengXian"/>
                <w:b/>
                <w:bCs/>
                <w:sz w:val="20"/>
                <w:szCs w:val="20"/>
                <w:lang w:val="fr-FR"/>
              </w:rPr>
              <w:t>801 647</w:t>
            </w:r>
          </w:p>
        </w:tc>
      </w:tr>
    </w:tbl>
    <w:bookmarkEnd w:id="15"/>
    <w:p w14:paraId="33792B87" w14:textId="5DC8AD4F" w:rsidR="00850091" w:rsidRPr="00E10218" w:rsidRDefault="00FF1C8D" w:rsidP="00850091">
      <w:pPr>
        <w:rPr>
          <w:sz w:val="18"/>
          <w:szCs w:val="18"/>
          <w:lang w:val="fr-FR"/>
        </w:rPr>
      </w:pPr>
      <w:r w:rsidRPr="00E10218">
        <w:rPr>
          <w:b/>
          <w:bCs/>
          <w:sz w:val="18"/>
          <w:szCs w:val="18"/>
          <w:lang w:val="fr-FR"/>
        </w:rPr>
        <w:t>Remarque :</w:t>
      </w:r>
      <w:r w:rsidR="00850091" w:rsidRPr="00E10218">
        <w:rPr>
          <w:sz w:val="18"/>
          <w:szCs w:val="18"/>
          <w:lang w:val="fr-FR"/>
        </w:rPr>
        <w:t>Les dépenses totales cumulées de l'UGP dans la mise en œuvre de la phase II du PGEH en 2017-2021 étaient de 13 505 624 $US</w:t>
      </w:r>
      <w:r w:rsidR="00850091" w:rsidRPr="00E10218">
        <w:rPr>
          <w:rFonts w:eastAsia="DengXian"/>
          <w:color w:val="000000"/>
          <w:sz w:val="18"/>
          <w:szCs w:val="18"/>
          <w:lang w:val="fr-FR" w:bidi="ar"/>
        </w:rPr>
        <w:t xml:space="preserve">, soit 6 819 620 $US </w:t>
      </w:r>
      <w:r w:rsidR="00850091" w:rsidRPr="00E10218">
        <w:rPr>
          <w:sz w:val="18"/>
          <w:szCs w:val="18"/>
          <w:lang w:val="fr-FR"/>
        </w:rPr>
        <w:t>provenant des plans sectoriels du PGEH et 6 686 004 $US temporairement couverts par le budget du BCEE, à rembourser par les agences d'exécution à partir des coûts de l'UGP pour les tranches à venir. Les dépenses de renforcement institutionnel et de cofinancement par le Gouvernement chinois ne sont pas incluses.</w:t>
      </w:r>
    </w:p>
    <w:p w14:paraId="4A879CA7" w14:textId="0E0F4C61" w:rsidR="00850091" w:rsidRPr="00E10218" w:rsidRDefault="00850091" w:rsidP="00850091">
      <w:pPr>
        <w:rPr>
          <w:sz w:val="18"/>
          <w:szCs w:val="18"/>
          <w:lang w:val="fr-FR"/>
        </w:rPr>
      </w:pPr>
      <w:r w:rsidRPr="00E10218">
        <w:rPr>
          <w:sz w:val="18"/>
          <w:szCs w:val="18"/>
          <w:lang w:val="fr-FR"/>
        </w:rPr>
        <w:t xml:space="preserve">* PU = polyuréthanne ; XPS = polystyrène extrudé ; </w:t>
      </w:r>
      <w:r w:rsidR="008E7C7D">
        <w:rPr>
          <w:sz w:val="18"/>
          <w:szCs w:val="18"/>
          <w:lang w:val="fr-FR"/>
        </w:rPr>
        <w:t>Climatisation résidentielle</w:t>
      </w:r>
      <w:r w:rsidRPr="00E10218">
        <w:rPr>
          <w:sz w:val="18"/>
          <w:szCs w:val="18"/>
          <w:lang w:val="fr-FR"/>
        </w:rPr>
        <w:t xml:space="preserve"> = fabrication de climatiseurs individuels et de chauffe-eau à pompe à chaleur ; RIC = réfrigération et climatisation industrielles et commerciales.</w:t>
      </w:r>
    </w:p>
    <w:p w14:paraId="4F919EDD" w14:textId="77777777" w:rsidR="00850091" w:rsidRPr="00E10218" w:rsidRDefault="00850091" w:rsidP="00850091">
      <w:pPr>
        <w:outlineLvl w:val="0"/>
        <w:rPr>
          <w:sz w:val="18"/>
          <w:szCs w:val="18"/>
          <w:lang w:val="fr-FR"/>
        </w:rPr>
      </w:pPr>
      <w:r w:rsidRPr="00E10218">
        <w:rPr>
          <w:sz w:val="18"/>
          <w:szCs w:val="18"/>
          <w:lang w:val="fr-FR"/>
        </w:rPr>
        <w:t>**Coûts du site, location d’équipements et autres.</w:t>
      </w:r>
    </w:p>
    <w:p w14:paraId="20886937" w14:textId="687B841A" w:rsidR="00850091" w:rsidRPr="00E10218" w:rsidRDefault="00850091" w:rsidP="00850091">
      <w:pPr>
        <w:outlineLvl w:val="0"/>
        <w:rPr>
          <w:sz w:val="18"/>
          <w:szCs w:val="18"/>
          <w:lang w:val="fr-FR"/>
        </w:rPr>
      </w:pPr>
      <w:r w:rsidRPr="00E10218">
        <w:rPr>
          <w:sz w:val="18"/>
          <w:szCs w:val="18"/>
          <w:lang w:val="fr-FR"/>
        </w:rPr>
        <w:t>*** Institutions de conseil et experts recrutés pour l'évaluation des projets, les vérifications financières et techniques, l'examen technique, les évaluations des offres, l'assistance technique, etc. ; personnel contractuel embauché pour aider en cas de charge de travail élevée ou d'événements particuliers, tels que des réunions, des expositions et des ateliers, ainsi que les coûts de traduction.</w:t>
      </w:r>
    </w:p>
    <w:p w14:paraId="164E19AC" w14:textId="1EF1047C" w:rsidR="008C5738" w:rsidRPr="00E10218" w:rsidRDefault="00850091" w:rsidP="004F7FE6">
      <w:pPr>
        <w:rPr>
          <w:sz w:val="18"/>
          <w:szCs w:val="18"/>
          <w:lang w:val="fr-FR"/>
        </w:rPr>
      </w:pPr>
      <w:r w:rsidRPr="00E10218">
        <w:rPr>
          <w:sz w:val="18"/>
          <w:szCs w:val="18"/>
          <w:lang w:val="fr-FR"/>
        </w:rPr>
        <w:t>**** Coûts associés au personnel d'appui réparti dans la division financière, la gestion des contrats, les affaires générales et d'autres divisions pertinentes.</w:t>
      </w:r>
      <w:bookmarkEnd w:id="16"/>
    </w:p>
    <w:p w14:paraId="1F45C837" w14:textId="49D44403" w:rsidR="00863327" w:rsidRPr="00E10218" w:rsidRDefault="00863327" w:rsidP="000C35D8">
      <w:pPr>
        <w:jc w:val="center"/>
        <w:rPr>
          <w:lang w:val="fr-FR"/>
        </w:rPr>
      </w:pPr>
    </w:p>
    <w:p w14:paraId="6F41F889" w14:textId="4905F4A0" w:rsidR="000C35D8" w:rsidRPr="00E10218" w:rsidRDefault="000C35D8" w:rsidP="000C35D8">
      <w:pPr>
        <w:jc w:val="center"/>
        <w:rPr>
          <w:lang w:val="fr-FR"/>
        </w:rPr>
      </w:pPr>
    </w:p>
    <w:p w14:paraId="04867306" w14:textId="77777777" w:rsidR="000C35D8" w:rsidRPr="00E10218" w:rsidRDefault="000C35D8" w:rsidP="000C35D8">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506E7" w14:paraId="030AC8AE" w14:textId="77777777" w:rsidTr="00863327">
        <w:trPr>
          <w:trHeight w:val="466"/>
        </w:trPr>
        <w:tc>
          <w:tcPr>
            <w:tcW w:w="1871" w:type="dxa"/>
          </w:tcPr>
          <w:p w14:paraId="6354D869" w14:textId="77777777" w:rsidR="00E85409" w:rsidRPr="00E10218" w:rsidRDefault="00E85409" w:rsidP="000C35D8">
            <w:pPr>
              <w:jc w:val="center"/>
              <w:rPr>
                <w:lang w:val="fr-FR"/>
              </w:rPr>
            </w:pPr>
          </w:p>
        </w:tc>
        <w:tc>
          <w:tcPr>
            <w:tcW w:w="1872" w:type="dxa"/>
          </w:tcPr>
          <w:p w14:paraId="48FF18FF" w14:textId="77777777" w:rsidR="00E85409" w:rsidRPr="00E10218" w:rsidRDefault="00E85409" w:rsidP="000C35D8">
            <w:pPr>
              <w:jc w:val="center"/>
              <w:rPr>
                <w:lang w:val="fr-FR"/>
              </w:rPr>
            </w:pPr>
          </w:p>
        </w:tc>
        <w:tc>
          <w:tcPr>
            <w:tcW w:w="1872" w:type="dxa"/>
            <w:tcBorders>
              <w:bottom w:val="single" w:sz="4" w:space="0" w:color="auto"/>
            </w:tcBorders>
          </w:tcPr>
          <w:p w14:paraId="7D6EDB34" w14:textId="77777777" w:rsidR="00E85409" w:rsidRPr="00E10218" w:rsidRDefault="00E85409" w:rsidP="000C35D8">
            <w:pPr>
              <w:jc w:val="center"/>
              <w:rPr>
                <w:lang w:val="fr-FR"/>
              </w:rPr>
            </w:pPr>
          </w:p>
        </w:tc>
        <w:tc>
          <w:tcPr>
            <w:tcW w:w="1872" w:type="dxa"/>
          </w:tcPr>
          <w:p w14:paraId="20DC61AA" w14:textId="77777777" w:rsidR="00E85409" w:rsidRPr="00E10218" w:rsidRDefault="00E85409" w:rsidP="000C35D8">
            <w:pPr>
              <w:jc w:val="center"/>
              <w:rPr>
                <w:lang w:val="fr-FR"/>
              </w:rPr>
            </w:pPr>
          </w:p>
        </w:tc>
        <w:tc>
          <w:tcPr>
            <w:tcW w:w="1873" w:type="dxa"/>
          </w:tcPr>
          <w:p w14:paraId="419B6F54" w14:textId="77777777" w:rsidR="00E85409" w:rsidRPr="00E10218" w:rsidRDefault="00E85409" w:rsidP="000C35D8">
            <w:pPr>
              <w:jc w:val="center"/>
              <w:rPr>
                <w:lang w:val="fr-FR"/>
              </w:rPr>
            </w:pPr>
          </w:p>
        </w:tc>
      </w:tr>
      <w:bookmarkEnd w:id="9"/>
    </w:tbl>
    <w:p w14:paraId="4FC1628C" w14:textId="77777777" w:rsidR="00E85409" w:rsidRPr="00E10218" w:rsidRDefault="00E85409" w:rsidP="00863327">
      <w:pPr>
        <w:rPr>
          <w:sz w:val="16"/>
          <w:szCs w:val="16"/>
          <w:lang w:val="fr-FR"/>
        </w:rPr>
      </w:pPr>
    </w:p>
    <w:sectPr w:rsidR="00E85409" w:rsidRPr="00E10218" w:rsidSect="00823A51">
      <w:headerReference w:type="even" r:id="rId57"/>
      <w:headerReference w:type="default" r:id="rId58"/>
      <w:footerReference w:type="even" r:id="rId59"/>
      <w:footerReference w:type="default" r:id="rId60"/>
      <w:headerReference w:type="first" r:id="rId6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68909" w14:textId="77777777" w:rsidR="00FA3B32" w:rsidRDefault="00FA3B32" w:rsidP="004A504B">
      <w:r>
        <w:separator/>
      </w:r>
    </w:p>
  </w:endnote>
  <w:endnote w:type="continuationSeparator" w:id="0">
    <w:p w14:paraId="0D37D756" w14:textId="77777777" w:rsidR="00FA3B32" w:rsidRDefault="00FA3B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523F" w14:textId="77777777" w:rsidR="00D14F47" w:rsidRPr="0033525D" w:rsidRDefault="00D14F47">
    <w:pPr>
      <w:jc w:val="center"/>
    </w:pPr>
    <w:r>
      <w:fldChar w:fldCharType="begin"/>
    </w:r>
    <w:r>
      <w:instrText xml:space="preserve"> PAGE </w:instrText>
    </w:r>
    <w:r>
      <w:fldChar w:fldCharType="separate"/>
    </w:r>
    <w:r w:rsidR="008E7C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EEBE1" w14:textId="77777777" w:rsidR="00D14F47" w:rsidRPr="0033525D" w:rsidRDefault="00D14F47">
    <w:pPr>
      <w:jc w:val="center"/>
    </w:pPr>
    <w:r>
      <w:fldChar w:fldCharType="begin"/>
    </w:r>
    <w:r>
      <w:instrText xml:space="preserve"> PAGE </w:instrText>
    </w:r>
    <w:r>
      <w:fldChar w:fldCharType="separate"/>
    </w:r>
    <w:r w:rsidR="008E7C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01FBF" w14:textId="0EF444F8" w:rsidR="00D14F47" w:rsidRPr="009315B4" w:rsidRDefault="00D14F47" w:rsidP="00A4650C">
    <w:pPr>
      <w:pBdr>
        <w:top w:val="single" w:sz="4" w:space="1" w:color="auto"/>
        <w:left w:val="single" w:sz="4" w:space="0" w:color="auto"/>
        <w:bottom w:val="single" w:sz="4" w:space="1" w:color="auto"/>
        <w:right w:val="single" w:sz="4" w:space="4" w:color="auto"/>
      </w:pBdr>
      <w:jc w:val="center"/>
      <w:rPr>
        <w:sz w:val="18"/>
        <w:szCs w:val="18"/>
        <w:lang w:val="fr-FR"/>
      </w:rPr>
    </w:pPr>
    <w:r w:rsidRPr="009315B4">
      <w:rPr>
        <w:sz w:val="18"/>
        <w:szCs w:val="18"/>
        <w:lang w:val="fr-FR"/>
      </w:rPr>
      <w:t xml:space="preserve">Les documents de présession du Comité exécutif du Fonds multilatéral aux fins d’application du Protocole de Montréal sont présentés sous réserve des décisions pouvant être prises par le Comité exécutif après </w:t>
    </w:r>
    <w:r w:rsidR="009315B4" w:rsidRPr="009315B4">
      <w:rPr>
        <w:sz w:val="18"/>
        <w:szCs w:val="18"/>
        <w:lang w:val="fr-FR"/>
      </w:rPr>
      <w:t>leur publication</w:t>
    </w:r>
    <w:r w:rsidRPr="009315B4">
      <w:rPr>
        <w:sz w:val="18"/>
        <w:szCs w:val="18"/>
        <w:lang w:val="fr-FR"/>
      </w:rPr>
      <w:t>.</w:t>
    </w:r>
  </w:p>
  <w:p w14:paraId="09CED6FB" w14:textId="77777777" w:rsidR="00D14F47" w:rsidRPr="009315B4" w:rsidRDefault="00D14F47" w:rsidP="00A4650C">
    <w:pPr>
      <w:pBdr>
        <w:top w:val="single" w:sz="4" w:space="1" w:color="auto"/>
        <w:left w:val="single" w:sz="4" w:space="0"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4866F" w14:textId="77777777" w:rsidR="00D14F47" w:rsidRDefault="00D14F47">
    <w:pPr>
      <w:jc w:val="center"/>
    </w:pPr>
  </w:p>
  <w:p w14:paraId="2C96352E" w14:textId="77777777" w:rsidR="00D14F47" w:rsidRPr="0033525D" w:rsidRDefault="00D14F47">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177C7" w14:textId="77777777" w:rsidR="00D14F47" w:rsidRPr="0033525D" w:rsidRDefault="00D14F47">
    <w:pPr>
      <w:jc w:val="center"/>
    </w:pPr>
    <w:r>
      <w:fldChar w:fldCharType="begin"/>
    </w:r>
    <w:r>
      <w:instrText xml:space="preserve"> PAGE </w:instrText>
    </w:r>
    <w:r>
      <w:fldChar w:fldCharType="separate"/>
    </w:r>
    <w:r w:rsidR="008E7C7D">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B09C" w14:textId="77777777" w:rsidR="00D14F47" w:rsidRPr="0033525D" w:rsidRDefault="00D14F47">
    <w:pPr>
      <w:jc w:val="center"/>
    </w:pPr>
    <w:r>
      <w:fldChar w:fldCharType="begin"/>
    </w:r>
    <w:r>
      <w:instrText xml:space="preserve"> PAGE </w:instrText>
    </w:r>
    <w:r>
      <w:fldChar w:fldCharType="separate"/>
    </w:r>
    <w:r w:rsidR="008E7C7D">
      <w:rPr>
        <w:noProof/>
      </w:rPr>
      <w:t>14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3AD8" w14:textId="77777777" w:rsidR="00D14F47" w:rsidRPr="0033525D" w:rsidRDefault="00D14F47">
    <w:pPr>
      <w:jc w:val="center"/>
    </w:pPr>
    <w:r>
      <w:fldChar w:fldCharType="begin"/>
    </w:r>
    <w:r>
      <w:instrText xml:space="preserve"> PAGE </w:instrText>
    </w:r>
    <w:r>
      <w:fldChar w:fldCharType="separate"/>
    </w:r>
    <w:r>
      <w:rPr>
        <w:noProof/>
      </w:rPr>
      <w:t>15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AE87" w14:textId="77777777" w:rsidR="00D14F47" w:rsidRDefault="00D14F47" w:rsidP="009E7D39">
    <w:pPr>
      <w:pStyle w:val="Footer"/>
      <w:jc w:val="center"/>
    </w:pPr>
  </w:p>
  <w:p w14:paraId="27CB1995" w14:textId="77777777" w:rsidR="00D14F47" w:rsidRPr="00177F59" w:rsidRDefault="00F57D8A" w:rsidP="009E7D39">
    <w:pPr>
      <w:pStyle w:val="Footer"/>
      <w:jc w:val="center"/>
    </w:pPr>
    <w:sdt>
      <w:sdtPr>
        <w:id w:val="-960876820"/>
        <w:docPartObj>
          <w:docPartGallery w:val="Page Numbers (Bottom of Page)"/>
          <w:docPartUnique/>
        </w:docPartObj>
      </w:sdtPr>
      <w:sdtEndPr>
        <w:rPr>
          <w:noProof/>
        </w:rPr>
      </w:sdtEndPr>
      <w:sdtContent>
        <w:r w:rsidR="00D14F47">
          <w:fldChar w:fldCharType="begin"/>
        </w:r>
        <w:r w:rsidR="00D14F47">
          <w:instrText xml:space="preserve"> PAGE   \* MERGEFORMAT </w:instrText>
        </w:r>
        <w:r w:rsidR="00D14F47">
          <w:fldChar w:fldCharType="separate"/>
        </w:r>
        <w:r w:rsidR="00D14F47">
          <w:rPr>
            <w:noProof/>
          </w:rPr>
          <w:t>1</w:t>
        </w:r>
        <w:r w:rsidR="00D14F47">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68C22" w14:textId="77777777" w:rsidR="00D14F47" w:rsidRPr="0033525D" w:rsidRDefault="00D14F47">
    <w:pPr>
      <w:jc w:val="center"/>
    </w:pPr>
    <w:r>
      <w:fldChar w:fldCharType="begin"/>
    </w:r>
    <w:r>
      <w:instrText xml:space="preserve"> PAGE </w:instrText>
    </w:r>
    <w:r>
      <w:fldChar w:fldCharType="separate"/>
    </w:r>
    <w:r w:rsidR="008E7C7D">
      <w:rPr>
        <w:noProof/>
      </w:rPr>
      <w:t>16</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8C680" w14:textId="77777777" w:rsidR="00D14F47" w:rsidRPr="0033525D" w:rsidRDefault="00D14F47">
    <w:pPr>
      <w:jc w:val="center"/>
    </w:pPr>
    <w:r>
      <w:fldChar w:fldCharType="begin"/>
    </w:r>
    <w:r>
      <w:instrText xml:space="preserve"> PAGE </w:instrText>
    </w:r>
    <w:r>
      <w:fldChar w:fldCharType="separate"/>
    </w:r>
    <w:r w:rsidR="008E7C7D">
      <w:rPr>
        <w:noProof/>
      </w:rPr>
      <w:t>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8FA83" w14:textId="17BF82E1" w:rsidR="00D14F47" w:rsidRPr="00CB4AC5" w:rsidRDefault="00D14F47" w:rsidP="00CB4A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F3911" w14:textId="77777777" w:rsidR="00D14F47" w:rsidRPr="0033525D" w:rsidRDefault="00D14F47">
    <w:pPr>
      <w:jc w:val="center"/>
    </w:pPr>
    <w:r>
      <w:fldChar w:fldCharType="begin"/>
    </w:r>
    <w:r>
      <w:instrText xml:space="preserve"> PAGE </w:instrText>
    </w:r>
    <w:r>
      <w:fldChar w:fldCharType="separate"/>
    </w:r>
    <w:r w:rsidR="008E7C7D">
      <w:rPr>
        <w:noProof/>
      </w:rPr>
      <w:t>22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6DBC1" w14:textId="77777777" w:rsidR="00D14F47" w:rsidRPr="0033525D" w:rsidRDefault="00D14F47">
    <w:pPr>
      <w:jc w:val="center"/>
    </w:pPr>
    <w:r>
      <w:fldChar w:fldCharType="begin"/>
    </w:r>
    <w:r>
      <w:instrText xml:space="preserve"> PAGE </w:instrText>
    </w:r>
    <w:r>
      <w:fldChar w:fldCharType="separate"/>
    </w:r>
    <w:r>
      <w:rPr>
        <w:noProof/>
      </w:rPr>
      <w:t>23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E7CD9" w14:textId="77777777" w:rsidR="00D14F47" w:rsidRPr="0033525D" w:rsidRDefault="00D14F47">
    <w:pPr>
      <w:jc w:val="center"/>
    </w:pPr>
    <w:r>
      <w:fldChar w:fldCharType="begin"/>
    </w:r>
    <w:r>
      <w:instrText xml:space="preserve"> PAGE </w:instrText>
    </w:r>
    <w:r>
      <w:fldChar w:fldCharType="separate"/>
    </w:r>
    <w:r>
      <w:rPr>
        <w:noProof/>
      </w:rPr>
      <w:t>24</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B8CB" w14:textId="77777777" w:rsidR="00D14F47" w:rsidRPr="0033525D" w:rsidRDefault="00D14F47">
    <w:pPr>
      <w:jc w:val="center"/>
    </w:pPr>
    <w:r>
      <w:fldChar w:fldCharType="begin"/>
    </w:r>
    <w:r>
      <w:instrText xml:space="preserve"> PAGE </w:instrText>
    </w:r>
    <w:r>
      <w:fldChar w:fldCharType="separate"/>
    </w:r>
    <w:r w:rsidR="008E7C7D">
      <w:rPr>
        <w:noProof/>
      </w:rPr>
      <w:t>23</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847AE" w14:textId="77777777" w:rsidR="00D14F47" w:rsidRDefault="00F57D8A">
    <w:pPr>
      <w:pStyle w:val="Footer"/>
      <w:jc w:val="center"/>
    </w:pPr>
    <w:sdt>
      <w:sdtPr>
        <w:id w:val="-713345316"/>
        <w:docPartObj>
          <w:docPartGallery w:val="Page Numbers (Bottom of Page)"/>
          <w:docPartUnique/>
        </w:docPartObj>
      </w:sdtPr>
      <w:sdtEndPr>
        <w:rPr>
          <w:noProof/>
        </w:rPr>
      </w:sdtEndPr>
      <w:sdtContent>
        <w:r w:rsidR="00D14F47">
          <w:fldChar w:fldCharType="begin"/>
        </w:r>
        <w:r w:rsidR="00D14F47">
          <w:instrText xml:space="preserve"> PAGE   \* MERGEFORMAT </w:instrText>
        </w:r>
        <w:r w:rsidR="00D14F47">
          <w:fldChar w:fldCharType="separate"/>
        </w:r>
        <w:r w:rsidR="00D14F47">
          <w:rPr>
            <w:noProof/>
          </w:rPr>
          <w:t>1</w:t>
        </w:r>
        <w:r w:rsidR="00D14F47">
          <w:rPr>
            <w:noProof/>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94408" w14:textId="77777777" w:rsidR="00D14F47" w:rsidRDefault="00D14F47">
    <w:pPr>
      <w:jc w:val="center"/>
    </w:pPr>
  </w:p>
  <w:p w14:paraId="3EE3D56D" w14:textId="77777777" w:rsidR="00D14F47" w:rsidRPr="0033525D" w:rsidRDefault="00D14F47">
    <w:pPr>
      <w:jc w:val="center"/>
    </w:pPr>
    <w:r>
      <w:fldChar w:fldCharType="begin"/>
    </w:r>
    <w:r>
      <w:instrText xml:space="preserve"> PAGE </w:instrText>
    </w:r>
    <w:r>
      <w:fldChar w:fldCharType="separate"/>
    </w:r>
    <w:r w:rsidR="008E7C7D">
      <w:rPr>
        <w:noProof/>
      </w:rPr>
      <w:t>32</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1EF88" w14:textId="77777777" w:rsidR="00D14F47" w:rsidRDefault="00D14F47">
    <w:pPr>
      <w:jc w:val="center"/>
    </w:pPr>
  </w:p>
  <w:p w14:paraId="4D2F192F" w14:textId="77777777" w:rsidR="00D14F47" w:rsidRPr="0033525D" w:rsidRDefault="00D14F47">
    <w:pPr>
      <w:jc w:val="center"/>
    </w:pPr>
    <w:r>
      <w:fldChar w:fldCharType="begin"/>
    </w:r>
    <w:r>
      <w:instrText xml:space="preserve"> PAGE </w:instrText>
    </w:r>
    <w:r>
      <w:fldChar w:fldCharType="separate"/>
    </w:r>
    <w:r w:rsidR="008E7C7D">
      <w:rPr>
        <w:noProof/>
      </w:rPr>
      <w:t>39</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032E1" w14:textId="77777777" w:rsidR="00D14F47" w:rsidRDefault="00D14F47">
    <w:pPr>
      <w:pStyle w:val="Footer"/>
      <w:jc w:val="center"/>
    </w:pPr>
  </w:p>
  <w:p w14:paraId="42BCD9A0" w14:textId="77777777" w:rsidR="00D14F47" w:rsidRDefault="00F57D8A">
    <w:pPr>
      <w:pStyle w:val="Footer"/>
      <w:jc w:val="center"/>
    </w:pPr>
    <w:sdt>
      <w:sdtPr>
        <w:id w:val="387232539"/>
        <w:docPartObj>
          <w:docPartGallery w:val="Page Numbers (Bottom of Page)"/>
          <w:docPartUnique/>
        </w:docPartObj>
      </w:sdtPr>
      <w:sdtEndPr>
        <w:rPr>
          <w:noProof/>
        </w:rPr>
      </w:sdtEndPr>
      <w:sdtContent>
        <w:r w:rsidR="00D14F47">
          <w:fldChar w:fldCharType="begin"/>
        </w:r>
        <w:r w:rsidR="00D14F47">
          <w:instrText xml:space="preserve"> PAGE   \* MERGEFORMAT </w:instrText>
        </w:r>
        <w:r w:rsidR="00D14F47">
          <w:fldChar w:fldCharType="separate"/>
        </w:r>
        <w:r w:rsidR="008E7C7D">
          <w:rPr>
            <w:noProof/>
          </w:rPr>
          <w:t>33</w:t>
        </w:r>
        <w:r w:rsidR="00D14F47">
          <w:rPr>
            <w:noProof/>
          </w:rPr>
          <w:fldChar w:fldCharType="end"/>
        </w: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B9441" w14:textId="77777777" w:rsidR="00D14F47" w:rsidRPr="0033525D" w:rsidRDefault="00D14F47">
    <w:pPr>
      <w:jc w:val="center"/>
    </w:pPr>
    <w:r>
      <w:fldChar w:fldCharType="begin"/>
    </w:r>
    <w:r>
      <w:instrText xml:space="preserve"> PAGE </w:instrText>
    </w:r>
    <w:r>
      <w:fldChar w:fldCharType="separate"/>
    </w:r>
    <w:r w:rsidR="008E7C7D">
      <w:rPr>
        <w:noProof/>
      </w:rPr>
      <w:t>40</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6154" w14:textId="77777777" w:rsidR="00D14F47" w:rsidRPr="0033525D" w:rsidRDefault="00D14F47">
    <w:pPr>
      <w:jc w:val="center"/>
    </w:pPr>
    <w:r>
      <w:fldChar w:fldCharType="begin"/>
    </w:r>
    <w:r>
      <w:instrText xml:space="preserve"> PAGE </w:instrText>
    </w:r>
    <w:r>
      <w:fldChar w:fldCharType="separate"/>
    </w:r>
    <w:r w:rsidR="008E7C7D">
      <w:rPr>
        <w:noProof/>
      </w:rPr>
      <w:t>2</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B84DE" w14:textId="77777777" w:rsidR="00D14F47" w:rsidRPr="0033525D" w:rsidRDefault="00D14F47">
    <w:pPr>
      <w:jc w:val="center"/>
    </w:pPr>
    <w:r>
      <w:fldChar w:fldCharType="begin"/>
    </w:r>
    <w:r>
      <w:instrText xml:space="preserve"> PAGE </w:instrText>
    </w:r>
    <w:r>
      <w:fldChar w:fldCharType="separate"/>
    </w:r>
    <w:r w:rsidR="008E7C7D">
      <w:rPr>
        <w:noProof/>
      </w:rPr>
      <w:t>3</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EBC73" w14:textId="77777777" w:rsidR="00D14F47" w:rsidRPr="0033525D" w:rsidRDefault="00D14F47">
    <w:pPr>
      <w:jc w:val="center"/>
    </w:pPr>
    <w:r>
      <w:fldChar w:fldCharType="begin"/>
    </w:r>
    <w:r>
      <w:instrText xml:space="preserve"> PAGE </w:instrText>
    </w:r>
    <w:r>
      <w:fldChar w:fldCharType="separate"/>
    </w:r>
    <w:r w:rsidR="008E7C7D">
      <w:rPr>
        <w:noProof/>
      </w:rPr>
      <w:t>2</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EE809" w14:textId="77777777" w:rsidR="00D14F47" w:rsidRPr="0033525D" w:rsidRDefault="00D14F47">
    <w:pPr>
      <w:jc w:val="center"/>
    </w:pPr>
    <w:r>
      <w:fldChar w:fldCharType="begin"/>
    </w:r>
    <w:r>
      <w:instrText xml:space="preserve"> PAGE </w:instrText>
    </w:r>
    <w:r>
      <w:fldChar w:fldCharType="separate"/>
    </w:r>
    <w:r w:rsidR="008E7C7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7A8D9" w14:textId="77777777" w:rsidR="00FA3B32" w:rsidRDefault="00FA3B32" w:rsidP="004A504B">
      <w:r>
        <w:separator/>
      </w:r>
    </w:p>
  </w:footnote>
  <w:footnote w:type="continuationSeparator" w:id="0">
    <w:p w14:paraId="1EA882ED" w14:textId="77777777" w:rsidR="00FA3B32" w:rsidRDefault="00FA3B32" w:rsidP="004A504B">
      <w:r>
        <w:continuationSeparator/>
      </w:r>
    </w:p>
  </w:footnote>
  <w:footnote w:id="1">
    <w:p w14:paraId="636CED01" w14:textId="03773195" w:rsidR="00D14F47" w:rsidRDefault="00D14F47" w:rsidP="002C7808">
      <w:pPr>
        <w:pStyle w:val="FootnoteText"/>
        <w:spacing w:after="60"/>
        <w:rPr>
          <w:lang w:val="fr-FR"/>
        </w:rPr>
      </w:pPr>
      <w:r>
        <w:rPr>
          <w:rStyle w:val="FootnoteReference"/>
        </w:rPr>
        <w:footnoteRef/>
      </w:r>
      <w:r w:rsidRPr="009315B4">
        <w:rPr>
          <w:lang w:val="fr-FR"/>
        </w:rPr>
        <w:t xml:space="preserve"> UNEP/OzL.Pro/ExCom/91/1</w:t>
      </w:r>
    </w:p>
    <w:p w14:paraId="1390B3FE" w14:textId="77777777" w:rsidR="008506E7" w:rsidRPr="009315B4" w:rsidRDefault="008506E7" w:rsidP="002C7808">
      <w:pPr>
        <w:pStyle w:val="FootnoteText"/>
        <w:spacing w:after="60"/>
        <w:rPr>
          <w:lang w:val="fr-FR"/>
        </w:rPr>
      </w:pPr>
    </w:p>
  </w:footnote>
  <w:footnote w:id="2">
    <w:p w14:paraId="7AD9F23D" w14:textId="60D5D670" w:rsidR="00D14F47" w:rsidRPr="009315B4" w:rsidRDefault="00D14F47">
      <w:pPr>
        <w:pStyle w:val="FootnoteText"/>
        <w:rPr>
          <w:lang w:val="fr-FR"/>
        </w:rPr>
      </w:pPr>
      <w:r>
        <w:rPr>
          <w:rStyle w:val="FootnoteReference"/>
        </w:rPr>
        <w:footnoteRef/>
      </w:r>
      <w:r w:rsidRPr="009315B4">
        <w:rPr>
          <w:lang w:val="fr-FR"/>
        </w:rPr>
        <w:t xml:space="preserve"> Le nom complet du secteur de l'entretien de la réfrigération et de la climatisation et du programme national d'habilitation est abrégé en « secteur de l'entretien en réfrigération » dans le présent document.</w:t>
      </w:r>
    </w:p>
  </w:footnote>
  <w:footnote w:id="3">
    <w:p w14:paraId="319725A8" w14:textId="689AB10C" w:rsidR="00D14F47" w:rsidRPr="009315B4" w:rsidRDefault="00D14F47" w:rsidP="002C7808">
      <w:pPr>
        <w:pStyle w:val="FootnoteText"/>
        <w:rPr>
          <w:lang w:val="fr-FR"/>
        </w:rPr>
      </w:pPr>
      <w:r w:rsidRPr="00DA5559">
        <w:rPr>
          <w:rStyle w:val="FootnoteReference"/>
        </w:rPr>
        <w:footnoteRef/>
      </w:r>
      <w:r w:rsidRPr="009315B4">
        <w:rPr>
          <w:lang w:val="fr-FR"/>
        </w:rPr>
        <w:t xml:space="preserve"> La vérification a été effectuée de manière virtuelle. La Banque mondiale présentera à la dernière réunion de 2023 un addendum aux rapports de vérification de 2021 et 2023 du secteur de la production de HCFC en Chine pour fournir des informations supplémentaires basées sur des visites ayant </w:t>
      </w:r>
      <w:r w:rsidRPr="009315B4">
        <w:rPr>
          <w:lang w:val="fr-FR"/>
        </w:rPr>
        <w:noBreakHyphen/>
        <w:t>eu en personne des installations de production</w:t>
      </w:r>
    </w:p>
  </w:footnote>
  <w:footnote w:id="4">
    <w:p w14:paraId="0E8C6D29" w14:textId="77777777" w:rsidR="00D14F47" w:rsidRPr="009315B4" w:rsidRDefault="00D14F47" w:rsidP="002C7808">
      <w:pPr>
        <w:pStyle w:val="FootnoteText"/>
        <w:rPr>
          <w:lang w:val="fr-FR"/>
        </w:rPr>
      </w:pPr>
      <w:r>
        <w:rPr>
          <w:rStyle w:val="FootnoteReference"/>
        </w:rPr>
        <w:footnoteRef/>
      </w:r>
      <w:r w:rsidRPr="009315B4">
        <w:rPr>
          <w:lang w:val="fr-FR"/>
        </w:rPr>
        <w:t xml:space="preserve"> Les jalons pour le décaissement des fonds relatifs aux plans sectoriels des mousses XPS, des mousses PU, de la RIC, de la climatisation résidentielle et des solvants comprennent : la signature du contrat de reconversion (30 pour cent du paiement) ; l'achèvement du contrat de conception et d’approvisionnement (20 pour cent du paiement) ; l'achèvement de la fabrication du prototype, la reconversion des chaînes et les essais (30 pour cent du paiement) ; la production d’essai, la formation et l'élimination des équipements anciens lors de la livraison du projet (20 pour cent du paiement).</w:t>
      </w:r>
    </w:p>
  </w:footnote>
  <w:footnote w:id="5">
    <w:p w14:paraId="0437470E" w14:textId="0183A386" w:rsidR="00D14F47" w:rsidRPr="009315B4" w:rsidRDefault="00D14F47">
      <w:pPr>
        <w:pStyle w:val="FootnoteText"/>
        <w:rPr>
          <w:lang w:val="fr-FR"/>
        </w:rPr>
      </w:pPr>
      <w:r w:rsidRPr="0097459E">
        <w:rPr>
          <w:rStyle w:val="FootnoteReference"/>
        </w:rPr>
        <w:footnoteRef/>
      </w:r>
      <w:r w:rsidRPr="009315B4">
        <w:rPr>
          <w:lang w:val="fr-FR"/>
        </w:rPr>
        <w:t xml:space="preserve"> “D</w:t>
      </w:r>
      <w:r w:rsidRPr="009315B4">
        <w:rPr>
          <w:rStyle w:val="markedcontent"/>
          <w:lang w:val="fr-FR"/>
        </w:rPr>
        <w:t>e demander au PNUD, en collaboration avec les agences d’exécution sectorielles principales, d’utiliser le modèle de rapport financier pour les dépenses de l'UGP figurant à l’Annexe X au présent rapport, dans leurs rapports périodiques annuels portant sur les tranches et ce à compter de 2019</w:t>
      </w:r>
      <w:r w:rsidRPr="009315B4">
        <w:rPr>
          <w:lang w:val="fr-FR"/>
        </w:rPr>
        <w:t>”.</w:t>
      </w:r>
    </w:p>
  </w:footnote>
  <w:footnote w:id="6">
    <w:p w14:paraId="27AA279A" w14:textId="77777777" w:rsidR="00D14F47" w:rsidRPr="009315B4" w:rsidRDefault="00D14F47" w:rsidP="002C7808">
      <w:pPr>
        <w:pStyle w:val="FootnoteText"/>
        <w:rPr>
          <w:lang w:val="fr-FR"/>
        </w:rPr>
      </w:pPr>
      <w:r>
        <w:rPr>
          <w:rStyle w:val="FootnoteReference"/>
        </w:rPr>
        <w:footnoteRef/>
      </w:r>
      <w:r w:rsidRPr="009315B4">
        <w:rPr>
          <w:lang w:val="fr-FR"/>
        </w:rPr>
        <w:t xml:space="preserve"> Soumis par le PNUD le 7 septembre 2022.</w:t>
      </w:r>
    </w:p>
  </w:footnote>
  <w:footnote w:id="7">
    <w:p w14:paraId="45BDFDF6" w14:textId="72C93FF9" w:rsidR="00D14F47" w:rsidRPr="009315B4" w:rsidRDefault="00D14F47" w:rsidP="002C7808">
      <w:pPr>
        <w:pStyle w:val="FootnoteText"/>
        <w:rPr>
          <w:lang w:val="fr-FR"/>
        </w:rPr>
      </w:pPr>
      <w:r>
        <w:rPr>
          <w:rStyle w:val="FootnoteReference"/>
        </w:rPr>
        <w:footnoteRef/>
      </w:r>
      <w:r w:rsidRPr="009315B4">
        <w:rPr>
          <w:lang w:val="fr-FR"/>
        </w:rPr>
        <w:t xml:space="preserve"> Sur la base de la consommation vérifiée en 2021.</w:t>
      </w:r>
    </w:p>
  </w:footnote>
  <w:footnote w:id="8">
    <w:p w14:paraId="0EC5C092" w14:textId="77777777" w:rsidR="00D14F47" w:rsidRPr="009315B4" w:rsidRDefault="00D14F47" w:rsidP="009E7D39">
      <w:pPr>
        <w:rPr>
          <w:color w:val="000000" w:themeColor="text1"/>
          <w:sz w:val="20"/>
          <w:szCs w:val="20"/>
          <w:lang w:val="fr-FR"/>
        </w:rPr>
      </w:pPr>
      <w:r w:rsidRPr="00F65034">
        <w:rPr>
          <w:rStyle w:val="FootnoteReference"/>
          <w:color w:val="000000" w:themeColor="text1"/>
        </w:rPr>
        <w:footnoteRef/>
      </w:r>
      <w:r w:rsidRPr="009315B4">
        <w:rPr>
          <w:color w:val="000000" w:themeColor="text1"/>
          <w:lang w:val="fr-FR"/>
        </w:rPr>
        <w:t xml:space="preserve"> </w:t>
      </w:r>
      <w:r w:rsidRPr="009315B4">
        <w:rPr>
          <w:color w:val="000000" w:themeColor="text1"/>
          <w:sz w:val="20"/>
          <w:szCs w:val="20"/>
          <w:lang w:val="fr-FR"/>
        </w:rPr>
        <w:t>Conformément à la lettre adressée à l'ONUDI par le Ministère chinois de l'écologie et de l'environnement en date du 13 septembre 2022</w:t>
      </w:r>
    </w:p>
  </w:footnote>
  <w:footnote w:id="9">
    <w:p w14:paraId="53795C4E" w14:textId="77777777" w:rsidR="00D14F47" w:rsidRPr="009315B4" w:rsidRDefault="00D14F47" w:rsidP="009E7D39">
      <w:pPr>
        <w:pStyle w:val="FootnoteText"/>
        <w:rPr>
          <w:lang w:val="fr-FR"/>
        </w:rPr>
      </w:pPr>
      <w:r w:rsidRPr="00F65034">
        <w:rPr>
          <w:rStyle w:val="FootnoteReference"/>
        </w:rPr>
        <w:footnoteRef/>
      </w:r>
      <w:r w:rsidRPr="009315B4">
        <w:rPr>
          <w:lang w:val="fr-FR"/>
        </w:rPr>
        <w:t xml:space="preserve"> Alcool pour une épaisseur de panneau XPS inférieure à 60 mm ; CO</w:t>
      </w:r>
      <w:r w:rsidRPr="009315B4">
        <w:rPr>
          <w:vertAlign w:val="subscript"/>
          <w:lang w:val="fr-FR"/>
        </w:rPr>
        <w:t>2</w:t>
      </w:r>
      <w:r w:rsidRPr="009315B4">
        <w:rPr>
          <w:lang w:val="fr-FR"/>
        </w:rPr>
        <w:t xml:space="preserve"> et de petites quantités de HFC-152a (PRG de 124) pour une épaisseur de panneau XPS supérieure à 60 mm.</w:t>
      </w:r>
    </w:p>
  </w:footnote>
  <w:footnote w:id="10">
    <w:p w14:paraId="06E5340F" w14:textId="58EDE81E" w:rsidR="00D14F47" w:rsidRPr="009315B4" w:rsidRDefault="00D14F47">
      <w:pPr>
        <w:pStyle w:val="FootnoteText"/>
        <w:rPr>
          <w:lang w:val="fr-FR"/>
        </w:rPr>
      </w:pPr>
      <w:r>
        <w:rPr>
          <w:rStyle w:val="FootnoteReference"/>
        </w:rPr>
        <w:footnoteRef/>
      </w:r>
      <w:r w:rsidRPr="009315B4">
        <w:rPr>
          <w:lang w:val="fr-FR"/>
        </w:rPr>
        <w:t xml:space="preserve"> Le pays est tenu de remettre un rapport de vérification réalisée sur un échantillon d’au moins 5 pour cent des chaînes de fabrication dont la reconversion a été achevée dans l’année visée par le rapport, étant entendu que la consommation globale de HCFC de l’échantillon aléatoire des chaînes de fabrication représente au moins 10</w:t>
      </w:r>
      <w:r w:rsidR="009315B4">
        <w:rPr>
          <w:lang w:val="fr-FR"/>
        </w:rPr>
        <w:t> </w:t>
      </w:r>
      <w:r w:rsidRPr="009315B4">
        <w:rPr>
          <w:lang w:val="fr-FR"/>
        </w:rPr>
        <w:t>pour</w:t>
      </w:r>
      <w:r w:rsidR="009315B4">
        <w:rPr>
          <w:lang w:val="fr-FR"/>
        </w:rPr>
        <w:t> </w:t>
      </w:r>
      <w:r w:rsidRPr="009315B4">
        <w:rPr>
          <w:lang w:val="fr-FR"/>
        </w:rPr>
        <w:t xml:space="preserve">cent de la consommation du secteur éliminée au cours de l’année visée. </w:t>
      </w:r>
    </w:p>
  </w:footnote>
  <w:footnote w:id="11">
    <w:p w14:paraId="71D7102C" w14:textId="063E03CC" w:rsidR="00D14F47" w:rsidRPr="009315B4" w:rsidRDefault="00D14F47" w:rsidP="009E7D39">
      <w:pPr>
        <w:pStyle w:val="FootnoteText"/>
        <w:rPr>
          <w:lang w:val="fr-FR"/>
        </w:rPr>
      </w:pPr>
      <w:r>
        <w:rPr>
          <w:rStyle w:val="FootnoteReference"/>
        </w:rPr>
        <w:footnoteRef/>
      </w:r>
      <w:r w:rsidRPr="009315B4">
        <w:rPr>
          <w:lang w:val="fr-FR"/>
        </w:rPr>
        <w:t xml:space="preserve"> La production et l'utilisation de l'hexabromocyclododécane (HBCD) ont été abandonnées suite à son inscription en Annexe A de la Convention de Stockholm. Le tétrabromobisphénol A-bis (2,3 dibromopropyl éther) (BDDP) (CAS 21850-44-2) est utilisé en remplacement.</w:t>
      </w:r>
    </w:p>
  </w:footnote>
  <w:footnote w:id="12">
    <w:p w14:paraId="715F9757" w14:textId="77777777" w:rsidR="00D14F47" w:rsidRPr="009315B4" w:rsidRDefault="00D14F47" w:rsidP="009E7D39">
      <w:pPr>
        <w:pStyle w:val="FootnoteText"/>
        <w:rPr>
          <w:lang w:val="fr-FR"/>
        </w:rPr>
      </w:pPr>
      <w:r>
        <w:rPr>
          <w:rStyle w:val="FootnoteReference"/>
        </w:rPr>
        <w:footnoteRef/>
      </w:r>
      <w:r w:rsidRPr="009315B4">
        <w:rPr>
          <w:lang w:val="fr-FR"/>
        </w:rPr>
        <w:t xml:space="preserve"> L'alinéa 5 c) de l'accord exige la présentation de rapports de vérification indépendants d'un échantillon aléatoire d'au moins cinq pour cent des chaînes de fabrication qui ont achevé leur reconversion au cours de l'année à vérifier, étant entendu que la consommation totale agrégée de HCFC de l'échantillon aléatoire des chaînes de fabrication représente au moins 10 pour cent de la consommation supprimée dans les chaînes de fabrication reconverties avec l'aide financière du Fonds multilatéral dans le secteur cette année-là.</w:t>
      </w:r>
    </w:p>
  </w:footnote>
  <w:footnote w:id="13">
    <w:p w14:paraId="7B3DC8B5" w14:textId="59D3B58E" w:rsidR="00D14F47" w:rsidRPr="009315B4" w:rsidRDefault="00D14F47" w:rsidP="009E7D39">
      <w:pPr>
        <w:pStyle w:val="FootnoteText"/>
        <w:rPr>
          <w:lang w:val="fr-FR"/>
        </w:rPr>
      </w:pPr>
      <w:r>
        <w:rPr>
          <w:rStyle w:val="FootnoteReference"/>
        </w:rPr>
        <w:footnoteRef/>
      </w:r>
      <w:r w:rsidRPr="009315B4">
        <w:rPr>
          <w:lang w:val="fr-FR"/>
        </w:rPr>
        <w:t xml:space="preserve"> </w:t>
      </w:r>
      <w:r w:rsidRPr="009315B4">
        <w:rPr>
          <w:i/>
          <w:iCs/>
          <w:lang w:val="fr-FR"/>
        </w:rPr>
        <w:t>Certificat de conformité du produit en mousse XPS aux normes nationales au niveau ignifuge B1</w:t>
      </w:r>
      <w:r w:rsidRPr="009315B4">
        <w:rPr>
          <w:lang w:val="fr-FR"/>
        </w:rPr>
        <w:t xml:space="preserve"> délivré par le National Center for Safety Quality Supervision and Testing of Fire-proof Building Products ; </w:t>
      </w:r>
      <w:r w:rsidRPr="009315B4">
        <w:rPr>
          <w:i/>
          <w:iCs/>
          <w:lang w:val="fr-FR"/>
        </w:rPr>
        <w:t>Certificat environnemental et autorisation d'exploitation</w:t>
      </w:r>
      <w:r w:rsidRPr="009315B4">
        <w:rPr>
          <w:lang w:val="fr-FR"/>
        </w:rPr>
        <w:t xml:space="preserve"> délivrés par les BEE locaux ; </w:t>
      </w:r>
      <w:r w:rsidRPr="009315B4">
        <w:rPr>
          <w:i/>
          <w:iCs/>
          <w:lang w:val="fr-FR"/>
        </w:rPr>
        <w:t xml:space="preserve">Certificat attestant que l'agent gonflant retenu dans le produit des lignes </w:t>
      </w:r>
      <w:r w:rsidR="00E10218" w:rsidRPr="009315B4">
        <w:rPr>
          <w:i/>
          <w:iCs/>
          <w:lang w:val="fr-FR"/>
        </w:rPr>
        <w:t>re</w:t>
      </w:r>
      <w:r w:rsidRPr="009315B4">
        <w:rPr>
          <w:i/>
          <w:iCs/>
          <w:lang w:val="fr-FR"/>
        </w:rPr>
        <w:t>converties ne contient pas de substances HCFC</w:t>
      </w:r>
      <w:r w:rsidRPr="009315B4">
        <w:rPr>
          <w:lang w:val="fr-FR"/>
        </w:rPr>
        <w:t xml:space="preserve"> délivré par le National Building Material Industry Enclosure Material and Pipeline Production Quality Supervision and Test Center.</w:t>
      </w:r>
    </w:p>
  </w:footnote>
  <w:footnote w:id="14">
    <w:p w14:paraId="4AEEE465" w14:textId="77777777" w:rsidR="00D14F47" w:rsidRPr="009315B4" w:rsidRDefault="00D14F47" w:rsidP="00B27E23">
      <w:pPr>
        <w:pStyle w:val="FootnoteText"/>
        <w:rPr>
          <w:lang w:val="fr-FR"/>
        </w:rPr>
      </w:pPr>
      <w:r>
        <w:rPr>
          <w:rStyle w:val="FootnoteReference"/>
        </w:rPr>
        <w:footnoteRef/>
      </w:r>
      <w:r w:rsidRPr="009315B4">
        <w:rPr>
          <w:lang w:val="fr-FR"/>
        </w:rPr>
        <w:t xml:space="preserve"> Conformément à la décision 84/92 d), la décision 90/48 c) a encouragé les agences bilatérales et d'exécution à continuer de veiller à ce que la politique opérationnelle d'intégration de la dimension de genre soit appliquée à tous les projets, en tenant compte des activités spécifiques présentées dans le tableau 2 du document. UNEP/OzL.Pro/ExCom/90/37.</w:t>
      </w:r>
    </w:p>
  </w:footnote>
  <w:footnote w:id="15">
    <w:p w14:paraId="2715E1A0" w14:textId="12B0220A" w:rsidR="00D14F47" w:rsidRPr="009315B4" w:rsidRDefault="00D14F47" w:rsidP="009E7D39">
      <w:pPr>
        <w:pStyle w:val="FootnoteText"/>
        <w:rPr>
          <w:lang w:val="fr-FR"/>
        </w:rPr>
      </w:pPr>
      <w:r w:rsidRPr="00FE3307">
        <w:rPr>
          <w:rStyle w:val="FootnoteReference"/>
        </w:rPr>
        <w:footnoteRef/>
      </w:r>
      <w:r w:rsidRPr="009315B4">
        <w:rPr>
          <w:lang w:val="fr-FR"/>
        </w:rPr>
        <w:t xml:space="preserve"> Conformément à la lettre adressée au PNUD par le Ministère chinois de l'écologie et de l'environnement en date du 13 septembre 2022.</w:t>
      </w:r>
    </w:p>
  </w:footnote>
  <w:footnote w:id="16">
    <w:p w14:paraId="0D7D7ED6" w14:textId="0A169C66" w:rsidR="00D14F47" w:rsidRPr="009315B4" w:rsidRDefault="00D14F47" w:rsidP="009E7D39">
      <w:pPr>
        <w:pStyle w:val="FootnoteText"/>
        <w:rPr>
          <w:lang w:val="fr-FR"/>
        </w:rPr>
      </w:pPr>
      <w:r w:rsidRPr="0025625B">
        <w:rPr>
          <w:rStyle w:val="FootnoteReference"/>
        </w:rPr>
        <w:footnoteRef/>
      </w:r>
      <w:r w:rsidRPr="009315B4">
        <w:rPr>
          <w:lang w:val="fr-FR"/>
        </w:rPr>
        <w:t xml:space="preserve"> Une entreprise bénéficiaire (Dechang Beihai) a retiré sa participation au PGEH (l’entreprise a fermé) après la signature des contrats, ce qui a réduit la valeur totale à 18 193 762 $US, mais la quantité globale de HCFC</w:t>
      </w:r>
      <w:r w:rsidRPr="009315B4">
        <w:rPr>
          <w:lang w:val="fr-FR"/>
        </w:rPr>
        <w:noBreakHyphen/>
        <w:t>141b à éliminer est demeurée inchangée. La somme de 1 846 784 $US, plus les coûts d’appui d’agence de 129 275 $US, a été remboursée au Fonds.</w:t>
      </w:r>
    </w:p>
  </w:footnote>
  <w:footnote w:id="17">
    <w:p w14:paraId="227784B4" w14:textId="77777777" w:rsidR="00D14F47" w:rsidRPr="009315B4" w:rsidRDefault="00D14F47" w:rsidP="009E7D39">
      <w:pPr>
        <w:pStyle w:val="FootnoteText"/>
        <w:rPr>
          <w:highlight w:val="yellow"/>
          <w:lang w:val="fr-FR"/>
        </w:rPr>
      </w:pPr>
      <w:r w:rsidRPr="005509E5">
        <w:rPr>
          <w:rStyle w:val="FootnoteReference"/>
        </w:rPr>
        <w:footnoteRef/>
      </w:r>
      <w:r w:rsidRPr="009315B4">
        <w:rPr>
          <w:lang w:val="fr-FR"/>
        </w:rPr>
        <w:t xml:space="preserve"> Le pays est tenu de remettre un rapport de vérification réalisée sur un échantillon d’au moins 5 pour cent des chaînes de fabrication dont la reconversion a été achevée dans l’année visée par le rapport, étant entendu que la consommation globale de HCFC de l’échantillon aléatoire des chaînes de fabrication représente au moins 10 pour cent de la consommation du secteur éliminée au cours de l’année visée. </w:t>
      </w:r>
    </w:p>
  </w:footnote>
  <w:footnote w:id="18">
    <w:p w14:paraId="5E2AA044" w14:textId="77777777" w:rsidR="00D14F47" w:rsidRPr="009315B4" w:rsidRDefault="00D14F47" w:rsidP="009E7D39">
      <w:pPr>
        <w:pStyle w:val="FootnoteText"/>
        <w:rPr>
          <w:lang w:val="fr-FR"/>
        </w:rPr>
      </w:pPr>
      <w:r w:rsidRPr="000810BB">
        <w:rPr>
          <w:rStyle w:val="FootnoteReference"/>
        </w:rPr>
        <w:footnoteRef/>
      </w:r>
      <w:r w:rsidRPr="00576E2F">
        <w:rPr>
          <w:lang w:val="fr"/>
        </w:rPr>
        <w:t xml:space="preserve"> UNEP/OzL.Pro/ExCom/88/43</w:t>
      </w:r>
    </w:p>
  </w:footnote>
  <w:footnote w:id="19">
    <w:p w14:paraId="2453375B" w14:textId="77777777" w:rsidR="00D14F47" w:rsidRPr="009315B4" w:rsidRDefault="00D14F47" w:rsidP="009E7D39">
      <w:pPr>
        <w:pStyle w:val="FootnoteText"/>
        <w:rPr>
          <w:highlight w:val="green"/>
          <w:lang w:val="fr-FR"/>
        </w:rPr>
      </w:pPr>
      <w:r w:rsidRPr="000810BB">
        <w:rPr>
          <w:rStyle w:val="FootnoteReference"/>
        </w:rPr>
        <w:footnoteRef/>
      </w:r>
      <w:r w:rsidRPr="009315B4">
        <w:rPr>
          <w:lang w:val="fr-FR"/>
        </w:rPr>
        <w:t xml:space="preserve"> Le PNUD a établi son rapport de vérification en fonction des quantités réelles éliminées dans les six entreprises ayant reçu un agrément national entre juillet 2021 et juillet 2022 (élimination, au sein de 170 chaînes de production, de 187,25 tm de HCFC); le taux de vérification des trois entreprises choisies (élimination, au sein de 68 chaînes de production, de 96,1 tm de HCFC) représente 40 pour cent des chaînes de fabrication reconverties et 51 pour cent de la consommation éliminée.</w:t>
      </w:r>
    </w:p>
  </w:footnote>
  <w:footnote w:id="20">
    <w:p w14:paraId="277F720E" w14:textId="52EEA4A2" w:rsidR="00D14F47" w:rsidRPr="009315B4" w:rsidRDefault="00D14F47" w:rsidP="009E7D39">
      <w:pPr>
        <w:pStyle w:val="FootnoteText"/>
        <w:rPr>
          <w:lang w:val="fr-FR"/>
        </w:rPr>
      </w:pPr>
      <w:r>
        <w:rPr>
          <w:rStyle w:val="FootnoteReference"/>
        </w:rPr>
        <w:footnoteRef/>
      </w:r>
      <w:r w:rsidRPr="009315B4">
        <w:rPr>
          <w:lang w:val="fr-FR"/>
        </w:rPr>
        <w:t xml:space="preserve"> “De demander aux agences bilatérales et d’exécution, lorsqu’elles présentent des demandes de financement des tranches pour les plans de gestion de l’élimination des HCFC, d’inclure dans le plan de mise en œuvre de la tranche les activités particulières qui seraient mises en œuvre par le Bureau de gestion de projet, et le financement associé; et dans le rapport de mise en œuvre de la tranche précédente, les activités mises en œuvre par l'Unité de gestion de projet et le financement décaissé y associé.”</w:t>
      </w:r>
    </w:p>
  </w:footnote>
  <w:footnote w:id="21">
    <w:p w14:paraId="5F474E50" w14:textId="77777777" w:rsidR="00D14F47" w:rsidRPr="009315B4" w:rsidRDefault="00D14F47" w:rsidP="009E7D39">
      <w:pPr>
        <w:pStyle w:val="FootnoteText"/>
        <w:rPr>
          <w:lang w:val="fr-FR"/>
        </w:rPr>
      </w:pPr>
      <w:r w:rsidRPr="00327CB3">
        <w:rPr>
          <w:rStyle w:val="FootnoteReference"/>
        </w:rPr>
        <w:footnoteRef/>
      </w:r>
      <w:r w:rsidRPr="009315B4">
        <w:rPr>
          <w:lang w:val="fr-FR"/>
        </w:rPr>
        <w:t xml:space="preserve"> Conformément à la décision 84/92 d), la décision 90/48 c) a encouragé les agences bilatérales et d'exécution à continuer de veiller à ce que la politique opérationnelle d'intégration de la dimension de genre soit appliquée à tous les projets, en tenant compte des activités spécifiques présentées dans le tableau 2 du document. UNEP/OzL.Pro/ExCom/90/37.</w:t>
      </w:r>
    </w:p>
  </w:footnote>
  <w:footnote w:id="22">
    <w:p w14:paraId="4D943AFD" w14:textId="77777777" w:rsidR="00D14F47" w:rsidRPr="009315B4" w:rsidRDefault="00D14F47" w:rsidP="009E7D39">
      <w:pPr>
        <w:pStyle w:val="FootnoteText"/>
        <w:rPr>
          <w:lang w:val="fr-FR"/>
        </w:rPr>
      </w:pPr>
      <w:r>
        <w:rPr>
          <w:rStyle w:val="FootnoteReference"/>
        </w:rPr>
        <w:footnoteRef/>
      </w:r>
      <w:r w:rsidRPr="009315B4">
        <w:rPr>
          <w:lang w:val="fr-FR"/>
        </w:rPr>
        <w:t xml:space="preserve"> Le nom complet du secteur de l'entretien de la réfrigération et de la climatisation et du programme national d'habilitation est abrégé en « secteur de l'entretien de la réfrigération » dans le présent document.</w:t>
      </w:r>
    </w:p>
  </w:footnote>
  <w:footnote w:id="23">
    <w:p w14:paraId="4AA7D347" w14:textId="77777777" w:rsidR="00D14F47" w:rsidRPr="009315B4" w:rsidRDefault="00D14F47" w:rsidP="009E7D39">
      <w:pPr>
        <w:pStyle w:val="FootnoteText"/>
        <w:rPr>
          <w:lang w:val="fr-FR"/>
        </w:rPr>
      </w:pPr>
      <w:r w:rsidRPr="00FE3307">
        <w:rPr>
          <w:rStyle w:val="FootnoteReference"/>
        </w:rPr>
        <w:footnoteRef/>
      </w:r>
      <w:r w:rsidRPr="009315B4">
        <w:rPr>
          <w:lang w:val="fr-FR"/>
        </w:rPr>
        <w:t xml:space="preserve"> Conformément à la lettre adressée au PNUE par le Ministère chinois de l'écologie et de l'environnement en date du 13 septembre 2022</w:t>
      </w:r>
    </w:p>
  </w:footnote>
  <w:footnote w:id="24">
    <w:p w14:paraId="23611CB1" w14:textId="1DDB6665" w:rsidR="00D14F47" w:rsidRPr="009315B4" w:rsidRDefault="00D14F47" w:rsidP="009E7D39">
      <w:pPr>
        <w:pStyle w:val="FootnoteText"/>
        <w:rPr>
          <w:lang w:val="fr-FR"/>
        </w:rPr>
      </w:pPr>
      <w:r>
        <w:rPr>
          <w:rStyle w:val="FootnoteReference"/>
        </w:rPr>
        <w:footnoteRef/>
      </w:r>
      <w:r w:rsidRPr="009315B4">
        <w:rPr>
          <w:lang w:val="fr-FR"/>
        </w:rPr>
        <w:t xml:space="preserve"> L’Accord passé entre le Gouvernement chinois et le Comité exécutif n’indique aucune consommation maximum permise de HCFC pour le secteur de l’entretien de l’équipement de réfrigération. </w:t>
      </w:r>
    </w:p>
  </w:footnote>
  <w:footnote w:id="25">
    <w:p w14:paraId="5F967A3B" w14:textId="77777777" w:rsidR="00D14F47" w:rsidRPr="009315B4" w:rsidRDefault="00D14F47" w:rsidP="009E7D39">
      <w:pPr>
        <w:pStyle w:val="FootnoteText"/>
        <w:rPr>
          <w:lang w:val="fr-FR"/>
        </w:rPr>
      </w:pPr>
      <w:r>
        <w:rPr>
          <w:rStyle w:val="FootnoteReference"/>
        </w:rPr>
        <w:footnoteRef/>
      </w:r>
      <w:r w:rsidRPr="009315B4">
        <w:rPr>
          <w:lang w:val="fr-FR"/>
        </w:rPr>
        <w:t xml:space="preserve"> Conformément à la décision 84/92 d), la décision 90/48 c) a encouragé les agences bilatérales et d'exécution à continuer de veiller à ce que la politique opérationnelle d'intégration de la dimension de genre soit appliquée à tous les projets, en tenant compte des activités spécifiques présentées dans le tableau 2 du document. UNEP/OzL.Pro/ExCom/90/37.</w:t>
      </w:r>
    </w:p>
  </w:footnote>
  <w:footnote w:id="26">
    <w:p w14:paraId="670EE63E" w14:textId="77777777" w:rsidR="00D14F47" w:rsidRPr="009315B4" w:rsidRDefault="00D14F47" w:rsidP="00471943">
      <w:pPr>
        <w:pStyle w:val="FootnoteText"/>
        <w:rPr>
          <w:lang w:val="fr-FR"/>
        </w:rPr>
      </w:pPr>
      <w:r>
        <w:rPr>
          <w:rStyle w:val="FootnoteReference"/>
        </w:rPr>
        <w:footnoteRef/>
      </w:r>
      <w:r w:rsidRPr="009315B4">
        <w:rPr>
          <w:lang w:val="fr-FR"/>
        </w:rPr>
        <w:t xml:space="preserve"> La demande relative à la troisième tranche du plan du secteur des climatiseurs individuels (18 000 000 $US) n’a pas été présentée parce que le niveau de décaissement des fonds approuvés pour la deuxième tranche n’avait pas atteint 20 pour cent.</w:t>
      </w:r>
    </w:p>
  </w:footnote>
  <w:footnote w:id="27">
    <w:p w14:paraId="0F3A9B9A" w14:textId="4312F6C1" w:rsidR="00D14F47" w:rsidRPr="009423E0" w:rsidRDefault="00D14F47" w:rsidP="00850091">
      <w:pPr>
        <w:pStyle w:val="FootnoteText"/>
      </w:pPr>
      <w:r>
        <w:rPr>
          <w:rStyle w:val="FootnoteReference"/>
        </w:rPr>
        <w:footnoteRef/>
      </w:r>
      <w:r>
        <w:t xml:space="preserve"> </w:t>
      </w:r>
      <w:r w:rsidR="000E54D4" w:rsidRPr="009423E0">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9133" w14:textId="6D3719BD" w:rsidR="00D14F47" w:rsidRPr="0033525D" w:rsidRDefault="00F57D8A">
    <w:r>
      <w:fldChar w:fldCharType="begin"/>
    </w:r>
    <w:r>
      <w:instrText xml:space="preserve"> DOCPROPERTY "Document number"  \* MERGEFORMAT </w:instrText>
    </w:r>
    <w:r>
      <w:fldChar w:fldCharType="separate"/>
    </w:r>
    <w:r w:rsidR="009315B4">
      <w:t>UNEP/OzL.Pro/ExCom/91/38</w:t>
    </w:r>
    <w:r>
      <w:fldChar w:fldCharType="end"/>
    </w:r>
  </w:p>
  <w:p w14:paraId="10C73569" w14:textId="77777777" w:rsidR="00D14F47" w:rsidRPr="0033525D" w:rsidRDefault="00D14F47"/>
  <w:p w14:paraId="4558B591" w14:textId="77777777" w:rsidR="00D14F47" w:rsidRPr="0033525D" w:rsidRDefault="00D14F4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E980" w14:textId="2EA0C722" w:rsidR="00D14F47" w:rsidRPr="0033525D" w:rsidRDefault="00F57D8A">
    <w:pPr>
      <w:jc w:val="right"/>
    </w:pPr>
    <w:r>
      <w:fldChar w:fldCharType="begin"/>
    </w:r>
    <w:r>
      <w:instrText xml:space="preserve"> DOCPROPERTY "Document number"  \* MERGEFORMAT </w:instrText>
    </w:r>
    <w:r>
      <w:fldChar w:fldCharType="separate"/>
    </w:r>
    <w:r w:rsidR="009315B4">
      <w:t>UNEP/OzL.Pro/ExCom/91/38</w:t>
    </w:r>
    <w:r>
      <w:fldChar w:fldCharType="end"/>
    </w:r>
  </w:p>
  <w:p w14:paraId="5B9E9429" w14:textId="77777777" w:rsidR="00D14F47" w:rsidRPr="0033525D" w:rsidRDefault="00D14F47" w:rsidP="001D39DE">
    <w:pPr>
      <w:jc w:val="right"/>
    </w:pPr>
  </w:p>
  <w:p w14:paraId="6DA6DFBA" w14:textId="77777777" w:rsidR="00D14F47" w:rsidRPr="0033525D" w:rsidRDefault="00D14F47" w:rsidP="001D39D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BB5F" w14:textId="3A49B767" w:rsidR="00D14F47" w:rsidRDefault="00D14F47">
    <w:r>
      <w:t>UNEP/OzL.Pro/ExCom/91/38</w:t>
    </w:r>
  </w:p>
  <w:p w14:paraId="03A5E97B" w14:textId="77777777" w:rsidR="00D14F47" w:rsidRPr="0033525D" w:rsidRDefault="00D14F47"/>
  <w:p w14:paraId="0EFACF7B" w14:textId="77777777" w:rsidR="00D14F47" w:rsidRPr="0033525D" w:rsidRDefault="00D14F4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31AED" w14:textId="77777777" w:rsidR="00D14F47" w:rsidRDefault="00D14F47" w:rsidP="009E7D39">
    <w:pPr>
      <w:pStyle w:val="Header"/>
      <w:jc w:val="right"/>
    </w:pPr>
    <w:r>
      <w:t>UNEP/OzL.Pro/ExCom/91/38</w:t>
    </w:r>
  </w:p>
  <w:p w14:paraId="0D8CEDE9" w14:textId="77777777" w:rsidR="00D14F47" w:rsidRDefault="00D14F47" w:rsidP="009E7D39">
    <w:pPr>
      <w:pStyle w:val="Header"/>
      <w:jc w:val="right"/>
    </w:pPr>
  </w:p>
  <w:p w14:paraId="728FC833" w14:textId="77777777" w:rsidR="00D14F47" w:rsidRDefault="00D14F47" w:rsidP="009E7D3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F4C3C" w14:textId="77777777" w:rsidR="00D14F47" w:rsidRDefault="00D14F47" w:rsidP="009E7D39">
    <w:pPr>
      <w:pStyle w:val="Header"/>
    </w:pPr>
    <w:r>
      <w:t>UNEP/OzL.Pro/ExCom/91/38</w:t>
    </w:r>
  </w:p>
  <w:p w14:paraId="509C4122" w14:textId="77777777" w:rsidR="00D14F47" w:rsidRDefault="00D14F47" w:rsidP="009E7D39">
    <w:pPr>
      <w:pStyle w:val="Header"/>
    </w:pPr>
  </w:p>
  <w:p w14:paraId="157B9D0E" w14:textId="77777777" w:rsidR="00D14F47" w:rsidRPr="00720553" w:rsidRDefault="00D14F47" w:rsidP="009E7D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0AD1E" w14:textId="6EB3D79B" w:rsidR="00D14F47" w:rsidRPr="00BA752F" w:rsidRDefault="00F57D8A" w:rsidP="009E7D39">
    <w:pPr>
      <w:jc w:val="right"/>
    </w:pPr>
    <w:r>
      <w:fldChar w:fldCharType="begin"/>
    </w:r>
    <w:r>
      <w:instrText xml:space="preserve"> DOCPROPERTY  "Document number"  \* MERGEFORMAT </w:instrText>
    </w:r>
    <w:r>
      <w:fldChar w:fldCharType="separate"/>
    </w:r>
    <w:r w:rsidR="00D14F47" w:rsidRPr="00527111">
      <w:rPr>
        <w:lang w:val="fr"/>
      </w:rPr>
      <w:t>UNEP/OzL.Pro/ExCom/91/38</w:t>
    </w:r>
    <w:r>
      <w:rPr>
        <w:lang w:val="fr"/>
      </w:rPr>
      <w:fldChar w:fldCharType="end"/>
    </w:r>
  </w:p>
  <w:p w14:paraId="7CFE4511" w14:textId="77777777" w:rsidR="00D14F47" w:rsidRPr="00BA752F" w:rsidRDefault="00D14F47" w:rsidP="009E7D39">
    <w:pPr>
      <w:jc w:val="right"/>
    </w:pPr>
  </w:p>
  <w:p w14:paraId="41AC8FF7" w14:textId="77777777" w:rsidR="00D14F47" w:rsidRPr="00BA752F" w:rsidRDefault="00D14F47" w:rsidP="009E7D39">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FDB12" w14:textId="6E229EF5" w:rsidR="00D14F47" w:rsidRDefault="00F57D8A" w:rsidP="009E7D39">
    <w:pPr>
      <w:pStyle w:val="Header"/>
      <w:jc w:val="right"/>
    </w:pPr>
    <w:r>
      <w:fldChar w:fldCharType="begin"/>
    </w:r>
    <w:r>
      <w:instrText xml:space="preserve"> DOCPROPERTY  "Document number"  \* MERGEFORMAT </w:instrText>
    </w:r>
    <w:r>
      <w:fldChar w:fldCharType="separate"/>
    </w:r>
    <w:r w:rsidR="00D14F47" w:rsidRPr="00527111">
      <w:rPr>
        <w:b/>
        <w:bCs/>
        <w:lang w:val="fr"/>
      </w:rPr>
      <w:t>UNEP/OzL.Pro/ExCom/91/38</w:t>
    </w:r>
    <w:r>
      <w:rPr>
        <w:b/>
        <w:bCs/>
        <w:lang w:val="fr"/>
      </w:rPr>
      <w:fldChar w:fldCharType="end"/>
    </w:r>
  </w:p>
  <w:p w14:paraId="3F341C21" w14:textId="77777777" w:rsidR="00D14F47" w:rsidRDefault="00D14F47">
    <w:pPr>
      <w:pStyle w:val="Header"/>
    </w:pPr>
  </w:p>
  <w:p w14:paraId="4D27E89E" w14:textId="77777777" w:rsidR="00D14F47" w:rsidRDefault="00D14F4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CAC03" w14:textId="455F0061" w:rsidR="00D14F47" w:rsidRPr="0033525D" w:rsidRDefault="00F57D8A">
    <w:r>
      <w:fldChar w:fldCharType="begin"/>
    </w:r>
    <w:r>
      <w:instrText xml:space="preserve"> DOCPROPERTY "Document number"  \* MERGEFORMAT </w:instrText>
    </w:r>
    <w:r>
      <w:fldChar w:fldCharType="separate"/>
    </w:r>
    <w:r w:rsidR="00D14F47">
      <w:t>UNEP/OzL.Pro/ExCom/91/38</w:t>
    </w:r>
    <w:r>
      <w:fldChar w:fldCharType="end"/>
    </w:r>
  </w:p>
  <w:p w14:paraId="7F9FB7EB" w14:textId="77777777" w:rsidR="00D14F47" w:rsidRPr="0033525D" w:rsidRDefault="00D14F47"/>
  <w:p w14:paraId="2D5FA17E" w14:textId="77777777" w:rsidR="00D14F47" w:rsidRPr="0033525D" w:rsidRDefault="00D14F4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7E324" w14:textId="208AD996" w:rsidR="00D14F47" w:rsidRPr="0033525D" w:rsidRDefault="00F57D8A">
    <w:pPr>
      <w:jc w:val="right"/>
    </w:pPr>
    <w:r>
      <w:fldChar w:fldCharType="begin"/>
    </w:r>
    <w:r>
      <w:instrText xml:space="preserve"> DOCPROPERTY "Document number"  \* MERGEFORMAT </w:instrText>
    </w:r>
    <w:r>
      <w:fldChar w:fldCharType="separate"/>
    </w:r>
    <w:r w:rsidR="00D14F47">
      <w:t>UNEP/OzL.Pro/ExCom/91/38</w:t>
    </w:r>
    <w:r>
      <w:fldChar w:fldCharType="end"/>
    </w:r>
  </w:p>
  <w:p w14:paraId="1371BCD0" w14:textId="77777777" w:rsidR="00D14F47" w:rsidRPr="0033525D" w:rsidRDefault="00D14F47"/>
  <w:p w14:paraId="0D653E26" w14:textId="77777777" w:rsidR="00D14F47" w:rsidRPr="0033525D" w:rsidRDefault="00D14F4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A435" w14:textId="77777777" w:rsidR="00D14F47" w:rsidRDefault="00D14F4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11A9" w14:textId="263F9180" w:rsidR="00D14F47" w:rsidRPr="0033525D" w:rsidRDefault="00F57D8A">
    <w:r>
      <w:fldChar w:fldCharType="begin"/>
    </w:r>
    <w:r>
      <w:instrText xml:space="preserve"> DOCPROPERTY "Document number"  \* MERGEFORMAT </w:instrText>
    </w:r>
    <w:r>
      <w:fldChar w:fldCharType="separate"/>
    </w:r>
    <w:r w:rsidR="00D14F47">
      <w:t>UNEP/OzL.Pro/ExCom/91/38</w:t>
    </w:r>
    <w:r>
      <w:fldChar w:fldCharType="end"/>
    </w:r>
  </w:p>
  <w:p w14:paraId="579E4D45" w14:textId="77777777" w:rsidR="00D14F47" w:rsidRPr="0033525D" w:rsidRDefault="00D14F47"/>
  <w:p w14:paraId="6F0737D7" w14:textId="77777777" w:rsidR="00D14F47" w:rsidRPr="0033525D" w:rsidRDefault="00D14F4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5ABB2" w14:textId="58AF6122" w:rsidR="00D14F47" w:rsidRPr="0033525D" w:rsidRDefault="00F57D8A">
    <w:pPr>
      <w:jc w:val="right"/>
    </w:pPr>
    <w:r>
      <w:fldChar w:fldCharType="begin"/>
    </w:r>
    <w:r>
      <w:instrText xml:space="preserve"> DOCPROPERTY "Document number"  \* MERGEFORMAT </w:instrText>
    </w:r>
    <w:r>
      <w:fldChar w:fldCharType="separate"/>
    </w:r>
    <w:r w:rsidR="00D14F47">
      <w:t>UNEP/OzL.Pro/ExCom/91/38</w:t>
    </w:r>
    <w:r>
      <w:fldChar w:fldCharType="end"/>
    </w:r>
  </w:p>
  <w:p w14:paraId="69B892D9" w14:textId="77777777" w:rsidR="00D14F47" w:rsidRPr="0033525D" w:rsidRDefault="00D14F47" w:rsidP="009E7D39">
    <w:pPr>
      <w:jc w:val="right"/>
    </w:pPr>
  </w:p>
  <w:p w14:paraId="68E66EBD" w14:textId="77777777" w:rsidR="00D14F47" w:rsidRPr="0033525D" w:rsidRDefault="00D14F47" w:rsidP="009E7D39">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46DF6" w14:textId="77777777" w:rsidR="00D14F47" w:rsidRPr="0033525D" w:rsidRDefault="00D14F47" w:rsidP="009E7D39">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F408" w14:textId="19505462" w:rsidR="00D14F47" w:rsidRPr="0033525D" w:rsidRDefault="00F57D8A">
    <w:r>
      <w:fldChar w:fldCharType="begin"/>
    </w:r>
    <w:r>
      <w:instrText xml:space="preserve"> DOCPROPERTY "Document number"  \* MERGEFORMAT </w:instrText>
    </w:r>
    <w:r>
      <w:fldChar w:fldCharType="separate"/>
    </w:r>
    <w:r w:rsidR="00D14F47">
      <w:t>UNEP/OzL.Pro/ExCom/91/38</w:t>
    </w:r>
    <w:r>
      <w:fldChar w:fldCharType="end"/>
    </w:r>
  </w:p>
  <w:p w14:paraId="4FDEC37A" w14:textId="77777777" w:rsidR="00D14F47" w:rsidRPr="0033525D" w:rsidRDefault="00D14F47"/>
  <w:p w14:paraId="2FFE00BA" w14:textId="77777777" w:rsidR="00D14F47" w:rsidRPr="0033525D" w:rsidRDefault="00D14F47"/>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F3A06" w14:textId="62BE8E6A" w:rsidR="00D14F47" w:rsidRPr="0033525D" w:rsidRDefault="00F57D8A">
    <w:pPr>
      <w:jc w:val="right"/>
    </w:pPr>
    <w:r>
      <w:fldChar w:fldCharType="begin"/>
    </w:r>
    <w:r>
      <w:instrText xml:space="preserve"> DOCPROPERTY "Document number"  \* MERGEFORMAT </w:instrText>
    </w:r>
    <w:r>
      <w:fldChar w:fldCharType="separate"/>
    </w:r>
    <w:r w:rsidR="00D14F47">
      <w:t>UNEP/OzL.Pro/ExCom/91/38</w:t>
    </w:r>
    <w:r>
      <w:fldChar w:fldCharType="end"/>
    </w:r>
  </w:p>
  <w:p w14:paraId="46B1C5E1" w14:textId="77777777" w:rsidR="00D14F47" w:rsidRPr="0033525D" w:rsidRDefault="00D14F47" w:rsidP="009E7D39">
    <w:pPr>
      <w:jc w:val="right"/>
    </w:pPr>
  </w:p>
  <w:p w14:paraId="2D013071" w14:textId="77777777" w:rsidR="00D14F47" w:rsidRPr="0033525D" w:rsidRDefault="00D14F47" w:rsidP="009E7D39">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A8546" w14:textId="61E8A65D" w:rsidR="00D14F47" w:rsidRPr="00312447" w:rsidRDefault="00F57D8A" w:rsidP="009E7D39">
    <w:pPr>
      <w:pStyle w:val="Header"/>
    </w:pPr>
    <w:r>
      <w:fldChar w:fldCharType="begin"/>
    </w:r>
    <w:r>
      <w:instrText xml:space="preserve"> DOCPROPERTY "Document number"  \* MERGEFORMAT </w:instrText>
    </w:r>
    <w:r>
      <w:fldChar w:fldCharType="separate"/>
    </w:r>
    <w:r w:rsidR="00D14F47">
      <w:t>UNEP/OzL.Pro/ExCom/91/38</w:t>
    </w:r>
    <w:r>
      <w:fldChar w:fldCharType="end"/>
    </w:r>
  </w:p>
  <w:p w14:paraId="2107A653" w14:textId="77777777" w:rsidR="00D14F47" w:rsidRDefault="00D14F47" w:rsidP="009E7D39">
    <w:pPr>
      <w:pStyle w:val="Header"/>
      <w:jc w:val="right"/>
    </w:pPr>
  </w:p>
  <w:p w14:paraId="3D84741A" w14:textId="77777777" w:rsidR="00D14F47" w:rsidRPr="00BB7BB3" w:rsidRDefault="00D14F47" w:rsidP="009E7D39">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89D52" w14:textId="6BC59196" w:rsidR="00D14F47" w:rsidRPr="00FD163F" w:rsidRDefault="00F57D8A" w:rsidP="009E7D39">
    <w:pPr>
      <w:jc w:val="left"/>
    </w:pPr>
    <w:r>
      <w:fldChar w:fldCharType="begin"/>
    </w:r>
    <w:r>
      <w:instrText xml:space="preserve"> DOCPROPERTY "Document number"  \* MERGEFORMAT </w:instrText>
    </w:r>
    <w:r>
      <w:fldChar w:fldCharType="separate"/>
    </w:r>
    <w:r w:rsidR="00D14F47">
      <w:t>UNEP/OzL.Pro/ExCom/91/38</w:t>
    </w:r>
    <w:r>
      <w:fldChar w:fldCharType="end"/>
    </w:r>
  </w:p>
  <w:p w14:paraId="060802F9" w14:textId="77777777" w:rsidR="00D14F47" w:rsidRPr="0033525D" w:rsidRDefault="00D14F47"/>
  <w:p w14:paraId="7C66B610" w14:textId="77777777" w:rsidR="00D14F47" w:rsidRPr="0033525D" w:rsidRDefault="00D14F47"/>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8B216" w14:textId="01B956DB" w:rsidR="00D14F47" w:rsidRPr="00FD163F" w:rsidRDefault="00F57D8A" w:rsidP="009E7D39">
    <w:pPr>
      <w:jc w:val="right"/>
    </w:pPr>
    <w:r>
      <w:fldChar w:fldCharType="begin"/>
    </w:r>
    <w:r>
      <w:instrText xml:space="preserve"> DOCPROPERTY "Document number"  \* MERGEFORMAT </w:instrText>
    </w:r>
    <w:r>
      <w:fldChar w:fldCharType="separate"/>
    </w:r>
    <w:r w:rsidR="00D14F47">
      <w:t>UNEP/OzL.Pro/ExCom/91/38</w:t>
    </w:r>
    <w:r>
      <w:fldChar w:fldCharType="end"/>
    </w:r>
  </w:p>
  <w:p w14:paraId="6E44A3D9" w14:textId="77777777" w:rsidR="00D14F47" w:rsidRPr="0033525D" w:rsidRDefault="00D14F47" w:rsidP="009E7D39">
    <w:pPr>
      <w:jc w:val="right"/>
    </w:pPr>
  </w:p>
  <w:p w14:paraId="5A4E9BF7" w14:textId="77777777" w:rsidR="00D14F47" w:rsidRPr="0033525D" w:rsidRDefault="00D14F4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4A35F" w14:textId="705B9AAD" w:rsidR="00D14F47" w:rsidRPr="00FD163F" w:rsidRDefault="00F57D8A" w:rsidP="009E7D39">
    <w:pPr>
      <w:jc w:val="right"/>
    </w:pPr>
    <w:r>
      <w:fldChar w:fldCharType="begin"/>
    </w:r>
    <w:r>
      <w:instrText xml:space="preserve"> DOCPROPERTY "Document number"  \* MERGEFORMAT </w:instrText>
    </w:r>
    <w:r>
      <w:fldChar w:fldCharType="separate"/>
    </w:r>
    <w:r w:rsidR="00D14F47">
      <w:t>UNEP/OzL.Pro/ExCom/91/38</w:t>
    </w:r>
    <w:r>
      <w:fldChar w:fldCharType="end"/>
    </w:r>
  </w:p>
  <w:p w14:paraId="2EAC7870" w14:textId="77777777" w:rsidR="00D14F47" w:rsidRPr="0033525D" w:rsidRDefault="00D14F47" w:rsidP="009E7D39">
    <w:pPr>
      <w:jc w:val="left"/>
    </w:pPr>
  </w:p>
  <w:p w14:paraId="29951D28" w14:textId="77777777" w:rsidR="00D14F47" w:rsidRPr="0033525D" w:rsidRDefault="00D14F47" w:rsidP="009E7D3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C06BC" w14:textId="79671C6F" w:rsidR="00D14F47" w:rsidRPr="00FD163F" w:rsidRDefault="00F57D8A" w:rsidP="009E7D39">
    <w:pPr>
      <w:jc w:val="left"/>
    </w:pPr>
    <w:r>
      <w:fldChar w:fldCharType="begin"/>
    </w:r>
    <w:r>
      <w:instrText xml:space="preserve"> DOCPROP</w:instrText>
    </w:r>
    <w:r>
      <w:instrText xml:space="preserve">ERTY "Document number"  \* MERGEFORMAT </w:instrText>
    </w:r>
    <w:r>
      <w:fldChar w:fldCharType="separate"/>
    </w:r>
    <w:r w:rsidR="00D14F47">
      <w:t>UNEP/OzL.Pro/ExCom/91/38</w:t>
    </w:r>
    <w:r>
      <w:fldChar w:fldCharType="end"/>
    </w:r>
  </w:p>
  <w:p w14:paraId="403B08C1" w14:textId="77777777" w:rsidR="00D14F47" w:rsidRPr="0033525D" w:rsidRDefault="00D14F47" w:rsidP="009E7D39">
    <w:pPr>
      <w:jc w:val="left"/>
    </w:pPr>
  </w:p>
  <w:p w14:paraId="33CB9F44" w14:textId="77777777" w:rsidR="00D14F47" w:rsidRPr="0033525D" w:rsidRDefault="00D14F47" w:rsidP="009E7D3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7704" w14:textId="32386FDB" w:rsidR="00D14F47" w:rsidRPr="0033525D" w:rsidRDefault="00F57D8A">
    <w:r>
      <w:fldChar w:fldCharType="begin"/>
    </w:r>
    <w:r>
      <w:instrText xml:space="preserve"> DOCPROPERTY "Document number"  \* MERGEFORMAT </w:instrText>
    </w:r>
    <w:r>
      <w:fldChar w:fldCharType="separate"/>
    </w:r>
    <w:r w:rsidR="00D14F47">
      <w:t>UNEP/OzL.Pro/ExCom/91/38</w:t>
    </w:r>
    <w:r>
      <w:fldChar w:fldCharType="end"/>
    </w:r>
  </w:p>
  <w:p w14:paraId="7CA7D2EE" w14:textId="77777777" w:rsidR="00D14F47" w:rsidRPr="0033525D" w:rsidRDefault="00D14F47"/>
  <w:p w14:paraId="4D53E5AD" w14:textId="77777777" w:rsidR="00D14F47" w:rsidRPr="0033525D" w:rsidRDefault="00D14F47"/>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70E2" w14:textId="1B8B0CD3" w:rsidR="00D14F47" w:rsidRPr="0033525D" w:rsidRDefault="00F57D8A" w:rsidP="009E7D39">
    <w:pPr>
      <w:jc w:val="left"/>
    </w:pPr>
    <w:r>
      <w:fldChar w:fldCharType="begin"/>
    </w:r>
    <w:r>
      <w:instrText xml:space="preserve"> DOCPROPERTY "Document number"  \* MERGEFORMAT </w:instrText>
    </w:r>
    <w:r>
      <w:fldChar w:fldCharType="separate"/>
    </w:r>
    <w:r w:rsidR="00EC56E6">
      <w:t>UNEP/OzL.Pro/ExCom/91/38</w:t>
    </w:r>
    <w:r>
      <w:fldChar w:fldCharType="end"/>
    </w:r>
  </w:p>
  <w:p w14:paraId="6ABC64DE" w14:textId="77777777" w:rsidR="00D14F47" w:rsidRDefault="00D14F47" w:rsidP="009E7D39">
    <w:pPr>
      <w:jc w:val="left"/>
    </w:pPr>
    <w:r>
      <w:t>Annexe I</w:t>
    </w:r>
  </w:p>
  <w:p w14:paraId="58767F86" w14:textId="77777777" w:rsidR="00D14F47" w:rsidRPr="0033525D" w:rsidRDefault="00D14F47" w:rsidP="009E7D39">
    <w:pPr>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9B2FF" w14:textId="0D69F9A9" w:rsidR="00D14F47" w:rsidRPr="0033525D" w:rsidRDefault="00F57D8A" w:rsidP="009E7D39">
    <w:pPr>
      <w:jc w:val="right"/>
    </w:pPr>
    <w:r>
      <w:fldChar w:fldCharType="begin"/>
    </w:r>
    <w:r>
      <w:instrText xml:space="preserve"> DOCPROPERTY "Document number"  \* MERGE</w:instrText>
    </w:r>
    <w:r>
      <w:instrText xml:space="preserve">FORMAT </w:instrText>
    </w:r>
    <w:r>
      <w:fldChar w:fldCharType="separate"/>
    </w:r>
    <w:r w:rsidR="00EC56E6">
      <w:t>UNEP/OzL.Pro/ExCom/91/38</w:t>
    </w:r>
    <w:r>
      <w:fldChar w:fldCharType="end"/>
    </w:r>
  </w:p>
  <w:p w14:paraId="10D4A353" w14:textId="5D965175" w:rsidR="00D14F47" w:rsidRDefault="00D14F47" w:rsidP="009E7D39">
    <w:pPr>
      <w:pStyle w:val="Header"/>
      <w:jc w:val="right"/>
    </w:pPr>
    <w:r>
      <w:t>Annexe I</w:t>
    </w:r>
  </w:p>
  <w:p w14:paraId="488A73F4" w14:textId="77777777" w:rsidR="00D14F47" w:rsidRPr="0033525D" w:rsidRDefault="00D14F47" w:rsidP="009E7D39">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6FA4" w14:textId="24EA27DD" w:rsidR="00D14F47" w:rsidRPr="0033525D" w:rsidRDefault="00F57D8A" w:rsidP="00823A51">
    <w:pPr>
      <w:jc w:val="left"/>
    </w:pPr>
    <w:r>
      <w:fldChar w:fldCharType="begin"/>
    </w:r>
    <w:r>
      <w:instrText xml:space="preserve"> DOCPROPERTY "Document number"  \* MERGEFORMAT </w:instrText>
    </w:r>
    <w:r>
      <w:fldChar w:fldCharType="separate"/>
    </w:r>
    <w:r w:rsidR="00EC56E6">
      <w:t>UNEP/OzL.Pro/ExCom/91/38</w:t>
    </w:r>
    <w:r>
      <w:fldChar w:fldCharType="end"/>
    </w:r>
  </w:p>
  <w:p w14:paraId="562FDE8A" w14:textId="13C8E7EF" w:rsidR="00D14F47" w:rsidRDefault="00D14F47" w:rsidP="00823A51">
    <w:pPr>
      <w:jc w:val="left"/>
    </w:pPr>
    <w:r>
      <w:t>Annexe II</w:t>
    </w:r>
  </w:p>
  <w:p w14:paraId="0579268F" w14:textId="77777777" w:rsidR="00D14F47" w:rsidRPr="0033525D" w:rsidRDefault="00D14F47" w:rsidP="00823A51">
    <w:pPr>
      <w:jc w:val="lef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E4B0" w14:textId="63E6E84E" w:rsidR="00D14F47" w:rsidRPr="0033525D" w:rsidRDefault="00F57D8A" w:rsidP="009E7D39">
    <w:pPr>
      <w:jc w:val="right"/>
    </w:pPr>
    <w:r>
      <w:fldChar w:fldCharType="begin"/>
    </w:r>
    <w:r>
      <w:instrText xml:space="preserve"> DOCPROPERTY "Document number"  \* MERGEFORMAT </w:instrText>
    </w:r>
    <w:r>
      <w:fldChar w:fldCharType="separate"/>
    </w:r>
    <w:r w:rsidR="00EC56E6">
      <w:t>UNEP/OzL.Pro/ExCom/91/38</w:t>
    </w:r>
    <w:r>
      <w:fldChar w:fldCharType="end"/>
    </w:r>
  </w:p>
  <w:p w14:paraId="14BA1499" w14:textId="77777777" w:rsidR="00D14F47" w:rsidRDefault="00D14F47" w:rsidP="009E7D39">
    <w:pPr>
      <w:pStyle w:val="Header"/>
      <w:jc w:val="right"/>
    </w:pPr>
    <w:r>
      <w:t>Annexe II</w:t>
    </w:r>
  </w:p>
  <w:p w14:paraId="41B4F159" w14:textId="77777777" w:rsidR="00D14F47" w:rsidRPr="0033525D" w:rsidRDefault="00D14F47" w:rsidP="009E7D39">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8592B" w14:textId="77777777" w:rsidR="00D14F47" w:rsidRDefault="00D14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2A2C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0228C"/>
    <w:multiLevelType w:val="multilevel"/>
    <w:tmpl w:val="1EF022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5CD6BFD"/>
    <w:multiLevelType w:val="hybridMultilevel"/>
    <w:tmpl w:val="2CF62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8F87839"/>
    <w:multiLevelType w:val="hybridMultilevel"/>
    <w:tmpl w:val="F8C2E0FE"/>
    <w:lvl w:ilvl="0" w:tplc="10090001">
      <w:start w:val="1"/>
      <w:numFmt w:val="bullet"/>
      <w:lvlText w:val=""/>
      <w:lvlJc w:val="left"/>
      <w:pPr>
        <w:ind w:left="786"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0133BE"/>
    <w:multiLevelType w:val="multilevel"/>
    <w:tmpl w:val="350133BE"/>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5C71D9E"/>
    <w:multiLevelType w:val="hybridMultilevel"/>
    <w:tmpl w:val="CE287682"/>
    <w:lvl w:ilvl="0" w:tplc="8D84AA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65327D2"/>
    <w:multiLevelType w:val="hybridMultilevel"/>
    <w:tmpl w:val="F656F198"/>
    <w:lvl w:ilvl="0" w:tplc="ABB8623C">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B272D4"/>
    <w:multiLevelType w:val="hybridMultilevel"/>
    <w:tmpl w:val="DA9A0076"/>
    <w:lvl w:ilvl="0" w:tplc="10090001">
      <w:start w:val="1"/>
      <w:numFmt w:val="bullet"/>
      <w:lvlText w:val=""/>
      <w:lvlJc w:val="left"/>
      <w:pPr>
        <w:ind w:left="-110" w:hanging="360"/>
      </w:pPr>
      <w:rPr>
        <w:rFonts w:ascii="Symbol" w:hAnsi="Symbol" w:hint="default"/>
      </w:rPr>
    </w:lvl>
    <w:lvl w:ilvl="1" w:tplc="10090003" w:tentative="1">
      <w:start w:val="1"/>
      <w:numFmt w:val="bullet"/>
      <w:lvlText w:val="o"/>
      <w:lvlJc w:val="left"/>
      <w:pPr>
        <w:ind w:left="610" w:hanging="360"/>
      </w:pPr>
      <w:rPr>
        <w:rFonts w:ascii="Courier New" w:hAnsi="Courier New" w:cs="Courier New" w:hint="default"/>
      </w:rPr>
    </w:lvl>
    <w:lvl w:ilvl="2" w:tplc="10090005" w:tentative="1">
      <w:start w:val="1"/>
      <w:numFmt w:val="bullet"/>
      <w:lvlText w:val=""/>
      <w:lvlJc w:val="left"/>
      <w:pPr>
        <w:ind w:left="1330" w:hanging="360"/>
      </w:pPr>
      <w:rPr>
        <w:rFonts w:ascii="Wingdings" w:hAnsi="Wingdings" w:hint="default"/>
      </w:rPr>
    </w:lvl>
    <w:lvl w:ilvl="3" w:tplc="10090001" w:tentative="1">
      <w:start w:val="1"/>
      <w:numFmt w:val="bullet"/>
      <w:lvlText w:val=""/>
      <w:lvlJc w:val="left"/>
      <w:pPr>
        <w:ind w:left="2050" w:hanging="360"/>
      </w:pPr>
      <w:rPr>
        <w:rFonts w:ascii="Symbol" w:hAnsi="Symbol" w:hint="default"/>
      </w:rPr>
    </w:lvl>
    <w:lvl w:ilvl="4" w:tplc="10090003" w:tentative="1">
      <w:start w:val="1"/>
      <w:numFmt w:val="bullet"/>
      <w:lvlText w:val="o"/>
      <w:lvlJc w:val="left"/>
      <w:pPr>
        <w:ind w:left="2770" w:hanging="360"/>
      </w:pPr>
      <w:rPr>
        <w:rFonts w:ascii="Courier New" w:hAnsi="Courier New" w:cs="Courier New" w:hint="default"/>
      </w:rPr>
    </w:lvl>
    <w:lvl w:ilvl="5" w:tplc="10090005" w:tentative="1">
      <w:start w:val="1"/>
      <w:numFmt w:val="bullet"/>
      <w:lvlText w:val=""/>
      <w:lvlJc w:val="left"/>
      <w:pPr>
        <w:ind w:left="3490" w:hanging="360"/>
      </w:pPr>
      <w:rPr>
        <w:rFonts w:ascii="Wingdings" w:hAnsi="Wingdings" w:hint="default"/>
      </w:rPr>
    </w:lvl>
    <w:lvl w:ilvl="6" w:tplc="10090001" w:tentative="1">
      <w:start w:val="1"/>
      <w:numFmt w:val="bullet"/>
      <w:lvlText w:val=""/>
      <w:lvlJc w:val="left"/>
      <w:pPr>
        <w:ind w:left="4210" w:hanging="360"/>
      </w:pPr>
      <w:rPr>
        <w:rFonts w:ascii="Symbol" w:hAnsi="Symbol" w:hint="default"/>
      </w:rPr>
    </w:lvl>
    <w:lvl w:ilvl="7" w:tplc="10090003" w:tentative="1">
      <w:start w:val="1"/>
      <w:numFmt w:val="bullet"/>
      <w:lvlText w:val="o"/>
      <w:lvlJc w:val="left"/>
      <w:pPr>
        <w:ind w:left="4930" w:hanging="360"/>
      </w:pPr>
      <w:rPr>
        <w:rFonts w:ascii="Courier New" w:hAnsi="Courier New" w:cs="Courier New" w:hint="default"/>
      </w:rPr>
    </w:lvl>
    <w:lvl w:ilvl="8" w:tplc="10090005" w:tentative="1">
      <w:start w:val="1"/>
      <w:numFmt w:val="bullet"/>
      <w:lvlText w:val=""/>
      <w:lvlJc w:val="left"/>
      <w:pPr>
        <w:ind w:left="5650" w:hanging="360"/>
      </w:pPr>
      <w:rPr>
        <w:rFonts w:ascii="Wingdings" w:hAnsi="Wingdings"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AF22E3A"/>
    <w:multiLevelType w:val="hybridMultilevel"/>
    <w:tmpl w:val="4B149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08063532">
    <w:abstractNumId w:val="10"/>
  </w:num>
  <w:num w:numId="2" w16cid:durableId="316033998">
    <w:abstractNumId w:val="10"/>
  </w:num>
  <w:num w:numId="3" w16cid:durableId="904416925">
    <w:abstractNumId w:val="10"/>
  </w:num>
  <w:num w:numId="4" w16cid:durableId="584805318">
    <w:abstractNumId w:val="10"/>
  </w:num>
  <w:num w:numId="5" w16cid:durableId="311911546">
    <w:abstractNumId w:val="10"/>
  </w:num>
  <w:num w:numId="6" w16cid:durableId="1446653274">
    <w:abstractNumId w:val="9"/>
  </w:num>
  <w:num w:numId="7" w16cid:durableId="1700160424">
    <w:abstractNumId w:val="7"/>
  </w:num>
  <w:num w:numId="8" w16cid:durableId="1082289135">
    <w:abstractNumId w:val="6"/>
  </w:num>
  <w:num w:numId="9" w16cid:durableId="514267398">
    <w:abstractNumId w:val="5"/>
  </w:num>
  <w:num w:numId="10" w16cid:durableId="428938039">
    <w:abstractNumId w:val="4"/>
  </w:num>
  <w:num w:numId="11" w16cid:durableId="120266033">
    <w:abstractNumId w:val="8"/>
  </w:num>
  <w:num w:numId="12" w16cid:durableId="595360091">
    <w:abstractNumId w:val="3"/>
  </w:num>
  <w:num w:numId="13" w16cid:durableId="217278494">
    <w:abstractNumId w:val="2"/>
  </w:num>
  <w:num w:numId="14" w16cid:durableId="979846074">
    <w:abstractNumId w:val="1"/>
  </w:num>
  <w:num w:numId="15" w16cid:durableId="1151946946">
    <w:abstractNumId w:val="0"/>
  </w:num>
  <w:num w:numId="16" w16cid:durableId="1229264339">
    <w:abstractNumId w:val="15"/>
  </w:num>
  <w:num w:numId="17" w16cid:durableId="893270316">
    <w:abstractNumId w:val="22"/>
  </w:num>
  <w:num w:numId="18" w16cid:durableId="168757040">
    <w:abstractNumId w:val="24"/>
  </w:num>
  <w:num w:numId="19" w16cid:durableId="1447431098">
    <w:abstractNumId w:val="29"/>
  </w:num>
  <w:num w:numId="20" w16cid:durableId="156112750">
    <w:abstractNumId w:val="17"/>
  </w:num>
  <w:num w:numId="21" w16cid:durableId="1878467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885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2402067">
    <w:abstractNumId w:val="14"/>
  </w:num>
  <w:num w:numId="24" w16cid:durableId="646478808">
    <w:abstractNumId w:val="16"/>
  </w:num>
  <w:num w:numId="25" w16cid:durableId="1585644299">
    <w:abstractNumId w:val="28"/>
  </w:num>
  <w:num w:numId="26" w16cid:durableId="19547492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08618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83379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5456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659746">
    <w:abstractNumId w:val="11"/>
  </w:num>
  <w:num w:numId="31" w16cid:durableId="533344171">
    <w:abstractNumId w:val="26"/>
  </w:num>
  <w:num w:numId="32" w16cid:durableId="1555432318">
    <w:abstractNumId w:val="13"/>
  </w:num>
  <w:num w:numId="33" w16cid:durableId="1324045037">
    <w:abstractNumId w:val="23"/>
  </w:num>
  <w:num w:numId="34" w16cid:durableId="1999796961">
    <w:abstractNumId w:val="20"/>
  </w:num>
  <w:num w:numId="35" w16cid:durableId="1754400090">
    <w:abstractNumId w:val="19"/>
  </w:num>
  <w:num w:numId="36" w16cid:durableId="1500971149">
    <w:abstractNumId w:val="25"/>
  </w:num>
  <w:num w:numId="37" w16cid:durableId="2058897448">
    <w:abstractNumId w:val="21"/>
  </w:num>
  <w:num w:numId="38" w16cid:durableId="365523849">
    <w:abstractNumId w:val="27"/>
  </w:num>
  <w:num w:numId="39" w16cid:durableId="1928033864">
    <w:abstractNumId w:val="18"/>
  </w:num>
  <w:num w:numId="40" w16cid:durableId="179682454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6C"/>
    <w:rsid w:val="00000FED"/>
    <w:rsid w:val="00001ECB"/>
    <w:rsid w:val="0000434E"/>
    <w:rsid w:val="00010BC2"/>
    <w:rsid w:val="00015B2E"/>
    <w:rsid w:val="000202C4"/>
    <w:rsid w:val="00020821"/>
    <w:rsid w:val="000211A9"/>
    <w:rsid w:val="00021238"/>
    <w:rsid w:val="000235B1"/>
    <w:rsid w:val="000303B9"/>
    <w:rsid w:val="00031260"/>
    <w:rsid w:val="0003681A"/>
    <w:rsid w:val="000372B7"/>
    <w:rsid w:val="00040768"/>
    <w:rsid w:val="00041F98"/>
    <w:rsid w:val="00050F6E"/>
    <w:rsid w:val="00051FF8"/>
    <w:rsid w:val="0005281E"/>
    <w:rsid w:val="00061EC2"/>
    <w:rsid w:val="000645AC"/>
    <w:rsid w:val="00066CE8"/>
    <w:rsid w:val="00075C50"/>
    <w:rsid w:val="00080ED0"/>
    <w:rsid w:val="00082804"/>
    <w:rsid w:val="000856F4"/>
    <w:rsid w:val="00085B8F"/>
    <w:rsid w:val="00090481"/>
    <w:rsid w:val="000A137A"/>
    <w:rsid w:val="000A3826"/>
    <w:rsid w:val="000A6C26"/>
    <w:rsid w:val="000C35D8"/>
    <w:rsid w:val="000D004E"/>
    <w:rsid w:val="000D11A9"/>
    <w:rsid w:val="000D52A4"/>
    <w:rsid w:val="000E07BC"/>
    <w:rsid w:val="000E54D4"/>
    <w:rsid w:val="000F1CD4"/>
    <w:rsid w:val="000F32AE"/>
    <w:rsid w:val="000F4103"/>
    <w:rsid w:val="000F6DFE"/>
    <w:rsid w:val="000F70A7"/>
    <w:rsid w:val="001009CA"/>
    <w:rsid w:val="001034D0"/>
    <w:rsid w:val="001057EF"/>
    <w:rsid w:val="001073C3"/>
    <w:rsid w:val="00111FBF"/>
    <w:rsid w:val="00112EA9"/>
    <w:rsid w:val="00113CCA"/>
    <w:rsid w:val="001167DD"/>
    <w:rsid w:val="00122F25"/>
    <w:rsid w:val="00125CE7"/>
    <w:rsid w:val="001273FB"/>
    <w:rsid w:val="00135980"/>
    <w:rsid w:val="00136F59"/>
    <w:rsid w:val="0013786F"/>
    <w:rsid w:val="001523DF"/>
    <w:rsid w:val="00161AB8"/>
    <w:rsid w:val="00163018"/>
    <w:rsid w:val="001630E1"/>
    <w:rsid w:val="00164719"/>
    <w:rsid w:val="00164D9B"/>
    <w:rsid w:val="00166FC4"/>
    <w:rsid w:val="001677AC"/>
    <w:rsid w:val="00172B15"/>
    <w:rsid w:val="001804EA"/>
    <w:rsid w:val="00190A61"/>
    <w:rsid w:val="001A2215"/>
    <w:rsid w:val="001A3342"/>
    <w:rsid w:val="001A3E3D"/>
    <w:rsid w:val="001A7049"/>
    <w:rsid w:val="001A7C7A"/>
    <w:rsid w:val="001B1E40"/>
    <w:rsid w:val="001C2EAE"/>
    <w:rsid w:val="001C7404"/>
    <w:rsid w:val="001C764E"/>
    <w:rsid w:val="001D06E7"/>
    <w:rsid w:val="001D076F"/>
    <w:rsid w:val="001D39DE"/>
    <w:rsid w:val="001E1052"/>
    <w:rsid w:val="001E21B1"/>
    <w:rsid w:val="001E2F93"/>
    <w:rsid w:val="001E4554"/>
    <w:rsid w:val="001E61E5"/>
    <w:rsid w:val="001E752F"/>
    <w:rsid w:val="001F1DC4"/>
    <w:rsid w:val="001F2159"/>
    <w:rsid w:val="001F53FD"/>
    <w:rsid w:val="002034CD"/>
    <w:rsid w:val="00210B8B"/>
    <w:rsid w:val="00211799"/>
    <w:rsid w:val="002140A9"/>
    <w:rsid w:val="00214863"/>
    <w:rsid w:val="0021555D"/>
    <w:rsid w:val="002156B4"/>
    <w:rsid w:val="00220403"/>
    <w:rsid w:val="00224365"/>
    <w:rsid w:val="00224FCD"/>
    <w:rsid w:val="00253222"/>
    <w:rsid w:val="0026040E"/>
    <w:rsid w:val="00261C13"/>
    <w:rsid w:val="00262847"/>
    <w:rsid w:val="00265C0E"/>
    <w:rsid w:val="00272E65"/>
    <w:rsid w:val="00274A83"/>
    <w:rsid w:val="00275822"/>
    <w:rsid w:val="00280ABF"/>
    <w:rsid w:val="00281A24"/>
    <w:rsid w:val="00281BB2"/>
    <w:rsid w:val="00285F8D"/>
    <w:rsid w:val="00287C21"/>
    <w:rsid w:val="00292333"/>
    <w:rsid w:val="00293C18"/>
    <w:rsid w:val="002A03C3"/>
    <w:rsid w:val="002A0D4E"/>
    <w:rsid w:val="002A21B1"/>
    <w:rsid w:val="002A540F"/>
    <w:rsid w:val="002B254E"/>
    <w:rsid w:val="002B72E9"/>
    <w:rsid w:val="002C20FC"/>
    <w:rsid w:val="002C36BE"/>
    <w:rsid w:val="002C7808"/>
    <w:rsid w:val="002C7998"/>
    <w:rsid w:val="002D3D09"/>
    <w:rsid w:val="002D586F"/>
    <w:rsid w:val="002D6E80"/>
    <w:rsid w:val="002D7037"/>
    <w:rsid w:val="002E6FE4"/>
    <w:rsid w:val="002F1E53"/>
    <w:rsid w:val="002F2CAA"/>
    <w:rsid w:val="0030052C"/>
    <w:rsid w:val="003008AD"/>
    <w:rsid w:val="00302D7E"/>
    <w:rsid w:val="00313DDC"/>
    <w:rsid w:val="00322188"/>
    <w:rsid w:val="00326D8C"/>
    <w:rsid w:val="003306E1"/>
    <w:rsid w:val="003320E4"/>
    <w:rsid w:val="00334155"/>
    <w:rsid w:val="0033525D"/>
    <w:rsid w:val="00337C19"/>
    <w:rsid w:val="003414F3"/>
    <w:rsid w:val="00354E0E"/>
    <w:rsid w:val="0035613E"/>
    <w:rsid w:val="003612B6"/>
    <w:rsid w:val="0036181A"/>
    <w:rsid w:val="00363EE9"/>
    <w:rsid w:val="00366D8E"/>
    <w:rsid w:val="0037462D"/>
    <w:rsid w:val="00376128"/>
    <w:rsid w:val="0037742E"/>
    <w:rsid w:val="00377D56"/>
    <w:rsid w:val="003803BA"/>
    <w:rsid w:val="0038245A"/>
    <w:rsid w:val="003840E6"/>
    <w:rsid w:val="00385CFC"/>
    <w:rsid w:val="0039337A"/>
    <w:rsid w:val="00394F09"/>
    <w:rsid w:val="003A3189"/>
    <w:rsid w:val="003A359D"/>
    <w:rsid w:val="003A3CA7"/>
    <w:rsid w:val="003A4B35"/>
    <w:rsid w:val="003A5412"/>
    <w:rsid w:val="003B33BD"/>
    <w:rsid w:val="003B345B"/>
    <w:rsid w:val="003B569D"/>
    <w:rsid w:val="003C3C0E"/>
    <w:rsid w:val="003C7A80"/>
    <w:rsid w:val="003D42A6"/>
    <w:rsid w:val="003D4BEE"/>
    <w:rsid w:val="003D4F21"/>
    <w:rsid w:val="003D4FAC"/>
    <w:rsid w:val="003E4CE8"/>
    <w:rsid w:val="003E7906"/>
    <w:rsid w:val="003F000F"/>
    <w:rsid w:val="003F218C"/>
    <w:rsid w:val="003F3C50"/>
    <w:rsid w:val="003F45B5"/>
    <w:rsid w:val="00404222"/>
    <w:rsid w:val="00404C78"/>
    <w:rsid w:val="00406202"/>
    <w:rsid w:val="00406A6A"/>
    <w:rsid w:val="00406B22"/>
    <w:rsid w:val="00413591"/>
    <w:rsid w:val="004328A7"/>
    <w:rsid w:val="00432F29"/>
    <w:rsid w:val="004334C9"/>
    <w:rsid w:val="00434C74"/>
    <w:rsid w:val="00450BFE"/>
    <w:rsid w:val="00455C01"/>
    <w:rsid w:val="00456EB4"/>
    <w:rsid w:val="00457827"/>
    <w:rsid w:val="00462F93"/>
    <w:rsid w:val="0046675D"/>
    <w:rsid w:val="004718F3"/>
    <w:rsid w:val="00471943"/>
    <w:rsid w:val="00475040"/>
    <w:rsid w:val="00484019"/>
    <w:rsid w:val="00486323"/>
    <w:rsid w:val="00490C06"/>
    <w:rsid w:val="00491C6E"/>
    <w:rsid w:val="00493D40"/>
    <w:rsid w:val="00493EE3"/>
    <w:rsid w:val="004967B6"/>
    <w:rsid w:val="004A2431"/>
    <w:rsid w:val="004A504B"/>
    <w:rsid w:val="004A5277"/>
    <w:rsid w:val="004A6911"/>
    <w:rsid w:val="004B0FFA"/>
    <w:rsid w:val="004B54E0"/>
    <w:rsid w:val="004B7384"/>
    <w:rsid w:val="004C2D10"/>
    <w:rsid w:val="004C4269"/>
    <w:rsid w:val="004C4A91"/>
    <w:rsid w:val="004C6AC3"/>
    <w:rsid w:val="004C6BF2"/>
    <w:rsid w:val="004D1454"/>
    <w:rsid w:val="004D1A3C"/>
    <w:rsid w:val="004D6236"/>
    <w:rsid w:val="004D6F54"/>
    <w:rsid w:val="004D7F90"/>
    <w:rsid w:val="004E32B8"/>
    <w:rsid w:val="004E48B8"/>
    <w:rsid w:val="004E4DBB"/>
    <w:rsid w:val="004E4E41"/>
    <w:rsid w:val="004E5600"/>
    <w:rsid w:val="004E682E"/>
    <w:rsid w:val="004E73DB"/>
    <w:rsid w:val="004E7F9C"/>
    <w:rsid w:val="004F3493"/>
    <w:rsid w:val="004F370A"/>
    <w:rsid w:val="004F5143"/>
    <w:rsid w:val="004F7F1A"/>
    <w:rsid w:val="004F7FE6"/>
    <w:rsid w:val="005035B1"/>
    <w:rsid w:val="00512B09"/>
    <w:rsid w:val="005220ED"/>
    <w:rsid w:val="00527111"/>
    <w:rsid w:val="00533796"/>
    <w:rsid w:val="005337AE"/>
    <w:rsid w:val="005356AB"/>
    <w:rsid w:val="00537343"/>
    <w:rsid w:val="0054626C"/>
    <w:rsid w:val="005552CF"/>
    <w:rsid w:val="0055552B"/>
    <w:rsid w:val="00555D75"/>
    <w:rsid w:val="00560DF0"/>
    <w:rsid w:val="005641C0"/>
    <w:rsid w:val="00565ECB"/>
    <w:rsid w:val="0056759C"/>
    <w:rsid w:val="0057746C"/>
    <w:rsid w:val="0058753D"/>
    <w:rsid w:val="00590F84"/>
    <w:rsid w:val="0059513E"/>
    <w:rsid w:val="0059664A"/>
    <w:rsid w:val="005A309A"/>
    <w:rsid w:val="005A6AA4"/>
    <w:rsid w:val="005A6D9F"/>
    <w:rsid w:val="005A7A7D"/>
    <w:rsid w:val="005B07FD"/>
    <w:rsid w:val="005B1FBB"/>
    <w:rsid w:val="005B2C09"/>
    <w:rsid w:val="005B48FF"/>
    <w:rsid w:val="005C1E32"/>
    <w:rsid w:val="005D0C4A"/>
    <w:rsid w:val="005D363F"/>
    <w:rsid w:val="005D686D"/>
    <w:rsid w:val="005F2807"/>
    <w:rsid w:val="005F5ECF"/>
    <w:rsid w:val="00600DC7"/>
    <w:rsid w:val="00604C15"/>
    <w:rsid w:val="00610E46"/>
    <w:rsid w:val="006158D5"/>
    <w:rsid w:val="00617ADE"/>
    <w:rsid w:val="00617D1E"/>
    <w:rsid w:val="00625D83"/>
    <w:rsid w:val="00651984"/>
    <w:rsid w:val="006528AA"/>
    <w:rsid w:val="00652E89"/>
    <w:rsid w:val="00657B94"/>
    <w:rsid w:val="00661F60"/>
    <w:rsid w:val="006623E7"/>
    <w:rsid w:val="00662B80"/>
    <w:rsid w:val="0066738B"/>
    <w:rsid w:val="006705CC"/>
    <w:rsid w:val="00670F6C"/>
    <w:rsid w:val="00676E58"/>
    <w:rsid w:val="00677FE4"/>
    <w:rsid w:val="00684F03"/>
    <w:rsid w:val="006852C7"/>
    <w:rsid w:val="006852CE"/>
    <w:rsid w:val="006908CB"/>
    <w:rsid w:val="00692D14"/>
    <w:rsid w:val="006A2A81"/>
    <w:rsid w:val="006A3744"/>
    <w:rsid w:val="006A6862"/>
    <w:rsid w:val="006B102F"/>
    <w:rsid w:val="006B166B"/>
    <w:rsid w:val="006B299C"/>
    <w:rsid w:val="006B65C7"/>
    <w:rsid w:val="006B6E38"/>
    <w:rsid w:val="006C1727"/>
    <w:rsid w:val="006C32FD"/>
    <w:rsid w:val="006C39CE"/>
    <w:rsid w:val="006D0FCC"/>
    <w:rsid w:val="006D21F5"/>
    <w:rsid w:val="006D3089"/>
    <w:rsid w:val="006D5799"/>
    <w:rsid w:val="006D744E"/>
    <w:rsid w:val="006E126D"/>
    <w:rsid w:val="006E1FC3"/>
    <w:rsid w:val="006F5D0D"/>
    <w:rsid w:val="00704CE9"/>
    <w:rsid w:val="0070616B"/>
    <w:rsid w:val="00706295"/>
    <w:rsid w:val="00706FDA"/>
    <w:rsid w:val="00711F9A"/>
    <w:rsid w:val="00713810"/>
    <w:rsid w:val="00725437"/>
    <w:rsid w:val="007266C8"/>
    <w:rsid w:val="007303A5"/>
    <w:rsid w:val="00730B3E"/>
    <w:rsid w:val="0073420B"/>
    <w:rsid w:val="00734B82"/>
    <w:rsid w:val="00736367"/>
    <w:rsid w:val="00736DC1"/>
    <w:rsid w:val="00741DB4"/>
    <w:rsid w:val="0074760E"/>
    <w:rsid w:val="00750EBB"/>
    <w:rsid w:val="00754ABA"/>
    <w:rsid w:val="00757E28"/>
    <w:rsid w:val="00782B0D"/>
    <w:rsid w:val="00791A01"/>
    <w:rsid w:val="00795164"/>
    <w:rsid w:val="007A1546"/>
    <w:rsid w:val="007A228C"/>
    <w:rsid w:val="007A368E"/>
    <w:rsid w:val="007A5868"/>
    <w:rsid w:val="007B04CE"/>
    <w:rsid w:val="007B6871"/>
    <w:rsid w:val="007B7A2F"/>
    <w:rsid w:val="007C15CB"/>
    <w:rsid w:val="007C3D33"/>
    <w:rsid w:val="007C62A9"/>
    <w:rsid w:val="007D294A"/>
    <w:rsid w:val="007D3E50"/>
    <w:rsid w:val="007D47D2"/>
    <w:rsid w:val="007D6EC0"/>
    <w:rsid w:val="007D7423"/>
    <w:rsid w:val="007D7E1D"/>
    <w:rsid w:val="007E44A1"/>
    <w:rsid w:val="007E7074"/>
    <w:rsid w:val="008042B1"/>
    <w:rsid w:val="00812ACC"/>
    <w:rsid w:val="00815022"/>
    <w:rsid w:val="00817ADF"/>
    <w:rsid w:val="00823A51"/>
    <w:rsid w:val="00831979"/>
    <w:rsid w:val="00842338"/>
    <w:rsid w:val="0084754D"/>
    <w:rsid w:val="00850091"/>
    <w:rsid w:val="00850221"/>
    <w:rsid w:val="008506E7"/>
    <w:rsid w:val="00851352"/>
    <w:rsid w:val="00855EDF"/>
    <w:rsid w:val="00857077"/>
    <w:rsid w:val="008576CB"/>
    <w:rsid w:val="00861EA9"/>
    <w:rsid w:val="00863230"/>
    <w:rsid w:val="00863327"/>
    <w:rsid w:val="00865BD0"/>
    <w:rsid w:val="008717D8"/>
    <w:rsid w:val="0087215C"/>
    <w:rsid w:val="00875D25"/>
    <w:rsid w:val="008779ED"/>
    <w:rsid w:val="00880E35"/>
    <w:rsid w:val="00886DE5"/>
    <w:rsid w:val="00886FA2"/>
    <w:rsid w:val="008875FE"/>
    <w:rsid w:val="00887F8E"/>
    <w:rsid w:val="00896234"/>
    <w:rsid w:val="00897E43"/>
    <w:rsid w:val="008A26AF"/>
    <w:rsid w:val="008A5D5A"/>
    <w:rsid w:val="008A74AB"/>
    <w:rsid w:val="008B1006"/>
    <w:rsid w:val="008B18F6"/>
    <w:rsid w:val="008B2DDD"/>
    <w:rsid w:val="008C222B"/>
    <w:rsid w:val="008C28B2"/>
    <w:rsid w:val="008C5738"/>
    <w:rsid w:val="008C7EAD"/>
    <w:rsid w:val="008D0CFE"/>
    <w:rsid w:val="008D6152"/>
    <w:rsid w:val="008E6838"/>
    <w:rsid w:val="008E7BA9"/>
    <w:rsid w:val="008E7C7D"/>
    <w:rsid w:val="008F0F81"/>
    <w:rsid w:val="008F27BF"/>
    <w:rsid w:val="008F377B"/>
    <w:rsid w:val="008F4F55"/>
    <w:rsid w:val="008F678F"/>
    <w:rsid w:val="00900778"/>
    <w:rsid w:val="00901B7C"/>
    <w:rsid w:val="00904A79"/>
    <w:rsid w:val="00911E00"/>
    <w:rsid w:val="009142EC"/>
    <w:rsid w:val="009154C3"/>
    <w:rsid w:val="00916FF8"/>
    <w:rsid w:val="00923540"/>
    <w:rsid w:val="009261C3"/>
    <w:rsid w:val="00926767"/>
    <w:rsid w:val="009315B4"/>
    <w:rsid w:val="00933759"/>
    <w:rsid w:val="00935DAE"/>
    <w:rsid w:val="009361D5"/>
    <w:rsid w:val="0093689D"/>
    <w:rsid w:val="009428A4"/>
    <w:rsid w:val="009659F4"/>
    <w:rsid w:val="00967E53"/>
    <w:rsid w:val="00970D60"/>
    <w:rsid w:val="0097459E"/>
    <w:rsid w:val="00974669"/>
    <w:rsid w:val="00983EB3"/>
    <w:rsid w:val="009913FC"/>
    <w:rsid w:val="0099390E"/>
    <w:rsid w:val="009960E5"/>
    <w:rsid w:val="009965D4"/>
    <w:rsid w:val="009973E6"/>
    <w:rsid w:val="009A7003"/>
    <w:rsid w:val="009A7ADC"/>
    <w:rsid w:val="009B0D30"/>
    <w:rsid w:val="009B1182"/>
    <w:rsid w:val="009B3304"/>
    <w:rsid w:val="009C19B7"/>
    <w:rsid w:val="009C5ABB"/>
    <w:rsid w:val="009C7B02"/>
    <w:rsid w:val="009D7C51"/>
    <w:rsid w:val="009E196C"/>
    <w:rsid w:val="009E2C76"/>
    <w:rsid w:val="009E5CC3"/>
    <w:rsid w:val="009E7D39"/>
    <w:rsid w:val="009F36BF"/>
    <w:rsid w:val="009F73FD"/>
    <w:rsid w:val="00A03FB7"/>
    <w:rsid w:val="00A0782F"/>
    <w:rsid w:val="00A111B6"/>
    <w:rsid w:val="00A11D86"/>
    <w:rsid w:val="00A123FE"/>
    <w:rsid w:val="00A12A2F"/>
    <w:rsid w:val="00A24EE6"/>
    <w:rsid w:val="00A26D27"/>
    <w:rsid w:val="00A30336"/>
    <w:rsid w:val="00A337CA"/>
    <w:rsid w:val="00A33D96"/>
    <w:rsid w:val="00A376EE"/>
    <w:rsid w:val="00A42616"/>
    <w:rsid w:val="00A42A99"/>
    <w:rsid w:val="00A44422"/>
    <w:rsid w:val="00A4650C"/>
    <w:rsid w:val="00A5151A"/>
    <w:rsid w:val="00A51671"/>
    <w:rsid w:val="00A52E3E"/>
    <w:rsid w:val="00A5361D"/>
    <w:rsid w:val="00A53D09"/>
    <w:rsid w:val="00A57E0A"/>
    <w:rsid w:val="00A63B37"/>
    <w:rsid w:val="00A664DC"/>
    <w:rsid w:val="00A71104"/>
    <w:rsid w:val="00A728FA"/>
    <w:rsid w:val="00A74C60"/>
    <w:rsid w:val="00A823F6"/>
    <w:rsid w:val="00A84212"/>
    <w:rsid w:val="00A84FED"/>
    <w:rsid w:val="00A8719E"/>
    <w:rsid w:val="00AA0793"/>
    <w:rsid w:val="00AA0A89"/>
    <w:rsid w:val="00AA1CFA"/>
    <w:rsid w:val="00AA5368"/>
    <w:rsid w:val="00AA6429"/>
    <w:rsid w:val="00AB35CB"/>
    <w:rsid w:val="00AB5A7D"/>
    <w:rsid w:val="00AC01AA"/>
    <w:rsid w:val="00AC05A7"/>
    <w:rsid w:val="00AC4F72"/>
    <w:rsid w:val="00AC7635"/>
    <w:rsid w:val="00AE7193"/>
    <w:rsid w:val="00AF328A"/>
    <w:rsid w:val="00AF4B07"/>
    <w:rsid w:val="00AF741A"/>
    <w:rsid w:val="00B01ADB"/>
    <w:rsid w:val="00B03952"/>
    <w:rsid w:val="00B04161"/>
    <w:rsid w:val="00B056F9"/>
    <w:rsid w:val="00B1199C"/>
    <w:rsid w:val="00B11E3D"/>
    <w:rsid w:val="00B14D2C"/>
    <w:rsid w:val="00B17E82"/>
    <w:rsid w:val="00B27E23"/>
    <w:rsid w:val="00B4575A"/>
    <w:rsid w:val="00B50C0A"/>
    <w:rsid w:val="00B575BA"/>
    <w:rsid w:val="00B6608D"/>
    <w:rsid w:val="00B669A9"/>
    <w:rsid w:val="00B71608"/>
    <w:rsid w:val="00B76429"/>
    <w:rsid w:val="00B8238E"/>
    <w:rsid w:val="00B83FF4"/>
    <w:rsid w:val="00B86471"/>
    <w:rsid w:val="00B92F2C"/>
    <w:rsid w:val="00B93CC7"/>
    <w:rsid w:val="00B956D4"/>
    <w:rsid w:val="00B9618F"/>
    <w:rsid w:val="00B97446"/>
    <w:rsid w:val="00BA7432"/>
    <w:rsid w:val="00BA752F"/>
    <w:rsid w:val="00BB1D6B"/>
    <w:rsid w:val="00BB2764"/>
    <w:rsid w:val="00BB3319"/>
    <w:rsid w:val="00BC1AA0"/>
    <w:rsid w:val="00BC2495"/>
    <w:rsid w:val="00BC314A"/>
    <w:rsid w:val="00BC7EB9"/>
    <w:rsid w:val="00BD2643"/>
    <w:rsid w:val="00BD2897"/>
    <w:rsid w:val="00BD33DD"/>
    <w:rsid w:val="00BD56B1"/>
    <w:rsid w:val="00BD6558"/>
    <w:rsid w:val="00BD65E9"/>
    <w:rsid w:val="00BE6F40"/>
    <w:rsid w:val="00BF18C8"/>
    <w:rsid w:val="00BF2AD7"/>
    <w:rsid w:val="00BF2F76"/>
    <w:rsid w:val="00BF3022"/>
    <w:rsid w:val="00BF3214"/>
    <w:rsid w:val="00BF5573"/>
    <w:rsid w:val="00BF69E5"/>
    <w:rsid w:val="00C15867"/>
    <w:rsid w:val="00C2296D"/>
    <w:rsid w:val="00C22E47"/>
    <w:rsid w:val="00C230A3"/>
    <w:rsid w:val="00C23155"/>
    <w:rsid w:val="00C34183"/>
    <w:rsid w:val="00C40C41"/>
    <w:rsid w:val="00C45885"/>
    <w:rsid w:val="00C50F22"/>
    <w:rsid w:val="00C5768F"/>
    <w:rsid w:val="00C57971"/>
    <w:rsid w:val="00C63628"/>
    <w:rsid w:val="00C65BD7"/>
    <w:rsid w:val="00C76BA4"/>
    <w:rsid w:val="00C80551"/>
    <w:rsid w:val="00C83A48"/>
    <w:rsid w:val="00C85865"/>
    <w:rsid w:val="00C85E85"/>
    <w:rsid w:val="00C954B3"/>
    <w:rsid w:val="00CA2EAE"/>
    <w:rsid w:val="00CA3256"/>
    <w:rsid w:val="00CA4AC1"/>
    <w:rsid w:val="00CA59FB"/>
    <w:rsid w:val="00CA6973"/>
    <w:rsid w:val="00CB0316"/>
    <w:rsid w:val="00CB0B11"/>
    <w:rsid w:val="00CB3043"/>
    <w:rsid w:val="00CB426A"/>
    <w:rsid w:val="00CB4AC5"/>
    <w:rsid w:val="00CB5354"/>
    <w:rsid w:val="00CC3179"/>
    <w:rsid w:val="00CC3C9E"/>
    <w:rsid w:val="00CC4D50"/>
    <w:rsid w:val="00CC6A14"/>
    <w:rsid w:val="00CC70A3"/>
    <w:rsid w:val="00CD4442"/>
    <w:rsid w:val="00CD53C3"/>
    <w:rsid w:val="00CD574E"/>
    <w:rsid w:val="00CE4A82"/>
    <w:rsid w:val="00CE4C22"/>
    <w:rsid w:val="00CE62F9"/>
    <w:rsid w:val="00CE76E5"/>
    <w:rsid w:val="00CF1535"/>
    <w:rsid w:val="00CF41EC"/>
    <w:rsid w:val="00CF5D04"/>
    <w:rsid w:val="00CF6383"/>
    <w:rsid w:val="00CF64E3"/>
    <w:rsid w:val="00CF7F24"/>
    <w:rsid w:val="00D04DE4"/>
    <w:rsid w:val="00D063F1"/>
    <w:rsid w:val="00D071C3"/>
    <w:rsid w:val="00D139A8"/>
    <w:rsid w:val="00D144E2"/>
    <w:rsid w:val="00D14F22"/>
    <w:rsid w:val="00D14F47"/>
    <w:rsid w:val="00D20D9B"/>
    <w:rsid w:val="00D31C0F"/>
    <w:rsid w:val="00D45C67"/>
    <w:rsid w:val="00D4625F"/>
    <w:rsid w:val="00D4741C"/>
    <w:rsid w:val="00D474AD"/>
    <w:rsid w:val="00D5008A"/>
    <w:rsid w:val="00D51FBB"/>
    <w:rsid w:val="00D57918"/>
    <w:rsid w:val="00D6681E"/>
    <w:rsid w:val="00D718D8"/>
    <w:rsid w:val="00D73DC6"/>
    <w:rsid w:val="00D74C1A"/>
    <w:rsid w:val="00D754C1"/>
    <w:rsid w:val="00D75DB4"/>
    <w:rsid w:val="00D77176"/>
    <w:rsid w:val="00D77393"/>
    <w:rsid w:val="00D77A35"/>
    <w:rsid w:val="00D81B3E"/>
    <w:rsid w:val="00D825C3"/>
    <w:rsid w:val="00D8672E"/>
    <w:rsid w:val="00D90C70"/>
    <w:rsid w:val="00D90E49"/>
    <w:rsid w:val="00D96ADE"/>
    <w:rsid w:val="00DA0CE2"/>
    <w:rsid w:val="00DA5559"/>
    <w:rsid w:val="00DA6486"/>
    <w:rsid w:val="00DC38FD"/>
    <w:rsid w:val="00DC6A10"/>
    <w:rsid w:val="00DD023D"/>
    <w:rsid w:val="00DE38D8"/>
    <w:rsid w:val="00DE657E"/>
    <w:rsid w:val="00DE7FAB"/>
    <w:rsid w:val="00DF2128"/>
    <w:rsid w:val="00DF4704"/>
    <w:rsid w:val="00E024AA"/>
    <w:rsid w:val="00E0754A"/>
    <w:rsid w:val="00E10218"/>
    <w:rsid w:val="00E111EC"/>
    <w:rsid w:val="00E127CD"/>
    <w:rsid w:val="00E15C77"/>
    <w:rsid w:val="00E230C2"/>
    <w:rsid w:val="00E24FE4"/>
    <w:rsid w:val="00E250F1"/>
    <w:rsid w:val="00E26649"/>
    <w:rsid w:val="00E3550D"/>
    <w:rsid w:val="00E52838"/>
    <w:rsid w:val="00E529A7"/>
    <w:rsid w:val="00E614E0"/>
    <w:rsid w:val="00E656ED"/>
    <w:rsid w:val="00E73F7F"/>
    <w:rsid w:val="00E74AB4"/>
    <w:rsid w:val="00E753E8"/>
    <w:rsid w:val="00E829E7"/>
    <w:rsid w:val="00E85409"/>
    <w:rsid w:val="00E90341"/>
    <w:rsid w:val="00E9186E"/>
    <w:rsid w:val="00E96C95"/>
    <w:rsid w:val="00EA429F"/>
    <w:rsid w:val="00EA4F9E"/>
    <w:rsid w:val="00EA63CA"/>
    <w:rsid w:val="00EA6CE6"/>
    <w:rsid w:val="00EA6D3B"/>
    <w:rsid w:val="00EB00AD"/>
    <w:rsid w:val="00EB136C"/>
    <w:rsid w:val="00EB480E"/>
    <w:rsid w:val="00EB54E6"/>
    <w:rsid w:val="00EB5EC6"/>
    <w:rsid w:val="00EB7FC9"/>
    <w:rsid w:val="00EC4E4F"/>
    <w:rsid w:val="00EC56E6"/>
    <w:rsid w:val="00ED1C4F"/>
    <w:rsid w:val="00ED27E8"/>
    <w:rsid w:val="00ED7137"/>
    <w:rsid w:val="00EE2DAD"/>
    <w:rsid w:val="00EF06EA"/>
    <w:rsid w:val="00F0206B"/>
    <w:rsid w:val="00F11E0A"/>
    <w:rsid w:val="00F17E17"/>
    <w:rsid w:val="00F2072C"/>
    <w:rsid w:val="00F21088"/>
    <w:rsid w:val="00F218F0"/>
    <w:rsid w:val="00F22EBB"/>
    <w:rsid w:val="00F230AC"/>
    <w:rsid w:val="00F23AC4"/>
    <w:rsid w:val="00F26BAB"/>
    <w:rsid w:val="00F327E7"/>
    <w:rsid w:val="00F35746"/>
    <w:rsid w:val="00F37248"/>
    <w:rsid w:val="00F447C7"/>
    <w:rsid w:val="00F459B4"/>
    <w:rsid w:val="00F46E25"/>
    <w:rsid w:val="00F5211B"/>
    <w:rsid w:val="00F554A9"/>
    <w:rsid w:val="00F57D8A"/>
    <w:rsid w:val="00F63BA3"/>
    <w:rsid w:val="00F716FD"/>
    <w:rsid w:val="00F71E30"/>
    <w:rsid w:val="00F71F5F"/>
    <w:rsid w:val="00F731F0"/>
    <w:rsid w:val="00F80355"/>
    <w:rsid w:val="00F85C3E"/>
    <w:rsid w:val="00F87C43"/>
    <w:rsid w:val="00F96CE1"/>
    <w:rsid w:val="00FA10AD"/>
    <w:rsid w:val="00FA3B32"/>
    <w:rsid w:val="00FA5722"/>
    <w:rsid w:val="00FB0C81"/>
    <w:rsid w:val="00FB28C4"/>
    <w:rsid w:val="00FB5926"/>
    <w:rsid w:val="00FB7962"/>
    <w:rsid w:val="00FC0F4D"/>
    <w:rsid w:val="00FC2200"/>
    <w:rsid w:val="00FC2540"/>
    <w:rsid w:val="00FD06E8"/>
    <w:rsid w:val="00FD43E8"/>
    <w:rsid w:val="00FD64C7"/>
    <w:rsid w:val="00FE5D8E"/>
    <w:rsid w:val="00FF0204"/>
    <w:rsid w:val="00FF1C8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63A6C8"/>
  <w15:docId w15:val="{A207BEE5-1730-4824-BD9C-00DB215BA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1,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2C7808"/>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2C7808"/>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2C7808"/>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uiPriority w:val="9"/>
    <w:rsid w:val="002C7808"/>
    <w:rPr>
      <w:sz w:val="22"/>
      <w:szCs w:val="22"/>
      <w:lang w:val="en-CA"/>
    </w:rPr>
  </w:style>
  <w:style w:type="character" w:customStyle="1" w:styleId="Heading5Char">
    <w:name w:val="Heading 5 Char"/>
    <w:basedOn w:val="DefaultParagraphFont"/>
    <w:link w:val="Heading5"/>
    <w:rsid w:val="002C7808"/>
    <w:rPr>
      <w:sz w:val="22"/>
      <w:szCs w:val="22"/>
      <w:lang w:val="en-CA"/>
    </w:rPr>
  </w:style>
  <w:style w:type="character" w:customStyle="1" w:styleId="Heading6Char">
    <w:name w:val="Heading 6 Char"/>
    <w:basedOn w:val="DefaultParagraphFont"/>
    <w:link w:val="Heading6"/>
    <w:uiPriority w:val="9"/>
    <w:rsid w:val="002C7808"/>
    <w:rPr>
      <w:rFonts w:ascii="Arial" w:hAnsi="Arial"/>
      <w:i/>
      <w:sz w:val="22"/>
      <w:szCs w:val="22"/>
      <w:lang w:val="en-CA"/>
    </w:rPr>
  </w:style>
  <w:style w:type="character" w:customStyle="1" w:styleId="Heading7Char">
    <w:name w:val="Heading 7 Char"/>
    <w:basedOn w:val="DefaultParagraphFont"/>
    <w:link w:val="Heading7"/>
    <w:uiPriority w:val="9"/>
    <w:rsid w:val="002C7808"/>
    <w:rPr>
      <w:rFonts w:ascii="Arial" w:hAnsi="Arial"/>
      <w:sz w:val="22"/>
      <w:szCs w:val="22"/>
      <w:lang w:val="en-CA"/>
    </w:rPr>
  </w:style>
  <w:style w:type="character" w:customStyle="1" w:styleId="Heading8Char">
    <w:name w:val="Heading 8 Char"/>
    <w:basedOn w:val="DefaultParagraphFont"/>
    <w:link w:val="Heading8"/>
    <w:rsid w:val="002C7808"/>
    <w:rPr>
      <w:b/>
      <w:sz w:val="22"/>
      <w:szCs w:val="22"/>
      <w:lang w:val="en-CA"/>
    </w:rPr>
  </w:style>
  <w:style w:type="character" w:customStyle="1" w:styleId="Heading9Char">
    <w:name w:val="Heading 9 Char"/>
    <w:basedOn w:val="DefaultParagraphFont"/>
    <w:link w:val="Heading9"/>
    <w:uiPriority w:val="9"/>
    <w:rsid w:val="002C7808"/>
    <w:rPr>
      <w:rFonts w:ascii="Arial" w:hAnsi="Arial"/>
      <w:i/>
      <w:sz w:val="18"/>
      <w:szCs w:val="22"/>
      <w:lang w:val="en-CA"/>
    </w:rPr>
  </w:style>
  <w:style w:type="character" w:styleId="Hyperlink">
    <w:name w:val="Hyperlink"/>
    <w:unhideWhenUsed/>
    <w:rsid w:val="002C7808"/>
    <w:rPr>
      <w:color w:val="0000FF"/>
      <w:u w:val="single"/>
    </w:rPr>
  </w:style>
  <w:style w:type="character" w:styleId="FollowedHyperlink">
    <w:name w:val="FollowedHyperlink"/>
    <w:basedOn w:val="DefaultParagraphFont"/>
    <w:uiPriority w:val="99"/>
    <w:semiHidden/>
    <w:unhideWhenUsed/>
    <w:rsid w:val="002C7808"/>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2C7808"/>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locked/>
    <w:rsid w:val="002C7808"/>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uiPriority w:val="9"/>
    <w:semiHidden/>
    <w:rsid w:val="002C7808"/>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uiPriority w:val="99"/>
    <w:rsid w:val="002C7808"/>
    <w:pPr>
      <w:jc w:val="left"/>
    </w:pPr>
    <w:rPr>
      <w:rFonts w:eastAsiaTheme="minorHAnsi"/>
      <w:sz w:val="24"/>
      <w:szCs w:val="24"/>
      <w:lang w:eastAsia="en-CA"/>
    </w:rPr>
  </w:style>
  <w:style w:type="paragraph" w:styleId="NormalWeb">
    <w:name w:val="Normal (Web)"/>
    <w:basedOn w:val="Normal"/>
    <w:uiPriority w:val="99"/>
    <w:semiHidden/>
    <w:unhideWhenUsed/>
    <w:rsid w:val="002C7808"/>
    <w:pPr>
      <w:jc w:val="left"/>
    </w:pPr>
    <w:rPr>
      <w:rFonts w:eastAsiaTheme="minorHAnsi"/>
      <w:sz w:val="24"/>
      <w:szCs w:val="24"/>
      <w:lang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
    <w:basedOn w:val="DefaultParagraphFont"/>
    <w:uiPriority w:val="99"/>
    <w:semiHidden/>
    <w:rsid w:val="002C7808"/>
    <w:rPr>
      <w:lang w:val="en-CA"/>
    </w:rPr>
  </w:style>
  <w:style w:type="character" w:customStyle="1" w:styleId="HeaderChar">
    <w:name w:val="Header Char"/>
    <w:basedOn w:val="DefaultParagraphFont"/>
    <w:link w:val="Header"/>
    <w:rsid w:val="002C7808"/>
    <w:rPr>
      <w:sz w:val="22"/>
      <w:szCs w:val="22"/>
      <w:lang w:val="en-CA"/>
    </w:rPr>
  </w:style>
  <w:style w:type="character" w:customStyle="1" w:styleId="FooterChar">
    <w:name w:val="Footer Char"/>
    <w:basedOn w:val="DefaultParagraphFont"/>
    <w:link w:val="Footer"/>
    <w:rsid w:val="002C7808"/>
    <w:rPr>
      <w:sz w:val="22"/>
      <w:szCs w:val="22"/>
      <w:lang w:val="en-CA"/>
    </w:rPr>
  </w:style>
  <w:style w:type="paragraph" w:styleId="ListBullet5">
    <w:name w:val="List Bullet 5"/>
    <w:basedOn w:val="Normal"/>
    <w:autoRedefine/>
    <w:uiPriority w:val="99"/>
    <w:semiHidden/>
    <w:unhideWhenUsed/>
    <w:rsid w:val="002C7808"/>
    <w:pPr>
      <w:tabs>
        <w:tab w:val="num" w:pos="1800"/>
      </w:tabs>
      <w:ind w:left="1800" w:hanging="360"/>
    </w:pPr>
    <w:rPr>
      <w:rFonts w:eastAsia="SimSun"/>
      <w:lang w:val="en-GB"/>
    </w:rPr>
  </w:style>
  <w:style w:type="character" w:customStyle="1" w:styleId="TitleChar">
    <w:name w:val="Title Char"/>
    <w:basedOn w:val="DefaultParagraphFont"/>
    <w:link w:val="Title"/>
    <w:rsid w:val="002C7808"/>
    <w:rPr>
      <w:rFonts w:ascii="Arial" w:hAnsi="Arial" w:cs="Arial"/>
      <w:b/>
      <w:bCs/>
      <w:kern w:val="28"/>
      <w:sz w:val="22"/>
      <w:szCs w:val="22"/>
      <w:lang w:val="en-CA"/>
    </w:rPr>
  </w:style>
  <w:style w:type="character" w:customStyle="1" w:styleId="SubtitleChar">
    <w:name w:val="Subtitle Char"/>
    <w:basedOn w:val="DefaultParagraphFont"/>
    <w:link w:val="Subtitle"/>
    <w:rsid w:val="002C7808"/>
    <w:rPr>
      <w:rFonts w:ascii="Arial" w:hAnsi="Arial" w:cs="Arial"/>
      <w:sz w:val="22"/>
      <w:szCs w:val="22"/>
      <w:lang w:val="en-CA"/>
    </w:rPr>
  </w:style>
  <w:style w:type="character" w:customStyle="1" w:styleId="DateChar">
    <w:name w:val="Date Char"/>
    <w:basedOn w:val="DefaultParagraphFont"/>
    <w:link w:val="Date"/>
    <w:rsid w:val="002C7808"/>
    <w:rPr>
      <w:sz w:val="22"/>
      <w:szCs w:val="22"/>
      <w:lang w:val="en-CA"/>
    </w:rPr>
  </w:style>
  <w:style w:type="character" w:customStyle="1" w:styleId="BodyText3Char">
    <w:name w:val="Body Text 3 Char"/>
    <w:basedOn w:val="DefaultParagraphFont"/>
    <w:link w:val="BodyText3"/>
    <w:semiHidden/>
    <w:rsid w:val="002C7808"/>
    <w:rPr>
      <w:sz w:val="16"/>
      <w:szCs w:val="16"/>
      <w:lang w:val="en-CA"/>
    </w:rPr>
  </w:style>
  <w:style w:type="character" w:customStyle="1" w:styleId="BodyTextIndent3Char">
    <w:name w:val="Body Text Indent 3 Char"/>
    <w:basedOn w:val="DefaultParagraphFont"/>
    <w:link w:val="BodyTextIndent3"/>
    <w:semiHidden/>
    <w:rsid w:val="002C7808"/>
    <w:rPr>
      <w:sz w:val="16"/>
      <w:szCs w:val="16"/>
      <w:lang w:val="en-CA"/>
    </w:rPr>
  </w:style>
  <w:style w:type="character" w:customStyle="1" w:styleId="PlainTextChar">
    <w:name w:val="Plain Text Char"/>
    <w:basedOn w:val="DefaultParagraphFont"/>
    <w:link w:val="PlainText"/>
    <w:semiHidden/>
    <w:rsid w:val="002C7808"/>
    <w:rPr>
      <w:rFonts w:ascii="Courier New" w:hAnsi="Courier New" w:cs="Courier New"/>
      <w:szCs w:val="22"/>
      <w:lang w:val="en-CA"/>
    </w:rPr>
  </w:style>
  <w:style w:type="paragraph" w:styleId="NoSpacing">
    <w:name w:val="No Spacing"/>
    <w:uiPriority w:val="1"/>
    <w:qFormat/>
    <w:rsid w:val="002C7808"/>
    <w:pPr>
      <w:jc w:val="both"/>
    </w:pPr>
    <w:rPr>
      <w:sz w:val="22"/>
      <w:szCs w:val="22"/>
      <w:lang w:val="en-CA"/>
    </w:rPr>
  </w:style>
  <w:style w:type="paragraph" w:styleId="Revision">
    <w:name w:val="Revision"/>
    <w:uiPriority w:val="99"/>
    <w:semiHidden/>
    <w:rsid w:val="002C7808"/>
    <w:rPr>
      <w:sz w:val="22"/>
      <w:szCs w:val="22"/>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2C7808"/>
    <w:rPr>
      <w:sz w:val="22"/>
      <w:szCs w:val="22"/>
      <w:lang w:val="en-GB"/>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2C7808"/>
    <w:pPr>
      <w:ind w:left="720"/>
      <w:contextualSpacing/>
    </w:pPr>
    <w:rPr>
      <w:lang w:val="en-GB"/>
    </w:rPr>
  </w:style>
  <w:style w:type="paragraph" w:customStyle="1" w:styleId="LightGrid-Accent31">
    <w:name w:val="Light Grid - Accent 31"/>
    <w:basedOn w:val="Normal"/>
    <w:uiPriority w:val="34"/>
    <w:qFormat/>
    <w:rsid w:val="002C7808"/>
    <w:pPr>
      <w:ind w:left="720"/>
      <w:contextualSpacing/>
    </w:pPr>
    <w:rPr>
      <w:rFonts w:eastAsia="SimSun"/>
      <w:lang w:val="en-GB"/>
    </w:rPr>
  </w:style>
  <w:style w:type="paragraph" w:customStyle="1" w:styleId="Footer1">
    <w:name w:val="Footer1"/>
    <w:basedOn w:val="Normal"/>
    <w:uiPriority w:val="99"/>
    <w:rsid w:val="002C7808"/>
    <w:pPr>
      <w:widowControl w:val="0"/>
      <w:tabs>
        <w:tab w:val="center" w:pos="4320"/>
        <w:tab w:val="right" w:pos="8640"/>
        <w:tab w:val="left" w:pos="9000"/>
      </w:tabs>
      <w:snapToGrid w:val="0"/>
      <w:jc w:val="left"/>
    </w:pPr>
    <w:rPr>
      <w:sz w:val="20"/>
      <w:szCs w:val="20"/>
      <w:lang w:val="en-US"/>
    </w:rPr>
  </w:style>
  <w:style w:type="paragraph" w:customStyle="1" w:styleId="NormalIndent1">
    <w:name w:val="Normal Indent1"/>
    <w:basedOn w:val="Normal"/>
    <w:uiPriority w:val="99"/>
    <w:rsid w:val="002C7808"/>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2C7808"/>
    <w:pPr>
      <w:spacing w:after="240" w:line="360" w:lineRule="auto"/>
      <w:jc w:val="left"/>
    </w:pPr>
    <w:rPr>
      <w:i/>
      <w:sz w:val="24"/>
      <w:szCs w:val="24"/>
      <w:lang w:val="en-US"/>
    </w:rPr>
  </w:style>
  <w:style w:type="character" w:styleId="EndnoteReference">
    <w:name w:val="endnote reference"/>
    <w:basedOn w:val="DefaultParagraphFont"/>
    <w:uiPriority w:val="99"/>
    <w:semiHidden/>
    <w:unhideWhenUsed/>
    <w:rsid w:val="002C7808"/>
    <w:rPr>
      <w:vertAlign w:val="superscript"/>
    </w:rPr>
  </w:style>
  <w:style w:type="table" w:customStyle="1" w:styleId="TableGrid10">
    <w:name w:val="Table Grid1"/>
    <w:basedOn w:val="TableNormal"/>
    <w:qFormat/>
    <w:rsid w:val="002C78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2C78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2C78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2C78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2C78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2C78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2C78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2C7808"/>
    <w:pPr>
      <w:numPr>
        <w:numId w:val="24"/>
      </w:numPr>
    </w:pPr>
  </w:style>
  <w:style w:type="character" w:customStyle="1" w:styleId="UnresolvedMention1">
    <w:name w:val="Unresolved Mention1"/>
    <w:basedOn w:val="DefaultParagraphFont"/>
    <w:uiPriority w:val="99"/>
    <w:semiHidden/>
    <w:unhideWhenUsed/>
    <w:rsid w:val="002C7808"/>
    <w:rPr>
      <w:color w:val="605E5C"/>
      <w:shd w:val="clear" w:color="auto" w:fill="E1DFDD"/>
    </w:rPr>
  </w:style>
  <w:style w:type="character" w:customStyle="1" w:styleId="markedcontent">
    <w:name w:val="markedcontent"/>
    <w:basedOn w:val="DefaultParagraphFont"/>
    <w:rsid w:val="00974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5.xm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footer" Target="footer18.xml"/><Relationship Id="rId50" Type="http://schemas.openxmlformats.org/officeDocument/2006/relationships/footer" Target="footer19.xml"/><Relationship Id="rId55" Type="http://schemas.openxmlformats.org/officeDocument/2006/relationships/footer" Target="footer21.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9.xml"/><Relationship Id="rId11" Type="http://schemas.openxmlformats.org/officeDocument/2006/relationships/image" Target="media/image4.png"/><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3.xml"/><Relationship Id="rId40" Type="http://schemas.openxmlformats.org/officeDocument/2006/relationships/footer" Target="footer14.xm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header" Target="header25.xml"/><Relationship Id="rId66"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header" Target="header26.xml"/><Relationship Id="rId19" Type="http://schemas.openxmlformats.org/officeDocument/2006/relationships/footer" Target="footer4.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0.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oter" Target="footer17.xml"/><Relationship Id="rId59" Type="http://schemas.openxmlformats.org/officeDocument/2006/relationships/footer" Target="footer23.xml"/><Relationship Id="rId20" Type="http://schemas.openxmlformats.org/officeDocument/2006/relationships/footer" Target="footer5.xml"/><Relationship Id="rId41" Type="http://schemas.openxmlformats.org/officeDocument/2006/relationships/footer" Target="footer15.xml"/><Relationship Id="rId54" Type="http://schemas.openxmlformats.org/officeDocument/2006/relationships/header" Target="header23.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oter" Target="footer13.xml"/><Relationship Id="rId49" Type="http://schemas.openxmlformats.org/officeDocument/2006/relationships/header" Target="header20.xml"/><Relationship Id="rId57" Type="http://schemas.openxmlformats.org/officeDocument/2006/relationships/header" Target="header24.xml"/><Relationship Id="rId10" Type="http://schemas.openxmlformats.org/officeDocument/2006/relationships/image" Target="media/image3.png"/><Relationship Id="rId31" Type="http://schemas.openxmlformats.org/officeDocument/2006/relationships/header" Target="header10.xml"/><Relationship Id="rId44" Type="http://schemas.openxmlformats.org/officeDocument/2006/relationships/header" Target="header17.xml"/><Relationship Id="rId52" Type="http://schemas.openxmlformats.org/officeDocument/2006/relationships/footer" Target="footer20.xml"/><Relationship Id="rId60" Type="http://schemas.openxmlformats.org/officeDocument/2006/relationships/footer" Target="footer24.xml"/><Relationship Id="rId65"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06BEDD3-00E6-2C45-A13C-08A16F951058}"/>
</file>

<file path=customXml/itemProps2.xml><?xml version="1.0" encoding="utf-8"?>
<ds:datastoreItem xmlns:ds="http://schemas.openxmlformats.org/officeDocument/2006/customXml" ds:itemID="{0FE5A305-B9F5-4EE4-B74B-FBEC23D60CC6}"/>
</file>

<file path=customXml/itemProps3.xml><?xml version="1.0" encoding="utf-8"?>
<ds:datastoreItem xmlns:ds="http://schemas.openxmlformats.org/officeDocument/2006/customXml" ds:itemID="{CFF3D78A-8AAC-4A59-9A7B-35C3302A3251}"/>
</file>

<file path=customXml/itemProps4.xml><?xml version="1.0" encoding="utf-8"?>
<ds:datastoreItem xmlns:ds="http://schemas.openxmlformats.org/officeDocument/2006/customXml" ds:itemID="{76601BE7-612E-410B-B365-D6748214FC44}"/>
</file>

<file path=docProps/app.xml><?xml version="1.0" encoding="utf-8"?>
<Properties xmlns="http://schemas.openxmlformats.org/officeDocument/2006/extended-properties" xmlns:vt="http://schemas.openxmlformats.org/officeDocument/2006/docPropsVTypes">
  <Template>Normal</Template>
  <TotalTime>6</TotalTime>
  <Pages>46</Pages>
  <Words>18051</Words>
  <Characters>102894</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Propositions de projets : Chine</vt:lpstr>
    </vt:vector>
  </TitlesOfParts>
  <Company>UNMFS</Company>
  <LinksUpToDate>false</LinksUpToDate>
  <CharactersWithSpaces>120704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Chine</dc:title>
  <dc:creator>Dominika Anna Suwik</dc:creator>
  <cp:keywords>91e réunion du Comité exécutif</cp:keywords>
  <cp:lastModifiedBy>HBE</cp:lastModifiedBy>
  <cp:revision>6</cp:revision>
  <cp:lastPrinted>2022-11-08T16:53:00Z</cp:lastPrinted>
  <dcterms:created xsi:type="dcterms:W3CDTF">2022-11-10T13:12:00Z</dcterms:created>
  <dcterms:modified xsi:type="dcterms:W3CDTF">2022-11-20T17:32:00Z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UNEP/OzL.Pro/ExCom/91/38</vt:lpwstr>
  </property>
  <property fmtid="{D5CDD505-2E9C-101B-9397-08002B2CF9AE}" pid="3" name="Revision date">
    <vt:lpwstr>08/11/2022</vt:lpwstr>
  </property>
  <property fmtid="{D5CDD505-2E9C-101B-9397-08002B2CF9AE}" pid="4" name="ContentTypeId">
    <vt:lpwstr>0x010100B2EB37FF43D4A843823894BCDF93C341</vt:lpwstr>
  </property>
</Properties>
</file>